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6B83C" w14:textId="77777777" w:rsidR="00F35173" w:rsidRPr="00AF0B66" w:rsidRDefault="00F35173" w:rsidP="00F35173">
      <w:pPr>
        <w:jc w:val="center"/>
        <w:rPr>
          <w:rFonts w:asciiTheme="majorHAnsi" w:hAnsiTheme="majorHAnsi"/>
          <w:b/>
          <w:bCs/>
          <w:sz w:val="52"/>
          <w:szCs w:val="52"/>
        </w:rPr>
      </w:pPr>
      <w:r>
        <w:rPr>
          <w:noProof/>
        </w:rPr>
        <w:drawing>
          <wp:inline distT="0" distB="0" distL="0" distR="0" wp14:anchorId="7A2E2B67" wp14:editId="584414F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Pr="00AF0B66">
        <w:rPr>
          <w:rFonts w:asciiTheme="majorHAnsi" w:hAnsiTheme="majorHAnsi"/>
          <w:b/>
          <w:bCs/>
          <w:sz w:val="52"/>
          <w:szCs w:val="52"/>
        </w:rPr>
        <w:t>Coursework Title</w:t>
      </w:r>
    </w:p>
    <w:p w14:paraId="6946AE6F" w14:textId="6442FD48" w:rsidR="00F35173" w:rsidRPr="00AF0B66" w:rsidRDefault="00F35173" w:rsidP="00F35173">
      <w:pPr>
        <w:jc w:val="center"/>
        <w:rPr>
          <w:rFonts w:asciiTheme="majorHAnsi" w:hAnsiTheme="majorHAnsi"/>
          <w:sz w:val="44"/>
          <w:szCs w:val="44"/>
        </w:rPr>
      </w:pPr>
      <w:r w:rsidRPr="00AF0B66">
        <w:rPr>
          <w:rFonts w:asciiTheme="majorHAnsi" w:hAnsiTheme="majorHAnsi"/>
          <w:sz w:val="44"/>
          <w:szCs w:val="44"/>
        </w:rPr>
        <w:t>Module Name:</w:t>
      </w:r>
      <w:r>
        <w:rPr>
          <w:rFonts w:asciiTheme="majorHAnsi" w:hAnsiTheme="majorHAnsi"/>
          <w:sz w:val="44"/>
          <w:szCs w:val="44"/>
        </w:rPr>
        <w:t xml:space="preserve"> </w:t>
      </w:r>
      <w:r w:rsidR="00D54352" w:rsidRPr="00D54352">
        <w:rPr>
          <w:rFonts w:asciiTheme="majorHAnsi" w:hAnsiTheme="majorHAnsi"/>
          <w:sz w:val="44"/>
          <w:szCs w:val="44"/>
        </w:rPr>
        <w:t>Analysing &amp; Solving Problems</w:t>
      </w:r>
    </w:p>
    <w:p w14:paraId="579ED3F4" w14:textId="588500D9" w:rsidR="00F35173" w:rsidRPr="00AF0B66" w:rsidRDefault="00F35173" w:rsidP="00F35173">
      <w:pPr>
        <w:jc w:val="center"/>
        <w:rPr>
          <w:rFonts w:asciiTheme="majorHAnsi" w:hAnsiTheme="majorHAnsi"/>
          <w:sz w:val="44"/>
          <w:szCs w:val="44"/>
        </w:rPr>
      </w:pPr>
      <w:r w:rsidRPr="00AF0B66">
        <w:rPr>
          <w:rFonts w:asciiTheme="majorHAnsi" w:hAnsiTheme="majorHAnsi"/>
          <w:sz w:val="44"/>
          <w:szCs w:val="44"/>
        </w:rPr>
        <w:t>Module Code:</w:t>
      </w:r>
      <w:r>
        <w:rPr>
          <w:rFonts w:asciiTheme="majorHAnsi" w:hAnsiTheme="majorHAnsi"/>
          <w:sz w:val="44"/>
          <w:szCs w:val="44"/>
        </w:rPr>
        <w:t xml:space="preserve"> ACCA4019</w:t>
      </w:r>
    </w:p>
    <w:p w14:paraId="03362C9C" w14:textId="77777777" w:rsidR="00F35173" w:rsidRPr="00AF0B66" w:rsidRDefault="00F35173" w:rsidP="00F35173">
      <w:pPr>
        <w:jc w:val="center"/>
        <w:rPr>
          <w:rFonts w:asciiTheme="majorHAnsi" w:hAnsiTheme="majorHAnsi"/>
          <w:sz w:val="44"/>
          <w:szCs w:val="44"/>
        </w:rPr>
      </w:pPr>
      <w:r w:rsidRPr="00AF0B66">
        <w:rPr>
          <w:rFonts w:asciiTheme="majorHAnsi" w:hAnsiTheme="majorHAnsi"/>
          <w:sz w:val="44"/>
          <w:szCs w:val="44"/>
        </w:rPr>
        <w:t>Student Name:</w:t>
      </w:r>
      <w:r>
        <w:rPr>
          <w:rFonts w:asciiTheme="majorHAnsi" w:hAnsiTheme="majorHAnsi"/>
          <w:sz w:val="44"/>
          <w:szCs w:val="44"/>
        </w:rPr>
        <w:t xml:space="preserve"> Henry Ogunde</w:t>
      </w:r>
    </w:p>
    <w:p w14:paraId="5059FE8A" w14:textId="77777777" w:rsidR="00F35173" w:rsidRPr="00AF0B66" w:rsidRDefault="00F35173" w:rsidP="00F35173">
      <w:pPr>
        <w:jc w:val="center"/>
        <w:rPr>
          <w:rFonts w:asciiTheme="majorHAnsi" w:hAnsiTheme="majorHAnsi"/>
          <w:sz w:val="44"/>
          <w:szCs w:val="44"/>
        </w:rPr>
      </w:pPr>
      <w:r w:rsidRPr="00AF0B66">
        <w:rPr>
          <w:rFonts w:asciiTheme="majorHAnsi" w:hAnsiTheme="majorHAnsi"/>
          <w:sz w:val="44"/>
          <w:szCs w:val="44"/>
        </w:rPr>
        <w:t>Student ID:</w:t>
      </w:r>
      <w:r>
        <w:rPr>
          <w:rFonts w:asciiTheme="majorHAnsi" w:hAnsiTheme="majorHAnsi"/>
          <w:sz w:val="44"/>
          <w:szCs w:val="44"/>
        </w:rPr>
        <w:t xml:space="preserve"> 2522133</w:t>
      </w:r>
    </w:p>
    <w:p w14:paraId="2786D1DF" w14:textId="3780E500" w:rsidR="00F35173" w:rsidRPr="00AF0B66" w:rsidRDefault="00F35173" w:rsidP="00F35173">
      <w:pPr>
        <w:jc w:val="center"/>
        <w:rPr>
          <w:rFonts w:asciiTheme="majorHAnsi" w:hAnsiTheme="majorHAnsi"/>
          <w:sz w:val="44"/>
          <w:szCs w:val="44"/>
        </w:rPr>
      </w:pPr>
      <w:r w:rsidRPr="00AF0B66">
        <w:rPr>
          <w:rFonts w:asciiTheme="majorHAnsi" w:hAnsiTheme="majorHAnsi"/>
          <w:sz w:val="44"/>
          <w:szCs w:val="44"/>
        </w:rPr>
        <w:t xml:space="preserve">Lecturer Name: </w:t>
      </w:r>
      <w:r>
        <w:rPr>
          <w:rFonts w:asciiTheme="majorHAnsi" w:hAnsiTheme="majorHAnsi"/>
          <w:sz w:val="44"/>
          <w:szCs w:val="44"/>
        </w:rPr>
        <w:t xml:space="preserve"> Dr. </w:t>
      </w:r>
      <w:r w:rsidR="00ED5296" w:rsidRPr="00ED5296">
        <w:rPr>
          <w:rFonts w:asciiTheme="majorHAnsi" w:hAnsiTheme="majorHAnsi"/>
          <w:sz w:val="44"/>
          <w:szCs w:val="44"/>
        </w:rPr>
        <w:t>Abdullah Usman</w:t>
      </w:r>
    </w:p>
    <w:p w14:paraId="3B2D60D1" w14:textId="77777777" w:rsidR="00615285" w:rsidRDefault="00615285"/>
    <w:p w14:paraId="0884E53F" w14:textId="77777777" w:rsidR="00E22E83" w:rsidRDefault="00E22E83"/>
    <w:p w14:paraId="160D6F3C" w14:textId="08C7BD0E" w:rsidR="00E22E83" w:rsidRDefault="00E22E83" w:rsidP="00E22E83">
      <w:pPr>
        <w:rPr>
          <w:rFonts w:asciiTheme="majorHAnsi" w:hAnsiTheme="majorHAnsi"/>
          <w:b/>
          <w:bCs/>
          <w:sz w:val="32"/>
          <w:szCs w:val="32"/>
        </w:rPr>
      </w:pPr>
      <w:r w:rsidRPr="00AF0B66">
        <w:rPr>
          <w:rFonts w:asciiTheme="majorHAnsi" w:hAnsiTheme="majorHAnsi"/>
          <w:b/>
          <w:bCs/>
          <w:sz w:val="32"/>
          <w:szCs w:val="32"/>
        </w:rPr>
        <w:t xml:space="preserve">Submission </w:t>
      </w:r>
      <w:r w:rsidR="00BB790D">
        <w:rPr>
          <w:rFonts w:asciiTheme="majorHAnsi" w:hAnsiTheme="majorHAnsi"/>
          <w:b/>
          <w:bCs/>
          <w:sz w:val="32"/>
          <w:szCs w:val="32"/>
        </w:rPr>
        <w:t>D</w:t>
      </w:r>
      <w:r w:rsidRPr="00AF0B66">
        <w:rPr>
          <w:rFonts w:asciiTheme="majorHAnsi" w:hAnsiTheme="majorHAnsi"/>
          <w:b/>
          <w:bCs/>
          <w:sz w:val="32"/>
          <w:szCs w:val="32"/>
        </w:rPr>
        <w:t>ate:</w:t>
      </w:r>
      <w:r w:rsidR="00CF46F7">
        <w:rPr>
          <w:rFonts w:asciiTheme="majorHAnsi" w:hAnsiTheme="majorHAnsi"/>
          <w:b/>
          <w:bCs/>
          <w:sz w:val="32"/>
          <w:szCs w:val="32"/>
        </w:rPr>
        <w:t xml:space="preserve"> 23/07/2026</w:t>
      </w:r>
      <w:r w:rsidR="001C5C7A">
        <w:rPr>
          <w:rFonts w:asciiTheme="majorHAnsi" w:hAnsiTheme="majorHAnsi"/>
          <w:b/>
          <w:bCs/>
          <w:sz w:val="32"/>
          <w:szCs w:val="32"/>
        </w:rPr>
        <w:t>q</w:t>
      </w:r>
    </w:p>
    <w:p w14:paraId="64651CC4" w14:textId="69993F6F" w:rsidR="00BB790D" w:rsidRDefault="00BB790D"/>
    <w:p w14:paraId="37236828" w14:textId="77777777" w:rsidR="00BB790D" w:rsidRDefault="00BB790D">
      <w:r>
        <w:br w:type="page"/>
      </w:r>
    </w:p>
    <w:p w14:paraId="05EC6F66" w14:textId="77777777" w:rsidR="00DA3CE1" w:rsidRPr="00DA3CE1" w:rsidRDefault="00DA3CE1" w:rsidP="00DA3CE1">
      <w:r w:rsidRPr="00DA3CE1">
        <w:rPr>
          <w:b/>
          <w:bCs/>
        </w:rPr>
        <w:lastRenderedPageBreak/>
        <w:t>Problem Scenario:</w:t>
      </w:r>
    </w:p>
    <w:p w14:paraId="5A7A5885" w14:textId="77777777" w:rsidR="00DA3CE1" w:rsidRPr="00DA3CE1" w:rsidRDefault="00DA3CE1" w:rsidP="00DA3CE1">
      <w:r w:rsidRPr="00DA3CE1">
        <w:t>Students in a college computing course are facing difficulties in organising group project meetings. Many students have part-time jobs, different timetables, and personal commitments, making it hard for all group members to meet regularly. As a result, some groups struggle to complete their tasks on time, leading to delays in project submissions and uneven workloads among members.</w:t>
      </w:r>
    </w:p>
    <w:p w14:paraId="22A2D690" w14:textId="77777777" w:rsidR="00DA3CE1" w:rsidRPr="00DA3CE1" w:rsidRDefault="00DA3CE1" w:rsidP="00DA3CE1">
      <w:r w:rsidRPr="00DA3CE1">
        <w:t>You have been asked to develop a solution that achieves the following:</w:t>
      </w:r>
    </w:p>
    <w:p w14:paraId="5C0E0989" w14:textId="77777777" w:rsidR="00DA3CE1" w:rsidRPr="00DA3CE1" w:rsidRDefault="00DA3CE1" w:rsidP="00DA3CE1">
      <w:pPr>
        <w:numPr>
          <w:ilvl w:val="0"/>
          <w:numId w:val="1"/>
        </w:numPr>
      </w:pPr>
      <w:r w:rsidRPr="00DA3CE1">
        <w:t>Find suitable meeting times that accommodate all group members’ schedules.</w:t>
      </w:r>
    </w:p>
    <w:p w14:paraId="730C915D" w14:textId="52C15466" w:rsidR="008148C2" w:rsidRDefault="008148C2" w:rsidP="008148C2">
      <w:pPr>
        <w:numPr>
          <w:ilvl w:val="0"/>
          <w:numId w:val="1"/>
        </w:numPr>
      </w:pPr>
      <w:r w:rsidRPr="00DA3CE1">
        <w:t>Minimise timetable conflicts and scheduling issues.</w:t>
      </w:r>
    </w:p>
    <w:p w14:paraId="2190A197" w14:textId="41DF4085" w:rsidR="00DA3CE1" w:rsidRPr="00DA3CE1" w:rsidRDefault="00A37EBF" w:rsidP="00A37EBF">
      <w:pPr>
        <w:pStyle w:val="ListParagraph"/>
        <w:numPr>
          <w:ilvl w:val="0"/>
          <w:numId w:val="1"/>
        </w:numPr>
      </w:pPr>
      <w:r w:rsidRPr="00DA3CE1">
        <w:t>Ensure all meetings take place before weekly project deadlines</w:t>
      </w:r>
      <w:r>
        <w:t>.</w:t>
      </w:r>
    </w:p>
    <w:p w14:paraId="2055D4AC" w14:textId="1D9B5A6D" w:rsidR="009E154A" w:rsidRDefault="009E154A" w:rsidP="00DA3CE1"/>
    <w:p w14:paraId="5C999FD6" w14:textId="77777777" w:rsidR="009E154A" w:rsidRDefault="009E154A" w:rsidP="00DA3CE1"/>
    <w:p w14:paraId="794ABE11" w14:textId="77777777" w:rsidR="006305AE" w:rsidRPr="006305AE" w:rsidRDefault="006305AE" w:rsidP="006305AE">
      <w:pPr>
        <w:numPr>
          <w:ilvl w:val="0"/>
          <w:numId w:val="2"/>
        </w:numPr>
      </w:pPr>
      <w:r w:rsidRPr="006305AE">
        <w:rPr>
          <w:b/>
          <w:bCs/>
        </w:rPr>
        <w:t xml:space="preserve">Deconstruct the Problem: </w:t>
      </w:r>
      <w:r w:rsidRPr="006305AE">
        <w:t xml:space="preserve">Break down the scenario into smaller components. Identify key requirements and constraints using tools such as the </w:t>
      </w:r>
      <w:proofErr w:type="spellStart"/>
      <w:r w:rsidRPr="006305AE">
        <w:t>MoSCoW</w:t>
      </w:r>
      <w:proofErr w:type="spellEnd"/>
      <w:r w:rsidRPr="006305AE">
        <w:rPr>
          <w:b/>
          <w:bCs/>
        </w:rPr>
        <w:t xml:space="preserve"> </w:t>
      </w:r>
      <w:r w:rsidRPr="006305AE">
        <w:t>technique. Clearly describe the relevant variables involved.</w:t>
      </w:r>
    </w:p>
    <w:p w14:paraId="46B05238" w14:textId="77777777" w:rsidR="006305AE" w:rsidRDefault="006305AE" w:rsidP="00DA3CE1"/>
    <w:p w14:paraId="5072F4D5" w14:textId="77777777" w:rsidR="00822DA2" w:rsidRPr="00822DA2" w:rsidRDefault="00822DA2" w:rsidP="00822DA2">
      <w:pPr>
        <w:rPr>
          <w:b/>
          <w:bCs/>
        </w:rPr>
      </w:pPr>
      <w:r w:rsidRPr="00822DA2">
        <w:rPr>
          <w:b/>
          <w:bCs/>
        </w:rPr>
        <w:t>Deconstructing the Problem</w:t>
      </w:r>
    </w:p>
    <w:p w14:paraId="5CF5C341" w14:textId="1005D7B9" w:rsidR="005E5E75" w:rsidRDefault="00347447" w:rsidP="00DA3CE1">
      <w:r w:rsidRPr="00347447">
        <w:t>This case focuses on computing undergraduates struggling to arrange face-to-face group sessions. Divergent lecture schedules, part-time work rosters, and outside obligations prevent unanimous availability. Poorly managed calendars foster miscommunication, unbalanced workload sharing, absenteeism from sync-ups, and overdue outputs. Smooth project oversight remains vital, given that collective effort and deadline discipline strongly influence final success rates</w:t>
      </w:r>
      <w:r w:rsidR="003626ED">
        <w:t xml:space="preserve"> </w:t>
      </w:r>
      <w:r w:rsidR="00DE6FCF">
        <w:t>[1].</w:t>
      </w:r>
    </w:p>
    <w:p w14:paraId="44B0C772" w14:textId="051CEF0E" w:rsidR="00DE6FCF" w:rsidRDefault="00C5149B" w:rsidP="00DA3CE1">
      <w:r w:rsidRPr="00C5149B">
        <w:t xml:space="preserve">Crafting a viable remedy first necessitates deconstructing the issue into digestible sub-parts. The core aim involves pinpointing common free periods that suit every team member whilst reducing timetable clashes and guaranteeing sessions occur prior to weekly submission cutoffs. </w:t>
      </w:r>
      <w:proofErr w:type="gramStart"/>
      <w:r w:rsidRPr="00C5149B">
        <w:t>This demands</w:t>
      </w:r>
      <w:proofErr w:type="gramEnd"/>
      <w:r w:rsidRPr="00C5149B">
        <w:t xml:space="preserve"> gathering availability data, cross-referencing individual calendars, and electing the optimal window. Additionally, the proposed approach must enable equitable involvement, granting everyone </w:t>
      </w:r>
      <w:proofErr w:type="gramStart"/>
      <w:r w:rsidRPr="00C5149B">
        <w:t>access</w:t>
      </w:r>
      <w:proofErr w:type="gramEnd"/>
      <w:r w:rsidRPr="00C5149B">
        <w:t xml:space="preserve"> to attend and actively engage in group tasks.</w:t>
      </w:r>
    </w:p>
    <w:p w14:paraId="6E08048C" w14:textId="77777777" w:rsidR="00114410" w:rsidRPr="00114410" w:rsidRDefault="005F6D4C" w:rsidP="00114410">
      <w:r w:rsidRPr="005F6D4C">
        <w:t xml:space="preserve">The </w:t>
      </w:r>
      <w:proofErr w:type="spellStart"/>
      <w:r w:rsidRPr="005F6D4C">
        <w:t>MoSCoW</w:t>
      </w:r>
      <w:proofErr w:type="spellEnd"/>
      <w:r w:rsidRPr="005F6D4C">
        <w:t xml:space="preserve"> framework offers a practical means of sorting and ranking project needs by dividing</w:t>
      </w:r>
      <w:r>
        <w:t xml:space="preserve"> into </w:t>
      </w:r>
      <w:r w:rsidR="00114410" w:rsidRPr="00114410">
        <w:t>Must Have, Should Have, Could Have, and Won’t Have groups [2].</w:t>
      </w:r>
    </w:p>
    <w:p w14:paraId="5155308F" w14:textId="44A3507E" w:rsidR="006214DB" w:rsidRDefault="006214DB" w:rsidP="00DA3CE1"/>
    <w:p w14:paraId="3316EF20" w14:textId="77777777" w:rsidR="004C0936" w:rsidRDefault="004C0936" w:rsidP="004C0936">
      <w:pPr>
        <w:rPr>
          <w:b/>
          <w:bCs/>
          <w:sz w:val="28"/>
          <w:szCs w:val="28"/>
        </w:rPr>
      </w:pPr>
    </w:p>
    <w:p w14:paraId="2C9DF648" w14:textId="4CF6CCAD" w:rsidR="004C0936" w:rsidRPr="004C0936" w:rsidRDefault="004C0936" w:rsidP="004C0936">
      <w:pPr>
        <w:rPr>
          <w:b/>
          <w:bCs/>
          <w:sz w:val="28"/>
          <w:szCs w:val="28"/>
        </w:rPr>
      </w:pPr>
      <w:r w:rsidRPr="004C0936">
        <w:rPr>
          <w:b/>
          <w:bCs/>
          <w:sz w:val="28"/>
          <w:szCs w:val="28"/>
        </w:rPr>
        <w:lastRenderedPageBreak/>
        <w:t>Must Have</w:t>
      </w:r>
    </w:p>
    <w:p w14:paraId="0E0D542C" w14:textId="77777777" w:rsidR="007175AE" w:rsidRPr="007175AE" w:rsidRDefault="007175AE" w:rsidP="007175AE">
      <w:r w:rsidRPr="007175AE">
        <w:t>These are critical requirements without which the solution would fail to meet its purpose.</w:t>
      </w:r>
    </w:p>
    <w:p w14:paraId="11C069D4" w14:textId="15CC43AB" w:rsidR="0039438F" w:rsidRPr="0039438F" w:rsidRDefault="006441D0" w:rsidP="0039438F">
      <w:pPr>
        <w:numPr>
          <w:ilvl w:val="0"/>
          <w:numId w:val="3"/>
        </w:numPr>
      </w:pPr>
      <w:r w:rsidRPr="006441D0">
        <w:t>Log every participant's free periods</w:t>
      </w:r>
      <w:r>
        <w:t>.</w:t>
      </w:r>
      <w:r w:rsidR="0039438F" w:rsidRPr="0039438F">
        <w:t xml:space="preserve"> </w:t>
      </w:r>
    </w:p>
    <w:p w14:paraId="07DFAEB4" w14:textId="42D2E052" w:rsidR="00A70660" w:rsidRPr="00A70660" w:rsidRDefault="00DB248C" w:rsidP="00A70660">
      <w:pPr>
        <w:numPr>
          <w:ilvl w:val="0"/>
          <w:numId w:val="3"/>
        </w:numPr>
      </w:pPr>
      <w:r w:rsidRPr="00DB248C">
        <w:t>Pinpoint overlapping vacant windows common to the entire team.</w:t>
      </w:r>
      <w:r w:rsidR="00A70660" w:rsidRPr="00A70660">
        <w:t xml:space="preserve"> </w:t>
      </w:r>
    </w:p>
    <w:p w14:paraId="5BF24967" w14:textId="0C4A72CB" w:rsidR="00A70660" w:rsidRPr="00A70660" w:rsidRDefault="00416D8C" w:rsidP="00A70660">
      <w:pPr>
        <w:numPr>
          <w:ilvl w:val="0"/>
          <w:numId w:val="3"/>
        </w:numPr>
      </w:pPr>
      <w:r w:rsidRPr="00416D8C">
        <w:t>Steer clear of lectures, seminars, job hours, and private obligations.</w:t>
      </w:r>
      <w:r w:rsidR="00A70660" w:rsidRPr="00A70660">
        <w:t xml:space="preserve"> </w:t>
      </w:r>
    </w:p>
    <w:p w14:paraId="78F6DA18" w14:textId="53481B80" w:rsidR="00A70660" w:rsidRPr="00A70660" w:rsidRDefault="005F0570" w:rsidP="00A70660">
      <w:pPr>
        <w:numPr>
          <w:ilvl w:val="0"/>
          <w:numId w:val="3"/>
        </w:numPr>
      </w:pPr>
      <w:r w:rsidRPr="005F0570">
        <w:t>Arrange gatherings ahead of each weekly cutoff</w:t>
      </w:r>
      <w:r w:rsidR="00A70660" w:rsidRPr="00A70660">
        <w:t xml:space="preserve">. </w:t>
      </w:r>
    </w:p>
    <w:p w14:paraId="2C358A10" w14:textId="7622722A" w:rsidR="001117F9" w:rsidRPr="00A70660" w:rsidRDefault="00DC4178" w:rsidP="00DC4178">
      <w:pPr>
        <w:numPr>
          <w:ilvl w:val="0"/>
          <w:numId w:val="3"/>
        </w:numPr>
      </w:pPr>
      <w:r w:rsidRPr="00DC4178">
        <w:t>Notify every teammate about the finalised session time.</w:t>
      </w:r>
    </w:p>
    <w:p w14:paraId="3062DB86" w14:textId="4296936B" w:rsidR="007175AE" w:rsidRPr="007175AE" w:rsidRDefault="007175AE" w:rsidP="00DC4178">
      <w:pPr>
        <w:ind w:left="360"/>
      </w:pPr>
    </w:p>
    <w:p w14:paraId="222CA9CA" w14:textId="77777777" w:rsidR="002B380A" w:rsidRPr="002B380A" w:rsidRDefault="002B380A" w:rsidP="002B380A">
      <w:pPr>
        <w:rPr>
          <w:b/>
          <w:bCs/>
          <w:sz w:val="28"/>
          <w:szCs w:val="28"/>
        </w:rPr>
      </w:pPr>
      <w:r w:rsidRPr="002B380A">
        <w:rPr>
          <w:b/>
          <w:bCs/>
          <w:sz w:val="28"/>
          <w:szCs w:val="28"/>
        </w:rPr>
        <w:t>Should Have</w:t>
      </w:r>
    </w:p>
    <w:p w14:paraId="7A369124" w14:textId="25A69170" w:rsidR="004C0936" w:rsidRDefault="00264C31" w:rsidP="00DA3CE1">
      <w:r w:rsidRPr="00264C31">
        <w:t>These functionalities matter, yet the initial release can proceed without them being fully implemented.</w:t>
      </w:r>
    </w:p>
    <w:p w14:paraId="3419C1C4" w14:textId="7670BC9F" w:rsidR="00D066B1" w:rsidRPr="00D066B1" w:rsidRDefault="00994B92" w:rsidP="00D066B1">
      <w:pPr>
        <w:pStyle w:val="ListParagraph"/>
        <w:numPr>
          <w:ilvl w:val="0"/>
          <w:numId w:val="4"/>
        </w:numPr>
      </w:pPr>
      <w:r w:rsidRPr="00994B92">
        <w:t>Enable learners to refresh their free-time data frequently</w:t>
      </w:r>
      <w:r>
        <w:t>.</w:t>
      </w:r>
      <w:r w:rsidR="00D066B1" w:rsidRPr="00D066B1">
        <w:t xml:space="preserve"> </w:t>
      </w:r>
    </w:p>
    <w:p w14:paraId="5B2B5B5C" w14:textId="63A3DC79" w:rsidR="00D066B1" w:rsidRPr="00D066B1" w:rsidRDefault="00DC70D8" w:rsidP="00D066B1">
      <w:pPr>
        <w:pStyle w:val="ListParagraph"/>
        <w:numPr>
          <w:ilvl w:val="0"/>
          <w:numId w:val="4"/>
        </w:numPr>
      </w:pPr>
      <w:r>
        <w:t>Favour</w:t>
      </w:r>
      <w:r w:rsidR="007460F1" w:rsidRPr="007460F1">
        <w:t xml:space="preserve"> slots suiting the largest portion of the group.</w:t>
      </w:r>
      <w:r w:rsidR="00D066B1" w:rsidRPr="00D066B1">
        <w:t xml:space="preserve"> </w:t>
      </w:r>
    </w:p>
    <w:p w14:paraId="295CCC7D" w14:textId="0C8AF013" w:rsidR="00D066B1" w:rsidRPr="00D066B1" w:rsidRDefault="00AC08DA" w:rsidP="00D066B1">
      <w:pPr>
        <w:pStyle w:val="ListParagraph"/>
        <w:numPr>
          <w:ilvl w:val="0"/>
          <w:numId w:val="4"/>
        </w:numPr>
      </w:pPr>
      <w:r w:rsidRPr="00AC08DA">
        <w:t xml:space="preserve">Issue alerts </w:t>
      </w:r>
      <w:r>
        <w:t>before</w:t>
      </w:r>
      <w:r w:rsidRPr="00AC08DA">
        <w:t xml:space="preserve"> arranged sessions</w:t>
      </w:r>
      <w:r w:rsidR="00D066B1" w:rsidRPr="00D066B1">
        <w:t xml:space="preserve">. </w:t>
      </w:r>
    </w:p>
    <w:p w14:paraId="681D98BF" w14:textId="25DCC5DC" w:rsidR="00D066B1" w:rsidRPr="00D066B1" w:rsidRDefault="00DC70D8" w:rsidP="00D066B1">
      <w:pPr>
        <w:pStyle w:val="ListParagraph"/>
        <w:numPr>
          <w:ilvl w:val="0"/>
          <w:numId w:val="4"/>
        </w:numPr>
      </w:pPr>
      <w:r w:rsidRPr="00DC70D8">
        <w:t>Show forthcoming assignment cutoff dates</w:t>
      </w:r>
      <w:r w:rsidR="00D066B1" w:rsidRPr="00D066B1">
        <w:t>.</w:t>
      </w:r>
    </w:p>
    <w:p w14:paraId="4C668CB2" w14:textId="77777777" w:rsidR="000B44C7" w:rsidRDefault="000B44C7" w:rsidP="00D066B1"/>
    <w:p w14:paraId="5EB708F7" w14:textId="77777777" w:rsidR="0034495D" w:rsidRDefault="0034495D" w:rsidP="0034495D">
      <w:pPr>
        <w:rPr>
          <w:b/>
          <w:bCs/>
        </w:rPr>
      </w:pPr>
      <w:r w:rsidRPr="0034495D">
        <w:rPr>
          <w:b/>
          <w:bCs/>
          <w:sz w:val="28"/>
          <w:szCs w:val="28"/>
        </w:rPr>
        <w:t>Could</w:t>
      </w:r>
      <w:r w:rsidRPr="0034495D">
        <w:rPr>
          <w:b/>
          <w:bCs/>
        </w:rPr>
        <w:t xml:space="preserve"> Have</w:t>
      </w:r>
    </w:p>
    <w:p w14:paraId="035DA101" w14:textId="58814814" w:rsidR="00ED6309" w:rsidRDefault="001A262B" w:rsidP="001A262B">
      <w:r w:rsidRPr="001A262B">
        <w:t>Such additions would boost practicality and operational speed.</w:t>
      </w:r>
    </w:p>
    <w:p w14:paraId="182BB8F3" w14:textId="27A4169B" w:rsidR="001A262B" w:rsidRDefault="00A331EA" w:rsidP="00A331EA">
      <w:pPr>
        <w:pStyle w:val="ListParagraph"/>
        <w:numPr>
          <w:ilvl w:val="0"/>
          <w:numId w:val="6"/>
        </w:numPr>
      </w:pPr>
      <w:r w:rsidRPr="00A331EA">
        <w:t>Sync with electronic planners like Outlook or G-Cal</w:t>
      </w:r>
    </w:p>
    <w:p w14:paraId="0F066BD1" w14:textId="50795220" w:rsidR="00A331EA" w:rsidRDefault="00CE6375" w:rsidP="00A331EA">
      <w:pPr>
        <w:pStyle w:val="ListParagraph"/>
        <w:numPr>
          <w:ilvl w:val="0"/>
          <w:numId w:val="6"/>
        </w:numPr>
      </w:pPr>
      <w:r w:rsidRPr="00CE6375">
        <w:t>Auto-propose backup slots upon clashes.</w:t>
      </w:r>
    </w:p>
    <w:p w14:paraId="7B1812FD" w14:textId="49609671" w:rsidR="00CE6375" w:rsidRDefault="00D5314C" w:rsidP="00A331EA">
      <w:pPr>
        <w:pStyle w:val="ListParagraph"/>
        <w:numPr>
          <w:ilvl w:val="0"/>
          <w:numId w:val="6"/>
        </w:numPr>
      </w:pPr>
      <w:r w:rsidRPr="00D5314C">
        <w:t>Log participation and generate summaries.</w:t>
      </w:r>
    </w:p>
    <w:p w14:paraId="2E474BC1" w14:textId="6A33E972" w:rsidR="00D5314C" w:rsidRDefault="00D5314C" w:rsidP="00A331EA">
      <w:pPr>
        <w:pStyle w:val="ListParagraph"/>
        <w:numPr>
          <w:ilvl w:val="0"/>
          <w:numId w:val="6"/>
        </w:numPr>
      </w:pPr>
      <w:r w:rsidRPr="00D5314C">
        <w:t>Facilitate virtual session access links</w:t>
      </w:r>
      <w:r>
        <w:t>.</w:t>
      </w:r>
    </w:p>
    <w:p w14:paraId="1C00B3E0" w14:textId="77777777" w:rsidR="00FB4536" w:rsidRDefault="00FB4536" w:rsidP="00FB4536"/>
    <w:p w14:paraId="7E1E2601" w14:textId="77777777" w:rsidR="00822705" w:rsidRPr="00822705" w:rsidRDefault="00822705" w:rsidP="00822705">
      <w:pPr>
        <w:rPr>
          <w:b/>
          <w:bCs/>
          <w:sz w:val="28"/>
          <w:szCs w:val="28"/>
        </w:rPr>
      </w:pPr>
      <w:r w:rsidRPr="00822705">
        <w:rPr>
          <w:b/>
          <w:bCs/>
          <w:sz w:val="28"/>
          <w:szCs w:val="28"/>
        </w:rPr>
        <w:t>Won’t Have</w:t>
      </w:r>
    </w:p>
    <w:p w14:paraId="071C63CD" w14:textId="4CF6E4E0" w:rsidR="00FB4536" w:rsidRDefault="00A13E2E" w:rsidP="00FB4536">
      <w:r w:rsidRPr="00A13E2E">
        <w:t>Such functions fall beyond the boundaries of this suggested approach.</w:t>
      </w:r>
    </w:p>
    <w:p w14:paraId="3ED43BC2" w14:textId="7E247206" w:rsidR="00A13E2E" w:rsidRDefault="00F76CFB" w:rsidP="00A13E2E">
      <w:pPr>
        <w:pStyle w:val="ListParagraph"/>
        <w:numPr>
          <w:ilvl w:val="0"/>
          <w:numId w:val="7"/>
        </w:numPr>
      </w:pPr>
      <w:r w:rsidRPr="00F76CFB">
        <w:t>AI-driven forecasting of upcoming free periods</w:t>
      </w:r>
      <w:r>
        <w:t>.</w:t>
      </w:r>
    </w:p>
    <w:p w14:paraId="00CE68DF" w14:textId="682A9E4A" w:rsidR="00F76CFB" w:rsidRDefault="00930A23" w:rsidP="00A13E2E">
      <w:pPr>
        <w:pStyle w:val="ListParagraph"/>
        <w:numPr>
          <w:ilvl w:val="0"/>
          <w:numId w:val="7"/>
        </w:numPr>
      </w:pPr>
      <w:r w:rsidRPr="00930A23">
        <w:t>Auto-assignment of marking or evaluation tasks.</w:t>
      </w:r>
    </w:p>
    <w:p w14:paraId="7780E312" w14:textId="169C59A4" w:rsidR="00930A23" w:rsidRDefault="004E075D" w:rsidP="00A13E2E">
      <w:pPr>
        <w:pStyle w:val="ListParagraph"/>
        <w:numPr>
          <w:ilvl w:val="0"/>
          <w:numId w:val="7"/>
        </w:numPr>
      </w:pPr>
      <w:r w:rsidRPr="004E075D">
        <w:t>Link-up with work rosters or wage-processing platforms</w:t>
      </w:r>
      <w:r>
        <w:t>.</w:t>
      </w:r>
    </w:p>
    <w:p w14:paraId="19FE8432" w14:textId="77777777" w:rsidR="004E075D" w:rsidRDefault="004E075D" w:rsidP="004E075D"/>
    <w:p w14:paraId="0B358C43" w14:textId="65F2E393" w:rsidR="002A403F" w:rsidRDefault="008412B3" w:rsidP="002A403F">
      <w:r w:rsidRPr="008412B3">
        <w:lastRenderedPageBreak/>
        <w:t>Various data fields are needed for session planning.</w:t>
      </w:r>
      <w:r w:rsidR="002A403F" w:rsidRPr="002A403F">
        <w:rPr>
          <w:rFonts w:ascii="Segoe UI" w:eastAsia="Times New Roman" w:hAnsi="Segoe UI" w:cs="Segoe UI"/>
          <w:kern w:val="0"/>
          <w:sz w:val="21"/>
          <w:szCs w:val="21"/>
          <w:lang w:eastAsia="en-GB"/>
          <w14:ligatures w14:val="none"/>
        </w:rPr>
        <w:t xml:space="preserve"> </w:t>
      </w:r>
      <w:r w:rsidR="002A403F" w:rsidRPr="002A403F">
        <w:t xml:space="preserve">These </w:t>
      </w:r>
      <w:r w:rsidR="001C35CC">
        <w:t>data</w:t>
      </w:r>
      <w:r w:rsidR="002A403F" w:rsidRPr="002A403F">
        <w:t xml:space="preserve"> include </w:t>
      </w:r>
      <w:proofErr w:type="spellStart"/>
      <w:r w:rsidR="002A403F" w:rsidRPr="002A403F">
        <w:rPr>
          <w:b/>
          <w:bCs/>
        </w:rPr>
        <w:t>Student_ID</w:t>
      </w:r>
      <w:proofErr w:type="spellEnd"/>
      <w:r w:rsidR="002A403F" w:rsidRPr="002A403F">
        <w:t xml:space="preserve">, </w:t>
      </w:r>
      <w:proofErr w:type="spellStart"/>
      <w:r w:rsidR="002A403F" w:rsidRPr="002A403F">
        <w:rPr>
          <w:b/>
          <w:bCs/>
        </w:rPr>
        <w:t>Group_ID</w:t>
      </w:r>
      <w:proofErr w:type="spellEnd"/>
      <w:r w:rsidR="002A403F" w:rsidRPr="002A403F">
        <w:t xml:space="preserve">, </w:t>
      </w:r>
      <w:r w:rsidR="002A403F" w:rsidRPr="002A403F">
        <w:rPr>
          <w:b/>
          <w:bCs/>
        </w:rPr>
        <w:t>Availability</w:t>
      </w:r>
      <w:r w:rsidR="002A403F" w:rsidRPr="002A403F">
        <w:t xml:space="preserve">, </w:t>
      </w:r>
      <w:proofErr w:type="spellStart"/>
      <w:r w:rsidR="002A403F" w:rsidRPr="002A403F">
        <w:rPr>
          <w:b/>
          <w:bCs/>
        </w:rPr>
        <w:t>Class_Schedule</w:t>
      </w:r>
      <w:proofErr w:type="spellEnd"/>
      <w:r w:rsidR="002A403F" w:rsidRPr="002A403F">
        <w:t xml:space="preserve">, </w:t>
      </w:r>
      <w:proofErr w:type="spellStart"/>
      <w:r w:rsidR="002A403F" w:rsidRPr="002A403F">
        <w:rPr>
          <w:b/>
          <w:bCs/>
        </w:rPr>
        <w:t>Work_Schedule</w:t>
      </w:r>
      <w:proofErr w:type="spellEnd"/>
      <w:r w:rsidR="002A403F" w:rsidRPr="002A403F">
        <w:t xml:space="preserve">, </w:t>
      </w:r>
      <w:proofErr w:type="spellStart"/>
      <w:r w:rsidR="002A403F" w:rsidRPr="002A403F">
        <w:rPr>
          <w:b/>
          <w:bCs/>
        </w:rPr>
        <w:t>Personal_Commitments</w:t>
      </w:r>
      <w:proofErr w:type="spellEnd"/>
      <w:r w:rsidR="002A403F" w:rsidRPr="002A403F">
        <w:t xml:space="preserve">, </w:t>
      </w:r>
      <w:proofErr w:type="spellStart"/>
      <w:r w:rsidR="002A403F" w:rsidRPr="002A403F">
        <w:rPr>
          <w:b/>
          <w:bCs/>
        </w:rPr>
        <w:t>Meeting_Date</w:t>
      </w:r>
      <w:proofErr w:type="spellEnd"/>
      <w:r w:rsidR="002A403F" w:rsidRPr="002A403F">
        <w:t xml:space="preserve">, </w:t>
      </w:r>
      <w:proofErr w:type="spellStart"/>
      <w:r w:rsidR="002A403F" w:rsidRPr="002A403F">
        <w:rPr>
          <w:b/>
          <w:bCs/>
        </w:rPr>
        <w:t>Meeting_Time</w:t>
      </w:r>
      <w:proofErr w:type="spellEnd"/>
      <w:r w:rsidR="002A403F" w:rsidRPr="002A403F">
        <w:t xml:space="preserve">, </w:t>
      </w:r>
      <w:proofErr w:type="spellStart"/>
      <w:r w:rsidR="002A403F" w:rsidRPr="002A403F">
        <w:rPr>
          <w:b/>
          <w:bCs/>
        </w:rPr>
        <w:t>Meeting_Duration</w:t>
      </w:r>
      <w:proofErr w:type="spellEnd"/>
      <w:r w:rsidR="002A403F" w:rsidRPr="002A403F">
        <w:t xml:space="preserve">, and </w:t>
      </w:r>
      <w:proofErr w:type="spellStart"/>
      <w:r w:rsidR="002A403F" w:rsidRPr="002A403F">
        <w:rPr>
          <w:b/>
          <w:bCs/>
        </w:rPr>
        <w:t>Deadline_Dat</w:t>
      </w:r>
      <w:r w:rsidR="001C35CC">
        <w:rPr>
          <w:b/>
          <w:bCs/>
        </w:rPr>
        <w:t>e</w:t>
      </w:r>
      <w:proofErr w:type="spellEnd"/>
      <w:r w:rsidR="001C35CC">
        <w:rPr>
          <w:b/>
          <w:bCs/>
        </w:rPr>
        <w:t>.</w:t>
      </w:r>
      <w:r w:rsidR="00C30F98">
        <w:rPr>
          <w:b/>
          <w:bCs/>
        </w:rPr>
        <w:t xml:space="preserve"> </w:t>
      </w:r>
      <w:r w:rsidR="00C30F98" w:rsidRPr="00C30F98">
        <w:t>Free-period records indicate when individuals are unoccupied, whilst lecture and work rosters denote blocked-out windows. The final hand-in date imposes a firm boundary, given that every gathering must take place ahead of project cutoffs.</w:t>
      </w:r>
    </w:p>
    <w:p w14:paraId="7BA772CC" w14:textId="6AE7FA11" w:rsidR="00F32C14" w:rsidRDefault="00F32C14" w:rsidP="002A403F">
      <w:r w:rsidRPr="00F32C14">
        <w:t>This approach may likewise be examined via an intake-transformation-delivery framework. Intake consists of learner timetables, free-period records, and cutoff dates. Transformation entails cross-referencing calendars, spotting mutual vacant slots, excluding clashing intervals, and picking the optimum session time. Delivery yields a proposed calendar arrangement fulfilling all restrictions whilst advancing team progress.</w:t>
      </w:r>
    </w:p>
    <w:p w14:paraId="3C8F7617" w14:textId="334D48B8" w:rsidR="003B2508" w:rsidRDefault="003B2508" w:rsidP="002A403F">
      <w:r w:rsidRPr="003B2508">
        <w:t xml:space="preserve">To summarise, the core difficulty lies in aligning learners whose timetables diverge. Utilising the </w:t>
      </w:r>
      <w:proofErr w:type="spellStart"/>
      <w:r w:rsidRPr="003B2508">
        <w:t>MoSCoW</w:t>
      </w:r>
      <w:proofErr w:type="spellEnd"/>
      <w:r w:rsidRPr="003B2508">
        <w:t xml:space="preserve"> framework alongside pinpointing pertinent data fields simplifies both analysis and resolution. A session-planning tool that emphasises overlapping free periods, lessens clashes, and honours cutoff dates will strengthen team dynamics and lower the likelihood of overdue assignment submissions.</w:t>
      </w:r>
    </w:p>
    <w:p w14:paraId="57152BF8" w14:textId="77777777" w:rsidR="00FE7FA1" w:rsidRDefault="00FE7FA1" w:rsidP="002A403F"/>
    <w:p w14:paraId="7C34683B" w14:textId="4715779C" w:rsidR="00356DFE" w:rsidRDefault="009B468A" w:rsidP="002A403F">
      <w:r w:rsidRPr="009B468A">
        <w:rPr>
          <w:b/>
          <w:bCs/>
        </w:rPr>
        <w:t xml:space="preserve">Propose a Solution: </w:t>
      </w:r>
      <w:r w:rsidRPr="009B468A">
        <w:t>Create a flowchart that outlines the logical steps for optimising the group meeting scheduling process. Accompany this with a detailed written explanation of how the solution works, including the key decision points, assumptions made, and how the approach ensures suitable meeting times for all members, minimises timetable conflicts, and helps groups meet their project deadlines efficiently.</w:t>
      </w:r>
    </w:p>
    <w:p w14:paraId="40E1015A" w14:textId="77777777" w:rsidR="000B0768" w:rsidRDefault="000B0768" w:rsidP="002A403F"/>
    <w:p w14:paraId="2263D241" w14:textId="2465BD71" w:rsidR="000B0768" w:rsidRPr="00C71798" w:rsidRDefault="00411ED1" w:rsidP="002A403F">
      <w:pPr>
        <w:rPr>
          <w:b/>
          <w:bCs/>
          <w:sz w:val="28"/>
          <w:szCs w:val="28"/>
        </w:rPr>
      </w:pPr>
      <w:r w:rsidRPr="00C71798">
        <w:rPr>
          <w:b/>
          <w:bCs/>
          <w:sz w:val="28"/>
          <w:szCs w:val="28"/>
        </w:rPr>
        <w:t>Propose a Solution</w:t>
      </w:r>
    </w:p>
    <w:p w14:paraId="12775C62" w14:textId="6B7180D0" w:rsidR="00411ED1" w:rsidRPr="00C71798" w:rsidRDefault="00C71798" w:rsidP="002A403F">
      <w:r w:rsidRPr="00C71798">
        <w:t xml:space="preserve">The obstacles computing undergraduates encounter when arranging group gatherings can be tackled via building an automated session-organising tool. </w:t>
      </w:r>
      <w:r w:rsidR="00BA165A">
        <w:t>It aims</w:t>
      </w:r>
      <w:r w:rsidRPr="00C71798">
        <w:t xml:space="preserve"> to pinpoint appropriate slots suiting every team member, curtail calendar clashes, and guarantee sessions are set prior to weekly hand-in cutoffs. Proper timetable management proves vital to project oversight, given that it boosts teamwork, strengthens information flow, and aids on-time delivery of project deliverables</w:t>
      </w:r>
      <w:r w:rsidR="00002A99">
        <w:t xml:space="preserve"> [3]</w:t>
      </w:r>
      <w:r w:rsidRPr="00C71798">
        <w:t>.</w:t>
      </w:r>
    </w:p>
    <w:p w14:paraId="6C6338E2" w14:textId="64A39143" w:rsidR="00C708C2" w:rsidRPr="00DB3322" w:rsidRDefault="00C92CB8" w:rsidP="004A6ACE">
      <w:r w:rsidRPr="00C92CB8">
        <w:t>The suggested system functions by gathering free-period data from every team participant and cross-referencing it against established boundaries like lecture rosters, job duties, private affairs, and cutoff dates. Via a rational selection procedure, the tool pinpoints the optimum session slot and relays it to all involved. The accompanying diagram depicts this sequential workflow.</w:t>
      </w:r>
    </w:p>
    <w:p w14:paraId="57DADC81" w14:textId="03C8CFAF" w:rsidR="004A6ACE" w:rsidRDefault="00C708C2" w:rsidP="004A6ACE">
      <w:pPr>
        <w:rPr>
          <w:b/>
          <w:bCs/>
        </w:rPr>
      </w:pPr>
      <w:r>
        <w:rPr>
          <w:b/>
          <w:bCs/>
        </w:rPr>
        <w:br w:type="page"/>
      </w:r>
      <w:r w:rsidR="004A6ACE" w:rsidRPr="004A6ACE">
        <w:rPr>
          <w:b/>
          <w:bCs/>
        </w:rPr>
        <w:lastRenderedPageBreak/>
        <w:t>Flowchart for Optimising Group Meeting Scheduling</w:t>
      </w:r>
    </w:p>
    <w:p w14:paraId="52C10951" w14:textId="1B3F0F81" w:rsidR="00DB3322" w:rsidRDefault="00CD5A66" w:rsidP="004A6ACE">
      <w:pPr>
        <w:rPr>
          <w:b/>
          <w:bCs/>
        </w:rPr>
      </w:pPr>
      <w:r w:rsidRPr="00CD5A66">
        <w:rPr>
          <w:b/>
          <w:bCs/>
        </w:rPr>
        <w:drawing>
          <wp:anchor distT="0" distB="0" distL="114300" distR="114300" simplePos="0" relativeHeight="251658240" behindDoc="0" locked="0" layoutInCell="1" allowOverlap="1" wp14:anchorId="11338B45" wp14:editId="2978D2E3">
            <wp:simplePos x="914400" y="1229989"/>
            <wp:positionH relativeFrom="column">
              <wp:align>left</wp:align>
            </wp:positionH>
            <wp:positionV relativeFrom="paragraph">
              <wp:align>top</wp:align>
            </wp:positionV>
            <wp:extent cx="4766209" cy="8231505"/>
            <wp:effectExtent l="0" t="0" r="0" b="0"/>
            <wp:wrapSquare wrapText="bothSides"/>
            <wp:docPr id="783729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29923" name=""/>
                    <pic:cNvPicPr/>
                  </pic:nvPicPr>
                  <pic:blipFill>
                    <a:blip r:embed="rId9">
                      <a:extLst>
                        <a:ext uri="{28A0092B-C50C-407E-A947-70E740481C1C}">
                          <a14:useLocalDpi xmlns:a14="http://schemas.microsoft.com/office/drawing/2010/main" val="0"/>
                        </a:ext>
                      </a:extLst>
                    </a:blip>
                    <a:stretch>
                      <a:fillRect/>
                    </a:stretch>
                  </pic:blipFill>
                  <pic:spPr>
                    <a:xfrm>
                      <a:off x="0" y="0"/>
                      <a:ext cx="4766209" cy="8231505"/>
                    </a:xfrm>
                    <a:prstGeom prst="rect">
                      <a:avLst/>
                    </a:prstGeom>
                  </pic:spPr>
                </pic:pic>
              </a:graphicData>
            </a:graphic>
          </wp:anchor>
        </w:drawing>
      </w:r>
      <w:r w:rsidR="007E2A7C">
        <w:rPr>
          <w:b/>
          <w:bCs/>
        </w:rPr>
        <w:br w:type="textWrapping" w:clear="all"/>
      </w:r>
    </w:p>
    <w:p w14:paraId="06728008" w14:textId="14C63FFE" w:rsidR="007B5C73" w:rsidRPr="00646B8E" w:rsidRDefault="007B5C73" w:rsidP="00646B8E">
      <w:r w:rsidRPr="007B5C73">
        <w:rPr>
          <w:b/>
          <w:bCs/>
        </w:rPr>
        <w:lastRenderedPageBreak/>
        <w:t>Detailed Explanation of the Solution</w:t>
      </w:r>
    </w:p>
    <w:p w14:paraId="0F20E064" w14:textId="63ACDF5E" w:rsidR="00EA3E9A" w:rsidRDefault="001B06EC" w:rsidP="007B5C73">
      <w:pPr>
        <w:tabs>
          <w:tab w:val="left" w:pos="1608"/>
        </w:tabs>
      </w:pPr>
      <w:r w:rsidRPr="001B06EC">
        <w:t xml:space="preserve">The initial phase of this approach entails gathering free-time data from every project participant. Each learner inputs their accessible slots alongside any known obligations that would impede attendance. Such obligations might cover lectures, seminars, lab </w:t>
      </w:r>
      <w:proofErr w:type="spellStart"/>
      <w:r w:rsidRPr="001B06EC">
        <w:t>practicals</w:t>
      </w:r>
      <w:proofErr w:type="spellEnd"/>
      <w:r w:rsidRPr="001B06EC">
        <w:t>, part-time work, sports fixtures, domestic duties, or other private engagements. Securing precise availability records proves vital, since the resulting schedule's effectiveness hinges directly upon the information fed into the platform.</w:t>
      </w:r>
    </w:p>
    <w:p w14:paraId="1DCC0B22" w14:textId="1C51CB25" w:rsidR="001B06EC" w:rsidRDefault="00E17ABB" w:rsidP="007B5C73">
      <w:pPr>
        <w:tabs>
          <w:tab w:val="left" w:pos="1608"/>
        </w:tabs>
      </w:pPr>
      <w:r w:rsidRPr="00E17ABB">
        <w:t>After free-period details are collected, the platform merges this with each learner's timetable and flags blocked-out slots. The session tool subsequently examines all participants' records to pinpoint concurrent windows where everyone is unoccupied. This procedure removes unsuitable gathering times and drastically cuts manual planning workload. As per project oversight principles, establishing resource availability at an early stage enhances alignment and lessens hold-ups stemming from calendar clashes</w:t>
      </w:r>
      <w:r>
        <w:t xml:space="preserve"> </w:t>
      </w:r>
      <w:r w:rsidR="008C27FE">
        <w:t>[3]</w:t>
      </w:r>
      <w:r w:rsidRPr="00E17ABB">
        <w:t>.</w:t>
      </w:r>
    </w:p>
    <w:p w14:paraId="3D5D8C8A" w14:textId="2A099E67" w:rsidR="008C27FE" w:rsidRDefault="00C13888" w:rsidP="007B5C73">
      <w:pPr>
        <w:tabs>
          <w:tab w:val="left" w:pos="1608"/>
        </w:tabs>
      </w:pPr>
      <w:r w:rsidRPr="00C13888">
        <w:t>A pivotal checkpoint arises when the tool evaluates whether mutual vacant periods exist. Should no alignment emerge across team calendars, the procedure cannot advance straightaway. Instead, the platform prompts learners to refresh their free-period submissions. This checkpoint proves vital, as it avoids picking a slot that omits certain participants. The system loops back repeatedly until at least one common window surfaces</w:t>
      </w:r>
      <w:r>
        <w:t>.</w:t>
      </w:r>
    </w:p>
    <w:p w14:paraId="201C458E" w14:textId="2F01999E" w:rsidR="00C13888" w:rsidRDefault="007D3082" w:rsidP="007B5C73">
      <w:pPr>
        <w:tabs>
          <w:tab w:val="left" w:pos="1608"/>
        </w:tabs>
      </w:pPr>
      <w:r w:rsidRPr="007D3082">
        <w:t>Once mutual free periods are established, the subsequent phase involves verifying whether the suggested gathering falls ahead of the weekly cutoff. This checkpoint proves essential, since these sessions aim to facilitate project advancement. Should a gathering be set after the deadline, its usefulness to the team would be minimal and might encourage late hand-ins. Consequently, the tool automatically dismisses any slot occurring past the cutoff and looks for earlier options.</w:t>
      </w:r>
    </w:p>
    <w:p w14:paraId="108EEAEF" w14:textId="62049F68" w:rsidR="007D3082" w:rsidRDefault="00D23B40" w:rsidP="007B5C73">
      <w:pPr>
        <w:tabs>
          <w:tab w:val="left" w:pos="1608"/>
        </w:tabs>
      </w:pPr>
      <w:r w:rsidRPr="00D23B40">
        <w:t>Where several viable slots emerge, the platform orders these choices by suitability. For instance, a gathering that permits full attendance, adequate buffer before the cutoff, and least interference with existing duties would outrank a less favourable option. Decision strategies including ranking and limitation assessment are routinely employed to refine planning workflows and boost operational effectiveness</w:t>
      </w:r>
      <w:r>
        <w:t xml:space="preserve"> </w:t>
      </w:r>
      <w:r w:rsidR="00424659">
        <w:t>[4]</w:t>
      </w:r>
      <w:r w:rsidRPr="00D23B40">
        <w:t>.</w:t>
      </w:r>
    </w:p>
    <w:p w14:paraId="65B14CB4" w14:textId="26F079C3" w:rsidR="00820619" w:rsidRDefault="00820619" w:rsidP="007B5C73">
      <w:pPr>
        <w:tabs>
          <w:tab w:val="left" w:pos="1608"/>
        </w:tabs>
      </w:pPr>
      <w:r w:rsidRPr="00820619">
        <w:t xml:space="preserve">After the ordering stage, the tool picks the optimal session slot. The selected timing must meet all scheduling boundaries whilst optimising attendance. This guarantees every participant has fair opportunity to engage in dialogues, relay progress, and finish allocated duties. Equitable involvement holds </w:t>
      </w:r>
      <w:proofErr w:type="gramStart"/>
      <w:r w:rsidRPr="00820619">
        <w:t>particular weight</w:t>
      </w:r>
      <w:proofErr w:type="gramEnd"/>
      <w:r w:rsidRPr="00820619">
        <w:t xml:space="preserve"> in academic team endeavours, as it promotes impartiality and curbs situations where a minority of </w:t>
      </w:r>
      <w:proofErr w:type="gramStart"/>
      <w:r w:rsidRPr="00820619">
        <w:t>learners</w:t>
      </w:r>
      <w:proofErr w:type="gramEnd"/>
      <w:r w:rsidRPr="00820619">
        <w:t xml:space="preserve"> shoulder most of the workload.</w:t>
      </w:r>
    </w:p>
    <w:p w14:paraId="6140340B" w14:textId="36B8A662" w:rsidR="00820619" w:rsidRDefault="005777AD" w:rsidP="007B5C73">
      <w:pPr>
        <w:tabs>
          <w:tab w:val="left" w:pos="1608"/>
        </w:tabs>
      </w:pPr>
      <w:r w:rsidRPr="005777AD">
        <w:lastRenderedPageBreak/>
        <w:t>Upon finalising a gathering, the platform automatically dispatches alerts to every team participant. These advisories can reach recipients via email, SMS, or linked diary applications. Follow-up pings may then be issued nearer the event date to lower no-show risks. Automated messaging boosts dependability and keeps learners informed about imminent sessions and cutoff dates.</w:t>
      </w:r>
    </w:p>
    <w:p w14:paraId="0F0B321E" w14:textId="77777777" w:rsidR="00E93237" w:rsidRPr="00E93237" w:rsidRDefault="00E93237" w:rsidP="00E93237">
      <w:pPr>
        <w:tabs>
          <w:tab w:val="left" w:pos="1608"/>
        </w:tabs>
        <w:rPr>
          <w:b/>
          <w:bCs/>
        </w:rPr>
      </w:pPr>
      <w:r w:rsidRPr="00E93237">
        <w:rPr>
          <w:b/>
          <w:bCs/>
        </w:rPr>
        <w:t>Key Decision Points</w:t>
      </w:r>
    </w:p>
    <w:p w14:paraId="0772B125" w14:textId="77777777" w:rsidR="006F6E41" w:rsidRPr="006F6E41" w:rsidRDefault="006F6E41" w:rsidP="006F6E41">
      <w:pPr>
        <w:tabs>
          <w:tab w:val="left" w:pos="1608"/>
        </w:tabs>
      </w:pPr>
      <w:r w:rsidRPr="006F6E41">
        <w:t>Several important decision points exist within the proposed solution:</w:t>
      </w:r>
    </w:p>
    <w:p w14:paraId="612A2A2A" w14:textId="77777777" w:rsidR="00A86D6F" w:rsidRPr="00A86D6F" w:rsidRDefault="00A86D6F" w:rsidP="00A86D6F">
      <w:pPr>
        <w:tabs>
          <w:tab w:val="left" w:pos="1608"/>
        </w:tabs>
        <w:rPr>
          <w:b/>
          <w:bCs/>
        </w:rPr>
      </w:pPr>
      <w:r w:rsidRPr="00A86D6F">
        <w:rPr>
          <w:b/>
          <w:bCs/>
        </w:rPr>
        <w:t>1. Is Availability Information Complete?</w:t>
      </w:r>
    </w:p>
    <w:p w14:paraId="2DCC8B10" w14:textId="558FE7EE" w:rsidR="005777AD" w:rsidRDefault="00B87D61" w:rsidP="007B5C73">
      <w:pPr>
        <w:tabs>
          <w:tab w:val="left" w:pos="1608"/>
        </w:tabs>
      </w:pPr>
      <w:r w:rsidRPr="00B87D61">
        <w:t>The planning routine may commence solely once all teammates have submitted their free-time data. Omissions could yield flawed calendar choices.</w:t>
      </w:r>
    </w:p>
    <w:p w14:paraId="2BFF5E03" w14:textId="77777777" w:rsidR="001B5866" w:rsidRPr="001B5866" w:rsidRDefault="001B5866" w:rsidP="001B5866">
      <w:pPr>
        <w:tabs>
          <w:tab w:val="left" w:pos="1608"/>
        </w:tabs>
        <w:rPr>
          <w:b/>
          <w:bCs/>
        </w:rPr>
      </w:pPr>
      <w:r w:rsidRPr="001B5866">
        <w:rPr>
          <w:b/>
          <w:bCs/>
        </w:rPr>
        <w:t>2. Are There Common Free Time Slots?</w:t>
      </w:r>
    </w:p>
    <w:p w14:paraId="203B9461" w14:textId="65581BCD" w:rsidR="00B87D61" w:rsidRDefault="00226D18" w:rsidP="007B5C73">
      <w:pPr>
        <w:tabs>
          <w:tab w:val="left" w:pos="1608"/>
        </w:tabs>
      </w:pPr>
      <w:r w:rsidRPr="00226D18">
        <w:t>The tool scans for concurrent free windows across the whole team. If none surface, learners must revise their submitted free-period data.</w:t>
      </w:r>
    </w:p>
    <w:p w14:paraId="05894FB8" w14:textId="77777777" w:rsidR="00F430ED" w:rsidRPr="00F430ED" w:rsidRDefault="00F430ED" w:rsidP="00F430ED">
      <w:pPr>
        <w:tabs>
          <w:tab w:val="left" w:pos="1608"/>
        </w:tabs>
        <w:rPr>
          <w:b/>
          <w:bCs/>
        </w:rPr>
      </w:pPr>
      <w:r w:rsidRPr="00F430ED">
        <w:rPr>
          <w:b/>
          <w:bCs/>
        </w:rPr>
        <w:t>3. Does the Meeting Occur Before the Deadline?</w:t>
      </w:r>
    </w:p>
    <w:p w14:paraId="7B30E737" w14:textId="7A885130" w:rsidR="00F430ED" w:rsidRDefault="00B27F03" w:rsidP="007B5C73">
      <w:pPr>
        <w:tabs>
          <w:tab w:val="left" w:pos="1608"/>
        </w:tabs>
      </w:pPr>
      <w:r w:rsidRPr="00B27F03">
        <w:t>Any gathering set beyond the submission cutoff gets auto-rejected, as it fails to aid on-time project delivery.</w:t>
      </w:r>
    </w:p>
    <w:p w14:paraId="668D2FB2" w14:textId="77777777" w:rsidR="00815E1C" w:rsidRPr="00815E1C" w:rsidRDefault="00815E1C" w:rsidP="00815E1C">
      <w:pPr>
        <w:tabs>
          <w:tab w:val="left" w:pos="1608"/>
        </w:tabs>
        <w:rPr>
          <w:b/>
          <w:bCs/>
        </w:rPr>
      </w:pPr>
      <w:r w:rsidRPr="00815E1C">
        <w:rPr>
          <w:b/>
          <w:bCs/>
        </w:rPr>
        <w:t>4. Which Available Slot Is the Most Suitable?</w:t>
      </w:r>
    </w:p>
    <w:p w14:paraId="2C9052B3" w14:textId="60BC9468" w:rsidR="00B27F03" w:rsidRDefault="004942AD" w:rsidP="007B5C73">
      <w:pPr>
        <w:tabs>
          <w:tab w:val="left" w:pos="1608"/>
        </w:tabs>
      </w:pPr>
      <w:r w:rsidRPr="004942AD">
        <w:t>Where multiple viable slots emerge, the platform orders them by suitability, attendance potential, and buffer period.</w:t>
      </w:r>
    </w:p>
    <w:p w14:paraId="065AED57" w14:textId="77777777" w:rsidR="008264C8" w:rsidRDefault="008264C8" w:rsidP="007B5C73">
      <w:pPr>
        <w:tabs>
          <w:tab w:val="left" w:pos="1608"/>
        </w:tabs>
      </w:pPr>
    </w:p>
    <w:p w14:paraId="5601381D" w14:textId="77777777" w:rsidR="008264C8" w:rsidRPr="008264C8" w:rsidRDefault="008264C8" w:rsidP="008264C8">
      <w:pPr>
        <w:tabs>
          <w:tab w:val="left" w:pos="1608"/>
        </w:tabs>
        <w:rPr>
          <w:b/>
          <w:bCs/>
          <w:sz w:val="28"/>
          <w:szCs w:val="28"/>
        </w:rPr>
      </w:pPr>
      <w:r w:rsidRPr="008264C8">
        <w:rPr>
          <w:b/>
          <w:bCs/>
          <w:sz w:val="28"/>
          <w:szCs w:val="28"/>
        </w:rPr>
        <w:t>Assumptions Made</w:t>
      </w:r>
    </w:p>
    <w:p w14:paraId="6FD665CE" w14:textId="77777777" w:rsidR="00180A7C" w:rsidRPr="00180A7C" w:rsidRDefault="00180A7C" w:rsidP="00180A7C">
      <w:pPr>
        <w:tabs>
          <w:tab w:val="left" w:pos="1608"/>
        </w:tabs>
      </w:pPr>
      <w:r w:rsidRPr="00180A7C">
        <w:t>The proposed solution assumes several conditions:</w:t>
      </w:r>
    </w:p>
    <w:p w14:paraId="6074FEFC" w14:textId="7D8CBB3F" w:rsidR="002528CE" w:rsidRPr="002528CE" w:rsidRDefault="00D410DF" w:rsidP="002528CE">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D410DF">
        <w:rPr>
          <w:rFonts w:ascii="Segoe UI" w:eastAsia="Times New Roman" w:hAnsi="Segoe UI" w:cs="Segoe UI"/>
          <w:kern w:val="0"/>
          <w:sz w:val="21"/>
          <w:szCs w:val="21"/>
          <w:lang w:eastAsia="en-GB"/>
          <w14:ligatures w14:val="none"/>
        </w:rPr>
        <w:t>Learners submit precise free-period records.</w:t>
      </w:r>
      <w:r w:rsidR="002528CE" w:rsidRPr="002528CE">
        <w:rPr>
          <w:rFonts w:ascii="Segoe UI" w:eastAsia="Times New Roman" w:hAnsi="Segoe UI" w:cs="Segoe UI"/>
          <w:kern w:val="0"/>
          <w:sz w:val="21"/>
          <w:szCs w:val="21"/>
          <w:lang w:eastAsia="en-GB"/>
          <w14:ligatures w14:val="none"/>
        </w:rPr>
        <w:t xml:space="preserve"> </w:t>
      </w:r>
    </w:p>
    <w:p w14:paraId="036701D0" w14:textId="7BAFBF69" w:rsidR="002528CE" w:rsidRPr="002528CE" w:rsidRDefault="00ED5E9C" w:rsidP="002528CE">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ED5E9C">
        <w:rPr>
          <w:rFonts w:ascii="Segoe UI" w:eastAsia="Times New Roman" w:hAnsi="Segoe UI" w:cs="Segoe UI"/>
          <w:kern w:val="0"/>
          <w:sz w:val="21"/>
          <w:szCs w:val="21"/>
          <w:lang w:eastAsia="en-GB"/>
          <w14:ligatures w14:val="none"/>
        </w:rPr>
        <w:t>Team participants refresh their calendars periodically</w:t>
      </w:r>
      <w:r w:rsidR="002528CE" w:rsidRPr="002528CE">
        <w:rPr>
          <w:rFonts w:ascii="Segoe UI" w:eastAsia="Times New Roman" w:hAnsi="Segoe UI" w:cs="Segoe UI"/>
          <w:kern w:val="0"/>
          <w:sz w:val="21"/>
          <w:szCs w:val="21"/>
          <w:lang w:eastAsia="en-GB"/>
          <w14:ligatures w14:val="none"/>
        </w:rPr>
        <w:t xml:space="preserve">. </w:t>
      </w:r>
    </w:p>
    <w:p w14:paraId="21BD2A22" w14:textId="2A984029" w:rsidR="002528CE" w:rsidRPr="002528CE" w:rsidRDefault="004B11C2" w:rsidP="002528CE">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4B11C2">
        <w:rPr>
          <w:rFonts w:ascii="Segoe UI" w:eastAsia="Times New Roman" w:hAnsi="Segoe UI" w:cs="Segoe UI"/>
          <w:kern w:val="0"/>
          <w:sz w:val="21"/>
          <w:szCs w:val="21"/>
          <w:lang w:eastAsia="en-GB"/>
          <w14:ligatures w14:val="none"/>
        </w:rPr>
        <w:t>Weekly submission cutoffs are pre-established</w:t>
      </w:r>
      <w:r w:rsidR="002528CE" w:rsidRPr="002528CE">
        <w:rPr>
          <w:rFonts w:ascii="Segoe UI" w:eastAsia="Times New Roman" w:hAnsi="Segoe UI" w:cs="Segoe UI"/>
          <w:kern w:val="0"/>
          <w:sz w:val="21"/>
          <w:szCs w:val="21"/>
          <w:lang w:eastAsia="en-GB"/>
          <w14:ligatures w14:val="none"/>
        </w:rPr>
        <w:t xml:space="preserve">. </w:t>
      </w:r>
    </w:p>
    <w:p w14:paraId="71061C36" w14:textId="36EC7656" w:rsidR="002528CE" w:rsidRPr="002528CE" w:rsidRDefault="004B11C2" w:rsidP="002528CE">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4B11C2">
        <w:rPr>
          <w:rFonts w:ascii="Segoe UI" w:eastAsia="Times New Roman" w:hAnsi="Segoe UI" w:cs="Segoe UI"/>
          <w:kern w:val="0"/>
          <w:sz w:val="21"/>
          <w:szCs w:val="21"/>
          <w:lang w:eastAsia="en-GB"/>
          <w14:ligatures w14:val="none"/>
        </w:rPr>
        <w:t>Online connectivity exists for data entry and alert receipt</w:t>
      </w:r>
      <w:r w:rsidR="002528CE" w:rsidRPr="002528CE">
        <w:rPr>
          <w:rFonts w:ascii="Segoe UI" w:eastAsia="Times New Roman" w:hAnsi="Segoe UI" w:cs="Segoe UI"/>
          <w:kern w:val="0"/>
          <w:sz w:val="21"/>
          <w:szCs w:val="21"/>
          <w:lang w:eastAsia="en-GB"/>
          <w14:ligatures w14:val="none"/>
        </w:rPr>
        <w:t xml:space="preserve">. </w:t>
      </w:r>
    </w:p>
    <w:p w14:paraId="127536DC" w14:textId="0BFDFAF7" w:rsidR="002528CE" w:rsidRPr="002528CE" w:rsidRDefault="00CE77DE" w:rsidP="002528CE">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CE77DE">
        <w:rPr>
          <w:rFonts w:ascii="Segoe UI" w:eastAsia="Times New Roman" w:hAnsi="Segoe UI" w:cs="Segoe UI"/>
          <w:kern w:val="0"/>
          <w:sz w:val="21"/>
          <w:szCs w:val="21"/>
          <w:lang w:eastAsia="en-GB"/>
          <w14:ligatures w14:val="none"/>
        </w:rPr>
        <w:t>All teammates consent to join sessions pinpointed by the tool</w:t>
      </w:r>
      <w:r w:rsidR="002528CE" w:rsidRPr="002528CE">
        <w:rPr>
          <w:rFonts w:ascii="Segoe UI" w:eastAsia="Times New Roman" w:hAnsi="Segoe UI" w:cs="Segoe UI"/>
          <w:kern w:val="0"/>
          <w:sz w:val="21"/>
          <w:szCs w:val="21"/>
          <w:lang w:eastAsia="en-GB"/>
          <w14:ligatures w14:val="none"/>
        </w:rPr>
        <w:t xml:space="preserve">. </w:t>
      </w:r>
    </w:p>
    <w:p w14:paraId="435463C8" w14:textId="7D135673" w:rsidR="008264C8" w:rsidRDefault="00C737CA" w:rsidP="008410E6">
      <w:pPr>
        <w:pStyle w:val="ListParagraph"/>
        <w:numPr>
          <w:ilvl w:val="0"/>
          <w:numId w:val="8"/>
        </w:numPr>
        <w:spacing w:after="0" w:line="300" w:lineRule="atLeast"/>
        <w:rPr>
          <w:rFonts w:ascii="Segoe UI" w:eastAsia="Times New Roman" w:hAnsi="Segoe UI" w:cs="Segoe UI"/>
          <w:kern w:val="0"/>
          <w:sz w:val="21"/>
          <w:szCs w:val="21"/>
          <w:lang w:eastAsia="en-GB"/>
          <w14:ligatures w14:val="none"/>
        </w:rPr>
      </w:pPr>
      <w:r w:rsidRPr="00C737CA">
        <w:rPr>
          <w:rFonts w:ascii="Segoe UI" w:eastAsia="Times New Roman" w:hAnsi="Segoe UI" w:cs="Segoe UI"/>
          <w:kern w:val="0"/>
          <w:sz w:val="21"/>
          <w:szCs w:val="21"/>
          <w:lang w:eastAsia="en-GB"/>
          <w14:ligatures w14:val="none"/>
        </w:rPr>
        <w:t>Session lengths are preset and uniform across all planning runs</w:t>
      </w:r>
      <w:r w:rsidR="002528CE" w:rsidRPr="002528CE">
        <w:rPr>
          <w:rFonts w:ascii="Segoe UI" w:eastAsia="Times New Roman" w:hAnsi="Segoe UI" w:cs="Segoe UI"/>
          <w:kern w:val="0"/>
          <w:sz w:val="21"/>
          <w:szCs w:val="21"/>
          <w:lang w:eastAsia="en-GB"/>
          <w14:ligatures w14:val="none"/>
        </w:rPr>
        <w:t>.</w:t>
      </w:r>
    </w:p>
    <w:p w14:paraId="16DBA117" w14:textId="77777777" w:rsidR="008410E6" w:rsidRPr="008410E6" w:rsidRDefault="008410E6" w:rsidP="008410E6">
      <w:pPr>
        <w:spacing w:after="0" w:line="300" w:lineRule="atLeast"/>
        <w:ind w:left="360"/>
        <w:rPr>
          <w:rFonts w:ascii="Segoe UI" w:eastAsia="Times New Roman" w:hAnsi="Segoe UI" w:cs="Segoe UI"/>
          <w:kern w:val="0"/>
          <w:sz w:val="21"/>
          <w:szCs w:val="21"/>
          <w:lang w:eastAsia="en-GB"/>
          <w14:ligatures w14:val="none"/>
        </w:rPr>
      </w:pPr>
    </w:p>
    <w:p w14:paraId="23912462" w14:textId="64415750" w:rsidR="008410E6" w:rsidRDefault="008410E6" w:rsidP="007B5C73">
      <w:pPr>
        <w:tabs>
          <w:tab w:val="left" w:pos="1608"/>
        </w:tabs>
      </w:pPr>
      <w:r w:rsidRPr="008410E6">
        <w:t>Such premises prove essential, since faulty inputs would undermine the planning routine's effectiveness.</w:t>
      </w:r>
    </w:p>
    <w:p w14:paraId="4687704D" w14:textId="77777777" w:rsidR="008410E6" w:rsidRDefault="008410E6" w:rsidP="007B5C73">
      <w:pPr>
        <w:tabs>
          <w:tab w:val="left" w:pos="1608"/>
        </w:tabs>
      </w:pPr>
    </w:p>
    <w:p w14:paraId="1B8C8936" w14:textId="77777777" w:rsidR="008410E6" w:rsidRPr="008410E6" w:rsidRDefault="008410E6" w:rsidP="008410E6">
      <w:pPr>
        <w:tabs>
          <w:tab w:val="left" w:pos="1608"/>
        </w:tabs>
        <w:rPr>
          <w:b/>
          <w:bCs/>
        </w:rPr>
      </w:pPr>
      <w:r w:rsidRPr="008410E6">
        <w:rPr>
          <w:b/>
          <w:bCs/>
        </w:rPr>
        <w:t>How the Solution Meets the Requirements</w:t>
      </w:r>
    </w:p>
    <w:p w14:paraId="7EDDCE73" w14:textId="65AB8FDD" w:rsidR="008410E6" w:rsidRDefault="001D7F47" w:rsidP="007B5C73">
      <w:pPr>
        <w:tabs>
          <w:tab w:val="left" w:pos="1608"/>
        </w:tabs>
      </w:pPr>
      <w:r w:rsidRPr="001D7F47">
        <w:lastRenderedPageBreak/>
        <w:t>The suggested approach fulfils the criteria established during the issue breakdown phase. To begin with, it secures appropriate gathering slots by examining all participants' timetables and pinpointing mutual free windows. Secondly, it cuts down on calendar clashes by automatically disregarding periods overlapping with lectures, work duties, and private affairs. Thirdly, it facilitates punctual project delivery by verifying that every arranged session falls ahead of the weekly cutoffs.</w:t>
      </w:r>
    </w:p>
    <w:p w14:paraId="57339824" w14:textId="40D60638" w:rsidR="00465B99" w:rsidRDefault="00B14AA8" w:rsidP="00465B99">
      <w:pPr>
        <w:tabs>
          <w:tab w:val="left" w:pos="1608"/>
        </w:tabs>
      </w:pPr>
      <w:r w:rsidRPr="00B14AA8">
        <w:t xml:space="preserve">Furthermore, the platform's automated operation lessens the logistical load on learners. Rather than trading messages and manually matching calendars, team members can depend on the tool to handle these duties swiftly. This frees up extra hours for project </w:t>
      </w:r>
      <w:proofErr w:type="spellStart"/>
      <w:r w:rsidRPr="00B14AA8">
        <w:t>strategising</w:t>
      </w:r>
      <w:proofErr w:type="spellEnd"/>
      <w:r w:rsidRPr="00B14AA8">
        <w:t xml:space="preserve"> and task execution instead of administrative chores.</w:t>
      </w:r>
    </w:p>
    <w:p w14:paraId="7DA056EF" w14:textId="77777777" w:rsidR="00583C4E" w:rsidRDefault="00583C4E" w:rsidP="00465B99">
      <w:pPr>
        <w:tabs>
          <w:tab w:val="left" w:pos="1608"/>
        </w:tabs>
        <w:rPr>
          <w:b/>
          <w:bCs/>
        </w:rPr>
      </w:pPr>
    </w:p>
    <w:p w14:paraId="3A4B7D20" w14:textId="6DB96D3B" w:rsidR="00465B99" w:rsidRPr="00613066" w:rsidRDefault="00465B99" w:rsidP="00465B99">
      <w:pPr>
        <w:tabs>
          <w:tab w:val="left" w:pos="1608"/>
        </w:tabs>
        <w:rPr>
          <w:b/>
          <w:bCs/>
          <w:sz w:val="28"/>
          <w:szCs w:val="28"/>
        </w:rPr>
      </w:pPr>
      <w:r w:rsidRPr="00613066">
        <w:rPr>
          <w:b/>
          <w:bCs/>
          <w:sz w:val="28"/>
          <w:szCs w:val="28"/>
        </w:rPr>
        <w:t>Conclusion</w:t>
      </w:r>
    </w:p>
    <w:p w14:paraId="3A077277" w14:textId="3FD1E2DA" w:rsidR="00465B99" w:rsidRDefault="00E24960" w:rsidP="007B5C73">
      <w:pPr>
        <w:tabs>
          <w:tab w:val="left" w:pos="1608"/>
        </w:tabs>
      </w:pPr>
      <w:r w:rsidRPr="00E24960">
        <w:t>The suggested session-planning tool offers an orderly and streamlined means of arranging team project gatherings. By employing free-period examination, clash spotting, cutoff validation, and auto-alerts, the platform ensures sessions are set at convenient moments for every participant. Integrating key checkpoints and scheduling boundaries helps uphold precision and impartiality whilst advancing project aims. By easing coordination hurdles and boosting teamwork, the solution enables computing undergraduates to handle their assignments more adeptly and hit hand-in targets successfully.</w:t>
      </w:r>
    </w:p>
    <w:p w14:paraId="5C42B525" w14:textId="58C955B7" w:rsidR="00786BE3" w:rsidRPr="007257B0" w:rsidRDefault="00786BE3" w:rsidP="007B5C73">
      <w:pPr>
        <w:tabs>
          <w:tab w:val="left" w:pos="1608"/>
        </w:tabs>
        <w:rPr>
          <w:b/>
          <w:bCs/>
          <w:sz w:val="28"/>
          <w:szCs w:val="28"/>
        </w:rPr>
      </w:pPr>
    </w:p>
    <w:p w14:paraId="27655211" w14:textId="77777777" w:rsidR="00215780" w:rsidRPr="00215780" w:rsidRDefault="00215780" w:rsidP="00215780">
      <w:pPr>
        <w:tabs>
          <w:tab w:val="left" w:pos="1608"/>
        </w:tabs>
        <w:rPr>
          <w:b/>
          <w:bCs/>
          <w:sz w:val="28"/>
          <w:szCs w:val="28"/>
        </w:rPr>
      </w:pPr>
      <w:r w:rsidRPr="00215780">
        <w:rPr>
          <w:b/>
          <w:bCs/>
          <w:sz w:val="28"/>
          <w:szCs w:val="28"/>
        </w:rPr>
        <w:t>Reflect and Justify the Solution</w:t>
      </w:r>
    </w:p>
    <w:p w14:paraId="41AA56AF" w14:textId="39C5A5F1" w:rsidR="00215780" w:rsidRDefault="00F03B62" w:rsidP="007B5C73">
      <w:pPr>
        <w:tabs>
          <w:tab w:val="left" w:pos="1608"/>
        </w:tabs>
      </w:pPr>
      <w:r w:rsidRPr="00F03B62">
        <w:t xml:space="preserve">Crafting the suggested session planner demanded the deployment of multiple analytical strategies, </w:t>
      </w:r>
      <w:proofErr w:type="gramStart"/>
      <w:r w:rsidRPr="00F03B62">
        <w:t>such as:</w:t>
      </w:r>
      <w:proofErr w:type="gramEnd"/>
      <w:r w:rsidR="00EB6DA1">
        <w:t xml:space="preserve"> </w:t>
      </w:r>
      <w:r w:rsidR="00EB6DA1" w:rsidRPr="00EB6DA1">
        <w:rPr>
          <w:b/>
          <w:bCs/>
        </w:rPr>
        <w:t xml:space="preserve">decomposition (subdividing the problem), abstraction, logical thinking, algorithmic design, and prioritisation through the </w:t>
      </w:r>
      <w:proofErr w:type="spellStart"/>
      <w:r w:rsidR="00EB6DA1" w:rsidRPr="00EB6DA1">
        <w:rPr>
          <w:b/>
          <w:bCs/>
        </w:rPr>
        <w:t>MoSCoW</w:t>
      </w:r>
      <w:proofErr w:type="spellEnd"/>
      <w:r w:rsidR="00EB6DA1" w:rsidRPr="00EB6DA1">
        <w:rPr>
          <w:b/>
          <w:bCs/>
        </w:rPr>
        <w:t xml:space="preserve"> </w:t>
      </w:r>
      <w:proofErr w:type="spellStart"/>
      <w:proofErr w:type="gramStart"/>
      <w:r w:rsidR="00EB6DA1" w:rsidRPr="00EB6DA1">
        <w:rPr>
          <w:b/>
          <w:bCs/>
        </w:rPr>
        <w:t>technique</w:t>
      </w:r>
      <w:r w:rsidR="00EB6DA1" w:rsidRPr="00EB6DA1">
        <w:t>.</w:t>
      </w:r>
      <w:r w:rsidR="00FA5FB7" w:rsidRPr="00FA5FB7">
        <w:t>These</w:t>
      </w:r>
      <w:proofErr w:type="spellEnd"/>
      <w:proofErr w:type="gramEnd"/>
      <w:r w:rsidR="00FA5FB7" w:rsidRPr="00FA5FB7">
        <w:t xml:space="preserve"> approaches served to convert an intricate planning hurdle into an orderly framework amenable to examination and resolution. Within computing, analytical tactics prove vital, as they allow convoluted problems to be distilled into smaller, more workable pieces, rendering the creation of a viable system far more attainable</w:t>
      </w:r>
      <w:r w:rsidR="00262758">
        <w:t xml:space="preserve"> </w:t>
      </w:r>
      <w:r w:rsidR="00B17F18">
        <w:t>[5</w:t>
      </w:r>
      <w:r w:rsidR="00262758">
        <w:t>]</w:t>
      </w:r>
      <w:r w:rsidR="00FA5FB7" w:rsidRPr="00FA5FB7">
        <w:t>.</w:t>
      </w:r>
    </w:p>
    <w:p w14:paraId="1F6A3A37" w14:textId="4545B062" w:rsidR="0054791D" w:rsidRDefault="0054791D" w:rsidP="007B5C73">
      <w:pPr>
        <w:tabs>
          <w:tab w:val="left" w:pos="1608"/>
        </w:tabs>
      </w:pPr>
      <w:r w:rsidRPr="0054791D">
        <w:t xml:space="preserve">A key approach employed was fragmentation. The initial challenge involved multiple interrelated elements—learner timetables, part-time work, private obligations, session logistics, and submission cutoffs. Rather than tackling everything in one go, the issue was split into discrete pieces: gathering free-period data, pinpointing mutual vacant windows, scanning for clashes, verifying cutoffs, and distributing session details. By partitioning the problem into smaller segments, grasping each component's role within </w:t>
      </w:r>
      <w:r w:rsidRPr="0054791D">
        <w:lastRenderedPageBreak/>
        <w:t>the overall planning routine grew simpler. This tactic cut down on intricacy and furnished a transparent blueprint for constructing the system.</w:t>
      </w:r>
    </w:p>
    <w:p w14:paraId="70705B59" w14:textId="3D438807" w:rsidR="0054791D" w:rsidRDefault="0036203D" w:rsidP="007B5C73">
      <w:pPr>
        <w:tabs>
          <w:tab w:val="left" w:pos="1608"/>
        </w:tabs>
      </w:pPr>
      <w:r w:rsidRPr="0036203D">
        <w:t>A further key approach was selective filtering. This entails concentrating solely on details pertinent to issue resolution whilst discarding extraneous data. In this case, the system zeroed in on variables like free periods, lecture rosters, job timetables, session length, and cutoff dates. Information unrelated to planning—such as academic marks or personal hobbies—was omitted, as it held no bearing on slot selection. This helped keep the platform streamlined and aligned with its core purpose. Selective filtering sees widespread use in computing, since it enables developers to handle intricacy by homing in exclusively on a problem's fundamental attributes</w:t>
      </w:r>
      <w:r>
        <w:t xml:space="preserve"> [6</w:t>
      </w:r>
      <w:r w:rsidR="00FF1390">
        <w:t>]</w:t>
      </w:r>
      <w:r w:rsidRPr="0036203D">
        <w:t>.</w:t>
      </w:r>
    </w:p>
    <w:p w14:paraId="72319A12" w14:textId="2D08C57E" w:rsidR="00DF698C" w:rsidRDefault="00DF698C" w:rsidP="007B5C73">
      <w:pPr>
        <w:tabs>
          <w:tab w:val="left" w:pos="1608"/>
        </w:tabs>
      </w:pPr>
      <w:r w:rsidRPr="00DF698C">
        <w:rPr>
          <w:b/>
          <w:bCs/>
        </w:rPr>
        <w:t>Logical thinking and algorithmic design</w:t>
      </w:r>
      <w:r w:rsidRPr="00DF698C">
        <w:t xml:space="preserve"> also played a key role in developing the solution</w:t>
      </w:r>
      <w:r>
        <w:t>.</w:t>
      </w:r>
      <w:r w:rsidR="00C22AB1">
        <w:t xml:space="preserve"> </w:t>
      </w:r>
      <w:r w:rsidR="00C22AB1" w:rsidRPr="00C22AB1">
        <w:t>A defined step sequence was devised to guarantee session slots could be chosen methodically. The routine starts by gathering free-period data from all team participants. The platform subsequently cross-references timetables, pinpoints mutual vacant windows, verifies whether the available slot falls before the cutoff, and picks the optimal choice. Should no common window emerge, participants are prompted to refresh their entries so the cycle may repeat. Employing a rational, rule-based flow ensures uniformity and precision, as each planning request adheres to identical decision pathways.</w:t>
      </w:r>
    </w:p>
    <w:p w14:paraId="7383CDF3" w14:textId="77777777" w:rsidR="004A72F9" w:rsidRPr="004A72F9" w:rsidRDefault="00454942" w:rsidP="004A72F9">
      <w:pPr>
        <w:tabs>
          <w:tab w:val="left" w:pos="1608"/>
        </w:tabs>
      </w:pPr>
      <w:r w:rsidRPr="00454942">
        <w:t xml:space="preserve">The </w:t>
      </w:r>
      <w:proofErr w:type="spellStart"/>
      <w:r w:rsidRPr="00454942">
        <w:rPr>
          <w:b/>
          <w:bCs/>
        </w:rPr>
        <w:t>MoSCoW</w:t>
      </w:r>
      <w:proofErr w:type="spellEnd"/>
      <w:r w:rsidRPr="00454942">
        <w:rPr>
          <w:b/>
          <w:bCs/>
        </w:rPr>
        <w:t xml:space="preserve"> prioritisation technique</w:t>
      </w:r>
      <w:r w:rsidRPr="00454942">
        <w:t xml:space="preserve"> was applied to identify which requirements were essential and which were desirable</w:t>
      </w:r>
      <w:r w:rsidR="004A2ABA">
        <w:t xml:space="preserve">. </w:t>
      </w:r>
      <w:r w:rsidR="004A72F9" w:rsidRPr="004A72F9">
        <w:t xml:space="preserve">Requirements such as finding common availability, avoiding timetable clashes, and ensuring meetings occur before deadlines were classified as </w:t>
      </w:r>
      <w:r w:rsidR="004A72F9" w:rsidRPr="004A72F9">
        <w:rPr>
          <w:i/>
          <w:iCs/>
        </w:rPr>
        <w:t>Must Have</w:t>
      </w:r>
      <w:r w:rsidR="004A72F9" w:rsidRPr="004A72F9">
        <w:t xml:space="preserve"> features because the solution would not achieve its purpose without them. Features such as calendar integration and attendance reporting were considered </w:t>
      </w:r>
      <w:r w:rsidR="004A72F9" w:rsidRPr="004A72F9">
        <w:rPr>
          <w:i/>
          <w:iCs/>
        </w:rPr>
        <w:t>Could Have</w:t>
      </w:r>
      <w:r w:rsidR="004A72F9" w:rsidRPr="004A72F9">
        <w:t xml:space="preserve"> requirements because they enhance usability but are not essential for the system to function. This prioritisation helped focus development efforts on the most important features while avoiding unnecessary complexity.</w:t>
      </w:r>
    </w:p>
    <w:p w14:paraId="775D9F12" w14:textId="55BEB489" w:rsidR="00262468" w:rsidRDefault="009B2373" w:rsidP="007B5C73">
      <w:pPr>
        <w:tabs>
          <w:tab w:val="left" w:pos="1608"/>
        </w:tabs>
      </w:pPr>
      <w:r w:rsidRPr="009B2373">
        <w:t>The selected method proves suitable as it squarely tackles the core problem aims. The system aids learners in locating sessions suiting every team member, cuts down on clashes from lectures, work duties, or private affairs, and verifies gatherings occur before cutoffs. By automating the planning routine, the tool likewise lessens organisation time, freeing students to concentrate on project task execution.</w:t>
      </w:r>
    </w:p>
    <w:p w14:paraId="4B6920CF" w14:textId="70F57461" w:rsidR="0041217B" w:rsidRDefault="0041217B" w:rsidP="007B5C73">
      <w:pPr>
        <w:tabs>
          <w:tab w:val="left" w:pos="1608"/>
        </w:tabs>
      </w:pPr>
      <w:r w:rsidRPr="0041217B">
        <w:t xml:space="preserve">Despite its strengths, the suggested system carries several drawbacks. Its performance hinges on learners submitting precise and current free-period data. Should users neglect to refresh their calendars, the tool may generate inappropriate session slots. Moreover, the approach presumes at least one mutual vacant window exists ahead of the cutoff. Where team members have severely packed timetables, securing a viable </w:t>
      </w:r>
      <w:r w:rsidRPr="0041217B">
        <w:lastRenderedPageBreak/>
        <w:t>gathering remains problematic. The system further assumes internet connectivity and participant willingness to join the sessions it pinpoints.</w:t>
      </w:r>
    </w:p>
    <w:p w14:paraId="45E5AC90" w14:textId="08E8F596" w:rsidR="00AB2CE5" w:rsidRDefault="00AB2CE5" w:rsidP="007B5C73">
      <w:pPr>
        <w:tabs>
          <w:tab w:val="left" w:pos="1608"/>
        </w:tabs>
      </w:pPr>
      <w:r w:rsidRPr="00AB2CE5">
        <w:t xml:space="preserve">In conclusion, the use of decomposition, abstraction, logical thinking, algorithmic design, and prioritisation provided a structured approach to solving the scheduling problem. </w:t>
      </w:r>
      <w:r w:rsidR="00D61AC2" w:rsidRPr="00D61AC2">
        <w:t>Such methods proved fitting, as they streamlined a convoluted issue and enabled the design of a workable system. Despite certain constraints and prerequisites, the suggested strategy provides a pragmatic means of boosting teamwork, lessening calendar clashes, and aiding learner groups in hitting submission targets.</w:t>
      </w:r>
    </w:p>
    <w:p w14:paraId="5F2D95F4" w14:textId="77777777" w:rsidR="00171D50" w:rsidRDefault="00171D50" w:rsidP="007B5C73">
      <w:pPr>
        <w:tabs>
          <w:tab w:val="left" w:pos="1608"/>
        </w:tabs>
      </w:pPr>
    </w:p>
    <w:p w14:paraId="5CB5F555" w14:textId="77777777" w:rsidR="00171D50" w:rsidRDefault="00171D50" w:rsidP="00171D50">
      <w:pPr>
        <w:tabs>
          <w:tab w:val="left" w:pos="1608"/>
        </w:tabs>
        <w:rPr>
          <w:b/>
          <w:bCs/>
          <w:sz w:val="28"/>
          <w:szCs w:val="28"/>
        </w:rPr>
      </w:pPr>
      <w:r w:rsidRPr="00171D50">
        <w:rPr>
          <w:b/>
          <w:bCs/>
          <w:sz w:val="28"/>
          <w:szCs w:val="28"/>
        </w:rPr>
        <w:t>References</w:t>
      </w:r>
    </w:p>
    <w:p w14:paraId="638BEB98" w14:textId="77777777" w:rsidR="007257B0" w:rsidRPr="00FE7FA1" w:rsidRDefault="007257B0" w:rsidP="007257B0">
      <w:r w:rsidRPr="00FE7FA1">
        <w:t xml:space="preserve">[1] H. Kerzner, </w:t>
      </w:r>
      <w:r w:rsidRPr="00FE7FA1">
        <w:rPr>
          <w:i/>
          <w:iCs/>
        </w:rPr>
        <w:t>Project Management: A Systems Approach to Planning, Scheduling, and Controlling</w:t>
      </w:r>
      <w:r w:rsidRPr="00FE7FA1">
        <w:t>, 12th ed. Hoboken, NJ, USA: Wiley, 2017.</w:t>
      </w:r>
    </w:p>
    <w:p w14:paraId="52320237" w14:textId="12388F42" w:rsidR="007257B0" w:rsidRPr="007257B0" w:rsidRDefault="007257B0" w:rsidP="007257B0">
      <w:r w:rsidRPr="00FE7FA1">
        <w:t xml:space="preserve">[2] D. Clegg and R. Barker, </w:t>
      </w:r>
      <w:r w:rsidRPr="00FE7FA1">
        <w:rPr>
          <w:i/>
          <w:iCs/>
        </w:rPr>
        <w:t>Case Method Fast-Track: A RAD Approach</w:t>
      </w:r>
      <w:r w:rsidRPr="00FE7FA1">
        <w:t>. Reading, UK: Addison-Wesley, 1994.</w:t>
      </w:r>
    </w:p>
    <w:p w14:paraId="7FD6026B" w14:textId="77777777" w:rsidR="007257B0" w:rsidRPr="006176FC" w:rsidRDefault="007257B0" w:rsidP="007257B0">
      <w:pPr>
        <w:tabs>
          <w:tab w:val="left" w:pos="1608"/>
        </w:tabs>
      </w:pPr>
      <w:r w:rsidRPr="006176FC">
        <w:t>[</w:t>
      </w:r>
      <w:r>
        <w:t>3</w:t>
      </w:r>
      <w:r w:rsidRPr="006176FC">
        <w:t xml:space="preserve">] H. Kerzner, </w:t>
      </w:r>
      <w:r w:rsidRPr="006176FC">
        <w:rPr>
          <w:i/>
          <w:iCs/>
        </w:rPr>
        <w:t>Project Management: A Systems Approach to Planning, Scheduling, and Controlling</w:t>
      </w:r>
      <w:r w:rsidRPr="006176FC">
        <w:t>, 12th ed. Hoboken, NJ: John Wiley &amp; Sons, 2017.</w:t>
      </w:r>
    </w:p>
    <w:p w14:paraId="3F1766F8" w14:textId="3B41D6D6" w:rsidR="007257B0" w:rsidRPr="007257B0" w:rsidRDefault="007257B0" w:rsidP="00171D50">
      <w:pPr>
        <w:tabs>
          <w:tab w:val="left" w:pos="1608"/>
        </w:tabs>
      </w:pPr>
      <w:r w:rsidRPr="006176FC">
        <w:t>[</w:t>
      </w:r>
      <w:r>
        <w:t>4</w:t>
      </w:r>
      <w:r w:rsidRPr="006176FC">
        <w:t xml:space="preserve">] S. Russell and P. Norvig, </w:t>
      </w:r>
      <w:r w:rsidRPr="006176FC">
        <w:rPr>
          <w:i/>
          <w:iCs/>
        </w:rPr>
        <w:t>Artificial Intelligence: A Modern Approach</w:t>
      </w:r>
      <w:r w:rsidRPr="006176FC">
        <w:t>, 4th ed. Harlow, UK: Pearson Education, 2021.</w:t>
      </w:r>
    </w:p>
    <w:p w14:paraId="62F8A54D" w14:textId="2A455744" w:rsidR="00B70286" w:rsidRPr="00B70286" w:rsidRDefault="00B70286" w:rsidP="00B70286">
      <w:pPr>
        <w:tabs>
          <w:tab w:val="left" w:pos="1608"/>
        </w:tabs>
      </w:pPr>
      <w:r w:rsidRPr="00B70286">
        <w:t>[</w:t>
      </w:r>
      <w:r>
        <w:t>5</w:t>
      </w:r>
      <w:r w:rsidRPr="00B70286">
        <w:t xml:space="preserve">] H. Kerzner, </w:t>
      </w:r>
      <w:r w:rsidRPr="00B70286">
        <w:rPr>
          <w:i/>
          <w:iCs/>
        </w:rPr>
        <w:t>Project Management: A Systems Approach to Planning, Scheduling, and Controlling</w:t>
      </w:r>
      <w:r w:rsidRPr="00B70286">
        <w:t>, 12th ed. Hoboken, NJ: John Wiley &amp; Sons, 2017.</w:t>
      </w:r>
    </w:p>
    <w:p w14:paraId="77EA593B" w14:textId="25A07A16" w:rsidR="00B70286" w:rsidRPr="00B70286" w:rsidRDefault="00B70286" w:rsidP="00B70286">
      <w:pPr>
        <w:tabs>
          <w:tab w:val="left" w:pos="1608"/>
        </w:tabs>
      </w:pPr>
      <w:r w:rsidRPr="00B70286">
        <w:t>[</w:t>
      </w:r>
      <w:r>
        <w:t>6</w:t>
      </w:r>
      <w:r w:rsidRPr="00B70286">
        <w:t xml:space="preserve">] S. Russell and P. Norvig, </w:t>
      </w:r>
      <w:r w:rsidRPr="00B70286">
        <w:rPr>
          <w:i/>
          <w:iCs/>
        </w:rPr>
        <w:t>Artificial Intelligence: A Modern Approach</w:t>
      </w:r>
      <w:r w:rsidRPr="00B70286">
        <w:t>, 4th ed. Harlow, UK: Pearson Education, 2021.</w:t>
      </w:r>
    </w:p>
    <w:p w14:paraId="5EA53ED6" w14:textId="77777777" w:rsidR="00171D50" w:rsidRPr="00EA3E9A" w:rsidRDefault="00171D50" w:rsidP="007B5C73">
      <w:pPr>
        <w:tabs>
          <w:tab w:val="left" w:pos="1608"/>
        </w:tabs>
      </w:pPr>
    </w:p>
    <w:sectPr w:rsidR="00171D50" w:rsidRPr="00EA3E9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87C77" w14:textId="77777777" w:rsidR="006D150A" w:rsidRDefault="006D150A" w:rsidP="00EA3E9A">
      <w:pPr>
        <w:spacing w:after="0" w:line="240" w:lineRule="auto"/>
      </w:pPr>
      <w:r>
        <w:separator/>
      </w:r>
    </w:p>
  </w:endnote>
  <w:endnote w:type="continuationSeparator" w:id="0">
    <w:p w14:paraId="3C240763" w14:textId="77777777" w:rsidR="006D150A" w:rsidRDefault="006D150A" w:rsidP="00EA3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28082"/>
      <w:docPartObj>
        <w:docPartGallery w:val="Page Numbers (Bottom of Page)"/>
        <w:docPartUnique/>
      </w:docPartObj>
    </w:sdtPr>
    <w:sdtEndPr>
      <w:rPr>
        <w:color w:val="7F7F7F" w:themeColor="background1" w:themeShade="7F"/>
        <w:spacing w:val="60"/>
      </w:rPr>
    </w:sdtEndPr>
    <w:sdtContent>
      <w:p w14:paraId="1AB91C6F" w14:textId="0BCABCD2" w:rsidR="006A6108" w:rsidRDefault="006A6108">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C089615" w14:textId="77777777" w:rsidR="006A6108" w:rsidRDefault="006A6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3D412" w14:textId="77777777" w:rsidR="006D150A" w:rsidRDefault="006D150A" w:rsidP="00EA3E9A">
      <w:pPr>
        <w:spacing w:after="0" w:line="240" w:lineRule="auto"/>
      </w:pPr>
      <w:r>
        <w:separator/>
      </w:r>
    </w:p>
  </w:footnote>
  <w:footnote w:type="continuationSeparator" w:id="0">
    <w:p w14:paraId="7A506683" w14:textId="77777777" w:rsidR="006D150A" w:rsidRDefault="006D150A" w:rsidP="00EA3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0315"/>
    <w:multiLevelType w:val="multilevel"/>
    <w:tmpl w:val="EA8A77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716D25"/>
    <w:multiLevelType w:val="hybridMultilevel"/>
    <w:tmpl w:val="068A3D14"/>
    <w:lvl w:ilvl="0" w:tplc="53BCD1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B3B60"/>
    <w:multiLevelType w:val="hybridMultilevel"/>
    <w:tmpl w:val="163A229C"/>
    <w:lvl w:ilvl="0" w:tplc="53BCD1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230A0"/>
    <w:multiLevelType w:val="hybridMultilevel"/>
    <w:tmpl w:val="6A78F848"/>
    <w:lvl w:ilvl="0" w:tplc="53BCD1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23B2B"/>
    <w:multiLevelType w:val="multilevel"/>
    <w:tmpl w:val="38FEB0C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5" w15:restartNumberingAfterBreak="0">
    <w:nsid w:val="32A104BC"/>
    <w:multiLevelType w:val="hybridMultilevel"/>
    <w:tmpl w:val="9C9A3FCE"/>
    <w:lvl w:ilvl="0" w:tplc="53BCD1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34C70"/>
    <w:multiLevelType w:val="multilevel"/>
    <w:tmpl w:val="4D10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077423"/>
    <w:multiLevelType w:val="multilevel"/>
    <w:tmpl w:val="49EE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103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2848835">
    <w:abstractNumId w:val="4"/>
    <w:lvlOverride w:ilvl="0">
      <w:startOverride w:val="1"/>
    </w:lvlOverride>
    <w:lvlOverride w:ilvl="1"/>
    <w:lvlOverride w:ilvl="2"/>
    <w:lvlOverride w:ilvl="3"/>
    <w:lvlOverride w:ilvl="4"/>
    <w:lvlOverride w:ilvl="5"/>
    <w:lvlOverride w:ilvl="6"/>
    <w:lvlOverride w:ilvl="7"/>
    <w:lvlOverride w:ilvl="8"/>
  </w:num>
  <w:num w:numId="3" w16cid:durableId="2077316003">
    <w:abstractNumId w:val="7"/>
  </w:num>
  <w:num w:numId="4" w16cid:durableId="1034112318">
    <w:abstractNumId w:val="2"/>
  </w:num>
  <w:num w:numId="5" w16cid:durableId="459111696">
    <w:abstractNumId w:val="5"/>
  </w:num>
  <w:num w:numId="6" w16cid:durableId="43145502">
    <w:abstractNumId w:val="3"/>
  </w:num>
  <w:num w:numId="7" w16cid:durableId="1795830633">
    <w:abstractNumId w:val="1"/>
  </w:num>
  <w:num w:numId="8" w16cid:durableId="16647041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7FC"/>
    <w:rsid w:val="00002A99"/>
    <w:rsid w:val="000368A7"/>
    <w:rsid w:val="0004538C"/>
    <w:rsid w:val="0008050C"/>
    <w:rsid w:val="000B0768"/>
    <w:rsid w:val="000B44C7"/>
    <w:rsid w:val="001000D4"/>
    <w:rsid w:val="0010191E"/>
    <w:rsid w:val="0010315E"/>
    <w:rsid w:val="001117F9"/>
    <w:rsid w:val="00114410"/>
    <w:rsid w:val="00117EC1"/>
    <w:rsid w:val="001427FD"/>
    <w:rsid w:val="00171D50"/>
    <w:rsid w:val="00180A7C"/>
    <w:rsid w:val="001A262B"/>
    <w:rsid w:val="001B06EC"/>
    <w:rsid w:val="001B5866"/>
    <w:rsid w:val="001C35CC"/>
    <w:rsid w:val="001C5C7A"/>
    <w:rsid w:val="001D7F47"/>
    <w:rsid w:val="002101EB"/>
    <w:rsid w:val="00212A11"/>
    <w:rsid w:val="00215780"/>
    <w:rsid w:val="00226D18"/>
    <w:rsid w:val="002528CE"/>
    <w:rsid w:val="00254300"/>
    <w:rsid w:val="00262468"/>
    <w:rsid w:val="00262758"/>
    <w:rsid w:val="00264C31"/>
    <w:rsid w:val="00274EF3"/>
    <w:rsid w:val="002A403F"/>
    <w:rsid w:val="002B3627"/>
    <w:rsid w:val="002B380A"/>
    <w:rsid w:val="002C2573"/>
    <w:rsid w:val="002D025F"/>
    <w:rsid w:val="002D0CFA"/>
    <w:rsid w:val="00343E2D"/>
    <w:rsid w:val="0034495D"/>
    <w:rsid w:val="00347447"/>
    <w:rsid w:val="0035650A"/>
    <w:rsid w:val="00356DFE"/>
    <w:rsid w:val="0036203D"/>
    <w:rsid w:val="003626ED"/>
    <w:rsid w:val="00380533"/>
    <w:rsid w:val="0039438F"/>
    <w:rsid w:val="003B2508"/>
    <w:rsid w:val="003E2A91"/>
    <w:rsid w:val="004064A0"/>
    <w:rsid w:val="00411ED1"/>
    <w:rsid w:val="0041217B"/>
    <w:rsid w:val="00416D8C"/>
    <w:rsid w:val="00424659"/>
    <w:rsid w:val="00453F2A"/>
    <w:rsid w:val="00454942"/>
    <w:rsid w:val="00454D3A"/>
    <w:rsid w:val="00463C33"/>
    <w:rsid w:val="00465B99"/>
    <w:rsid w:val="00471BF7"/>
    <w:rsid w:val="0048397E"/>
    <w:rsid w:val="004942AD"/>
    <w:rsid w:val="004A2ABA"/>
    <w:rsid w:val="004A6ACE"/>
    <w:rsid w:val="004A72F9"/>
    <w:rsid w:val="004B11C2"/>
    <w:rsid w:val="004C0936"/>
    <w:rsid w:val="004E075D"/>
    <w:rsid w:val="004E1F3E"/>
    <w:rsid w:val="004E4FA4"/>
    <w:rsid w:val="005138ED"/>
    <w:rsid w:val="0054791D"/>
    <w:rsid w:val="005777AD"/>
    <w:rsid w:val="00583C4E"/>
    <w:rsid w:val="005C2861"/>
    <w:rsid w:val="005C564C"/>
    <w:rsid w:val="005E5E75"/>
    <w:rsid w:val="005F0570"/>
    <w:rsid w:val="005F6D4C"/>
    <w:rsid w:val="00603F50"/>
    <w:rsid w:val="00613066"/>
    <w:rsid w:val="00615285"/>
    <w:rsid w:val="006176FC"/>
    <w:rsid w:val="006214DB"/>
    <w:rsid w:val="006305AE"/>
    <w:rsid w:val="006441D0"/>
    <w:rsid w:val="00646B8E"/>
    <w:rsid w:val="00695069"/>
    <w:rsid w:val="006A6108"/>
    <w:rsid w:val="006B6108"/>
    <w:rsid w:val="006B75C7"/>
    <w:rsid w:val="006D150A"/>
    <w:rsid w:val="006F380B"/>
    <w:rsid w:val="006F6E41"/>
    <w:rsid w:val="00700E96"/>
    <w:rsid w:val="00705194"/>
    <w:rsid w:val="007175AE"/>
    <w:rsid w:val="00717E35"/>
    <w:rsid w:val="007257B0"/>
    <w:rsid w:val="007460F1"/>
    <w:rsid w:val="00766AF0"/>
    <w:rsid w:val="00786BE3"/>
    <w:rsid w:val="007B5C73"/>
    <w:rsid w:val="007C7F6D"/>
    <w:rsid w:val="007D3082"/>
    <w:rsid w:val="007E2A7C"/>
    <w:rsid w:val="008148C2"/>
    <w:rsid w:val="00815E1C"/>
    <w:rsid w:val="008177F4"/>
    <w:rsid w:val="008179AC"/>
    <w:rsid w:val="00820619"/>
    <w:rsid w:val="0082141B"/>
    <w:rsid w:val="00822705"/>
    <w:rsid w:val="00822DA2"/>
    <w:rsid w:val="008264C8"/>
    <w:rsid w:val="008410E6"/>
    <w:rsid w:val="008412B3"/>
    <w:rsid w:val="008A7147"/>
    <w:rsid w:val="008A7794"/>
    <w:rsid w:val="008C27FE"/>
    <w:rsid w:val="008C4BA1"/>
    <w:rsid w:val="008E778B"/>
    <w:rsid w:val="009027FC"/>
    <w:rsid w:val="00930A23"/>
    <w:rsid w:val="0094544C"/>
    <w:rsid w:val="009478AC"/>
    <w:rsid w:val="009710BD"/>
    <w:rsid w:val="009873F7"/>
    <w:rsid w:val="00987BF0"/>
    <w:rsid w:val="00994B92"/>
    <w:rsid w:val="009B2373"/>
    <w:rsid w:val="009B468A"/>
    <w:rsid w:val="009E154A"/>
    <w:rsid w:val="009F6A26"/>
    <w:rsid w:val="00A0029E"/>
    <w:rsid w:val="00A13E2E"/>
    <w:rsid w:val="00A14DF1"/>
    <w:rsid w:val="00A331EA"/>
    <w:rsid w:val="00A33F55"/>
    <w:rsid w:val="00A37EBF"/>
    <w:rsid w:val="00A70660"/>
    <w:rsid w:val="00A86D6F"/>
    <w:rsid w:val="00AB2CE5"/>
    <w:rsid w:val="00AB4374"/>
    <w:rsid w:val="00AC08DA"/>
    <w:rsid w:val="00AC1FF0"/>
    <w:rsid w:val="00AE0794"/>
    <w:rsid w:val="00AE6C38"/>
    <w:rsid w:val="00B14AA8"/>
    <w:rsid w:val="00B17F18"/>
    <w:rsid w:val="00B27F03"/>
    <w:rsid w:val="00B357DC"/>
    <w:rsid w:val="00B70286"/>
    <w:rsid w:val="00B867A0"/>
    <w:rsid w:val="00B87D61"/>
    <w:rsid w:val="00B937DB"/>
    <w:rsid w:val="00BA165A"/>
    <w:rsid w:val="00BB790D"/>
    <w:rsid w:val="00BE0F59"/>
    <w:rsid w:val="00BE69AC"/>
    <w:rsid w:val="00C13888"/>
    <w:rsid w:val="00C22AB1"/>
    <w:rsid w:val="00C30F98"/>
    <w:rsid w:val="00C5149B"/>
    <w:rsid w:val="00C53DDA"/>
    <w:rsid w:val="00C61DE4"/>
    <w:rsid w:val="00C708C2"/>
    <w:rsid w:val="00C71798"/>
    <w:rsid w:val="00C737CA"/>
    <w:rsid w:val="00C81880"/>
    <w:rsid w:val="00C92CB8"/>
    <w:rsid w:val="00CA2041"/>
    <w:rsid w:val="00CD473A"/>
    <w:rsid w:val="00CD5A66"/>
    <w:rsid w:val="00CE6375"/>
    <w:rsid w:val="00CE77DE"/>
    <w:rsid w:val="00CF46F7"/>
    <w:rsid w:val="00D02C13"/>
    <w:rsid w:val="00D066B1"/>
    <w:rsid w:val="00D23B40"/>
    <w:rsid w:val="00D410DF"/>
    <w:rsid w:val="00D5079B"/>
    <w:rsid w:val="00D5314C"/>
    <w:rsid w:val="00D54352"/>
    <w:rsid w:val="00D61AC2"/>
    <w:rsid w:val="00D657E9"/>
    <w:rsid w:val="00DA3CE1"/>
    <w:rsid w:val="00DA5E0D"/>
    <w:rsid w:val="00DB248C"/>
    <w:rsid w:val="00DB3322"/>
    <w:rsid w:val="00DC4178"/>
    <w:rsid w:val="00DC70D8"/>
    <w:rsid w:val="00DD2A62"/>
    <w:rsid w:val="00DE6FCF"/>
    <w:rsid w:val="00DF698C"/>
    <w:rsid w:val="00DF7C23"/>
    <w:rsid w:val="00E05D97"/>
    <w:rsid w:val="00E17ABB"/>
    <w:rsid w:val="00E22E83"/>
    <w:rsid w:val="00E24960"/>
    <w:rsid w:val="00E37B9D"/>
    <w:rsid w:val="00E5259F"/>
    <w:rsid w:val="00E87312"/>
    <w:rsid w:val="00E93237"/>
    <w:rsid w:val="00E93B67"/>
    <w:rsid w:val="00EA3E9A"/>
    <w:rsid w:val="00EB6DA1"/>
    <w:rsid w:val="00ED5296"/>
    <w:rsid w:val="00ED5E9C"/>
    <w:rsid w:val="00ED6309"/>
    <w:rsid w:val="00EE1AB4"/>
    <w:rsid w:val="00F03B62"/>
    <w:rsid w:val="00F05F71"/>
    <w:rsid w:val="00F32C14"/>
    <w:rsid w:val="00F35173"/>
    <w:rsid w:val="00F430ED"/>
    <w:rsid w:val="00F53BDD"/>
    <w:rsid w:val="00F76CFB"/>
    <w:rsid w:val="00F9483C"/>
    <w:rsid w:val="00F94F51"/>
    <w:rsid w:val="00FA5FB7"/>
    <w:rsid w:val="00FB4536"/>
    <w:rsid w:val="00FD1CB1"/>
    <w:rsid w:val="00FE7FA1"/>
    <w:rsid w:val="00FF1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386B"/>
  <w15:chartTrackingRefBased/>
  <w15:docId w15:val="{DC36B0D6-1BBF-4EFF-A3FD-9EDD921A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173"/>
    <w:rPr>
      <w:rFonts w:eastAsiaTheme="minorEastAsia"/>
      <w:lang w:eastAsia="zh-CN"/>
    </w:rPr>
  </w:style>
  <w:style w:type="paragraph" w:styleId="Heading1">
    <w:name w:val="heading 1"/>
    <w:basedOn w:val="Normal"/>
    <w:next w:val="Normal"/>
    <w:link w:val="Heading1Char"/>
    <w:uiPriority w:val="9"/>
    <w:qFormat/>
    <w:rsid w:val="009027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7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7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7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7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7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7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7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7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7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27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27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7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7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7FC"/>
    <w:rPr>
      <w:rFonts w:eastAsiaTheme="majorEastAsia" w:cstheme="majorBidi"/>
      <w:color w:val="272727" w:themeColor="text1" w:themeTint="D8"/>
    </w:rPr>
  </w:style>
  <w:style w:type="paragraph" w:styleId="Title">
    <w:name w:val="Title"/>
    <w:basedOn w:val="Normal"/>
    <w:next w:val="Normal"/>
    <w:link w:val="TitleChar"/>
    <w:uiPriority w:val="10"/>
    <w:qFormat/>
    <w:rsid w:val="00902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7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7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7FC"/>
    <w:pPr>
      <w:spacing w:before="160"/>
      <w:jc w:val="center"/>
    </w:pPr>
    <w:rPr>
      <w:i/>
      <w:iCs/>
      <w:color w:val="404040" w:themeColor="text1" w:themeTint="BF"/>
    </w:rPr>
  </w:style>
  <w:style w:type="character" w:customStyle="1" w:styleId="QuoteChar">
    <w:name w:val="Quote Char"/>
    <w:basedOn w:val="DefaultParagraphFont"/>
    <w:link w:val="Quote"/>
    <w:uiPriority w:val="29"/>
    <w:rsid w:val="009027FC"/>
    <w:rPr>
      <w:i/>
      <w:iCs/>
      <w:color w:val="404040" w:themeColor="text1" w:themeTint="BF"/>
    </w:rPr>
  </w:style>
  <w:style w:type="paragraph" w:styleId="ListParagraph">
    <w:name w:val="List Paragraph"/>
    <w:basedOn w:val="Normal"/>
    <w:uiPriority w:val="34"/>
    <w:qFormat/>
    <w:rsid w:val="009027FC"/>
    <w:pPr>
      <w:ind w:left="720"/>
      <w:contextualSpacing/>
    </w:pPr>
  </w:style>
  <w:style w:type="character" w:styleId="IntenseEmphasis">
    <w:name w:val="Intense Emphasis"/>
    <w:basedOn w:val="DefaultParagraphFont"/>
    <w:uiPriority w:val="21"/>
    <w:qFormat/>
    <w:rsid w:val="009027FC"/>
    <w:rPr>
      <w:i/>
      <w:iCs/>
      <w:color w:val="0F4761" w:themeColor="accent1" w:themeShade="BF"/>
    </w:rPr>
  </w:style>
  <w:style w:type="paragraph" w:styleId="IntenseQuote">
    <w:name w:val="Intense Quote"/>
    <w:basedOn w:val="Normal"/>
    <w:next w:val="Normal"/>
    <w:link w:val="IntenseQuoteChar"/>
    <w:uiPriority w:val="30"/>
    <w:qFormat/>
    <w:rsid w:val="009027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7FC"/>
    <w:rPr>
      <w:i/>
      <w:iCs/>
      <w:color w:val="0F4761" w:themeColor="accent1" w:themeShade="BF"/>
    </w:rPr>
  </w:style>
  <w:style w:type="character" w:styleId="IntenseReference">
    <w:name w:val="Intense Reference"/>
    <w:basedOn w:val="DefaultParagraphFont"/>
    <w:uiPriority w:val="32"/>
    <w:qFormat/>
    <w:rsid w:val="009027FC"/>
    <w:rPr>
      <w:b/>
      <w:bCs/>
      <w:smallCaps/>
      <w:color w:val="0F4761" w:themeColor="accent1" w:themeShade="BF"/>
      <w:spacing w:val="5"/>
    </w:rPr>
  </w:style>
  <w:style w:type="character" w:styleId="CommentReference">
    <w:name w:val="annotation reference"/>
    <w:basedOn w:val="DefaultParagraphFont"/>
    <w:uiPriority w:val="99"/>
    <w:semiHidden/>
    <w:unhideWhenUsed/>
    <w:rsid w:val="004064A0"/>
    <w:rPr>
      <w:sz w:val="16"/>
      <w:szCs w:val="16"/>
    </w:rPr>
  </w:style>
  <w:style w:type="paragraph" w:styleId="CommentText">
    <w:name w:val="annotation text"/>
    <w:basedOn w:val="Normal"/>
    <w:link w:val="CommentTextChar"/>
    <w:uiPriority w:val="99"/>
    <w:unhideWhenUsed/>
    <w:rsid w:val="004064A0"/>
    <w:pPr>
      <w:spacing w:line="240" w:lineRule="auto"/>
    </w:pPr>
    <w:rPr>
      <w:sz w:val="20"/>
      <w:szCs w:val="20"/>
    </w:rPr>
  </w:style>
  <w:style w:type="character" w:customStyle="1" w:styleId="CommentTextChar">
    <w:name w:val="Comment Text Char"/>
    <w:basedOn w:val="DefaultParagraphFont"/>
    <w:link w:val="CommentText"/>
    <w:uiPriority w:val="99"/>
    <w:rsid w:val="004064A0"/>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4064A0"/>
    <w:rPr>
      <w:b/>
      <w:bCs/>
    </w:rPr>
  </w:style>
  <w:style w:type="character" w:customStyle="1" w:styleId="CommentSubjectChar">
    <w:name w:val="Comment Subject Char"/>
    <w:basedOn w:val="CommentTextChar"/>
    <w:link w:val="CommentSubject"/>
    <w:uiPriority w:val="99"/>
    <w:semiHidden/>
    <w:rsid w:val="004064A0"/>
    <w:rPr>
      <w:rFonts w:eastAsiaTheme="minorEastAsia"/>
      <w:b/>
      <w:bCs/>
      <w:sz w:val="20"/>
      <w:szCs w:val="20"/>
      <w:lang w:eastAsia="zh-CN"/>
    </w:rPr>
  </w:style>
  <w:style w:type="paragraph" w:styleId="Header">
    <w:name w:val="header"/>
    <w:basedOn w:val="Normal"/>
    <w:link w:val="HeaderChar"/>
    <w:uiPriority w:val="99"/>
    <w:unhideWhenUsed/>
    <w:rsid w:val="00EA3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E9A"/>
    <w:rPr>
      <w:rFonts w:eastAsiaTheme="minorEastAsia"/>
      <w:lang w:eastAsia="zh-CN"/>
    </w:rPr>
  </w:style>
  <w:style w:type="paragraph" w:styleId="Footer">
    <w:name w:val="footer"/>
    <w:basedOn w:val="Normal"/>
    <w:link w:val="FooterChar"/>
    <w:uiPriority w:val="99"/>
    <w:unhideWhenUsed/>
    <w:rsid w:val="00EA3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E9A"/>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5A664-4F50-4011-A425-252A16744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10</Pages>
  <Words>2626</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Ogunde (2522133)</dc:creator>
  <cp:keywords/>
  <dc:description/>
  <cp:lastModifiedBy>Henry Ogunde</cp:lastModifiedBy>
  <cp:revision>15</cp:revision>
  <dcterms:created xsi:type="dcterms:W3CDTF">2026-07-21T12:17:00Z</dcterms:created>
  <dcterms:modified xsi:type="dcterms:W3CDTF">2026-07-23T12:30:00Z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d6c292e5-7a3e-4929-9c47-30d4c3ede016</vt:lpwstr>
  </property>
</Properties>
</file>