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sz w:val="2"/>
          <w:lang w:val="en-GB"/>
        </w:rPr>
        <w:id w:val="-696852822"/>
        <w:docPartObj>
          <w:docPartGallery w:val="Cover Pages"/>
          <w:docPartUnique/>
        </w:docPartObj>
      </w:sdtPr>
      <w:sdtEndPr>
        <w:rPr>
          <w:b/>
          <w:sz w:val="40"/>
          <w:u w:val="single"/>
        </w:rPr>
      </w:sdtEndPr>
      <w:sdtContent>
        <w:p w14:paraId="445E4232" w14:textId="44E6EDDB" w:rsidR="00B33041" w:rsidRDefault="00B33041">
          <w:pPr>
            <w:pStyle w:val="NoSpacing"/>
            <w:rPr>
              <w:sz w:val="2"/>
            </w:rPr>
          </w:pPr>
        </w:p>
        <w:p w14:paraId="6F1E5526" w14:textId="7E998B80" w:rsidR="00B33041" w:rsidRDefault="00B33041">
          <w:r>
            <w:rPr>
              <w:noProof/>
              <w:color w:val="5B9BD5" w:themeColor="accent1"/>
              <w:sz w:val="36"/>
              <w:szCs w:val="36"/>
            </w:rPr>
            <mc:AlternateContent>
              <mc:Choice Requires="wpg">
                <w:drawing>
                  <wp:anchor distT="0" distB="0" distL="114300" distR="114300" simplePos="0" relativeHeight="251660288" behindDoc="1" locked="0" layoutInCell="1" allowOverlap="1" wp14:anchorId="5F2DC636" wp14:editId="7A19DDE1">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38573A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534CD4C2" w14:textId="6A3FB376" w:rsidR="00B33041" w:rsidRPr="0047407F" w:rsidRDefault="0047407F" w:rsidP="0047407F">
          <w:pPr>
            <w:rPr>
              <w:b/>
              <w:sz w:val="40"/>
              <w:u w:val="single"/>
            </w:rPr>
          </w:pPr>
          <w:r>
            <w:rPr>
              <w:noProof/>
            </w:rPr>
            <mc:AlternateContent>
              <mc:Choice Requires="wps">
                <w:drawing>
                  <wp:anchor distT="0" distB="0" distL="114300" distR="114300" simplePos="0" relativeHeight="251661312" behindDoc="0" locked="0" layoutInCell="1" allowOverlap="1" wp14:anchorId="79B57C9A" wp14:editId="199F2E79">
                    <wp:simplePos x="0" y="0"/>
                    <wp:positionH relativeFrom="margin">
                      <wp:align>right</wp:align>
                    </wp:positionH>
                    <wp:positionV relativeFrom="margin">
                      <wp:posOffset>1188720</wp:posOffset>
                    </wp:positionV>
                    <wp:extent cx="5943600" cy="2133600"/>
                    <wp:effectExtent l="0" t="0" r="0" b="0"/>
                    <wp:wrapNone/>
                    <wp:docPr id="62" name="Text Box 15"/>
                    <wp:cNvGraphicFramePr/>
                    <a:graphic xmlns:a="http://schemas.openxmlformats.org/drawingml/2006/main">
                      <a:graphicData uri="http://schemas.microsoft.com/office/word/2010/wordprocessingShape">
                        <wps:wsp>
                          <wps:cNvSpPr txBox="1"/>
                          <wps:spPr>
                            <a:xfrm>
                              <a:off x="0" y="0"/>
                              <a:ext cx="5943600" cy="2133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D4D98C" w14:textId="77777777" w:rsidR="00B33041" w:rsidRDefault="00B33041" w:rsidP="00B33041">
                                <w:pPr>
                                  <w:pStyle w:val="NoSpacing"/>
                                  <w:jc w:val="center"/>
                                  <w:rPr>
                                    <w:rFonts w:ascii="Arial" w:eastAsiaTheme="majorEastAsia" w:hAnsi="Arial" w:cs="Arial"/>
                                    <w:caps/>
                                    <w:color w:val="8496B0" w:themeColor="text2" w:themeTint="99"/>
                                    <w:sz w:val="52"/>
                                    <w:szCs w:val="52"/>
                                    <w:lang w:val="en-GB"/>
                                  </w:rPr>
                                </w:pPr>
                                <w:r w:rsidRPr="0047407F">
                                  <w:rPr>
                                    <w:rFonts w:ascii="Arial" w:eastAsiaTheme="majorEastAsia" w:hAnsi="Arial" w:cs="Arial"/>
                                    <w:caps/>
                                    <w:color w:val="8496B0" w:themeColor="text2" w:themeTint="99"/>
                                    <w:sz w:val="52"/>
                                    <w:szCs w:val="52"/>
                                    <w:lang w:val="en-GB"/>
                                  </w:rPr>
                                  <w:t>Sustainable Hospitality</w:t>
                                </w:r>
                              </w:p>
                              <w:p w14:paraId="35A3297F" w14:textId="4149B82F" w:rsidR="001B340B" w:rsidRPr="0047407F" w:rsidRDefault="001B340B" w:rsidP="00B33041">
                                <w:pPr>
                                  <w:pStyle w:val="NoSpacing"/>
                                  <w:jc w:val="center"/>
                                  <w:rPr>
                                    <w:rFonts w:ascii="Arial" w:eastAsiaTheme="majorEastAsia" w:hAnsi="Arial" w:cs="Arial"/>
                                    <w:caps/>
                                    <w:color w:val="8496B0" w:themeColor="text2" w:themeTint="99"/>
                                    <w:sz w:val="52"/>
                                    <w:szCs w:val="52"/>
                                    <w:lang w:val="en-GB"/>
                                  </w:rPr>
                                </w:pPr>
                                <w:r>
                                  <w:rPr>
                                    <w:rFonts w:ascii="Arial" w:eastAsiaTheme="majorEastAsia" w:hAnsi="Arial" w:cs="Arial"/>
                                    <w:caps/>
                                    <w:color w:val="8496B0" w:themeColor="text2" w:themeTint="99"/>
                                    <w:sz w:val="52"/>
                                    <w:szCs w:val="52"/>
                                    <w:lang w:val="en-GB"/>
                                  </w:rPr>
                                  <w:t>and Tourism management</w:t>
                                </w:r>
                              </w:p>
                              <w:p w14:paraId="34534F64" w14:textId="056074C3" w:rsidR="00B33041" w:rsidRPr="0047407F" w:rsidRDefault="00000000" w:rsidP="00B33041">
                                <w:pPr>
                                  <w:pStyle w:val="NoSpacing"/>
                                  <w:jc w:val="center"/>
                                  <w:rPr>
                                    <w:rFonts w:ascii="Arial" w:hAnsi="Arial" w:cs="Arial"/>
                                    <w:color w:val="5B9BD5" w:themeColor="accent1"/>
                                    <w:sz w:val="40"/>
                                    <w:szCs w:val="40"/>
                                  </w:rPr>
                                </w:pPr>
                                <w:sdt>
                                  <w:sdtPr>
                                    <w:rPr>
                                      <w:rFonts w:ascii="Arial" w:hAnsi="Arial" w:cs="Arial"/>
                                      <w:color w:val="5B9BD5" w:themeColor="accent1"/>
                                      <w:sz w:val="40"/>
                                      <w:szCs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B33041" w:rsidRPr="0047407F">
                                      <w:rPr>
                                        <w:rFonts w:ascii="Arial" w:hAnsi="Arial" w:cs="Arial"/>
                                        <w:color w:val="5B9BD5" w:themeColor="accent1"/>
                                        <w:sz w:val="40"/>
                                        <w:szCs w:val="40"/>
                                      </w:rPr>
                                      <w:t>REPORT</w:t>
                                    </w:r>
                                  </w:sdtContent>
                                </w:sdt>
                              </w:p>
                              <w:p w14:paraId="7B1979CE" w14:textId="77777777" w:rsidR="00B33041" w:rsidRDefault="00B33041" w:rsidP="00B3304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79B57C9A" id="_x0000_t202" coordsize="21600,21600" o:spt="202" path="m,l,21600r21600,l21600,xe">
                    <v:stroke joinstyle="miter"/>
                    <v:path gradientshapeok="t" o:connecttype="rect"/>
                  </v:shapetype>
                  <v:shape id="Text Box 15" o:spid="_x0000_s1026" type="#_x0000_t202" style="position:absolute;margin-left:416.8pt;margin-top:93.6pt;width:468pt;height:168pt;z-index:251661312;visibility:visible;mso-wrap-style:square;mso-width-percent:765;mso-height-percent:0;mso-wrap-distance-left:9pt;mso-wrap-distance-top:0;mso-wrap-distance-right:9pt;mso-wrap-distance-bottom:0;mso-position-horizontal:right;mso-position-horizontal-relative:margin;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" filled="f" stroked="f" strokeweight=".5pt">
                    <v:textbox>
                      <w:txbxContent>
                        <w:p w14:paraId="5AD4D98C" w14:textId="77777777" w:rsidR="00B33041" w:rsidRDefault="00B33041" w:rsidP="00B33041">
                          <w:pPr>
                            <w:pStyle w:val="NoSpacing"/>
                            <w:jc w:val="center"/>
                            <w:rPr>
                              <w:rFonts w:ascii="Arial" w:eastAsiaTheme="majorEastAsia" w:hAnsi="Arial" w:cs="Arial"/>
                              <w:caps/>
                              <w:color w:val="8496B0" w:themeColor="text2" w:themeTint="99"/>
                              <w:sz w:val="52"/>
                              <w:szCs w:val="52"/>
                              <w:lang w:val="en-GB"/>
                            </w:rPr>
                          </w:pPr>
                          <w:r w:rsidRPr="0047407F">
                            <w:rPr>
                              <w:rFonts w:ascii="Arial" w:eastAsiaTheme="majorEastAsia" w:hAnsi="Arial" w:cs="Arial"/>
                              <w:caps/>
                              <w:color w:val="8496B0" w:themeColor="text2" w:themeTint="99"/>
                              <w:sz w:val="52"/>
                              <w:szCs w:val="52"/>
                              <w:lang w:val="en-GB"/>
                            </w:rPr>
                            <w:t>Sustainable Hospitality</w:t>
                          </w:r>
                        </w:p>
                        <w:p w14:paraId="35A3297F" w14:textId="4149B82F" w:rsidR="001B340B" w:rsidRPr="0047407F" w:rsidRDefault="001B340B" w:rsidP="00B33041">
                          <w:pPr>
                            <w:pStyle w:val="NoSpacing"/>
                            <w:jc w:val="center"/>
                            <w:rPr>
                              <w:rFonts w:ascii="Arial" w:eastAsiaTheme="majorEastAsia" w:hAnsi="Arial" w:cs="Arial"/>
                              <w:caps/>
                              <w:color w:val="8496B0" w:themeColor="text2" w:themeTint="99"/>
                              <w:sz w:val="52"/>
                              <w:szCs w:val="52"/>
                              <w:lang w:val="en-GB"/>
                            </w:rPr>
                          </w:pPr>
                          <w:r>
                            <w:rPr>
                              <w:rFonts w:ascii="Arial" w:eastAsiaTheme="majorEastAsia" w:hAnsi="Arial" w:cs="Arial"/>
                              <w:caps/>
                              <w:color w:val="8496B0" w:themeColor="text2" w:themeTint="99"/>
                              <w:sz w:val="52"/>
                              <w:szCs w:val="52"/>
                              <w:lang w:val="en-GB"/>
                            </w:rPr>
                            <w:t>and Tourism management</w:t>
                          </w:r>
                        </w:p>
                        <w:p w14:paraId="34534F64" w14:textId="056074C3" w:rsidR="00B33041" w:rsidRPr="0047407F" w:rsidRDefault="00000000" w:rsidP="00B33041">
                          <w:pPr>
                            <w:pStyle w:val="NoSpacing"/>
                            <w:jc w:val="center"/>
                            <w:rPr>
                              <w:rFonts w:ascii="Arial" w:hAnsi="Arial" w:cs="Arial"/>
                              <w:color w:val="5B9BD5" w:themeColor="accent1"/>
                              <w:sz w:val="40"/>
                              <w:szCs w:val="40"/>
                            </w:rPr>
                          </w:pPr>
                          <w:sdt>
                            <w:sdtPr>
                              <w:rPr>
                                <w:rFonts w:ascii="Arial" w:hAnsi="Arial" w:cs="Arial"/>
                                <w:color w:val="5B9BD5" w:themeColor="accent1"/>
                                <w:sz w:val="40"/>
                                <w:szCs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B33041" w:rsidRPr="0047407F">
                                <w:rPr>
                                  <w:rFonts w:ascii="Arial" w:hAnsi="Arial" w:cs="Arial"/>
                                  <w:color w:val="5B9BD5" w:themeColor="accent1"/>
                                  <w:sz w:val="40"/>
                                  <w:szCs w:val="40"/>
                                </w:rPr>
                                <w:t>REPORT</w:t>
                              </w:r>
                            </w:sdtContent>
                          </w:sdt>
                        </w:p>
                        <w:p w14:paraId="7B1979CE" w14:textId="77777777" w:rsidR="00B33041" w:rsidRDefault="00B33041" w:rsidP="00B33041">
                          <w:pPr>
                            <w:jc w:val="center"/>
                          </w:pPr>
                        </w:p>
                      </w:txbxContent>
                    </v:textbox>
                    <w10:wrap anchorx="margin" anchory="margin"/>
                  </v:shape>
                </w:pict>
              </mc:Fallback>
            </mc:AlternateContent>
          </w:r>
          <w:r w:rsidR="00B33041">
            <w:rPr>
              <w:noProof/>
            </w:rPr>
            <mc:AlternateContent>
              <mc:Choice Requires="wps">
                <w:drawing>
                  <wp:anchor distT="0" distB="0" distL="114300" distR="114300" simplePos="0" relativeHeight="251659264" behindDoc="0" locked="0" layoutInCell="1" allowOverlap="1" wp14:anchorId="4D61FFE4" wp14:editId="660E339D">
                    <wp:simplePos x="0" y="0"/>
                    <wp:positionH relativeFrom="margin">
                      <wp:posOffset>3230880</wp:posOffset>
                    </wp:positionH>
                    <wp:positionV relativeFrom="margin">
                      <wp:posOffset>5052060</wp:posOffset>
                    </wp:positionV>
                    <wp:extent cx="3550920" cy="3178175"/>
                    <wp:effectExtent l="0" t="0" r="11430" b="3175"/>
                    <wp:wrapNone/>
                    <wp:docPr id="69" name="Text Box 16"/>
                    <wp:cNvGraphicFramePr/>
                    <a:graphic xmlns:a="http://schemas.openxmlformats.org/drawingml/2006/main">
                      <a:graphicData uri="http://schemas.microsoft.com/office/word/2010/wordprocessingShape">
                        <wps:wsp>
                          <wps:cNvSpPr txBox="1"/>
                          <wps:spPr>
                            <a:xfrm>
                              <a:off x="0" y="0"/>
                              <a:ext cx="3550920" cy="3178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E3A2BE" w14:textId="77777777" w:rsidR="00B33041" w:rsidRPr="0047407F" w:rsidRDefault="00B33041" w:rsidP="0047407F">
                                <w:pPr>
                                  <w:spacing w:line="360" w:lineRule="auto"/>
                                  <w:jc w:val="center"/>
                                  <w:rPr>
                                    <w:rFonts w:ascii="Arial" w:hAnsi="Arial" w:cs="Arial"/>
                                    <w:bCs/>
                                    <w:sz w:val="24"/>
                                    <w:szCs w:val="24"/>
                                  </w:rPr>
                                </w:pPr>
                                <w:r w:rsidRPr="0047407F">
                                  <w:rPr>
                                    <w:rFonts w:ascii="Arial" w:hAnsi="Arial" w:cs="Arial"/>
                                    <w:bCs/>
                                    <w:sz w:val="24"/>
                                    <w:szCs w:val="24"/>
                                  </w:rPr>
                                  <w:t>Student Name: Andreea Balanescu</w:t>
                                </w:r>
                              </w:p>
                              <w:p w14:paraId="60E71A0E" w14:textId="77777777" w:rsidR="00B33041" w:rsidRPr="0047407F" w:rsidRDefault="00B33041" w:rsidP="0047407F">
                                <w:pPr>
                                  <w:spacing w:line="360" w:lineRule="auto"/>
                                  <w:jc w:val="center"/>
                                  <w:rPr>
                                    <w:rFonts w:ascii="Arial" w:hAnsi="Arial" w:cs="Arial"/>
                                    <w:bCs/>
                                    <w:sz w:val="24"/>
                                    <w:szCs w:val="24"/>
                                  </w:rPr>
                                </w:pPr>
                                <w:r w:rsidRPr="0047407F">
                                  <w:rPr>
                                    <w:rFonts w:ascii="Arial" w:hAnsi="Arial" w:cs="Arial"/>
                                    <w:bCs/>
                                    <w:sz w:val="24"/>
                                    <w:szCs w:val="24"/>
                                  </w:rPr>
                                  <w:t>Student ID: 2211130</w:t>
                                </w:r>
                              </w:p>
                              <w:p w14:paraId="1CDF6C6C" w14:textId="77777777" w:rsidR="00B33041" w:rsidRPr="0047407F" w:rsidRDefault="00B33041" w:rsidP="0047407F">
                                <w:pPr>
                                  <w:spacing w:line="360" w:lineRule="auto"/>
                                  <w:jc w:val="center"/>
                                  <w:rPr>
                                    <w:rFonts w:ascii="Arial" w:hAnsi="Arial" w:cs="Arial"/>
                                    <w:bCs/>
                                    <w:sz w:val="24"/>
                                    <w:szCs w:val="24"/>
                                  </w:rPr>
                                </w:pPr>
                                <w:r w:rsidRPr="0047407F">
                                  <w:rPr>
                                    <w:rFonts w:ascii="Arial" w:hAnsi="Arial" w:cs="Arial"/>
                                    <w:bCs/>
                                    <w:sz w:val="24"/>
                                    <w:szCs w:val="24"/>
                                  </w:rPr>
                                  <w:t>Module: Sustainable Hospitality and Tourism Management (BMIH5006)</w:t>
                                </w:r>
                              </w:p>
                              <w:p w14:paraId="424F1CD6" w14:textId="77777777" w:rsidR="00B33041" w:rsidRPr="0047407F" w:rsidRDefault="00B33041" w:rsidP="0047407F">
                                <w:pPr>
                                  <w:spacing w:line="360" w:lineRule="auto"/>
                                  <w:jc w:val="center"/>
                                  <w:rPr>
                                    <w:rFonts w:ascii="Arial" w:hAnsi="Arial" w:cs="Arial"/>
                                    <w:bCs/>
                                    <w:sz w:val="24"/>
                                    <w:szCs w:val="24"/>
                                  </w:rPr>
                                </w:pPr>
                                <w:r w:rsidRPr="0047407F">
                                  <w:rPr>
                                    <w:rFonts w:ascii="Arial" w:hAnsi="Arial" w:cs="Arial"/>
                                    <w:bCs/>
                                    <w:sz w:val="24"/>
                                    <w:szCs w:val="24"/>
                                  </w:rPr>
                                  <w:t>Lecturer name: Ruth Taylor Davies</w:t>
                                </w:r>
                              </w:p>
                              <w:p w14:paraId="70122105" w14:textId="45062A4C" w:rsidR="00B33041" w:rsidRPr="0047407F" w:rsidRDefault="00B33041" w:rsidP="0047407F">
                                <w:pPr>
                                  <w:spacing w:line="360" w:lineRule="auto"/>
                                  <w:jc w:val="center"/>
                                  <w:rPr>
                                    <w:rFonts w:ascii="Arial" w:hAnsi="Arial" w:cs="Arial"/>
                                    <w:bCs/>
                                    <w:sz w:val="24"/>
                                    <w:szCs w:val="24"/>
                                  </w:rPr>
                                </w:pPr>
                                <w:r w:rsidRPr="0047407F">
                                  <w:rPr>
                                    <w:rFonts w:ascii="Arial" w:hAnsi="Arial" w:cs="Arial"/>
                                    <w:bCs/>
                                    <w:sz w:val="24"/>
                                    <w:szCs w:val="24"/>
                                  </w:rPr>
                                  <w:t>Word count:</w:t>
                                </w:r>
                                <w:r w:rsidR="00A60EF7">
                                  <w:rPr>
                                    <w:rFonts w:ascii="Arial" w:hAnsi="Arial" w:cs="Arial"/>
                                    <w:bCs/>
                                    <w:sz w:val="24"/>
                                    <w:szCs w:val="24"/>
                                  </w:rPr>
                                  <w:t xml:space="preserve"> 21</w:t>
                                </w:r>
                                <w:r w:rsidR="00E30F8E">
                                  <w:rPr>
                                    <w:rFonts w:ascii="Arial" w:hAnsi="Arial" w:cs="Arial"/>
                                    <w:bCs/>
                                    <w:sz w:val="24"/>
                                    <w:szCs w:val="24"/>
                                  </w:rPr>
                                  <w:t>99</w:t>
                                </w:r>
                              </w:p>
                              <w:p w14:paraId="0289B082" w14:textId="32DBC7A5" w:rsidR="00B33041" w:rsidRPr="0047407F" w:rsidRDefault="00B33041" w:rsidP="0047407F">
                                <w:pPr>
                                  <w:spacing w:line="360" w:lineRule="auto"/>
                                  <w:jc w:val="center"/>
                                  <w:rPr>
                                    <w:rFonts w:ascii="Arial" w:hAnsi="Arial" w:cs="Arial"/>
                                    <w:bCs/>
                                    <w:sz w:val="24"/>
                                    <w:szCs w:val="24"/>
                                  </w:rPr>
                                </w:pPr>
                                <w:r w:rsidRPr="0047407F">
                                  <w:rPr>
                                    <w:rFonts w:ascii="Arial" w:hAnsi="Arial" w:cs="Arial"/>
                                    <w:bCs/>
                                    <w:sz w:val="24"/>
                                    <w:szCs w:val="24"/>
                                  </w:rPr>
                                  <w:t xml:space="preserve">Date: </w:t>
                                </w:r>
                                <w:r w:rsidR="00565988">
                                  <w:rPr>
                                    <w:rFonts w:ascii="Arial" w:hAnsi="Arial" w:cs="Arial"/>
                                    <w:bCs/>
                                    <w:sz w:val="24"/>
                                    <w:szCs w:val="24"/>
                                  </w:rPr>
                                  <w:t>28 May 2024</w:t>
                                </w:r>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1F2E27BF" w14:textId="2AF3BA5D" w:rsidR="00B33041" w:rsidRDefault="00B33041">
                                    <w:pPr>
                                      <w:pStyle w:val="NoSpacing"/>
                                      <w:jc w:val="right"/>
                                      <w:rPr>
                                        <w:color w:val="5B9BD5" w:themeColor="accent1"/>
                                        <w:sz w:val="36"/>
                                        <w:szCs w:val="36"/>
                                      </w:rPr>
                                    </w:pPr>
                                    <w:r>
                                      <w:rPr>
                                        <w:color w:val="5B9BD5"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D61FFE4" id="Text Box 16" o:spid="_x0000_s1027" type="#_x0000_t202" style="position:absolute;margin-left:254.4pt;margin-top:397.8pt;width:279.6pt;height:25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" filled="f" stroked="f" strokeweight=".5pt">
                    <v:textbox inset="0,0,0,0">
                      <w:txbxContent>
                        <w:p w14:paraId="3DE3A2BE" w14:textId="77777777" w:rsidR="00B33041" w:rsidRPr="0047407F" w:rsidRDefault="00B33041" w:rsidP="0047407F">
                          <w:pPr>
                            <w:spacing w:line="360" w:lineRule="auto"/>
                            <w:jc w:val="center"/>
                            <w:rPr>
                              <w:rFonts w:ascii="Arial" w:hAnsi="Arial" w:cs="Arial"/>
                              <w:bCs/>
                              <w:sz w:val="24"/>
                              <w:szCs w:val="24"/>
                            </w:rPr>
                          </w:pPr>
                          <w:r w:rsidRPr="0047407F">
                            <w:rPr>
                              <w:rFonts w:ascii="Arial" w:hAnsi="Arial" w:cs="Arial"/>
                              <w:bCs/>
                              <w:sz w:val="24"/>
                              <w:szCs w:val="24"/>
                            </w:rPr>
                            <w:t>Student Name: Andreea Balanescu</w:t>
                          </w:r>
                        </w:p>
                        <w:p w14:paraId="60E71A0E" w14:textId="77777777" w:rsidR="00B33041" w:rsidRPr="0047407F" w:rsidRDefault="00B33041" w:rsidP="0047407F">
                          <w:pPr>
                            <w:spacing w:line="360" w:lineRule="auto"/>
                            <w:jc w:val="center"/>
                            <w:rPr>
                              <w:rFonts w:ascii="Arial" w:hAnsi="Arial" w:cs="Arial"/>
                              <w:bCs/>
                              <w:sz w:val="24"/>
                              <w:szCs w:val="24"/>
                            </w:rPr>
                          </w:pPr>
                          <w:r w:rsidRPr="0047407F">
                            <w:rPr>
                              <w:rFonts w:ascii="Arial" w:hAnsi="Arial" w:cs="Arial"/>
                              <w:bCs/>
                              <w:sz w:val="24"/>
                              <w:szCs w:val="24"/>
                            </w:rPr>
                            <w:t>Student ID: 2211130</w:t>
                          </w:r>
                        </w:p>
                        <w:p w14:paraId="1CDF6C6C" w14:textId="77777777" w:rsidR="00B33041" w:rsidRPr="0047407F" w:rsidRDefault="00B33041" w:rsidP="0047407F">
                          <w:pPr>
                            <w:spacing w:line="360" w:lineRule="auto"/>
                            <w:jc w:val="center"/>
                            <w:rPr>
                              <w:rFonts w:ascii="Arial" w:hAnsi="Arial" w:cs="Arial"/>
                              <w:bCs/>
                              <w:sz w:val="24"/>
                              <w:szCs w:val="24"/>
                            </w:rPr>
                          </w:pPr>
                          <w:r w:rsidRPr="0047407F">
                            <w:rPr>
                              <w:rFonts w:ascii="Arial" w:hAnsi="Arial" w:cs="Arial"/>
                              <w:bCs/>
                              <w:sz w:val="24"/>
                              <w:szCs w:val="24"/>
                            </w:rPr>
                            <w:t>Module: Sustainable Hospitality and Tourism Management (BMIH5006)</w:t>
                          </w:r>
                        </w:p>
                        <w:p w14:paraId="424F1CD6" w14:textId="77777777" w:rsidR="00B33041" w:rsidRPr="0047407F" w:rsidRDefault="00B33041" w:rsidP="0047407F">
                          <w:pPr>
                            <w:spacing w:line="360" w:lineRule="auto"/>
                            <w:jc w:val="center"/>
                            <w:rPr>
                              <w:rFonts w:ascii="Arial" w:hAnsi="Arial" w:cs="Arial"/>
                              <w:bCs/>
                              <w:sz w:val="24"/>
                              <w:szCs w:val="24"/>
                            </w:rPr>
                          </w:pPr>
                          <w:r w:rsidRPr="0047407F">
                            <w:rPr>
                              <w:rFonts w:ascii="Arial" w:hAnsi="Arial" w:cs="Arial"/>
                              <w:bCs/>
                              <w:sz w:val="24"/>
                              <w:szCs w:val="24"/>
                            </w:rPr>
                            <w:t>Lecturer name: Ruth Taylor Davies</w:t>
                          </w:r>
                        </w:p>
                        <w:p w14:paraId="70122105" w14:textId="45062A4C" w:rsidR="00B33041" w:rsidRPr="0047407F" w:rsidRDefault="00B33041" w:rsidP="0047407F">
                          <w:pPr>
                            <w:spacing w:line="360" w:lineRule="auto"/>
                            <w:jc w:val="center"/>
                            <w:rPr>
                              <w:rFonts w:ascii="Arial" w:hAnsi="Arial" w:cs="Arial"/>
                              <w:bCs/>
                              <w:sz w:val="24"/>
                              <w:szCs w:val="24"/>
                            </w:rPr>
                          </w:pPr>
                          <w:r w:rsidRPr="0047407F">
                            <w:rPr>
                              <w:rFonts w:ascii="Arial" w:hAnsi="Arial" w:cs="Arial"/>
                              <w:bCs/>
                              <w:sz w:val="24"/>
                              <w:szCs w:val="24"/>
                            </w:rPr>
                            <w:t>Word count:</w:t>
                          </w:r>
                          <w:r w:rsidR="00A60EF7">
                            <w:rPr>
                              <w:rFonts w:ascii="Arial" w:hAnsi="Arial" w:cs="Arial"/>
                              <w:bCs/>
                              <w:sz w:val="24"/>
                              <w:szCs w:val="24"/>
                            </w:rPr>
                            <w:t xml:space="preserve"> 21</w:t>
                          </w:r>
                          <w:r w:rsidR="00E30F8E">
                            <w:rPr>
                              <w:rFonts w:ascii="Arial" w:hAnsi="Arial" w:cs="Arial"/>
                              <w:bCs/>
                              <w:sz w:val="24"/>
                              <w:szCs w:val="24"/>
                            </w:rPr>
                            <w:t>99</w:t>
                          </w:r>
                        </w:p>
                        <w:p w14:paraId="0289B082" w14:textId="32DBC7A5" w:rsidR="00B33041" w:rsidRPr="0047407F" w:rsidRDefault="00B33041" w:rsidP="0047407F">
                          <w:pPr>
                            <w:spacing w:line="360" w:lineRule="auto"/>
                            <w:jc w:val="center"/>
                            <w:rPr>
                              <w:rFonts w:ascii="Arial" w:hAnsi="Arial" w:cs="Arial"/>
                              <w:bCs/>
                              <w:sz w:val="24"/>
                              <w:szCs w:val="24"/>
                            </w:rPr>
                          </w:pPr>
                          <w:r w:rsidRPr="0047407F">
                            <w:rPr>
                              <w:rFonts w:ascii="Arial" w:hAnsi="Arial" w:cs="Arial"/>
                              <w:bCs/>
                              <w:sz w:val="24"/>
                              <w:szCs w:val="24"/>
                            </w:rPr>
                            <w:t xml:space="preserve">Date: </w:t>
                          </w:r>
                          <w:r w:rsidR="00565988">
                            <w:rPr>
                              <w:rFonts w:ascii="Arial" w:hAnsi="Arial" w:cs="Arial"/>
                              <w:bCs/>
                              <w:sz w:val="24"/>
                              <w:szCs w:val="24"/>
                            </w:rPr>
                            <w:t>28 May 2024</w:t>
                          </w:r>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1F2E27BF" w14:textId="2AF3BA5D" w:rsidR="00B33041" w:rsidRDefault="00B33041">
                              <w:pPr>
                                <w:pStyle w:val="NoSpacing"/>
                                <w:jc w:val="right"/>
                                <w:rPr>
                                  <w:color w:val="5B9BD5" w:themeColor="accent1"/>
                                  <w:sz w:val="36"/>
                                  <w:szCs w:val="36"/>
                                </w:rPr>
                              </w:pPr>
                              <w:r>
                                <w:rPr>
                                  <w:color w:val="5B9BD5" w:themeColor="accent1"/>
                                  <w:sz w:val="36"/>
                                  <w:szCs w:val="36"/>
                                </w:rPr>
                                <w:t xml:space="preserve">     </w:t>
                              </w:r>
                            </w:p>
                          </w:sdtContent>
                        </w:sdt>
                      </w:txbxContent>
                    </v:textbox>
                    <w10:wrap anchorx="margin" anchory="margin"/>
                  </v:shape>
                </w:pict>
              </mc:Fallback>
            </mc:AlternateContent>
          </w:r>
          <w:r w:rsidR="00B33041">
            <w:rPr>
              <w:b/>
              <w:sz w:val="40"/>
              <w:u w:val="single"/>
            </w:rPr>
            <w:br w:type="page"/>
          </w:r>
        </w:p>
      </w:sdtContent>
    </w:sdt>
    <w:p w14:paraId="1EEE5CED" w14:textId="56EED617" w:rsidR="00A971DE" w:rsidRPr="00BC5944" w:rsidRDefault="0047407F" w:rsidP="0047407F">
      <w:pPr>
        <w:pStyle w:val="Heading1"/>
        <w:rPr>
          <w:rFonts w:ascii="Arial" w:hAnsi="Arial" w:cs="Arial"/>
          <w:sz w:val="28"/>
          <w:szCs w:val="28"/>
          <w:lang w:val="ro-RO"/>
        </w:rPr>
      </w:pPr>
      <w:bookmarkStart w:id="0" w:name="_Toc167736284"/>
      <w:r w:rsidRPr="00BC5944">
        <w:rPr>
          <w:rFonts w:ascii="Arial" w:hAnsi="Arial" w:cs="Arial"/>
          <w:sz w:val="28"/>
          <w:szCs w:val="28"/>
          <w:lang w:val="ro-RO"/>
        </w:rPr>
        <w:lastRenderedPageBreak/>
        <w:t>Executive summary</w:t>
      </w:r>
      <w:bookmarkEnd w:id="0"/>
    </w:p>
    <w:p w14:paraId="3E047E12" w14:textId="77777777" w:rsidR="00B33041" w:rsidRPr="00BC5944" w:rsidRDefault="00B33041">
      <w:pPr>
        <w:rPr>
          <w:rFonts w:ascii="Arial" w:hAnsi="Arial" w:cs="Arial"/>
          <w:b/>
          <w:sz w:val="28"/>
          <w:szCs w:val="28"/>
          <w:u w:val="single"/>
          <w:lang w:val="ro-RO"/>
        </w:rPr>
      </w:pPr>
    </w:p>
    <w:p w14:paraId="0FB35E01" w14:textId="5CAC489C" w:rsidR="003329D9" w:rsidRDefault="005638F9" w:rsidP="005638F9">
      <w:pPr>
        <w:spacing w:line="360" w:lineRule="auto"/>
        <w:jc w:val="both"/>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   </w:t>
      </w:r>
      <w:r w:rsidRPr="005638F9">
        <w:rPr>
          <w:rFonts w:ascii="Arial" w:hAnsi="Arial" w:cs="Arial"/>
          <w:color w:val="0D0D0D"/>
          <w:sz w:val="24"/>
          <w:szCs w:val="24"/>
          <w:shd w:val="clear" w:color="auto" w:fill="FFFFFF"/>
        </w:rPr>
        <w:t xml:space="preserve">The hospitality industry </w:t>
      </w:r>
      <w:r w:rsidR="007435E4">
        <w:rPr>
          <w:rFonts w:ascii="Arial" w:hAnsi="Arial" w:cs="Arial"/>
          <w:color w:val="0D0D0D"/>
          <w:sz w:val="24"/>
          <w:szCs w:val="24"/>
          <w:shd w:val="clear" w:color="auto" w:fill="FFFFFF"/>
        </w:rPr>
        <w:t>increasingly prioritises</w:t>
      </w:r>
      <w:r w:rsidRPr="005638F9">
        <w:rPr>
          <w:rFonts w:ascii="Arial" w:hAnsi="Arial" w:cs="Arial"/>
          <w:color w:val="0D0D0D"/>
          <w:sz w:val="24"/>
          <w:szCs w:val="24"/>
          <w:shd w:val="clear" w:color="auto" w:fill="FFFFFF"/>
        </w:rPr>
        <w:t xml:space="preserve"> sustainability due to growing environmental concerns and consumer demand for eco-friendly practices. Achieving eco-certification, such as the Green Key label, requires hotels to meet specific sustainability criteria. This report explores the steps necessary for certification, the </w:t>
      </w:r>
      <w:r w:rsidR="007435E4" w:rsidRPr="005638F9">
        <w:rPr>
          <w:rFonts w:ascii="Arial" w:hAnsi="Arial" w:cs="Arial"/>
          <w:color w:val="0D0D0D"/>
          <w:sz w:val="24"/>
          <w:szCs w:val="24"/>
          <w:shd w:val="clear" w:color="auto" w:fill="FFFFFF"/>
        </w:rPr>
        <w:t>benefits,</w:t>
      </w:r>
      <w:r w:rsidRPr="005638F9">
        <w:rPr>
          <w:rFonts w:ascii="Arial" w:hAnsi="Arial" w:cs="Arial"/>
          <w:color w:val="0D0D0D"/>
          <w:sz w:val="24"/>
          <w:szCs w:val="24"/>
          <w:shd w:val="clear" w:color="auto" w:fill="FFFFFF"/>
        </w:rPr>
        <w:t xml:space="preserve"> and challenges of integrating sustainability, and the </w:t>
      </w:r>
      <w:r w:rsidR="00551D6F" w:rsidRPr="005638F9">
        <w:rPr>
          <w:rFonts w:ascii="Arial" w:hAnsi="Arial" w:cs="Arial"/>
          <w:color w:val="0D0D0D"/>
          <w:sz w:val="24"/>
          <w:szCs w:val="24"/>
          <w:shd w:val="clear" w:color="auto" w:fill="FFFFFF"/>
        </w:rPr>
        <w:t>outlook</w:t>
      </w:r>
      <w:r w:rsidRPr="005638F9">
        <w:rPr>
          <w:rFonts w:ascii="Arial" w:hAnsi="Arial" w:cs="Arial"/>
          <w:color w:val="0D0D0D"/>
          <w:sz w:val="24"/>
          <w:szCs w:val="24"/>
          <w:shd w:val="clear" w:color="auto" w:fill="FFFFFF"/>
        </w:rPr>
        <w:t xml:space="preserve"> for the industry.</w:t>
      </w:r>
      <w:r w:rsidRPr="005638F9">
        <w:rPr>
          <w:rFonts w:ascii="Segoe UI" w:hAnsi="Segoe UI" w:cs="Segoe UI"/>
          <w:color w:val="0D0D0D"/>
          <w:shd w:val="clear" w:color="auto" w:fill="FFFFFF"/>
        </w:rPr>
        <w:t xml:space="preserve"> </w:t>
      </w:r>
      <w:r w:rsidRPr="005638F9">
        <w:rPr>
          <w:rFonts w:ascii="Arial" w:hAnsi="Arial" w:cs="Arial"/>
          <w:color w:val="0D0D0D"/>
          <w:sz w:val="24"/>
          <w:szCs w:val="24"/>
          <w:shd w:val="clear" w:color="auto" w:fill="FFFFFF"/>
        </w:rPr>
        <w:t>The move towards sustainability in the hotel and hospitality industry offers numerous benefits, including resource conservation, reduced pollution, and improved operational efficiency. However, it also presents challenges such as high initial costs and the need for continuous improvement.</w:t>
      </w:r>
      <w:r w:rsidR="00551D6F" w:rsidRPr="00551D6F">
        <w:rPr>
          <w:rFonts w:ascii="Segoe UI" w:hAnsi="Segoe UI" w:cs="Segoe UI"/>
          <w:color w:val="0D0D0D"/>
          <w:shd w:val="clear" w:color="auto" w:fill="FFFFFF"/>
        </w:rPr>
        <w:t xml:space="preserve"> </w:t>
      </w:r>
      <w:r w:rsidR="00551D6F" w:rsidRPr="00551D6F">
        <w:rPr>
          <w:rFonts w:ascii="Arial" w:hAnsi="Arial" w:cs="Arial"/>
          <w:color w:val="0D0D0D"/>
          <w:sz w:val="24"/>
          <w:szCs w:val="24"/>
          <w:shd w:val="clear" w:color="auto" w:fill="FFFFFF"/>
        </w:rPr>
        <w:t>Understanding</w:t>
      </w:r>
      <w:r w:rsidR="00551D6F">
        <w:rPr>
          <w:rFonts w:ascii="Arial" w:hAnsi="Arial" w:cs="Arial"/>
          <w:color w:val="0D0D0D"/>
          <w:sz w:val="24"/>
          <w:szCs w:val="24"/>
          <w:shd w:val="clear" w:color="auto" w:fill="FFFFFF"/>
        </w:rPr>
        <w:t xml:space="preserve"> the </w:t>
      </w:r>
      <w:r w:rsidR="00551D6F" w:rsidRPr="00551D6F">
        <w:rPr>
          <w:rFonts w:ascii="Arial" w:hAnsi="Arial" w:cs="Arial"/>
          <w:color w:val="0D0D0D"/>
          <w:sz w:val="24"/>
          <w:szCs w:val="24"/>
          <w:shd w:val="clear" w:color="auto" w:fill="FFFFFF"/>
        </w:rPr>
        <w:t xml:space="preserve">Butler Model and </w:t>
      </w:r>
      <w:r w:rsidR="00551D6F">
        <w:rPr>
          <w:rFonts w:ascii="Arial" w:hAnsi="Arial" w:cs="Arial"/>
          <w:color w:val="0D0D0D"/>
          <w:sz w:val="24"/>
          <w:szCs w:val="24"/>
          <w:shd w:val="clear" w:color="auto" w:fill="FFFFFF"/>
        </w:rPr>
        <w:t>i</w:t>
      </w:r>
      <w:r w:rsidR="00551D6F" w:rsidRPr="00551D6F">
        <w:rPr>
          <w:rFonts w:ascii="Arial" w:hAnsi="Arial" w:cs="Arial"/>
          <w:color w:val="0D0D0D"/>
          <w:sz w:val="24"/>
          <w:szCs w:val="24"/>
          <w:shd w:val="clear" w:color="auto" w:fill="FFFFFF"/>
        </w:rPr>
        <w:t xml:space="preserve">ts </w:t>
      </w:r>
      <w:r w:rsidR="00551D6F">
        <w:rPr>
          <w:rFonts w:ascii="Arial" w:hAnsi="Arial" w:cs="Arial"/>
          <w:color w:val="0D0D0D"/>
          <w:sz w:val="24"/>
          <w:szCs w:val="24"/>
          <w:shd w:val="clear" w:color="auto" w:fill="FFFFFF"/>
        </w:rPr>
        <w:t>a</w:t>
      </w:r>
      <w:r w:rsidR="00551D6F" w:rsidRPr="00551D6F">
        <w:rPr>
          <w:rFonts w:ascii="Arial" w:hAnsi="Arial" w:cs="Arial"/>
          <w:color w:val="0D0D0D"/>
          <w:sz w:val="24"/>
          <w:szCs w:val="24"/>
          <w:shd w:val="clear" w:color="auto" w:fill="FFFFFF"/>
        </w:rPr>
        <w:t>pplication in Sustainable Tourism is crucial for sustainable tourism planning, as it helps destinations manage growth and avoid the negative impacts of over-tourism.</w:t>
      </w:r>
      <w:r w:rsidRPr="005638F9">
        <w:rPr>
          <w:rFonts w:ascii="Arial" w:hAnsi="Arial" w:cs="Arial"/>
          <w:color w:val="0D0D0D"/>
          <w:sz w:val="24"/>
          <w:szCs w:val="24"/>
          <w:shd w:val="clear" w:color="auto" w:fill="FFFFFF"/>
        </w:rPr>
        <w:t xml:space="preserve"> </w:t>
      </w:r>
      <w:r w:rsidR="003329D9">
        <w:rPr>
          <w:rFonts w:ascii="Arial" w:hAnsi="Arial" w:cs="Arial"/>
          <w:color w:val="0D0D0D"/>
          <w:sz w:val="24"/>
          <w:szCs w:val="24"/>
          <w:shd w:val="clear" w:color="auto" w:fill="FFFFFF"/>
        </w:rPr>
        <w:t>F</w:t>
      </w:r>
      <w:r w:rsidR="003329D9" w:rsidRPr="003329D9">
        <w:rPr>
          <w:rFonts w:ascii="Arial" w:hAnsi="Arial" w:cs="Arial"/>
          <w:color w:val="0D0D0D"/>
          <w:sz w:val="24"/>
          <w:szCs w:val="24"/>
          <w:shd w:val="clear" w:color="auto" w:fill="FFFFFF"/>
        </w:rPr>
        <w:t xml:space="preserve">or managing sustainable tourism, </w:t>
      </w:r>
      <w:r w:rsidR="003329D9">
        <w:rPr>
          <w:rFonts w:ascii="Arial" w:hAnsi="Arial" w:cs="Arial"/>
          <w:color w:val="0D0D0D"/>
          <w:sz w:val="24"/>
          <w:szCs w:val="24"/>
          <w:shd w:val="clear" w:color="auto" w:fill="FFFFFF"/>
        </w:rPr>
        <w:t>it</w:t>
      </w:r>
      <w:r w:rsidR="003329D9" w:rsidRPr="003329D9">
        <w:rPr>
          <w:rFonts w:ascii="Arial" w:hAnsi="Arial" w:cs="Arial"/>
          <w:color w:val="0D0D0D"/>
          <w:sz w:val="24"/>
          <w:szCs w:val="24"/>
          <w:shd w:val="clear" w:color="auto" w:fill="FFFFFF"/>
        </w:rPr>
        <w:t xml:space="preserve"> highlights the importance of balancing tourism growth with the well-being of local communities</w:t>
      </w:r>
      <w:r w:rsidR="003329D9">
        <w:rPr>
          <w:rFonts w:ascii="Arial" w:hAnsi="Arial" w:cs="Arial"/>
          <w:color w:val="0D0D0D"/>
          <w:sz w:val="24"/>
          <w:szCs w:val="24"/>
          <w:shd w:val="clear" w:color="auto" w:fill="FFFFFF"/>
        </w:rPr>
        <w:t xml:space="preserve"> using </w:t>
      </w:r>
      <w:r w:rsidR="003329D9" w:rsidRPr="003329D9">
        <w:rPr>
          <w:rFonts w:ascii="Arial" w:hAnsi="Arial" w:cs="Arial"/>
          <w:color w:val="0D0D0D"/>
          <w:sz w:val="24"/>
          <w:szCs w:val="24"/>
          <w:shd w:val="clear" w:color="auto" w:fill="FFFFFF"/>
        </w:rPr>
        <w:t xml:space="preserve">Doxey's </w:t>
      </w:r>
      <w:proofErr w:type="spellStart"/>
      <w:r w:rsidR="003329D9" w:rsidRPr="003329D9">
        <w:rPr>
          <w:rFonts w:ascii="Arial" w:hAnsi="Arial" w:cs="Arial"/>
          <w:color w:val="0D0D0D"/>
          <w:sz w:val="24"/>
          <w:szCs w:val="24"/>
          <w:shd w:val="clear" w:color="auto" w:fill="FFFFFF"/>
        </w:rPr>
        <w:t>Irridex</w:t>
      </w:r>
      <w:proofErr w:type="spellEnd"/>
      <w:r w:rsidR="003329D9" w:rsidRPr="003329D9">
        <w:rPr>
          <w:rFonts w:ascii="Arial" w:hAnsi="Arial" w:cs="Arial"/>
          <w:color w:val="0D0D0D"/>
          <w:sz w:val="24"/>
          <w:szCs w:val="24"/>
          <w:shd w:val="clear" w:color="auto" w:fill="FFFFFF"/>
        </w:rPr>
        <w:t xml:space="preserve"> Model</w:t>
      </w:r>
      <w:r w:rsidR="003329D9">
        <w:rPr>
          <w:rFonts w:ascii="Arial" w:hAnsi="Arial" w:cs="Arial"/>
          <w:color w:val="0D0D0D"/>
          <w:sz w:val="24"/>
          <w:szCs w:val="24"/>
          <w:shd w:val="clear" w:color="auto" w:fill="FFFFFF"/>
        </w:rPr>
        <w:t xml:space="preserve"> and </w:t>
      </w:r>
      <w:r w:rsidR="003329D9" w:rsidRPr="003329D9">
        <w:rPr>
          <w:rFonts w:ascii="Arial" w:hAnsi="Arial" w:cs="Arial"/>
          <w:color w:val="0D0D0D"/>
          <w:sz w:val="24"/>
          <w:szCs w:val="24"/>
          <w:shd w:val="clear" w:color="auto" w:fill="FFFFFF"/>
        </w:rPr>
        <w:t>understanding the changing attitudes of residents towards tourism development in their community</w:t>
      </w:r>
      <w:r w:rsidR="003329D9">
        <w:rPr>
          <w:rFonts w:ascii="Arial" w:hAnsi="Arial" w:cs="Arial"/>
          <w:color w:val="0D0D0D"/>
          <w:sz w:val="24"/>
          <w:szCs w:val="24"/>
          <w:shd w:val="clear" w:color="auto" w:fill="FFFFFF"/>
        </w:rPr>
        <w:t xml:space="preserve">, to prevent negative feelings, </w:t>
      </w:r>
      <w:bookmarkStart w:id="1" w:name="_Hlk167723164"/>
      <w:r w:rsidR="003329D9" w:rsidRPr="003329D9">
        <w:rPr>
          <w:rFonts w:ascii="Arial" w:hAnsi="Arial" w:cs="Arial"/>
          <w:color w:val="0D0D0D"/>
          <w:sz w:val="24"/>
          <w:szCs w:val="24"/>
          <w:shd w:val="clear" w:color="auto" w:fill="FFFFFF"/>
        </w:rPr>
        <w:t>maintain</w:t>
      </w:r>
      <w:r w:rsidR="003329D9">
        <w:rPr>
          <w:rFonts w:ascii="Arial" w:hAnsi="Arial" w:cs="Arial"/>
          <w:color w:val="0D0D0D"/>
          <w:sz w:val="24"/>
          <w:szCs w:val="24"/>
          <w:shd w:val="clear" w:color="auto" w:fill="FFFFFF"/>
        </w:rPr>
        <w:t>ing</w:t>
      </w:r>
      <w:r w:rsidR="003329D9" w:rsidRPr="003329D9">
        <w:rPr>
          <w:rFonts w:ascii="Arial" w:hAnsi="Arial" w:cs="Arial"/>
          <w:color w:val="0D0D0D"/>
          <w:sz w:val="24"/>
          <w:szCs w:val="24"/>
          <w:shd w:val="clear" w:color="auto" w:fill="FFFFFF"/>
        </w:rPr>
        <w:t xml:space="preserve"> a positive and sustainable tourism environment.</w:t>
      </w:r>
    </w:p>
    <w:p w14:paraId="431AC94D" w14:textId="77777777" w:rsidR="00E30F8E" w:rsidRPr="00E30F8E" w:rsidRDefault="00E30F8E" w:rsidP="00E30F8E">
      <w:pPr>
        <w:spacing w:line="360" w:lineRule="auto"/>
        <w:jc w:val="both"/>
        <w:rPr>
          <w:rFonts w:ascii="Arial" w:hAnsi="Arial" w:cs="Arial"/>
          <w:color w:val="0D0D0D"/>
          <w:sz w:val="24"/>
          <w:szCs w:val="24"/>
          <w:shd w:val="clear" w:color="auto" w:fill="FFFFFF"/>
        </w:rPr>
      </w:pPr>
      <w:r w:rsidRPr="00E30F8E">
        <w:rPr>
          <w:rFonts w:ascii="Arial" w:hAnsi="Arial" w:cs="Arial"/>
          <w:color w:val="0D0D0D"/>
          <w:sz w:val="24"/>
          <w:szCs w:val="24"/>
          <w:shd w:val="clear" w:color="auto" w:fill="FFFFFF"/>
        </w:rPr>
        <w:t>The industry's commitment to eco-friendly practices is expected to intensify, driven by technological advancements, regulatory pressures, and growing consumer demand for sustainable travel options, applying the right strategies can lead to success.</w:t>
      </w:r>
    </w:p>
    <w:p w14:paraId="0762C9F6" w14:textId="77777777" w:rsidR="00E30F8E" w:rsidRDefault="00E30F8E" w:rsidP="005638F9">
      <w:pPr>
        <w:spacing w:line="360" w:lineRule="auto"/>
        <w:jc w:val="both"/>
        <w:rPr>
          <w:rFonts w:ascii="Arial" w:hAnsi="Arial" w:cs="Arial"/>
          <w:color w:val="0D0D0D"/>
          <w:sz w:val="24"/>
          <w:szCs w:val="24"/>
          <w:shd w:val="clear" w:color="auto" w:fill="FFFFFF"/>
        </w:rPr>
      </w:pPr>
    </w:p>
    <w:bookmarkEnd w:id="1"/>
    <w:p w14:paraId="43248443" w14:textId="2E16C4BB" w:rsidR="00B33041" w:rsidRPr="005638F9" w:rsidRDefault="00B33041" w:rsidP="005638F9">
      <w:pPr>
        <w:spacing w:line="360" w:lineRule="auto"/>
        <w:jc w:val="both"/>
        <w:rPr>
          <w:rFonts w:ascii="Arial" w:hAnsi="Arial" w:cs="Arial"/>
          <w:b/>
          <w:sz w:val="24"/>
          <w:szCs w:val="24"/>
          <w:u w:val="single"/>
          <w:lang w:val="ro-RO"/>
        </w:rPr>
      </w:pPr>
      <w:r w:rsidRPr="005638F9">
        <w:rPr>
          <w:rFonts w:ascii="Arial" w:hAnsi="Arial" w:cs="Arial"/>
          <w:b/>
          <w:sz w:val="24"/>
          <w:szCs w:val="24"/>
          <w:u w:val="single"/>
          <w:lang w:val="ro-RO"/>
        </w:rPr>
        <w:br w:type="page"/>
      </w:r>
    </w:p>
    <w:p w14:paraId="5C83BA47" w14:textId="77777777" w:rsidR="0047407F" w:rsidRDefault="0047407F" w:rsidP="00A971DE">
      <w:pPr>
        <w:spacing w:line="360" w:lineRule="auto"/>
        <w:ind w:firstLine="720"/>
        <w:jc w:val="center"/>
        <w:rPr>
          <w:rFonts w:ascii="Arial" w:hAnsi="Arial" w:cs="Arial"/>
          <w:b/>
          <w:sz w:val="32"/>
          <w:szCs w:val="24"/>
          <w:u w:val="single"/>
          <w:lang w:val="ro-RO"/>
        </w:rPr>
      </w:pPr>
    </w:p>
    <w:sdt>
      <w:sdtPr>
        <w:rPr>
          <w:rFonts w:asciiTheme="minorHAnsi" w:eastAsiaTheme="minorHAnsi" w:hAnsiTheme="minorHAnsi" w:cstheme="minorBidi"/>
          <w:color w:val="auto"/>
          <w:sz w:val="22"/>
          <w:szCs w:val="22"/>
          <w:lang w:val="en-GB"/>
        </w:rPr>
        <w:id w:val="-246342523"/>
        <w:docPartObj>
          <w:docPartGallery w:val="Table of Contents"/>
          <w:docPartUnique/>
        </w:docPartObj>
      </w:sdtPr>
      <w:sdtEndPr>
        <w:rPr>
          <w:rFonts w:ascii="Arial" w:hAnsi="Arial" w:cs="Arial"/>
          <w:b/>
          <w:bCs/>
          <w:noProof/>
          <w:sz w:val="24"/>
          <w:szCs w:val="24"/>
        </w:rPr>
      </w:sdtEndPr>
      <w:sdtContent>
        <w:p w14:paraId="0F4C9B86" w14:textId="0AABB772" w:rsidR="0047407F" w:rsidRPr="00BC5944" w:rsidRDefault="0047407F" w:rsidP="00BC5944">
          <w:pPr>
            <w:pStyle w:val="TOCHeading"/>
            <w:spacing w:line="360" w:lineRule="auto"/>
            <w:rPr>
              <w:rFonts w:ascii="Arial" w:hAnsi="Arial" w:cs="Arial"/>
              <w:sz w:val="28"/>
              <w:szCs w:val="28"/>
            </w:rPr>
          </w:pPr>
          <w:r w:rsidRPr="00BC5944">
            <w:rPr>
              <w:rFonts w:ascii="Arial" w:hAnsi="Arial" w:cs="Arial"/>
              <w:sz w:val="28"/>
              <w:szCs w:val="28"/>
            </w:rPr>
            <w:t>Contents</w:t>
          </w:r>
        </w:p>
        <w:p w14:paraId="5EE67EA0" w14:textId="37BAC489" w:rsidR="00021E75" w:rsidRPr="00021E75" w:rsidRDefault="0047407F" w:rsidP="00021E75">
          <w:pPr>
            <w:pStyle w:val="TOC1"/>
            <w:tabs>
              <w:tab w:val="right" w:leader="dot" w:pos="9350"/>
            </w:tabs>
            <w:spacing w:line="360" w:lineRule="auto"/>
            <w:rPr>
              <w:rFonts w:ascii="Arial" w:eastAsiaTheme="minorEastAsia" w:hAnsi="Arial" w:cs="Arial"/>
              <w:noProof/>
              <w:kern w:val="2"/>
              <w:sz w:val="24"/>
              <w:szCs w:val="24"/>
              <w:lang w:eastAsia="en-GB"/>
              <w14:ligatures w14:val="standardContextual"/>
            </w:rPr>
          </w:pPr>
          <w:r w:rsidRPr="00021E75">
            <w:rPr>
              <w:rFonts w:ascii="Arial" w:hAnsi="Arial" w:cs="Arial"/>
              <w:b/>
              <w:bCs/>
              <w:sz w:val="24"/>
              <w:szCs w:val="24"/>
            </w:rPr>
            <w:fldChar w:fldCharType="begin"/>
          </w:r>
          <w:r w:rsidRPr="00021E75">
            <w:rPr>
              <w:rFonts w:ascii="Arial" w:hAnsi="Arial" w:cs="Arial"/>
              <w:b/>
              <w:bCs/>
              <w:sz w:val="24"/>
              <w:szCs w:val="24"/>
            </w:rPr>
            <w:instrText xml:space="preserve"> TOC \o "1-3" \h \z \u </w:instrText>
          </w:r>
          <w:r w:rsidRPr="00021E75">
            <w:rPr>
              <w:rFonts w:ascii="Arial" w:hAnsi="Arial" w:cs="Arial"/>
              <w:b/>
              <w:bCs/>
              <w:sz w:val="24"/>
              <w:szCs w:val="24"/>
            </w:rPr>
            <w:fldChar w:fldCharType="separate"/>
          </w:r>
          <w:hyperlink w:anchor="_Toc167736284" w:history="1">
            <w:r w:rsidR="00021E75" w:rsidRPr="00021E75">
              <w:rPr>
                <w:rStyle w:val="Hyperlink"/>
                <w:rFonts w:ascii="Arial" w:hAnsi="Arial" w:cs="Arial"/>
                <w:noProof/>
                <w:sz w:val="24"/>
                <w:szCs w:val="24"/>
                <w:lang w:val="ro-RO"/>
              </w:rPr>
              <w:t>Executive summary</w:t>
            </w:r>
            <w:r w:rsidR="00021E75" w:rsidRPr="00021E75">
              <w:rPr>
                <w:rFonts w:ascii="Arial" w:hAnsi="Arial" w:cs="Arial"/>
                <w:noProof/>
                <w:webHidden/>
                <w:sz w:val="24"/>
                <w:szCs w:val="24"/>
              </w:rPr>
              <w:tab/>
            </w:r>
            <w:r w:rsidR="00021E75" w:rsidRPr="00021E75">
              <w:rPr>
                <w:rFonts w:ascii="Arial" w:hAnsi="Arial" w:cs="Arial"/>
                <w:noProof/>
                <w:webHidden/>
                <w:sz w:val="24"/>
                <w:szCs w:val="24"/>
              </w:rPr>
              <w:fldChar w:fldCharType="begin"/>
            </w:r>
            <w:r w:rsidR="00021E75" w:rsidRPr="00021E75">
              <w:rPr>
                <w:rFonts w:ascii="Arial" w:hAnsi="Arial" w:cs="Arial"/>
                <w:noProof/>
                <w:webHidden/>
                <w:sz w:val="24"/>
                <w:szCs w:val="24"/>
              </w:rPr>
              <w:instrText xml:space="preserve"> PAGEREF _Toc167736284 \h </w:instrText>
            </w:r>
            <w:r w:rsidR="00021E75" w:rsidRPr="00021E75">
              <w:rPr>
                <w:rFonts w:ascii="Arial" w:hAnsi="Arial" w:cs="Arial"/>
                <w:noProof/>
                <w:webHidden/>
                <w:sz w:val="24"/>
                <w:szCs w:val="24"/>
              </w:rPr>
            </w:r>
            <w:r w:rsidR="00021E75" w:rsidRPr="00021E75">
              <w:rPr>
                <w:rFonts w:ascii="Arial" w:hAnsi="Arial" w:cs="Arial"/>
                <w:noProof/>
                <w:webHidden/>
                <w:sz w:val="24"/>
                <w:szCs w:val="24"/>
              </w:rPr>
              <w:fldChar w:fldCharType="separate"/>
            </w:r>
            <w:r w:rsidR="00021E75" w:rsidRPr="00021E75">
              <w:rPr>
                <w:rFonts w:ascii="Arial" w:hAnsi="Arial" w:cs="Arial"/>
                <w:noProof/>
                <w:webHidden/>
                <w:sz w:val="24"/>
                <w:szCs w:val="24"/>
              </w:rPr>
              <w:t>1</w:t>
            </w:r>
            <w:r w:rsidR="00021E75" w:rsidRPr="00021E75">
              <w:rPr>
                <w:rFonts w:ascii="Arial" w:hAnsi="Arial" w:cs="Arial"/>
                <w:noProof/>
                <w:webHidden/>
                <w:sz w:val="24"/>
                <w:szCs w:val="24"/>
              </w:rPr>
              <w:fldChar w:fldCharType="end"/>
            </w:r>
          </w:hyperlink>
        </w:p>
        <w:p w14:paraId="4B94B2D7" w14:textId="70A81479" w:rsidR="00021E75" w:rsidRPr="00021E75" w:rsidRDefault="00021E75" w:rsidP="00021E75">
          <w:pPr>
            <w:pStyle w:val="TOC1"/>
            <w:tabs>
              <w:tab w:val="left" w:pos="480"/>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67736285" w:history="1">
            <w:r w:rsidRPr="00021E75">
              <w:rPr>
                <w:rStyle w:val="Hyperlink"/>
                <w:rFonts w:ascii="Arial" w:hAnsi="Arial" w:cs="Arial"/>
                <w:noProof/>
                <w:sz w:val="24"/>
                <w:szCs w:val="24"/>
                <w:lang w:val="ro-RO"/>
              </w:rPr>
              <w:t>1.</w:t>
            </w:r>
            <w:r w:rsidRPr="00021E75">
              <w:rPr>
                <w:rFonts w:ascii="Arial" w:eastAsiaTheme="minorEastAsia" w:hAnsi="Arial" w:cs="Arial"/>
                <w:noProof/>
                <w:kern w:val="2"/>
                <w:sz w:val="24"/>
                <w:szCs w:val="24"/>
                <w:lang w:eastAsia="en-GB"/>
                <w14:ligatures w14:val="standardContextual"/>
              </w:rPr>
              <w:tab/>
            </w:r>
            <w:r w:rsidRPr="00021E75">
              <w:rPr>
                <w:rStyle w:val="Hyperlink"/>
                <w:rFonts w:ascii="Arial" w:hAnsi="Arial" w:cs="Arial"/>
                <w:noProof/>
                <w:sz w:val="24"/>
                <w:szCs w:val="24"/>
                <w:lang w:val="ro-RO"/>
              </w:rPr>
              <w:t>Introduction</w:t>
            </w:r>
            <w:r w:rsidRPr="00021E75">
              <w:rPr>
                <w:rFonts w:ascii="Arial" w:hAnsi="Arial" w:cs="Arial"/>
                <w:noProof/>
                <w:webHidden/>
                <w:sz w:val="24"/>
                <w:szCs w:val="24"/>
              </w:rPr>
              <w:tab/>
            </w:r>
            <w:r w:rsidRPr="00021E75">
              <w:rPr>
                <w:rFonts w:ascii="Arial" w:hAnsi="Arial" w:cs="Arial"/>
                <w:noProof/>
                <w:webHidden/>
                <w:sz w:val="24"/>
                <w:szCs w:val="24"/>
              </w:rPr>
              <w:fldChar w:fldCharType="begin"/>
            </w:r>
            <w:r w:rsidRPr="00021E75">
              <w:rPr>
                <w:rFonts w:ascii="Arial" w:hAnsi="Arial" w:cs="Arial"/>
                <w:noProof/>
                <w:webHidden/>
                <w:sz w:val="24"/>
                <w:szCs w:val="24"/>
              </w:rPr>
              <w:instrText xml:space="preserve"> PAGEREF _Toc167736285 \h </w:instrText>
            </w:r>
            <w:r w:rsidRPr="00021E75">
              <w:rPr>
                <w:rFonts w:ascii="Arial" w:hAnsi="Arial" w:cs="Arial"/>
                <w:noProof/>
                <w:webHidden/>
                <w:sz w:val="24"/>
                <w:szCs w:val="24"/>
              </w:rPr>
            </w:r>
            <w:r w:rsidRPr="00021E75">
              <w:rPr>
                <w:rFonts w:ascii="Arial" w:hAnsi="Arial" w:cs="Arial"/>
                <w:noProof/>
                <w:webHidden/>
                <w:sz w:val="24"/>
                <w:szCs w:val="24"/>
              </w:rPr>
              <w:fldChar w:fldCharType="separate"/>
            </w:r>
            <w:r w:rsidRPr="00021E75">
              <w:rPr>
                <w:rFonts w:ascii="Arial" w:hAnsi="Arial" w:cs="Arial"/>
                <w:noProof/>
                <w:webHidden/>
                <w:sz w:val="24"/>
                <w:szCs w:val="24"/>
              </w:rPr>
              <w:t>2</w:t>
            </w:r>
            <w:r w:rsidRPr="00021E75">
              <w:rPr>
                <w:rFonts w:ascii="Arial" w:hAnsi="Arial" w:cs="Arial"/>
                <w:noProof/>
                <w:webHidden/>
                <w:sz w:val="24"/>
                <w:szCs w:val="24"/>
              </w:rPr>
              <w:fldChar w:fldCharType="end"/>
            </w:r>
          </w:hyperlink>
        </w:p>
        <w:p w14:paraId="229DBF78" w14:textId="6DF6EFB7" w:rsidR="00021E75" w:rsidRPr="00021E75" w:rsidRDefault="00021E75" w:rsidP="00021E75">
          <w:pPr>
            <w:pStyle w:val="TOC1"/>
            <w:tabs>
              <w:tab w:val="left" w:pos="480"/>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67736286" w:history="1">
            <w:r w:rsidRPr="00021E75">
              <w:rPr>
                <w:rStyle w:val="Hyperlink"/>
                <w:rFonts w:ascii="Arial" w:hAnsi="Arial" w:cs="Arial"/>
                <w:noProof/>
                <w:sz w:val="24"/>
                <w:szCs w:val="24"/>
              </w:rPr>
              <w:t>2.</w:t>
            </w:r>
            <w:r w:rsidRPr="00021E75">
              <w:rPr>
                <w:rFonts w:ascii="Arial" w:eastAsiaTheme="minorEastAsia" w:hAnsi="Arial" w:cs="Arial"/>
                <w:noProof/>
                <w:kern w:val="2"/>
                <w:sz w:val="24"/>
                <w:szCs w:val="24"/>
                <w:lang w:eastAsia="en-GB"/>
                <w14:ligatures w14:val="standardContextual"/>
              </w:rPr>
              <w:tab/>
            </w:r>
            <w:r w:rsidRPr="00021E75">
              <w:rPr>
                <w:rStyle w:val="Hyperlink"/>
                <w:rFonts w:ascii="Arial" w:hAnsi="Arial" w:cs="Arial"/>
                <w:noProof/>
                <w:sz w:val="24"/>
                <w:szCs w:val="24"/>
              </w:rPr>
              <w:t>Sustainable Accreditation in the Hotel Industry</w:t>
            </w:r>
            <w:r w:rsidRPr="00021E75">
              <w:rPr>
                <w:rFonts w:ascii="Arial" w:hAnsi="Arial" w:cs="Arial"/>
                <w:noProof/>
                <w:webHidden/>
                <w:sz w:val="24"/>
                <w:szCs w:val="24"/>
              </w:rPr>
              <w:tab/>
            </w:r>
            <w:r w:rsidRPr="00021E75">
              <w:rPr>
                <w:rFonts w:ascii="Arial" w:hAnsi="Arial" w:cs="Arial"/>
                <w:noProof/>
                <w:webHidden/>
                <w:sz w:val="24"/>
                <w:szCs w:val="24"/>
              </w:rPr>
              <w:fldChar w:fldCharType="begin"/>
            </w:r>
            <w:r w:rsidRPr="00021E75">
              <w:rPr>
                <w:rFonts w:ascii="Arial" w:hAnsi="Arial" w:cs="Arial"/>
                <w:noProof/>
                <w:webHidden/>
                <w:sz w:val="24"/>
                <w:szCs w:val="24"/>
              </w:rPr>
              <w:instrText xml:space="preserve"> PAGEREF _Toc167736286 \h </w:instrText>
            </w:r>
            <w:r w:rsidRPr="00021E75">
              <w:rPr>
                <w:rFonts w:ascii="Arial" w:hAnsi="Arial" w:cs="Arial"/>
                <w:noProof/>
                <w:webHidden/>
                <w:sz w:val="24"/>
                <w:szCs w:val="24"/>
              </w:rPr>
            </w:r>
            <w:r w:rsidRPr="00021E75">
              <w:rPr>
                <w:rFonts w:ascii="Arial" w:hAnsi="Arial" w:cs="Arial"/>
                <w:noProof/>
                <w:webHidden/>
                <w:sz w:val="24"/>
                <w:szCs w:val="24"/>
              </w:rPr>
              <w:fldChar w:fldCharType="separate"/>
            </w:r>
            <w:r w:rsidRPr="00021E75">
              <w:rPr>
                <w:rFonts w:ascii="Arial" w:hAnsi="Arial" w:cs="Arial"/>
                <w:noProof/>
                <w:webHidden/>
                <w:sz w:val="24"/>
                <w:szCs w:val="24"/>
              </w:rPr>
              <w:t>3</w:t>
            </w:r>
            <w:r w:rsidRPr="00021E75">
              <w:rPr>
                <w:rFonts w:ascii="Arial" w:hAnsi="Arial" w:cs="Arial"/>
                <w:noProof/>
                <w:webHidden/>
                <w:sz w:val="24"/>
                <w:szCs w:val="24"/>
              </w:rPr>
              <w:fldChar w:fldCharType="end"/>
            </w:r>
          </w:hyperlink>
        </w:p>
        <w:p w14:paraId="18C71E83" w14:textId="02BF60AE" w:rsidR="00021E75" w:rsidRPr="00021E75" w:rsidRDefault="00021E75" w:rsidP="00021E75">
          <w:pPr>
            <w:pStyle w:val="TOC1"/>
            <w:tabs>
              <w:tab w:val="left" w:pos="720"/>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67736287" w:history="1">
            <w:r w:rsidRPr="00021E75">
              <w:rPr>
                <w:rStyle w:val="Hyperlink"/>
                <w:rFonts w:ascii="Arial" w:hAnsi="Arial" w:cs="Arial"/>
                <w:noProof/>
                <w:sz w:val="24"/>
                <w:szCs w:val="24"/>
              </w:rPr>
              <w:t>2.1.</w:t>
            </w:r>
            <w:r w:rsidRPr="00021E75">
              <w:rPr>
                <w:rFonts w:ascii="Arial" w:eastAsiaTheme="minorEastAsia" w:hAnsi="Arial" w:cs="Arial"/>
                <w:noProof/>
                <w:kern w:val="2"/>
                <w:sz w:val="24"/>
                <w:szCs w:val="24"/>
                <w:lang w:eastAsia="en-GB"/>
                <w14:ligatures w14:val="standardContextual"/>
              </w:rPr>
              <w:tab/>
            </w:r>
            <w:r w:rsidRPr="00021E75">
              <w:rPr>
                <w:rStyle w:val="Hyperlink"/>
                <w:rFonts w:ascii="Arial" w:hAnsi="Arial" w:cs="Arial"/>
                <w:noProof/>
                <w:sz w:val="24"/>
                <w:szCs w:val="24"/>
              </w:rPr>
              <w:t>Requirements for obtaining Green Key accreditation:</w:t>
            </w:r>
            <w:r w:rsidRPr="00021E75">
              <w:rPr>
                <w:rFonts w:ascii="Arial" w:hAnsi="Arial" w:cs="Arial"/>
                <w:noProof/>
                <w:webHidden/>
                <w:sz w:val="24"/>
                <w:szCs w:val="24"/>
              </w:rPr>
              <w:tab/>
            </w:r>
            <w:r w:rsidRPr="00021E75">
              <w:rPr>
                <w:rFonts w:ascii="Arial" w:hAnsi="Arial" w:cs="Arial"/>
                <w:noProof/>
                <w:webHidden/>
                <w:sz w:val="24"/>
                <w:szCs w:val="24"/>
              </w:rPr>
              <w:fldChar w:fldCharType="begin"/>
            </w:r>
            <w:r w:rsidRPr="00021E75">
              <w:rPr>
                <w:rFonts w:ascii="Arial" w:hAnsi="Arial" w:cs="Arial"/>
                <w:noProof/>
                <w:webHidden/>
                <w:sz w:val="24"/>
                <w:szCs w:val="24"/>
              </w:rPr>
              <w:instrText xml:space="preserve"> PAGEREF _Toc167736287 \h </w:instrText>
            </w:r>
            <w:r w:rsidRPr="00021E75">
              <w:rPr>
                <w:rFonts w:ascii="Arial" w:hAnsi="Arial" w:cs="Arial"/>
                <w:noProof/>
                <w:webHidden/>
                <w:sz w:val="24"/>
                <w:szCs w:val="24"/>
              </w:rPr>
            </w:r>
            <w:r w:rsidRPr="00021E75">
              <w:rPr>
                <w:rFonts w:ascii="Arial" w:hAnsi="Arial" w:cs="Arial"/>
                <w:noProof/>
                <w:webHidden/>
                <w:sz w:val="24"/>
                <w:szCs w:val="24"/>
              </w:rPr>
              <w:fldChar w:fldCharType="separate"/>
            </w:r>
            <w:r w:rsidRPr="00021E75">
              <w:rPr>
                <w:rFonts w:ascii="Arial" w:hAnsi="Arial" w:cs="Arial"/>
                <w:noProof/>
                <w:webHidden/>
                <w:sz w:val="24"/>
                <w:szCs w:val="24"/>
              </w:rPr>
              <w:t>3</w:t>
            </w:r>
            <w:r w:rsidRPr="00021E75">
              <w:rPr>
                <w:rFonts w:ascii="Arial" w:hAnsi="Arial" w:cs="Arial"/>
                <w:noProof/>
                <w:webHidden/>
                <w:sz w:val="24"/>
                <w:szCs w:val="24"/>
              </w:rPr>
              <w:fldChar w:fldCharType="end"/>
            </w:r>
          </w:hyperlink>
        </w:p>
        <w:p w14:paraId="29EA38BF" w14:textId="4D062E31" w:rsidR="00021E75" w:rsidRPr="00021E75" w:rsidRDefault="00021E75" w:rsidP="00021E75">
          <w:pPr>
            <w:pStyle w:val="TOC1"/>
            <w:tabs>
              <w:tab w:val="left" w:pos="720"/>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67736288" w:history="1">
            <w:r w:rsidRPr="00021E75">
              <w:rPr>
                <w:rStyle w:val="Hyperlink"/>
                <w:rFonts w:ascii="Arial" w:hAnsi="Arial" w:cs="Arial"/>
                <w:noProof/>
                <w:sz w:val="24"/>
                <w:szCs w:val="24"/>
                <w:lang w:val="ro-RO"/>
              </w:rPr>
              <w:t>2.2.</w:t>
            </w:r>
            <w:r w:rsidRPr="00021E75">
              <w:rPr>
                <w:rFonts w:ascii="Arial" w:eastAsiaTheme="minorEastAsia" w:hAnsi="Arial" w:cs="Arial"/>
                <w:noProof/>
                <w:kern w:val="2"/>
                <w:sz w:val="24"/>
                <w:szCs w:val="24"/>
                <w:lang w:eastAsia="en-GB"/>
                <w14:ligatures w14:val="standardContextual"/>
              </w:rPr>
              <w:tab/>
            </w:r>
            <w:r w:rsidRPr="00021E75">
              <w:rPr>
                <w:rStyle w:val="Hyperlink"/>
                <w:rFonts w:ascii="Arial" w:hAnsi="Arial" w:cs="Arial"/>
                <w:noProof/>
                <w:sz w:val="24"/>
                <w:szCs w:val="24"/>
                <w:lang w:val="ro-RO"/>
              </w:rPr>
              <w:t>Other ecological certification schemes</w:t>
            </w:r>
            <w:r w:rsidRPr="00021E75">
              <w:rPr>
                <w:rFonts w:ascii="Arial" w:hAnsi="Arial" w:cs="Arial"/>
                <w:noProof/>
                <w:webHidden/>
                <w:sz w:val="24"/>
                <w:szCs w:val="24"/>
              </w:rPr>
              <w:tab/>
            </w:r>
            <w:r w:rsidRPr="00021E75">
              <w:rPr>
                <w:rFonts w:ascii="Arial" w:hAnsi="Arial" w:cs="Arial"/>
                <w:noProof/>
                <w:webHidden/>
                <w:sz w:val="24"/>
                <w:szCs w:val="24"/>
              </w:rPr>
              <w:fldChar w:fldCharType="begin"/>
            </w:r>
            <w:r w:rsidRPr="00021E75">
              <w:rPr>
                <w:rFonts w:ascii="Arial" w:hAnsi="Arial" w:cs="Arial"/>
                <w:noProof/>
                <w:webHidden/>
                <w:sz w:val="24"/>
                <w:szCs w:val="24"/>
              </w:rPr>
              <w:instrText xml:space="preserve"> PAGEREF _Toc167736288 \h </w:instrText>
            </w:r>
            <w:r w:rsidRPr="00021E75">
              <w:rPr>
                <w:rFonts w:ascii="Arial" w:hAnsi="Arial" w:cs="Arial"/>
                <w:noProof/>
                <w:webHidden/>
                <w:sz w:val="24"/>
                <w:szCs w:val="24"/>
              </w:rPr>
            </w:r>
            <w:r w:rsidRPr="00021E75">
              <w:rPr>
                <w:rFonts w:ascii="Arial" w:hAnsi="Arial" w:cs="Arial"/>
                <w:noProof/>
                <w:webHidden/>
                <w:sz w:val="24"/>
                <w:szCs w:val="24"/>
              </w:rPr>
              <w:fldChar w:fldCharType="separate"/>
            </w:r>
            <w:r w:rsidRPr="00021E75">
              <w:rPr>
                <w:rFonts w:ascii="Arial" w:hAnsi="Arial" w:cs="Arial"/>
                <w:noProof/>
                <w:webHidden/>
                <w:sz w:val="24"/>
                <w:szCs w:val="24"/>
              </w:rPr>
              <w:t>4</w:t>
            </w:r>
            <w:r w:rsidRPr="00021E75">
              <w:rPr>
                <w:rFonts w:ascii="Arial" w:hAnsi="Arial" w:cs="Arial"/>
                <w:noProof/>
                <w:webHidden/>
                <w:sz w:val="24"/>
                <w:szCs w:val="24"/>
              </w:rPr>
              <w:fldChar w:fldCharType="end"/>
            </w:r>
          </w:hyperlink>
        </w:p>
        <w:p w14:paraId="198FB0DC" w14:textId="6002009D" w:rsidR="00021E75" w:rsidRPr="00021E75" w:rsidRDefault="00021E75" w:rsidP="00021E75">
          <w:pPr>
            <w:pStyle w:val="TOC1"/>
            <w:tabs>
              <w:tab w:val="left" w:pos="480"/>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67736289" w:history="1">
            <w:r w:rsidRPr="00021E75">
              <w:rPr>
                <w:rStyle w:val="Hyperlink"/>
                <w:rFonts w:ascii="Arial" w:hAnsi="Arial" w:cs="Arial"/>
                <w:noProof/>
                <w:sz w:val="24"/>
                <w:szCs w:val="24"/>
              </w:rPr>
              <w:t>3.</w:t>
            </w:r>
            <w:r w:rsidRPr="00021E75">
              <w:rPr>
                <w:rFonts w:ascii="Arial" w:eastAsiaTheme="minorEastAsia" w:hAnsi="Arial" w:cs="Arial"/>
                <w:noProof/>
                <w:kern w:val="2"/>
                <w:sz w:val="24"/>
                <w:szCs w:val="24"/>
                <w:lang w:eastAsia="en-GB"/>
                <w14:ligatures w14:val="standardContextual"/>
              </w:rPr>
              <w:tab/>
            </w:r>
            <w:r w:rsidRPr="00021E75">
              <w:rPr>
                <w:rStyle w:val="Hyperlink"/>
                <w:rFonts w:ascii="Arial" w:hAnsi="Arial" w:cs="Arial"/>
                <w:noProof/>
                <w:sz w:val="24"/>
                <w:szCs w:val="24"/>
              </w:rPr>
              <w:t>Implementing Sustainability in Hotel Operations</w:t>
            </w:r>
            <w:r w:rsidRPr="00021E75">
              <w:rPr>
                <w:rFonts w:ascii="Arial" w:hAnsi="Arial" w:cs="Arial"/>
                <w:noProof/>
                <w:webHidden/>
                <w:sz w:val="24"/>
                <w:szCs w:val="24"/>
              </w:rPr>
              <w:tab/>
            </w:r>
            <w:r w:rsidRPr="00021E75">
              <w:rPr>
                <w:rFonts w:ascii="Arial" w:hAnsi="Arial" w:cs="Arial"/>
                <w:noProof/>
                <w:webHidden/>
                <w:sz w:val="24"/>
                <w:szCs w:val="24"/>
              </w:rPr>
              <w:fldChar w:fldCharType="begin"/>
            </w:r>
            <w:r w:rsidRPr="00021E75">
              <w:rPr>
                <w:rFonts w:ascii="Arial" w:hAnsi="Arial" w:cs="Arial"/>
                <w:noProof/>
                <w:webHidden/>
                <w:sz w:val="24"/>
                <w:szCs w:val="24"/>
              </w:rPr>
              <w:instrText xml:space="preserve"> PAGEREF _Toc167736289 \h </w:instrText>
            </w:r>
            <w:r w:rsidRPr="00021E75">
              <w:rPr>
                <w:rFonts w:ascii="Arial" w:hAnsi="Arial" w:cs="Arial"/>
                <w:noProof/>
                <w:webHidden/>
                <w:sz w:val="24"/>
                <w:szCs w:val="24"/>
              </w:rPr>
            </w:r>
            <w:r w:rsidRPr="00021E75">
              <w:rPr>
                <w:rFonts w:ascii="Arial" w:hAnsi="Arial" w:cs="Arial"/>
                <w:noProof/>
                <w:webHidden/>
                <w:sz w:val="24"/>
                <w:szCs w:val="24"/>
              </w:rPr>
              <w:fldChar w:fldCharType="separate"/>
            </w:r>
            <w:r w:rsidRPr="00021E75">
              <w:rPr>
                <w:rFonts w:ascii="Arial" w:hAnsi="Arial" w:cs="Arial"/>
                <w:noProof/>
                <w:webHidden/>
                <w:sz w:val="24"/>
                <w:szCs w:val="24"/>
              </w:rPr>
              <w:t>4</w:t>
            </w:r>
            <w:r w:rsidRPr="00021E75">
              <w:rPr>
                <w:rFonts w:ascii="Arial" w:hAnsi="Arial" w:cs="Arial"/>
                <w:noProof/>
                <w:webHidden/>
                <w:sz w:val="24"/>
                <w:szCs w:val="24"/>
              </w:rPr>
              <w:fldChar w:fldCharType="end"/>
            </w:r>
          </w:hyperlink>
        </w:p>
        <w:p w14:paraId="3880A79D" w14:textId="19FAE0D1" w:rsidR="00021E75" w:rsidRPr="00021E75" w:rsidRDefault="00021E75" w:rsidP="00021E75">
          <w:pPr>
            <w:pStyle w:val="TOC1"/>
            <w:tabs>
              <w:tab w:val="left" w:pos="480"/>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67736290" w:history="1">
            <w:r w:rsidRPr="00021E75">
              <w:rPr>
                <w:rStyle w:val="Hyperlink"/>
                <w:rFonts w:ascii="Arial" w:hAnsi="Arial" w:cs="Arial"/>
                <w:noProof/>
                <w:sz w:val="24"/>
                <w:szCs w:val="24"/>
              </w:rPr>
              <w:t>4.</w:t>
            </w:r>
            <w:r w:rsidRPr="00021E75">
              <w:rPr>
                <w:rFonts w:ascii="Arial" w:eastAsiaTheme="minorEastAsia" w:hAnsi="Arial" w:cs="Arial"/>
                <w:noProof/>
                <w:kern w:val="2"/>
                <w:sz w:val="24"/>
                <w:szCs w:val="24"/>
                <w:lang w:eastAsia="en-GB"/>
                <w14:ligatures w14:val="standardContextual"/>
              </w:rPr>
              <w:tab/>
            </w:r>
            <w:r w:rsidRPr="00021E75">
              <w:rPr>
                <w:rStyle w:val="Hyperlink"/>
                <w:rFonts w:ascii="Arial" w:hAnsi="Arial" w:cs="Arial"/>
                <w:noProof/>
                <w:sz w:val="24"/>
                <w:szCs w:val="24"/>
              </w:rPr>
              <w:t>Benefits of Sustainability Integration</w:t>
            </w:r>
            <w:r w:rsidRPr="00021E75">
              <w:rPr>
                <w:rFonts w:ascii="Arial" w:hAnsi="Arial" w:cs="Arial"/>
                <w:noProof/>
                <w:webHidden/>
                <w:sz w:val="24"/>
                <w:szCs w:val="24"/>
              </w:rPr>
              <w:tab/>
            </w:r>
            <w:r w:rsidRPr="00021E75">
              <w:rPr>
                <w:rFonts w:ascii="Arial" w:hAnsi="Arial" w:cs="Arial"/>
                <w:noProof/>
                <w:webHidden/>
                <w:sz w:val="24"/>
                <w:szCs w:val="24"/>
              </w:rPr>
              <w:fldChar w:fldCharType="begin"/>
            </w:r>
            <w:r w:rsidRPr="00021E75">
              <w:rPr>
                <w:rFonts w:ascii="Arial" w:hAnsi="Arial" w:cs="Arial"/>
                <w:noProof/>
                <w:webHidden/>
                <w:sz w:val="24"/>
                <w:szCs w:val="24"/>
              </w:rPr>
              <w:instrText xml:space="preserve"> PAGEREF _Toc167736290 \h </w:instrText>
            </w:r>
            <w:r w:rsidRPr="00021E75">
              <w:rPr>
                <w:rFonts w:ascii="Arial" w:hAnsi="Arial" w:cs="Arial"/>
                <w:noProof/>
                <w:webHidden/>
                <w:sz w:val="24"/>
                <w:szCs w:val="24"/>
              </w:rPr>
            </w:r>
            <w:r w:rsidRPr="00021E75">
              <w:rPr>
                <w:rFonts w:ascii="Arial" w:hAnsi="Arial" w:cs="Arial"/>
                <w:noProof/>
                <w:webHidden/>
                <w:sz w:val="24"/>
                <w:szCs w:val="24"/>
              </w:rPr>
              <w:fldChar w:fldCharType="separate"/>
            </w:r>
            <w:r w:rsidRPr="00021E75">
              <w:rPr>
                <w:rFonts w:ascii="Arial" w:hAnsi="Arial" w:cs="Arial"/>
                <w:noProof/>
                <w:webHidden/>
                <w:sz w:val="24"/>
                <w:szCs w:val="24"/>
              </w:rPr>
              <w:t>6</w:t>
            </w:r>
            <w:r w:rsidRPr="00021E75">
              <w:rPr>
                <w:rFonts w:ascii="Arial" w:hAnsi="Arial" w:cs="Arial"/>
                <w:noProof/>
                <w:webHidden/>
                <w:sz w:val="24"/>
                <w:szCs w:val="24"/>
              </w:rPr>
              <w:fldChar w:fldCharType="end"/>
            </w:r>
          </w:hyperlink>
        </w:p>
        <w:p w14:paraId="3AAAF4A6" w14:textId="1C018D04" w:rsidR="00021E75" w:rsidRPr="00021E75" w:rsidRDefault="00021E75" w:rsidP="00021E75">
          <w:pPr>
            <w:pStyle w:val="TOC1"/>
            <w:tabs>
              <w:tab w:val="left" w:pos="480"/>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67736291" w:history="1">
            <w:r w:rsidRPr="00021E75">
              <w:rPr>
                <w:rStyle w:val="Hyperlink"/>
                <w:rFonts w:ascii="Arial" w:hAnsi="Arial" w:cs="Arial"/>
                <w:noProof/>
                <w:sz w:val="24"/>
                <w:szCs w:val="24"/>
              </w:rPr>
              <w:t>5.</w:t>
            </w:r>
            <w:r w:rsidRPr="00021E75">
              <w:rPr>
                <w:rFonts w:ascii="Arial" w:eastAsiaTheme="minorEastAsia" w:hAnsi="Arial" w:cs="Arial"/>
                <w:noProof/>
                <w:kern w:val="2"/>
                <w:sz w:val="24"/>
                <w:szCs w:val="24"/>
                <w:lang w:eastAsia="en-GB"/>
                <w14:ligatures w14:val="standardContextual"/>
              </w:rPr>
              <w:tab/>
            </w:r>
            <w:r w:rsidRPr="00021E75">
              <w:rPr>
                <w:rStyle w:val="Hyperlink"/>
                <w:rFonts w:ascii="Arial" w:hAnsi="Arial" w:cs="Arial"/>
                <w:noProof/>
                <w:sz w:val="24"/>
                <w:szCs w:val="24"/>
              </w:rPr>
              <w:t>Challenges of Integrating Sustainability</w:t>
            </w:r>
            <w:r w:rsidRPr="00021E75">
              <w:rPr>
                <w:rFonts w:ascii="Arial" w:hAnsi="Arial" w:cs="Arial"/>
                <w:noProof/>
                <w:webHidden/>
                <w:sz w:val="24"/>
                <w:szCs w:val="24"/>
              </w:rPr>
              <w:tab/>
            </w:r>
            <w:r w:rsidRPr="00021E75">
              <w:rPr>
                <w:rFonts w:ascii="Arial" w:hAnsi="Arial" w:cs="Arial"/>
                <w:noProof/>
                <w:webHidden/>
                <w:sz w:val="24"/>
                <w:szCs w:val="24"/>
              </w:rPr>
              <w:fldChar w:fldCharType="begin"/>
            </w:r>
            <w:r w:rsidRPr="00021E75">
              <w:rPr>
                <w:rFonts w:ascii="Arial" w:hAnsi="Arial" w:cs="Arial"/>
                <w:noProof/>
                <w:webHidden/>
                <w:sz w:val="24"/>
                <w:szCs w:val="24"/>
              </w:rPr>
              <w:instrText xml:space="preserve"> PAGEREF _Toc167736291 \h </w:instrText>
            </w:r>
            <w:r w:rsidRPr="00021E75">
              <w:rPr>
                <w:rFonts w:ascii="Arial" w:hAnsi="Arial" w:cs="Arial"/>
                <w:noProof/>
                <w:webHidden/>
                <w:sz w:val="24"/>
                <w:szCs w:val="24"/>
              </w:rPr>
            </w:r>
            <w:r w:rsidRPr="00021E75">
              <w:rPr>
                <w:rFonts w:ascii="Arial" w:hAnsi="Arial" w:cs="Arial"/>
                <w:noProof/>
                <w:webHidden/>
                <w:sz w:val="24"/>
                <w:szCs w:val="24"/>
              </w:rPr>
              <w:fldChar w:fldCharType="separate"/>
            </w:r>
            <w:r w:rsidRPr="00021E75">
              <w:rPr>
                <w:rFonts w:ascii="Arial" w:hAnsi="Arial" w:cs="Arial"/>
                <w:noProof/>
                <w:webHidden/>
                <w:sz w:val="24"/>
                <w:szCs w:val="24"/>
              </w:rPr>
              <w:t>9</w:t>
            </w:r>
            <w:r w:rsidRPr="00021E75">
              <w:rPr>
                <w:rFonts w:ascii="Arial" w:hAnsi="Arial" w:cs="Arial"/>
                <w:noProof/>
                <w:webHidden/>
                <w:sz w:val="24"/>
                <w:szCs w:val="24"/>
              </w:rPr>
              <w:fldChar w:fldCharType="end"/>
            </w:r>
          </w:hyperlink>
        </w:p>
        <w:p w14:paraId="4B784A23" w14:textId="7D930205" w:rsidR="00021E75" w:rsidRPr="00021E75" w:rsidRDefault="00021E75" w:rsidP="00021E75">
          <w:pPr>
            <w:pStyle w:val="TOC1"/>
            <w:tabs>
              <w:tab w:val="left" w:pos="480"/>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67736292" w:history="1">
            <w:r w:rsidRPr="00021E75">
              <w:rPr>
                <w:rStyle w:val="Hyperlink"/>
                <w:rFonts w:ascii="Arial" w:hAnsi="Arial" w:cs="Arial"/>
                <w:noProof/>
                <w:sz w:val="24"/>
                <w:szCs w:val="24"/>
              </w:rPr>
              <w:t>6.</w:t>
            </w:r>
            <w:r w:rsidRPr="00021E75">
              <w:rPr>
                <w:rFonts w:ascii="Arial" w:eastAsiaTheme="minorEastAsia" w:hAnsi="Arial" w:cs="Arial"/>
                <w:noProof/>
                <w:kern w:val="2"/>
                <w:sz w:val="24"/>
                <w:szCs w:val="24"/>
                <w:lang w:eastAsia="en-GB"/>
                <w14:ligatures w14:val="standardContextual"/>
              </w:rPr>
              <w:tab/>
            </w:r>
            <w:r w:rsidRPr="00021E75">
              <w:rPr>
                <w:rStyle w:val="Hyperlink"/>
                <w:rFonts w:ascii="Arial" w:hAnsi="Arial" w:cs="Arial"/>
                <w:noProof/>
                <w:sz w:val="24"/>
                <w:szCs w:val="24"/>
              </w:rPr>
              <w:t>Future of the Hotels and Hospitality Industry</w:t>
            </w:r>
            <w:r w:rsidRPr="00021E75">
              <w:rPr>
                <w:rFonts w:ascii="Arial" w:hAnsi="Arial" w:cs="Arial"/>
                <w:noProof/>
                <w:webHidden/>
                <w:sz w:val="24"/>
                <w:szCs w:val="24"/>
              </w:rPr>
              <w:tab/>
            </w:r>
            <w:r w:rsidRPr="00021E75">
              <w:rPr>
                <w:rFonts w:ascii="Arial" w:hAnsi="Arial" w:cs="Arial"/>
                <w:noProof/>
                <w:webHidden/>
                <w:sz w:val="24"/>
                <w:szCs w:val="24"/>
              </w:rPr>
              <w:fldChar w:fldCharType="begin"/>
            </w:r>
            <w:r w:rsidRPr="00021E75">
              <w:rPr>
                <w:rFonts w:ascii="Arial" w:hAnsi="Arial" w:cs="Arial"/>
                <w:noProof/>
                <w:webHidden/>
                <w:sz w:val="24"/>
                <w:szCs w:val="24"/>
              </w:rPr>
              <w:instrText xml:space="preserve"> PAGEREF _Toc167736292 \h </w:instrText>
            </w:r>
            <w:r w:rsidRPr="00021E75">
              <w:rPr>
                <w:rFonts w:ascii="Arial" w:hAnsi="Arial" w:cs="Arial"/>
                <w:noProof/>
                <w:webHidden/>
                <w:sz w:val="24"/>
                <w:szCs w:val="24"/>
              </w:rPr>
            </w:r>
            <w:r w:rsidRPr="00021E75">
              <w:rPr>
                <w:rFonts w:ascii="Arial" w:hAnsi="Arial" w:cs="Arial"/>
                <w:noProof/>
                <w:webHidden/>
                <w:sz w:val="24"/>
                <w:szCs w:val="24"/>
              </w:rPr>
              <w:fldChar w:fldCharType="separate"/>
            </w:r>
            <w:r w:rsidRPr="00021E75">
              <w:rPr>
                <w:rFonts w:ascii="Arial" w:hAnsi="Arial" w:cs="Arial"/>
                <w:noProof/>
                <w:webHidden/>
                <w:sz w:val="24"/>
                <w:szCs w:val="24"/>
              </w:rPr>
              <w:t>10</w:t>
            </w:r>
            <w:r w:rsidRPr="00021E75">
              <w:rPr>
                <w:rFonts w:ascii="Arial" w:hAnsi="Arial" w:cs="Arial"/>
                <w:noProof/>
                <w:webHidden/>
                <w:sz w:val="24"/>
                <w:szCs w:val="24"/>
              </w:rPr>
              <w:fldChar w:fldCharType="end"/>
            </w:r>
          </w:hyperlink>
        </w:p>
        <w:p w14:paraId="60C105A4" w14:textId="671DBF73" w:rsidR="00021E75" w:rsidRPr="00021E75" w:rsidRDefault="00021E75" w:rsidP="00021E75">
          <w:pPr>
            <w:pStyle w:val="TOC1"/>
            <w:tabs>
              <w:tab w:val="left" w:pos="480"/>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67736293" w:history="1">
            <w:r w:rsidRPr="00021E75">
              <w:rPr>
                <w:rStyle w:val="Hyperlink"/>
                <w:rFonts w:ascii="Arial" w:hAnsi="Arial" w:cs="Arial"/>
                <w:noProof/>
                <w:sz w:val="24"/>
                <w:szCs w:val="24"/>
              </w:rPr>
              <w:t>7.</w:t>
            </w:r>
            <w:r w:rsidRPr="00021E75">
              <w:rPr>
                <w:rFonts w:ascii="Arial" w:eastAsiaTheme="minorEastAsia" w:hAnsi="Arial" w:cs="Arial"/>
                <w:noProof/>
                <w:kern w:val="2"/>
                <w:sz w:val="24"/>
                <w:szCs w:val="24"/>
                <w:lang w:eastAsia="en-GB"/>
                <w14:ligatures w14:val="standardContextual"/>
              </w:rPr>
              <w:tab/>
            </w:r>
            <w:r w:rsidRPr="00021E75">
              <w:rPr>
                <w:rStyle w:val="Hyperlink"/>
                <w:rFonts w:ascii="Arial" w:hAnsi="Arial" w:cs="Arial"/>
                <w:noProof/>
                <w:sz w:val="24"/>
                <w:szCs w:val="24"/>
              </w:rPr>
              <w:t>Recommendations</w:t>
            </w:r>
            <w:r w:rsidRPr="00021E75">
              <w:rPr>
                <w:rFonts w:ascii="Arial" w:hAnsi="Arial" w:cs="Arial"/>
                <w:noProof/>
                <w:webHidden/>
                <w:sz w:val="24"/>
                <w:szCs w:val="24"/>
              </w:rPr>
              <w:tab/>
            </w:r>
            <w:r w:rsidRPr="00021E75">
              <w:rPr>
                <w:rFonts w:ascii="Arial" w:hAnsi="Arial" w:cs="Arial"/>
                <w:noProof/>
                <w:webHidden/>
                <w:sz w:val="24"/>
                <w:szCs w:val="24"/>
              </w:rPr>
              <w:fldChar w:fldCharType="begin"/>
            </w:r>
            <w:r w:rsidRPr="00021E75">
              <w:rPr>
                <w:rFonts w:ascii="Arial" w:hAnsi="Arial" w:cs="Arial"/>
                <w:noProof/>
                <w:webHidden/>
                <w:sz w:val="24"/>
                <w:szCs w:val="24"/>
              </w:rPr>
              <w:instrText xml:space="preserve"> PAGEREF _Toc167736293 \h </w:instrText>
            </w:r>
            <w:r w:rsidRPr="00021E75">
              <w:rPr>
                <w:rFonts w:ascii="Arial" w:hAnsi="Arial" w:cs="Arial"/>
                <w:noProof/>
                <w:webHidden/>
                <w:sz w:val="24"/>
                <w:szCs w:val="24"/>
              </w:rPr>
            </w:r>
            <w:r w:rsidRPr="00021E75">
              <w:rPr>
                <w:rFonts w:ascii="Arial" w:hAnsi="Arial" w:cs="Arial"/>
                <w:noProof/>
                <w:webHidden/>
                <w:sz w:val="24"/>
                <w:szCs w:val="24"/>
              </w:rPr>
              <w:fldChar w:fldCharType="separate"/>
            </w:r>
            <w:r w:rsidRPr="00021E75">
              <w:rPr>
                <w:rFonts w:ascii="Arial" w:hAnsi="Arial" w:cs="Arial"/>
                <w:noProof/>
                <w:webHidden/>
                <w:sz w:val="24"/>
                <w:szCs w:val="24"/>
              </w:rPr>
              <w:t>11</w:t>
            </w:r>
            <w:r w:rsidRPr="00021E75">
              <w:rPr>
                <w:rFonts w:ascii="Arial" w:hAnsi="Arial" w:cs="Arial"/>
                <w:noProof/>
                <w:webHidden/>
                <w:sz w:val="24"/>
                <w:szCs w:val="24"/>
              </w:rPr>
              <w:fldChar w:fldCharType="end"/>
            </w:r>
          </w:hyperlink>
        </w:p>
        <w:p w14:paraId="6802581E" w14:textId="20E8F4F8" w:rsidR="00021E75" w:rsidRPr="00021E75" w:rsidRDefault="00021E75" w:rsidP="00021E75">
          <w:pPr>
            <w:pStyle w:val="TOC1"/>
            <w:tabs>
              <w:tab w:val="left" w:pos="480"/>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67736294" w:history="1">
            <w:r w:rsidRPr="00021E75">
              <w:rPr>
                <w:rStyle w:val="Hyperlink"/>
                <w:rFonts w:ascii="Arial" w:hAnsi="Arial" w:cs="Arial"/>
                <w:noProof/>
                <w:sz w:val="24"/>
                <w:szCs w:val="24"/>
              </w:rPr>
              <w:t>8.</w:t>
            </w:r>
            <w:r w:rsidRPr="00021E75">
              <w:rPr>
                <w:rFonts w:ascii="Arial" w:eastAsiaTheme="minorEastAsia" w:hAnsi="Arial" w:cs="Arial"/>
                <w:noProof/>
                <w:kern w:val="2"/>
                <w:sz w:val="24"/>
                <w:szCs w:val="24"/>
                <w:lang w:eastAsia="en-GB"/>
                <w14:ligatures w14:val="standardContextual"/>
              </w:rPr>
              <w:tab/>
            </w:r>
            <w:r w:rsidRPr="00021E75">
              <w:rPr>
                <w:rStyle w:val="Hyperlink"/>
                <w:rFonts w:ascii="Arial" w:hAnsi="Arial" w:cs="Arial"/>
                <w:noProof/>
                <w:sz w:val="24"/>
                <w:szCs w:val="24"/>
              </w:rPr>
              <w:t>Conclusion</w:t>
            </w:r>
            <w:r w:rsidRPr="00021E75">
              <w:rPr>
                <w:rFonts w:ascii="Arial" w:hAnsi="Arial" w:cs="Arial"/>
                <w:noProof/>
                <w:webHidden/>
                <w:sz w:val="24"/>
                <w:szCs w:val="24"/>
              </w:rPr>
              <w:tab/>
            </w:r>
            <w:r w:rsidRPr="00021E75">
              <w:rPr>
                <w:rFonts w:ascii="Arial" w:hAnsi="Arial" w:cs="Arial"/>
                <w:noProof/>
                <w:webHidden/>
                <w:sz w:val="24"/>
                <w:szCs w:val="24"/>
              </w:rPr>
              <w:fldChar w:fldCharType="begin"/>
            </w:r>
            <w:r w:rsidRPr="00021E75">
              <w:rPr>
                <w:rFonts w:ascii="Arial" w:hAnsi="Arial" w:cs="Arial"/>
                <w:noProof/>
                <w:webHidden/>
                <w:sz w:val="24"/>
                <w:szCs w:val="24"/>
              </w:rPr>
              <w:instrText xml:space="preserve"> PAGEREF _Toc167736294 \h </w:instrText>
            </w:r>
            <w:r w:rsidRPr="00021E75">
              <w:rPr>
                <w:rFonts w:ascii="Arial" w:hAnsi="Arial" w:cs="Arial"/>
                <w:noProof/>
                <w:webHidden/>
                <w:sz w:val="24"/>
                <w:szCs w:val="24"/>
              </w:rPr>
            </w:r>
            <w:r w:rsidRPr="00021E75">
              <w:rPr>
                <w:rFonts w:ascii="Arial" w:hAnsi="Arial" w:cs="Arial"/>
                <w:noProof/>
                <w:webHidden/>
                <w:sz w:val="24"/>
                <w:szCs w:val="24"/>
              </w:rPr>
              <w:fldChar w:fldCharType="separate"/>
            </w:r>
            <w:r w:rsidRPr="00021E75">
              <w:rPr>
                <w:rFonts w:ascii="Arial" w:hAnsi="Arial" w:cs="Arial"/>
                <w:noProof/>
                <w:webHidden/>
                <w:sz w:val="24"/>
                <w:szCs w:val="24"/>
              </w:rPr>
              <w:t>11</w:t>
            </w:r>
            <w:r w:rsidRPr="00021E75">
              <w:rPr>
                <w:rFonts w:ascii="Arial" w:hAnsi="Arial" w:cs="Arial"/>
                <w:noProof/>
                <w:webHidden/>
                <w:sz w:val="24"/>
                <w:szCs w:val="24"/>
              </w:rPr>
              <w:fldChar w:fldCharType="end"/>
            </w:r>
          </w:hyperlink>
        </w:p>
        <w:p w14:paraId="3CFB542F" w14:textId="1ACBD27F" w:rsidR="00021E75" w:rsidRPr="00021E75" w:rsidRDefault="00021E75" w:rsidP="00021E75">
          <w:pPr>
            <w:pStyle w:val="TOC1"/>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67736295" w:history="1">
            <w:r w:rsidRPr="00021E75">
              <w:rPr>
                <w:rStyle w:val="Hyperlink"/>
                <w:rFonts w:ascii="Arial" w:hAnsi="Arial" w:cs="Arial"/>
                <w:noProof/>
                <w:sz w:val="24"/>
                <w:szCs w:val="24"/>
              </w:rPr>
              <w:t>Reference List</w:t>
            </w:r>
            <w:r w:rsidRPr="00021E75">
              <w:rPr>
                <w:rFonts w:ascii="Arial" w:hAnsi="Arial" w:cs="Arial"/>
                <w:noProof/>
                <w:webHidden/>
                <w:sz w:val="24"/>
                <w:szCs w:val="24"/>
              </w:rPr>
              <w:tab/>
            </w:r>
            <w:r w:rsidRPr="00021E75">
              <w:rPr>
                <w:rFonts w:ascii="Arial" w:hAnsi="Arial" w:cs="Arial"/>
                <w:noProof/>
                <w:webHidden/>
                <w:sz w:val="24"/>
                <w:szCs w:val="24"/>
              </w:rPr>
              <w:fldChar w:fldCharType="begin"/>
            </w:r>
            <w:r w:rsidRPr="00021E75">
              <w:rPr>
                <w:rFonts w:ascii="Arial" w:hAnsi="Arial" w:cs="Arial"/>
                <w:noProof/>
                <w:webHidden/>
                <w:sz w:val="24"/>
                <w:szCs w:val="24"/>
              </w:rPr>
              <w:instrText xml:space="preserve"> PAGEREF _Toc167736295 \h </w:instrText>
            </w:r>
            <w:r w:rsidRPr="00021E75">
              <w:rPr>
                <w:rFonts w:ascii="Arial" w:hAnsi="Arial" w:cs="Arial"/>
                <w:noProof/>
                <w:webHidden/>
                <w:sz w:val="24"/>
                <w:szCs w:val="24"/>
              </w:rPr>
            </w:r>
            <w:r w:rsidRPr="00021E75">
              <w:rPr>
                <w:rFonts w:ascii="Arial" w:hAnsi="Arial" w:cs="Arial"/>
                <w:noProof/>
                <w:webHidden/>
                <w:sz w:val="24"/>
                <w:szCs w:val="24"/>
              </w:rPr>
              <w:fldChar w:fldCharType="separate"/>
            </w:r>
            <w:r w:rsidRPr="00021E75">
              <w:rPr>
                <w:rFonts w:ascii="Arial" w:hAnsi="Arial" w:cs="Arial"/>
                <w:noProof/>
                <w:webHidden/>
                <w:sz w:val="24"/>
                <w:szCs w:val="24"/>
              </w:rPr>
              <w:t>11</w:t>
            </w:r>
            <w:r w:rsidRPr="00021E75">
              <w:rPr>
                <w:rFonts w:ascii="Arial" w:hAnsi="Arial" w:cs="Arial"/>
                <w:noProof/>
                <w:webHidden/>
                <w:sz w:val="24"/>
                <w:szCs w:val="24"/>
              </w:rPr>
              <w:fldChar w:fldCharType="end"/>
            </w:r>
          </w:hyperlink>
        </w:p>
        <w:p w14:paraId="10D96E63" w14:textId="23718106" w:rsidR="00021E75" w:rsidRPr="00021E75" w:rsidRDefault="00021E75" w:rsidP="00021E75">
          <w:pPr>
            <w:pStyle w:val="TOC1"/>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67736296" w:history="1">
            <w:r w:rsidRPr="00021E75">
              <w:rPr>
                <w:rStyle w:val="Hyperlink"/>
                <w:rFonts w:ascii="Arial" w:hAnsi="Arial" w:cs="Arial"/>
                <w:noProof/>
                <w:sz w:val="24"/>
                <w:szCs w:val="24"/>
              </w:rPr>
              <w:t>Appendix 1 Green Key and the Sustainable Development Goals</w:t>
            </w:r>
            <w:r w:rsidRPr="00021E75">
              <w:rPr>
                <w:rFonts w:ascii="Arial" w:hAnsi="Arial" w:cs="Arial"/>
                <w:noProof/>
                <w:webHidden/>
                <w:sz w:val="24"/>
                <w:szCs w:val="24"/>
              </w:rPr>
              <w:tab/>
            </w:r>
            <w:r w:rsidRPr="00021E75">
              <w:rPr>
                <w:rFonts w:ascii="Arial" w:hAnsi="Arial" w:cs="Arial"/>
                <w:noProof/>
                <w:webHidden/>
                <w:sz w:val="24"/>
                <w:szCs w:val="24"/>
              </w:rPr>
              <w:fldChar w:fldCharType="begin"/>
            </w:r>
            <w:r w:rsidRPr="00021E75">
              <w:rPr>
                <w:rFonts w:ascii="Arial" w:hAnsi="Arial" w:cs="Arial"/>
                <w:noProof/>
                <w:webHidden/>
                <w:sz w:val="24"/>
                <w:szCs w:val="24"/>
              </w:rPr>
              <w:instrText xml:space="preserve"> PAGEREF _Toc167736296 \h </w:instrText>
            </w:r>
            <w:r w:rsidRPr="00021E75">
              <w:rPr>
                <w:rFonts w:ascii="Arial" w:hAnsi="Arial" w:cs="Arial"/>
                <w:noProof/>
                <w:webHidden/>
                <w:sz w:val="24"/>
                <w:szCs w:val="24"/>
              </w:rPr>
            </w:r>
            <w:r w:rsidRPr="00021E75">
              <w:rPr>
                <w:rFonts w:ascii="Arial" w:hAnsi="Arial" w:cs="Arial"/>
                <w:noProof/>
                <w:webHidden/>
                <w:sz w:val="24"/>
                <w:szCs w:val="24"/>
              </w:rPr>
              <w:fldChar w:fldCharType="separate"/>
            </w:r>
            <w:r w:rsidRPr="00021E75">
              <w:rPr>
                <w:rFonts w:ascii="Arial" w:hAnsi="Arial" w:cs="Arial"/>
                <w:noProof/>
                <w:webHidden/>
                <w:sz w:val="24"/>
                <w:szCs w:val="24"/>
              </w:rPr>
              <w:t>14</w:t>
            </w:r>
            <w:r w:rsidRPr="00021E75">
              <w:rPr>
                <w:rFonts w:ascii="Arial" w:hAnsi="Arial" w:cs="Arial"/>
                <w:noProof/>
                <w:webHidden/>
                <w:sz w:val="24"/>
                <w:szCs w:val="24"/>
              </w:rPr>
              <w:fldChar w:fldCharType="end"/>
            </w:r>
          </w:hyperlink>
        </w:p>
        <w:p w14:paraId="006C813E" w14:textId="0EFB751E" w:rsidR="00021E75" w:rsidRPr="00021E75" w:rsidRDefault="00021E75" w:rsidP="00021E75">
          <w:pPr>
            <w:pStyle w:val="TOC1"/>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67736297" w:history="1">
            <w:r w:rsidRPr="00021E75">
              <w:rPr>
                <w:rStyle w:val="Hyperlink"/>
                <w:rFonts w:ascii="Arial" w:hAnsi="Arial" w:cs="Arial"/>
                <w:noProof/>
                <w:sz w:val="24"/>
                <w:szCs w:val="24"/>
              </w:rPr>
              <w:t xml:space="preserve">Appendix 2 Ecological </w:t>
            </w:r>
            <w:r>
              <w:rPr>
                <w:rStyle w:val="Hyperlink"/>
                <w:rFonts w:ascii="Arial" w:hAnsi="Arial" w:cs="Arial"/>
                <w:noProof/>
                <w:sz w:val="24"/>
                <w:szCs w:val="24"/>
              </w:rPr>
              <w:t>Certifications</w:t>
            </w:r>
            <w:r w:rsidRPr="00021E75">
              <w:rPr>
                <w:rFonts w:ascii="Arial" w:hAnsi="Arial" w:cs="Arial"/>
                <w:noProof/>
                <w:webHidden/>
                <w:sz w:val="24"/>
                <w:szCs w:val="24"/>
              </w:rPr>
              <w:tab/>
            </w:r>
            <w:r w:rsidRPr="00021E75">
              <w:rPr>
                <w:rFonts w:ascii="Arial" w:hAnsi="Arial" w:cs="Arial"/>
                <w:noProof/>
                <w:webHidden/>
                <w:sz w:val="24"/>
                <w:szCs w:val="24"/>
              </w:rPr>
              <w:fldChar w:fldCharType="begin"/>
            </w:r>
            <w:r w:rsidRPr="00021E75">
              <w:rPr>
                <w:rFonts w:ascii="Arial" w:hAnsi="Arial" w:cs="Arial"/>
                <w:noProof/>
                <w:webHidden/>
                <w:sz w:val="24"/>
                <w:szCs w:val="24"/>
              </w:rPr>
              <w:instrText xml:space="preserve"> PAGEREF _Toc167736297 \h </w:instrText>
            </w:r>
            <w:r w:rsidRPr="00021E75">
              <w:rPr>
                <w:rFonts w:ascii="Arial" w:hAnsi="Arial" w:cs="Arial"/>
                <w:noProof/>
                <w:webHidden/>
                <w:sz w:val="24"/>
                <w:szCs w:val="24"/>
              </w:rPr>
            </w:r>
            <w:r w:rsidRPr="00021E75">
              <w:rPr>
                <w:rFonts w:ascii="Arial" w:hAnsi="Arial" w:cs="Arial"/>
                <w:noProof/>
                <w:webHidden/>
                <w:sz w:val="24"/>
                <w:szCs w:val="24"/>
              </w:rPr>
              <w:fldChar w:fldCharType="separate"/>
            </w:r>
            <w:r w:rsidRPr="00021E75">
              <w:rPr>
                <w:rFonts w:ascii="Arial" w:hAnsi="Arial" w:cs="Arial"/>
                <w:noProof/>
                <w:webHidden/>
                <w:sz w:val="24"/>
                <w:szCs w:val="24"/>
              </w:rPr>
              <w:t>15</w:t>
            </w:r>
            <w:r w:rsidRPr="00021E75">
              <w:rPr>
                <w:rFonts w:ascii="Arial" w:hAnsi="Arial" w:cs="Arial"/>
                <w:noProof/>
                <w:webHidden/>
                <w:sz w:val="24"/>
                <w:szCs w:val="24"/>
              </w:rPr>
              <w:fldChar w:fldCharType="end"/>
            </w:r>
          </w:hyperlink>
        </w:p>
        <w:p w14:paraId="5DA6E09E" w14:textId="0BA55BDA" w:rsidR="00021E75" w:rsidRPr="00021E75" w:rsidRDefault="00021E75" w:rsidP="00021E75">
          <w:pPr>
            <w:pStyle w:val="TOC1"/>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67736298" w:history="1">
            <w:r w:rsidRPr="00021E75">
              <w:rPr>
                <w:rStyle w:val="Hyperlink"/>
                <w:rFonts w:ascii="Arial" w:hAnsi="Arial" w:cs="Arial"/>
                <w:noProof/>
                <w:sz w:val="24"/>
                <w:szCs w:val="24"/>
              </w:rPr>
              <w:t>Appendix 3 Butler’s Model Tourism Area Life Cycle (TALC)</w:t>
            </w:r>
            <w:r w:rsidRPr="00021E75">
              <w:rPr>
                <w:rFonts w:ascii="Arial" w:hAnsi="Arial" w:cs="Arial"/>
                <w:noProof/>
                <w:webHidden/>
                <w:sz w:val="24"/>
                <w:szCs w:val="24"/>
              </w:rPr>
              <w:tab/>
            </w:r>
            <w:r w:rsidRPr="00021E75">
              <w:rPr>
                <w:rFonts w:ascii="Arial" w:hAnsi="Arial" w:cs="Arial"/>
                <w:noProof/>
                <w:webHidden/>
                <w:sz w:val="24"/>
                <w:szCs w:val="24"/>
              </w:rPr>
              <w:fldChar w:fldCharType="begin"/>
            </w:r>
            <w:r w:rsidRPr="00021E75">
              <w:rPr>
                <w:rFonts w:ascii="Arial" w:hAnsi="Arial" w:cs="Arial"/>
                <w:noProof/>
                <w:webHidden/>
                <w:sz w:val="24"/>
                <w:szCs w:val="24"/>
              </w:rPr>
              <w:instrText xml:space="preserve"> PAGEREF _Toc167736298 \h </w:instrText>
            </w:r>
            <w:r w:rsidRPr="00021E75">
              <w:rPr>
                <w:rFonts w:ascii="Arial" w:hAnsi="Arial" w:cs="Arial"/>
                <w:noProof/>
                <w:webHidden/>
                <w:sz w:val="24"/>
                <w:szCs w:val="24"/>
              </w:rPr>
            </w:r>
            <w:r w:rsidRPr="00021E75">
              <w:rPr>
                <w:rFonts w:ascii="Arial" w:hAnsi="Arial" w:cs="Arial"/>
                <w:noProof/>
                <w:webHidden/>
                <w:sz w:val="24"/>
                <w:szCs w:val="24"/>
              </w:rPr>
              <w:fldChar w:fldCharType="separate"/>
            </w:r>
            <w:r w:rsidRPr="00021E75">
              <w:rPr>
                <w:rFonts w:ascii="Arial" w:hAnsi="Arial" w:cs="Arial"/>
                <w:noProof/>
                <w:webHidden/>
                <w:sz w:val="24"/>
                <w:szCs w:val="24"/>
              </w:rPr>
              <w:t>18</w:t>
            </w:r>
            <w:r w:rsidRPr="00021E75">
              <w:rPr>
                <w:rFonts w:ascii="Arial" w:hAnsi="Arial" w:cs="Arial"/>
                <w:noProof/>
                <w:webHidden/>
                <w:sz w:val="24"/>
                <w:szCs w:val="24"/>
              </w:rPr>
              <w:fldChar w:fldCharType="end"/>
            </w:r>
          </w:hyperlink>
        </w:p>
        <w:p w14:paraId="08F726D2" w14:textId="6603F6F9" w:rsidR="0047407F" w:rsidRPr="00021E75" w:rsidRDefault="0047407F" w:rsidP="00021E75">
          <w:pPr>
            <w:spacing w:line="360" w:lineRule="auto"/>
            <w:rPr>
              <w:rFonts w:ascii="Arial" w:hAnsi="Arial" w:cs="Arial"/>
              <w:sz w:val="24"/>
              <w:szCs w:val="24"/>
            </w:rPr>
          </w:pPr>
          <w:r w:rsidRPr="00021E75">
            <w:rPr>
              <w:rFonts w:ascii="Arial" w:hAnsi="Arial" w:cs="Arial"/>
              <w:b/>
              <w:bCs/>
              <w:noProof/>
              <w:sz w:val="24"/>
              <w:szCs w:val="24"/>
            </w:rPr>
            <w:fldChar w:fldCharType="end"/>
          </w:r>
        </w:p>
      </w:sdtContent>
    </w:sdt>
    <w:p w14:paraId="11B5C3D6" w14:textId="4C5AD05C" w:rsidR="00A971DE" w:rsidRDefault="00A971DE" w:rsidP="0047407F">
      <w:pPr>
        <w:rPr>
          <w:rFonts w:ascii="Arial" w:hAnsi="Arial" w:cs="Arial"/>
          <w:b/>
          <w:sz w:val="32"/>
          <w:szCs w:val="24"/>
          <w:u w:val="single"/>
          <w:lang w:val="ro-RO"/>
        </w:rPr>
      </w:pPr>
    </w:p>
    <w:p w14:paraId="1CB08AF7" w14:textId="77777777" w:rsidR="00A60EF7" w:rsidRDefault="00A60EF7" w:rsidP="0047407F">
      <w:pPr>
        <w:rPr>
          <w:rFonts w:ascii="Arial" w:hAnsi="Arial" w:cs="Arial"/>
          <w:b/>
          <w:sz w:val="32"/>
          <w:szCs w:val="24"/>
          <w:u w:val="single"/>
          <w:lang w:val="ro-RO"/>
        </w:rPr>
      </w:pPr>
    </w:p>
    <w:p w14:paraId="3344CFF7" w14:textId="77777777" w:rsidR="00A60EF7" w:rsidRDefault="00A60EF7" w:rsidP="0047407F">
      <w:pPr>
        <w:rPr>
          <w:rFonts w:ascii="Arial" w:hAnsi="Arial" w:cs="Arial"/>
          <w:b/>
          <w:sz w:val="32"/>
          <w:szCs w:val="24"/>
          <w:u w:val="single"/>
          <w:lang w:val="ro-RO"/>
        </w:rPr>
      </w:pPr>
    </w:p>
    <w:p w14:paraId="7675A809" w14:textId="77777777" w:rsidR="00A60EF7" w:rsidRDefault="00A60EF7" w:rsidP="0047407F">
      <w:pPr>
        <w:rPr>
          <w:rFonts w:ascii="Arial" w:hAnsi="Arial" w:cs="Arial"/>
          <w:b/>
          <w:sz w:val="32"/>
          <w:szCs w:val="24"/>
          <w:u w:val="single"/>
          <w:lang w:val="ro-RO"/>
        </w:rPr>
      </w:pPr>
    </w:p>
    <w:p w14:paraId="22038B61" w14:textId="77777777" w:rsidR="00A60EF7" w:rsidRDefault="00A60EF7" w:rsidP="0047407F">
      <w:pPr>
        <w:rPr>
          <w:rFonts w:ascii="Arial" w:hAnsi="Arial" w:cs="Arial"/>
          <w:b/>
          <w:sz w:val="32"/>
          <w:szCs w:val="24"/>
          <w:u w:val="single"/>
          <w:lang w:val="ro-RO"/>
        </w:rPr>
      </w:pPr>
    </w:p>
    <w:p w14:paraId="17F2C339" w14:textId="77777777" w:rsidR="00A60EF7" w:rsidRDefault="00A60EF7" w:rsidP="0047407F">
      <w:pPr>
        <w:rPr>
          <w:rFonts w:ascii="Arial" w:hAnsi="Arial" w:cs="Arial"/>
          <w:b/>
          <w:sz w:val="32"/>
          <w:szCs w:val="24"/>
          <w:u w:val="single"/>
          <w:lang w:val="ro-RO"/>
        </w:rPr>
      </w:pPr>
    </w:p>
    <w:p w14:paraId="33F0597C" w14:textId="77777777" w:rsidR="00A60EF7" w:rsidRPr="0047407F" w:rsidRDefault="00A60EF7" w:rsidP="0047407F">
      <w:pPr>
        <w:rPr>
          <w:rFonts w:ascii="Arial" w:hAnsi="Arial" w:cs="Arial"/>
          <w:b/>
          <w:sz w:val="32"/>
          <w:szCs w:val="24"/>
          <w:u w:val="single"/>
          <w:lang w:val="ro-RO"/>
        </w:rPr>
      </w:pPr>
    </w:p>
    <w:p w14:paraId="4387D07F" w14:textId="52F84757" w:rsidR="0047407F" w:rsidRPr="00BC5944" w:rsidRDefault="0047407F" w:rsidP="00A60EF7">
      <w:pPr>
        <w:pStyle w:val="Heading1"/>
        <w:numPr>
          <w:ilvl w:val="0"/>
          <w:numId w:val="10"/>
        </w:numPr>
        <w:rPr>
          <w:rFonts w:ascii="Arial" w:hAnsi="Arial" w:cs="Arial"/>
          <w:sz w:val="28"/>
          <w:szCs w:val="28"/>
          <w:lang w:val="ro-RO"/>
        </w:rPr>
      </w:pPr>
      <w:bookmarkStart w:id="2" w:name="_Toc167736285"/>
      <w:r w:rsidRPr="00BC5944">
        <w:rPr>
          <w:rFonts w:ascii="Arial" w:hAnsi="Arial" w:cs="Arial"/>
          <w:sz w:val="28"/>
          <w:szCs w:val="28"/>
          <w:lang w:val="ro-RO"/>
        </w:rPr>
        <w:t>Introduction</w:t>
      </w:r>
      <w:bookmarkEnd w:id="2"/>
    </w:p>
    <w:p w14:paraId="11E970F2" w14:textId="77777777" w:rsidR="009A774F" w:rsidRPr="009A774F" w:rsidRDefault="009A774F" w:rsidP="009A774F">
      <w:pPr>
        <w:rPr>
          <w:lang w:val="ro-RO"/>
        </w:rPr>
      </w:pPr>
    </w:p>
    <w:p w14:paraId="680CDF44" w14:textId="5FCA3D4F" w:rsidR="008B3B73" w:rsidRPr="008B3B73" w:rsidRDefault="009A774F" w:rsidP="008B3B73">
      <w:pPr>
        <w:spacing w:line="360" w:lineRule="auto"/>
        <w:jc w:val="both"/>
        <w:rPr>
          <w:rFonts w:ascii="Arial" w:hAnsi="Arial" w:cs="Arial"/>
          <w:sz w:val="24"/>
          <w:szCs w:val="24"/>
        </w:rPr>
      </w:pPr>
      <w:r>
        <w:rPr>
          <w:lang w:val="ro-RO"/>
        </w:rPr>
        <w:t xml:space="preserve">          </w:t>
      </w:r>
      <w:r w:rsidR="00607878">
        <w:rPr>
          <w:rFonts w:ascii="Arial" w:hAnsi="Arial" w:cs="Arial"/>
          <w:sz w:val="24"/>
          <w:szCs w:val="24"/>
          <w:lang w:val="ro-RO"/>
        </w:rPr>
        <w:t>Nowadays, an increasing number of hotel</w:t>
      </w:r>
      <w:r>
        <w:rPr>
          <w:rFonts w:ascii="Arial" w:hAnsi="Arial" w:cs="Arial"/>
          <w:sz w:val="24"/>
          <w:szCs w:val="24"/>
          <w:lang w:val="ro-RO"/>
        </w:rPr>
        <w:t>s</w:t>
      </w:r>
      <w:r w:rsidR="00607878">
        <w:rPr>
          <w:rFonts w:ascii="Arial" w:hAnsi="Arial" w:cs="Arial"/>
          <w:sz w:val="24"/>
          <w:szCs w:val="24"/>
          <w:lang w:val="ro-RO"/>
        </w:rPr>
        <w:t xml:space="preserve"> and hospitality industry suppliers recognise the importance of environmental protection and the implementation of sustainable business practices. Sustainability is </w:t>
      </w:r>
      <w:r w:rsidR="0047407F">
        <w:rPr>
          <w:rFonts w:ascii="Arial" w:hAnsi="Arial" w:cs="Arial"/>
          <w:sz w:val="24"/>
          <w:szCs w:val="24"/>
          <w:lang w:val="ro-RO"/>
        </w:rPr>
        <w:t>no</w:t>
      </w:r>
      <w:r w:rsidR="00607878">
        <w:rPr>
          <w:rFonts w:ascii="Arial" w:hAnsi="Arial" w:cs="Arial"/>
          <w:sz w:val="24"/>
          <w:szCs w:val="24"/>
          <w:lang w:val="ro-RO"/>
        </w:rPr>
        <w:t xml:space="preserve"> longer just a trend</w:t>
      </w:r>
      <w:r w:rsidR="0047407F">
        <w:rPr>
          <w:rFonts w:ascii="Arial" w:hAnsi="Arial" w:cs="Arial"/>
          <w:sz w:val="24"/>
          <w:szCs w:val="24"/>
          <w:lang w:val="ro-RO"/>
        </w:rPr>
        <w:t>,</w:t>
      </w:r>
      <w:r w:rsidR="00607878">
        <w:rPr>
          <w:rFonts w:ascii="Arial" w:hAnsi="Arial" w:cs="Arial"/>
          <w:sz w:val="24"/>
          <w:szCs w:val="24"/>
          <w:lang w:val="ro-RO"/>
        </w:rPr>
        <w:t xml:space="preserve"> </w:t>
      </w:r>
      <w:r w:rsidR="0047407F">
        <w:rPr>
          <w:rFonts w:ascii="Arial" w:hAnsi="Arial" w:cs="Arial"/>
          <w:sz w:val="24"/>
          <w:szCs w:val="24"/>
          <w:lang w:val="ro-RO"/>
        </w:rPr>
        <w:t>i</w:t>
      </w:r>
      <w:r w:rsidR="00607878">
        <w:rPr>
          <w:rFonts w:ascii="Arial" w:hAnsi="Arial" w:cs="Arial"/>
          <w:sz w:val="24"/>
          <w:szCs w:val="24"/>
          <w:lang w:val="ro-RO"/>
        </w:rPr>
        <w:t xml:space="preserve">t is a necessity that </w:t>
      </w:r>
      <w:r w:rsidR="0047407F">
        <w:rPr>
          <w:rFonts w:ascii="Arial" w:hAnsi="Arial" w:cs="Arial"/>
          <w:sz w:val="24"/>
          <w:szCs w:val="24"/>
          <w:lang w:val="ro-RO"/>
        </w:rPr>
        <w:t>protects</w:t>
      </w:r>
      <w:r w:rsidR="00607878">
        <w:rPr>
          <w:rFonts w:ascii="Arial" w:hAnsi="Arial" w:cs="Arial"/>
          <w:sz w:val="24"/>
          <w:szCs w:val="24"/>
          <w:lang w:val="ro-RO"/>
        </w:rPr>
        <w:t xml:space="preserve"> natural resources and </w:t>
      </w:r>
      <w:r w:rsidR="0047407F">
        <w:rPr>
          <w:rFonts w:ascii="Arial" w:hAnsi="Arial" w:cs="Arial"/>
          <w:sz w:val="24"/>
          <w:szCs w:val="24"/>
          <w:lang w:val="ro-RO"/>
        </w:rPr>
        <w:t>reduces</w:t>
      </w:r>
      <w:r w:rsidR="00607878">
        <w:rPr>
          <w:rFonts w:ascii="Arial" w:hAnsi="Arial" w:cs="Arial"/>
          <w:sz w:val="24"/>
          <w:szCs w:val="24"/>
          <w:lang w:val="ro-RO"/>
        </w:rPr>
        <w:t xml:space="preserve"> the neg</w:t>
      </w:r>
      <w:r w:rsidR="00653C7C">
        <w:rPr>
          <w:rFonts w:ascii="Arial" w:hAnsi="Arial" w:cs="Arial"/>
          <w:sz w:val="24"/>
          <w:szCs w:val="24"/>
          <w:lang w:val="ro-RO"/>
        </w:rPr>
        <w:t>ative impact on the environment</w:t>
      </w:r>
      <w:r w:rsidR="00653C7C" w:rsidRPr="00653C7C">
        <w:t xml:space="preserve"> </w:t>
      </w:r>
      <w:r w:rsidR="00653C7C" w:rsidRPr="00653C7C">
        <w:rPr>
          <w:rFonts w:ascii="Arial" w:hAnsi="Arial" w:cs="Arial"/>
          <w:sz w:val="24"/>
          <w:szCs w:val="24"/>
          <w:lang w:val="ro-RO"/>
        </w:rPr>
        <w:t>(Popșa, 2023)</w:t>
      </w:r>
      <w:r w:rsidR="00653C7C">
        <w:rPr>
          <w:rFonts w:ascii="Arial" w:hAnsi="Arial" w:cs="Arial"/>
          <w:sz w:val="24"/>
          <w:szCs w:val="24"/>
          <w:lang w:val="ro-RO"/>
        </w:rPr>
        <w:t>.</w:t>
      </w:r>
      <w:r w:rsidR="00607878">
        <w:rPr>
          <w:rFonts w:ascii="Arial" w:hAnsi="Arial" w:cs="Arial"/>
          <w:sz w:val="24"/>
          <w:szCs w:val="24"/>
          <w:lang w:val="ro-RO"/>
        </w:rPr>
        <w:t xml:space="preserve">  </w:t>
      </w:r>
      <w:r w:rsidR="0047407F">
        <w:rPr>
          <w:rFonts w:ascii="Arial" w:hAnsi="Arial" w:cs="Arial"/>
          <w:sz w:val="24"/>
          <w:szCs w:val="24"/>
          <w:lang w:val="ro-RO"/>
        </w:rPr>
        <w:t>This report investigates the steps hotels must take</w:t>
      </w:r>
      <w:r w:rsidR="00607878">
        <w:rPr>
          <w:rFonts w:ascii="Arial" w:hAnsi="Arial" w:cs="Arial"/>
          <w:sz w:val="24"/>
          <w:szCs w:val="24"/>
          <w:lang w:val="ro-RO"/>
        </w:rPr>
        <w:t xml:space="preserve"> to achieve green credentials, such as </w:t>
      </w:r>
      <w:r w:rsidR="0047407F">
        <w:rPr>
          <w:rFonts w:ascii="Arial" w:hAnsi="Arial" w:cs="Arial"/>
          <w:sz w:val="24"/>
          <w:szCs w:val="24"/>
          <w:lang w:val="ro-RO"/>
        </w:rPr>
        <w:t>the</w:t>
      </w:r>
      <w:r w:rsidR="00607878">
        <w:rPr>
          <w:rFonts w:ascii="Arial" w:hAnsi="Arial" w:cs="Arial"/>
          <w:sz w:val="24"/>
          <w:szCs w:val="24"/>
          <w:lang w:val="ro-RO"/>
        </w:rPr>
        <w:t xml:space="preserve"> Green Key certificate, </w:t>
      </w:r>
      <w:r w:rsidR="0047407F">
        <w:rPr>
          <w:rFonts w:ascii="Arial" w:hAnsi="Arial" w:cs="Arial"/>
          <w:sz w:val="24"/>
          <w:szCs w:val="24"/>
          <w:lang w:val="ro-RO"/>
        </w:rPr>
        <w:t>and</w:t>
      </w:r>
      <w:r w:rsidR="00607878">
        <w:rPr>
          <w:rFonts w:ascii="Arial" w:hAnsi="Arial" w:cs="Arial"/>
          <w:sz w:val="24"/>
          <w:szCs w:val="24"/>
          <w:lang w:val="ro-RO"/>
        </w:rPr>
        <w:t xml:space="preserve"> </w:t>
      </w:r>
      <w:r w:rsidR="0047407F">
        <w:rPr>
          <w:rFonts w:ascii="Arial" w:hAnsi="Arial" w:cs="Arial"/>
          <w:sz w:val="24"/>
          <w:szCs w:val="24"/>
          <w:lang w:val="ro-RO"/>
        </w:rPr>
        <w:t>the</w:t>
      </w:r>
      <w:r w:rsidR="00607878">
        <w:rPr>
          <w:rFonts w:ascii="Arial" w:hAnsi="Arial" w:cs="Arial"/>
          <w:sz w:val="24"/>
          <w:szCs w:val="24"/>
          <w:lang w:val="ro-RO"/>
        </w:rPr>
        <w:t xml:space="preserve"> benefits and challenges of incorporating sustainability into daily operations</w:t>
      </w:r>
      <w:r>
        <w:rPr>
          <w:rFonts w:ascii="Arial" w:hAnsi="Arial" w:cs="Arial"/>
          <w:sz w:val="24"/>
          <w:szCs w:val="24"/>
          <w:lang w:val="ro-RO"/>
        </w:rPr>
        <w:t>, looking</w:t>
      </w:r>
      <w:r w:rsidR="00607878">
        <w:rPr>
          <w:rFonts w:ascii="Arial" w:hAnsi="Arial" w:cs="Arial"/>
          <w:sz w:val="24"/>
          <w:szCs w:val="24"/>
          <w:lang w:val="ro-RO"/>
        </w:rPr>
        <w:t xml:space="preserve"> at future trends in the hotel sector and their impact on adopting a more ecologically responsible attitude</w:t>
      </w:r>
      <w:r w:rsidR="008B3B73">
        <w:rPr>
          <w:rFonts w:ascii="Arial" w:hAnsi="Arial" w:cs="Arial"/>
          <w:sz w:val="24"/>
          <w:szCs w:val="24"/>
          <w:lang w:val="ro-RO"/>
        </w:rPr>
        <w:t>, using different Models like Butler’s and Doxey’s to apply the right strategies</w:t>
      </w:r>
      <w:r w:rsidR="008B3B73" w:rsidRPr="008B3B73">
        <w:rPr>
          <w:rFonts w:ascii="Arial" w:hAnsi="Arial" w:cs="Arial"/>
          <w:color w:val="0D0D0D"/>
          <w:sz w:val="24"/>
          <w:szCs w:val="24"/>
          <w:shd w:val="clear" w:color="auto" w:fill="FFFFFF"/>
        </w:rPr>
        <w:t xml:space="preserve"> </w:t>
      </w:r>
      <w:r w:rsidR="008B3B73">
        <w:rPr>
          <w:rFonts w:ascii="Arial" w:hAnsi="Arial" w:cs="Arial"/>
          <w:color w:val="0D0D0D"/>
          <w:sz w:val="24"/>
          <w:szCs w:val="24"/>
          <w:shd w:val="clear" w:color="auto" w:fill="FFFFFF"/>
        </w:rPr>
        <w:t xml:space="preserve">for </w:t>
      </w:r>
      <w:r w:rsidR="008B3B73" w:rsidRPr="008B3B73">
        <w:rPr>
          <w:rFonts w:ascii="Arial" w:hAnsi="Arial" w:cs="Arial"/>
          <w:sz w:val="24"/>
          <w:szCs w:val="24"/>
        </w:rPr>
        <w:t>maintaining a positive and sustainable tourism environment.</w:t>
      </w:r>
    </w:p>
    <w:p w14:paraId="6CBFCAA2" w14:textId="71443208" w:rsidR="009A774F" w:rsidRDefault="00607878" w:rsidP="009A774F">
      <w:pPr>
        <w:spacing w:line="360" w:lineRule="auto"/>
        <w:jc w:val="both"/>
        <w:rPr>
          <w:rFonts w:ascii="Arial" w:hAnsi="Arial" w:cs="Arial"/>
          <w:sz w:val="24"/>
          <w:szCs w:val="24"/>
          <w:lang w:val="ro-RO"/>
        </w:rPr>
      </w:pPr>
      <w:r>
        <w:rPr>
          <w:rFonts w:ascii="Arial" w:hAnsi="Arial" w:cs="Arial"/>
          <w:sz w:val="24"/>
          <w:szCs w:val="24"/>
          <w:lang w:val="ro-RO"/>
        </w:rPr>
        <w:t xml:space="preserve"> </w:t>
      </w:r>
      <w:r w:rsidR="006C610A">
        <w:rPr>
          <w:rFonts w:ascii="Arial" w:hAnsi="Arial" w:cs="Arial"/>
          <w:sz w:val="24"/>
          <w:szCs w:val="24"/>
          <w:lang w:val="ro-RO"/>
        </w:rPr>
        <w:t>H</w:t>
      </w:r>
      <w:r>
        <w:rPr>
          <w:rFonts w:ascii="Arial" w:hAnsi="Arial" w:cs="Arial"/>
          <w:sz w:val="24"/>
          <w:szCs w:val="24"/>
          <w:lang w:val="ro-RO"/>
        </w:rPr>
        <w:t>ighlight</w:t>
      </w:r>
      <w:r w:rsidR="008B3B73">
        <w:rPr>
          <w:rFonts w:ascii="Arial" w:hAnsi="Arial" w:cs="Arial"/>
          <w:sz w:val="24"/>
          <w:szCs w:val="24"/>
          <w:lang w:val="ro-RO"/>
        </w:rPr>
        <w:t>ing</w:t>
      </w:r>
      <w:r>
        <w:rPr>
          <w:rFonts w:ascii="Arial" w:hAnsi="Arial" w:cs="Arial"/>
          <w:sz w:val="24"/>
          <w:szCs w:val="24"/>
          <w:lang w:val="ro-RO"/>
        </w:rPr>
        <w:t xml:space="preserve"> the importance of sustainability and </w:t>
      </w:r>
      <w:r w:rsidR="008B3B73">
        <w:rPr>
          <w:rFonts w:ascii="Arial" w:hAnsi="Arial" w:cs="Arial"/>
          <w:sz w:val="24"/>
          <w:szCs w:val="24"/>
          <w:lang w:val="ro-RO"/>
        </w:rPr>
        <w:t>providing</w:t>
      </w:r>
      <w:r>
        <w:rPr>
          <w:rFonts w:ascii="Arial" w:hAnsi="Arial" w:cs="Arial"/>
          <w:sz w:val="24"/>
          <w:szCs w:val="24"/>
          <w:lang w:val="ro-RO"/>
        </w:rPr>
        <w:t xml:space="preserve"> practical recommendations for hotels, helping them to become greener and more efficient</w:t>
      </w:r>
      <w:r w:rsidR="002B49F4" w:rsidRPr="002B49F4">
        <w:rPr>
          <w:rFonts w:ascii="Arial" w:hAnsi="Arial" w:cs="Arial"/>
          <w:sz w:val="24"/>
          <w:szCs w:val="24"/>
        </w:rPr>
        <w:t>. This critical evaluation examines the benefits and drawbacks of sustainable tourism linked to green accreditation, comparing it with successful hospitality organi</w:t>
      </w:r>
      <w:r w:rsidR="002B49F4">
        <w:rPr>
          <w:rFonts w:ascii="Arial" w:hAnsi="Arial" w:cs="Arial"/>
          <w:sz w:val="24"/>
          <w:szCs w:val="24"/>
        </w:rPr>
        <w:t>s</w:t>
      </w:r>
      <w:r w:rsidR="002B49F4" w:rsidRPr="002B49F4">
        <w:rPr>
          <w:rFonts w:ascii="Arial" w:hAnsi="Arial" w:cs="Arial"/>
          <w:sz w:val="24"/>
          <w:szCs w:val="24"/>
        </w:rPr>
        <w:t>ations to emphasi</w:t>
      </w:r>
      <w:r w:rsidR="0092281E">
        <w:rPr>
          <w:rFonts w:ascii="Arial" w:hAnsi="Arial" w:cs="Arial"/>
          <w:sz w:val="24"/>
          <w:szCs w:val="24"/>
        </w:rPr>
        <w:t>s</w:t>
      </w:r>
      <w:r w:rsidR="002B49F4" w:rsidRPr="002B49F4">
        <w:rPr>
          <w:rFonts w:ascii="Arial" w:hAnsi="Arial" w:cs="Arial"/>
          <w:sz w:val="24"/>
          <w:szCs w:val="24"/>
        </w:rPr>
        <w:t>e the need for continued development.</w:t>
      </w:r>
    </w:p>
    <w:p w14:paraId="3B4019B4" w14:textId="7D29B553" w:rsidR="009A774F" w:rsidRDefault="00FE78C1" w:rsidP="009A774F">
      <w:pPr>
        <w:pStyle w:val="Heading1"/>
        <w:numPr>
          <w:ilvl w:val="0"/>
          <w:numId w:val="10"/>
        </w:numPr>
        <w:spacing w:line="360" w:lineRule="auto"/>
        <w:rPr>
          <w:rFonts w:ascii="Arial" w:hAnsi="Arial" w:cs="Arial"/>
          <w:sz w:val="28"/>
          <w:szCs w:val="28"/>
        </w:rPr>
      </w:pPr>
      <w:bookmarkStart w:id="3" w:name="_Toc167532921"/>
      <w:bookmarkStart w:id="4" w:name="_Toc167736286"/>
      <w:r w:rsidRPr="009A774F">
        <w:rPr>
          <w:rFonts w:ascii="Arial" w:hAnsi="Arial" w:cs="Arial"/>
          <w:sz w:val="28"/>
          <w:szCs w:val="28"/>
        </w:rPr>
        <w:t>Sustainable Accreditation in the Hotel Industry</w:t>
      </w:r>
      <w:bookmarkEnd w:id="3"/>
      <w:bookmarkEnd w:id="4"/>
    </w:p>
    <w:p w14:paraId="24825166" w14:textId="77777777" w:rsidR="00F24E4A" w:rsidRPr="00F24E4A" w:rsidRDefault="00F24E4A" w:rsidP="00F24E4A"/>
    <w:p w14:paraId="50DBED63" w14:textId="60405E28" w:rsidR="00F24E4A" w:rsidRPr="00F24E4A" w:rsidRDefault="00F24E4A" w:rsidP="00F24E4A">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        T</w:t>
      </w:r>
      <w:r w:rsidRPr="00F24E4A">
        <w:rPr>
          <w:rFonts w:ascii="Arial" w:eastAsia="Times New Roman" w:hAnsi="Arial" w:cs="Arial"/>
          <w:sz w:val="24"/>
          <w:szCs w:val="24"/>
          <w:lang w:eastAsia="en-GB"/>
        </w:rPr>
        <w:t>he premier standard for excellence in environmental responsibility and sustainable operation in the tourism sector</w:t>
      </w:r>
      <w:r>
        <w:rPr>
          <w:rFonts w:ascii="Arial" w:eastAsia="Times New Roman" w:hAnsi="Arial" w:cs="Arial"/>
          <w:sz w:val="24"/>
          <w:szCs w:val="24"/>
          <w:lang w:eastAsia="en-GB"/>
        </w:rPr>
        <w:t xml:space="preserve"> is the Green Key certificate</w:t>
      </w:r>
      <w:r w:rsidR="00177843">
        <w:rPr>
          <w:rFonts w:ascii="Arial" w:eastAsia="Times New Roman" w:hAnsi="Arial" w:cs="Arial"/>
          <w:sz w:val="24"/>
          <w:szCs w:val="24"/>
          <w:lang w:eastAsia="en-GB"/>
        </w:rPr>
        <w:t xml:space="preserve">, guiding tourism establishments in achieving the 17 Sustainable </w:t>
      </w:r>
      <w:r w:rsidR="00E9186B">
        <w:rPr>
          <w:rFonts w:ascii="Arial" w:eastAsia="Times New Roman" w:hAnsi="Arial" w:cs="Arial"/>
          <w:sz w:val="24"/>
          <w:szCs w:val="24"/>
          <w:lang w:eastAsia="en-GB"/>
        </w:rPr>
        <w:t>goals (see</w:t>
      </w:r>
      <w:r w:rsidR="00B314B3">
        <w:rPr>
          <w:rFonts w:ascii="Arial" w:eastAsia="Times New Roman" w:hAnsi="Arial" w:cs="Arial"/>
          <w:sz w:val="24"/>
          <w:szCs w:val="24"/>
          <w:lang w:eastAsia="en-GB"/>
        </w:rPr>
        <w:t xml:space="preserve"> Appendix 1).</w:t>
      </w:r>
    </w:p>
    <w:p w14:paraId="759C2018" w14:textId="3BBF589F" w:rsidR="00763D7C" w:rsidRDefault="00F24E4A" w:rsidP="00DE297C">
      <w:pPr>
        <w:spacing w:line="360" w:lineRule="auto"/>
        <w:jc w:val="both"/>
        <w:rPr>
          <w:rFonts w:ascii="Arial" w:hAnsi="Arial" w:cs="Arial"/>
          <w:sz w:val="24"/>
          <w:szCs w:val="24"/>
          <w:lang w:val="ro-RO"/>
        </w:rPr>
      </w:pPr>
      <w:r>
        <w:t xml:space="preserve">         </w:t>
      </w:r>
      <w:r w:rsidR="009A774F">
        <w:rPr>
          <w:rFonts w:ascii="Arial" w:hAnsi="Arial" w:cs="Arial"/>
          <w:sz w:val="24"/>
          <w:szCs w:val="24"/>
          <w:lang w:val="ro-RO"/>
        </w:rPr>
        <w:t>To</w:t>
      </w:r>
      <w:r w:rsidR="00FE78C1">
        <w:rPr>
          <w:rFonts w:ascii="Arial" w:hAnsi="Arial" w:cs="Arial"/>
          <w:sz w:val="24"/>
          <w:szCs w:val="24"/>
          <w:lang w:val="ro-RO"/>
        </w:rPr>
        <w:t xml:space="preserve"> receive a sustainable accreditation, such as the Green Key award, hotels must meet certain standards and implement </w:t>
      </w:r>
      <w:r w:rsidR="009A774F">
        <w:rPr>
          <w:rFonts w:ascii="Arial" w:hAnsi="Arial" w:cs="Arial"/>
          <w:sz w:val="24"/>
          <w:szCs w:val="24"/>
          <w:lang w:val="ro-RO"/>
        </w:rPr>
        <w:t>specific</w:t>
      </w:r>
      <w:r w:rsidR="00FE78C1">
        <w:rPr>
          <w:rFonts w:ascii="Arial" w:hAnsi="Arial" w:cs="Arial"/>
          <w:sz w:val="24"/>
          <w:szCs w:val="24"/>
          <w:lang w:val="ro-RO"/>
        </w:rPr>
        <w:t xml:space="preserve"> environmental protection measures. Green Key is known as an international green certification that recognises and encourages sustainability in the hotel industry. This certification involves a rigorous revi</w:t>
      </w:r>
      <w:r w:rsidR="00653C7C">
        <w:rPr>
          <w:rFonts w:ascii="Arial" w:hAnsi="Arial" w:cs="Arial"/>
          <w:sz w:val="24"/>
          <w:szCs w:val="24"/>
          <w:lang w:val="ro-RO"/>
        </w:rPr>
        <w:t>ew of the hotel’s environ</w:t>
      </w:r>
      <w:r w:rsidR="00FE78C1">
        <w:rPr>
          <w:rFonts w:ascii="Arial" w:hAnsi="Arial" w:cs="Arial"/>
          <w:sz w:val="24"/>
          <w:szCs w:val="24"/>
          <w:lang w:val="ro-RO"/>
        </w:rPr>
        <w:t>m</w:t>
      </w:r>
      <w:r w:rsidR="00653C7C">
        <w:rPr>
          <w:rFonts w:ascii="Arial" w:hAnsi="Arial" w:cs="Arial"/>
          <w:sz w:val="24"/>
          <w:szCs w:val="24"/>
          <w:lang w:val="ro-RO"/>
        </w:rPr>
        <w:t>e</w:t>
      </w:r>
      <w:r w:rsidR="00FE78C1">
        <w:rPr>
          <w:rFonts w:ascii="Arial" w:hAnsi="Arial" w:cs="Arial"/>
          <w:sz w:val="24"/>
          <w:szCs w:val="24"/>
          <w:lang w:val="ro-RO"/>
        </w:rPr>
        <w:t>ntal procedures and the f</w:t>
      </w:r>
      <w:r w:rsidR="00653C7C">
        <w:rPr>
          <w:rFonts w:ascii="Arial" w:hAnsi="Arial" w:cs="Arial"/>
          <w:sz w:val="24"/>
          <w:szCs w:val="24"/>
          <w:lang w:val="ro-RO"/>
        </w:rPr>
        <w:t xml:space="preserve">ulfillment of strict standards </w:t>
      </w:r>
      <w:bookmarkStart w:id="5" w:name="_Hlk167732713"/>
      <w:r w:rsidR="00653C7C" w:rsidRPr="00653C7C">
        <w:rPr>
          <w:rFonts w:ascii="Arial" w:hAnsi="Arial" w:cs="Arial"/>
          <w:sz w:val="24"/>
          <w:szCs w:val="24"/>
          <w:lang w:val="ro-RO"/>
        </w:rPr>
        <w:t>(Foundation for Environmental Education, 2023</w:t>
      </w:r>
      <w:r w:rsidR="00E9186B">
        <w:rPr>
          <w:rFonts w:ascii="Arial" w:hAnsi="Arial" w:cs="Arial"/>
          <w:sz w:val="24"/>
          <w:szCs w:val="24"/>
          <w:lang w:val="ro-RO"/>
        </w:rPr>
        <w:t>a</w:t>
      </w:r>
      <w:r w:rsidR="00653C7C" w:rsidRPr="00653C7C">
        <w:rPr>
          <w:rFonts w:ascii="Arial" w:hAnsi="Arial" w:cs="Arial"/>
          <w:sz w:val="24"/>
          <w:szCs w:val="24"/>
          <w:lang w:val="ro-RO"/>
        </w:rPr>
        <w:t>)</w:t>
      </w:r>
      <w:r w:rsidR="00653C7C">
        <w:rPr>
          <w:rFonts w:ascii="Arial" w:hAnsi="Arial" w:cs="Arial"/>
          <w:sz w:val="24"/>
          <w:szCs w:val="24"/>
          <w:lang w:val="ro-RO"/>
        </w:rPr>
        <w:t>.</w:t>
      </w:r>
    </w:p>
    <w:bookmarkEnd w:id="5"/>
    <w:p w14:paraId="295D7A9C" w14:textId="77777777" w:rsidR="009C1006" w:rsidRDefault="009C1006" w:rsidP="00DE297C">
      <w:pPr>
        <w:spacing w:line="360" w:lineRule="auto"/>
        <w:jc w:val="both"/>
        <w:rPr>
          <w:rFonts w:ascii="Arial" w:hAnsi="Arial" w:cs="Arial"/>
          <w:sz w:val="24"/>
          <w:szCs w:val="24"/>
          <w:lang w:val="ro-RO"/>
        </w:rPr>
      </w:pPr>
    </w:p>
    <w:p w14:paraId="70D2583C" w14:textId="77777777" w:rsidR="00A60EF7" w:rsidRDefault="00A60EF7" w:rsidP="00DE297C">
      <w:pPr>
        <w:spacing w:line="360" w:lineRule="auto"/>
        <w:jc w:val="both"/>
        <w:rPr>
          <w:rFonts w:ascii="Arial" w:hAnsi="Arial" w:cs="Arial"/>
          <w:sz w:val="24"/>
          <w:szCs w:val="24"/>
          <w:lang w:val="ro-RO"/>
        </w:rPr>
      </w:pPr>
    </w:p>
    <w:p w14:paraId="0188206C" w14:textId="185BD674" w:rsidR="00763D7C" w:rsidRDefault="00965838" w:rsidP="009A774F">
      <w:pPr>
        <w:pStyle w:val="Heading1"/>
        <w:numPr>
          <w:ilvl w:val="1"/>
          <w:numId w:val="10"/>
        </w:numPr>
        <w:rPr>
          <w:rFonts w:ascii="Arial" w:hAnsi="Arial" w:cs="Arial"/>
          <w:sz w:val="28"/>
          <w:szCs w:val="28"/>
        </w:rPr>
      </w:pPr>
      <w:bookmarkStart w:id="6" w:name="_Toc167532922"/>
      <w:bookmarkStart w:id="7" w:name="_Toc167736287"/>
      <w:r w:rsidRPr="009A774F">
        <w:rPr>
          <w:rFonts w:ascii="Arial" w:hAnsi="Arial" w:cs="Arial"/>
          <w:sz w:val="28"/>
          <w:szCs w:val="28"/>
        </w:rPr>
        <w:t xml:space="preserve">Requirements </w:t>
      </w:r>
      <w:r w:rsidR="009A774F">
        <w:rPr>
          <w:rFonts w:ascii="Arial" w:hAnsi="Arial" w:cs="Arial"/>
          <w:sz w:val="28"/>
          <w:szCs w:val="28"/>
        </w:rPr>
        <w:t>for</w:t>
      </w:r>
      <w:r w:rsidRPr="009A774F">
        <w:rPr>
          <w:rFonts w:ascii="Arial" w:hAnsi="Arial" w:cs="Arial"/>
          <w:sz w:val="28"/>
          <w:szCs w:val="28"/>
        </w:rPr>
        <w:t xml:space="preserve"> ob</w:t>
      </w:r>
      <w:r w:rsidR="00763D7C" w:rsidRPr="009A774F">
        <w:rPr>
          <w:rFonts w:ascii="Arial" w:hAnsi="Arial" w:cs="Arial"/>
          <w:sz w:val="28"/>
          <w:szCs w:val="28"/>
        </w:rPr>
        <w:t xml:space="preserve">taining Green Key </w:t>
      </w:r>
      <w:bookmarkEnd w:id="6"/>
      <w:r w:rsidR="0087521D" w:rsidRPr="009A774F">
        <w:rPr>
          <w:rFonts w:ascii="Arial" w:hAnsi="Arial" w:cs="Arial"/>
          <w:sz w:val="28"/>
          <w:szCs w:val="28"/>
        </w:rPr>
        <w:t>accreditation</w:t>
      </w:r>
      <w:r w:rsidR="0087521D">
        <w:rPr>
          <w:rFonts w:ascii="Arial" w:hAnsi="Arial" w:cs="Arial"/>
          <w:sz w:val="28"/>
          <w:szCs w:val="28"/>
        </w:rPr>
        <w:t>:</w:t>
      </w:r>
      <w:bookmarkEnd w:id="7"/>
    </w:p>
    <w:p w14:paraId="5F8C4121" w14:textId="77777777" w:rsidR="009A774F" w:rsidRPr="009A774F" w:rsidRDefault="009A774F" w:rsidP="009A774F"/>
    <w:p w14:paraId="5E5091B2" w14:textId="3CB8095F" w:rsidR="00FE78C1" w:rsidRPr="00763D7C" w:rsidRDefault="00965838" w:rsidP="00763D7C">
      <w:pPr>
        <w:pStyle w:val="ListParagraph"/>
        <w:numPr>
          <w:ilvl w:val="0"/>
          <w:numId w:val="1"/>
        </w:numPr>
        <w:spacing w:line="360" w:lineRule="auto"/>
        <w:jc w:val="both"/>
        <w:rPr>
          <w:rFonts w:ascii="Arial" w:hAnsi="Arial" w:cs="Arial"/>
          <w:sz w:val="24"/>
          <w:szCs w:val="24"/>
          <w:lang w:val="ro-RO"/>
        </w:rPr>
      </w:pPr>
      <w:r w:rsidRPr="001B4802">
        <w:rPr>
          <w:rFonts w:ascii="Arial" w:hAnsi="Arial" w:cs="Arial"/>
          <w:b/>
          <w:sz w:val="24"/>
          <w:szCs w:val="24"/>
          <w:lang w:val="ro-RO"/>
        </w:rPr>
        <w:t>Environmental management:</w:t>
      </w:r>
      <w:r w:rsidRPr="00763D7C">
        <w:rPr>
          <w:rFonts w:ascii="Arial" w:hAnsi="Arial" w:cs="Arial"/>
          <w:sz w:val="24"/>
          <w:szCs w:val="24"/>
          <w:lang w:val="ro-RO"/>
        </w:rPr>
        <w:t xml:space="preserve"> Hotels must develop and implement a clear environmental policy that includes sustainability goals and targets</w:t>
      </w:r>
      <w:r w:rsidR="00B5620E">
        <w:rPr>
          <w:rFonts w:ascii="Arial" w:hAnsi="Arial" w:cs="Arial"/>
          <w:sz w:val="24"/>
          <w:szCs w:val="24"/>
          <w:lang w:val="ro-RO"/>
        </w:rPr>
        <w:t>,</w:t>
      </w:r>
    </w:p>
    <w:p w14:paraId="53F237ED" w14:textId="38D85A35" w:rsidR="00965838" w:rsidRDefault="00965838" w:rsidP="00965838">
      <w:pPr>
        <w:pStyle w:val="ListParagraph"/>
        <w:numPr>
          <w:ilvl w:val="0"/>
          <w:numId w:val="1"/>
        </w:numPr>
        <w:spacing w:line="360" w:lineRule="auto"/>
        <w:jc w:val="both"/>
        <w:rPr>
          <w:rFonts w:ascii="Arial" w:hAnsi="Arial" w:cs="Arial"/>
          <w:sz w:val="24"/>
          <w:szCs w:val="24"/>
          <w:lang w:val="ro-RO"/>
        </w:rPr>
      </w:pPr>
      <w:r w:rsidRPr="001B4802">
        <w:rPr>
          <w:rFonts w:ascii="Arial" w:hAnsi="Arial" w:cs="Arial"/>
          <w:b/>
          <w:sz w:val="24"/>
          <w:szCs w:val="24"/>
          <w:lang w:val="ro-RO"/>
        </w:rPr>
        <w:t>Efficient use of resources:</w:t>
      </w:r>
      <w:r>
        <w:rPr>
          <w:rFonts w:ascii="Arial" w:hAnsi="Arial" w:cs="Arial"/>
          <w:sz w:val="24"/>
          <w:szCs w:val="24"/>
          <w:lang w:val="ro-RO"/>
        </w:rPr>
        <w:t xml:space="preserve"> This includes taking steps </w:t>
      </w:r>
      <w:r w:rsidR="009A774F">
        <w:rPr>
          <w:rFonts w:ascii="Arial" w:hAnsi="Arial" w:cs="Arial"/>
          <w:sz w:val="24"/>
          <w:szCs w:val="24"/>
          <w:lang w:val="ro-RO"/>
        </w:rPr>
        <w:t>to</w:t>
      </w:r>
      <w:r>
        <w:rPr>
          <w:rFonts w:ascii="Arial" w:hAnsi="Arial" w:cs="Arial"/>
          <w:sz w:val="24"/>
          <w:szCs w:val="24"/>
          <w:lang w:val="ro-RO"/>
        </w:rPr>
        <w:t xml:space="preserve"> reduce energy and water use, such as installing energy-efficient equipment and water-saving devices</w:t>
      </w:r>
      <w:r w:rsidR="00B5620E">
        <w:rPr>
          <w:rFonts w:ascii="Arial" w:hAnsi="Arial" w:cs="Arial"/>
          <w:sz w:val="24"/>
          <w:szCs w:val="24"/>
          <w:lang w:val="ro-RO"/>
        </w:rPr>
        <w:t>,</w:t>
      </w:r>
      <w:r>
        <w:rPr>
          <w:rFonts w:ascii="Arial" w:hAnsi="Arial" w:cs="Arial"/>
          <w:sz w:val="24"/>
          <w:szCs w:val="24"/>
          <w:lang w:val="ro-RO"/>
        </w:rPr>
        <w:t xml:space="preserve"> </w:t>
      </w:r>
    </w:p>
    <w:p w14:paraId="0E58515F" w14:textId="09C05704" w:rsidR="00965838" w:rsidRDefault="00965838" w:rsidP="00965838">
      <w:pPr>
        <w:pStyle w:val="ListParagraph"/>
        <w:numPr>
          <w:ilvl w:val="0"/>
          <w:numId w:val="1"/>
        </w:numPr>
        <w:spacing w:line="360" w:lineRule="auto"/>
        <w:jc w:val="both"/>
        <w:rPr>
          <w:rFonts w:ascii="Arial" w:hAnsi="Arial" w:cs="Arial"/>
          <w:sz w:val="24"/>
          <w:szCs w:val="24"/>
          <w:lang w:val="ro-RO"/>
        </w:rPr>
      </w:pPr>
      <w:r w:rsidRPr="001B4802">
        <w:rPr>
          <w:rFonts w:ascii="Arial" w:hAnsi="Arial" w:cs="Arial"/>
          <w:b/>
          <w:sz w:val="24"/>
          <w:szCs w:val="24"/>
          <w:lang w:val="ro-RO"/>
        </w:rPr>
        <w:t>Waste management:</w:t>
      </w:r>
      <w:r>
        <w:rPr>
          <w:rFonts w:ascii="Arial" w:hAnsi="Arial" w:cs="Arial"/>
          <w:sz w:val="24"/>
          <w:szCs w:val="24"/>
          <w:lang w:val="ro-RO"/>
        </w:rPr>
        <w:t xml:space="preserve"> Hotels must have well-established recycling programs and reduce the amount of waste generated. It must also promote reuse and waste reduction</w:t>
      </w:r>
      <w:r w:rsidR="00B5620E">
        <w:rPr>
          <w:rFonts w:ascii="Arial" w:hAnsi="Arial" w:cs="Arial"/>
          <w:sz w:val="24"/>
          <w:szCs w:val="24"/>
          <w:lang w:val="ro-RO"/>
        </w:rPr>
        <w:t>,</w:t>
      </w:r>
      <w:r>
        <w:rPr>
          <w:rFonts w:ascii="Arial" w:hAnsi="Arial" w:cs="Arial"/>
          <w:sz w:val="24"/>
          <w:szCs w:val="24"/>
          <w:lang w:val="ro-RO"/>
        </w:rPr>
        <w:t xml:space="preserve"> </w:t>
      </w:r>
    </w:p>
    <w:p w14:paraId="6D366DEB" w14:textId="2BE6E079" w:rsidR="00965838" w:rsidRDefault="00965838" w:rsidP="00965838">
      <w:pPr>
        <w:pStyle w:val="ListParagraph"/>
        <w:numPr>
          <w:ilvl w:val="0"/>
          <w:numId w:val="1"/>
        </w:numPr>
        <w:spacing w:line="360" w:lineRule="auto"/>
        <w:jc w:val="both"/>
        <w:rPr>
          <w:rFonts w:ascii="Arial" w:hAnsi="Arial" w:cs="Arial"/>
          <w:sz w:val="24"/>
          <w:szCs w:val="24"/>
          <w:lang w:val="ro-RO"/>
        </w:rPr>
      </w:pPr>
      <w:r w:rsidRPr="001B4802">
        <w:rPr>
          <w:rFonts w:ascii="Arial" w:hAnsi="Arial" w:cs="Arial"/>
          <w:b/>
          <w:sz w:val="24"/>
          <w:szCs w:val="24"/>
          <w:lang w:val="ro-RO"/>
        </w:rPr>
        <w:t>Food and drink:</w:t>
      </w:r>
      <w:r>
        <w:rPr>
          <w:rFonts w:ascii="Arial" w:hAnsi="Arial" w:cs="Arial"/>
          <w:sz w:val="24"/>
          <w:szCs w:val="24"/>
          <w:lang w:val="ro-RO"/>
        </w:rPr>
        <w:t xml:space="preserve"> Using local and organic food, minimising food </w:t>
      </w:r>
      <w:r w:rsidR="009A774F">
        <w:rPr>
          <w:rFonts w:ascii="Arial" w:hAnsi="Arial" w:cs="Arial"/>
          <w:sz w:val="24"/>
          <w:szCs w:val="24"/>
          <w:lang w:val="ro-RO"/>
        </w:rPr>
        <w:t>waste</w:t>
      </w:r>
      <w:r>
        <w:rPr>
          <w:rFonts w:ascii="Arial" w:hAnsi="Arial" w:cs="Arial"/>
          <w:sz w:val="24"/>
          <w:szCs w:val="24"/>
          <w:lang w:val="ro-RO"/>
        </w:rPr>
        <w:t xml:space="preserve">,  </w:t>
      </w:r>
    </w:p>
    <w:p w14:paraId="5C23CA5A" w14:textId="042312EC" w:rsidR="00965838" w:rsidRDefault="00965838" w:rsidP="00965838">
      <w:pPr>
        <w:pStyle w:val="ListParagraph"/>
        <w:numPr>
          <w:ilvl w:val="0"/>
          <w:numId w:val="1"/>
        </w:numPr>
        <w:spacing w:line="360" w:lineRule="auto"/>
        <w:jc w:val="both"/>
        <w:rPr>
          <w:rFonts w:ascii="Arial" w:hAnsi="Arial" w:cs="Arial"/>
          <w:sz w:val="24"/>
          <w:szCs w:val="24"/>
          <w:lang w:val="ro-RO"/>
        </w:rPr>
      </w:pPr>
      <w:r w:rsidRPr="001B4802">
        <w:rPr>
          <w:rFonts w:ascii="Arial" w:hAnsi="Arial" w:cs="Arial"/>
          <w:b/>
          <w:sz w:val="24"/>
          <w:szCs w:val="24"/>
          <w:lang w:val="ro-RO"/>
        </w:rPr>
        <w:t>Educating employees and guests:</w:t>
      </w:r>
      <w:r>
        <w:rPr>
          <w:rFonts w:ascii="Arial" w:hAnsi="Arial" w:cs="Arial"/>
          <w:sz w:val="24"/>
          <w:szCs w:val="24"/>
          <w:lang w:val="ro-RO"/>
        </w:rPr>
        <w:t xml:space="preserve"> </w:t>
      </w:r>
      <w:r w:rsidR="0087521D">
        <w:rPr>
          <w:rFonts w:ascii="Arial" w:hAnsi="Arial" w:cs="Arial"/>
          <w:sz w:val="24"/>
          <w:szCs w:val="24"/>
          <w:lang w:val="ro-RO"/>
        </w:rPr>
        <w:t>The staff must be</w:t>
      </w:r>
      <w:r>
        <w:rPr>
          <w:rFonts w:ascii="Arial" w:hAnsi="Arial" w:cs="Arial"/>
          <w:sz w:val="24"/>
          <w:szCs w:val="24"/>
          <w:lang w:val="ro-RO"/>
        </w:rPr>
        <w:t xml:space="preserve"> </w:t>
      </w:r>
      <w:r w:rsidR="0087521D">
        <w:rPr>
          <w:rFonts w:ascii="Arial" w:hAnsi="Arial" w:cs="Arial"/>
          <w:sz w:val="24"/>
          <w:szCs w:val="24"/>
          <w:lang w:val="ro-RO"/>
        </w:rPr>
        <w:t>well-trained</w:t>
      </w:r>
      <w:r>
        <w:rPr>
          <w:rFonts w:ascii="Arial" w:hAnsi="Arial" w:cs="Arial"/>
          <w:sz w:val="24"/>
          <w:szCs w:val="24"/>
          <w:lang w:val="ro-RO"/>
        </w:rPr>
        <w:t xml:space="preserve"> in sustainable practices and engage guests in environmental efforts through education and green activities</w:t>
      </w:r>
      <w:r w:rsidR="00B5620E">
        <w:rPr>
          <w:rFonts w:ascii="Arial" w:hAnsi="Arial" w:cs="Arial"/>
          <w:sz w:val="24"/>
          <w:szCs w:val="24"/>
          <w:lang w:val="ro-RO"/>
        </w:rPr>
        <w:t>,</w:t>
      </w:r>
      <w:r>
        <w:rPr>
          <w:rFonts w:ascii="Arial" w:hAnsi="Arial" w:cs="Arial"/>
          <w:sz w:val="24"/>
          <w:szCs w:val="24"/>
          <w:lang w:val="ro-RO"/>
        </w:rPr>
        <w:t xml:space="preserve"> </w:t>
      </w:r>
    </w:p>
    <w:p w14:paraId="5AC8825E" w14:textId="0B1A787E" w:rsidR="00763D7C" w:rsidRDefault="00653C7C" w:rsidP="00DE297C">
      <w:pPr>
        <w:pStyle w:val="ListParagraph"/>
        <w:spacing w:line="360" w:lineRule="auto"/>
        <w:ind w:left="788"/>
        <w:jc w:val="both"/>
        <w:rPr>
          <w:rFonts w:ascii="Arial" w:hAnsi="Arial" w:cs="Arial"/>
          <w:sz w:val="24"/>
          <w:szCs w:val="24"/>
          <w:lang w:val="ro-RO"/>
        </w:rPr>
      </w:pPr>
      <w:r w:rsidRPr="00653C7C">
        <w:rPr>
          <w:rFonts w:ascii="Arial" w:hAnsi="Arial" w:cs="Arial"/>
          <w:sz w:val="24"/>
          <w:szCs w:val="24"/>
          <w:lang w:val="ro-RO"/>
        </w:rPr>
        <w:t>(Foundation for</w:t>
      </w:r>
      <w:r>
        <w:rPr>
          <w:rFonts w:ascii="Arial" w:hAnsi="Arial" w:cs="Arial"/>
          <w:sz w:val="24"/>
          <w:szCs w:val="24"/>
          <w:lang w:val="ro-RO"/>
        </w:rPr>
        <w:t xml:space="preserve"> Environmental Education, 2023</w:t>
      </w:r>
      <w:r w:rsidR="00E9186B">
        <w:rPr>
          <w:rFonts w:ascii="Arial" w:hAnsi="Arial" w:cs="Arial"/>
          <w:sz w:val="24"/>
          <w:szCs w:val="24"/>
          <w:lang w:val="ro-RO"/>
        </w:rPr>
        <w:t>b</w:t>
      </w:r>
      <w:r>
        <w:rPr>
          <w:rFonts w:ascii="Arial" w:hAnsi="Arial" w:cs="Arial"/>
          <w:sz w:val="24"/>
          <w:szCs w:val="24"/>
          <w:lang w:val="ro-RO"/>
        </w:rPr>
        <w:t>)</w:t>
      </w:r>
      <w:r w:rsidR="008B6CA8">
        <w:rPr>
          <w:rFonts w:ascii="Arial" w:hAnsi="Arial" w:cs="Arial"/>
          <w:sz w:val="24"/>
          <w:szCs w:val="24"/>
          <w:lang w:val="ro-RO"/>
        </w:rPr>
        <w:t>.</w:t>
      </w:r>
    </w:p>
    <w:p w14:paraId="2167AF42" w14:textId="436E0238" w:rsidR="008B6CA8" w:rsidRPr="00A60EF7" w:rsidRDefault="00501866" w:rsidP="00A60EF7">
      <w:pPr>
        <w:spacing w:line="360" w:lineRule="auto"/>
        <w:jc w:val="both"/>
        <w:rPr>
          <w:rFonts w:ascii="Arial" w:hAnsi="Arial" w:cs="Arial"/>
          <w:sz w:val="24"/>
          <w:szCs w:val="24"/>
        </w:rPr>
      </w:pPr>
      <w:r w:rsidRPr="00501866">
        <w:rPr>
          <w:rFonts w:ascii="Arial" w:hAnsi="Arial" w:cs="Arial"/>
          <w:sz w:val="24"/>
          <w:szCs w:val="24"/>
          <w:lang w:val="ro-RO"/>
        </w:rPr>
        <w:t>Numerous</w:t>
      </w:r>
      <w:r w:rsidR="008B6CA8" w:rsidRPr="00501866">
        <w:rPr>
          <w:rFonts w:ascii="Arial" w:hAnsi="Arial" w:cs="Arial"/>
          <w:sz w:val="24"/>
          <w:szCs w:val="24"/>
          <w:lang w:val="ro-RO"/>
        </w:rPr>
        <w:t xml:space="preserve"> studies have </w:t>
      </w:r>
      <w:r w:rsidRPr="00501866">
        <w:rPr>
          <w:rFonts w:ascii="Arial" w:hAnsi="Arial" w:cs="Arial"/>
          <w:sz w:val="24"/>
          <w:szCs w:val="24"/>
          <w:lang w:val="ro-RO"/>
        </w:rPr>
        <w:t>shown</w:t>
      </w:r>
      <w:r w:rsidRPr="00501866">
        <w:rPr>
          <w:rFonts w:ascii="Arial" w:hAnsi="Arial" w:cs="Arial"/>
          <w:sz w:val="24"/>
          <w:szCs w:val="24"/>
        </w:rPr>
        <w:t xml:space="preserve"> that organi</w:t>
      </w:r>
      <w:r>
        <w:rPr>
          <w:rFonts w:ascii="Arial" w:hAnsi="Arial" w:cs="Arial"/>
          <w:sz w:val="24"/>
          <w:szCs w:val="24"/>
        </w:rPr>
        <w:t>s</w:t>
      </w:r>
      <w:r w:rsidRPr="00501866">
        <w:rPr>
          <w:rFonts w:ascii="Arial" w:hAnsi="Arial" w:cs="Arial"/>
          <w:sz w:val="24"/>
          <w:szCs w:val="24"/>
        </w:rPr>
        <w:t>ational attributes, prior sustainability experience, and alignment between external standards and business practices influence firms' ability to integrate sustainability standards into their structures</w:t>
      </w:r>
      <w:r>
        <w:rPr>
          <w:rFonts w:ascii="Arial" w:hAnsi="Arial" w:cs="Arial"/>
          <w:sz w:val="24"/>
          <w:szCs w:val="24"/>
        </w:rPr>
        <w:t xml:space="preserve"> (</w:t>
      </w:r>
      <w:proofErr w:type="spellStart"/>
      <w:r w:rsidRPr="00501866">
        <w:rPr>
          <w:rFonts w:ascii="Arial" w:hAnsi="Arial" w:cs="Arial"/>
          <w:sz w:val="24"/>
          <w:szCs w:val="24"/>
        </w:rPr>
        <w:t>Ngawenja</w:t>
      </w:r>
      <w:proofErr w:type="spellEnd"/>
      <w:r w:rsidRPr="00501866">
        <w:rPr>
          <w:rFonts w:ascii="Arial" w:hAnsi="Arial" w:cs="Arial"/>
          <w:sz w:val="24"/>
          <w:szCs w:val="24"/>
        </w:rPr>
        <w:t xml:space="preserve"> Mzembe, Idemudia and Angel, 2021</w:t>
      </w:r>
      <w:r>
        <w:rPr>
          <w:rFonts w:ascii="Arial" w:hAnsi="Arial" w:cs="Arial"/>
          <w:sz w:val="24"/>
          <w:szCs w:val="24"/>
        </w:rPr>
        <w:t>).</w:t>
      </w:r>
    </w:p>
    <w:p w14:paraId="593E25A4" w14:textId="1E1DEDBE" w:rsidR="00763D7C" w:rsidRDefault="00763D7C" w:rsidP="0087521D">
      <w:pPr>
        <w:pStyle w:val="Heading1"/>
        <w:numPr>
          <w:ilvl w:val="1"/>
          <w:numId w:val="10"/>
        </w:numPr>
        <w:rPr>
          <w:rFonts w:ascii="Arial" w:hAnsi="Arial" w:cs="Arial"/>
          <w:sz w:val="28"/>
          <w:szCs w:val="28"/>
          <w:lang w:val="ro-RO"/>
        </w:rPr>
      </w:pPr>
      <w:bookmarkStart w:id="8" w:name="_Toc167532923"/>
      <w:bookmarkStart w:id="9" w:name="_Toc167736288"/>
      <w:r w:rsidRPr="0087521D">
        <w:rPr>
          <w:rFonts w:ascii="Arial" w:hAnsi="Arial" w:cs="Arial"/>
          <w:sz w:val="28"/>
          <w:szCs w:val="28"/>
          <w:lang w:val="ro-RO"/>
        </w:rPr>
        <w:t>Other ecological certification schemes</w:t>
      </w:r>
      <w:bookmarkEnd w:id="8"/>
      <w:bookmarkEnd w:id="9"/>
    </w:p>
    <w:p w14:paraId="416648D4" w14:textId="77777777" w:rsidR="0087521D" w:rsidRPr="0087521D" w:rsidRDefault="0087521D" w:rsidP="0087521D">
      <w:pPr>
        <w:rPr>
          <w:lang w:val="ro-RO"/>
        </w:rPr>
      </w:pPr>
    </w:p>
    <w:p w14:paraId="15724FDD" w14:textId="35444529" w:rsidR="00FE78C1" w:rsidRDefault="0087521D" w:rsidP="0070248C">
      <w:pPr>
        <w:spacing w:line="360" w:lineRule="auto"/>
        <w:ind w:firstLine="720"/>
        <w:jc w:val="both"/>
        <w:rPr>
          <w:rFonts w:ascii="Arial" w:hAnsi="Arial" w:cs="Arial"/>
          <w:sz w:val="24"/>
          <w:szCs w:val="24"/>
          <w:lang w:val="ro-RO"/>
        </w:rPr>
      </w:pPr>
      <w:r>
        <w:rPr>
          <w:rFonts w:ascii="Arial" w:hAnsi="Arial" w:cs="Arial"/>
          <w:sz w:val="24"/>
          <w:szCs w:val="24"/>
          <w:lang w:val="ro-RO"/>
        </w:rPr>
        <w:t xml:space="preserve">   </w:t>
      </w:r>
      <w:r w:rsidR="00965838" w:rsidRPr="00965838">
        <w:rPr>
          <w:rFonts w:ascii="Arial" w:hAnsi="Arial" w:cs="Arial"/>
          <w:sz w:val="24"/>
          <w:szCs w:val="24"/>
          <w:lang w:val="ro-RO"/>
        </w:rPr>
        <w:t xml:space="preserve">In addition to </w:t>
      </w:r>
      <w:r>
        <w:rPr>
          <w:rFonts w:ascii="Arial" w:hAnsi="Arial" w:cs="Arial"/>
          <w:sz w:val="24"/>
          <w:szCs w:val="24"/>
          <w:lang w:val="ro-RO"/>
        </w:rPr>
        <w:t xml:space="preserve">the </w:t>
      </w:r>
      <w:r w:rsidR="00965838" w:rsidRPr="00965838">
        <w:rPr>
          <w:rFonts w:ascii="Arial" w:hAnsi="Arial" w:cs="Arial"/>
          <w:sz w:val="24"/>
          <w:szCs w:val="24"/>
          <w:lang w:val="ro-RO"/>
        </w:rPr>
        <w:t>Green Key certification programme, there are other green certification schemes</w:t>
      </w:r>
      <w:r w:rsidR="0053529A">
        <w:rPr>
          <w:rFonts w:ascii="Arial" w:hAnsi="Arial" w:cs="Arial"/>
          <w:sz w:val="24"/>
          <w:szCs w:val="24"/>
          <w:lang w:val="ro-RO"/>
        </w:rPr>
        <w:t xml:space="preserve"> (see Appendix 2).</w:t>
      </w:r>
      <w:r w:rsidR="00965838" w:rsidRPr="00965838">
        <w:rPr>
          <w:rFonts w:ascii="Arial" w:hAnsi="Arial" w:cs="Arial"/>
          <w:sz w:val="24"/>
          <w:szCs w:val="24"/>
          <w:lang w:val="ro-RO"/>
        </w:rPr>
        <w:t xml:space="preserve"> One that could</w:t>
      </w:r>
      <w:r w:rsidR="008B3B73">
        <w:rPr>
          <w:rFonts w:ascii="Arial" w:hAnsi="Arial" w:cs="Arial"/>
          <w:sz w:val="24"/>
          <w:szCs w:val="24"/>
          <w:lang w:val="ro-RO"/>
        </w:rPr>
        <w:t xml:space="preserve"> </w:t>
      </w:r>
      <w:r w:rsidR="00965838" w:rsidRPr="00965838">
        <w:rPr>
          <w:rFonts w:ascii="Arial" w:hAnsi="Arial" w:cs="Arial"/>
          <w:sz w:val="24"/>
          <w:szCs w:val="24"/>
          <w:lang w:val="ro-RO"/>
        </w:rPr>
        <w:t>be mentioned is LEED (Leadership in Energy and Environmental Design),</w:t>
      </w:r>
      <w:r w:rsidR="0070248C">
        <w:rPr>
          <w:rFonts w:ascii="Arial" w:hAnsi="Arial" w:cs="Arial"/>
          <w:sz w:val="24"/>
          <w:szCs w:val="24"/>
          <w:lang w:val="ro-RO"/>
        </w:rPr>
        <w:t xml:space="preserve"> which </w:t>
      </w:r>
      <w:r w:rsidR="00965838">
        <w:rPr>
          <w:rFonts w:ascii="Arial" w:hAnsi="Arial" w:cs="Arial"/>
          <w:sz w:val="24"/>
          <w:szCs w:val="24"/>
          <w:lang w:val="ro-RO"/>
        </w:rPr>
        <w:t xml:space="preserve">focuses on the design and </w:t>
      </w:r>
      <w:r>
        <w:rPr>
          <w:rFonts w:ascii="Arial" w:hAnsi="Arial" w:cs="Arial"/>
          <w:sz w:val="24"/>
          <w:szCs w:val="24"/>
          <w:lang w:val="ro-RO"/>
        </w:rPr>
        <w:t>construction</w:t>
      </w:r>
      <w:r w:rsidR="00965838">
        <w:rPr>
          <w:rFonts w:ascii="Arial" w:hAnsi="Arial" w:cs="Arial"/>
          <w:sz w:val="24"/>
          <w:szCs w:val="24"/>
          <w:lang w:val="ro-RO"/>
        </w:rPr>
        <w:t xml:space="preserve"> of green buildings, evaluating their energy efficiency, resource consumption, and indoor environmental quality</w:t>
      </w:r>
      <w:r w:rsidR="0070248C">
        <w:rPr>
          <w:rFonts w:ascii="Arial" w:hAnsi="Arial" w:cs="Arial"/>
          <w:sz w:val="24"/>
          <w:szCs w:val="24"/>
          <w:lang w:val="ro-RO"/>
        </w:rPr>
        <w:t xml:space="preserve"> </w:t>
      </w:r>
      <w:r w:rsidR="000E2D7B" w:rsidRPr="000E2D7B">
        <w:rPr>
          <w:rFonts w:ascii="Arial" w:hAnsi="Arial" w:cs="Arial"/>
          <w:sz w:val="24"/>
          <w:szCs w:val="24"/>
          <w:lang w:val="ro-RO"/>
        </w:rPr>
        <w:t>(Haski-Leventhal, 2018).</w:t>
      </w:r>
    </w:p>
    <w:p w14:paraId="2F8ABDBF" w14:textId="5E11EA9A" w:rsidR="00DE297C" w:rsidRDefault="0087521D" w:rsidP="00E9186B">
      <w:pPr>
        <w:spacing w:line="360" w:lineRule="auto"/>
        <w:ind w:firstLine="720"/>
        <w:jc w:val="both"/>
        <w:rPr>
          <w:rFonts w:ascii="Arial" w:hAnsi="Arial" w:cs="Arial"/>
          <w:sz w:val="24"/>
          <w:szCs w:val="24"/>
          <w:lang w:val="ro-RO"/>
        </w:rPr>
      </w:pPr>
      <w:r>
        <w:rPr>
          <w:rFonts w:ascii="Arial" w:hAnsi="Arial" w:cs="Arial"/>
          <w:sz w:val="24"/>
          <w:szCs w:val="24"/>
          <w:lang w:val="ro-RO"/>
        </w:rPr>
        <w:lastRenderedPageBreak/>
        <w:t xml:space="preserve">   </w:t>
      </w:r>
      <w:r w:rsidR="00965838">
        <w:rPr>
          <w:rFonts w:ascii="Arial" w:hAnsi="Arial" w:cs="Arial"/>
          <w:sz w:val="24"/>
          <w:szCs w:val="24"/>
          <w:lang w:val="ro-RO"/>
        </w:rPr>
        <w:t xml:space="preserve"> </w:t>
      </w:r>
      <w:r w:rsidR="0070248C">
        <w:rPr>
          <w:rFonts w:ascii="Arial" w:hAnsi="Arial" w:cs="Arial"/>
          <w:sz w:val="24"/>
          <w:szCs w:val="24"/>
          <w:lang w:val="ro-RO"/>
        </w:rPr>
        <w:t>A</w:t>
      </w:r>
      <w:r w:rsidR="00965838">
        <w:rPr>
          <w:rFonts w:ascii="Arial" w:hAnsi="Arial" w:cs="Arial"/>
          <w:sz w:val="24"/>
          <w:szCs w:val="24"/>
          <w:lang w:val="ro-RO"/>
        </w:rPr>
        <w:t>chieving an eco-c</w:t>
      </w:r>
      <w:r w:rsidR="00C12B14">
        <w:rPr>
          <w:rFonts w:ascii="Arial" w:hAnsi="Arial" w:cs="Arial"/>
          <w:sz w:val="24"/>
          <w:szCs w:val="24"/>
          <w:lang w:val="ro-RO"/>
        </w:rPr>
        <w:t xml:space="preserve">redential not only demonstrates the hotel’s commitment to </w:t>
      </w:r>
      <w:r>
        <w:rPr>
          <w:rFonts w:ascii="Arial" w:hAnsi="Arial" w:cs="Arial"/>
          <w:sz w:val="24"/>
          <w:szCs w:val="24"/>
          <w:lang w:val="ro-RO"/>
        </w:rPr>
        <w:t>the</w:t>
      </w:r>
      <w:r w:rsidR="00C12B14">
        <w:rPr>
          <w:rFonts w:ascii="Arial" w:hAnsi="Arial" w:cs="Arial"/>
          <w:sz w:val="24"/>
          <w:szCs w:val="24"/>
          <w:lang w:val="ro-RO"/>
        </w:rPr>
        <w:t xml:space="preserve"> enviro</w:t>
      </w:r>
      <w:r>
        <w:rPr>
          <w:rFonts w:ascii="Arial" w:hAnsi="Arial" w:cs="Arial"/>
          <w:sz w:val="24"/>
          <w:szCs w:val="24"/>
          <w:lang w:val="ro-RO"/>
        </w:rPr>
        <w:t>nment</w:t>
      </w:r>
      <w:r w:rsidR="00C12B14">
        <w:rPr>
          <w:rFonts w:ascii="Arial" w:hAnsi="Arial" w:cs="Arial"/>
          <w:sz w:val="24"/>
          <w:szCs w:val="24"/>
          <w:lang w:val="ro-RO"/>
        </w:rPr>
        <w:t xml:space="preserve"> but also provides competitive advantages by attracting sustainability-minded guests and reducin</w:t>
      </w:r>
      <w:r w:rsidR="000E2D7B">
        <w:rPr>
          <w:rFonts w:ascii="Arial" w:hAnsi="Arial" w:cs="Arial"/>
          <w:sz w:val="24"/>
          <w:szCs w:val="24"/>
          <w:lang w:val="ro-RO"/>
        </w:rPr>
        <w:t>g long-term operational costs (</w:t>
      </w:r>
      <w:r w:rsidR="000E2D7B" w:rsidRPr="000E2D7B">
        <w:rPr>
          <w:rFonts w:ascii="Arial" w:hAnsi="Arial" w:cs="Arial"/>
          <w:sz w:val="24"/>
          <w:szCs w:val="24"/>
          <w:lang w:val="ro-RO"/>
        </w:rPr>
        <w:t>Edgell</w:t>
      </w:r>
      <w:r w:rsidR="000E2D7B">
        <w:rPr>
          <w:rFonts w:ascii="Arial" w:hAnsi="Arial" w:cs="Arial"/>
          <w:sz w:val="24"/>
          <w:szCs w:val="24"/>
          <w:lang w:val="ro-RO"/>
        </w:rPr>
        <w:t xml:space="preserve">, </w:t>
      </w:r>
      <w:r w:rsidR="000E2D7B" w:rsidRPr="000E2D7B">
        <w:rPr>
          <w:rFonts w:ascii="Arial" w:hAnsi="Arial" w:cs="Arial"/>
          <w:sz w:val="24"/>
          <w:szCs w:val="24"/>
          <w:lang w:val="ro-RO"/>
        </w:rPr>
        <w:t>2020)</w:t>
      </w:r>
      <w:r w:rsidR="000E2D7B">
        <w:rPr>
          <w:rFonts w:ascii="Arial" w:hAnsi="Arial" w:cs="Arial"/>
          <w:sz w:val="24"/>
          <w:szCs w:val="24"/>
          <w:lang w:val="ro-RO"/>
        </w:rPr>
        <w:t>.</w:t>
      </w:r>
    </w:p>
    <w:p w14:paraId="028977A8" w14:textId="0D34048D" w:rsidR="00D64878" w:rsidRDefault="00D64878" w:rsidP="0087521D">
      <w:pPr>
        <w:pStyle w:val="Heading1"/>
        <w:numPr>
          <w:ilvl w:val="0"/>
          <w:numId w:val="10"/>
        </w:numPr>
        <w:spacing w:line="360" w:lineRule="auto"/>
        <w:rPr>
          <w:rFonts w:ascii="Arial" w:hAnsi="Arial" w:cs="Arial"/>
          <w:sz w:val="28"/>
          <w:szCs w:val="28"/>
        </w:rPr>
      </w:pPr>
      <w:bookmarkStart w:id="10" w:name="_Toc167532924"/>
      <w:bookmarkStart w:id="11" w:name="_Toc167736289"/>
      <w:r w:rsidRPr="0087521D">
        <w:rPr>
          <w:rFonts w:ascii="Arial" w:hAnsi="Arial" w:cs="Arial"/>
          <w:sz w:val="28"/>
          <w:szCs w:val="28"/>
        </w:rPr>
        <w:t>Implementing Sustainability in Hotel Operations</w:t>
      </w:r>
      <w:bookmarkEnd w:id="10"/>
      <w:bookmarkEnd w:id="11"/>
    </w:p>
    <w:p w14:paraId="1EF7333D" w14:textId="77777777" w:rsidR="0087521D" w:rsidRPr="0087521D" w:rsidRDefault="0087521D" w:rsidP="0087521D"/>
    <w:p w14:paraId="4D6B735D" w14:textId="6BCEA3D8" w:rsidR="0087521D" w:rsidRDefault="0087521D" w:rsidP="0087521D">
      <w:pPr>
        <w:spacing w:line="360" w:lineRule="auto"/>
        <w:jc w:val="both"/>
        <w:rPr>
          <w:rFonts w:ascii="Arial" w:hAnsi="Arial" w:cs="Arial"/>
          <w:sz w:val="24"/>
          <w:szCs w:val="24"/>
        </w:rPr>
      </w:pPr>
      <w:r>
        <w:rPr>
          <w:rFonts w:ascii="Arial" w:hAnsi="Arial" w:cs="Arial"/>
          <w:sz w:val="24"/>
          <w:szCs w:val="24"/>
          <w:lang w:val="ro-RO"/>
        </w:rPr>
        <w:t xml:space="preserve">        </w:t>
      </w:r>
      <w:r w:rsidR="00511CA0" w:rsidRPr="00511CA0">
        <w:rPr>
          <w:rFonts w:ascii="Arial" w:hAnsi="Arial" w:cs="Arial"/>
          <w:sz w:val="24"/>
          <w:szCs w:val="24"/>
        </w:rPr>
        <w:t>Hotels must adopt sustainable measures and policies to minimi</w:t>
      </w:r>
      <w:r w:rsidR="00511CA0">
        <w:rPr>
          <w:rFonts w:ascii="Arial" w:hAnsi="Arial" w:cs="Arial"/>
          <w:sz w:val="24"/>
          <w:szCs w:val="24"/>
        </w:rPr>
        <w:t>s</w:t>
      </w:r>
      <w:r w:rsidR="00511CA0" w:rsidRPr="00511CA0">
        <w:rPr>
          <w:rFonts w:ascii="Arial" w:hAnsi="Arial" w:cs="Arial"/>
          <w:sz w:val="24"/>
          <w:szCs w:val="24"/>
        </w:rPr>
        <w:t>e environmental impact, save money, and enhance their reputation, promoting environmental sustainability.</w:t>
      </w:r>
    </w:p>
    <w:p w14:paraId="5CF1849F" w14:textId="2D6E3BC2" w:rsidR="00632315" w:rsidRDefault="0087521D" w:rsidP="0087521D">
      <w:pPr>
        <w:spacing w:line="360" w:lineRule="auto"/>
        <w:jc w:val="both"/>
        <w:rPr>
          <w:rFonts w:ascii="Arial" w:hAnsi="Arial" w:cs="Arial"/>
          <w:sz w:val="24"/>
          <w:szCs w:val="24"/>
        </w:rPr>
      </w:pPr>
      <w:r w:rsidRPr="00511CA0">
        <w:rPr>
          <w:rFonts w:ascii="Arial" w:hAnsi="Arial" w:cs="Arial"/>
          <w:b/>
          <w:bCs/>
          <w:sz w:val="24"/>
          <w:szCs w:val="24"/>
        </w:rPr>
        <w:t xml:space="preserve">        </w:t>
      </w:r>
      <w:r w:rsidR="00632315" w:rsidRPr="00511CA0">
        <w:rPr>
          <w:rFonts w:ascii="Arial" w:hAnsi="Arial" w:cs="Arial"/>
          <w:b/>
          <w:bCs/>
          <w:sz w:val="24"/>
          <w:szCs w:val="24"/>
        </w:rPr>
        <w:t>Energy efficiency</w:t>
      </w:r>
      <w:r w:rsidR="00632315">
        <w:rPr>
          <w:rFonts w:ascii="Arial" w:hAnsi="Arial" w:cs="Arial"/>
          <w:sz w:val="24"/>
          <w:szCs w:val="24"/>
        </w:rPr>
        <w:t xml:space="preserve"> is one of the most important components of sustainability. Hotels can save energy by installing LED lights, automatic lighting systems, and energy-efficient equipment. Installing programmable thermostats, as well as efficient heating and cooling systems, can dramatically cut energy use (Sloan, </w:t>
      </w:r>
      <w:proofErr w:type="gramStart"/>
      <w:r w:rsidR="00632315">
        <w:rPr>
          <w:rFonts w:ascii="Arial" w:hAnsi="Arial" w:cs="Arial"/>
          <w:sz w:val="24"/>
          <w:szCs w:val="24"/>
        </w:rPr>
        <w:t>Legrand</w:t>
      </w:r>
      <w:proofErr w:type="gramEnd"/>
      <w:r w:rsidR="00632315">
        <w:rPr>
          <w:rFonts w:ascii="Arial" w:hAnsi="Arial" w:cs="Arial"/>
          <w:sz w:val="24"/>
          <w:szCs w:val="24"/>
        </w:rPr>
        <w:t xml:space="preserve"> and Chen, 2017).</w:t>
      </w:r>
    </w:p>
    <w:p w14:paraId="3879AB58" w14:textId="62111B57" w:rsidR="00632315" w:rsidRDefault="0087521D" w:rsidP="0087521D">
      <w:pPr>
        <w:spacing w:line="360" w:lineRule="auto"/>
        <w:jc w:val="both"/>
        <w:rPr>
          <w:rFonts w:ascii="Arial" w:hAnsi="Arial" w:cs="Arial"/>
          <w:sz w:val="24"/>
          <w:szCs w:val="24"/>
        </w:rPr>
      </w:pPr>
      <w:r>
        <w:rPr>
          <w:rFonts w:ascii="Arial" w:hAnsi="Arial" w:cs="Arial"/>
          <w:sz w:val="24"/>
          <w:szCs w:val="24"/>
        </w:rPr>
        <w:t xml:space="preserve">       </w:t>
      </w:r>
      <w:r w:rsidR="00632315" w:rsidRPr="00511CA0">
        <w:rPr>
          <w:rFonts w:ascii="Arial" w:hAnsi="Arial" w:cs="Arial"/>
          <w:b/>
          <w:bCs/>
          <w:sz w:val="24"/>
          <w:szCs w:val="24"/>
        </w:rPr>
        <w:t>Waste management</w:t>
      </w:r>
      <w:r w:rsidR="00632315">
        <w:rPr>
          <w:rFonts w:ascii="Arial" w:hAnsi="Arial" w:cs="Arial"/>
          <w:sz w:val="24"/>
          <w:szCs w:val="24"/>
        </w:rPr>
        <w:t xml:space="preserve"> is also an important aspect. Hotels should implement well-designed recycling programs and encourage guests to participate in these efforts. Separating recyclable from non-recyclable waste and composting organic waste are essential steps. Hotels can also reduce plastic consumption by providing reusable water bottles and by removi</w:t>
      </w:r>
      <w:r w:rsidR="006A63EE">
        <w:rPr>
          <w:rFonts w:ascii="Arial" w:hAnsi="Arial" w:cs="Arial"/>
          <w:sz w:val="24"/>
          <w:szCs w:val="24"/>
        </w:rPr>
        <w:t xml:space="preserve">ng straws and single-use items </w:t>
      </w:r>
      <w:r w:rsidR="006A63EE" w:rsidRPr="006A63EE">
        <w:rPr>
          <w:rFonts w:ascii="Arial" w:hAnsi="Arial" w:cs="Arial"/>
          <w:sz w:val="24"/>
          <w:szCs w:val="24"/>
        </w:rPr>
        <w:t>(Corkill, 2023)</w:t>
      </w:r>
      <w:r w:rsidR="006A63EE">
        <w:rPr>
          <w:rFonts w:ascii="Arial" w:hAnsi="Arial" w:cs="Arial"/>
          <w:sz w:val="24"/>
          <w:szCs w:val="24"/>
        </w:rPr>
        <w:t>.</w:t>
      </w:r>
    </w:p>
    <w:p w14:paraId="2EAF11CE" w14:textId="0DD1F92D" w:rsidR="00632315" w:rsidRDefault="0087521D" w:rsidP="0087521D">
      <w:pPr>
        <w:spacing w:line="360" w:lineRule="auto"/>
        <w:jc w:val="both"/>
        <w:rPr>
          <w:rFonts w:ascii="Arial" w:hAnsi="Arial" w:cs="Arial"/>
          <w:sz w:val="24"/>
          <w:szCs w:val="24"/>
        </w:rPr>
      </w:pPr>
      <w:r w:rsidRPr="00511CA0">
        <w:rPr>
          <w:rFonts w:ascii="Arial" w:hAnsi="Arial" w:cs="Arial"/>
          <w:b/>
          <w:bCs/>
          <w:sz w:val="24"/>
          <w:szCs w:val="24"/>
        </w:rPr>
        <w:t xml:space="preserve">     </w:t>
      </w:r>
      <w:r w:rsidR="00632315" w:rsidRPr="00511CA0">
        <w:rPr>
          <w:rFonts w:ascii="Arial" w:hAnsi="Arial" w:cs="Arial"/>
          <w:b/>
          <w:bCs/>
          <w:sz w:val="24"/>
          <w:szCs w:val="24"/>
        </w:rPr>
        <w:t>Water conservation</w:t>
      </w:r>
      <w:r w:rsidR="00632315">
        <w:rPr>
          <w:rFonts w:ascii="Arial" w:hAnsi="Arial" w:cs="Arial"/>
          <w:sz w:val="24"/>
          <w:szCs w:val="24"/>
        </w:rPr>
        <w:t xml:space="preserve"> is important in locations where water is a limited resource. Installing water-saving technologies like low-flow faucets and showers, as well as dual-flush toilets, can considerably cut water consumption. Furthermore, hotels can implement towel and bed linen reuse programmes, which not only conserve water but also the energy required to wash them (Sloan, </w:t>
      </w:r>
      <w:proofErr w:type="gramStart"/>
      <w:r w:rsidR="00632315">
        <w:rPr>
          <w:rFonts w:ascii="Arial" w:hAnsi="Arial" w:cs="Arial"/>
          <w:sz w:val="24"/>
          <w:szCs w:val="24"/>
        </w:rPr>
        <w:t>Legrand</w:t>
      </w:r>
      <w:proofErr w:type="gramEnd"/>
      <w:r w:rsidR="00632315">
        <w:rPr>
          <w:rFonts w:ascii="Arial" w:hAnsi="Arial" w:cs="Arial"/>
          <w:sz w:val="24"/>
          <w:szCs w:val="24"/>
        </w:rPr>
        <w:t xml:space="preserve"> and Chen, 2017).</w:t>
      </w:r>
    </w:p>
    <w:p w14:paraId="0D4AE694" w14:textId="3F8AA3FF" w:rsidR="00632315" w:rsidRDefault="00DE297C" w:rsidP="00DE297C">
      <w:pPr>
        <w:spacing w:line="360" w:lineRule="auto"/>
        <w:jc w:val="both"/>
        <w:rPr>
          <w:rFonts w:ascii="Arial" w:hAnsi="Arial" w:cs="Arial"/>
          <w:sz w:val="24"/>
          <w:szCs w:val="24"/>
        </w:rPr>
      </w:pPr>
      <w:r>
        <w:rPr>
          <w:rFonts w:ascii="Arial" w:hAnsi="Arial" w:cs="Arial"/>
          <w:sz w:val="24"/>
          <w:szCs w:val="24"/>
        </w:rPr>
        <w:t xml:space="preserve">    </w:t>
      </w:r>
      <w:r w:rsidR="00632315">
        <w:rPr>
          <w:rFonts w:ascii="Arial" w:hAnsi="Arial" w:cs="Arial"/>
          <w:sz w:val="24"/>
          <w:szCs w:val="24"/>
        </w:rPr>
        <w:t xml:space="preserve">Food and beverage </w:t>
      </w:r>
      <w:r>
        <w:rPr>
          <w:rFonts w:ascii="Arial" w:hAnsi="Arial" w:cs="Arial"/>
          <w:sz w:val="24"/>
          <w:szCs w:val="24"/>
        </w:rPr>
        <w:t>are</w:t>
      </w:r>
      <w:r w:rsidR="00632315">
        <w:rPr>
          <w:rFonts w:ascii="Arial" w:hAnsi="Arial" w:cs="Arial"/>
          <w:sz w:val="24"/>
          <w:szCs w:val="24"/>
        </w:rPr>
        <w:t xml:space="preserve"> another area in which hotels may improve their sustainability. </w:t>
      </w:r>
      <w:r w:rsidR="006B2D04" w:rsidRPr="00511CA0">
        <w:rPr>
          <w:rFonts w:ascii="Arial" w:hAnsi="Arial" w:cs="Arial"/>
          <w:b/>
          <w:bCs/>
          <w:sz w:val="24"/>
          <w:szCs w:val="24"/>
        </w:rPr>
        <w:t>Using local and organic food</w:t>
      </w:r>
      <w:r w:rsidR="006B2D04">
        <w:rPr>
          <w:rFonts w:ascii="Arial" w:hAnsi="Arial" w:cs="Arial"/>
          <w:sz w:val="24"/>
          <w:szCs w:val="24"/>
        </w:rPr>
        <w:t xml:space="preserve"> not only benefits local communities but is also lowers the carbon footprint associated with food transportation. Hotels can also reduce food waste by donating surplus to charity or composting food leftovers </w:t>
      </w:r>
      <w:r w:rsidR="006B2D04" w:rsidRPr="006B2D04">
        <w:rPr>
          <w:rFonts w:ascii="Arial" w:hAnsi="Arial" w:cs="Arial"/>
          <w:sz w:val="24"/>
          <w:szCs w:val="24"/>
        </w:rPr>
        <w:t xml:space="preserve">(Wickham, Donnelly </w:t>
      </w:r>
      <w:r>
        <w:rPr>
          <w:rFonts w:ascii="Arial" w:hAnsi="Arial" w:cs="Arial"/>
          <w:sz w:val="24"/>
          <w:szCs w:val="24"/>
        </w:rPr>
        <w:t>and</w:t>
      </w:r>
      <w:r w:rsidR="006B2D04" w:rsidRPr="006B2D04">
        <w:rPr>
          <w:rFonts w:ascii="Arial" w:hAnsi="Arial" w:cs="Arial"/>
          <w:sz w:val="24"/>
          <w:szCs w:val="24"/>
        </w:rPr>
        <w:t xml:space="preserve"> French, 2021).</w:t>
      </w:r>
    </w:p>
    <w:p w14:paraId="05325C1B" w14:textId="09048119" w:rsidR="008B2561" w:rsidRPr="00632315" w:rsidRDefault="00E50886" w:rsidP="00DE297C">
      <w:pPr>
        <w:spacing w:line="360" w:lineRule="auto"/>
        <w:jc w:val="both"/>
        <w:rPr>
          <w:rFonts w:ascii="Arial" w:hAnsi="Arial" w:cs="Arial"/>
          <w:sz w:val="24"/>
          <w:szCs w:val="24"/>
        </w:rPr>
      </w:pPr>
      <w:r>
        <w:rPr>
          <w:rFonts w:ascii="Arial" w:hAnsi="Arial" w:cs="Arial"/>
          <w:sz w:val="24"/>
          <w:szCs w:val="24"/>
        </w:rPr>
        <w:lastRenderedPageBreak/>
        <w:t xml:space="preserve"> As an example</w:t>
      </w:r>
      <w:r w:rsidR="007435E4">
        <w:rPr>
          <w:rFonts w:ascii="Arial" w:hAnsi="Arial" w:cs="Arial"/>
          <w:sz w:val="24"/>
          <w:szCs w:val="24"/>
        </w:rPr>
        <w:t>,</w:t>
      </w:r>
      <w:r>
        <w:rPr>
          <w:rFonts w:ascii="Arial" w:hAnsi="Arial" w:cs="Arial"/>
          <w:sz w:val="24"/>
          <w:szCs w:val="24"/>
        </w:rPr>
        <w:t xml:space="preserve"> </w:t>
      </w:r>
      <w:r w:rsidR="008B2561" w:rsidRPr="008B2561">
        <w:rPr>
          <w:rFonts w:ascii="Arial" w:hAnsi="Arial" w:cs="Arial"/>
          <w:sz w:val="24"/>
          <w:szCs w:val="24"/>
        </w:rPr>
        <w:t xml:space="preserve">Six Senses Resorts </w:t>
      </w:r>
      <w:r w:rsidR="008B2561">
        <w:rPr>
          <w:rFonts w:ascii="Arial" w:hAnsi="Arial" w:cs="Arial"/>
          <w:sz w:val="24"/>
          <w:szCs w:val="24"/>
        </w:rPr>
        <w:t>focuses</w:t>
      </w:r>
      <w:r w:rsidR="008B2561" w:rsidRPr="008B2561">
        <w:rPr>
          <w:rFonts w:ascii="Arial" w:hAnsi="Arial" w:cs="Arial"/>
          <w:sz w:val="24"/>
          <w:szCs w:val="24"/>
        </w:rPr>
        <w:t xml:space="preserve"> on sourcing locally produced, organic food for their restaurants, </w:t>
      </w:r>
      <w:r>
        <w:rPr>
          <w:rFonts w:ascii="Arial" w:hAnsi="Arial" w:cs="Arial"/>
          <w:sz w:val="24"/>
          <w:szCs w:val="24"/>
        </w:rPr>
        <w:t xml:space="preserve">and </w:t>
      </w:r>
      <w:r w:rsidR="008B2561" w:rsidRPr="008B2561">
        <w:rPr>
          <w:rFonts w:ascii="Arial" w:hAnsi="Arial" w:cs="Arial"/>
          <w:sz w:val="24"/>
          <w:szCs w:val="24"/>
        </w:rPr>
        <w:t>promoting farm-to-table dining experiences</w:t>
      </w:r>
      <w:r>
        <w:rPr>
          <w:rFonts w:ascii="Arial" w:hAnsi="Arial" w:cs="Arial"/>
          <w:sz w:val="24"/>
          <w:szCs w:val="24"/>
        </w:rPr>
        <w:t xml:space="preserve"> (Six Senses, 2024).</w:t>
      </w:r>
    </w:p>
    <w:p w14:paraId="0D7C6DF9" w14:textId="65D97D6A" w:rsidR="00C12B14" w:rsidRDefault="00DE297C" w:rsidP="00DE297C">
      <w:pPr>
        <w:spacing w:line="360" w:lineRule="auto"/>
        <w:jc w:val="both"/>
        <w:rPr>
          <w:rFonts w:ascii="Arial" w:hAnsi="Arial" w:cs="Arial"/>
          <w:sz w:val="24"/>
          <w:szCs w:val="24"/>
          <w:lang w:val="ro-RO"/>
        </w:rPr>
      </w:pPr>
      <w:r>
        <w:rPr>
          <w:rFonts w:ascii="Arial" w:hAnsi="Arial" w:cs="Arial"/>
          <w:sz w:val="24"/>
          <w:szCs w:val="24"/>
          <w:lang w:val="ro-RO"/>
        </w:rPr>
        <w:t xml:space="preserve">     Equally important</w:t>
      </w:r>
      <w:r w:rsidR="006B2D04">
        <w:rPr>
          <w:rFonts w:ascii="Arial" w:hAnsi="Arial" w:cs="Arial"/>
          <w:sz w:val="24"/>
          <w:szCs w:val="24"/>
          <w:lang w:val="ro-RO"/>
        </w:rPr>
        <w:t xml:space="preserve">, </w:t>
      </w:r>
      <w:r w:rsidR="006B2D04" w:rsidRPr="00511CA0">
        <w:rPr>
          <w:rFonts w:ascii="Arial" w:hAnsi="Arial" w:cs="Arial"/>
          <w:b/>
          <w:bCs/>
          <w:sz w:val="24"/>
          <w:szCs w:val="24"/>
          <w:lang w:val="ro-RO"/>
        </w:rPr>
        <w:t>employee and guest education and engagement</w:t>
      </w:r>
      <w:r w:rsidR="006B2D04">
        <w:rPr>
          <w:rFonts w:ascii="Arial" w:hAnsi="Arial" w:cs="Arial"/>
          <w:sz w:val="24"/>
          <w:szCs w:val="24"/>
          <w:lang w:val="ro-RO"/>
        </w:rPr>
        <w:t xml:space="preserve"> </w:t>
      </w:r>
      <w:r>
        <w:rPr>
          <w:rFonts w:ascii="Arial" w:hAnsi="Arial" w:cs="Arial"/>
          <w:sz w:val="24"/>
          <w:szCs w:val="24"/>
          <w:lang w:val="ro-RO"/>
        </w:rPr>
        <w:t>are</w:t>
      </w:r>
      <w:r w:rsidR="006B2D04">
        <w:rPr>
          <w:rFonts w:ascii="Arial" w:hAnsi="Arial" w:cs="Arial"/>
          <w:sz w:val="24"/>
          <w:szCs w:val="24"/>
          <w:lang w:val="ro-RO"/>
        </w:rPr>
        <w:t xml:space="preserve"> also an essential </w:t>
      </w:r>
      <w:r>
        <w:rPr>
          <w:rFonts w:ascii="Arial" w:hAnsi="Arial" w:cs="Arial"/>
          <w:sz w:val="24"/>
          <w:szCs w:val="24"/>
          <w:lang w:val="ro-RO"/>
        </w:rPr>
        <w:t>component</w:t>
      </w:r>
      <w:r w:rsidR="006B2D04">
        <w:rPr>
          <w:rFonts w:ascii="Arial" w:hAnsi="Arial" w:cs="Arial"/>
          <w:sz w:val="24"/>
          <w:szCs w:val="24"/>
          <w:lang w:val="ro-RO"/>
        </w:rPr>
        <w:t xml:space="preserve"> of </w:t>
      </w:r>
      <w:r>
        <w:rPr>
          <w:rFonts w:ascii="Arial" w:hAnsi="Arial" w:cs="Arial"/>
          <w:sz w:val="24"/>
          <w:szCs w:val="24"/>
          <w:lang w:val="ro-RO"/>
        </w:rPr>
        <w:t>sustainability</w:t>
      </w:r>
      <w:r w:rsidR="006B2D04">
        <w:rPr>
          <w:rFonts w:ascii="Arial" w:hAnsi="Arial" w:cs="Arial"/>
          <w:sz w:val="24"/>
          <w:szCs w:val="24"/>
          <w:lang w:val="ro-RO"/>
        </w:rPr>
        <w:t xml:space="preserve">. This is critical to the success </w:t>
      </w:r>
      <w:r>
        <w:rPr>
          <w:rFonts w:ascii="Arial" w:hAnsi="Arial" w:cs="Arial"/>
          <w:sz w:val="24"/>
          <w:szCs w:val="24"/>
          <w:lang w:val="ro-RO"/>
        </w:rPr>
        <w:t>of</w:t>
      </w:r>
      <w:r w:rsidR="006B2D04">
        <w:rPr>
          <w:rFonts w:ascii="Arial" w:hAnsi="Arial" w:cs="Arial"/>
          <w:sz w:val="24"/>
          <w:szCs w:val="24"/>
          <w:lang w:val="ro-RO"/>
        </w:rPr>
        <w:t xml:space="preserve"> sustainability initiatives. Staff must be </w:t>
      </w:r>
      <w:r>
        <w:rPr>
          <w:rFonts w:ascii="Arial" w:hAnsi="Arial" w:cs="Arial"/>
          <w:sz w:val="24"/>
          <w:szCs w:val="24"/>
          <w:lang w:val="ro-RO"/>
        </w:rPr>
        <w:t>well-trained</w:t>
      </w:r>
      <w:r w:rsidR="006B2D04">
        <w:rPr>
          <w:rFonts w:ascii="Arial" w:hAnsi="Arial" w:cs="Arial"/>
          <w:sz w:val="24"/>
          <w:szCs w:val="24"/>
          <w:lang w:val="ro-RO"/>
        </w:rPr>
        <w:t xml:space="preserve"> in sustainable practices and motivated to implement them. Guests can be encouraged to participate in the hotel’s green programs through information campaigns and by offering rewards for sustainable behaviours </w:t>
      </w:r>
      <w:r w:rsidR="006B2D04" w:rsidRPr="006B2D04">
        <w:rPr>
          <w:rFonts w:ascii="Arial" w:hAnsi="Arial" w:cs="Arial"/>
          <w:sz w:val="24"/>
          <w:szCs w:val="24"/>
          <w:lang w:val="ro-RO"/>
        </w:rPr>
        <w:t>(Haski-Leventhal, 2018).</w:t>
      </w:r>
    </w:p>
    <w:p w14:paraId="2D3DA26A" w14:textId="65946A44" w:rsidR="00A971DE" w:rsidRDefault="00DE297C" w:rsidP="00DE297C">
      <w:pPr>
        <w:spacing w:line="360" w:lineRule="auto"/>
        <w:jc w:val="both"/>
        <w:rPr>
          <w:rFonts w:ascii="Arial" w:hAnsi="Arial" w:cs="Arial"/>
          <w:sz w:val="24"/>
          <w:szCs w:val="24"/>
          <w:lang w:val="ro-RO"/>
        </w:rPr>
      </w:pPr>
      <w:r>
        <w:rPr>
          <w:rFonts w:ascii="Arial" w:hAnsi="Arial" w:cs="Arial"/>
          <w:sz w:val="24"/>
          <w:szCs w:val="24"/>
          <w:lang w:val="ro-RO"/>
        </w:rPr>
        <w:t xml:space="preserve">       </w:t>
      </w:r>
      <w:r w:rsidR="006B2D04">
        <w:rPr>
          <w:rFonts w:ascii="Arial" w:hAnsi="Arial" w:cs="Arial"/>
          <w:sz w:val="24"/>
          <w:szCs w:val="24"/>
          <w:lang w:val="ro-RO"/>
        </w:rPr>
        <w:t xml:space="preserve">By presenting all the essential components of </w:t>
      </w:r>
      <w:r>
        <w:rPr>
          <w:rFonts w:ascii="Arial" w:hAnsi="Arial" w:cs="Arial"/>
          <w:sz w:val="24"/>
          <w:szCs w:val="24"/>
          <w:lang w:val="ro-RO"/>
        </w:rPr>
        <w:t>sustainability</w:t>
      </w:r>
      <w:r w:rsidR="006B2D04">
        <w:rPr>
          <w:rFonts w:ascii="Arial" w:hAnsi="Arial" w:cs="Arial"/>
          <w:sz w:val="24"/>
          <w:szCs w:val="24"/>
          <w:lang w:val="ro-RO"/>
        </w:rPr>
        <w:t xml:space="preserve">, it is important to know that implementing </w:t>
      </w:r>
      <w:r>
        <w:rPr>
          <w:rFonts w:ascii="Arial" w:hAnsi="Arial" w:cs="Arial"/>
          <w:sz w:val="24"/>
          <w:szCs w:val="24"/>
          <w:lang w:val="ro-RO"/>
        </w:rPr>
        <w:t>sustainability</w:t>
      </w:r>
      <w:r w:rsidR="006B2D04">
        <w:rPr>
          <w:rFonts w:ascii="Arial" w:hAnsi="Arial" w:cs="Arial"/>
          <w:sz w:val="24"/>
          <w:szCs w:val="24"/>
          <w:lang w:val="ro-RO"/>
        </w:rPr>
        <w:t xml:space="preserve"> in hotel operations requires continuous commitment and a systematic approach. Hotels that adopt these measures not only help protect the environment but also improve their operational efficiency and customer satisfaction, strengthening at the same time their market position </w:t>
      </w:r>
      <w:r w:rsidR="006B2D04" w:rsidRPr="006B2D04">
        <w:rPr>
          <w:rFonts w:ascii="Arial" w:hAnsi="Arial" w:cs="Arial"/>
          <w:sz w:val="24"/>
          <w:szCs w:val="24"/>
          <w:lang w:val="ro-RO"/>
        </w:rPr>
        <w:t>(Edgell, 2020).</w:t>
      </w:r>
    </w:p>
    <w:p w14:paraId="3A6107C9" w14:textId="3B7B3965" w:rsidR="003D27F2" w:rsidRPr="00511CA0" w:rsidRDefault="003D27F2" w:rsidP="00DE297C">
      <w:pPr>
        <w:spacing w:line="360" w:lineRule="auto"/>
        <w:jc w:val="both"/>
        <w:rPr>
          <w:rFonts w:ascii="Arial" w:hAnsi="Arial" w:cs="Arial"/>
          <w:sz w:val="24"/>
          <w:szCs w:val="24"/>
        </w:rPr>
      </w:pPr>
      <w:r>
        <w:rPr>
          <w:rFonts w:ascii="Arial" w:hAnsi="Arial" w:cs="Arial"/>
          <w:sz w:val="24"/>
          <w:szCs w:val="24"/>
          <w:lang w:val="ro-RO"/>
        </w:rPr>
        <w:t>Implementing models like Butler</w:t>
      </w:r>
      <w:r w:rsidR="009649EF">
        <w:rPr>
          <w:rFonts w:ascii="Arial" w:hAnsi="Arial" w:cs="Arial"/>
          <w:sz w:val="24"/>
          <w:szCs w:val="24"/>
          <w:lang w:val="ro-RO"/>
        </w:rPr>
        <w:t>’s</w:t>
      </w:r>
      <w:r>
        <w:rPr>
          <w:rFonts w:ascii="Arial" w:hAnsi="Arial" w:cs="Arial"/>
          <w:sz w:val="24"/>
          <w:szCs w:val="24"/>
          <w:lang w:val="ro-RO"/>
        </w:rPr>
        <w:t xml:space="preserve"> Tourism Area Life Cycle</w:t>
      </w:r>
      <w:r w:rsidR="00DA5DF4">
        <w:rPr>
          <w:rFonts w:ascii="Arial" w:hAnsi="Arial" w:cs="Arial"/>
          <w:sz w:val="24"/>
          <w:szCs w:val="24"/>
          <w:lang w:val="ro-RO"/>
        </w:rPr>
        <w:t>,</w:t>
      </w:r>
      <w:r w:rsidR="009649EF">
        <w:rPr>
          <w:rFonts w:ascii="Arial" w:hAnsi="Arial" w:cs="Arial"/>
          <w:sz w:val="24"/>
          <w:szCs w:val="24"/>
          <w:lang w:val="ro-RO"/>
        </w:rPr>
        <w:t xml:space="preserve"> (see Appendix </w:t>
      </w:r>
      <w:r w:rsidR="00F821D6">
        <w:rPr>
          <w:rFonts w:ascii="Arial" w:hAnsi="Arial" w:cs="Arial"/>
          <w:sz w:val="24"/>
          <w:szCs w:val="24"/>
          <w:lang w:val="ro-RO"/>
        </w:rPr>
        <w:t>3</w:t>
      </w:r>
      <w:r w:rsidR="009649EF">
        <w:rPr>
          <w:rFonts w:ascii="Arial" w:hAnsi="Arial" w:cs="Arial"/>
          <w:sz w:val="24"/>
          <w:szCs w:val="24"/>
          <w:lang w:val="ro-RO"/>
        </w:rPr>
        <w:t>)</w:t>
      </w:r>
      <w:r>
        <w:rPr>
          <w:rFonts w:ascii="Arial" w:hAnsi="Arial" w:cs="Arial"/>
          <w:sz w:val="24"/>
          <w:szCs w:val="24"/>
          <w:lang w:val="ro-RO"/>
        </w:rPr>
        <w:t xml:space="preserve">, </w:t>
      </w:r>
      <w:r>
        <w:rPr>
          <w:rFonts w:ascii="Arial" w:hAnsi="Arial" w:cs="Arial"/>
          <w:sz w:val="24"/>
          <w:szCs w:val="24"/>
        </w:rPr>
        <w:t>d</w:t>
      </w:r>
      <w:r w:rsidRPr="003D27F2">
        <w:rPr>
          <w:rFonts w:ascii="Arial" w:hAnsi="Arial" w:cs="Arial"/>
          <w:sz w:val="24"/>
          <w:szCs w:val="24"/>
        </w:rPr>
        <w:t>estinations can influence their course both upward and downward in the life cycle, or even halt their development at a specific time</w:t>
      </w:r>
      <w:r>
        <w:rPr>
          <w:rFonts w:ascii="Arial" w:hAnsi="Arial" w:cs="Arial"/>
          <w:sz w:val="24"/>
          <w:szCs w:val="24"/>
        </w:rPr>
        <w:t>,</w:t>
      </w:r>
      <w:r w:rsidR="009649EF">
        <w:rPr>
          <w:rFonts w:ascii="Arial" w:hAnsi="Arial" w:cs="Arial"/>
          <w:sz w:val="24"/>
          <w:szCs w:val="24"/>
        </w:rPr>
        <w:t xml:space="preserve"> </w:t>
      </w:r>
      <w:r>
        <w:rPr>
          <w:rFonts w:ascii="Arial" w:hAnsi="Arial" w:cs="Arial"/>
          <w:sz w:val="24"/>
          <w:szCs w:val="24"/>
        </w:rPr>
        <w:t>planning and management</w:t>
      </w:r>
      <w:r w:rsidR="009649EF">
        <w:rPr>
          <w:rFonts w:ascii="Arial" w:hAnsi="Arial" w:cs="Arial"/>
          <w:sz w:val="24"/>
          <w:szCs w:val="24"/>
        </w:rPr>
        <w:t>, help</w:t>
      </w:r>
      <w:r w:rsidR="009649EF" w:rsidRPr="009649EF">
        <w:rPr>
          <w:rFonts w:ascii="Arial" w:hAnsi="Arial" w:cs="Arial"/>
          <w:sz w:val="24"/>
          <w:szCs w:val="24"/>
        </w:rPr>
        <w:t xml:space="preserve"> destinations manage growth and avoid the negative impacts of over-tourism</w:t>
      </w:r>
      <w:r>
        <w:rPr>
          <w:rFonts w:ascii="Arial" w:hAnsi="Arial" w:cs="Arial"/>
          <w:sz w:val="24"/>
          <w:szCs w:val="24"/>
        </w:rPr>
        <w:t xml:space="preserve"> (</w:t>
      </w:r>
      <w:r w:rsidRPr="003D27F2">
        <w:rPr>
          <w:rFonts w:ascii="Arial" w:hAnsi="Arial" w:cs="Arial"/>
          <w:sz w:val="24"/>
          <w:szCs w:val="24"/>
        </w:rPr>
        <w:t>Fennell and Cooper</w:t>
      </w:r>
      <w:r>
        <w:rPr>
          <w:rFonts w:ascii="Arial" w:hAnsi="Arial" w:cs="Arial"/>
          <w:sz w:val="24"/>
          <w:szCs w:val="24"/>
        </w:rPr>
        <w:t xml:space="preserve">, </w:t>
      </w:r>
      <w:r w:rsidRPr="003D27F2">
        <w:rPr>
          <w:rFonts w:ascii="Arial" w:hAnsi="Arial" w:cs="Arial"/>
          <w:sz w:val="24"/>
          <w:szCs w:val="24"/>
        </w:rPr>
        <w:t>2020</w:t>
      </w:r>
      <w:r w:rsidR="00511CA0">
        <w:rPr>
          <w:rFonts w:ascii="Arial" w:hAnsi="Arial" w:cs="Arial"/>
          <w:sz w:val="24"/>
          <w:szCs w:val="24"/>
        </w:rPr>
        <w:t>,</w:t>
      </w:r>
      <w:r w:rsidRPr="003D27F2">
        <w:rPr>
          <w:rFonts w:ascii="Arial" w:hAnsi="Arial" w:cs="Arial"/>
          <w:sz w:val="24"/>
          <w:szCs w:val="24"/>
        </w:rPr>
        <w:t xml:space="preserve"> </w:t>
      </w:r>
      <w:r>
        <w:rPr>
          <w:rFonts w:ascii="Arial" w:hAnsi="Arial" w:cs="Arial"/>
          <w:sz w:val="24"/>
          <w:szCs w:val="24"/>
        </w:rPr>
        <w:t>p. 168).</w:t>
      </w:r>
    </w:p>
    <w:p w14:paraId="3DEF7BE4" w14:textId="3B6AABF8" w:rsidR="00DE297C" w:rsidRDefault="00A47E03" w:rsidP="00DE297C">
      <w:pPr>
        <w:pStyle w:val="Heading1"/>
        <w:numPr>
          <w:ilvl w:val="0"/>
          <w:numId w:val="10"/>
        </w:numPr>
        <w:spacing w:line="360" w:lineRule="auto"/>
        <w:jc w:val="both"/>
        <w:rPr>
          <w:rFonts w:ascii="Arial" w:hAnsi="Arial" w:cs="Arial"/>
          <w:sz w:val="28"/>
          <w:szCs w:val="28"/>
        </w:rPr>
      </w:pPr>
      <w:bookmarkStart w:id="12" w:name="_Toc167532925"/>
      <w:r w:rsidRPr="00DE297C">
        <w:rPr>
          <w:rFonts w:ascii="Arial" w:hAnsi="Arial" w:cs="Arial"/>
          <w:sz w:val="28"/>
          <w:szCs w:val="28"/>
        </w:rPr>
        <w:t xml:space="preserve"> </w:t>
      </w:r>
      <w:bookmarkStart w:id="13" w:name="_Toc167736290"/>
      <w:r w:rsidRPr="00DE297C">
        <w:rPr>
          <w:rFonts w:ascii="Arial" w:hAnsi="Arial" w:cs="Arial"/>
          <w:sz w:val="28"/>
          <w:szCs w:val="28"/>
        </w:rPr>
        <w:t>Benefits of Sustainability Integration</w:t>
      </w:r>
      <w:bookmarkEnd w:id="12"/>
      <w:bookmarkEnd w:id="13"/>
    </w:p>
    <w:p w14:paraId="0AF4EAD2" w14:textId="77777777" w:rsidR="00DE297C" w:rsidRPr="00DE297C" w:rsidRDefault="00DE297C" w:rsidP="00DE297C"/>
    <w:p w14:paraId="19BEC50B" w14:textId="6D526D47" w:rsidR="001C5302" w:rsidRDefault="00DE297C" w:rsidP="00DE297C">
      <w:pPr>
        <w:spacing w:line="360" w:lineRule="auto"/>
        <w:jc w:val="both"/>
        <w:rPr>
          <w:rFonts w:ascii="Arial" w:hAnsi="Arial" w:cs="Arial"/>
          <w:sz w:val="24"/>
          <w:szCs w:val="24"/>
          <w:lang w:val="ro-RO"/>
        </w:rPr>
      </w:pPr>
      <w:r>
        <w:rPr>
          <w:rFonts w:ascii="Arial" w:hAnsi="Arial" w:cs="Arial"/>
          <w:sz w:val="24"/>
          <w:szCs w:val="24"/>
          <w:lang w:val="ro-RO"/>
        </w:rPr>
        <w:t xml:space="preserve">        </w:t>
      </w:r>
      <w:r w:rsidR="001C5302">
        <w:rPr>
          <w:rFonts w:ascii="Arial" w:hAnsi="Arial" w:cs="Arial"/>
          <w:sz w:val="24"/>
          <w:szCs w:val="24"/>
          <w:lang w:val="ro-RO"/>
        </w:rPr>
        <w:t xml:space="preserve">The process of adopting sustainable practices in hotel operations has various advantages that assist both the </w:t>
      </w:r>
      <w:r>
        <w:rPr>
          <w:rFonts w:ascii="Arial" w:hAnsi="Arial" w:cs="Arial"/>
          <w:sz w:val="24"/>
          <w:szCs w:val="24"/>
          <w:lang w:val="ro-RO"/>
        </w:rPr>
        <w:t>environment</w:t>
      </w:r>
      <w:r w:rsidR="001C5302">
        <w:rPr>
          <w:rFonts w:ascii="Arial" w:hAnsi="Arial" w:cs="Arial"/>
          <w:sz w:val="24"/>
          <w:szCs w:val="24"/>
          <w:lang w:val="ro-RO"/>
        </w:rPr>
        <w:t xml:space="preserve"> and the long-term success of hotels. These advantages are </w:t>
      </w:r>
      <w:r>
        <w:rPr>
          <w:rFonts w:ascii="Arial" w:hAnsi="Arial" w:cs="Arial"/>
          <w:sz w:val="24"/>
          <w:szCs w:val="24"/>
          <w:lang w:val="ro-RO"/>
        </w:rPr>
        <w:t>numerous</w:t>
      </w:r>
      <w:r w:rsidR="001C5302">
        <w:rPr>
          <w:rFonts w:ascii="Arial" w:hAnsi="Arial" w:cs="Arial"/>
          <w:sz w:val="24"/>
          <w:szCs w:val="24"/>
          <w:lang w:val="ro-RO"/>
        </w:rPr>
        <w:t xml:space="preserve">, including economic, social and environmental considerations. </w:t>
      </w:r>
    </w:p>
    <w:p w14:paraId="458D99E6" w14:textId="7A9868EA" w:rsidR="000779D0" w:rsidRDefault="00DE297C" w:rsidP="00DE297C">
      <w:pPr>
        <w:spacing w:line="360" w:lineRule="auto"/>
        <w:jc w:val="both"/>
        <w:rPr>
          <w:rFonts w:ascii="Arial" w:hAnsi="Arial" w:cs="Arial"/>
          <w:sz w:val="24"/>
          <w:szCs w:val="24"/>
          <w:lang w:val="ro-RO"/>
        </w:rPr>
      </w:pPr>
      <w:r>
        <w:rPr>
          <w:rFonts w:ascii="Arial" w:hAnsi="Arial" w:cs="Arial"/>
          <w:sz w:val="24"/>
          <w:szCs w:val="24"/>
          <w:lang w:val="ro-RO"/>
        </w:rPr>
        <w:t xml:space="preserve">        </w:t>
      </w:r>
      <w:r w:rsidR="00B64C35" w:rsidRPr="00511CA0">
        <w:rPr>
          <w:rFonts w:ascii="Arial" w:hAnsi="Arial" w:cs="Arial"/>
          <w:b/>
          <w:bCs/>
          <w:sz w:val="24"/>
          <w:szCs w:val="24"/>
          <w:lang w:val="ro-RO"/>
        </w:rPr>
        <w:t>Conservation of natu</w:t>
      </w:r>
      <w:r w:rsidR="001C5302" w:rsidRPr="00511CA0">
        <w:rPr>
          <w:rFonts w:ascii="Arial" w:hAnsi="Arial" w:cs="Arial"/>
          <w:b/>
          <w:bCs/>
          <w:sz w:val="24"/>
          <w:szCs w:val="24"/>
          <w:lang w:val="ro-RO"/>
        </w:rPr>
        <w:t>ral resources</w:t>
      </w:r>
      <w:r w:rsidR="001C5302">
        <w:rPr>
          <w:rFonts w:ascii="Arial" w:hAnsi="Arial" w:cs="Arial"/>
          <w:sz w:val="24"/>
          <w:szCs w:val="24"/>
          <w:lang w:val="ro-RO"/>
        </w:rPr>
        <w:t xml:space="preserve"> is one of the primary benefits of incorporating sustainability. Hotels that adopt green practices, such as efficient water and energy use, contribute to the conservation of these valuable resources.</w:t>
      </w:r>
      <w:r w:rsidR="00511CA0">
        <w:rPr>
          <w:rFonts w:ascii="Arial" w:hAnsi="Arial" w:cs="Arial"/>
          <w:sz w:val="24"/>
          <w:szCs w:val="24"/>
          <w:lang w:val="ro-RO"/>
        </w:rPr>
        <w:t xml:space="preserve"> U</w:t>
      </w:r>
      <w:r w:rsidR="001C5302">
        <w:rPr>
          <w:rFonts w:ascii="Arial" w:hAnsi="Arial" w:cs="Arial"/>
          <w:sz w:val="24"/>
          <w:szCs w:val="24"/>
          <w:lang w:val="ro-RO"/>
        </w:rPr>
        <w:t xml:space="preserve">sing energy-efficient </w:t>
      </w:r>
      <w:r>
        <w:rPr>
          <w:rFonts w:ascii="Arial" w:hAnsi="Arial" w:cs="Arial"/>
          <w:sz w:val="24"/>
          <w:szCs w:val="24"/>
          <w:lang w:val="ro-RO"/>
        </w:rPr>
        <w:t>equipment</w:t>
      </w:r>
      <w:r w:rsidR="001C5302">
        <w:rPr>
          <w:rFonts w:ascii="Arial" w:hAnsi="Arial" w:cs="Arial"/>
          <w:sz w:val="24"/>
          <w:szCs w:val="24"/>
          <w:lang w:val="ro-RO"/>
        </w:rPr>
        <w:t xml:space="preserve"> and water-saving devices </w:t>
      </w:r>
      <w:r>
        <w:rPr>
          <w:rFonts w:ascii="Arial" w:hAnsi="Arial" w:cs="Arial"/>
          <w:sz w:val="24"/>
          <w:szCs w:val="24"/>
          <w:lang w:val="ro-RO"/>
        </w:rPr>
        <w:t>significantly</w:t>
      </w:r>
      <w:r w:rsidR="001C5302">
        <w:rPr>
          <w:rFonts w:ascii="Arial" w:hAnsi="Arial" w:cs="Arial"/>
          <w:sz w:val="24"/>
          <w:szCs w:val="24"/>
          <w:lang w:val="ro-RO"/>
        </w:rPr>
        <w:t xml:space="preserve"> decreases consumption and, as a result, environmental </w:t>
      </w:r>
      <w:r>
        <w:rPr>
          <w:rFonts w:ascii="Arial" w:hAnsi="Arial" w:cs="Arial"/>
          <w:sz w:val="24"/>
          <w:szCs w:val="24"/>
          <w:lang w:val="ro-RO"/>
        </w:rPr>
        <w:t xml:space="preserve">effects </w:t>
      </w:r>
      <w:r w:rsidR="001C5302">
        <w:rPr>
          <w:rFonts w:ascii="Arial" w:hAnsi="Arial" w:cs="Arial"/>
          <w:sz w:val="24"/>
          <w:szCs w:val="24"/>
          <w:lang w:val="ro-RO"/>
        </w:rPr>
        <w:t>(Sloan, Legrand</w:t>
      </w:r>
      <w:r w:rsidR="001C5302" w:rsidRPr="001C5302">
        <w:rPr>
          <w:rFonts w:ascii="Arial" w:hAnsi="Arial" w:cs="Arial"/>
          <w:sz w:val="24"/>
          <w:szCs w:val="24"/>
          <w:lang w:val="ro-RO"/>
        </w:rPr>
        <w:t xml:space="preserve"> and Chen, 2017).</w:t>
      </w:r>
    </w:p>
    <w:p w14:paraId="3CEDBB92" w14:textId="6A86CDBD" w:rsidR="000779D0" w:rsidRDefault="000779D0" w:rsidP="00DE297C">
      <w:pPr>
        <w:spacing w:line="360" w:lineRule="auto"/>
        <w:jc w:val="both"/>
        <w:rPr>
          <w:rFonts w:ascii="Arial" w:hAnsi="Arial" w:cs="Arial"/>
          <w:sz w:val="24"/>
          <w:szCs w:val="24"/>
          <w:lang w:val="ro-RO"/>
        </w:rPr>
      </w:pPr>
      <w:r w:rsidRPr="000779D0">
        <w:lastRenderedPageBreak/>
        <w:t xml:space="preserve"> </w:t>
      </w:r>
      <w:r w:rsidRPr="000779D0">
        <w:rPr>
          <w:rFonts w:ascii="Arial" w:hAnsi="Arial" w:cs="Arial"/>
          <w:sz w:val="24"/>
          <w:szCs w:val="24"/>
          <w:lang w:val="ro-RO"/>
        </w:rPr>
        <w:t xml:space="preserve">For example, Hilton's "LightStay" program has saved millions in energy costs while reducing </w:t>
      </w:r>
      <w:r>
        <w:rPr>
          <w:rFonts w:ascii="Arial" w:hAnsi="Arial" w:cs="Arial"/>
          <w:sz w:val="24"/>
          <w:szCs w:val="24"/>
          <w:lang w:val="ro-RO"/>
        </w:rPr>
        <w:t>its</w:t>
      </w:r>
      <w:r w:rsidRPr="000779D0">
        <w:rPr>
          <w:rFonts w:ascii="Arial" w:hAnsi="Arial" w:cs="Arial"/>
          <w:sz w:val="24"/>
          <w:szCs w:val="24"/>
          <w:lang w:val="ro-RO"/>
        </w:rPr>
        <w:t xml:space="preserve"> carbon footprint</w:t>
      </w:r>
      <w:r>
        <w:rPr>
          <w:rFonts w:ascii="Arial" w:hAnsi="Arial" w:cs="Arial"/>
          <w:sz w:val="24"/>
          <w:szCs w:val="24"/>
          <w:lang w:val="ro-RO"/>
        </w:rPr>
        <w:t>, m</w:t>
      </w:r>
      <w:r w:rsidRPr="000779D0">
        <w:rPr>
          <w:rFonts w:ascii="Arial" w:hAnsi="Arial" w:cs="Arial"/>
          <w:sz w:val="24"/>
          <w:szCs w:val="24"/>
          <w:lang w:val="ro-RO"/>
        </w:rPr>
        <w:t>easur</w:t>
      </w:r>
      <w:r>
        <w:rPr>
          <w:rFonts w:ascii="Arial" w:hAnsi="Arial" w:cs="Arial"/>
          <w:sz w:val="24"/>
          <w:szCs w:val="24"/>
          <w:lang w:val="ro-RO"/>
        </w:rPr>
        <w:t>ing</w:t>
      </w:r>
      <w:r w:rsidRPr="000779D0">
        <w:rPr>
          <w:rFonts w:ascii="Arial" w:hAnsi="Arial" w:cs="Arial"/>
          <w:sz w:val="24"/>
          <w:szCs w:val="24"/>
          <w:lang w:val="ro-RO"/>
        </w:rPr>
        <w:t xml:space="preserve"> and </w:t>
      </w:r>
      <w:r>
        <w:rPr>
          <w:rFonts w:ascii="Arial" w:hAnsi="Arial" w:cs="Arial"/>
          <w:sz w:val="24"/>
          <w:szCs w:val="24"/>
          <w:lang w:val="ro-RO"/>
        </w:rPr>
        <w:t>managing</w:t>
      </w:r>
      <w:r w:rsidRPr="000779D0">
        <w:rPr>
          <w:rFonts w:ascii="Arial" w:hAnsi="Arial" w:cs="Arial"/>
          <w:sz w:val="24"/>
          <w:szCs w:val="24"/>
          <w:lang w:val="ro-RO"/>
        </w:rPr>
        <w:t xml:space="preserve"> energy, water, and trash using variables such as occupancy and weather to estimate future usage </w:t>
      </w:r>
      <w:r>
        <w:rPr>
          <w:rFonts w:ascii="Arial" w:hAnsi="Arial" w:cs="Arial"/>
          <w:sz w:val="24"/>
          <w:szCs w:val="24"/>
          <w:lang w:val="ro-RO"/>
        </w:rPr>
        <w:t>(Stories from Hilton, 2019).</w:t>
      </w:r>
    </w:p>
    <w:p w14:paraId="1E3182AD" w14:textId="12058BF7" w:rsidR="00B64C35" w:rsidRDefault="00DE297C" w:rsidP="00DE297C">
      <w:pPr>
        <w:spacing w:line="360" w:lineRule="auto"/>
        <w:jc w:val="both"/>
        <w:rPr>
          <w:rFonts w:ascii="Arial" w:hAnsi="Arial" w:cs="Arial"/>
          <w:sz w:val="24"/>
          <w:szCs w:val="24"/>
          <w:lang w:val="ro-RO"/>
        </w:rPr>
      </w:pPr>
      <w:r>
        <w:rPr>
          <w:rFonts w:ascii="Arial" w:hAnsi="Arial" w:cs="Arial"/>
          <w:sz w:val="24"/>
          <w:szCs w:val="24"/>
          <w:lang w:val="ro-RO"/>
        </w:rPr>
        <w:t xml:space="preserve">        </w:t>
      </w:r>
      <w:r w:rsidR="001C5302" w:rsidRPr="00545FA1">
        <w:rPr>
          <w:rFonts w:ascii="Arial" w:hAnsi="Arial" w:cs="Arial"/>
          <w:b/>
          <w:bCs/>
          <w:sz w:val="24"/>
          <w:szCs w:val="24"/>
          <w:lang w:val="ro-RO"/>
        </w:rPr>
        <w:t>Reduced operational costs</w:t>
      </w:r>
      <w:r w:rsidR="001C5302">
        <w:rPr>
          <w:rFonts w:ascii="Arial" w:hAnsi="Arial" w:cs="Arial"/>
          <w:sz w:val="24"/>
          <w:szCs w:val="24"/>
          <w:lang w:val="ro-RO"/>
        </w:rPr>
        <w:t xml:space="preserve"> are another significant advantage. Even if the initial investment in sustainable technologies and practices may be substantial, the long-term </w:t>
      </w:r>
      <w:r>
        <w:rPr>
          <w:rFonts w:ascii="Arial" w:hAnsi="Arial" w:cs="Arial"/>
          <w:sz w:val="24"/>
          <w:szCs w:val="24"/>
          <w:lang w:val="ro-RO"/>
        </w:rPr>
        <w:t>savings</w:t>
      </w:r>
      <w:r w:rsidR="001C5302">
        <w:rPr>
          <w:rFonts w:ascii="Arial" w:hAnsi="Arial" w:cs="Arial"/>
          <w:sz w:val="24"/>
          <w:szCs w:val="24"/>
          <w:lang w:val="ro-RO"/>
        </w:rPr>
        <w:t xml:space="preserve"> are considerable. Lower operational expenses are achieved by reducing energy and water use, managing trash more efficiently, and optimising supply operations. As a</w:t>
      </w:r>
      <w:r w:rsidR="00EF1869">
        <w:rPr>
          <w:rFonts w:ascii="Arial" w:hAnsi="Arial" w:cs="Arial"/>
          <w:sz w:val="24"/>
          <w:szCs w:val="24"/>
          <w:lang w:val="ro-RO"/>
        </w:rPr>
        <w:t xml:space="preserve"> result, hotels improve their efficiency and profitability</w:t>
      </w:r>
      <w:r w:rsidR="001C5302">
        <w:rPr>
          <w:rFonts w:ascii="Arial" w:hAnsi="Arial" w:cs="Arial"/>
          <w:sz w:val="24"/>
          <w:szCs w:val="24"/>
          <w:lang w:val="ro-RO"/>
        </w:rPr>
        <w:t xml:space="preserve"> </w:t>
      </w:r>
      <w:r w:rsidR="00EF1869" w:rsidRPr="00EF1869">
        <w:rPr>
          <w:rFonts w:ascii="Arial" w:hAnsi="Arial" w:cs="Arial"/>
          <w:sz w:val="24"/>
          <w:szCs w:val="24"/>
          <w:lang w:val="ro-RO"/>
        </w:rPr>
        <w:t>(Cooper, 2021).</w:t>
      </w:r>
    </w:p>
    <w:p w14:paraId="31853D89" w14:textId="2DCAB3B1" w:rsidR="00176758" w:rsidRDefault="00176758" w:rsidP="00DE297C">
      <w:pPr>
        <w:spacing w:line="360" w:lineRule="auto"/>
        <w:jc w:val="both"/>
        <w:rPr>
          <w:rFonts w:ascii="Arial" w:hAnsi="Arial" w:cs="Arial"/>
          <w:sz w:val="24"/>
          <w:szCs w:val="24"/>
          <w:lang w:val="ro-RO"/>
        </w:rPr>
      </w:pPr>
      <w:r w:rsidRPr="00176758">
        <w:rPr>
          <w:rFonts w:ascii="Arial" w:hAnsi="Arial" w:cs="Arial"/>
          <w:sz w:val="24"/>
          <w:szCs w:val="24"/>
          <w:lang w:val="ro-RO"/>
        </w:rPr>
        <w:t>InterContinental Hotels Group (IHG) has reduced its carbon footprint through energy management systems and renewable energy use</w:t>
      </w:r>
      <w:r>
        <w:rPr>
          <w:rFonts w:ascii="Arial" w:hAnsi="Arial" w:cs="Arial"/>
          <w:sz w:val="24"/>
          <w:szCs w:val="24"/>
          <w:lang w:val="ro-RO"/>
        </w:rPr>
        <w:t xml:space="preserve"> (IHG Hotels and Resorts, 2024).</w:t>
      </w:r>
    </w:p>
    <w:p w14:paraId="7146A46C" w14:textId="41E4C204" w:rsidR="00557CAB" w:rsidRDefault="00557CAB" w:rsidP="00DE297C">
      <w:pPr>
        <w:spacing w:line="360" w:lineRule="auto"/>
        <w:jc w:val="both"/>
        <w:rPr>
          <w:rFonts w:ascii="Arial" w:hAnsi="Arial" w:cs="Arial"/>
          <w:sz w:val="24"/>
          <w:szCs w:val="24"/>
          <w:lang w:val="ro-RO"/>
        </w:rPr>
      </w:pPr>
      <w:r w:rsidRPr="00557CAB">
        <w:rPr>
          <w:rFonts w:ascii="Arial" w:hAnsi="Arial" w:cs="Arial"/>
          <w:sz w:val="24"/>
          <w:szCs w:val="24"/>
          <w:lang w:val="ro-RO"/>
        </w:rPr>
        <w:t>Marriott's Serve 360 Initiative: Marriott’s commitment to reducing its environmental footprint through sustainable operations and sourcing highlights how large chains can leverage their scale to drive significant environmental impact</w:t>
      </w:r>
      <w:r>
        <w:rPr>
          <w:rFonts w:ascii="Arial" w:hAnsi="Arial" w:cs="Arial"/>
          <w:sz w:val="24"/>
          <w:szCs w:val="24"/>
          <w:lang w:val="ro-RO"/>
        </w:rPr>
        <w:t xml:space="preserve"> (Marriott International, 2023).</w:t>
      </w:r>
    </w:p>
    <w:p w14:paraId="74482403" w14:textId="0E9A7E87" w:rsidR="000C4306" w:rsidRDefault="001B340B" w:rsidP="001B340B">
      <w:pPr>
        <w:spacing w:line="360" w:lineRule="auto"/>
        <w:jc w:val="both"/>
        <w:rPr>
          <w:rFonts w:ascii="Arial" w:hAnsi="Arial" w:cs="Arial"/>
          <w:sz w:val="24"/>
          <w:szCs w:val="24"/>
          <w:lang w:val="ro-RO"/>
        </w:rPr>
      </w:pPr>
      <w:r w:rsidRPr="00545FA1">
        <w:rPr>
          <w:rFonts w:ascii="Arial" w:hAnsi="Arial" w:cs="Arial"/>
          <w:b/>
          <w:bCs/>
          <w:sz w:val="24"/>
          <w:szCs w:val="24"/>
          <w:lang w:val="ro-RO"/>
        </w:rPr>
        <w:t xml:space="preserve">       </w:t>
      </w:r>
      <w:r w:rsidR="00EF1869" w:rsidRPr="00545FA1">
        <w:rPr>
          <w:rFonts w:ascii="Arial" w:hAnsi="Arial" w:cs="Arial"/>
          <w:b/>
          <w:bCs/>
          <w:sz w:val="24"/>
          <w:szCs w:val="24"/>
          <w:lang w:val="ro-RO"/>
        </w:rPr>
        <w:t>Improving</w:t>
      </w:r>
      <w:r w:rsidR="00DE297C" w:rsidRPr="00545FA1">
        <w:rPr>
          <w:rFonts w:ascii="Arial" w:hAnsi="Arial" w:cs="Arial"/>
          <w:b/>
          <w:bCs/>
          <w:sz w:val="24"/>
          <w:szCs w:val="24"/>
          <w:lang w:val="ro-RO"/>
        </w:rPr>
        <w:t xml:space="preserve"> the</w:t>
      </w:r>
      <w:r w:rsidR="00EF1869" w:rsidRPr="00545FA1">
        <w:rPr>
          <w:rFonts w:ascii="Arial" w:hAnsi="Arial" w:cs="Arial"/>
          <w:b/>
          <w:bCs/>
          <w:sz w:val="24"/>
          <w:szCs w:val="24"/>
          <w:lang w:val="ro-RO"/>
        </w:rPr>
        <w:t xml:space="preserve"> </w:t>
      </w:r>
      <w:r w:rsidR="00DE297C" w:rsidRPr="00545FA1">
        <w:rPr>
          <w:rFonts w:ascii="Arial" w:hAnsi="Arial" w:cs="Arial"/>
          <w:b/>
          <w:bCs/>
          <w:sz w:val="24"/>
          <w:szCs w:val="24"/>
          <w:lang w:val="ro-RO"/>
        </w:rPr>
        <w:t>hotel's</w:t>
      </w:r>
      <w:r w:rsidR="00EF1869" w:rsidRPr="00545FA1">
        <w:rPr>
          <w:rFonts w:ascii="Arial" w:hAnsi="Arial" w:cs="Arial"/>
          <w:b/>
          <w:bCs/>
          <w:sz w:val="24"/>
          <w:szCs w:val="24"/>
          <w:lang w:val="ro-RO"/>
        </w:rPr>
        <w:t xml:space="preserve"> image and reputation</w:t>
      </w:r>
      <w:r w:rsidR="00EF1869">
        <w:rPr>
          <w:rFonts w:ascii="Arial" w:hAnsi="Arial" w:cs="Arial"/>
          <w:sz w:val="24"/>
          <w:szCs w:val="24"/>
          <w:lang w:val="ro-RO"/>
        </w:rPr>
        <w:t xml:space="preserve"> is essential in a competitive industry. Guests are growing more conscious of the importance of environmental protection and are willing to choose hotels with a strong commitment to </w:t>
      </w:r>
      <w:r>
        <w:rPr>
          <w:rFonts w:ascii="Arial" w:hAnsi="Arial" w:cs="Arial"/>
          <w:sz w:val="24"/>
          <w:szCs w:val="24"/>
          <w:lang w:val="ro-RO"/>
        </w:rPr>
        <w:t>sustainability</w:t>
      </w:r>
      <w:r w:rsidR="00EF1869">
        <w:rPr>
          <w:rFonts w:ascii="Arial" w:hAnsi="Arial" w:cs="Arial"/>
          <w:sz w:val="24"/>
          <w:szCs w:val="24"/>
          <w:lang w:val="ro-RO"/>
        </w:rPr>
        <w:t xml:space="preserve">. Obtaining green certifications, such as Green Key, and promoting sustainable practices attract </w:t>
      </w:r>
      <w:r>
        <w:rPr>
          <w:rFonts w:ascii="Arial" w:hAnsi="Arial" w:cs="Arial"/>
          <w:sz w:val="24"/>
          <w:szCs w:val="24"/>
          <w:lang w:val="ro-RO"/>
        </w:rPr>
        <w:t>clients</w:t>
      </w:r>
      <w:r w:rsidR="00EF1869">
        <w:rPr>
          <w:rFonts w:ascii="Arial" w:hAnsi="Arial" w:cs="Arial"/>
          <w:sz w:val="24"/>
          <w:szCs w:val="24"/>
          <w:lang w:val="ro-RO"/>
        </w:rPr>
        <w:t xml:space="preserve"> who value the hotel’s </w:t>
      </w:r>
      <w:r>
        <w:rPr>
          <w:rFonts w:ascii="Arial" w:hAnsi="Arial" w:cs="Arial"/>
          <w:sz w:val="24"/>
          <w:szCs w:val="24"/>
          <w:lang w:val="ro-RO"/>
        </w:rPr>
        <w:t>environmental</w:t>
      </w:r>
      <w:r w:rsidR="00EF1869">
        <w:rPr>
          <w:rFonts w:ascii="Arial" w:hAnsi="Arial" w:cs="Arial"/>
          <w:sz w:val="24"/>
          <w:szCs w:val="24"/>
          <w:lang w:val="ro-RO"/>
        </w:rPr>
        <w:t xml:space="preserve"> efforts and are prepared to pay more for ecologically responsible services </w:t>
      </w:r>
      <w:r w:rsidR="00EF1869" w:rsidRPr="00EF1869">
        <w:rPr>
          <w:rFonts w:ascii="Arial" w:hAnsi="Arial" w:cs="Arial"/>
          <w:sz w:val="24"/>
          <w:szCs w:val="24"/>
          <w:lang w:val="ro-RO"/>
        </w:rPr>
        <w:t>(Haski-Leventhal, 2018).</w:t>
      </w:r>
    </w:p>
    <w:p w14:paraId="7DDD84CF" w14:textId="71E7C6C7" w:rsidR="005E5D03" w:rsidRDefault="005E5D03" w:rsidP="001B340B">
      <w:pPr>
        <w:spacing w:line="360" w:lineRule="auto"/>
        <w:jc w:val="both"/>
        <w:rPr>
          <w:rFonts w:ascii="Arial" w:hAnsi="Arial" w:cs="Arial"/>
          <w:sz w:val="24"/>
          <w:szCs w:val="24"/>
          <w:lang w:val="ro-RO"/>
        </w:rPr>
      </w:pPr>
      <w:r>
        <w:rPr>
          <w:rFonts w:ascii="Arial" w:hAnsi="Arial" w:cs="Arial"/>
          <w:sz w:val="24"/>
          <w:szCs w:val="24"/>
          <w:lang w:val="ro-RO"/>
        </w:rPr>
        <w:t>According to Statista (2024)</w:t>
      </w:r>
      <w:r w:rsidR="0082470F">
        <w:rPr>
          <w:rFonts w:ascii="Arial" w:hAnsi="Arial" w:cs="Arial"/>
          <w:sz w:val="24"/>
          <w:szCs w:val="24"/>
          <w:lang w:val="ro-RO"/>
        </w:rPr>
        <w:t xml:space="preserve">, </w:t>
      </w:r>
      <w:r w:rsidR="00034424">
        <w:rPr>
          <w:rFonts w:ascii="Arial" w:hAnsi="Arial" w:cs="Arial"/>
          <w:sz w:val="24"/>
          <w:szCs w:val="24"/>
          <w:lang w:val="ro-RO"/>
        </w:rPr>
        <w:t>(</w:t>
      </w:r>
      <w:r w:rsidR="0082470F">
        <w:rPr>
          <w:rFonts w:ascii="Arial" w:hAnsi="Arial" w:cs="Arial"/>
          <w:sz w:val="24"/>
          <w:szCs w:val="24"/>
          <w:lang w:val="ro-RO"/>
        </w:rPr>
        <w:t>graph 1</w:t>
      </w:r>
      <w:r w:rsidR="00034424">
        <w:rPr>
          <w:rFonts w:ascii="Arial" w:hAnsi="Arial" w:cs="Arial"/>
          <w:sz w:val="24"/>
          <w:szCs w:val="24"/>
          <w:lang w:val="ro-RO"/>
        </w:rPr>
        <w:t>)</w:t>
      </w:r>
      <w:r>
        <w:rPr>
          <w:rFonts w:ascii="Arial" w:hAnsi="Arial" w:cs="Arial"/>
          <w:sz w:val="24"/>
          <w:szCs w:val="24"/>
          <w:lang w:val="ro-RO"/>
        </w:rPr>
        <w:t>, on a global survey taken in 2022</w:t>
      </w:r>
      <w:r w:rsidR="00742166">
        <w:rPr>
          <w:rFonts w:ascii="Arial" w:hAnsi="Arial" w:cs="Arial"/>
          <w:sz w:val="24"/>
          <w:szCs w:val="24"/>
          <w:lang w:val="ro-RO"/>
        </w:rPr>
        <w:t>,</w:t>
      </w:r>
      <w:r>
        <w:rPr>
          <w:rFonts w:ascii="Arial" w:hAnsi="Arial" w:cs="Arial"/>
          <w:sz w:val="24"/>
          <w:szCs w:val="24"/>
          <w:lang w:val="ro-RO"/>
        </w:rPr>
        <w:t xml:space="preserve"> travellers are more concerned about the environment, and the main reason visitors stay in sustainable accommodation is to help reduce their impact on the environment.</w:t>
      </w:r>
    </w:p>
    <w:p w14:paraId="29207CEA" w14:textId="11A04137" w:rsidR="005E5D03" w:rsidRDefault="005E5D03" w:rsidP="001B340B">
      <w:pPr>
        <w:spacing w:line="360" w:lineRule="auto"/>
        <w:jc w:val="both"/>
        <w:rPr>
          <w:rFonts w:ascii="Arial" w:hAnsi="Arial" w:cs="Arial"/>
          <w:sz w:val="24"/>
          <w:szCs w:val="24"/>
          <w:lang w:val="ro-RO"/>
        </w:rPr>
      </w:pPr>
      <w:r w:rsidRPr="005E5D03">
        <w:rPr>
          <w:rFonts w:ascii="Arial" w:hAnsi="Arial" w:cs="Arial"/>
          <w:noProof/>
          <w:sz w:val="24"/>
          <w:szCs w:val="24"/>
          <w:lang w:val="ro-RO"/>
        </w:rPr>
        <w:lastRenderedPageBreak/>
        <w:drawing>
          <wp:inline distT="0" distB="0" distL="0" distR="0" wp14:anchorId="756FEB39" wp14:editId="382EBE8B">
            <wp:extent cx="6004560" cy="2781300"/>
            <wp:effectExtent l="0" t="0" r="0" b="0"/>
            <wp:docPr id="939793240" name="Picture 1" descr="A graph of blue rectangular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793240" name="Picture 1" descr="A graph of blue rectangular bars&#10;&#10;Description automatically generated"/>
                    <pic:cNvPicPr/>
                  </pic:nvPicPr>
                  <pic:blipFill>
                    <a:blip r:embed="rId8"/>
                    <a:stretch>
                      <a:fillRect/>
                    </a:stretch>
                  </pic:blipFill>
                  <pic:spPr>
                    <a:xfrm>
                      <a:off x="0" y="0"/>
                      <a:ext cx="6004560" cy="2781300"/>
                    </a:xfrm>
                    <a:prstGeom prst="rect">
                      <a:avLst/>
                    </a:prstGeom>
                  </pic:spPr>
                </pic:pic>
              </a:graphicData>
            </a:graphic>
          </wp:inline>
        </w:drawing>
      </w:r>
    </w:p>
    <w:p w14:paraId="0ED9F1DE" w14:textId="60D325F5" w:rsidR="0082470F" w:rsidRDefault="0082470F" w:rsidP="001B340B">
      <w:pPr>
        <w:spacing w:line="360" w:lineRule="auto"/>
        <w:jc w:val="both"/>
        <w:rPr>
          <w:rFonts w:ascii="Arial" w:hAnsi="Arial" w:cs="Arial"/>
          <w:sz w:val="24"/>
          <w:szCs w:val="24"/>
          <w:lang w:val="ro-RO"/>
        </w:rPr>
      </w:pPr>
      <w:r>
        <w:rPr>
          <w:rFonts w:ascii="Arial" w:hAnsi="Arial" w:cs="Arial"/>
          <w:sz w:val="24"/>
          <w:szCs w:val="24"/>
          <w:lang w:val="ro-RO"/>
        </w:rPr>
        <w:t>Graph 1.</w:t>
      </w:r>
      <w:r w:rsidRPr="0082470F">
        <w:rPr>
          <w:rFonts w:ascii="Arial" w:hAnsi="Arial" w:cs="Arial"/>
          <w:sz w:val="24"/>
          <w:szCs w:val="24"/>
        </w:rPr>
        <w:t xml:space="preserve"> </w:t>
      </w:r>
      <w:r w:rsidR="007435E4">
        <w:rPr>
          <w:rFonts w:ascii="Arial" w:hAnsi="Arial" w:cs="Arial"/>
          <w:sz w:val="24"/>
          <w:szCs w:val="24"/>
        </w:rPr>
        <w:t>G</w:t>
      </w:r>
      <w:r w:rsidRPr="0082470F">
        <w:rPr>
          <w:rFonts w:ascii="Arial" w:hAnsi="Arial" w:cs="Arial"/>
          <w:sz w:val="24"/>
          <w:szCs w:val="24"/>
        </w:rPr>
        <w:t xml:space="preserve">lobal </w:t>
      </w:r>
      <w:r>
        <w:rPr>
          <w:rFonts w:ascii="Arial" w:hAnsi="Arial" w:cs="Arial"/>
          <w:sz w:val="24"/>
          <w:szCs w:val="24"/>
        </w:rPr>
        <w:t>travellers</w:t>
      </w:r>
      <w:r w:rsidR="007435E4">
        <w:rPr>
          <w:rFonts w:ascii="Arial" w:hAnsi="Arial" w:cs="Arial"/>
          <w:sz w:val="24"/>
          <w:szCs w:val="24"/>
        </w:rPr>
        <w:t xml:space="preserve"> are motivated to</w:t>
      </w:r>
      <w:r w:rsidRPr="0082470F">
        <w:rPr>
          <w:rFonts w:ascii="Arial" w:hAnsi="Arial" w:cs="Arial"/>
          <w:sz w:val="24"/>
          <w:szCs w:val="24"/>
        </w:rPr>
        <w:t xml:space="preserve"> </w:t>
      </w:r>
      <w:r w:rsidR="007435E4">
        <w:rPr>
          <w:rFonts w:ascii="Arial" w:hAnsi="Arial" w:cs="Arial"/>
          <w:sz w:val="24"/>
          <w:szCs w:val="24"/>
        </w:rPr>
        <w:t>stay</w:t>
      </w:r>
      <w:r w:rsidRPr="0082470F">
        <w:rPr>
          <w:rFonts w:ascii="Arial" w:hAnsi="Arial" w:cs="Arial"/>
          <w:sz w:val="24"/>
          <w:szCs w:val="24"/>
        </w:rPr>
        <w:t xml:space="preserve"> in sustainable </w:t>
      </w:r>
      <w:r w:rsidR="000C4306" w:rsidRPr="0082470F">
        <w:rPr>
          <w:rFonts w:ascii="Arial" w:hAnsi="Arial" w:cs="Arial"/>
          <w:sz w:val="24"/>
          <w:szCs w:val="24"/>
        </w:rPr>
        <w:t>accommodation.</w:t>
      </w:r>
    </w:p>
    <w:p w14:paraId="591C3A40" w14:textId="77777777" w:rsidR="006C610A" w:rsidRDefault="001B340B" w:rsidP="001B340B">
      <w:pPr>
        <w:spacing w:line="360" w:lineRule="auto"/>
        <w:jc w:val="both"/>
        <w:rPr>
          <w:rFonts w:ascii="Arial" w:hAnsi="Arial" w:cs="Arial"/>
          <w:sz w:val="24"/>
          <w:szCs w:val="24"/>
          <w:lang w:val="ro-RO"/>
        </w:rPr>
      </w:pPr>
      <w:r>
        <w:rPr>
          <w:rFonts w:ascii="Arial" w:hAnsi="Arial" w:cs="Arial"/>
          <w:sz w:val="24"/>
          <w:szCs w:val="24"/>
          <w:lang w:val="ro-RO"/>
        </w:rPr>
        <w:t xml:space="preserve">       </w:t>
      </w:r>
    </w:p>
    <w:p w14:paraId="778BC7DA" w14:textId="04E532EE" w:rsidR="00B64C35" w:rsidRDefault="00545FA1" w:rsidP="001B340B">
      <w:pPr>
        <w:spacing w:line="360" w:lineRule="auto"/>
        <w:jc w:val="both"/>
        <w:rPr>
          <w:rFonts w:ascii="Arial" w:hAnsi="Arial" w:cs="Arial"/>
          <w:sz w:val="24"/>
          <w:szCs w:val="24"/>
          <w:lang w:val="ro-RO"/>
        </w:rPr>
      </w:pPr>
      <w:r>
        <w:rPr>
          <w:rFonts w:ascii="Arial" w:hAnsi="Arial" w:cs="Arial"/>
          <w:b/>
          <w:bCs/>
          <w:sz w:val="24"/>
          <w:szCs w:val="24"/>
          <w:lang w:val="ro-RO"/>
        </w:rPr>
        <w:t xml:space="preserve">        </w:t>
      </w:r>
      <w:r w:rsidR="00EF1869" w:rsidRPr="00545FA1">
        <w:rPr>
          <w:rFonts w:ascii="Arial" w:hAnsi="Arial" w:cs="Arial"/>
          <w:b/>
          <w:bCs/>
          <w:sz w:val="24"/>
          <w:szCs w:val="24"/>
          <w:lang w:val="ro-RO"/>
        </w:rPr>
        <w:t>Attracting and ret</w:t>
      </w:r>
      <w:r w:rsidR="00B64C35" w:rsidRPr="00545FA1">
        <w:rPr>
          <w:rFonts w:ascii="Arial" w:hAnsi="Arial" w:cs="Arial"/>
          <w:b/>
          <w:bCs/>
          <w:sz w:val="24"/>
          <w:szCs w:val="24"/>
          <w:lang w:val="ro-RO"/>
        </w:rPr>
        <w:t>aining employees</w:t>
      </w:r>
      <w:r w:rsidR="00B64C35">
        <w:rPr>
          <w:rFonts w:ascii="Arial" w:hAnsi="Arial" w:cs="Arial"/>
          <w:sz w:val="24"/>
          <w:szCs w:val="24"/>
          <w:lang w:val="ro-RO"/>
        </w:rPr>
        <w:t xml:space="preserve"> is also an imp</w:t>
      </w:r>
      <w:r w:rsidR="00EF1869">
        <w:rPr>
          <w:rFonts w:ascii="Arial" w:hAnsi="Arial" w:cs="Arial"/>
          <w:sz w:val="24"/>
          <w:szCs w:val="24"/>
          <w:lang w:val="ro-RO"/>
        </w:rPr>
        <w:t>o</w:t>
      </w:r>
      <w:r w:rsidR="00B64C35">
        <w:rPr>
          <w:rFonts w:ascii="Arial" w:hAnsi="Arial" w:cs="Arial"/>
          <w:sz w:val="24"/>
          <w:szCs w:val="24"/>
          <w:lang w:val="ro-RO"/>
        </w:rPr>
        <w:t>r</w:t>
      </w:r>
      <w:r w:rsidR="00EF1869">
        <w:rPr>
          <w:rFonts w:ascii="Arial" w:hAnsi="Arial" w:cs="Arial"/>
          <w:sz w:val="24"/>
          <w:szCs w:val="24"/>
          <w:lang w:val="ro-RO"/>
        </w:rPr>
        <w:t xml:space="preserve">tant benefit. Employees prefer to work for companies </w:t>
      </w:r>
      <w:r w:rsidR="001B340B">
        <w:rPr>
          <w:rFonts w:ascii="Arial" w:hAnsi="Arial" w:cs="Arial"/>
          <w:sz w:val="24"/>
          <w:szCs w:val="24"/>
          <w:lang w:val="ro-RO"/>
        </w:rPr>
        <w:t>that</w:t>
      </w:r>
      <w:r w:rsidR="00EF1869">
        <w:rPr>
          <w:rFonts w:ascii="Arial" w:hAnsi="Arial" w:cs="Arial"/>
          <w:sz w:val="24"/>
          <w:szCs w:val="24"/>
          <w:lang w:val="ro-RO"/>
        </w:rPr>
        <w:t xml:space="preserve"> value sustainability and social responsibility. Hotels that promote green practices can attract talent more easily and reduce staff turnover. An organisational culture focused on sustainability can improve employee morale and satisfaction, contributing to a more productive and harmonious work environment </w:t>
      </w:r>
      <w:r w:rsidR="00EF1869" w:rsidRPr="00EF1869">
        <w:rPr>
          <w:rFonts w:ascii="Arial" w:hAnsi="Arial" w:cs="Arial"/>
          <w:sz w:val="24"/>
          <w:szCs w:val="24"/>
          <w:lang w:val="ro-RO"/>
        </w:rPr>
        <w:t>(Wickham, Donnelly</w:t>
      </w:r>
      <w:r w:rsidR="00EF1869">
        <w:rPr>
          <w:rFonts w:ascii="Arial" w:hAnsi="Arial" w:cs="Arial"/>
          <w:sz w:val="24"/>
          <w:szCs w:val="24"/>
          <w:lang w:val="ro-RO"/>
        </w:rPr>
        <w:t xml:space="preserve"> and</w:t>
      </w:r>
      <w:r w:rsidR="00EF1869" w:rsidRPr="00EF1869">
        <w:rPr>
          <w:rFonts w:ascii="Arial" w:hAnsi="Arial" w:cs="Arial"/>
          <w:sz w:val="24"/>
          <w:szCs w:val="24"/>
          <w:lang w:val="ro-RO"/>
        </w:rPr>
        <w:t xml:space="preserve"> French, 2021).</w:t>
      </w:r>
    </w:p>
    <w:p w14:paraId="487EE204" w14:textId="3FDBF6D2" w:rsidR="006B391B" w:rsidRDefault="001B340B" w:rsidP="001B340B">
      <w:pPr>
        <w:spacing w:line="360" w:lineRule="auto"/>
        <w:jc w:val="both"/>
        <w:rPr>
          <w:rFonts w:ascii="Arial" w:hAnsi="Arial" w:cs="Arial"/>
          <w:sz w:val="24"/>
          <w:szCs w:val="24"/>
          <w:lang w:val="ro-RO"/>
        </w:rPr>
      </w:pPr>
      <w:r w:rsidRPr="00545FA1">
        <w:rPr>
          <w:rFonts w:ascii="Arial" w:hAnsi="Arial" w:cs="Arial"/>
          <w:b/>
          <w:bCs/>
          <w:sz w:val="24"/>
          <w:szCs w:val="24"/>
          <w:lang w:val="ro-RO"/>
        </w:rPr>
        <w:t xml:space="preserve">        </w:t>
      </w:r>
      <w:r w:rsidR="00EF1869" w:rsidRPr="00545FA1">
        <w:rPr>
          <w:rFonts w:ascii="Arial" w:hAnsi="Arial" w:cs="Arial"/>
          <w:b/>
          <w:bCs/>
          <w:sz w:val="24"/>
          <w:szCs w:val="24"/>
          <w:lang w:val="ro-RO"/>
        </w:rPr>
        <w:t>Increasing customer loyalty</w:t>
      </w:r>
      <w:r w:rsidR="00EF1869">
        <w:rPr>
          <w:rFonts w:ascii="Arial" w:hAnsi="Arial" w:cs="Arial"/>
          <w:sz w:val="24"/>
          <w:szCs w:val="24"/>
          <w:lang w:val="ro-RO"/>
        </w:rPr>
        <w:t xml:space="preserve"> is another key advantage. Guests who enjoy the hotel’s sustainability initiatives are more likely to return and recommend it to others. This improved loyalty can result in increased revenue and a stable consumer base </w:t>
      </w:r>
      <w:r w:rsidR="00EF1869" w:rsidRPr="00EF1869">
        <w:rPr>
          <w:rFonts w:ascii="Arial" w:hAnsi="Arial" w:cs="Arial"/>
          <w:sz w:val="24"/>
          <w:szCs w:val="24"/>
          <w:lang w:val="ro-RO"/>
        </w:rPr>
        <w:t>(Edgell, 2020).</w:t>
      </w:r>
    </w:p>
    <w:p w14:paraId="46B19BFA" w14:textId="4E5A8CB9" w:rsidR="00EF1869" w:rsidRDefault="001B340B" w:rsidP="001B340B">
      <w:pPr>
        <w:spacing w:line="360" w:lineRule="auto"/>
        <w:jc w:val="both"/>
        <w:rPr>
          <w:rFonts w:ascii="Arial" w:hAnsi="Arial" w:cs="Arial"/>
          <w:sz w:val="24"/>
          <w:szCs w:val="24"/>
          <w:lang w:val="ro-RO"/>
        </w:rPr>
      </w:pPr>
      <w:r>
        <w:rPr>
          <w:rFonts w:ascii="Arial" w:hAnsi="Arial" w:cs="Arial"/>
          <w:sz w:val="24"/>
          <w:szCs w:val="24"/>
          <w:lang w:val="ro-RO"/>
        </w:rPr>
        <w:t xml:space="preserve">        </w:t>
      </w:r>
      <w:r w:rsidR="00CD2D13">
        <w:rPr>
          <w:rFonts w:ascii="Arial" w:hAnsi="Arial" w:cs="Arial"/>
          <w:b/>
          <w:bCs/>
          <w:sz w:val="24"/>
          <w:szCs w:val="24"/>
          <w:lang w:val="ro-RO"/>
        </w:rPr>
        <w:t>H</w:t>
      </w:r>
      <w:r w:rsidR="00EF1869" w:rsidRPr="00545FA1">
        <w:rPr>
          <w:rFonts w:ascii="Arial" w:hAnsi="Arial" w:cs="Arial"/>
          <w:b/>
          <w:bCs/>
          <w:sz w:val="24"/>
          <w:szCs w:val="24"/>
          <w:lang w:val="ro-RO"/>
        </w:rPr>
        <w:t>elp</w:t>
      </w:r>
      <w:r w:rsidR="00CD2D13">
        <w:rPr>
          <w:rFonts w:ascii="Arial" w:hAnsi="Arial" w:cs="Arial"/>
          <w:b/>
          <w:bCs/>
          <w:sz w:val="24"/>
          <w:szCs w:val="24"/>
          <w:lang w:val="ro-RO"/>
        </w:rPr>
        <w:t>s</w:t>
      </w:r>
      <w:r w:rsidR="00EF1869" w:rsidRPr="00545FA1">
        <w:rPr>
          <w:rFonts w:ascii="Arial" w:hAnsi="Arial" w:cs="Arial"/>
          <w:b/>
          <w:bCs/>
          <w:sz w:val="24"/>
          <w:szCs w:val="24"/>
          <w:lang w:val="ro-RO"/>
        </w:rPr>
        <w:t xml:space="preserve"> to build the local community</w:t>
      </w:r>
      <w:r w:rsidR="00EF1869">
        <w:rPr>
          <w:rFonts w:ascii="Arial" w:hAnsi="Arial" w:cs="Arial"/>
          <w:sz w:val="24"/>
          <w:szCs w:val="24"/>
          <w:lang w:val="ro-RO"/>
        </w:rPr>
        <w:t xml:space="preserve">. Hotels that engage with local suppliers and participate in community projects contribute to the economic and social development of the communities in which they operate. These actions could include using local products, supporting local procedures, and taking part in environmental projects </w:t>
      </w:r>
      <w:r w:rsidR="00EF1869" w:rsidRPr="00EF1869">
        <w:rPr>
          <w:rFonts w:ascii="Arial" w:hAnsi="Arial" w:cs="Arial"/>
          <w:sz w:val="24"/>
          <w:szCs w:val="24"/>
          <w:lang w:val="ro-RO"/>
        </w:rPr>
        <w:t>(Jauhari, 2021).</w:t>
      </w:r>
    </w:p>
    <w:p w14:paraId="3C0CB3CD" w14:textId="77777777" w:rsidR="00CD2D13" w:rsidRDefault="00CD2D13" w:rsidP="001B340B">
      <w:pPr>
        <w:spacing w:line="360" w:lineRule="auto"/>
        <w:jc w:val="both"/>
        <w:rPr>
          <w:rFonts w:ascii="Arial" w:hAnsi="Arial" w:cs="Arial"/>
          <w:sz w:val="24"/>
          <w:szCs w:val="24"/>
          <w:lang w:val="ro-RO"/>
        </w:rPr>
      </w:pPr>
    </w:p>
    <w:p w14:paraId="08267491" w14:textId="4727D71C" w:rsidR="00545FA1" w:rsidRDefault="00545FA1" w:rsidP="001B340B">
      <w:pPr>
        <w:spacing w:line="360" w:lineRule="auto"/>
        <w:jc w:val="both"/>
        <w:rPr>
          <w:rFonts w:ascii="Arial" w:hAnsi="Arial" w:cs="Arial"/>
          <w:sz w:val="24"/>
          <w:szCs w:val="24"/>
          <w:lang w:val="ro-RO"/>
        </w:rPr>
      </w:pPr>
      <w:r>
        <w:rPr>
          <w:rFonts w:ascii="Arial" w:hAnsi="Arial" w:cs="Arial"/>
          <w:sz w:val="24"/>
          <w:szCs w:val="24"/>
        </w:rPr>
        <w:lastRenderedPageBreak/>
        <w:t>U</w:t>
      </w:r>
      <w:r w:rsidRPr="00545FA1">
        <w:rPr>
          <w:rFonts w:ascii="Arial" w:hAnsi="Arial" w:cs="Arial"/>
          <w:sz w:val="24"/>
          <w:szCs w:val="24"/>
        </w:rPr>
        <w:t>nderstanding the changing attitudes of residents towards tourism development in their community</w:t>
      </w:r>
      <w:r>
        <w:rPr>
          <w:rFonts w:ascii="Arial" w:hAnsi="Arial" w:cs="Arial"/>
          <w:sz w:val="24"/>
          <w:szCs w:val="24"/>
        </w:rPr>
        <w:t xml:space="preserve">, </w:t>
      </w:r>
      <w:r w:rsidR="00C925D6">
        <w:rPr>
          <w:rFonts w:ascii="Arial" w:hAnsi="Arial" w:cs="Arial"/>
          <w:sz w:val="24"/>
          <w:szCs w:val="24"/>
        </w:rPr>
        <w:t>organisations</w:t>
      </w:r>
      <w:r>
        <w:rPr>
          <w:rFonts w:ascii="Arial" w:hAnsi="Arial" w:cs="Arial"/>
          <w:sz w:val="24"/>
          <w:szCs w:val="24"/>
        </w:rPr>
        <w:t xml:space="preserve"> can implement Doxey’s </w:t>
      </w:r>
      <w:proofErr w:type="spellStart"/>
      <w:r>
        <w:rPr>
          <w:rFonts w:ascii="Arial" w:hAnsi="Arial" w:cs="Arial"/>
          <w:sz w:val="24"/>
          <w:szCs w:val="24"/>
        </w:rPr>
        <w:t>Irridex</w:t>
      </w:r>
      <w:proofErr w:type="spellEnd"/>
      <w:r>
        <w:rPr>
          <w:rFonts w:ascii="Arial" w:hAnsi="Arial" w:cs="Arial"/>
          <w:sz w:val="24"/>
          <w:szCs w:val="24"/>
        </w:rPr>
        <w:t xml:space="preserve"> Model, essential for managing sustainable tourism</w:t>
      </w:r>
      <w:r w:rsidR="00C925D6">
        <w:rPr>
          <w:rFonts w:ascii="Arial" w:hAnsi="Arial" w:cs="Arial"/>
          <w:sz w:val="24"/>
          <w:szCs w:val="24"/>
        </w:rPr>
        <w:t xml:space="preserve"> involving the community for a positive feeling in increasing the number of tourists and mitigating the negative impact (Cheung and Li, 2019).</w:t>
      </w:r>
    </w:p>
    <w:p w14:paraId="3C6AEE55" w14:textId="7FE8E127" w:rsidR="006B391B" w:rsidRDefault="001B340B" w:rsidP="001B340B">
      <w:pPr>
        <w:spacing w:line="360" w:lineRule="auto"/>
        <w:jc w:val="both"/>
        <w:rPr>
          <w:rFonts w:ascii="Arial" w:hAnsi="Arial" w:cs="Arial"/>
          <w:sz w:val="24"/>
          <w:szCs w:val="24"/>
          <w:lang w:val="ro-RO"/>
        </w:rPr>
      </w:pPr>
      <w:r>
        <w:rPr>
          <w:rFonts w:ascii="Arial" w:hAnsi="Arial" w:cs="Arial"/>
          <w:sz w:val="24"/>
          <w:szCs w:val="24"/>
          <w:lang w:val="ro-RO"/>
        </w:rPr>
        <w:t xml:space="preserve">        </w:t>
      </w:r>
      <w:r w:rsidR="00CD2D13">
        <w:rPr>
          <w:rFonts w:ascii="Arial" w:hAnsi="Arial" w:cs="Arial"/>
          <w:sz w:val="24"/>
          <w:szCs w:val="24"/>
          <w:lang w:val="ro-RO"/>
        </w:rPr>
        <w:t>I</w:t>
      </w:r>
      <w:r w:rsidR="00EF1869">
        <w:rPr>
          <w:rFonts w:ascii="Arial" w:hAnsi="Arial" w:cs="Arial"/>
          <w:sz w:val="24"/>
          <w:szCs w:val="24"/>
          <w:lang w:val="ro-RO"/>
        </w:rPr>
        <w:t xml:space="preserve">ntegrating sustainability into hotel operations offers multiple benefits that go beyond simply protecting the environment. These benefits include financial savings, improved image and reputation, employee </w:t>
      </w:r>
      <w:r>
        <w:rPr>
          <w:rFonts w:ascii="Arial" w:hAnsi="Arial" w:cs="Arial"/>
          <w:sz w:val="24"/>
          <w:szCs w:val="24"/>
          <w:lang w:val="ro-RO"/>
        </w:rPr>
        <w:t>attraction</w:t>
      </w:r>
      <w:r w:rsidR="00EF1869">
        <w:rPr>
          <w:rFonts w:ascii="Arial" w:hAnsi="Arial" w:cs="Arial"/>
          <w:sz w:val="24"/>
          <w:szCs w:val="24"/>
          <w:lang w:val="ro-RO"/>
        </w:rPr>
        <w:t xml:space="preserve"> </w:t>
      </w:r>
      <w:r>
        <w:rPr>
          <w:rFonts w:ascii="Arial" w:hAnsi="Arial" w:cs="Arial"/>
          <w:sz w:val="24"/>
          <w:szCs w:val="24"/>
          <w:lang w:val="ro-RO"/>
        </w:rPr>
        <w:t>a</w:t>
      </w:r>
      <w:r w:rsidR="00EF1869">
        <w:rPr>
          <w:rFonts w:ascii="Arial" w:hAnsi="Arial" w:cs="Arial"/>
          <w:sz w:val="24"/>
          <w:szCs w:val="24"/>
          <w:lang w:val="ro-RO"/>
        </w:rPr>
        <w:t xml:space="preserve">nd retention, increased customer loyalty and positive contribution </w:t>
      </w:r>
      <w:r>
        <w:rPr>
          <w:rFonts w:ascii="Arial" w:hAnsi="Arial" w:cs="Arial"/>
          <w:sz w:val="24"/>
          <w:szCs w:val="24"/>
          <w:lang w:val="ro-RO"/>
        </w:rPr>
        <w:t>to</w:t>
      </w:r>
      <w:r w:rsidR="00EF1869">
        <w:rPr>
          <w:rFonts w:ascii="Arial" w:hAnsi="Arial" w:cs="Arial"/>
          <w:sz w:val="24"/>
          <w:szCs w:val="24"/>
          <w:lang w:val="ro-RO"/>
        </w:rPr>
        <w:t xml:space="preserve"> the local community. Hotels that adopt sustainable practices not only secure a competitive advantage but also contribute to a greener and more sustainable future </w:t>
      </w:r>
      <w:r w:rsidR="00EF1869" w:rsidRPr="00EF1869">
        <w:rPr>
          <w:rFonts w:ascii="Arial" w:hAnsi="Arial" w:cs="Arial"/>
          <w:sz w:val="24"/>
          <w:szCs w:val="24"/>
          <w:lang w:val="ro-RO"/>
        </w:rPr>
        <w:t xml:space="preserve">(Costa </w:t>
      </w:r>
      <w:r w:rsidR="007013DA">
        <w:rPr>
          <w:rFonts w:ascii="Arial" w:hAnsi="Arial" w:cs="Arial"/>
          <w:sz w:val="24"/>
          <w:szCs w:val="24"/>
          <w:lang w:val="ro-RO"/>
        </w:rPr>
        <w:t>and</w:t>
      </w:r>
      <w:r w:rsidR="00EF1869" w:rsidRPr="00EF1869">
        <w:rPr>
          <w:rFonts w:ascii="Arial" w:hAnsi="Arial" w:cs="Arial"/>
          <w:sz w:val="24"/>
          <w:szCs w:val="24"/>
          <w:lang w:val="ro-RO"/>
        </w:rPr>
        <w:t xml:space="preserve"> Costa, 2022).</w:t>
      </w:r>
    </w:p>
    <w:p w14:paraId="6D45FDCE" w14:textId="4CF50F58" w:rsidR="006B391B" w:rsidRDefault="006B391B" w:rsidP="001B340B">
      <w:pPr>
        <w:pStyle w:val="Heading1"/>
        <w:numPr>
          <w:ilvl w:val="0"/>
          <w:numId w:val="10"/>
        </w:numPr>
        <w:rPr>
          <w:rFonts w:ascii="Arial" w:hAnsi="Arial" w:cs="Arial"/>
          <w:sz w:val="28"/>
          <w:szCs w:val="28"/>
        </w:rPr>
      </w:pPr>
      <w:bookmarkStart w:id="14" w:name="_Toc167532926"/>
      <w:r w:rsidRPr="001B340B">
        <w:rPr>
          <w:rFonts w:ascii="Arial" w:hAnsi="Arial" w:cs="Arial"/>
          <w:sz w:val="28"/>
          <w:szCs w:val="28"/>
        </w:rPr>
        <w:t xml:space="preserve"> </w:t>
      </w:r>
      <w:bookmarkStart w:id="15" w:name="_Toc167736291"/>
      <w:r w:rsidRPr="001B340B">
        <w:rPr>
          <w:rFonts w:ascii="Arial" w:hAnsi="Arial" w:cs="Arial"/>
          <w:sz w:val="28"/>
          <w:szCs w:val="28"/>
        </w:rPr>
        <w:t>Challenges of Integrating Sustainability</w:t>
      </w:r>
      <w:bookmarkEnd w:id="14"/>
      <w:bookmarkEnd w:id="15"/>
    </w:p>
    <w:p w14:paraId="57EAB03A" w14:textId="77777777" w:rsidR="001B340B" w:rsidRPr="001B340B" w:rsidRDefault="001B340B" w:rsidP="001B340B"/>
    <w:p w14:paraId="6D859977" w14:textId="373E85C4" w:rsidR="00CD2D13" w:rsidRDefault="001B340B" w:rsidP="001B340B">
      <w:pPr>
        <w:spacing w:line="360" w:lineRule="auto"/>
        <w:jc w:val="both"/>
        <w:rPr>
          <w:rFonts w:ascii="Arial" w:hAnsi="Arial" w:cs="Arial"/>
          <w:sz w:val="24"/>
          <w:szCs w:val="24"/>
        </w:rPr>
      </w:pPr>
      <w:r>
        <w:rPr>
          <w:rFonts w:ascii="Arial" w:hAnsi="Arial" w:cs="Arial"/>
          <w:sz w:val="24"/>
          <w:szCs w:val="24"/>
        </w:rPr>
        <w:t xml:space="preserve">        </w:t>
      </w:r>
      <w:r w:rsidR="007013DA">
        <w:rPr>
          <w:rFonts w:ascii="Arial" w:hAnsi="Arial" w:cs="Arial"/>
          <w:sz w:val="24"/>
          <w:szCs w:val="24"/>
        </w:rPr>
        <w:t xml:space="preserve">Implementing sustainability in hotel operations has a variety of obstacles that management must carefully navigate.  </w:t>
      </w:r>
      <w:r w:rsidR="00CD2D13">
        <w:rPr>
          <w:rFonts w:ascii="Arial" w:hAnsi="Arial" w:cs="Arial"/>
          <w:sz w:val="24"/>
          <w:szCs w:val="24"/>
        </w:rPr>
        <w:t>M</w:t>
      </w:r>
      <w:r w:rsidR="007013DA">
        <w:rPr>
          <w:rFonts w:ascii="Arial" w:hAnsi="Arial" w:cs="Arial"/>
          <w:sz w:val="24"/>
          <w:szCs w:val="24"/>
        </w:rPr>
        <w:t>ost significant impediments</w:t>
      </w:r>
      <w:r w:rsidR="00CD2D13">
        <w:rPr>
          <w:rFonts w:ascii="Arial" w:hAnsi="Arial" w:cs="Arial"/>
          <w:sz w:val="24"/>
          <w:szCs w:val="24"/>
        </w:rPr>
        <w:t>:</w:t>
      </w:r>
      <w:r w:rsidR="007013DA">
        <w:rPr>
          <w:rFonts w:ascii="Arial" w:hAnsi="Arial" w:cs="Arial"/>
          <w:sz w:val="24"/>
          <w:szCs w:val="24"/>
        </w:rPr>
        <w:t xml:space="preserve"> </w:t>
      </w:r>
    </w:p>
    <w:p w14:paraId="35C4112D" w14:textId="348D056B" w:rsidR="007013DA" w:rsidRPr="00CD2D13" w:rsidRDefault="00CD2D13" w:rsidP="00CD2D13">
      <w:pPr>
        <w:pStyle w:val="ListParagraph"/>
        <w:numPr>
          <w:ilvl w:val="0"/>
          <w:numId w:val="11"/>
        </w:numPr>
        <w:spacing w:line="360" w:lineRule="auto"/>
        <w:jc w:val="both"/>
        <w:rPr>
          <w:rFonts w:ascii="Arial" w:hAnsi="Arial" w:cs="Arial"/>
          <w:sz w:val="24"/>
          <w:szCs w:val="24"/>
        </w:rPr>
      </w:pPr>
      <w:r>
        <w:rPr>
          <w:rFonts w:ascii="Arial" w:hAnsi="Arial" w:cs="Arial"/>
          <w:b/>
          <w:bCs/>
          <w:sz w:val="24"/>
          <w:szCs w:val="24"/>
        </w:rPr>
        <w:t>H</w:t>
      </w:r>
      <w:r w:rsidR="007013DA" w:rsidRPr="00CD2D13">
        <w:rPr>
          <w:rFonts w:ascii="Arial" w:hAnsi="Arial" w:cs="Arial"/>
          <w:b/>
          <w:bCs/>
          <w:sz w:val="24"/>
          <w:szCs w:val="24"/>
        </w:rPr>
        <w:t>igh upfront cost</w:t>
      </w:r>
      <w:r w:rsidR="007013DA" w:rsidRPr="00CD2D13">
        <w:rPr>
          <w:rFonts w:ascii="Arial" w:hAnsi="Arial" w:cs="Arial"/>
          <w:sz w:val="24"/>
          <w:szCs w:val="24"/>
        </w:rPr>
        <w:t>. Implementing green technology, such as energy-efficient equipment or water management systems, necessitates substantial investment. Although these expenditures can pay off in the long run through savings, the upfront cost can be prohibitively expensive for many hotels, particularly small or independent ones (Cooper, 2021).</w:t>
      </w:r>
    </w:p>
    <w:p w14:paraId="3DD3C2B7" w14:textId="57FBD7CC" w:rsidR="007013DA" w:rsidRPr="00CD2D13" w:rsidRDefault="00CD2D13" w:rsidP="00CD2D13">
      <w:pPr>
        <w:pStyle w:val="ListParagraph"/>
        <w:numPr>
          <w:ilvl w:val="0"/>
          <w:numId w:val="11"/>
        </w:numPr>
        <w:spacing w:line="360" w:lineRule="auto"/>
        <w:jc w:val="both"/>
        <w:rPr>
          <w:rFonts w:ascii="Arial" w:hAnsi="Arial" w:cs="Arial"/>
          <w:sz w:val="24"/>
          <w:szCs w:val="24"/>
        </w:rPr>
      </w:pPr>
      <w:r w:rsidRPr="00CD2D13">
        <w:rPr>
          <w:rFonts w:ascii="Arial" w:hAnsi="Arial" w:cs="Arial"/>
          <w:b/>
          <w:bCs/>
          <w:sz w:val="24"/>
          <w:szCs w:val="24"/>
        </w:rPr>
        <w:t>D</w:t>
      </w:r>
      <w:r w:rsidR="007013DA" w:rsidRPr="00CD2D13">
        <w:rPr>
          <w:rFonts w:ascii="Arial" w:hAnsi="Arial" w:cs="Arial"/>
          <w:b/>
          <w:bCs/>
          <w:sz w:val="24"/>
          <w:szCs w:val="24"/>
        </w:rPr>
        <w:t>emand for staff training and education</w:t>
      </w:r>
      <w:r w:rsidR="007013DA" w:rsidRPr="00CD2D13">
        <w:rPr>
          <w:rFonts w:ascii="Arial" w:hAnsi="Arial" w:cs="Arial"/>
          <w:sz w:val="24"/>
          <w:szCs w:val="24"/>
        </w:rPr>
        <w:t xml:space="preserve">. Employees must be thoroughly trained in the new procedures and equipment </w:t>
      </w:r>
      <w:r w:rsidR="004B697F" w:rsidRPr="00CD2D13">
        <w:rPr>
          <w:rFonts w:ascii="Arial" w:hAnsi="Arial" w:cs="Arial"/>
          <w:sz w:val="24"/>
          <w:szCs w:val="24"/>
        </w:rPr>
        <w:t>for</w:t>
      </w:r>
      <w:r w:rsidR="007013DA" w:rsidRPr="00CD2D13">
        <w:rPr>
          <w:rFonts w:ascii="Arial" w:hAnsi="Arial" w:cs="Arial"/>
          <w:sz w:val="24"/>
          <w:szCs w:val="24"/>
        </w:rPr>
        <w:t xml:space="preserve"> long-term measures to be effective. This requires time and resources, and managers must ensure that all employees understand and support green efforts. It is also important to foster an organisational culture that prioritises sustainability (</w:t>
      </w:r>
      <w:proofErr w:type="spellStart"/>
      <w:r w:rsidR="007013DA" w:rsidRPr="00CD2D13">
        <w:rPr>
          <w:rFonts w:ascii="Arial" w:hAnsi="Arial" w:cs="Arial"/>
          <w:sz w:val="24"/>
          <w:szCs w:val="24"/>
        </w:rPr>
        <w:t>Haski</w:t>
      </w:r>
      <w:proofErr w:type="spellEnd"/>
      <w:r w:rsidR="007013DA" w:rsidRPr="00CD2D13">
        <w:rPr>
          <w:rFonts w:ascii="Arial" w:hAnsi="Arial" w:cs="Arial"/>
          <w:sz w:val="24"/>
          <w:szCs w:val="24"/>
        </w:rPr>
        <w:t>-Leventhal, 2018).</w:t>
      </w:r>
    </w:p>
    <w:p w14:paraId="7FE1B860" w14:textId="411AC569" w:rsidR="007013DA" w:rsidRPr="00CD2D13" w:rsidRDefault="00CD2D13" w:rsidP="00CD2D13">
      <w:pPr>
        <w:pStyle w:val="ListParagraph"/>
        <w:numPr>
          <w:ilvl w:val="0"/>
          <w:numId w:val="11"/>
        </w:numPr>
        <w:spacing w:line="360" w:lineRule="auto"/>
        <w:jc w:val="both"/>
        <w:rPr>
          <w:rFonts w:ascii="Arial" w:hAnsi="Arial" w:cs="Arial"/>
          <w:sz w:val="24"/>
          <w:szCs w:val="24"/>
        </w:rPr>
      </w:pPr>
      <w:r w:rsidRPr="00CD2D13">
        <w:rPr>
          <w:rFonts w:ascii="Arial" w:hAnsi="Arial" w:cs="Arial"/>
          <w:b/>
          <w:bCs/>
          <w:sz w:val="24"/>
          <w:szCs w:val="24"/>
        </w:rPr>
        <w:t>R</w:t>
      </w:r>
      <w:r w:rsidR="007013DA" w:rsidRPr="00CD2D13">
        <w:rPr>
          <w:rFonts w:ascii="Arial" w:hAnsi="Arial" w:cs="Arial"/>
          <w:b/>
          <w:bCs/>
          <w:sz w:val="24"/>
          <w:szCs w:val="24"/>
        </w:rPr>
        <w:t>esistance to change</w:t>
      </w:r>
      <w:r w:rsidR="007013DA" w:rsidRPr="00CD2D13">
        <w:rPr>
          <w:rFonts w:ascii="Arial" w:hAnsi="Arial" w:cs="Arial"/>
          <w:sz w:val="24"/>
          <w:szCs w:val="24"/>
        </w:rPr>
        <w:t xml:space="preserve">. Some employees may be hesitant to accept new methods or use new technologies, and visitors may be inconvenienced by changes in service offerings, such as towel and linen reuse regulations. Effective communication and participation of all stakeholders are required to overcome this resistance </w:t>
      </w:r>
      <w:r w:rsidR="00514A1F" w:rsidRPr="00CD2D13">
        <w:rPr>
          <w:rFonts w:ascii="Arial" w:hAnsi="Arial" w:cs="Arial"/>
          <w:sz w:val="24"/>
          <w:szCs w:val="24"/>
        </w:rPr>
        <w:t xml:space="preserve">(Sloan, </w:t>
      </w:r>
      <w:proofErr w:type="gramStart"/>
      <w:r w:rsidR="00514A1F" w:rsidRPr="00CD2D13">
        <w:rPr>
          <w:rFonts w:ascii="Arial" w:hAnsi="Arial" w:cs="Arial"/>
          <w:sz w:val="24"/>
          <w:szCs w:val="24"/>
        </w:rPr>
        <w:t>Legrand</w:t>
      </w:r>
      <w:proofErr w:type="gramEnd"/>
      <w:r w:rsidR="007013DA" w:rsidRPr="00CD2D13">
        <w:rPr>
          <w:rFonts w:ascii="Arial" w:hAnsi="Arial" w:cs="Arial"/>
          <w:sz w:val="24"/>
          <w:szCs w:val="24"/>
        </w:rPr>
        <w:t xml:space="preserve"> and Chen, 2017).</w:t>
      </w:r>
    </w:p>
    <w:p w14:paraId="716EE223" w14:textId="45E656BF" w:rsidR="0070248C" w:rsidRDefault="004B697F" w:rsidP="004B697F">
      <w:pPr>
        <w:spacing w:line="360" w:lineRule="auto"/>
        <w:jc w:val="both"/>
        <w:rPr>
          <w:rFonts w:ascii="Arial" w:hAnsi="Arial" w:cs="Arial"/>
          <w:sz w:val="24"/>
          <w:szCs w:val="24"/>
        </w:rPr>
      </w:pPr>
      <w:r>
        <w:rPr>
          <w:rFonts w:ascii="Arial" w:hAnsi="Arial" w:cs="Arial"/>
          <w:sz w:val="24"/>
          <w:szCs w:val="24"/>
        </w:rPr>
        <w:lastRenderedPageBreak/>
        <w:t xml:space="preserve">     </w:t>
      </w:r>
      <w:r w:rsidR="007013DA">
        <w:rPr>
          <w:rFonts w:ascii="Arial" w:hAnsi="Arial" w:cs="Arial"/>
          <w:sz w:val="24"/>
          <w:szCs w:val="24"/>
        </w:rPr>
        <w:t xml:space="preserve">Managing change in operational processes can be complex and requires careful planning. Implementing sustainability can involve significant changes, from sourcing and waste management to room maintenance and cleanliness. Managers must be prepared to adapt processes and closely monitor the impact of these changes </w:t>
      </w:r>
      <w:r w:rsidR="007013DA" w:rsidRPr="007013DA">
        <w:rPr>
          <w:rFonts w:ascii="Arial" w:hAnsi="Arial" w:cs="Arial"/>
          <w:sz w:val="24"/>
          <w:szCs w:val="24"/>
        </w:rPr>
        <w:t>(Wickham, Donnelly</w:t>
      </w:r>
      <w:r w:rsidR="007013DA">
        <w:rPr>
          <w:rFonts w:ascii="Arial" w:hAnsi="Arial" w:cs="Arial"/>
          <w:sz w:val="24"/>
          <w:szCs w:val="24"/>
        </w:rPr>
        <w:t xml:space="preserve"> and</w:t>
      </w:r>
      <w:r w:rsidR="007013DA" w:rsidRPr="007013DA">
        <w:rPr>
          <w:rFonts w:ascii="Arial" w:hAnsi="Arial" w:cs="Arial"/>
          <w:sz w:val="24"/>
          <w:szCs w:val="24"/>
        </w:rPr>
        <w:t xml:space="preserve"> French, 2021)</w:t>
      </w:r>
      <w:r w:rsidR="0070248C">
        <w:rPr>
          <w:rFonts w:ascii="Arial" w:hAnsi="Arial" w:cs="Arial"/>
          <w:sz w:val="24"/>
          <w:szCs w:val="24"/>
        </w:rPr>
        <w:t>.</w:t>
      </w:r>
    </w:p>
    <w:p w14:paraId="00AA2289" w14:textId="6E5807C4" w:rsidR="004B2FE0" w:rsidRDefault="004B697F" w:rsidP="00A60EF7">
      <w:pPr>
        <w:spacing w:line="360" w:lineRule="auto"/>
        <w:jc w:val="both"/>
        <w:rPr>
          <w:rFonts w:ascii="Arial" w:hAnsi="Arial" w:cs="Arial"/>
          <w:sz w:val="24"/>
          <w:szCs w:val="24"/>
        </w:rPr>
      </w:pPr>
      <w:r>
        <w:rPr>
          <w:rFonts w:ascii="Arial" w:hAnsi="Arial" w:cs="Arial"/>
          <w:sz w:val="24"/>
          <w:szCs w:val="24"/>
        </w:rPr>
        <w:t xml:space="preserve"> </w:t>
      </w:r>
      <w:r w:rsidR="0070248C">
        <w:rPr>
          <w:rFonts w:ascii="Arial" w:hAnsi="Arial" w:cs="Arial"/>
          <w:sz w:val="24"/>
          <w:szCs w:val="24"/>
        </w:rPr>
        <w:t xml:space="preserve">   </w:t>
      </w:r>
      <w:r>
        <w:rPr>
          <w:rFonts w:ascii="Arial" w:hAnsi="Arial" w:cs="Arial"/>
          <w:sz w:val="24"/>
          <w:szCs w:val="24"/>
        </w:rPr>
        <w:t xml:space="preserve"> While</w:t>
      </w:r>
      <w:r w:rsidR="007013DA">
        <w:rPr>
          <w:rFonts w:ascii="Arial" w:hAnsi="Arial" w:cs="Arial"/>
          <w:sz w:val="24"/>
          <w:szCs w:val="24"/>
        </w:rPr>
        <w:t xml:space="preserve"> incorporating sustainability into hotel operations has several advantages, the inherent obstacles should not be overlooked. Hotels may overcome these challenges with careful planning, continued education, and proper assistance, contributing to a more sustainable future for the hospitality industry </w:t>
      </w:r>
      <w:r w:rsidR="007013DA" w:rsidRPr="007013DA">
        <w:rPr>
          <w:rFonts w:ascii="Arial" w:hAnsi="Arial" w:cs="Arial"/>
          <w:sz w:val="24"/>
          <w:szCs w:val="24"/>
        </w:rPr>
        <w:t xml:space="preserve">(Costa </w:t>
      </w:r>
      <w:r w:rsidR="00514A1F">
        <w:rPr>
          <w:rFonts w:ascii="Arial" w:hAnsi="Arial" w:cs="Arial"/>
          <w:sz w:val="24"/>
          <w:szCs w:val="24"/>
        </w:rPr>
        <w:t>and</w:t>
      </w:r>
      <w:r w:rsidR="007013DA" w:rsidRPr="007013DA">
        <w:rPr>
          <w:rFonts w:ascii="Arial" w:hAnsi="Arial" w:cs="Arial"/>
          <w:sz w:val="24"/>
          <w:szCs w:val="24"/>
        </w:rPr>
        <w:t xml:space="preserve"> Costa, 2022).</w:t>
      </w:r>
    </w:p>
    <w:p w14:paraId="19FB84D7" w14:textId="5F496D8A" w:rsidR="004B2FE0" w:rsidRDefault="004B2FE0" w:rsidP="004B697F">
      <w:pPr>
        <w:pStyle w:val="Heading1"/>
        <w:numPr>
          <w:ilvl w:val="0"/>
          <w:numId w:val="10"/>
        </w:numPr>
        <w:spacing w:line="360" w:lineRule="auto"/>
        <w:rPr>
          <w:rFonts w:ascii="Arial" w:hAnsi="Arial" w:cs="Arial"/>
          <w:sz w:val="28"/>
          <w:szCs w:val="28"/>
        </w:rPr>
      </w:pPr>
      <w:bookmarkStart w:id="16" w:name="_Toc167532927"/>
      <w:r w:rsidRPr="004B697F">
        <w:rPr>
          <w:rFonts w:ascii="Arial" w:hAnsi="Arial" w:cs="Arial"/>
          <w:sz w:val="28"/>
          <w:szCs w:val="28"/>
        </w:rPr>
        <w:t xml:space="preserve"> </w:t>
      </w:r>
      <w:bookmarkStart w:id="17" w:name="_Toc167736292"/>
      <w:r w:rsidRPr="004B697F">
        <w:rPr>
          <w:rFonts w:ascii="Arial" w:hAnsi="Arial" w:cs="Arial"/>
          <w:sz w:val="28"/>
          <w:szCs w:val="28"/>
        </w:rPr>
        <w:t xml:space="preserve">Future of </w:t>
      </w:r>
      <w:r w:rsidR="005B1096" w:rsidRPr="004B697F">
        <w:rPr>
          <w:rFonts w:ascii="Arial" w:hAnsi="Arial" w:cs="Arial"/>
          <w:sz w:val="28"/>
          <w:szCs w:val="28"/>
        </w:rPr>
        <w:t>the Hotel</w:t>
      </w:r>
      <w:r w:rsidR="004B697F">
        <w:rPr>
          <w:rFonts w:ascii="Arial" w:hAnsi="Arial" w:cs="Arial"/>
          <w:sz w:val="28"/>
          <w:szCs w:val="28"/>
        </w:rPr>
        <w:t>s</w:t>
      </w:r>
      <w:r w:rsidR="005B1096" w:rsidRPr="004B697F">
        <w:rPr>
          <w:rFonts w:ascii="Arial" w:hAnsi="Arial" w:cs="Arial"/>
          <w:sz w:val="28"/>
          <w:szCs w:val="28"/>
        </w:rPr>
        <w:t xml:space="preserve"> and Hospitality Industry</w:t>
      </w:r>
      <w:bookmarkEnd w:id="16"/>
      <w:bookmarkEnd w:id="17"/>
    </w:p>
    <w:p w14:paraId="03792858" w14:textId="77777777" w:rsidR="004B697F" w:rsidRPr="004B697F" w:rsidRDefault="004B697F" w:rsidP="004B697F"/>
    <w:p w14:paraId="3850B3C9" w14:textId="7BF3FE56" w:rsidR="00514A1F" w:rsidRDefault="004B697F" w:rsidP="004B697F">
      <w:pPr>
        <w:spacing w:line="360" w:lineRule="auto"/>
        <w:jc w:val="both"/>
        <w:rPr>
          <w:rFonts w:ascii="Arial" w:hAnsi="Arial" w:cs="Arial"/>
          <w:sz w:val="24"/>
          <w:szCs w:val="24"/>
        </w:rPr>
      </w:pPr>
      <w:r>
        <w:rPr>
          <w:rFonts w:ascii="Arial" w:hAnsi="Arial" w:cs="Arial"/>
          <w:sz w:val="24"/>
          <w:szCs w:val="24"/>
        </w:rPr>
        <w:t xml:space="preserve">        </w:t>
      </w:r>
      <w:r w:rsidR="00FF6749" w:rsidRPr="00FF6749">
        <w:rPr>
          <w:rFonts w:ascii="Arial" w:hAnsi="Arial" w:cs="Arial"/>
          <w:sz w:val="24"/>
          <w:szCs w:val="24"/>
        </w:rPr>
        <w:t>The hotel industry's future is influenced by global environmental trends and technological advancements. As sustainability awareness rises, hotels must adapt by adopting green technologies, investing in renewable energy sources, and utilizing intelligent energy management systems.</w:t>
      </w:r>
      <w:r>
        <w:rPr>
          <w:rFonts w:ascii="Arial" w:hAnsi="Arial" w:cs="Arial"/>
          <w:sz w:val="24"/>
          <w:szCs w:val="24"/>
        </w:rPr>
        <w:t xml:space="preserve"> </w:t>
      </w:r>
      <w:r w:rsidR="00514A1F" w:rsidRPr="00514A1F">
        <w:rPr>
          <w:rFonts w:ascii="Arial" w:hAnsi="Arial" w:cs="Arial"/>
          <w:sz w:val="24"/>
          <w:szCs w:val="24"/>
        </w:rPr>
        <w:t>(Edgell, 2020).</w:t>
      </w:r>
    </w:p>
    <w:p w14:paraId="0B0DFD8A" w14:textId="392E2547" w:rsidR="00514A1F" w:rsidRDefault="004B697F" w:rsidP="004B697F">
      <w:pPr>
        <w:spacing w:line="360" w:lineRule="auto"/>
        <w:jc w:val="both"/>
        <w:rPr>
          <w:rFonts w:ascii="Arial" w:hAnsi="Arial" w:cs="Arial"/>
          <w:sz w:val="24"/>
          <w:szCs w:val="24"/>
        </w:rPr>
      </w:pPr>
      <w:r>
        <w:rPr>
          <w:rFonts w:ascii="Arial" w:hAnsi="Arial" w:cs="Arial"/>
          <w:sz w:val="24"/>
          <w:szCs w:val="24"/>
        </w:rPr>
        <w:t xml:space="preserve">         </w:t>
      </w:r>
      <w:r w:rsidR="00514A1F">
        <w:rPr>
          <w:rFonts w:ascii="Arial" w:hAnsi="Arial" w:cs="Arial"/>
          <w:sz w:val="24"/>
          <w:szCs w:val="24"/>
        </w:rPr>
        <w:t xml:space="preserve">Technology has a big impact on sustainability. Advanced technologies, such as the Internet of Things (IoT), allow for more effective resource monitoring and management. For example, smart sensors can detect water leaks and automatically modify lighting and temperature in response to the presence of guests. These improvements not only cut resource usage but also enhance the user experience </w:t>
      </w:r>
      <w:r w:rsidR="00514A1F" w:rsidRPr="00514A1F">
        <w:rPr>
          <w:rFonts w:ascii="Arial" w:hAnsi="Arial" w:cs="Arial"/>
          <w:sz w:val="24"/>
          <w:szCs w:val="24"/>
        </w:rPr>
        <w:t xml:space="preserve">(Sloan, </w:t>
      </w:r>
      <w:proofErr w:type="gramStart"/>
      <w:r w:rsidR="00514A1F" w:rsidRPr="00514A1F">
        <w:rPr>
          <w:rFonts w:ascii="Arial" w:hAnsi="Arial" w:cs="Arial"/>
          <w:sz w:val="24"/>
          <w:szCs w:val="24"/>
        </w:rPr>
        <w:t>Legrand</w:t>
      </w:r>
      <w:proofErr w:type="gramEnd"/>
      <w:r w:rsidR="00514A1F">
        <w:rPr>
          <w:rFonts w:ascii="Arial" w:hAnsi="Arial" w:cs="Arial"/>
          <w:sz w:val="24"/>
          <w:szCs w:val="24"/>
        </w:rPr>
        <w:t xml:space="preserve"> and</w:t>
      </w:r>
      <w:r w:rsidR="00514A1F" w:rsidRPr="00514A1F">
        <w:rPr>
          <w:rFonts w:ascii="Arial" w:hAnsi="Arial" w:cs="Arial"/>
          <w:sz w:val="24"/>
          <w:szCs w:val="24"/>
        </w:rPr>
        <w:t xml:space="preserve"> Chen, 2017).</w:t>
      </w:r>
    </w:p>
    <w:p w14:paraId="32C4509B" w14:textId="0B45FE5A" w:rsidR="00514A1F" w:rsidRDefault="004B697F" w:rsidP="004B697F">
      <w:pPr>
        <w:spacing w:line="360" w:lineRule="auto"/>
        <w:jc w:val="both"/>
        <w:rPr>
          <w:rFonts w:ascii="Arial" w:hAnsi="Arial" w:cs="Arial"/>
          <w:sz w:val="24"/>
          <w:szCs w:val="24"/>
        </w:rPr>
      </w:pPr>
      <w:r>
        <w:rPr>
          <w:rFonts w:ascii="Arial" w:hAnsi="Arial" w:cs="Arial"/>
          <w:sz w:val="24"/>
          <w:szCs w:val="24"/>
        </w:rPr>
        <w:t xml:space="preserve">       </w:t>
      </w:r>
      <w:r w:rsidR="00514A1F">
        <w:rPr>
          <w:rFonts w:ascii="Arial" w:hAnsi="Arial" w:cs="Arial"/>
          <w:sz w:val="24"/>
          <w:szCs w:val="24"/>
        </w:rPr>
        <w:t xml:space="preserve">Government policies and regulations will play a vital role in promoting hospitality sustainability. Governments can stimulate the adoption of environmentally friendly activities through subsidies, tax breaks, and strict regulations. Also, collaborations between the public and private sectors can help speed up the implementation of sustainability projects while also benefiting the environment and the local economy </w:t>
      </w:r>
      <w:r w:rsidR="00514A1F" w:rsidRPr="00514A1F">
        <w:rPr>
          <w:rFonts w:ascii="Arial" w:hAnsi="Arial" w:cs="Arial"/>
          <w:sz w:val="24"/>
          <w:szCs w:val="24"/>
        </w:rPr>
        <w:t>(</w:t>
      </w:r>
      <w:proofErr w:type="spellStart"/>
      <w:r w:rsidR="00514A1F" w:rsidRPr="00514A1F">
        <w:rPr>
          <w:rFonts w:ascii="Arial" w:hAnsi="Arial" w:cs="Arial"/>
          <w:sz w:val="24"/>
          <w:szCs w:val="24"/>
        </w:rPr>
        <w:t>Haski</w:t>
      </w:r>
      <w:proofErr w:type="spellEnd"/>
      <w:r w:rsidR="00514A1F" w:rsidRPr="00514A1F">
        <w:rPr>
          <w:rFonts w:ascii="Arial" w:hAnsi="Arial" w:cs="Arial"/>
          <w:sz w:val="24"/>
          <w:szCs w:val="24"/>
        </w:rPr>
        <w:t>-Leventhal, 2018).</w:t>
      </w:r>
    </w:p>
    <w:p w14:paraId="30550A00" w14:textId="190CC381" w:rsidR="00514A1F" w:rsidRDefault="004B697F" w:rsidP="004B697F">
      <w:pPr>
        <w:spacing w:line="360" w:lineRule="auto"/>
        <w:jc w:val="both"/>
        <w:rPr>
          <w:rFonts w:ascii="Arial" w:hAnsi="Arial" w:cs="Arial"/>
          <w:sz w:val="24"/>
          <w:szCs w:val="24"/>
        </w:rPr>
      </w:pPr>
      <w:r>
        <w:rPr>
          <w:rFonts w:ascii="Arial" w:hAnsi="Arial" w:cs="Arial"/>
          <w:sz w:val="24"/>
          <w:szCs w:val="24"/>
        </w:rPr>
        <w:t xml:space="preserve">      </w:t>
      </w:r>
      <w:r w:rsidR="00514A1F">
        <w:rPr>
          <w:rFonts w:ascii="Arial" w:hAnsi="Arial" w:cs="Arial"/>
          <w:sz w:val="24"/>
          <w:szCs w:val="24"/>
        </w:rPr>
        <w:t>The increased demand for sustainable tourism</w:t>
      </w:r>
      <w:r w:rsidR="00450935">
        <w:rPr>
          <w:rFonts w:ascii="Arial" w:hAnsi="Arial" w:cs="Arial"/>
          <w:sz w:val="24"/>
          <w:szCs w:val="24"/>
        </w:rPr>
        <w:t xml:space="preserve"> has</w:t>
      </w:r>
      <w:r w:rsidR="00514A1F">
        <w:rPr>
          <w:rFonts w:ascii="Arial" w:hAnsi="Arial" w:cs="Arial"/>
          <w:sz w:val="24"/>
          <w:szCs w:val="24"/>
        </w:rPr>
        <w:t xml:space="preserve"> an ongoing impact on the industry. Guests are becoming increasingly concerned about their impact on the environment and prefer to choose hotels that demonstrate a real commitment to green practices</w:t>
      </w:r>
      <w:r w:rsidR="00A53A3F">
        <w:rPr>
          <w:rFonts w:ascii="Arial" w:hAnsi="Arial" w:cs="Arial"/>
          <w:sz w:val="24"/>
          <w:szCs w:val="24"/>
        </w:rPr>
        <w:t>,</w:t>
      </w:r>
      <w:r w:rsidR="00514A1F">
        <w:rPr>
          <w:rFonts w:ascii="Arial" w:hAnsi="Arial" w:cs="Arial"/>
          <w:sz w:val="24"/>
          <w:szCs w:val="24"/>
        </w:rPr>
        <w:t xml:space="preserve"> </w:t>
      </w:r>
      <w:r w:rsidR="00A53A3F">
        <w:rPr>
          <w:rFonts w:ascii="Arial" w:hAnsi="Arial" w:cs="Arial"/>
          <w:sz w:val="24"/>
          <w:szCs w:val="24"/>
        </w:rPr>
        <w:t>h</w:t>
      </w:r>
      <w:r w:rsidR="00514A1F">
        <w:rPr>
          <w:rFonts w:ascii="Arial" w:hAnsi="Arial" w:cs="Arial"/>
          <w:sz w:val="24"/>
          <w:szCs w:val="24"/>
        </w:rPr>
        <w:t xml:space="preserve">otels </w:t>
      </w:r>
      <w:r w:rsidR="00514A1F">
        <w:rPr>
          <w:rFonts w:ascii="Arial" w:hAnsi="Arial" w:cs="Arial"/>
          <w:sz w:val="24"/>
          <w:szCs w:val="24"/>
        </w:rPr>
        <w:lastRenderedPageBreak/>
        <w:t xml:space="preserve">that highlight their green credentials and sustainability initiatives will have a competitive advantage in an increasingly environmentally concerned market </w:t>
      </w:r>
      <w:r w:rsidR="00514A1F" w:rsidRPr="00514A1F">
        <w:rPr>
          <w:rFonts w:ascii="Arial" w:hAnsi="Arial" w:cs="Arial"/>
          <w:sz w:val="24"/>
          <w:szCs w:val="24"/>
        </w:rPr>
        <w:t>(Cooper, 2021).</w:t>
      </w:r>
    </w:p>
    <w:p w14:paraId="496D649C" w14:textId="5F17CD91" w:rsidR="00514A1F" w:rsidRDefault="004B697F" w:rsidP="004B697F">
      <w:pPr>
        <w:spacing w:line="360" w:lineRule="auto"/>
        <w:jc w:val="both"/>
        <w:rPr>
          <w:rFonts w:ascii="Arial" w:hAnsi="Arial" w:cs="Arial"/>
          <w:sz w:val="24"/>
          <w:szCs w:val="24"/>
        </w:rPr>
      </w:pPr>
      <w:r>
        <w:rPr>
          <w:rFonts w:ascii="Arial" w:hAnsi="Arial" w:cs="Arial"/>
          <w:sz w:val="24"/>
          <w:szCs w:val="24"/>
        </w:rPr>
        <w:t xml:space="preserve">      </w:t>
      </w:r>
      <w:r w:rsidR="00514A1F">
        <w:rPr>
          <w:rFonts w:ascii="Arial" w:hAnsi="Arial" w:cs="Arial"/>
          <w:sz w:val="24"/>
          <w:szCs w:val="24"/>
        </w:rPr>
        <w:t xml:space="preserve">Innovations in hotel design and construction will also be critical to the </w:t>
      </w:r>
      <w:r w:rsidR="007C4E3F">
        <w:rPr>
          <w:rFonts w:ascii="Arial" w:hAnsi="Arial" w:cs="Arial"/>
          <w:sz w:val="24"/>
          <w:szCs w:val="24"/>
        </w:rPr>
        <w:t>industry's</w:t>
      </w:r>
      <w:r w:rsidR="00514A1F">
        <w:rPr>
          <w:rFonts w:ascii="Arial" w:hAnsi="Arial" w:cs="Arial"/>
          <w:sz w:val="24"/>
          <w:szCs w:val="24"/>
        </w:rPr>
        <w:t xml:space="preserve"> future success. Green buildings, intended to maximise energy efficiency while minimising environmental damage, will become the standard. Sustainable construction materials and green building approaches will be essential for reaching these objectives </w:t>
      </w:r>
      <w:r w:rsidR="00514A1F" w:rsidRPr="00514A1F">
        <w:rPr>
          <w:rFonts w:ascii="Arial" w:hAnsi="Arial" w:cs="Arial"/>
          <w:sz w:val="24"/>
          <w:szCs w:val="24"/>
        </w:rPr>
        <w:t>(Wickham, Donnelly</w:t>
      </w:r>
      <w:r w:rsidR="00514A1F">
        <w:rPr>
          <w:rFonts w:ascii="Arial" w:hAnsi="Arial" w:cs="Arial"/>
          <w:sz w:val="24"/>
          <w:szCs w:val="24"/>
        </w:rPr>
        <w:t xml:space="preserve"> and</w:t>
      </w:r>
      <w:r w:rsidR="00514A1F" w:rsidRPr="00514A1F">
        <w:rPr>
          <w:rFonts w:ascii="Arial" w:hAnsi="Arial" w:cs="Arial"/>
          <w:sz w:val="24"/>
          <w:szCs w:val="24"/>
        </w:rPr>
        <w:t xml:space="preserve"> French, 2021).</w:t>
      </w:r>
    </w:p>
    <w:p w14:paraId="5B50D7B9" w14:textId="1B43CF61" w:rsidR="00A60EF7" w:rsidRDefault="007C4E3F" w:rsidP="00343D1A">
      <w:pPr>
        <w:spacing w:line="360" w:lineRule="auto"/>
        <w:jc w:val="both"/>
        <w:rPr>
          <w:rFonts w:ascii="Arial" w:hAnsi="Arial" w:cs="Arial"/>
          <w:sz w:val="24"/>
          <w:szCs w:val="24"/>
        </w:rPr>
      </w:pPr>
      <w:r>
        <w:rPr>
          <w:rFonts w:ascii="Arial" w:hAnsi="Arial" w:cs="Arial"/>
          <w:sz w:val="24"/>
          <w:szCs w:val="24"/>
        </w:rPr>
        <w:t xml:space="preserve">       After all</w:t>
      </w:r>
      <w:r w:rsidR="00C24241">
        <w:rPr>
          <w:rFonts w:ascii="Arial" w:hAnsi="Arial" w:cs="Arial"/>
          <w:sz w:val="24"/>
          <w:szCs w:val="24"/>
        </w:rPr>
        <w:t xml:space="preserve">, </w:t>
      </w:r>
      <w:r w:rsidR="00A60EF7">
        <w:rPr>
          <w:rFonts w:ascii="Arial" w:hAnsi="Arial" w:cs="Arial"/>
          <w:sz w:val="24"/>
          <w:szCs w:val="24"/>
        </w:rPr>
        <w:t>t</w:t>
      </w:r>
      <w:r w:rsidR="00A60EF7" w:rsidRPr="00A60EF7">
        <w:rPr>
          <w:rFonts w:ascii="Arial" w:hAnsi="Arial" w:cs="Arial"/>
          <w:sz w:val="24"/>
          <w:szCs w:val="24"/>
        </w:rPr>
        <w:t>he future of the hospitality industry is promising, but challenges remain. Technological innovation and sustainable practices are crucial for long-term success</w:t>
      </w:r>
      <w:r w:rsidR="00A60EF7">
        <w:rPr>
          <w:rFonts w:ascii="Arial" w:hAnsi="Arial" w:cs="Arial"/>
          <w:sz w:val="24"/>
          <w:szCs w:val="24"/>
        </w:rPr>
        <w:t xml:space="preserve"> </w:t>
      </w:r>
      <w:r w:rsidR="00C24241" w:rsidRPr="00C24241">
        <w:rPr>
          <w:rFonts w:ascii="Arial" w:hAnsi="Arial" w:cs="Arial"/>
          <w:sz w:val="24"/>
          <w:szCs w:val="24"/>
        </w:rPr>
        <w:t xml:space="preserve">(Costa </w:t>
      </w:r>
      <w:r w:rsidR="00343D1A">
        <w:rPr>
          <w:rFonts w:ascii="Arial" w:hAnsi="Arial" w:cs="Arial"/>
          <w:sz w:val="24"/>
          <w:szCs w:val="24"/>
        </w:rPr>
        <w:t>and</w:t>
      </w:r>
      <w:r w:rsidR="00C24241" w:rsidRPr="00C24241">
        <w:rPr>
          <w:rFonts w:ascii="Arial" w:hAnsi="Arial" w:cs="Arial"/>
          <w:sz w:val="24"/>
          <w:szCs w:val="24"/>
        </w:rPr>
        <w:t xml:space="preserve"> Costa, 2022)</w:t>
      </w:r>
      <w:r w:rsidR="00343D1A">
        <w:rPr>
          <w:rFonts w:ascii="Arial" w:hAnsi="Arial" w:cs="Arial"/>
          <w:sz w:val="24"/>
          <w:szCs w:val="24"/>
        </w:rPr>
        <w:t>.</w:t>
      </w:r>
    </w:p>
    <w:p w14:paraId="6830AF36" w14:textId="77777777" w:rsidR="00FF6749" w:rsidRDefault="00FF6749" w:rsidP="00343D1A">
      <w:pPr>
        <w:spacing w:line="360" w:lineRule="auto"/>
        <w:jc w:val="both"/>
        <w:rPr>
          <w:rFonts w:ascii="Arial" w:hAnsi="Arial" w:cs="Arial"/>
          <w:sz w:val="24"/>
          <w:szCs w:val="24"/>
        </w:rPr>
      </w:pPr>
    </w:p>
    <w:p w14:paraId="55F67A20" w14:textId="7CD3A3A9" w:rsidR="00C24241" w:rsidRDefault="00C24241" w:rsidP="007C4E3F">
      <w:pPr>
        <w:pStyle w:val="Heading1"/>
        <w:numPr>
          <w:ilvl w:val="0"/>
          <w:numId w:val="10"/>
        </w:numPr>
        <w:spacing w:line="360" w:lineRule="auto"/>
        <w:rPr>
          <w:rFonts w:ascii="Arial" w:hAnsi="Arial" w:cs="Arial"/>
          <w:sz w:val="28"/>
          <w:szCs w:val="28"/>
        </w:rPr>
      </w:pPr>
      <w:bookmarkStart w:id="18" w:name="_Toc167532928"/>
      <w:bookmarkStart w:id="19" w:name="_Toc167736293"/>
      <w:r w:rsidRPr="007C4E3F">
        <w:rPr>
          <w:rFonts w:ascii="Arial" w:hAnsi="Arial" w:cs="Arial"/>
          <w:sz w:val="28"/>
          <w:szCs w:val="28"/>
        </w:rPr>
        <w:t>Recommendations</w:t>
      </w:r>
      <w:bookmarkEnd w:id="18"/>
      <w:bookmarkEnd w:id="19"/>
      <w:r w:rsidRPr="007C4E3F">
        <w:rPr>
          <w:rFonts w:ascii="Arial" w:hAnsi="Arial" w:cs="Arial"/>
          <w:sz w:val="28"/>
          <w:szCs w:val="28"/>
        </w:rPr>
        <w:t xml:space="preserve"> </w:t>
      </w:r>
    </w:p>
    <w:p w14:paraId="03D044C5" w14:textId="77777777" w:rsidR="007C4E3F" w:rsidRPr="007C4E3F" w:rsidRDefault="007C4E3F" w:rsidP="007C4E3F"/>
    <w:p w14:paraId="6BB8003A" w14:textId="728DD7B4" w:rsidR="00C24241" w:rsidRDefault="006C610A" w:rsidP="00C24241">
      <w:pPr>
        <w:pStyle w:val="ListParagraph"/>
        <w:numPr>
          <w:ilvl w:val="0"/>
          <w:numId w:val="2"/>
        </w:numPr>
        <w:spacing w:line="360" w:lineRule="auto"/>
        <w:jc w:val="both"/>
        <w:rPr>
          <w:rFonts w:ascii="Arial" w:hAnsi="Arial" w:cs="Arial"/>
          <w:sz w:val="24"/>
          <w:szCs w:val="24"/>
        </w:rPr>
      </w:pPr>
      <w:r>
        <w:rPr>
          <w:rFonts w:ascii="Arial" w:hAnsi="Arial" w:cs="Arial"/>
          <w:b/>
          <w:sz w:val="24"/>
          <w:szCs w:val="24"/>
        </w:rPr>
        <w:t xml:space="preserve">Comprehensive sustainable audits:  </w:t>
      </w:r>
      <w:r>
        <w:rPr>
          <w:rFonts w:ascii="Arial" w:hAnsi="Arial" w:cs="Arial"/>
          <w:bCs/>
          <w:sz w:val="24"/>
          <w:szCs w:val="24"/>
        </w:rPr>
        <w:t>identifying areas for improvement</w:t>
      </w:r>
      <w:r w:rsidR="00A60EF7">
        <w:rPr>
          <w:rFonts w:ascii="Arial" w:hAnsi="Arial" w:cs="Arial"/>
          <w:bCs/>
          <w:sz w:val="24"/>
          <w:szCs w:val="24"/>
        </w:rPr>
        <w:t>,</w:t>
      </w:r>
    </w:p>
    <w:p w14:paraId="652C647F" w14:textId="234E703B" w:rsidR="00FF6749" w:rsidRPr="00FF6749" w:rsidRDefault="006C610A" w:rsidP="00FF6749">
      <w:pPr>
        <w:pStyle w:val="ListParagraph"/>
        <w:numPr>
          <w:ilvl w:val="0"/>
          <w:numId w:val="2"/>
        </w:numPr>
        <w:spacing w:line="360" w:lineRule="auto"/>
        <w:jc w:val="both"/>
        <w:rPr>
          <w:rFonts w:ascii="Arial" w:hAnsi="Arial" w:cs="Arial"/>
          <w:sz w:val="24"/>
          <w:szCs w:val="24"/>
        </w:rPr>
      </w:pPr>
      <w:r w:rsidRPr="006C610A">
        <w:rPr>
          <w:rFonts w:ascii="Arial" w:hAnsi="Arial" w:cs="Arial"/>
          <w:b/>
          <w:sz w:val="24"/>
          <w:szCs w:val="24"/>
        </w:rPr>
        <w:t xml:space="preserve"> </w:t>
      </w:r>
      <w:r w:rsidR="00C24241" w:rsidRPr="001B4802">
        <w:rPr>
          <w:rFonts w:ascii="Arial" w:hAnsi="Arial" w:cs="Arial"/>
          <w:b/>
          <w:sz w:val="24"/>
          <w:szCs w:val="24"/>
        </w:rPr>
        <w:t>Educate and engage employees and guests:</w:t>
      </w:r>
      <w:r w:rsidR="00C24241">
        <w:rPr>
          <w:rFonts w:ascii="Arial" w:hAnsi="Arial" w:cs="Arial"/>
          <w:sz w:val="24"/>
          <w:szCs w:val="24"/>
        </w:rPr>
        <w:t xml:space="preserve"> Organise staff training sessions and guest awareness campaigns on green practices</w:t>
      </w:r>
      <w:r w:rsidR="00A60EF7" w:rsidRPr="00A60EF7">
        <w:rPr>
          <w:rFonts w:ascii="Arial" w:hAnsi="Arial" w:cs="Arial"/>
          <w:sz w:val="24"/>
          <w:szCs w:val="24"/>
        </w:rPr>
        <w:t>,</w:t>
      </w:r>
      <w:r w:rsidR="00C24241" w:rsidRPr="00A60EF7">
        <w:rPr>
          <w:rFonts w:ascii="Arial" w:hAnsi="Arial" w:cs="Arial"/>
          <w:sz w:val="24"/>
          <w:szCs w:val="24"/>
        </w:rPr>
        <w:t xml:space="preserve"> </w:t>
      </w:r>
      <w:r w:rsidR="00A60EF7" w:rsidRPr="00A60EF7">
        <w:rPr>
          <w:rFonts w:ascii="Arial" w:hAnsi="Arial" w:cs="Arial"/>
          <w:sz w:val="24"/>
          <w:szCs w:val="24"/>
        </w:rPr>
        <w:t>(Fredericks, 2023).</w:t>
      </w:r>
    </w:p>
    <w:p w14:paraId="6CFEA258" w14:textId="68772121" w:rsidR="007C4E3F" w:rsidRDefault="007C4E3F" w:rsidP="007C4E3F">
      <w:pPr>
        <w:pStyle w:val="Heading1"/>
        <w:numPr>
          <w:ilvl w:val="0"/>
          <w:numId w:val="10"/>
        </w:numPr>
        <w:spacing w:line="360" w:lineRule="auto"/>
        <w:rPr>
          <w:rFonts w:ascii="Arial" w:hAnsi="Arial" w:cs="Arial"/>
          <w:sz w:val="28"/>
          <w:szCs w:val="28"/>
        </w:rPr>
      </w:pPr>
      <w:bookmarkStart w:id="20" w:name="_Toc167736294"/>
      <w:r w:rsidRPr="007C4E3F">
        <w:rPr>
          <w:rFonts w:ascii="Arial" w:hAnsi="Arial" w:cs="Arial"/>
          <w:sz w:val="28"/>
          <w:szCs w:val="28"/>
        </w:rPr>
        <w:t>Conclusion</w:t>
      </w:r>
      <w:bookmarkEnd w:id="20"/>
    </w:p>
    <w:p w14:paraId="2FE9F950" w14:textId="77777777" w:rsidR="007C4E3F" w:rsidRPr="007C4E3F" w:rsidRDefault="007C4E3F" w:rsidP="007C4E3F"/>
    <w:p w14:paraId="37129085" w14:textId="282FCD83" w:rsidR="00C24241" w:rsidRDefault="007C4E3F" w:rsidP="007C4E3F">
      <w:pPr>
        <w:spacing w:line="360" w:lineRule="auto"/>
        <w:jc w:val="both"/>
        <w:rPr>
          <w:rFonts w:ascii="Arial" w:hAnsi="Arial" w:cs="Arial"/>
          <w:sz w:val="24"/>
          <w:szCs w:val="24"/>
        </w:rPr>
      </w:pPr>
      <w:r>
        <w:t xml:space="preserve">           </w:t>
      </w:r>
      <w:r>
        <w:rPr>
          <w:rFonts w:ascii="Arial" w:hAnsi="Arial" w:cs="Arial"/>
          <w:sz w:val="24"/>
          <w:szCs w:val="24"/>
        </w:rPr>
        <w:t>Integrating sustainability into the hotel industry has numerous advantages, including saving natural resources, lowering operational costs, improving image, and recruiting green clients. However, difficulties such as significant upfront expenses and reluctance to change necessitate a planned strategy</w:t>
      </w:r>
      <w:r w:rsidR="00D95B1B">
        <w:rPr>
          <w:rFonts w:ascii="Arial" w:hAnsi="Arial" w:cs="Arial"/>
          <w:sz w:val="24"/>
          <w:szCs w:val="24"/>
        </w:rPr>
        <w:t xml:space="preserve">, using models like Butler’s and Doxey’s, involving the community </w:t>
      </w:r>
      <w:r>
        <w:rPr>
          <w:rFonts w:ascii="Arial" w:hAnsi="Arial" w:cs="Arial"/>
          <w:sz w:val="24"/>
          <w:szCs w:val="24"/>
        </w:rPr>
        <w:t>and continual staff education</w:t>
      </w:r>
      <w:r w:rsidR="00D95B1B">
        <w:rPr>
          <w:rFonts w:ascii="Arial" w:hAnsi="Arial" w:cs="Arial"/>
          <w:sz w:val="24"/>
          <w:szCs w:val="24"/>
        </w:rPr>
        <w:t xml:space="preserve"> can lead to success</w:t>
      </w:r>
      <w:r>
        <w:rPr>
          <w:rFonts w:ascii="Arial" w:hAnsi="Arial" w:cs="Arial"/>
          <w:sz w:val="24"/>
          <w:szCs w:val="24"/>
        </w:rPr>
        <w:t xml:space="preserve">. </w:t>
      </w:r>
      <w:r w:rsidR="00C24241">
        <w:rPr>
          <w:rFonts w:ascii="Arial" w:hAnsi="Arial" w:cs="Arial"/>
          <w:sz w:val="24"/>
          <w:szCs w:val="24"/>
        </w:rPr>
        <w:t>Hotels that implement these procedures can help to clean up the environment and ensure the hospitality industry’s long-term viability.</w:t>
      </w:r>
    </w:p>
    <w:p w14:paraId="5E3F0FE9" w14:textId="77777777" w:rsidR="001B4802" w:rsidRDefault="001B4802" w:rsidP="007C4E3F">
      <w:pPr>
        <w:spacing w:line="360" w:lineRule="auto"/>
        <w:ind w:firstLine="720"/>
        <w:jc w:val="both"/>
        <w:rPr>
          <w:rFonts w:ascii="Arial" w:hAnsi="Arial" w:cs="Arial"/>
          <w:sz w:val="24"/>
          <w:szCs w:val="24"/>
        </w:rPr>
      </w:pPr>
    </w:p>
    <w:p w14:paraId="23C8F495" w14:textId="77777777" w:rsidR="00C925D6" w:rsidRDefault="00C925D6" w:rsidP="007C4E3F">
      <w:pPr>
        <w:spacing w:line="360" w:lineRule="auto"/>
        <w:ind w:firstLine="720"/>
        <w:jc w:val="both"/>
        <w:rPr>
          <w:rFonts w:ascii="Arial" w:hAnsi="Arial" w:cs="Arial"/>
          <w:sz w:val="24"/>
          <w:szCs w:val="24"/>
        </w:rPr>
      </w:pPr>
    </w:p>
    <w:p w14:paraId="3452566E" w14:textId="5154D31B" w:rsidR="001B4802" w:rsidRDefault="001B4802" w:rsidP="001B4802">
      <w:pPr>
        <w:pStyle w:val="Heading1"/>
        <w:spacing w:line="360" w:lineRule="auto"/>
        <w:ind w:firstLine="720"/>
        <w:jc w:val="both"/>
        <w:rPr>
          <w:rFonts w:ascii="Arial" w:hAnsi="Arial" w:cs="Arial"/>
          <w:sz w:val="28"/>
          <w:szCs w:val="28"/>
        </w:rPr>
      </w:pPr>
      <w:bookmarkStart w:id="21" w:name="_Toc167532929"/>
      <w:bookmarkStart w:id="22" w:name="_Toc167736295"/>
      <w:r w:rsidRPr="007C4E3F">
        <w:rPr>
          <w:rFonts w:ascii="Arial" w:hAnsi="Arial" w:cs="Arial"/>
          <w:sz w:val="28"/>
          <w:szCs w:val="28"/>
        </w:rPr>
        <w:lastRenderedPageBreak/>
        <w:t>Reference List</w:t>
      </w:r>
      <w:bookmarkEnd w:id="21"/>
      <w:bookmarkEnd w:id="22"/>
    </w:p>
    <w:p w14:paraId="209BCE5D" w14:textId="77777777" w:rsidR="00C925D6" w:rsidRPr="00C925D6" w:rsidRDefault="00C925D6" w:rsidP="00C925D6"/>
    <w:p w14:paraId="4F0991DC" w14:textId="1448985C" w:rsidR="007C4E3F" w:rsidRDefault="00C925D6" w:rsidP="00C925D6">
      <w:pPr>
        <w:spacing w:line="360" w:lineRule="auto"/>
        <w:jc w:val="both"/>
        <w:rPr>
          <w:rFonts w:ascii="Arial" w:hAnsi="Arial" w:cs="Arial"/>
          <w:sz w:val="24"/>
          <w:szCs w:val="24"/>
        </w:rPr>
      </w:pPr>
      <w:r w:rsidRPr="00C925D6">
        <w:rPr>
          <w:rFonts w:ascii="Arial" w:hAnsi="Arial" w:cs="Arial"/>
          <w:sz w:val="24"/>
          <w:szCs w:val="24"/>
        </w:rPr>
        <w:t>Cheung, K. S. and Li, L.-H. (2019) ‘Understanding visitor–resident relations in overtourism: developing resilience for sustainable tourism’, </w:t>
      </w:r>
      <w:r w:rsidRPr="00C925D6">
        <w:rPr>
          <w:rFonts w:ascii="Arial" w:hAnsi="Arial" w:cs="Arial"/>
          <w:i/>
          <w:iCs/>
          <w:sz w:val="24"/>
          <w:szCs w:val="24"/>
        </w:rPr>
        <w:t>Journal of Sustainable Tourism</w:t>
      </w:r>
      <w:r w:rsidRPr="00C925D6">
        <w:rPr>
          <w:rFonts w:ascii="Arial" w:hAnsi="Arial" w:cs="Arial"/>
          <w:sz w:val="24"/>
          <w:szCs w:val="24"/>
        </w:rPr>
        <w:t xml:space="preserve">, 27(8), pp. 1197–1216. </w:t>
      </w:r>
      <w:proofErr w:type="spellStart"/>
      <w:r w:rsidRPr="00C925D6">
        <w:rPr>
          <w:rFonts w:ascii="Arial" w:hAnsi="Arial" w:cs="Arial"/>
          <w:sz w:val="24"/>
          <w:szCs w:val="24"/>
        </w:rPr>
        <w:t>doi</w:t>
      </w:r>
      <w:proofErr w:type="spellEnd"/>
      <w:r w:rsidRPr="00C925D6">
        <w:rPr>
          <w:rFonts w:ascii="Arial" w:hAnsi="Arial" w:cs="Arial"/>
          <w:sz w:val="24"/>
          <w:szCs w:val="24"/>
        </w:rPr>
        <w:t>: 10.1080/09669582.2019.1606815.</w:t>
      </w:r>
    </w:p>
    <w:p w14:paraId="55CA8C4E" w14:textId="77777777" w:rsidR="001B4802" w:rsidRDefault="00057CD1" w:rsidP="00731B59">
      <w:pPr>
        <w:spacing w:line="360" w:lineRule="auto"/>
        <w:contextualSpacing/>
        <w:rPr>
          <w:rFonts w:ascii="Arial" w:hAnsi="Arial" w:cs="Arial"/>
          <w:sz w:val="24"/>
          <w:szCs w:val="24"/>
        </w:rPr>
      </w:pPr>
      <w:r>
        <w:rPr>
          <w:rFonts w:ascii="Arial" w:hAnsi="Arial" w:cs="Arial"/>
          <w:sz w:val="24"/>
          <w:szCs w:val="24"/>
        </w:rPr>
        <w:t xml:space="preserve">Cooper, C. (2021) </w:t>
      </w:r>
      <w:r w:rsidRPr="00731B59">
        <w:rPr>
          <w:rFonts w:ascii="Arial" w:hAnsi="Arial" w:cs="Arial"/>
          <w:i/>
          <w:iCs/>
          <w:sz w:val="24"/>
          <w:szCs w:val="24"/>
        </w:rPr>
        <w:t>Essentials of tourism.</w:t>
      </w:r>
      <w:r>
        <w:rPr>
          <w:rFonts w:ascii="Arial" w:hAnsi="Arial" w:cs="Arial"/>
          <w:sz w:val="24"/>
          <w:szCs w:val="24"/>
        </w:rPr>
        <w:t xml:space="preserve"> Third edition. London: SAGE.</w:t>
      </w:r>
    </w:p>
    <w:p w14:paraId="0CDB199B" w14:textId="77777777" w:rsidR="007C4E3F" w:rsidRDefault="007C4E3F" w:rsidP="007C4E3F">
      <w:pPr>
        <w:spacing w:line="360" w:lineRule="auto"/>
        <w:contextualSpacing/>
        <w:jc w:val="both"/>
        <w:rPr>
          <w:rFonts w:ascii="Arial" w:hAnsi="Arial" w:cs="Arial"/>
          <w:sz w:val="24"/>
          <w:szCs w:val="24"/>
        </w:rPr>
      </w:pPr>
    </w:p>
    <w:p w14:paraId="59FEB5DD" w14:textId="4D7742EF" w:rsidR="001D46DB" w:rsidRDefault="006A63EE" w:rsidP="00731B59">
      <w:pPr>
        <w:spacing w:line="360" w:lineRule="auto"/>
        <w:contextualSpacing/>
        <w:jc w:val="both"/>
        <w:rPr>
          <w:rFonts w:ascii="Arial" w:hAnsi="Arial" w:cs="Arial"/>
          <w:sz w:val="24"/>
          <w:szCs w:val="24"/>
        </w:rPr>
      </w:pPr>
      <w:r w:rsidRPr="006A63EE">
        <w:rPr>
          <w:rFonts w:ascii="Arial" w:hAnsi="Arial" w:cs="Arial"/>
          <w:sz w:val="24"/>
          <w:szCs w:val="24"/>
        </w:rPr>
        <w:t>Corkill, E. (202</w:t>
      </w:r>
      <w:r w:rsidR="007C4E3F">
        <w:rPr>
          <w:rFonts w:ascii="Arial" w:hAnsi="Arial" w:cs="Arial"/>
          <w:sz w:val="24"/>
          <w:szCs w:val="24"/>
        </w:rPr>
        <w:t>4</w:t>
      </w:r>
      <w:r w:rsidRPr="006A63EE">
        <w:rPr>
          <w:rFonts w:ascii="Arial" w:hAnsi="Arial" w:cs="Arial"/>
          <w:sz w:val="24"/>
          <w:szCs w:val="24"/>
        </w:rPr>
        <w:t xml:space="preserve">) </w:t>
      </w:r>
      <w:r w:rsidR="001D46DB">
        <w:rPr>
          <w:rFonts w:ascii="Arial" w:hAnsi="Arial" w:cs="Arial"/>
          <w:sz w:val="24"/>
          <w:szCs w:val="24"/>
        </w:rPr>
        <w:t>‘</w:t>
      </w:r>
      <w:r w:rsidR="001D46DB" w:rsidRPr="001D46DB">
        <w:rPr>
          <w:rFonts w:ascii="Arial" w:hAnsi="Arial" w:cs="Arial"/>
          <w:sz w:val="24"/>
          <w:szCs w:val="24"/>
        </w:rPr>
        <w:t>Efficient Hotels Waste Management: Sustainable Solutions for a Greener Future</w:t>
      </w:r>
      <w:r w:rsidR="001D46DB">
        <w:rPr>
          <w:rFonts w:ascii="Arial" w:hAnsi="Arial" w:cs="Arial"/>
          <w:sz w:val="24"/>
          <w:szCs w:val="24"/>
        </w:rPr>
        <w:t>’</w:t>
      </w:r>
      <w:r w:rsidR="007C6EA7">
        <w:rPr>
          <w:rFonts w:ascii="Arial" w:hAnsi="Arial" w:cs="Arial"/>
          <w:i/>
          <w:iCs/>
          <w:sz w:val="24"/>
          <w:szCs w:val="24"/>
        </w:rPr>
        <w:t xml:space="preserve"> </w:t>
      </w:r>
      <w:proofErr w:type="spellStart"/>
      <w:r w:rsidR="001D46DB" w:rsidRPr="001D46DB">
        <w:rPr>
          <w:rFonts w:ascii="Arial" w:hAnsi="Arial" w:cs="Arial"/>
          <w:i/>
          <w:iCs/>
          <w:sz w:val="24"/>
          <w:szCs w:val="24"/>
        </w:rPr>
        <w:t>HomeBiogas</w:t>
      </w:r>
      <w:proofErr w:type="spellEnd"/>
      <w:r w:rsidR="001D46DB">
        <w:rPr>
          <w:rFonts w:ascii="Arial" w:hAnsi="Arial" w:cs="Arial"/>
          <w:sz w:val="24"/>
          <w:szCs w:val="24"/>
        </w:rPr>
        <w:t xml:space="preserve">, 1 March. </w:t>
      </w:r>
      <w:r w:rsidRPr="006A63EE">
        <w:rPr>
          <w:rFonts w:ascii="Arial" w:hAnsi="Arial" w:cs="Arial"/>
          <w:sz w:val="24"/>
          <w:szCs w:val="24"/>
        </w:rPr>
        <w:t xml:space="preserve">Available at: </w:t>
      </w:r>
      <w:hyperlink r:id="rId9" w:history="1">
        <w:r w:rsidRPr="007D19B5">
          <w:rPr>
            <w:rStyle w:val="Hyperlink"/>
            <w:rFonts w:ascii="Arial" w:hAnsi="Arial" w:cs="Arial"/>
            <w:color w:val="auto"/>
            <w:sz w:val="24"/>
            <w:szCs w:val="24"/>
            <w:u w:val="none"/>
          </w:rPr>
          <w:t>https://www.homebiogas.com/blog/hotels-waste-management/</w:t>
        </w:r>
      </w:hyperlink>
      <w:r w:rsidR="001D46DB">
        <w:rPr>
          <w:rFonts w:ascii="Arial" w:hAnsi="Arial" w:cs="Arial"/>
          <w:sz w:val="24"/>
          <w:szCs w:val="24"/>
        </w:rPr>
        <w:t xml:space="preserve"> (Accessed: 20 May 2024).</w:t>
      </w:r>
    </w:p>
    <w:p w14:paraId="6000AA93" w14:textId="77777777" w:rsidR="007D19B5" w:rsidRDefault="007D19B5" w:rsidP="00731B59">
      <w:pPr>
        <w:spacing w:line="360" w:lineRule="auto"/>
        <w:contextualSpacing/>
        <w:jc w:val="both"/>
        <w:rPr>
          <w:rFonts w:ascii="Arial" w:hAnsi="Arial" w:cs="Arial"/>
          <w:sz w:val="24"/>
          <w:szCs w:val="24"/>
        </w:rPr>
      </w:pPr>
    </w:p>
    <w:p w14:paraId="310AAA8C" w14:textId="77777777" w:rsidR="007D19B5" w:rsidRDefault="007D19B5" w:rsidP="007D19B5">
      <w:pPr>
        <w:spacing w:line="360" w:lineRule="auto"/>
        <w:contextualSpacing/>
        <w:jc w:val="both"/>
        <w:rPr>
          <w:rFonts w:ascii="Arial" w:hAnsi="Arial" w:cs="Arial"/>
          <w:sz w:val="24"/>
          <w:szCs w:val="24"/>
        </w:rPr>
      </w:pPr>
      <w:r w:rsidRPr="007D19B5">
        <w:rPr>
          <w:rFonts w:ascii="Arial" w:hAnsi="Arial" w:cs="Arial"/>
          <w:sz w:val="24"/>
          <w:szCs w:val="24"/>
        </w:rPr>
        <w:t xml:space="preserve">Costa, V. and Costa, C. (2022) </w:t>
      </w:r>
      <w:r w:rsidRPr="007D19B5">
        <w:rPr>
          <w:rFonts w:ascii="Arial" w:hAnsi="Arial" w:cs="Arial"/>
          <w:i/>
          <w:iCs/>
          <w:sz w:val="24"/>
          <w:szCs w:val="24"/>
        </w:rPr>
        <w:t>Sustainability and Competitiveness in the Hospitality Industry</w:t>
      </w:r>
      <w:r w:rsidRPr="007D19B5">
        <w:rPr>
          <w:rFonts w:ascii="Arial" w:hAnsi="Arial" w:cs="Arial"/>
          <w:sz w:val="24"/>
          <w:szCs w:val="24"/>
        </w:rPr>
        <w:t>. 1st ed. Hershey: IGI Global.</w:t>
      </w:r>
    </w:p>
    <w:p w14:paraId="1D3173D3" w14:textId="77777777" w:rsidR="00B95BCB" w:rsidRDefault="00B95BCB" w:rsidP="007D19B5">
      <w:pPr>
        <w:spacing w:line="360" w:lineRule="auto"/>
        <w:contextualSpacing/>
        <w:jc w:val="both"/>
        <w:rPr>
          <w:rFonts w:ascii="Arial" w:hAnsi="Arial" w:cs="Arial"/>
          <w:sz w:val="24"/>
          <w:szCs w:val="24"/>
        </w:rPr>
      </w:pPr>
    </w:p>
    <w:p w14:paraId="266909CF" w14:textId="77777777" w:rsidR="00B95BCB" w:rsidRDefault="00B95BCB" w:rsidP="00B95BCB">
      <w:pPr>
        <w:spacing w:line="360" w:lineRule="auto"/>
        <w:contextualSpacing/>
        <w:jc w:val="both"/>
        <w:rPr>
          <w:rFonts w:ascii="Arial" w:hAnsi="Arial" w:cs="Arial"/>
          <w:sz w:val="24"/>
          <w:szCs w:val="24"/>
        </w:rPr>
      </w:pPr>
      <w:r w:rsidRPr="00B95BCB">
        <w:rPr>
          <w:rFonts w:ascii="Arial" w:hAnsi="Arial" w:cs="Arial"/>
          <w:sz w:val="24"/>
          <w:szCs w:val="24"/>
        </w:rPr>
        <w:t xml:space="preserve">Edgell, D.L. (2020) </w:t>
      </w:r>
      <w:r w:rsidRPr="00B95BCB">
        <w:rPr>
          <w:rFonts w:ascii="Arial" w:hAnsi="Arial" w:cs="Arial"/>
          <w:i/>
          <w:iCs/>
          <w:sz w:val="24"/>
          <w:szCs w:val="24"/>
        </w:rPr>
        <w:t>Managing sustainable tourism: a legacy for the future</w:t>
      </w:r>
      <w:r w:rsidRPr="00B95BCB">
        <w:rPr>
          <w:rFonts w:ascii="Arial" w:hAnsi="Arial" w:cs="Arial"/>
          <w:sz w:val="24"/>
          <w:szCs w:val="24"/>
        </w:rPr>
        <w:t>. Third edition. New York: Routledge.</w:t>
      </w:r>
    </w:p>
    <w:p w14:paraId="02AF99D5" w14:textId="77777777" w:rsidR="003D27F2" w:rsidRPr="00B95BCB" w:rsidRDefault="003D27F2" w:rsidP="00B95BCB">
      <w:pPr>
        <w:spacing w:line="360" w:lineRule="auto"/>
        <w:contextualSpacing/>
        <w:jc w:val="both"/>
        <w:rPr>
          <w:rFonts w:ascii="Arial" w:hAnsi="Arial" w:cs="Arial"/>
          <w:sz w:val="24"/>
          <w:szCs w:val="24"/>
        </w:rPr>
      </w:pPr>
    </w:p>
    <w:p w14:paraId="2E787E16" w14:textId="3441AF67" w:rsidR="003D27F2" w:rsidRPr="003D27F2" w:rsidRDefault="003D27F2" w:rsidP="003D27F2">
      <w:pPr>
        <w:spacing w:line="360" w:lineRule="auto"/>
        <w:contextualSpacing/>
        <w:jc w:val="both"/>
        <w:rPr>
          <w:rFonts w:ascii="Arial" w:hAnsi="Arial" w:cs="Arial"/>
          <w:sz w:val="24"/>
          <w:szCs w:val="24"/>
        </w:rPr>
      </w:pPr>
      <w:r w:rsidRPr="003D27F2">
        <w:rPr>
          <w:rFonts w:ascii="Arial" w:hAnsi="Arial" w:cs="Arial"/>
          <w:sz w:val="24"/>
          <w:szCs w:val="24"/>
        </w:rPr>
        <w:t xml:space="preserve">Fennell, D.A. and Cooper, C. (2020) </w:t>
      </w:r>
      <w:r w:rsidRPr="003D27F2">
        <w:rPr>
          <w:rFonts w:ascii="Arial" w:hAnsi="Arial" w:cs="Arial"/>
          <w:i/>
          <w:iCs/>
          <w:sz w:val="24"/>
          <w:szCs w:val="24"/>
        </w:rPr>
        <w:t>Sustainable tourism: principles, contexts, and practices</w:t>
      </w:r>
      <w:r w:rsidRPr="003D27F2">
        <w:rPr>
          <w:rFonts w:ascii="Arial" w:hAnsi="Arial" w:cs="Arial"/>
          <w:sz w:val="24"/>
          <w:szCs w:val="24"/>
        </w:rPr>
        <w:t>. Bristol; Channel View Publications.</w:t>
      </w:r>
    </w:p>
    <w:p w14:paraId="4FE03147" w14:textId="149CB9D6" w:rsidR="007C6EA7" w:rsidRDefault="007C6EA7" w:rsidP="007C6EA7">
      <w:pPr>
        <w:spacing w:line="360" w:lineRule="auto"/>
        <w:contextualSpacing/>
        <w:jc w:val="both"/>
        <w:rPr>
          <w:rFonts w:ascii="Arial" w:hAnsi="Arial" w:cs="Arial"/>
          <w:sz w:val="24"/>
          <w:szCs w:val="24"/>
        </w:rPr>
      </w:pPr>
    </w:p>
    <w:p w14:paraId="6AC1F253" w14:textId="2F19194F" w:rsidR="006A63EE" w:rsidRDefault="006A63EE" w:rsidP="007C6EA7">
      <w:pPr>
        <w:spacing w:line="360" w:lineRule="auto"/>
        <w:contextualSpacing/>
        <w:jc w:val="both"/>
        <w:rPr>
          <w:rFonts w:ascii="Arial" w:hAnsi="Arial" w:cs="Arial"/>
          <w:sz w:val="24"/>
          <w:szCs w:val="24"/>
        </w:rPr>
      </w:pPr>
      <w:r w:rsidRPr="006A63EE">
        <w:rPr>
          <w:rFonts w:ascii="Arial" w:hAnsi="Arial" w:cs="Arial"/>
          <w:sz w:val="24"/>
          <w:szCs w:val="24"/>
        </w:rPr>
        <w:t>Foundation for Environmental Education (2023</w:t>
      </w:r>
      <w:r w:rsidR="00B314B3">
        <w:rPr>
          <w:rFonts w:ascii="Arial" w:hAnsi="Arial" w:cs="Arial"/>
          <w:sz w:val="24"/>
          <w:szCs w:val="24"/>
        </w:rPr>
        <w:t>a</w:t>
      </w:r>
      <w:r w:rsidRPr="006A63EE">
        <w:rPr>
          <w:rFonts w:ascii="Arial" w:hAnsi="Arial" w:cs="Arial"/>
          <w:sz w:val="24"/>
          <w:szCs w:val="24"/>
        </w:rPr>
        <w:t>)</w:t>
      </w:r>
      <w:r w:rsidR="007C6EA7">
        <w:rPr>
          <w:rFonts w:ascii="Arial" w:hAnsi="Arial" w:cs="Arial"/>
          <w:sz w:val="24"/>
          <w:szCs w:val="24"/>
        </w:rPr>
        <w:t xml:space="preserve"> </w:t>
      </w:r>
      <w:r w:rsidRPr="007C6EA7">
        <w:rPr>
          <w:rFonts w:ascii="Arial" w:hAnsi="Arial" w:cs="Arial"/>
          <w:i/>
          <w:iCs/>
          <w:sz w:val="24"/>
          <w:szCs w:val="24"/>
        </w:rPr>
        <w:t>Green Key.</w:t>
      </w:r>
      <w:r w:rsidR="007C6EA7">
        <w:rPr>
          <w:rFonts w:ascii="Arial" w:hAnsi="Arial" w:cs="Arial"/>
          <w:sz w:val="24"/>
          <w:szCs w:val="24"/>
        </w:rPr>
        <w:t xml:space="preserve"> </w:t>
      </w:r>
      <w:r w:rsidRPr="006A63EE">
        <w:rPr>
          <w:rFonts w:ascii="Arial" w:hAnsi="Arial" w:cs="Arial"/>
          <w:sz w:val="24"/>
          <w:szCs w:val="24"/>
        </w:rPr>
        <w:t xml:space="preserve">Available at: </w:t>
      </w:r>
      <w:hyperlink r:id="rId10" w:history="1">
        <w:r w:rsidRPr="007D19B5">
          <w:rPr>
            <w:rStyle w:val="Hyperlink"/>
            <w:rFonts w:ascii="Arial" w:hAnsi="Arial" w:cs="Arial"/>
            <w:color w:val="auto"/>
            <w:sz w:val="24"/>
            <w:szCs w:val="24"/>
            <w:u w:val="none"/>
          </w:rPr>
          <w:t>https://www.greenkey.global/</w:t>
        </w:r>
      </w:hyperlink>
      <w:r w:rsidR="007C6EA7" w:rsidRPr="007D19B5">
        <w:rPr>
          <w:rFonts w:ascii="Arial" w:hAnsi="Arial" w:cs="Arial"/>
          <w:sz w:val="24"/>
          <w:szCs w:val="24"/>
        </w:rPr>
        <w:t xml:space="preserve"> </w:t>
      </w:r>
      <w:r w:rsidR="007C6EA7">
        <w:rPr>
          <w:rFonts w:ascii="Arial" w:hAnsi="Arial" w:cs="Arial"/>
          <w:sz w:val="24"/>
          <w:szCs w:val="24"/>
        </w:rPr>
        <w:t>(Accessed: 19 May 2024).</w:t>
      </w:r>
    </w:p>
    <w:p w14:paraId="0B210638" w14:textId="77777777" w:rsidR="00B314B3" w:rsidRDefault="00B314B3" w:rsidP="007C6EA7">
      <w:pPr>
        <w:spacing w:line="360" w:lineRule="auto"/>
        <w:contextualSpacing/>
        <w:jc w:val="both"/>
        <w:rPr>
          <w:rFonts w:ascii="Arial" w:hAnsi="Arial" w:cs="Arial"/>
          <w:sz w:val="24"/>
          <w:szCs w:val="24"/>
        </w:rPr>
      </w:pPr>
    </w:p>
    <w:p w14:paraId="52D18FAE" w14:textId="70ECC862" w:rsidR="00B314B3" w:rsidRDefault="00B314B3" w:rsidP="007C6EA7">
      <w:pPr>
        <w:spacing w:line="360" w:lineRule="auto"/>
        <w:contextualSpacing/>
        <w:jc w:val="both"/>
        <w:rPr>
          <w:rFonts w:ascii="Arial" w:hAnsi="Arial" w:cs="Arial"/>
          <w:sz w:val="24"/>
          <w:szCs w:val="24"/>
        </w:rPr>
      </w:pPr>
      <w:bookmarkStart w:id="23" w:name="_Hlk167559215"/>
      <w:r>
        <w:rPr>
          <w:rFonts w:ascii="Arial" w:hAnsi="Arial" w:cs="Arial"/>
          <w:sz w:val="24"/>
          <w:szCs w:val="24"/>
        </w:rPr>
        <w:t xml:space="preserve">Foundation for Environmental Education (2023b) </w:t>
      </w:r>
      <w:bookmarkEnd w:id="23"/>
      <w:r w:rsidRPr="00B314B3">
        <w:rPr>
          <w:rFonts w:ascii="Arial" w:hAnsi="Arial" w:cs="Arial"/>
          <w:i/>
          <w:iCs/>
          <w:sz w:val="24"/>
          <w:szCs w:val="24"/>
        </w:rPr>
        <w:t>About Green Key Our Program</w:t>
      </w:r>
      <w:r>
        <w:rPr>
          <w:rFonts w:ascii="Arial" w:hAnsi="Arial" w:cs="Arial"/>
          <w:i/>
          <w:iCs/>
          <w:sz w:val="24"/>
          <w:szCs w:val="24"/>
        </w:rPr>
        <w:t>me</w:t>
      </w:r>
      <w:r>
        <w:rPr>
          <w:rFonts w:ascii="Arial" w:hAnsi="Arial" w:cs="Arial"/>
          <w:sz w:val="24"/>
          <w:szCs w:val="24"/>
        </w:rPr>
        <w:t xml:space="preserve">. Available at: </w:t>
      </w:r>
      <w:r w:rsidRPr="00B314B3">
        <w:rPr>
          <w:rFonts w:ascii="Arial" w:hAnsi="Arial" w:cs="Arial"/>
          <w:sz w:val="24"/>
          <w:szCs w:val="24"/>
        </w:rPr>
        <w:t>https://www.greenkey.global/our-programme</w:t>
      </w:r>
      <w:r>
        <w:rPr>
          <w:rFonts w:ascii="Arial" w:hAnsi="Arial" w:cs="Arial"/>
          <w:sz w:val="24"/>
          <w:szCs w:val="24"/>
        </w:rPr>
        <w:t xml:space="preserve"> (Accessed: 19 May 2024).</w:t>
      </w:r>
    </w:p>
    <w:p w14:paraId="329A2547" w14:textId="77777777" w:rsidR="007D19B5" w:rsidRDefault="007D19B5" w:rsidP="007C6EA7">
      <w:pPr>
        <w:spacing w:line="360" w:lineRule="auto"/>
        <w:contextualSpacing/>
        <w:jc w:val="both"/>
        <w:rPr>
          <w:rFonts w:ascii="Arial" w:hAnsi="Arial" w:cs="Arial"/>
          <w:sz w:val="24"/>
          <w:szCs w:val="24"/>
        </w:rPr>
      </w:pPr>
    </w:p>
    <w:p w14:paraId="0B4E75A2" w14:textId="09D77491" w:rsidR="00A60EF7" w:rsidRDefault="00A60EF7" w:rsidP="00A60EF7">
      <w:pPr>
        <w:spacing w:line="360" w:lineRule="auto"/>
        <w:contextualSpacing/>
        <w:jc w:val="both"/>
        <w:rPr>
          <w:rFonts w:ascii="Arial" w:hAnsi="Arial" w:cs="Arial"/>
          <w:sz w:val="24"/>
          <w:szCs w:val="24"/>
        </w:rPr>
      </w:pPr>
      <w:r w:rsidRPr="00A60EF7">
        <w:rPr>
          <w:rFonts w:ascii="Arial" w:hAnsi="Arial" w:cs="Arial"/>
          <w:sz w:val="24"/>
          <w:szCs w:val="24"/>
        </w:rPr>
        <w:t xml:space="preserve">Fredericks, L. (2023) </w:t>
      </w:r>
      <w:r w:rsidR="00E10907">
        <w:rPr>
          <w:rFonts w:ascii="Arial" w:hAnsi="Arial" w:cs="Arial"/>
          <w:sz w:val="24"/>
          <w:szCs w:val="24"/>
        </w:rPr>
        <w:t>‘</w:t>
      </w:r>
      <w:r w:rsidRPr="00E10907">
        <w:rPr>
          <w:rFonts w:ascii="Arial" w:hAnsi="Arial" w:cs="Arial"/>
          <w:sz w:val="24"/>
          <w:szCs w:val="24"/>
        </w:rPr>
        <w:t>Sustainable Hotel Ideas: 25 Ways to Go Green</w:t>
      </w:r>
      <w:r w:rsidR="00E10907">
        <w:rPr>
          <w:rFonts w:ascii="Arial" w:hAnsi="Arial" w:cs="Arial"/>
          <w:sz w:val="24"/>
          <w:szCs w:val="24"/>
        </w:rPr>
        <w:t xml:space="preserve">’, </w:t>
      </w:r>
      <w:r w:rsidR="00E10907" w:rsidRPr="00E10907">
        <w:rPr>
          <w:rFonts w:ascii="Arial" w:hAnsi="Arial" w:cs="Arial"/>
          <w:i/>
          <w:iCs/>
          <w:sz w:val="24"/>
          <w:szCs w:val="24"/>
        </w:rPr>
        <w:t>Cvent</w:t>
      </w:r>
      <w:r w:rsidR="00E10907">
        <w:rPr>
          <w:rFonts w:ascii="Arial" w:hAnsi="Arial" w:cs="Arial"/>
          <w:i/>
          <w:iCs/>
          <w:sz w:val="24"/>
          <w:szCs w:val="24"/>
        </w:rPr>
        <w:t xml:space="preserve">, </w:t>
      </w:r>
      <w:r w:rsidR="00E10907" w:rsidRPr="00E10907">
        <w:rPr>
          <w:rFonts w:ascii="Arial" w:hAnsi="Arial" w:cs="Arial"/>
          <w:sz w:val="24"/>
          <w:szCs w:val="24"/>
        </w:rPr>
        <w:t>24 August</w:t>
      </w:r>
      <w:r w:rsidRPr="00E10907">
        <w:rPr>
          <w:rFonts w:ascii="Arial" w:hAnsi="Arial" w:cs="Arial"/>
          <w:i/>
          <w:iCs/>
          <w:sz w:val="24"/>
          <w:szCs w:val="24"/>
        </w:rPr>
        <w:t>.</w:t>
      </w:r>
      <w:r w:rsidRPr="00A60EF7">
        <w:rPr>
          <w:rFonts w:ascii="Arial" w:hAnsi="Arial" w:cs="Arial"/>
          <w:sz w:val="24"/>
          <w:szCs w:val="24"/>
        </w:rPr>
        <w:t xml:space="preserve"> Available at:  https://www.cvent.com/en/blog/hospitality/eco-friendly-hotel-ideas (Accessed: 26 May 2024).</w:t>
      </w:r>
    </w:p>
    <w:p w14:paraId="036938DD" w14:textId="77777777" w:rsidR="007D19B5" w:rsidRDefault="007D19B5" w:rsidP="00A60EF7">
      <w:pPr>
        <w:spacing w:line="360" w:lineRule="auto"/>
        <w:contextualSpacing/>
        <w:jc w:val="both"/>
        <w:rPr>
          <w:rFonts w:ascii="Arial" w:hAnsi="Arial" w:cs="Arial"/>
          <w:sz w:val="24"/>
          <w:szCs w:val="24"/>
        </w:rPr>
      </w:pPr>
    </w:p>
    <w:p w14:paraId="67146E5C" w14:textId="77777777" w:rsidR="007D19B5" w:rsidRPr="007D19B5" w:rsidRDefault="007D19B5" w:rsidP="007D19B5">
      <w:pPr>
        <w:spacing w:line="360" w:lineRule="auto"/>
        <w:contextualSpacing/>
        <w:jc w:val="both"/>
        <w:rPr>
          <w:rFonts w:ascii="Arial" w:hAnsi="Arial" w:cs="Arial"/>
          <w:sz w:val="24"/>
          <w:szCs w:val="24"/>
        </w:rPr>
      </w:pPr>
      <w:r w:rsidRPr="007D19B5">
        <w:rPr>
          <w:rFonts w:ascii="Arial" w:hAnsi="Arial" w:cs="Arial"/>
          <w:sz w:val="24"/>
          <w:szCs w:val="24"/>
        </w:rPr>
        <w:lastRenderedPageBreak/>
        <w:t xml:space="preserve">Green FINS (2018) </w:t>
      </w:r>
      <w:r w:rsidRPr="007D19B5">
        <w:rPr>
          <w:rFonts w:ascii="Arial" w:hAnsi="Arial" w:cs="Arial"/>
          <w:i/>
          <w:iCs/>
          <w:sz w:val="24"/>
          <w:szCs w:val="24"/>
        </w:rPr>
        <w:t xml:space="preserve">Six Senses </w:t>
      </w:r>
      <w:proofErr w:type="spellStart"/>
      <w:r w:rsidRPr="007D19B5">
        <w:rPr>
          <w:rFonts w:ascii="Arial" w:hAnsi="Arial" w:cs="Arial"/>
          <w:i/>
          <w:iCs/>
          <w:sz w:val="24"/>
          <w:szCs w:val="24"/>
        </w:rPr>
        <w:t>Laamu</w:t>
      </w:r>
      <w:proofErr w:type="spellEnd"/>
      <w:r w:rsidRPr="007D19B5">
        <w:rPr>
          <w:rFonts w:ascii="Arial" w:hAnsi="Arial" w:cs="Arial"/>
          <w:i/>
          <w:iCs/>
          <w:sz w:val="24"/>
          <w:szCs w:val="24"/>
        </w:rPr>
        <w:t xml:space="preserve"> Resort is raising the sustainability bar in the industry in partnership with The Reef-World Foundation</w:t>
      </w:r>
      <w:r w:rsidRPr="007D19B5">
        <w:rPr>
          <w:rFonts w:ascii="Arial" w:hAnsi="Arial" w:cs="Arial"/>
          <w:sz w:val="24"/>
          <w:szCs w:val="24"/>
        </w:rPr>
        <w:t xml:space="preserve">. Available at: </w:t>
      </w:r>
      <w:hyperlink r:id="rId11" w:history="1">
        <w:r w:rsidRPr="007D19B5">
          <w:rPr>
            <w:rStyle w:val="Hyperlink"/>
            <w:rFonts w:ascii="Arial" w:hAnsi="Arial" w:cs="Arial"/>
            <w:color w:val="auto"/>
            <w:sz w:val="24"/>
            <w:szCs w:val="24"/>
            <w:u w:val="none"/>
          </w:rPr>
          <w:t>https://greenfins.net/news/six-senses-laamu-partnership/</w:t>
        </w:r>
      </w:hyperlink>
      <w:r w:rsidRPr="007D19B5">
        <w:rPr>
          <w:rFonts w:ascii="Arial" w:hAnsi="Arial" w:cs="Arial"/>
          <w:sz w:val="24"/>
          <w:szCs w:val="24"/>
        </w:rPr>
        <w:t xml:space="preserve">  (Accessed 20 May 2024).</w:t>
      </w:r>
    </w:p>
    <w:p w14:paraId="2994ECBB" w14:textId="77777777" w:rsidR="007C6EA7" w:rsidRDefault="007C6EA7" w:rsidP="007C6EA7">
      <w:pPr>
        <w:spacing w:line="360" w:lineRule="auto"/>
        <w:contextualSpacing/>
        <w:jc w:val="both"/>
        <w:rPr>
          <w:rFonts w:ascii="Arial" w:hAnsi="Arial" w:cs="Arial"/>
          <w:sz w:val="24"/>
          <w:szCs w:val="24"/>
        </w:rPr>
      </w:pPr>
    </w:p>
    <w:p w14:paraId="2D7A532A" w14:textId="66D5EB2F" w:rsidR="00057CD1" w:rsidRDefault="00057CD1" w:rsidP="007C6EA7">
      <w:pPr>
        <w:spacing w:line="360" w:lineRule="auto"/>
        <w:contextualSpacing/>
        <w:jc w:val="both"/>
        <w:rPr>
          <w:rFonts w:ascii="Arial" w:hAnsi="Arial" w:cs="Arial"/>
          <w:sz w:val="24"/>
          <w:szCs w:val="24"/>
        </w:rPr>
      </w:pPr>
      <w:proofErr w:type="spellStart"/>
      <w:r>
        <w:rPr>
          <w:rFonts w:ascii="Arial" w:hAnsi="Arial" w:cs="Arial"/>
          <w:sz w:val="24"/>
          <w:szCs w:val="24"/>
        </w:rPr>
        <w:t>Haski</w:t>
      </w:r>
      <w:proofErr w:type="spellEnd"/>
      <w:r>
        <w:rPr>
          <w:rFonts w:ascii="Arial" w:hAnsi="Arial" w:cs="Arial"/>
          <w:sz w:val="24"/>
          <w:szCs w:val="24"/>
        </w:rPr>
        <w:t xml:space="preserve">-Leventhal, D. (2018) </w:t>
      </w:r>
      <w:r w:rsidRPr="007C6EA7">
        <w:rPr>
          <w:rFonts w:ascii="Arial" w:hAnsi="Arial" w:cs="Arial"/>
          <w:i/>
          <w:iCs/>
          <w:sz w:val="24"/>
          <w:szCs w:val="24"/>
        </w:rPr>
        <w:t>Strategic corporate social responsibility: tools &amp; theories for responsible management</w:t>
      </w:r>
      <w:r>
        <w:rPr>
          <w:rFonts w:ascii="Arial" w:hAnsi="Arial" w:cs="Arial"/>
          <w:sz w:val="24"/>
          <w:szCs w:val="24"/>
        </w:rPr>
        <w:t>. London: SAGE</w:t>
      </w:r>
    </w:p>
    <w:p w14:paraId="23ED92C6" w14:textId="77777777" w:rsidR="00150D67" w:rsidRDefault="00150D67" w:rsidP="00150D67">
      <w:pPr>
        <w:spacing w:line="360" w:lineRule="auto"/>
        <w:contextualSpacing/>
        <w:jc w:val="both"/>
        <w:rPr>
          <w:rFonts w:ascii="Arial" w:hAnsi="Arial" w:cs="Arial"/>
          <w:sz w:val="24"/>
          <w:szCs w:val="24"/>
        </w:rPr>
      </w:pPr>
    </w:p>
    <w:p w14:paraId="48D53325" w14:textId="1725E2FF" w:rsidR="00EA0D86" w:rsidRDefault="00EA0D86" w:rsidP="00150D67">
      <w:pPr>
        <w:spacing w:line="360" w:lineRule="auto"/>
        <w:contextualSpacing/>
        <w:jc w:val="both"/>
        <w:rPr>
          <w:rFonts w:ascii="Arial" w:hAnsi="Arial" w:cs="Arial"/>
          <w:sz w:val="24"/>
          <w:szCs w:val="24"/>
        </w:rPr>
      </w:pPr>
      <w:r w:rsidRPr="00EA0D86">
        <w:rPr>
          <w:rFonts w:ascii="Arial" w:hAnsi="Arial" w:cs="Arial"/>
          <w:sz w:val="24"/>
          <w:szCs w:val="24"/>
        </w:rPr>
        <w:t xml:space="preserve">Hoshino Resorts </w:t>
      </w:r>
      <w:r w:rsidR="00150D67">
        <w:rPr>
          <w:rFonts w:ascii="Arial" w:hAnsi="Arial" w:cs="Arial"/>
          <w:sz w:val="24"/>
          <w:szCs w:val="24"/>
        </w:rPr>
        <w:t xml:space="preserve">REIT </w:t>
      </w:r>
      <w:r w:rsidRPr="00EA0D86">
        <w:rPr>
          <w:rFonts w:ascii="Arial" w:hAnsi="Arial" w:cs="Arial"/>
          <w:sz w:val="24"/>
          <w:szCs w:val="24"/>
        </w:rPr>
        <w:t xml:space="preserve">(2023) </w:t>
      </w:r>
      <w:r w:rsidRPr="00150D67">
        <w:rPr>
          <w:rFonts w:ascii="Arial" w:hAnsi="Arial" w:cs="Arial"/>
          <w:i/>
          <w:iCs/>
          <w:sz w:val="24"/>
          <w:szCs w:val="24"/>
        </w:rPr>
        <w:t>Policy</w:t>
      </w:r>
      <w:r w:rsidR="00150D67" w:rsidRPr="00150D67">
        <w:rPr>
          <w:rFonts w:ascii="Arial" w:hAnsi="Arial" w:cs="Arial"/>
          <w:i/>
          <w:iCs/>
          <w:sz w:val="24"/>
          <w:szCs w:val="24"/>
        </w:rPr>
        <w:t>.</w:t>
      </w:r>
      <w:r w:rsidRPr="00150D67">
        <w:rPr>
          <w:rFonts w:ascii="Arial" w:hAnsi="Arial" w:cs="Arial"/>
          <w:i/>
          <w:iCs/>
          <w:sz w:val="24"/>
          <w:szCs w:val="24"/>
        </w:rPr>
        <w:t xml:space="preserve"> Sustainability</w:t>
      </w:r>
      <w:r w:rsidR="00150D67" w:rsidRPr="00150D67">
        <w:rPr>
          <w:rFonts w:ascii="Arial" w:hAnsi="Arial" w:cs="Arial"/>
          <w:i/>
          <w:iCs/>
          <w:sz w:val="24"/>
          <w:szCs w:val="24"/>
        </w:rPr>
        <w:t xml:space="preserve"> Policy</w:t>
      </w:r>
      <w:r w:rsidRPr="00EA0D86">
        <w:rPr>
          <w:rFonts w:ascii="Arial" w:hAnsi="Arial" w:cs="Arial"/>
          <w:sz w:val="24"/>
          <w:szCs w:val="24"/>
        </w:rPr>
        <w:t>.</w:t>
      </w:r>
      <w:r w:rsidR="00150D67">
        <w:rPr>
          <w:rFonts w:ascii="Arial" w:hAnsi="Arial" w:cs="Arial"/>
          <w:sz w:val="24"/>
          <w:szCs w:val="24"/>
        </w:rPr>
        <w:t xml:space="preserve"> </w:t>
      </w:r>
      <w:r w:rsidRPr="00EA0D86">
        <w:rPr>
          <w:rFonts w:ascii="Arial" w:hAnsi="Arial" w:cs="Arial"/>
          <w:sz w:val="24"/>
          <w:szCs w:val="24"/>
        </w:rPr>
        <w:t xml:space="preserve">Available at: </w:t>
      </w:r>
      <w:hyperlink r:id="rId12" w:history="1">
        <w:r w:rsidRPr="007D19B5">
          <w:rPr>
            <w:rStyle w:val="Hyperlink"/>
            <w:rFonts w:ascii="Arial" w:hAnsi="Arial" w:cs="Arial"/>
            <w:color w:val="auto"/>
            <w:sz w:val="24"/>
            <w:szCs w:val="24"/>
            <w:u w:val="none"/>
          </w:rPr>
          <w:t>https://www.hoshinoresorts-reit.com/en/sustainability/index.html</w:t>
        </w:r>
      </w:hyperlink>
      <w:r w:rsidR="00150D67">
        <w:rPr>
          <w:rFonts w:ascii="Arial" w:hAnsi="Arial" w:cs="Arial"/>
          <w:sz w:val="24"/>
          <w:szCs w:val="24"/>
        </w:rPr>
        <w:t xml:space="preserve"> (Accessed: 21 May 2024).</w:t>
      </w:r>
      <w:r>
        <w:rPr>
          <w:rFonts w:ascii="Arial" w:hAnsi="Arial" w:cs="Arial"/>
          <w:sz w:val="24"/>
          <w:szCs w:val="24"/>
        </w:rPr>
        <w:t xml:space="preserve"> </w:t>
      </w:r>
    </w:p>
    <w:p w14:paraId="5C534A1A" w14:textId="77777777" w:rsidR="00B95BCB" w:rsidRDefault="00B95BCB" w:rsidP="00150D67">
      <w:pPr>
        <w:spacing w:line="360" w:lineRule="auto"/>
        <w:contextualSpacing/>
        <w:jc w:val="both"/>
        <w:rPr>
          <w:rFonts w:ascii="Arial" w:hAnsi="Arial" w:cs="Arial"/>
          <w:sz w:val="24"/>
          <w:szCs w:val="24"/>
        </w:rPr>
      </w:pPr>
    </w:p>
    <w:p w14:paraId="4B4091A2" w14:textId="77777777" w:rsidR="00B95BCB" w:rsidRPr="00B95BCB" w:rsidRDefault="00B95BCB" w:rsidP="00B95BCB">
      <w:pPr>
        <w:spacing w:line="360" w:lineRule="auto"/>
        <w:contextualSpacing/>
        <w:jc w:val="both"/>
        <w:rPr>
          <w:rFonts w:ascii="Arial" w:hAnsi="Arial" w:cs="Arial"/>
          <w:sz w:val="24"/>
          <w:szCs w:val="24"/>
        </w:rPr>
      </w:pPr>
      <w:r w:rsidRPr="00B95BCB">
        <w:rPr>
          <w:rFonts w:ascii="Arial" w:hAnsi="Arial" w:cs="Arial"/>
          <w:sz w:val="24"/>
          <w:szCs w:val="24"/>
        </w:rPr>
        <w:t xml:space="preserve">IHG Hotels and Resorts (2024) </w:t>
      </w:r>
      <w:r w:rsidRPr="00B95BCB">
        <w:rPr>
          <w:rFonts w:ascii="Arial" w:hAnsi="Arial" w:cs="Arial"/>
          <w:i/>
          <w:iCs/>
          <w:sz w:val="24"/>
          <w:szCs w:val="24"/>
        </w:rPr>
        <w:t>Carbon and Energy</w:t>
      </w:r>
      <w:r w:rsidRPr="00B95BCB">
        <w:rPr>
          <w:rFonts w:ascii="Arial" w:hAnsi="Arial" w:cs="Arial"/>
          <w:sz w:val="24"/>
          <w:szCs w:val="24"/>
        </w:rPr>
        <w:t>. Available at: https://www.ihgplc.com/en/responsible-business/carbon-and-energy (Accessed: 25 May 2024).</w:t>
      </w:r>
    </w:p>
    <w:p w14:paraId="4E988C36" w14:textId="77777777" w:rsidR="007D19B5" w:rsidRDefault="007D19B5" w:rsidP="00150D67">
      <w:pPr>
        <w:spacing w:line="360" w:lineRule="auto"/>
        <w:contextualSpacing/>
        <w:jc w:val="both"/>
        <w:rPr>
          <w:rFonts w:ascii="Arial" w:hAnsi="Arial" w:cs="Arial"/>
          <w:sz w:val="24"/>
          <w:szCs w:val="24"/>
        </w:rPr>
      </w:pPr>
    </w:p>
    <w:p w14:paraId="37F56A4A" w14:textId="4802218B" w:rsidR="00B95BCB" w:rsidRDefault="007D19B5" w:rsidP="007D19B5">
      <w:pPr>
        <w:spacing w:line="360" w:lineRule="auto"/>
        <w:contextualSpacing/>
        <w:jc w:val="both"/>
        <w:rPr>
          <w:rFonts w:ascii="Arial" w:hAnsi="Arial" w:cs="Arial"/>
          <w:sz w:val="24"/>
          <w:szCs w:val="24"/>
        </w:rPr>
      </w:pPr>
      <w:proofErr w:type="spellStart"/>
      <w:r w:rsidRPr="007D19B5">
        <w:rPr>
          <w:rFonts w:ascii="Arial" w:hAnsi="Arial" w:cs="Arial"/>
          <w:sz w:val="24"/>
          <w:szCs w:val="24"/>
        </w:rPr>
        <w:t>Jauhari</w:t>
      </w:r>
      <w:proofErr w:type="spellEnd"/>
      <w:r w:rsidRPr="007D19B5">
        <w:rPr>
          <w:rFonts w:ascii="Arial" w:hAnsi="Arial" w:cs="Arial"/>
          <w:sz w:val="24"/>
          <w:szCs w:val="24"/>
        </w:rPr>
        <w:t xml:space="preserve">, V. (2021) </w:t>
      </w:r>
      <w:r w:rsidRPr="007D19B5">
        <w:rPr>
          <w:rFonts w:ascii="Arial" w:hAnsi="Arial" w:cs="Arial"/>
          <w:i/>
          <w:iCs/>
          <w:sz w:val="24"/>
          <w:szCs w:val="24"/>
        </w:rPr>
        <w:t>Managing Sustainability in the Hospitality and Tourism Industry: Paradigms and Directions for the Future</w:t>
      </w:r>
      <w:r w:rsidRPr="007D19B5">
        <w:rPr>
          <w:rFonts w:ascii="Arial" w:hAnsi="Arial" w:cs="Arial"/>
          <w:sz w:val="24"/>
          <w:szCs w:val="24"/>
        </w:rPr>
        <w:t>. 9</w:t>
      </w:r>
      <w:r w:rsidRPr="007D19B5">
        <w:rPr>
          <w:rFonts w:ascii="Arial" w:hAnsi="Arial" w:cs="Arial"/>
          <w:sz w:val="24"/>
          <w:szCs w:val="24"/>
          <w:vertAlign w:val="superscript"/>
        </w:rPr>
        <w:t>th</w:t>
      </w:r>
      <w:r w:rsidRPr="007D19B5">
        <w:rPr>
          <w:rFonts w:ascii="Arial" w:hAnsi="Arial" w:cs="Arial"/>
          <w:sz w:val="24"/>
          <w:szCs w:val="24"/>
        </w:rPr>
        <w:t xml:space="preserve"> ed. Oakville: Apple Academic Press. Inc</w:t>
      </w:r>
    </w:p>
    <w:p w14:paraId="33019F18" w14:textId="77777777" w:rsidR="00B95BCB" w:rsidRDefault="00B95BCB" w:rsidP="007D19B5">
      <w:pPr>
        <w:spacing w:line="360" w:lineRule="auto"/>
        <w:contextualSpacing/>
        <w:jc w:val="both"/>
        <w:rPr>
          <w:rFonts w:ascii="Arial" w:hAnsi="Arial" w:cs="Arial"/>
          <w:sz w:val="24"/>
          <w:szCs w:val="24"/>
        </w:rPr>
      </w:pPr>
    </w:p>
    <w:p w14:paraId="1DD986C6" w14:textId="77777777" w:rsidR="00B95BCB" w:rsidRPr="00B95BCB" w:rsidRDefault="00B95BCB" w:rsidP="00B95BCB">
      <w:pPr>
        <w:spacing w:line="360" w:lineRule="auto"/>
        <w:contextualSpacing/>
        <w:jc w:val="both"/>
        <w:rPr>
          <w:rFonts w:ascii="Arial" w:hAnsi="Arial" w:cs="Arial"/>
          <w:sz w:val="24"/>
          <w:szCs w:val="24"/>
        </w:rPr>
      </w:pPr>
      <w:r w:rsidRPr="00B95BCB">
        <w:rPr>
          <w:rFonts w:ascii="Arial" w:hAnsi="Arial" w:cs="Arial"/>
          <w:sz w:val="24"/>
          <w:szCs w:val="24"/>
        </w:rPr>
        <w:t xml:space="preserve">Marriott International (2023) </w:t>
      </w:r>
      <w:r w:rsidRPr="00B95BCB">
        <w:rPr>
          <w:rFonts w:ascii="Arial" w:hAnsi="Arial" w:cs="Arial"/>
          <w:i/>
          <w:iCs/>
          <w:sz w:val="24"/>
          <w:szCs w:val="24"/>
        </w:rPr>
        <w:t>2023 SERVE 360 REPORTS. Environmental, Social, and Governance Progress.</w:t>
      </w:r>
      <w:r w:rsidRPr="00B95BCB">
        <w:rPr>
          <w:rFonts w:ascii="Arial" w:hAnsi="Arial" w:cs="Arial"/>
          <w:sz w:val="24"/>
          <w:szCs w:val="24"/>
        </w:rPr>
        <w:t xml:space="preserve"> Available at: https://serve360.marriott.com/wp-content/uploads/2023/06/Marriott-2023-Serve-360-ESG-Report-accessible.pdf (Accessed: 24 May 2024).</w:t>
      </w:r>
    </w:p>
    <w:p w14:paraId="797B9622" w14:textId="77777777" w:rsidR="00B95BCB" w:rsidRDefault="00B95BCB" w:rsidP="007D19B5">
      <w:pPr>
        <w:spacing w:line="360" w:lineRule="auto"/>
        <w:contextualSpacing/>
        <w:jc w:val="both"/>
        <w:rPr>
          <w:rFonts w:ascii="Arial" w:hAnsi="Arial" w:cs="Arial"/>
          <w:sz w:val="24"/>
          <w:szCs w:val="24"/>
        </w:rPr>
      </w:pPr>
    </w:p>
    <w:p w14:paraId="14AED919" w14:textId="77777777" w:rsidR="00B95BCB" w:rsidRDefault="00B95BCB" w:rsidP="00B95BCB">
      <w:pPr>
        <w:spacing w:line="360" w:lineRule="auto"/>
        <w:contextualSpacing/>
        <w:jc w:val="both"/>
        <w:rPr>
          <w:rFonts w:ascii="Arial" w:hAnsi="Arial" w:cs="Arial"/>
          <w:sz w:val="24"/>
          <w:szCs w:val="24"/>
        </w:rPr>
      </w:pPr>
      <w:proofErr w:type="spellStart"/>
      <w:r w:rsidRPr="00B95BCB">
        <w:rPr>
          <w:rFonts w:ascii="Arial" w:hAnsi="Arial" w:cs="Arial"/>
          <w:sz w:val="24"/>
          <w:szCs w:val="24"/>
        </w:rPr>
        <w:t>Ngawenja</w:t>
      </w:r>
      <w:proofErr w:type="spellEnd"/>
      <w:r w:rsidRPr="00B95BCB">
        <w:rPr>
          <w:rFonts w:ascii="Arial" w:hAnsi="Arial" w:cs="Arial"/>
          <w:sz w:val="24"/>
          <w:szCs w:val="24"/>
        </w:rPr>
        <w:t xml:space="preserve"> Mzembe, D.A., Idemudia, D.U. and Angel, M.E. (2021) ‘Sustainability led innovations in the hospitality industry: A case study of the adoption of the Green Key Scheme standards in the Netherlands’, </w:t>
      </w:r>
      <w:r w:rsidRPr="00B95BCB">
        <w:rPr>
          <w:rFonts w:ascii="Arial" w:hAnsi="Arial" w:cs="Arial"/>
          <w:i/>
          <w:iCs/>
          <w:sz w:val="24"/>
          <w:szCs w:val="24"/>
        </w:rPr>
        <w:t>Journal of cleaner production</w:t>
      </w:r>
      <w:r w:rsidRPr="00B95BCB">
        <w:rPr>
          <w:rFonts w:ascii="Arial" w:hAnsi="Arial" w:cs="Arial"/>
          <w:sz w:val="24"/>
          <w:szCs w:val="24"/>
        </w:rPr>
        <w:t>, 291, pp. 125210-. Available at: https://doi.org/10.1016/j.jclepro.2020.125210.</w:t>
      </w:r>
    </w:p>
    <w:p w14:paraId="484EEA5B" w14:textId="77777777" w:rsidR="002458D2" w:rsidRPr="00B95BCB" w:rsidRDefault="002458D2" w:rsidP="00B95BCB">
      <w:pPr>
        <w:spacing w:line="360" w:lineRule="auto"/>
        <w:contextualSpacing/>
        <w:jc w:val="both"/>
        <w:rPr>
          <w:rFonts w:ascii="Arial" w:hAnsi="Arial" w:cs="Arial"/>
          <w:sz w:val="24"/>
          <w:szCs w:val="24"/>
        </w:rPr>
      </w:pPr>
    </w:p>
    <w:p w14:paraId="42DFD6A0" w14:textId="77777777" w:rsidR="002458D2" w:rsidRDefault="002458D2" w:rsidP="002458D2">
      <w:pPr>
        <w:spacing w:line="360" w:lineRule="auto"/>
        <w:contextualSpacing/>
        <w:jc w:val="both"/>
        <w:rPr>
          <w:rFonts w:ascii="Arial" w:hAnsi="Arial" w:cs="Arial"/>
          <w:sz w:val="24"/>
          <w:szCs w:val="24"/>
        </w:rPr>
      </w:pPr>
      <w:proofErr w:type="spellStart"/>
      <w:r w:rsidRPr="006A63EE">
        <w:rPr>
          <w:rFonts w:ascii="Arial" w:hAnsi="Arial" w:cs="Arial"/>
          <w:sz w:val="24"/>
          <w:szCs w:val="24"/>
        </w:rPr>
        <w:t>Popșa</w:t>
      </w:r>
      <w:proofErr w:type="spellEnd"/>
      <w:r w:rsidRPr="006A63EE">
        <w:rPr>
          <w:rFonts w:ascii="Arial" w:hAnsi="Arial" w:cs="Arial"/>
          <w:sz w:val="24"/>
          <w:szCs w:val="24"/>
        </w:rPr>
        <w:t xml:space="preserve">, R.E. (2023) </w:t>
      </w:r>
      <w:r>
        <w:rPr>
          <w:rFonts w:ascii="Arial" w:hAnsi="Arial" w:cs="Arial"/>
          <w:sz w:val="24"/>
          <w:szCs w:val="24"/>
        </w:rPr>
        <w:t>‘</w:t>
      </w:r>
      <w:r w:rsidRPr="00487235">
        <w:rPr>
          <w:rFonts w:ascii="Arial" w:hAnsi="Arial" w:cs="Arial"/>
          <w:sz w:val="24"/>
          <w:szCs w:val="24"/>
        </w:rPr>
        <w:t>Importance of Sustainability in the Hotel Industry</w:t>
      </w:r>
      <w:r>
        <w:rPr>
          <w:rFonts w:ascii="Arial" w:hAnsi="Arial" w:cs="Arial"/>
          <w:sz w:val="24"/>
          <w:szCs w:val="24"/>
        </w:rPr>
        <w:t xml:space="preserve">’, </w:t>
      </w:r>
      <w:r w:rsidRPr="00487235">
        <w:rPr>
          <w:rFonts w:ascii="Arial" w:hAnsi="Arial" w:cs="Arial"/>
          <w:i/>
          <w:iCs/>
          <w:sz w:val="24"/>
          <w:szCs w:val="24"/>
        </w:rPr>
        <w:t>Expert Journal of Business and Management</w:t>
      </w:r>
      <w:r w:rsidRPr="006A63EE">
        <w:rPr>
          <w:rFonts w:ascii="Arial" w:hAnsi="Arial" w:cs="Arial"/>
          <w:sz w:val="24"/>
          <w:szCs w:val="24"/>
        </w:rPr>
        <w:t>.</w:t>
      </w:r>
      <w:r>
        <w:rPr>
          <w:rFonts w:ascii="Arial" w:hAnsi="Arial" w:cs="Arial"/>
          <w:sz w:val="24"/>
          <w:szCs w:val="24"/>
        </w:rPr>
        <w:t xml:space="preserve"> </w:t>
      </w:r>
      <w:r w:rsidRPr="006A63EE">
        <w:rPr>
          <w:rFonts w:ascii="Arial" w:hAnsi="Arial" w:cs="Arial"/>
          <w:sz w:val="24"/>
          <w:szCs w:val="24"/>
        </w:rPr>
        <w:t>Available at</w:t>
      </w:r>
      <w:r w:rsidRPr="007D19B5">
        <w:rPr>
          <w:rFonts w:ascii="Arial" w:hAnsi="Arial" w:cs="Arial"/>
          <w:sz w:val="24"/>
          <w:szCs w:val="24"/>
        </w:rPr>
        <w:t xml:space="preserve">: </w:t>
      </w:r>
      <w:hyperlink r:id="rId13" w:history="1">
        <w:r w:rsidRPr="007D19B5">
          <w:rPr>
            <w:rStyle w:val="Hyperlink"/>
            <w:rFonts w:ascii="Arial" w:hAnsi="Arial" w:cs="Arial"/>
            <w:color w:val="auto"/>
            <w:sz w:val="24"/>
            <w:szCs w:val="24"/>
            <w:u w:val="none"/>
          </w:rPr>
          <w:t>https://business.expertjournals.com/23446781-1116/</w:t>
        </w:r>
      </w:hyperlink>
      <w:r>
        <w:rPr>
          <w:rFonts w:ascii="Arial" w:hAnsi="Arial" w:cs="Arial"/>
          <w:sz w:val="24"/>
          <w:szCs w:val="24"/>
        </w:rPr>
        <w:t xml:space="preserve"> (Accessed: 21 May 2024). </w:t>
      </w:r>
    </w:p>
    <w:p w14:paraId="4D201E9D" w14:textId="77777777" w:rsidR="00150D67" w:rsidRDefault="00150D67" w:rsidP="00150D67">
      <w:pPr>
        <w:spacing w:line="360" w:lineRule="auto"/>
        <w:contextualSpacing/>
        <w:jc w:val="both"/>
        <w:rPr>
          <w:rFonts w:ascii="Arial" w:hAnsi="Arial" w:cs="Arial"/>
          <w:sz w:val="24"/>
          <w:szCs w:val="24"/>
        </w:rPr>
      </w:pPr>
    </w:p>
    <w:p w14:paraId="167D27BA" w14:textId="77777777" w:rsidR="007D19B5" w:rsidRDefault="00EA0D86" w:rsidP="007D19B5">
      <w:pPr>
        <w:spacing w:line="360" w:lineRule="auto"/>
        <w:contextualSpacing/>
        <w:jc w:val="both"/>
        <w:rPr>
          <w:rFonts w:ascii="Arial" w:hAnsi="Arial" w:cs="Arial"/>
          <w:sz w:val="24"/>
          <w:szCs w:val="24"/>
        </w:rPr>
      </w:pPr>
      <w:r w:rsidRPr="00EA0D86">
        <w:rPr>
          <w:rFonts w:ascii="Arial" w:hAnsi="Arial" w:cs="Arial"/>
          <w:sz w:val="24"/>
          <w:szCs w:val="24"/>
        </w:rPr>
        <w:t>Proximity Hotel (202</w:t>
      </w:r>
      <w:r w:rsidR="0054129A">
        <w:rPr>
          <w:rFonts w:ascii="Arial" w:hAnsi="Arial" w:cs="Arial"/>
          <w:sz w:val="24"/>
          <w:szCs w:val="24"/>
        </w:rPr>
        <w:t>4</w:t>
      </w:r>
      <w:r w:rsidRPr="00EA0D86">
        <w:rPr>
          <w:rFonts w:ascii="Arial" w:hAnsi="Arial" w:cs="Arial"/>
          <w:sz w:val="24"/>
          <w:szCs w:val="24"/>
        </w:rPr>
        <w:t xml:space="preserve">) </w:t>
      </w:r>
      <w:r w:rsidRPr="0054129A">
        <w:rPr>
          <w:rFonts w:ascii="Arial" w:hAnsi="Arial" w:cs="Arial"/>
          <w:i/>
          <w:iCs/>
          <w:sz w:val="24"/>
          <w:szCs w:val="24"/>
        </w:rPr>
        <w:t>Sustainable Practices at the Proximity Hotel in Greensboro, NC.</w:t>
      </w:r>
      <w:r w:rsidRPr="00EA0D86">
        <w:rPr>
          <w:rFonts w:ascii="Arial" w:hAnsi="Arial" w:cs="Arial"/>
          <w:sz w:val="24"/>
          <w:szCs w:val="24"/>
        </w:rPr>
        <w:t xml:space="preserve"> Available at: </w:t>
      </w:r>
      <w:hyperlink r:id="rId14" w:history="1">
        <w:r w:rsidRPr="007D19B5">
          <w:rPr>
            <w:rStyle w:val="Hyperlink"/>
            <w:rFonts w:ascii="Arial" w:hAnsi="Arial" w:cs="Arial"/>
            <w:color w:val="auto"/>
            <w:sz w:val="24"/>
            <w:szCs w:val="24"/>
            <w:u w:val="none"/>
          </w:rPr>
          <w:t>https://www.proximityhotel.com/features/sustainable-practices/</w:t>
        </w:r>
      </w:hyperlink>
      <w:r w:rsidR="0054129A">
        <w:rPr>
          <w:rFonts w:ascii="Arial" w:hAnsi="Arial" w:cs="Arial"/>
          <w:sz w:val="24"/>
          <w:szCs w:val="24"/>
        </w:rPr>
        <w:t xml:space="preserve"> (Accessed: 24 May 2024).</w:t>
      </w:r>
      <w:r w:rsidR="007D19B5" w:rsidRPr="007D19B5">
        <w:rPr>
          <w:rFonts w:ascii="Arial" w:hAnsi="Arial" w:cs="Arial"/>
          <w:sz w:val="24"/>
          <w:szCs w:val="24"/>
        </w:rPr>
        <w:t xml:space="preserve"> </w:t>
      </w:r>
    </w:p>
    <w:p w14:paraId="2678BADA" w14:textId="77777777" w:rsidR="007D19B5" w:rsidRDefault="007D19B5" w:rsidP="007D19B5">
      <w:pPr>
        <w:spacing w:line="360" w:lineRule="auto"/>
        <w:contextualSpacing/>
        <w:jc w:val="both"/>
        <w:rPr>
          <w:rFonts w:ascii="Arial" w:hAnsi="Arial" w:cs="Arial"/>
          <w:sz w:val="24"/>
          <w:szCs w:val="24"/>
        </w:rPr>
      </w:pPr>
    </w:p>
    <w:p w14:paraId="0021EC92" w14:textId="27A64DED" w:rsidR="00EA0D86" w:rsidRDefault="00EA0D86" w:rsidP="009F785F">
      <w:pPr>
        <w:spacing w:line="360" w:lineRule="auto"/>
        <w:contextualSpacing/>
        <w:jc w:val="both"/>
        <w:rPr>
          <w:rFonts w:ascii="Arial" w:hAnsi="Arial" w:cs="Arial"/>
          <w:sz w:val="24"/>
          <w:szCs w:val="24"/>
        </w:rPr>
      </w:pPr>
      <w:r w:rsidRPr="00EA0D86">
        <w:rPr>
          <w:rFonts w:ascii="Arial" w:hAnsi="Arial" w:cs="Arial"/>
          <w:sz w:val="24"/>
          <w:szCs w:val="24"/>
        </w:rPr>
        <w:t xml:space="preserve">Sault, E. (2024) </w:t>
      </w:r>
      <w:r w:rsidRPr="009F785F">
        <w:rPr>
          <w:rFonts w:ascii="Arial" w:hAnsi="Arial" w:cs="Arial"/>
          <w:i/>
          <w:iCs/>
          <w:sz w:val="24"/>
          <w:szCs w:val="24"/>
        </w:rPr>
        <w:t>Bournemouth hotel aims for greener stays</w:t>
      </w:r>
      <w:r w:rsidR="009F785F">
        <w:rPr>
          <w:rFonts w:ascii="Arial" w:hAnsi="Arial" w:cs="Arial"/>
          <w:i/>
          <w:iCs/>
          <w:sz w:val="24"/>
          <w:szCs w:val="24"/>
        </w:rPr>
        <w:t xml:space="preserve">, </w:t>
      </w:r>
      <w:r w:rsidRPr="009F785F">
        <w:rPr>
          <w:rFonts w:ascii="Arial" w:hAnsi="Arial" w:cs="Arial"/>
          <w:i/>
          <w:iCs/>
          <w:sz w:val="24"/>
          <w:szCs w:val="24"/>
        </w:rPr>
        <w:t xml:space="preserve">23 Apr. Available at: </w:t>
      </w:r>
      <w:r w:rsidR="009F785F" w:rsidRPr="009F785F">
        <w:rPr>
          <w:rFonts w:ascii="Arial" w:hAnsi="Arial" w:cs="Arial"/>
          <w:i/>
          <w:iCs/>
          <w:sz w:val="24"/>
          <w:szCs w:val="24"/>
        </w:rPr>
        <w:t>https://www.bbc.co.uk/news/uk-england-dorset-68875766</w:t>
      </w:r>
      <w:r w:rsidR="009F785F">
        <w:rPr>
          <w:rFonts w:ascii="Arial" w:hAnsi="Arial" w:cs="Arial"/>
          <w:i/>
          <w:iCs/>
          <w:sz w:val="24"/>
          <w:szCs w:val="24"/>
        </w:rPr>
        <w:t xml:space="preserve"> </w:t>
      </w:r>
      <w:r w:rsidR="009F785F" w:rsidRPr="009F785F">
        <w:rPr>
          <w:rFonts w:ascii="Arial" w:hAnsi="Arial" w:cs="Arial"/>
          <w:sz w:val="24"/>
          <w:szCs w:val="24"/>
        </w:rPr>
        <w:t>(Accessed:</w:t>
      </w:r>
      <w:r w:rsidR="009F785F">
        <w:rPr>
          <w:rFonts w:ascii="Arial" w:hAnsi="Arial" w:cs="Arial"/>
          <w:sz w:val="24"/>
          <w:szCs w:val="24"/>
        </w:rPr>
        <w:t xml:space="preserve"> </w:t>
      </w:r>
      <w:r w:rsidR="009F785F" w:rsidRPr="009F785F">
        <w:rPr>
          <w:rFonts w:ascii="Arial" w:hAnsi="Arial" w:cs="Arial"/>
          <w:sz w:val="24"/>
          <w:szCs w:val="24"/>
        </w:rPr>
        <w:t>24 May 2024).</w:t>
      </w:r>
    </w:p>
    <w:p w14:paraId="3DAE2ABC" w14:textId="77777777" w:rsidR="00B95BCB" w:rsidRDefault="00B95BCB" w:rsidP="009F785F">
      <w:pPr>
        <w:spacing w:line="360" w:lineRule="auto"/>
        <w:contextualSpacing/>
        <w:jc w:val="both"/>
        <w:rPr>
          <w:rFonts w:ascii="Arial" w:hAnsi="Arial" w:cs="Arial"/>
          <w:sz w:val="24"/>
          <w:szCs w:val="24"/>
        </w:rPr>
      </w:pPr>
    </w:p>
    <w:p w14:paraId="64E603DE" w14:textId="77777777" w:rsidR="00B95BCB" w:rsidRPr="00B95BCB" w:rsidRDefault="00B95BCB" w:rsidP="00B95BCB">
      <w:pPr>
        <w:spacing w:line="360" w:lineRule="auto"/>
        <w:contextualSpacing/>
        <w:jc w:val="both"/>
        <w:rPr>
          <w:rFonts w:ascii="Arial" w:hAnsi="Arial" w:cs="Arial"/>
          <w:sz w:val="24"/>
          <w:szCs w:val="24"/>
        </w:rPr>
      </w:pPr>
      <w:r w:rsidRPr="00B95BCB">
        <w:rPr>
          <w:rFonts w:ascii="Arial" w:hAnsi="Arial" w:cs="Arial"/>
          <w:sz w:val="24"/>
          <w:szCs w:val="24"/>
        </w:rPr>
        <w:t>Six Senses (2024</w:t>
      </w:r>
      <w:r w:rsidRPr="00B95BCB">
        <w:rPr>
          <w:rFonts w:ascii="Arial" w:hAnsi="Arial" w:cs="Arial"/>
          <w:i/>
          <w:iCs/>
          <w:sz w:val="24"/>
          <w:szCs w:val="24"/>
        </w:rPr>
        <w:t>) Fast track from farm to fork</w:t>
      </w:r>
      <w:r w:rsidRPr="00B95BCB">
        <w:rPr>
          <w:rFonts w:ascii="Arial" w:hAnsi="Arial" w:cs="Arial"/>
          <w:sz w:val="24"/>
          <w:szCs w:val="24"/>
        </w:rPr>
        <w:t>.  Available at: https://www.sixsenses.com/en/corporate/news/farm-to-fork/ (Accessed: 25 May 2024).</w:t>
      </w:r>
    </w:p>
    <w:p w14:paraId="01922E2E" w14:textId="77777777" w:rsidR="009F785F" w:rsidRDefault="009F785F" w:rsidP="00B95BCB">
      <w:pPr>
        <w:spacing w:line="360" w:lineRule="auto"/>
        <w:contextualSpacing/>
        <w:jc w:val="both"/>
        <w:rPr>
          <w:rFonts w:ascii="Arial" w:hAnsi="Arial" w:cs="Arial"/>
          <w:sz w:val="24"/>
          <w:szCs w:val="24"/>
        </w:rPr>
      </w:pPr>
    </w:p>
    <w:p w14:paraId="307D583C" w14:textId="7F224D06" w:rsidR="00057CD1" w:rsidRDefault="00057CD1" w:rsidP="009F785F">
      <w:pPr>
        <w:spacing w:line="360" w:lineRule="auto"/>
        <w:contextualSpacing/>
        <w:jc w:val="both"/>
        <w:rPr>
          <w:rFonts w:ascii="Arial" w:hAnsi="Arial" w:cs="Arial"/>
          <w:sz w:val="24"/>
          <w:szCs w:val="24"/>
        </w:rPr>
      </w:pPr>
      <w:r>
        <w:rPr>
          <w:rFonts w:ascii="Arial" w:hAnsi="Arial" w:cs="Arial"/>
          <w:sz w:val="24"/>
          <w:szCs w:val="24"/>
        </w:rPr>
        <w:t xml:space="preserve">Sloan, P., Legrand, </w:t>
      </w:r>
      <w:r w:rsidR="009F785F">
        <w:rPr>
          <w:rFonts w:ascii="Arial" w:hAnsi="Arial" w:cs="Arial"/>
          <w:sz w:val="24"/>
          <w:szCs w:val="24"/>
        </w:rPr>
        <w:t>W.,</w:t>
      </w:r>
      <w:r>
        <w:rPr>
          <w:rFonts w:ascii="Arial" w:hAnsi="Arial" w:cs="Arial"/>
          <w:sz w:val="24"/>
          <w:szCs w:val="24"/>
        </w:rPr>
        <w:t xml:space="preserve"> and Chen, J.S. (2017) </w:t>
      </w:r>
      <w:r w:rsidRPr="009F785F">
        <w:rPr>
          <w:rFonts w:ascii="Arial" w:hAnsi="Arial" w:cs="Arial"/>
          <w:i/>
          <w:iCs/>
          <w:sz w:val="24"/>
          <w:szCs w:val="24"/>
        </w:rPr>
        <w:t>Sustainability in the hospitality industry</w:t>
      </w:r>
      <w:r>
        <w:rPr>
          <w:rFonts w:ascii="Arial" w:hAnsi="Arial" w:cs="Arial"/>
          <w:sz w:val="24"/>
          <w:szCs w:val="24"/>
        </w:rPr>
        <w:t xml:space="preserve">: </w:t>
      </w:r>
      <w:r w:rsidRPr="009F785F">
        <w:rPr>
          <w:rFonts w:ascii="Arial" w:hAnsi="Arial" w:cs="Arial"/>
          <w:i/>
          <w:iCs/>
          <w:sz w:val="24"/>
          <w:szCs w:val="24"/>
        </w:rPr>
        <w:t>principles of sustainable operations</w:t>
      </w:r>
      <w:r>
        <w:rPr>
          <w:rFonts w:ascii="Arial" w:hAnsi="Arial" w:cs="Arial"/>
          <w:sz w:val="24"/>
          <w:szCs w:val="24"/>
        </w:rPr>
        <w:t>. 3</w:t>
      </w:r>
      <w:r w:rsidRPr="00057CD1">
        <w:rPr>
          <w:rFonts w:ascii="Arial" w:hAnsi="Arial" w:cs="Arial"/>
          <w:sz w:val="24"/>
          <w:szCs w:val="24"/>
          <w:vertAlign w:val="superscript"/>
        </w:rPr>
        <w:t>rd</w:t>
      </w:r>
      <w:r>
        <w:rPr>
          <w:rFonts w:ascii="Arial" w:hAnsi="Arial" w:cs="Arial"/>
          <w:sz w:val="24"/>
          <w:szCs w:val="24"/>
        </w:rPr>
        <w:t xml:space="preserve"> </w:t>
      </w:r>
      <w:r w:rsidR="009F785F">
        <w:rPr>
          <w:rFonts w:ascii="Arial" w:hAnsi="Arial" w:cs="Arial"/>
          <w:sz w:val="24"/>
          <w:szCs w:val="24"/>
        </w:rPr>
        <w:t>ed</w:t>
      </w:r>
      <w:r>
        <w:rPr>
          <w:rFonts w:ascii="Arial" w:hAnsi="Arial" w:cs="Arial"/>
          <w:sz w:val="24"/>
          <w:szCs w:val="24"/>
        </w:rPr>
        <w:t xml:space="preserve">. London: Butterworth-Heinemann. </w:t>
      </w:r>
    </w:p>
    <w:p w14:paraId="5506C0FE" w14:textId="77777777" w:rsidR="00B95BCB" w:rsidRPr="00B95BCB" w:rsidRDefault="00B95BCB" w:rsidP="00B95BCB">
      <w:pPr>
        <w:spacing w:line="360" w:lineRule="auto"/>
        <w:contextualSpacing/>
        <w:jc w:val="both"/>
        <w:rPr>
          <w:rFonts w:ascii="Arial" w:hAnsi="Arial" w:cs="Arial"/>
          <w:sz w:val="24"/>
          <w:szCs w:val="24"/>
        </w:rPr>
      </w:pPr>
    </w:p>
    <w:p w14:paraId="7F26B9D8" w14:textId="77777777" w:rsidR="00B95BCB" w:rsidRDefault="00B95BCB" w:rsidP="00B95BCB">
      <w:pPr>
        <w:spacing w:line="360" w:lineRule="auto"/>
        <w:contextualSpacing/>
        <w:jc w:val="both"/>
        <w:rPr>
          <w:rFonts w:ascii="Arial" w:hAnsi="Arial" w:cs="Arial"/>
          <w:sz w:val="24"/>
          <w:szCs w:val="24"/>
        </w:rPr>
      </w:pPr>
      <w:r w:rsidRPr="00B95BCB">
        <w:rPr>
          <w:rFonts w:ascii="Arial" w:hAnsi="Arial" w:cs="Arial"/>
          <w:sz w:val="24"/>
          <w:szCs w:val="24"/>
        </w:rPr>
        <w:t xml:space="preserve">Statista (2024a) </w:t>
      </w:r>
      <w:r w:rsidRPr="00B95BCB">
        <w:rPr>
          <w:rFonts w:ascii="Arial" w:hAnsi="Arial" w:cs="Arial"/>
          <w:i/>
          <w:iCs/>
          <w:sz w:val="24"/>
          <w:szCs w:val="24"/>
        </w:rPr>
        <w:t>Reasons global travellers stayed in sustainable lodging at least once last year 2022</w:t>
      </w:r>
      <w:r w:rsidRPr="00B95BCB">
        <w:rPr>
          <w:rFonts w:ascii="Arial" w:hAnsi="Arial" w:cs="Arial"/>
          <w:sz w:val="24"/>
          <w:szCs w:val="24"/>
        </w:rPr>
        <w:t>. Available at: https://www.statista.com/statistics/1339443/reasons-global-travelers-used-sustainable-accommodation/ (Accessed: 25 May 2024).</w:t>
      </w:r>
    </w:p>
    <w:p w14:paraId="59ADA034" w14:textId="77777777" w:rsidR="00B95BCB" w:rsidRPr="00B95BCB" w:rsidRDefault="00B95BCB" w:rsidP="00B95BCB">
      <w:pPr>
        <w:spacing w:line="360" w:lineRule="auto"/>
        <w:contextualSpacing/>
        <w:jc w:val="both"/>
        <w:rPr>
          <w:rFonts w:ascii="Arial" w:hAnsi="Arial" w:cs="Arial"/>
          <w:sz w:val="24"/>
          <w:szCs w:val="24"/>
        </w:rPr>
      </w:pPr>
    </w:p>
    <w:p w14:paraId="51D4A71C" w14:textId="77777777" w:rsidR="00B95BCB" w:rsidRPr="00B95BCB" w:rsidRDefault="00B95BCB" w:rsidP="00B95BCB">
      <w:pPr>
        <w:spacing w:line="360" w:lineRule="auto"/>
        <w:contextualSpacing/>
        <w:jc w:val="both"/>
        <w:rPr>
          <w:rFonts w:ascii="Arial" w:hAnsi="Arial" w:cs="Arial"/>
          <w:sz w:val="24"/>
          <w:szCs w:val="24"/>
        </w:rPr>
      </w:pPr>
      <w:r w:rsidRPr="00B95BCB">
        <w:rPr>
          <w:rFonts w:ascii="Arial" w:hAnsi="Arial" w:cs="Arial"/>
          <w:sz w:val="24"/>
          <w:szCs w:val="24"/>
        </w:rPr>
        <w:t xml:space="preserve">Statista (2024b) </w:t>
      </w:r>
      <w:r w:rsidRPr="00B95BCB">
        <w:rPr>
          <w:rFonts w:ascii="Arial" w:hAnsi="Arial" w:cs="Arial"/>
          <w:i/>
          <w:iCs/>
          <w:sz w:val="24"/>
          <w:szCs w:val="24"/>
        </w:rPr>
        <w:t>Sustainable tourism worldwide - statistics &amp; facts.</w:t>
      </w:r>
      <w:r w:rsidRPr="00B95BCB">
        <w:rPr>
          <w:rFonts w:ascii="Arial" w:hAnsi="Arial" w:cs="Arial"/>
          <w:sz w:val="24"/>
          <w:szCs w:val="24"/>
        </w:rPr>
        <w:t xml:space="preserve"> Available at: https://www.statista.com/topics/1916/green-tourism/#topicOverview (Accessed: 25 May 2024).</w:t>
      </w:r>
    </w:p>
    <w:p w14:paraId="2D143C52" w14:textId="77777777" w:rsidR="00B95BCB" w:rsidRDefault="00B95BCB" w:rsidP="009F785F">
      <w:pPr>
        <w:spacing w:line="360" w:lineRule="auto"/>
        <w:contextualSpacing/>
        <w:jc w:val="both"/>
        <w:rPr>
          <w:rFonts w:ascii="Arial" w:hAnsi="Arial" w:cs="Arial"/>
          <w:sz w:val="24"/>
          <w:szCs w:val="24"/>
        </w:rPr>
      </w:pPr>
    </w:p>
    <w:p w14:paraId="1E07B984" w14:textId="77777777" w:rsidR="00B95BCB" w:rsidRPr="00B95BCB" w:rsidRDefault="00B95BCB" w:rsidP="00B95BCB">
      <w:pPr>
        <w:spacing w:line="360" w:lineRule="auto"/>
        <w:contextualSpacing/>
        <w:jc w:val="both"/>
        <w:rPr>
          <w:rFonts w:ascii="Arial" w:hAnsi="Arial" w:cs="Arial"/>
          <w:sz w:val="24"/>
          <w:szCs w:val="24"/>
        </w:rPr>
      </w:pPr>
      <w:r w:rsidRPr="00B95BCB">
        <w:rPr>
          <w:rFonts w:ascii="Arial" w:hAnsi="Arial" w:cs="Arial"/>
          <w:sz w:val="24"/>
          <w:szCs w:val="24"/>
        </w:rPr>
        <w:t xml:space="preserve">Stories from Hilton (2019) </w:t>
      </w:r>
      <w:proofErr w:type="spellStart"/>
      <w:r w:rsidRPr="00B95BCB">
        <w:rPr>
          <w:rFonts w:ascii="Arial" w:hAnsi="Arial" w:cs="Arial"/>
          <w:i/>
          <w:iCs/>
          <w:sz w:val="24"/>
          <w:szCs w:val="24"/>
        </w:rPr>
        <w:t>LightStay</w:t>
      </w:r>
      <w:proofErr w:type="spellEnd"/>
      <w:r w:rsidRPr="00B95BCB">
        <w:rPr>
          <w:rFonts w:ascii="Arial" w:hAnsi="Arial" w:cs="Arial"/>
          <w:i/>
          <w:iCs/>
          <w:sz w:val="24"/>
          <w:szCs w:val="24"/>
        </w:rPr>
        <w:t xml:space="preserve"> – A Decade of Managing our Environmental and Social Impact</w:t>
      </w:r>
      <w:r w:rsidRPr="00B95BCB">
        <w:rPr>
          <w:rFonts w:ascii="Arial" w:hAnsi="Arial" w:cs="Arial"/>
          <w:sz w:val="24"/>
          <w:szCs w:val="24"/>
        </w:rPr>
        <w:t>. Available at:  https://stories.hilton.com/hilton-history/lightstay-a-decade-of-managing-our-environmental-and-social-impact (Accessed: 25 May 2024).</w:t>
      </w:r>
    </w:p>
    <w:p w14:paraId="517330A6" w14:textId="77777777" w:rsidR="009F785F" w:rsidRDefault="009F785F" w:rsidP="009F785F">
      <w:pPr>
        <w:spacing w:line="360" w:lineRule="auto"/>
        <w:contextualSpacing/>
        <w:jc w:val="both"/>
        <w:rPr>
          <w:rFonts w:ascii="Arial" w:hAnsi="Arial" w:cs="Arial"/>
          <w:sz w:val="24"/>
          <w:szCs w:val="24"/>
        </w:rPr>
      </w:pPr>
    </w:p>
    <w:p w14:paraId="53AEBC4E" w14:textId="7229B515" w:rsidR="00EA0D86" w:rsidRDefault="00EA0D86" w:rsidP="009F785F">
      <w:pPr>
        <w:spacing w:line="360" w:lineRule="auto"/>
        <w:contextualSpacing/>
        <w:jc w:val="both"/>
        <w:rPr>
          <w:rFonts w:ascii="Arial" w:hAnsi="Arial" w:cs="Arial"/>
          <w:sz w:val="24"/>
          <w:szCs w:val="24"/>
        </w:rPr>
      </w:pPr>
      <w:r w:rsidRPr="00EA0D86">
        <w:rPr>
          <w:rFonts w:ascii="Arial" w:hAnsi="Arial" w:cs="Arial"/>
          <w:sz w:val="24"/>
          <w:szCs w:val="24"/>
        </w:rPr>
        <w:t>Svart (202</w:t>
      </w:r>
      <w:r w:rsidR="009F785F">
        <w:rPr>
          <w:rFonts w:ascii="Arial" w:hAnsi="Arial" w:cs="Arial"/>
          <w:sz w:val="24"/>
          <w:szCs w:val="24"/>
        </w:rPr>
        <w:t>4</w:t>
      </w:r>
      <w:r w:rsidRPr="00EA0D86">
        <w:rPr>
          <w:rFonts w:ascii="Arial" w:hAnsi="Arial" w:cs="Arial"/>
          <w:sz w:val="24"/>
          <w:szCs w:val="24"/>
        </w:rPr>
        <w:t xml:space="preserve">) </w:t>
      </w:r>
      <w:r w:rsidRPr="009F785F">
        <w:rPr>
          <w:rFonts w:ascii="Arial" w:hAnsi="Arial" w:cs="Arial"/>
          <w:i/>
          <w:iCs/>
          <w:sz w:val="24"/>
          <w:szCs w:val="24"/>
        </w:rPr>
        <w:t>Hotel Svart.</w:t>
      </w:r>
      <w:r w:rsidRPr="00EA0D86">
        <w:rPr>
          <w:rFonts w:ascii="Arial" w:hAnsi="Arial" w:cs="Arial"/>
          <w:sz w:val="24"/>
          <w:szCs w:val="24"/>
        </w:rPr>
        <w:t xml:space="preserve"> Available at: </w:t>
      </w:r>
      <w:hyperlink r:id="rId15" w:history="1">
        <w:r w:rsidRPr="007D19B5">
          <w:rPr>
            <w:rStyle w:val="Hyperlink"/>
            <w:rFonts w:ascii="Arial" w:hAnsi="Arial" w:cs="Arial"/>
            <w:color w:val="auto"/>
            <w:sz w:val="24"/>
            <w:szCs w:val="24"/>
            <w:u w:val="none"/>
          </w:rPr>
          <w:t>https://svart.no/hei-verden/</w:t>
        </w:r>
      </w:hyperlink>
      <w:r w:rsidRPr="007D19B5">
        <w:rPr>
          <w:rFonts w:ascii="Arial" w:hAnsi="Arial" w:cs="Arial"/>
          <w:sz w:val="24"/>
          <w:szCs w:val="24"/>
        </w:rPr>
        <w:t xml:space="preserve"> </w:t>
      </w:r>
      <w:r w:rsidRPr="00EA0D86">
        <w:rPr>
          <w:rFonts w:ascii="Arial" w:hAnsi="Arial" w:cs="Arial"/>
          <w:sz w:val="24"/>
          <w:szCs w:val="24"/>
        </w:rPr>
        <w:t xml:space="preserve"> </w:t>
      </w:r>
      <w:r w:rsidR="009F785F">
        <w:rPr>
          <w:rFonts w:ascii="Arial" w:hAnsi="Arial" w:cs="Arial"/>
          <w:sz w:val="24"/>
          <w:szCs w:val="24"/>
        </w:rPr>
        <w:t>(</w:t>
      </w:r>
      <w:r w:rsidRPr="00EA0D86">
        <w:rPr>
          <w:rFonts w:ascii="Arial" w:hAnsi="Arial" w:cs="Arial"/>
          <w:sz w:val="24"/>
          <w:szCs w:val="24"/>
        </w:rPr>
        <w:t>Accessed</w:t>
      </w:r>
      <w:r w:rsidR="009F785F">
        <w:rPr>
          <w:rFonts w:ascii="Arial" w:hAnsi="Arial" w:cs="Arial"/>
          <w:sz w:val="24"/>
          <w:szCs w:val="24"/>
        </w:rPr>
        <w:t>:</w:t>
      </w:r>
      <w:r w:rsidRPr="00EA0D86">
        <w:rPr>
          <w:rFonts w:ascii="Arial" w:hAnsi="Arial" w:cs="Arial"/>
          <w:sz w:val="24"/>
          <w:szCs w:val="24"/>
        </w:rPr>
        <w:t xml:space="preserve"> 2</w:t>
      </w:r>
      <w:r w:rsidR="009F785F">
        <w:rPr>
          <w:rFonts w:ascii="Arial" w:hAnsi="Arial" w:cs="Arial"/>
          <w:sz w:val="24"/>
          <w:szCs w:val="24"/>
        </w:rPr>
        <w:t xml:space="preserve">5 </w:t>
      </w:r>
      <w:r w:rsidRPr="00EA0D86">
        <w:rPr>
          <w:rFonts w:ascii="Arial" w:hAnsi="Arial" w:cs="Arial"/>
          <w:sz w:val="24"/>
          <w:szCs w:val="24"/>
        </w:rPr>
        <w:t>May 2024</w:t>
      </w:r>
      <w:r w:rsidR="009F785F">
        <w:rPr>
          <w:rFonts w:ascii="Arial" w:hAnsi="Arial" w:cs="Arial"/>
          <w:sz w:val="24"/>
          <w:szCs w:val="24"/>
        </w:rPr>
        <w:t>)</w:t>
      </w:r>
      <w:r w:rsidRPr="00EA0D86">
        <w:rPr>
          <w:rFonts w:ascii="Arial" w:hAnsi="Arial" w:cs="Arial"/>
          <w:sz w:val="24"/>
          <w:szCs w:val="24"/>
        </w:rPr>
        <w:t>.</w:t>
      </w:r>
    </w:p>
    <w:p w14:paraId="4B9DE582" w14:textId="77777777" w:rsidR="009F785F" w:rsidRDefault="009F785F" w:rsidP="009F785F">
      <w:pPr>
        <w:spacing w:line="360" w:lineRule="auto"/>
        <w:contextualSpacing/>
        <w:jc w:val="both"/>
        <w:rPr>
          <w:rFonts w:ascii="Arial" w:hAnsi="Arial" w:cs="Arial"/>
          <w:sz w:val="24"/>
          <w:szCs w:val="24"/>
        </w:rPr>
      </w:pPr>
    </w:p>
    <w:p w14:paraId="584BBD9C" w14:textId="6FBDA7C6" w:rsidR="00821D06" w:rsidRPr="00067EA7" w:rsidRDefault="00057CD1" w:rsidP="00067EA7">
      <w:pPr>
        <w:spacing w:line="360" w:lineRule="auto"/>
        <w:contextualSpacing/>
        <w:jc w:val="both"/>
        <w:rPr>
          <w:rFonts w:ascii="Arial" w:hAnsi="Arial" w:cs="Arial"/>
          <w:sz w:val="24"/>
          <w:szCs w:val="24"/>
        </w:rPr>
      </w:pPr>
      <w:r>
        <w:rPr>
          <w:rFonts w:ascii="Arial" w:hAnsi="Arial" w:cs="Arial"/>
          <w:sz w:val="24"/>
          <w:szCs w:val="24"/>
        </w:rPr>
        <w:t xml:space="preserve">Wickham, Donnelly, T., </w:t>
      </w:r>
      <w:r w:rsidR="009F785F">
        <w:rPr>
          <w:rFonts w:ascii="Arial" w:hAnsi="Arial" w:cs="Arial"/>
          <w:sz w:val="24"/>
          <w:szCs w:val="24"/>
        </w:rPr>
        <w:t>and</w:t>
      </w:r>
      <w:r>
        <w:rPr>
          <w:rFonts w:ascii="Arial" w:hAnsi="Arial" w:cs="Arial"/>
          <w:sz w:val="24"/>
          <w:szCs w:val="24"/>
        </w:rPr>
        <w:t xml:space="preserve"> French, L. (2021) </w:t>
      </w:r>
      <w:r w:rsidRPr="009F785F">
        <w:rPr>
          <w:rFonts w:ascii="Arial" w:hAnsi="Arial" w:cs="Arial"/>
          <w:i/>
          <w:iCs/>
          <w:sz w:val="24"/>
          <w:szCs w:val="24"/>
        </w:rPr>
        <w:t>Strategic Sustainability Management in the Event Sector</w:t>
      </w:r>
      <w:r>
        <w:rPr>
          <w:rFonts w:ascii="Arial" w:hAnsi="Arial" w:cs="Arial"/>
          <w:sz w:val="24"/>
          <w:szCs w:val="24"/>
        </w:rPr>
        <w:t>. Event Management, 25(3), 279-296.</w:t>
      </w:r>
    </w:p>
    <w:p w14:paraId="69C65C13" w14:textId="6EFC2AB9" w:rsidR="00B314B3" w:rsidRDefault="00B314B3" w:rsidP="00B314B3">
      <w:pPr>
        <w:pStyle w:val="Heading1"/>
        <w:rPr>
          <w:rFonts w:ascii="Arial" w:hAnsi="Arial" w:cs="Arial"/>
          <w:sz w:val="28"/>
          <w:szCs w:val="28"/>
        </w:rPr>
      </w:pPr>
      <w:bookmarkStart w:id="24" w:name="_Toc167736296"/>
      <w:r w:rsidRPr="00B314B3">
        <w:rPr>
          <w:rFonts w:ascii="Arial" w:hAnsi="Arial" w:cs="Arial"/>
          <w:sz w:val="28"/>
          <w:szCs w:val="28"/>
        </w:rPr>
        <w:lastRenderedPageBreak/>
        <w:t>Appendix 1 Green Key and the Sustainable Development Goals</w:t>
      </w:r>
      <w:bookmarkEnd w:id="24"/>
      <w:r w:rsidRPr="00B314B3">
        <w:rPr>
          <w:rFonts w:ascii="Arial" w:hAnsi="Arial" w:cs="Arial"/>
          <w:sz w:val="28"/>
          <w:szCs w:val="28"/>
        </w:rPr>
        <w:t> </w:t>
      </w:r>
    </w:p>
    <w:p w14:paraId="54F15972" w14:textId="77777777" w:rsidR="007435E4" w:rsidRPr="007435E4" w:rsidRDefault="007435E4" w:rsidP="007435E4"/>
    <w:p w14:paraId="70007EC1" w14:textId="292EF1F1" w:rsidR="007435E4" w:rsidRPr="007435E4" w:rsidRDefault="007435E4" w:rsidP="007435E4">
      <w:pPr>
        <w:spacing w:after="0" w:line="360" w:lineRule="auto"/>
        <w:jc w:val="both"/>
        <w:rPr>
          <w:rFonts w:ascii="Arial" w:eastAsia="Times New Roman" w:hAnsi="Arial" w:cs="Arial"/>
          <w:sz w:val="24"/>
          <w:szCs w:val="24"/>
          <w:lang w:eastAsia="en-GB"/>
        </w:rPr>
      </w:pPr>
      <w:r w:rsidRPr="007435E4">
        <w:rPr>
          <w:rFonts w:ascii="Arial" w:eastAsia="Times New Roman" w:hAnsi="Arial" w:cs="Arial"/>
          <w:sz w:val="24"/>
          <w:szCs w:val="24"/>
          <w:lang w:eastAsia="en-GB"/>
        </w:rPr>
        <w:t>Green Key is a leading standard of excellence in sustainable tourism, assisting tourism establishments to achieve the United Nations' 17 Sustainable Development Goals.</w:t>
      </w:r>
    </w:p>
    <w:p w14:paraId="7FE1EBA4" w14:textId="77777777" w:rsidR="00B314B3" w:rsidRPr="007435E4" w:rsidRDefault="00B314B3" w:rsidP="007435E4">
      <w:pPr>
        <w:spacing w:line="360" w:lineRule="auto"/>
        <w:jc w:val="both"/>
        <w:rPr>
          <w:rFonts w:ascii="Arial" w:hAnsi="Arial" w:cs="Arial"/>
        </w:rPr>
      </w:pPr>
    </w:p>
    <w:p w14:paraId="12E2BBA6" w14:textId="2C8759BD" w:rsidR="00B314B3" w:rsidRPr="00B314B3" w:rsidRDefault="00B314B3" w:rsidP="00B314B3">
      <w:pPr>
        <w:spacing w:line="360" w:lineRule="auto"/>
        <w:jc w:val="both"/>
        <w:rPr>
          <w:rFonts w:ascii="Arial" w:hAnsi="Arial" w:cs="Arial"/>
          <w:sz w:val="24"/>
          <w:szCs w:val="24"/>
        </w:rPr>
      </w:pPr>
      <w:r w:rsidRPr="00B314B3">
        <w:rPr>
          <w:rFonts w:ascii="Arial" w:hAnsi="Arial" w:cs="Arial"/>
          <w:noProof/>
          <w:sz w:val="24"/>
          <w:szCs w:val="24"/>
        </w:rPr>
        <w:drawing>
          <wp:inline distT="0" distB="0" distL="0" distR="0" wp14:anchorId="5F8A68C5" wp14:editId="3A62A693">
            <wp:extent cx="5943600" cy="3314700"/>
            <wp:effectExtent l="0" t="0" r="0" b="0"/>
            <wp:docPr id="1130548998" name="Picture 1" descr="A group of icon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548998" name="Picture 1" descr="A group of icons with text&#10;&#10;Description automatically generated with medium confidence"/>
                    <pic:cNvPicPr/>
                  </pic:nvPicPr>
                  <pic:blipFill>
                    <a:blip r:embed="rId16"/>
                    <a:stretch>
                      <a:fillRect/>
                    </a:stretch>
                  </pic:blipFill>
                  <pic:spPr>
                    <a:xfrm>
                      <a:off x="0" y="0"/>
                      <a:ext cx="5943600" cy="3314700"/>
                    </a:xfrm>
                    <a:prstGeom prst="rect">
                      <a:avLst/>
                    </a:prstGeom>
                  </pic:spPr>
                </pic:pic>
              </a:graphicData>
            </a:graphic>
          </wp:inline>
        </w:drawing>
      </w:r>
    </w:p>
    <w:p w14:paraId="6BFDD6A0" w14:textId="0F7D1337" w:rsidR="00B95BCB" w:rsidRPr="00B314B3" w:rsidRDefault="00B314B3" w:rsidP="00B95BCB">
      <w:pPr>
        <w:spacing w:line="360" w:lineRule="auto"/>
        <w:jc w:val="both"/>
        <w:rPr>
          <w:rFonts w:ascii="Arial" w:hAnsi="Arial" w:cs="Arial"/>
          <w:sz w:val="24"/>
          <w:szCs w:val="24"/>
        </w:rPr>
      </w:pPr>
      <w:r w:rsidRPr="00B314B3">
        <w:rPr>
          <w:rFonts w:ascii="Arial" w:hAnsi="Arial" w:cs="Arial"/>
          <w:noProof/>
          <w:sz w:val="24"/>
          <w:szCs w:val="24"/>
        </w:rPr>
        <w:drawing>
          <wp:inline distT="0" distB="0" distL="0" distR="0" wp14:anchorId="6AEA36AE" wp14:editId="2410AF12">
            <wp:extent cx="5943600" cy="2735580"/>
            <wp:effectExtent l="0" t="0" r="0" b="7620"/>
            <wp:docPr id="670615887" name="Picture 1" descr="A group of blue square sign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615887" name="Picture 1" descr="A group of blue square signs with white text&#10;&#10;Description automatically generated"/>
                    <pic:cNvPicPr/>
                  </pic:nvPicPr>
                  <pic:blipFill>
                    <a:blip r:embed="rId17"/>
                    <a:stretch>
                      <a:fillRect/>
                    </a:stretch>
                  </pic:blipFill>
                  <pic:spPr>
                    <a:xfrm>
                      <a:off x="0" y="0"/>
                      <a:ext cx="5943600" cy="2735580"/>
                    </a:xfrm>
                    <a:prstGeom prst="rect">
                      <a:avLst/>
                    </a:prstGeom>
                  </pic:spPr>
                </pic:pic>
              </a:graphicData>
            </a:graphic>
          </wp:inline>
        </w:drawing>
      </w:r>
      <w:r w:rsidRPr="00B314B3">
        <w:rPr>
          <w:rFonts w:ascii="Arial" w:hAnsi="Arial" w:cs="Arial"/>
          <w:sz w:val="24"/>
          <w:szCs w:val="24"/>
        </w:rPr>
        <w:t xml:space="preserve"> </w:t>
      </w:r>
    </w:p>
    <w:p w14:paraId="1B1D8A23" w14:textId="246E6440" w:rsidR="00E06542" w:rsidRPr="00F821D6" w:rsidRDefault="002F48DE" w:rsidP="00B314B3">
      <w:pPr>
        <w:spacing w:line="360" w:lineRule="auto"/>
        <w:jc w:val="both"/>
        <w:rPr>
          <w:rFonts w:ascii="Arial" w:hAnsi="Arial" w:cs="Arial"/>
          <w:sz w:val="24"/>
          <w:szCs w:val="24"/>
          <w:lang w:val="ro-RO"/>
        </w:rPr>
      </w:pPr>
      <w:r w:rsidRPr="002F48DE">
        <w:rPr>
          <w:rFonts w:ascii="Arial" w:hAnsi="Arial" w:cs="Arial"/>
          <w:sz w:val="24"/>
          <w:szCs w:val="24"/>
          <w:lang w:val="ro-RO"/>
        </w:rPr>
        <w:t>(Foundation for Environmental Education, 2023a).</w:t>
      </w:r>
    </w:p>
    <w:p w14:paraId="644085F2" w14:textId="76A680B1" w:rsidR="00C24241" w:rsidRDefault="00C24241" w:rsidP="00343D1A">
      <w:pPr>
        <w:pStyle w:val="Heading1"/>
        <w:spacing w:line="360" w:lineRule="auto"/>
        <w:rPr>
          <w:rFonts w:ascii="Arial" w:hAnsi="Arial" w:cs="Arial"/>
          <w:sz w:val="28"/>
          <w:szCs w:val="28"/>
        </w:rPr>
      </w:pPr>
      <w:bookmarkStart w:id="25" w:name="_Toc167532930"/>
      <w:bookmarkStart w:id="26" w:name="_Toc167736297"/>
      <w:r w:rsidRPr="00343D1A">
        <w:rPr>
          <w:rFonts w:ascii="Arial" w:hAnsi="Arial" w:cs="Arial"/>
          <w:sz w:val="28"/>
          <w:szCs w:val="28"/>
        </w:rPr>
        <w:lastRenderedPageBreak/>
        <w:t>Appendix</w:t>
      </w:r>
      <w:bookmarkEnd w:id="25"/>
      <w:r w:rsidR="00B314B3">
        <w:rPr>
          <w:rFonts w:ascii="Arial" w:hAnsi="Arial" w:cs="Arial"/>
          <w:sz w:val="28"/>
          <w:szCs w:val="28"/>
        </w:rPr>
        <w:t xml:space="preserve"> 2 </w:t>
      </w:r>
      <w:r w:rsidR="00E9186B">
        <w:rPr>
          <w:rFonts w:ascii="Arial" w:hAnsi="Arial" w:cs="Arial"/>
          <w:sz w:val="28"/>
          <w:szCs w:val="28"/>
        </w:rPr>
        <w:t>Ecological certifications</w:t>
      </w:r>
      <w:bookmarkEnd w:id="26"/>
      <w:r w:rsidR="00E9186B">
        <w:rPr>
          <w:rFonts w:ascii="Arial" w:hAnsi="Arial" w:cs="Arial"/>
          <w:sz w:val="28"/>
          <w:szCs w:val="28"/>
        </w:rPr>
        <w:t xml:space="preserve"> </w:t>
      </w:r>
    </w:p>
    <w:p w14:paraId="680DFD7A" w14:textId="77777777" w:rsidR="00E9186B" w:rsidRPr="00E9186B" w:rsidRDefault="00E9186B" w:rsidP="00E9186B"/>
    <w:tbl>
      <w:tblPr>
        <w:tblStyle w:val="GridTable1Light-Accent6"/>
        <w:tblW w:w="0" w:type="auto"/>
        <w:tblLook w:val="04A0" w:firstRow="1" w:lastRow="0" w:firstColumn="1" w:lastColumn="0" w:noHBand="0" w:noVBand="1"/>
      </w:tblPr>
      <w:tblGrid>
        <w:gridCol w:w="2337"/>
        <w:gridCol w:w="2337"/>
        <w:gridCol w:w="2338"/>
        <w:gridCol w:w="2338"/>
      </w:tblGrid>
      <w:tr w:rsidR="00B37E48" w14:paraId="1904E399" w14:textId="77777777" w:rsidTr="001B48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shd w:val="clear" w:color="auto" w:fill="E2EFD9" w:themeFill="accent6" w:themeFillTint="33"/>
          </w:tcPr>
          <w:p w14:paraId="1A5F8250" w14:textId="77777777" w:rsidR="00B37E48" w:rsidRPr="001B4802" w:rsidRDefault="00B37E48" w:rsidP="00C24241">
            <w:pPr>
              <w:spacing w:line="360" w:lineRule="auto"/>
              <w:jc w:val="both"/>
              <w:rPr>
                <w:rFonts w:ascii="Arial" w:hAnsi="Arial" w:cs="Arial"/>
                <w:sz w:val="24"/>
                <w:szCs w:val="24"/>
              </w:rPr>
            </w:pPr>
            <w:r w:rsidRPr="001B4802">
              <w:rPr>
                <w:rFonts w:ascii="Arial" w:hAnsi="Arial" w:cs="Arial"/>
                <w:sz w:val="24"/>
                <w:szCs w:val="24"/>
              </w:rPr>
              <w:t>Hotel</w:t>
            </w:r>
          </w:p>
        </w:tc>
        <w:tc>
          <w:tcPr>
            <w:tcW w:w="2337" w:type="dxa"/>
            <w:shd w:val="clear" w:color="auto" w:fill="E2EFD9" w:themeFill="accent6" w:themeFillTint="33"/>
          </w:tcPr>
          <w:p w14:paraId="5D16FD7E" w14:textId="77777777" w:rsidR="00B37E48" w:rsidRPr="001B4802" w:rsidRDefault="00B37E48" w:rsidP="00C24241">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Ecological Certification</w:t>
            </w:r>
          </w:p>
        </w:tc>
        <w:tc>
          <w:tcPr>
            <w:tcW w:w="2338" w:type="dxa"/>
            <w:shd w:val="clear" w:color="auto" w:fill="E2EFD9" w:themeFill="accent6" w:themeFillTint="33"/>
          </w:tcPr>
          <w:p w14:paraId="5607C116" w14:textId="77777777" w:rsidR="00B37E48" w:rsidRPr="001B4802" w:rsidRDefault="00B37E48" w:rsidP="00C24241">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Specific Measures Adopted</w:t>
            </w:r>
          </w:p>
        </w:tc>
        <w:tc>
          <w:tcPr>
            <w:tcW w:w="2338" w:type="dxa"/>
            <w:shd w:val="clear" w:color="auto" w:fill="E2EFD9" w:themeFill="accent6" w:themeFillTint="33"/>
          </w:tcPr>
          <w:p w14:paraId="02873B91" w14:textId="77777777" w:rsidR="00B37E48" w:rsidRPr="001B4802" w:rsidRDefault="00B37E48" w:rsidP="00C24241">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Obtained Results</w:t>
            </w:r>
          </w:p>
        </w:tc>
      </w:tr>
      <w:tr w:rsidR="00B37E48" w14:paraId="533F6AD6" w14:textId="77777777" w:rsidTr="001B4802">
        <w:tc>
          <w:tcPr>
            <w:cnfStyle w:val="001000000000" w:firstRow="0" w:lastRow="0" w:firstColumn="1" w:lastColumn="0" w:oddVBand="0" w:evenVBand="0" w:oddHBand="0" w:evenHBand="0" w:firstRowFirstColumn="0" w:firstRowLastColumn="0" w:lastRowFirstColumn="0" w:lastRowLastColumn="0"/>
            <w:tcW w:w="2337" w:type="dxa"/>
          </w:tcPr>
          <w:p w14:paraId="6B9C27B8" w14:textId="77777777" w:rsidR="00B37E48" w:rsidRDefault="00B37E48" w:rsidP="00C24241">
            <w:pPr>
              <w:spacing w:line="360" w:lineRule="auto"/>
              <w:jc w:val="both"/>
              <w:rPr>
                <w:rFonts w:ascii="Arial" w:hAnsi="Arial" w:cs="Arial"/>
                <w:sz w:val="24"/>
                <w:szCs w:val="24"/>
              </w:rPr>
            </w:pPr>
            <w:r w:rsidRPr="001B4802">
              <w:rPr>
                <w:rFonts w:ascii="Arial" w:hAnsi="Arial" w:cs="Arial"/>
                <w:sz w:val="24"/>
                <w:szCs w:val="24"/>
              </w:rPr>
              <w:t xml:space="preserve">Six Senses </w:t>
            </w:r>
            <w:proofErr w:type="spellStart"/>
            <w:r w:rsidRPr="001B4802">
              <w:rPr>
                <w:rFonts w:ascii="Arial" w:hAnsi="Arial" w:cs="Arial"/>
                <w:sz w:val="24"/>
                <w:szCs w:val="24"/>
              </w:rPr>
              <w:t>Laamu</w:t>
            </w:r>
            <w:proofErr w:type="spellEnd"/>
            <w:r w:rsidRPr="001B4802">
              <w:rPr>
                <w:rFonts w:ascii="Arial" w:hAnsi="Arial" w:cs="Arial"/>
                <w:sz w:val="24"/>
                <w:szCs w:val="24"/>
              </w:rPr>
              <w:t xml:space="preserve">, </w:t>
            </w:r>
            <w:proofErr w:type="spellStart"/>
            <w:r w:rsidRPr="001B4802">
              <w:rPr>
                <w:rFonts w:ascii="Arial" w:hAnsi="Arial" w:cs="Arial"/>
                <w:sz w:val="24"/>
                <w:szCs w:val="24"/>
              </w:rPr>
              <w:t>Maldive</w:t>
            </w:r>
            <w:proofErr w:type="spellEnd"/>
          </w:p>
          <w:p w14:paraId="60ACA518" w14:textId="77777777" w:rsidR="006A63EE" w:rsidRDefault="006A63EE" w:rsidP="00C24241">
            <w:pPr>
              <w:spacing w:line="360" w:lineRule="auto"/>
              <w:jc w:val="both"/>
              <w:rPr>
                <w:rFonts w:ascii="Arial" w:hAnsi="Arial" w:cs="Arial"/>
                <w:sz w:val="24"/>
                <w:szCs w:val="24"/>
              </w:rPr>
            </w:pPr>
          </w:p>
          <w:p w14:paraId="5A466F3F" w14:textId="77777777" w:rsidR="006A63EE" w:rsidRDefault="006A63EE" w:rsidP="00C24241">
            <w:pPr>
              <w:spacing w:line="360" w:lineRule="auto"/>
              <w:jc w:val="both"/>
              <w:rPr>
                <w:rFonts w:ascii="Arial" w:hAnsi="Arial" w:cs="Arial"/>
                <w:sz w:val="24"/>
                <w:szCs w:val="24"/>
              </w:rPr>
            </w:pPr>
          </w:p>
          <w:p w14:paraId="5B26A272" w14:textId="77777777" w:rsidR="006A63EE" w:rsidRDefault="006A63EE" w:rsidP="00C24241">
            <w:pPr>
              <w:spacing w:line="360" w:lineRule="auto"/>
              <w:jc w:val="both"/>
              <w:rPr>
                <w:rFonts w:ascii="Arial" w:hAnsi="Arial" w:cs="Arial"/>
                <w:sz w:val="24"/>
                <w:szCs w:val="24"/>
              </w:rPr>
            </w:pPr>
          </w:p>
          <w:p w14:paraId="7432D217" w14:textId="77777777" w:rsidR="006A63EE" w:rsidRDefault="006A63EE" w:rsidP="00C24241">
            <w:pPr>
              <w:spacing w:line="360" w:lineRule="auto"/>
              <w:jc w:val="both"/>
              <w:rPr>
                <w:rFonts w:ascii="Arial" w:hAnsi="Arial" w:cs="Arial"/>
                <w:sz w:val="24"/>
                <w:szCs w:val="24"/>
              </w:rPr>
            </w:pPr>
          </w:p>
          <w:p w14:paraId="5CB2C506" w14:textId="77777777" w:rsidR="006A63EE" w:rsidRDefault="006A63EE" w:rsidP="00C24241">
            <w:pPr>
              <w:spacing w:line="360" w:lineRule="auto"/>
              <w:jc w:val="both"/>
              <w:rPr>
                <w:rFonts w:ascii="Arial" w:hAnsi="Arial" w:cs="Arial"/>
                <w:sz w:val="24"/>
                <w:szCs w:val="24"/>
              </w:rPr>
            </w:pPr>
          </w:p>
          <w:p w14:paraId="513D5D02" w14:textId="77777777" w:rsidR="006A63EE" w:rsidRDefault="006A63EE" w:rsidP="00C24241">
            <w:pPr>
              <w:spacing w:line="360" w:lineRule="auto"/>
              <w:jc w:val="both"/>
              <w:rPr>
                <w:rFonts w:ascii="Arial" w:hAnsi="Arial" w:cs="Arial"/>
                <w:sz w:val="24"/>
                <w:szCs w:val="24"/>
              </w:rPr>
            </w:pPr>
          </w:p>
          <w:p w14:paraId="3A25E9CC" w14:textId="77777777" w:rsidR="006A63EE" w:rsidRDefault="006A63EE" w:rsidP="00C24241">
            <w:pPr>
              <w:spacing w:line="360" w:lineRule="auto"/>
              <w:jc w:val="both"/>
              <w:rPr>
                <w:rFonts w:ascii="Arial" w:hAnsi="Arial" w:cs="Arial"/>
                <w:sz w:val="24"/>
                <w:szCs w:val="24"/>
              </w:rPr>
            </w:pPr>
          </w:p>
          <w:p w14:paraId="5B87094E" w14:textId="77777777" w:rsidR="006A63EE" w:rsidRDefault="006A63EE" w:rsidP="00C24241">
            <w:pPr>
              <w:spacing w:line="360" w:lineRule="auto"/>
              <w:jc w:val="both"/>
              <w:rPr>
                <w:rFonts w:ascii="Arial" w:hAnsi="Arial" w:cs="Arial"/>
                <w:sz w:val="24"/>
                <w:szCs w:val="24"/>
              </w:rPr>
            </w:pPr>
          </w:p>
          <w:p w14:paraId="667CD923" w14:textId="77777777" w:rsidR="006A63EE" w:rsidRPr="006A63EE" w:rsidRDefault="006A63EE" w:rsidP="00C24241">
            <w:pPr>
              <w:spacing w:line="360" w:lineRule="auto"/>
              <w:jc w:val="both"/>
              <w:rPr>
                <w:rFonts w:ascii="Arial" w:hAnsi="Arial" w:cs="Arial"/>
                <w:b w:val="0"/>
                <w:sz w:val="24"/>
                <w:szCs w:val="24"/>
              </w:rPr>
            </w:pPr>
            <w:r w:rsidRPr="006A63EE">
              <w:rPr>
                <w:rFonts w:ascii="Arial" w:hAnsi="Arial" w:cs="Arial"/>
                <w:b w:val="0"/>
                <w:sz w:val="24"/>
                <w:szCs w:val="24"/>
              </w:rPr>
              <w:t>(Foundation, 2018)</w:t>
            </w:r>
          </w:p>
        </w:tc>
        <w:tc>
          <w:tcPr>
            <w:tcW w:w="2337" w:type="dxa"/>
          </w:tcPr>
          <w:p w14:paraId="5EA311D1" w14:textId="77777777" w:rsidR="00B37E48" w:rsidRDefault="00B37E48" w:rsidP="00C242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37E48">
              <w:rPr>
                <w:rFonts w:ascii="Arial" w:hAnsi="Arial" w:cs="Arial"/>
                <w:sz w:val="24"/>
                <w:szCs w:val="24"/>
              </w:rPr>
              <w:t>Green Globe</w:t>
            </w:r>
          </w:p>
        </w:tc>
        <w:tc>
          <w:tcPr>
            <w:tcW w:w="2338" w:type="dxa"/>
          </w:tcPr>
          <w:p w14:paraId="30EF73AA" w14:textId="77777777" w:rsidR="001B4802" w:rsidRDefault="001B4802" w:rsidP="001B4802">
            <w:pPr>
              <w:pStyle w:val="ListParagraph"/>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Solar panels</w:t>
            </w:r>
          </w:p>
          <w:p w14:paraId="6D351A72" w14:textId="77777777" w:rsidR="001B4802" w:rsidRDefault="001B4802" w:rsidP="001B4802">
            <w:pPr>
              <w:pStyle w:val="ListParagraph"/>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Recycling programs</w:t>
            </w:r>
          </w:p>
          <w:p w14:paraId="29447184" w14:textId="77777777" w:rsidR="00B37E48" w:rsidRPr="001B4802" w:rsidRDefault="001B4802" w:rsidP="001B4802">
            <w:pPr>
              <w:pStyle w:val="ListParagraph"/>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Using local and organic food</w:t>
            </w:r>
          </w:p>
        </w:tc>
        <w:tc>
          <w:tcPr>
            <w:tcW w:w="2338" w:type="dxa"/>
          </w:tcPr>
          <w:p w14:paraId="41C39039" w14:textId="77777777" w:rsidR="001B4802" w:rsidRDefault="001B4802" w:rsidP="001B4802">
            <w:pPr>
              <w:pStyle w:val="ListParagraph"/>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Reduction of energy consumption by 20%</w:t>
            </w:r>
          </w:p>
          <w:p w14:paraId="0680A830" w14:textId="77777777" w:rsidR="001B4802" w:rsidRDefault="001B4802" w:rsidP="001B4802">
            <w:pPr>
              <w:pStyle w:val="ListParagraph"/>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Reduction of food waste by 50%</w:t>
            </w:r>
          </w:p>
          <w:p w14:paraId="10C0E5E0" w14:textId="77777777" w:rsidR="00B37E48" w:rsidRPr="001B4802" w:rsidRDefault="001B4802" w:rsidP="001B4802">
            <w:pPr>
              <w:pStyle w:val="ListParagraph"/>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Improving the perception of the brand as eco-friendly</w:t>
            </w:r>
          </w:p>
        </w:tc>
      </w:tr>
      <w:tr w:rsidR="00B37E48" w14:paraId="1723BEC6" w14:textId="77777777" w:rsidTr="001B4802">
        <w:tc>
          <w:tcPr>
            <w:cnfStyle w:val="001000000000" w:firstRow="0" w:lastRow="0" w:firstColumn="1" w:lastColumn="0" w:oddVBand="0" w:evenVBand="0" w:oddHBand="0" w:evenHBand="0" w:firstRowFirstColumn="0" w:firstRowLastColumn="0" w:lastRowFirstColumn="0" w:lastRowLastColumn="0"/>
            <w:tcW w:w="2337" w:type="dxa"/>
          </w:tcPr>
          <w:p w14:paraId="42F270E1" w14:textId="77777777" w:rsidR="00B37E48" w:rsidRDefault="00B37E48" w:rsidP="00C24241">
            <w:pPr>
              <w:spacing w:line="360" w:lineRule="auto"/>
              <w:jc w:val="both"/>
              <w:rPr>
                <w:rFonts w:ascii="Arial" w:hAnsi="Arial" w:cs="Arial"/>
                <w:sz w:val="24"/>
                <w:szCs w:val="24"/>
              </w:rPr>
            </w:pPr>
            <w:r w:rsidRPr="00B37E48">
              <w:rPr>
                <w:rFonts w:ascii="Arial" w:hAnsi="Arial" w:cs="Arial"/>
                <w:sz w:val="24"/>
                <w:szCs w:val="24"/>
              </w:rPr>
              <w:t>The Green House, Bournemouth, UK</w:t>
            </w:r>
          </w:p>
          <w:p w14:paraId="69E1391C" w14:textId="77777777" w:rsidR="006A63EE" w:rsidRDefault="006A63EE" w:rsidP="00C24241">
            <w:pPr>
              <w:spacing w:line="360" w:lineRule="auto"/>
              <w:jc w:val="both"/>
              <w:rPr>
                <w:rFonts w:ascii="Arial" w:hAnsi="Arial" w:cs="Arial"/>
                <w:sz w:val="24"/>
                <w:szCs w:val="24"/>
              </w:rPr>
            </w:pPr>
          </w:p>
          <w:p w14:paraId="0058CB0E" w14:textId="77777777" w:rsidR="006A63EE" w:rsidRDefault="006A63EE" w:rsidP="00C24241">
            <w:pPr>
              <w:spacing w:line="360" w:lineRule="auto"/>
              <w:jc w:val="both"/>
              <w:rPr>
                <w:rFonts w:ascii="Arial" w:hAnsi="Arial" w:cs="Arial"/>
                <w:sz w:val="24"/>
                <w:szCs w:val="24"/>
              </w:rPr>
            </w:pPr>
          </w:p>
          <w:p w14:paraId="6972906E" w14:textId="77777777" w:rsidR="006A63EE" w:rsidRDefault="006A63EE" w:rsidP="00C24241">
            <w:pPr>
              <w:spacing w:line="360" w:lineRule="auto"/>
              <w:jc w:val="both"/>
              <w:rPr>
                <w:rFonts w:ascii="Arial" w:hAnsi="Arial" w:cs="Arial"/>
                <w:sz w:val="24"/>
                <w:szCs w:val="24"/>
              </w:rPr>
            </w:pPr>
          </w:p>
          <w:p w14:paraId="6B1BBC94" w14:textId="77777777" w:rsidR="006A63EE" w:rsidRDefault="006A63EE" w:rsidP="00C24241">
            <w:pPr>
              <w:spacing w:line="360" w:lineRule="auto"/>
              <w:jc w:val="both"/>
              <w:rPr>
                <w:rFonts w:ascii="Arial" w:hAnsi="Arial" w:cs="Arial"/>
                <w:sz w:val="24"/>
                <w:szCs w:val="24"/>
              </w:rPr>
            </w:pPr>
          </w:p>
          <w:p w14:paraId="221E6238" w14:textId="77777777" w:rsidR="006A63EE" w:rsidRDefault="006A63EE" w:rsidP="00C24241">
            <w:pPr>
              <w:spacing w:line="360" w:lineRule="auto"/>
              <w:jc w:val="both"/>
              <w:rPr>
                <w:rFonts w:ascii="Arial" w:hAnsi="Arial" w:cs="Arial"/>
                <w:sz w:val="24"/>
                <w:szCs w:val="24"/>
              </w:rPr>
            </w:pPr>
          </w:p>
          <w:p w14:paraId="02AAB9EA" w14:textId="77777777" w:rsidR="006A63EE" w:rsidRDefault="006A63EE" w:rsidP="00C24241">
            <w:pPr>
              <w:spacing w:line="360" w:lineRule="auto"/>
              <w:jc w:val="both"/>
              <w:rPr>
                <w:rFonts w:ascii="Arial" w:hAnsi="Arial" w:cs="Arial"/>
                <w:sz w:val="24"/>
                <w:szCs w:val="24"/>
              </w:rPr>
            </w:pPr>
          </w:p>
          <w:p w14:paraId="6AAB08FE" w14:textId="77777777" w:rsidR="006A63EE" w:rsidRDefault="006A63EE" w:rsidP="00C24241">
            <w:pPr>
              <w:spacing w:line="360" w:lineRule="auto"/>
              <w:jc w:val="both"/>
              <w:rPr>
                <w:rFonts w:ascii="Arial" w:hAnsi="Arial" w:cs="Arial"/>
                <w:sz w:val="24"/>
                <w:szCs w:val="24"/>
              </w:rPr>
            </w:pPr>
          </w:p>
          <w:p w14:paraId="3E84E0F3" w14:textId="77777777" w:rsidR="006A63EE" w:rsidRDefault="006A63EE" w:rsidP="00C24241">
            <w:pPr>
              <w:spacing w:line="360" w:lineRule="auto"/>
              <w:jc w:val="both"/>
              <w:rPr>
                <w:rFonts w:ascii="Arial" w:hAnsi="Arial" w:cs="Arial"/>
                <w:sz w:val="24"/>
                <w:szCs w:val="24"/>
              </w:rPr>
            </w:pPr>
          </w:p>
          <w:p w14:paraId="0AB6B19B" w14:textId="77777777" w:rsidR="006A63EE" w:rsidRPr="006A63EE" w:rsidRDefault="006A63EE" w:rsidP="00C24241">
            <w:pPr>
              <w:spacing w:line="360" w:lineRule="auto"/>
              <w:jc w:val="both"/>
              <w:rPr>
                <w:rFonts w:ascii="Arial" w:hAnsi="Arial" w:cs="Arial"/>
                <w:b w:val="0"/>
                <w:sz w:val="24"/>
                <w:szCs w:val="24"/>
              </w:rPr>
            </w:pPr>
            <w:r w:rsidRPr="006A63EE">
              <w:rPr>
                <w:rFonts w:ascii="Arial" w:hAnsi="Arial" w:cs="Arial"/>
                <w:b w:val="0"/>
                <w:sz w:val="24"/>
                <w:szCs w:val="24"/>
              </w:rPr>
              <w:t>(Sault, 2024)</w:t>
            </w:r>
          </w:p>
        </w:tc>
        <w:tc>
          <w:tcPr>
            <w:tcW w:w="2337" w:type="dxa"/>
          </w:tcPr>
          <w:p w14:paraId="1DC84D4B" w14:textId="77777777" w:rsidR="00B37E48" w:rsidRDefault="00B37E48" w:rsidP="00C242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37E48">
              <w:rPr>
                <w:rFonts w:ascii="Arial" w:hAnsi="Arial" w:cs="Arial"/>
                <w:sz w:val="24"/>
                <w:szCs w:val="24"/>
              </w:rPr>
              <w:t>Green Key</w:t>
            </w:r>
          </w:p>
        </w:tc>
        <w:tc>
          <w:tcPr>
            <w:tcW w:w="2338" w:type="dxa"/>
          </w:tcPr>
          <w:p w14:paraId="284A02C0" w14:textId="77777777" w:rsidR="001B4802" w:rsidRDefault="001B4802" w:rsidP="001B4802">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Use of renewable energy</w:t>
            </w:r>
          </w:p>
          <w:p w14:paraId="3A5844AF" w14:textId="77777777" w:rsidR="001B4802" w:rsidRDefault="001B4802" w:rsidP="001B4802">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Water management systems</w:t>
            </w:r>
          </w:p>
          <w:p w14:paraId="674FCB9B" w14:textId="77777777" w:rsidR="00B37E48" w:rsidRPr="001B4802" w:rsidRDefault="001B4802" w:rsidP="001B4802">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Ecological cleaning products</w:t>
            </w:r>
          </w:p>
        </w:tc>
        <w:tc>
          <w:tcPr>
            <w:tcW w:w="2338" w:type="dxa"/>
          </w:tcPr>
          <w:p w14:paraId="7B42F7EF" w14:textId="77777777" w:rsidR="001B4802" w:rsidRDefault="001B4802" w:rsidP="001B4802">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Reduction of energy consumption by 31%</w:t>
            </w:r>
          </w:p>
          <w:p w14:paraId="532E8AFA" w14:textId="77777777" w:rsidR="001B4802" w:rsidRDefault="001B4802" w:rsidP="001B4802">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 xml:space="preserve">Saving 732,000 </w:t>
            </w:r>
            <w:proofErr w:type="spellStart"/>
            <w:r w:rsidRPr="001B4802">
              <w:rPr>
                <w:rFonts w:ascii="Arial" w:hAnsi="Arial" w:cs="Arial"/>
                <w:sz w:val="24"/>
                <w:szCs w:val="24"/>
              </w:rPr>
              <w:t>liters</w:t>
            </w:r>
            <w:proofErr w:type="spellEnd"/>
            <w:r w:rsidRPr="001B4802">
              <w:rPr>
                <w:rFonts w:ascii="Arial" w:hAnsi="Arial" w:cs="Arial"/>
                <w:sz w:val="24"/>
                <w:szCs w:val="24"/>
              </w:rPr>
              <w:t xml:space="preserve"> of water per year</w:t>
            </w:r>
          </w:p>
          <w:p w14:paraId="3B967C1A" w14:textId="77777777" w:rsidR="00B37E48" w:rsidRPr="001B4802" w:rsidRDefault="001B4802" w:rsidP="001B4802">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National recognition for sustainability initiatives</w:t>
            </w:r>
          </w:p>
        </w:tc>
      </w:tr>
      <w:tr w:rsidR="00B37E48" w14:paraId="5F587E20" w14:textId="77777777" w:rsidTr="001B4802">
        <w:tc>
          <w:tcPr>
            <w:cnfStyle w:val="001000000000" w:firstRow="0" w:lastRow="0" w:firstColumn="1" w:lastColumn="0" w:oddVBand="0" w:evenVBand="0" w:oddHBand="0" w:evenHBand="0" w:firstRowFirstColumn="0" w:firstRowLastColumn="0" w:lastRowFirstColumn="0" w:lastRowLastColumn="0"/>
            <w:tcW w:w="2337" w:type="dxa"/>
          </w:tcPr>
          <w:p w14:paraId="515A76CA" w14:textId="77777777" w:rsidR="00B37E48" w:rsidRDefault="00B37E48" w:rsidP="00C24241">
            <w:pPr>
              <w:spacing w:line="360" w:lineRule="auto"/>
              <w:jc w:val="both"/>
              <w:rPr>
                <w:rFonts w:ascii="Arial" w:hAnsi="Arial" w:cs="Arial"/>
                <w:sz w:val="24"/>
                <w:szCs w:val="24"/>
              </w:rPr>
            </w:pPr>
            <w:r w:rsidRPr="00B37E48">
              <w:rPr>
                <w:rFonts w:ascii="Arial" w:hAnsi="Arial" w:cs="Arial"/>
                <w:sz w:val="24"/>
                <w:szCs w:val="24"/>
              </w:rPr>
              <w:t>Proximity Hotel, Greensboro, USA</w:t>
            </w:r>
          </w:p>
          <w:p w14:paraId="168BFA74" w14:textId="77777777" w:rsidR="006A63EE" w:rsidRDefault="006A63EE" w:rsidP="00C24241">
            <w:pPr>
              <w:spacing w:line="360" w:lineRule="auto"/>
              <w:jc w:val="both"/>
              <w:rPr>
                <w:rFonts w:ascii="Arial" w:hAnsi="Arial" w:cs="Arial"/>
                <w:sz w:val="24"/>
                <w:szCs w:val="24"/>
              </w:rPr>
            </w:pPr>
          </w:p>
          <w:p w14:paraId="1313EA2B" w14:textId="77777777" w:rsidR="006A63EE" w:rsidRDefault="006A63EE" w:rsidP="00C24241">
            <w:pPr>
              <w:spacing w:line="360" w:lineRule="auto"/>
              <w:jc w:val="both"/>
              <w:rPr>
                <w:rFonts w:ascii="Arial" w:hAnsi="Arial" w:cs="Arial"/>
                <w:sz w:val="24"/>
                <w:szCs w:val="24"/>
              </w:rPr>
            </w:pPr>
          </w:p>
          <w:p w14:paraId="7E0B25AB" w14:textId="77777777" w:rsidR="006A63EE" w:rsidRDefault="006A63EE" w:rsidP="00C24241">
            <w:pPr>
              <w:spacing w:line="360" w:lineRule="auto"/>
              <w:jc w:val="both"/>
              <w:rPr>
                <w:rFonts w:ascii="Arial" w:hAnsi="Arial" w:cs="Arial"/>
                <w:sz w:val="24"/>
                <w:szCs w:val="24"/>
              </w:rPr>
            </w:pPr>
          </w:p>
          <w:p w14:paraId="0CB11E37" w14:textId="77777777" w:rsidR="006A63EE" w:rsidRDefault="006A63EE" w:rsidP="00C24241">
            <w:pPr>
              <w:spacing w:line="360" w:lineRule="auto"/>
              <w:jc w:val="both"/>
              <w:rPr>
                <w:rFonts w:ascii="Arial" w:hAnsi="Arial" w:cs="Arial"/>
                <w:sz w:val="24"/>
                <w:szCs w:val="24"/>
              </w:rPr>
            </w:pPr>
          </w:p>
          <w:p w14:paraId="01E0D8A9" w14:textId="77777777" w:rsidR="006A63EE" w:rsidRDefault="006A63EE" w:rsidP="00C24241">
            <w:pPr>
              <w:spacing w:line="360" w:lineRule="auto"/>
              <w:jc w:val="both"/>
              <w:rPr>
                <w:rFonts w:ascii="Arial" w:hAnsi="Arial" w:cs="Arial"/>
                <w:sz w:val="24"/>
                <w:szCs w:val="24"/>
              </w:rPr>
            </w:pPr>
          </w:p>
          <w:p w14:paraId="29E4731C" w14:textId="77777777" w:rsidR="006A63EE" w:rsidRDefault="006A63EE" w:rsidP="00C24241">
            <w:pPr>
              <w:spacing w:line="360" w:lineRule="auto"/>
              <w:jc w:val="both"/>
              <w:rPr>
                <w:rFonts w:ascii="Arial" w:hAnsi="Arial" w:cs="Arial"/>
                <w:sz w:val="24"/>
                <w:szCs w:val="24"/>
              </w:rPr>
            </w:pPr>
          </w:p>
          <w:p w14:paraId="3C20B6FE" w14:textId="77777777" w:rsidR="006A63EE" w:rsidRDefault="006A63EE" w:rsidP="00C24241">
            <w:pPr>
              <w:spacing w:line="360" w:lineRule="auto"/>
              <w:jc w:val="both"/>
              <w:rPr>
                <w:rFonts w:ascii="Arial" w:hAnsi="Arial" w:cs="Arial"/>
                <w:sz w:val="24"/>
                <w:szCs w:val="24"/>
              </w:rPr>
            </w:pPr>
          </w:p>
          <w:p w14:paraId="4E18F322" w14:textId="77777777" w:rsidR="006A63EE" w:rsidRDefault="006A63EE" w:rsidP="00C24241">
            <w:pPr>
              <w:spacing w:line="360" w:lineRule="auto"/>
              <w:jc w:val="both"/>
              <w:rPr>
                <w:rFonts w:ascii="Arial" w:hAnsi="Arial" w:cs="Arial"/>
                <w:sz w:val="24"/>
                <w:szCs w:val="24"/>
              </w:rPr>
            </w:pPr>
          </w:p>
          <w:p w14:paraId="2E34366B" w14:textId="3DC2C873" w:rsidR="006A63EE" w:rsidRPr="006A63EE" w:rsidRDefault="006A63EE" w:rsidP="00C24241">
            <w:pPr>
              <w:spacing w:line="360" w:lineRule="auto"/>
              <w:jc w:val="both"/>
              <w:rPr>
                <w:rFonts w:ascii="Arial" w:hAnsi="Arial" w:cs="Arial"/>
                <w:b w:val="0"/>
                <w:sz w:val="24"/>
                <w:szCs w:val="24"/>
              </w:rPr>
            </w:pPr>
            <w:r w:rsidRPr="006A63EE">
              <w:rPr>
                <w:rFonts w:ascii="Arial" w:hAnsi="Arial" w:cs="Arial"/>
                <w:b w:val="0"/>
                <w:sz w:val="24"/>
                <w:szCs w:val="24"/>
              </w:rPr>
              <w:t>(Proximity Hotel, 202</w:t>
            </w:r>
            <w:r w:rsidR="0054129A">
              <w:rPr>
                <w:rFonts w:ascii="Arial" w:hAnsi="Arial" w:cs="Arial"/>
                <w:b w:val="0"/>
                <w:sz w:val="24"/>
                <w:szCs w:val="24"/>
              </w:rPr>
              <w:t>4</w:t>
            </w:r>
            <w:r w:rsidRPr="006A63EE">
              <w:rPr>
                <w:rFonts w:ascii="Arial" w:hAnsi="Arial" w:cs="Arial"/>
                <w:b w:val="0"/>
                <w:sz w:val="24"/>
                <w:szCs w:val="24"/>
              </w:rPr>
              <w:t>)</w:t>
            </w:r>
          </w:p>
        </w:tc>
        <w:tc>
          <w:tcPr>
            <w:tcW w:w="2337" w:type="dxa"/>
          </w:tcPr>
          <w:p w14:paraId="24188342" w14:textId="77777777" w:rsidR="00B37E48" w:rsidRDefault="00B37E48" w:rsidP="00C242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37E48">
              <w:rPr>
                <w:rFonts w:ascii="Arial" w:hAnsi="Arial" w:cs="Arial"/>
                <w:sz w:val="24"/>
                <w:szCs w:val="24"/>
              </w:rPr>
              <w:lastRenderedPageBreak/>
              <w:t>LEED Platinum</w:t>
            </w:r>
          </w:p>
        </w:tc>
        <w:tc>
          <w:tcPr>
            <w:tcW w:w="2338" w:type="dxa"/>
          </w:tcPr>
          <w:p w14:paraId="5B705364" w14:textId="77777777" w:rsidR="001B4802" w:rsidRDefault="001B4802" w:rsidP="001B4802">
            <w:pPr>
              <w:pStyle w:val="ListParagraph"/>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Energy efficient windows</w:t>
            </w:r>
          </w:p>
          <w:p w14:paraId="7F3C0A0D" w14:textId="77777777" w:rsidR="001B4802" w:rsidRDefault="001B4802" w:rsidP="001B4802">
            <w:pPr>
              <w:pStyle w:val="ListParagraph"/>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Solar panels for hot water</w:t>
            </w:r>
          </w:p>
          <w:p w14:paraId="3D5A960D" w14:textId="77777777" w:rsidR="00B37E48" w:rsidRPr="001B4802" w:rsidRDefault="001B4802" w:rsidP="001B4802">
            <w:pPr>
              <w:pStyle w:val="ListParagraph"/>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lastRenderedPageBreak/>
              <w:t>Residual heat recycling system</w:t>
            </w:r>
          </w:p>
        </w:tc>
        <w:tc>
          <w:tcPr>
            <w:tcW w:w="2338" w:type="dxa"/>
          </w:tcPr>
          <w:p w14:paraId="573B37FA" w14:textId="77777777" w:rsidR="001B4802" w:rsidRDefault="001B4802" w:rsidP="001B4802">
            <w:pPr>
              <w:pStyle w:val="ListParagraph"/>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lastRenderedPageBreak/>
              <w:t>Reduction of energy consumption by 39%</w:t>
            </w:r>
          </w:p>
          <w:p w14:paraId="15DF680F" w14:textId="77777777" w:rsidR="001B4802" w:rsidRDefault="001B4802" w:rsidP="001B4802">
            <w:pPr>
              <w:pStyle w:val="ListParagraph"/>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lastRenderedPageBreak/>
              <w:t>30% savings on the water bill</w:t>
            </w:r>
          </w:p>
          <w:p w14:paraId="36A7D30E" w14:textId="77777777" w:rsidR="00B37E48" w:rsidRPr="001B4802" w:rsidRDefault="001B4802" w:rsidP="001B4802">
            <w:pPr>
              <w:pStyle w:val="ListParagraph"/>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The first LEED Platinum certified hotel in the USA</w:t>
            </w:r>
          </w:p>
        </w:tc>
      </w:tr>
      <w:tr w:rsidR="00B37E48" w14:paraId="206203CA" w14:textId="77777777" w:rsidTr="001B4802">
        <w:tc>
          <w:tcPr>
            <w:cnfStyle w:val="001000000000" w:firstRow="0" w:lastRow="0" w:firstColumn="1" w:lastColumn="0" w:oddVBand="0" w:evenVBand="0" w:oddHBand="0" w:evenHBand="0" w:firstRowFirstColumn="0" w:firstRowLastColumn="0" w:lastRowFirstColumn="0" w:lastRowLastColumn="0"/>
            <w:tcW w:w="2337" w:type="dxa"/>
          </w:tcPr>
          <w:p w14:paraId="60EB7ABF" w14:textId="77777777" w:rsidR="00B37E48" w:rsidRDefault="00B37E48" w:rsidP="00C24241">
            <w:pPr>
              <w:spacing w:line="360" w:lineRule="auto"/>
              <w:jc w:val="both"/>
              <w:rPr>
                <w:rFonts w:ascii="Arial" w:hAnsi="Arial" w:cs="Arial"/>
                <w:sz w:val="24"/>
                <w:szCs w:val="24"/>
              </w:rPr>
            </w:pPr>
            <w:proofErr w:type="spellStart"/>
            <w:r w:rsidRPr="00B37E48">
              <w:rPr>
                <w:rFonts w:ascii="Arial" w:hAnsi="Arial" w:cs="Arial"/>
                <w:sz w:val="24"/>
                <w:szCs w:val="24"/>
              </w:rPr>
              <w:lastRenderedPageBreak/>
              <w:t>Hoshinoya</w:t>
            </w:r>
            <w:proofErr w:type="spellEnd"/>
            <w:r w:rsidRPr="00B37E48">
              <w:rPr>
                <w:rFonts w:ascii="Arial" w:hAnsi="Arial" w:cs="Arial"/>
                <w:sz w:val="24"/>
                <w:szCs w:val="24"/>
              </w:rPr>
              <w:t xml:space="preserve"> Karuizawa, Jap</w:t>
            </w:r>
            <w:r w:rsidR="006A63EE">
              <w:rPr>
                <w:rFonts w:ascii="Arial" w:hAnsi="Arial" w:cs="Arial"/>
                <w:sz w:val="24"/>
                <w:szCs w:val="24"/>
              </w:rPr>
              <w:t>an</w:t>
            </w:r>
          </w:p>
          <w:p w14:paraId="44D0EB85" w14:textId="77777777" w:rsidR="006A63EE" w:rsidRDefault="006A63EE" w:rsidP="00C24241">
            <w:pPr>
              <w:spacing w:line="360" w:lineRule="auto"/>
              <w:jc w:val="both"/>
              <w:rPr>
                <w:rFonts w:ascii="Arial" w:hAnsi="Arial" w:cs="Arial"/>
                <w:sz w:val="24"/>
                <w:szCs w:val="24"/>
              </w:rPr>
            </w:pPr>
          </w:p>
          <w:p w14:paraId="1DE82A01" w14:textId="77777777" w:rsidR="006A63EE" w:rsidRDefault="006A63EE" w:rsidP="00C24241">
            <w:pPr>
              <w:spacing w:line="360" w:lineRule="auto"/>
              <w:jc w:val="both"/>
              <w:rPr>
                <w:rFonts w:ascii="Arial" w:hAnsi="Arial" w:cs="Arial"/>
                <w:sz w:val="24"/>
                <w:szCs w:val="24"/>
              </w:rPr>
            </w:pPr>
          </w:p>
          <w:p w14:paraId="6EA03649" w14:textId="77777777" w:rsidR="006A63EE" w:rsidRDefault="006A63EE" w:rsidP="00C24241">
            <w:pPr>
              <w:spacing w:line="360" w:lineRule="auto"/>
              <w:jc w:val="both"/>
              <w:rPr>
                <w:rFonts w:ascii="Arial" w:hAnsi="Arial" w:cs="Arial"/>
                <w:sz w:val="24"/>
                <w:szCs w:val="24"/>
              </w:rPr>
            </w:pPr>
          </w:p>
          <w:p w14:paraId="134F8B21" w14:textId="77777777" w:rsidR="006A63EE" w:rsidRDefault="006A63EE" w:rsidP="00C24241">
            <w:pPr>
              <w:spacing w:line="360" w:lineRule="auto"/>
              <w:jc w:val="both"/>
              <w:rPr>
                <w:rFonts w:ascii="Arial" w:hAnsi="Arial" w:cs="Arial"/>
                <w:sz w:val="24"/>
                <w:szCs w:val="24"/>
              </w:rPr>
            </w:pPr>
          </w:p>
          <w:p w14:paraId="6D992729" w14:textId="77777777" w:rsidR="006A63EE" w:rsidRDefault="006A63EE" w:rsidP="00C24241">
            <w:pPr>
              <w:spacing w:line="360" w:lineRule="auto"/>
              <w:jc w:val="both"/>
              <w:rPr>
                <w:rFonts w:ascii="Arial" w:hAnsi="Arial" w:cs="Arial"/>
                <w:sz w:val="24"/>
                <w:szCs w:val="24"/>
              </w:rPr>
            </w:pPr>
          </w:p>
          <w:p w14:paraId="27803640" w14:textId="77777777" w:rsidR="006A63EE" w:rsidRDefault="006A63EE" w:rsidP="00C24241">
            <w:pPr>
              <w:spacing w:line="360" w:lineRule="auto"/>
              <w:jc w:val="both"/>
              <w:rPr>
                <w:rFonts w:ascii="Arial" w:hAnsi="Arial" w:cs="Arial"/>
                <w:sz w:val="24"/>
                <w:szCs w:val="24"/>
              </w:rPr>
            </w:pPr>
          </w:p>
          <w:p w14:paraId="7CADED85" w14:textId="77777777" w:rsidR="006A63EE" w:rsidRPr="006A63EE" w:rsidRDefault="006A63EE" w:rsidP="00C24241">
            <w:pPr>
              <w:spacing w:line="360" w:lineRule="auto"/>
              <w:jc w:val="both"/>
              <w:rPr>
                <w:rFonts w:ascii="Arial" w:hAnsi="Arial" w:cs="Arial"/>
                <w:b w:val="0"/>
                <w:sz w:val="24"/>
                <w:szCs w:val="24"/>
              </w:rPr>
            </w:pPr>
            <w:r w:rsidRPr="006A63EE">
              <w:rPr>
                <w:rFonts w:ascii="Arial" w:hAnsi="Arial" w:cs="Arial"/>
                <w:b w:val="0"/>
                <w:sz w:val="24"/>
                <w:szCs w:val="24"/>
              </w:rPr>
              <w:t>(Hoshino Resorts, 2023)</w:t>
            </w:r>
          </w:p>
        </w:tc>
        <w:tc>
          <w:tcPr>
            <w:tcW w:w="2337" w:type="dxa"/>
          </w:tcPr>
          <w:p w14:paraId="377DF0F7" w14:textId="77777777" w:rsidR="00B37E48" w:rsidRDefault="00B37E48" w:rsidP="00C242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37E48">
              <w:rPr>
                <w:rFonts w:ascii="Arial" w:hAnsi="Arial" w:cs="Arial"/>
                <w:sz w:val="24"/>
                <w:szCs w:val="24"/>
              </w:rPr>
              <w:t>ISO 14001</w:t>
            </w:r>
          </w:p>
        </w:tc>
        <w:tc>
          <w:tcPr>
            <w:tcW w:w="2338" w:type="dxa"/>
          </w:tcPr>
          <w:p w14:paraId="75921210" w14:textId="77777777" w:rsidR="001B4802" w:rsidRDefault="001B4802" w:rsidP="001B4802">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Small hydropower plants</w:t>
            </w:r>
          </w:p>
          <w:p w14:paraId="7FCBE3F3" w14:textId="77777777" w:rsidR="001B4802" w:rsidRDefault="001B4802" w:rsidP="001B4802">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 xml:space="preserve">Waste management </w:t>
            </w:r>
            <w:proofErr w:type="gramStart"/>
            <w:r w:rsidRPr="001B4802">
              <w:rPr>
                <w:rFonts w:ascii="Arial" w:hAnsi="Arial" w:cs="Arial"/>
                <w:sz w:val="24"/>
                <w:szCs w:val="24"/>
              </w:rPr>
              <w:t>systems</w:t>
            </w:r>
            <w:proofErr w:type="gramEnd"/>
          </w:p>
          <w:p w14:paraId="4BF4D019" w14:textId="77777777" w:rsidR="00B37E48" w:rsidRPr="001B4802" w:rsidRDefault="001B4802" w:rsidP="001B4802">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Employee education programs</w:t>
            </w:r>
          </w:p>
        </w:tc>
        <w:tc>
          <w:tcPr>
            <w:tcW w:w="2338" w:type="dxa"/>
          </w:tcPr>
          <w:p w14:paraId="09E01B70" w14:textId="77777777" w:rsidR="001B4802" w:rsidRDefault="001B4802" w:rsidP="001B4802">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Energy autonomy of 70%</w:t>
            </w:r>
          </w:p>
          <w:p w14:paraId="75894EAF" w14:textId="77777777" w:rsidR="001B4802" w:rsidRDefault="001B4802" w:rsidP="001B4802">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Reduction of CO2 emissions by 90%</w:t>
            </w:r>
          </w:p>
          <w:p w14:paraId="2F9C75DA" w14:textId="77777777" w:rsidR="00B37E48" w:rsidRPr="001B4802" w:rsidRDefault="001B4802" w:rsidP="001B4802">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Increasing employee and customer satisfaction</w:t>
            </w:r>
          </w:p>
        </w:tc>
      </w:tr>
      <w:tr w:rsidR="00B37E48" w14:paraId="56862720" w14:textId="77777777" w:rsidTr="001B4802">
        <w:tc>
          <w:tcPr>
            <w:cnfStyle w:val="001000000000" w:firstRow="0" w:lastRow="0" w:firstColumn="1" w:lastColumn="0" w:oddVBand="0" w:evenVBand="0" w:oddHBand="0" w:evenHBand="0" w:firstRowFirstColumn="0" w:firstRowLastColumn="0" w:lastRowFirstColumn="0" w:lastRowLastColumn="0"/>
            <w:tcW w:w="2337" w:type="dxa"/>
          </w:tcPr>
          <w:p w14:paraId="6B381CD2" w14:textId="77777777" w:rsidR="00B37E48" w:rsidRDefault="00B37E48" w:rsidP="00C24241">
            <w:pPr>
              <w:spacing w:line="360" w:lineRule="auto"/>
              <w:jc w:val="both"/>
              <w:rPr>
                <w:rFonts w:ascii="Arial" w:hAnsi="Arial" w:cs="Arial"/>
                <w:sz w:val="24"/>
                <w:szCs w:val="24"/>
              </w:rPr>
            </w:pPr>
            <w:r w:rsidRPr="00B37E48">
              <w:rPr>
                <w:rFonts w:ascii="Arial" w:hAnsi="Arial" w:cs="Arial"/>
                <w:sz w:val="24"/>
                <w:szCs w:val="24"/>
              </w:rPr>
              <w:t>Svart, Nor</w:t>
            </w:r>
            <w:r w:rsidR="006A63EE">
              <w:rPr>
                <w:rFonts w:ascii="Arial" w:hAnsi="Arial" w:cs="Arial"/>
                <w:sz w:val="24"/>
                <w:szCs w:val="24"/>
              </w:rPr>
              <w:t>way</w:t>
            </w:r>
          </w:p>
          <w:p w14:paraId="62B68638" w14:textId="77777777" w:rsidR="006A63EE" w:rsidRDefault="006A63EE" w:rsidP="00C24241">
            <w:pPr>
              <w:spacing w:line="360" w:lineRule="auto"/>
              <w:jc w:val="both"/>
              <w:rPr>
                <w:rFonts w:ascii="Arial" w:hAnsi="Arial" w:cs="Arial"/>
                <w:sz w:val="24"/>
                <w:szCs w:val="24"/>
              </w:rPr>
            </w:pPr>
          </w:p>
          <w:p w14:paraId="0F47FBC5" w14:textId="77777777" w:rsidR="006A63EE" w:rsidRDefault="006A63EE" w:rsidP="00C24241">
            <w:pPr>
              <w:spacing w:line="360" w:lineRule="auto"/>
              <w:jc w:val="both"/>
              <w:rPr>
                <w:rFonts w:ascii="Arial" w:hAnsi="Arial" w:cs="Arial"/>
                <w:sz w:val="24"/>
                <w:szCs w:val="24"/>
              </w:rPr>
            </w:pPr>
          </w:p>
          <w:p w14:paraId="57927DD8" w14:textId="77777777" w:rsidR="006A63EE" w:rsidRDefault="006A63EE" w:rsidP="00C24241">
            <w:pPr>
              <w:spacing w:line="360" w:lineRule="auto"/>
              <w:jc w:val="both"/>
              <w:rPr>
                <w:rFonts w:ascii="Arial" w:hAnsi="Arial" w:cs="Arial"/>
                <w:sz w:val="24"/>
                <w:szCs w:val="24"/>
              </w:rPr>
            </w:pPr>
          </w:p>
          <w:p w14:paraId="29F2BA09" w14:textId="77777777" w:rsidR="006A63EE" w:rsidRDefault="006A63EE" w:rsidP="00C24241">
            <w:pPr>
              <w:spacing w:line="360" w:lineRule="auto"/>
              <w:jc w:val="both"/>
              <w:rPr>
                <w:rFonts w:ascii="Arial" w:hAnsi="Arial" w:cs="Arial"/>
                <w:sz w:val="24"/>
                <w:szCs w:val="24"/>
              </w:rPr>
            </w:pPr>
          </w:p>
          <w:p w14:paraId="5FD7BAB1" w14:textId="77777777" w:rsidR="006A63EE" w:rsidRDefault="006A63EE" w:rsidP="00C24241">
            <w:pPr>
              <w:spacing w:line="360" w:lineRule="auto"/>
              <w:jc w:val="both"/>
              <w:rPr>
                <w:rFonts w:ascii="Arial" w:hAnsi="Arial" w:cs="Arial"/>
                <w:sz w:val="24"/>
                <w:szCs w:val="24"/>
              </w:rPr>
            </w:pPr>
          </w:p>
          <w:p w14:paraId="722206D1" w14:textId="77777777" w:rsidR="006A63EE" w:rsidRDefault="006A63EE" w:rsidP="00C24241">
            <w:pPr>
              <w:spacing w:line="360" w:lineRule="auto"/>
              <w:jc w:val="both"/>
              <w:rPr>
                <w:rFonts w:ascii="Arial" w:hAnsi="Arial" w:cs="Arial"/>
                <w:sz w:val="24"/>
                <w:szCs w:val="24"/>
              </w:rPr>
            </w:pPr>
          </w:p>
          <w:p w14:paraId="1E6C7D0F" w14:textId="77777777" w:rsidR="006A63EE" w:rsidRDefault="006A63EE" w:rsidP="00C24241">
            <w:pPr>
              <w:spacing w:line="360" w:lineRule="auto"/>
              <w:jc w:val="both"/>
              <w:rPr>
                <w:rFonts w:ascii="Arial" w:hAnsi="Arial" w:cs="Arial"/>
                <w:sz w:val="24"/>
                <w:szCs w:val="24"/>
              </w:rPr>
            </w:pPr>
          </w:p>
          <w:p w14:paraId="4306691D" w14:textId="77777777" w:rsidR="006A63EE" w:rsidRDefault="006A63EE" w:rsidP="00C24241">
            <w:pPr>
              <w:spacing w:line="360" w:lineRule="auto"/>
              <w:jc w:val="both"/>
              <w:rPr>
                <w:rFonts w:ascii="Arial" w:hAnsi="Arial" w:cs="Arial"/>
                <w:sz w:val="24"/>
                <w:szCs w:val="24"/>
              </w:rPr>
            </w:pPr>
          </w:p>
          <w:p w14:paraId="67FB4E02" w14:textId="77777777" w:rsidR="006A63EE" w:rsidRDefault="006A63EE" w:rsidP="00C24241">
            <w:pPr>
              <w:spacing w:line="360" w:lineRule="auto"/>
              <w:jc w:val="both"/>
              <w:rPr>
                <w:rFonts w:ascii="Arial" w:hAnsi="Arial" w:cs="Arial"/>
                <w:sz w:val="24"/>
                <w:szCs w:val="24"/>
              </w:rPr>
            </w:pPr>
          </w:p>
          <w:p w14:paraId="2EEC7FB7" w14:textId="0EF1A64A" w:rsidR="006A63EE" w:rsidRPr="006A63EE" w:rsidRDefault="006A63EE" w:rsidP="00C24241">
            <w:pPr>
              <w:spacing w:line="360" w:lineRule="auto"/>
              <w:jc w:val="both"/>
              <w:rPr>
                <w:rFonts w:ascii="Arial" w:hAnsi="Arial" w:cs="Arial"/>
                <w:b w:val="0"/>
                <w:sz w:val="24"/>
                <w:szCs w:val="24"/>
              </w:rPr>
            </w:pPr>
            <w:r w:rsidRPr="006A63EE">
              <w:rPr>
                <w:rFonts w:ascii="Arial" w:hAnsi="Arial" w:cs="Arial"/>
                <w:b w:val="0"/>
                <w:sz w:val="24"/>
                <w:szCs w:val="24"/>
              </w:rPr>
              <w:t>(Svart, 202</w:t>
            </w:r>
            <w:r w:rsidR="009F785F">
              <w:rPr>
                <w:rFonts w:ascii="Arial" w:hAnsi="Arial" w:cs="Arial"/>
                <w:b w:val="0"/>
                <w:sz w:val="24"/>
                <w:szCs w:val="24"/>
              </w:rPr>
              <w:t>4</w:t>
            </w:r>
            <w:r w:rsidRPr="006A63EE">
              <w:rPr>
                <w:rFonts w:ascii="Arial" w:hAnsi="Arial" w:cs="Arial"/>
                <w:b w:val="0"/>
                <w:sz w:val="24"/>
                <w:szCs w:val="24"/>
              </w:rPr>
              <w:t>)</w:t>
            </w:r>
          </w:p>
        </w:tc>
        <w:tc>
          <w:tcPr>
            <w:tcW w:w="2337" w:type="dxa"/>
          </w:tcPr>
          <w:p w14:paraId="41EC52EB" w14:textId="77777777" w:rsidR="00B37E48" w:rsidRDefault="00B37E48" w:rsidP="00C242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37E48">
              <w:rPr>
                <w:rFonts w:ascii="Arial" w:hAnsi="Arial" w:cs="Arial"/>
                <w:sz w:val="24"/>
                <w:szCs w:val="24"/>
              </w:rPr>
              <w:t xml:space="preserve">The </w:t>
            </w:r>
            <w:proofErr w:type="spellStart"/>
            <w:r w:rsidRPr="00B37E48">
              <w:rPr>
                <w:rFonts w:ascii="Arial" w:hAnsi="Arial" w:cs="Arial"/>
                <w:sz w:val="24"/>
                <w:szCs w:val="24"/>
              </w:rPr>
              <w:t>Futurebuild</w:t>
            </w:r>
            <w:proofErr w:type="spellEnd"/>
            <w:r w:rsidRPr="00B37E48">
              <w:rPr>
                <w:rFonts w:ascii="Arial" w:hAnsi="Arial" w:cs="Arial"/>
                <w:sz w:val="24"/>
                <w:szCs w:val="24"/>
              </w:rPr>
              <w:t xml:space="preserve"> Nordic Swan Ecolabel</w:t>
            </w:r>
          </w:p>
        </w:tc>
        <w:tc>
          <w:tcPr>
            <w:tcW w:w="2338" w:type="dxa"/>
          </w:tcPr>
          <w:p w14:paraId="2235C722" w14:textId="77777777" w:rsidR="001B4802" w:rsidRDefault="001B4802" w:rsidP="001B4802">
            <w:pPr>
              <w:pStyle w:val="ListParagraph"/>
              <w:numPr>
                <w:ilvl w:val="0"/>
                <w:numId w:val="7"/>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 xml:space="preserve">Construction based on sustainable </w:t>
            </w:r>
            <w:proofErr w:type="gramStart"/>
            <w:r w:rsidRPr="001B4802">
              <w:rPr>
                <w:rFonts w:ascii="Arial" w:hAnsi="Arial" w:cs="Arial"/>
                <w:sz w:val="24"/>
                <w:szCs w:val="24"/>
              </w:rPr>
              <w:t>wood</w:t>
            </w:r>
            <w:proofErr w:type="gramEnd"/>
          </w:p>
          <w:p w14:paraId="04251AF4" w14:textId="77777777" w:rsidR="001B4802" w:rsidRDefault="001B4802" w:rsidP="001B4802">
            <w:pPr>
              <w:pStyle w:val="ListParagraph"/>
              <w:numPr>
                <w:ilvl w:val="0"/>
                <w:numId w:val="7"/>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85% higher energy efficiency</w:t>
            </w:r>
          </w:p>
          <w:p w14:paraId="1E87AD94" w14:textId="77777777" w:rsidR="00B37E48" w:rsidRPr="001B4802" w:rsidRDefault="001B4802" w:rsidP="001B4802">
            <w:pPr>
              <w:pStyle w:val="ListParagraph"/>
              <w:numPr>
                <w:ilvl w:val="0"/>
                <w:numId w:val="7"/>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Water and waste recycling</w:t>
            </w:r>
          </w:p>
        </w:tc>
        <w:tc>
          <w:tcPr>
            <w:tcW w:w="2338" w:type="dxa"/>
          </w:tcPr>
          <w:p w14:paraId="561ABD50" w14:textId="77777777" w:rsidR="001B4802" w:rsidRDefault="001B4802" w:rsidP="001B4802">
            <w:pPr>
              <w:pStyle w:val="ListParagraph"/>
              <w:numPr>
                <w:ilvl w:val="0"/>
                <w:numId w:val="7"/>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Zero carbon emissions</w:t>
            </w:r>
          </w:p>
          <w:p w14:paraId="5ADD88E4" w14:textId="77777777" w:rsidR="001B4802" w:rsidRDefault="001B4802" w:rsidP="001B4802">
            <w:pPr>
              <w:pStyle w:val="ListParagraph"/>
              <w:numPr>
                <w:ilvl w:val="0"/>
                <w:numId w:val="7"/>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 xml:space="preserve">Energy consumption reduced by 85% compared to conventional </w:t>
            </w:r>
            <w:proofErr w:type="gramStart"/>
            <w:r w:rsidRPr="001B4802">
              <w:rPr>
                <w:rFonts w:ascii="Arial" w:hAnsi="Arial" w:cs="Arial"/>
                <w:sz w:val="24"/>
                <w:szCs w:val="24"/>
              </w:rPr>
              <w:t>hotels</w:t>
            </w:r>
            <w:proofErr w:type="gramEnd"/>
          </w:p>
          <w:p w14:paraId="7FD98311" w14:textId="77777777" w:rsidR="00B37E48" w:rsidRPr="001B4802" w:rsidRDefault="001B4802" w:rsidP="001B4802">
            <w:pPr>
              <w:pStyle w:val="ListParagraph"/>
              <w:numPr>
                <w:ilvl w:val="0"/>
                <w:numId w:val="7"/>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B4802">
              <w:rPr>
                <w:rFonts w:ascii="Arial" w:hAnsi="Arial" w:cs="Arial"/>
                <w:sz w:val="24"/>
                <w:szCs w:val="24"/>
              </w:rPr>
              <w:t>Model for future sustainable constructions</w:t>
            </w:r>
          </w:p>
        </w:tc>
      </w:tr>
    </w:tbl>
    <w:p w14:paraId="0785BA33" w14:textId="1B63A1A6" w:rsidR="00F821D6" w:rsidRDefault="00F821D6" w:rsidP="00F821D6">
      <w:pPr>
        <w:spacing w:line="360" w:lineRule="auto"/>
        <w:jc w:val="both"/>
        <w:rPr>
          <w:rFonts w:ascii="Arial" w:hAnsi="Arial" w:cs="Arial"/>
          <w:sz w:val="24"/>
          <w:szCs w:val="24"/>
        </w:rPr>
      </w:pPr>
    </w:p>
    <w:p w14:paraId="792A0228" w14:textId="15E7E710" w:rsidR="00F821D6" w:rsidRPr="00F821D6" w:rsidRDefault="00F821D6" w:rsidP="00F821D6">
      <w:pPr>
        <w:pStyle w:val="Heading1"/>
        <w:spacing w:line="360" w:lineRule="auto"/>
        <w:rPr>
          <w:rFonts w:ascii="Arial" w:hAnsi="Arial" w:cs="Arial"/>
          <w:sz w:val="28"/>
          <w:szCs w:val="28"/>
        </w:rPr>
      </w:pPr>
      <w:bookmarkStart w:id="27" w:name="_Toc167736298"/>
      <w:r w:rsidRPr="00F821D6">
        <w:rPr>
          <w:rFonts w:ascii="Arial" w:hAnsi="Arial" w:cs="Arial"/>
          <w:sz w:val="28"/>
          <w:szCs w:val="28"/>
        </w:rPr>
        <w:lastRenderedPageBreak/>
        <w:t>Appendix 3 Butler’s Model Tourism Area Life Cycle (TALC)</w:t>
      </w:r>
      <w:bookmarkEnd w:id="27"/>
    </w:p>
    <w:p w14:paraId="21677F71" w14:textId="3C66ECD1" w:rsidR="00C24241" w:rsidRDefault="00F821D6" w:rsidP="001B4802">
      <w:pPr>
        <w:spacing w:line="360" w:lineRule="auto"/>
        <w:jc w:val="both"/>
        <w:rPr>
          <w:rFonts w:ascii="Arial" w:hAnsi="Arial" w:cs="Arial"/>
          <w:sz w:val="24"/>
          <w:szCs w:val="24"/>
        </w:rPr>
      </w:pPr>
      <w:r>
        <w:rPr>
          <w:rFonts w:ascii="Arial" w:hAnsi="Arial" w:cs="Arial"/>
          <w:noProof/>
          <w:sz w:val="24"/>
          <w:szCs w:val="24"/>
        </w:rPr>
        <w:drawing>
          <wp:inline distT="0" distB="0" distL="0" distR="0" wp14:anchorId="5397F2DA" wp14:editId="44E79C36">
            <wp:extent cx="5943426" cy="2641600"/>
            <wp:effectExtent l="0" t="0" r="635" b="6350"/>
            <wp:docPr id="142088859" name="Picture 1" descr="A graph of a sustainable touris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88859" name="Picture 1" descr="A graph of a sustainable tourism&#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51441" cy="2645162"/>
                    </a:xfrm>
                    <a:prstGeom prst="rect">
                      <a:avLst/>
                    </a:prstGeom>
                    <a:noFill/>
                  </pic:spPr>
                </pic:pic>
              </a:graphicData>
            </a:graphic>
          </wp:inline>
        </w:drawing>
      </w:r>
    </w:p>
    <w:p w14:paraId="76E75298" w14:textId="12D67EBF" w:rsidR="00F821D6" w:rsidRPr="001B4802" w:rsidRDefault="00F821D6" w:rsidP="00F821D6">
      <w:pPr>
        <w:spacing w:line="360" w:lineRule="auto"/>
        <w:jc w:val="both"/>
        <w:rPr>
          <w:rFonts w:ascii="Arial" w:hAnsi="Arial" w:cs="Arial"/>
          <w:sz w:val="24"/>
          <w:szCs w:val="24"/>
        </w:rPr>
      </w:pPr>
      <w:r w:rsidRPr="00F821D6">
        <w:rPr>
          <w:rFonts w:ascii="Arial" w:hAnsi="Arial" w:cs="Arial"/>
          <w:sz w:val="24"/>
          <w:szCs w:val="24"/>
        </w:rPr>
        <w:t>The Butler Model provides a useful framework for understanding and managing the lifecycle of tourist destinations. By integrating sustainable practices at each stage of development, destinations can achieve long-term viability, avoid over-tourism, and ensure that tourism benefits both the environment and local communities. Using this model, stakeholders can strategically plan and implement sustainable tourism practices to foster a balanced and thriving tourism sector</w:t>
      </w:r>
      <w:r w:rsidR="0090074A">
        <w:rPr>
          <w:rFonts w:ascii="Arial" w:hAnsi="Arial" w:cs="Arial"/>
          <w:sz w:val="24"/>
          <w:szCs w:val="24"/>
        </w:rPr>
        <w:t xml:space="preserve">. Factors like government policy, market trends, access, </w:t>
      </w:r>
      <w:r w:rsidR="00D044CF">
        <w:rPr>
          <w:rFonts w:ascii="Arial" w:hAnsi="Arial" w:cs="Arial"/>
          <w:sz w:val="24"/>
          <w:szCs w:val="24"/>
        </w:rPr>
        <w:t>competition,</w:t>
      </w:r>
      <w:r w:rsidR="0090074A">
        <w:rPr>
          <w:rFonts w:ascii="Arial" w:hAnsi="Arial" w:cs="Arial"/>
          <w:sz w:val="24"/>
          <w:szCs w:val="24"/>
        </w:rPr>
        <w:t xml:space="preserve"> and the rate of tourism</w:t>
      </w:r>
      <w:r w:rsidR="00D044CF">
        <w:rPr>
          <w:rFonts w:ascii="Arial" w:hAnsi="Arial" w:cs="Arial"/>
          <w:sz w:val="24"/>
          <w:szCs w:val="24"/>
        </w:rPr>
        <w:t>,</w:t>
      </w:r>
      <w:r w:rsidR="00D044CF" w:rsidRPr="00D044CF">
        <w:rPr>
          <w:rFonts w:ascii="Times New Roman" w:eastAsia="Times New Roman" w:hAnsi="Times New Roman" w:cs="Times New Roman"/>
          <w:sz w:val="24"/>
          <w:szCs w:val="24"/>
          <w:lang w:eastAsia="en-GB"/>
        </w:rPr>
        <w:t xml:space="preserve"> </w:t>
      </w:r>
      <w:r w:rsidR="00D044CF">
        <w:rPr>
          <w:rFonts w:ascii="Arial" w:hAnsi="Arial" w:cs="Arial"/>
          <w:sz w:val="24"/>
          <w:szCs w:val="24"/>
        </w:rPr>
        <w:t>e</w:t>
      </w:r>
      <w:r w:rsidR="00D044CF" w:rsidRPr="00D044CF">
        <w:rPr>
          <w:rFonts w:ascii="Arial" w:hAnsi="Arial" w:cs="Arial"/>
          <w:sz w:val="24"/>
          <w:szCs w:val="24"/>
        </w:rPr>
        <w:t xml:space="preserve">ach of these factors has the potential to slow or speed up the progression through the stages. Indeed, construction can be </w:t>
      </w:r>
      <w:r w:rsidR="00D044CF">
        <w:rPr>
          <w:rFonts w:ascii="Arial" w:hAnsi="Arial" w:cs="Arial"/>
          <w:sz w:val="24"/>
          <w:szCs w:val="24"/>
        </w:rPr>
        <w:t>paused</w:t>
      </w:r>
      <w:r w:rsidR="00D044CF" w:rsidRPr="00D044CF">
        <w:rPr>
          <w:rFonts w:ascii="Arial" w:hAnsi="Arial" w:cs="Arial"/>
          <w:sz w:val="24"/>
          <w:szCs w:val="24"/>
        </w:rPr>
        <w:t xml:space="preserve"> at any point in the cycle, and only tourist developments that promise significant financial returns will mature and go through the entire cycle. As a result, the length of each stage, as well as the entire cycle, varies</w:t>
      </w:r>
      <w:r w:rsidR="00D044CF">
        <w:rPr>
          <w:rFonts w:ascii="Arial" w:hAnsi="Arial" w:cs="Arial"/>
          <w:sz w:val="24"/>
          <w:szCs w:val="24"/>
        </w:rPr>
        <w:t xml:space="preserve"> </w:t>
      </w:r>
      <w:r w:rsidRPr="00F821D6">
        <w:rPr>
          <w:rFonts w:ascii="Arial" w:hAnsi="Arial" w:cs="Arial"/>
          <w:sz w:val="24"/>
          <w:szCs w:val="24"/>
        </w:rPr>
        <w:t>(Fennell and Cooper, 2020</w:t>
      </w:r>
      <w:r w:rsidR="00D044CF">
        <w:rPr>
          <w:rFonts w:ascii="Arial" w:hAnsi="Arial" w:cs="Arial"/>
          <w:sz w:val="24"/>
          <w:szCs w:val="24"/>
        </w:rPr>
        <w:t>, p. 168</w:t>
      </w:r>
      <w:r w:rsidRPr="00F821D6">
        <w:rPr>
          <w:rFonts w:ascii="Arial" w:hAnsi="Arial" w:cs="Arial"/>
          <w:sz w:val="24"/>
          <w:szCs w:val="24"/>
        </w:rPr>
        <w:t>).</w:t>
      </w:r>
    </w:p>
    <w:sectPr w:rsidR="00F821D6" w:rsidRPr="001B4802" w:rsidSect="00B33041">
      <w:footerReference w:type="default" r:id="rId1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31BF1A" w14:textId="77777777" w:rsidR="00D20B79" w:rsidRDefault="00D20B79" w:rsidP="00A971DE">
      <w:pPr>
        <w:spacing w:after="0" w:line="240" w:lineRule="auto"/>
      </w:pPr>
      <w:r>
        <w:separator/>
      </w:r>
    </w:p>
  </w:endnote>
  <w:endnote w:type="continuationSeparator" w:id="0">
    <w:p w14:paraId="326F2EB4" w14:textId="77777777" w:rsidR="00D20B79" w:rsidRDefault="00D20B79" w:rsidP="00A97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95718221"/>
      <w:docPartObj>
        <w:docPartGallery w:val="Page Numbers (Bottom of Page)"/>
        <w:docPartUnique/>
      </w:docPartObj>
    </w:sdtPr>
    <w:sdtEndPr>
      <w:rPr>
        <w:noProof/>
      </w:rPr>
    </w:sdtEndPr>
    <w:sdtContent>
      <w:p w14:paraId="677BE29C" w14:textId="77777777" w:rsidR="00653C7C" w:rsidRDefault="00653C7C">
        <w:pPr>
          <w:pStyle w:val="Footer"/>
          <w:jc w:val="center"/>
        </w:pPr>
        <w:r>
          <w:fldChar w:fldCharType="begin"/>
        </w:r>
        <w:r>
          <w:instrText xml:space="preserve"> PAGE   \* MERGEFORMAT </w:instrText>
        </w:r>
        <w:r>
          <w:fldChar w:fldCharType="separate"/>
        </w:r>
        <w:r w:rsidR="00CD3259">
          <w:rPr>
            <w:noProof/>
          </w:rPr>
          <w:t>10</w:t>
        </w:r>
        <w:r>
          <w:rPr>
            <w:noProof/>
          </w:rPr>
          <w:fldChar w:fldCharType="end"/>
        </w:r>
      </w:p>
    </w:sdtContent>
  </w:sdt>
  <w:p w14:paraId="16B15C75" w14:textId="77777777" w:rsidR="00653C7C" w:rsidRDefault="00653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C2AB61" w14:textId="77777777" w:rsidR="00D20B79" w:rsidRDefault="00D20B79" w:rsidP="00A971DE">
      <w:pPr>
        <w:spacing w:after="0" w:line="240" w:lineRule="auto"/>
      </w:pPr>
      <w:r>
        <w:separator/>
      </w:r>
    </w:p>
  </w:footnote>
  <w:footnote w:type="continuationSeparator" w:id="0">
    <w:p w14:paraId="176A4F56" w14:textId="77777777" w:rsidR="00D20B79" w:rsidRDefault="00D20B79" w:rsidP="00A971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A393A"/>
    <w:multiLevelType w:val="hybridMultilevel"/>
    <w:tmpl w:val="B984B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B71ED"/>
    <w:multiLevelType w:val="hybridMultilevel"/>
    <w:tmpl w:val="7C7E90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01647AE"/>
    <w:multiLevelType w:val="hybridMultilevel"/>
    <w:tmpl w:val="602E63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25766BD"/>
    <w:multiLevelType w:val="multilevel"/>
    <w:tmpl w:val="EE42D89A"/>
    <w:lvl w:ilvl="0">
      <w:start w:val="1"/>
      <w:numFmt w:val="decimal"/>
      <w:lvlText w:val="%1."/>
      <w:lvlJc w:val="left"/>
      <w:pPr>
        <w:ind w:left="501" w:hanging="360"/>
      </w:pPr>
      <w:rPr>
        <w:rFonts w:hint="default"/>
      </w:rPr>
    </w:lvl>
    <w:lvl w:ilvl="1">
      <w:start w:val="1"/>
      <w:numFmt w:val="decimal"/>
      <w:isLgl/>
      <w:lvlText w:val="%1.%2."/>
      <w:lvlJc w:val="left"/>
      <w:pPr>
        <w:ind w:left="861" w:hanging="720"/>
      </w:pPr>
      <w:rPr>
        <w:rFonts w:hint="default"/>
      </w:rPr>
    </w:lvl>
    <w:lvl w:ilvl="2">
      <w:start w:val="1"/>
      <w:numFmt w:val="decimal"/>
      <w:isLgl/>
      <w:lvlText w:val="%1.%2.%3."/>
      <w:lvlJc w:val="left"/>
      <w:pPr>
        <w:ind w:left="861" w:hanging="720"/>
      </w:pPr>
      <w:rPr>
        <w:rFonts w:hint="default"/>
      </w:rPr>
    </w:lvl>
    <w:lvl w:ilvl="3">
      <w:start w:val="1"/>
      <w:numFmt w:val="decimal"/>
      <w:isLgl/>
      <w:lvlText w:val="%1.%2.%3.%4."/>
      <w:lvlJc w:val="left"/>
      <w:pPr>
        <w:ind w:left="1221" w:hanging="1080"/>
      </w:pPr>
      <w:rPr>
        <w:rFonts w:hint="default"/>
      </w:rPr>
    </w:lvl>
    <w:lvl w:ilvl="4">
      <w:start w:val="1"/>
      <w:numFmt w:val="decimal"/>
      <w:isLgl/>
      <w:lvlText w:val="%1.%2.%3.%4.%5."/>
      <w:lvlJc w:val="left"/>
      <w:pPr>
        <w:ind w:left="1581" w:hanging="1440"/>
      </w:pPr>
      <w:rPr>
        <w:rFonts w:hint="default"/>
      </w:rPr>
    </w:lvl>
    <w:lvl w:ilvl="5">
      <w:start w:val="1"/>
      <w:numFmt w:val="decimal"/>
      <w:isLgl/>
      <w:lvlText w:val="%1.%2.%3.%4.%5.%6."/>
      <w:lvlJc w:val="left"/>
      <w:pPr>
        <w:ind w:left="1581" w:hanging="1440"/>
      </w:pPr>
      <w:rPr>
        <w:rFonts w:hint="default"/>
      </w:rPr>
    </w:lvl>
    <w:lvl w:ilvl="6">
      <w:start w:val="1"/>
      <w:numFmt w:val="decimal"/>
      <w:isLgl/>
      <w:lvlText w:val="%1.%2.%3.%4.%5.%6.%7."/>
      <w:lvlJc w:val="left"/>
      <w:pPr>
        <w:ind w:left="1941" w:hanging="1800"/>
      </w:pPr>
      <w:rPr>
        <w:rFonts w:hint="default"/>
      </w:rPr>
    </w:lvl>
    <w:lvl w:ilvl="7">
      <w:start w:val="1"/>
      <w:numFmt w:val="decimal"/>
      <w:isLgl/>
      <w:lvlText w:val="%1.%2.%3.%4.%5.%6.%7.%8."/>
      <w:lvlJc w:val="left"/>
      <w:pPr>
        <w:ind w:left="2301" w:hanging="2160"/>
      </w:pPr>
      <w:rPr>
        <w:rFonts w:hint="default"/>
      </w:rPr>
    </w:lvl>
    <w:lvl w:ilvl="8">
      <w:start w:val="1"/>
      <w:numFmt w:val="decimal"/>
      <w:isLgl/>
      <w:lvlText w:val="%1.%2.%3.%4.%5.%6.%7.%8.%9."/>
      <w:lvlJc w:val="left"/>
      <w:pPr>
        <w:ind w:left="2301" w:hanging="2160"/>
      </w:pPr>
      <w:rPr>
        <w:rFonts w:hint="default"/>
      </w:rPr>
    </w:lvl>
  </w:abstractNum>
  <w:abstractNum w:abstractNumId="4" w15:restartNumberingAfterBreak="0">
    <w:nsid w:val="3ED52ABA"/>
    <w:multiLevelType w:val="hybridMultilevel"/>
    <w:tmpl w:val="A0E611A2"/>
    <w:lvl w:ilvl="0" w:tplc="CC2EAF1E">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5" w15:restartNumberingAfterBreak="0">
    <w:nsid w:val="42E34B1F"/>
    <w:multiLevelType w:val="hybridMultilevel"/>
    <w:tmpl w:val="5E5A2F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EBF06E8"/>
    <w:multiLevelType w:val="hybridMultilevel"/>
    <w:tmpl w:val="EC4817E6"/>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7" w15:restartNumberingAfterBreak="0">
    <w:nsid w:val="625B0F11"/>
    <w:multiLevelType w:val="hybridMultilevel"/>
    <w:tmpl w:val="7974F4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8C93BDE"/>
    <w:multiLevelType w:val="hybridMultilevel"/>
    <w:tmpl w:val="6D42F4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6BF9105A"/>
    <w:multiLevelType w:val="hybridMultilevel"/>
    <w:tmpl w:val="E2009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4FB1BBD"/>
    <w:multiLevelType w:val="hybridMultilevel"/>
    <w:tmpl w:val="8B4ED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880726">
    <w:abstractNumId w:val="6"/>
  </w:num>
  <w:num w:numId="2" w16cid:durableId="1123156504">
    <w:abstractNumId w:val="9"/>
  </w:num>
  <w:num w:numId="3" w16cid:durableId="2031176953">
    <w:abstractNumId w:val="8"/>
  </w:num>
  <w:num w:numId="4" w16cid:durableId="1053118809">
    <w:abstractNumId w:val="2"/>
  </w:num>
  <w:num w:numId="5" w16cid:durableId="428282473">
    <w:abstractNumId w:val="7"/>
  </w:num>
  <w:num w:numId="6" w16cid:durableId="8484714">
    <w:abstractNumId w:val="1"/>
  </w:num>
  <w:num w:numId="7" w16cid:durableId="1340276824">
    <w:abstractNumId w:val="5"/>
  </w:num>
  <w:num w:numId="8" w16cid:durableId="1401516098">
    <w:abstractNumId w:val="10"/>
  </w:num>
  <w:num w:numId="9" w16cid:durableId="493688578">
    <w:abstractNumId w:val="4"/>
  </w:num>
  <w:num w:numId="10" w16cid:durableId="1224831766">
    <w:abstractNumId w:val="3"/>
  </w:num>
  <w:num w:numId="11" w16cid:durableId="1975326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160"/>
    <w:rsid w:val="00011B62"/>
    <w:rsid w:val="0001745D"/>
    <w:rsid w:val="00021E75"/>
    <w:rsid w:val="00034424"/>
    <w:rsid w:val="00057CD1"/>
    <w:rsid w:val="00067EA7"/>
    <w:rsid w:val="00070532"/>
    <w:rsid w:val="000779D0"/>
    <w:rsid w:val="000C4306"/>
    <w:rsid w:val="000E2D7B"/>
    <w:rsid w:val="0011223A"/>
    <w:rsid w:val="00150D67"/>
    <w:rsid w:val="001657AA"/>
    <w:rsid w:val="00176758"/>
    <w:rsid w:val="00177843"/>
    <w:rsid w:val="001945F9"/>
    <w:rsid w:val="001B340B"/>
    <w:rsid w:val="001B4802"/>
    <w:rsid w:val="001C5302"/>
    <w:rsid w:val="001D46DB"/>
    <w:rsid w:val="00210508"/>
    <w:rsid w:val="00232544"/>
    <w:rsid w:val="002458D2"/>
    <w:rsid w:val="002B49F4"/>
    <w:rsid w:val="002B7CB8"/>
    <w:rsid w:val="002E77EE"/>
    <w:rsid w:val="002F48DE"/>
    <w:rsid w:val="003329D9"/>
    <w:rsid w:val="00343D1A"/>
    <w:rsid w:val="00350246"/>
    <w:rsid w:val="003A524A"/>
    <w:rsid w:val="003D27F2"/>
    <w:rsid w:val="00426DE8"/>
    <w:rsid w:val="00450935"/>
    <w:rsid w:val="0047407F"/>
    <w:rsid w:val="00487235"/>
    <w:rsid w:val="004B2FE0"/>
    <w:rsid w:val="004B697F"/>
    <w:rsid w:val="004C1BB6"/>
    <w:rsid w:val="004D1ED5"/>
    <w:rsid w:val="00501866"/>
    <w:rsid w:val="00511CA0"/>
    <w:rsid w:val="00514A1F"/>
    <w:rsid w:val="0053529A"/>
    <w:rsid w:val="0054129A"/>
    <w:rsid w:val="00545FA1"/>
    <w:rsid w:val="00551D6F"/>
    <w:rsid w:val="00557CAB"/>
    <w:rsid w:val="005638F9"/>
    <w:rsid w:val="00565988"/>
    <w:rsid w:val="00585311"/>
    <w:rsid w:val="005A0F02"/>
    <w:rsid w:val="005B1096"/>
    <w:rsid w:val="005D5BC7"/>
    <w:rsid w:val="005E4B92"/>
    <w:rsid w:val="005E5D03"/>
    <w:rsid w:val="00607878"/>
    <w:rsid w:val="00632315"/>
    <w:rsid w:val="00653C7C"/>
    <w:rsid w:val="00693494"/>
    <w:rsid w:val="006A63EE"/>
    <w:rsid w:val="006B2D04"/>
    <w:rsid w:val="006B391B"/>
    <w:rsid w:val="006C1F0B"/>
    <w:rsid w:val="006C610A"/>
    <w:rsid w:val="006D06EB"/>
    <w:rsid w:val="007013DA"/>
    <w:rsid w:val="0070248C"/>
    <w:rsid w:val="00731B59"/>
    <w:rsid w:val="00742166"/>
    <w:rsid w:val="007435E4"/>
    <w:rsid w:val="00763D7C"/>
    <w:rsid w:val="007A2933"/>
    <w:rsid w:val="007C4E3F"/>
    <w:rsid w:val="007C6EA7"/>
    <w:rsid w:val="007D19B5"/>
    <w:rsid w:val="00821D06"/>
    <w:rsid w:val="0082470F"/>
    <w:rsid w:val="008679FE"/>
    <w:rsid w:val="0087521D"/>
    <w:rsid w:val="008B2561"/>
    <w:rsid w:val="008B3B73"/>
    <w:rsid w:val="008B6CA8"/>
    <w:rsid w:val="0090074A"/>
    <w:rsid w:val="00911160"/>
    <w:rsid w:val="0092281E"/>
    <w:rsid w:val="00935578"/>
    <w:rsid w:val="009649EF"/>
    <w:rsid w:val="00965838"/>
    <w:rsid w:val="0099192C"/>
    <w:rsid w:val="009A774F"/>
    <w:rsid w:val="009C1006"/>
    <w:rsid w:val="009F785F"/>
    <w:rsid w:val="00A34D85"/>
    <w:rsid w:val="00A47E03"/>
    <w:rsid w:val="00A53A3F"/>
    <w:rsid w:val="00A60EF7"/>
    <w:rsid w:val="00A62F9D"/>
    <w:rsid w:val="00A971DE"/>
    <w:rsid w:val="00AB4983"/>
    <w:rsid w:val="00AD18CE"/>
    <w:rsid w:val="00B314B3"/>
    <w:rsid w:val="00B33041"/>
    <w:rsid w:val="00B37E48"/>
    <w:rsid w:val="00B5620E"/>
    <w:rsid w:val="00B64C35"/>
    <w:rsid w:val="00B95BCB"/>
    <w:rsid w:val="00BC0298"/>
    <w:rsid w:val="00BC5944"/>
    <w:rsid w:val="00BE0FAC"/>
    <w:rsid w:val="00C12B14"/>
    <w:rsid w:val="00C24241"/>
    <w:rsid w:val="00C35B61"/>
    <w:rsid w:val="00C64AF7"/>
    <w:rsid w:val="00C677F2"/>
    <w:rsid w:val="00C925D6"/>
    <w:rsid w:val="00CD2D13"/>
    <w:rsid w:val="00CD3259"/>
    <w:rsid w:val="00D044CF"/>
    <w:rsid w:val="00D20B79"/>
    <w:rsid w:val="00D64878"/>
    <w:rsid w:val="00D95B1B"/>
    <w:rsid w:val="00DA5DF4"/>
    <w:rsid w:val="00DE297C"/>
    <w:rsid w:val="00E011F5"/>
    <w:rsid w:val="00E06542"/>
    <w:rsid w:val="00E10907"/>
    <w:rsid w:val="00E30F8E"/>
    <w:rsid w:val="00E50886"/>
    <w:rsid w:val="00E9186B"/>
    <w:rsid w:val="00EA0D86"/>
    <w:rsid w:val="00ED1BFA"/>
    <w:rsid w:val="00EF1869"/>
    <w:rsid w:val="00F24E4A"/>
    <w:rsid w:val="00F67CED"/>
    <w:rsid w:val="00F821D6"/>
    <w:rsid w:val="00FA5650"/>
    <w:rsid w:val="00FE78C1"/>
    <w:rsid w:val="00FF67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942FC2"/>
  <w15:chartTrackingRefBased/>
  <w15:docId w15:val="{9F8162D1-AD11-42DA-AE42-F3D0A1DC5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802"/>
    <w:rPr>
      <w:lang w:val="en-GB"/>
    </w:rPr>
  </w:style>
  <w:style w:type="paragraph" w:styleId="Heading1">
    <w:name w:val="heading 1"/>
    <w:basedOn w:val="Normal"/>
    <w:next w:val="Normal"/>
    <w:link w:val="Heading1Char"/>
    <w:uiPriority w:val="9"/>
    <w:qFormat/>
    <w:rsid w:val="001B480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B480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314B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5838"/>
    <w:pPr>
      <w:ind w:left="720"/>
      <w:contextualSpacing/>
    </w:pPr>
  </w:style>
  <w:style w:type="table" w:styleId="TableGrid">
    <w:name w:val="Table Grid"/>
    <w:basedOn w:val="TableNormal"/>
    <w:uiPriority w:val="39"/>
    <w:rsid w:val="00B37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6">
    <w:name w:val="Grid Table 1 Light Accent 6"/>
    <w:basedOn w:val="TableNormal"/>
    <w:uiPriority w:val="46"/>
    <w:rsid w:val="001B4802"/>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1B4802"/>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1B4802"/>
    <w:rPr>
      <w:rFonts w:asciiTheme="majorHAnsi" w:eastAsiaTheme="majorEastAsia" w:hAnsiTheme="majorHAnsi" w:cstheme="majorBidi"/>
      <w:color w:val="2E74B5" w:themeColor="accent1" w:themeShade="BF"/>
      <w:sz w:val="26"/>
      <w:szCs w:val="26"/>
      <w:lang w:val="en-GB"/>
    </w:rPr>
  </w:style>
  <w:style w:type="paragraph" w:styleId="Header">
    <w:name w:val="header"/>
    <w:basedOn w:val="Normal"/>
    <w:link w:val="HeaderChar"/>
    <w:uiPriority w:val="99"/>
    <w:unhideWhenUsed/>
    <w:rsid w:val="00A971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71DE"/>
    <w:rPr>
      <w:lang w:val="en-GB"/>
    </w:rPr>
  </w:style>
  <w:style w:type="paragraph" w:styleId="Footer">
    <w:name w:val="footer"/>
    <w:basedOn w:val="Normal"/>
    <w:link w:val="FooterChar"/>
    <w:uiPriority w:val="99"/>
    <w:unhideWhenUsed/>
    <w:rsid w:val="00A971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71DE"/>
    <w:rPr>
      <w:lang w:val="en-GB"/>
    </w:rPr>
  </w:style>
  <w:style w:type="paragraph" w:styleId="TOCHeading">
    <w:name w:val="TOC Heading"/>
    <w:basedOn w:val="Heading1"/>
    <w:next w:val="Normal"/>
    <w:uiPriority w:val="39"/>
    <w:unhideWhenUsed/>
    <w:qFormat/>
    <w:rsid w:val="00A971DE"/>
    <w:pPr>
      <w:outlineLvl w:val="9"/>
    </w:pPr>
    <w:rPr>
      <w:lang w:val="en-US"/>
    </w:rPr>
  </w:style>
  <w:style w:type="paragraph" w:styleId="TOC1">
    <w:name w:val="toc 1"/>
    <w:basedOn w:val="Normal"/>
    <w:next w:val="Normal"/>
    <w:autoRedefine/>
    <w:uiPriority w:val="39"/>
    <w:unhideWhenUsed/>
    <w:rsid w:val="00A971DE"/>
    <w:pPr>
      <w:spacing w:after="100"/>
    </w:pPr>
  </w:style>
  <w:style w:type="paragraph" w:styleId="TOC2">
    <w:name w:val="toc 2"/>
    <w:basedOn w:val="Normal"/>
    <w:next w:val="Normal"/>
    <w:autoRedefine/>
    <w:uiPriority w:val="39"/>
    <w:unhideWhenUsed/>
    <w:rsid w:val="00A971DE"/>
    <w:pPr>
      <w:spacing w:after="100"/>
      <w:ind w:left="220"/>
    </w:pPr>
  </w:style>
  <w:style w:type="character" w:styleId="Hyperlink">
    <w:name w:val="Hyperlink"/>
    <w:basedOn w:val="DefaultParagraphFont"/>
    <w:uiPriority w:val="99"/>
    <w:unhideWhenUsed/>
    <w:rsid w:val="00A971DE"/>
    <w:rPr>
      <w:color w:val="0563C1" w:themeColor="hyperlink"/>
      <w:u w:val="single"/>
    </w:rPr>
  </w:style>
  <w:style w:type="paragraph" w:styleId="NoSpacing">
    <w:name w:val="No Spacing"/>
    <w:link w:val="NoSpacingChar"/>
    <w:uiPriority w:val="1"/>
    <w:qFormat/>
    <w:rsid w:val="00B33041"/>
    <w:pPr>
      <w:spacing w:after="0" w:line="240" w:lineRule="auto"/>
    </w:pPr>
    <w:rPr>
      <w:rFonts w:eastAsiaTheme="minorEastAsia"/>
    </w:rPr>
  </w:style>
  <w:style w:type="character" w:customStyle="1" w:styleId="NoSpacingChar">
    <w:name w:val="No Spacing Char"/>
    <w:basedOn w:val="DefaultParagraphFont"/>
    <w:link w:val="NoSpacing"/>
    <w:uiPriority w:val="1"/>
    <w:rsid w:val="00B33041"/>
    <w:rPr>
      <w:rFonts w:eastAsiaTheme="minorEastAsia"/>
    </w:rPr>
  </w:style>
  <w:style w:type="character" w:styleId="FollowedHyperlink">
    <w:name w:val="FollowedHyperlink"/>
    <w:basedOn w:val="DefaultParagraphFont"/>
    <w:uiPriority w:val="99"/>
    <w:semiHidden/>
    <w:unhideWhenUsed/>
    <w:rsid w:val="007C4E3F"/>
    <w:rPr>
      <w:color w:val="954F72" w:themeColor="followedHyperlink"/>
      <w:u w:val="single"/>
    </w:rPr>
  </w:style>
  <w:style w:type="character" w:customStyle="1" w:styleId="Heading3Char">
    <w:name w:val="Heading 3 Char"/>
    <w:basedOn w:val="DefaultParagraphFont"/>
    <w:link w:val="Heading3"/>
    <w:uiPriority w:val="9"/>
    <w:semiHidden/>
    <w:rsid w:val="00B314B3"/>
    <w:rPr>
      <w:rFonts w:asciiTheme="majorHAnsi" w:eastAsiaTheme="majorEastAsia" w:hAnsiTheme="majorHAnsi" w:cstheme="majorBidi"/>
      <w:color w:val="1F4D78" w:themeColor="accent1" w:themeShade="7F"/>
      <w:sz w:val="24"/>
      <w:szCs w:val="24"/>
      <w:lang w:val="en-GB"/>
    </w:rPr>
  </w:style>
  <w:style w:type="character" w:styleId="UnresolvedMention">
    <w:name w:val="Unresolved Mention"/>
    <w:basedOn w:val="DefaultParagraphFont"/>
    <w:uiPriority w:val="99"/>
    <w:semiHidden/>
    <w:unhideWhenUsed/>
    <w:rsid w:val="00B314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079057">
      <w:bodyDiv w:val="1"/>
      <w:marLeft w:val="0"/>
      <w:marRight w:val="0"/>
      <w:marTop w:val="0"/>
      <w:marBottom w:val="0"/>
      <w:divBdr>
        <w:top w:val="none" w:sz="0" w:space="0" w:color="auto"/>
        <w:left w:val="none" w:sz="0" w:space="0" w:color="auto"/>
        <w:bottom w:val="none" w:sz="0" w:space="0" w:color="auto"/>
        <w:right w:val="none" w:sz="0" w:space="0" w:color="auto"/>
      </w:divBdr>
      <w:divsChild>
        <w:div w:id="1642033067">
          <w:marLeft w:val="0"/>
          <w:marRight w:val="0"/>
          <w:marTop w:val="0"/>
          <w:marBottom w:val="0"/>
          <w:divBdr>
            <w:top w:val="none" w:sz="0" w:space="0" w:color="auto"/>
            <w:left w:val="none" w:sz="0" w:space="0" w:color="auto"/>
            <w:bottom w:val="none" w:sz="0" w:space="0" w:color="auto"/>
            <w:right w:val="none" w:sz="0" w:space="0" w:color="auto"/>
          </w:divBdr>
          <w:divsChild>
            <w:div w:id="155465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811711">
      <w:bodyDiv w:val="1"/>
      <w:marLeft w:val="0"/>
      <w:marRight w:val="0"/>
      <w:marTop w:val="0"/>
      <w:marBottom w:val="0"/>
      <w:divBdr>
        <w:top w:val="none" w:sz="0" w:space="0" w:color="auto"/>
        <w:left w:val="none" w:sz="0" w:space="0" w:color="auto"/>
        <w:bottom w:val="none" w:sz="0" w:space="0" w:color="auto"/>
        <w:right w:val="none" w:sz="0" w:space="0" w:color="auto"/>
      </w:divBdr>
    </w:div>
    <w:div w:id="450248173">
      <w:bodyDiv w:val="1"/>
      <w:marLeft w:val="0"/>
      <w:marRight w:val="0"/>
      <w:marTop w:val="0"/>
      <w:marBottom w:val="0"/>
      <w:divBdr>
        <w:top w:val="none" w:sz="0" w:space="0" w:color="auto"/>
        <w:left w:val="none" w:sz="0" w:space="0" w:color="auto"/>
        <w:bottom w:val="none" w:sz="0" w:space="0" w:color="auto"/>
        <w:right w:val="none" w:sz="0" w:space="0" w:color="auto"/>
      </w:divBdr>
    </w:div>
    <w:div w:id="450515443">
      <w:bodyDiv w:val="1"/>
      <w:marLeft w:val="0"/>
      <w:marRight w:val="0"/>
      <w:marTop w:val="0"/>
      <w:marBottom w:val="0"/>
      <w:divBdr>
        <w:top w:val="none" w:sz="0" w:space="0" w:color="auto"/>
        <w:left w:val="none" w:sz="0" w:space="0" w:color="auto"/>
        <w:bottom w:val="none" w:sz="0" w:space="0" w:color="auto"/>
        <w:right w:val="none" w:sz="0" w:space="0" w:color="auto"/>
      </w:divBdr>
    </w:div>
    <w:div w:id="546993961">
      <w:bodyDiv w:val="1"/>
      <w:marLeft w:val="0"/>
      <w:marRight w:val="0"/>
      <w:marTop w:val="0"/>
      <w:marBottom w:val="0"/>
      <w:divBdr>
        <w:top w:val="none" w:sz="0" w:space="0" w:color="auto"/>
        <w:left w:val="none" w:sz="0" w:space="0" w:color="auto"/>
        <w:bottom w:val="none" w:sz="0" w:space="0" w:color="auto"/>
        <w:right w:val="none" w:sz="0" w:space="0" w:color="auto"/>
      </w:divBdr>
    </w:div>
    <w:div w:id="602566926">
      <w:bodyDiv w:val="1"/>
      <w:marLeft w:val="0"/>
      <w:marRight w:val="0"/>
      <w:marTop w:val="0"/>
      <w:marBottom w:val="0"/>
      <w:divBdr>
        <w:top w:val="none" w:sz="0" w:space="0" w:color="auto"/>
        <w:left w:val="none" w:sz="0" w:space="0" w:color="auto"/>
        <w:bottom w:val="none" w:sz="0" w:space="0" w:color="auto"/>
        <w:right w:val="none" w:sz="0" w:space="0" w:color="auto"/>
      </w:divBdr>
    </w:div>
    <w:div w:id="733162371">
      <w:bodyDiv w:val="1"/>
      <w:marLeft w:val="0"/>
      <w:marRight w:val="0"/>
      <w:marTop w:val="0"/>
      <w:marBottom w:val="0"/>
      <w:divBdr>
        <w:top w:val="none" w:sz="0" w:space="0" w:color="auto"/>
        <w:left w:val="none" w:sz="0" w:space="0" w:color="auto"/>
        <w:bottom w:val="none" w:sz="0" w:space="0" w:color="auto"/>
        <w:right w:val="none" w:sz="0" w:space="0" w:color="auto"/>
      </w:divBdr>
    </w:div>
    <w:div w:id="779035104">
      <w:bodyDiv w:val="1"/>
      <w:marLeft w:val="0"/>
      <w:marRight w:val="0"/>
      <w:marTop w:val="0"/>
      <w:marBottom w:val="0"/>
      <w:divBdr>
        <w:top w:val="none" w:sz="0" w:space="0" w:color="auto"/>
        <w:left w:val="none" w:sz="0" w:space="0" w:color="auto"/>
        <w:bottom w:val="none" w:sz="0" w:space="0" w:color="auto"/>
        <w:right w:val="none" w:sz="0" w:space="0" w:color="auto"/>
      </w:divBdr>
    </w:div>
    <w:div w:id="798499464">
      <w:bodyDiv w:val="1"/>
      <w:marLeft w:val="0"/>
      <w:marRight w:val="0"/>
      <w:marTop w:val="0"/>
      <w:marBottom w:val="0"/>
      <w:divBdr>
        <w:top w:val="none" w:sz="0" w:space="0" w:color="auto"/>
        <w:left w:val="none" w:sz="0" w:space="0" w:color="auto"/>
        <w:bottom w:val="none" w:sz="0" w:space="0" w:color="auto"/>
        <w:right w:val="none" w:sz="0" w:space="0" w:color="auto"/>
      </w:divBdr>
      <w:divsChild>
        <w:div w:id="112870152">
          <w:marLeft w:val="0"/>
          <w:marRight w:val="0"/>
          <w:marTop w:val="0"/>
          <w:marBottom w:val="0"/>
          <w:divBdr>
            <w:top w:val="none" w:sz="0" w:space="0" w:color="auto"/>
            <w:left w:val="none" w:sz="0" w:space="0" w:color="auto"/>
            <w:bottom w:val="none" w:sz="0" w:space="0" w:color="auto"/>
            <w:right w:val="none" w:sz="0" w:space="0" w:color="auto"/>
          </w:divBdr>
          <w:divsChild>
            <w:div w:id="43760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624834">
      <w:bodyDiv w:val="1"/>
      <w:marLeft w:val="0"/>
      <w:marRight w:val="0"/>
      <w:marTop w:val="0"/>
      <w:marBottom w:val="0"/>
      <w:divBdr>
        <w:top w:val="none" w:sz="0" w:space="0" w:color="auto"/>
        <w:left w:val="none" w:sz="0" w:space="0" w:color="auto"/>
        <w:bottom w:val="none" w:sz="0" w:space="0" w:color="auto"/>
        <w:right w:val="none" w:sz="0" w:space="0" w:color="auto"/>
      </w:divBdr>
    </w:div>
    <w:div w:id="966592274">
      <w:bodyDiv w:val="1"/>
      <w:marLeft w:val="0"/>
      <w:marRight w:val="0"/>
      <w:marTop w:val="0"/>
      <w:marBottom w:val="0"/>
      <w:divBdr>
        <w:top w:val="none" w:sz="0" w:space="0" w:color="auto"/>
        <w:left w:val="none" w:sz="0" w:space="0" w:color="auto"/>
        <w:bottom w:val="none" w:sz="0" w:space="0" w:color="auto"/>
        <w:right w:val="none" w:sz="0" w:space="0" w:color="auto"/>
      </w:divBdr>
      <w:divsChild>
        <w:div w:id="1817912896">
          <w:marLeft w:val="0"/>
          <w:marRight w:val="0"/>
          <w:marTop w:val="0"/>
          <w:marBottom w:val="0"/>
          <w:divBdr>
            <w:top w:val="none" w:sz="0" w:space="0" w:color="auto"/>
            <w:left w:val="none" w:sz="0" w:space="0" w:color="auto"/>
            <w:bottom w:val="none" w:sz="0" w:space="0" w:color="auto"/>
            <w:right w:val="none" w:sz="0" w:space="0" w:color="auto"/>
          </w:divBdr>
          <w:divsChild>
            <w:div w:id="214049230">
              <w:marLeft w:val="0"/>
              <w:marRight w:val="0"/>
              <w:marTop w:val="0"/>
              <w:marBottom w:val="0"/>
              <w:divBdr>
                <w:top w:val="none" w:sz="0" w:space="0" w:color="auto"/>
                <w:left w:val="none" w:sz="0" w:space="0" w:color="auto"/>
                <w:bottom w:val="none" w:sz="0" w:space="0" w:color="auto"/>
                <w:right w:val="none" w:sz="0" w:space="0" w:color="auto"/>
              </w:divBdr>
              <w:divsChild>
                <w:div w:id="111150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721710">
          <w:marLeft w:val="0"/>
          <w:marRight w:val="0"/>
          <w:marTop w:val="0"/>
          <w:marBottom w:val="0"/>
          <w:divBdr>
            <w:top w:val="none" w:sz="0" w:space="0" w:color="auto"/>
            <w:left w:val="none" w:sz="0" w:space="0" w:color="auto"/>
            <w:bottom w:val="none" w:sz="0" w:space="0" w:color="auto"/>
            <w:right w:val="none" w:sz="0" w:space="0" w:color="auto"/>
          </w:divBdr>
          <w:divsChild>
            <w:div w:id="601962715">
              <w:marLeft w:val="0"/>
              <w:marRight w:val="0"/>
              <w:marTop w:val="0"/>
              <w:marBottom w:val="0"/>
              <w:divBdr>
                <w:top w:val="none" w:sz="0" w:space="0" w:color="auto"/>
                <w:left w:val="none" w:sz="0" w:space="0" w:color="auto"/>
                <w:bottom w:val="none" w:sz="0" w:space="0" w:color="auto"/>
                <w:right w:val="none" w:sz="0" w:space="0" w:color="auto"/>
              </w:divBdr>
              <w:divsChild>
                <w:div w:id="690885144">
                  <w:marLeft w:val="0"/>
                  <w:marRight w:val="0"/>
                  <w:marTop w:val="0"/>
                  <w:marBottom w:val="0"/>
                  <w:divBdr>
                    <w:top w:val="none" w:sz="0" w:space="0" w:color="auto"/>
                    <w:left w:val="none" w:sz="0" w:space="0" w:color="auto"/>
                    <w:bottom w:val="none" w:sz="0" w:space="0" w:color="auto"/>
                    <w:right w:val="none" w:sz="0" w:space="0" w:color="auto"/>
                  </w:divBdr>
                  <w:divsChild>
                    <w:div w:id="1571228984">
                      <w:marLeft w:val="0"/>
                      <w:marRight w:val="0"/>
                      <w:marTop w:val="0"/>
                      <w:marBottom w:val="0"/>
                      <w:divBdr>
                        <w:top w:val="none" w:sz="0" w:space="0" w:color="auto"/>
                        <w:left w:val="none" w:sz="0" w:space="0" w:color="auto"/>
                        <w:bottom w:val="none" w:sz="0" w:space="0" w:color="auto"/>
                        <w:right w:val="none" w:sz="0" w:space="0" w:color="auto"/>
                      </w:divBdr>
                      <w:divsChild>
                        <w:div w:id="514151312">
                          <w:marLeft w:val="0"/>
                          <w:marRight w:val="0"/>
                          <w:marTop w:val="0"/>
                          <w:marBottom w:val="0"/>
                          <w:divBdr>
                            <w:top w:val="none" w:sz="0" w:space="0" w:color="auto"/>
                            <w:left w:val="none" w:sz="0" w:space="0" w:color="auto"/>
                            <w:bottom w:val="none" w:sz="0" w:space="0" w:color="auto"/>
                            <w:right w:val="none" w:sz="0" w:space="0" w:color="auto"/>
                          </w:divBdr>
                          <w:divsChild>
                            <w:div w:id="167020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59717">
              <w:marLeft w:val="0"/>
              <w:marRight w:val="0"/>
              <w:marTop w:val="0"/>
              <w:marBottom w:val="0"/>
              <w:divBdr>
                <w:top w:val="none" w:sz="0" w:space="0" w:color="auto"/>
                <w:left w:val="none" w:sz="0" w:space="0" w:color="auto"/>
                <w:bottom w:val="none" w:sz="0" w:space="0" w:color="auto"/>
                <w:right w:val="none" w:sz="0" w:space="0" w:color="auto"/>
              </w:divBdr>
              <w:divsChild>
                <w:div w:id="97912082">
                  <w:marLeft w:val="0"/>
                  <w:marRight w:val="0"/>
                  <w:marTop w:val="0"/>
                  <w:marBottom w:val="0"/>
                  <w:divBdr>
                    <w:top w:val="none" w:sz="0" w:space="0" w:color="auto"/>
                    <w:left w:val="none" w:sz="0" w:space="0" w:color="auto"/>
                    <w:bottom w:val="none" w:sz="0" w:space="0" w:color="auto"/>
                    <w:right w:val="none" w:sz="0" w:space="0" w:color="auto"/>
                  </w:divBdr>
                  <w:divsChild>
                    <w:div w:id="1086993685">
                      <w:marLeft w:val="0"/>
                      <w:marRight w:val="0"/>
                      <w:marTop w:val="0"/>
                      <w:marBottom w:val="0"/>
                      <w:divBdr>
                        <w:top w:val="none" w:sz="0" w:space="0" w:color="auto"/>
                        <w:left w:val="none" w:sz="0" w:space="0" w:color="auto"/>
                        <w:bottom w:val="none" w:sz="0" w:space="0" w:color="auto"/>
                        <w:right w:val="none" w:sz="0" w:space="0" w:color="auto"/>
                      </w:divBdr>
                      <w:divsChild>
                        <w:div w:id="1167986244">
                          <w:marLeft w:val="0"/>
                          <w:marRight w:val="0"/>
                          <w:marTop w:val="0"/>
                          <w:marBottom w:val="0"/>
                          <w:divBdr>
                            <w:top w:val="none" w:sz="0" w:space="0" w:color="auto"/>
                            <w:left w:val="none" w:sz="0" w:space="0" w:color="auto"/>
                            <w:bottom w:val="none" w:sz="0" w:space="0" w:color="auto"/>
                            <w:right w:val="none" w:sz="0" w:space="0" w:color="auto"/>
                          </w:divBdr>
                          <w:divsChild>
                            <w:div w:id="161771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705245">
              <w:marLeft w:val="0"/>
              <w:marRight w:val="0"/>
              <w:marTop w:val="0"/>
              <w:marBottom w:val="0"/>
              <w:divBdr>
                <w:top w:val="none" w:sz="0" w:space="0" w:color="auto"/>
                <w:left w:val="none" w:sz="0" w:space="0" w:color="auto"/>
                <w:bottom w:val="none" w:sz="0" w:space="0" w:color="auto"/>
                <w:right w:val="none" w:sz="0" w:space="0" w:color="auto"/>
              </w:divBdr>
              <w:divsChild>
                <w:div w:id="1441606611">
                  <w:marLeft w:val="0"/>
                  <w:marRight w:val="0"/>
                  <w:marTop w:val="0"/>
                  <w:marBottom w:val="0"/>
                  <w:divBdr>
                    <w:top w:val="none" w:sz="0" w:space="0" w:color="auto"/>
                    <w:left w:val="none" w:sz="0" w:space="0" w:color="auto"/>
                    <w:bottom w:val="none" w:sz="0" w:space="0" w:color="auto"/>
                    <w:right w:val="none" w:sz="0" w:space="0" w:color="auto"/>
                  </w:divBdr>
                  <w:divsChild>
                    <w:div w:id="1466238612">
                      <w:marLeft w:val="0"/>
                      <w:marRight w:val="0"/>
                      <w:marTop w:val="0"/>
                      <w:marBottom w:val="0"/>
                      <w:divBdr>
                        <w:top w:val="none" w:sz="0" w:space="0" w:color="auto"/>
                        <w:left w:val="none" w:sz="0" w:space="0" w:color="auto"/>
                        <w:bottom w:val="none" w:sz="0" w:space="0" w:color="auto"/>
                        <w:right w:val="none" w:sz="0" w:space="0" w:color="auto"/>
                      </w:divBdr>
                      <w:divsChild>
                        <w:div w:id="2012565128">
                          <w:marLeft w:val="0"/>
                          <w:marRight w:val="0"/>
                          <w:marTop w:val="0"/>
                          <w:marBottom w:val="0"/>
                          <w:divBdr>
                            <w:top w:val="none" w:sz="0" w:space="0" w:color="auto"/>
                            <w:left w:val="none" w:sz="0" w:space="0" w:color="auto"/>
                            <w:bottom w:val="none" w:sz="0" w:space="0" w:color="auto"/>
                            <w:right w:val="none" w:sz="0" w:space="0" w:color="auto"/>
                          </w:divBdr>
                          <w:divsChild>
                            <w:div w:id="68702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678546">
              <w:marLeft w:val="0"/>
              <w:marRight w:val="0"/>
              <w:marTop w:val="0"/>
              <w:marBottom w:val="0"/>
              <w:divBdr>
                <w:top w:val="none" w:sz="0" w:space="0" w:color="auto"/>
                <w:left w:val="none" w:sz="0" w:space="0" w:color="auto"/>
                <w:bottom w:val="none" w:sz="0" w:space="0" w:color="auto"/>
                <w:right w:val="none" w:sz="0" w:space="0" w:color="auto"/>
              </w:divBdr>
              <w:divsChild>
                <w:div w:id="1124277346">
                  <w:marLeft w:val="0"/>
                  <w:marRight w:val="0"/>
                  <w:marTop w:val="0"/>
                  <w:marBottom w:val="0"/>
                  <w:divBdr>
                    <w:top w:val="none" w:sz="0" w:space="0" w:color="auto"/>
                    <w:left w:val="none" w:sz="0" w:space="0" w:color="auto"/>
                    <w:bottom w:val="none" w:sz="0" w:space="0" w:color="auto"/>
                    <w:right w:val="none" w:sz="0" w:space="0" w:color="auto"/>
                  </w:divBdr>
                  <w:divsChild>
                    <w:div w:id="518930491">
                      <w:marLeft w:val="0"/>
                      <w:marRight w:val="0"/>
                      <w:marTop w:val="0"/>
                      <w:marBottom w:val="0"/>
                      <w:divBdr>
                        <w:top w:val="none" w:sz="0" w:space="0" w:color="auto"/>
                        <w:left w:val="none" w:sz="0" w:space="0" w:color="auto"/>
                        <w:bottom w:val="none" w:sz="0" w:space="0" w:color="auto"/>
                        <w:right w:val="none" w:sz="0" w:space="0" w:color="auto"/>
                      </w:divBdr>
                      <w:divsChild>
                        <w:div w:id="1690109389">
                          <w:marLeft w:val="0"/>
                          <w:marRight w:val="0"/>
                          <w:marTop w:val="0"/>
                          <w:marBottom w:val="0"/>
                          <w:divBdr>
                            <w:top w:val="none" w:sz="0" w:space="0" w:color="auto"/>
                            <w:left w:val="none" w:sz="0" w:space="0" w:color="auto"/>
                            <w:bottom w:val="none" w:sz="0" w:space="0" w:color="auto"/>
                            <w:right w:val="none" w:sz="0" w:space="0" w:color="auto"/>
                          </w:divBdr>
                          <w:divsChild>
                            <w:div w:id="143721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4253361">
          <w:marLeft w:val="0"/>
          <w:marRight w:val="0"/>
          <w:marTop w:val="0"/>
          <w:marBottom w:val="0"/>
          <w:divBdr>
            <w:top w:val="none" w:sz="0" w:space="0" w:color="auto"/>
            <w:left w:val="none" w:sz="0" w:space="0" w:color="auto"/>
            <w:bottom w:val="none" w:sz="0" w:space="0" w:color="auto"/>
            <w:right w:val="none" w:sz="0" w:space="0" w:color="auto"/>
          </w:divBdr>
          <w:divsChild>
            <w:div w:id="1512718986">
              <w:marLeft w:val="0"/>
              <w:marRight w:val="0"/>
              <w:marTop w:val="0"/>
              <w:marBottom w:val="0"/>
              <w:divBdr>
                <w:top w:val="none" w:sz="0" w:space="0" w:color="auto"/>
                <w:left w:val="none" w:sz="0" w:space="0" w:color="auto"/>
                <w:bottom w:val="none" w:sz="0" w:space="0" w:color="auto"/>
                <w:right w:val="none" w:sz="0" w:space="0" w:color="auto"/>
              </w:divBdr>
              <w:divsChild>
                <w:div w:id="1559824183">
                  <w:marLeft w:val="0"/>
                  <w:marRight w:val="0"/>
                  <w:marTop w:val="0"/>
                  <w:marBottom w:val="0"/>
                  <w:divBdr>
                    <w:top w:val="none" w:sz="0" w:space="0" w:color="auto"/>
                    <w:left w:val="none" w:sz="0" w:space="0" w:color="auto"/>
                    <w:bottom w:val="none" w:sz="0" w:space="0" w:color="auto"/>
                    <w:right w:val="none" w:sz="0" w:space="0" w:color="auto"/>
                  </w:divBdr>
                  <w:divsChild>
                    <w:div w:id="731393947">
                      <w:marLeft w:val="0"/>
                      <w:marRight w:val="0"/>
                      <w:marTop w:val="0"/>
                      <w:marBottom w:val="0"/>
                      <w:divBdr>
                        <w:top w:val="none" w:sz="0" w:space="0" w:color="auto"/>
                        <w:left w:val="none" w:sz="0" w:space="0" w:color="auto"/>
                        <w:bottom w:val="none" w:sz="0" w:space="0" w:color="auto"/>
                        <w:right w:val="none" w:sz="0" w:space="0" w:color="auto"/>
                      </w:divBdr>
                      <w:divsChild>
                        <w:div w:id="1411079212">
                          <w:marLeft w:val="0"/>
                          <w:marRight w:val="0"/>
                          <w:marTop w:val="0"/>
                          <w:marBottom w:val="0"/>
                          <w:divBdr>
                            <w:top w:val="none" w:sz="0" w:space="0" w:color="auto"/>
                            <w:left w:val="none" w:sz="0" w:space="0" w:color="auto"/>
                            <w:bottom w:val="none" w:sz="0" w:space="0" w:color="auto"/>
                            <w:right w:val="none" w:sz="0" w:space="0" w:color="auto"/>
                          </w:divBdr>
                          <w:divsChild>
                            <w:div w:id="185421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999906">
              <w:marLeft w:val="0"/>
              <w:marRight w:val="0"/>
              <w:marTop w:val="0"/>
              <w:marBottom w:val="0"/>
              <w:divBdr>
                <w:top w:val="none" w:sz="0" w:space="0" w:color="auto"/>
                <w:left w:val="none" w:sz="0" w:space="0" w:color="auto"/>
                <w:bottom w:val="none" w:sz="0" w:space="0" w:color="auto"/>
                <w:right w:val="none" w:sz="0" w:space="0" w:color="auto"/>
              </w:divBdr>
              <w:divsChild>
                <w:div w:id="889918498">
                  <w:marLeft w:val="0"/>
                  <w:marRight w:val="0"/>
                  <w:marTop w:val="0"/>
                  <w:marBottom w:val="0"/>
                  <w:divBdr>
                    <w:top w:val="none" w:sz="0" w:space="0" w:color="auto"/>
                    <w:left w:val="none" w:sz="0" w:space="0" w:color="auto"/>
                    <w:bottom w:val="none" w:sz="0" w:space="0" w:color="auto"/>
                    <w:right w:val="none" w:sz="0" w:space="0" w:color="auto"/>
                  </w:divBdr>
                  <w:divsChild>
                    <w:div w:id="1841508317">
                      <w:marLeft w:val="0"/>
                      <w:marRight w:val="0"/>
                      <w:marTop w:val="0"/>
                      <w:marBottom w:val="0"/>
                      <w:divBdr>
                        <w:top w:val="none" w:sz="0" w:space="0" w:color="auto"/>
                        <w:left w:val="none" w:sz="0" w:space="0" w:color="auto"/>
                        <w:bottom w:val="none" w:sz="0" w:space="0" w:color="auto"/>
                        <w:right w:val="none" w:sz="0" w:space="0" w:color="auto"/>
                      </w:divBdr>
                      <w:divsChild>
                        <w:div w:id="1429305672">
                          <w:marLeft w:val="0"/>
                          <w:marRight w:val="0"/>
                          <w:marTop w:val="0"/>
                          <w:marBottom w:val="0"/>
                          <w:divBdr>
                            <w:top w:val="none" w:sz="0" w:space="0" w:color="auto"/>
                            <w:left w:val="none" w:sz="0" w:space="0" w:color="auto"/>
                            <w:bottom w:val="none" w:sz="0" w:space="0" w:color="auto"/>
                            <w:right w:val="none" w:sz="0" w:space="0" w:color="auto"/>
                          </w:divBdr>
                          <w:divsChild>
                            <w:div w:id="203734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43280">
              <w:marLeft w:val="0"/>
              <w:marRight w:val="0"/>
              <w:marTop w:val="0"/>
              <w:marBottom w:val="0"/>
              <w:divBdr>
                <w:top w:val="none" w:sz="0" w:space="0" w:color="auto"/>
                <w:left w:val="none" w:sz="0" w:space="0" w:color="auto"/>
                <w:bottom w:val="none" w:sz="0" w:space="0" w:color="auto"/>
                <w:right w:val="none" w:sz="0" w:space="0" w:color="auto"/>
              </w:divBdr>
              <w:divsChild>
                <w:div w:id="1000354413">
                  <w:marLeft w:val="0"/>
                  <w:marRight w:val="0"/>
                  <w:marTop w:val="0"/>
                  <w:marBottom w:val="0"/>
                  <w:divBdr>
                    <w:top w:val="none" w:sz="0" w:space="0" w:color="auto"/>
                    <w:left w:val="none" w:sz="0" w:space="0" w:color="auto"/>
                    <w:bottom w:val="none" w:sz="0" w:space="0" w:color="auto"/>
                    <w:right w:val="none" w:sz="0" w:space="0" w:color="auto"/>
                  </w:divBdr>
                  <w:divsChild>
                    <w:div w:id="18513864">
                      <w:marLeft w:val="0"/>
                      <w:marRight w:val="0"/>
                      <w:marTop w:val="0"/>
                      <w:marBottom w:val="0"/>
                      <w:divBdr>
                        <w:top w:val="none" w:sz="0" w:space="0" w:color="auto"/>
                        <w:left w:val="none" w:sz="0" w:space="0" w:color="auto"/>
                        <w:bottom w:val="none" w:sz="0" w:space="0" w:color="auto"/>
                        <w:right w:val="none" w:sz="0" w:space="0" w:color="auto"/>
                      </w:divBdr>
                      <w:divsChild>
                        <w:div w:id="1781027609">
                          <w:marLeft w:val="0"/>
                          <w:marRight w:val="0"/>
                          <w:marTop w:val="0"/>
                          <w:marBottom w:val="0"/>
                          <w:divBdr>
                            <w:top w:val="none" w:sz="0" w:space="0" w:color="auto"/>
                            <w:left w:val="none" w:sz="0" w:space="0" w:color="auto"/>
                            <w:bottom w:val="none" w:sz="0" w:space="0" w:color="auto"/>
                            <w:right w:val="none" w:sz="0" w:space="0" w:color="auto"/>
                          </w:divBdr>
                          <w:divsChild>
                            <w:div w:id="99549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575106">
              <w:marLeft w:val="0"/>
              <w:marRight w:val="0"/>
              <w:marTop w:val="0"/>
              <w:marBottom w:val="0"/>
              <w:divBdr>
                <w:top w:val="none" w:sz="0" w:space="0" w:color="auto"/>
                <w:left w:val="none" w:sz="0" w:space="0" w:color="auto"/>
                <w:bottom w:val="none" w:sz="0" w:space="0" w:color="auto"/>
                <w:right w:val="none" w:sz="0" w:space="0" w:color="auto"/>
              </w:divBdr>
              <w:divsChild>
                <w:div w:id="1030568378">
                  <w:marLeft w:val="0"/>
                  <w:marRight w:val="0"/>
                  <w:marTop w:val="0"/>
                  <w:marBottom w:val="0"/>
                  <w:divBdr>
                    <w:top w:val="none" w:sz="0" w:space="0" w:color="auto"/>
                    <w:left w:val="none" w:sz="0" w:space="0" w:color="auto"/>
                    <w:bottom w:val="none" w:sz="0" w:space="0" w:color="auto"/>
                    <w:right w:val="none" w:sz="0" w:space="0" w:color="auto"/>
                  </w:divBdr>
                  <w:divsChild>
                    <w:div w:id="1141728288">
                      <w:marLeft w:val="0"/>
                      <w:marRight w:val="0"/>
                      <w:marTop w:val="0"/>
                      <w:marBottom w:val="0"/>
                      <w:divBdr>
                        <w:top w:val="none" w:sz="0" w:space="0" w:color="auto"/>
                        <w:left w:val="none" w:sz="0" w:space="0" w:color="auto"/>
                        <w:bottom w:val="none" w:sz="0" w:space="0" w:color="auto"/>
                        <w:right w:val="none" w:sz="0" w:space="0" w:color="auto"/>
                      </w:divBdr>
                      <w:divsChild>
                        <w:div w:id="448478147">
                          <w:marLeft w:val="0"/>
                          <w:marRight w:val="0"/>
                          <w:marTop w:val="0"/>
                          <w:marBottom w:val="0"/>
                          <w:divBdr>
                            <w:top w:val="none" w:sz="0" w:space="0" w:color="auto"/>
                            <w:left w:val="none" w:sz="0" w:space="0" w:color="auto"/>
                            <w:bottom w:val="none" w:sz="0" w:space="0" w:color="auto"/>
                            <w:right w:val="none" w:sz="0" w:space="0" w:color="auto"/>
                          </w:divBdr>
                          <w:divsChild>
                            <w:div w:id="75670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9073014">
          <w:marLeft w:val="0"/>
          <w:marRight w:val="0"/>
          <w:marTop w:val="0"/>
          <w:marBottom w:val="0"/>
          <w:divBdr>
            <w:top w:val="none" w:sz="0" w:space="0" w:color="auto"/>
            <w:left w:val="none" w:sz="0" w:space="0" w:color="auto"/>
            <w:bottom w:val="none" w:sz="0" w:space="0" w:color="auto"/>
            <w:right w:val="none" w:sz="0" w:space="0" w:color="auto"/>
          </w:divBdr>
          <w:divsChild>
            <w:div w:id="426314029">
              <w:marLeft w:val="0"/>
              <w:marRight w:val="0"/>
              <w:marTop w:val="0"/>
              <w:marBottom w:val="0"/>
              <w:divBdr>
                <w:top w:val="none" w:sz="0" w:space="0" w:color="auto"/>
                <w:left w:val="none" w:sz="0" w:space="0" w:color="auto"/>
                <w:bottom w:val="none" w:sz="0" w:space="0" w:color="auto"/>
                <w:right w:val="none" w:sz="0" w:space="0" w:color="auto"/>
              </w:divBdr>
              <w:divsChild>
                <w:div w:id="1312518349">
                  <w:marLeft w:val="0"/>
                  <w:marRight w:val="0"/>
                  <w:marTop w:val="0"/>
                  <w:marBottom w:val="0"/>
                  <w:divBdr>
                    <w:top w:val="none" w:sz="0" w:space="0" w:color="auto"/>
                    <w:left w:val="none" w:sz="0" w:space="0" w:color="auto"/>
                    <w:bottom w:val="none" w:sz="0" w:space="0" w:color="auto"/>
                    <w:right w:val="none" w:sz="0" w:space="0" w:color="auto"/>
                  </w:divBdr>
                  <w:divsChild>
                    <w:div w:id="2145265936">
                      <w:marLeft w:val="0"/>
                      <w:marRight w:val="0"/>
                      <w:marTop w:val="0"/>
                      <w:marBottom w:val="0"/>
                      <w:divBdr>
                        <w:top w:val="none" w:sz="0" w:space="0" w:color="auto"/>
                        <w:left w:val="none" w:sz="0" w:space="0" w:color="auto"/>
                        <w:bottom w:val="none" w:sz="0" w:space="0" w:color="auto"/>
                        <w:right w:val="none" w:sz="0" w:space="0" w:color="auto"/>
                      </w:divBdr>
                      <w:divsChild>
                        <w:div w:id="1649745829">
                          <w:marLeft w:val="0"/>
                          <w:marRight w:val="0"/>
                          <w:marTop w:val="0"/>
                          <w:marBottom w:val="0"/>
                          <w:divBdr>
                            <w:top w:val="none" w:sz="0" w:space="0" w:color="auto"/>
                            <w:left w:val="none" w:sz="0" w:space="0" w:color="auto"/>
                            <w:bottom w:val="none" w:sz="0" w:space="0" w:color="auto"/>
                            <w:right w:val="none" w:sz="0" w:space="0" w:color="auto"/>
                          </w:divBdr>
                          <w:divsChild>
                            <w:div w:id="189172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210864">
              <w:marLeft w:val="0"/>
              <w:marRight w:val="0"/>
              <w:marTop w:val="0"/>
              <w:marBottom w:val="0"/>
              <w:divBdr>
                <w:top w:val="none" w:sz="0" w:space="0" w:color="auto"/>
                <w:left w:val="none" w:sz="0" w:space="0" w:color="auto"/>
                <w:bottom w:val="none" w:sz="0" w:space="0" w:color="auto"/>
                <w:right w:val="none" w:sz="0" w:space="0" w:color="auto"/>
              </w:divBdr>
              <w:divsChild>
                <w:div w:id="742751732">
                  <w:marLeft w:val="0"/>
                  <w:marRight w:val="0"/>
                  <w:marTop w:val="0"/>
                  <w:marBottom w:val="0"/>
                  <w:divBdr>
                    <w:top w:val="none" w:sz="0" w:space="0" w:color="auto"/>
                    <w:left w:val="none" w:sz="0" w:space="0" w:color="auto"/>
                    <w:bottom w:val="none" w:sz="0" w:space="0" w:color="auto"/>
                    <w:right w:val="none" w:sz="0" w:space="0" w:color="auto"/>
                  </w:divBdr>
                  <w:divsChild>
                    <w:div w:id="1919360787">
                      <w:marLeft w:val="0"/>
                      <w:marRight w:val="0"/>
                      <w:marTop w:val="0"/>
                      <w:marBottom w:val="0"/>
                      <w:divBdr>
                        <w:top w:val="none" w:sz="0" w:space="0" w:color="auto"/>
                        <w:left w:val="none" w:sz="0" w:space="0" w:color="auto"/>
                        <w:bottom w:val="none" w:sz="0" w:space="0" w:color="auto"/>
                        <w:right w:val="none" w:sz="0" w:space="0" w:color="auto"/>
                      </w:divBdr>
                      <w:divsChild>
                        <w:div w:id="514000572">
                          <w:marLeft w:val="0"/>
                          <w:marRight w:val="0"/>
                          <w:marTop w:val="0"/>
                          <w:marBottom w:val="0"/>
                          <w:divBdr>
                            <w:top w:val="none" w:sz="0" w:space="0" w:color="auto"/>
                            <w:left w:val="none" w:sz="0" w:space="0" w:color="auto"/>
                            <w:bottom w:val="none" w:sz="0" w:space="0" w:color="auto"/>
                            <w:right w:val="none" w:sz="0" w:space="0" w:color="auto"/>
                          </w:divBdr>
                          <w:divsChild>
                            <w:div w:id="133530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788659">
              <w:marLeft w:val="0"/>
              <w:marRight w:val="0"/>
              <w:marTop w:val="0"/>
              <w:marBottom w:val="0"/>
              <w:divBdr>
                <w:top w:val="none" w:sz="0" w:space="0" w:color="auto"/>
                <w:left w:val="none" w:sz="0" w:space="0" w:color="auto"/>
                <w:bottom w:val="none" w:sz="0" w:space="0" w:color="auto"/>
                <w:right w:val="none" w:sz="0" w:space="0" w:color="auto"/>
              </w:divBdr>
              <w:divsChild>
                <w:div w:id="765542342">
                  <w:marLeft w:val="0"/>
                  <w:marRight w:val="0"/>
                  <w:marTop w:val="0"/>
                  <w:marBottom w:val="0"/>
                  <w:divBdr>
                    <w:top w:val="none" w:sz="0" w:space="0" w:color="auto"/>
                    <w:left w:val="none" w:sz="0" w:space="0" w:color="auto"/>
                    <w:bottom w:val="none" w:sz="0" w:space="0" w:color="auto"/>
                    <w:right w:val="none" w:sz="0" w:space="0" w:color="auto"/>
                  </w:divBdr>
                  <w:divsChild>
                    <w:div w:id="469397987">
                      <w:marLeft w:val="0"/>
                      <w:marRight w:val="0"/>
                      <w:marTop w:val="0"/>
                      <w:marBottom w:val="0"/>
                      <w:divBdr>
                        <w:top w:val="none" w:sz="0" w:space="0" w:color="auto"/>
                        <w:left w:val="none" w:sz="0" w:space="0" w:color="auto"/>
                        <w:bottom w:val="none" w:sz="0" w:space="0" w:color="auto"/>
                        <w:right w:val="none" w:sz="0" w:space="0" w:color="auto"/>
                      </w:divBdr>
                      <w:divsChild>
                        <w:div w:id="464351624">
                          <w:marLeft w:val="0"/>
                          <w:marRight w:val="0"/>
                          <w:marTop w:val="0"/>
                          <w:marBottom w:val="0"/>
                          <w:divBdr>
                            <w:top w:val="none" w:sz="0" w:space="0" w:color="auto"/>
                            <w:left w:val="none" w:sz="0" w:space="0" w:color="auto"/>
                            <w:bottom w:val="none" w:sz="0" w:space="0" w:color="auto"/>
                            <w:right w:val="none" w:sz="0" w:space="0" w:color="auto"/>
                          </w:divBdr>
                          <w:divsChild>
                            <w:div w:id="185673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997860">
              <w:marLeft w:val="0"/>
              <w:marRight w:val="0"/>
              <w:marTop w:val="0"/>
              <w:marBottom w:val="0"/>
              <w:divBdr>
                <w:top w:val="none" w:sz="0" w:space="0" w:color="auto"/>
                <w:left w:val="none" w:sz="0" w:space="0" w:color="auto"/>
                <w:bottom w:val="none" w:sz="0" w:space="0" w:color="auto"/>
                <w:right w:val="none" w:sz="0" w:space="0" w:color="auto"/>
              </w:divBdr>
              <w:divsChild>
                <w:div w:id="1473913237">
                  <w:marLeft w:val="0"/>
                  <w:marRight w:val="0"/>
                  <w:marTop w:val="0"/>
                  <w:marBottom w:val="0"/>
                  <w:divBdr>
                    <w:top w:val="none" w:sz="0" w:space="0" w:color="auto"/>
                    <w:left w:val="none" w:sz="0" w:space="0" w:color="auto"/>
                    <w:bottom w:val="none" w:sz="0" w:space="0" w:color="auto"/>
                    <w:right w:val="none" w:sz="0" w:space="0" w:color="auto"/>
                  </w:divBdr>
                  <w:divsChild>
                    <w:div w:id="2051876452">
                      <w:marLeft w:val="0"/>
                      <w:marRight w:val="0"/>
                      <w:marTop w:val="0"/>
                      <w:marBottom w:val="0"/>
                      <w:divBdr>
                        <w:top w:val="none" w:sz="0" w:space="0" w:color="auto"/>
                        <w:left w:val="none" w:sz="0" w:space="0" w:color="auto"/>
                        <w:bottom w:val="none" w:sz="0" w:space="0" w:color="auto"/>
                        <w:right w:val="none" w:sz="0" w:space="0" w:color="auto"/>
                      </w:divBdr>
                      <w:divsChild>
                        <w:div w:id="45302792">
                          <w:marLeft w:val="0"/>
                          <w:marRight w:val="0"/>
                          <w:marTop w:val="0"/>
                          <w:marBottom w:val="0"/>
                          <w:divBdr>
                            <w:top w:val="none" w:sz="0" w:space="0" w:color="auto"/>
                            <w:left w:val="none" w:sz="0" w:space="0" w:color="auto"/>
                            <w:bottom w:val="none" w:sz="0" w:space="0" w:color="auto"/>
                            <w:right w:val="none" w:sz="0" w:space="0" w:color="auto"/>
                          </w:divBdr>
                          <w:divsChild>
                            <w:div w:id="29117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0995436">
          <w:marLeft w:val="0"/>
          <w:marRight w:val="0"/>
          <w:marTop w:val="0"/>
          <w:marBottom w:val="0"/>
          <w:divBdr>
            <w:top w:val="none" w:sz="0" w:space="0" w:color="auto"/>
            <w:left w:val="none" w:sz="0" w:space="0" w:color="auto"/>
            <w:bottom w:val="none" w:sz="0" w:space="0" w:color="auto"/>
            <w:right w:val="none" w:sz="0" w:space="0" w:color="auto"/>
          </w:divBdr>
          <w:divsChild>
            <w:div w:id="236063438">
              <w:marLeft w:val="0"/>
              <w:marRight w:val="0"/>
              <w:marTop w:val="0"/>
              <w:marBottom w:val="0"/>
              <w:divBdr>
                <w:top w:val="none" w:sz="0" w:space="0" w:color="auto"/>
                <w:left w:val="none" w:sz="0" w:space="0" w:color="auto"/>
                <w:bottom w:val="none" w:sz="0" w:space="0" w:color="auto"/>
                <w:right w:val="none" w:sz="0" w:space="0" w:color="auto"/>
              </w:divBdr>
              <w:divsChild>
                <w:div w:id="2085832075">
                  <w:marLeft w:val="0"/>
                  <w:marRight w:val="0"/>
                  <w:marTop w:val="0"/>
                  <w:marBottom w:val="0"/>
                  <w:divBdr>
                    <w:top w:val="none" w:sz="0" w:space="0" w:color="auto"/>
                    <w:left w:val="none" w:sz="0" w:space="0" w:color="auto"/>
                    <w:bottom w:val="none" w:sz="0" w:space="0" w:color="auto"/>
                    <w:right w:val="none" w:sz="0" w:space="0" w:color="auto"/>
                  </w:divBdr>
                  <w:divsChild>
                    <w:div w:id="527331115">
                      <w:marLeft w:val="0"/>
                      <w:marRight w:val="0"/>
                      <w:marTop w:val="0"/>
                      <w:marBottom w:val="0"/>
                      <w:divBdr>
                        <w:top w:val="none" w:sz="0" w:space="0" w:color="auto"/>
                        <w:left w:val="none" w:sz="0" w:space="0" w:color="auto"/>
                        <w:bottom w:val="none" w:sz="0" w:space="0" w:color="auto"/>
                        <w:right w:val="none" w:sz="0" w:space="0" w:color="auto"/>
                      </w:divBdr>
                      <w:divsChild>
                        <w:div w:id="1903519298">
                          <w:marLeft w:val="0"/>
                          <w:marRight w:val="0"/>
                          <w:marTop w:val="0"/>
                          <w:marBottom w:val="0"/>
                          <w:divBdr>
                            <w:top w:val="none" w:sz="0" w:space="0" w:color="auto"/>
                            <w:left w:val="none" w:sz="0" w:space="0" w:color="auto"/>
                            <w:bottom w:val="none" w:sz="0" w:space="0" w:color="auto"/>
                            <w:right w:val="none" w:sz="0" w:space="0" w:color="auto"/>
                          </w:divBdr>
                          <w:divsChild>
                            <w:div w:id="122371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07874">
              <w:marLeft w:val="0"/>
              <w:marRight w:val="0"/>
              <w:marTop w:val="0"/>
              <w:marBottom w:val="0"/>
              <w:divBdr>
                <w:top w:val="none" w:sz="0" w:space="0" w:color="auto"/>
                <w:left w:val="none" w:sz="0" w:space="0" w:color="auto"/>
                <w:bottom w:val="none" w:sz="0" w:space="0" w:color="auto"/>
                <w:right w:val="none" w:sz="0" w:space="0" w:color="auto"/>
              </w:divBdr>
              <w:divsChild>
                <w:div w:id="781727244">
                  <w:marLeft w:val="0"/>
                  <w:marRight w:val="0"/>
                  <w:marTop w:val="0"/>
                  <w:marBottom w:val="0"/>
                  <w:divBdr>
                    <w:top w:val="none" w:sz="0" w:space="0" w:color="auto"/>
                    <w:left w:val="none" w:sz="0" w:space="0" w:color="auto"/>
                    <w:bottom w:val="none" w:sz="0" w:space="0" w:color="auto"/>
                    <w:right w:val="none" w:sz="0" w:space="0" w:color="auto"/>
                  </w:divBdr>
                  <w:divsChild>
                    <w:div w:id="1516722283">
                      <w:marLeft w:val="0"/>
                      <w:marRight w:val="0"/>
                      <w:marTop w:val="0"/>
                      <w:marBottom w:val="0"/>
                      <w:divBdr>
                        <w:top w:val="none" w:sz="0" w:space="0" w:color="auto"/>
                        <w:left w:val="none" w:sz="0" w:space="0" w:color="auto"/>
                        <w:bottom w:val="none" w:sz="0" w:space="0" w:color="auto"/>
                        <w:right w:val="none" w:sz="0" w:space="0" w:color="auto"/>
                      </w:divBdr>
                      <w:divsChild>
                        <w:div w:id="1009483243">
                          <w:marLeft w:val="0"/>
                          <w:marRight w:val="0"/>
                          <w:marTop w:val="0"/>
                          <w:marBottom w:val="0"/>
                          <w:divBdr>
                            <w:top w:val="none" w:sz="0" w:space="0" w:color="auto"/>
                            <w:left w:val="none" w:sz="0" w:space="0" w:color="auto"/>
                            <w:bottom w:val="none" w:sz="0" w:space="0" w:color="auto"/>
                            <w:right w:val="none" w:sz="0" w:space="0" w:color="auto"/>
                          </w:divBdr>
                          <w:divsChild>
                            <w:div w:id="126773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298313">
              <w:marLeft w:val="0"/>
              <w:marRight w:val="0"/>
              <w:marTop w:val="0"/>
              <w:marBottom w:val="0"/>
              <w:divBdr>
                <w:top w:val="none" w:sz="0" w:space="0" w:color="auto"/>
                <w:left w:val="none" w:sz="0" w:space="0" w:color="auto"/>
                <w:bottom w:val="none" w:sz="0" w:space="0" w:color="auto"/>
                <w:right w:val="none" w:sz="0" w:space="0" w:color="auto"/>
              </w:divBdr>
              <w:divsChild>
                <w:div w:id="101927361">
                  <w:marLeft w:val="0"/>
                  <w:marRight w:val="0"/>
                  <w:marTop w:val="0"/>
                  <w:marBottom w:val="0"/>
                  <w:divBdr>
                    <w:top w:val="none" w:sz="0" w:space="0" w:color="auto"/>
                    <w:left w:val="none" w:sz="0" w:space="0" w:color="auto"/>
                    <w:bottom w:val="none" w:sz="0" w:space="0" w:color="auto"/>
                    <w:right w:val="none" w:sz="0" w:space="0" w:color="auto"/>
                  </w:divBdr>
                  <w:divsChild>
                    <w:div w:id="2044673255">
                      <w:marLeft w:val="0"/>
                      <w:marRight w:val="0"/>
                      <w:marTop w:val="0"/>
                      <w:marBottom w:val="0"/>
                      <w:divBdr>
                        <w:top w:val="none" w:sz="0" w:space="0" w:color="auto"/>
                        <w:left w:val="none" w:sz="0" w:space="0" w:color="auto"/>
                        <w:bottom w:val="none" w:sz="0" w:space="0" w:color="auto"/>
                        <w:right w:val="none" w:sz="0" w:space="0" w:color="auto"/>
                      </w:divBdr>
                      <w:divsChild>
                        <w:div w:id="724372424">
                          <w:marLeft w:val="0"/>
                          <w:marRight w:val="0"/>
                          <w:marTop w:val="0"/>
                          <w:marBottom w:val="0"/>
                          <w:divBdr>
                            <w:top w:val="none" w:sz="0" w:space="0" w:color="auto"/>
                            <w:left w:val="none" w:sz="0" w:space="0" w:color="auto"/>
                            <w:bottom w:val="none" w:sz="0" w:space="0" w:color="auto"/>
                            <w:right w:val="none" w:sz="0" w:space="0" w:color="auto"/>
                          </w:divBdr>
                          <w:divsChild>
                            <w:div w:id="39813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086272">
              <w:marLeft w:val="0"/>
              <w:marRight w:val="0"/>
              <w:marTop w:val="0"/>
              <w:marBottom w:val="0"/>
              <w:divBdr>
                <w:top w:val="none" w:sz="0" w:space="0" w:color="auto"/>
                <w:left w:val="none" w:sz="0" w:space="0" w:color="auto"/>
                <w:bottom w:val="none" w:sz="0" w:space="0" w:color="auto"/>
                <w:right w:val="none" w:sz="0" w:space="0" w:color="auto"/>
              </w:divBdr>
              <w:divsChild>
                <w:div w:id="1012532888">
                  <w:marLeft w:val="0"/>
                  <w:marRight w:val="0"/>
                  <w:marTop w:val="0"/>
                  <w:marBottom w:val="0"/>
                  <w:divBdr>
                    <w:top w:val="none" w:sz="0" w:space="0" w:color="auto"/>
                    <w:left w:val="none" w:sz="0" w:space="0" w:color="auto"/>
                    <w:bottom w:val="none" w:sz="0" w:space="0" w:color="auto"/>
                    <w:right w:val="none" w:sz="0" w:space="0" w:color="auto"/>
                  </w:divBdr>
                  <w:divsChild>
                    <w:div w:id="1821068438">
                      <w:marLeft w:val="0"/>
                      <w:marRight w:val="0"/>
                      <w:marTop w:val="0"/>
                      <w:marBottom w:val="0"/>
                      <w:divBdr>
                        <w:top w:val="none" w:sz="0" w:space="0" w:color="auto"/>
                        <w:left w:val="none" w:sz="0" w:space="0" w:color="auto"/>
                        <w:bottom w:val="none" w:sz="0" w:space="0" w:color="auto"/>
                        <w:right w:val="none" w:sz="0" w:space="0" w:color="auto"/>
                      </w:divBdr>
                      <w:divsChild>
                        <w:div w:id="116266946">
                          <w:marLeft w:val="0"/>
                          <w:marRight w:val="0"/>
                          <w:marTop w:val="0"/>
                          <w:marBottom w:val="0"/>
                          <w:divBdr>
                            <w:top w:val="none" w:sz="0" w:space="0" w:color="auto"/>
                            <w:left w:val="none" w:sz="0" w:space="0" w:color="auto"/>
                            <w:bottom w:val="none" w:sz="0" w:space="0" w:color="auto"/>
                            <w:right w:val="none" w:sz="0" w:space="0" w:color="auto"/>
                          </w:divBdr>
                          <w:divsChild>
                            <w:div w:id="27213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9291705">
          <w:marLeft w:val="0"/>
          <w:marRight w:val="0"/>
          <w:marTop w:val="0"/>
          <w:marBottom w:val="0"/>
          <w:divBdr>
            <w:top w:val="none" w:sz="0" w:space="0" w:color="auto"/>
            <w:left w:val="none" w:sz="0" w:space="0" w:color="auto"/>
            <w:bottom w:val="none" w:sz="0" w:space="0" w:color="auto"/>
            <w:right w:val="none" w:sz="0" w:space="0" w:color="auto"/>
          </w:divBdr>
          <w:divsChild>
            <w:div w:id="2135324510">
              <w:marLeft w:val="0"/>
              <w:marRight w:val="0"/>
              <w:marTop w:val="0"/>
              <w:marBottom w:val="0"/>
              <w:divBdr>
                <w:top w:val="none" w:sz="0" w:space="0" w:color="auto"/>
                <w:left w:val="none" w:sz="0" w:space="0" w:color="auto"/>
                <w:bottom w:val="none" w:sz="0" w:space="0" w:color="auto"/>
                <w:right w:val="none" w:sz="0" w:space="0" w:color="auto"/>
              </w:divBdr>
              <w:divsChild>
                <w:div w:id="427585053">
                  <w:marLeft w:val="0"/>
                  <w:marRight w:val="0"/>
                  <w:marTop w:val="0"/>
                  <w:marBottom w:val="0"/>
                  <w:divBdr>
                    <w:top w:val="none" w:sz="0" w:space="0" w:color="auto"/>
                    <w:left w:val="none" w:sz="0" w:space="0" w:color="auto"/>
                    <w:bottom w:val="none" w:sz="0" w:space="0" w:color="auto"/>
                    <w:right w:val="none" w:sz="0" w:space="0" w:color="auto"/>
                  </w:divBdr>
                  <w:divsChild>
                    <w:div w:id="688722369">
                      <w:marLeft w:val="0"/>
                      <w:marRight w:val="0"/>
                      <w:marTop w:val="0"/>
                      <w:marBottom w:val="0"/>
                      <w:divBdr>
                        <w:top w:val="none" w:sz="0" w:space="0" w:color="auto"/>
                        <w:left w:val="none" w:sz="0" w:space="0" w:color="auto"/>
                        <w:bottom w:val="none" w:sz="0" w:space="0" w:color="auto"/>
                        <w:right w:val="none" w:sz="0" w:space="0" w:color="auto"/>
                      </w:divBdr>
                      <w:divsChild>
                        <w:div w:id="645668267">
                          <w:marLeft w:val="0"/>
                          <w:marRight w:val="0"/>
                          <w:marTop w:val="0"/>
                          <w:marBottom w:val="0"/>
                          <w:divBdr>
                            <w:top w:val="none" w:sz="0" w:space="0" w:color="auto"/>
                            <w:left w:val="none" w:sz="0" w:space="0" w:color="auto"/>
                            <w:bottom w:val="none" w:sz="0" w:space="0" w:color="auto"/>
                            <w:right w:val="none" w:sz="0" w:space="0" w:color="auto"/>
                          </w:divBdr>
                          <w:divsChild>
                            <w:div w:id="17138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4178136">
      <w:bodyDiv w:val="1"/>
      <w:marLeft w:val="0"/>
      <w:marRight w:val="0"/>
      <w:marTop w:val="0"/>
      <w:marBottom w:val="0"/>
      <w:divBdr>
        <w:top w:val="none" w:sz="0" w:space="0" w:color="auto"/>
        <w:left w:val="none" w:sz="0" w:space="0" w:color="auto"/>
        <w:bottom w:val="none" w:sz="0" w:space="0" w:color="auto"/>
        <w:right w:val="none" w:sz="0" w:space="0" w:color="auto"/>
      </w:divBdr>
    </w:div>
    <w:div w:id="1075855640">
      <w:bodyDiv w:val="1"/>
      <w:marLeft w:val="0"/>
      <w:marRight w:val="0"/>
      <w:marTop w:val="0"/>
      <w:marBottom w:val="0"/>
      <w:divBdr>
        <w:top w:val="none" w:sz="0" w:space="0" w:color="auto"/>
        <w:left w:val="none" w:sz="0" w:space="0" w:color="auto"/>
        <w:bottom w:val="none" w:sz="0" w:space="0" w:color="auto"/>
        <w:right w:val="none" w:sz="0" w:space="0" w:color="auto"/>
      </w:divBdr>
      <w:divsChild>
        <w:div w:id="40860282">
          <w:marLeft w:val="0"/>
          <w:marRight w:val="0"/>
          <w:marTop w:val="0"/>
          <w:marBottom w:val="0"/>
          <w:divBdr>
            <w:top w:val="none" w:sz="0" w:space="0" w:color="auto"/>
            <w:left w:val="none" w:sz="0" w:space="0" w:color="auto"/>
            <w:bottom w:val="none" w:sz="0" w:space="0" w:color="auto"/>
            <w:right w:val="none" w:sz="0" w:space="0" w:color="auto"/>
          </w:divBdr>
          <w:divsChild>
            <w:div w:id="16216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834439">
      <w:bodyDiv w:val="1"/>
      <w:marLeft w:val="0"/>
      <w:marRight w:val="0"/>
      <w:marTop w:val="0"/>
      <w:marBottom w:val="0"/>
      <w:divBdr>
        <w:top w:val="none" w:sz="0" w:space="0" w:color="auto"/>
        <w:left w:val="none" w:sz="0" w:space="0" w:color="auto"/>
        <w:bottom w:val="none" w:sz="0" w:space="0" w:color="auto"/>
        <w:right w:val="none" w:sz="0" w:space="0" w:color="auto"/>
      </w:divBdr>
      <w:divsChild>
        <w:div w:id="1692998860">
          <w:marLeft w:val="0"/>
          <w:marRight w:val="0"/>
          <w:marTop w:val="0"/>
          <w:marBottom w:val="0"/>
          <w:divBdr>
            <w:top w:val="none" w:sz="0" w:space="0" w:color="auto"/>
            <w:left w:val="none" w:sz="0" w:space="0" w:color="auto"/>
            <w:bottom w:val="none" w:sz="0" w:space="0" w:color="auto"/>
            <w:right w:val="none" w:sz="0" w:space="0" w:color="auto"/>
          </w:divBdr>
          <w:divsChild>
            <w:div w:id="136748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314781">
      <w:bodyDiv w:val="1"/>
      <w:marLeft w:val="0"/>
      <w:marRight w:val="0"/>
      <w:marTop w:val="0"/>
      <w:marBottom w:val="0"/>
      <w:divBdr>
        <w:top w:val="none" w:sz="0" w:space="0" w:color="auto"/>
        <w:left w:val="none" w:sz="0" w:space="0" w:color="auto"/>
        <w:bottom w:val="none" w:sz="0" w:space="0" w:color="auto"/>
        <w:right w:val="none" w:sz="0" w:space="0" w:color="auto"/>
      </w:divBdr>
      <w:divsChild>
        <w:div w:id="1457992046">
          <w:marLeft w:val="0"/>
          <w:marRight w:val="0"/>
          <w:marTop w:val="0"/>
          <w:marBottom w:val="0"/>
          <w:divBdr>
            <w:top w:val="none" w:sz="0" w:space="0" w:color="auto"/>
            <w:left w:val="none" w:sz="0" w:space="0" w:color="auto"/>
            <w:bottom w:val="none" w:sz="0" w:space="0" w:color="auto"/>
            <w:right w:val="none" w:sz="0" w:space="0" w:color="auto"/>
          </w:divBdr>
          <w:divsChild>
            <w:div w:id="62856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177098">
      <w:bodyDiv w:val="1"/>
      <w:marLeft w:val="0"/>
      <w:marRight w:val="0"/>
      <w:marTop w:val="0"/>
      <w:marBottom w:val="0"/>
      <w:divBdr>
        <w:top w:val="none" w:sz="0" w:space="0" w:color="auto"/>
        <w:left w:val="none" w:sz="0" w:space="0" w:color="auto"/>
        <w:bottom w:val="none" w:sz="0" w:space="0" w:color="auto"/>
        <w:right w:val="none" w:sz="0" w:space="0" w:color="auto"/>
      </w:divBdr>
      <w:divsChild>
        <w:div w:id="1449857231">
          <w:marLeft w:val="0"/>
          <w:marRight w:val="0"/>
          <w:marTop w:val="0"/>
          <w:marBottom w:val="0"/>
          <w:divBdr>
            <w:top w:val="none" w:sz="0" w:space="0" w:color="auto"/>
            <w:left w:val="none" w:sz="0" w:space="0" w:color="auto"/>
            <w:bottom w:val="none" w:sz="0" w:space="0" w:color="auto"/>
            <w:right w:val="none" w:sz="0" w:space="0" w:color="auto"/>
          </w:divBdr>
          <w:divsChild>
            <w:div w:id="169326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762777">
      <w:bodyDiv w:val="1"/>
      <w:marLeft w:val="0"/>
      <w:marRight w:val="0"/>
      <w:marTop w:val="0"/>
      <w:marBottom w:val="0"/>
      <w:divBdr>
        <w:top w:val="none" w:sz="0" w:space="0" w:color="auto"/>
        <w:left w:val="none" w:sz="0" w:space="0" w:color="auto"/>
        <w:bottom w:val="none" w:sz="0" w:space="0" w:color="auto"/>
        <w:right w:val="none" w:sz="0" w:space="0" w:color="auto"/>
      </w:divBdr>
    </w:div>
    <w:div w:id="1675038187">
      <w:bodyDiv w:val="1"/>
      <w:marLeft w:val="0"/>
      <w:marRight w:val="0"/>
      <w:marTop w:val="0"/>
      <w:marBottom w:val="0"/>
      <w:divBdr>
        <w:top w:val="none" w:sz="0" w:space="0" w:color="auto"/>
        <w:left w:val="none" w:sz="0" w:space="0" w:color="auto"/>
        <w:bottom w:val="none" w:sz="0" w:space="0" w:color="auto"/>
        <w:right w:val="none" w:sz="0" w:space="0" w:color="auto"/>
      </w:divBdr>
      <w:divsChild>
        <w:div w:id="838158143">
          <w:marLeft w:val="0"/>
          <w:marRight w:val="0"/>
          <w:marTop w:val="0"/>
          <w:marBottom w:val="0"/>
          <w:divBdr>
            <w:top w:val="none" w:sz="0" w:space="0" w:color="auto"/>
            <w:left w:val="none" w:sz="0" w:space="0" w:color="auto"/>
            <w:bottom w:val="none" w:sz="0" w:space="0" w:color="auto"/>
            <w:right w:val="none" w:sz="0" w:space="0" w:color="auto"/>
          </w:divBdr>
          <w:divsChild>
            <w:div w:id="12315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04103">
      <w:bodyDiv w:val="1"/>
      <w:marLeft w:val="0"/>
      <w:marRight w:val="0"/>
      <w:marTop w:val="0"/>
      <w:marBottom w:val="0"/>
      <w:divBdr>
        <w:top w:val="none" w:sz="0" w:space="0" w:color="auto"/>
        <w:left w:val="none" w:sz="0" w:space="0" w:color="auto"/>
        <w:bottom w:val="none" w:sz="0" w:space="0" w:color="auto"/>
        <w:right w:val="none" w:sz="0" w:space="0" w:color="auto"/>
      </w:divBdr>
    </w:div>
    <w:div w:id="2046983691">
      <w:bodyDiv w:val="1"/>
      <w:marLeft w:val="0"/>
      <w:marRight w:val="0"/>
      <w:marTop w:val="0"/>
      <w:marBottom w:val="0"/>
      <w:divBdr>
        <w:top w:val="none" w:sz="0" w:space="0" w:color="auto"/>
        <w:left w:val="none" w:sz="0" w:space="0" w:color="auto"/>
        <w:bottom w:val="none" w:sz="0" w:space="0" w:color="auto"/>
        <w:right w:val="none" w:sz="0" w:space="0" w:color="auto"/>
      </w:divBdr>
      <w:divsChild>
        <w:div w:id="785857934">
          <w:marLeft w:val="0"/>
          <w:marRight w:val="0"/>
          <w:marTop w:val="0"/>
          <w:marBottom w:val="0"/>
          <w:divBdr>
            <w:top w:val="none" w:sz="0" w:space="0" w:color="auto"/>
            <w:left w:val="none" w:sz="0" w:space="0" w:color="auto"/>
            <w:bottom w:val="none" w:sz="0" w:space="0" w:color="auto"/>
            <w:right w:val="none" w:sz="0" w:space="0" w:color="auto"/>
          </w:divBdr>
          <w:divsChild>
            <w:div w:id="92899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usiness.expertjournals.com/23446781-1116/"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hoshinoresorts-reit.com/en/sustainability/index.html"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reenfins.net/news/six-senses-laamu-partnership/" TargetMode="External"/><Relationship Id="rId5" Type="http://schemas.openxmlformats.org/officeDocument/2006/relationships/webSettings" Target="webSettings.xml"/><Relationship Id="rId15" Type="http://schemas.openxmlformats.org/officeDocument/2006/relationships/hyperlink" Target="https://svart.no/hei-verden/" TargetMode="External"/><Relationship Id="rId10" Type="http://schemas.openxmlformats.org/officeDocument/2006/relationships/hyperlink" Target="https://www.greenkey.globa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omebiogas.com/blog/hotels-waste-management/" TargetMode="External"/><Relationship Id="rId14" Type="http://schemas.openxmlformats.org/officeDocument/2006/relationships/hyperlink" Target="https://www.proximityhotel.com/features/sustainable-prac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9BFB2-8742-4EE2-899D-D78F6680C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19</Pages>
  <Words>3383</Words>
  <Characters>22263</Characters>
  <Application>Microsoft Office Word</Application>
  <DocSecurity>0</DocSecurity>
  <Lines>565</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REPORT</dc:subject>
  <dc:creator>Andreea Balanescu</dc:creator>
  <cp:keywords/>
  <dc:description/>
  <cp:lastModifiedBy>Andreea Balanescu (2211130)</cp:lastModifiedBy>
  <cp:revision>35</cp:revision>
  <dcterms:created xsi:type="dcterms:W3CDTF">2024-05-20T12:53:00Z</dcterms:created>
  <dcterms:modified xsi:type="dcterms:W3CDTF">2024-05-27T20:05:00Z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e615d5c1b25d291a45410a8fb3b6a8f425f12a3800a9c4de13a643c505f757a8</vt:lpwstr>
  </property>
</Properties>
</file>