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8FCDDC" w14:textId="77777777" w:rsidR="001B49EB" w:rsidRPr="00631B34" w:rsidRDefault="001B49EB" w:rsidP="001B49EB">
      <w:pPr>
        <w:rPr>
          <w:b/>
          <w:sz w:val="24"/>
          <w:szCs w:val="24"/>
        </w:rPr>
      </w:pPr>
      <w:r w:rsidRPr="00631B34">
        <w:rPr>
          <w:b/>
          <w:sz w:val="24"/>
          <w:szCs w:val="24"/>
        </w:rPr>
        <w:t>Cameron Watson 1604872</w:t>
      </w:r>
    </w:p>
    <w:p w14:paraId="3C2AB9AA" w14:textId="71A3E748" w:rsidR="001B49EB" w:rsidRDefault="00B4008F">
      <w:pPr>
        <w:rPr>
          <w:b/>
          <w:sz w:val="24"/>
          <w:szCs w:val="24"/>
        </w:rPr>
      </w:pPr>
      <w:bookmarkStart w:id="0" w:name="_GoBack"/>
      <w:bookmarkEnd w:id="0"/>
      <w:r w:rsidRPr="00514EE3">
        <w:rPr>
          <w:b/>
          <w:i/>
          <w:sz w:val="24"/>
          <w:szCs w:val="24"/>
        </w:rPr>
        <w:t xml:space="preserve">The </w:t>
      </w:r>
      <w:r w:rsidR="00BD6A3F" w:rsidRPr="00514EE3">
        <w:rPr>
          <w:b/>
          <w:i/>
          <w:sz w:val="24"/>
          <w:szCs w:val="24"/>
        </w:rPr>
        <w:t>Truman Show</w:t>
      </w:r>
      <w:r w:rsidR="00BD6A3F" w:rsidRPr="00631B34">
        <w:rPr>
          <w:b/>
          <w:sz w:val="24"/>
          <w:szCs w:val="24"/>
        </w:rPr>
        <w:t xml:space="preserve"> </w:t>
      </w:r>
      <w:r w:rsidR="001932B8">
        <w:rPr>
          <w:b/>
          <w:sz w:val="24"/>
          <w:szCs w:val="24"/>
        </w:rPr>
        <w:t xml:space="preserve">(Paramount Pictures. </w:t>
      </w:r>
      <w:r w:rsidR="005C2CD3">
        <w:rPr>
          <w:b/>
          <w:sz w:val="24"/>
          <w:szCs w:val="24"/>
        </w:rPr>
        <w:t>Directed by Peter Weir</w:t>
      </w:r>
      <w:r w:rsidR="001B49EB">
        <w:rPr>
          <w:b/>
          <w:sz w:val="24"/>
          <w:szCs w:val="24"/>
        </w:rPr>
        <w:t>, 1998).</w:t>
      </w:r>
    </w:p>
    <w:p w14:paraId="32DB91BC" w14:textId="64CB4404" w:rsidR="00404346" w:rsidRPr="000E58D0" w:rsidRDefault="008973F7">
      <w:pPr>
        <w:rPr>
          <w:sz w:val="24"/>
          <w:szCs w:val="24"/>
        </w:rPr>
      </w:pPr>
      <w:r w:rsidRPr="000E58D0">
        <w:rPr>
          <w:sz w:val="24"/>
          <w:szCs w:val="24"/>
        </w:rPr>
        <w:t>The Truman Show</w:t>
      </w:r>
      <w:r w:rsidR="00B840A9" w:rsidRPr="000E58D0">
        <w:rPr>
          <w:rStyle w:val="FootnoteReference"/>
          <w:sz w:val="24"/>
          <w:szCs w:val="24"/>
        </w:rPr>
        <w:footnoteReference w:id="1"/>
      </w:r>
      <w:r w:rsidRPr="000E58D0">
        <w:rPr>
          <w:sz w:val="24"/>
          <w:szCs w:val="24"/>
        </w:rPr>
        <w:t xml:space="preserve"> released in 1998 was written by Andrew Niccol and directed by Peter Weir</w:t>
      </w:r>
      <w:r w:rsidR="003934ED" w:rsidRPr="000E58D0">
        <w:rPr>
          <w:sz w:val="24"/>
          <w:szCs w:val="24"/>
        </w:rPr>
        <w:t xml:space="preserve"> </w:t>
      </w:r>
      <w:r w:rsidRPr="000E58D0">
        <w:rPr>
          <w:sz w:val="24"/>
          <w:szCs w:val="24"/>
        </w:rPr>
        <w:t>with a</w:t>
      </w:r>
      <w:r w:rsidR="003934ED" w:rsidRPr="000E58D0">
        <w:rPr>
          <w:sz w:val="24"/>
          <w:szCs w:val="24"/>
        </w:rPr>
        <w:t xml:space="preserve"> compelling performance by the</w:t>
      </w:r>
      <w:r w:rsidRPr="000E58D0">
        <w:rPr>
          <w:sz w:val="24"/>
          <w:szCs w:val="24"/>
        </w:rPr>
        <w:t xml:space="preserve"> central character</w:t>
      </w:r>
      <w:r w:rsidR="003934ED" w:rsidRPr="000E58D0">
        <w:rPr>
          <w:sz w:val="24"/>
          <w:szCs w:val="24"/>
        </w:rPr>
        <w:t xml:space="preserve"> Truman Burbank</w:t>
      </w:r>
      <w:r w:rsidRPr="000E58D0">
        <w:rPr>
          <w:sz w:val="24"/>
          <w:szCs w:val="24"/>
        </w:rPr>
        <w:t>,</w:t>
      </w:r>
      <w:r w:rsidR="003934ED" w:rsidRPr="000E58D0">
        <w:rPr>
          <w:sz w:val="24"/>
          <w:szCs w:val="24"/>
        </w:rPr>
        <w:t xml:space="preserve"> played by Jim Carrey</w:t>
      </w:r>
      <w:r w:rsidR="005207D0" w:rsidRPr="000E58D0">
        <w:rPr>
          <w:sz w:val="24"/>
          <w:szCs w:val="24"/>
        </w:rPr>
        <w:t xml:space="preserve">. </w:t>
      </w:r>
      <w:r w:rsidR="00F93E0B" w:rsidRPr="000E58D0">
        <w:rPr>
          <w:sz w:val="24"/>
          <w:szCs w:val="24"/>
        </w:rPr>
        <w:t xml:space="preserve"> </w:t>
      </w:r>
      <w:r w:rsidR="005207D0" w:rsidRPr="000E58D0">
        <w:rPr>
          <w:sz w:val="24"/>
          <w:szCs w:val="24"/>
        </w:rPr>
        <w:t>T</w:t>
      </w:r>
      <w:r w:rsidR="002E1D99" w:rsidRPr="000E58D0">
        <w:rPr>
          <w:sz w:val="24"/>
          <w:szCs w:val="24"/>
        </w:rPr>
        <w:t xml:space="preserve">he star of this reality </w:t>
      </w:r>
      <w:r w:rsidR="000567E1" w:rsidRPr="000E58D0">
        <w:rPr>
          <w:sz w:val="24"/>
          <w:szCs w:val="24"/>
        </w:rPr>
        <w:t>television show</w:t>
      </w:r>
      <w:r w:rsidR="00792214" w:rsidRPr="000E58D0">
        <w:rPr>
          <w:sz w:val="24"/>
          <w:szCs w:val="24"/>
        </w:rPr>
        <w:t xml:space="preserve">, </w:t>
      </w:r>
      <w:r w:rsidR="00F93E0B" w:rsidRPr="000E58D0">
        <w:rPr>
          <w:sz w:val="24"/>
          <w:szCs w:val="24"/>
        </w:rPr>
        <w:t xml:space="preserve">Burbank </w:t>
      </w:r>
      <w:r w:rsidR="000567E1" w:rsidRPr="000E58D0">
        <w:rPr>
          <w:sz w:val="24"/>
          <w:szCs w:val="24"/>
        </w:rPr>
        <w:t xml:space="preserve">was adopted </w:t>
      </w:r>
      <w:r w:rsidR="00872E65">
        <w:rPr>
          <w:sz w:val="24"/>
          <w:szCs w:val="24"/>
        </w:rPr>
        <w:t xml:space="preserve">at birth </w:t>
      </w:r>
      <w:r w:rsidR="000567E1" w:rsidRPr="000E58D0">
        <w:rPr>
          <w:sz w:val="24"/>
          <w:szCs w:val="24"/>
        </w:rPr>
        <w:t xml:space="preserve">by a corporation and unknown to him, his whole life was </w:t>
      </w:r>
      <w:r w:rsidR="00A657FA" w:rsidRPr="000E58D0">
        <w:rPr>
          <w:sz w:val="24"/>
          <w:szCs w:val="24"/>
        </w:rPr>
        <w:t xml:space="preserve">being </w:t>
      </w:r>
      <w:r w:rsidR="000567E1" w:rsidRPr="000E58D0">
        <w:rPr>
          <w:sz w:val="24"/>
          <w:szCs w:val="24"/>
        </w:rPr>
        <w:t xml:space="preserve">filmed </w:t>
      </w:r>
      <w:r w:rsidR="00A657FA" w:rsidRPr="000E58D0">
        <w:rPr>
          <w:sz w:val="24"/>
          <w:szCs w:val="24"/>
        </w:rPr>
        <w:t xml:space="preserve">by hidden cameras </w:t>
      </w:r>
      <w:r w:rsidR="000567E1" w:rsidRPr="000E58D0">
        <w:rPr>
          <w:sz w:val="24"/>
          <w:szCs w:val="24"/>
        </w:rPr>
        <w:t>for an audience</w:t>
      </w:r>
      <w:r w:rsidR="00A416BB" w:rsidRPr="000E58D0">
        <w:rPr>
          <w:sz w:val="24"/>
          <w:szCs w:val="24"/>
        </w:rPr>
        <w:t xml:space="preserve"> outside of</w:t>
      </w:r>
      <w:r w:rsidR="003E3209" w:rsidRPr="000E58D0">
        <w:rPr>
          <w:sz w:val="24"/>
          <w:szCs w:val="24"/>
        </w:rPr>
        <w:t xml:space="preserve"> an</w:t>
      </w:r>
      <w:r w:rsidR="00A416BB" w:rsidRPr="000E58D0">
        <w:rPr>
          <w:sz w:val="24"/>
          <w:szCs w:val="24"/>
        </w:rPr>
        <w:t xml:space="preserve"> artificially created world</w:t>
      </w:r>
      <w:r w:rsidR="003E3209" w:rsidRPr="000E58D0">
        <w:rPr>
          <w:sz w:val="24"/>
          <w:szCs w:val="24"/>
        </w:rPr>
        <w:t xml:space="preserve"> w</w:t>
      </w:r>
      <w:r w:rsidR="00B840A9" w:rsidRPr="000E58D0">
        <w:rPr>
          <w:sz w:val="24"/>
          <w:szCs w:val="24"/>
        </w:rPr>
        <w:t xml:space="preserve">here he lived </w:t>
      </w:r>
      <w:r w:rsidR="00F93B4F">
        <w:rPr>
          <w:sz w:val="24"/>
          <w:szCs w:val="24"/>
        </w:rPr>
        <w:t xml:space="preserve">and </w:t>
      </w:r>
      <w:r w:rsidR="00B840A9" w:rsidRPr="000E58D0">
        <w:rPr>
          <w:sz w:val="24"/>
          <w:szCs w:val="24"/>
        </w:rPr>
        <w:t>which</w:t>
      </w:r>
      <w:r w:rsidR="003E3209" w:rsidRPr="000E58D0">
        <w:rPr>
          <w:sz w:val="24"/>
          <w:szCs w:val="24"/>
        </w:rPr>
        <w:t xml:space="preserve"> he </w:t>
      </w:r>
      <w:r w:rsidR="0045291D">
        <w:rPr>
          <w:sz w:val="24"/>
          <w:szCs w:val="24"/>
        </w:rPr>
        <w:t>understood</w:t>
      </w:r>
      <w:r w:rsidR="003E3209" w:rsidRPr="000E58D0">
        <w:rPr>
          <w:sz w:val="24"/>
          <w:szCs w:val="24"/>
        </w:rPr>
        <w:t xml:space="preserve"> to be real</w:t>
      </w:r>
      <w:r w:rsidR="00A416BB" w:rsidRPr="000E58D0">
        <w:rPr>
          <w:sz w:val="24"/>
          <w:szCs w:val="24"/>
        </w:rPr>
        <w:t>.</w:t>
      </w:r>
      <w:r w:rsidR="00404346" w:rsidRPr="000E58D0">
        <w:rPr>
          <w:sz w:val="24"/>
          <w:szCs w:val="24"/>
        </w:rPr>
        <w:t xml:space="preserve">  </w:t>
      </w:r>
    </w:p>
    <w:p w14:paraId="2C2BBF26" w14:textId="1B121EB8" w:rsidR="00E85472" w:rsidRPr="000E58D0" w:rsidRDefault="00E67C1F" w:rsidP="00514792">
      <w:pPr>
        <w:rPr>
          <w:sz w:val="24"/>
          <w:szCs w:val="24"/>
        </w:rPr>
      </w:pPr>
      <w:r w:rsidRPr="000E58D0">
        <w:rPr>
          <w:sz w:val="24"/>
          <w:szCs w:val="24"/>
        </w:rPr>
        <w:t xml:space="preserve">Perhaps </w:t>
      </w:r>
      <w:r w:rsidR="0021469F">
        <w:rPr>
          <w:sz w:val="24"/>
          <w:szCs w:val="24"/>
        </w:rPr>
        <w:t xml:space="preserve">the writer, </w:t>
      </w:r>
      <w:r w:rsidRPr="000E58D0">
        <w:rPr>
          <w:sz w:val="24"/>
          <w:szCs w:val="24"/>
        </w:rPr>
        <w:t>Niccol</w:t>
      </w:r>
      <w:r w:rsidR="00091B99">
        <w:rPr>
          <w:sz w:val="24"/>
          <w:szCs w:val="24"/>
        </w:rPr>
        <w:t>,</w:t>
      </w:r>
      <w:r w:rsidRPr="000E58D0">
        <w:rPr>
          <w:sz w:val="24"/>
          <w:szCs w:val="24"/>
        </w:rPr>
        <w:t xml:space="preserve"> was trying to encourage viewers to question their lives</w:t>
      </w:r>
      <w:r w:rsidR="00BE4C72" w:rsidRPr="000E58D0">
        <w:rPr>
          <w:sz w:val="24"/>
          <w:szCs w:val="24"/>
        </w:rPr>
        <w:t xml:space="preserve"> in the way Burbank finally did in the film</w:t>
      </w:r>
      <w:r w:rsidRPr="000E58D0">
        <w:rPr>
          <w:sz w:val="24"/>
          <w:szCs w:val="24"/>
        </w:rPr>
        <w:t>.</w:t>
      </w:r>
      <w:r w:rsidR="001C7BB8" w:rsidRPr="000E58D0">
        <w:rPr>
          <w:sz w:val="24"/>
          <w:szCs w:val="24"/>
        </w:rPr>
        <w:t xml:space="preserve">  What is real, and t</w:t>
      </w:r>
      <w:r w:rsidR="00911FEC" w:rsidRPr="000E58D0">
        <w:rPr>
          <w:sz w:val="24"/>
          <w:szCs w:val="24"/>
        </w:rPr>
        <w:t>he illusory nature of existence i</w:t>
      </w:r>
      <w:r w:rsidR="00377C87" w:rsidRPr="000E58D0">
        <w:rPr>
          <w:sz w:val="24"/>
          <w:szCs w:val="24"/>
        </w:rPr>
        <w:t xml:space="preserve">s </w:t>
      </w:r>
      <w:r w:rsidR="001C7BB8" w:rsidRPr="000E58D0">
        <w:rPr>
          <w:sz w:val="24"/>
          <w:szCs w:val="24"/>
        </w:rPr>
        <w:t xml:space="preserve">a </w:t>
      </w:r>
      <w:r w:rsidR="00911FEC" w:rsidRPr="000E58D0">
        <w:rPr>
          <w:sz w:val="24"/>
          <w:szCs w:val="24"/>
        </w:rPr>
        <w:t xml:space="preserve">common religious </w:t>
      </w:r>
      <w:r w:rsidR="00593CF5" w:rsidRPr="000E58D0">
        <w:rPr>
          <w:sz w:val="24"/>
          <w:szCs w:val="24"/>
        </w:rPr>
        <w:t xml:space="preserve">and </w:t>
      </w:r>
      <w:r w:rsidR="00911FEC" w:rsidRPr="000E58D0">
        <w:rPr>
          <w:sz w:val="24"/>
          <w:szCs w:val="24"/>
        </w:rPr>
        <w:t>philosophical theme.  As Einstein said</w:t>
      </w:r>
      <w:r w:rsidR="007071C6" w:rsidRPr="000E58D0">
        <w:rPr>
          <w:sz w:val="24"/>
          <w:szCs w:val="24"/>
        </w:rPr>
        <w:t>,</w:t>
      </w:r>
      <w:r w:rsidR="00911FEC" w:rsidRPr="000E58D0">
        <w:rPr>
          <w:sz w:val="24"/>
          <w:szCs w:val="24"/>
        </w:rPr>
        <w:t xml:space="preserve"> “Reality is merely an illusion, albeit a persistent one”. </w:t>
      </w:r>
      <w:r w:rsidR="00653AA0">
        <w:rPr>
          <w:rStyle w:val="FootnoteReference"/>
          <w:sz w:val="24"/>
          <w:szCs w:val="24"/>
        </w:rPr>
        <w:footnoteReference w:id="2"/>
      </w:r>
      <w:r w:rsidR="00653AA0">
        <w:rPr>
          <w:sz w:val="24"/>
          <w:szCs w:val="24"/>
        </w:rPr>
        <w:t xml:space="preserve"> </w:t>
      </w:r>
      <w:r w:rsidR="00911FEC" w:rsidRPr="000E58D0">
        <w:rPr>
          <w:sz w:val="24"/>
          <w:szCs w:val="24"/>
        </w:rPr>
        <w:t xml:space="preserve">The nature of truth and reality is hotly debated and some of the most famous Indian Guru’s taught </w:t>
      </w:r>
      <w:r w:rsidR="00CB7A12" w:rsidRPr="000E58D0">
        <w:rPr>
          <w:sz w:val="24"/>
          <w:szCs w:val="24"/>
        </w:rPr>
        <w:t>those around them</w:t>
      </w:r>
      <w:r w:rsidR="00911FEC" w:rsidRPr="000E58D0">
        <w:rPr>
          <w:sz w:val="24"/>
          <w:szCs w:val="24"/>
        </w:rPr>
        <w:t xml:space="preserve"> to seek beyond appearances.</w:t>
      </w:r>
      <w:r w:rsidR="00911FEC" w:rsidRPr="000E58D0">
        <w:rPr>
          <w:rStyle w:val="FootnoteReference"/>
          <w:sz w:val="24"/>
          <w:szCs w:val="24"/>
        </w:rPr>
        <w:footnoteReference w:id="3"/>
      </w:r>
      <w:r w:rsidR="00911FEC" w:rsidRPr="000E58D0">
        <w:rPr>
          <w:sz w:val="24"/>
          <w:szCs w:val="24"/>
        </w:rPr>
        <w:t xml:space="preserve">  </w:t>
      </w:r>
      <w:r w:rsidR="002F5B56" w:rsidRPr="000E58D0">
        <w:rPr>
          <w:sz w:val="24"/>
          <w:szCs w:val="24"/>
        </w:rPr>
        <w:t>This is a potentially frightening thing to do.</w:t>
      </w:r>
    </w:p>
    <w:p w14:paraId="26781DD5" w14:textId="52627454" w:rsidR="008B27C2" w:rsidRPr="000E58D0" w:rsidRDefault="00404346">
      <w:pPr>
        <w:rPr>
          <w:sz w:val="24"/>
          <w:szCs w:val="24"/>
        </w:rPr>
      </w:pPr>
      <w:r w:rsidRPr="000E58D0">
        <w:rPr>
          <w:sz w:val="24"/>
          <w:szCs w:val="24"/>
        </w:rPr>
        <w:t xml:space="preserve">The world around </w:t>
      </w:r>
      <w:r w:rsidR="008B27C2" w:rsidRPr="000E58D0">
        <w:rPr>
          <w:sz w:val="24"/>
          <w:szCs w:val="24"/>
        </w:rPr>
        <w:t>Truman</w:t>
      </w:r>
      <w:r w:rsidRPr="000E58D0">
        <w:rPr>
          <w:sz w:val="24"/>
          <w:szCs w:val="24"/>
        </w:rPr>
        <w:t xml:space="preserve"> existed of actors, pretending to be living alongside him</w:t>
      </w:r>
      <w:r w:rsidR="00B71D39">
        <w:rPr>
          <w:sz w:val="24"/>
          <w:szCs w:val="24"/>
        </w:rPr>
        <w:t>,</w:t>
      </w:r>
      <w:r w:rsidRPr="000E58D0">
        <w:rPr>
          <w:sz w:val="24"/>
          <w:szCs w:val="24"/>
        </w:rPr>
        <w:t xml:space="preserve"> in Seahaven, the island he supposedly lived on.</w:t>
      </w:r>
      <w:r w:rsidR="0003670B" w:rsidRPr="000E58D0">
        <w:rPr>
          <w:sz w:val="24"/>
          <w:szCs w:val="24"/>
        </w:rPr>
        <w:t xml:space="preserve">  Down to the finest detail the world he knew was fake, cameras everywhere, even in his bathroom and bedroom following his every move.</w:t>
      </w:r>
      <w:r w:rsidR="00932566" w:rsidRPr="000E58D0">
        <w:rPr>
          <w:sz w:val="24"/>
          <w:szCs w:val="24"/>
        </w:rPr>
        <w:t xml:space="preserve">  His mother and father, best friend and wife were paid actors.</w:t>
      </w:r>
      <w:r w:rsidR="00D25EDF" w:rsidRPr="000E58D0">
        <w:rPr>
          <w:sz w:val="24"/>
          <w:szCs w:val="24"/>
        </w:rPr>
        <w:t xml:space="preserve">  The houses, clothes, food and everything on set was for sale</w:t>
      </w:r>
      <w:r w:rsidR="00CB3403" w:rsidRPr="000E58D0">
        <w:rPr>
          <w:sz w:val="24"/>
          <w:szCs w:val="24"/>
        </w:rPr>
        <w:t xml:space="preserve"> to the viewers</w:t>
      </w:r>
      <w:r w:rsidR="00D25EDF" w:rsidRPr="000E58D0">
        <w:rPr>
          <w:sz w:val="24"/>
          <w:szCs w:val="24"/>
        </w:rPr>
        <w:t>.</w:t>
      </w:r>
      <w:r w:rsidR="00B600CA" w:rsidRPr="000E58D0">
        <w:rPr>
          <w:sz w:val="24"/>
          <w:szCs w:val="24"/>
        </w:rPr>
        <w:t xml:space="preserve">  </w:t>
      </w:r>
      <w:r w:rsidR="002F5B56" w:rsidRPr="000E58D0">
        <w:rPr>
          <w:sz w:val="24"/>
          <w:szCs w:val="24"/>
        </w:rPr>
        <w:t xml:space="preserve">  As he began to see through his fake world </w:t>
      </w:r>
      <w:r w:rsidR="004702FB" w:rsidRPr="000E58D0">
        <w:rPr>
          <w:sz w:val="24"/>
          <w:szCs w:val="24"/>
        </w:rPr>
        <w:t>one might wonder how</w:t>
      </w:r>
      <w:r w:rsidR="002F5B56" w:rsidRPr="000E58D0">
        <w:rPr>
          <w:sz w:val="24"/>
          <w:szCs w:val="24"/>
        </w:rPr>
        <w:t xml:space="preserve"> he kept his sanity.</w:t>
      </w:r>
      <w:r w:rsidR="00AF57DA">
        <w:rPr>
          <w:sz w:val="24"/>
          <w:szCs w:val="24"/>
        </w:rPr>
        <w:t xml:space="preserve">  This might also explain why so few really want to question their own version of reality.</w:t>
      </w:r>
    </w:p>
    <w:p w14:paraId="20DF0C28" w14:textId="2B7D0160" w:rsidR="00D95603" w:rsidRPr="000E58D0" w:rsidRDefault="005F423A" w:rsidP="00514792">
      <w:pPr>
        <w:rPr>
          <w:sz w:val="24"/>
          <w:szCs w:val="24"/>
        </w:rPr>
      </w:pPr>
      <w:r>
        <w:rPr>
          <w:sz w:val="24"/>
          <w:szCs w:val="24"/>
        </w:rPr>
        <w:t>We can see some</w:t>
      </w:r>
      <w:r w:rsidR="00031110" w:rsidRPr="000E58D0">
        <w:rPr>
          <w:sz w:val="24"/>
          <w:szCs w:val="24"/>
        </w:rPr>
        <w:t xml:space="preserve"> similarities to contemporary western society</w:t>
      </w:r>
      <w:r w:rsidR="00B71D39">
        <w:rPr>
          <w:sz w:val="24"/>
          <w:szCs w:val="24"/>
        </w:rPr>
        <w:t>,</w:t>
      </w:r>
      <w:r w:rsidR="00031110" w:rsidRPr="000E58D0">
        <w:rPr>
          <w:sz w:val="24"/>
          <w:szCs w:val="24"/>
        </w:rPr>
        <w:t xml:space="preserve"> being lost in consumerist comfort</w:t>
      </w:r>
      <w:r w:rsidR="00B71D39">
        <w:rPr>
          <w:sz w:val="24"/>
          <w:szCs w:val="24"/>
        </w:rPr>
        <w:t>,</w:t>
      </w:r>
      <w:r w:rsidR="00031110" w:rsidRPr="000E58D0">
        <w:rPr>
          <w:sz w:val="24"/>
          <w:szCs w:val="24"/>
        </w:rPr>
        <w:t xml:space="preserve"> ignoring the terrible consequences that supports this luxury</w:t>
      </w:r>
      <w:r w:rsidR="002915DE" w:rsidRPr="000E58D0">
        <w:rPr>
          <w:sz w:val="24"/>
          <w:szCs w:val="24"/>
        </w:rPr>
        <w:t xml:space="preserve"> where most things seem to be for sale</w:t>
      </w:r>
      <w:r w:rsidR="00031110" w:rsidRPr="000E58D0">
        <w:rPr>
          <w:sz w:val="24"/>
          <w:szCs w:val="24"/>
        </w:rPr>
        <w:t xml:space="preserve">.  </w:t>
      </w:r>
      <w:r w:rsidR="00A9217D" w:rsidRPr="000E58D0">
        <w:rPr>
          <w:sz w:val="24"/>
          <w:szCs w:val="24"/>
        </w:rPr>
        <w:t>Perhaps everyone knows</w:t>
      </w:r>
      <w:r w:rsidR="00254FE3" w:rsidRPr="000E58D0">
        <w:rPr>
          <w:sz w:val="24"/>
          <w:szCs w:val="24"/>
        </w:rPr>
        <w:t xml:space="preserve"> the truth of what David Attenborough has forthrightly said “collapse of civilisation is on the horizon.”</w:t>
      </w:r>
      <w:r w:rsidR="00254FE3" w:rsidRPr="000E58D0">
        <w:rPr>
          <w:rStyle w:val="FootnoteReference"/>
          <w:sz w:val="24"/>
          <w:szCs w:val="24"/>
        </w:rPr>
        <w:footnoteReference w:id="4"/>
      </w:r>
      <w:r w:rsidR="00254FE3" w:rsidRPr="000E58D0">
        <w:rPr>
          <w:sz w:val="24"/>
          <w:szCs w:val="24"/>
        </w:rPr>
        <w:t xml:space="preserve">  </w:t>
      </w:r>
      <w:r w:rsidR="00B71D39">
        <w:rPr>
          <w:sz w:val="24"/>
          <w:szCs w:val="24"/>
        </w:rPr>
        <w:t>C</w:t>
      </w:r>
      <w:r w:rsidR="00A9217D" w:rsidRPr="000E58D0">
        <w:rPr>
          <w:sz w:val="24"/>
          <w:szCs w:val="24"/>
        </w:rPr>
        <w:t>onsuming at the rate we are will use up all the planets resources and pollute it beyond inhabitation and we choose</w:t>
      </w:r>
      <w:r w:rsidR="0063693B">
        <w:rPr>
          <w:sz w:val="24"/>
          <w:szCs w:val="24"/>
        </w:rPr>
        <w:t>,</w:t>
      </w:r>
      <w:r w:rsidR="00A9217D" w:rsidRPr="000E58D0">
        <w:rPr>
          <w:sz w:val="24"/>
          <w:szCs w:val="24"/>
        </w:rPr>
        <w:t xml:space="preserve"> like the actors</w:t>
      </w:r>
      <w:r w:rsidR="00C7586D">
        <w:rPr>
          <w:sz w:val="24"/>
          <w:szCs w:val="24"/>
        </w:rPr>
        <w:t>,</w:t>
      </w:r>
      <w:r w:rsidR="00A9217D" w:rsidRPr="000E58D0">
        <w:rPr>
          <w:sz w:val="24"/>
          <w:szCs w:val="24"/>
        </w:rPr>
        <w:t xml:space="preserve"> to take our pay cheque.</w:t>
      </w:r>
      <w:r w:rsidR="00C24596">
        <w:rPr>
          <w:sz w:val="24"/>
          <w:szCs w:val="24"/>
        </w:rPr>
        <w:t xml:space="preserve">  Truth is not popular in our society</w:t>
      </w:r>
      <w:r w:rsidR="00BA260B">
        <w:rPr>
          <w:sz w:val="24"/>
          <w:szCs w:val="24"/>
        </w:rPr>
        <w:t xml:space="preserve"> as in the Truman Show.</w:t>
      </w:r>
      <w:r w:rsidR="004801AF" w:rsidRPr="000E58D0">
        <w:rPr>
          <w:sz w:val="24"/>
          <w:szCs w:val="24"/>
        </w:rPr>
        <w:t xml:space="preserve"> </w:t>
      </w:r>
    </w:p>
    <w:p w14:paraId="518DDC9D" w14:textId="7A9A33D8" w:rsidR="007E1990" w:rsidRDefault="00E073C5" w:rsidP="00514792">
      <w:pPr>
        <w:rPr>
          <w:rFonts w:cstheme="minorHAnsi"/>
          <w:color w:val="222222"/>
          <w:sz w:val="24"/>
          <w:szCs w:val="24"/>
          <w:shd w:val="clear" w:color="auto" w:fill="FFFFFF"/>
        </w:rPr>
      </w:pPr>
      <w:r w:rsidRPr="000E58D0">
        <w:rPr>
          <w:sz w:val="24"/>
          <w:szCs w:val="24"/>
        </w:rPr>
        <w:t>To what extent</w:t>
      </w:r>
      <w:r w:rsidR="004801AF" w:rsidRPr="000E58D0">
        <w:rPr>
          <w:sz w:val="24"/>
          <w:szCs w:val="24"/>
        </w:rPr>
        <w:t xml:space="preserve"> </w:t>
      </w:r>
      <w:r w:rsidR="00A04C2A">
        <w:rPr>
          <w:sz w:val="24"/>
          <w:szCs w:val="24"/>
        </w:rPr>
        <w:t>Attenborough</w:t>
      </w:r>
      <w:r w:rsidR="009977EA">
        <w:rPr>
          <w:sz w:val="24"/>
          <w:szCs w:val="24"/>
        </w:rPr>
        <w:t>’s</w:t>
      </w:r>
      <w:r w:rsidR="00A04C2A">
        <w:rPr>
          <w:sz w:val="24"/>
          <w:szCs w:val="24"/>
        </w:rPr>
        <w:t xml:space="preserve"> statement</w:t>
      </w:r>
      <w:r w:rsidR="004801AF" w:rsidRPr="000E58D0">
        <w:rPr>
          <w:sz w:val="24"/>
          <w:szCs w:val="24"/>
        </w:rPr>
        <w:t xml:space="preserve"> </w:t>
      </w:r>
      <w:r w:rsidR="000B05DD" w:rsidRPr="000E58D0">
        <w:rPr>
          <w:sz w:val="24"/>
          <w:szCs w:val="24"/>
        </w:rPr>
        <w:t xml:space="preserve">is </w:t>
      </w:r>
      <w:r w:rsidR="004801AF" w:rsidRPr="000E58D0">
        <w:rPr>
          <w:sz w:val="24"/>
          <w:szCs w:val="24"/>
        </w:rPr>
        <w:t>believed or</w:t>
      </w:r>
      <w:r w:rsidRPr="000E58D0">
        <w:rPr>
          <w:sz w:val="24"/>
          <w:szCs w:val="24"/>
        </w:rPr>
        <w:t xml:space="preserve"> known</w:t>
      </w:r>
      <w:r w:rsidR="002A1A1E">
        <w:rPr>
          <w:sz w:val="24"/>
          <w:szCs w:val="24"/>
        </w:rPr>
        <w:t>,</w:t>
      </w:r>
      <w:r w:rsidRPr="000E58D0">
        <w:rPr>
          <w:sz w:val="24"/>
          <w:szCs w:val="24"/>
        </w:rPr>
        <w:t xml:space="preserve"> that the western lifestyle is sustained by resources from poorer countries, or arms sales to terrible regimes</w:t>
      </w:r>
      <w:r w:rsidR="004801AF" w:rsidRPr="000E58D0">
        <w:rPr>
          <w:sz w:val="24"/>
          <w:szCs w:val="24"/>
        </w:rPr>
        <w:t xml:space="preserve"> as we accumulate wealth and destroy the environment</w:t>
      </w:r>
      <w:r w:rsidR="009977EA">
        <w:rPr>
          <w:sz w:val="24"/>
          <w:szCs w:val="24"/>
        </w:rPr>
        <w:t>,</w:t>
      </w:r>
      <w:r w:rsidR="004801AF" w:rsidRPr="000E58D0">
        <w:rPr>
          <w:sz w:val="24"/>
          <w:szCs w:val="24"/>
        </w:rPr>
        <w:t xml:space="preserve"> is unclear.</w:t>
      </w:r>
      <w:r w:rsidR="003A38EE" w:rsidRPr="000E58D0">
        <w:rPr>
          <w:rStyle w:val="FootnoteReference"/>
          <w:sz w:val="24"/>
          <w:szCs w:val="24"/>
        </w:rPr>
        <w:footnoteReference w:id="5"/>
      </w:r>
      <w:r w:rsidR="00D95603" w:rsidRPr="000E58D0">
        <w:rPr>
          <w:sz w:val="24"/>
          <w:szCs w:val="24"/>
        </w:rPr>
        <w:t xml:space="preserve">  Is this the work of the devil as </w:t>
      </w:r>
      <w:r w:rsidR="00D95603" w:rsidRPr="000E58D0">
        <w:rPr>
          <w:sz w:val="24"/>
          <w:szCs w:val="24"/>
        </w:rPr>
        <w:lastRenderedPageBreak/>
        <w:t>the Church of God might suggest?</w:t>
      </w:r>
      <w:r w:rsidRPr="000E58D0">
        <w:rPr>
          <w:sz w:val="24"/>
          <w:szCs w:val="24"/>
        </w:rPr>
        <w:t xml:space="preserve"> </w:t>
      </w:r>
      <w:r w:rsidRPr="000E58D0">
        <w:rPr>
          <w:rFonts w:cstheme="minorHAnsi"/>
          <w:sz w:val="24"/>
          <w:szCs w:val="24"/>
        </w:rPr>
        <w:t xml:space="preserve"> </w:t>
      </w:r>
      <w:r w:rsidR="004801AF" w:rsidRPr="000E58D0">
        <w:rPr>
          <w:rFonts w:cstheme="minorHAnsi"/>
          <w:sz w:val="24"/>
          <w:szCs w:val="24"/>
        </w:rPr>
        <w:t>“</w:t>
      </w:r>
      <w:r w:rsidR="004801AF" w:rsidRPr="000E58D0">
        <w:rPr>
          <w:rFonts w:cstheme="minorHAnsi"/>
          <w:color w:val="222222"/>
          <w:sz w:val="24"/>
          <w:szCs w:val="24"/>
          <w:shd w:val="clear" w:color="auto" w:fill="FFFFFF"/>
        </w:rPr>
        <w:t>As a master of persuasion, Satan easily deceives mankind into focusing on anything </w:t>
      </w:r>
      <w:r w:rsidR="004801AF" w:rsidRPr="000E58D0">
        <w:rPr>
          <w:rStyle w:val="Emphasis"/>
          <w:rFonts w:cstheme="minorHAnsi"/>
          <w:color w:val="222222"/>
          <w:sz w:val="24"/>
          <w:szCs w:val="24"/>
          <w:shd w:val="clear" w:color="auto" w:fill="FFFFFF"/>
        </w:rPr>
        <w:t>but</w:t>
      </w:r>
      <w:r w:rsidR="004801AF" w:rsidRPr="000E58D0">
        <w:rPr>
          <w:rFonts w:cstheme="minorHAnsi"/>
          <w:color w:val="222222"/>
          <w:sz w:val="24"/>
          <w:szCs w:val="24"/>
          <w:shd w:val="clear" w:color="auto" w:fill="FFFFFF"/>
        </w:rPr>
        <w:t> God.”</w:t>
      </w:r>
      <w:r w:rsidR="00D95603" w:rsidRPr="000E58D0">
        <w:rPr>
          <w:rStyle w:val="FootnoteReference"/>
          <w:rFonts w:cstheme="minorHAnsi"/>
          <w:color w:val="222222"/>
          <w:sz w:val="24"/>
          <w:szCs w:val="24"/>
          <w:shd w:val="clear" w:color="auto" w:fill="FFFFFF"/>
        </w:rPr>
        <w:footnoteReference w:id="6"/>
      </w:r>
      <w:r w:rsidR="00D95603" w:rsidRPr="000E58D0">
        <w:rPr>
          <w:rFonts w:cstheme="minorHAnsi"/>
          <w:color w:val="222222"/>
          <w:sz w:val="24"/>
          <w:szCs w:val="24"/>
          <w:shd w:val="clear" w:color="auto" w:fill="FFFFFF"/>
        </w:rPr>
        <w:t xml:space="preserve"> </w:t>
      </w:r>
      <w:r w:rsidR="00B26ABD" w:rsidRPr="000E58D0">
        <w:rPr>
          <w:rFonts w:cstheme="minorHAnsi"/>
          <w:color w:val="222222"/>
          <w:sz w:val="24"/>
          <w:szCs w:val="24"/>
          <w:shd w:val="clear" w:color="auto" w:fill="FFFFFF"/>
        </w:rPr>
        <w:t xml:space="preserve"> Adverts offering endless delights are a powerful way of keeping attention away from God, </w:t>
      </w:r>
      <w:r w:rsidR="005B193D" w:rsidRPr="000E58D0">
        <w:rPr>
          <w:rFonts w:cstheme="minorHAnsi"/>
          <w:color w:val="222222"/>
          <w:sz w:val="24"/>
          <w:szCs w:val="24"/>
          <w:shd w:val="clear" w:color="auto" w:fill="FFFFFF"/>
        </w:rPr>
        <w:t>t</w:t>
      </w:r>
      <w:r w:rsidR="00B26ABD" w:rsidRPr="000E58D0">
        <w:rPr>
          <w:rFonts w:cstheme="minorHAnsi"/>
          <w:color w:val="222222"/>
          <w:sz w:val="24"/>
          <w:szCs w:val="24"/>
          <w:shd w:val="clear" w:color="auto" w:fill="FFFFFF"/>
        </w:rPr>
        <w:t xml:space="preserve">ruth or </w:t>
      </w:r>
      <w:r w:rsidR="005C47C6" w:rsidRPr="000E58D0">
        <w:rPr>
          <w:rFonts w:cstheme="minorHAnsi"/>
          <w:color w:val="222222"/>
          <w:sz w:val="24"/>
          <w:szCs w:val="24"/>
          <w:shd w:val="clear" w:color="auto" w:fill="FFFFFF"/>
        </w:rPr>
        <w:t>seeking wisdom</w:t>
      </w:r>
      <w:r w:rsidR="00B26ABD" w:rsidRPr="000E58D0">
        <w:rPr>
          <w:rFonts w:cstheme="minorHAnsi"/>
          <w:color w:val="222222"/>
          <w:sz w:val="24"/>
          <w:szCs w:val="24"/>
          <w:shd w:val="clear" w:color="auto" w:fill="FFFFFF"/>
        </w:rPr>
        <w:t>.</w:t>
      </w:r>
    </w:p>
    <w:p w14:paraId="05208BEA" w14:textId="64F13E8C" w:rsidR="00105953" w:rsidRPr="000E58D0" w:rsidRDefault="002A1A1E" w:rsidP="00105953">
      <w:pPr>
        <w:rPr>
          <w:sz w:val="24"/>
          <w:szCs w:val="24"/>
        </w:rPr>
      </w:pPr>
      <w:r w:rsidRPr="000E58D0">
        <w:rPr>
          <w:sz w:val="24"/>
          <w:szCs w:val="24"/>
        </w:rPr>
        <w:t>The creator and controller of this artificial world is called Christof.  An obvious play on words, the name chosen presumably because he is in many ways the antithesis of Jesus Christ.  A creepy megalomaniac that will go to any lengths to manipulate Truman Burbank to keep him in the dark about the real nature of his life.</w:t>
      </w:r>
      <w:r w:rsidR="00105953">
        <w:rPr>
          <w:sz w:val="24"/>
          <w:szCs w:val="24"/>
        </w:rPr>
        <w:t xml:space="preserve">  </w:t>
      </w:r>
      <w:r w:rsidR="00105953" w:rsidRPr="000E58D0">
        <w:rPr>
          <w:sz w:val="24"/>
          <w:szCs w:val="24"/>
        </w:rPr>
        <w:t xml:space="preserve">The forces of commercialism that fund Christof in the film could be likened to the same dark forces that seem to be out of sight running our world into the ground.  The rich maintain power and prop up governments, some quite plausibly say. </w:t>
      </w:r>
      <w:r w:rsidR="00105953" w:rsidRPr="000E58D0">
        <w:rPr>
          <w:rStyle w:val="FootnoteReference"/>
          <w:sz w:val="24"/>
          <w:szCs w:val="24"/>
        </w:rPr>
        <w:footnoteReference w:id="7"/>
      </w:r>
      <w:r w:rsidR="00105953" w:rsidRPr="000E58D0">
        <w:rPr>
          <w:sz w:val="24"/>
          <w:szCs w:val="24"/>
        </w:rPr>
        <w:t xml:space="preserve">  A quick search reveals a huge amount of information suggesting such conspiracies.</w:t>
      </w:r>
      <w:r w:rsidR="00105953" w:rsidRPr="000E58D0">
        <w:rPr>
          <w:rStyle w:val="FootnoteReference"/>
          <w:sz w:val="24"/>
          <w:szCs w:val="24"/>
        </w:rPr>
        <w:footnoteReference w:id="8"/>
      </w:r>
      <w:r w:rsidR="00105953" w:rsidRPr="000E58D0">
        <w:rPr>
          <w:sz w:val="24"/>
          <w:szCs w:val="24"/>
        </w:rPr>
        <w:t xml:space="preserve">  If true, from a religious perspective, this is the devil’s work, no doubt.</w:t>
      </w:r>
    </w:p>
    <w:p w14:paraId="6C542A70" w14:textId="18FB178A" w:rsidR="002A1A1E" w:rsidRPr="000E58D0" w:rsidRDefault="002A1A1E" w:rsidP="002A1A1E">
      <w:pPr>
        <w:rPr>
          <w:sz w:val="24"/>
          <w:szCs w:val="24"/>
        </w:rPr>
      </w:pPr>
      <w:r w:rsidRPr="000E58D0">
        <w:rPr>
          <w:sz w:val="24"/>
          <w:szCs w:val="24"/>
        </w:rPr>
        <w:t xml:space="preserve">Though he has created and controls this seemingly utopian world, Seahaven, his motives are utterly self-serving. The fact that he cares nothing for the star of his show would not put him in the running for playing God as some might suggest.  </w:t>
      </w:r>
      <w:proofErr w:type="gramStart"/>
      <w:r w:rsidRPr="000E58D0">
        <w:rPr>
          <w:sz w:val="24"/>
          <w:szCs w:val="24"/>
        </w:rPr>
        <w:t>Christof,</w:t>
      </w:r>
      <w:proofErr w:type="gramEnd"/>
      <w:r w:rsidRPr="000E58D0">
        <w:rPr>
          <w:sz w:val="24"/>
          <w:szCs w:val="24"/>
        </w:rPr>
        <w:t xml:space="preserve"> could be likened to the Devil.  Someone who remains hidden from view, manipulating and controlling others whilst abusing his power.  He creates an illusory world, where others knowingly partake in the deception and exploitation of an innocent man while the onset actors are presumably in it for a pay cheque and viewers use him for entertainment.  Even though it is presented in a light-hearted fashion, </w:t>
      </w:r>
      <w:r w:rsidR="002779FC">
        <w:rPr>
          <w:sz w:val="24"/>
          <w:szCs w:val="24"/>
        </w:rPr>
        <w:t>it is</w:t>
      </w:r>
      <w:r w:rsidRPr="000E58D0">
        <w:rPr>
          <w:sz w:val="24"/>
          <w:szCs w:val="24"/>
        </w:rPr>
        <w:t xml:space="preserve"> wicked.  They even go so far as to fake his father’s death while he is present as a boy.  This event was designed to create a terror of water and thus keep him from leaving the island. </w:t>
      </w:r>
    </w:p>
    <w:p w14:paraId="078DFE39" w14:textId="281DF29F" w:rsidR="00514792" w:rsidRPr="000E58D0" w:rsidRDefault="00514792" w:rsidP="00514792">
      <w:pPr>
        <w:rPr>
          <w:sz w:val="24"/>
          <w:szCs w:val="24"/>
        </w:rPr>
      </w:pPr>
      <w:r w:rsidRPr="000E58D0">
        <w:rPr>
          <w:sz w:val="24"/>
          <w:szCs w:val="24"/>
        </w:rPr>
        <w:t>From the moment he was born Truman’s life was not his own.  It is often said when you give your</w:t>
      </w:r>
      <w:r w:rsidR="00A942A1" w:rsidRPr="000E58D0">
        <w:rPr>
          <w:sz w:val="24"/>
          <w:szCs w:val="24"/>
        </w:rPr>
        <w:t>-</w:t>
      </w:r>
      <w:r w:rsidR="00F1513F" w:rsidRPr="000E58D0">
        <w:rPr>
          <w:sz w:val="24"/>
          <w:szCs w:val="24"/>
        </w:rPr>
        <w:t>self</w:t>
      </w:r>
      <w:r w:rsidRPr="000E58D0">
        <w:rPr>
          <w:sz w:val="24"/>
          <w:szCs w:val="24"/>
        </w:rPr>
        <w:t xml:space="preserve"> to God or Jesus your life is not your own and the fact that suicide was once illegal backs up th</w:t>
      </w:r>
      <w:r w:rsidR="00A942A1" w:rsidRPr="000E58D0">
        <w:rPr>
          <w:sz w:val="24"/>
          <w:szCs w:val="24"/>
        </w:rPr>
        <w:t>is common</w:t>
      </w:r>
      <w:r w:rsidRPr="000E58D0">
        <w:rPr>
          <w:sz w:val="24"/>
          <w:szCs w:val="24"/>
        </w:rPr>
        <w:t xml:space="preserve"> theme</w:t>
      </w:r>
      <w:r w:rsidR="00A942A1" w:rsidRPr="000E58D0">
        <w:rPr>
          <w:sz w:val="24"/>
          <w:szCs w:val="24"/>
        </w:rPr>
        <w:t xml:space="preserve"> in our society</w:t>
      </w:r>
      <w:r w:rsidRPr="000E58D0">
        <w:rPr>
          <w:sz w:val="24"/>
          <w:szCs w:val="24"/>
        </w:rPr>
        <w:t>.</w:t>
      </w:r>
      <w:r w:rsidRPr="000E58D0">
        <w:rPr>
          <w:rStyle w:val="FootnoteReference"/>
          <w:sz w:val="24"/>
          <w:szCs w:val="24"/>
        </w:rPr>
        <w:footnoteReference w:id="9"/>
      </w:r>
      <w:r w:rsidRPr="000E58D0">
        <w:rPr>
          <w:sz w:val="24"/>
          <w:szCs w:val="24"/>
        </w:rPr>
        <w:t xml:space="preserve"> </w:t>
      </w:r>
      <w:r w:rsidR="007D1F52" w:rsidRPr="000E58D0">
        <w:rPr>
          <w:sz w:val="24"/>
          <w:szCs w:val="24"/>
        </w:rPr>
        <w:t>This</w:t>
      </w:r>
      <w:r w:rsidRPr="000E58D0">
        <w:rPr>
          <w:sz w:val="24"/>
          <w:szCs w:val="24"/>
        </w:rPr>
        <w:t xml:space="preserve"> may have been one idea slipped in for consideration by Niccol</w:t>
      </w:r>
      <w:r w:rsidR="00E7643F" w:rsidRPr="000E58D0">
        <w:rPr>
          <w:sz w:val="24"/>
          <w:szCs w:val="24"/>
        </w:rPr>
        <w:t xml:space="preserve"> who we can only imagine must have wanted his film to remain somewhat eni</w:t>
      </w:r>
      <w:r w:rsidR="00916C97" w:rsidRPr="000E58D0">
        <w:rPr>
          <w:sz w:val="24"/>
          <w:szCs w:val="24"/>
        </w:rPr>
        <w:t>g</w:t>
      </w:r>
      <w:r w:rsidR="00E7643F" w:rsidRPr="000E58D0">
        <w:rPr>
          <w:sz w:val="24"/>
          <w:szCs w:val="24"/>
        </w:rPr>
        <w:t>matic</w:t>
      </w:r>
      <w:r w:rsidR="00A92116" w:rsidRPr="000E58D0">
        <w:rPr>
          <w:sz w:val="24"/>
          <w:szCs w:val="24"/>
        </w:rPr>
        <w:t xml:space="preserve"> prompting questions.</w:t>
      </w:r>
    </w:p>
    <w:p w14:paraId="249E4C8D" w14:textId="39987D38" w:rsidR="008F3F4B" w:rsidRPr="000E58D0" w:rsidRDefault="000C71A1">
      <w:pPr>
        <w:rPr>
          <w:sz w:val="24"/>
          <w:szCs w:val="24"/>
        </w:rPr>
      </w:pPr>
      <w:r w:rsidRPr="000E58D0">
        <w:rPr>
          <w:sz w:val="24"/>
          <w:szCs w:val="24"/>
        </w:rPr>
        <w:t xml:space="preserve">At first glance, the film appears to point out the nature of media intruding into our private lives. </w:t>
      </w:r>
      <w:r w:rsidR="008F3F4B" w:rsidRPr="000E58D0">
        <w:rPr>
          <w:sz w:val="24"/>
          <w:szCs w:val="24"/>
        </w:rPr>
        <w:t>The Guardian review suggested that it was not a film at all about media control but rather the most mysterious and elusive question of all, “Who is really in control?”</w:t>
      </w:r>
      <w:r w:rsidR="00E96485" w:rsidRPr="000E58D0">
        <w:rPr>
          <w:rStyle w:val="FootnoteReference"/>
          <w:sz w:val="24"/>
          <w:szCs w:val="24"/>
        </w:rPr>
        <w:footnoteReference w:id="10"/>
      </w:r>
      <w:r w:rsidR="000E3D8F" w:rsidRPr="000E58D0">
        <w:rPr>
          <w:sz w:val="24"/>
          <w:szCs w:val="24"/>
        </w:rPr>
        <w:t xml:space="preserve">  This makes some sense </w:t>
      </w:r>
      <w:r w:rsidR="00916C97" w:rsidRPr="000E58D0">
        <w:rPr>
          <w:sz w:val="24"/>
          <w:szCs w:val="24"/>
        </w:rPr>
        <w:t xml:space="preserve">as it really is a key life question for anyone inquiring into such things.  </w:t>
      </w:r>
      <w:r w:rsidR="00DB2752" w:rsidRPr="000E58D0">
        <w:rPr>
          <w:sz w:val="24"/>
          <w:szCs w:val="24"/>
        </w:rPr>
        <w:t xml:space="preserve">Are we free to choose and the future open, or </w:t>
      </w:r>
      <w:r w:rsidR="00650456" w:rsidRPr="000E58D0">
        <w:rPr>
          <w:sz w:val="24"/>
          <w:szCs w:val="24"/>
        </w:rPr>
        <w:t>is everything that will happen</w:t>
      </w:r>
      <w:r w:rsidR="00DB2752" w:rsidRPr="000E58D0">
        <w:rPr>
          <w:sz w:val="24"/>
          <w:szCs w:val="24"/>
        </w:rPr>
        <w:t xml:space="preserve"> predetermined leaving our options quite narrow is something </w:t>
      </w:r>
      <w:r w:rsidR="00650456" w:rsidRPr="000E58D0">
        <w:rPr>
          <w:sz w:val="24"/>
          <w:szCs w:val="24"/>
        </w:rPr>
        <w:t>worth</w:t>
      </w:r>
      <w:r w:rsidR="00DB2752" w:rsidRPr="000E58D0">
        <w:rPr>
          <w:sz w:val="24"/>
          <w:szCs w:val="24"/>
        </w:rPr>
        <w:t xml:space="preserve"> consider</w:t>
      </w:r>
      <w:r w:rsidR="00650456" w:rsidRPr="000E58D0">
        <w:rPr>
          <w:sz w:val="24"/>
          <w:szCs w:val="24"/>
        </w:rPr>
        <w:t>ing</w:t>
      </w:r>
      <w:r w:rsidR="00DB2752" w:rsidRPr="000E58D0">
        <w:rPr>
          <w:sz w:val="24"/>
          <w:szCs w:val="24"/>
        </w:rPr>
        <w:t>?  Even if there is no easy way to answer such a question.</w:t>
      </w:r>
      <w:r w:rsidR="000A353D">
        <w:rPr>
          <w:sz w:val="24"/>
          <w:szCs w:val="24"/>
        </w:rPr>
        <w:t xml:space="preserve">  Or is it simply all the work of God</w:t>
      </w:r>
      <w:r w:rsidR="002122E2">
        <w:rPr>
          <w:sz w:val="24"/>
          <w:szCs w:val="24"/>
        </w:rPr>
        <w:t xml:space="preserve"> and we get no say</w:t>
      </w:r>
      <w:r w:rsidR="00AC4482">
        <w:rPr>
          <w:sz w:val="24"/>
          <w:szCs w:val="24"/>
        </w:rPr>
        <w:t>?</w:t>
      </w:r>
    </w:p>
    <w:p w14:paraId="7122AED2" w14:textId="3C0E2DA6" w:rsidR="00291D59" w:rsidRPr="000E58D0" w:rsidRDefault="00DE0075">
      <w:pPr>
        <w:rPr>
          <w:sz w:val="24"/>
          <w:szCs w:val="24"/>
        </w:rPr>
      </w:pPr>
      <w:r w:rsidRPr="000E58D0">
        <w:rPr>
          <w:sz w:val="24"/>
          <w:szCs w:val="24"/>
        </w:rPr>
        <w:t>The whole</w:t>
      </w:r>
      <w:r w:rsidR="00906C58" w:rsidRPr="000E58D0">
        <w:rPr>
          <w:sz w:val="24"/>
          <w:szCs w:val="24"/>
        </w:rPr>
        <w:t xml:space="preserve"> Garden of Eden,</w:t>
      </w:r>
      <w:r w:rsidRPr="000E58D0">
        <w:rPr>
          <w:sz w:val="24"/>
          <w:szCs w:val="24"/>
        </w:rPr>
        <w:t xml:space="preserve"> utopian ideal seemed to be presented, t</w:t>
      </w:r>
      <w:r w:rsidR="00027D1C" w:rsidRPr="000E58D0">
        <w:rPr>
          <w:sz w:val="24"/>
          <w:szCs w:val="24"/>
        </w:rPr>
        <w:t>he weather was perfect</w:t>
      </w:r>
      <w:r w:rsidR="00184598" w:rsidRPr="000E58D0">
        <w:rPr>
          <w:sz w:val="24"/>
          <w:szCs w:val="24"/>
        </w:rPr>
        <w:t xml:space="preserve"> in Seahaven</w:t>
      </w:r>
      <w:r w:rsidR="00027D1C" w:rsidRPr="000E58D0">
        <w:rPr>
          <w:sz w:val="24"/>
          <w:szCs w:val="24"/>
        </w:rPr>
        <w:t>, everybody was happy, where all Burbank’s needs were taken care of</w:t>
      </w:r>
      <w:r w:rsidR="00686057" w:rsidRPr="000E58D0">
        <w:rPr>
          <w:sz w:val="24"/>
          <w:szCs w:val="24"/>
        </w:rPr>
        <w:t>,</w:t>
      </w:r>
      <w:r w:rsidR="00027D1C" w:rsidRPr="000E58D0">
        <w:rPr>
          <w:sz w:val="24"/>
          <w:szCs w:val="24"/>
        </w:rPr>
        <w:t xml:space="preserve"> everything ran like clockwork.  Safe and predictable</w:t>
      </w:r>
      <w:r w:rsidR="00F85F44" w:rsidRPr="000E58D0">
        <w:rPr>
          <w:sz w:val="24"/>
          <w:szCs w:val="24"/>
        </w:rPr>
        <w:t xml:space="preserve"> though</w:t>
      </w:r>
      <w:r w:rsidR="00027D1C" w:rsidRPr="000E58D0">
        <w:rPr>
          <w:sz w:val="24"/>
          <w:szCs w:val="24"/>
        </w:rPr>
        <w:t>, it is hard to imagine why anyone would want to spend their time staring into a television screen mapping someone’s day to day routine.</w:t>
      </w:r>
      <w:r w:rsidR="002951FE" w:rsidRPr="000E58D0">
        <w:rPr>
          <w:sz w:val="24"/>
          <w:szCs w:val="24"/>
        </w:rPr>
        <w:t xml:space="preserve"> </w:t>
      </w:r>
    </w:p>
    <w:p w14:paraId="580B882B" w14:textId="2C2FFBAA" w:rsidR="00415234" w:rsidRPr="000E58D0" w:rsidRDefault="002951FE">
      <w:pPr>
        <w:rPr>
          <w:sz w:val="24"/>
          <w:szCs w:val="24"/>
        </w:rPr>
      </w:pPr>
      <w:r w:rsidRPr="000E58D0">
        <w:rPr>
          <w:sz w:val="24"/>
          <w:szCs w:val="24"/>
        </w:rPr>
        <w:t>The film though</w:t>
      </w:r>
      <w:r w:rsidR="00AC4482">
        <w:rPr>
          <w:sz w:val="24"/>
          <w:szCs w:val="24"/>
        </w:rPr>
        <w:t>,</w:t>
      </w:r>
      <w:r w:rsidRPr="000E58D0">
        <w:rPr>
          <w:sz w:val="24"/>
          <w:szCs w:val="24"/>
        </w:rPr>
        <w:t xml:space="preserve"> showed viewers glued to the screen day and night, fascinated by, what exactly it is hard to know.</w:t>
      </w:r>
      <w:r w:rsidR="00A006C0" w:rsidRPr="000E58D0">
        <w:rPr>
          <w:sz w:val="24"/>
          <w:szCs w:val="24"/>
        </w:rPr>
        <w:t xml:space="preserve">  Drawing comparisons again, mainstream television in Britain has been taken over by reality television</w:t>
      </w:r>
      <w:r w:rsidR="00A740F9" w:rsidRPr="000E58D0">
        <w:rPr>
          <w:sz w:val="24"/>
          <w:szCs w:val="24"/>
        </w:rPr>
        <w:t xml:space="preserve"> perhaps one aspect of the prophetic nature of The Truman Show</w:t>
      </w:r>
      <w:r w:rsidR="00A5442C" w:rsidRPr="000E58D0">
        <w:rPr>
          <w:sz w:val="24"/>
          <w:szCs w:val="24"/>
        </w:rPr>
        <w:t>.</w:t>
      </w:r>
      <w:r w:rsidR="00A006C0" w:rsidRPr="000E58D0">
        <w:rPr>
          <w:sz w:val="24"/>
          <w:szCs w:val="24"/>
        </w:rPr>
        <w:t xml:space="preserve">  </w:t>
      </w:r>
      <w:r w:rsidR="00A5442C" w:rsidRPr="000E58D0">
        <w:rPr>
          <w:sz w:val="24"/>
          <w:szCs w:val="24"/>
        </w:rPr>
        <w:t xml:space="preserve">A BBC article points out </w:t>
      </w:r>
      <w:r w:rsidR="00A006C0" w:rsidRPr="000E58D0">
        <w:rPr>
          <w:sz w:val="24"/>
          <w:szCs w:val="24"/>
        </w:rPr>
        <w:t>The Jeremy Kyle Show was</w:t>
      </w:r>
      <w:r w:rsidR="00E91A01" w:rsidRPr="000E58D0">
        <w:rPr>
          <w:sz w:val="24"/>
          <w:szCs w:val="24"/>
        </w:rPr>
        <w:t xml:space="preserve"> </w:t>
      </w:r>
      <w:r w:rsidR="00A5442C" w:rsidRPr="000E58D0">
        <w:rPr>
          <w:sz w:val="24"/>
          <w:szCs w:val="24"/>
        </w:rPr>
        <w:t>ITV’s most popular daytime programme.</w:t>
      </w:r>
      <w:r w:rsidR="007C211C" w:rsidRPr="000E58D0">
        <w:rPr>
          <w:rStyle w:val="FootnoteReference"/>
          <w:sz w:val="24"/>
          <w:szCs w:val="24"/>
        </w:rPr>
        <w:footnoteReference w:id="11"/>
      </w:r>
      <w:r w:rsidR="007C211C" w:rsidRPr="000E58D0">
        <w:rPr>
          <w:sz w:val="24"/>
          <w:szCs w:val="24"/>
        </w:rPr>
        <w:t xml:space="preserve">  While Jane Martinson of the Guardian </w:t>
      </w:r>
      <w:r w:rsidR="004A3C14" w:rsidRPr="000E58D0">
        <w:rPr>
          <w:sz w:val="24"/>
          <w:szCs w:val="24"/>
        </w:rPr>
        <w:t>asks of the same show,</w:t>
      </w:r>
      <w:r w:rsidR="007C211C" w:rsidRPr="000E58D0">
        <w:rPr>
          <w:sz w:val="24"/>
          <w:szCs w:val="24"/>
        </w:rPr>
        <w:t xml:space="preserve"> “why take so long to end this daily humiliation”.</w:t>
      </w:r>
      <w:r w:rsidR="00170C97" w:rsidRPr="000E58D0">
        <w:rPr>
          <w:rStyle w:val="FootnoteReference"/>
          <w:sz w:val="24"/>
          <w:szCs w:val="24"/>
        </w:rPr>
        <w:footnoteReference w:id="12"/>
      </w:r>
      <w:r w:rsidR="00170C97" w:rsidRPr="000E58D0">
        <w:rPr>
          <w:sz w:val="24"/>
          <w:szCs w:val="24"/>
        </w:rPr>
        <w:t xml:space="preserve">  There is something humiliating about being watched your whole life without knowing it.</w:t>
      </w:r>
    </w:p>
    <w:p w14:paraId="25789FD6" w14:textId="7FEEDEB4" w:rsidR="00027D1C" w:rsidRPr="000E58D0" w:rsidRDefault="00686057">
      <w:pPr>
        <w:rPr>
          <w:sz w:val="24"/>
          <w:szCs w:val="24"/>
        </w:rPr>
      </w:pPr>
      <w:r w:rsidRPr="000E58D0">
        <w:rPr>
          <w:sz w:val="24"/>
          <w:szCs w:val="24"/>
        </w:rPr>
        <w:t>It is an</w:t>
      </w:r>
      <w:r w:rsidR="00E91A01" w:rsidRPr="000E58D0">
        <w:rPr>
          <w:sz w:val="24"/>
          <w:szCs w:val="24"/>
        </w:rPr>
        <w:t xml:space="preserve"> odd sensation </w:t>
      </w:r>
      <w:r w:rsidRPr="000E58D0">
        <w:rPr>
          <w:sz w:val="24"/>
          <w:szCs w:val="24"/>
        </w:rPr>
        <w:t>to</w:t>
      </w:r>
      <w:r w:rsidR="00E91A01" w:rsidRPr="000E58D0">
        <w:rPr>
          <w:sz w:val="24"/>
          <w:szCs w:val="24"/>
        </w:rPr>
        <w:t xml:space="preserve"> watch</w:t>
      </w:r>
      <w:r w:rsidRPr="000E58D0">
        <w:rPr>
          <w:sz w:val="24"/>
          <w:szCs w:val="24"/>
        </w:rPr>
        <w:t xml:space="preserve"> viewers,</w:t>
      </w:r>
      <w:r w:rsidR="00E91A01" w:rsidRPr="000E58D0">
        <w:rPr>
          <w:sz w:val="24"/>
          <w:szCs w:val="24"/>
        </w:rPr>
        <w:t xml:space="preserve"> watching someone</w:t>
      </w:r>
      <w:r w:rsidRPr="000E58D0">
        <w:rPr>
          <w:sz w:val="24"/>
          <w:szCs w:val="24"/>
        </w:rPr>
        <w:t xml:space="preserve"> and</w:t>
      </w:r>
      <w:r w:rsidR="00E91A01" w:rsidRPr="000E58D0">
        <w:rPr>
          <w:sz w:val="24"/>
          <w:szCs w:val="24"/>
        </w:rPr>
        <w:t xml:space="preserve"> the only thing that made it interesting was the idea itself</w:t>
      </w:r>
      <w:r w:rsidRPr="000E58D0">
        <w:rPr>
          <w:sz w:val="24"/>
          <w:szCs w:val="24"/>
        </w:rPr>
        <w:t>.  A</w:t>
      </w:r>
      <w:r w:rsidR="000644E8" w:rsidRPr="000E58D0">
        <w:rPr>
          <w:sz w:val="24"/>
          <w:szCs w:val="24"/>
        </w:rPr>
        <w:t xml:space="preserve"> person</w:t>
      </w:r>
      <w:r w:rsidR="00550AF5" w:rsidRPr="000E58D0">
        <w:rPr>
          <w:sz w:val="24"/>
          <w:szCs w:val="24"/>
        </w:rPr>
        <w:t xml:space="preserve"> who did</w:t>
      </w:r>
      <w:r w:rsidR="00AC4482">
        <w:rPr>
          <w:sz w:val="24"/>
          <w:szCs w:val="24"/>
        </w:rPr>
        <w:t xml:space="preserve"> no</w:t>
      </w:r>
      <w:r w:rsidR="00550AF5" w:rsidRPr="000E58D0">
        <w:rPr>
          <w:sz w:val="24"/>
          <w:szCs w:val="24"/>
        </w:rPr>
        <w:t>t know their life was on a movie set</w:t>
      </w:r>
      <w:r w:rsidR="00E91A01" w:rsidRPr="000E58D0">
        <w:rPr>
          <w:sz w:val="24"/>
          <w:szCs w:val="24"/>
        </w:rPr>
        <w:t xml:space="preserve"> and </w:t>
      </w:r>
      <w:r w:rsidR="000644E8" w:rsidRPr="000E58D0">
        <w:rPr>
          <w:sz w:val="24"/>
          <w:szCs w:val="24"/>
        </w:rPr>
        <w:t>their</w:t>
      </w:r>
      <w:r w:rsidR="00E91A01" w:rsidRPr="000E58D0">
        <w:rPr>
          <w:sz w:val="24"/>
          <w:szCs w:val="24"/>
        </w:rPr>
        <w:t xml:space="preserve"> desire to break out of the mould </w:t>
      </w:r>
      <w:r w:rsidR="009A2472" w:rsidRPr="000E58D0">
        <w:rPr>
          <w:sz w:val="24"/>
          <w:szCs w:val="24"/>
        </w:rPr>
        <w:t>they had</w:t>
      </w:r>
      <w:r w:rsidR="00E91A01" w:rsidRPr="000E58D0">
        <w:rPr>
          <w:sz w:val="24"/>
          <w:szCs w:val="24"/>
        </w:rPr>
        <w:t xml:space="preserve"> been cast in</w:t>
      </w:r>
      <w:r w:rsidR="00AC4482">
        <w:rPr>
          <w:sz w:val="24"/>
          <w:szCs w:val="24"/>
        </w:rPr>
        <w:t>,</w:t>
      </w:r>
      <w:r w:rsidR="001243C2" w:rsidRPr="000E58D0">
        <w:rPr>
          <w:sz w:val="24"/>
          <w:szCs w:val="24"/>
        </w:rPr>
        <w:t xml:space="preserve"> rescue</w:t>
      </w:r>
      <w:r w:rsidR="00AC4482">
        <w:rPr>
          <w:sz w:val="24"/>
          <w:szCs w:val="24"/>
        </w:rPr>
        <w:t>d</w:t>
      </w:r>
      <w:r w:rsidR="001243C2" w:rsidRPr="000E58D0">
        <w:rPr>
          <w:sz w:val="24"/>
          <w:szCs w:val="24"/>
        </w:rPr>
        <w:t xml:space="preserve"> an otherwise monotonous</w:t>
      </w:r>
      <w:r w:rsidR="00184598" w:rsidRPr="000E58D0">
        <w:rPr>
          <w:sz w:val="24"/>
          <w:szCs w:val="24"/>
        </w:rPr>
        <w:t xml:space="preserve"> plot</w:t>
      </w:r>
      <w:r w:rsidR="00E91A01" w:rsidRPr="000E58D0">
        <w:rPr>
          <w:sz w:val="24"/>
          <w:szCs w:val="24"/>
        </w:rPr>
        <w:t>.</w:t>
      </w:r>
      <w:r w:rsidR="00550AF5" w:rsidRPr="000E58D0">
        <w:rPr>
          <w:sz w:val="24"/>
          <w:szCs w:val="24"/>
        </w:rPr>
        <w:t xml:space="preserve">  T</w:t>
      </w:r>
      <w:r w:rsidR="005E5C37" w:rsidRPr="000E58D0">
        <w:rPr>
          <w:sz w:val="24"/>
          <w:szCs w:val="24"/>
        </w:rPr>
        <w:t xml:space="preserve">ruman’s awakening and subsequent desire to really know what was going on </w:t>
      </w:r>
      <w:r w:rsidR="00550AF5" w:rsidRPr="000E58D0">
        <w:rPr>
          <w:sz w:val="24"/>
          <w:szCs w:val="24"/>
        </w:rPr>
        <w:t>created the plot of the film.</w:t>
      </w:r>
      <w:r w:rsidR="00456100" w:rsidRPr="000E58D0">
        <w:rPr>
          <w:sz w:val="24"/>
          <w:szCs w:val="24"/>
        </w:rPr>
        <w:t xml:space="preserve">  An unmistakable religious theme, the desire to </w:t>
      </w:r>
      <w:r w:rsidR="002C0B7B" w:rsidRPr="000E58D0">
        <w:rPr>
          <w:sz w:val="24"/>
          <w:szCs w:val="24"/>
        </w:rPr>
        <w:t>break free of limitations.</w:t>
      </w:r>
    </w:p>
    <w:p w14:paraId="74140A0B" w14:textId="1E106618" w:rsidR="00AD50AB" w:rsidRPr="000E58D0" w:rsidRDefault="00AD50AB" w:rsidP="00E25F3F">
      <w:pPr>
        <w:rPr>
          <w:sz w:val="24"/>
          <w:szCs w:val="24"/>
        </w:rPr>
      </w:pPr>
      <w:r w:rsidRPr="000E58D0">
        <w:rPr>
          <w:sz w:val="24"/>
          <w:szCs w:val="24"/>
        </w:rPr>
        <w:t>Author Peter</w:t>
      </w:r>
      <w:r w:rsidR="00AC0477" w:rsidRPr="000E58D0">
        <w:rPr>
          <w:sz w:val="24"/>
          <w:szCs w:val="24"/>
        </w:rPr>
        <w:t xml:space="preserve"> Huber</w:t>
      </w:r>
      <w:r w:rsidR="00FB424D" w:rsidRPr="000E58D0">
        <w:rPr>
          <w:sz w:val="24"/>
          <w:szCs w:val="24"/>
        </w:rPr>
        <w:t>,</w:t>
      </w:r>
      <w:r w:rsidRPr="000E58D0">
        <w:rPr>
          <w:sz w:val="24"/>
          <w:szCs w:val="24"/>
        </w:rPr>
        <w:t xml:space="preserve"> wrote in his book</w:t>
      </w:r>
      <w:r w:rsidR="00927ED9">
        <w:rPr>
          <w:sz w:val="24"/>
          <w:szCs w:val="24"/>
        </w:rPr>
        <w:t>,</w:t>
      </w:r>
      <w:r w:rsidRPr="000E58D0">
        <w:rPr>
          <w:sz w:val="24"/>
          <w:szCs w:val="24"/>
        </w:rPr>
        <w:t xml:space="preserve"> </w:t>
      </w:r>
      <w:r w:rsidRPr="00927ED9">
        <w:rPr>
          <w:i/>
          <w:sz w:val="24"/>
          <w:szCs w:val="24"/>
        </w:rPr>
        <w:t>Orwell’s Revenge</w:t>
      </w:r>
      <w:r w:rsidR="00927ED9">
        <w:rPr>
          <w:sz w:val="24"/>
          <w:szCs w:val="24"/>
        </w:rPr>
        <w:t>,</w:t>
      </w:r>
      <w:r w:rsidRPr="000E58D0">
        <w:rPr>
          <w:sz w:val="24"/>
          <w:szCs w:val="24"/>
        </w:rPr>
        <w:t xml:space="preserve"> that George Orwell’s classic book </w:t>
      </w:r>
      <w:r w:rsidRPr="00927ED9">
        <w:rPr>
          <w:i/>
          <w:sz w:val="24"/>
          <w:szCs w:val="24"/>
        </w:rPr>
        <w:t>1984</w:t>
      </w:r>
      <w:r w:rsidR="00FB424D" w:rsidRPr="000E58D0">
        <w:rPr>
          <w:sz w:val="24"/>
          <w:szCs w:val="24"/>
        </w:rPr>
        <w:t>,</w:t>
      </w:r>
      <w:r w:rsidRPr="000E58D0">
        <w:rPr>
          <w:sz w:val="24"/>
          <w:szCs w:val="24"/>
        </w:rPr>
        <w:t xml:space="preserve"> “is not so much a book, it is a world”</w:t>
      </w:r>
      <w:r w:rsidR="00FB424D" w:rsidRPr="000E58D0">
        <w:rPr>
          <w:sz w:val="24"/>
          <w:szCs w:val="24"/>
        </w:rPr>
        <w:t>.  He</w:t>
      </w:r>
      <w:r w:rsidRPr="000E58D0">
        <w:rPr>
          <w:sz w:val="24"/>
          <w:szCs w:val="24"/>
        </w:rPr>
        <w:t xml:space="preserve"> suggest</w:t>
      </w:r>
      <w:r w:rsidR="00FB424D" w:rsidRPr="000E58D0">
        <w:rPr>
          <w:sz w:val="24"/>
          <w:szCs w:val="24"/>
        </w:rPr>
        <w:t>s</w:t>
      </w:r>
      <w:r w:rsidRPr="000E58D0">
        <w:rPr>
          <w:sz w:val="24"/>
          <w:szCs w:val="24"/>
        </w:rPr>
        <w:t xml:space="preserve"> terms such as “big brother” and “reality control” have been adopted unconsciously by mainstream society.  This unusual film, The Truman Show,</w:t>
      </w:r>
      <w:r w:rsidRPr="000E58D0">
        <w:rPr>
          <w:rStyle w:val="FootnoteReference"/>
          <w:sz w:val="24"/>
          <w:szCs w:val="24"/>
        </w:rPr>
        <w:footnoteReference w:id="13"/>
      </w:r>
      <w:r w:rsidRPr="000E58D0">
        <w:rPr>
          <w:sz w:val="24"/>
          <w:szCs w:val="24"/>
        </w:rPr>
        <w:t xml:space="preserve"> extremely dark on one hand and full of humour and out of place lightness, could easily be a frightening “</w:t>
      </w:r>
      <w:r w:rsidR="00363945">
        <w:rPr>
          <w:sz w:val="24"/>
          <w:szCs w:val="24"/>
        </w:rPr>
        <w:t>b</w:t>
      </w:r>
      <w:r w:rsidRPr="000E58D0">
        <w:rPr>
          <w:sz w:val="24"/>
          <w:szCs w:val="24"/>
        </w:rPr>
        <w:t xml:space="preserve">ig </w:t>
      </w:r>
      <w:r w:rsidR="00363945">
        <w:rPr>
          <w:sz w:val="24"/>
          <w:szCs w:val="24"/>
        </w:rPr>
        <w:t>b</w:t>
      </w:r>
      <w:r w:rsidRPr="000E58D0">
        <w:rPr>
          <w:sz w:val="24"/>
          <w:szCs w:val="24"/>
        </w:rPr>
        <w:t xml:space="preserve">rother” tale from Orwell’s </w:t>
      </w:r>
      <w:r w:rsidRPr="00927ED9">
        <w:rPr>
          <w:i/>
          <w:sz w:val="24"/>
          <w:szCs w:val="24"/>
        </w:rPr>
        <w:t>1984.</w:t>
      </w:r>
      <w:r w:rsidRPr="000E58D0">
        <w:rPr>
          <w:rStyle w:val="FootnoteReference"/>
          <w:sz w:val="24"/>
          <w:szCs w:val="24"/>
        </w:rPr>
        <w:footnoteReference w:id="14"/>
      </w:r>
    </w:p>
    <w:p w14:paraId="4914F904" w14:textId="727BB9A0" w:rsidR="00EA712E" w:rsidRPr="000E58D0" w:rsidRDefault="0071418D">
      <w:pPr>
        <w:rPr>
          <w:sz w:val="24"/>
          <w:szCs w:val="24"/>
        </w:rPr>
      </w:pPr>
      <w:r w:rsidRPr="000E58D0">
        <w:rPr>
          <w:sz w:val="24"/>
          <w:szCs w:val="24"/>
        </w:rPr>
        <w:t>Truman’s</w:t>
      </w:r>
      <w:r w:rsidR="008F515D" w:rsidRPr="000E58D0">
        <w:rPr>
          <w:sz w:val="24"/>
          <w:szCs w:val="24"/>
        </w:rPr>
        <w:t xml:space="preserve"> initial </w:t>
      </w:r>
      <w:r w:rsidR="00EA712E" w:rsidRPr="000E58D0">
        <w:rPr>
          <w:sz w:val="24"/>
          <w:szCs w:val="24"/>
        </w:rPr>
        <w:t>love interest</w:t>
      </w:r>
      <w:r w:rsidR="00927ED9">
        <w:rPr>
          <w:sz w:val="24"/>
          <w:szCs w:val="24"/>
        </w:rPr>
        <w:t>,</w:t>
      </w:r>
      <w:r w:rsidR="00EA712E" w:rsidRPr="000E58D0">
        <w:rPr>
          <w:sz w:val="24"/>
          <w:szCs w:val="24"/>
        </w:rPr>
        <w:t xml:space="preserve"> Sylvia</w:t>
      </w:r>
      <w:r w:rsidR="00927ED9">
        <w:rPr>
          <w:sz w:val="24"/>
          <w:szCs w:val="24"/>
        </w:rPr>
        <w:t>,</w:t>
      </w:r>
      <w:r w:rsidR="00EA712E" w:rsidRPr="000E58D0">
        <w:rPr>
          <w:sz w:val="24"/>
          <w:szCs w:val="24"/>
        </w:rPr>
        <w:t xml:space="preserve"> was not supposed to </w:t>
      </w:r>
      <w:r w:rsidR="00945AA5" w:rsidRPr="000E58D0">
        <w:rPr>
          <w:sz w:val="24"/>
          <w:szCs w:val="24"/>
        </w:rPr>
        <w:t>happen,</w:t>
      </w:r>
      <w:r w:rsidR="00EA712E" w:rsidRPr="000E58D0">
        <w:rPr>
          <w:sz w:val="24"/>
          <w:szCs w:val="24"/>
        </w:rPr>
        <w:t xml:space="preserve"> and she was promptly removed from the show after they managed a brief </w:t>
      </w:r>
      <w:r w:rsidR="008F515D" w:rsidRPr="000E58D0">
        <w:rPr>
          <w:sz w:val="24"/>
          <w:szCs w:val="24"/>
        </w:rPr>
        <w:t>liaison</w:t>
      </w:r>
      <w:r w:rsidR="00EA712E" w:rsidRPr="000E58D0">
        <w:rPr>
          <w:sz w:val="24"/>
          <w:szCs w:val="24"/>
        </w:rPr>
        <w:t>.</w:t>
      </w:r>
      <w:r w:rsidR="00945AA5" w:rsidRPr="000E58D0">
        <w:rPr>
          <w:sz w:val="24"/>
          <w:szCs w:val="24"/>
        </w:rPr>
        <w:t xml:space="preserve">  Despite marrying someone else, Truman’s longing for adventure and for Sylvia continued to grow leading him to question his safe and predictable life.</w:t>
      </w:r>
      <w:r w:rsidR="00CC0D8E" w:rsidRPr="000E58D0">
        <w:rPr>
          <w:sz w:val="24"/>
          <w:szCs w:val="24"/>
        </w:rPr>
        <w:t xml:space="preserve">  As he began to scrutinize his day to day </w:t>
      </w:r>
      <w:r w:rsidR="008F515D" w:rsidRPr="000E58D0">
        <w:rPr>
          <w:sz w:val="24"/>
          <w:szCs w:val="24"/>
        </w:rPr>
        <w:t>existence,</w:t>
      </w:r>
      <w:r w:rsidR="00CC0D8E" w:rsidRPr="000E58D0">
        <w:rPr>
          <w:sz w:val="24"/>
          <w:szCs w:val="24"/>
        </w:rPr>
        <w:t xml:space="preserve"> he began to see </w:t>
      </w:r>
      <w:r w:rsidR="008F515D" w:rsidRPr="000E58D0">
        <w:rPr>
          <w:sz w:val="24"/>
          <w:szCs w:val="24"/>
        </w:rPr>
        <w:t>the</w:t>
      </w:r>
      <w:r w:rsidR="00CC0D8E" w:rsidRPr="000E58D0">
        <w:rPr>
          <w:sz w:val="24"/>
          <w:szCs w:val="24"/>
        </w:rPr>
        <w:t xml:space="preserve"> repeating pattern</w:t>
      </w:r>
      <w:r w:rsidR="00793342" w:rsidRPr="000E58D0">
        <w:rPr>
          <w:sz w:val="24"/>
          <w:szCs w:val="24"/>
        </w:rPr>
        <w:t>s and loops</w:t>
      </w:r>
      <w:r w:rsidR="00CC0D8E" w:rsidRPr="000E58D0">
        <w:rPr>
          <w:sz w:val="24"/>
          <w:szCs w:val="24"/>
        </w:rPr>
        <w:t>.</w:t>
      </w:r>
      <w:r w:rsidR="008F515D" w:rsidRPr="000E58D0">
        <w:rPr>
          <w:sz w:val="24"/>
          <w:szCs w:val="24"/>
        </w:rPr>
        <w:t xml:space="preserve">  </w:t>
      </w:r>
      <w:r w:rsidR="001C2CCD" w:rsidRPr="000E58D0">
        <w:rPr>
          <w:sz w:val="24"/>
          <w:szCs w:val="24"/>
        </w:rPr>
        <w:t xml:space="preserve">Could this be alluding to </w:t>
      </w:r>
      <w:r w:rsidR="00B42C5B">
        <w:rPr>
          <w:sz w:val="24"/>
          <w:szCs w:val="24"/>
        </w:rPr>
        <w:t xml:space="preserve">the </w:t>
      </w:r>
      <w:r w:rsidR="001C2CCD" w:rsidRPr="000E58D0">
        <w:rPr>
          <w:sz w:val="24"/>
          <w:szCs w:val="24"/>
        </w:rPr>
        <w:t>wheel of life in Buddhism</w:t>
      </w:r>
      <w:r w:rsidR="00864865" w:rsidRPr="000E58D0">
        <w:rPr>
          <w:rStyle w:val="FootnoteReference"/>
          <w:sz w:val="24"/>
          <w:szCs w:val="24"/>
        </w:rPr>
        <w:footnoteReference w:id="15"/>
      </w:r>
      <w:r w:rsidR="001C2CCD" w:rsidRPr="000E58D0">
        <w:rPr>
          <w:sz w:val="24"/>
          <w:szCs w:val="24"/>
        </w:rPr>
        <w:t xml:space="preserve"> or the</w:t>
      </w:r>
      <w:r w:rsidR="00D1279F" w:rsidRPr="000E58D0">
        <w:rPr>
          <w:sz w:val="24"/>
          <w:szCs w:val="24"/>
        </w:rPr>
        <w:t xml:space="preserve"> cause and effect</w:t>
      </w:r>
      <w:r w:rsidR="001C2CCD" w:rsidRPr="000E58D0">
        <w:rPr>
          <w:sz w:val="24"/>
          <w:szCs w:val="24"/>
        </w:rPr>
        <w:t xml:space="preserve"> law of karma</w:t>
      </w:r>
      <w:r w:rsidR="00D1279F" w:rsidRPr="000E58D0">
        <w:rPr>
          <w:sz w:val="24"/>
          <w:szCs w:val="24"/>
        </w:rPr>
        <w:t xml:space="preserve">, </w:t>
      </w:r>
      <w:r w:rsidR="0086322B" w:rsidRPr="000E58D0">
        <w:rPr>
          <w:sz w:val="24"/>
          <w:szCs w:val="24"/>
        </w:rPr>
        <w:t xml:space="preserve">that we are bound to repeat </w:t>
      </w:r>
      <w:r w:rsidR="00B42C5B">
        <w:rPr>
          <w:sz w:val="24"/>
          <w:szCs w:val="24"/>
        </w:rPr>
        <w:t xml:space="preserve">the same things over and over </w:t>
      </w:r>
      <w:r w:rsidR="0086322B" w:rsidRPr="000E58D0">
        <w:rPr>
          <w:sz w:val="24"/>
          <w:szCs w:val="24"/>
        </w:rPr>
        <w:t>until we get off the wheel</w:t>
      </w:r>
      <w:r w:rsidR="001C2CCD" w:rsidRPr="000E58D0">
        <w:rPr>
          <w:sz w:val="24"/>
          <w:szCs w:val="24"/>
        </w:rPr>
        <w:t>?</w:t>
      </w:r>
    </w:p>
    <w:p w14:paraId="36D5EB6D" w14:textId="3DF0A3B3" w:rsidR="00BD2CEC" w:rsidRPr="000E58D0" w:rsidRDefault="004F6AAB">
      <w:pPr>
        <w:rPr>
          <w:sz w:val="24"/>
          <w:szCs w:val="24"/>
        </w:rPr>
      </w:pPr>
      <w:r w:rsidRPr="000E58D0">
        <w:rPr>
          <w:sz w:val="24"/>
          <w:szCs w:val="24"/>
        </w:rPr>
        <w:t xml:space="preserve">The existential dissatisfaction common to much of humanity </w:t>
      </w:r>
      <w:r w:rsidR="0088107E" w:rsidRPr="000E58D0">
        <w:rPr>
          <w:sz w:val="24"/>
          <w:szCs w:val="24"/>
        </w:rPr>
        <w:t xml:space="preserve">which Truman displayed, </w:t>
      </w:r>
      <w:r w:rsidRPr="000E58D0">
        <w:rPr>
          <w:sz w:val="24"/>
          <w:szCs w:val="24"/>
        </w:rPr>
        <w:t>leading to the examination and scrutiny of life</w:t>
      </w:r>
      <w:r w:rsidR="00927ED9">
        <w:rPr>
          <w:sz w:val="24"/>
          <w:szCs w:val="24"/>
        </w:rPr>
        <w:t>,</w:t>
      </w:r>
      <w:r w:rsidR="00DE5215" w:rsidRPr="000E58D0">
        <w:rPr>
          <w:sz w:val="24"/>
          <w:szCs w:val="24"/>
        </w:rPr>
        <w:t xml:space="preserve"> is a strong spiritual theme.</w:t>
      </w:r>
      <w:r w:rsidR="001F7260" w:rsidRPr="000E58D0">
        <w:rPr>
          <w:sz w:val="24"/>
          <w:szCs w:val="24"/>
        </w:rPr>
        <w:t xml:space="preserve">  This search is often prompted by some epiphany</w:t>
      </w:r>
      <w:r w:rsidR="00A50C82" w:rsidRPr="000E58D0">
        <w:rPr>
          <w:sz w:val="24"/>
          <w:szCs w:val="24"/>
        </w:rPr>
        <w:t xml:space="preserve"> or</w:t>
      </w:r>
      <w:r w:rsidR="001F7260" w:rsidRPr="000E58D0">
        <w:rPr>
          <w:sz w:val="24"/>
          <w:szCs w:val="24"/>
        </w:rPr>
        <w:t xml:space="preserve"> suffering </w:t>
      </w:r>
      <w:r w:rsidR="008920C9" w:rsidRPr="000E58D0">
        <w:rPr>
          <w:sz w:val="24"/>
          <w:szCs w:val="24"/>
        </w:rPr>
        <w:t xml:space="preserve">leading to action to </w:t>
      </w:r>
      <w:r w:rsidR="00A21CAC" w:rsidRPr="000E58D0">
        <w:rPr>
          <w:sz w:val="24"/>
          <w:szCs w:val="24"/>
        </w:rPr>
        <w:t xml:space="preserve">make </w:t>
      </w:r>
      <w:r w:rsidR="008920C9" w:rsidRPr="000E58D0">
        <w:rPr>
          <w:sz w:val="24"/>
          <w:szCs w:val="24"/>
        </w:rPr>
        <w:t>chang</w:t>
      </w:r>
      <w:r w:rsidR="00A21CAC" w:rsidRPr="000E58D0">
        <w:rPr>
          <w:sz w:val="24"/>
          <w:szCs w:val="24"/>
        </w:rPr>
        <w:t>es.</w:t>
      </w:r>
      <w:r w:rsidR="00064AB3" w:rsidRPr="000E58D0">
        <w:rPr>
          <w:sz w:val="24"/>
          <w:szCs w:val="24"/>
        </w:rPr>
        <w:t xml:space="preserve">  </w:t>
      </w:r>
      <w:r w:rsidR="00BD2CEC" w:rsidRPr="000E58D0">
        <w:rPr>
          <w:sz w:val="24"/>
          <w:szCs w:val="24"/>
        </w:rPr>
        <w:t>Yet t</w:t>
      </w:r>
      <w:r w:rsidR="00064AB3" w:rsidRPr="000E58D0">
        <w:rPr>
          <w:sz w:val="24"/>
          <w:szCs w:val="24"/>
        </w:rPr>
        <w:t>here is a certain irony in</w:t>
      </w:r>
      <w:r w:rsidR="00B86C4C" w:rsidRPr="000E58D0">
        <w:rPr>
          <w:sz w:val="24"/>
          <w:szCs w:val="24"/>
        </w:rPr>
        <w:t xml:space="preserve"> the film</w:t>
      </w:r>
      <w:r w:rsidR="00064AB3" w:rsidRPr="000E58D0">
        <w:rPr>
          <w:sz w:val="24"/>
          <w:szCs w:val="24"/>
        </w:rPr>
        <w:t xml:space="preserve"> that what appears to be a romantic episode, is in part the catalyst for seeking an alternative way of life.  This leads him to run head long into the “real” world to reach for another </w:t>
      </w:r>
      <w:r w:rsidR="000065DC">
        <w:rPr>
          <w:sz w:val="24"/>
          <w:szCs w:val="24"/>
        </w:rPr>
        <w:t>potentially illusory situation</w:t>
      </w:r>
      <w:r w:rsidR="00064AB3" w:rsidRPr="000E58D0">
        <w:rPr>
          <w:sz w:val="24"/>
          <w:szCs w:val="24"/>
        </w:rPr>
        <w:t>.</w:t>
      </w:r>
      <w:r w:rsidR="00F06643" w:rsidRPr="000E58D0">
        <w:rPr>
          <w:sz w:val="24"/>
          <w:szCs w:val="24"/>
        </w:rPr>
        <w:t xml:space="preserve"> </w:t>
      </w:r>
      <w:r w:rsidR="00223C0B">
        <w:rPr>
          <w:sz w:val="24"/>
          <w:szCs w:val="24"/>
        </w:rPr>
        <w:t xml:space="preserve">  </w:t>
      </w:r>
      <w:r w:rsidR="00F06643" w:rsidRPr="000E58D0">
        <w:rPr>
          <w:sz w:val="24"/>
          <w:szCs w:val="24"/>
        </w:rPr>
        <w:t xml:space="preserve">Romantic love idealised by the real world frequently begins with the illusion of perfect happiness found in the presence of another.  The distorted view of the other </w:t>
      </w:r>
      <w:proofErr w:type="gramStart"/>
      <w:r w:rsidR="00F06643" w:rsidRPr="000E58D0">
        <w:rPr>
          <w:sz w:val="24"/>
          <w:szCs w:val="24"/>
        </w:rPr>
        <w:t>in the midst of</w:t>
      </w:r>
      <w:proofErr w:type="gramEnd"/>
      <w:r w:rsidR="00F06643" w:rsidRPr="000E58D0">
        <w:rPr>
          <w:sz w:val="24"/>
          <w:szCs w:val="24"/>
        </w:rPr>
        <w:t xml:space="preserve"> </w:t>
      </w:r>
      <w:r w:rsidR="009D72F1" w:rsidRPr="000E58D0">
        <w:rPr>
          <w:sz w:val="24"/>
          <w:szCs w:val="24"/>
        </w:rPr>
        <w:t xml:space="preserve">infatuation </w:t>
      </w:r>
      <w:r w:rsidR="00042941">
        <w:rPr>
          <w:sz w:val="24"/>
          <w:szCs w:val="24"/>
        </w:rPr>
        <w:t>can come apart after</w:t>
      </w:r>
      <w:r w:rsidR="009D72F1" w:rsidRPr="000E58D0">
        <w:rPr>
          <w:sz w:val="24"/>
          <w:szCs w:val="24"/>
        </w:rPr>
        <w:t xml:space="preserve"> a few short months.</w:t>
      </w:r>
      <w:r w:rsidR="00410B50" w:rsidRPr="000E58D0">
        <w:rPr>
          <w:sz w:val="24"/>
          <w:szCs w:val="24"/>
        </w:rPr>
        <w:t xml:space="preserve">  What the message of the film that Niccol is trying to get across is hard to fathom. </w:t>
      </w:r>
      <w:r w:rsidR="004146D3" w:rsidRPr="000E58D0">
        <w:rPr>
          <w:sz w:val="24"/>
          <w:szCs w:val="24"/>
        </w:rPr>
        <w:t xml:space="preserve">  Perhaps it is the endless way we can be deluded.</w:t>
      </w:r>
    </w:p>
    <w:p w14:paraId="4C449A9D" w14:textId="54F415C7" w:rsidR="00347E6F" w:rsidRPr="000E58D0" w:rsidRDefault="008A6D29">
      <w:pPr>
        <w:rPr>
          <w:sz w:val="24"/>
          <w:szCs w:val="24"/>
        </w:rPr>
      </w:pPr>
      <w:r>
        <w:rPr>
          <w:sz w:val="24"/>
          <w:szCs w:val="24"/>
        </w:rPr>
        <w:t xml:space="preserve">Another way </w:t>
      </w:r>
      <w:r w:rsidR="00DA12FE" w:rsidRPr="000E58D0">
        <w:rPr>
          <w:sz w:val="24"/>
          <w:szCs w:val="24"/>
        </w:rPr>
        <w:t>Niccol might well be pointing out the similarity between Seahaven and our modern world</w:t>
      </w:r>
      <w:r>
        <w:rPr>
          <w:sz w:val="24"/>
          <w:szCs w:val="24"/>
        </w:rPr>
        <w:t xml:space="preserve"> is</w:t>
      </w:r>
      <w:r w:rsidR="00927ED9">
        <w:rPr>
          <w:sz w:val="24"/>
          <w:szCs w:val="24"/>
        </w:rPr>
        <w:t xml:space="preserve"> in</w:t>
      </w:r>
      <w:r>
        <w:rPr>
          <w:sz w:val="24"/>
          <w:szCs w:val="24"/>
        </w:rPr>
        <w:t xml:space="preserve"> t</w:t>
      </w:r>
      <w:r w:rsidR="00DA12FE" w:rsidRPr="000E58D0">
        <w:rPr>
          <w:sz w:val="24"/>
          <w:szCs w:val="24"/>
        </w:rPr>
        <w:t xml:space="preserve">he cold indifference toward the suffering of others and exploitation </w:t>
      </w:r>
      <w:r>
        <w:rPr>
          <w:sz w:val="24"/>
          <w:szCs w:val="24"/>
        </w:rPr>
        <w:t xml:space="preserve">of </w:t>
      </w:r>
      <w:r w:rsidR="00DA12FE" w:rsidRPr="000E58D0">
        <w:rPr>
          <w:sz w:val="24"/>
          <w:szCs w:val="24"/>
        </w:rPr>
        <w:t>each other</w:t>
      </w:r>
      <w:r w:rsidR="00E43EAA" w:rsidRPr="000E58D0">
        <w:rPr>
          <w:sz w:val="24"/>
          <w:szCs w:val="24"/>
        </w:rPr>
        <w:t xml:space="preserve"> for personal gain</w:t>
      </w:r>
      <w:r w:rsidR="00B724B6">
        <w:rPr>
          <w:sz w:val="24"/>
          <w:szCs w:val="24"/>
        </w:rPr>
        <w:t xml:space="preserve"> so rampant in our society</w:t>
      </w:r>
      <w:r w:rsidR="00E43EAA" w:rsidRPr="000E58D0">
        <w:rPr>
          <w:sz w:val="24"/>
          <w:szCs w:val="24"/>
        </w:rPr>
        <w:t>.</w:t>
      </w:r>
      <w:r w:rsidR="00DA12FE" w:rsidRPr="000E58D0">
        <w:rPr>
          <w:sz w:val="24"/>
          <w:szCs w:val="24"/>
        </w:rPr>
        <w:t xml:space="preserve"> </w:t>
      </w:r>
      <w:r w:rsidR="00410B50" w:rsidRPr="000E58D0">
        <w:rPr>
          <w:sz w:val="24"/>
          <w:szCs w:val="24"/>
        </w:rPr>
        <w:t xml:space="preserve">  The devil</w:t>
      </w:r>
      <w:r w:rsidR="00927ED9">
        <w:rPr>
          <w:sz w:val="24"/>
          <w:szCs w:val="24"/>
        </w:rPr>
        <w:t>,</w:t>
      </w:r>
      <w:r w:rsidR="00410B50" w:rsidRPr="000E58D0">
        <w:rPr>
          <w:sz w:val="24"/>
          <w:szCs w:val="24"/>
        </w:rPr>
        <w:t xml:space="preserve"> it could be said</w:t>
      </w:r>
      <w:r w:rsidR="00927ED9">
        <w:rPr>
          <w:sz w:val="24"/>
          <w:szCs w:val="24"/>
        </w:rPr>
        <w:t>,</w:t>
      </w:r>
      <w:r w:rsidR="00410B50" w:rsidRPr="000E58D0">
        <w:rPr>
          <w:sz w:val="24"/>
          <w:szCs w:val="24"/>
        </w:rPr>
        <w:t xml:space="preserve"> </w:t>
      </w:r>
      <w:proofErr w:type="gramStart"/>
      <w:r w:rsidR="00410B50" w:rsidRPr="000E58D0">
        <w:rPr>
          <w:sz w:val="24"/>
          <w:szCs w:val="24"/>
        </w:rPr>
        <w:t>is in charge of</w:t>
      </w:r>
      <w:proofErr w:type="gramEnd"/>
      <w:r w:rsidR="00410B50" w:rsidRPr="000E58D0">
        <w:rPr>
          <w:sz w:val="24"/>
          <w:szCs w:val="24"/>
        </w:rPr>
        <w:t xml:space="preserve"> our world</w:t>
      </w:r>
      <w:r w:rsidR="007C3677" w:rsidRPr="000E58D0">
        <w:rPr>
          <w:sz w:val="24"/>
          <w:szCs w:val="24"/>
        </w:rPr>
        <w:t xml:space="preserve">.  </w:t>
      </w:r>
      <w:r w:rsidR="00DF66B8" w:rsidRPr="000E58D0">
        <w:rPr>
          <w:sz w:val="24"/>
          <w:szCs w:val="24"/>
        </w:rPr>
        <w:t>The vileness of such total exploitation, manipulation and deceit was somehow smoothed over by humour and lightness</w:t>
      </w:r>
      <w:r w:rsidR="00D431CF" w:rsidRPr="000E58D0">
        <w:rPr>
          <w:sz w:val="24"/>
          <w:szCs w:val="24"/>
        </w:rPr>
        <w:t xml:space="preserve"> right to the end.</w:t>
      </w:r>
      <w:r w:rsidR="00347E6F" w:rsidRPr="000E58D0">
        <w:rPr>
          <w:sz w:val="24"/>
          <w:szCs w:val="24"/>
        </w:rPr>
        <w:t xml:space="preserve">  Few showed a hint of conscience.</w:t>
      </w:r>
    </w:p>
    <w:p w14:paraId="36DB7A33" w14:textId="564FDEBC" w:rsidR="003934ED" w:rsidRPr="000E58D0" w:rsidRDefault="00C464FA">
      <w:pPr>
        <w:rPr>
          <w:sz w:val="24"/>
          <w:szCs w:val="24"/>
        </w:rPr>
      </w:pPr>
      <w:r w:rsidRPr="000E58D0">
        <w:rPr>
          <w:sz w:val="24"/>
          <w:szCs w:val="24"/>
        </w:rPr>
        <w:t xml:space="preserve">The film could </w:t>
      </w:r>
      <w:proofErr w:type="gramStart"/>
      <w:r w:rsidRPr="000E58D0">
        <w:rPr>
          <w:sz w:val="24"/>
          <w:szCs w:val="24"/>
        </w:rPr>
        <w:t>be seen as</w:t>
      </w:r>
      <w:proofErr w:type="gramEnd"/>
      <w:r w:rsidRPr="000E58D0">
        <w:rPr>
          <w:sz w:val="24"/>
          <w:szCs w:val="24"/>
        </w:rPr>
        <w:t xml:space="preserve"> prophetic.  We are now in an age where many are concerned about being constantly filmed, phones being devices that can use to track all movements, computer software scans our private emails and targets users with advertising and social media corporations compile personal data from its millions of customers.</w:t>
      </w:r>
      <w:r w:rsidR="00E40FC0" w:rsidRPr="000E58D0">
        <w:rPr>
          <w:sz w:val="24"/>
          <w:szCs w:val="24"/>
        </w:rPr>
        <w:t xml:space="preserve">  It is reaching a stage where we can barely move without some form of monitoring.  </w:t>
      </w:r>
      <w:r w:rsidR="00B06FE7" w:rsidRPr="000E58D0">
        <w:rPr>
          <w:sz w:val="24"/>
          <w:szCs w:val="24"/>
        </w:rPr>
        <w:t>Mark Zuckerberg founder of Facebook was photographed revealing that he covers the camera on his laptop with tape to avoid being hacked and unknowingly viewed</w:t>
      </w:r>
      <w:r w:rsidR="00E40FC0" w:rsidRPr="000E58D0">
        <w:rPr>
          <w:sz w:val="24"/>
          <w:szCs w:val="24"/>
        </w:rPr>
        <w:t>.</w:t>
      </w:r>
      <w:r w:rsidR="00BE2B0B" w:rsidRPr="000E58D0">
        <w:rPr>
          <w:rStyle w:val="FootnoteReference"/>
          <w:sz w:val="24"/>
          <w:szCs w:val="24"/>
        </w:rPr>
        <w:footnoteReference w:id="16"/>
      </w:r>
      <w:r w:rsidR="003E331D" w:rsidRPr="000E58D0">
        <w:rPr>
          <w:sz w:val="24"/>
          <w:szCs w:val="24"/>
        </w:rPr>
        <w:t xml:space="preserve">  </w:t>
      </w:r>
      <w:r w:rsidRPr="000E58D0">
        <w:rPr>
          <w:sz w:val="24"/>
          <w:szCs w:val="24"/>
        </w:rPr>
        <w:t>As technology advances it can begin to feel as if we are all living inside a Truman Show network but who is watching and why?</w:t>
      </w:r>
      <w:r w:rsidR="00BE2B0B" w:rsidRPr="000E58D0">
        <w:rPr>
          <w:sz w:val="24"/>
          <w:szCs w:val="24"/>
        </w:rPr>
        <w:t xml:space="preserve">  The theme of devil and media intrusion seem to sit hand in hand. </w:t>
      </w:r>
      <w:r w:rsidRPr="000E58D0">
        <w:rPr>
          <w:sz w:val="24"/>
          <w:szCs w:val="24"/>
        </w:rPr>
        <w:t xml:space="preserve"> </w:t>
      </w:r>
    </w:p>
    <w:p w14:paraId="430DB1B5" w14:textId="2D7C900C" w:rsidR="00025397" w:rsidRPr="000E58D0" w:rsidRDefault="00025397">
      <w:pPr>
        <w:rPr>
          <w:sz w:val="24"/>
          <w:szCs w:val="24"/>
        </w:rPr>
      </w:pPr>
      <w:r w:rsidRPr="000E58D0">
        <w:rPr>
          <w:sz w:val="24"/>
          <w:szCs w:val="24"/>
        </w:rPr>
        <w:t>What we find is a world of illusion which could be compared to the illusory world that is referred to by mystical aspects of religions.</w:t>
      </w:r>
      <w:r w:rsidR="007D3F52" w:rsidRPr="000E58D0">
        <w:rPr>
          <w:rStyle w:val="FootnoteReference"/>
          <w:sz w:val="24"/>
          <w:szCs w:val="24"/>
        </w:rPr>
        <w:footnoteReference w:id="17"/>
      </w:r>
      <w:r w:rsidR="0090709C" w:rsidRPr="000E58D0">
        <w:rPr>
          <w:sz w:val="24"/>
          <w:szCs w:val="24"/>
        </w:rPr>
        <w:t xml:space="preserve"> The odd difference being is that everybody except Truman knows it is a fake.  In comparing this to the “illusory” world of mainstream society, it could be argued that most people do not know we live lives based on lies, deceit and dreams.  </w:t>
      </w:r>
      <w:r w:rsidR="00EE0A3A" w:rsidRPr="000E58D0">
        <w:rPr>
          <w:sz w:val="24"/>
          <w:szCs w:val="24"/>
        </w:rPr>
        <w:t>As society hides even death from view</w:t>
      </w:r>
      <w:r w:rsidR="007D3F52" w:rsidRPr="000E58D0">
        <w:rPr>
          <w:sz w:val="24"/>
          <w:szCs w:val="24"/>
        </w:rPr>
        <w:t>,</w:t>
      </w:r>
      <w:r w:rsidR="00EE0A3A" w:rsidRPr="000E58D0">
        <w:rPr>
          <w:sz w:val="24"/>
          <w:szCs w:val="24"/>
        </w:rPr>
        <w:t xml:space="preserve"> we try to construct a safe predictable world, but as in the film, it cannot be maintained.</w:t>
      </w:r>
    </w:p>
    <w:p w14:paraId="35A6FC8D" w14:textId="0C1AE45F" w:rsidR="007D3F52" w:rsidRPr="000E58D0" w:rsidRDefault="007D3F52" w:rsidP="007D3F52">
      <w:pPr>
        <w:rPr>
          <w:sz w:val="24"/>
          <w:szCs w:val="24"/>
        </w:rPr>
      </w:pPr>
      <w:r w:rsidRPr="000E58D0">
        <w:rPr>
          <w:sz w:val="24"/>
          <w:szCs w:val="24"/>
        </w:rPr>
        <w:t xml:space="preserve">As </w:t>
      </w:r>
      <w:r w:rsidR="00DA59CB" w:rsidRPr="000E58D0">
        <w:rPr>
          <w:sz w:val="24"/>
          <w:szCs w:val="24"/>
        </w:rPr>
        <w:t>Truman</w:t>
      </w:r>
      <w:r w:rsidRPr="000E58D0">
        <w:rPr>
          <w:sz w:val="24"/>
          <w:szCs w:val="24"/>
        </w:rPr>
        <w:t xml:space="preserve"> slowly discovers his prison, he attempts to escape</w:t>
      </w:r>
      <w:r w:rsidR="003C7023" w:rsidRPr="000E58D0">
        <w:rPr>
          <w:sz w:val="24"/>
          <w:szCs w:val="24"/>
        </w:rPr>
        <w:t>,</w:t>
      </w:r>
      <w:r w:rsidRPr="000E58D0">
        <w:rPr>
          <w:sz w:val="24"/>
          <w:szCs w:val="24"/>
        </w:rPr>
        <w:t xml:space="preserve"> finding all his exits blocked.  The roads</w:t>
      </w:r>
      <w:r w:rsidR="00BD47BB">
        <w:rPr>
          <w:sz w:val="24"/>
          <w:szCs w:val="24"/>
        </w:rPr>
        <w:t xml:space="preserve"> are full of traffic</w:t>
      </w:r>
      <w:r w:rsidRPr="000E58D0">
        <w:rPr>
          <w:sz w:val="24"/>
          <w:szCs w:val="24"/>
        </w:rPr>
        <w:t>,</w:t>
      </w:r>
      <w:r w:rsidR="00BD47BB">
        <w:rPr>
          <w:sz w:val="24"/>
          <w:szCs w:val="24"/>
        </w:rPr>
        <w:t xml:space="preserve"> there is a</w:t>
      </w:r>
      <w:r w:rsidRPr="000E58D0">
        <w:rPr>
          <w:sz w:val="24"/>
          <w:szCs w:val="24"/>
        </w:rPr>
        <w:t xml:space="preserve"> forest fire</w:t>
      </w:r>
      <w:r w:rsidR="00BD47BB">
        <w:rPr>
          <w:sz w:val="24"/>
          <w:szCs w:val="24"/>
        </w:rPr>
        <w:t xml:space="preserve"> and</w:t>
      </w:r>
      <w:r w:rsidRPr="000E58D0">
        <w:rPr>
          <w:sz w:val="24"/>
          <w:szCs w:val="24"/>
        </w:rPr>
        <w:t xml:space="preserve"> no planes for a month all keep him from leaving.  While his best friend, wife and mother continually pull on him and lie to him to keep him in the show.</w:t>
      </w:r>
    </w:p>
    <w:p w14:paraId="62337407" w14:textId="6E30A2BF" w:rsidR="007D3F52" w:rsidRPr="000E58D0" w:rsidRDefault="007D3F52" w:rsidP="007D3F52">
      <w:pPr>
        <w:rPr>
          <w:sz w:val="24"/>
          <w:szCs w:val="24"/>
        </w:rPr>
      </w:pPr>
      <w:r w:rsidRPr="000E58D0">
        <w:rPr>
          <w:sz w:val="24"/>
          <w:szCs w:val="24"/>
        </w:rPr>
        <w:t>When he finally tricks the cameras and disappears, there is a sinister scene of all the actors marching in synchronicity</w:t>
      </w:r>
      <w:r w:rsidR="003C7023" w:rsidRPr="000E58D0">
        <w:rPr>
          <w:sz w:val="24"/>
          <w:szCs w:val="24"/>
        </w:rPr>
        <w:t xml:space="preserve"> like an army</w:t>
      </w:r>
      <w:r w:rsidRPr="000E58D0">
        <w:rPr>
          <w:sz w:val="24"/>
          <w:szCs w:val="24"/>
        </w:rPr>
        <w:t xml:space="preserve"> looking for him.  This film is dark.</w:t>
      </w:r>
      <w:r w:rsidR="00CB103B" w:rsidRPr="000E58D0">
        <w:rPr>
          <w:sz w:val="24"/>
          <w:szCs w:val="24"/>
        </w:rPr>
        <w:t xml:space="preserve"> </w:t>
      </w:r>
      <w:r w:rsidR="0032526A">
        <w:rPr>
          <w:sz w:val="24"/>
          <w:szCs w:val="24"/>
        </w:rPr>
        <w:t xml:space="preserve"> </w:t>
      </w:r>
      <w:r w:rsidRPr="000E58D0">
        <w:rPr>
          <w:sz w:val="24"/>
          <w:szCs w:val="24"/>
        </w:rPr>
        <w:t>The ending is absurdly light-hearted with Truman bouncing off set like a child</w:t>
      </w:r>
      <w:r w:rsidR="00CB103B" w:rsidRPr="000E58D0">
        <w:rPr>
          <w:sz w:val="24"/>
          <w:szCs w:val="24"/>
        </w:rPr>
        <w:t>’</w:t>
      </w:r>
      <w:r w:rsidRPr="000E58D0">
        <w:rPr>
          <w:sz w:val="24"/>
          <w:szCs w:val="24"/>
        </w:rPr>
        <w:t xml:space="preserve">s last day at school. It seems like a spoof, a coded warning that the dark forces or the </w:t>
      </w:r>
      <w:r w:rsidR="00A3449C">
        <w:rPr>
          <w:sz w:val="24"/>
          <w:szCs w:val="24"/>
        </w:rPr>
        <w:t>d</w:t>
      </w:r>
      <w:r w:rsidRPr="000E58D0">
        <w:rPr>
          <w:sz w:val="24"/>
          <w:szCs w:val="24"/>
        </w:rPr>
        <w:t xml:space="preserve">evil is the controller in our </w:t>
      </w:r>
      <w:proofErr w:type="gramStart"/>
      <w:r w:rsidRPr="000E58D0">
        <w:rPr>
          <w:sz w:val="24"/>
          <w:szCs w:val="24"/>
        </w:rPr>
        <w:t>world</w:t>
      </w:r>
      <w:proofErr w:type="gramEnd"/>
      <w:r w:rsidR="006A2D74">
        <w:rPr>
          <w:sz w:val="24"/>
          <w:szCs w:val="24"/>
        </w:rPr>
        <w:t xml:space="preserve"> and we are not taking it seriously</w:t>
      </w:r>
      <w:r w:rsidR="00CB103B" w:rsidRPr="000E58D0">
        <w:rPr>
          <w:sz w:val="24"/>
          <w:szCs w:val="24"/>
        </w:rPr>
        <w:t>.</w:t>
      </w:r>
      <w:r w:rsidRPr="000E58D0">
        <w:rPr>
          <w:sz w:val="24"/>
          <w:szCs w:val="24"/>
        </w:rPr>
        <w:t xml:space="preserve">  </w:t>
      </w:r>
    </w:p>
    <w:p w14:paraId="3D8C04F4" w14:textId="02699A5C" w:rsidR="00EE0A3A" w:rsidRPr="000E58D0" w:rsidRDefault="00FF60FD">
      <w:pPr>
        <w:rPr>
          <w:sz w:val="24"/>
          <w:szCs w:val="24"/>
        </w:rPr>
      </w:pPr>
      <w:r w:rsidRPr="000E58D0">
        <w:rPr>
          <w:sz w:val="24"/>
          <w:szCs w:val="24"/>
        </w:rPr>
        <w:t>Seekers of different kinds, spiritual, political, humanitarian or adventurers will always try to break out in the way Truman did</w:t>
      </w:r>
      <w:r w:rsidR="00CB103B" w:rsidRPr="000E58D0">
        <w:rPr>
          <w:sz w:val="24"/>
          <w:szCs w:val="24"/>
        </w:rPr>
        <w:t xml:space="preserve"> with different catalysts</w:t>
      </w:r>
      <w:r w:rsidRPr="000E58D0">
        <w:rPr>
          <w:sz w:val="24"/>
          <w:szCs w:val="24"/>
        </w:rPr>
        <w:t>.  Perhaps likened to Jesus, Burbank finally faced his fear o</w:t>
      </w:r>
      <w:r w:rsidR="00097D17">
        <w:rPr>
          <w:sz w:val="24"/>
          <w:szCs w:val="24"/>
        </w:rPr>
        <w:t>f</w:t>
      </w:r>
      <w:r w:rsidRPr="000E58D0">
        <w:rPr>
          <w:sz w:val="24"/>
          <w:szCs w:val="24"/>
        </w:rPr>
        <w:t xml:space="preserve"> water, faced death and was left lying on the side of his boat after the artificial storm Christof created, in a crucifix position.</w:t>
      </w:r>
      <w:r w:rsidR="00804E7D" w:rsidRPr="000E58D0">
        <w:rPr>
          <w:sz w:val="24"/>
          <w:szCs w:val="24"/>
        </w:rPr>
        <w:t xml:space="preserve">  He of course survived, and having confronted his worst fear, came close to death he finally crossed the ocean to the other shore to unknown destiny.</w:t>
      </w:r>
      <w:r w:rsidR="0051171B" w:rsidRPr="000E58D0">
        <w:rPr>
          <w:sz w:val="24"/>
          <w:szCs w:val="24"/>
        </w:rPr>
        <w:t xml:space="preserve">  A classic spiritual analogy.  Leaving everything behind being re-born.</w:t>
      </w:r>
    </w:p>
    <w:p w14:paraId="3B0E904D" w14:textId="0A076050" w:rsidR="00E8699B" w:rsidRPr="000E58D0" w:rsidRDefault="00E8699B">
      <w:pPr>
        <w:rPr>
          <w:sz w:val="24"/>
          <w:szCs w:val="24"/>
        </w:rPr>
      </w:pPr>
      <w:r w:rsidRPr="000E58D0">
        <w:rPr>
          <w:sz w:val="24"/>
          <w:szCs w:val="24"/>
        </w:rPr>
        <w:t>The good versus evil theme is present like in all scripture and modern culture.  Those working for Christof are concerned about the safety of Truman when</w:t>
      </w:r>
      <w:r w:rsidR="00852285" w:rsidRPr="000E58D0">
        <w:rPr>
          <w:sz w:val="24"/>
          <w:szCs w:val="24"/>
        </w:rPr>
        <w:t xml:space="preserve"> he is</w:t>
      </w:r>
      <w:r w:rsidRPr="000E58D0">
        <w:rPr>
          <w:sz w:val="24"/>
          <w:szCs w:val="24"/>
        </w:rPr>
        <w:t xml:space="preserve"> in the boat</w:t>
      </w:r>
      <w:r w:rsidR="00852285" w:rsidRPr="000E58D0">
        <w:rPr>
          <w:sz w:val="24"/>
          <w:szCs w:val="24"/>
        </w:rPr>
        <w:t>,</w:t>
      </w:r>
      <w:r w:rsidRPr="000E58D0">
        <w:rPr>
          <w:sz w:val="24"/>
          <w:szCs w:val="24"/>
        </w:rPr>
        <w:t xml:space="preserve"> still allow him to risk his life</w:t>
      </w:r>
      <w:r w:rsidR="00852285" w:rsidRPr="000E58D0">
        <w:rPr>
          <w:sz w:val="24"/>
          <w:szCs w:val="24"/>
        </w:rPr>
        <w:t xml:space="preserve"> creating </w:t>
      </w:r>
      <w:r w:rsidR="00BE6BBF" w:rsidRPr="000E58D0">
        <w:rPr>
          <w:sz w:val="24"/>
          <w:szCs w:val="24"/>
        </w:rPr>
        <w:t xml:space="preserve">artificial </w:t>
      </w:r>
      <w:r w:rsidR="00852285" w:rsidRPr="000E58D0">
        <w:rPr>
          <w:sz w:val="24"/>
          <w:szCs w:val="24"/>
        </w:rPr>
        <w:t>storms</w:t>
      </w:r>
      <w:r w:rsidRPr="000E58D0">
        <w:rPr>
          <w:sz w:val="24"/>
          <w:szCs w:val="24"/>
        </w:rPr>
        <w:t>.  The technical operator brings memories of the Milgram experiment when people were asked to induce electric shocks to someone behind a screen when they made mistakes.</w:t>
      </w:r>
      <w:r w:rsidRPr="000E58D0">
        <w:rPr>
          <w:rStyle w:val="FootnoteReference"/>
          <w:sz w:val="24"/>
          <w:szCs w:val="24"/>
        </w:rPr>
        <w:footnoteReference w:id="18"/>
      </w:r>
      <w:r w:rsidRPr="000E58D0">
        <w:rPr>
          <w:sz w:val="24"/>
          <w:szCs w:val="24"/>
        </w:rPr>
        <w:t xml:space="preserve">  Only Truman was making the mistake of trying to escape and the operator knew full well he was risking Truman’s life by following the orders of Christof.</w:t>
      </w:r>
    </w:p>
    <w:p w14:paraId="7B5979BA" w14:textId="28535BF1" w:rsidR="008B0FEA" w:rsidRDefault="00FF5EE5" w:rsidP="008B0FEA">
      <w:pPr>
        <w:rPr>
          <w:sz w:val="24"/>
          <w:szCs w:val="24"/>
        </w:rPr>
      </w:pPr>
      <w:r w:rsidRPr="000E58D0">
        <w:rPr>
          <w:sz w:val="24"/>
          <w:szCs w:val="24"/>
        </w:rPr>
        <w:t>Burbank</w:t>
      </w:r>
      <w:r w:rsidR="009E0746" w:rsidRPr="000E58D0">
        <w:rPr>
          <w:sz w:val="24"/>
          <w:szCs w:val="24"/>
        </w:rPr>
        <w:t xml:space="preserve"> finally knows for sure</w:t>
      </w:r>
      <w:r w:rsidR="00DD45CA" w:rsidRPr="000E58D0">
        <w:rPr>
          <w:sz w:val="24"/>
          <w:szCs w:val="24"/>
        </w:rPr>
        <w:t xml:space="preserve"> that he has been duped</w:t>
      </w:r>
      <w:r w:rsidR="009E0746" w:rsidRPr="000E58D0">
        <w:rPr>
          <w:sz w:val="24"/>
          <w:szCs w:val="24"/>
        </w:rPr>
        <w:t>, when h</w:t>
      </w:r>
      <w:r w:rsidR="00DD45CA" w:rsidRPr="000E58D0">
        <w:rPr>
          <w:sz w:val="24"/>
          <w:szCs w:val="24"/>
        </w:rPr>
        <w:t>is boat</w:t>
      </w:r>
      <w:r w:rsidR="009E0746" w:rsidRPr="000E58D0">
        <w:rPr>
          <w:sz w:val="24"/>
          <w:szCs w:val="24"/>
        </w:rPr>
        <w:t xml:space="preserve"> hits the side of the</w:t>
      </w:r>
      <w:r w:rsidR="00A2249D" w:rsidRPr="000E58D0">
        <w:rPr>
          <w:sz w:val="24"/>
          <w:szCs w:val="24"/>
        </w:rPr>
        <w:t xml:space="preserve"> screen set</w:t>
      </w:r>
      <w:r w:rsidR="00DD45CA" w:rsidRPr="000E58D0">
        <w:rPr>
          <w:sz w:val="24"/>
          <w:szCs w:val="24"/>
        </w:rPr>
        <w:t>, a large graphic appearing as a landscape.</w:t>
      </w:r>
      <w:r w:rsidR="009E0746" w:rsidRPr="000E58D0">
        <w:rPr>
          <w:sz w:val="24"/>
          <w:szCs w:val="24"/>
        </w:rPr>
        <w:t xml:space="preserve">  Initially he is upset, looks broken, then determination comes over his face.</w:t>
      </w:r>
      <w:r w:rsidR="005B7BC7" w:rsidRPr="000E58D0">
        <w:rPr>
          <w:sz w:val="24"/>
          <w:szCs w:val="24"/>
        </w:rPr>
        <w:t xml:space="preserve">  </w:t>
      </w:r>
      <w:r w:rsidR="00E26249" w:rsidRPr="000E58D0">
        <w:rPr>
          <w:sz w:val="24"/>
          <w:szCs w:val="24"/>
        </w:rPr>
        <w:t>The dialogue between C</w:t>
      </w:r>
      <w:r w:rsidR="005B7BC7" w:rsidRPr="000E58D0">
        <w:rPr>
          <w:sz w:val="24"/>
          <w:szCs w:val="24"/>
        </w:rPr>
        <w:t>hristof</w:t>
      </w:r>
      <w:r w:rsidR="00E26249" w:rsidRPr="000E58D0">
        <w:rPr>
          <w:sz w:val="24"/>
          <w:szCs w:val="24"/>
        </w:rPr>
        <w:t xml:space="preserve"> and T</w:t>
      </w:r>
      <w:r w:rsidR="005B7BC7" w:rsidRPr="000E58D0">
        <w:rPr>
          <w:sz w:val="24"/>
          <w:szCs w:val="24"/>
        </w:rPr>
        <w:t>ruman is the culmination of the film.</w:t>
      </w:r>
      <w:r w:rsidR="00E26249" w:rsidRPr="000E58D0">
        <w:rPr>
          <w:sz w:val="24"/>
          <w:szCs w:val="24"/>
        </w:rPr>
        <w:t xml:space="preserve"> Christoff says that there are the same lies and deceit in this world as out there.  It’s a classic temptation </w:t>
      </w:r>
      <w:r w:rsidR="00D934E7">
        <w:rPr>
          <w:sz w:val="24"/>
          <w:szCs w:val="24"/>
        </w:rPr>
        <w:t>of the devil offering someone an easy life in return for loyalty</w:t>
      </w:r>
      <w:r w:rsidR="00E26249" w:rsidRPr="000E58D0">
        <w:rPr>
          <w:sz w:val="24"/>
          <w:szCs w:val="24"/>
        </w:rPr>
        <w:t>.</w:t>
      </w:r>
      <w:r w:rsidR="00DD3BF9">
        <w:rPr>
          <w:rStyle w:val="FootnoteReference"/>
          <w:sz w:val="24"/>
          <w:szCs w:val="24"/>
        </w:rPr>
        <w:footnoteReference w:id="19"/>
      </w:r>
      <w:r w:rsidR="00D872EF" w:rsidRPr="000E58D0">
        <w:rPr>
          <w:sz w:val="24"/>
          <w:szCs w:val="24"/>
        </w:rPr>
        <w:t xml:space="preserve">  Having risked it all, his life, his world, he crossed the ocean, like Moses, like Jesus, his baptism of fire as he walks away triumphant.</w:t>
      </w:r>
      <w:r w:rsidR="00C67F23" w:rsidRPr="000E58D0">
        <w:rPr>
          <w:sz w:val="24"/>
          <w:szCs w:val="24"/>
        </w:rPr>
        <w:t xml:space="preserve">  </w:t>
      </w:r>
    </w:p>
    <w:p w14:paraId="603C87A9" w14:textId="03B51FA4" w:rsidR="008B0FEA" w:rsidRDefault="006A599D" w:rsidP="008B0FEA">
      <w:pPr>
        <w:rPr>
          <w:sz w:val="24"/>
          <w:szCs w:val="24"/>
        </w:rPr>
      </w:pPr>
      <w:r w:rsidRPr="000E58D0">
        <w:rPr>
          <w:sz w:val="24"/>
          <w:szCs w:val="24"/>
        </w:rPr>
        <w:t xml:space="preserve">This film could </w:t>
      </w:r>
      <w:r w:rsidR="00097D17">
        <w:rPr>
          <w:sz w:val="24"/>
          <w:szCs w:val="24"/>
        </w:rPr>
        <w:t>be</w:t>
      </w:r>
      <w:r w:rsidRPr="000E58D0">
        <w:rPr>
          <w:sz w:val="24"/>
          <w:szCs w:val="24"/>
        </w:rPr>
        <w:t xml:space="preserve"> warning of things to come or that has already arrived.  Controlled in extreme ways, laws, cameras, phones, internet monitoring our every move.  </w:t>
      </w:r>
      <w:r w:rsidR="008B0FEA" w:rsidRPr="000E58D0">
        <w:rPr>
          <w:sz w:val="24"/>
          <w:szCs w:val="24"/>
        </w:rPr>
        <w:t xml:space="preserve">There are so many themes associated with traditional religions and spirituality in general, such as truth, ethics, illusion and temptation.   </w:t>
      </w:r>
      <w:r w:rsidR="00DF630B" w:rsidRPr="000E58D0">
        <w:rPr>
          <w:sz w:val="24"/>
          <w:szCs w:val="24"/>
        </w:rPr>
        <w:t>The conclusion of this review is that though many themes are present, the most significant is that the devil, or dark forces are shaping our world while</w:t>
      </w:r>
      <w:r w:rsidR="00CD15C3">
        <w:rPr>
          <w:sz w:val="24"/>
          <w:szCs w:val="24"/>
        </w:rPr>
        <w:t xml:space="preserve"> </w:t>
      </w:r>
      <w:r w:rsidR="00DF630B" w:rsidRPr="000E58D0">
        <w:rPr>
          <w:sz w:val="24"/>
          <w:szCs w:val="24"/>
        </w:rPr>
        <w:t>much of humanity remains lost in</w:t>
      </w:r>
      <w:r w:rsidR="00CA2D48" w:rsidRPr="000E58D0">
        <w:rPr>
          <w:sz w:val="24"/>
          <w:szCs w:val="24"/>
        </w:rPr>
        <w:t xml:space="preserve"> ignorance</w:t>
      </w:r>
      <w:r w:rsidR="00DF630B" w:rsidRPr="000E58D0">
        <w:rPr>
          <w:sz w:val="24"/>
          <w:szCs w:val="24"/>
        </w:rPr>
        <w:t>, indifference or survival.</w:t>
      </w:r>
      <w:r w:rsidR="00017788" w:rsidRPr="000E58D0">
        <w:rPr>
          <w:sz w:val="24"/>
          <w:szCs w:val="24"/>
        </w:rPr>
        <w:t xml:space="preserve">  Evidently, technology is tracking us more and more closely and spreading its tentacles ever wider.</w:t>
      </w:r>
      <w:r w:rsidR="004021C9" w:rsidRPr="000E58D0">
        <w:rPr>
          <w:sz w:val="24"/>
          <w:szCs w:val="24"/>
        </w:rPr>
        <w:t xml:space="preserve">  How far can the devil’s clutches reach into our lives</w:t>
      </w:r>
      <w:r w:rsidR="00D904E4">
        <w:rPr>
          <w:sz w:val="24"/>
          <w:szCs w:val="24"/>
        </w:rPr>
        <w:t xml:space="preserve"> is yet to be seen.</w:t>
      </w:r>
    </w:p>
    <w:p w14:paraId="652B149F" w14:textId="293B0FC8" w:rsidR="00CD15C3" w:rsidRDefault="0025701E" w:rsidP="00691D57">
      <w:pPr>
        <w:ind w:left="7200"/>
        <w:rPr>
          <w:sz w:val="24"/>
          <w:szCs w:val="24"/>
        </w:rPr>
      </w:pPr>
      <w:r>
        <w:rPr>
          <w:sz w:val="24"/>
          <w:szCs w:val="24"/>
        </w:rPr>
        <w:t>2628</w:t>
      </w:r>
      <w:r w:rsidR="00691D57">
        <w:rPr>
          <w:sz w:val="24"/>
          <w:szCs w:val="24"/>
        </w:rPr>
        <w:t xml:space="preserve"> words</w:t>
      </w:r>
    </w:p>
    <w:p w14:paraId="141FB713" w14:textId="1FBF0B80" w:rsidR="00CD15C3" w:rsidRDefault="00CD15C3" w:rsidP="008B0FEA">
      <w:pPr>
        <w:rPr>
          <w:sz w:val="24"/>
          <w:szCs w:val="24"/>
        </w:rPr>
      </w:pPr>
    </w:p>
    <w:p w14:paraId="7F28FECB" w14:textId="62C3B505" w:rsidR="00CD15C3" w:rsidRDefault="00CD15C3" w:rsidP="008B0FEA">
      <w:pPr>
        <w:rPr>
          <w:sz w:val="24"/>
          <w:szCs w:val="24"/>
        </w:rPr>
      </w:pPr>
    </w:p>
    <w:p w14:paraId="090463A7" w14:textId="086FA130" w:rsidR="00CD15C3" w:rsidRDefault="00CD15C3" w:rsidP="008B0FEA">
      <w:pPr>
        <w:rPr>
          <w:sz w:val="24"/>
          <w:szCs w:val="24"/>
        </w:rPr>
      </w:pPr>
    </w:p>
    <w:p w14:paraId="3D8765A9" w14:textId="0E53D937" w:rsidR="00CD15C3" w:rsidRDefault="00CD15C3" w:rsidP="008B0FEA">
      <w:pPr>
        <w:rPr>
          <w:sz w:val="24"/>
          <w:szCs w:val="24"/>
        </w:rPr>
      </w:pPr>
    </w:p>
    <w:p w14:paraId="41C0DE22" w14:textId="1F169F50" w:rsidR="00CD15C3" w:rsidRDefault="00CD15C3" w:rsidP="008B0FEA">
      <w:pPr>
        <w:rPr>
          <w:sz w:val="24"/>
          <w:szCs w:val="24"/>
        </w:rPr>
      </w:pPr>
    </w:p>
    <w:p w14:paraId="41EA7530" w14:textId="5A9E83F5" w:rsidR="00CD15C3" w:rsidRDefault="00CD15C3" w:rsidP="008B0FEA">
      <w:pPr>
        <w:rPr>
          <w:sz w:val="24"/>
          <w:szCs w:val="24"/>
        </w:rPr>
      </w:pPr>
    </w:p>
    <w:p w14:paraId="0E393FD3" w14:textId="455231C2" w:rsidR="00CD15C3" w:rsidRDefault="00CD15C3" w:rsidP="008B0FEA">
      <w:pPr>
        <w:rPr>
          <w:sz w:val="24"/>
          <w:szCs w:val="24"/>
        </w:rPr>
      </w:pPr>
    </w:p>
    <w:p w14:paraId="7D4BAA7A" w14:textId="5AD803B4" w:rsidR="00CD15C3" w:rsidRDefault="00CD15C3" w:rsidP="008B0FEA">
      <w:pPr>
        <w:rPr>
          <w:sz w:val="24"/>
          <w:szCs w:val="24"/>
        </w:rPr>
      </w:pPr>
    </w:p>
    <w:p w14:paraId="2C12F41F" w14:textId="6E2C1A08" w:rsidR="00CD15C3" w:rsidRDefault="00CD15C3" w:rsidP="008B0FEA">
      <w:pPr>
        <w:rPr>
          <w:sz w:val="24"/>
          <w:szCs w:val="24"/>
        </w:rPr>
      </w:pPr>
    </w:p>
    <w:p w14:paraId="2CEF9DC4" w14:textId="7F844197" w:rsidR="00CD15C3" w:rsidRDefault="00CD15C3" w:rsidP="008B0FEA">
      <w:pPr>
        <w:rPr>
          <w:sz w:val="24"/>
          <w:szCs w:val="24"/>
        </w:rPr>
      </w:pPr>
    </w:p>
    <w:p w14:paraId="0FD53272" w14:textId="00FD0B2C" w:rsidR="00CD15C3" w:rsidRDefault="00CD15C3" w:rsidP="008B0FEA">
      <w:pPr>
        <w:rPr>
          <w:sz w:val="24"/>
          <w:szCs w:val="24"/>
        </w:rPr>
      </w:pPr>
    </w:p>
    <w:p w14:paraId="06A23C9A" w14:textId="18FB9A78" w:rsidR="00CD15C3" w:rsidRDefault="00CD15C3" w:rsidP="008B0FEA">
      <w:pPr>
        <w:rPr>
          <w:sz w:val="24"/>
          <w:szCs w:val="24"/>
        </w:rPr>
      </w:pPr>
    </w:p>
    <w:p w14:paraId="0761A740" w14:textId="4859F88E" w:rsidR="00CD15C3" w:rsidRDefault="00CD15C3" w:rsidP="008B0FEA">
      <w:pPr>
        <w:rPr>
          <w:sz w:val="24"/>
          <w:szCs w:val="24"/>
        </w:rPr>
      </w:pPr>
    </w:p>
    <w:p w14:paraId="3EA1355C" w14:textId="4988EB4E" w:rsidR="00CD15C3" w:rsidRDefault="00CD15C3" w:rsidP="008B0FEA">
      <w:pPr>
        <w:rPr>
          <w:sz w:val="24"/>
          <w:szCs w:val="24"/>
        </w:rPr>
      </w:pPr>
    </w:p>
    <w:p w14:paraId="24B7E3DB" w14:textId="3DAD1E34" w:rsidR="00CD15C3" w:rsidRDefault="00CD15C3" w:rsidP="008B0FEA">
      <w:pPr>
        <w:rPr>
          <w:sz w:val="24"/>
          <w:szCs w:val="24"/>
        </w:rPr>
      </w:pPr>
    </w:p>
    <w:p w14:paraId="356C7BF8" w14:textId="1DDCB316" w:rsidR="00CD15C3" w:rsidRDefault="00CD15C3" w:rsidP="008B0FEA">
      <w:pPr>
        <w:rPr>
          <w:sz w:val="24"/>
          <w:szCs w:val="24"/>
        </w:rPr>
      </w:pPr>
    </w:p>
    <w:p w14:paraId="36CF0C3D" w14:textId="4015514F" w:rsidR="00CD15C3" w:rsidRDefault="00CD15C3" w:rsidP="008B0FEA">
      <w:pPr>
        <w:rPr>
          <w:sz w:val="24"/>
          <w:szCs w:val="24"/>
        </w:rPr>
      </w:pPr>
    </w:p>
    <w:p w14:paraId="0CDD12AD" w14:textId="18223B8F" w:rsidR="00CD15C3" w:rsidRDefault="00CD15C3" w:rsidP="008B0FEA">
      <w:pPr>
        <w:rPr>
          <w:sz w:val="24"/>
          <w:szCs w:val="24"/>
        </w:rPr>
      </w:pPr>
    </w:p>
    <w:p w14:paraId="7453A614" w14:textId="481731E5" w:rsidR="00CD15C3" w:rsidRDefault="00CD15C3" w:rsidP="008B0FEA">
      <w:pPr>
        <w:rPr>
          <w:sz w:val="24"/>
          <w:szCs w:val="24"/>
        </w:rPr>
      </w:pPr>
    </w:p>
    <w:p w14:paraId="3CE1F5EF" w14:textId="43A4A033" w:rsidR="00CD15C3" w:rsidRDefault="00CD15C3" w:rsidP="008B0FEA">
      <w:pPr>
        <w:rPr>
          <w:sz w:val="24"/>
          <w:szCs w:val="24"/>
        </w:rPr>
      </w:pPr>
    </w:p>
    <w:p w14:paraId="1DA29E38" w14:textId="029C8E15" w:rsidR="00CD15C3" w:rsidRDefault="00CD15C3" w:rsidP="008B0FEA">
      <w:pPr>
        <w:rPr>
          <w:sz w:val="24"/>
          <w:szCs w:val="24"/>
        </w:rPr>
      </w:pPr>
    </w:p>
    <w:p w14:paraId="4B0376E6" w14:textId="5EF52308" w:rsidR="00CD15C3" w:rsidRDefault="00CD15C3" w:rsidP="008B0FEA">
      <w:pPr>
        <w:rPr>
          <w:sz w:val="24"/>
          <w:szCs w:val="24"/>
        </w:rPr>
      </w:pPr>
    </w:p>
    <w:p w14:paraId="7D4DD3B4" w14:textId="2DBF8C83" w:rsidR="00CD15C3" w:rsidRDefault="00CD15C3" w:rsidP="008B0FEA">
      <w:pPr>
        <w:rPr>
          <w:sz w:val="24"/>
          <w:szCs w:val="24"/>
        </w:rPr>
      </w:pPr>
    </w:p>
    <w:p w14:paraId="287E5BA0" w14:textId="128DE165" w:rsidR="00CD15C3" w:rsidRDefault="00CD15C3" w:rsidP="008B0FEA">
      <w:pPr>
        <w:rPr>
          <w:sz w:val="24"/>
          <w:szCs w:val="24"/>
        </w:rPr>
      </w:pPr>
    </w:p>
    <w:p w14:paraId="6761A910" w14:textId="289FB06B" w:rsidR="00CD15C3" w:rsidRDefault="00CD15C3" w:rsidP="008B0FEA">
      <w:pPr>
        <w:rPr>
          <w:sz w:val="24"/>
          <w:szCs w:val="24"/>
        </w:rPr>
      </w:pPr>
    </w:p>
    <w:p w14:paraId="529C81BF" w14:textId="77777777" w:rsidR="003E39F6" w:rsidRDefault="003E39F6" w:rsidP="008B0FEA">
      <w:pPr>
        <w:rPr>
          <w:b/>
          <w:sz w:val="24"/>
          <w:szCs w:val="24"/>
        </w:rPr>
      </w:pPr>
    </w:p>
    <w:p w14:paraId="113FB80A" w14:textId="37A1BB55" w:rsidR="00CD15C3" w:rsidRPr="00085746" w:rsidRDefault="00CD15C3" w:rsidP="008B0FEA">
      <w:pPr>
        <w:rPr>
          <w:b/>
          <w:sz w:val="24"/>
          <w:szCs w:val="24"/>
        </w:rPr>
      </w:pPr>
      <w:r w:rsidRPr="00085746">
        <w:rPr>
          <w:b/>
          <w:sz w:val="24"/>
          <w:szCs w:val="24"/>
        </w:rPr>
        <w:t>Bibliography</w:t>
      </w:r>
    </w:p>
    <w:p w14:paraId="699D789B" w14:textId="77777777" w:rsidR="00653AA0" w:rsidRPr="00653AA0" w:rsidRDefault="00A52EE9" w:rsidP="00653AA0">
      <w:pPr>
        <w:pStyle w:val="Bibliography"/>
        <w:rPr>
          <w:rFonts w:ascii="Calibri" w:hAnsi="Calibri" w:cs="Calibri"/>
          <w:sz w:val="24"/>
        </w:rPr>
      </w:pPr>
      <w:r>
        <w:fldChar w:fldCharType="begin"/>
      </w:r>
      <w:r>
        <w:instrText xml:space="preserve"> ADDIN ZOTERO_BIBL {"uncited":[],"omitted":[],"custom":[]} CSL_BIBLIOGRAPHY </w:instrText>
      </w:r>
      <w:r>
        <w:fldChar w:fldCharType="separate"/>
      </w:r>
      <w:r w:rsidR="00653AA0" w:rsidRPr="00653AA0">
        <w:rPr>
          <w:rFonts w:ascii="Calibri" w:hAnsi="Calibri" w:cs="Calibri"/>
          <w:sz w:val="24"/>
        </w:rPr>
        <w:t xml:space="preserve">Adl-Tabatabai, Sean, ‘The 13 Illuminati Families That Run The World Today’, </w:t>
      </w:r>
      <w:r w:rsidR="00653AA0" w:rsidRPr="00653AA0">
        <w:rPr>
          <w:rFonts w:ascii="Calibri" w:hAnsi="Calibri" w:cs="Calibri"/>
          <w:i/>
          <w:iCs/>
          <w:sz w:val="24"/>
        </w:rPr>
        <w:t>News Punch</w:t>
      </w:r>
      <w:r w:rsidR="00653AA0" w:rsidRPr="00653AA0">
        <w:rPr>
          <w:rFonts w:ascii="Calibri" w:hAnsi="Calibri" w:cs="Calibri"/>
          <w:sz w:val="24"/>
        </w:rPr>
        <w:t>, 2016 &lt;https://newspunch.com/the-13-illuminati-families-that-run-the-world-today/&gt; [accessed 23 May 2019]</w:t>
      </w:r>
    </w:p>
    <w:p w14:paraId="5928B609" w14:textId="792478F0" w:rsidR="00653AA0" w:rsidRDefault="00653AA0" w:rsidP="00653AA0">
      <w:pPr>
        <w:pStyle w:val="Bibliography"/>
        <w:rPr>
          <w:rFonts w:ascii="Calibri" w:hAnsi="Calibri" w:cs="Calibri"/>
          <w:sz w:val="24"/>
        </w:rPr>
      </w:pPr>
      <w:r w:rsidRPr="00653AA0">
        <w:rPr>
          <w:rFonts w:ascii="Calibri" w:hAnsi="Calibri" w:cs="Calibri"/>
          <w:sz w:val="24"/>
        </w:rPr>
        <w:t>‘Albert Einstein Quotes on Reality from - 607 Science Quotes - Dictionary of Science Quotations and Scientist Quotes’ &lt;https://todayinsci.com/E/Einstein_Albert/EinsteinAlbert-Reality-Quotations.htm&gt; [accessed 30 May 2019]</w:t>
      </w:r>
    </w:p>
    <w:p w14:paraId="50B31921" w14:textId="61616531" w:rsidR="00653AA0" w:rsidRPr="00653AA0" w:rsidRDefault="00653AA0" w:rsidP="00653AA0">
      <w:pPr>
        <w:pStyle w:val="Bibliography"/>
        <w:rPr>
          <w:rFonts w:ascii="Calibri" w:hAnsi="Calibri" w:cs="Calibri"/>
          <w:sz w:val="24"/>
        </w:rPr>
      </w:pPr>
      <w:r w:rsidRPr="00653AA0">
        <w:rPr>
          <w:rFonts w:ascii="Calibri" w:hAnsi="Calibri" w:cs="Calibri"/>
          <w:sz w:val="24"/>
        </w:rPr>
        <w:t>Beyond Science</w:t>
      </w:r>
      <w:r>
        <w:rPr>
          <w:rFonts w:ascii="Calibri" w:hAnsi="Calibri" w:cs="Calibri"/>
          <w:sz w:val="24"/>
        </w:rPr>
        <w:t xml:space="preserve"> Staff,</w:t>
      </w:r>
      <w:r w:rsidRPr="00653AA0">
        <w:rPr>
          <w:rFonts w:ascii="Calibri" w:hAnsi="Calibri" w:cs="Calibri"/>
          <w:sz w:val="24"/>
        </w:rPr>
        <w:t xml:space="preserve"> ‘5 Families That Control the World’, </w:t>
      </w:r>
      <w:r w:rsidRPr="00653AA0">
        <w:rPr>
          <w:rFonts w:ascii="Calibri" w:hAnsi="Calibri" w:cs="Calibri"/>
          <w:i/>
          <w:iCs/>
          <w:sz w:val="24"/>
        </w:rPr>
        <w:t>Beyond Science TV</w:t>
      </w:r>
      <w:r w:rsidRPr="00653AA0">
        <w:rPr>
          <w:rFonts w:ascii="Calibri" w:hAnsi="Calibri" w:cs="Calibri"/>
          <w:sz w:val="24"/>
        </w:rPr>
        <w:t>, 2017 &lt;https://www.beyondsciencetv.com/2017/07/13/5-families-that-control-the-world/&gt; [accessed 23 May 2019]</w:t>
      </w:r>
    </w:p>
    <w:p w14:paraId="07408175" w14:textId="77777777" w:rsidR="00653AA0" w:rsidRPr="00653AA0" w:rsidRDefault="00653AA0" w:rsidP="00653AA0"/>
    <w:p w14:paraId="09DC6E69" w14:textId="77777777" w:rsidR="00653AA0" w:rsidRPr="00653AA0" w:rsidRDefault="00653AA0" w:rsidP="00653AA0">
      <w:pPr>
        <w:pStyle w:val="Bibliography"/>
        <w:rPr>
          <w:rFonts w:ascii="Calibri" w:hAnsi="Calibri" w:cs="Calibri"/>
          <w:sz w:val="24"/>
        </w:rPr>
      </w:pPr>
      <w:r w:rsidRPr="00653AA0">
        <w:rPr>
          <w:rFonts w:ascii="Calibri" w:hAnsi="Calibri" w:cs="Calibri"/>
          <w:sz w:val="24"/>
        </w:rPr>
        <w:t xml:space="preserve">Carrington, Damian, ‘David Attenborough: Collapse of Civilisation Is on the Horizon’, </w:t>
      </w:r>
      <w:r w:rsidRPr="00653AA0">
        <w:rPr>
          <w:rFonts w:ascii="Calibri" w:hAnsi="Calibri" w:cs="Calibri"/>
          <w:i/>
          <w:iCs/>
          <w:sz w:val="24"/>
        </w:rPr>
        <w:t>The Guardian</w:t>
      </w:r>
      <w:r w:rsidRPr="00653AA0">
        <w:rPr>
          <w:rFonts w:ascii="Calibri" w:hAnsi="Calibri" w:cs="Calibri"/>
          <w:sz w:val="24"/>
        </w:rPr>
        <w:t>, 3 December 2018, section Environment &lt;https://www.theguardian.com/environment/2018/dec/03/david-attenborough-collapse-civilisation-on-horizon-un-climate-summit&gt; [accessed 25 May 2019]</w:t>
      </w:r>
    </w:p>
    <w:p w14:paraId="68845E46" w14:textId="77777777" w:rsidR="00653AA0" w:rsidRPr="00653AA0" w:rsidRDefault="00653AA0" w:rsidP="00653AA0">
      <w:pPr>
        <w:pStyle w:val="Bibliography"/>
        <w:rPr>
          <w:rFonts w:ascii="Calibri" w:hAnsi="Calibri" w:cs="Calibri"/>
          <w:sz w:val="24"/>
        </w:rPr>
      </w:pPr>
      <w:r w:rsidRPr="00653AA0">
        <w:rPr>
          <w:rFonts w:ascii="Calibri" w:hAnsi="Calibri" w:cs="Calibri"/>
          <w:sz w:val="24"/>
        </w:rPr>
        <w:t xml:space="preserve">Day, J. P., ‘Temptation’, </w:t>
      </w:r>
      <w:r w:rsidRPr="00653AA0">
        <w:rPr>
          <w:rFonts w:ascii="Calibri" w:hAnsi="Calibri" w:cs="Calibri"/>
          <w:i/>
          <w:iCs/>
          <w:sz w:val="24"/>
        </w:rPr>
        <w:t>American Philosophical Quarterly</w:t>
      </w:r>
      <w:r w:rsidRPr="00653AA0">
        <w:rPr>
          <w:rFonts w:ascii="Calibri" w:hAnsi="Calibri" w:cs="Calibri"/>
          <w:sz w:val="24"/>
        </w:rPr>
        <w:t>, 30.2 (1993), 175–81</w:t>
      </w:r>
    </w:p>
    <w:p w14:paraId="3921A31C" w14:textId="77777777" w:rsidR="00653AA0" w:rsidRPr="00653AA0" w:rsidRDefault="00653AA0" w:rsidP="00653AA0">
      <w:pPr>
        <w:pStyle w:val="Bibliography"/>
        <w:rPr>
          <w:rFonts w:ascii="Calibri" w:hAnsi="Calibri" w:cs="Calibri"/>
          <w:sz w:val="24"/>
        </w:rPr>
      </w:pPr>
      <w:r w:rsidRPr="00653AA0">
        <w:rPr>
          <w:rFonts w:ascii="Calibri" w:hAnsi="Calibri" w:cs="Calibri"/>
          <w:sz w:val="24"/>
        </w:rPr>
        <w:t xml:space="preserve">Donath, Dorothy C., </w:t>
      </w:r>
      <w:r w:rsidRPr="00653AA0">
        <w:rPr>
          <w:rFonts w:ascii="Calibri" w:hAnsi="Calibri" w:cs="Calibri"/>
          <w:i/>
          <w:iCs/>
          <w:sz w:val="24"/>
        </w:rPr>
        <w:t>Buddhism for the West: Theravāda, Mahāyāna and Vajrayāna; a Comprehensive Review of Buddhist History, Philosophy, and Teachings from the Time of the Buddha to the Present Day</w:t>
      </w:r>
      <w:r w:rsidRPr="00653AA0">
        <w:rPr>
          <w:rFonts w:ascii="Calibri" w:hAnsi="Calibri" w:cs="Calibri"/>
          <w:sz w:val="24"/>
        </w:rPr>
        <w:t xml:space="preserve"> (Julian Press, 1971)</w:t>
      </w:r>
    </w:p>
    <w:p w14:paraId="5A7B306D" w14:textId="77777777" w:rsidR="00653AA0" w:rsidRPr="00653AA0" w:rsidRDefault="00653AA0" w:rsidP="00653AA0">
      <w:pPr>
        <w:pStyle w:val="Bibliography"/>
        <w:rPr>
          <w:rFonts w:ascii="Calibri" w:hAnsi="Calibri" w:cs="Calibri"/>
          <w:sz w:val="24"/>
        </w:rPr>
      </w:pPr>
      <w:r w:rsidRPr="00653AA0">
        <w:rPr>
          <w:rFonts w:ascii="Calibri" w:hAnsi="Calibri" w:cs="Calibri"/>
          <w:sz w:val="24"/>
        </w:rPr>
        <w:t xml:space="preserve">God, United Church of, ‘Satan’s Work in Our World’, </w:t>
      </w:r>
      <w:r w:rsidRPr="00653AA0">
        <w:rPr>
          <w:rFonts w:ascii="Calibri" w:hAnsi="Calibri" w:cs="Calibri"/>
          <w:i/>
          <w:iCs/>
          <w:sz w:val="24"/>
        </w:rPr>
        <w:t>United Church of God</w:t>
      </w:r>
      <w:r w:rsidRPr="00653AA0">
        <w:rPr>
          <w:rFonts w:ascii="Calibri" w:hAnsi="Calibri" w:cs="Calibri"/>
          <w:sz w:val="24"/>
        </w:rPr>
        <w:t>, 2011 &lt;https://www.ucg.org/bible-study-tools/booklets/is-there-really-a-devil/satans-work-in-our-world&gt; [accessed 25 May 2019]</w:t>
      </w:r>
    </w:p>
    <w:p w14:paraId="42FDBBD6" w14:textId="77777777" w:rsidR="00653AA0" w:rsidRPr="00653AA0" w:rsidRDefault="00653AA0" w:rsidP="00653AA0">
      <w:pPr>
        <w:pStyle w:val="Bibliography"/>
        <w:rPr>
          <w:rFonts w:ascii="Calibri" w:hAnsi="Calibri" w:cs="Calibri"/>
          <w:sz w:val="24"/>
        </w:rPr>
      </w:pPr>
      <w:r w:rsidRPr="00653AA0">
        <w:rPr>
          <w:rFonts w:ascii="Calibri" w:hAnsi="Calibri" w:cs="Calibri"/>
          <w:sz w:val="24"/>
        </w:rPr>
        <w:t xml:space="preserve">Huber, Peter, </w:t>
      </w:r>
      <w:r w:rsidRPr="00653AA0">
        <w:rPr>
          <w:rFonts w:ascii="Calibri" w:hAnsi="Calibri" w:cs="Calibri"/>
          <w:i/>
          <w:iCs/>
          <w:sz w:val="24"/>
        </w:rPr>
        <w:t>Orwell’s Revenge: The 1984 Palimpsest</w:t>
      </w:r>
      <w:r w:rsidRPr="00653AA0">
        <w:rPr>
          <w:rFonts w:ascii="Calibri" w:hAnsi="Calibri" w:cs="Calibri"/>
          <w:sz w:val="24"/>
        </w:rPr>
        <w:t xml:space="preserve"> (Simon and Schuster, 2015)</w:t>
      </w:r>
    </w:p>
    <w:p w14:paraId="1B1BCC59" w14:textId="77777777" w:rsidR="00653AA0" w:rsidRPr="00653AA0" w:rsidRDefault="00653AA0" w:rsidP="00653AA0">
      <w:pPr>
        <w:pStyle w:val="Bibliography"/>
        <w:rPr>
          <w:rFonts w:ascii="Calibri" w:hAnsi="Calibri" w:cs="Calibri"/>
          <w:sz w:val="24"/>
        </w:rPr>
      </w:pPr>
      <w:r w:rsidRPr="00653AA0">
        <w:rPr>
          <w:rFonts w:ascii="Calibri" w:hAnsi="Calibri" w:cs="Calibri"/>
          <w:sz w:val="24"/>
        </w:rPr>
        <w:t xml:space="preserve">Maharshi, Ramana, Nisargadatta Maharaj, and Vasistha, </w:t>
      </w:r>
      <w:r w:rsidRPr="00653AA0">
        <w:rPr>
          <w:rFonts w:ascii="Calibri" w:hAnsi="Calibri" w:cs="Calibri"/>
          <w:i/>
          <w:iCs/>
          <w:sz w:val="24"/>
        </w:rPr>
        <w:t>Everything Is an Illusion</w:t>
      </w:r>
      <w:r w:rsidRPr="00653AA0">
        <w:rPr>
          <w:rFonts w:ascii="Calibri" w:hAnsi="Calibri" w:cs="Calibri"/>
          <w:sz w:val="24"/>
        </w:rPr>
        <w:t xml:space="preserve"> (Freedom Religion Press, 2011)</w:t>
      </w:r>
    </w:p>
    <w:p w14:paraId="147B3060" w14:textId="77777777" w:rsidR="00653AA0" w:rsidRPr="00653AA0" w:rsidRDefault="00653AA0" w:rsidP="00653AA0">
      <w:pPr>
        <w:pStyle w:val="Bibliography"/>
        <w:rPr>
          <w:rFonts w:ascii="Calibri" w:hAnsi="Calibri" w:cs="Calibri"/>
          <w:sz w:val="24"/>
        </w:rPr>
      </w:pPr>
      <w:r w:rsidRPr="00653AA0">
        <w:rPr>
          <w:rFonts w:ascii="Calibri" w:hAnsi="Calibri" w:cs="Calibri"/>
          <w:sz w:val="24"/>
        </w:rPr>
        <w:t xml:space="preserve">Martinson, Jane, ‘Jeremy Kyle Show: Why Take so Long to End This Daily Humiliation? | Jane Martinson’, </w:t>
      </w:r>
      <w:r w:rsidRPr="00653AA0">
        <w:rPr>
          <w:rFonts w:ascii="Calibri" w:hAnsi="Calibri" w:cs="Calibri"/>
          <w:i/>
          <w:iCs/>
          <w:sz w:val="24"/>
        </w:rPr>
        <w:t>The Guardian</w:t>
      </w:r>
      <w:r w:rsidRPr="00653AA0">
        <w:rPr>
          <w:rFonts w:ascii="Calibri" w:hAnsi="Calibri" w:cs="Calibri"/>
          <w:sz w:val="24"/>
        </w:rPr>
        <w:t>, 19 May 2019, section Media &lt;https://www.theguardian.com/media/commentisfree/2019/may/19/jeremy-kyle-show-why-take-so-long-to-end-this-daily-humiliation&gt; [accessed 25 May 2019]</w:t>
      </w:r>
    </w:p>
    <w:p w14:paraId="54FB95A3" w14:textId="77777777" w:rsidR="00653AA0" w:rsidRPr="00653AA0" w:rsidRDefault="00653AA0" w:rsidP="00653AA0">
      <w:pPr>
        <w:pStyle w:val="Bibliography"/>
        <w:rPr>
          <w:rFonts w:ascii="Calibri" w:hAnsi="Calibri" w:cs="Calibri"/>
          <w:sz w:val="24"/>
        </w:rPr>
      </w:pPr>
      <w:r w:rsidRPr="00653AA0">
        <w:rPr>
          <w:rFonts w:ascii="Calibri" w:hAnsi="Calibri" w:cs="Calibri"/>
          <w:sz w:val="24"/>
        </w:rPr>
        <w:t xml:space="preserve">Milgram, Stanley, ‘Behavioral Study of Obedience’, </w:t>
      </w:r>
      <w:r w:rsidRPr="00653AA0">
        <w:rPr>
          <w:rFonts w:ascii="Calibri" w:hAnsi="Calibri" w:cs="Calibri"/>
          <w:i/>
          <w:iCs/>
          <w:sz w:val="24"/>
        </w:rPr>
        <w:t>The Journal of Abnormal and Social Psychology</w:t>
      </w:r>
      <w:r w:rsidRPr="00653AA0">
        <w:rPr>
          <w:rFonts w:ascii="Calibri" w:hAnsi="Calibri" w:cs="Calibri"/>
          <w:sz w:val="24"/>
        </w:rPr>
        <w:t>, 67.4 (1963), 371–78 &lt;https://doi.org/10.1037/h0040525&gt;</w:t>
      </w:r>
    </w:p>
    <w:p w14:paraId="52A861FC" w14:textId="77777777" w:rsidR="00653AA0" w:rsidRPr="00653AA0" w:rsidRDefault="00653AA0" w:rsidP="00653AA0">
      <w:pPr>
        <w:pStyle w:val="Bibliography"/>
        <w:rPr>
          <w:rFonts w:ascii="Calibri" w:hAnsi="Calibri" w:cs="Calibri"/>
          <w:sz w:val="24"/>
        </w:rPr>
      </w:pPr>
      <w:r w:rsidRPr="00653AA0">
        <w:rPr>
          <w:rFonts w:ascii="Calibri" w:hAnsi="Calibri" w:cs="Calibri"/>
          <w:sz w:val="24"/>
        </w:rPr>
        <w:t xml:space="preserve">Rogers, Katie, ‘Mark Zuckerberg Covers His Laptop Camera. You Should Consider It, Too.’, </w:t>
      </w:r>
      <w:r w:rsidRPr="00653AA0">
        <w:rPr>
          <w:rFonts w:ascii="Calibri" w:hAnsi="Calibri" w:cs="Calibri"/>
          <w:i/>
          <w:iCs/>
          <w:sz w:val="24"/>
        </w:rPr>
        <w:t>The New York Times</w:t>
      </w:r>
      <w:r w:rsidRPr="00653AA0">
        <w:rPr>
          <w:rFonts w:ascii="Calibri" w:hAnsi="Calibri" w:cs="Calibri"/>
          <w:sz w:val="24"/>
        </w:rPr>
        <w:t>, 20 January 2018, section Technology &lt;https://www.nytimes.com/2016/06/23/technology/personaltech/mark-zuckerberg-covers-his-laptop-camera-you-should-consider-it-too.html&gt; [accessed 25 May 2019]</w:t>
      </w:r>
    </w:p>
    <w:p w14:paraId="20C3DD3C" w14:textId="77777777" w:rsidR="00653AA0" w:rsidRPr="00653AA0" w:rsidRDefault="00653AA0" w:rsidP="00653AA0">
      <w:pPr>
        <w:pStyle w:val="Bibliography"/>
        <w:rPr>
          <w:rFonts w:ascii="Calibri" w:hAnsi="Calibri" w:cs="Calibri"/>
          <w:sz w:val="24"/>
        </w:rPr>
      </w:pPr>
      <w:r w:rsidRPr="00653AA0">
        <w:rPr>
          <w:rFonts w:ascii="Calibri" w:hAnsi="Calibri" w:cs="Calibri"/>
          <w:sz w:val="24"/>
        </w:rPr>
        <w:t xml:space="preserve">‘Romans 8:9: You Are Not Your Own’, </w:t>
      </w:r>
      <w:r w:rsidRPr="00653AA0">
        <w:rPr>
          <w:rFonts w:ascii="Calibri" w:hAnsi="Calibri" w:cs="Calibri"/>
          <w:i/>
          <w:iCs/>
          <w:sz w:val="24"/>
        </w:rPr>
        <w:t>Desiring God</w:t>
      </w:r>
      <w:r w:rsidRPr="00653AA0">
        <w:rPr>
          <w:rFonts w:ascii="Calibri" w:hAnsi="Calibri" w:cs="Calibri"/>
          <w:sz w:val="24"/>
        </w:rPr>
        <w:t>, 2014 &lt;https://www.desiringgod.org/labs/you-are-not-your-own&gt; [accessed 23 May 2019]</w:t>
      </w:r>
    </w:p>
    <w:p w14:paraId="6526D373" w14:textId="77777777" w:rsidR="00653AA0" w:rsidRPr="00653AA0" w:rsidRDefault="00653AA0" w:rsidP="00653AA0">
      <w:pPr>
        <w:pStyle w:val="Bibliography"/>
        <w:rPr>
          <w:rFonts w:ascii="Calibri" w:hAnsi="Calibri" w:cs="Calibri"/>
          <w:sz w:val="24"/>
        </w:rPr>
      </w:pPr>
      <w:r w:rsidRPr="00653AA0">
        <w:rPr>
          <w:rFonts w:ascii="Calibri" w:hAnsi="Calibri" w:cs="Calibri"/>
          <w:sz w:val="24"/>
        </w:rPr>
        <w:t>Taylor, Alex, ‘How The Jeremy Kyle Show Became a “Toxic Brand”’, 16 May 2019, section Entertainment &amp; Arts &lt;https://www.bbc.com/news/entertainment-arts-48281092&gt; [accessed 25 May 2019]</w:t>
      </w:r>
    </w:p>
    <w:p w14:paraId="1D8ABF3E" w14:textId="77777777" w:rsidR="00653AA0" w:rsidRPr="00653AA0" w:rsidRDefault="00653AA0" w:rsidP="00653AA0">
      <w:pPr>
        <w:pStyle w:val="Bibliography"/>
        <w:rPr>
          <w:rFonts w:ascii="Calibri" w:hAnsi="Calibri" w:cs="Calibri"/>
          <w:sz w:val="24"/>
        </w:rPr>
      </w:pPr>
      <w:r w:rsidRPr="00653AA0">
        <w:rPr>
          <w:rFonts w:ascii="Calibri" w:hAnsi="Calibri" w:cs="Calibri"/>
          <w:sz w:val="24"/>
        </w:rPr>
        <w:t xml:space="preserve">‘UK Defence and Security Export Statistics for 2017’, </w:t>
      </w:r>
      <w:r w:rsidRPr="00653AA0">
        <w:rPr>
          <w:rFonts w:ascii="Calibri" w:hAnsi="Calibri" w:cs="Calibri"/>
          <w:i/>
          <w:iCs/>
          <w:sz w:val="24"/>
        </w:rPr>
        <w:t>GOV.UK</w:t>
      </w:r>
      <w:r w:rsidRPr="00653AA0">
        <w:rPr>
          <w:rFonts w:ascii="Calibri" w:hAnsi="Calibri" w:cs="Calibri"/>
          <w:sz w:val="24"/>
        </w:rPr>
        <w:t xml:space="preserve"> &lt;https://www.gov.uk/government/publications/defence-and-security-exports-for-2017/uk-defence-and-security-export-statistics-for-2017&gt; [accessed 26 May 2019]</w:t>
      </w:r>
    </w:p>
    <w:p w14:paraId="6ED7668B" w14:textId="77777777" w:rsidR="00653AA0" w:rsidRPr="00653AA0" w:rsidRDefault="00653AA0" w:rsidP="00653AA0">
      <w:pPr>
        <w:pStyle w:val="Bibliography"/>
        <w:rPr>
          <w:rFonts w:ascii="Calibri" w:hAnsi="Calibri" w:cs="Calibri"/>
          <w:sz w:val="24"/>
        </w:rPr>
      </w:pPr>
      <w:r w:rsidRPr="00653AA0">
        <w:rPr>
          <w:rFonts w:ascii="Calibri" w:hAnsi="Calibri" w:cs="Calibri"/>
          <w:sz w:val="24"/>
        </w:rPr>
        <w:t xml:space="preserve">Weir, Peter, </w:t>
      </w:r>
      <w:r w:rsidRPr="00653AA0">
        <w:rPr>
          <w:rFonts w:ascii="Calibri" w:hAnsi="Calibri" w:cs="Calibri"/>
          <w:i/>
          <w:iCs/>
          <w:sz w:val="24"/>
        </w:rPr>
        <w:t>The Truman Show</w:t>
      </w:r>
      <w:r w:rsidRPr="00653AA0">
        <w:rPr>
          <w:rFonts w:ascii="Calibri" w:hAnsi="Calibri" w:cs="Calibri"/>
          <w:sz w:val="24"/>
        </w:rPr>
        <w:t xml:space="preserve"> (Paramount pictures, 1998)</w:t>
      </w:r>
    </w:p>
    <w:p w14:paraId="5885C51A" w14:textId="77777777" w:rsidR="00653AA0" w:rsidRPr="00653AA0" w:rsidRDefault="00653AA0" w:rsidP="00653AA0">
      <w:pPr>
        <w:pStyle w:val="Bibliography"/>
        <w:rPr>
          <w:rFonts w:ascii="Calibri" w:hAnsi="Calibri" w:cs="Calibri"/>
          <w:sz w:val="24"/>
        </w:rPr>
      </w:pPr>
      <w:r w:rsidRPr="00653AA0">
        <w:rPr>
          <w:rFonts w:ascii="Calibri" w:hAnsi="Calibri" w:cs="Calibri"/>
          <w:sz w:val="24"/>
        </w:rPr>
        <w:t xml:space="preserve">Williams, Richard, ‘The Truman Show’, </w:t>
      </w:r>
      <w:r w:rsidRPr="00653AA0">
        <w:rPr>
          <w:rFonts w:ascii="Calibri" w:hAnsi="Calibri" w:cs="Calibri"/>
          <w:i/>
          <w:iCs/>
          <w:sz w:val="24"/>
        </w:rPr>
        <w:t>The Guardian</w:t>
      </w:r>
      <w:r w:rsidRPr="00653AA0">
        <w:rPr>
          <w:rFonts w:ascii="Calibri" w:hAnsi="Calibri" w:cs="Calibri"/>
          <w:sz w:val="24"/>
        </w:rPr>
        <w:t>, 9 October 1998, section Film &lt;https://www.theguardian.com/film/1998/oct/09/1&gt; [accessed 23 May 2019]</w:t>
      </w:r>
    </w:p>
    <w:p w14:paraId="7D2C743C" w14:textId="1EE751C9" w:rsidR="00B960AA" w:rsidRPr="000E58D0" w:rsidRDefault="00A52EE9">
      <w:pPr>
        <w:rPr>
          <w:sz w:val="24"/>
          <w:szCs w:val="24"/>
        </w:rPr>
      </w:pPr>
      <w:r>
        <w:rPr>
          <w:sz w:val="24"/>
          <w:szCs w:val="24"/>
        </w:rPr>
        <w:fldChar w:fldCharType="end"/>
      </w:r>
    </w:p>
    <w:sectPr w:rsidR="00B960AA" w:rsidRPr="000E58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B0DA9F" w14:textId="77777777" w:rsidR="003E28CB" w:rsidRDefault="003E28CB" w:rsidP="000723C4">
      <w:pPr>
        <w:spacing w:after="0" w:line="240" w:lineRule="auto"/>
      </w:pPr>
      <w:r>
        <w:separator/>
      </w:r>
    </w:p>
  </w:endnote>
  <w:endnote w:type="continuationSeparator" w:id="0">
    <w:p w14:paraId="0FC51B42" w14:textId="77777777" w:rsidR="003E28CB" w:rsidRDefault="003E28CB" w:rsidP="00072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DA832E" w14:textId="77777777" w:rsidR="003E28CB" w:rsidRDefault="003E28CB" w:rsidP="000723C4">
      <w:pPr>
        <w:spacing w:after="0" w:line="240" w:lineRule="auto"/>
      </w:pPr>
      <w:r>
        <w:separator/>
      </w:r>
    </w:p>
  </w:footnote>
  <w:footnote w:type="continuationSeparator" w:id="0">
    <w:p w14:paraId="47FB5FBC" w14:textId="77777777" w:rsidR="003E28CB" w:rsidRDefault="003E28CB" w:rsidP="000723C4">
      <w:pPr>
        <w:spacing w:after="0" w:line="240" w:lineRule="auto"/>
      </w:pPr>
      <w:r>
        <w:continuationSeparator/>
      </w:r>
    </w:p>
  </w:footnote>
  <w:footnote w:id="1">
    <w:p w14:paraId="720955EA" w14:textId="60BA3BC4" w:rsidR="00B840A9" w:rsidRDefault="00B840A9">
      <w:pPr>
        <w:pStyle w:val="FootnoteText"/>
      </w:pPr>
      <w:r>
        <w:rPr>
          <w:rStyle w:val="FootnoteReference"/>
        </w:rPr>
        <w:footnoteRef/>
      </w:r>
      <w:r>
        <w:t xml:space="preserve"> </w:t>
      </w:r>
      <w:r>
        <w:fldChar w:fldCharType="begin"/>
      </w:r>
      <w:r>
        <w:instrText xml:space="preserve"> ADDIN ZOTERO_ITEM CSL_CITATION {"citationID":"47fIFRcz","properties":{"formattedCitation":"Peter Weir, {\\i{}The Truman Show} (Paramount pictures, 1998).","plainCitation":"Peter Weir, The Truman Show (Paramount pictures, 1998).","noteIndex":1},"citationItems":[{"id":82,"uris":["http://zotero.org/users/local/iLcx82f5/items/6LLV29AF"],"uri":["http://zotero.org/users/local/iLcx82f5/items/6LLV29AF"],"itemData":{"id":82,"type":"motion_picture","title":"The Truman Show","publisher":"Paramount pictures","dimensions":"103 minutes","medium":"DVD","author":[{"family":"Weir","given":"Peter"}],"issued":{"date-parts":[["1998"]]}}}],"schema":"https://github.com/citation-style-language/schema/raw/master/csl-citation.json"} </w:instrText>
      </w:r>
      <w:r>
        <w:fldChar w:fldCharType="separate"/>
      </w:r>
      <w:r w:rsidRPr="00B840A9">
        <w:rPr>
          <w:rFonts w:ascii="Calibri" w:hAnsi="Calibri" w:cs="Calibri"/>
          <w:szCs w:val="24"/>
        </w:rPr>
        <w:t xml:space="preserve">Peter Weir, </w:t>
      </w:r>
      <w:r w:rsidRPr="00B840A9">
        <w:rPr>
          <w:rFonts w:ascii="Calibri" w:hAnsi="Calibri" w:cs="Calibri"/>
          <w:i/>
          <w:iCs/>
          <w:szCs w:val="24"/>
        </w:rPr>
        <w:t>The Truman Show</w:t>
      </w:r>
      <w:r w:rsidRPr="00B840A9">
        <w:rPr>
          <w:rFonts w:ascii="Calibri" w:hAnsi="Calibri" w:cs="Calibri"/>
          <w:szCs w:val="24"/>
        </w:rPr>
        <w:t xml:space="preserve"> (Paramount pictures, 1998).</w:t>
      </w:r>
      <w:r>
        <w:fldChar w:fldCharType="end"/>
      </w:r>
    </w:p>
  </w:footnote>
  <w:footnote w:id="2">
    <w:p w14:paraId="6835D778" w14:textId="380147C2" w:rsidR="00653AA0" w:rsidRDefault="00653AA0">
      <w:pPr>
        <w:pStyle w:val="FootnoteText"/>
      </w:pPr>
      <w:r>
        <w:rPr>
          <w:rStyle w:val="FootnoteReference"/>
        </w:rPr>
        <w:footnoteRef/>
      </w:r>
      <w:r>
        <w:t xml:space="preserve"> </w:t>
      </w:r>
      <w:r>
        <w:fldChar w:fldCharType="begin"/>
      </w:r>
      <w:r>
        <w:instrText xml:space="preserve"> ADDIN ZOTERO_ITEM CSL_CITATION {"citationID":"qbb9rHoA","properties":{"formattedCitation":"\\uc0\\u8216{}Albert Einstein Quotes on Reality from - 607 Science Quotes - Dictionary of Science Quotations and Scientist Quotes\\uc0\\u8217{} &lt;https://todayinsci.com/E/Einstein_Albert/EinsteinAlbert-Reality-Quotations.htm&gt; [accessed 30 May 2019].","plainCitation":"‘Albert Einstein Quotes on Reality from - 607 Science Quotes - Dictionary of Science Quotations and Scientist Quotes’ &lt;https://todayinsci.com/E/Einstein_Albert/EinsteinAlbert-Reality-Quotations.htm&gt; [accessed 30 May 2019].","noteIndex":2},"citationItems":[{"id":133,"uris":["http://zotero.org/users/local/iLcx82f5/items/H9N785SG"],"uri":["http://zotero.org/users/local/iLcx82f5/items/H9N785SG"],"itemData":{"id":133,"type":"webpage","title":"Albert Einstein Quotes on Reality from - 607 Science Quotes - Dictionary of Science Quotations and Scientist Quotes","URL":"https://todayinsci.com/E/Einstein_Albert/EinsteinAlbert-Reality-Quotations.htm","accessed":{"date-parts":[["2019",5,30]]}}}],"schema":"https://github.com/citation-style-language/schema/raw/master/csl-citation.json"} </w:instrText>
      </w:r>
      <w:r>
        <w:fldChar w:fldCharType="separate"/>
      </w:r>
      <w:r w:rsidRPr="00653AA0">
        <w:rPr>
          <w:rFonts w:ascii="Calibri" w:hAnsi="Calibri" w:cs="Calibri"/>
          <w:szCs w:val="24"/>
        </w:rPr>
        <w:t>‘Albert Einstein Quotes on Reality from - 607 Science Quotes - Dictionary of Science Quotations and Scientist Quotes’ &lt;https://todayinsci.com/E/Einstein_Albert/EinsteinAlbert-Reality-Quotations.htm&gt; [accessed 30 May 2019].</w:t>
      </w:r>
      <w:r>
        <w:fldChar w:fldCharType="end"/>
      </w:r>
    </w:p>
  </w:footnote>
  <w:footnote w:id="3">
    <w:p w14:paraId="23981F72" w14:textId="77777777" w:rsidR="00911FEC" w:rsidRDefault="00911FEC" w:rsidP="00911FEC">
      <w:pPr>
        <w:pStyle w:val="FootnoteText"/>
      </w:pPr>
      <w:r>
        <w:rPr>
          <w:rStyle w:val="FootnoteReference"/>
        </w:rPr>
        <w:footnoteRef/>
      </w:r>
      <w:r>
        <w:t xml:space="preserve"> </w:t>
      </w:r>
      <w:r w:rsidR="003E28CB">
        <w:fldChar w:fldCharType="begin"/>
      </w:r>
      <w:r w:rsidR="003E28CB">
        <w:instrText xml:space="preserve"> ADDIN ZOTERO_TEMP </w:instrText>
      </w:r>
      <w:r w:rsidR="003E28CB">
        <w:fldChar w:fldCharType="separate"/>
      </w:r>
      <w:r>
        <w:t>{Citation}</w:t>
      </w:r>
      <w:r w:rsidR="003E28CB">
        <w:fldChar w:fldCharType="end"/>
      </w:r>
    </w:p>
  </w:footnote>
  <w:footnote w:id="4">
    <w:p w14:paraId="6E17E137" w14:textId="77777777" w:rsidR="00254FE3" w:rsidRDefault="00254FE3" w:rsidP="00254FE3">
      <w:pPr>
        <w:pStyle w:val="FootnoteText"/>
      </w:pPr>
      <w:r>
        <w:rPr>
          <w:rStyle w:val="FootnoteReference"/>
        </w:rPr>
        <w:footnoteRef/>
      </w:r>
      <w:r>
        <w:t xml:space="preserve"> </w:t>
      </w:r>
      <w:r>
        <w:fldChar w:fldCharType="begin"/>
      </w:r>
      <w:r>
        <w:instrText xml:space="preserve"> ADDIN ZOTERO_ITEM CSL_CITATION {"citationID":"3qKVXGuG","properties":{"formattedCitation":"Damian Carrington, \\uc0\\u8216{}David Attenborough: Collapse of Civilisation Is on the Horizon\\uc0\\u8217{}, {\\i{}The Guardian}, 3 December 2018, section Environment &lt;https://www.theguardian.com/environment/2018/dec/03/david-attenborough-collapse-civilisation-on-horizon-un-climate-summit&gt; [accessed 25 May 2019].","plainCitation":"Damian Carrington, ‘David Attenborough: Collapse of Civilisation Is on the Horizon’, The Guardian, 3 December 2018, section Environment &lt;https://www.theguardian.com/environment/2018/dec/03/david-attenborough-collapse-civilisation-on-horizon-un-climate-summit&gt; [accessed 25 May 2019].","noteIndex":4},"citationItems":[{"id":102,"uris":["http://zotero.org/users/local/iLcx82f5/items/PDAJKA3P"],"uri":["http://zotero.org/users/local/iLcx82f5/items/PDAJKA3P"],"itemData":{"id":102,"type":"article-newspaper","title":"David Attenborough: collapse of civilisation is on the horizon","container-title":"The Guardian","section":"Environment","source":"www.theguardian.com","abstract":"Naturalist tells leaders at UN climate summit that fate of world is in their hands","URL":"https://www.theguardian.com/environment/2018/dec/03/david-attenborough-collapse-civilisation-on-horizon-un-climate-summit","ISSN":"0261-3077","title-short":"David Attenborough","language":"en-GB","author":[{"family":"Carrington","given":"Damian"}],"issued":{"date-parts":[["2018",12,3]]},"accessed":{"date-parts":[["2019",5,25]]}}}],"schema":"https://github.com/citation-style-language/schema/raw/master/csl-citation.json"} </w:instrText>
      </w:r>
      <w:r>
        <w:fldChar w:fldCharType="separate"/>
      </w:r>
      <w:r w:rsidRPr="004801AF">
        <w:rPr>
          <w:rFonts w:ascii="Calibri" w:hAnsi="Calibri" w:cs="Calibri"/>
          <w:szCs w:val="24"/>
        </w:rPr>
        <w:t xml:space="preserve">Damian Carrington, ‘David Attenborough: Collapse of Civilisation Is on the Horizon’, </w:t>
      </w:r>
      <w:r w:rsidRPr="004801AF">
        <w:rPr>
          <w:rFonts w:ascii="Calibri" w:hAnsi="Calibri" w:cs="Calibri"/>
          <w:i/>
          <w:iCs/>
          <w:szCs w:val="24"/>
        </w:rPr>
        <w:t>The Guardian</w:t>
      </w:r>
      <w:r w:rsidRPr="004801AF">
        <w:rPr>
          <w:rFonts w:ascii="Calibri" w:hAnsi="Calibri" w:cs="Calibri"/>
          <w:szCs w:val="24"/>
        </w:rPr>
        <w:t>, 3 December 2018, section Environment &lt;https://www.theguardian.com/environment/2018/dec/03/david-attenborough-collapse-civilisation-on-horizon-un-climate-summit&gt; [accessed 25 May 2019].</w:t>
      </w:r>
      <w:r>
        <w:fldChar w:fldCharType="end"/>
      </w:r>
    </w:p>
  </w:footnote>
  <w:footnote w:id="5">
    <w:p w14:paraId="0EA55920" w14:textId="206F78B7" w:rsidR="003A38EE" w:rsidRDefault="003A38EE">
      <w:pPr>
        <w:pStyle w:val="FootnoteText"/>
      </w:pPr>
      <w:r>
        <w:rPr>
          <w:rStyle w:val="FootnoteReference"/>
        </w:rPr>
        <w:footnoteRef/>
      </w:r>
      <w:r>
        <w:t xml:space="preserve"> </w:t>
      </w:r>
      <w:r>
        <w:fldChar w:fldCharType="begin"/>
      </w:r>
      <w:r>
        <w:instrText xml:space="preserve"> ADDIN ZOTERO_ITEM CSL_CITATION {"citationID":"WCPd3XYm","properties":{"formattedCitation":"\\uc0\\u8216{}UK Defence and Security Export Statistics for 2017\\uc0\\u8217{}, {\\i{}GOV.UK} &lt;https://www.gov.uk/government/publications/defence-and-security-exports-for-2017/uk-defence-and-security-export-statistics-for-2017&gt; [accessed 26 May 2019].","plainCitation":"‘UK Defence and Security Export Statistics for 2017’, GOV.UK &lt;https://www.gov.uk/government/publications/defence-and-security-exports-for-2017/uk-defence-and-security-export-statistics-for-2017&gt; [accessed 26 May 2019].","noteIndex":5},"citationItems":[{"id":118,"uris":["http://zotero.org/users/local/iLcx82f5/items/QP6VHJ93"],"uri":["http://zotero.org/users/local/iLcx82f5/items/QP6VHJ93"],"itemData":{"id":118,"type":"webpage","title":"UK defence and security export statistics for 2017","container-title":"GOV.UK","URL":"https://www.gov.uk/government/publications/defence-and-security-exports-for-2017/uk-defence-and-security-export-statistics-for-2017","language":"en","accessed":{"date-parts":[["2019",5,26]]}}}],"schema":"https://github.com/citation-style-language/schema/raw/master/csl-citation.json"} </w:instrText>
      </w:r>
      <w:r>
        <w:fldChar w:fldCharType="separate"/>
      </w:r>
      <w:r w:rsidRPr="003A38EE">
        <w:rPr>
          <w:rFonts w:ascii="Calibri" w:hAnsi="Calibri" w:cs="Calibri"/>
          <w:szCs w:val="24"/>
        </w:rPr>
        <w:t xml:space="preserve">‘UK Defence and Security Export Statistics for 2017’, </w:t>
      </w:r>
      <w:r w:rsidRPr="003A38EE">
        <w:rPr>
          <w:rFonts w:ascii="Calibri" w:hAnsi="Calibri" w:cs="Calibri"/>
          <w:i/>
          <w:iCs/>
          <w:szCs w:val="24"/>
        </w:rPr>
        <w:t>GOV.UK</w:t>
      </w:r>
      <w:r w:rsidRPr="003A38EE">
        <w:rPr>
          <w:rFonts w:ascii="Calibri" w:hAnsi="Calibri" w:cs="Calibri"/>
          <w:szCs w:val="24"/>
        </w:rPr>
        <w:t xml:space="preserve"> &lt;https://www.gov.uk/government/publications/defence-and-security-exports-for-2017/uk-defence-and-security-export-statistics-for-2017&gt; [accessed 26 May 2019].</w:t>
      </w:r>
      <w:r>
        <w:fldChar w:fldCharType="end"/>
      </w:r>
    </w:p>
  </w:footnote>
  <w:footnote w:id="6">
    <w:p w14:paraId="3BC809CE" w14:textId="41F8E1A3" w:rsidR="00D95603" w:rsidRDefault="00D95603">
      <w:pPr>
        <w:pStyle w:val="FootnoteText"/>
      </w:pPr>
      <w:r>
        <w:rPr>
          <w:rStyle w:val="FootnoteReference"/>
        </w:rPr>
        <w:footnoteRef/>
      </w:r>
      <w:r>
        <w:t xml:space="preserve"> </w:t>
      </w:r>
      <w:r>
        <w:fldChar w:fldCharType="begin"/>
      </w:r>
      <w:r w:rsidR="00DD3BF9">
        <w:instrText xml:space="preserve"> ADDIN ZOTERO_ITEM CSL_CITATION {"citationID":"2F4dweO3","properties":{"formattedCitation":"United Church of God, \\uc0\\u8216{}Satan\\uc0\\u8217{}s Work in Our World\\uc0\\u8217{}, {\\i{}United Church of God}, 2011 &lt;https://www.ucg.org/bible-study-tools/booklets/is-there-really-a-devil/satans-work-in-our-world&gt; [accessed 25 May 2019].","plainCitation":"United Church of God, ‘Satan’s Work in Our World’, United Church of God, 2011 &lt;https://www.ucg.org/bible-study-tools/booklets/is-there-really-a-devil/satans-work-in-our-world&gt; [accessed 25 May 2019].","noteIndex":6},"citationItems":[{"id":100,"uris":["http://zotero.org/users/local/iLcx82f5/items/TK656HNW"],"uri":["http://zotero.org/users/local/iLcx82f5/items/TK656HNW"],"itemData":{"id":100,"type":"webpage","title":"Satan's Work in Our World","container-title":"United Church of God","genre":"Text","abstract":"Now that we have seen that Satan is a real being with real powers, we need to understand how he uses his powers. We should also understand his intentions and overall goal.","URL":"https://www.ucg.org/bible-study-tools/booklets/is-there-really-a-devil/satans-work-in-our-world","language":"en","author":[{"family":"God","given":"United Church","dropping-particle":"of"}],"issued":{"date-parts":[["2011",2,7]]},"accessed":{"date-parts":[["2019",5,25]]}}}],"schema":"https://github.com/citation-style-language/schema/raw/master/csl-citation.json"} </w:instrText>
      </w:r>
      <w:r>
        <w:fldChar w:fldCharType="separate"/>
      </w:r>
      <w:r w:rsidRPr="00D95603">
        <w:rPr>
          <w:rFonts w:ascii="Calibri" w:hAnsi="Calibri" w:cs="Calibri"/>
          <w:szCs w:val="24"/>
        </w:rPr>
        <w:t xml:space="preserve">United Church of God, ‘Satan’s Work in Our World’, </w:t>
      </w:r>
      <w:r w:rsidRPr="00D95603">
        <w:rPr>
          <w:rFonts w:ascii="Calibri" w:hAnsi="Calibri" w:cs="Calibri"/>
          <w:i/>
          <w:iCs/>
          <w:szCs w:val="24"/>
        </w:rPr>
        <w:t>United Church of God</w:t>
      </w:r>
      <w:r w:rsidRPr="00D95603">
        <w:rPr>
          <w:rFonts w:ascii="Calibri" w:hAnsi="Calibri" w:cs="Calibri"/>
          <w:szCs w:val="24"/>
        </w:rPr>
        <w:t>, 2011 &lt;https://www.ucg.org/bible-study-tools/booklets/is-there-really-a-devil/satans-work-in-our-world&gt; [accessed 25 May 2019].</w:t>
      </w:r>
      <w:r>
        <w:fldChar w:fldCharType="end"/>
      </w:r>
    </w:p>
  </w:footnote>
  <w:footnote w:id="7">
    <w:p w14:paraId="4CA4304D" w14:textId="0FDD09BD" w:rsidR="00105953" w:rsidRDefault="00105953" w:rsidP="00105953">
      <w:pPr>
        <w:pStyle w:val="FootnoteText"/>
      </w:pPr>
      <w:r>
        <w:rPr>
          <w:rStyle w:val="FootnoteReference"/>
        </w:rPr>
        <w:footnoteRef/>
      </w:r>
      <w:r>
        <w:t xml:space="preserve"> </w:t>
      </w:r>
      <w:r>
        <w:fldChar w:fldCharType="begin"/>
      </w:r>
      <w:r w:rsidR="00DD3BF9">
        <w:instrText xml:space="preserve"> ADDIN ZOTERO_ITEM CSL_CITATION {"citationID":"nw8uKpbr","properties":{"formattedCitation":"Beyond Science Staff, \\uc0\\u8216{}5 Families That Control the World\\uc0\\u8217{}, {\\i{}Beyond Science TV}, 2017 &lt;https://www.beyondsciencetv.com/2017/07/13/5-families-that-control-the-world/&gt; [accessed 23 May 2019].","plainCitation":"Beyond Science Staff, ‘5 Families That Control the World’, Beyond Science TV, 2017 &lt;https://www.beyondsciencetv.com/2017/07/13/5-families-that-control-the-world/&gt; [accessed 23 May 2019].","noteIndex":7},"citationItems":[{"id":95,"uris":["http://zotero.org/users/local/iLcx82f5/items/BUT26U9B"],"uri":["http://zotero.org/users/local/iLcx82f5/items/BUT26U9B"],"itemData":{"id":95,"type":"post-weblog","title":"5 Families that Control the World","container-title":"Beyond Science TV","abstract":"In the name of progress, human civilization, during its period of Renaissance, began to orient its political and economic philosophies toward the establishment of financial and commercial entities. Since then, these entities have now morphed into the most powerful corporations on the face of the Earth.\n\nBut behind these large corporations and beyond the complicated framework of politics and business, there lies, according to some people, a hidden dominating force that controls the world’s political, economic and military systems. And at the helm of this unnoticeable hegemonic power, there are allegedly five influential families that constructed the current world as we know it according to their design and continues to dictate its ways without the notice of the common man.\n\nAnd so, according to some historians, scholars and many conspiracy theorists, here are five of the most powerful families that control the world today.\n5. The Rothschild Family\n\n\nThe story of the Rothschild Family is one of money, and its beginning can be traced back to the 18th century, to the rise of the financial genius that was Mayer Amschel Rothschild. From an apprentice at a small bank in Hamburg, Mayer Rothschild rose to become a prominent figure in the international transactions and manipulation of money. Eventually, he installed each of his five sons to be his agents in the five major financial centers of Europe, and their sons were also sent to other financial centers to head new offices.\n\nThroughout the 19th century, the Rothschilds were responsible for stabilizing the currencies of major world governments, a role now fulfilled by the International Monetary Fund. While they provided important international service, they also profited heavily from it. At the height of their family’s business empire, the Rothschilds’ wealth would have been the largest single fortune in world history.\n\nHowever, according to some conspiracy theorists, the Rothschilds, driven by their quest for money, have orchestrated the assassination of US Presidents and created every war since the 1800s to finance both sides and profit from such conflicts. Some even claim that the Rothschilds funded the operations of Nazi Germany and caused the Holocaust. There also those who claim that they were the true figure behind the creation of Israel.\n\nSince then, it is believed that the Rothschild family has remained at the top of the world’s oligarchy system, and maintains a powerful and determining influence on the US Federal Reserve, and the British financial system.\n4. The Rockefeller Family\n\n\nIn the 19th century, John Davidson Rockefeller effectively started to solidify his American empire after buying out several partners who owned Cleveland’s largest oil refinery in 1865. Later on, this became the foundation for the formation of the Standard Oil Company of Ohio in 1870, and John D. Rockefeller established a large monopoly on the industry the controlled around 90 percent of America’s pipelines and refineries. However, some historians say that labeling Standard Oil as a monopoly is an understatement, downplaying the covert and savage tactics utilized by John Rockefeller to maintain its control over American oil.\n\nIn 1911, the Rockefellers’ monopolistic oil company was broken up under anti-trust legislation, but the family continued to retain a large share of the business and continued to profit from it. According to Forbes, at the time of John D. Rockefeller’s death in 1937, his net worth amounted to as much as $340 billion in today’s money, around four times more than that of Bill Gates.\n\nSince their financial prime in the early 20th century, the family’s wealth has dwindled down to an estimated combined net worth of $11 billion. Nevertheless, the Rockefeller family is the subject of various conspiracy theories. They allegedly committed such atrocious acts as funding the invention of the Zika virus, funding patentable pharmaceutical medical model to crush natural medicine and cures, orchestrating the assassination of John F. Kennedy, and for being the hidden force behind the destruction of the World Trade Center during the 9/11 attacks.\n\nOne prevailing conspiracy theory about the Rockefeller family is their association with the idea of a secret global government, called the New World Order. They have been accused of establishing institutions such as the Trilateral Commission and the Bilderberg Group among other organizations to advance their interests nationally and globally.\n3. The Morgan Family\nToward the end of the 19th century, John Pierpont Morgan established the J.P. Morgan &amp; Company, a financial company that has played a prominent role in the economic history of the United States and, therefore, the whole world as well.\n\nPanic swept the nation back in 1893 partly because the flow of the country’s surplus gold to foreign nations put the U.S. economy in danger. Following his father’s footsteps in the baking industry, Morgan seized the opportunity to save the economy by restoring the confidence in the dollar and rescuing the gold standard.  To do this, Morgan led a syndicate of bankers, which included the Rothschild, to see U.S. bonds to buy back gold from foreign investors.\n\nAccording to some people, that gold and bond exchange allowed Morgan to control the U.S. gold supply, which in turn, gave him the flexibility to finance the creation of U.S. Steel and gain control of the emerging electric light industry by forming General Electric. Morgan accomplished these feats by employing unethical and cutthroat business practices, which involved the elimination of competition, slashing jobs and reducing wages, and neglecting workplace safety – a greedy process which became known as “morganization.”\n\n\n\nThere are also those who believe that America entered World War I, not for political and policy concerns, but for the profits of the banking and munitions industries. Apparently, U.S. banks, including Morgan’s, lent over 100 times as much money to allied countries than they had to their adversaries. To protect those loans and their interests, financiers like Morgan urged the Wilson administration to aid their allies by participating in the war.\n\nAt present, rumors suggest a far-too-comfortable relationship between what is now the leading global financial services firm JPMorgan Chase &amp; Co. and the U.S. Federal Reserve. There is even a theory that a tunnel exists connecting the two gold vaults of the New York Fed and JPM, and allegations that the Morgan family is heavily involved with war profiteering.\n2. The DuPont Family\n\n\nThe Du Pont family is an American family descended from Pierre Samuel du Pont de Nemours, and has been one of the richest families in the country. Pierre Samuel du Pont de Nemours was a French economist who emigrated from France in 1800 to the United States with his sons, Victor Marie du Pont and Éleuthère Irénée du Pont.\n\nÉleuthère Irénée du Pont initially established E. I. du Pont de Nemours and Company, commonly referred to as DuPont, as a gunpowder manufacturer, which eventually became a chemical empire responsible for ubiquitous inventions such as nylon, Teflon, and Kevlar, and many other polymers.\n\nDuPont became the largest supplier of gunpowder to the U.S. military in the early 1800s, and soon enough, it began manufacturing dynamite in incredible proportions. However, its monopoly on the industry was broken up under the Sherman Antitrust Act. But just like J.P. Morgan, the Du Pont family still managed to maintain dominance over the munitions industry, having supplied nearly 40 percent of all munitions used by Allied forces during the First World War.\n\nDuPont also played a significant role in the development of the Manhattan Project and the production of the first atomic bomb during the Second World War, designing, building and operating the Hanford plutonium-producing plant in Washington. DuPont also reportedly produced as much as 4.5 billion pounds of military explosives used over the course of that war. Then in 1950, DuPont agreed to build the Savannah River Plant in South Carolina in cooperation with the effort to create a hydrogen bomb.\n\nRumors still circulate about DuPont’s involvement in the prohibition of hemp and cannabis in 1937 to protect its breakthrough patent for nylon and its process of using wood pulp to make paper. Since hemp could efficiently replace both products, some argue that it would have severely limited DuPont’s massive profits if it wasn’t prohibited.\n1. The Bush Family\n\n\nThe Bush family is considered as among the newest family to join the world elite and began their legacy with Prescott Sheldon Bush, a US banker and senator who was accused of obscenely profiting from the Second World War, and for establishing businesses with large corporations that financed Adolf Hitler’s government.\n\nDocuments declassified in 2003 revealed that Yale University's Skull &amp; Bones Society member Prescott Sheldon Bush – father of U.S. President George H.W. Bush and grandfather of President George W. Bush – could have been prosecuted for providing aid and comfort to the country’s enemy by engaging in nefarious business dealings prior, during, and after World War II.\n\nAs reported by The Guardian back in 2004, the National Archives documents “show that even after America had entered the war and when there was already significant information about the Nazis’ plans and policies, [Prescott Bush] worked for and profited from companies closely involved with the very German businesses that financed Hitler’s rise to power.”\n\nPrescott’s descendants have not escaped scrutiny as well, having been accused of utilizing their power during their stint as the commander-in-chief of the United States to profit from the wars the country participated in. Conspiracy theorists even went so far as to claim that George W. Bush knew of the 9/11 World Trade Center attacks and used it to justify a preemptive attack on a nation that has not attacked the United States in the name of a much broader war against terrorism.\n\nTo many conspiracy theorists, these five powerful families are the puppet masters that hold the strings of the highest echelons of society. With their immense wealth, unlimited resources, and far-reaching influence, these families have been rumored to have occult satanic connections, a secret network in the gold trade, a mysterious and not-so-well-intentioned agenda, and a secret plan to establish a new world order.\n\nWhether these accusations indeed have a grain of truth in them or not have yet to be either summarily proven or thoroughly debunked. Nevertheless, it cannot be denied that there is a clear socio-economic disparity that places a great divide between the citizens of the world, and an overall political and economic climate that favors the wants of the select few over the needs of the many.\n\n\n\n--\n\nSOURCES:\n\n \thttps://youtu.be/G3bn24qdZ7c\n \thttp://www.ancient-code.com/meet-5-families-control-world/\n \thttp://skeptoid.com/episodes/4311\n \thttp://thefreethoughtproject.com/illuminati-amateurs-facts-shows-families-rule-world/\n \thttp://rationalwiki.org/wiki/Rockefeller_conspiracy_theories\n \thttp://www.activistpost.com/2016/05/the-illuminati-were-amateurs-the-facts-show-these-five-families-rule-the-world.html\n \thttps://en.wikipedia.org/wiki/Rationale_for_the_Iraq_War\n \thttps://www.antiwar.com/blog/2013/03/18/911-and-iraq-the-wars-greatest-lie/\n \thttp://digitalcommons.wku.edu/dlsc_fac_pub/18/","URL":"https://www.beyondsciencetv.com/2017/07/13/5-families-that-control-the-world/","language":"en-US","author":[{"family":"Staff","given":"Beyond Science"}],"issued":{"date-parts":[["2017",7,13]]},"accessed":{"date-parts":[["2019",5,23]]}}}],"schema":"https://github.com/citation-style-language/schema/raw/master/csl-citation.json"} </w:instrText>
      </w:r>
      <w:r>
        <w:fldChar w:fldCharType="separate"/>
      </w:r>
      <w:r w:rsidRPr="00767544">
        <w:rPr>
          <w:rFonts w:ascii="Calibri" w:hAnsi="Calibri" w:cs="Calibri"/>
          <w:szCs w:val="24"/>
        </w:rPr>
        <w:t xml:space="preserve">Beyond Science Staff, ‘5 Families That Control the World’, </w:t>
      </w:r>
      <w:r w:rsidRPr="00767544">
        <w:rPr>
          <w:rFonts w:ascii="Calibri" w:hAnsi="Calibri" w:cs="Calibri"/>
          <w:i/>
          <w:iCs/>
          <w:szCs w:val="24"/>
        </w:rPr>
        <w:t>Beyond Science TV</w:t>
      </w:r>
      <w:r w:rsidRPr="00767544">
        <w:rPr>
          <w:rFonts w:ascii="Calibri" w:hAnsi="Calibri" w:cs="Calibri"/>
          <w:szCs w:val="24"/>
        </w:rPr>
        <w:t>, 2017 &lt;https://www.beyondsciencetv.com/2017/07/13/5-families-that-control-the-world/&gt; [accessed 23 May 2019].</w:t>
      </w:r>
      <w:r>
        <w:fldChar w:fldCharType="end"/>
      </w:r>
    </w:p>
  </w:footnote>
  <w:footnote w:id="8">
    <w:p w14:paraId="51DDDED3" w14:textId="7EA1D14A" w:rsidR="00105953" w:rsidRDefault="00105953" w:rsidP="00105953">
      <w:pPr>
        <w:pStyle w:val="FootnoteText"/>
      </w:pPr>
      <w:r>
        <w:rPr>
          <w:rStyle w:val="FootnoteReference"/>
        </w:rPr>
        <w:footnoteRef/>
      </w:r>
      <w:r>
        <w:t xml:space="preserve"> </w:t>
      </w:r>
      <w:r>
        <w:fldChar w:fldCharType="begin"/>
      </w:r>
      <w:r w:rsidR="00DD3BF9">
        <w:instrText xml:space="preserve"> ADDIN ZOTERO_ITEM CSL_CITATION {"citationID":"QhTdVJfB","properties":{"formattedCitation":"Sean Adl-Tabatabai, \\uc0\\u8216{}The 13 Illuminati Families That Run The World Today\\uc0\\u8217{}, {\\i{}News Punch}, 2016 &lt;https://newspunch.com/the-13-illuminati-families-that-run-the-world-today/&gt; [accessed 23 May 2019].","plainCitation":"Sean Adl-Tabatabai, ‘The 13 Illuminati Families That Run The World Today’, News Punch, 2016 &lt;https://newspunch.com/the-13-illuminati-families-that-run-the-world-today/&gt; [accessed 23 May 2019].","noteIndex":8},"citationItems":[{"id":94,"uris":["http://zotero.org/users/local/iLcx82f5/items/Y3HXIQ35"],"uri":["http://zotero.org/users/local/iLcx82f5/items/Y3HXIQ35"],"itemData":{"id":94,"type":"post-weblog","title":"The 13 Illuminati Families That Run The World Today","container-title":"News Punch","abstract":"A mere 13 Illuminati families control the agenda for the enslavement of humanity and the destruction of the planet's resources over the next few years.","URL":"https://newspunch.com/the-13-illuminati-families-that-run-the-world-today/","language":"en-US","author":[{"family":"Adl-Tabatabai","given":"Sean"}],"issued":{"date-parts":[["2016",7,23]]},"accessed":{"date-parts":[["2019",5,23]]}}}],"schema":"https://github.com/citation-style-language/schema/raw/master/csl-citation.json"} </w:instrText>
      </w:r>
      <w:r>
        <w:fldChar w:fldCharType="separate"/>
      </w:r>
      <w:r w:rsidRPr="001D416E">
        <w:rPr>
          <w:rFonts w:ascii="Calibri" w:hAnsi="Calibri" w:cs="Calibri"/>
          <w:szCs w:val="24"/>
        </w:rPr>
        <w:t xml:space="preserve">Sean Adl-Tabatabai, ‘The 13 Illuminati Families That Run The World Today’, </w:t>
      </w:r>
      <w:r w:rsidRPr="001D416E">
        <w:rPr>
          <w:rFonts w:ascii="Calibri" w:hAnsi="Calibri" w:cs="Calibri"/>
          <w:i/>
          <w:iCs/>
          <w:szCs w:val="24"/>
        </w:rPr>
        <w:t>News Punch</w:t>
      </w:r>
      <w:r w:rsidRPr="001D416E">
        <w:rPr>
          <w:rFonts w:ascii="Calibri" w:hAnsi="Calibri" w:cs="Calibri"/>
          <w:szCs w:val="24"/>
        </w:rPr>
        <w:t>, 2016 &lt;https://newspunch.com/the-13-illuminati-families-that-run-the-world-today/&gt; [accessed 23 May 2019].</w:t>
      </w:r>
      <w:r>
        <w:fldChar w:fldCharType="end"/>
      </w:r>
    </w:p>
  </w:footnote>
  <w:footnote w:id="9">
    <w:p w14:paraId="6D5E7A4A" w14:textId="011804F0" w:rsidR="00514792" w:rsidRDefault="00514792" w:rsidP="00514792">
      <w:pPr>
        <w:pStyle w:val="FootnoteText"/>
      </w:pPr>
      <w:r>
        <w:rPr>
          <w:rStyle w:val="FootnoteReference"/>
        </w:rPr>
        <w:footnoteRef/>
      </w:r>
      <w:r>
        <w:t xml:space="preserve"> </w:t>
      </w:r>
      <w:r>
        <w:fldChar w:fldCharType="begin"/>
      </w:r>
      <w:r w:rsidR="00DD3BF9">
        <w:instrText xml:space="preserve"> ADDIN ZOTERO_ITEM CSL_CITATION {"citationID":"JHM845f3","properties":{"formattedCitation":"\\uc0\\u8216{}Romans 8:9: You Are Not Your Own\\uc0\\u8217{}, {\\i{}Desiring God}, 2014 &lt;https://www.desiringgod.org/labs/you-are-not-your-own&gt; [accessed 23 May 2019].","plainCitation":"‘Romans 8:9: You Are Not Your Own’, Desiring God, 2014 &lt;https://www.desiringgod.org/labs/you-are-not-your-own&gt; [accessed 23 May 2019].","noteIndex":9},"citationItems":[{"id":88,"uris":["http://zotero.org/users/local/iLcx82f5/items/JN5ISCMG"],"uri":["http://zotero.org/users/local/iLcx82f5/items/JN5ISCMG"],"itemData":{"id":88,"type":"webpage","title":"Romans 8:9: You Are Not Your Own","container-title":"Desiring God","abstract":"When we belong to Jesus, when we are found in him alone, we are finally able to make God look glorious in every area of our lives, fully pleasing to him.","URL":"https://www.desiringgod.org/labs/you-are-not-your-own","title-short":"Romans 8","language":"en","issued":{"date-parts":[["2014",11,11]]},"accessed":{"date-parts":[["2019",5,23]]}}}],"schema":"https://github.com/citation-style-language/schema/raw/master/csl-citation.json"} </w:instrText>
      </w:r>
      <w:r>
        <w:fldChar w:fldCharType="separate"/>
      </w:r>
      <w:r w:rsidRPr="0043016F">
        <w:rPr>
          <w:rFonts w:ascii="Calibri" w:hAnsi="Calibri" w:cs="Calibri"/>
          <w:szCs w:val="24"/>
        </w:rPr>
        <w:t xml:space="preserve">‘Romans 8:9: You Are Not Your Own’, </w:t>
      </w:r>
      <w:r w:rsidRPr="0043016F">
        <w:rPr>
          <w:rFonts w:ascii="Calibri" w:hAnsi="Calibri" w:cs="Calibri"/>
          <w:i/>
          <w:iCs/>
          <w:szCs w:val="24"/>
        </w:rPr>
        <w:t>Desiring God</w:t>
      </w:r>
      <w:r w:rsidRPr="0043016F">
        <w:rPr>
          <w:rFonts w:ascii="Calibri" w:hAnsi="Calibri" w:cs="Calibri"/>
          <w:szCs w:val="24"/>
        </w:rPr>
        <w:t>, 2014 &lt;https://www.desiringgod.org/labs/you-are-not-your-own&gt; [accessed 23 May 2019].</w:t>
      </w:r>
      <w:r>
        <w:fldChar w:fldCharType="end"/>
      </w:r>
    </w:p>
  </w:footnote>
  <w:footnote w:id="10">
    <w:p w14:paraId="1E7868D2" w14:textId="5B8774E2" w:rsidR="00E96485" w:rsidRDefault="00E96485">
      <w:pPr>
        <w:pStyle w:val="FootnoteText"/>
      </w:pPr>
      <w:r>
        <w:rPr>
          <w:rStyle w:val="FootnoteReference"/>
        </w:rPr>
        <w:footnoteRef/>
      </w:r>
      <w:r>
        <w:t xml:space="preserve"> </w:t>
      </w:r>
      <w:r>
        <w:fldChar w:fldCharType="begin"/>
      </w:r>
      <w:r w:rsidR="00DD3BF9">
        <w:instrText xml:space="preserve"> ADDIN ZOTERO_ITEM CSL_CITATION {"citationID":"Kju4T2Bu","properties":{"formattedCitation":"Richard Williams, \\uc0\\u8216{}The Truman Show\\uc0\\u8217{}, {\\i{}The Guardian}, 9 October 1998, section Film &lt;https://www.theguardian.com/film/1998/oct/09/1&gt; [accessed 23 May 2019].","plainCitation":"Richard Williams, ‘The Truman Show’, The Guardian, 9 October 1998, section Film &lt;https://www.theguardian.com/film/1998/oct/09/1&gt; [accessed 23 May 2019].","noteIndex":10},"citationItems":[{"id":86,"uris":["http://zotero.org/users/local/iLcx82f5/items/J9J4HH3D"],"uri":["http://zotero.org/users/local/iLcx82f5/items/J9J4HH3D"],"itemData":{"id":86,"type":"article-newspaper","title":"The Truman Show","container-title":"The Guardian","section":"Film","source":"www.theguardian.com","abstract":"Richard Williams:  So cleverly conceived and brilliantly executed that it almost seems like a fresh thought. And even if it doesn't, it nevertheless forms the basis of a very witty exercise","URL":"https://www.theguardian.com/film/1998/oct/09/1","ISSN":"0261-3077","language":"en-GB","author":[{"family":"Williams","given":"Richard"}],"issued":{"date-parts":[["1998",10,9]]},"accessed":{"date-parts":[["2019",5,23]]}}}],"schema":"https://github.com/citation-style-language/schema/raw/master/csl-citation.json"} </w:instrText>
      </w:r>
      <w:r>
        <w:fldChar w:fldCharType="separate"/>
      </w:r>
      <w:r w:rsidRPr="00E96485">
        <w:rPr>
          <w:rFonts w:ascii="Calibri" w:hAnsi="Calibri" w:cs="Calibri"/>
          <w:szCs w:val="24"/>
        </w:rPr>
        <w:t xml:space="preserve">Richard Williams, ‘The Truman Show’, </w:t>
      </w:r>
      <w:r w:rsidRPr="00E96485">
        <w:rPr>
          <w:rFonts w:ascii="Calibri" w:hAnsi="Calibri" w:cs="Calibri"/>
          <w:i/>
          <w:iCs/>
          <w:szCs w:val="24"/>
        </w:rPr>
        <w:t>The Guardian</w:t>
      </w:r>
      <w:r w:rsidRPr="00E96485">
        <w:rPr>
          <w:rFonts w:ascii="Calibri" w:hAnsi="Calibri" w:cs="Calibri"/>
          <w:szCs w:val="24"/>
        </w:rPr>
        <w:t>, 9 October 1998, section Film &lt;https://www.theguardian.com/film/1998/oct/09/1&gt; [accessed 23 May 2019].</w:t>
      </w:r>
      <w:r>
        <w:fldChar w:fldCharType="end"/>
      </w:r>
    </w:p>
  </w:footnote>
  <w:footnote w:id="11">
    <w:p w14:paraId="7B69BD82" w14:textId="424929AE" w:rsidR="007C211C" w:rsidRDefault="007C211C">
      <w:pPr>
        <w:pStyle w:val="FootnoteText"/>
      </w:pPr>
      <w:r>
        <w:rPr>
          <w:rStyle w:val="FootnoteReference"/>
        </w:rPr>
        <w:footnoteRef/>
      </w:r>
      <w:r>
        <w:t xml:space="preserve"> </w:t>
      </w:r>
      <w:r>
        <w:fldChar w:fldCharType="begin"/>
      </w:r>
      <w:r w:rsidR="00DD3BF9">
        <w:instrText xml:space="preserve"> ADDIN ZOTERO_ITEM CSL_CITATION {"citationID":"HIqUgXKq","properties":{"formattedCitation":"Alex Taylor, \\uc0\\u8216{}How The Jeremy Kyle Show Became a \\uc0\\u8220{}Toxic Brand\\uc0\\u8221{}\\uc0\\u8217{}, 16 May 2019, section Entertainment &amp; Arts &lt;https://www.bbc.com/news/entertainment-arts-48281092&gt; [accessed 25 May 2019].","plainCitation":"Alex Taylor, ‘How The Jeremy Kyle Show Became a “Toxic Brand”’, 16 May 2019, section Entertainment &amp; Arts &lt;https://www.bbc.com/news/entertainment-arts-48281092&gt; [accessed 25 May 2019].","noteIndex":11},"citationItems":[{"id":104,"uris":["http://zotero.org/users/local/iLcx82f5/items/WDUI5NU5"],"uri":["http://zotero.org/users/local/iLcx82f5/items/WDUI5NU5"],"itemData":{"id":104,"type":"article-newspaper","title":"How The Jeremy Kyle Show became a 'toxic brand'","section":"Entertainment &amp; Arts","source":"www.bbc.co.uk","abstract":"ITV's decision to axe the show comes after 14 years of big ratings and controversial moments.","URL":"https://www.bbc.com/news/entertainment-arts-48281092","language":"en-GB","author":[{"family":"Taylor","given":"Alex"}],"issued":{"date-parts":[["2019",5,16]]},"accessed":{"date-parts":[["2019",5,25]]}}}],"schema":"https://github.com/citation-style-language/schema/raw/master/csl-citation.json"} </w:instrText>
      </w:r>
      <w:r>
        <w:fldChar w:fldCharType="separate"/>
      </w:r>
      <w:r w:rsidRPr="007C211C">
        <w:rPr>
          <w:rFonts w:ascii="Calibri" w:hAnsi="Calibri" w:cs="Calibri"/>
          <w:szCs w:val="24"/>
        </w:rPr>
        <w:t>Alex Taylor, ‘How The Jeremy Kyle Show Became a “Toxic Brand”’, 16 May 2019, section Entertainment &amp; Arts &lt;https://www.bbc.com/news/entertainment-arts-48281092&gt; [accessed 25 May 2019].</w:t>
      </w:r>
      <w:r>
        <w:fldChar w:fldCharType="end"/>
      </w:r>
    </w:p>
  </w:footnote>
  <w:footnote w:id="12">
    <w:p w14:paraId="49DEF1D4" w14:textId="7A2E9C14" w:rsidR="00170C97" w:rsidRDefault="00170C97">
      <w:pPr>
        <w:pStyle w:val="FootnoteText"/>
      </w:pPr>
      <w:r>
        <w:rPr>
          <w:rStyle w:val="FootnoteReference"/>
        </w:rPr>
        <w:footnoteRef/>
      </w:r>
      <w:r>
        <w:t xml:space="preserve"> </w:t>
      </w:r>
      <w:r>
        <w:fldChar w:fldCharType="begin"/>
      </w:r>
      <w:r w:rsidR="00DD3BF9">
        <w:instrText xml:space="preserve"> ADDIN ZOTERO_ITEM CSL_CITATION {"citationID":"sO2s4Xqs","properties":{"formattedCitation":"Jane Martinson, \\uc0\\u8216{}Jeremy Kyle Show: Why Take so Long to End This Daily Humiliation? | Jane Martinson\\uc0\\u8217{}, {\\i{}The Guardian}, 19 May 2019, section Media &lt;https://www.theguardian.com/media/commentisfree/2019/may/19/jeremy-kyle-show-why-take-so-long-to-end-this-daily-humiliation&gt; [accessed 25 May 2019].","plainCitation":"Jane Martinson, ‘Jeremy Kyle Show: Why Take so Long to End This Daily Humiliation? | Jane Martinson’, The Guardian, 19 May 2019, section Media &lt;https://www.theguardian.com/media/commentisfree/2019/may/19/jeremy-kyle-show-why-take-so-long-to-end-this-daily-humiliation&gt; [accessed 25 May 2019].","noteIndex":12},"citationItems":[{"id":106,"uris":["http://zotero.org/users/local/iLcx82f5/items/4ZAJNAIY"],"uri":["http://zotero.org/users/local/iLcx82f5/items/4ZAJNAIY"],"itemData":{"id":106,"type":"article-newspaper","title":"Jeremy Kyle Show: why take so long to end this daily humiliation? | Jane Martinson","container-title":"The Guardian","section":"Media","source":"www.theguardian.com","abstract":"The programme was criticised by a judge in 2007, yet it only ever faced 11 investigations","URL":"https://www.theguardian.com/media/commentisfree/2019/may/19/jeremy-kyle-show-why-take-so-long-to-end-this-daily-humiliation","ISSN":"0261-3077","title-short":"Jeremy Kyle Show","language":"en-GB","author":[{"family":"Martinson","given":"Jane"}],"issued":{"date-parts":[["2019",5,19]]},"accessed":{"date-parts":[["2019",5,25]]}}}],"schema":"https://github.com/citation-style-language/schema/raw/master/csl-citation.json"} </w:instrText>
      </w:r>
      <w:r>
        <w:fldChar w:fldCharType="separate"/>
      </w:r>
      <w:r w:rsidRPr="00170C97">
        <w:rPr>
          <w:rFonts w:ascii="Calibri" w:hAnsi="Calibri" w:cs="Calibri"/>
          <w:szCs w:val="24"/>
        </w:rPr>
        <w:t xml:space="preserve">Jane Martinson, ‘Jeremy Kyle Show: Why Take so Long to End This Daily Humiliation? | Jane Martinson’, </w:t>
      </w:r>
      <w:r w:rsidRPr="00170C97">
        <w:rPr>
          <w:rFonts w:ascii="Calibri" w:hAnsi="Calibri" w:cs="Calibri"/>
          <w:i/>
          <w:iCs/>
          <w:szCs w:val="24"/>
        </w:rPr>
        <w:t>The Guardian</w:t>
      </w:r>
      <w:r w:rsidRPr="00170C97">
        <w:rPr>
          <w:rFonts w:ascii="Calibri" w:hAnsi="Calibri" w:cs="Calibri"/>
          <w:szCs w:val="24"/>
        </w:rPr>
        <w:t>, 19 May 2019, section Media &lt;https://www.theguardian.com/media/commentisfree/2019/may/19/jeremy-kyle-show-why-take-so-long-to-end-this-daily-humiliation&gt; [accessed 25 May 2019].</w:t>
      </w:r>
      <w:r>
        <w:fldChar w:fldCharType="end"/>
      </w:r>
    </w:p>
  </w:footnote>
  <w:footnote w:id="13">
    <w:p w14:paraId="3FD2371D" w14:textId="4F81A7DC" w:rsidR="00AD50AB" w:rsidRDefault="00AD50AB" w:rsidP="00AD50AB">
      <w:pPr>
        <w:pStyle w:val="FootnoteText"/>
      </w:pPr>
      <w:r>
        <w:rPr>
          <w:rStyle w:val="FootnoteReference"/>
        </w:rPr>
        <w:footnoteRef/>
      </w:r>
      <w:r>
        <w:t xml:space="preserve"> </w:t>
      </w:r>
      <w:r>
        <w:fldChar w:fldCharType="begin"/>
      </w:r>
      <w:r w:rsidR="00DD3BF9">
        <w:instrText xml:space="preserve"> ADDIN ZOTERO_ITEM CSL_CITATION {"citationID":"19EzwsCU","properties":{"formattedCitation":"Weir.","plainCitation":"Weir.","noteIndex":13},"citationItems":[{"id":82,"uris":["http://zotero.org/users/local/iLcx82f5/items/6LLV29AF"],"uri":["http://zotero.org/users/local/iLcx82f5/items/6LLV29AF"],"itemData":{"id":82,"type":"motion_picture","title":"The Truman Show","publisher":"Paramount pictures","dimensions":"103 minutes","medium":"DVD","author":[{"family":"Weir","given":"Peter"}],"issued":{"date-parts":[["1998"]]}}}],"schema":"https://github.com/citation-style-language/schema/raw/master/csl-citation.json"} </w:instrText>
      </w:r>
      <w:r>
        <w:fldChar w:fldCharType="separate"/>
      </w:r>
      <w:r w:rsidR="00B840A9" w:rsidRPr="00B840A9">
        <w:rPr>
          <w:rFonts w:ascii="Calibri" w:hAnsi="Calibri" w:cs="Calibri"/>
        </w:rPr>
        <w:t>Weir.</w:t>
      </w:r>
      <w:r>
        <w:fldChar w:fldCharType="end"/>
      </w:r>
    </w:p>
  </w:footnote>
  <w:footnote w:id="14">
    <w:p w14:paraId="7E993BC2" w14:textId="7C946B7A" w:rsidR="00AD50AB" w:rsidRDefault="00AD50AB" w:rsidP="00AD50AB">
      <w:pPr>
        <w:pStyle w:val="FootnoteText"/>
      </w:pPr>
      <w:r>
        <w:rPr>
          <w:rStyle w:val="FootnoteReference"/>
        </w:rPr>
        <w:footnoteRef/>
      </w:r>
      <w:r>
        <w:t xml:space="preserve"> </w:t>
      </w:r>
      <w:r>
        <w:fldChar w:fldCharType="begin"/>
      </w:r>
      <w:r w:rsidR="00DD3BF9">
        <w:instrText xml:space="preserve"> ADDIN ZOTERO_ITEM CSL_CITATION {"citationID":"BTDsmDJ6","properties":{"formattedCitation":"Peter Huber, {\\i{}Orwell\\uc0\\u8217{}s Revenge: The 1984 Palimpsest} (Simon and Schuster, 2015).","plainCitation":"Peter Huber, Orwell’s Revenge: The 1984 Palimpsest (Simon and Schuster, 2015).","noteIndex":14},"citationItems":[{"id":79,"uris":["http://zotero.org/users/local/iLcx82f5/items/MJZ8YEL8"],"uri":["http://zotero.org/users/local/iLcx82f5/items/MJZ8YEL8"],"itemData":{"id":79,"type":"book","title":"Orwell's Revenge: The 1984 Palimpsest","publisher":"Simon and Schuster","number-of-pages":"384","source":"Google Books","abstract":"Mark Zuckerberg's ‘A Year of Books’ SelectionGeorge Orwell’s bleak visions of the future, one in which citizens are monitored through telescreens by an insidious Big Brother, has haunted our imagination long after the publication of 1984. Orwell’s dystopian image of the telescreen as a repressive instrument of state power has profoundly affected our view of technology, posing a stark confrontational question: Who will be master, human or machine? Experience has shown, however, that Orwell’s vision of the future was profoundly and significantly wrong: The conjunction of the new communications technologies has not produced a master-slave relation between person and computer, but rather exciting possibilities for partnership. In an extraordinary demonstration of the emerging supermedium's potential to engender new forms of creativity, Huber’s book boldly reimagines 1984 from the computer's point of view. After first scanning all of Orwell’s writings into his personal computer, Huber used the machine to rewrite the book completely, for the most part using Orwell’s own language. Alternating fiction and non-fiction chapters, Huber advances Orwell’s plot to a surprising new conclusion while seamlessly interpolating his own explanations and arguments. The result is a fascinating utopian work which envisions a world at our fingertips of ever-increasing information, equal opportunity, and freedom of choice.","ISBN":"978-1-5011-2773-1","note":"Google-Books-ID: 0XrzCAAAQBAJ","title-short":"Orwell's Revenge","language":"en","author":[{"family":"Huber","given":"Peter"}],"issued":{"date-parts":[["2015",5,5]]}}}],"schema":"https://github.com/citation-style-language/schema/raw/master/csl-citation.json"} </w:instrText>
      </w:r>
      <w:r>
        <w:fldChar w:fldCharType="separate"/>
      </w:r>
      <w:r w:rsidRPr="000723C4">
        <w:rPr>
          <w:rFonts w:ascii="Calibri" w:hAnsi="Calibri" w:cs="Calibri"/>
          <w:szCs w:val="24"/>
        </w:rPr>
        <w:t xml:space="preserve">Peter Huber, </w:t>
      </w:r>
      <w:r w:rsidRPr="000723C4">
        <w:rPr>
          <w:rFonts w:ascii="Calibri" w:hAnsi="Calibri" w:cs="Calibri"/>
          <w:i/>
          <w:iCs/>
          <w:szCs w:val="24"/>
        </w:rPr>
        <w:t>Orwell’s Revenge: The 1984 Palimpsest</w:t>
      </w:r>
      <w:r w:rsidRPr="000723C4">
        <w:rPr>
          <w:rFonts w:ascii="Calibri" w:hAnsi="Calibri" w:cs="Calibri"/>
          <w:szCs w:val="24"/>
        </w:rPr>
        <w:t xml:space="preserve"> (Simon and Schuster, 2015).</w:t>
      </w:r>
      <w:r>
        <w:fldChar w:fldCharType="end"/>
      </w:r>
    </w:p>
  </w:footnote>
  <w:footnote w:id="15">
    <w:p w14:paraId="4B1DEFAE" w14:textId="19003D40" w:rsidR="00864865" w:rsidRDefault="00864865">
      <w:pPr>
        <w:pStyle w:val="FootnoteText"/>
      </w:pPr>
      <w:r>
        <w:rPr>
          <w:rStyle w:val="FootnoteReference"/>
        </w:rPr>
        <w:footnoteRef/>
      </w:r>
      <w:r>
        <w:t xml:space="preserve"> </w:t>
      </w:r>
      <w:r>
        <w:fldChar w:fldCharType="begin"/>
      </w:r>
      <w:r w:rsidR="00DD3BF9">
        <w:instrText xml:space="preserve"> ADDIN ZOTERO_ITEM CSL_CITATION {"citationID":"ZfCLo1Q6","properties":{"formattedCitation":"Dorothy C. Donath, {\\i{}Buddhism for the West: Therav\\uc0\\u257{}da, Mah\\uc0\\u257{}y\\uc0\\u257{}na and Vajray\\uc0\\u257{}na; a Comprehensive Review of Buddhist History, Philosophy, and Teachings from the Time of the Buddha to the Present Day} (Julian Press, 1971).","plainCitation":"Dorothy C. Donath, Buddhism for the West: Theravāda, Mahāyāna and Vajrayāna; a Comprehensive Review of Buddhist History, Philosophy, and Teachings from the Time of the Buddha to the Present Day (Julian Press, 1971).","noteIndex":15},"citationItems":[{"id":115,"uris":["http://zotero.org/users/local/iLcx82f5/items/XJADDMAY"],"uri":["http://zotero.org/users/local/iLcx82f5/items/XJADDMAY"],"itemData":{"id":115,"type":"book","title":"Buddhism for the West: Theravāda, Mahāyāna and Vajrayāna; a comprehensive review of Buddhist history, philosophy, and teachings from the time of the Buddha to the present day","publisher":"Julian Press","ISBN":"978-0-07-017533-4","title-short":"Buddhism for the West","author":[{"family":"Donath","given":"Dorothy C."}],"issued":{"date-parts":[["1971"]]}}}],"schema":"https://github.com/citation-style-language/schema/raw/master/csl-citation.json"} </w:instrText>
      </w:r>
      <w:r>
        <w:fldChar w:fldCharType="separate"/>
      </w:r>
      <w:r w:rsidRPr="00864865">
        <w:rPr>
          <w:rFonts w:ascii="Calibri" w:hAnsi="Calibri" w:cs="Calibri"/>
          <w:szCs w:val="24"/>
        </w:rPr>
        <w:t xml:space="preserve">Dorothy C. Donath, </w:t>
      </w:r>
      <w:r w:rsidRPr="00864865">
        <w:rPr>
          <w:rFonts w:ascii="Calibri" w:hAnsi="Calibri" w:cs="Calibri"/>
          <w:i/>
          <w:iCs/>
          <w:szCs w:val="24"/>
        </w:rPr>
        <w:t>Buddhism for the West: Theravāda, Mahāyāna and Vajrayāna; a Comprehensive Review of Buddhist History, Philosophy, and Teachings from the Time of the Buddha to the Present Day</w:t>
      </w:r>
      <w:r w:rsidRPr="00864865">
        <w:rPr>
          <w:rFonts w:ascii="Calibri" w:hAnsi="Calibri" w:cs="Calibri"/>
          <w:szCs w:val="24"/>
        </w:rPr>
        <w:t xml:space="preserve"> (Julian Press, 1971).</w:t>
      </w:r>
      <w:r>
        <w:fldChar w:fldCharType="end"/>
      </w:r>
    </w:p>
  </w:footnote>
  <w:footnote w:id="16">
    <w:p w14:paraId="1E3F0D24" w14:textId="6B076989" w:rsidR="00BE2B0B" w:rsidRDefault="00BE2B0B">
      <w:pPr>
        <w:pStyle w:val="FootnoteText"/>
      </w:pPr>
      <w:r>
        <w:rPr>
          <w:rStyle w:val="FootnoteReference"/>
        </w:rPr>
        <w:footnoteRef/>
      </w:r>
      <w:r>
        <w:t xml:space="preserve"> </w:t>
      </w:r>
      <w:r>
        <w:fldChar w:fldCharType="begin"/>
      </w:r>
      <w:r w:rsidR="00DD3BF9">
        <w:instrText xml:space="preserve"> ADDIN ZOTERO_ITEM CSL_CITATION {"citationID":"jXNbe1ER","properties":{"formattedCitation":"Katie Rogers, \\uc0\\u8216{}Mark Zuckerberg Covers His Laptop Camera. You Should Consider It, Too.\\uc0\\u8217{}, {\\i{}The New York Times}, 20 January 2018, section Technology &lt;https://www.nytimes.com/2016/06/23/technology/personaltech/mark-zuckerberg-covers-his-laptop-camera-you-should-consider-it-too.html&gt; [accessed 25 May 2019].","plainCitation":"Katie Rogers, ‘Mark Zuckerberg Covers His Laptop Camera. You Should Consider It, Too.’, The New York Times, 20 January 2018, section Technology &lt;https://www.nytimes.com/2016/06/23/technology/personaltech/mark-zuckerberg-covers-his-laptop-camera-you-should-consider-it-too.html&gt; [accessed 25 May 2019].","noteIndex":16},"citationItems":[{"id":110,"uris":["http://zotero.org/users/local/iLcx82f5/items/GKNSWJPA"],"uri":["http://zotero.org/users/local/iLcx82f5/items/GKNSWJPA"],"itemData":{"id":110,"type":"article-newspaper","title":"Mark Zuckerberg Covers His Laptop Camera. You Should Consider It, Too.","container-title":"The New York Times","section":"Technology","source":"NYTimes.com","abstract":"A photo of Mr. Zuckerberg’s laptop camera covered in tape had curious observers wondering if it was paranoia or just good practice.","URL":"https://www.nytimes.com/2016/06/23/technology/personaltech/mark-zuckerberg-covers-his-laptop-camera-you-should-consider-it-too.html","ISSN":"0362-4331","language":"en-US","author":[{"family":"Rogers","given":"Katie"}],"issued":{"date-parts":[["2018",1,20]]},"accessed":{"date-parts":[["2019",5,25]]}}}],"schema":"https://github.com/citation-style-language/schema/raw/master/csl-citation.json"} </w:instrText>
      </w:r>
      <w:r>
        <w:fldChar w:fldCharType="separate"/>
      </w:r>
      <w:r w:rsidRPr="00BE2B0B">
        <w:rPr>
          <w:rFonts w:ascii="Calibri" w:hAnsi="Calibri" w:cs="Calibri"/>
          <w:szCs w:val="24"/>
        </w:rPr>
        <w:t xml:space="preserve">Katie Rogers, ‘Mark Zuckerberg Covers His Laptop Camera. You Should Consider It, Too.’, </w:t>
      </w:r>
      <w:r w:rsidRPr="00BE2B0B">
        <w:rPr>
          <w:rFonts w:ascii="Calibri" w:hAnsi="Calibri" w:cs="Calibri"/>
          <w:i/>
          <w:iCs/>
          <w:szCs w:val="24"/>
        </w:rPr>
        <w:t>The New York Times</w:t>
      </w:r>
      <w:r w:rsidRPr="00BE2B0B">
        <w:rPr>
          <w:rFonts w:ascii="Calibri" w:hAnsi="Calibri" w:cs="Calibri"/>
          <w:szCs w:val="24"/>
        </w:rPr>
        <w:t>, 20 January 2018, section Technology &lt;https://www.nytimes.com/2016/06/23/technology/personaltech/mark-zuckerberg-covers-his-laptop-camera-you-should-consider-it-too.html&gt; [accessed 25 May 2019].</w:t>
      </w:r>
      <w:r>
        <w:fldChar w:fldCharType="end"/>
      </w:r>
    </w:p>
  </w:footnote>
  <w:footnote w:id="17">
    <w:p w14:paraId="3C3BCFD2" w14:textId="2974EE8D" w:rsidR="007D3F52" w:rsidRDefault="007D3F52">
      <w:pPr>
        <w:pStyle w:val="FootnoteText"/>
      </w:pPr>
      <w:r>
        <w:rPr>
          <w:rStyle w:val="FootnoteReference"/>
        </w:rPr>
        <w:footnoteRef/>
      </w:r>
      <w:r>
        <w:t xml:space="preserve"> </w:t>
      </w:r>
      <w:r>
        <w:fldChar w:fldCharType="begin"/>
      </w:r>
      <w:r w:rsidR="00DD3BF9">
        <w:instrText xml:space="preserve"> ADDIN ZOTERO_ITEM CSL_CITATION {"citationID":"m8CGV2Vx","properties":{"formattedCitation":"Ramana Maharshi, Nisargadatta Maharaj, and Vasistha, {\\i{}Everything Is an Illusion} (Freedom Religion Press, 2011).","plainCitation":"Ramana Maharshi, Nisargadatta Maharaj, and Vasistha, Everything Is an Illusion (Freedom Religion Press, 2011).","noteIndex":17},"citationItems":[{"id":92,"uris":["http://zotero.org/users/local/iLcx82f5/items/8G48ZQ8F"],"uri":["http://zotero.org/users/local/iLcx82f5/items/8G48ZQ8F"],"itemData":{"id":92,"type":"book","title":"Everything Is an Illusion","publisher":"Freedom Religion Press","number-of-pages":"86","source":"Google Books","abstract":"What is helpful about reading these types of quotes is that the more you can realize that everything is an illusion the better you can ignore everything and turn inward. One of the most significant aspects to this collection of quotes by the Sages is that in addition to pointing out that everything is a dreamlike illusion, the also point out in many of their quotes that upon Self Realization everything disappears. They also state that realizing that the world, etc. is an illusion is essential for Self Realization. The type is Palatino 15 for crisp clear easy reading. This book contains all of the quotes in Chapter (Step) Two from the book The Seven Steps to Awakening. Everything is an Illusion is Book Five in the Self Realization Series. One purpose of the Self Realization Series is to put just one category of quotes into a small book that has the advantage of making it easier to focus, meditate on, grasp and have insight into just one subject at a time. That makes the approach simple, easier and less complicated. The idea is to stay focused on just one subject until you have received everything you need to receive from that one subject. Most people go on to the next subject without ever having learned to apply to their lives the subject they are studying now. The Self Realization series of books are portable practice manuals aimed at helping sincere seekers of Self Realization master one Key to Self Realization at a time. The six titles in the Self Realization Series are: 1.Self Awareness Practice Instructions. 2.The Desire for Liberation. 3.The False self. 4.Inspiration and Encouragement on the Path to Self Realization. 5.Everything is an Illusion. 6.How Not to Get Lost in Concepts.","ISBN":"978-0-9829651-0-8","note":"Google-Books-ID: wjSjpwAACAAJ","language":"en","author":[{"family":"Maharshi","given":"Ramana"},{"family":"Maharaj","given":"Nisargadatta"},{"family":"Vasistha","given":""}],"issued":{"date-parts":[["2011",11]]}}}],"schema":"https://github.com/citation-style-language/schema/raw/master/csl-citation.json"} </w:instrText>
      </w:r>
      <w:r>
        <w:fldChar w:fldCharType="separate"/>
      </w:r>
      <w:r w:rsidRPr="007D3F52">
        <w:rPr>
          <w:rFonts w:ascii="Calibri" w:hAnsi="Calibri" w:cs="Calibri"/>
          <w:szCs w:val="24"/>
        </w:rPr>
        <w:t xml:space="preserve">Ramana Maharshi, Nisargadatta Maharaj, and Vasistha, </w:t>
      </w:r>
      <w:r w:rsidRPr="007D3F52">
        <w:rPr>
          <w:rFonts w:ascii="Calibri" w:hAnsi="Calibri" w:cs="Calibri"/>
          <w:i/>
          <w:iCs/>
          <w:szCs w:val="24"/>
        </w:rPr>
        <w:t>Everything Is an Illusion</w:t>
      </w:r>
      <w:r w:rsidRPr="007D3F52">
        <w:rPr>
          <w:rFonts w:ascii="Calibri" w:hAnsi="Calibri" w:cs="Calibri"/>
          <w:szCs w:val="24"/>
        </w:rPr>
        <w:t xml:space="preserve"> (Freedom Religion Press, 2011).</w:t>
      </w:r>
      <w:r>
        <w:fldChar w:fldCharType="end"/>
      </w:r>
    </w:p>
  </w:footnote>
  <w:footnote w:id="18">
    <w:p w14:paraId="20EEDEEF" w14:textId="15A53455" w:rsidR="00E8699B" w:rsidRDefault="00E8699B" w:rsidP="00E8699B">
      <w:pPr>
        <w:pStyle w:val="FootnoteText"/>
      </w:pPr>
      <w:r>
        <w:rPr>
          <w:rStyle w:val="FootnoteReference"/>
        </w:rPr>
        <w:footnoteRef/>
      </w:r>
      <w:r>
        <w:t xml:space="preserve"> </w:t>
      </w:r>
      <w:r>
        <w:fldChar w:fldCharType="begin"/>
      </w:r>
      <w:r w:rsidR="00DD3BF9">
        <w:instrText xml:space="preserve"> ADDIN ZOTERO_ITEM CSL_CITATION {"citationID":"9oiFT2u9","properties":{"formattedCitation":"Stanley Milgram, \\uc0\\u8216{}Behavioral Study of Obedience\\uc0\\u8217{}, {\\i{}The Journal of Abnormal and Social Psychology}, 67.4 (1963), 371\\uc0\\u8211{}78 &lt;https://doi.org/10.1037/h0040525&gt;.","plainCitation":"Stanley Milgram, ‘Behavioral Study of Obedience’, The Journal of Abnormal and Social Psychology, 67.4 (1963), 371–78 &lt;https://doi.org/10.1037/h0040525&gt;.","noteIndex":18},"citationItems":[{"id":111,"uris":["http://zotero.org/users/local/iLcx82f5/items/YCMUP8Q6"],"uri":["http://zotero.org/users/local/iLcx82f5/items/YCMUP8Q6"],"itemData":{"id":111,"type":"article-journal","title":"Behavioral Study of obedience","container-title":"The Journal of Abnormal and Social Psychology","page":"371-378","volume":"67","issue":"4","source":"APA PsycNET","abstract":"This articles describes a procedure for the study of destructive obedience in the laboratory. It consists of ordering a naive S to administer increasingly more severe punishment to a victim in the context of a learning experiment. Punishment is administered by means of a shock generator with 30 graded switches ranging from Slight Shock to Danger: Severe Shock. The victim is a confederate of the E. The primary dependent variable is the maximum shock the S is willing to administer before he refuses to continue further. 26 Ss obeyed the experimental commands fully, and administered the highest shock on the generator. 14 Ss broke off the experiment at some point after the victim protested and refused to provide further answers. The procedure created extreme levels of nervous tension in some Ss. Profuse sweating, trembling, and stuttering were typical expressions of this emotional disturbance. One unexpected sign of tension—yet to be explained—was the regular occurrence of nervous laughter, which in some Ss developed into uncontrollable seizures. The variety of interesting behavioral dynamics observed in the experiment, the reality of the situation for the S, and the possibility of parametric variation within the framework of the procedure, point to the fruitfulness of further study. (PsycINFO Database Record (c) 2016 APA, all rights reserved)","DOI":"10.1037/h0040525","ISSN":"0096-851X(Print)","author":[{"family":"Milgram","given":"Stanley"}],"issued":{"date-parts":[["1963"]]}}}],"schema":"https://github.com/citation-style-language/schema/raw/master/csl-citation.json"} </w:instrText>
      </w:r>
      <w:r>
        <w:fldChar w:fldCharType="separate"/>
      </w:r>
      <w:r w:rsidRPr="00866B61">
        <w:rPr>
          <w:rFonts w:ascii="Calibri" w:hAnsi="Calibri" w:cs="Calibri"/>
          <w:szCs w:val="24"/>
        </w:rPr>
        <w:t xml:space="preserve">Stanley Milgram, ‘Behavioral Study of Obedience’, </w:t>
      </w:r>
      <w:r w:rsidRPr="00866B61">
        <w:rPr>
          <w:rFonts w:ascii="Calibri" w:hAnsi="Calibri" w:cs="Calibri"/>
          <w:i/>
          <w:iCs/>
          <w:szCs w:val="24"/>
        </w:rPr>
        <w:t>The Journal of Abnormal and Social Psychology</w:t>
      </w:r>
      <w:r w:rsidRPr="00866B61">
        <w:rPr>
          <w:rFonts w:ascii="Calibri" w:hAnsi="Calibri" w:cs="Calibri"/>
          <w:szCs w:val="24"/>
        </w:rPr>
        <w:t>, 67.4 (1963), 371–78 &lt;https://doi.org/10.1037/h0040525&gt;.</w:t>
      </w:r>
      <w:r>
        <w:fldChar w:fldCharType="end"/>
      </w:r>
    </w:p>
  </w:footnote>
  <w:footnote w:id="19">
    <w:p w14:paraId="0737F03C" w14:textId="505D52CB" w:rsidR="00DD3BF9" w:rsidRDefault="00DD3BF9">
      <w:pPr>
        <w:pStyle w:val="FootnoteText"/>
      </w:pPr>
      <w:r>
        <w:rPr>
          <w:rStyle w:val="FootnoteReference"/>
        </w:rPr>
        <w:footnoteRef/>
      </w:r>
      <w:r>
        <w:t xml:space="preserve"> </w:t>
      </w:r>
      <w:r>
        <w:fldChar w:fldCharType="begin"/>
      </w:r>
      <w:r>
        <w:instrText xml:space="preserve"> ADDIN ZOTERO_ITEM CSL_CITATION {"citationID":"rDjlfwEO","properties":{"formattedCitation":"J. P. Day, \\uc0\\u8216{}Temptation\\uc0\\u8217{}, {\\i{}American Philosophical Quarterly}, 30.2 (1993), 175\\uc0\\u8211{}81.","plainCitation":"J. P. Day, ‘Temptation’, American Philosophical Quarterly, 30.2 (1993), 175–81.","noteIndex":19},"citationItems":[{"id":124,"uris":["http://zotero.org/users/local/iLcx82f5/items/6U7LR4UZ"],"uri":["http://zotero.org/users/local/iLcx82f5/items/6U7LR4UZ"],"itemData":{"id":124,"type":"article-journal","title":"Temptation","container-title":"American Philosophical Quarterly","page":"175-181","volume":"30","issue":"2","source":"JSTOR","ISSN":"0003-0481","author":[{"family":"Day","given":"J. P."}],"issued":{"date-parts":[["1993"]]}}}],"schema":"https://github.com/citation-style-language/schema/raw/master/csl-citation.json"} </w:instrText>
      </w:r>
      <w:r>
        <w:fldChar w:fldCharType="separate"/>
      </w:r>
      <w:r w:rsidRPr="00DD3BF9">
        <w:rPr>
          <w:rFonts w:ascii="Calibri" w:hAnsi="Calibri" w:cs="Calibri"/>
          <w:szCs w:val="24"/>
        </w:rPr>
        <w:t xml:space="preserve">J. P. Day, ‘Temptation’, </w:t>
      </w:r>
      <w:r w:rsidRPr="00DD3BF9">
        <w:rPr>
          <w:rFonts w:ascii="Calibri" w:hAnsi="Calibri" w:cs="Calibri"/>
          <w:i/>
          <w:iCs/>
          <w:szCs w:val="24"/>
        </w:rPr>
        <w:t>American Philosophical Quarterly</w:t>
      </w:r>
      <w:r w:rsidRPr="00DD3BF9">
        <w:rPr>
          <w:rFonts w:ascii="Calibri" w:hAnsi="Calibri" w:cs="Calibri"/>
          <w:szCs w:val="24"/>
        </w:rPr>
        <w:t>, 30.2 (1993), 175–81.</w:t>
      </w:r>
      <w:r>
        <w:fldChar w:fldCharType="end"/>
      </w:r>
    </w:p>
    <w:p w14:paraId="273E14C2" w14:textId="13AF163E" w:rsidR="00CD15C3" w:rsidRDefault="00CD15C3">
      <w:pPr>
        <w:pStyle w:val="FootnoteText"/>
      </w:pPr>
    </w:p>
    <w:p w14:paraId="3EF5121A" w14:textId="5AC45785" w:rsidR="00CD15C3" w:rsidRDefault="00CD15C3">
      <w:pPr>
        <w:pStyle w:val="FootnoteText"/>
      </w:pPr>
    </w:p>
    <w:p w14:paraId="395E6E9F" w14:textId="76C6936A" w:rsidR="00CD15C3" w:rsidRDefault="00CD15C3">
      <w:pPr>
        <w:pStyle w:val="FootnoteText"/>
      </w:pPr>
    </w:p>
    <w:p w14:paraId="3B12388D" w14:textId="45105A8E" w:rsidR="00CD15C3" w:rsidRDefault="00CD15C3">
      <w:pPr>
        <w:pStyle w:val="FootnoteText"/>
      </w:pPr>
    </w:p>
    <w:p w14:paraId="1F6ED18E" w14:textId="7969F180" w:rsidR="00CD15C3" w:rsidRDefault="00CD15C3">
      <w:pPr>
        <w:pStyle w:val="FootnoteText"/>
      </w:pPr>
    </w:p>
    <w:p w14:paraId="7062AF30" w14:textId="14E7AFAA" w:rsidR="00CD15C3" w:rsidRDefault="00CD15C3">
      <w:pPr>
        <w:pStyle w:val="FootnoteText"/>
      </w:pPr>
    </w:p>
    <w:p w14:paraId="174ABD8A" w14:textId="29561420" w:rsidR="00CD15C3" w:rsidRDefault="00CD15C3">
      <w:pPr>
        <w:pStyle w:val="FootnoteText"/>
      </w:pPr>
    </w:p>
    <w:p w14:paraId="664EE3EB" w14:textId="7B8A9578" w:rsidR="00CD15C3" w:rsidRDefault="00CD15C3">
      <w:pPr>
        <w:pStyle w:val="FootnoteText"/>
      </w:pPr>
    </w:p>
    <w:p w14:paraId="0E951A67" w14:textId="09229400" w:rsidR="00CD15C3" w:rsidRDefault="00CD15C3">
      <w:pPr>
        <w:pStyle w:val="FootnoteText"/>
      </w:pPr>
    </w:p>
    <w:p w14:paraId="0E94686B" w14:textId="6E768EFC" w:rsidR="00CD15C3" w:rsidRDefault="00CD15C3">
      <w:pPr>
        <w:pStyle w:val="FootnoteText"/>
      </w:pPr>
    </w:p>
    <w:p w14:paraId="555849A3" w14:textId="370DE83A" w:rsidR="00CD15C3" w:rsidRDefault="00CD15C3">
      <w:pPr>
        <w:pStyle w:val="FootnoteText"/>
      </w:pPr>
    </w:p>
    <w:p w14:paraId="2B92D622" w14:textId="3B2DA0C2" w:rsidR="00CD15C3" w:rsidRDefault="00CD15C3">
      <w:pPr>
        <w:pStyle w:val="FootnoteText"/>
      </w:pPr>
    </w:p>
    <w:p w14:paraId="1ED8DCC4" w14:textId="77777777" w:rsidR="00CD15C3" w:rsidRDefault="00CD15C3">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A3F"/>
    <w:rsid w:val="000027B8"/>
    <w:rsid w:val="000065DC"/>
    <w:rsid w:val="00015017"/>
    <w:rsid w:val="00017788"/>
    <w:rsid w:val="00025397"/>
    <w:rsid w:val="00026BAD"/>
    <w:rsid w:val="00027D1C"/>
    <w:rsid w:val="00031110"/>
    <w:rsid w:val="0003670B"/>
    <w:rsid w:val="00042941"/>
    <w:rsid w:val="000432DB"/>
    <w:rsid w:val="00052BA5"/>
    <w:rsid w:val="000567E1"/>
    <w:rsid w:val="000612B5"/>
    <w:rsid w:val="000644E8"/>
    <w:rsid w:val="00064AB3"/>
    <w:rsid w:val="00067E2C"/>
    <w:rsid w:val="000723C4"/>
    <w:rsid w:val="00085746"/>
    <w:rsid w:val="00091B99"/>
    <w:rsid w:val="00093771"/>
    <w:rsid w:val="00097923"/>
    <w:rsid w:val="00097D17"/>
    <w:rsid w:val="000A2BF3"/>
    <w:rsid w:val="000A353D"/>
    <w:rsid w:val="000B05DD"/>
    <w:rsid w:val="000B1CC5"/>
    <w:rsid w:val="000C1135"/>
    <w:rsid w:val="000C71A1"/>
    <w:rsid w:val="000D4E28"/>
    <w:rsid w:val="000D5599"/>
    <w:rsid w:val="000E3D8F"/>
    <w:rsid w:val="000E58D0"/>
    <w:rsid w:val="000F756C"/>
    <w:rsid w:val="00105953"/>
    <w:rsid w:val="00110E2F"/>
    <w:rsid w:val="001243C2"/>
    <w:rsid w:val="00140DE9"/>
    <w:rsid w:val="001453DF"/>
    <w:rsid w:val="00147587"/>
    <w:rsid w:val="00147BAF"/>
    <w:rsid w:val="00170C97"/>
    <w:rsid w:val="001724B4"/>
    <w:rsid w:val="00184598"/>
    <w:rsid w:val="001932B8"/>
    <w:rsid w:val="001A3F25"/>
    <w:rsid w:val="001A5FD0"/>
    <w:rsid w:val="001B49EB"/>
    <w:rsid w:val="001B52D8"/>
    <w:rsid w:val="001C2CCD"/>
    <w:rsid w:val="001C7BB8"/>
    <w:rsid w:val="001D416E"/>
    <w:rsid w:val="001E38F1"/>
    <w:rsid w:val="001F5AC8"/>
    <w:rsid w:val="001F7260"/>
    <w:rsid w:val="002115A3"/>
    <w:rsid w:val="002122E2"/>
    <w:rsid w:val="0021469F"/>
    <w:rsid w:val="00215DB8"/>
    <w:rsid w:val="00223C0B"/>
    <w:rsid w:val="0023748A"/>
    <w:rsid w:val="00254FE3"/>
    <w:rsid w:val="0025701E"/>
    <w:rsid w:val="00261F0A"/>
    <w:rsid w:val="0026780C"/>
    <w:rsid w:val="002779FC"/>
    <w:rsid w:val="0028097D"/>
    <w:rsid w:val="002844F9"/>
    <w:rsid w:val="00284D98"/>
    <w:rsid w:val="002915DE"/>
    <w:rsid w:val="00291D59"/>
    <w:rsid w:val="002951FE"/>
    <w:rsid w:val="002A13F2"/>
    <w:rsid w:val="002A1A1E"/>
    <w:rsid w:val="002C0B7B"/>
    <w:rsid w:val="002D38DC"/>
    <w:rsid w:val="002D47C6"/>
    <w:rsid w:val="002D7A28"/>
    <w:rsid w:val="002E1D99"/>
    <w:rsid w:val="002F2C80"/>
    <w:rsid w:val="002F5083"/>
    <w:rsid w:val="002F5B56"/>
    <w:rsid w:val="00314450"/>
    <w:rsid w:val="00317BF1"/>
    <w:rsid w:val="0032526A"/>
    <w:rsid w:val="00337A09"/>
    <w:rsid w:val="0034343E"/>
    <w:rsid w:val="00347E6F"/>
    <w:rsid w:val="0036352E"/>
    <w:rsid w:val="00363945"/>
    <w:rsid w:val="00365675"/>
    <w:rsid w:val="00365B74"/>
    <w:rsid w:val="00373A22"/>
    <w:rsid w:val="00374A10"/>
    <w:rsid w:val="00377C87"/>
    <w:rsid w:val="0038771A"/>
    <w:rsid w:val="003934ED"/>
    <w:rsid w:val="003944F0"/>
    <w:rsid w:val="003A38EE"/>
    <w:rsid w:val="003A4A0D"/>
    <w:rsid w:val="003C7023"/>
    <w:rsid w:val="003E28CB"/>
    <w:rsid w:val="003E3209"/>
    <w:rsid w:val="003E331D"/>
    <w:rsid w:val="003E39F6"/>
    <w:rsid w:val="003F23D0"/>
    <w:rsid w:val="003F55FC"/>
    <w:rsid w:val="004021C9"/>
    <w:rsid w:val="00404346"/>
    <w:rsid w:val="00407DAC"/>
    <w:rsid w:val="00410B50"/>
    <w:rsid w:val="004146D3"/>
    <w:rsid w:val="00415234"/>
    <w:rsid w:val="0043016F"/>
    <w:rsid w:val="0045291D"/>
    <w:rsid w:val="00456100"/>
    <w:rsid w:val="004671F0"/>
    <w:rsid w:val="004702FB"/>
    <w:rsid w:val="004778B4"/>
    <w:rsid w:val="004779AA"/>
    <w:rsid w:val="004801AF"/>
    <w:rsid w:val="00481868"/>
    <w:rsid w:val="004A3C14"/>
    <w:rsid w:val="004C555A"/>
    <w:rsid w:val="004E5EE8"/>
    <w:rsid w:val="004F6AAB"/>
    <w:rsid w:val="0051171B"/>
    <w:rsid w:val="0051221B"/>
    <w:rsid w:val="00514792"/>
    <w:rsid w:val="00514EE3"/>
    <w:rsid w:val="005207D0"/>
    <w:rsid w:val="00521908"/>
    <w:rsid w:val="0052329F"/>
    <w:rsid w:val="00533DDE"/>
    <w:rsid w:val="005377D2"/>
    <w:rsid w:val="00550AF5"/>
    <w:rsid w:val="005706CA"/>
    <w:rsid w:val="0057559C"/>
    <w:rsid w:val="00586B3B"/>
    <w:rsid w:val="00593CF5"/>
    <w:rsid w:val="005A1A91"/>
    <w:rsid w:val="005B193D"/>
    <w:rsid w:val="005B7BC7"/>
    <w:rsid w:val="005C0AAE"/>
    <w:rsid w:val="005C2CD3"/>
    <w:rsid w:val="005C304D"/>
    <w:rsid w:val="005C47C6"/>
    <w:rsid w:val="005C6598"/>
    <w:rsid w:val="005D2130"/>
    <w:rsid w:val="005D527E"/>
    <w:rsid w:val="005E3DBC"/>
    <w:rsid w:val="005E5C37"/>
    <w:rsid w:val="005F2D9D"/>
    <w:rsid w:val="005F423A"/>
    <w:rsid w:val="00631B34"/>
    <w:rsid w:val="0063254B"/>
    <w:rsid w:val="0063693B"/>
    <w:rsid w:val="006370EC"/>
    <w:rsid w:val="006370FD"/>
    <w:rsid w:val="006443B7"/>
    <w:rsid w:val="00650456"/>
    <w:rsid w:val="006516EF"/>
    <w:rsid w:val="00653AA0"/>
    <w:rsid w:val="0065564E"/>
    <w:rsid w:val="00662FA1"/>
    <w:rsid w:val="0068391F"/>
    <w:rsid w:val="00686057"/>
    <w:rsid w:val="00687CCD"/>
    <w:rsid w:val="00691D57"/>
    <w:rsid w:val="00697E2C"/>
    <w:rsid w:val="006A2D74"/>
    <w:rsid w:val="006A4431"/>
    <w:rsid w:val="006A50D4"/>
    <w:rsid w:val="006A599D"/>
    <w:rsid w:val="006B1389"/>
    <w:rsid w:val="0070678F"/>
    <w:rsid w:val="007071C6"/>
    <w:rsid w:val="00711AEC"/>
    <w:rsid w:val="0071418D"/>
    <w:rsid w:val="00715818"/>
    <w:rsid w:val="00725B69"/>
    <w:rsid w:val="00757666"/>
    <w:rsid w:val="00767544"/>
    <w:rsid w:val="00775927"/>
    <w:rsid w:val="00790F63"/>
    <w:rsid w:val="00792214"/>
    <w:rsid w:val="00792681"/>
    <w:rsid w:val="00793342"/>
    <w:rsid w:val="00796C50"/>
    <w:rsid w:val="007C211C"/>
    <w:rsid w:val="007C3677"/>
    <w:rsid w:val="007D1F52"/>
    <w:rsid w:val="007D3F52"/>
    <w:rsid w:val="007E11DB"/>
    <w:rsid w:val="007E15E4"/>
    <w:rsid w:val="007E1990"/>
    <w:rsid w:val="007E6EFB"/>
    <w:rsid w:val="007E796A"/>
    <w:rsid w:val="00804E7D"/>
    <w:rsid w:val="0081438C"/>
    <w:rsid w:val="008219D7"/>
    <w:rsid w:val="00835CB7"/>
    <w:rsid w:val="008465F6"/>
    <w:rsid w:val="00852285"/>
    <w:rsid w:val="0086322B"/>
    <w:rsid w:val="00864865"/>
    <w:rsid w:val="00866B61"/>
    <w:rsid w:val="00872E65"/>
    <w:rsid w:val="0088107E"/>
    <w:rsid w:val="008920C9"/>
    <w:rsid w:val="008951FD"/>
    <w:rsid w:val="008973F7"/>
    <w:rsid w:val="008A5F3F"/>
    <w:rsid w:val="008A6D29"/>
    <w:rsid w:val="008B0FEA"/>
    <w:rsid w:val="008B27C2"/>
    <w:rsid w:val="008B7E9B"/>
    <w:rsid w:val="008C0AA9"/>
    <w:rsid w:val="008D32A7"/>
    <w:rsid w:val="008E182F"/>
    <w:rsid w:val="008E72EC"/>
    <w:rsid w:val="008F0700"/>
    <w:rsid w:val="008F0FA6"/>
    <w:rsid w:val="008F3F4B"/>
    <w:rsid w:val="008F515D"/>
    <w:rsid w:val="008F67F9"/>
    <w:rsid w:val="009010D5"/>
    <w:rsid w:val="00906C58"/>
    <w:rsid w:val="0090709C"/>
    <w:rsid w:val="00911FEC"/>
    <w:rsid w:val="009145CD"/>
    <w:rsid w:val="00916C97"/>
    <w:rsid w:val="00926758"/>
    <w:rsid w:val="00927ED9"/>
    <w:rsid w:val="00932566"/>
    <w:rsid w:val="0094282E"/>
    <w:rsid w:val="00945AA5"/>
    <w:rsid w:val="00957286"/>
    <w:rsid w:val="0095734F"/>
    <w:rsid w:val="00963D6D"/>
    <w:rsid w:val="00975ED5"/>
    <w:rsid w:val="009833EC"/>
    <w:rsid w:val="009977EA"/>
    <w:rsid w:val="009A2472"/>
    <w:rsid w:val="009B733D"/>
    <w:rsid w:val="009D64FF"/>
    <w:rsid w:val="009D72F1"/>
    <w:rsid w:val="009E0746"/>
    <w:rsid w:val="00A006C0"/>
    <w:rsid w:val="00A04C2A"/>
    <w:rsid w:val="00A07792"/>
    <w:rsid w:val="00A13678"/>
    <w:rsid w:val="00A14C70"/>
    <w:rsid w:val="00A21CAC"/>
    <w:rsid w:val="00A2249D"/>
    <w:rsid w:val="00A327C2"/>
    <w:rsid w:val="00A3449C"/>
    <w:rsid w:val="00A37459"/>
    <w:rsid w:val="00A416BB"/>
    <w:rsid w:val="00A50C82"/>
    <w:rsid w:val="00A52EE9"/>
    <w:rsid w:val="00A5442C"/>
    <w:rsid w:val="00A657FA"/>
    <w:rsid w:val="00A740F9"/>
    <w:rsid w:val="00A75DA6"/>
    <w:rsid w:val="00A8740B"/>
    <w:rsid w:val="00A92105"/>
    <w:rsid w:val="00A92116"/>
    <w:rsid w:val="00A9217D"/>
    <w:rsid w:val="00A94107"/>
    <w:rsid w:val="00A942A1"/>
    <w:rsid w:val="00AA2568"/>
    <w:rsid w:val="00AA291F"/>
    <w:rsid w:val="00AC0477"/>
    <w:rsid w:val="00AC4482"/>
    <w:rsid w:val="00AD50AB"/>
    <w:rsid w:val="00AF00E4"/>
    <w:rsid w:val="00AF57DA"/>
    <w:rsid w:val="00B06FE7"/>
    <w:rsid w:val="00B26ABD"/>
    <w:rsid w:val="00B36260"/>
    <w:rsid w:val="00B4008F"/>
    <w:rsid w:val="00B42C5B"/>
    <w:rsid w:val="00B46A2E"/>
    <w:rsid w:val="00B53B6A"/>
    <w:rsid w:val="00B600CA"/>
    <w:rsid w:val="00B63922"/>
    <w:rsid w:val="00B71D39"/>
    <w:rsid w:val="00B724B6"/>
    <w:rsid w:val="00B840A9"/>
    <w:rsid w:val="00B86C4C"/>
    <w:rsid w:val="00B87F0A"/>
    <w:rsid w:val="00B960AA"/>
    <w:rsid w:val="00BA14E7"/>
    <w:rsid w:val="00BA260B"/>
    <w:rsid w:val="00BB77D2"/>
    <w:rsid w:val="00BC05C7"/>
    <w:rsid w:val="00BD2CEC"/>
    <w:rsid w:val="00BD47BB"/>
    <w:rsid w:val="00BD6A3F"/>
    <w:rsid w:val="00BE2B0B"/>
    <w:rsid w:val="00BE4C72"/>
    <w:rsid w:val="00BE6520"/>
    <w:rsid w:val="00BE6BBF"/>
    <w:rsid w:val="00C01C3F"/>
    <w:rsid w:val="00C135E0"/>
    <w:rsid w:val="00C24596"/>
    <w:rsid w:val="00C36DF0"/>
    <w:rsid w:val="00C464FA"/>
    <w:rsid w:val="00C4671B"/>
    <w:rsid w:val="00C62A9B"/>
    <w:rsid w:val="00C6417F"/>
    <w:rsid w:val="00C67F23"/>
    <w:rsid w:val="00C7586D"/>
    <w:rsid w:val="00C91580"/>
    <w:rsid w:val="00CA2D48"/>
    <w:rsid w:val="00CA5727"/>
    <w:rsid w:val="00CB103B"/>
    <w:rsid w:val="00CB3403"/>
    <w:rsid w:val="00CB7A12"/>
    <w:rsid w:val="00CC0D8E"/>
    <w:rsid w:val="00CC2A73"/>
    <w:rsid w:val="00CC6C5C"/>
    <w:rsid w:val="00CD15C3"/>
    <w:rsid w:val="00CE2CEB"/>
    <w:rsid w:val="00CF4D15"/>
    <w:rsid w:val="00D1279F"/>
    <w:rsid w:val="00D2583C"/>
    <w:rsid w:val="00D25EDF"/>
    <w:rsid w:val="00D431CF"/>
    <w:rsid w:val="00D6177A"/>
    <w:rsid w:val="00D66AB4"/>
    <w:rsid w:val="00D71822"/>
    <w:rsid w:val="00D82DFD"/>
    <w:rsid w:val="00D872EF"/>
    <w:rsid w:val="00D904E4"/>
    <w:rsid w:val="00D934E7"/>
    <w:rsid w:val="00D94CB0"/>
    <w:rsid w:val="00D95603"/>
    <w:rsid w:val="00DA12FE"/>
    <w:rsid w:val="00DA59CB"/>
    <w:rsid w:val="00DB2752"/>
    <w:rsid w:val="00DD3BF9"/>
    <w:rsid w:val="00DD45CA"/>
    <w:rsid w:val="00DE0075"/>
    <w:rsid w:val="00DE39FF"/>
    <w:rsid w:val="00DE5215"/>
    <w:rsid w:val="00DE5E35"/>
    <w:rsid w:val="00DE6557"/>
    <w:rsid w:val="00DF630B"/>
    <w:rsid w:val="00DF66B8"/>
    <w:rsid w:val="00E005A1"/>
    <w:rsid w:val="00E073C5"/>
    <w:rsid w:val="00E13652"/>
    <w:rsid w:val="00E25F3F"/>
    <w:rsid w:val="00E26249"/>
    <w:rsid w:val="00E277C4"/>
    <w:rsid w:val="00E33F30"/>
    <w:rsid w:val="00E375DA"/>
    <w:rsid w:val="00E40FC0"/>
    <w:rsid w:val="00E43EAA"/>
    <w:rsid w:val="00E56409"/>
    <w:rsid w:val="00E62171"/>
    <w:rsid w:val="00E67C1F"/>
    <w:rsid w:val="00E7643F"/>
    <w:rsid w:val="00E85472"/>
    <w:rsid w:val="00E8699B"/>
    <w:rsid w:val="00E91A01"/>
    <w:rsid w:val="00E96485"/>
    <w:rsid w:val="00EA1269"/>
    <w:rsid w:val="00EA712E"/>
    <w:rsid w:val="00EC1179"/>
    <w:rsid w:val="00EC1974"/>
    <w:rsid w:val="00EE0A3A"/>
    <w:rsid w:val="00EF4DDF"/>
    <w:rsid w:val="00F06643"/>
    <w:rsid w:val="00F13205"/>
    <w:rsid w:val="00F1384E"/>
    <w:rsid w:val="00F1513F"/>
    <w:rsid w:val="00F16F8A"/>
    <w:rsid w:val="00F30596"/>
    <w:rsid w:val="00F37054"/>
    <w:rsid w:val="00F423C9"/>
    <w:rsid w:val="00F43941"/>
    <w:rsid w:val="00F536E0"/>
    <w:rsid w:val="00F61164"/>
    <w:rsid w:val="00F801FA"/>
    <w:rsid w:val="00F85F44"/>
    <w:rsid w:val="00F93592"/>
    <w:rsid w:val="00F93B4F"/>
    <w:rsid w:val="00F93E0B"/>
    <w:rsid w:val="00F94DEF"/>
    <w:rsid w:val="00FB2AFD"/>
    <w:rsid w:val="00FB4203"/>
    <w:rsid w:val="00FB424D"/>
    <w:rsid w:val="00FC0265"/>
    <w:rsid w:val="00FC3D27"/>
    <w:rsid w:val="00FF5EE5"/>
    <w:rsid w:val="00FF6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4366B"/>
  <w15:chartTrackingRefBased/>
  <w15:docId w15:val="{D9A48184-E8F3-4144-BC71-54FD38FE0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723C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723C4"/>
    <w:rPr>
      <w:sz w:val="20"/>
      <w:szCs w:val="20"/>
    </w:rPr>
  </w:style>
  <w:style w:type="character" w:styleId="FootnoteReference">
    <w:name w:val="footnote reference"/>
    <w:basedOn w:val="DefaultParagraphFont"/>
    <w:uiPriority w:val="99"/>
    <w:semiHidden/>
    <w:unhideWhenUsed/>
    <w:rsid w:val="000723C4"/>
    <w:rPr>
      <w:vertAlign w:val="superscript"/>
    </w:rPr>
  </w:style>
  <w:style w:type="character" w:styleId="Emphasis">
    <w:name w:val="Emphasis"/>
    <w:basedOn w:val="DefaultParagraphFont"/>
    <w:uiPriority w:val="20"/>
    <w:qFormat/>
    <w:rsid w:val="004801AF"/>
    <w:rPr>
      <w:i/>
      <w:iCs/>
    </w:rPr>
  </w:style>
  <w:style w:type="paragraph" w:styleId="Bibliography">
    <w:name w:val="Bibliography"/>
    <w:basedOn w:val="Normal"/>
    <w:next w:val="Normal"/>
    <w:uiPriority w:val="37"/>
    <w:unhideWhenUsed/>
    <w:rsid w:val="00CD15C3"/>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4867</TotalTime>
  <Pages>8</Pages>
  <Words>2492</Words>
  <Characters>14209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Watson (1604872)</dc:creator>
  <cp:keywords/>
  <dc:description/>
  <cp:lastModifiedBy>Cameron Watson (1604872)</cp:lastModifiedBy>
  <cp:revision>393</cp:revision>
  <dcterms:created xsi:type="dcterms:W3CDTF">2019-05-17T19:32:00Z</dcterms:created>
  <dcterms:modified xsi:type="dcterms:W3CDTF">2019-05-30T17:48:00Z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zotero-version="5.0.66"&gt;&lt;session id="sb1ePpk1"/&gt;&lt;style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