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46043C4E" w:rsidR="006377A2" w:rsidRDefault="63BCFD10" w:rsidP="63BCFD10">
      <w:pPr>
        <w:rPr>
          <w:rFonts w:ascii="Times New Roman" w:eastAsia="Times New Roman" w:hAnsi="Times New Roman" w:cs="Times New Roman"/>
          <w:b/>
          <w:bCs/>
          <w:sz w:val="24"/>
          <w:szCs w:val="24"/>
        </w:rPr>
      </w:pPr>
      <w:bookmarkStart w:id="0" w:name="_GoBack"/>
      <w:bookmarkEnd w:id="0"/>
      <w:r w:rsidRPr="63BCFD10">
        <w:rPr>
          <w:rFonts w:ascii="Times New Roman" w:eastAsia="Times New Roman" w:hAnsi="Times New Roman" w:cs="Times New Roman"/>
          <w:b/>
          <w:bCs/>
          <w:sz w:val="24"/>
          <w:szCs w:val="24"/>
          <w:u w:val="single"/>
        </w:rPr>
        <w:t xml:space="preserve">Amelia </w:t>
      </w:r>
      <w:proofErr w:type="spellStart"/>
      <w:r w:rsidRPr="63BCFD10">
        <w:rPr>
          <w:rFonts w:ascii="Times New Roman" w:eastAsia="Times New Roman" w:hAnsi="Times New Roman" w:cs="Times New Roman"/>
          <w:b/>
          <w:bCs/>
          <w:sz w:val="24"/>
          <w:szCs w:val="24"/>
          <w:u w:val="single"/>
        </w:rPr>
        <w:t>Grocock</w:t>
      </w:r>
      <w:proofErr w:type="spellEnd"/>
      <w:r w:rsidRPr="63BCFD10">
        <w:rPr>
          <w:rFonts w:ascii="Times New Roman" w:eastAsia="Times New Roman" w:hAnsi="Times New Roman" w:cs="Times New Roman"/>
          <w:b/>
          <w:bCs/>
          <w:sz w:val="24"/>
          <w:szCs w:val="24"/>
        </w:rPr>
        <w:t xml:space="preserve"> </w:t>
      </w:r>
    </w:p>
    <w:p w14:paraId="2613896F" w14:textId="5132D362" w:rsidR="63C60F18" w:rsidRDefault="19D548C8" w:rsidP="19D548C8">
      <w:pPr>
        <w:rPr>
          <w:rFonts w:ascii="Times New Roman" w:eastAsia="Times New Roman" w:hAnsi="Times New Roman" w:cs="Times New Roman"/>
          <w:b/>
          <w:bCs/>
          <w:sz w:val="24"/>
          <w:szCs w:val="24"/>
        </w:rPr>
      </w:pPr>
      <w:r w:rsidRPr="19D548C8">
        <w:rPr>
          <w:rFonts w:ascii="Times New Roman" w:eastAsia="Times New Roman" w:hAnsi="Times New Roman" w:cs="Times New Roman"/>
          <w:b/>
          <w:bCs/>
          <w:sz w:val="24"/>
          <w:szCs w:val="24"/>
        </w:rPr>
        <w:t>1801342</w:t>
      </w:r>
    </w:p>
    <w:p w14:paraId="21148E13" w14:textId="02F88F1A" w:rsidR="63C60F18" w:rsidRDefault="63C60F18" w:rsidP="63C60F18">
      <w:pPr>
        <w:rPr>
          <w:rFonts w:ascii="Times New Roman" w:eastAsia="Times New Roman" w:hAnsi="Times New Roman" w:cs="Times New Roman"/>
          <w:sz w:val="24"/>
          <w:szCs w:val="24"/>
          <w:u w:val="single"/>
        </w:rPr>
      </w:pPr>
    </w:p>
    <w:p w14:paraId="1B6EAB6B" w14:textId="0E924901" w:rsidR="63C60F18" w:rsidRDefault="63C60F18" w:rsidP="63C60F18">
      <w:pPr>
        <w:rPr>
          <w:rFonts w:ascii="Times New Roman" w:eastAsia="Times New Roman" w:hAnsi="Times New Roman" w:cs="Times New Roman"/>
          <w:sz w:val="24"/>
          <w:szCs w:val="24"/>
          <w:u w:val="single"/>
        </w:rPr>
      </w:pPr>
    </w:p>
    <w:p w14:paraId="287A22F6" w14:textId="654DBED0" w:rsidR="63C60F18" w:rsidRDefault="63C60F18" w:rsidP="63C60F18">
      <w:pPr>
        <w:rPr>
          <w:rFonts w:ascii="Times New Roman" w:eastAsia="Times New Roman" w:hAnsi="Times New Roman" w:cs="Times New Roman"/>
          <w:sz w:val="24"/>
          <w:szCs w:val="24"/>
          <w:u w:val="single"/>
        </w:rPr>
      </w:pPr>
    </w:p>
    <w:p w14:paraId="52AF25A1" w14:textId="02EFB986" w:rsidR="63C60F18" w:rsidRDefault="63C60F18" w:rsidP="63C60F18">
      <w:pPr>
        <w:rPr>
          <w:rFonts w:ascii="Times New Roman" w:eastAsia="Times New Roman" w:hAnsi="Times New Roman" w:cs="Times New Roman"/>
          <w:sz w:val="24"/>
          <w:szCs w:val="24"/>
          <w:u w:val="single"/>
        </w:rPr>
      </w:pPr>
    </w:p>
    <w:p w14:paraId="1C44A08B" w14:textId="398FD7B4" w:rsidR="63C60F18" w:rsidRDefault="63C60F18" w:rsidP="63C60F18">
      <w:pPr>
        <w:rPr>
          <w:rFonts w:ascii="Times New Roman" w:eastAsia="Times New Roman" w:hAnsi="Times New Roman" w:cs="Times New Roman"/>
          <w:sz w:val="24"/>
          <w:szCs w:val="24"/>
          <w:u w:val="single"/>
        </w:rPr>
      </w:pPr>
    </w:p>
    <w:p w14:paraId="41299940" w14:textId="07C55ACE" w:rsidR="63C60F18" w:rsidRDefault="63C60F18" w:rsidP="63C60F18">
      <w:pPr>
        <w:rPr>
          <w:rFonts w:ascii="Times New Roman" w:eastAsia="Times New Roman" w:hAnsi="Times New Roman" w:cs="Times New Roman"/>
          <w:sz w:val="24"/>
          <w:szCs w:val="24"/>
          <w:u w:val="single"/>
        </w:rPr>
      </w:pPr>
    </w:p>
    <w:p w14:paraId="55C51BBD" w14:textId="07F663E7" w:rsidR="63C60F18" w:rsidRDefault="63C60F18" w:rsidP="63C60F18">
      <w:pPr>
        <w:rPr>
          <w:rFonts w:ascii="Times New Roman" w:eastAsia="Times New Roman" w:hAnsi="Times New Roman" w:cs="Times New Roman"/>
          <w:sz w:val="24"/>
          <w:szCs w:val="24"/>
          <w:u w:val="single"/>
        </w:rPr>
      </w:pPr>
    </w:p>
    <w:p w14:paraId="6A3F409A" w14:textId="519A299B" w:rsidR="63C60F18" w:rsidRDefault="63C60F18" w:rsidP="63C60F18">
      <w:pPr>
        <w:rPr>
          <w:rFonts w:ascii="Times New Roman" w:eastAsia="Times New Roman" w:hAnsi="Times New Roman" w:cs="Times New Roman"/>
          <w:sz w:val="24"/>
          <w:szCs w:val="24"/>
          <w:u w:val="single"/>
        </w:rPr>
      </w:pPr>
    </w:p>
    <w:p w14:paraId="467F9DA1" w14:textId="3D5A8228" w:rsidR="63C60F18" w:rsidRDefault="63C60F18" w:rsidP="63C60F18">
      <w:pPr>
        <w:rPr>
          <w:rFonts w:ascii="Times New Roman" w:eastAsia="Times New Roman" w:hAnsi="Times New Roman" w:cs="Times New Roman"/>
          <w:sz w:val="24"/>
          <w:szCs w:val="24"/>
          <w:u w:val="single"/>
        </w:rPr>
      </w:pPr>
    </w:p>
    <w:p w14:paraId="0E4FE841" w14:textId="2DE366B1" w:rsidR="63C60F18" w:rsidRDefault="63C60F18" w:rsidP="63C60F18">
      <w:pPr>
        <w:rPr>
          <w:rFonts w:ascii="Times New Roman" w:eastAsia="Times New Roman" w:hAnsi="Times New Roman" w:cs="Times New Roman"/>
          <w:sz w:val="24"/>
          <w:szCs w:val="24"/>
          <w:u w:val="single"/>
        </w:rPr>
      </w:pPr>
    </w:p>
    <w:p w14:paraId="19205957" w14:textId="5D21A64D" w:rsidR="63C60F18" w:rsidRDefault="63C60F18" w:rsidP="63C60F18">
      <w:pPr>
        <w:rPr>
          <w:rFonts w:ascii="Times New Roman" w:eastAsia="Times New Roman" w:hAnsi="Times New Roman" w:cs="Times New Roman"/>
          <w:sz w:val="24"/>
          <w:szCs w:val="24"/>
          <w:u w:val="single"/>
        </w:rPr>
      </w:pPr>
    </w:p>
    <w:p w14:paraId="3E0A7C19" w14:textId="3D8CC646" w:rsidR="63C60F18" w:rsidRDefault="63C60F18" w:rsidP="63C60F18">
      <w:pPr>
        <w:rPr>
          <w:rFonts w:ascii="Times New Roman" w:eastAsia="Times New Roman" w:hAnsi="Times New Roman" w:cs="Times New Roman"/>
          <w:sz w:val="24"/>
          <w:szCs w:val="24"/>
          <w:u w:val="single"/>
        </w:rPr>
      </w:pPr>
    </w:p>
    <w:p w14:paraId="4F320572" w14:textId="739739AF" w:rsidR="63C60F18" w:rsidRDefault="63C60F18" w:rsidP="63C60F18">
      <w:pPr>
        <w:rPr>
          <w:rFonts w:ascii="Times New Roman" w:eastAsia="Times New Roman" w:hAnsi="Times New Roman" w:cs="Times New Roman"/>
          <w:sz w:val="24"/>
          <w:szCs w:val="24"/>
          <w:u w:val="single"/>
        </w:rPr>
      </w:pPr>
    </w:p>
    <w:p w14:paraId="6623C3E0" w14:textId="5BDBB038" w:rsidR="63C60F18" w:rsidRDefault="63C60F18" w:rsidP="63C60F18">
      <w:pPr>
        <w:rPr>
          <w:rFonts w:ascii="Times New Roman" w:eastAsia="Times New Roman" w:hAnsi="Times New Roman" w:cs="Times New Roman"/>
          <w:sz w:val="24"/>
          <w:szCs w:val="24"/>
          <w:u w:val="single"/>
        </w:rPr>
      </w:pPr>
    </w:p>
    <w:p w14:paraId="18DA34C3" w14:textId="77A40298" w:rsidR="63C60F18" w:rsidRDefault="63C60F18" w:rsidP="63C60F18">
      <w:pPr>
        <w:rPr>
          <w:rFonts w:ascii="Times New Roman" w:eastAsia="Times New Roman" w:hAnsi="Times New Roman" w:cs="Times New Roman"/>
          <w:sz w:val="24"/>
          <w:szCs w:val="24"/>
          <w:u w:val="single"/>
        </w:rPr>
      </w:pPr>
    </w:p>
    <w:p w14:paraId="010B5BAB" w14:textId="7B7FAB99" w:rsidR="63C60F18" w:rsidRDefault="63C60F18" w:rsidP="63C60F18">
      <w:pPr>
        <w:rPr>
          <w:rFonts w:ascii="Times New Roman" w:eastAsia="Times New Roman" w:hAnsi="Times New Roman" w:cs="Times New Roman"/>
          <w:sz w:val="24"/>
          <w:szCs w:val="24"/>
          <w:u w:val="single"/>
        </w:rPr>
      </w:pPr>
    </w:p>
    <w:p w14:paraId="6F110076" w14:textId="4F5C4197" w:rsidR="63C60F18" w:rsidRDefault="63C60F18" w:rsidP="63C60F18">
      <w:pPr>
        <w:rPr>
          <w:rFonts w:ascii="Times New Roman" w:eastAsia="Times New Roman" w:hAnsi="Times New Roman" w:cs="Times New Roman"/>
          <w:sz w:val="24"/>
          <w:szCs w:val="24"/>
          <w:u w:val="single"/>
        </w:rPr>
      </w:pPr>
    </w:p>
    <w:p w14:paraId="0DED65D8" w14:textId="447C82CA" w:rsidR="63C60F18" w:rsidRDefault="63C60F18" w:rsidP="63C60F18">
      <w:pPr>
        <w:rPr>
          <w:rFonts w:ascii="Times New Roman" w:eastAsia="Times New Roman" w:hAnsi="Times New Roman" w:cs="Times New Roman"/>
          <w:sz w:val="24"/>
          <w:szCs w:val="24"/>
          <w:u w:val="single"/>
        </w:rPr>
      </w:pPr>
    </w:p>
    <w:p w14:paraId="5BA101D3" w14:textId="2B893184" w:rsidR="63C60F18" w:rsidRDefault="63C60F18" w:rsidP="63C60F18">
      <w:pPr>
        <w:rPr>
          <w:rFonts w:ascii="Times New Roman" w:eastAsia="Times New Roman" w:hAnsi="Times New Roman" w:cs="Times New Roman"/>
          <w:sz w:val="24"/>
          <w:szCs w:val="24"/>
          <w:u w:val="single"/>
        </w:rPr>
      </w:pPr>
    </w:p>
    <w:p w14:paraId="671D81FB" w14:textId="21285416" w:rsidR="63C60F18" w:rsidRDefault="63C60F18" w:rsidP="63C60F18">
      <w:pPr>
        <w:rPr>
          <w:rFonts w:ascii="Times New Roman" w:eastAsia="Times New Roman" w:hAnsi="Times New Roman" w:cs="Times New Roman"/>
          <w:sz w:val="24"/>
          <w:szCs w:val="24"/>
          <w:u w:val="single"/>
        </w:rPr>
      </w:pPr>
    </w:p>
    <w:p w14:paraId="1ECDCCE8" w14:textId="005BA506" w:rsidR="63C60F18" w:rsidRDefault="63C60F18" w:rsidP="63C60F18">
      <w:pPr>
        <w:rPr>
          <w:rFonts w:ascii="Times New Roman" w:eastAsia="Times New Roman" w:hAnsi="Times New Roman" w:cs="Times New Roman"/>
          <w:sz w:val="24"/>
          <w:szCs w:val="24"/>
          <w:u w:val="single"/>
        </w:rPr>
      </w:pPr>
    </w:p>
    <w:p w14:paraId="691B8ABD" w14:textId="1F14B5B5" w:rsidR="63C60F18" w:rsidRDefault="63C60F18" w:rsidP="63C60F18">
      <w:pPr>
        <w:rPr>
          <w:rFonts w:ascii="Times New Roman" w:eastAsia="Times New Roman" w:hAnsi="Times New Roman" w:cs="Times New Roman"/>
          <w:sz w:val="24"/>
          <w:szCs w:val="24"/>
          <w:u w:val="single"/>
        </w:rPr>
      </w:pPr>
    </w:p>
    <w:p w14:paraId="7D7601DD" w14:textId="2ECD5F54" w:rsidR="63C60F18" w:rsidRDefault="63C60F18" w:rsidP="63C60F18">
      <w:pPr>
        <w:rPr>
          <w:rFonts w:ascii="Times New Roman" w:eastAsia="Times New Roman" w:hAnsi="Times New Roman" w:cs="Times New Roman"/>
          <w:sz w:val="24"/>
          <w:szCs w:val="24"/>
          <w:u w:val="single"/>
        </w:rPr>
      </w:pPr>
    </w:p>
    <w:p w14:paraId="4F054A34" w14:textId="183254EA" w:rsidR="63C60F18" w:rsidRDefault="63C60F18" w:rsidP="63C60F18">
      <w:pPr>
        <w:rPr>
          <w:rFonts w:ascii="Times New Roman" w:eastAsia="Times New Roman" w:hAnsi="Times New Roman" w:cs="Times New Roman"/>
          <w:sz w:val="24"/>
          <w:szCs w:val="24"/>
          <w:u w:val="single"/>
        </w:rPr>
      </w:pPr>
    </w:p>
    <w:p w14:paraId="638A0836" w14:textId="16B5AD14" w:rsidR="63C60F18" w:rsidRDefault="63C60F18" w:rsidP="63C60F18">
      <w:pPr>
        <w:rPr>
          <w:rFonts w:ascii="Times New Roman" w:eastAsia="Times New Roman" w:hAnsi="Times New Roman" w:cs="Times New Roman"/>
          <w:sz w:val="24"/>
          <w:szCs w:val="24"/>
          <w:u w:val="single"/>
        </w:rPr>
      </w:pPr>
    </w:p>
    <w:p w14:paraId="4D586A9E" w14:textId="476BC1C4" w:rsidR="63C60F18" w:rsidRDefault="63C60F18" w:rsidP="63C60F18">
      <w:pPr>
        <w:rPr>
          <w:rFonts w:ascii="Times New Roman" w:eastAsia="Times New Roman" w:hAnsi="Times New Roman" w:cs="Times New Roman"/>
          <w:sz w:val="24"/>
          <w:szCs w:val="24"/>
          <w:u w:val="single"/>
        </w:rPr>
      </w:pPr>
    </w:p>
    <w:p w14:paraId="17E01222" w14:textId="5F33E880" w:rsidR="63C60F18" w:rsidRDefault="63C60F18" w:rsidP="63C60F18">
      <w:pPr>
        <w:rPr>
          <w:rFonts w:ascii="Times New Roman" w:eastAsia="Times New Roman" w:hAnsi="Times New Roman" w:cs="Times New Roman"/>
          <w:sz w:val="24"/>
          <w:szCs w:val="24"/>
          <w:u w:val="single"/>
        </w:rPr>
      </w:pPr>
    </w:p>
    <w:p w14:paraId="7930E232" w14:textId="55E11F9E" w:rsidR="63C60F18" w:rsidRDefault="63C60F18" w:rsidP="63C60F18">
      <w:pPr>
        <w:rPr>
          <w:rFonts w:ascii="Times New Roman" w:eastAsia="Times New Roman" w:hAnsi="Times New Roman" w:cs="Times New Roman"/>
          <w:sz w:val="24"/>
          <w:szCs w:val="24"/>
          <w:u w:val="single"/>
        </w:rPr>
      </w:pPr>
    </w:p>
    <w:p w14:paraId="5A5DE301" w14:textId="621F8907" w:rsidR="63C60F18" w:rsidRDefault="63C60F18" w:rsidP="63C60F18">
      <w:pPr>
        <w:rPr>
          <w:rFonts w:ascii="Times New Roman" w:eastAsia="Times New Roman" w:hAnsi="Times New Roman" w:cs="Times New Roman"/>
          <w:sz w:val="24"/>
          <w:szCs w:val="24"/>
          <w:u w:val="single"/>
        </w:rPr>
      </w:pPr>
    </w:p>
    <w:p w14:paraId="257F5ABB" w14:textId="4792676C" w:rsidR="63BCFD10" w:rsidRDefault="63C60F18" w:rsidP="63C60F18">
      <w:pPr>
        <w:rPr>
          <w:rFonts w:ascii="Times New Roman" w:eastAsia="Times New Roman" w:hAnsi="Times New Roman" w:cs="Times New Roman"/>
          <w:sz w:val="24"/>
          <w:szCs w:val="24"/>
          <w:u w:val="single"/>
        </w:rPr>
      </w:pPr>
      <w:r w:rsidRPr="63C60F18">
        <w:rPr>
          <w:rFonts w:ascii="Times New Roman" w:eastAsia="Times New Roman" w:hAnsi="Times New Roman" w:cs="Times New Roman"/>
          <w:sz w:val="24"/>
          <w:szCs w:val="24"/>
          <w:u w:val="single"/>
        </w:rPr>
        <w:t>Content</w:t>
      </w:r>
    </w:p>
    <w:p w14:paraId="557FFFB4" w14:textId="46305C53"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Research process(p3)</w:t>
      </w:r>
    </w:p>
    <w:p w14:paraId="698B6D76" w14:textId="6293F89C"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Background(p3)</w:t>
      </w:r>
    </w:p>
    <w:p w14:paraId="761A7D69" w14:textId="0858B6F8"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Abstract(p4)</w:t>
      </w:r>
    </w:p>
    <w:p w14:paraId="1B3CF851" w14:textId="3027C944"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Literature review(p4)</w:t>
      </w:r>
    </w:p>
    <w:p w14:paraId="256DA96F" w14:textId="653FEE18"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Study design(p4)</w:t>
      </w:r>
    </w:p>
    <w:p w14:paraId="7B9092EA" w14:textId="31378CED"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Ethical consideration(p4)</w:t>
      </w:r>
    </w:p>
    <w:p w14:paraId="0FB6FE01" w14:textId="3E0D0F44" w:rsidR="1C43D68B" w:rsidRDefault="1C43D68B" w:rsidP="1C43D68B">
      <w:pPr>
        <w:pStyle w:val="ListParagraph"/>
        <w:numPr>
          <w:ilvl w:val="0"/>
          <w:numId w:val="1"/>
        </w:numPr>
        <w:rPr>
          <w:sz w:val="24"/>
          <w:szCs w:val="24"/>
        </w:rPr>
      </w:pPr>
      <w:r w:rsidRPr="1C43D68B">
        <w:rPr>
          <w:rFonts w:ascii="Times New Roman" w:eastAsia="Times New Roman" w:hAnsi="Times New Roman" w:cs="Times New Roman"/>
          <w:b/>
          <w:bCs/>
          <w:sz w:val="24"/>
          <w:szCs w:val="24"/>
        </w:rPr>
        <w:t>Aim(P5)</w:t>
      </w:r>
    </w:p>
    <w:p w14:paraId="5CBD8CF6" w14:textId="58BBE4B2" w:rsidR="63BCFD10" w:rsidRDefault="1C43D68B" w:rsidP="1C43D68B">
      <w:pPr>
        <w:pStyle w:val="ListParagraph"/>
        <w:numPr>
          <w:ilvl w:val="0"/>
          <w:numId w:val="1"/>
        </w:numPr>
        <w:rPr>
          <w:sz w:val="24"/>
          <w:szCs w:val="24"/>
          <w:u w:val="single"/>
        </w:rPr>
      </w:pPr>
      <w:r w:rsidRPr="1C43D68B">
        <w:rPr>
          <w:rFonts w:ascii="Times New Roman" w:eastAsia="Times New Roman" w:hAnsi="Times New Roman" w:cs="Times New Roman"/>
          <w:b/>
          <w:bCs/>
          <w:sz w:val="24"/>
          <w:szCs w:val="24"/>
        </w:rPr>
        <w:t>Data analysis(p5)</w:t>
      </w:r>
    </w:p>
    <w:p w14:paraId="5EE7FD1F" w14:textId="5FBE4BF1" w:rsidR="63BCFD10" w:rsidRDefault="77DA5046" w:rsidP="1C43D68B">
      <w:pPr>
        <w:pStyle w:val="ListParagraph"/>
        <w:numPr>
          <w:ilvl w:val="0"/>
          <w:numId w:val="1"/>
        </w:numPr>
        <w:rPr>
          <w:sz w:val="24"/>
          <w:szCs w:val="24"/>
          <w:u w:val="single"/>
        </w:rPr>
      </w:pPr>
      <w:r w:rsidRPr="77DA5046">
        <w:rPr>
          <w:rFonts w:ascii="Times New Roman" w:eastAsia="Times New Roman" w:hAnsi="Times New Roman" w:cs="Times New Roman"/>
          <w:b/>
          <w:bCs/>
          <w:sz w:val="24"/>
          <w:szCs w:val="24"/>
        </w:rPr>
        <w:t>Thematic analysis(p6)</w:t>
      </w:r>
    </w:p>
    <w:p w14:paraId="601044C1" w14:textId="5C483936" w:rsidR="77DA5046" w:rsidRDefault="77DA5046" w:rsidP="77DA5046">
      <w:pPr>
        <w:pStyle w:val="ListParagraph"/>
        <w:numPr>
          <w:ilvl w:val="0"/>
          <w:numId w:val="1"/>
        </w:numPr>
        <w:rPr>
          <w:sz w:val="24"/>
          <w:szCs w:val="24"/>
        </w:rPr>
      </w:pPr>
      <w:r w:rsidRPr="77DA5046">
        <w:rPr>
          <w:rFonts w:ascii="Times New Roman" w:eastAsia="Times New Roman" w:hAnsi="Times New Roman" w:cs="Times New Roman"/>
          <w:b/>
          <w:bCs/>
          <w:sz w:val="24"/>
          <w:szCs w:val="24"/>
        </w:rPr>
        <w:t>Discussion (p7)</w:t>
      </w:r>
    </w:p>
    <w:p w14:paraId="5E215C51" w14:textId="0BDEA079" w:rsidR="77DA5046" w:rsidRDefault="005BD6F3" w:rsidP="005BD6F3">
      <w:pPr>
        <w:pStyle w:val="ListParagraph"/>
        <w:numPr>
          <w:ilvl w:val="0"/>
          <w:numId w:val="1"/>
        </w:numPr>
        <w:rPr>
          <w:sz w:val="24"/>
          <w:szCs w:val="24"/>
        </w:rPr>
      </w:pPr>
      <w:r w:rsidRPr="005BD6F3">
        <w:rPr>
          <w:rFonts w:ascii="Times New Roman" w:eastAsia="Times New Roman" w:hAnsi="Times New Roman" w:cs="Times New Roman"/>
          <w:b/>
          <w:bCs/>
          <w:sz w:val="24"/>
          <w:szCs w:val="24"/>
        </w:rPr>
        <w:t>Conclusion(p7)</w:t>
      </w:r>
    </w:p>
    <w:p w14:paraId="5DFB8888" w14:textId="1B4B3115" w:rsidR="005BD6F3" w:rsidRDefault="005BD6F3" w:rsidP="005BD6F3">
      <w:pPr>
        <w:ind w:left="360"/>
        <w:rPr>
          <w:rFonts w:ascii="Times New Roman" w:eastAsia="Times New Roman" w:hAnsi="Times New Roman" w:cs="Times New Roman"/>
          <w:b/>
          <w:bCs/>
          <w:sz w:val="24"/>
          <w:szCs w:val="24"/>
        </w:rPr>
      </w:pPr>
    </w:p>
    <w:p w14:paraId="1C3EC885" w14:textId="41A26312" w:rsidR="63BCFD10" w:rsidRDefault="63BCFD10" w:rsidP="63BCFD10">
      <w:pPr>
        <w:ind w:left="360"/>
        <w:rPr>
          <w:rFonts w:ascii="Times New Roman" w:eastAsia="Times New Roman" w:hAnsi="Times New Roman" w:cs="Times New Roman"/>
          <w:b/>
          <w:bCs/>
          <w:sz w:val="24"/>
          <w:szCs w:val="24"/>
          <w:u w:val="single"/>
        </w:rPr>
      </w:pPr>
    </w:p>
    <w:p w14:paraId="3C44409C" w14:textId="5558D55A" w:rsidR="63C60F18" w:rsidRDefault="63C60F18" w:rsidP="63C60F18">
      <w:pPr>
        <w:ind w:left="360"/>
        <w:rPr>
          <w:rFonts w:ascii="Times New Roman" w:eastAsia="Times New Roman" w:hAnsi="Times New Roman" w:cs="Times New Roman"/>
          <w:b/>
          <w:bCs/>
          <w:sz w:val="24"/>
          <w:szCs w:val="24"/>
          <w:u w:val="single"/>
        </w:rPr>
      </w:pPr>
    </w:p>
    <w:p w14:paraId="1F729DDC" w14:textId="1E320D7D" w:rsidR="63C60F18" w:rsidRDefault="63C60F18" w:rsidP="63C60F18">
      <w:pPr>
        <w:ind w:left="360"/>
        <w:rPr>
          <w:rFonts w:ascii="Times New Roman" w:eastAsia="Times New Roman" w:hAnsi="Times New Roman" w:cs="Times New Roman"/>
          <w:b/>
          <w:bCs/>
          <w:sz w:val="24"/>
          <w:szCs w:val="24"/>
          <w:u w:val="single"/>
        </w:rPr>
      </w:pPr>
    </w:p>
    <w:p w14:paraId="73CC25F4" w14:textId="474A3520" w:rsidR="63C60F18" w:rsidRDefault="63C60F18" w:rsidP="63C60F18">
      <w:pPr>
        <w:ind w:left="360"/>
        <w:rPr>
          <w:rFonts w:ascii="Times New Roman" w:eastAsia="Times New Roman" w:hAnsi="Times New Roman" w:cs="Times New Roman"/>
          <w:b/>
          <w:bCs/>
          <w:sz w:val="24"/>
          <w:szCs w:val="24"/>
          <w:u w:val="single"/>
        </w:rPr>
      </w:pPr>
    </w:p>
    <w:p w14:paraId="1667693A" w14:textId="07739D50" w:rsidR="63C60F18" w:rsidRDefault="63C60F18" w:rsidP="63C60F18">
      <w:pPr>
        <w:ind w:left="360"/>
        <w:rPr>
          <w:rFonts w:ascii="Times New Roman" w:eastAsia="Times New Roman" w:hAnsi="Times New Roman" w:cs="Times New Roman"/>
          <w:b/>
          <w:bCs/>
          <w:sz w:val="24"/>
          <w:szCs w:val="24"/>
          <w:u w:val="single"/>
        </w:rPr>
      </w:pPr>
    </w:p>
    <w:p w14:paraId="63C2B5C2" w14:textId="31B80B87" w:rsidR="63C60F18" w:rsidRDefault="63C60F18" w:rsidP="63C60F18">
      <w:pPr>
        <w:ind w:left="360"/>
        <w:rPr>
          <w:rFonts w:ascii="Times New Roman" w:eastAsia="Times New Roman" w:hAnsi="Times New Roman" w:cs="Times New Roman"/>
          <w:b/>
          <w:bCs/>
          <w:sz w:val="24"/>
          <w:szCs w:val="24"/>
          <w:u w:val="single"/>
        </w:rPr>
      </w:pPr>
    </w:p>
    <w:p w14:paraId="52DF5BBC" w14:textId="043DC217" w:rsidR="63C60F18" w:rsidRDefault="63C60F18" w:rsidP="63C60F18">
      <w:pPr>
        <w:ind w:left="360"/>
        <w:rPr>
          <w:rFonts w:ascii="Times New Roman" w:eastAsia="Times New Roman" w:hAnsi="Times New Roman" w:cs="Times New Roman"/>
          <w:b/>
          <w:bCs/>
          <w:sz w:val="24"/>
          <w:szCs w:val="24"/>
          <w:u w:val="single"/>
        </w:rPr>
      </w:pPr>
    </w:p>
    <w:p w14:paraId="751E5A4D" w14:textId="14AF1454" w:rsidR="63C60F18" w:rsidRDefault="63C60F18" w:rsidP="63C60F18">
      <w:pPr>
        <w:ind w:left="360"/>
        <w:rPr>
          <w:rFonts w:ascii="Times New Roman" w:eastAsia="Times New Roman" w:hAnsi="Times New Roman" w:cs="Times New Roman"/>
          <w:b/>
          <w:bCs/>
          <w:sz w:val="24"/>
          <w:szCs w:val="24"/>
          <w:u w:val="single"/>
        </w:rPr>
      </w:pPr>
    </w:p>
    <w:p w14:paraId="798FCA62" w14:textId="738F0662" w:rsidR="63C60F18" w:rsidRDefault="63C60F18" w:rsidP="63C60F18">
      <w:pPr>
        <w:ind w:left="360"/>
        <w:rPr>
          <w:rFonts w:ascii="Times New Roman" w:eastAsia="Times New Roman" w:hAnsi="Times New Roman" w:cs="Times New Roman"/>
          <w:b/>
          <w:bCs/>
          <w:sz w:val="24"/>
          <w:szCs w:val="24"/>
          <w:u w:val="single"/>
        </w:rPr>
      </w:pPr>
    </w:p>
    <w:p w14:paraId="2E6366D5" w14:textId="64E404F6" w:rsidR="63C60F18" w:rsidRDefault="63C60F18" w:rsidP="63C60F18">
      <w:pPr>
        <w:ind w:left="360"/>
        <w:rPr>
          <w:rFonts w:ascii="Times New Roman" w:eastAsia="Times New Roman" w:hAnsi="Times New Roman" w:cs="Times New Roman"/>
          <w:b/>
          <w:bCs/>
          <w:sz w:val="24"/>
          <w:szCs w:val="24"/>
          <w:u w:val="single"/>
        </w:rPr>
      </w:pPr>
    </w:p>
    <w:p w14:paraId="6AEDCC2E" w14:textId="1E73638F" w:rsidR="63C60F18" w:rsidRDefault="63C60F18" w:rsidP="63C60F18">
      <w:pPr>
        <w:ind w:left="360"/>
        <w:rPr>
          <w:rFonts w:ascii="Times New Roman" w:eastAsia="Times New Roman" w:hAnsi="Times New Roman" w:cs="Times New Roman"/>
          <w:b/>
          <w:bCs/>
          <w:sz w:val="24"/>
          <w:szCs w:val="24"/>
          <w:u w:val="single"/>
        </w:rPr>
      </w:pPr>
    </w:p>
    <w:p w14:paraId="161F2F7D" w14:textId="1A3FE330" w:rsidR="63BCFD10" w:rsidRDefault="63BCFD10" w:rsidP="0F457BFD">
      <w:pPr>
        <w:ind w:left="360"/>
        <w:rPr>
          <w:rFonts w:ascii="Times New Roman" w:eastAsia="Times New Roman" w:hAnsi="Times New Roman" w:cs="Times New Roman"/>
          <w:b/>
          <w:bCs/>
          <w:sz w:val="24"/>
          <w:szCs w:val="24"/>
          <w:u w:val="single"/>
        </w:rPr>
      </w:pPr>
    </w:p>
    <w:p w14:paraId="0AE064C5" w14:textId="4DB9C31F" w:rsidR="0F457BFD" w:rsidRDefault="0F457BFD" w:rsidP="0F457BFD">
      <w:pPr>
        <w:ind w:left="360"/>
        <w:rPr>
          <w:rFonts w:ascii="Times New Roman" w:eastAsia="Times New Roman" w:hAnsi="Times New Roman" w:cs="Times New Roman"/>
          <w:b/>
          <w:bCs/>
          <w:sz w:val="24"/>
          <w:szCs w:val="24"/>
          <w:u w:val="single"/>
        </w:rPr>
      </w:pPr>
    </w:p>
    <w:p w14:paraId="194CE373" w14:textId="248B79C1" w:rsidR="63BCFD10" w:rsidRDefault="63BCFD10" w:rsidP="458CA1C4">
      <w:pPr>
        <w:rPr>
          <w:rFonts w:ascii="Times New Roman" w:eastAsia="Times New Roman" w:hAnsi="Times New Roman" w:cs="Times New Roman"/>
          <w:b/>
          <w:bCs/>
          <w:sz w:val="24"/>
          <w:szCs w:val="24"/>
          <w:u w:val="single"/>
        </w:rPr>
      </w:pPr>
    </w:p>
    <w:p w14:paraId="7B0618D3" w14:textId="694FF3E3" w:rsidR="63BCFD10" w:rsidRDefault="63BCFD10" w:rsidP="458CA1C4">
      <w:pPr>
        <w:rPr>
          <w:rFonts w:ascii="Times New Roman" w:eastAsia="Times New Roman" w:hAnsi="Times New Roman" w:cs="Times New Roman"/>
          <w:b/>
          <w:bCs/>
          <w:sz w:val="24"/>
          <w:szCs w:val="24"/>
          <w:u w:val="single"/>
        </w:rPr>
      </w:pPr>
    </w:p>
    <w:p w14:paraId="0B019040" w14:textId="6BDA6DB3" w:rsidR="63BCFD10" w:rsidRDefault="63BCFD10" w:rsidP="458CA1C4">
      <w:pPr>
        <w:rPr>
          <w:rFonts w:ascii="Times New Roman" w:eastAsia="Times New Roman" w:hAnsi="Times New Roman" w:cs="Times New Roman"/>
          <w:b/>
          <w:bCs/>
          <w:sz w:val="24"/>
          <w:szCs w:val="24"/>
          <w:u w:val="single"/>
        </w:rPr>
      </w:pPr>
    </w:p>
    <w:p w14:paraId="28EE2DFE" w14:textId="47A40DD4" w:rsidR="63BCFD10" w:rsidRDefault="63BCFD10" w:rsidP="458CA1C4">
      <w:pPr>
        <w:rPr>
          <w:rFonts w:ascii="Times New Roman" w:eastAsia="Times New Roman" w:hAnsi="Times New Roman" w:cs="Times New Roman"/>
          <w:b/>
          <w:bCs/>
          <w:sz w:val="24"/>
          <w:szCs w:val="24"/>
          <w:u w:val="single"/>
        </w:rPr>
      </w:pPr>
    </w:p>
    <w:p w14:paraId="7DC5CA87" w14:textId="745C0379" w:rsidR="63BCFD10" w:rsidRDefault="63BCFD10" w:rsidP="458CA1C4">
      <w:pPr>
        <w:rPr>
          <w:rFonts w:ascii="Times New Roman" w:eastAsia="Times New Roman" w:hAnsi="Times New Roman" w:cs="Times New Roman"/>
          <w:b/>
          <w:bCs/>
          <w:sz w:val="24"/>
          <w:szCs w:val="24"/>
          <w:u w:val="single"/>
        </w:rPr>
      </w:pPr>
    </w:p>
    <w:p w14:paraId="791028C9" w14:textId="6AF6AC3D" w:rsidR="63BCFD10" w:rsidRDefault="63BCFD10" w:rsidP="458CA1C4">
      <w:pPr>
        <w:rPr>
          <w:rFonts w:ascii="Times New Roman" w:eastAsia="Times New Roman" w:hAnsi="Times New Roman" w:cs="Times New Roman"/>
          <w:b/>
          <w:bCs/>
          <w:sz w:val="24"/>
          <w:szCs w:val="24"/>
          <w:u w:val="single"/>
        </w:rPr>
      </w:pPr>
    </w:p>
    <w:p w14:paraId="41C7EBCA" w14:textId="5F465AAB" w:rsidR="63BCFD10" w:rsidRDefault="63BCFD10" w:rsidP="458CA1C4">
      <w:pPr>
        <w:rPr>
          <w:rFonts w:ascii="Times New Roman" w:eastAsia="Times New Roman" w:hAnsi="Times New Roman" w:cs="Times New Roman"/>
          <w:b/>
          <w:bCs/>
          <w:sz w:val="24"/>
          <w:szCs w:val="24"/>
          <w:u w:val="single"/>
        </w:rPr>
      </w:pPr>
    </w:p>
    <w:p w14:paraId="24B04456" w14:textId="00A16FE8" w:rsidR="63BCFD10" w:rsidRDefault="63BCFD10" w:rsidP="458CA1C4">
      <w:pPr>
        <w:rPr>
          <w:rFonts w:ascii="Times New Roman" w:eastAsia="Times New Roman" w:hAnsi="Times New Roman" w:cs="Times New Roman"/>
          <w:b/>
          <w:bCs/>
          <w:sz w:val="24"/>
          <w:szCs w:val="24"/>
          <w:u w:val="single"/>
        </w:rPr>
      </w:pPr>
    </w:p>
    <w:p w14:paraId="02F2D5B4" w14:textId="53C7F62F" w:rsidR="63BCFD10" w:rsidRDefault="63BCFD10" w:rsidP="458CA1C4">
      <w:pPr>
        <w:rPr>
          <w:rFonts w:ascii="Times New Roman" w:eastAsia="Times New Roman" w:hAnsi="Times New Roman" w:cs="Times New Roman"/>
          <w:b/>
          <w:bCs/>
          <w:sz w:val="24"/>
          <w:szCs w:val="24"/>
          <w:u w:val="single"/>
        </w:rPr>
      </w:pPr>
    </w:p>
    <w:p w14:paraId="715692DD" w14:textId="3D79134D" w:rsidR="63BCFD10" w:rsidRDefault="63BCFD10" w:rsidP="458CA1C4">
      <w:pPr>
        <w:rPr>
          <w:rFonts w:ascii="Times New Roman" w:eastAsia="Times New Roman" w:hAnsi="Times New Roman" w:cs="Times New Roman"/>
          <w:b/>
          <w:bCs/>
          <w:sz w:val="24"/>
          <w:szCs w:val="24"/>
          <w:u w:val="single"/>
        </w:rPr>
      </w:pPr>
    </w:p>
    <w:p w14:paraId="27BA49E2" w14:textId="29D60D76" w:rsidR="0F457BFD" w:rsidRDefault="0F457BFD" w:rsidP="0F457BFD">
      <w:pPr>
        <w:rPr>
          <w:rFonts w:ascii="Times New Roman" w:eastAsia="Times New Roman" w:hAnsi="Times New Roman" w:cs="Times New Roman"/>
          <w:b/>
          <w:bCs/>
          <w:sz w:val="24"/>
          <w:szCs w:val="24"/>
          <w:u w:val="single"/>
        </w:rPr>
      </w:pPr>
    </w:p>
    <w:p w14:paraId="6983A419" w14:textId="3A86252B" w:rsidR="63BCFD10" w:rsidRDefault="458CA1C4" w:rsidP="458CA1C4">
      <w:pPr>
        <w:rPr>
          <w:rFonts w:ascii="Times New Roman" w:eastAsia="Times New Roman" w:hAnsi="Times New Roman" w:cs="Times New Roman"/>
          <w:b/>
          <w:bCs/>
          <w:sz w:val="24"/>
          <w:szCs w:val="24"/>
          <w:u w:val="single"/>
        </w:rPr>
      </w:pPr>
      <w:r w:rsidRPr="458CA1C4">
        <w:rPr>
          <w:rFonts w:ascii="Times New Roman" w:eastAsia="Times New Roman" w:hAnsi="Times New Roman" w:cs="Times New Roman"/>
          <w:b/>
          <w:bCs/>
          <w:sz w:val="24"/>
          <w:szCs w:val="24"/>
          <w:u w:val="single"/>
        </w:rPr>
        <w:t xml:space="preserve">     Why is researching important within health/</w:t>
      </w:r>
      <w:proofErr w:type="gramStart"/>
      <w:r w:rsidRPr="458CA1C4">
        <w:rPr>
          <w:rFonts w:ascii="Times New Roman" w:eastAsia="Times New Roman" w:hAnsi="Times New Roman" w:cs="Times New Roman"/>
          <w:b/>
          <w:bCs/>
          <w:sz w:val="24"/>
          <w:szCs w:val="24"/>
          <w:u w:val="single"/>
        </w:rPr>
        <w:t>Nursing ?</w:t>
      </w:r>
      <w:proofErr w:type="gramEnd"/>
      <w:r w:rsidRPr="458CA1C4">
        <w:rPr>
          <w:rFonts w:ascii="Times New Roman" w:eastAsia="Times New Roman" w:hAnsi="Times New Roman" w:cs="Times New Roman"/>
          <w:b/>
          <w:bCs/>
          <w:sz w:val="24"/>
          <w:szCs w:val="24"/>
          <w:u w:val="single"/>
        </w:rPr>
        <w:t xml:space="preserve"> </w:t>
      </w:r>
    </w:p>
    <w:p w14:paraId="17417A4C" w14:textId="6E8BBB42" w:rsidR="042CEA7E" w:rsidRDefault="19D548C8" w:rsidP="19D548C8">
      <w:pPr>
        <w:rPr>
          <w:rFonts w:ascii="Times New Roman" w:eastAsia="Times New Roman" w:hAnsi="Times New Roman" w:cs="Times New Roman"/>
          <w:sz w:val="24"/>
          <w:szCs w:val="24"/>
        </w:rPr>
      </w:pPr>
      <w:r w:rsidRPr="19D548C8">
        <w:rPr>
          <w:rFonts w:ascii="Times New Roman" w:eastAsia="Times New Roman" w:hAnsi="Times New Roman" w:cs="Times New Roman"/>
          <w:sz w:val="24"/>
          <w:szCs w:val="24"/>
        </w:rPr>
        <w:t xml:space="preserve">Research is important to find out </w:t>
      </w:r>
      <w:proofErr w:type="gramStart"/>
      <w:r w:rsidRPr="19D548C8">
        <w:rPr>
          <w:rFonts w:ascii="Times New Roman" w:eastAsia="Times New Roman" w:hAnsi="Times New Roman" w:cs="Times New Roman"/>
          <w:sz w:val="24"/>
          <w:szCs w:val="24"/>
        </w:rPr>
        <w:t>information  and</w:t>
      </w:r>
      <w:proofErr w:type="gramEnd"/>
      <w:r w:rsidRPr="19D548C8">
        <w:rPr>
          <w:rFonts w:ascii="Times New Roman" w:eastAsia="Times New Roman" w:hAnsi="Times New Roman" w:cs="Times New Roman"/>
          <w:sz w:val="24"/>
          <w:szCs w:val="24"/>
        </w:rPr>
        <w:t xml:space="preserve"> investigate, allowing us to make theories and test predictions. For example in a health care profession the purpose of research is to find out the correct   medication for the </w:t>
      </w:r>
      <w:proofErr w:type="gramStart"/>
      <w:r w:rsidRPr="19D548C8">
        <w:rPr>
          <w:rFonts w:ascii="Times New Roman" w:eastAsia="Times New Roman" w:hAnsi="Times New Roman" w:cs="Times New Roman"/>
          <w:sz w:val="24"/>
          <w:szCs w:val="24"/>
        </w:rPr>
        <w:t>patients .</w:t>
      </w:r>
      <w:proofErr w:type="gramEnd"/>
      <w:r w:rsidRPr="19D548C8">
        <w:rPr>
          <w:rFonts w:ascii="Times New Roman" w:eastAsia="Times New Roman" w:hAnsi="Times New Roman" w:cs="Times New Roman"/>
          <w:sz w:val="24"/>
          <w:szCs w:val="24"/>
        </w:rPr>
        <w:t xml:space="preserve"> Researching helps </w:t>
      </w:r>
      <w:proofErr w:type="gramStart"/>
      <w:r w:rsidRPr="19D548C8">
        <w:rPr>
          <w:rFonts w:ascii="Times New Roman" w:eastAsia="Times New Roman" w:hAnsi="Times New Roman" w:cs="Times New Roman"/>
          <w:sz w:val="24"/>
          <w:szCs w:val="24"/>
        </w:rPr>
        <w:t>nurses  continue</w:t>
      </w:r>
      <w:proofErr w:type="gramEnd"/>
      <w:r w:rsidRPr="19D548C8">
        <w:rPr>
          <w:rFonts w:ascii="Times New Roman" w:eastAsia="Times New Roman" w:hAnsi="Times New Roman" w:cs="Times New Roman"/>
          <w:sz w:val="24"/>
          <w:szCs w:val="24"/>
        </w:rPr>
        <w:t xml:space="preserve"> with their education and keep up with medical advances .Its  important as it  helps nurses contribute to key medical findings and more understanding .Researching also helps the patient receive optimal care. </w:t>
      </w:r>
    </w:p>
    <w:p w14:paraId="48284AB5" w14:textId="2DAB7326" w:rsidR="042CEA7E"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The NHS believes that research can find answers to things that are </w:t>
      </w:r>
      <w:proofErr w:type="gramStart"/>
      <w:r w:rsidRPr="4BD4763B">
        <w:rPr>
          <w:rFonts w:ascii="Times New Roman" w:eastAsia="Times New Roman" w:hAnsi="Times New Roman" w:cs="Times New Roman"/>
          <w:sz w:val="24"/>
          <w:szCs w:val="24"/>
        </w:rPr>
        <w:t>unknown  and</w:t>
      </w:r>
      <w:proofErr w:type="gramEnd"/>
      <w:r w:rsidRPr="4BD4763B">
        <w:rPr>
          <w:rFonts w:ascii="Times New Roman" w:eastAsia="Times New Roman" w:hAnsi="Times New Roman" w:cs="Times New Roman"/>
          <w:sz w:val="24"/>
          <w:szCs w:val="24"/>
        </w:rPr>
        <w:t xml:space="preserve"> changing the way healthcare professionals work .The NHS believes that research is essential to find out which treatments work better for patients and discovers in an important role in discovering new treatments. Researching is important as it find out knowledge that could lead to changes in policies, care or </w:t>
      </w:r>
      <w:proofErr w:type="gramStart"/>
      <w:r w:rsidRPr="4BD4763B">
        <w:rPr>
          <w:rFonts w:ascii="Times New Roman" w:eastAsia="Times New Roman" w:hAnsi="Times New Roman" w:cs="Times New Roman"/>
          <w:sz w:val="24"/>
          <w:szCs w:val="24"/>
        </w:rPr>
        <w:t>treatments .</w:t>
      </w:r>
      <w:proofErr w:type="gramEnd"/>
      <w:r w:rsidRPr="4BD4763B">
        <w:rPr>
          <w:rFonts w:ascii="Times New Roman" w:eastAsia="Times New Roman" w:hAnsi="Times New Roman" w:cs="Times New Roman"/>
          <w:sz w:val="24"/>
          <w:szCs w:val="24"/>
        </w:rPr>
        <w:t xml:space="preserve"> It also improves the environment, health and wellbeing of a local population, Saving lives improving </w:t>
      </w:r>
      <w:proofErr w:type="gramStart"/>
      <w:r w:rsidRPr="4BD4763B">
        <w:rPr>
          <w:rFonts w:ascii="Times New Roman" w:eastAsia="Times New Roman" w:hAnsi="Times New Roman" w:cs="Times New Roman"/>
          <w:sz w:val="24"/>
          <w:szCs w:val="24"/>
        </w:rPr>
        <w:t>lives(</w:t>
      </w:r>
      <w:proofErr w:type="gramEnd"/>
      <w:r w:rsidRPr="4BD4763B">
        <w:rPr>
          <w:rFonts w:ascii="Times New Roman" w:eastAsia="Times New Roman" w:hAnsi="Times New Roman" w:cs="Times New Roman"/>
          <w:sz w:val="24"/>
          <w:szCs w:val="24"/>
        </w:rPr>
        <w:t>NHS,2012)</w:t>
      </w:r>
    </w:p>
    <w:p w14:paraId="6DD95D73" w14:textId="1044B51D" w:rsidR="63C60F18" w:rsidRDefault="63C60F18" w:rsidP="63C60F18">
      <w:pPr>
        <w:ind w:left="360"/>
        <w:rPr>
          <w:rFonts w:ascii="Times New Roman" w:eastAsia="Times New Roman" w:hAnsi="Times New Roman" w:cs="Times New Roman"/>
          <w:sz w:val="24"/>
          <w:szCs w:val="24"/>
        </w:rPr>
      </w:pPr>
    </w:p>
    <w:p w14:paraId="2F762810" w14:textId="10CD767D" w:rsidR="63C60F18" w:rsidRDefault="458CA1C4" w:rsidP="458CA1C4">
      <w:pPr>
        <w:rPr>
          <w:rFonts w:ascii="Times New Roman" w:eastAsia="Times New Roman" w:hAnsi="Times New Roman" w:cs="Times New Roman"/>
          <w:sz w:val="24"/>
          <w:szCs w:val="24"/>
        </w:rPr>
      </w:pPr>
      <w:r w:rsidRPr="458CA1C4">
        <w:rPr>
          <w:rFonts w:ascii="Times New Roman" w:eastAsia="Times New Roman" w:hAnsi="Times New Roman" w:cs="Times New Roman"/>
          <w:b/>
          <w:bCs/>
          <w:sz w:val="24"/>
          <w:szCs w:val="24"/>
          <w:u w:val="single"/>
        </w:rPr>
        <w:t>Research process</w:t>
      </w:r>
    </w:p>
    <w:p w14:paraId="32F3229C" w14:textId="7D21F95F" w:rsidR="63C60F18"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It took a lot of time and effort to find the research </w:t>
      </w:r>
      <w:proofErr w:type="gramStart"/>
      <w:r w:rsidRPr="4BD4763B">
        <w:rPr>
          <w:rFonts w:ascii="Times New Roman" w:eastAsia="Times New Roman" w:hAnsi="Times New Roman" w:cs="Times New Roman"/>
          <w:sz w:val="24"/>
          <w:szCs w:val="24"/>
        </w:rPr>
        <w:t>paper  .</w:t>
      </w:r>
      <w:proofErr w:type="gramEnd"/>
      <w:r w:rsidRPr="4BD4763B">
        <w:rPr>
          <w:rFonts w:ascii="Times New Roman" w:eastAsia="Times New Roman" w:hAnsi="Times New Roman" w:cs="Times New Roman"/>
          <w:sz w:val="24"/>
          <w:szCs w:val="24"/>
        </w:rPr>
        <w:t xml:space="preserve">The process began by going on to Moodle and the using the online library which then led  to using online E journals to find my ideal paper .Into health and social care in the community  It then took a process of time to find the right journal that had the right content in it . It had to be a British paper that included different type of key words, Online </w:t>
      </w:r>
      <w:proofErr w:type="gramStart"/>
      <w:r w:rsidRPr="4BD4763B">
        <w:rPr>
          <w:rFonts w:ascii="Times New Roman" w:eastAsia="Times New Roman" w:hAnsi="Times New Roman" w:cs="Times New Roman"/>
          <w:sz w:val="24"/>
          <w:szCs w:val="24"/>
        </w:rPr>
        <w:t>library(</w:t>
      </w:r>
      <w:proofErr w:type="gramEnd"/>
      <w:r w:rsidRPr="4BD4763B">
        <w:rPr>
          <w:rFonts w:ascii="Times New Roman" w:eastAsia="Times New Roman" w:hAnsi="Times New Roman" w:cs="Times New Roman"/>
          <w:sz w:val="24"/>
          <w:szCs w:val="24"/>
        </w:rPr>
        <w:t>UWTSD online library,2018)</w:t>
      </w:r>
    </w:p>
    <w:p w14:paraId="2E2AACF9" w14:textId="3C0CC043" w:rsidR="63C60F18"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The Journal was found discussing the topic </w:t>
      </w:r>
      <w:proofErr w:type="gramStart"/>
      <w:r w:rsidRPr="4BD4763B">
        <w:rPr>
          <w:rFonts w:ascii="Times New Roman" w:eastAsia="Times New Roman" w:hAnsi="Times New Roman" w:cs="Times New Roman"/>
          <w:sz w:val="24"/>
          <w:szCs w:val="24"/>
        </w:rPr>
        <w:t>of  Independence</w:t>
      </w:r>
      <w:proofErr w:type="gramEnd"/>
      <w:r w:rsidRPr="4BD4763B">
        <w:rPr>
          <w:rFonts w:ascii="Times New Roman" w:eastAsia="Times New Roman" w:hAnsi="Times New Roman" w:cs="Times New Roman"/>
          <w:sz w:val="24"/>
          <w:szCs w:val="24"/>
        </w:rPr>
        <w:t xml:space="preserve"> in a care home and how they are restricted to their full potential and this paper was very intriguing and included a lot of the keywords ,The perceptions and experience of users of home-care re-</w:t>
      </w:r>
      <w:proofErr w:type="spellStart"/>
      <w:r w:rsidRPr="4BD4763B">
        <w:rPr>
          <w:rFonts w:ascii="Times New Roman" w:eastAsia="Times New Roman" w:hAnsi="Times New Roman" w:cs="Times New Roman"/>
          <w:sz w:val="24"/>
          <w:szCs w:val="24"/>
        </w:rPr>
        <w:t>ablement</w:t>
      </w:r>
      <w:proofErr w:type="spellEnd"/>
      <w:r w:rsidRPr="4BD4763B">
        <w:rPr>
          <w:rFonts w:ascii="Times New Roman" w:eastAsia="Times New Roman" w:hAnsi="Times New Roman" w:cs="Times New Roman"/>
          <w:sz w:val="24"/>
          <w:szCs w:val="24"/>
        </w:rPr>
        <w:t xml:space="preserve"> services (Wilde and </w:t>
      </w:r>
      <w:proofErr w:type="spellStart"/>
      <w:r w:rsidRPr="4BD4763B">
        <w:rPr>
          <w:rFonts w:ascii="Times New Roman" w:eastAsia="Times New Roman" w:hAnsi="Times New Roman" w:cs="Times New Roman"/>
          <w:sz w:val="24"/>
          <w:szCs w:val="24"/>
        </w:rPr>
        <w:t>Glendinning</w:t>
      </w:r>
      <w:proofErr w:type="spellEnd"/>
      <w:r w:rsidRPr="4BD4763B">
        <w:rPr>
          <w:rFonts w:ascii="Times New Roman" w:eastAsia="Times New Roman" w:hAnsi="Times New Roman" w:cs="Times New Roman"/>
          <w:sz w:val="24"/>
          <w:szCs w:val="24"/>
        </w:rPr>
        <w:t xml:space="preserve">, 2012) . The paper was read through  carefully to see if the correct keywords where in the  paper  by making sure there was samples of data collection in the research that are </w:t>
      </w:r>
      <w:proofErr w:type="spellStart"/>
      <w:r w:rsidRPr="4BD4763B">
        <w:rPr>
          <w:rFonts w:ascii="Times New Roman" w:eastAsia="Times New Roman" w:hAnsi="Times New Roman" w:cs="Times New Roman"/>
          <w:sz w:val="24"/>
          <w:szCs w:val="24"/>
        </w:rPr>
        <w:t>qualitive</w:t>
      </w:r>
      <w:proofErr w:type="spellEnd"/>
      <w:r w:rsidRPr="4BD4763B">
        <w:rPr>
          <w:rFonts w:ascii="Times New Roman" w:eastAsia="Times New Roman" w:hAnsi="Times New Roman" w:cs="Times New Roman"/>
          <w:sz w:val="24"/>
          <w:szCs w:val="24"/>
        </w:rPr>
        <w:t xml:space="preserve"> and quantitative   research , Making sure there was correct data in my research and the different type of results .</w:t>
      </w:r>
    </w:p>
    <w:p w14:paraId="7AA2D0E8" w14:textId="271CBA10" w:rsidR="63C60F18" w:rsidRDefault="63C60F18" w:rsidP="4BD4763B">
      <w:pPr>
        <w:rPr>
          <w:rFonts w:ascii="Times New Roman" w:eastAsia="Times New Roman" w:hAnsi="Times New Roman" w:cs="Times New Roman"/>
          <w:sz w:val="24"/>
          <w:szCs w:val="24"/>
        </w:rPr>
      </w:pPr>
    </w:p>
    <w:p w14:paraId="70ACCF93" w14:textId="626553BD" w:rsidR="16DEE6CD" w:rsidRDefault="19D548C8" w:rsidP="19D548C8">
      <w:pPr>
        <w:rPr>
          <w:rFonts w:ascii="Times New Roman" w:eastAsia="Times New Roman" w:hAnsi="Times New Roman" w:cs="Times New Roman"/>
          <w:sz w:val="24"/>
          <w:szCs w:val="24"/>
        </w:rPr>
      </w:pPr>
      <w:r w:rsidRPr="19D548C8">
        <w:rPr>
          <w:rFonts w:ascii="Times New Roman" w:eastAsia="Times New Roman" w:hAnsi="Times New Roman" w:cs="Times New Roman"/>
          <w:b/>
          <w:bCs/>
          <w:sz w:val="24"/>
          <w:szCs w:val="24"/>
          <w:u w:val="single"/>
        </w:rPr>
        <w:t>Purpose of the study</w:t>
      </w:r>
      <w:r w:rsidRPr="19D548C8">
        <w:rPr>
          <w:rFonts w:ascii="Times New Roman" w:eastAsia="Times New Roman" w:hAnsi="Times New Roman" w:cs="Times New Roman"/>
          <w:b/>
          <w:bCs/>
          <w:sz w:val="24"/>
          <w:szCs w:val="24"/>
        </w:rPr>
        <w:t xml:space="preserve"> </w:t>
      </w:r>
    </w:p>
    <w:p w14:paraId="3F1BAE70" w14:textId="389D65AE" w:rsidR="6E9DADC4"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The purpose of the study is to come to an understanding on different key words or key terms of the paper. An understanding on how </w:t>
      </w:r>
      <w:proofErr w:type="gramStart"/>
      <w:r w:rsidRPr="4BD4763B">
        <w:rPr>
          <w:rFonts w:ascii="Times New Roman" w:eastAsia="Times New Roman" w:hAnsi="Times New Roman" w:cs="Times New Roman"/>
          <w:sz w:val="24"/>
          <w:szCs w:val="24"/>
        </w:rPr>
        <w:t>to  research</w:t>
      </w:r>
      <w:proofErr w:type="gramEnd"/>
      <w:r w:rsidRPr="4BD4763B">
        <w:rPr>
          <w:rFonts w:ascii="Times New Roman" w:eastAsia="Times New Roman" w:hAnsi="Times New Roman" w:cs="Times New Roman"/>
          <w:sz w:val="24"/>
          <w:szCs w:val="24"/>
        </w:rPr>
        <w:t xml:space="preserve"> is also an important lesson in  this study  as it helps prepare individuals for future study’s .The purpose of the study is to come to an understanding of research paper  by finding the correct key terms and key words in the paper. </w:t>
      </w:r>
    </w:p>
    <w:p w14:paraId="1276DDEF" w14:textId="05981100" w:rsidR="6E9DADC4"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lastRenderedPageBreak/>
        <w:t xml:space="preserve">By reading over </w:t>
      </w:r>
      <w:proofErr w:type="gramStart"/>
      <w:r w:rsidRPr="4BD4763B">
        <w:rPr>
          <w:rFonts w:ascii="Times New Roman" w:eastAsia="Times New Roman" w:hAnsi="Times New Roman" w:cs="Times New Roman"/>
          <w:sz w:val="24"/>
          <w:szCs w:val="24"/>
        </w:rPr>
        <w:t>the  research</w:t>
      </w:r>
      <w:proofErr w:type="gramEnd"/>
      <w:r w:rsidRPr="4BD4763B">
        <w:rPr>
          <w:rFonts w:ascii="Times New Roman" w:eastAsia="Times New Roman" w:hAnsi="Times New Roman" w:cs="Times New Roman"/>
          <w:sz w:val="24"/>
          <w:szCs w:val="24"/>
        </w:rPr>
        <w:t xml:space="preserve"> paper properly  this  can show a clear understanding of the paper . The purpose of the study is </w:t>
      </w:r>
      <w:proofErr w:type="gramStart"/>
      <w:r w:rsidRPr="4BD4763B">
        <w:rPr>
          <w:rFonts w:ascii="Times New Roman" w:eastAsia="Times New Roman" w:hAnsi="Times New Roman" w:cs="Times New Roman"/>
          <w:sz w:val="24"/>
          <w:szCs w:val="24"/>
        </w:rPr>
        <w:t>too  show</w:t>
      </w:r>
      <w:proofErr w:type="gramEnd"/>
      <w:r w:rsidRPr="4BD4763B">
        <w:rPr>
          <w:rFonts w:ascii="Times New Roman" w:eastAsia="Times New Roman" w:hAnsi="Times New Roman" w:cs="Times New Roman"/>
          <w:sz w:val="24"/>
          <w:szCs w:val="24"/>
        </w:rPr>
        <w:t xml:space="preserve"> how to paraphrase and direct quote properly in the work . The reason this paper was chosen </w:t>
      </w:r>
      <w:proofErr w:type="gramStart"/>
      <w:r w:rsidRPr="4BD4763B">
        <w:rPr>
          <w:rFonts w:ascii="Times New Roman" w:eastAsia="Times New Roman" w:hAnsi="Times New Roman" w:cs="Times New Roman"/>
          <w:sz w:val="24"/>
          <w:szCs w:val="24"/>
        </w:rPr>
        <w:t>was  because</w:t>
      </w:r>
      <w:proofErr w:type="gramEnd"/>
      <w:r w:rsidRPr="4BD4763B">
        <w:rPr>
          <w:rFonts w:ascii="Times New Roman" w:eastAsia="Times New Roman" w:hAnsi="Times New Roman" w:cs="Times New Roman"/>
          <w:sz w:val="24"/>
          <w:szCs w:val="24"/>
        </w:rPr>
        <w:t xml:space="preserve">  the research was pragmatic and was very relevant to the  study .</w:t>
      </w:r>
    </w:p>
    <w:p w14:paraId="70DDD26F" w14:textId="1AA5DFFF" w:rsidR="16DEE6CD" w:rsidRDefault="16DEE6CD" w:rsidP="4BD4763B">
      <w:pPr>
        <w:rPr>
          <w:rFonts w:ascii="Times New Roman" w:eastAsia="Times New Roman" w:hAnsi="Times New Roman" w:cs="Times New Roman"/>
          <w:sz w:val="24"/>
          <w:szCs w:val="24"/>
        </w:rPr>
      </w:pPr>
    </w:p>
    <w:p w14:paraId="68C8974F" w14:textId="22C3DB2B" w:rsidR="16DEE6CD" w:rsidRDefault="16DEE6CD" w:rsidP="4BD4763B">
      <w:pPr>
        <w:rPr>
          <w:rFonts w:ascii="Times New Roman" w:eastAsia="Times New Roman" w:hAnsi="Times New Roman" w:cs="Times New Roman"/>
          <w:b/>
          <w:bCs/>
          <w:sz w:val="24"/>
          <w:szCs w:val="24"/>
          <w:u w:val="single"/>
        </w:rPr>
      </w:pPr>
    </w:p>
    <w:p w14:paraId="41739360" w14:textId="6019388D" w:rsidR="0F457BFD" w:rsidRDefault="0F457BFD" w:rsidP="0F457BFD">
      <w:pPr>
        <w:rPr>
          <w:rFonts w:ascii="Times New Roman" w:eastAsia="Times New Roman" w:hAnsi="Times New Roman" w:cs="Times New Roman"/>
          <w:b/>
          <w:bCs/>
          <w:sz w:val="24"/>
          <w:szCs w:val="24"/>
          <w:u w:val="single"/>
        </w:rPr>
      </w:pPr>
    </w:p>
    <w:p w14:paraId="17DD2E23" w14:textId="6EBAC742" w:rsidR="16DEE6CD" w:rsidRDefault="4BD4763B" w:rsidP="4BD4763B">
      <w:pPr>
        <w:rPr>
          <w:rFonts w:ascii="Times New Roman" w:eastAsia="Times New Roman" w:hAnsi="Times New Roman" w:cs="Times New Roman"/>
          <w:b/>
          <w:bCs/>
          <w:sz w:val="24"/>
          <w:szCs w:val="24"/>
        </w:rPr>
      </w:pPr>
      <w:r w:rsidRPr="4BD4763B">
        <w:rPr>
          <w:rFonts w:ascii="Times New Roman" w:eastAsia="Times New Roman" w:hAnsi="Times New Roman" w:cs="Times New Roman"/>
          <w:b/>
          <w:bCs/>
          <w:sz w:val="24"/>
          <w:szCs w:val="24"/>
          <w:u w:val="single"/>
        </w:rPr>
        <w:t xml:space="preserve">What is an </w:t>
      </w:r>
      <w:proofErr w:type="gramStart"/>
      <w:r w:rsidRPr="4BD4763B">
        <w:rPr>
          <w:rFonts w:ascii="Times New Roman" w:eastAsia="Times New Roman" w:hAnsi="Times New Roman" w:cs="Times New Roman"/>
          <w:b/>
          <w:bCs/>
          <w:sz w:val="24"/>
          <w:szCs w:val="24"/>
          <w:u w:val="single"/>
        </w:rPr>
        <w:t>abstract</w:t>
      </w:r>
      <w:proofErr w:type="gramEnd"/>
    </w:p>
    <w:p w14:paraId="31A7F5EF" w14:textId="0F5FBB99" w:rsidR="16DEE6CD"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An abstract is the scope, content and purpose of the work, it is a </w:t>
      </w:r>
      <w:proofErr w:type="spellStart"/>
      <w:r w:rsidRPr="4BD4763B">
        <w:rPr>
          <w:rFonts w:ascii="Times New Roman" w:eastAsia="Times New Roman" w:hAnsi="Times New Roman" w:cs="Times New Roman"/>
          <w:sz w:val="24"/>
          <w:szCs w:val="24"/>
        </w:rPr>
        <w:t>self contained</w:t>
      </w:r>
      <w:proofErr w:type="spellEnd"/>
      <w:r w:rsidRPr="4BD4763B">
        <w:rPr>
          <w:rFonts w:ascii="Times New Roman" w:eastAsia="Times New Roman" w:hAnsi="Times New Roman" w:cs="Times New Roman"/>
          <w:sz w:val="24"/>
          <w:szCs w:val="24"/>
        </w:rPr>
        <w:t xml:space="preserve"> </w:t>
      </w:r>
      <w:proofErr w:type="gramStart"/>
      <w:r w:rsidRPr="4BD4763B">
        <w:rPr>
          <w:rFonts w:ascii="Times New Roman" w:eastAsia="Times New Roman" w:hAnsi="Times New Roman" w:cs="Times New Roman"/>
          <w:sz w:val="24"/>
          <w:szCs w:val="24"/>
        </w:rPr>
        <w:t>powerful ,short</w:t>
      </w:r>
      <w:proofErr w:type="gramEnd"/>
      <w:r w:rsidRPr="4BD4763B">
        <w:rPr>
          <w:rFonts w:ascii="Times New Roman" w:eastAsia="Times New Roman" w:hAnsi="Times New Roman" w:cs="Times New Roman"/>
          <w:sz w:val="24"/>
          <w:szCs w:val="24"/>
        </w:rPr>
        <w:t xml:space="preserve"> statement that describes a larger work .An abstract is used in two different ways to let the reader know what the paper/journal/book is about and also to index larger words . There are two types of abstracts descriptive and informative, A descriptive abstract includes the purpose, backgrounds and focus of the reader A descriptive abstract is an informative abstract that lets the reader know the  information in the paper in a short text it contains the content, scope , purpose and results of the work (UNC,2018;P1)  .</w:t>
      </w:r>
    </w:p>
    <w:p w14:paraId="0BF7E582" w14:textId="31FB7CAB" w:rsidR="16DEE6CD" w:rsidRDefault="4BD4763B" w:rsidP="4BD4763B">
      <w:pPr>
        <w:rPr>
          <w:rFonts w:ascii="Times New Roman" w:eastAsia="Times New Roman" w:hAnsi="Times New Roman" w:cs="Times New Roman"/>
          <w:sz w:val="24"/>
          <w:szCs w:val="24"/>
        </w:rPr>
      </w:pPr>
      <w:r w:rsidRPr="4BD4763B">
        <w:rPr>
          <w:rFonts w:ascii="Times New Roman" w:eastAsia="Times New Roman" w:hAnsi="Times New Roman" w:cs="Times New Roman"/>
          <w:sz w:val="24"/>
          <w:szCs w:val="24"/>
        </w:rPr>
        <w:t xml:space="preserve"> An informative abstract like the descriptive abstract as </w:t>
      </w:r>
      <w:proofErr w:type="gramStart"/>
      <w:r w:rsidRPr="4BD4763B">
        <w:rPr>
          <w:rFonts w:ascii="Times New Roman" w:eastAsia="Times New Roman" w:hAnsi="Times New Roman" w:cs="Times New Roman"/>
          <w:sz w:val="24"/>
          <w:szCs w:val="24"/>
        </w:rPr>
        <w:t>it  also</w:t>
      </w:r>
      <w:proofErr w:type="gramEnd"/>
      <w:r w:rsidRPr="4BD4763B">
        <w:rPr>
          <w:rFonts w:ascii="Times New Roman" w:eastAsia="Times New Roman" w:hAnsi="Times New Roman" w:cs="Times New Roman"/>
          <w:sz w:val="24"/>
          <w:szCs w:val="24"/>
        </w:rPr>
        <w:t xml:space="preserve"> includes the  content , scope, purpose and results of the work but it also contains information on conclusions and results of the research that is taken place during the research  . An abstract can be used when submitting articles to journals like my paper for example The purpose of an informative abstract  is for the background of the paper , aim and purpose of the research , methods used  and also the findings, The Writing Centre Learning Guide  (The University of Adelaide, 2014).</w:t>
      </w:r>
    </w:p>
    <w:p w14:paraId="286AE536" w14:textId="6EFC9B31" w:rsidR="16DEE6CD" w:rsidRDefault="0F457BFD" w:rsidP="0F457BFD">
      <w:pPr>
        <w:rPr>
          <w:rFonts w:ascii="Times New Roman" w:eastAsia="Times New Roman" w:hAnsi="Times New Roman" w:cs="Times New Roman"/>
          <w:sz w:val="24"/>
          <w:szCs w:val="24"/>
        </w:rPr>
      </w:pPr>
      <w:r w:rsidRPr="0F457BFD">
        <w:rPr>
          <w:rFonts w:ascii="Times New Roman" w:eastAsia="Times New Roman" w:hAnsi="Times New Roman" w:cs="Times New Roman"/>
          <w:sz w:val="24"/>
          <w:szCs w:val="24"/>
        </w:rPr>
        <w:t xml:space="preserve">The abstract that is used in my paper is an informative abstract as it is the background of the paper and gives the information to the reader about what the paper is  about in a short brief .The abstracts identifies information to the reader on what the research paper is about, the paper </w:t>
      </w:r>
      <w:proofErr w:type="spellStart"/>
      <w:r w:rsidRPr="0F457BFD">
        <w:rPr>
          <w:rFonts w:ascii="Times New Roman" w:eastAsia="Times New Roman" w:hAnsi="Times New Roman" w:cs="Times New Roman"/>
          <w:sz w:val="24"/>
          <w:szCs w:val="24"/>
        </w:rPr>
        <w:t>discuses</w:t>
      </w:r>
      <w:proofErr w:type="spellEnd"/>
      <w:r w:rsidRPr="0F457BFD">
        <w:rPr>
          <w:rFonts w:ascii="Times New Roman" w:eastAsia="Times New Roman" w:hAnsi="Times New Roman" w:cs="Times New Roman"/>
          <w:sz w:val="24"/>
          <w:szCs w:val="24"/>
        </w:rPr>
        <w:t xml:space="preserve"> the aim of the service “home-care re-</w:t>
      </w:r>
      <w:proofErr w:type="spellStart"/>
      <w:r w:rsidRPr="0F457BFD">
        <w:rPr>
          <w:rFonts w:ascii="Times New Roman" w:eastAsia="Times New Roman" w:hAnsi="Times New Roman" w:cs="Times New Roman"/>
          <w:sz w:val="24"/>
          <w:szCs w:val="24"/>
        </w:rPr>
        <w:t>ablement</w:t>
      </w:r>
      <w:proofErr w:type="spellEnd"/>
      <w:r w:rsidRPr="0F457BFD">
        <w:rPr>
          <w:rFonts w:ascii="Times New Roman" w:eastAsia="Times New Roman" w:hAnsi="Times New Roman" w:cs="Times New Roman"/>
          <w:sz w:val="24"/>
          <w:szCs w:val="24"/>
        </w:rPr>
        <w:t xml:space="preserve"> is a short term, intensive service that helps people establish their capacity and confidence in performing basic personal care and domestic tasks at home “ (Wilde,Glendinnig,2012).</w:t>
      </w:r>
    </w:p>
    <w:p w14:paraId="1A172734" w14:textId="1863D8E6" w:rsidR="16DEE6CD" w:rsidRDefault="0F457BFD" w:rsidP="0F457BFD">
      <w:pPr>
        <w:rPr>
          <w:rFonts w:ascii="Times New Roman" w:eastAsia="Times New Roman" w:hAnsi="Times New Roman" w:cs="Times New Roman"/>
          <w:sz w:val="24"/>
          <w:szCs w:val="24"/>
        </w:rPr>
      </w:pPr>
      <w:r w:rsidRPr="0F457BFD">
        <w:rPr>
          <w:rFonts w:ascii="Times New Roman" w:eastAsia="Times New Roman" w:hAnsi="Times New Roman" w:cs="Times New Roman"/>
          <w:sz w:val="24"/>
          <w:szCs w:val="24"/>
        </w:rPr>
        <w:t xml:space="preserve">Most abstracts that provide information are informative the abstract provides information about the paper in a short brief .The abstract </w:t>
      </w:r>
      <w:proofErr w:type="spellStart"/>
      <w:r w:rsidRPr="0F457BFD">
        <w:rPr>
          <w:rFonts w:ascii="Times New Roman" w:eastAsia="Times New Roman" w:hAnsi="Times New Roman" w:cs="Times New Roman"/>
          <w:sz w:val="24"/>
          <w:szCs w:val="24"/>
        </w:rPr>
        <w:t>discuses</w:t>
      </w:r>
      <w:proofErr w:type="spellEnd"/>
      <w:r w:rsidRPr="0F457BFD">
        <w:rPr>
          <w:rFonts w:ascii="Times New Roman" w:eastAsia="Times New Roman" w:hAnsi="Times New Roman" w:cs="Times New Roman"/>
          <w:sz w:val="24"/>
          <w:szCs w:val="24"/>
        </w:rPr>
        <w:t xml:space="preserve"> the aim of the service and also gives information on  how some of  the service users lack independence which also gives the major conclusions in this research paper. </w:t>
      </w:r>
      <w:proofErr w:type="spellStart"/>
      <w:r w:rsidRPr="0F457BFD">
        <w:rPr>
          <w:rFonts w:ascii="Times New Roman" w:eastAsia="Times New Roman" w:hAnsi="Times New Roman" w:cs="Times New Roman"/>
          <w:sz w:val="24"/>
          <w:szCs w:val="24"/>
        </w:rPr>
        <w:t>The</w:t>
      </w:r>
      <w:proofErr w:type="spellEnd"/>
      <w:r w:rsidRPr="0F457BFD">
        <w:rPr>
          <w:rFonts w:ascii="Times New Roman" w:eastAsia="Times New Roman" w:hAnsi="Times New Roman" w:cs="Times New Roman"/>
          <w:sz w:val="24"/>
          <w:szCs w:val="24"/>
        </w:rPr>
        <w:t xml:space="preserve"> are also key words used in this abstract which shows that this is an informative abstract by using keywords like carers, independence, older </w:t>
      </w:r>
      <w:proofErr w:type="gramStart"/>
      <w:r w:rsidRPr="0F457BFD">
        <w:rPr>
          <w:rFonts w:ascii="Times New Roman" w:eastAsia="Times New Roman" w:hAnsi="Times New Roman" w:cs="Times New Roman"/>
          <w:sz w:val="24"/>
          <w:szCs w:val="24"/>
        </w:rPr>
        <w:t>people  and</w:t>
      </w:r>
      <w:proofErr w:type="gramEnd"/>
      <w:r w:rsidRPr="0F457BFD">
        <w:rPr>
          <w:rFonts w:ascii="Times New Roman" w:eastAsia="Times New Roman" w:hAnsi="Times New Roman" w:cs="Times New Roman"/>
          <w:sz w:val="24"/>
          <w:szCs w:val="24"/>
        </w:rPr>
        <w:t xml:space="preserve"> also re-</w:t>
      </w:r>
      <w:proofErr w:type="spellStart"/>
      <w:r w:rsidRPr="0F457BFD">
        <w:rPr>
          <w:rFonts w:ascii="Times New Roman" w:eastAsia="Times New Roman" w:hAnsi="Times New Roman" w:cs="Times New Roman"/>
          <w:sz w:val="24"/>
          <w:szCs w:val="24"/>
        </w:rPr>
        <w:t>ablement</w:t>
      </w:r>
      <w:proofErr w:type="spellEnd"/>
      <w:r w:rsidRPr="0F457BFD">
        <w:rPr>
          <w:rFonts w:ascii="Times New Roman" w:eastAsia="Times New Roman" w:hAnsi="Times New Roman" w:cs="Times New Roman"/>
          <w:sz w:val="24"/>
          <w:szCs w:val="24"/>
        </w:rPr>
        <w:t>, un met need (Wilde,Glendinning,2012).</w:t>
      </w:r>
    </w:p>
    <w:p w14:paraId="436CD30A" w14:textId="31BB0C03" w:rsidR="78635ED2" w:rsidRDefault="78635ED2" w:rsidP="458CA1C4">
      <w:pPr>
        <w:rPr>
          <w:rFonts w:ascii="Times New Roman" w:eastAsia="Times New Roman" w:hAnsi="Times New Roman" w:cs="Times New Roman"/>
          <w:sz w:val="24"/>
          <w:szCs w:val="24"/>
          <w:u w:val="single"/>
        </w:rPr>
      </w:pPr>
    </w:p>
    <w:p w14:paraId="549631D2" w14:textId="3B5B62B6" w:rsidR="78635ED2" w:rsidRDefault="0F457BFD" w:rsidP="1C43D68B">
      <w:pPr>
        <w:rPr>
          <w:rFonts w:ascii="Times New Roman" w:eastAsia="Times New Roman" w:hAnsi="Times New Roman" w:cs="Times New Roman"/>
          <w:sz w:val="24"/>
          <w:szCs w:val="24"/>
          <w:u w:val="single"/>
        </w:rPr>
      </w:pPr>
      <w:r w:rsidRPr="0F457BFD">
        <w:rPr>
          <w:rFonts w:ascii="Times New Roman" w:eastAsia="Times New Roman" w:hAnsi="Times New Roman" w:cs="Times New Roman"/>
          <w:b/>
          <w:bCs/>
          <w:sz w:val="24"/>
          <w:szCs w:val="24"/>
          <w:u w:val="single"/>
        </w:rPr>
        <w:t>Literature review</w:t>
      </w:r>
      <w:r w:rsidRPr="0F457BFD">
        <w:rPr>
          <w:rFonts w:ascii="Times New Roman" w:eastAsia="Times New Roman" w:hAnsi="Times New Roman" w:cs="Times New Roman"/>
          <w:b/>
          <w:bCs/>
          <w:sz w:val="24"/>
          <w:szCs w:val="24"/>
        </w:rPr>
        <w:t xml:space="preserve"> </w:t>
      </w:r>
    </w:p>
    <w:p w14:paraId="247C841E" w14:textId="15BE6463" w:rsidR="0F457BFD"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 xml:space="preserve">A literature review discusses published information in a specific public area also it can be at a different time in a specific subject area. A literature review </w:t>
      </w:r>
      <w:proofErr w:type="gramStart"/>
      <w:r w:rsidRPr="005BD6F3">
        <w:rPr>
          <w:rFonts w:ascii="Times New Roman" w:eastAsia="Times New Roman" w:hAnsi="Times New Roman" w:cs="Times New Roman"/>
          <w:sz w:val="24"/>
          <w:szCs w:val="24"/>
        </w:rPr>
        <w:t>has  specific</w:t>
      </w:r>
      <w:proofErr w:type="gramEnd"/>
      <w:r w:rsidRPr="005BD6F3">
        <w:rPr>
          <w:rFonts w:ascii="Times New Roman" w:eastAsia="Times New Roman" w:hAnsi="Times New Roman" w:cs="Times New Roman"/>
          <w:sz w:val="24"/>
          <w:szCs w:val="24"/>
        </w:rPr>
        <w:t xml:space="preserve"> patterns and also combines summary and synthesis. A literature review may evaluate the sources and advise the reader on the most relevant. A summary is a short brief of   the important information of the source .A synthesis however is reshuffling of that information .It may give a new </w:t>
      </w:r>
      <w:r w:rsidRPr="005BD6F3">
        <w:rPr>
          <w:rFonts w:ascii="Times New Roman" w:eastAsia="Times New Roman" w:hAnsi="Times New Roman" w:cs="Times New Roman"/>
          <w:sz w:val="24"/>
          <w:szCs w:val="24"/>
        </w:rPr>
        <w:lastRenderedPageBreak/>
        <w:t>interpretation  of old material or possibly  combine the new with the old interpretation , The Writing centre(The University of North Carolina at Chapel Hill, 2018).</w:t>
      </w:r>
    </w:p>
    <w:p w14:paraId="62C7E83B" w14:textId="470E2B26" w:rsidR="458CA1C4"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 xml:space="preserve">There are dated literature in the paper by the author Kent and Lewis dated in the research paper discussing the introduction on the research paper discussing the concept of independence in home-care services  in England, (Kent, Lewis, 2000).This is the oldest piece of literature in the  research paper. There is also another piece of dated literature in the reference list by the authors Miles M and Huber A that  specialise in qualitative data analysis , Anchor Trust, Oxford, </w:t>
      </w:r>
    </w:p>
    <w:p w14:paraId="49D03864" w14:textId="4ABECA9D" w:rsidR="458CA1C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The journal title is “If they’re helping me then how can I be </w:t>
      </w:r>
      <w:proofErr w:type="gramStart"/>
      <w:r w:rsidRPr="4DA55A74">
        <w:rPr>
          <w:rFonts w:ascii="Times New Roman" w:eastAsia="Times New Roman" w:hAnsi="Times New Roman" w:cs="Times New Roman"/>
          <w:sz w:val="24"/>
          <w:szCs w:val="24"/>
        </w:rPr>
        <w:t>independent ?</w:t>
      </w:r>
      <w:proofErr w:type="gramEnd"/>
      <w:r w:rsidRPr="4DA55A74">
        <w:rPr>
          <w:rFonts w:ascii="Times New Roman" w:eastAsia="Times New Roman" w:hAnsi="Times New Roman" w:cs="Times New Roman"/>
          <w:sz w:val="24"/>
          <w:szCs w:val="24"/>
        </w:rPr>
        <w:t>’ the perception and experience of users of home care  re-</w:t>
      </w:r>
      <w:proofErr w:type="spellStart"/>
      <w:r w:rsidRPr="4DA55A74">
        <w:rPr>
          <w:rFonts w:ascii="Times New Roman" w:eastAsia="Times New Roman" w:hAnsi="Times New Roman" w:cs="Times New Roman"/>
          <w:sz w:val="24"/>
          <w:szCs w:val="24"/>
        </w:rPr>
        <w:t>ablement</w:t>
      </w:r>
      <w:proofErr w:type="spellEnd"/>
      <w:r w:rsidRPr="4DA55A74">
        <w:rPr>
          <w:rFonts w:ascii="Times New Roman" w:eastAsia="Times New Roman" w:hAnsi="Times New Roman" w:cs="Times New Roman"/>
          <w:sz w:val="24"/>
          <w:szCs w:val="24"/>
        </w:rPr>
        <w:t xml:space="preserve">  services”  (Wilde,Glendinning,2012:P583) .This article is about service users that experience day to day care and feel like </w:t>
      </w:r>
      <w:proofErr w:type="spellStart"/>
      <w:r w:rsidRPr="4DA55A74">
        <w:rPr>
          <w:rFonts w:ascii="Times New Roman" w:eastAsia="Times New Roman" w:hAnsi="Times New Roman" w:cs="Times New Roman"/>
          <w:sz w:val="24"/>
          <w:szCs w:val="24"/>
        </w:rPr>
        <w:t>their</w:t>
      </w:r>
      <w:proofErr w:type="spellEnd"/>
      <w:r w:rsidRPr="4DA55A74">
        <w:rPr>
          <w:rFonts w:ascii="Times New Roman" w:eastAsia="Times New Roman" w:hAnsi="Times New Roman" w:cs="Times New Roman"/>
          <w:sz w:val="24"/>
          <w:szCs w:val="24"/>
        </w:rPr>
        <w:t xml:space="preserve"> not reaching too their full potential as they feel restricted to do day to day tasks  as the service users feel like they're getting everything done for them .</w:t>
      </w:r>
    </w:p>
    <w:p w14:paraId="59EA5F46" w14:textId="44BDCFBD" w:rsidR="458CA1C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The authors that wrote this paper is Alison Wilde and Caroline </w:t>
      </w:r>
      <w:proofErr w:type="spellStart"/>
      <w:proofErr w:type="gramStart"/>
      <w:r w:rsidRPr="4DA55A74">
        <w:rPr>
          <w:rFonts w:ascii="Times New Roman" w:eastAsia="Times New Roman" w:hAnsi="Times New Roman" w:cs="Times New Roman"/>
          <w:sz w:val="24"/>
          <w:szCs w:val="24"/>
        </w:rPr>
        <w:t>Glendinning</w:t>
      </w:r>
      <w:proofErr w:type="spellEnd"/>
      <w:r w:rsidRPr="4DA55A74">
        <w:rPr>
          <w:rFonts w:ascii="Times New Roman" w:eastAsia="Times New Roman" w:hAnsi="Times New Roman" w:cs="Times New Roman"/>
          <w:sz w:val="24"/>
          <w:szCs w:val="24"/>
        </w:rPr>
        <w:t xml:space="preserve">  that</w:t>
      </w:r>
      <w:proofErr w:type="gramEnd"/>
      <w:r w:rsidRPr="4DA55A74">
        <w:rPr>
          <w:rFonts w:ascii="Times New Roman" w:eastAsia="Times New Roman" w:hAnsi="Times New Roman" w:cs="Times New Roman"/>
          <w:sz w:val="24"/>
          <w:szCs w:val="24"/>
        </w:rPr>
        <w:t xml:space="preserve">  have professional background that have carried out this research. Alison studied in the department of educational </w:t>
      </w:r>
      <w:proofErr w:type="gramStart"/>
      <w:r w:rsidRPr="4DA55A74">
        <w:rPr>
          <w:rFonts w:ascii="Times New Roman" w:eastAsia="Times New Roman" w:hAnsi="Times New Roman" w:cs="Times New Roman"/>
          <w:sz w:val="24"/>
          <w:szCs w:val="24"/>
        </w:rPr>
        <w:t>studies ,</w:t>
      </w:r>
      <w:proofErr w:type="gramEnd"/>
      <w:r w:rsidRPr="4DA55A74">
        <w:rPr>
          <w:rFonts w:ascii="Times New Roman" w:eastAsia="Times New Roman" w:hAnsi="Times New Roman" w:cs="Times New Roman"/>
          <w:sz w:val="24"/>
          <w:szCs w:val="24"/>
        </w:rPr>
        <w:t xml:space="preserve"> the University of Bangor, UK. Caroline Wilde also studied  social policy research at the University of York, </w:t>
      </w:r>
      <w:proofErr w:type="spellStart"/>
      <w:r w:rsidRPr="4DA55A74">
        <w:rPr>
          <w:rFonts w:ascii="Times New Roman" w:eastAsia="Times New Roman" w:hAnsi="Times New Roman" w:cs="Times New Roman"/>
          <w:sz w:val="24"/>
          <w:szCs w:val="24"/>
        </w:rPr>
        <w:t>Hillington</w:t>
      </w:r>
      <w:proofErr w:type="spellEnd"/>
      <w:r w:rsidRPr="4DA55A74">
        <w:rPr>
          <w:rFonts w:ascii="Times New Roman" w:eastAsia="Times New Roman" w:hAnsi="Times New Roman" w:cs="Times New Roman"/>
          <w:sz w:val="24"/>
          <w:szCs w:val="24"/>
        </w:rPr>
        <w:t xml:space="preserve"> , UK as its stated on the top of the research paper and the authors where also looked into( Wilde,Glendinning,2012).</w:t>
      </w:r>
    </w:p>
    <w:p w14:paraId="507C5441" w14:textId="747F6070" w:rsidR="19D548C8" w:rsidRDefault="19D548C8" w:rsidP="0F457BFD">
      <w:pPr>
        <w:rPr>
          <w:rFonts w:ascii="Times New Roman" w:eastAsia="Times New Roman" w:hAnsi="Times New Roman" w:cs="Times New Roman"/>
          <w:sz w:val="24"/>
          <w:szCs w:val="24"/>
        </w:rPr>
      </w:pPr>
    </w:p>
    <w:p w14:paraId="05D8526B" w14:textId="2BE17377" w:rsidR="78635ED2"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b/>
          <w:bCs/>
          <w:sz w:val="24"/>
          <w:szCs w:val="24"/>
          <w:u w:val="single"/>
        </w:rPr>
        <w:t>Aim of the research paper</w:t>
      </w:r>
      <w:r w:rsidRPr="4DA55A74">
        <w:rPr>
          <w:rFonts w:ascii="Times New Roman" w:eastAsia="Times New Roman" w:hAnsi="Times New Roman" w:cs="Times New Roman"/>
          <w:sz w:val="24"/>
          <w:szCs w:val="24"/>
        </w:rPr>
        <w:t xml:space="preserve"> </w:t>
      </w:r>
    </w:p>
    <w:p w14:paraId="352571A9" w14:textId="0AF209E7" w:rsidR="7A1862F1"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An aim is the point of doing the research it’s the overall in </w:t>
      </w:r>
      <w:proofErr w:type="spellStart"/>
      <w:r w:rsidRPr="4DA55A74">
        <w:rPr>
          <w:rFonts w:ascii="Times New Roman" w:eastAsia="Times New Roman" w:hAnsi="Times New Roman" w:cs="Times New Roman"/>
          <w:sz w:val="24"/>
          <w:szCs w:val="24"/>
        </w:rPr>
        <w:t>tention</w:t>
      </w:r>
      <w:proofErr w:type="spellEnd"/>
      <w:r w:rsidRPr="4DA55A74">
        <w:rPr>
          <w:rFonts w:ascii="Times New Roman" w:eastAsia="Times New Roman" w:hAnsi="Times New Roman" w:cs="Times New Roman"/>
          <w:sz w:val="24"/>
          <w:szCs w:val="24"/>
        </w:rPr>
        <w:t xml:space="preserve"> in the </w:t>
      </w:r>
      <w:proofErr w:type="gramStart"/>
      <w:r w:rsidRPr="4DA55A74">
        <w:rPr>
          <w:rFonts w:ascii="Times New Roman" w:eastAsia="Times New Roman" w:hAnsi="Times New Roman" w:cs="Times New Roman"/>
          <w:sz w:val="24"/>
          <w:szCs w:val="24"/>
        </w:rPr>
        <w:t>project .</w:t>
      </w:r>
      <w:proofErr w:type="gramEnd"/>
      <w:r w:rsidRPr="4DA55A74">
        <w:rPr>
          <w:rFonts w:ascii="Times New Roman" w:eastAsia="Times New Roman" w:hAnsi="Times New Roman" w:cs="Times New Roman"/>
          <w:sz w:val="24"/>
          <w:szCs w:val="24"/>
        </w:rPr>
        <w:t xml:space="preserve"> An aim can consists of what you aspire to be by the end or what you hope to do .</w:t>
      </w:r>
      <w:proofErr w:type="spellStart"/>
      <w:r w:rsidRPr="4DA55A74">
        <w:rPr>
          <w:rFonts w:ascii="Times New Roman" w:eastAsia="Times New Roman" w:hAnsi="Times New Roman" w:cs="Times New Roman"/>
          <w:sz w:val="24"/>
          <w:szCs w:val="24"/>
        </w:rPr>
        <w:t>Its</w:t>
      </w:r>
      <w:proofErr w:type="spellEnd"/>
      <w:r w:rsidRPr="4DA55A74">
        <w:rPr>
          <w:rFonts w:ascii="Times New Roman" w:eastAsia="Times New Roman" w:hAnsi="Times New Roman" w:cs="Times New Roman"/>
          <w:sz w:val="24"/>
          <w:szCs w:val="24"/>
        </w:rPr>
        <w:t xml:space="preserve"> the whole point of doing the research .An aim is quite ambitious  and is generally broad .An aim also helps you find out what you would like to know by the end .</w:t>
      </w:r>
    </w:p>
    <w:p w14:paraId="308C094B" w14:textId="6644B08C" w:rsidR="4DA55A7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The aim in the research paper is not very clear as there is </w:t>
      </w:r>
      <w:proofErr w:type="gramStart"/>
      <w:r w:rsidRPr="4DA55A74">
        <w:rPr>
          <w:rFonts w:ascii="Times New Roman" w:eastAsia="Times New Roman" w:hAnsi="Times New Roman" w:cs="Times New Roman"/>
          <w:sz w:val="24"/>
          <w:szCs w:val="24"/>
        </w:rPr>
        <w:t>no  subheading</w:t>
      </w:r>
      <w:proofErr w:type="gramEnd"/>
      <w:r w:rsidRPr="4DA55A74">
        <w:rPr>
          <w:rFonts w:ascii="Times New Roman" w:eastAsia="Times New Roman" w:hAnsi="Times New Roman" w:cs="Times New Roman"/>
          <w:sz w:val="24"/>
          <w:szCs w:val="24"/>
        </w:rPr>
        <w:t xml:space="preserve"> or any information specifically regarding the aim of the research. However the research paper talks about what this paper adds by implying the re-</w:t>
      </w:r>
      <w:proofErr w:type="spellStart"/>
      <w:r w:rsidRPr="4DA55A74">
        <w:rPr>
          <w:rFonts w:ascii="Times New Roman" w:eastAsia="Times New Roman" w:hAnsi="Times New Roman" w:cs="Times New Roman"/>
          <w:sz w:val="24"/>
          <w:szCs w:val="24"/>
        </w:rPr>
        <w:t>ablement</w:t>
      </w:r>
      <w:proofErr w:type="spellEnd"/>
      <w:r w:rsidRPr="4DA55A74">
        <w:rPr>
          <w:rFonts w:ascii="Times New Roman" w:eastAsia="Times New Roman" w:hAnsi="Times New Roman" w:cs="Times New Roman"/>
          <w:sz w:val="24"/>
          <w:szCs w:val="24"/>
        </w:rPr>
        <w:t xml:space="preserve"> is high on the English health and care policy agendas. The paper also talks about home care re-</w:t>
      </w:r>
      <w:proofErr w:type="spellStart"/>
      <w:r w:rsidRPr="4DA55A74">
        <w:rPr>
          <w:rFonts w:ascii="Times New Roman" w:eastAsia="Times New Roman" w:hAnsi="Times New Roman" w:cs="Times New Roman"/>
          <w:sz w:val="24"/>
          <w:szCs w:val="24"/>
        </w:rPr>
        <w:t>ablement</w:t>
      </w:r>
      <w:proofErr w:type="spellEnd"/>
      <w:r w:rsidRPr="4DA55A74">
        <w:rPr>
          <w:rFonts w:ascii="Times New Roman" w:eastAsia="Times New Roman" w:hAnsi="Times New Roman" w:cs="Times New Roman"/>
          <w:sz w:val="24"/>
          <w:szCs w:val="24"/>
        </w:rPr>
        <w:t xml:space="preserve"> services can help people regain self-care skills and confidence  and also effective re-</w:t>
      </w:r>
      <w:proofErr w:type="spellStart"/>
      <w:r w:rsidRPr="4DA55A74">
        <w:rPr>
          <w:rFonts w:ascii="Times New Roman" w:eastAsia="Times New Roman" w:hAnsi="Times New Roman" w:cs="Times New Roman"/>
          <w:sz w:val="24"/>
          <w:szCs w:val="24"/>
        </w:rPr>
        <w:t>ablement</w:t>
      </w:r>
      <w:proofErr w:type="spellEnd"/>
      <w:r w:rsidRPr="4DA55A74">
        <w:rPr>
          <w:rFonts w:ascii="Times New Roman" w:eastAsia="Times New Roman" w:hAnsi="Times New Roman" w:cs="Times New Roman"/>
          <w:sz w:val="24"/>
          <w:szCs w:val="24"/>
        </w:rPr>
        <w:t xml:space="preserve"> can reduce subsequent needs for support and generate longer term cost savings, (Wilde, Glendinning,2012)</w:t>
      </w:r>
    </w:p>
    <w:p w14:paraId="6AD5736A" w14:textId="5BA88DEB" w:rsidR="4DA55A74" w:rsidRDefault="4DA55A74" w:rsidP="4DA55A74">
      <w:pPr>
        <w:rPr>
          <w:rFonts w:ascii="Times New Roman" w:eastAsia="Times New Roman" w:hAnsi="Times New Roman" w:cs="Times New Roman"/>
          <w:sz w:val="24"/>
          <w:szCs w:val="24"/>
        </w:rPr>
      </w:pPr>
    </w:p>
    <w:p w14:paraId="168A2FDB" w14:textId="74CA0A11" w:rsidR="6E9DADC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b/>
          <w:bCs/>
          <w:sz w:val="24"/>
          <w:szCs w:val="24"/>
          <w:u w:val="single"/>
        </w:rPr>
        <w:t>Sample</w:t>
      </w:r>
    </w:p>
    <w:p w14:paraId="30330913" w14:textId="07F949BB" w:rsidR="6E9DADC4" w:rsidRDefault="4DA55A74" w:rsidP="4DA55A74">
      <w:pPr>
        <w:rPr>
          <w:rFonts w:ascii="Times New Roman" w:eastAsia="Times New Roman" w:hAnsi="Times New Roman" w:cs="Times New Roman"/>
          <w:sz w:val="24"/>
          <w:szCs w:val="24"/>
          <w:u w:val="single"/>
        </w:rPr>
      </w:pPr>
      <w:r w:rsidRPr="4DA55A74">
        <w:rPr>
          <w:rFonts w:ascii="Times New Roman" w:eastAsia="Times New Roman" w:hAnsi="Times New Roman" w:cs="Times New Roman"/>
          <w:sz w:val="24"/>
          <w:szCs w:val="24"/>
        </w:rPr>
        <w:t xml:space="preserve">A sample is </w:t>
      </w:r>
      <w:proofErr w:type="gramStart"/>
      <w:r w:rsidRPr="4DA55A74">
        <w:rPr>
          <w:rFonts w:ascii="Times New Roman" w:eastAsia="Times New Roman" w:hAnsi="Times New Roman" w:cs="Times New Roman"/>
          <w:sz w:val="24"/>
          <w:szCs w:val="24"/>
        </w:rPr>
        <w:t>a  group</w:t>
      </w:r>
      <w:proofErr w:type="gramEnd"/>
      <w:r w:rsidRPr="4DA55A74">
        <w:rPr>
          <w:rFonts w:ascii="Times New Roman" w:eastAsia="Times New Roman" w:hAnsi="Times New Roman" w:cs="Times New Roman"/>
          <w:sz w:val="24"/>
          <w:szCs w:val="24"/>
        </w:rPr>
        <w:t xml:space="preserve"> of people that participate in the study , these are the individuals that end up getting interviewed  during an interview for example or a survey .A sample is always subset of the population .The exact population depends on the scope of the study. The population should always be people to whom will apply (complete disertation,2018).The target group  within  the interviews  where  thirty four service users drawn from 5 local authorities with </w:t>
      </w:r>
      <w:proofErr w:type="spellStart"/>
      <w:r w:rsidRPr="4DA55A74">
        <w:rPr>
          <w:rFonts w:ascii="Times New Roman" w:eastAsia="Times New Roman" w:hAnsi="Times New Roman" w:cs="Times New Roman"/>
          <w:sz w:val="24"/>
          <w:szCs w:val="24"/>
        </w:rPr>
        <w:t>well established</w:t>
      </w:r>
      <w:proofErr w:type="spellEnd"/>
      <w:r w:rsidRPr="4DA55A74">
        <w:rPr>
          <w:rFonts w:ascii="Times New Roman" w:eastAsia="Times New Roman" w:hAnsi="Times New Roman" w:cs="Times New Roman"/>
          <w:sz w:val="24"/>
          <w:szCs w:val="24"/>
        </w:rPr>
        <w:t xml:space="preserve"> home-care re-</w:t>
      </w:r>
      <w:proofErr w:type="spellStart"/>
      <w:r w:rsidRPr="4DA55A74">
        <w:rPr>
          <w:rFonts w:ascii="Times New Roman" w:eastAsia="Times New Roman" w:hAnsi="Times New Roman" w:cs="Times New Roman"/>
          <w:sz w:val="24"/>
          <w:szCs w:val="24"/>
        </w:rPr>
        <w:t>ablement</w:t>
      </w:r>
      <w:proofErr w:type="spellEnd"/>
      <w:r w:rsidRPr="4DA55A74">
        <w:rPr>
          <w:rFonts w:ascii="Times New Roman" w:eastAsia="Times New Roman" w:hAnsi="Times New Roman" w:cs="Times New Roman"/>
          <w:sz w:val="24"/>
          <w:szCs w:val="24"/>
        </w:rPr>
        <w:t xml:space="preserve"> services (Wilde,Glendinnig,583).</w:t>
      </w:r>
    </w:p>
    <w:p w14:paraId="464A49F5" w14:textId="17DB88F2" w:rsidR="4DA55A7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Probability sampling is a sampling method in which all members of the population has a pre-specified and an equal chance to be a part of the sample. However </w:t>
      </w:r>
      <w:proofErr w:type="gramStart"/>
      <w:r w:rsidRPr="4DA55A74">
        <w:rPr>
          <w:rFonts w:ascii="Times New Roman" w:eastAsia="Times New Roman" w:hAnsi="Times New Roman" w:cs="Times New Roman"/>
          <w:sz w:val="24"/>
          <w:szCs w:val="24"/>
        </w:rPr>
        <w:t>non  probability</w:t>
      </w:r>
      <w:proofErr w:type="gramEnd"/>
      <w:r w:rsidRPr="4DA55A74">
        <w:rPr>
          <w:rFonts w:ascii="Times New Roman" w:eastAsia="Times New Roman" w:hAnsi="Times New Roman" w:cs="Times New Roman"/>
          <w:sz w:val="24"/>
          <w:szCs w:val="24"/>
        </w:rPr>
        <w:t xml:space="preserve"> sampling is where everyone in the world doesn’t get an equal opportunity to be  of becoming a part of </w:t>
      </w:r>
      <w:r w:rsidRPr="4DA55A74">
        <w:rPr>
          <w:rFonts w:ascii="Times New Roman" w:eastAsia="Times New Roman" w:hAnsi="Times New Roman" w:cs="Times New Roman"/>
          <w:sz w:val="24"/>
          <w:szCs w:val="24"/>
        </w:rPr>
        <w:lastRenderedPageBreak/>
        <w:t xml:space="preserve">the sampling, </w:t>
      </w:r>
      <w:proofErr w:type="spellStart"/>
      <w:r w:rsidRPr="4DA55A74">
        <w:rPr>
          <w:rFonts w:ascii="Times New Roman" w:eastAsia="Times New Roman" w:hAnsi="Times New Roman" w:cs="Times New Roman"/>
          <w:sz w:val="24"/>
          <w:szCs w:val="24"/>
        </w:rPr>
        <w:t>Surbhi</w:t>
      </w:r>
      <w:proofErr w:type="spellEnd"/>
      <w:r w:rsidRPr="4DA55A74">
        <w:rPr>
          <w:rFonts w:ascii="Times New Roman" w:eastAsia="Times New Roman" w:hAnsi="Times New Roman" w:cs="Times New Roman"/>
          <w:sz w:val="24"/>
          <w:szCs w:val="24"/>
        </w:rPr>
        <w:t xml:space="preserve">(2016)was useful source of information. The type of </w:t>
      </w:r>
      <w:proofErr w:type="gramStart"/>
      <w:r w:rsidRPr="4DA55A74">
        <w:rPr>
          <w:rFonts w:ascii="Times New Roman" w:eastAsia="Times New Roman" w:hAnsi="Times New Roman" w:cs="Times New Roman"/>
          <w:sz w:val="24"/>
          <w:szCs w:val="24"/>
        </w:rPr>
        <w:t>sampling  in</w:t>
      </w:r>
      <w:proofErr w:type="gramEnd"/>
      <w:r w:rsidRPr="4DA55A74">
        <w:rPr>
          <w:rFonts w:ascii="Times New Roman" w:eastAsia="Times New Roman" w:hAnsi="Times New Roman" w:cs="Times New Roman"/>
          <w:sz w:val="24"/>
          <w:szCs w:val="24"/>
        </w:rPr>
        <w:t xml:space="preserve"> the research paper is purposive sampling.</w:t>
      </w:r>
    </w:p>
    <w:p w14:paraId="2FED5F6B" w14:textId="3F395F30" w:rsidR="6E9DADC4"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.The probability sampling in the research paper is the selected thirty </w:t>
      </w:r>
      <w:proofErr w:type="gramStart"/>
      <w:r w:rsidRPr="4DA55A74">
        <w:rPr>
          <w:rFonts w:ascii="Times New Roman" w:eastAsia="Times New Roman" w:hAnsi="Times New Roman" w:cs="Times New Roman"/>
          <w:sz w:val="24"/>
          <w:szCs w:val="24"/>
        </w:rPr>
        <w:t>four  service</w:t>
      </w:r>
      <w:proofErr w:type="gramEnd"/>
      <w:r w:rsidRPr="4DA55A74">
        <w:rPr>
          <w:rFonts w:ascii="Times New Roman" w:eastAsia="Times New Roman" w:hAnsi="Times New Roman" w:cs="Times New Roman"/>
          <w:sz w:val="24"/>
          <w:szCs w:val="24"/>
        </w:rPr>
        <w:t xml:space="preserve"> users that are drawn from five local authorities that are home receive home-care. Informal characteristics where also found in  the sampling where most informal carers where either over 65 years of age or female .On the other hand there was a higher population for the service users over 65 years of age(74%) , female(65%), black or minority ethnic(9%) or either lives alone(59%) (Wilde</w:t>
      </w:r>
      <w:proofErr w:type="gramStart"/>
      <w:r w:rsidRPr="4DA55A74">
        <w:rPr>
          <w:rFonts w:ascii="Times New Roman" w:eastAsia="Times New Roman" w:hAnsi="Times New Roman" w:cs="Times New Roman"/>
          <w:sz w:val="24"/>
          <w:szCs w:val="24"/>
        </w:rPr>
        <w:t>,Glendinning,2012</w:t>
      </w:r>
      <w:proofErr w:type="gramEnd"/>
      <w:r w:rsidRPr="4DA55A74">
        <w:rPr>
          <w:rFonts w:ascii="Times New Roman" w:eastAsia="Times New Roman" w:hAnsi="Times New Roman" w:cs="Times New Roman"/>
          <w:sz w:val="24"/>
          <w:szCs w:val="24"/>
        </w:rPr>
        <w:t>).</w:t>
      </w:r>
    </w:p>
    <w:p w14:paraId="4499A200" w14:textId="255B97F1" w:rsidR="6E9DADC4" w:rsidRDefault="6E9DADC4" w:rsidP="6E9DADC4">
      <w:pPr>
        <w:rPr>
          <w:rFonts w:ascii="Times New Roman" w:eastAsia="Times New Roman" w:hAnsi="Times New Roman" w:cs="Times New Roman"/>
          <w:sz w:val="24"/>
          <w:szCs w:val="24"/>
          <w:u w:val="single"/>
        </w:rPr>
      </w:pPr>
    </w:p>
    <w:p w14:paraId="42467388" w14:textId="02907298" w:rsidR="6E9DADC4" w:rsidRDefault="1C43D68B" w:rsidP="1C43D68B">
      <w:pPr>
        <w:rPr>
          <w:rFonts w:ascii="Times New Roman" w:eastAsia="Times New Roman" w:hAnsi="Times New Roman" w:cs="Times New Roman"/>
          <w:sz w:val="24"/>
          <w:szCs w:val="24"/>
        </w:rPr>
      </w:pPr>
      <w:r w:rsidRPr="1C43D68B">
        <w:rPr>
          <w:rFonts w:ascii="Times New Roman" w:eastAsia="Times New Roman" w:hAnsi="Times New Roman" w:cs="Times New Roman"/>
          <w:b/>
          <w:bCs/>
          <w:sz w:val="24"/>
          <w:szCs w:val="24"/>
          <w:u w:val="single"/>
        </w:rPr>
        <w:t>Data analysis</w:t>
      </w:r>
    </w:p>
    <w:p w14:paraId="0A837BD3" w14:textId="0BE29D99" w:rsidR="1C43D68B"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 xml:space="preserve">Data analysis is a primary component of data mining and business intelligence ,  </w:t>
      </w:r>
      <w:proofErr w:type="spellStart"/>
      <w:r w:rsidRPr="005BD6F3">
        <w:rPr>
          <w:rFonts w:ascii="Times New Roman" w:eastAsia="Times New Roman" w:hAnsi="Times New Roman" w:cs="Times New Roman"/>
          <w:sz w:val="24"/>
          <w:szCs w:val="24"/>
        </w:rPr>
        <w:t>Galetto</w:t>
      </w:r>
      <w:proofErr w:type="spellEnd"/>
      <w:r w:rsidRPr="005BD6F3">
        <w:rPr>
          <w:rFonts w:ascii="Times New Roman" w:eastAsia="Times New Roman" w:hAnsi="Times New Roman" w:cs="Times New Roman"/>
          <w:sz w:val="24"/>
          <w:szCs w:val="24"/>
        </w:rPr>
        <w:t xml:space="preserve">  (2016)was a useful source of information .In the research paper the data analysis was clear , there transcribed  interviews were analysed thematically  by using a process of data reduction  on a computer software  and also data  display, conclusion drawing and verifying . There is also data analysis was also used in the paper , there was transcribed interviews(Wilde,Glendinning,2012).The research paper contains primary research as there was new  transcribed interviews held in 2012 .There are three types of interviews structured, semi structured and unstructured .The interview that was taken in the data analysis in the research paper is semi structured as the service users where asked a series of questions that where similar  but not everyone the exact same except the important ones. </w:t>
      </w:r>
    </w:p>
    <w:p w14:paraId="083D83AE" w14:textId="38CDF79D" w:rsidR="0F457BFD" w:rsidRDefault="0F457BFD" w:rsidP="0F457BFD">
      <w:pPr>
        <w:rPr>
          <w:rFonts w:ascii="Times New Roman" w:eastAsia="Times New Roman" w:hAnsi="Times New Roman" w:cs="Times New Roman"/>
          <w:sz w:val="24"/>
          <w:szCs w:val="24"/>
        </w:rPr>
      </w:pPr>
    </w:p>
    <w:p w14:paraId="11D4729C" w14:textId="3E105B14" w:rsidR="1C43D68B" w:rsidRDefault="1C43D68B" w:rsidP="1C43D68B">
      <w:pPr>
        <w:rPr>
          <w:rFonts w:ascii="Times New Roman" w:eastAsia="Times New Roman" w:hAnsi="Times New Roman" w:cs="Times New Roman"/>
          <w:b/>
          <w:bCs/>
          <w:sz w:val="24"/>
          <w:szCs w:val="24"/>
          <w:u w:val="single"/>
        </w:rPr>
      </w:pPr>
    </w:p>
    <w:p w14:paraId="3C3A5CB2" w14:textId="27D2C5DB" w:rsidR="1C43D68B" w:rsidRDefault="1C43D68B" w:rsidP="1C43D68B">
      <w:pPr>
        <w:rPr>
          <w:rFonts w:ascii="Times New Roman" w:eastAsia="Times New Roman" w:hAnsi="Times New Roman" w:cs="Times New Roman"/>
          <w:sz w:val="24"/>
          <w:szCs w:val="24"/>
        </w:rPr>
      </w:pPr>
      <w:r w:rsidRPr="1C43D68B">
        <w:rPr>
          <w:rFonts w:ascii="Times New Roman" w:eastAsia="Times New Roman" w:hAnsi="Times New Roman" w:cs="Times New Roman"/>
          <w:b/>
          <w:bCs/>
          <w:sz w:val="24"/>
          <w:szCs w:val="24"/>
          <w:u w:val="single"/>
        </w:rPr>
        <w:t>Thematic Analysis</w:t>
      </w:r>
    </w:p>
    <w:p w14:paraId="0FE2DA8D" w14:textId="0801E3B4" w:rsidR="1C43D68B"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  Thematic analysis is “A method for identifying , analysing and reporting patterns  within data”(Braun,clarke,2006:P79).As this is a mix methods paper there isn’t much thematic analysis in this research paper although there is data collection collected as the interviews where recorded with the interviewees consent also a chart was made to show the different types of service users .Also “Thematic summaries contained a synthesis of relevant discussion  and small amounts of verbatim comments, referenced to a transcripts or the researchers field notes (Wilde, Glendinning,2012).</w:t>
      </w:r>
    </w:p>
    <w:p w14:paraId="3F1469D8" w14:textId="50939EC8" w:rsidR="4DA55A74" w:rsidRDefault="4DA55A74" w:rsidP="4DA55A74">
      <w:pPr>
        <w:rPr>
          <w:rFonts w:ascii="Times New Roman" w:eastAsia="Times New Roman" w:hAnsi="Times New Roman" w:cs="Times New Roman"/>
          <w:sz w:val="24"/>
          <w:szCs w:val="24"/>
        </w:rPr>
      </w:pPr>
    </w:p>
    <w:p w14:paraId="646900D6" w14:textId="3688F83D" w:rsidR="1C43D68B" w:rsidRDefault="1C43D68B" w:rsidP="1C43D68B">
      <w:pPr>
        <w:rPr>
          <w:rFonts w:ascii="Times New Roman" w:eastAsia="Times New Roman" w:hAnsi="Times New Roman" w:cs="Times New Roman"/>
          <w:sz w:val="24"/>
          <w:szCs w:val="24"/>
        </w:rPr>
      </w:pPr>
      <w:r w:rsidRPr="1C43D68B">
        <w:rPr>
          <w:rFonts w:ascii="Times New Roman" w:eastAsia="Times New Roman" w:hAnsi="Times New Roman" w:cs="Times New Roman"/>
          <w:b/>
          <w:bCs/>
          <w:sz w:val="24"/>
          <w:szCs w:val="24"/>
          <w:u w:val="single"/>
        </w:rPr>
        <w:t>Review</w:t>
      </w:r>
    </w:p>
    <w:p w14:paraId="429DB359" w14:textId="7986FF83" w:rsidR="1C43D68B" w:rsidRDefault="4DA55A74" w:rsidP="4BD4763B">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rPr>
        <w:t xml:space="preserve">The research is presented in the chart about the different type of service users and also the discussion on transcribed interviews are also shown .The limitations of the study shows characteristics of design and also methodology in the Research paper(Braun,Clarke,2006) .The paper </w:t>
      </w:r>
      <w:proofErr w:type="spellStart"/>
      <w:r w:rsidRPr="4DA55A74">
        <w:rPr>
          <w:rFonts w:ascii="Times New Roman" w:eastAsia="Times New Roman" w:hAnsi="Times New Roman" w:cs="Times New Roman"/>
          <w:sz w:val="24"/>
          <w:szCs w:val="24"/>
        </w:rPr>
        <w:t>discuses</w:t>
      </w:r>
      <w:proofErr w:type="spellEnd"/>
      <w:r w:rsidRPr="4DA55A74">
        <w:rPr>
          <w:rFonts w:ascii="Times New Roman" w:eastAsia="Times New Roman" w:hAnsi="Times New Roman" w:cs="Times New Roman"/>
          <w:sz w:val="24"/>
          <w:szCs w:val="24"/>
        </w:rPr>
        <w:t xml:space="preserve"> how individual's feel like </w:t>
      </w:r>
      <w:proofErr w:type="spellStart"/>
      <w:r w:rsidRPr="4DA55A74">
        <w:rPr>
          <w:rFonts w:ascii="Times New Roman" w:eastAsia="Times New Roman" w:hAnsi="Times New Roman" w:cs="Times New Roman"/>
          <w:sz w:val="24"/>
          <w:szCs w:val="24"/>
        </w:rPr>
        <w:t>their</w:t>
      </w:r>
      <w:proofErr w:type="spellEnd"/>
      <w:r w:rsidRPr="4DA55A74">
        <w:rPr>
          <w:rFonts w:ascii="Times New Roman" w:eastAsia="Times New Roman" w:hAnsi="Times New Roman" w:cs="Times New Roman"/>
          <w:sz w:val="24"/>
          <w:szCs w:val="24"/>
        </w:rPr>
        <w:t xml:space="preserve"> not living too their full potential and also by using data collection to show the different type of service users and their opinions the paper also clarifies   that they’re was transcribed interviews held from different authorities </w:t>
      </w:r>
      <w:proofErr w:type="spellStart"/>
      <w:r w:rsidRPr="4DA55A74">
        <w:rPr>
          <w:rFonts w:ascii="Times New Roman" w:eastAsia="Times New Roman" w:hAnsi="Times New Roman" w:cs="Times New Roman"/>
          <w:sz w:val="24"/>
          <w:szCs w:val="24"/>
        </w:rPr>
        <w:t>too</w:t>
      </w:r>
      <w:proofErr w:type="spellEnd"/>
      <w:r w:rsidRPr="4DA55A74">
        <w:rPr>
          <w:rFonts w:ascii="Times New Roman" w:eastAsia="Times New Roman" w:hAnsi="Times New Roman" w:cs="Times New Roman"/>
          <w:sz w:val="24"/>
          <w:szCs w:val="24"/>
        </w:rPr>
        <w:t xml:space="preserve"> show a correct data sample .</w:t>
      </w:r>
    </w:p>
    <w:p w14:paraId="4BE1FE6E" w14:textId="0AF5D0E0" w:rsidR="4BD4763B" w:rsidRDefault="4BD4763B" w:rsidP="4DA55A74">
      <w:pPr>
        <w:rPr>
          <w:rFonts w:ascii="Times New Roman" w:eastAsia="Times New Roman" w:hAnsi="Times New Roman" w:cs="Times New Roman"/>
          <w:sz w:val="24"/>
          <w:szCs w:val="24"/>
          <w:u w:val="single"/>
        </w:rPr>
      </w:pPr>
    </w:p>
    <w:p w14:paraId="5E611085" w14:textId="2EB787D2" w:rsidR="4BD4763B" w:rsidRDefault="4DA55A74" w:rsidP="4DA55A74">
      <w:pPr>
        <w:rPr>
          <w:rFonts w:ascii="Times New Roman" w:eastAsia="Times New Roman" w:hAnsi="Times New Roman" w:cs="Times New Roman"/>
          <w:sz w:val="24"/>
          <w:szCs w:val="24"/>
        </w:rPr>
      </w:pPr>
      <w:r w:rsidRPr="4DA55A74">
        <w:rPr>
          <w:rFonts w:ascii="Times New Roman" w:eastAsia="Times New Roman" w:hAnsi="Times New Roman" w:cs="Times New Roman"/>
          <w:sz w:val="24"/>
          <w:szCs w:val="24"/>
          <w:u w:val="single"/>
        </w:rPr>
        <w:lastRenderedPageBreak/>
        <w:t>Ethics</w:t>
      </w:r>
    </w:p>
    <w:p w14:paraId="425942B0" w14:textId="2FAA1AAC" w:rsidR="0F457BFD"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The research paper included ethical information on how the service users was restricted too their full potential “the interviews also identified potential barriers to optimal independence"(Wilde, Glendinning</w:t>
      </w:r>
      <w:proofErr w:type="gramStart"/>
      <w:r w:rsidRPr="005BD6F3">
        <w:rPr>
          <w:rFonts w:ascii="Times New Roman" w:eastAsia="Times New Roman" w:hAnsi="Times New Roman" w:cs="Times New Roman"/>
          <w:sz w:val="24"/>
          <w:szCs w:val="24"/>
        </w:rPr>
        <w:t>,2012</w:t>
      </w:r>
      <w:proofErr w:type="gramEnd"/>
      <w:r w:rsidRPr="005BD6F3">
        <w:rPr>
          <w:rFonts w:ascii="Times New Roman" w:eastAsia="Times New Roman" w:hAnsi="Times New Roman" w:cs="Times New Roman"/>
          <w:sz w:val="24"/>
          <w:szCs w:val="24"/>
        </w:rPr>
        <w:t xml:space="preserve">:). The research paper was specific too the type of information that had to be included , was very concise and clear with a nice lay out .The research paper that was chosen was very interesting and  was also relevant  </w:t>
      </w:r>
      <w:proofErr w:type="spellStart"/>
      <w:r w:rsidRPr="005BD6F3">
        <w:rPr>
          <w:rFonts w:ascii="Times New Roman" w:eastAsia="Times New Roman" w:hAnsi="Times New Roman" w:cs="Times New Roman"/>
          <w:sz w:val="24"/>
          <w:szCs w:val="24"/>
        </w:rPr>
        <w:t>too</w:t>
      </w:r>
      <w:proofErr w:type="spellEnd"/>
      <w:r w:rsidRPr="005BD6F3">
        <w:rPr>
          <w:rFonts w:ascii="Times New Roman" w:eastAsia="Times New Roman" w:hAnsi="Times New Roman" w:cs="Times New Roman"/>
          <w:sz w:val="24"/>
          <w:szCs w:val="24"/>
        </w:rPr>
        <w:t xml:space="preserve"> the information the paper had too include. </w:t>
      </w:r>
    </w:p>
    <w:p w14:paraId="36F5956F" w14:textId="27E94085" w:rsidR="0F457BFD"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There was ethical approval during this interview as  “interviewees had to be able to give informed  consent ”(Wilde,Glendinning,2012).They also made the varied the research from those living with carers and those living alone, those referred from the community and those referred to home-care re-</w:t>
      </w:r>
      <w:proofErr w:type="spellStart"/>
      <w:r w:rsidRPr="005BD6F3">
        <w:rPr>
          <w:rFonts w:ascii="Times New Roman" w:eastAsia="Times New Roman" w:hAnsi="Times New Roman" w:cs="Times New Roman"/>
          <w:sz w:val="24"/>
          <w:szCs w:val="24"/>
        </w:rPr>
        <w:t>ablement</w:t>
      </w:r>
      <w:proofErr w:type="spellEnd"/>
      <w:r w:rsidRPr="005BD6F3">
        <w:rPr>
          <w:rFonts w:ascii="Times New Roman" w:eastAsia="Times New Roman" w:hAnsi="Times New Roman" w:cs="Times New Roman"/>
          <w:sz w:val="24"/>
          <w:szCs w:val="24"/>
        </w:rPr>
        <w:t xml:space="preserve"> on discharge from the hospital. </w:t>
      </w:r>
    </w:p>
    <w:p w14:paraId="27FFEDBF" w14:textId="1CCE7A3C" w:rsidR="0F457BFD" w:rsidRDefault="005BD6F3" w:rsidP="0F457BFD">
      <w:r w:rsidRPr="005BD6F3">
        <w:rPr>
          <w:rFonts w:ascii="Times New Roman" w:eastAsia="Times New Roman" w:hAnsi="Times New Roman" w:cs="Times New Roman"/>
          <w:sz w:val="24"/>
          <w:szCs w:val="24"/>
        </w:rPr>
        <w:t>This literature was ethically approved by the NHS  in 2010 where the original research on  home-care re-</w:t>
      </w:r>
      <w:proofErr w:type="spellStart"/>
      <w:r w:rsidRPr="005BD6F3">
        <w:rPr>
          <w:rFonts w:ascii="Times New Roman" w:eastAsia="Times New Roman" w:hAnsi="Times New Roman" w:cs="Times New Roman"/>
          <w:sz w:val="24"/>
          <w:szCs w:val="24"/>
        </w:rPr>
        <w:t>ablement</w:t>
      </w:r>
      <w:proofErr w:type="spellEnd"/>
      <w:r w:rsidRPr="005BD6F3">
        <w:rPr>
          <w:rFonts w:ascii="Times New Roman" w:eastAsia="Times New Roman" w:hAnsi="Times New Roman" w:cs="Times New Roman"/>
          <w:sz w:val="24"/>
          <w:szCs w:val="24"/>
        </w:rPr>
        <w:t xml:space="preserve"> services took place in spring 20110 (Wilde,Glendinning,2012).The most current research used in this research paper is taken place in spring 2010.Data collection methods that </w:t>
      </w:r>
      <w:proofErr w:type="spellStart"/>
      <w:r w:rsidRPr="005BD6F3">
        <w:rPr>
          <w:rFonts w:ascii="Times New Roman" w:eastAsia="Times New Roman" w:hAnsi="Times New Roman" w:cs="Times New Roman"/>
          <w:sz w:val="24"/>
          <w:szCs w:val="24"/>
        </w:rPr>
        <w:t>where</w:t>
      </w:r>
      <w:proofErr w:type="spellEnd"/>
      <w:r w:rsidRPr="005BD6F3">
        <w:rPr>
          <w:rFonts w:ascii="Times New Roman" w:eastAsia="Times New Roman" w:hAnsi="Times New Roman" w:cs="Times New Roman"/>
          <w:sz w:val="24"/>
          <w:szCs w:val="24"/>
        </w:rPr>
        <w:t xml:space="preserve">  used during the  research was gathering 34 people from 5 different organisations and by interviewing them on their home-care .One individual stated “if they’re helping me, then how can I be independent “(Wilde,Glendinning,2012).</w:t>
      </w:r>
    </w:p>
    <w:p w14:paraId="707980BE" w14:textId="64D1285D" w:rsidR="4DA55A74" w:rsidRDefault="4DA55A74" w:rsidP="4DA55A74">
      <w:pPr>
        <w:rPr>
          <w:rFonts w:ascii="Times New Roman" w:eastAsia="Times New Roman" w:hAnsi="Times New Roman" w:cs="Times New Roman"/>
          <w:sz w:val="24"/>
          <w:szCs w:val="24"/>
        </w:rPr>
      </w:pPr>
    </w:p>
    <w:p w14:paraId="1BB20080" w14:textId="4837B812" w:rsidR="4DA55A74" w:rsidRDefault="77DA5046" w:rsidP="77DA5046">
      <w:pPr>
        <w:rPr>
          <w:rFonts w:ascii="Times New Roman" w:eastAsia="Times New Roman" w:hAnsi="Times New Roman" w:cs="Times New Roman"/>
          <w:sz w:val="24"/>
          <w:szCs w:val="24"/>
        </w:rPr>
      </w:pPr>
      <w:r w:rsidRPr="77DA5046">
        <w:rPr>
          <w:rFonts w:ascii="Times New Roman" w:eastAsia="Times New Roman" w:hAnsi="Times New Roman" w:cs="Times New Roman"/>
          <w:sz w:val="24"/>
          <w:szCs w:val="24"/>
          <w:u w:val="single"/>
        </w:rPr>
        <w:t xml:space="preserve">Discussion </w:t>
      </w:r>
    </w:p>
    <w:p w14:paraId="7E799F75" w14:textId="6192D482" w:rsidR="4DA55A74" w:rsidRDefault="005BD6F3" w:rsidP="005BD6F3">
      <w:pPr>
        <w:rPr>
          <w:rFonts w:ascii="Times New Roman" w:eastAsia="Times New Roman" w:hAnsi="Times New Roman" w:cs="Times New Roman"/>
          <w:sz w:val="24"/>
          <w:szCs w:val="24"/>
        </w:rPr>
      </w:pPr>
      <w:r w:rsidRPr="005BD6F3">
        <w:rPr>
          <w:rFonts w:ascii="Times New Roman" w:eastAsia="Times New Roman" w:hAnsi="Times New Roman" w:cs="Times New Roman"/>
          <w:sz w:val="24"/>
          <w:szCs w:val="24"/>
        </w:rPr>
        <w:t>The Discussion is “The action or process of talking about something in order to reach a decision or to exchange ideas “(Oxford,2018).The discussion in the research paper  consists on discussing the sample, the sample was relatively small and included only  a few interviewees with multiple impairments, sensory impairments or distinctive ethical needs(Wilde, Glendinning,2012).The discussion also includes when  re-</w:t>
      </w:r>
      <w:proofErr w:type="spellStart"/>
      <w:r w:rsidRPr="005BD6F3">
        <w:rPr>
          <w:rFonts w:ascii="Times New Roman" w:eastAsia="Times New Roman" w:hAnsi="Times New Roman" w:cs="Times New Roman"/>
          <w:sz w:val="24"/>
          <w:szCs w:val="24"/>
        </w:rPr>
        <w:t>ablement</w:t>
      </w:r>
      <w:proofErr w:type="spellEnd"/>
      <w:r w:rsidRPr="005BD6F3">
        <w:rPr>
          <w:rFonts w:ascii="Times New Roman" w:eastAsia="Times New Roman" w:hAnsi="Times New Roman" w:cs="Times New Roman"/>
          <w:sz w:val="24"/>
          <w:szCs w:val="24"/>
        </w:rPr>
        <w:t xml:space="preserve"> may be less effective  when carers are not addressed , this may lead to de-motivation, frustration and feelings of failed impairments(Iwakuma,2002).The  paper the discussion and conclusion are put together.</w:t>
      </w:r>
    </w:p>
    <w:p w14:paraId="7AD46BB0" w14:textId="41C73046" w:rsidR="77DA5046" w:rsidRDefault="77DA5046" w:rsidP="77DA5046">
      <w:pPr>
        <w:rPr>
          <w:rFonts w:ascii="Times New Roman" w:eastAsia="Times New Roman" w:hAnsi="Times New Roman" w:cs="Times New Roman"/>
          <w:sz w:val="24"/>
          <w:szCs w:val="24"/>
        </w:rPr>
      </w:pPr>
    </w:p>
    <w:p w14:paraId="30BBD7CB" w14:textId="59DB4FEF" w:rsidR="77DA5046" w:rsidRDefault="77DA5046" w:rsidP="77DA5046">
      <w:pPr>
        <w:rPr>
          <w:rFonts w:ascii="Times New Roman" w:eastAsia="Times New Roman" w:hAnsi="Times New Roman" w:cs="Times New Roman"/>
          <w:sz w:val="24"/>
          <w:szCs w:val="24"/>
        </w:rPr>
      </w:pPr>
      <w:r w:rsidRPr="77DA5046">
        <w:rPr>
          <w:rFonts w:ascii="Times New Roman" w:eastAsia="Times New Roman" w:hAnsi="Times New Roman" w:cs="Times New Roman"/>
          <w:sz w:val="24"/>
          <w:szCs w:val="24"/>
          <w:u w:val="single"/>
        </w:rPr>
        <w:t>Conclusion</w:t>
      </w:r>
    </w:p>
    <w:p w14:paraId="4AEDE196" w14:textId="1279C6A9" w:rsidR="77DA5046" w:rsidRDefault="77DA5046" w:rsidP="77DA5046">
      <w:pPr>
        <w:rPr>
          <w:rFonts w:ascii="Times New Roman" w:eastAsia="Times New Roman" w:hAnsi="Times New Roman" w:cs="Times New Roman"/>
          <w:sz w:val="24"/>
          <w:szCs w:val="24"/>
        </w:rPr>
      </w:pPr>
      <w:r w:rsidRPr="77DA5046">
        <w:rPr>
          <w:rFonts w:ascii="Times New Roman" w:eastAsia="Times New Roman" w:hAnsi="Times New Roman" w:cs="Times New Roman"/>
          <w:sz w:val="24"/>
          <w:szCs w:val="24"/>
        </w:rPr>
        <w:t>The conclusion should give a sense of completion to the essay and should point  to the central idea or to the argument that has been made ( Literary fund,2018).The research paper talks about how with  re-</w:t>
      </w:r>
      <w:proofErr w:type="spellStart"/>
      <w:r w:rsidRPr="77DA5046">
        <w:rPr>
          <w:rFonts w:ascii="Times New Roman" w:eastAsia="Times New Roman" w:hAnsi="Times New Roman" w:cs="Times New Roman"/>
          <w:sz w:val="24"/>
          <w:szCs w:val="24"/>
        </w:rPr>
        <w:t>ablement</w:t>
      </w:r>
      <w:proofErr w:type="spellEnd"/>
      <w:r w:rsidRPr="77DA5046">
        <w:rPr>
          <w:rFonts w:ascii="Times New Roman" w:eastAsia="Times New Roman" w:hAnsi="Times New Roman" w:cs="Times New Roman"/>
          <w:sz w:val="24"/>
          <w:szCs w:val="24"/>
        </w:rPr>
        <w:t xml:space="preserve"> services expressed by interviewees, their unmet needs and concerns suggest that home-care re-</w:t>
      </w:r>
      <w:proofErr w:type="spellStart"/>
      <w:r w:rsidRPr="77DA5046">
        <w:rPr>
          <w:rFonts w:ascii="Times New Roman" w:eastAsia="Times New Roman" w:hAnsi="Times New Roman" w:cs="Times New Roman"/>
          <w:sz w:val="24"/>
          <w:szCs w:val="24"/>
        </w:rPr>
        <w:t>ablement</w:t>
      </w:r>
      <w:proofErr w:type="spellEnd"/>
      <w:r w:rsidRPr="77DA5046">
        <w:rPr>
          <w:rFonts w:ascii="Times New Roman" w:eastAsia="Times New Roman" w:hAnsi="Times New Roman" w:cs="Times New Roman"/>
          <w:sz w:val="24"/>
          <w:szCs w:val="24"/>
        </w:rPr>
        <w:t xml:space="preserve"> has significant limitations (Wilde, </w:t>
      </w:r>
      <w:proofErr w:type="spellStart"/>
      <w:r w:rsidRPr="77DA5046">
        <w:rPr>
          <w:rFonts w:ascii="Times New Roman" w:eastAsia="Times New Roman" w:hAnsi="Times New Roman" w:cs="Times New Roman"/>
          <w:sz w:val="24"/>
          <w:szCs w:val="24"/>
        </w:rPr>
        <w:t>Glendinning</w:t>
      </w:r>
      <w:proofErr w:type="spellEnd"/>
      <w:r w:rsidRPr="77DA5046">
        <w:rPr>
          <w:rFonts w:ascii="Times New Roman" w:eastAsia="Times New Roman" w:hAnsi="Times New Roman" w:cs="Times New Roman"/>
          <w:sz w:val="24"/>
          <w:szCs w:val="24"/>
        </w:rPr>
        <w:t>, 2012).</w:t>
      </w:r>
      <w:proofErr w:type="spellStart"/>
      <w:r w:rsidRPr="77DA5046">
        <w:rPr>
          <w:rFonts w:ascii="Times New Roman" w:eastAsia="Times New Roman" w:hAnsi="Times New Roman" w:cs="Times New Roman"/>
          <w:sz w:val="24"/>
          <w:szCs w:val="24"/>
        </w:rPr>
        <w:t>Its</w:t>
      </w:r>
      <w:proofErr w:type="spellEnd"/>
      <w:r w:rsidRPr="77DA5046">
        <w:rPr>
          <w:rFonts w:ascii="Times New Roman" w:eastAsia="Times New Roman" w:hAnsi="Times New Roman" w:cs="Times New Roman"/>
          <w:sz w:val="24"/>
          <w:szCs w:val="24"/>
        </w:rPr>
        <w:t xml:space="preserve"> important that person-centred ideas of independence , social participation and the diverse range of needs are met (Wilde,Glendinnig,2012).The paper also talks about the interviews and how evidence from this study suggests that  clear information about the goals and methods is important.</w:t>
      </w:r>
    </w:p>
    <w:p w14:paraId="7CFDB717" w14:textId="3335E4DF" w:rsidR="4DA55A74" w:rsidRDefault="4DA55A74" w:rsidP="4DA55A74">
      <w:pPr>
        <w:rPr>
          <w:rFonts w:ascii="Times New Roman" w:eastAsia="Times New Roman" w:hAnsi="Times New Roman" w:cs="Times New Roman"/>
          <w:sz w:val="24"/>
          <w:szCs w:val="24"/>
          <w:u w:val="single"/>
        </w:rPr>
      </w:pPr>
    </w:p>
    <w:p w14:paraId="3A9519CF" w14:textId="7E100BE6" w:rsidR="4DA55A74" w:rsidRDefault="4DA55A74" w:rsidP="77DA5046">
      <w:pPr>
        <w:rPr>
          <w:rFonts w:ascii="Times New Roman" w:eastAsia="Times New Roman" w:hAnsi="Times New Roman" w:cs="Times New Roman"/>
          <w:sz w:val="24"/>
          <w:szCs w:val="24"/>
          <w:u w:val="single"/>
        </w:rPr>
      </w:pPr>
    </w:p>
    <w:p w14:paraId="26E8355F" w14:textId="5CE3E3C8" w:rsidR="77DA5046" w:rsidRDefault="77DA5046" w:rsidP="77DA5046">
      <w:pPr>
        <w:rPr>
          <w:rFonts w:ascii="Times New Roman" w:eastAsia="Times New Roman" w:hAnsi="Times New Roman" w:cs="Times New Roman"/>
          <w:sz w:val="24"/>
          <w:szCs w:val="24"/>
          <w:u w:val="single"/>
        </w:rPr>
      </w:pPr>
    </w:p>
    <w:p w14:paraId="1A78E234" w14:textId="6E9C3BA4" w:rsidR="4DA55A74" w:rsidRDefault="4DA55A74" w:rsidP="4DA55A74">
      <w:pPr>
        <w:rPr>
          <w:rFonts w:ascii="Times New Roman" w:eastAsia="Times New Roman" w:hAnsi="Times New Roman" w:cs="Times New Roman"/>
          <w:sz w:val="24"/>
          <w:szCs w:val="24"/>
        </w:rPr>
      </w:pPr>
    </w:p>
    <w:p w14:paraId="36C03659" w14:textId="0A68BDE1" w:rsidR="005BD6F3" w:rsidRDefault="005BD6F3" w:rsidP="005BD6F3">
      <w:pPr>
        <w:rPr>
          <w:sz w:val="24"/>
          <w:szCs w:val="24"/>
          <w:u w:val="single"/>
        </w:rPr>
      </w:pPr>
    </w:p>
    <w:p w14:paraId="6D95D59C" w14:textId="52E3472E" w:rsidR="005BD6F3" w:rsidRDefault="005BD6F3" w:rsidP="005BD6F3">
      <w:pPr>
        <w:rPr>
          <w:sz w:val="24"/>
          <w:szCs w:val="24"/>
          <w:u w:val="single"/>
        </w:rPr>
      </w:pPr>
    </w:p>
    <w:p w14:paraId="6D24E1F9" w14:textId="59C27AC8" w:rsidR="005BD6F3" w:rsidRDefault="005BD6F3" w:rsidP="005BD6F3">
      <w:pPr>
        <w:rPr>
          <w:sz w:val="24"/>
          <w:szCs w:val="24"/>
          <w:u w:val="single"/>
        </w:rPr>
      </w:pPr>
    </w:p>
    <w:p w14:paraId="2D7D12A3" w14:textId="695D8542" w:rsidR="005BD6F3" w:rsidRDefault="005BD6F3" w:rsidP="005BD6F3">
      <w:pPr>
        <w:rPr>
          <w:sz w:val="24"/>
          <w:szCs w:val="24"/>
          <w:u w:val="single"/>
        </w:rPr>
      </w:pPr>
    </w:p>
    <w:p w14:paraId="436F2326" w14:textId="3F8B3385" w:rsidR="005BD6F3" w:rsidRDefault="005BD6F3" w:rsidP="005BD6F3">
      <w:pPr>
        <w:rPr>
          <w:sz w:val="24"/>
          <w:szCs w:val="24"/>
          <w:u w:val="single"/>
        </w:rPr>
      </w:pPr>
    </w:p>
    <w:p w14:paraId="13FD8AAE" w14:textId="1C62A73E" w:rsidR="005BD6F3" w:rsidRDefault="005BD6F3" w:rsidP="005BD6F3">
      <w:pPr>
        <w:rPr>
          <w:sz w:val="24"/>
          <w:szCs w:val="24"/>
          <w:u w:val="single"/>
        </w:rPr>
      </w:pPr>
    </w:p>
    <w:p w14:paraId="2DC02AC7" w14:textId="331A3784" w:rsidR="005BD6F3" w:rsidRDefault="005BD6F3" w:rsidP="005BD6F3">
      <w:pPr>
        <w:rPr>
          <w:sz w:val="24"/>
          <w:szCs w:val="24"/>
          <w:u w:val="single"/>
        </w:rPr>
      </w:pPr>
    </w:p>
    <w:p w14:paraId="79A92880" w14:textId="5A778B0D" w:rsidR="005BD6F3" w:rsidRDefault="005BD6F3" w:rsidP="005BD6F3">
      <w:pPr>
        <w:rPr>
          <w:sz w:val="24"/>
          <w:szCs w:val="24"/>
          <w:u w:val="single"/>
        </w:rPr>
      </w:pPr>
    </w:p>
    <w:p w14:paraId="295FA41F" w14:textId="741CD098" w:rsidR="1C43D68B" w:rsidRDefault="005BD6F3" w:rsidP="005BD6F3">
      <w:pPr>
        <w:rPr>
          <w:rFonts w:ascii="Times New Roman" w:eastAsia="Times New Roman" w:hAnsi="Times New Roman" w:cs="Times New Roman"/>
          <w:sz w:val="24"/>
          <w:szCs w:val="24"/>
        </w:rPr>
      </w:pPr>
      <w:r w:rsidRPr="005BD6F3">
        <w:rPr>
          <w:sz w:val="24"/>
          <w:szCs w:val="24"/>
          <w:u w:val="single"/>
        </w:rPr>
        <w:t>Reference list</w:t>
      </w:r>
    </w:p>
    <w:p w14:paraId="7FECD353" w14:textId="7BD8C2F6" w:rsidR="005BD6F3" w:rsidRDefault="005BD6F3" w:rsidP="005BD6F3">
      <w:pPr>
        <w:rPr>
          <w:sz w:val="24"/>
          <w:szCs w:val="24"/>
          <w:u w:val="single"/>
        </w:rPr>
      </w:pPr>
    </w:p>
    <w:p w14:paraId="4DC3D7C1" w14:textId="39DCFB2C"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English </w:t>
      </w:r>
      <w:proofErr w:type="gramStart"/>
      <w:r w:rsidRPr="005BD6F3">
        <w:rPr>
          <w:rFonts w:ascii="Calibri" w:eastAsia="Calibri" w:hAnsi="Calibri" w:cs="Calibri"/>
          <w:sz w:val="24"/>
          <w:szCs w:val="24"/>
        </w:rPr>
        <w:t>Oxford  living</w:t>
      </w:r>
      <w:proofErr w:type="gramEnd"/>
      <w:r w:rsidRPr="005BD6F3">
        <w:rPr>
          <w:rFonts w:ascii="Calibri" w:eastAsia="Calibri" w:hAnsi="Calibri" w:cs="Calibri"/>
          <w:sz w:val="24"/>
          <w:szCs w:val="24"/>
        </w:rPr>
        <w:t xml:space="preserve">  dictionary(2018)</w:t>
      </w:r>
      <w:r w:rsidRPr="005BD6F3">
        <w:rPr>
          <w:rFonts w:ascii="Calibri" w:eastAsia="Calibri" w:hAnsi="Calibri" w:cs="Calibri"/>
          <w:i/>
          <w:iCs/>
          <w:sz w:val="24"/>
          <w:szCs w:val="24"/>
        </w:rPr>
        <w:t>discussion</w:t>
      </w:r>
      <w:r w:rsidRPr="005BD6F3">
        <w:rPr>
          <w:rFonts w:ascii="Calibri" w:eastAsia="Calibri" w:hAnsi="Calibri" w:cs="Calibri"/>
          <w:sz w:val="24"/>
          <w:szCs w:val="24"/>
        </w:rPr>
        <w:t>. Available at: https://en.oxforddictionaries.com/definition/discussion (Accessed 4 December 2018).</w:t>
      </w:r>
    </w:p>
    <w:p w14:paraId="1B9E20C4" w14:textId="33A2BAFF" w:rsidR="005BD6F3" w:rsidRDefault="005BD6F3" w:rsidP="005BD6F3">
      <w:pPr>
        <w:rPr>
          <w:rFonts w:ascii="Calibri" w:eastAsia="Calibri" w:hAnsi="Calibri" w:cs="Calibri"/>
          <w:sz w:val="24"/>
          <w:szCs w:val="24"/>
        </w:rPr>
      </w:pPr>
      <w:proofErr w:type="spellStart"/>
      <w:r w:rsidRPr="005BD6F3">
        <w:rPr>
          <w:rFonts w:ascii="Calibri" w:eastAsia="Calibri" w:hAnsi="Calibri" w:cs="Calibri"/>
          <w:sz w:val="24"/>
          <w:szCs w:val="24"/>
        </w:rPr>
        <w:t>Galetto</w:t>
      </w:r>
      <w:proofErr w:type="spellEnd"/>
      <w:r w:rsidRPr="005BD6F3">
        <w:rPr>
          <w:rFonts w:ascii="Calibri" w:eastAsia="Calibri" w:hAnsi="Calibri" w:cs="Calibri"/>
          <w:sz w:val="24"/>
          <w:szCs w:val="24"/>
        </w:rPr>
        <w:t xml:space="preserve"> </w:t>
      </w:r>
      <w:proofErr w:type="gramStart"/>
      <w:r w:rsidRPr="005BD6F3">
        <w:rPr>
          <w:rFonts w:ascii="Calibri" w:eastAsia="Calibri" w:hAnsi="Calibri" w:cs="Calibri"/>
          <w:sz w:val="24"/>
          <w:szCs w:val="24"/>
        </w:rPr>
        <w:t>M(</w:t>
      </w:r>
      <w:proofErr w:type="gramEnd"/>
      <w:r w:rsidRPr="005BD6F3">
        <w:rPr>
          <w:rFonts w:ascii="Calibri" w:eastAsia="Calibri" w:hAnsi="Calibri" w:cs="Calibri"/>
          <w:sz w:val="24"/>
          <w:szCs w:val="24"/>
        </w:rPr>
        <w:t xml:space="preserve"> 2016)</w:t>
      </w:r>
      <w:r w:rsidRPr="005BD6F3">
        <w:rPr>
          <w:rFonts w:ascii="Calibri" w:eastAsia="Calibri" w:hAnsi="Calibri" w:cs="Calibri"/>
          <w:i/>
          <w:iCs/>
          <w:sz w:val="24"/>
          <w:szCs w:val="24"/>
        </w:rPr>
        <w:t>NG DATA, what is Data analysis?</w:t>
      </w:r>
      <w:r w:rsidRPr="005BD6F3">
        <w:rPr>
          <w:rFonts w:ascii="Calibri" w:eastAsia="Calibri" w:hAnsi="Calibri" w:cs="Calibri"/>
          <w:sz w:val="24"/>
          <w:szCs w:val="24"/>
        </w:rPr>
        <w:t>. Available at: https://keydifferences.com/difference-between-probability-and-non-probability-sampling.html</w:t>
      </w:r>
    </w:p>
    <w:p w14:paraId="1E07F922" w14:textId="3A0ABB9E"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Grady, K</w:t>
      </w:r>
      <w:proofErr w:type="gramStart"/>
      <w:r w:rsidRPr="005BD6F3">
        <w:rPr>
          <w:rFonts w:ascii="Calibri" w:eastAsia="Calibri" w:hAnsi="Calibri" w:cs="Calibri"/>
          <w:sz w:val="24"/>
          <w:szCs w:val="24"/>
        </w:rPr>
        <w:t xml:space="preserve">,  </w:t>
      </w:r>
      <w:proofErr w:type="spellStart"/>
      <w:r w:rsidRPr="005BD6F3">
        <w:rPr>
          <w:rFonts w:ascii="Calibri" w:eastAsia="Calibri" w:hAnsi="Calibri" w:cs="Calibri"/>
          <w:sz w:val="24"/>
          <w:szCs w:val="24"/>
        </w:rPr>
        <w:t>Wallston</w:t>
      </w:r>
      <w:proofErr w:type="spellEnd"/>
      <w:proofErr w:type="gramEnd"/>
      <w:r w:rsidRPr="005BD6F3">
        <w:rPr>
          <w:rFonts w:ascii="Calibri" w:eastAsia="Calibri" w:hAnsi="Calibri" w:cs="Calibri"/>
          <w:sz w:val="24"/>
          <w:szCs w:val="24"/>
        </w:rPr>
        <w:t>, B. (1988</w:t>
      </w:r>
      <w:r w:rsidRPr="005BD6F3">
        <w:rPr>
          <w:rFonts w:ascii="Calibri" w:eastAsia="Calibri" w:hAnsi="Calibri" w:cs="Calibri"/>
          <w:i/>
          <w:iCs/>
          <w:sz w:val="24"/>
          <w:szCs w:val="24"/>
        </w:rPr>
        <w:t>)Research in health care settings</w:t>
      </w:r>
      <w:r w:rsidRPr="005BD6F3">
        <w:rPr>
          <w:rFonts w:ascii="Calibri" w:eastAsia="Calibri" w:hAnsi="Calibri" w:cs="Calibri"/>
          <w:sz w:val="24"/>
          <w:szCs w:val="24"/>
        </w:rPr>
        <w:t xml:space="preserve">. Reading: </w:t>
      </w:r>
      <w:proofErr w:type="spellStart"/>
      <w:r w:rsidRPr="005BD6F3">
        <w:rPr>
          <w:rFonts w:ascii="Calibri" w:eastAsia="Calibri" w:hAnsi="Calibri" w:cs="Calibri"/>
          <w:sz w:val="24"/>
          <w:szCs w:val="24"/>
        </w:rPr>
        <w:t>Canalside</w:t>
      </w:r>
      <w:proofErr w:type="spellEnd"/>
      <w:r w:rsidRPr="005BD6F3">
        <w:rPr>
          <w:rFonts w:ascii="Calibri" w:eastAsia="Calibri" w:hAnsi="Calibri" w:cs="Calibri"/>
          <w:sz w:val="24"/>
          <w:szCs w:val="24"/>
        </w:rPr>
        <w:t xml:space="preserve"> Press.</w:t>
      </w:r>
    </w:p>
    <w:p w14:paraId="08E7949A" w14:textId="71C9E792"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Health and social care in the </w:t>
      </w:r>
      <w:proofErr w:type="gramStart"/>
      <w:r w:rsidRPr="005BD6F3">
        <w:rPr>
          <w:rFonts w:ascii="Calibri" w:eastAsia="Calibri" w:hAnsi="Calibri" w:cs="Calibri"/>
          <w:sz w:val="24"/>
          <w:szCs w:val="24"/>
        </w:rPr>
        <w:t>community(</w:t>
      </w:r>
      <w:proofErr w:type="gramEnd"/>
      <w:r w:rsidRPr="005BD6F3">
        <w:rPr>
          <w:rFonts w:ascii="Calibri" w:eastAsia="Calibri" w:hAnsi="Calibri" w:cs="Calibri"/>
          <w:sz w:val="24"/>
          <w:szCs w:val="24"/>
        </w:rPr>
        <w:t>2012)</w:t>
      </w:r>
      <w:r w:rsidRPr="005BD6F3">
        <w:rPr>
          <w:rFonts w:ascii="Calibri" w:eastAsia="Calibri" w:hAnsi="Calibri" w:cs="Calibri"/>
          <w:i/>
          <w:iCs/>
          <w:sz w:val="24"/>
          <w:szCs w:val="24"/>
        </w:rPr>
        <w:t>The perceptions and experience of users of home care re-</w:t>
      </w:r>
      <w:proofErr w:type="spellStart"/>
      <w:r w:rsidRPr="005BD6F3">
        <w:rPr>
          <w:rFonts w:ascii="Calibri" w:eastAsia="Calibri" w:hAnsi="Calibri" w:cs="Calibri"/>
          <w:i/>
          <w:iCs/>
          <w:sz w:val="24"/>
          <w:szCs w:val="24"/>
        </w:rPr>
        <w:t>ablement</w:t>
      </w:r>
      <w:proofErr w:type="spellEnd"/>
      <w:r w:rsidRPr="005BD6F3">
        <w:rPr>
          <w:rFonts w:ascii="Calibri" w:eastAsia="Calibri" w:hAnsi="Calibri" w:cs="Calibri"/>
          <w:i/>
          <w:iCs/>
          <w:sz w:val="24"/>
          <w:szCs w:val="24"/>
        </w:rPr>
        <w:t xml:space="preserve"> services</w:t>
      </w:r>
      <w:r w:rsidRPr="005BD6F3">
        <w:rPr>
          <w:rFonts w:ascii="Calibri" w:eastAsia="Calibri" w:hAnsi="Calibri" w:cs="Calibri"/>
          <w:sz w:val="24"/>
          <w:szCs w:val="24"/>
        </w:rPr>
        <w:t>. Available at: l/Packages/Microsoft.MicrosoftEdge_8wekyb3d8bbwe/TempState/Downloads/Wilde_et_al-2012-Health_&amp;_Social_Care_in_the_Community%</w:t>
      </w:r>
      <w:proofErr w:type="gramStart"/>
      <w:r w:rsidRPr="005BD6F3">
        <w:rPr>
          <w:rFonts w:ascii="Calibri" w:eastAsia="Calibri" w:hAnsi="Calibri" w:cs="Calibri"/>
          <w:sz w:val="24"/>
          <w:szCs w:val="24"/>
        </w:rPr>
        <w:t>20(</w:t>
      </w:r>
      <w:proofErr w:type="gramEnd"/>
      <w:r w:rsidRPr="005BD6F3">
        <w:rPr>
          <w:rFonts w:ascii="Calibri" w:eastAsia="Calibri" w:hAnsi="Calibri" w:cs="Calibri"/>
          <w:sz w:val="24"/>
          <w:szCs w:val="24"/>
        </w:rPr>
        <w:t>1).pdf (Accessed November 20 2018)</w:t>
      </w:r>
    </w:p>
    <w:p w14:paraId="0EE8B086" w14:textId="7CFAD3F0" w:rsidR="005BD6F3" w:rsidRDefault="005BD6F3" w:rsidP="005BD6F3">
      <w:pPr>
        <w:rPr>
          <w:rFonts w:ascii="Calibri" w:eastAsia="Calibri" w:hAnsi="Calibri" w:cs="Calibri"/>
          <w:sz w:val="24"/>
          <w:szCs w:val="24"/>
        </w:rPr>
      </w:pPr>
      <w:proofErr w:type="spellStart"/>
      <w:r w:rsidRPr="005BD6F3">
        <w:rPr>
          <w:rFonts w:ascii="Calibri" w:eastAsia="Calibri" w:hAnsi="Calibri" w:cs="Calibri"/>
          <w:sz w:val="24"/>
          <w:szCs w:val="24"/>
        </w:rPr>
        <w:t>Iwakuma</w:t>
      </w:r>
      <w:proofErr w:type="spellEnd"/>
      <w:r w:rsidRPr="005BD6F3">
        <w:rPr>
          <w:rFonts w:ascii="Calibri" w:eastAsia="Calibri" w:hAnsi="Calibri" w:cs="Calibri"/>
          <w:sz w:val="24"/>
          <w:szCs w:val="24"/>
        </w:rPr>
        <w:t xml:space="preserve"> M</w:t>
      </w:r>
      <w:proofErr w:type="gramStart"/>
      <w:r w:rsidRPr="005BD6F3">
        <w:rPr>
          <w:rFonts w:ascii="Calibri" w:eastAsia="Calibri" w:hAnsi="Calibri" w:cs="Calibri"/>
          <w:sz w:val="24"/>
          <w:szCs w:val="24"/>
        </w:rPr>
        <w:t>.(</w:t>
      </w:r>
      <w:proofErr w:type="gramEnd"/>
      <w:r w:rsidRPr="005BD6F3">
        <w:rPr>
          <w:rFonts w:ascii="Calibri" w:eastAsia="Calibri" w:hAnsi="Calibri" w:cs="Calibri"/>
          <w:sz w:val="24"/>
          <w:szCs w:val="24"/>
        </w:rPr>
        <w:t>2002)</w:t>
      </w:r>
      <w:r w:rsidRPr="005BD6F3">
        <w:rPr>
          <w:rFonts w:ascii="Calibri" w:eastAsia="Calibri" w:hAnsi="Calibri" w:cs="Calibri"/>
          <w:i/>
          <w:iCs/>
          <w:sz w:val="24"/>
          <w:szCs w:val="24"/>
        </w:rPr>
        <w:t>The body as embodiment</w:t>
      </w:r>
      <w:r w:rsidRPr="005BD6F3">
        <w:rPr>
          <w:rFonts w:ascii="Calibri" w:eastAsia="Calibri" w:hAnsi="Calibri" w:cs="Calibri"/>
          <w:sz w:val="24"/>
          <w:szCs w:val="24"/>
        </w:rPr>
        <w:t xml:space="preserve">: an investigation of the body .Reading: </w:t>
      </w:r>
      <w:proofErr w:type="spellStart"/>
      <w:r w:rsidRPr="005BD6F3">
        <w:rPr>
          <w:rFonts w:ascii="Calibri" w:eastAsia="Calibri" w:hAnsi="Calibri" w:cs="Calibri"/>
          <w:sz w:val="24"/>
          <w:szCs w:val="24"/>
        </w:rPr>
        <w:t>Canalside</w:t>
      </w:r>
      <w:proofErr w:type="spellEnd"/>
      <w:r w:rsidRPr="005BD6F3">
        <w:rPr>
          <w:rFonts w:ascii="Calibri" w:eastAsia="Calibri" w:hAnsi="Calibri" w:cs="Calibri"/>
          <w:sz w:val="24"/>
          <w:szCs w:val="24"/>
        </w:rPr>
        <w:t xml:space="preserve"> Press.</w:t>
      </w:r>
    </w:p>
    <w:p w14:paraId="5C96FDB2" w14:textId="68EDB48A" w:rsidR="005BD6F3" w:rsidRDefault="005BD6F3" w:rsidP="005BD6F3">
      <w:pPr>
        <w:rPr>
          <w:rFonts w:ascii="Calibri" w:eastAsia="Calibri" w:hAnsi="Calibri" w:cs="Calibri"/>
          <w:i/>
          <w:iCs/>
          <w:sz w:val="24"/>
          <w:szCs w:val="24"/>
        </w:rPr>
      </w:pPr>
      <w:r w:rsidRPr="005BD6F3">
        <w:rPr>
          <w:rFonts w:ascii="Calibri" w:eastAsia="Calibri" w:hAnsi="Calibri" w:cs="Calibri"/>
          <w:sz w:val="24"/>
          <w:szCs w:val="24"/>
        </w:rPr>
        <w:t>Lewis H, Mine A</w:t>
      </w:r>
      <w:proofErr w:type="gramStart"/>
      <w:r w:rsidRPr="005BD6F3">
        <w:rPr>
          <w:rFonts w:ascii="Calibri" w:eastAsia="Calibri" w:hAnsi="Calibri" w:cs="Calibri"/>
          <w:sz w:val="24"/>
          <w:szCs w:val="24"/>
        </w:rPr>
        <w:t>.(</w:t>
      </w:r>
      <w:proofErr w:type="gramEnd"/>
      <w:r w:rsidRPr="005BD6F3">
        <w:rPr>
          <w:rFonts w:ascii="Calibri" w:eastAsia="Calibri" w:hAnsi="Calibri" w:cs="Calibri"/>
          <w:sz w:val="24"/>
          <w:szCs w:val="24"/>
        </w:rPr>
        <w:t>2000)</w:t>
      </w:r>
      <w:r w:rsidRPr="005BD6F3">
        <w:rPr>
          <w:rFonts w:ascii="Calibri" w:eastAsia="Calibri" w:hAnsi="Calibri" w:cs="Calibri"/>
          <w:i/>
          <w:iCs/>
          <w:sz w:val="24"/>
          <w:szCs w:val="24"/>
        </w:rPr>
        <w:t xml:space="preserve">Taking Prevention forward: A directory of examples. </w:t>
      </w:r>
      <w:r w:rsidRPr="005BD6F3">
        <w:rPr>
          <w:rFonts w:ascii="Calibri" w:eastAsia="Calibri" w:hAnsi="Calibri" w:cs="Calibri"/>
          <w:sz w:val="24"/>
          <w:szCs w:val="24"/>
        </w:rPr>
        <w:t>Anchor Trust, Oxford.</w:t>
      </w:r>
    </w:p>
    <w:p w14:paraId="1C82E3D5" w14:textId="74A23A99" w:rsidR="005BD6F3" w:rsidRDefault="005BD6F3" w:rsidP="005BD6F3">
      <w:pPr>
        <w:rPr>
          <w:rFonts w:ascii="Calibri" w:eastAsia="Calibri" w:hAnsi="Calibri" w:cs="Calibri"/>
          <w:i/>
          <w:iCs/>
          <w:sz w:val="24"/>
          <w:szCs w:val="24"/>
          <w:vertAlign w:val="superscript"/>
        </w:rPr>
      </w:pPr>
      <w:r w:rsidRPr="005BD6F3">
        <w:rPr>
          <w:rFonts w:ascii="Calibri" w:eastAsia="Calibri" w:hAnsi="Calibri" w:cs="Calibri"/>
          <w:sz w:val="24"/>
          <w:szCs w:val="24"/>
        </w:rPr>
        <w:t>Miles M, Huberman A</w:t>
      </w:r>
      <w:proofErr w:type="gramStart"/>
      <w:r w:rsidRPr="005BD6F3">
        <w:rPr>
          <w:rFonts w:ascii="Calibri" w:eastAsia="Calibri" w:hAnsi="Calibri" w:cs="Calibri"/>
          <w:sz w:val="24"/>
          <w:szCs w:val="24"/>
        </w:rPr>
        <w:t>.(</w:t>
      </w:r>
      <w:proofErr w:type="gramEnd"/>
      <w:r w:rsidRPr="005BD6F3">
        <w:rPr>
          <w:rFonts w:ascii="Calibri" w:eastAsia="Calibri" w:hAnsi="Calibri" w:cs="Calibri"/>
          <w:sz w:val="24"/>
          <w:szCs w:val="24"/>
        </w:rPr>
        <w:t>1994)</w:t>
      </w:r>
      <w:r w:rsidRPr="005BD6F3">
        <w:rPr>
          <w:rFonts w:ascii="Calibri" w:eastAsia="Calibri" w:hAnsi="Calibri" w:cs="Calibri"/>
          <w:i/>
          <w:iCs/>
          <w:sz w:val="24"/>
          <w:szCs w:val="24"/>
        </w:rPr>
        <w:t>Qualitative Data Analysis: An Expanded sourcebook</w:t>
      </w:r>
      <w:r w:rsidRPr="005BD6F3">
        <w:rPr>
          <w:rFonts w:ascii="Calibri" w:eastAsia="Calibri" w:hAnsi="Calibri" w:cs="Calibri"/>
          <w:sz w:val="24"/>
          <w:szCs w:val="24"/>
        </w:rPr>
        <w:t>, 2</w:t>
      </w:r>
      <w:r w:rsidRPr="005BD6F3">
        <w:rPr>
          <w:rFonts w:ascii="Calibri" w:eastAsia="Calibri" w:hAnsi="Calibri" w:cs="Calibri"/>
          <w:sz w:val="24"/>
          <w:szCs w:val="24"/>
          <w:vertAlign w:val="superscript"/>
        </w:rPr>
        <w:t>nd</w:t>
      </w:r>
      <w:r w:rsidRPr="005BD6F3">
        <w:rPr>
          <w:rFonts w:ascii="Calibri" w:eastAsia="Calibri" w:hAnsi="Calibri" w:cs="Calibri"/>
          <w:sz w:val="24"/>
          <w:szCs w:val="24"/>
        </w:rPr>
        <w:t xml:space="preserve"> </w:t>
      </w:r>
      <w:proofErr w:type="spellStart"/>
      <w:r w:rsidRPr="005BD6F3">
        <w:rPr>
          <w:rFonts w:ascii="Calibri" w:eastAsia="Calibri" w:hAnsi="Calibri" w:cs="Calibri"/>
          <w:sz w:val="24"/>
          <w:szCs w:val="24"/>
        </w:rPr>
        <w:t>edn</w:t>
      </w:r>
      <w:proofErr w:type="spellEnd"/>
      <w:r w:rsidRPr="005BD6F3">
        <w:rPr>
          <w:rFonts w:ascii="Calibri" w:eastAsia="Calibri" w:hAnsi="Calibri" w:cs="Calibri"/>
          <w:sz w:val="24"/>
          <w:szCs w:val="24"/>
        </w:rPr>
        <w:t>. Sage, Thousand Oaks, CA.</w:t>
      </w:r>
    </w:p>
    <w:p w14:paraId="0C7F55B6" w14:textId="4945952D"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Royal Literary Fund (2018</w:t>
      </w:r>
      <w:proofErr w:type="gramStart"/>
      <w:r w:rsidRPr="005BD6F3">
        <w:rPr>
          <w:rFonts w:ascii="Calibri" w:eastAsia="Calibri" w:hAnsi="Calibri" w:cs="Calibri"/>
          <w:sz w:val="24"/>
          <w:szCs w:val="24"/>
        </w:rPr>
        <w:t>)</w:t>
      </w:r>
      <w:r w:rsidRPr="005BD6F3">
        <w:rPr>
          <w:rFonts w:ascii="Calibri" w:eastAsia="Calibri" w:hAnsi="Calibri" w:cs="Calibri"/>
          <w:i/>
          <w:iCs/>
          <w:sz w:val="24"/>
          <w:szCs w:val="24"/>
        </w:rPr>
        <w:t>Planning</w:t>
      </w:r>
      <w:proofErr w:type="gramEnd"/>
      <w:r w:rsidRPr="005BD6F3">
        <w:rPr>
          <w:rFonts w:ascii="Calibri" w:eastAsia="Calibri" w:hAnsi="Calibri" w:cs="Calibri"/>
          <w:i/>
          <w:iCs/>
          <w:sz w:val="24"/>
          <w:szCs w:val="24"/>
        </w:rPr>
        <w:t xml:space="preserve"> and structure</w:t>
      </w:r>
      <w:r w:rsidRPr="005BD6F3">
        <w:rPr>
          <w:rFonts w:ascii="Calibri" w:eastAsia="Calibri" w:hAnsi="Calibri" w:cs="Calibri"/>
          <w:sz w:val="24"/>
          <w:szCs w:val="24"/>
        </w:rPr>
        <w:t xml:space="preserve">. Available </w:t>
      </w:r>
      <w:proofErr w:type="gramStart"/>
      <w:r w:rsidRPr="005BD6F3">
        <w:rPr>
          <w:rFonts w:ascii="Calibri" w:eastAsia="Calibri" w:hAnsi="Calibri" w:cs="Calibri"/>
          <w:sz w:val="24"/>
          <w:szCs w:val="24"/>
        </w:rPr>
        <w:t>at :https</w:t>
      </w:r>
      <w:proofErr w:type="gramEnd"/>
      <w:r w:rsidRPr="005BD6F3">
        <w:rPr>
          <w:rFonts w:ascii="Calibri" w:eastAsia="Calibri" w:hAnsi="Calibri" w:cs="Calibri"/>
          <w:sz w:val="24"/>
          <w:szCs w:val="24"/>
        </w:rPr>
        <w:t>://www.rlf.org.uk/resources/conclusions-what-they-do/  (Accessed:4 December 2018).</w:t>
      </w:r>
    </w:p>
    <w:p w14:paraId="45A0E8B2" w14:textId="7D7DA3EB" w:rsidR="005BD6F3" w:rsidRDefault="005BD6F3" w:rsidP="005BD6F3">
      <w:pPr>
        <w:rPr>
          <w:rFonts w:ascii="Calibri" w:eastAsia="Calibri" w:hAnsi="Calibri" w:cs="Calibri"/>
          <w:sz w:val="24"/>
          <w:szCs w:val="24"/>
        </w:rPr>
      </w:pPr>
      <w:proofErr w:type="spellStart"/>
      <w:r w:rsidRPr="005BD6F3">
        <w:rPr>
          <w:rFonts w:ascii="Calibri" w:eastAsia="Calibri" w:hAnsi="Calibri" w:cs="Calibri"/>
          <w:sz w:val="24"/>
          <w:szCs w:val="24"/>
        </w:rPr>
        <w:t>Surbhi</w:t>
      </w:r>
      <w:proofErr w:type="spellEnd"/>
      <w:r w:rsidRPr="005BD6F3">
        <w:rPr>
          <w:rFonts w:ascii="Calibri" w:eastAsia="Calibri" w:hAnsi="Calibri" w:cs="Calibri"/>
          <w:sz w:val="24"/>
          <w:szCs w:val="24"/>
        </w:rPr>
        <w:t xml:space="preserve"> </w:t>
      </w:r>
      <w:proofErr w:type="gramStart"/>
      <w:r w:rsidRPr="005BD6F3">
        <w:rPr>
          <w:rFonts w:ascii="Calibri" w:eastAsia="Calibri" w:hAnsi="Calibri" w:cs="Calibri"/>
          <w:sz w:val="24"/>
          <w:szCs w:val="24"/>
        </w:rPr>
        <w:t>S(</w:t>
      </w:r>
      <w:proofErr w:type="gramEnd"/>
      <w:r w:rsidRPr="005BD6F3">
        <w:rPr>
          <w:rFonts w:ascii="Calibri" w:eastAsia="Calibri" w:hAnsi="Calibri" w:cs="Calibri"/>
          <w:sz w:val="24"/>
          <w:szCs w:val="24"/>
        </w:rPr>
        <w:t>2016)</w:t>
      </w:r>
      <w:r w:rsidRPr="005BD6F3">
        <w:rPr>
          <w:rFonts w:ascii="Calibri" w:eastAsia="Calibri" w:hAnsi="Calibri" w:cs="Calibri"/>
          <w:i/>
          <w:iCs/>
          <w:sz w:val="24"/>
          <w:szCs w:val="24"/>
        </w:rPr>
        <w:t xml:space="preserve">Difference between probability and non-probability </w:t>
      </w:r>
      <w:proofErr w:type="spellStart"/>
      <w:r w:rsidRPr="005BD6F3">
        <w:rPr>
          <w:rFonts w:ascii="Calibri" w:eastAsia="Calibri" w:hAnsi="Calibri" w:cs="Calibri"/>
          <w:i/>
          <w:iCs/>
          <w:sz w:val="24"/>
          <w:szCs w:val="24"/>
        </w:rPr>
        <w:t>sampling</w:t>
      </w:r>
      <w:r w:rsidRPr="005BD6F3">
        <w:rPr>
          <w:rFonts w:ascii="Calibri" w:eastAsia="Calibri" w:hAnsi="Calibri" w:cs="Calibri"/>
          <w:sz w:val="24"/>
          <w:szCs w:val="24"/>
        </w:rPr>
        <w:t>.Available</w:t>
      </w:r>
      <w:proofErr w:type="spellEnd"/>
      <w:r w:rsidRPr="005BD6F3">
        <w:rPr>
          <w:rFonts w:ascii="Calibri" w:eastAsia="Calibri" w:hAnsi="Calibri" w:cs="Calibri"/>
          <w:sz w:val="24"/>
          <w:szCs w:val="24"/>
        </w:rPr>
        <w:t xml:space="preserve"> at https://keydifferences.com/difference-between-probability-and-non-probability-sampling.html .</w:t>
      </w:r>
    </w:p>
    <w:p w14:paraId="5CD7CAFD" w14:textId="0DD195F6" w:rsidR="005BD6F3" w:rsidRDefault="005BD6F3" w:rsidP="005BD6F3">
      <w:pPr>
        <w:rPr>
          <w:rFonts w:ascii="Calibri" w:eastAsia="Calibri" w:hAnsi="Calibri" w:cs="Calibri"/>
          <w:sz w:val="24"/>
          <w:szCs w:val="24"/>
        </w:rPr>
      </w:pPr>
    </w:p>
    <w:p w14:paraId="16DAAAF3" w14:textId="1FF2A15D" w:rsidR="005BD6F3" w:rsidRDefault="005BD6F3" w:rsidP="005BD6F3">
      <w:pPr>
        <w:rPr>
          <w:rFonts w:ascii="Calibri" w:eastAsia="Calibri" w:hAnsi="Calibri" w:cs="Calibri"/>
          <w:sz w:val="32"/>
          <w:szCs w:val="32"/>
        </w:rPr>
      </w:pPr>
      <w:r w:rsidRPr="005BD6F3">
        <w:rPr>
          <w:rFonts w:ascii="Calibri" w:eastAsia="Calibri" w:hAnsi="Calibri" w:cs="Calibri"/>
          <w:sz w:val="24"/>
          <w:szCs w:val="24"/>
        </w:rPr>
        <w:lastRenderedPageBreak/>
        <w:t xml:space="preserve">The Writing </w:t>
      </w:r>
      <w:proofErr w:type="gramStart"/>
      <w:r w:rsidRPr="005BD6F3">
        <w:rPr>
          <w:rFonts w:ascii="Calibri" w:eastAsia="Calibri" w:hAnsi="Calibri" w:cs="Calibri"/>
          <w:sz w:val="24"/>
          <w:szCs w:val="24"/>
        </w:rPr>
        <w:t>Centre(</w:t>
      </w:r>
      <w:proofErr w:type="gramEnd"/>
      <w:r w:rsidRPr="005BD6F3">
        <w:rPr>
          <w:rFonts w:ascii="Calibri" w:eastAsia="Calibri" w:hAnsi="Calibri" w:cs="Calibri"/>
          <w:sz w:val="24"/>
          <w:szCs w:val="24"/>
        </w:rPr>
        <w:t>2018)</w:t>
      </w:r>
      <w:r w:rsidRPr="005BD6F3">
        <w:rPr>
          <w:rFonts w:ascii="Calibri" w:eastAsia="Calibri" w:hAnsi="Calibri" w:cs="Calibri"/>
          <w:i/>
          <w:iCs/>
          <w:sz w:val="24"/>
          <w:szCs w:val="24"/>
        </w:rPr>
        <w:t>The University of North Carolina at Chapel Hill</w:t>
      </w:r>
      <w:r w:rsidRPr="005BD6F3">
        <w:rPr>
          <w:rFonts w:ascii="Calibri" w:eastAsia="Calibri" w:hAnsi="Calibri" w:cs="Calibri"/>
          <w:sz w:val="24"/>
          <w:szCs w:val="24"/>
        </w:rPr>
        <w:t>. Available at https://writingcenter.unc.edu/tips-and-tools/literature-reviews/ (Accessed 21 November)</w:t>
      </w:r>
    </w:p>
    <w:p w14:paraId="117853F5" w14:textId="1EAFDC2B"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The </w:t>
      </w:r>
      <w:proofErr w:type="spellStart"/>
      <w:proofErr w:type="gramStart"/>
      <w:r w:rsidRPr="005BD6F3">
        <w:rPr>
          <w:rFonts w:ascii="Calibri" w:eastAsia="Calibri" w:hAnsi="Calibri" w:cs="Calibri"/>
          <w:sz w:val="24"/>
          <w:szCs w:val="24"/>
        </w:rPr>
        <w:t>Peninne</w:t>
      </w:r>
      <w:proofErr w:type="spellEnd"/>
      <w:r w:rsidRPr="005BD6F3">
        <w:rPr>
          <w:rFonts w:ascii="Calibri" w:eastAsia="Calibri" w:hAnsi="Calibri" w:cs="Calibri"/>
          <w:sz w:val="24"/>
          <w:szCs w:val="24"/>
        </w:rPr>
        <w:t xml:space="preserve">  </w:t>
      </w:r>
      <w:proofErr w:type="spellStart"/>
      <w:r w:rsidRPr="005BD6F3">
        <w:rPr>
          <w:rFonts w:ascii="Calibri" w:eastAsia="Calibri" w:hAnsi="Calibri" w:cs="Calibri"/>
          <w:sz w:val="24"/>
          <w:szCs w:val="24"/>
        </w:rPr>
        <w:t>Accute</w:t>
      </w:r>
      <w:proofErr w:type="spellEnd"/>
      <w:proofErr w:type="gramEnd"/>
      <w:r w:rsidRPr="005BD6F3">
        <w:rPr>
          <w:rFonts w:ascii="Calibri" w:eastAsia="Calibri" w:hAnsi="Calibri" w:cs="Calibri"/>
          <w:sz w:val="24"/>
          <w:szCs w:val="24"/>
        </w:rPr>
        <w:t xml:space="preserve"> hospital NHS(2018)</w:t>
      </w:r>
      <w:r w:rsidRPr="005BD6F3">
        <w:rPr>
          <w:rFonts w:ascii="Calibri" w:eastAsia="Calibri" w:hAnsi="Calibri" w:cs="Calibri"/>
          <w:i/>
          <w:iCs/>
          <w:sz w:val="24"/>
          <w:szCs w:val="24"/>
        </w:rPr>
        <w:t xml:space="preserve">Saving lives improving lives. Available at: </w:t>
      </w:r>
      <w:r w:rsidRPr="005BD6F3">
        <w:rPr>
          <w:rFonts w:ascii="Calibri" w:eastAsia="Calibri" w:hAnsi="Calibri" w:cs="Calibri"/>
          <w:sz w:val="24"/>
          <w:szCs w:val="24"/>
        </w:rPr>
        <w:t>http://www.pat.nhs.uk/education-and-research/why-is-research-important.htm (Accccessed</w:t>
      </w:r>
      <w:proofErr w:type="gramStart"/>
      <w:r w:rsidRPr="005BD6F3">
        <w:rPr>
          <w:rFonts w:ascii="Calibri" w:eastAsia="Calibri" w:hAnsi="Calibri" w:cs="Calibri"/>
          <w:sz w:val="24"/>
          <w:szCs w:val="24"/>
        </w:rPr>
        <w:t>:20</w:t>
      </w:r>
      <w:r w:rsidRPr="005BD6F3">
        <w:rPr>
          <w:rFonts w:ascii="Calibri" w:eastAsia="Calibri" w:hAnsi="Calibri" w:cs="Calibri"/>
          <w:sz w:val="24"/>
          <w:szCs w:val="24"/>
          <w:vertAlign w:val="superscript"/>
        </w:rPr>
        <w:t>th</w:t>
      </w:r>
      <w:proofErr w:type="gramEnd"/>
      <w:r w:rsidRPr="005BD6F3">
        <w:rPr>
          <w:rFonts w:ascii="Calibri" w:eastAsia="Calibri" w:hAnsi="Calibri" w:cs="Calibri"/>
          <w:sz w:val="24"/>
          <w:szCs w:val="24"/>
        </w:rPr>
        <w:t xml:space="preserve"> November 2018)</w:t>
      </w:r>
    </w:p>
    <w:p w14:paraId="2BD4E39E" w14:textId="1F295034"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Wilde A, </w:t>
      </w:r>
      <w:proofErr w:type="spellStart"/>
      <w:r w:rsidRPr="005BD6F3">
        <w:rPr>
          <w:rFonts w:ascii="Calibri" w:eastAsia="Calibri" w:hAnsi="Calibri" w:cs="Calibri"/>
          <w:sz w:val="24"/>
          <w:szCs w:val="24"/>
        </w:rPr>
        <w:t>Glendinning</w:t>
      </w:r>
      <w:proofErr w:type="spellEnd"/>
      <w:r w:rsidRPr="005BD6F3">
        <w:rPr>
          <w:rFonts w:ascii="Calibri" w:eastAsia="Calibri" w:hAnsi="Calibri" w:cs="Calibri"/>
          <w:sz w:val="24"/>
          <w:szCs w:val="24"/>
        </w:rPr>
        <w:t xml:space="preserve"> </w:t>
      </w:r>
      <w:proofErr w:type="gramStart"/>
      <w:r w:rsidRPr="005BD6F3">
        <w:rPr>
          <w:rFonts w:ascii="Calibri" w:eastAsia="Calibri" w:hAnsi="Calibri" w:cs="Calibri"/>
          <w:sz w:val="24"/>
          <w:szCs w:val="24"/>
        </w:rPr>
        <w:t>C(</w:t>
      </w:r>
      <w:proofErr w:type="gramEnd"/>
      <w:r w:rsidRPr="005BD6F3">
        <w:rPr>
          <w:rFonts w:ascii="Calibri" w:eastAsia="Calibri" w:hAnsi="Calibri" w:cs="Calibri"/>
          <w:sz w:val="24"/>
          <w:szCs w:val="24"/>
        </w:rPr>
        <w:t>2012)</w:t>
      </w:r>
      <w:r w:rsidRPr="005BD6F3">
        <w:rPr>
          <w:rFonts w:ascii="Calibri" w:eastAsia="Calibri" w:hAnsi="Calibri" w:cs="Calibri"/>
          <w:i/>
          <w:iCs/>
          <w:sz w:val="24"/>
          <w:szCs w:val="24"/>
        </w:rPr>
        <w:t>”If they’re helping me then how can I be independent?” The perceptions and experience of users of home-care re-</w:t>
      </w:r>
      <w:proofErr w:type="spellStart"/>
      <w:r w:rsidRPr="005BD6F3">
        <w:rPr>
          <w:rFonts w:ascii="Calibri" w:eastAsia="Calibri" w:hAnsi="Calibri" w:cs="Calibri"/>
          <w:i/>
          <w:iCs/>
          <w:sz w:val="24"/>
          <w:szCs w:val="24"/>
        </w:rPr>
        <w:t>ablement</w:t>
      </w:r>
      <w:proofErr w:type="spellEnd"/>
      <w:r w:rsidRPr="005BD6F3">
        <w:rPr>
          <w:rFonts w:ascii="Calibri" w:eastAsia="Calibri" w:hAnsi="Calibri" w:cs="Calibri"/>
          <w:i/>
          <w:iCs/>
          <w:sz w:val="24"/>
          <w:szCs w:val="24"/>
        </w:rPr>
        <w:t xml:space="preserve"> services, 20(6), p.583-590.</w:t>
      </w:r>
    </w:p>
    <w:p w14:paraId="127FCF2B" w14:textId="01CCCEBE"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Writing Centre Learning </w:t>
      </w:r>
      <w:proofErr w:type="gramStart"/>
      <w:r w:rsidRPr="005BD6F3">
        <w:rPr>
          <w:rFonts w:ascii="Calibri" w:eastAsia="Calibri" w:hAnsi="Calibri" w:cs="Calibri"/>
          <w:sz w:val="24"/>
          <w:szCs w:val="24"/>
        </w:rPr>
        <w:t>guide(</w:t>
      </w:r>
      <w:proofErr w:type="gramEnd"/>
      <w:r w:rsidRPr="005BD6F3">
        <w:rPr>
          <w:rFonts w:ascii="Calibri" w:eastAsia="Calibri" w:hAnsi="Calibri" w:cs="Calibri"/>
          <w:sz w:val="24"/>
          <w:szCs w:val="24"/>
        </w:rPr>
        <w:t>2014)</w:t>
      </w:r>
      <w:r w:rsidRPr="005BD6F3">
        <w:rPr>
          <w:rFonts w:ascii="Calibri" w:eastAsia="Calibri" w:hAnsi="Calibri" w:cs="Calibri"/>
          <w:i/>
          <w:iCs/>
          <w:sz w:val="24"/>
          <w:szCs w:val="24"/>
        </w:rPr>
        <w:t>The University of Adelaide</w:t>
      </w:r>
      <w:r w:rsidRPr="005BD6F3">
        <w:rPr>
          <w:rFonts w:ascii="Calibri" w:eastAsia="Calibri" w:hAnsi="Calibri" w:cs="Calibri"/>
          <w:sz w:val="24"/>
          <w:szCs w:val="24"/>
        </w:rPr>
        <w:t xml:space="preserve">.  Available </w:t>
      </w:r>
      <w:proofErr w:type="gramStart"/>
      <w:r w:rsidRPr="005BD6F3">
        <w:rPr>
          <w:rFonts w:ascii="Calibri" w:eastAsia="Calibri" w:hAnsi="Calibri" w:cs="Calibri"/>
          <w:sz w:val="24"/>
          <w:szCs w:val="24"/>
        </w:rPr>
        <w:t>at :https</w:t>
      </w:r>
      <w:proofErr w:type="gramEnd"/>
      <w:r w:rsidRPr="005BD6F3">
        <w:rPr>
          <w:rFonts w:ascii="Calibri" w:eastAsia="Calibri" w:hAnsi="Calibri" w:cs="Calibri"/>
          <w:sz w:val="24"/>
          <w:szCs w:val="24"/>
        </w:rPr>
        <w:t xml:space="preserve">://www.adelaide.edu.au/writingcentre/sites/default/files/docs/learningguide-writinganabstract.pdf(Accessed:20 November 2018) </w:t>
      </w:r>
    </w:p>
    <w:p w14:paraId="057423B9" w14:textId="0584D603" w:rsidR="005BD6F3" w:rsidRDefault="005BD6F3" w:rsidP="005BD6F3">
      <w:pPr>
        <w:rPr>
          <w:rFonts w:ascii="Calibri" w:eastAsia="Calibri" w:hAnsi="Calibri" w:cs="Calibri"/>
          <w:sz w:val="24"/>
          <w:szCs w:val="24"/>
        </w:rPr>
      </w:pPr>
    </w:p>
    <w:p w14:paraId="0918DE47" w14:textId="0401A0A4" w:rsidR="005BD6F3" w:rsidRDefault="005BD6F3" w:rsidP="005BD6F3">
      <w:pPr>
        <w:rPr>
          <w:rFonts w:ascii="Calibri" w:eastAsia="Calibri" w:hAnsi="Calibri" w:cs="Calibri"/>
          <w:sz w:val="24"/>
          <w:szCs w:val="24"/>
        </w:rPr>
      </w:pPr>
      <w:r w:rsidRPr="005BD6F3">
        <w:rPr>
          <w:rFonts w:ascii="Calibri" w:eastAsia="Calibri" w:hAnsi="Calibri" w:cs="Calibri"/>
          <w:sz w:val="24"/>
          <w:szCs w:val="24"/>
        </w:rPr>
        <w:t xml:space="preserve">UWTSD online </w:t>
      </w:r>
      <w:proofErr w:type="gramStart"/>
      <w:r w:rsidRPr="005BD6F3">
        <w:rPr>
          <w:rFonts w:ascii="Calibri" w:eastAsia="Calibri" w:hAnsi="Calibri" w:cs="Calibri"/>
          <w:sz w:val="24"/>
          <w:szCs w:val="24"/>
        </w:rPr>
        <w:t>library(</w:t>
      </w:r>
      <w:proofErr w:type="gramEnd"/>
      <w:r w:rsidRPr="005BD6F3">
        <w:rPr>
          <w:rFonts w:ascii="Calibri" w:eastAsia="Calibri" w:hAnsi="Calibri" w:cs="Calibri"/>
          <w:sz w:val="24"/>
          <w:szCs w:val="24"/>
        </w:rPr>
        <w:t>2018</w:t>
      </w:r>
      <w:r w:rsidRPr="005BD6F3">
        <w:rPr>
          <w:rFonts w:ascii="Calibri" w:eastAsia="Calibri" w:hAnsi="Calibri" w:cs="Calibri"/>
          <w:i/>
          <w:iCs/>
          <w:sz w:val="24"/>
          <w:szCs w:val="24"/>
        </w:rPr>
        <w:t>)Online Library .</w:t>
      </w:r>
      <w:r w:rsidRPr="005BD6F3">
        <w:rPr>
          <w:rFonts w:ascii="Calibri" w:eastAsia="Calibri" w:hAnsi="Calibri" w:cs="Calibri"/>
          <w:sz w:val="24"/>
          <w:szCs w:val="24"/>
        </w:rPr>
        <w:t xml:space="preserve"> Available at: https://www.uwtsd.ac.uk/library/online-library</w:t>
      </w:r>
      <w:proofErr w:type="gramStart"/>
      <w:r w:rsidRPr="005BD6F3">
        <w:rPr>
          <w:rFonts w:ascii="Calibri" w:eastAsia="Calibri" w:hAnsi="Calibri" w:cs="Calibri"/>
          <w:sz w:val="24"/>
          <w:szCs w:val="24"/>
        </w:rPr>
        <w:t>/(</w:t>
      </w:r>
      <w:proofErr w:type="gramEnd"/>
      <w:r w:rsidRPr="005BD6F3">
        <w:rPr>
          <w:rFonts w:ascii="Calibri" w:eastAsia="Calibri" w:hAnsi="Calibri" w:cs="Calibri"/>
          <w:sz w:val="24"/>
          <w:szCs w:val="24"/>
        </w:rPr>
        <w:t>Accessed:20 November 2018 )</w:t>
      </w:r>
    </w:p>
    <w:p w14:paraId="33E1D2F6" w14:textId="2F034874" w:rsidR="005BD6F3" w:rsidRDefault="005BD6F3" w:rsidP="005BD6F3">
      <w:pPr>
        <w:rPr>
          <w:rFonts w:ascii="Calibri" w:eastAsia="Calibri" w:hAnsi="Calibri" w:cs="Calibri"/>
          <w:i/>
          <w:iCs/>
          <w:sz w:val="24"/>
          <w:szCs w:val="24"/>
        </w:rPr>
      </w:pPr>
    </w:p>
    <w:p w14:paraId="43DB0DB7" w14:textId="402A0ADB" w:rsidR="005BD6F3" w:rsidRDefault="005BD6F3" w:rsidP="005BD6F3">
      <w:pPr>
        <w:rPr>
          <w:rFonts w:ascii="Calibri" w:eastAsia="Calibri" w:hAnsi="Calibri" w:cs="Calibri"/>
          <w:sz w:val="24"/>
          <w:szCs w:val="24"/>
        </w:rPr>
      </w:pPr>
    </w:p>
    <w:p w14:paraId="1B38FCE9" w14:textId="16D02B27" w:rsidR="005BD6F3" w:rsidRDefault="005BD6F3" w:rsidP="005BD6F3">
      <w:pPr>
        <w:rPr>
          <w:rFonts w:ascii="Calibri" w:eastAsia="Calibri" w:hAnsi="Calibri" w:cs="Calibri"/>
          <w:sz w:val="24"/>
          <w:szCs w:val="24"/>
        </w:rPr>
      </w:pPr>
    </w:p>
    <w:p w14:paraId="627CE232" w14:textId="38E3E285" w:rsidR="005BD6F3" w:rsidRDefault="005BD6F3" w:rsidP="005BD6F3">
      <w:pPr>
        <w:rPr>
          <w:rFonts w:ascii="Calibri" w:eastAsia="Calibri" w:hAnsi="Calibri" w:cs="Calibri"/>
          <w:sz w:val="24"/>
          <w:szCs w:val="24"/>
        </w:rPr>
      </w:pPr>
    </w:p>
    <w:p w14:paraId="16F0A845" w14:textId="7974D347" w:rsidR="005BD6F3" w:rsidRDefault="005BD6F3" w:rsidP="005BD6F3">
      <w:pPr>
        <w:rPr>
          <w:rFonts w:ascii="Calibri" w:eastAsia="Calibri" w:hAnsi="Calibri" w:cs="Calibri"/>
          <w:sz w:val="24"/>
          <w:szCs w:val="24"/>
        </w:rPr>
      </w:pPr>
    </w:p>
    <w:p w14:paraId="09A31E60" w14:textId="080399F8" w:rsidR="005BD6F3" w:rsidRDefault="005BD6F3" w:rsidP="005BD6F3">
      <w:pPr>
        <w:rPr>
          <w:rFonts w:ascii="Calibri" w:eastAsia="Calibri" w:hAnsi="Calibri" w:cs="Calibri"/>
          <w:sz w:val="24"/>
          <w:szCs w:val="24"/>
        </w:rPr>
      </w:pPr>
    </w:p>
    <w:p w14:paraId="6C332FFA" w14:textId="1A4BECB7" w:rsidR="005BD6F3" w:rsidRDefault="005BD6F3" w:rsidP="005BD6F3">
      <w:pPr>
        <w:rPr>
          <w:rFonts w:ascii="Calibri" w:eastAsia="Calibri" w:hAnsi="Calibri" w:cs="Calibri"/>
          <w:sz w:val="24"/>
          <w:szCs w:val="24"/>
        </w:rPr>
      </w:pPr>
    </w:p>
    <w:p w14:paraId="7E984F99" w14:textId="1CE05714" w:rsidR="005BD6F3" w:rsidRDefault="005BD6F3" w:rsidP="005BD6F3">
      <w:pPr>
        <w:rPr>
          <w:rFonts w:ascii="Calibri" w:eastAsia="Calibri" w:hAnsi="Calibri" w:cs="Calibri"/>
          <w:sz w:val="24"/>
          <w:szCs w:val="24"/>
        </w:rPr>
      </w:pPr>
    </w:p>
    <w:p w14:paraId="69754A3F" w14:textId="05AE924E" w:rsidR="005BD6F3" w:rsidRDefault="005BD6F3" w:rsidP="005BD6F3">
      <w:pPr>
        <w:rPr>
          <w:rFonts w:ascii="Calibri" w:eastAsia="Calibri" w:hAnsi="Calibri" w:cs="Calibri"/>
          <w:sz w:val="24"/>
          <w:szCs w:val="24"/>
        </w:rPr>
      </w:pPr>
    </w:p>
    <w:p w14:paraId="3692977E" w14:textId="5B94CD27" w:rsidR="005BD6F3" w:rsidRDefault="005BD6F3" w:rsidP="005BD6F3">
      <w:pPr>
        <w:rPr>
          <w:rFonts w:ascii="Calibri" w:eastAsia="Calibri" w:hAnsi="Calibri" w:cs="Calibri"/>
          <w:sz w:val="24"/>
          <w:szCs w:val="24"/>
        </w:rPr>
      </w:pPr>
    </w:p>
    <w:p w14:paraId="47987E05" w14:textId="47160D9D" w:rsidR="005BD6F3" w:rsidRDefault="005BD6F3" w:rsidP="005BD6F3">
      <w:pPr>
        <w:rPr>
          <w:rFonts w:ascii="Calibri" w:eastAsia="Calibri" w:hAnsi="Calibri" w:cs="Calibri"/>
          <w:sz w:val="24"/>
          <w:szCs w:val="24"/>
        </w:rPr>
      </w:pPr>
    </w:p>
    <w:p w14:paraId="3984BD0F" w14:textId="750DF973" w:rsidR="1C43D68B" w:rsidRDefault="1C43D68B" w:rsidP="005BD6F3">
      <w:pPr>
        <w:rPr>
          <w:rFonts w:ascii="Calibri" w:eastAsia="Calibri" w:hAnsi="Calibri" w:cs="Calibri"/>
          <w:sz w:val="24"/>
          <w:szCs w:val="24"/>
        </w:rPr>
      </w:pPr>
    </w:p>
    <w:p w14:paraId="2C91AEB7" w14:textId="3C587625" w:rsidR="1C43D68B" w:rsidRDefault="1C43D68B" w:rsidP="0F457BFD">
      <w:pPr>
        <w:rPr>
          <w:rFonts w:ascii="Calibri" w:eastAsia="Calibri" w:hAnsi="Calibri" w:cs="Calibri"/>
          <w:sz w:val="24"/>
          <w:szCs w:val="24"/>
        </w:rPr>
      </w:pPr>
    </w:p>
    <w:p w14:paraId="2BDA3C93" w14:textId="194621E8" w:rsidR="1C43D68B" w:rsidRDefault="1C43D68B" w:rsidP="005BD6F3">
      <w:pPr>
        <w:rPr>
          <w:rFonts w:ascii="Calibri" w:eastAsia="Calibri" w:hAnsi="Calibri" w:cs="Calibri"/>
          <w:sz w:val="24"/>
          <w:szCs w:val="24"/>
        </w:rPr>
      </w:pPr>
    </w:p>
    <w:p w14:paraId="2F9F38E2" w14:textId="46453653" w:rsidR="1C43D68B" w:rsidRDefault="1C43D68B" w:rsidP="0F457BFD">
      <w:pPr>
        <w:rPr>
          <w:rFonts w:ascii="Calibri" w:eastAsia="Calibri" w:hAnsi="Calibri" w:cs="Calibri"/>
          <w:sz w:val="24"/>
          <w:szCs w:val="24"/>
        </w:rPr>
      </w:pPr>
    </w:p>
    <w:p w14:paraId="61F300DC" w14:textId="61B53995" w:rsidR="1C43D68B" w:rsidRDefault="1C43D68B" w:rsidP="005BD6F3">
      <w:pPr>
        <w:rPr>
          <w:rFonts w:ascii="Calibri" w:eastAsia="Calibri" w:hAnsi="Calibri" w:cs="Calibri"/>
          <w:sz w:val="24"/>
          <w:szCs w:val="24"/>
        </w:rPr>
      </w:pPr>
    </w:p>
    <w:p w14:paraId="1FA69170" w14:textId="0FEFF35C" w:rsidR="1C43D68B" w:rsidRDefault="1C43D68B" w:rsidP="0F457BFD">
      <w:pPr>
        <w:rPr>
          <w:rFonts w:ascii="Calibri" w:eastAsia="Calibri" w:hAnsi="Calibri" w:cs="Calibri"/>
          <w:sz w:val="24"/>
          <w:szCs w:val="24"/>
        </w:rPr>
      </w:pPr>
    </w:p>
    <w:p w14:paraId="6E6A67E2" w14:textId="1F270079" w:rsidR="1C43D68B" w:rsidRDefault="1C43D68B" w:rsidP="005BD6F3">
      <w:pPr>
        <w:rPr>
          <w:rFonts w:ascii="Calibri" w:eastAsia="Calibri" w:hAnsi="Calibri" w:cs="Calibri"/>
          <w:sz w:val="24"/>
          <w:szCs w:val="24"/>
        </w:rPr>
      </w:pPr>
    </w:p>
    <w:p w14:paraId="70067B36" w14:textId="7544EF42" w:rsidR="0F457BFD" w:rsidRDefault="0F457BFD" w:rsidP="0F457BFD">
      <w:pPr>
        <w:rPr>
          <w:rFonts w:ascii="Calibri" w:eastAsia="Calibri" w:hAnsi="Calibri" w:cs="Calibri"/>
          <w:sz w:val="24"/>
          <w:szCs w:val="24"/>
        </w:rPr>
      </w:pPr>
    </w:p>
    <w:p w14:paraId="2EA2A454" w14:textId="4B9BA477" w:rsidR="0F457BFD" w:rsidRDefault="0F457BFD" w:rsidP="005BD6F3">
      <w:pPr>
        <w:rPr>
          <w:rFonts w:ascii="Calibri" w:eastAsia="Calibri" w:hAnsi="Calibri" w:cs="Calibri"/>
          <w:sz w:val="24"/>
          <w:szCs w:val="24"/>
        </w:rPr>
      </w:pPr>
    </w:p>
    <w:p w14:paraId="39AB7057" w14:textId="1C033BC9" w:rsidR="0F457BFD" w:rsidRDefault="0F457BFD" w:rsidP="4DA55A74">
      <w:pPr>
        <w:rPr>
          <w:rFonts w:ascii="Calibri" w:eastAsia="Calibri" w:hAnsi="Calibri" w:cs="Calibri"/>
          <w:sz w:val="24"/>
          <w:szCs w:val="24"/>
        </w:rPr>
      </w:pPr>
    </w:p>
    <w:p w14:paraId="1A854875" w14:textId="622B5591" w:rsidR="0F457BFD" w:rsidRDefault="0F457BFD" w:rsidP="005BD6F3">
      <w:pPr>
        <w:rPr>
          <w:rFonts w:ascii="Calibri" w:eastAsia="Calibri" w:hAnsi="Calibri" w:cs="Calibri"/>
          <w:sz w:val="24"/>
          <w:szCs w:val="24"/>
        </w:rPr>
      </w:pPr>
    </w:p>
    <w:p w14:paraId="61B7166D" w14:textId="45E5CCE2" w:rsidR="4DA55A74" w:rsidRDefault="4DA55A74" w:rsidP="005BD6F3">
      <w:pPr>
        <w:rPr>
          <w:rFonts w:ascii="Calibri" w:eastAsia="Calibri" w:hAnsi="Calibri" w:cs="Calibri"/>
          <w:sz w:val="24"/>
          <w:szCs w:val="24"/>
        </w:rPr>
      </w:pPr>
    </w:p>
    <w:p w14:paraId="392335CE" w14:textId="37C6C27B" w:rsidR="4DA55A74" w:rsidRDefault="4DA55A74" w:rsidP="005BD6F3">
      <w:pPr>
        <w:rPr>
          <w:rFonts w:ascii="Calibri" w:eastAsia="Calibri" w:hAnsi="Calibri" w:cs="Calibri"/>
          <w:sz w:val="24"/>
          <w:szCs w:val="24"/>
        </w:rPr>
      </w:pPr>
    </w:p>
    <w:p w14:paraId="0E9BD842" w14:textId="06BD7CC3" w:rsidR="4DA55A74" w:rsidRDefault="4DA55A74" w:rsidP="005BD6F3">
      <w:pPr>
        <w:rPr>
          <w:rFonts w:ascii="Calibri" w:eastAsia="Calibri" w:hAnsi="Calibri" w:cs="Calibri"/>
          <w:sz w:val="24"/>
          <w:szCs w:val="24"/>
        </w:rPr>
      </w:pPr>
    </w:p>
    <w:p w14:paraId="4F8CAD52" w14:textId="7AEC02E6" w:rsidR="4DA55A74" w:rsidRDefault="4DA55A74" w:rsidP="005BD6F3">
      <w:pPr>
        <w:rPr>
          <w:rFonts w:ascii="Calibri" w:eastAsia="Calibri" w:hAnsi="Calibri" w:cs="Calibri"/>
          <w:sz w:val="24"/>
          <w:szCs w:val="24"/>
        </w:rPr>
      </w:pPr>
    </w:p>
    <w:p w14:paraId="380E6F10" w14:textId="6070BA51" w:rsidR="77DA5046" w:rsidRDefault="77DA5046" w:rsidP="005BD6F3">
      <w:pPr>
        <w:rPr>
          <w:rFonts w:ascii="Calibri" w:eastAsia="Calibri" w:hAnsi="Calibri" w:cs="Calibri"/>
          <w:sz w:val="24"/>
          <w:szCs w:val="24"/>
        </w:rPr>
      </w:pPr>
    </w:p>
    <w:p w14:paraId="06645BE1" w14:textId="3A94E487" w:rsidR="77DA5046" w:rsidRDefault="77DA5046" w:rsidP="005BD6F3">
      <w:pPr>
        <w:rPr>
          <w:rFonts w:ascii="Calibri" w:eastAsia="Calibri" w:hAnsi="Calibri" w:cs="Calibri"/>
          <w:sz w:val="24"/>
          <w:szCs w:val="24"/>
        </w:rPr>
      </w:pPr>
    </w:p>
    <w:p w14:paraId="48D4B04C" w14:textId="0E0F62C2" w:rsidR="77DA5046" w:rsidRDefault="77DA5046" w:rsidP="005BD6F3">
      <w:pPr>
        <w:rPr>
          <w:rFonts w:ascii="Calibri" w:eastAsia="Calibri" w:hAnsi="Calibri" w:cs="Calibri"/>
          <w:sz w:val="24"/>
          <w:szCs w:val="24"/>
        </w:rPr>
      </w:pPr>
    </w:p>
    <w:p w14:paraId="6C19787E" w14:textId="6C8BDBF1" w:rsidR="77DA5046" w:rsidRDefault="77DA5046" w:rsidP="77DA5046">
      <w:pPr>
        <w:rPr>
          <w:rFonts w:ascii="Calibri" w:eastAsia="Calibri" w:hAnsi="Calibri" w:cs="Calibri"/>
          <w:sz w:val="24"/>
          <w:szCs w:val="24"/>
        </w:rPr>
      </w:pPr>
    </w:p>
    <w:p w14:paraId="6F23E76E" w14:textId="7C28C3A2" w:rsidR="77DA5046" w:rsidRDefault="77DA5046" w:rsidP="77DA5046">
      <w:pPr>
        <w:rPr>
          <w:rFonts w:ascii="Calibri" w:eastAsia="Calibri" w:hAnsi="Calibri" w:cs="Calibri"/>
          <w:sz w:val="24"/>
          <w:szCs w:val="24"/>
        </w:rPr>
      </w:pPr>
    </w:p>
    <w:p w14:paraId="61C913FC" w14:textId="2E2C04F4" w:rsidR="77DA5046" w:rsidRDefault="77DA5046" w:rsidP="77DA5046">
      <w:pPr>
        <w:rPr>
          <w:rFonts w:ascii="Calibri" w:eastAsia="Calibri" w:hAnsi="Calibri" w:cs="Calibri"/>
          <w:sz w:val="24"/>
          <w:szCs w:val="24"/>
        </w:rPr>
      </w:pPr>
    </w:p>
    <w:p w14:paraId="1E2BB274" w14:textId="092C53A8" w:rsidR="77DA5046" w:rsidRDefault="77DA5046" w:rsidP="77DA5046">
      <w:pPr>
        <w:rPr>
          <w:rFonts w:ascii="Calibri" w:eastAsia="Calibri" w:hAnsi="Calibri" w:cs="Calibri"/>
          <w:sz w:val="24"/>
          <w:szCs w:val="24"/>
        </w:rPr>
      </w:pPr>
    </w:p>
    <w:p w14:paraId="40B57A8C" w14:textId="238F0266" w:rsidR="4DA55A74" w:rsidRDefault="4DA55A74" w:rsidP="4DA55A74">
      <w:pPr>
        <w:rPr>
          <w:rFonts w:ascii="Calibri" w:eastAsia="Calibri" w:hAnsi="Calibri" w:cs="Calibri"/>
          <w:sz w:val="24"/>
          <w:szCs w:val="24"/>
        </w:rPr>
      </w:pPr>
    </w:p>
    <w:p w14:paraId="4D2D54E4" w14:textId="4A9578C6" w:rsidR="4DA55A74" w:rsidRDefault="4DA55A74" w:rsidP="4DA55A74">
      <w:pPr>
        <w:rPr>
          <w:rFonts w:ascii="Calibri" w:eastAsia="Calibri" w:hAnsi="Calibri" w:cs="Calibri"/>
          <w:sz w:val="24"/>
          <w:szCs w:val="24"/>
        </w:rPr>
      </w:pPr>
    </w:p>
    <w:p w14:paraId="7FB5E1F2" w14:textId="3847EF62" w:rsidR="4DA55A74" w:rsidRDefault="4DA55A74" w:rsidP="4DA55A74">
      <w:pPr>
        <w:rPr>
          <w:rFonts w:ascii="Calibri" w:eastAsia="Calibri" w:hAnsi="Calibri" w:cs="Calibri"/>
          <w:sz w:val="24"/>
          <w:szCs w:val="24"/>
        </w:rPr>
      </w:pPr>
    </w:p>
    <w:p w14:paraId="1D33628B" w14:textId="60F69378" w:rsidR="4DA55A74" w:rsidRDefault="4DA55A74" w:rsidP="4DA55A74">
      <w:pPr>
        <w:rPr>
          <w:rFonts w:ascii="Calibri" w:eastAsia="Calibri" w:hAnsi="Calibri" w:cs="Calibri"/>
          <w:sz w:val="24"/>
          <w:szCs w:val="24"/>
        </w:rPr>
      </w:pPr>
    </w:p>
    <w:p w14:paraId="715D6818" w14:textId="3AF7C6B3" w:rsidR="4DA55A74" w:rsidRDefault="4DA55A74" w:rsidP="4DA55A74">
      <w:pPr>
        <w:rPr>
          <w:rFonts w:ascii="Calibri" w:eastAsia="Calibri" w:hAnsi="Calibri" w:cs="Calibri"/>
          <w:sz w:val="24"/>
          <w:szCs w:val="24"/>
        </w:rPr>
      </w:pPr>
    </w:p>
    <w:p w14:paraId="566740D7" w14:textId="49F105CB" w:rsidR="4DA55A74" w:rsidRDefault="4DA55A74" w:rsidP="4DA55A74">
      <w:pPr>
        <w:rPr>
          <w:rFonts w:ascii="Calibri" w:eastAsia="Calibri" w:hAnsi="Calibri" w:cs="Calibri"/>
          <w:sz w:val="24"/>
          <w:szCs w:val="24"/>
        </w:rPr>
      </w:pPr>
    </w:p>
    <w:p w14:paraId="106AC06B" w14:textId="6761C4C2" w:rsidR="4DA55A74" w:rsidRDefault="4DA55A74" w:rsidP="4DA55A74">
      <w:pPr>
        <w:rPr>
          <w:rFonts w:ascii="Calibri" w:eastAsia="Calibri" w:hAnsi="Calibri" w:cs="Calibri"/>
          <w:sz w:val="24"/>
          <w:szCs w:val="24"/>
        </w:rPr>
      </w:pPr>
    </w:p>
    <w:p w14:paraId="082F6BF8" w14:textId="11C61912" w:rsidR="4DA55A74" w:rsidRDefault="4DA55A74" w:rsidP="4DA55A74">
      <w:pPr>
        <w:rPr>
          <w:rFonts w:ascii="Calibri" w:eastAsia="Calibri" w:hAnsi="Calibri" w:cs="Calibri"/>
          <w:sz w:val="24"/>
          <w:szCs w:val="24"/>
        </w:rPr>
      </w:pPr>
    </w:p>
    <w:p w14:paraId="34B614A4" w14:textId="427EA15E" w:rsidR="4DA55A74" w:rsidRDefault="4DA55A74" w:rsidP="4DA55A74">
      <w:pPr>
        <w:rPr>
          <w:rFonts w:ascii="Calibri" w:eastAsia="Calibri" w:hAnsi="Calibri" w:cs="Calibri"/>
          <w:sz w:val="24"/>
          <w:szCs w:val="24"/>
        </w:rPr>
      </w:pPr>
    </w:p>
    <w:p w14:paraId="379A3942" w14:textId="6FF31969" w:rsidR="4DA55A74" w:rsidRDefault="4DA55A74" w:rsidP="4DA55A74">
      <w:pPr>
        <w:rPr>
          <w:rFonts w:ascii="Calibri" w:eastAsia="Calibri" w:hAnsi="Calibri" w:cs="Calibri"/>
          <w:sz w:val="24"/>
          <w:szCs w:val="24"/>
        </w:rPr>
      </w:pPr>
    </w:p>
    <w:p w14:paraId="6AA419CD" w14:textId="1A33F313" w:rsidR="0F457BFD" w:rsidRDefault="0F457BFD" w:rsidP="0F457BFD">
      <w:pPr>
        <w:rPr>
          <w:rFonts w:ascii="Calibri" w:eastAsia="Calibri" w:hAnsi="Calibri" w:cs="Calibri"/>
          <w:sz w:val="24"/>
          <w:szCs w:val="24"/>
        </w:rPr>
      </w:pPr>
    </w:p>
    <w:p w14:paraId="5E568CD3" w14:textId="0BC393EA" w:rsidR="0F457BFD" w:rsidRDefault="0F457BFD" w:rsidP="0F457BFD">
      <w:pPr>
        <w:rPr>
          <w:rFonts w:ascii="Calibri" w:eastAsia="Calibri" w:hAnsi="Calibri" w:cs="Calibri"/>
          <w:sz w:val="24"/>
          <w:szCs w:val="24"/>
        </w:rPr>
      </w:pPr>
    </w:p>
    <w:p w14:paraId="4057AF4D" w14:textId="266DB0D4" w:rsidR="0F457BFD" w:rsidRDefault="0F457BFD" w:rsidP="0F457BFD">
      <w:pPr>
        <w:rPr>
          <w:rFonts w:ascii="Calibri" w:eastAsia="Calibri" w:hAnsi="Calibri" w:cs="Calibri"/>
          <w:sz w:val="24"/>
          <w:szCs w:val="24"/>
        </w:rPr>
      </w:pPr>
    </w:p>
    <w:p w14:paraId="535A2FDF" w14:textId="7E90F71D" w:rsidR="1FB26B63" w:rsidRDefault="1FB26B63" w:rsidP="1FB26B63">
      <w:pPr>
        <w:rPr>
          <w:rFonts w:ascii="Calibri" w:eastAsia="Calibri" w:hAnsi="Calibri" w:cs="Calibri"/>
          <w:sz w:val="32"/>
          <w:szCs w:val="32"/>
        </w:rPr>
      </w:pPr>
    </w:p>
    <w:p w14:paraId="1723455A" w14:textId="345C6A22" w:rsidR="1FB26B63" w:rsidRDefault="1FB26B63" w:rsidP="1FB26B63">
      <w:pPr>
        <w:rPr>
          <w:rFonts w:ascii="Calibri" w:eastAsia="Calibri" w:hAnsi="Calibri" w:cs="Calibri"/>
          <w:sz w:val="32"/>
          <w:szCs w:val="32"/>
        </w:rPr>
      </w:pPr>
    </w:p>
    <w:p w14:paraId="1A894DE7" w14:textId="5332E88F" w:rsidR="1C43D68B" w:rsidRDefault="1C43D68B" w:rsidP="1C43D68B"/>
    <w:p w14:paraId="51C47962" w14:textId="0C77E19E" w:rsidR="1C43D68B" w:rsidRDefault="1C43D68B" w:rsidP="1C43D68B"/>
    <w:p w14:paraId="71295EC1" w14:textId="359826BB" w:rsidR="1C43D68B" w:rsidRDefault="1C43D68B" w:rsidP="4BD4763B">
      <w:pPr>
        <w:rPr>
          <w:rFonts w:ascii="Calibri" w:eastAsia="Calibri" w:hAnsi="Calibri" w:cs="Calibri"/>
          <w:sz w:val="32"/>
          <w:szCs w:val="32"/>
        </w:rPr>
      </w:pPr>
    </w:p>
    <w:p w14:paraId="1DCEEA4D" w14:textId="7787EC29" w:rsidR="1C43D68B" w:rsidRDefault="1C43D68B" w:rsidP="1C43D68B"/>
    <w:p w14:paraId="337109B3" w14:textId="1F6514FD" w:rsidR="1C43D68B" w:rsidRDefault="1C43D68B" w:rsidP="4BD4763B">
      <w:pPr>
        <w:rPr>
          <w:rFonts w:ascii="Calibri" w:eastAsia="Calibri" w:hAnsi="Calibri" w:cs="Calibri"/>
          <w:sz w:val="32"/>
          <w:szCs w:val="32"/>
        </w:rPr>
      </w:pPr>
    </w:p>
    <w:p w14:paraId="280BFFF3" w14:textId="41EA0EC0" w:rsidR="1C43D68B" w:rsidRDefault="1C43D68B" w:rsidP="4DA55A74">
      <w:pPr>
        <w:rPr>
          <w:rFonts w:ascii="Times New Roman" w:eastAsia="Times New Roman" w:hAnsi="Times New Roman" w:cs="Times New Roman"/>
          <w:color w:val="000000" w:themeColor="text1"/>
          <w:sz w:val="24"/>
          <w:szCs w:val="24"/>
        </w:rPr>
      </w:pPr>
    </w:p>
    <w:p w14:paraId="30414858" w14:textId="27050C37" w:rsidR="1C43D68B" w:rsidRDefault="1C43D68B" w:rsidP="1C43D68B">
      <w:pPr>
        <w:rPr>
          <w:rFonts w:ascii="Times New Roman" w:eastAsia="Times New Roman" w:hAnsi="Times New Roman" w:cs="Times New Roman"/>
          <w:sz w:val="24"/>
          <w:szCs w:val="24"/>
        </w:rPr>
      </w:pPr>
    </w:p>
    <w:p w14:paraId="4A0F3A76" w14:textId="729F3E03" w:rsidR="1C43D68B" w:rsidRDefault="1C43D68B" w:rsidP="1C43D68B">
      <w:pPr>
        <w:rPr>
          <w:rFonts w:ascii="Times New Roman" w:eastAsia="Times New Roman" w:hAnsi="Times New Roman" w:cs="Times New Roman"/>
          <w:color w:val="000000" w:themeColor="text1"/>
          <w:sz w:val="24"/>
          <w:szCs w:val="24"/>
        </w:rPr>
      </w:pPr>
    </w:p>
    <w:p w14:paraId="33A433B4" w14:textId="21923043" w:rsidR="1C43D68B" w:rsidRDefault="1C43D68B" w:rsidP="1C43D68B">
      <w:pPr>
        <w:rPr>
          <w:rFonts w:ascii="Times New Roman" w:eastAsia="Times New Roman" w:hAnsi="Times New Roman" w:cs="Times New Roman"/>
          <w:sz w:val="24"/>
          <w:szCs w:val="24"/>
        </w:rPr>
      </w:pPr>
    </w:p>
    <w:p w14:paraId="4629917A" w14:textId="7172F5FD" w:rsidR="1C43D68B" w:rsidRDefault="1C43D68B" w:rsidP="1C43D68B">
      <w:pPr>
        <w:rPr>
          <w:rFonts w:ascii="Times New Roman" w:eastAsia="Times New Roman" w:hAnsi="Times New Roman" w:cs="Times New Roman"/>
          <w:color w:val="000000" w:themeColor="text1"/>
          <w:sz w:val="24"/>
          <w:szCs w:val="24"/>
        </w:rPr>
      </w:pPr>
    </w:p>
    <w:p w14:paraId="7A8DC327" w14:textId="231C6E9D" w:rsidR="1C43D68B" w:rsidRDefault="1C43D68B" w:rsidP="1C43D68B">
      <w:pPr>
        <w:rPr>
          <w:rFonts w:ascii="Times New Roman" w:eastAsia="Times New Roman" w:hAnsi="Times New Roman" w:cs="Times New Roman"/>
          <w:sz w:val="24"/>
          <w:szCs w:val="24"/>
        </w:rPr>
      </w:pPr>
    </w:p>
    <w:p w14:paraId="2975E2D2" w14:textId="1B7AE6B1" w:rsidR="1C43D68B" w:rsidRDefault="1C43D68B" w:rsidP="1C43D68B">
      <w:pPr>
        <w:rPr>
          <w:rFonts w:ascii="Times New Roman" w:eastAsia="Times New Roman" w:hAnsi="Times New Roman" w:cs="Times New Roman"/>
          <w:color w:val="000000" w:themeColor="text1"/>
          <w:sz w:val="24"/>
          <w:szCs w:val="24"/>
        </w:rPr>
      </w:pPr>
    </w:p>
    <w:p w14:paraId="1F986BFB" w14:textId="6AA93262" w:rsidR="1C43D68B" w:rsidRDefault="1C43D68B" w:rsidP="1C43D68B">
      <w:pPr>
        <w:rPr>
          <w:rFonts w:ascii="Times New Roman" w:eastAsia="Times New Roman" w:hAnsi="Times New Roman" w:cs="Times New Roman"/>
          <w:color w:val="000000" w:themeColor="text1"/>
          <w:sz w:val="24"/>
          <w:szCs w:val="24"/>
        </w:rPr>
      </w:pPr>
    </w:p>
    <w:p w14:paraId="114FE84E" w14:textId="4238A0AC" w:rsidR="1C43D68B" w:rsidRDefault="1C43D68B" w:rsidP="1C43D68B">
      <w:pPr>
        <w:rPr>
          <w:rFonts w:ascii="Times New Roman" w:eastAsia="Times New Roman" w:hAnsi="Times New Roman" w:cs="Times New Roman"/>
          <w:sz w:val="24"/>
          <w:szCs w:val="24"/>
        </w:rPr>
      </w:pPr>
    </w:p>
    <w:p w14:paraId="456C6515" w14:textId="401D2D8F" w:rsidR="1C43D68B" w:rsidRDefault="1C43D68B" w:rsidP="1C43D68B">
      <w:pPr>
        <w:rPr>
          <w:rFonts w:ascii="Times New Roman" w:eastAsia="Times New Roman" w:hAnsi="Times New Roman" w:cs="Times New Roman"/>
          <w:sz w:val="24"/>
          <w:szCs w:val="24"/>
        </w:rPr>
      </w:pPr>
    </w:p>
    <w:p w14:paraId="5864AC1F" w14:textId="6C887D7E" w:rsidR="1C43D68B" w:rsidRDefault="1C43D68B" w:rsidP="1C43D68B">
      <w:pPr>
        <w:rPr>
          <w:rFonts w:ascii="Times New Roman" w:eastAsia="Times New Roman" w:hAnsi="Times New Roman" w:cs="Times New Roman"/>
          <w:sz w:val="24"/>
          <w:szCs w:val="24"/>
        </w:rPr>
      </w:pPr>
    </w:p>
    <w:p w14:paraId="23FE00B1" w14:textId="5DA17825" w:rsidR="1C43D68B" w:rsidRDefault="1C43D68B" w:rsidP="1C43D68B">
      <w:pPr>
        <w:ind w:left="360"/>
        <w:rPr>
          <w:rFonts w:ascii="Times New Roman" w:eastAsia="Times New Roman" w:hAnsi="Times New Roman" w:cs="Times New Roman"/>
          <w:sz w:val="24"/>
          <w:szCs w:val="24"/>
        </w:rPr>
      </w:pPr>
    </w:p>
    <w:p w14:paraId="7E9D93EA" w14:textId="57E86F59" w:rsidR="042CEA7E" w:rsidRDefault="042CEA7E" w:rsidP="042CEA7E">
      <w:pPr>
        <w:ind w:left="360"/>
        <w:rPr>
          <w:sz w:val="24"/>
          <w:szCs w:val="24"/>
        </w:rPr>
      </w:pPr>
    </w:p>
    <w:p w14:paraId="7FFBB936" w14:textId="7ECF7DFF" w:rsidR="042CEA7E" w:rsidRDefault="042CEA7E" w:rsidP="042CEA7E">
      <w:pPr>
        <w:ind w:left="360"/>
        <w:rPr>
          <w:sz w:val="24"/>
          <w:szCs w:val="24"/>
        </w:rPr>
      </w:pPr>
    </w:p>
    <w:p w14:paraId="74D9006C" w14:textId="54364005" w:rsidR="63BCFD10" w:rsidRDefault="63BCFD10" w:rsidP="63BCFD10">
      <w:pPr>
        <w:rPr>
          <w:u w:val="single"/>
        </w:rPr>
      </w:pPr>
    </w:p>
    <w:p w14:paraId="58E33921" w14:textId="1A32E0BE" w:rsidR="63BCFD10" w:rsidRDefault="63BCFD10" w:rsidP="63BCFD10">
      <w:pPr>
        <w:rPr>
          <w:u w:val="single"/>
        </w:rPr>
      </w:pPr>
    </w:p>
    <w:p w14:paraId="45961B6D" w14:textId="44186C7D" w:rsidR="63BCFD10" w:rsidRDefault="63BCFD10" w:rsidP="63BCFD10">
      <w:pPr>
        <w:rPr>
          <w:u w:val="single"/>
        </w:rPr>
      </w:pPr>
    </w:p>
    <w:p w14:paraId="3C752DE4" w14:textId="467E89E7" w:rsidR="63BCFD10" w:rsidRDefault="63BCFD10" w:rsidP="63BCFD10">
      <w:pPr>
        <w:rPr>
          <w:u w:val="single"/>
        </w:rPr>
      </w:pPr>
    </w:p>
    <w:p w14:paraId="39F2B911" w14:textId="0308A65D" w:rsidR="63BCFD10" w:rsidRDefault="63BCFD10" w:rsidP="63BCFD10">
      <w:pPr>
        <w:rPr>
          <w:u w:val="single"/>
        </w:rPr>
      </w:pPr>
    </w:p>
    <w:p w14:paraId="30A49F07" w14:textId="55E4A743" w:rsidR="63BCFD10" w:rsidRDefault="63BCFD10" w:rsidP="63BCFD10">
      <w:pPr>
        <w:rPr>
          <w:u w:val="single"/>
        </w:rPr>
      </w:pPr>
    </w:p>
    <w:p w14:paraId="4B1D6B72" w14:textId="5127E179" w:rsidR="63BCFD10" w:rsidRDefault="63BCFD10" w:rsidP="63BCFD10">
      <w:pPr>
        <w:rPr>
          <w:u w:val="single"/>
        </w:rPr>
      </w:pPr>
    </w:p>
    <w:p w14:paraId="183030C2" w14:textId="4F395462" w:rsidR="63BCFD10" w:rsidRDefault="63BCFD10" w:rsidP="63BCFD10">
      <w:pPr>
        <w:rPr>
          <w:u w:val="single"/>
        </w:rPr>
      </w:pPr>
    </w:p>
    <w:p w14:paraId="777C96C7" w14:textId="05B88746" w:rsidR="63BCFD10" w:rsidRDefault="63BCFD10" w:rsidP="63BCFD10">
      <w:pPr>
        <w:rPr>
          <w:u w:val="single"/>
        </w:rPr>
      </w:pPr>
    </w:p>
    <w:p w14:paraId="16649DFD" w14:textId="54A69934" w:rsidR="63BCFD10" w:rsidRDefault="63BCFD10" w:rsidP="63BCFD10">
      <w:pPr>
        <w:rPr>
          <w:u w:val="single"/>
        </w:rPr>
      </w:pPr>
    </w:p>
    <w:p w14:paraId="5700DD91" w14:textId="659514F9" w:rsidR="63BCFD10" w:rsidRDefault="63BCFD10" w:rsidP="63BCFD10">
      <w:pPr>
        <w:rPr>
          <w:u w:val="single"/>
        </w:rPr>
      </w:pPr>
    </w:p>
    <w:p w14:paraId="6005DF30" w14:textId="5C8809E3" w:rsidR="63BCFD10" w:rsidRDefault="63BCFD10" w:rsidP="63BCFD10">
      <w:pPr>
        <w:rPr>
          <w:u w:val="single"/>
        </w:rPr>
      </w:pPr>
    </w:p>
    <w:p w14:paraId="1D1FCC03" w14:textId="3382FD4D" w:rsidR="63BCFD10" w:rsidRDefault="63BCFD10" w:rsidP="63BCFD10">
      <w:pPr>
        <w:rPr>
          <w:u w:val="single"/>
        </w:rPr>
      </w:pPr>
    </w:p>
    <w:p w14:paraId="0B75BF16" w14:textId="251C5D5D" w:rsidR="63BCFD10" w:rsidRDefault="63BCFD10" w:rsidP="63BCFD10">
      <w:pPr>
        <w:rPr>
          <w:u w:val="single"/>
        </w:rPr>
      </w:pPr>
    </w:p>
    <w:p w14:paraId="42A8A99B" w14:textId="6C037247" w:rsidR="63BCFD10" w:rsidRDefault="63BCFD10" w:rsidP="63BCFD10">
      <w:pPr>
        <w:rPr>
          <w:u w:val="single"/>
        </w:rPr>
      </w:pPr>
    </w:p>
    <w:p w14:paraId="3B5C37AD" w14:textId="4A23E83F" w:rsidR="63BCFD10" w:rsidRDefault="63BCFD10" w:rsidP="63BCFD10">
      <w:pPr>
        <w:rPr>
          <w:u w:val="single"/>
        </w:rPr>
      </w:pPr>
    </w:p>
    <w:p w14:paraId="70B8F46F" w14:textId="1430050D" w:rsidR="63BCFD10" w:rsidRDefault="63BCFD10" w:rsidP="63BCFD10">
      <w:pPr>
        <w:rPr>
          <w:u w:val="single"/>
        </w:rPr>
      </w:pPr>
    </w:p>
    <w:p w14:paraId="4290C99D" w14:textId="3D9ACF96" w:rsidR="63BCFD10" w:rsidRDefault="63BCFD10" w:rsidP="63BCFD10">
      <w:pPr>
        <w:rPr>
          <w:u w:val="single"/>
        </w:rPr>
      </w:pPr>
    </w:p>
    <w:p w14:paraId="1F842B05" w14:textId="26B88528" w:rsidR="63BCFD10" w:rsidRDefault="63BCFD10" w:rsidP="63BCFD10">
      <w:pPr>
        <w:rPr>
          <w:u w:val="single"/>
        </w:rPr>
      </w:pPr>
    </w:p>
    <w:p w14:paraId="5B3BB071" w14:textId="6BC664FF" w:rsidR="63BCFD10" w:rsidRDefault="63BCFD10" w:rsidP="63BCFD10">
      <w:pPr>
        <w:rPr>
          <w:u w:val="single"/>
        </w:rPr>
      </w:pPr>
    </w:p>
    <w:p w14:paraId="78EA6B71" w14:textId="7E8E0232" w:rsidR="63BCFD10" w:rsidRDefault="63BCFD10" w:rsidP="63BCFD10">
      <w:pPr>
        <w:rPr>
          <w:u w:val="single"/>
        </w:rPr>
      </w:pPr>
    </w:p>
    <w:p w14:paraId="34A2DCAE" w14:textId="5D9212E4" w:rsidR="63BCFD10" w:rsidRDefault="63BCFD10" w:rsidP="63BCFD10">
      <w:pPr>
        <w:rPr>
          <w:u w:val="single"/>
        </w:rPr>
      </w:pPr>
    </w:p>
    <w:p w14:paraId="623602AC" w14:textId="29F5CFA3" w:rsidR="63BCFD10" w:rsidRDefault="63BCFD10" w:rsidP="63BCFD10">
      <w:pPr>
        <w:rPr>
          <w:u w:val="single"/>
        </w:rPr>
      </w:pPr>
    </w:p>
    <w:p w14:paraId="0C0653CE" w14:textId="2C238985" w:rsidR="63BCFD10" w:rsidRDefault="63BCFD10" w:rsidP="1C43D68B">
      <w:pPr>
        <w:rPr>
          <w:u w:val="single"/>
        </w:rPr>
      </w:pPr>
    </w:p>
    <w:p w14:paraId="425A71D4" w14:textId="27D1E55F" w:rsidR="63BCFD10" w:rsidRDefault="63BCFD10" w:rsidP="63BCFD10">
      <w:pPr>
        <w:rPr>
          <w:u w:val="single"/>
        </w:rPr>
      </w:pPr>
    </w:p>
    <w:p w14:paraId="1FD30F9C" w14:textId="6285CC62" w:rsidR="1C43D68B" w:rsidRDefault="1C43D68B" w:rsidP="1C43D68B">
      <w:pPr>
        <w:rPr>
          <w:u w:val="single"/>
        </w:rPr>
      </w:pPr>
    </w:p>
    <w:p w14:paraId="3631BF0C" w14:textId="1DEFB037" w:rsidR="1C43D68B" w:rsidRDefault="1C43D68B" w:rsidP="1C43D68B">
      <w:pPr>
        <w:rPr>
          <w:rFonts w:ascii="Calibri" w:eastAsia="Calibri" w:hAnsi="Calibri" w:cs="Calibri"/>
          <w:sz w:val="32"/>
          <w:szCs w:val="32"/>
        </w:rPr>
      </w:pPr>
    </w:p>
    <w:p w14:paraId="067343DC" w14:textId="6276C56C" w:rsidR="63BCFD10" w:rsidRDefault="63BCFD10" w:rsidP="63BCFD10">
      <w:pPr>
        <w:rPr>
          <w:u w:val="single"/>
        </w:rPr>
      </w:pPr>
    </w:p>
    <w:p w14:paraId="132F6229" w14:textId="6D1964EA" w:rsidR="63BCFD10" w:rsidRDefault="63BCFD10" w:rsidP="63BCFD10">
      <w:pPr>
        <w:rPr>
          <w:u w:val="single"/>
        </w:rPr>
      </w:pPr>
    </w:p>
    <w:p w14:paraId="4C3E4F51" w14:textId="08CD23E0" w:rsidR="63BCFD10" w:rsidRDefault="63BCFD10" w:rsidP="63BCFD10">
      <w:pPr>
        <w:rPr>
          <w:u w:val="single"/>
        </w:rPr>
      </w:pPr>
    </w:p>
    <w:p w14:paraId="62171118" w14:textId="04F994F4" w:rsidR="63BCFD10" w:rsidRDefault="63BCFD10" w:rsidP="63BCFD10">
      <w:pPr>
        <w:rPr>
          <w:u w:val="single"/>
        </w:rPr>
      </w:pPr>
    </w:p>
    <w:p w14:paraId="77C35537" w14:textId="6FA19712" w:rsidR="63BCFD10" w:rsidRDefault="63BCFD10" w:rsidP="63BCFD10">
      <w:pPr>
        <w:rPr>
          <w:u w:val="single"/>
        </w:rPr>
      </w:pPr>
    </w:p>
    <w:p w14:paraId="3E8F07D4" w14:textId="64356A2F" w:rsidR="63BCFD10" w:rsidRDefault="63BCFD10" w:rsidP="63BCFD10">
      <w:pPr>
        <w:rPr>
          <w:u w:val="single"/>
        </w:rPr>
      </w:pPr>
    </w:p>
    <w:p w14:paraId="024D0860" w14:textId="2EC54427" w:rsidR="63BCFD10" w:rsidRDefault="63BCFD10" w:rsidP="63BCFD10">
      <w:pPr>
        <w:rPr>
          <w:u w:val="single"/>
        </w:rPr>
      </w:pPr>
    </w:p>
    <w:p w14:paraId="4646A6B4" w14:textId="6F534225" w:rsidR="63BCFD10" w:rsidRDefault="63BCFD10" w:rsidP="63BCFD10">
      <w:pPr>
        <w:rPr>
          <w:u w:val="single"/>
        </w:rPr>
      </w:pPr>
    </w:p>
    <w:p w14:paraId="01CA1434" w14:textId="2DAFAED5" w:rsidR="63BCFD10" w:rsidRDefault="63BCFD10" w:rsidP="63BCFD10">
      <w:pPr>
        <w:rPr>
          <w:u w:val="single"/>
        </w:rPr>
      </w:pPr>
    </w:p>
    <w:p w14:paraId="36F2253C" w14:textId="75C499CD" w:rsidR="63BCFD10" w:rsidRDefault="63BCFD10" w:rsidP="63BCFD10">
      <w:pPr>
        <w:rPr>
          <w:u w:val="single"/>
        </w:rPr>
      </w:pPr>
    </w:p>
    <w:p w14:paraId="71CDA393" w14:textId="0BE1B5EE" w:rsidR="63BCFD10" w:rsidRDefault="63BCFD10" w:rsidP="63BCFD10">
      <w:pPr>
        <w:rPr>
          <w:u w:val="single"/>
        </w:rPr>
      </w:pPr>
    </w:p>
    <w:p w14:paraId="0D24517A" w14:textId="0D7B108A" w:rsidR="63BCFD10" w:rsidRDefault="63BCFD10" w:rsidP="63BCFD10">
      <w:pPr>
        <w:rPr>
          <w:u w:val="single"/>
        </w:rPr>
      </w:pPr>
    </w:p>
    <w:p w14:paraId="76666125" w14:textId="1C679E5E" w:rsidR="63BCFD10" w:rsidRDefault="63BCFD10" w:rsidP="63BCFD10">
      <w:pPr>
        <w:rPr>
          <w:u w:val="single"/>
        </w:rPr>
      </w:pPr>
    </w:p>
    <w:p w14:paraId="31986242" w14:textId="069D0484" w:rsidR="63BCFD10" w:rsidRDefault="63BCFD10" w:rsidP="63BCFD10">
      <w:pPr>
        <w:rPr>
          <w:u w:val="single"/>
        </w:rPr>
      </w:pPr>
    </w:p>
    <w:p w14:paraId="7D9E292E" w14:textId="21983CC1" w:rsidR="63BCFD10" w:rsidRDefault="63BCFD10" w:rsidP="63BCFD10">
      <w:pPr>
        <w:rPr>
          <w:u w:val="single"/>
        </w:rPr>
      </w:pPr>
    </w:p>
    <w:p w14:paraId="5D40EF03" w14:textId="483A3B04" w:rsidR="63BCFD10" w:rsidRDefault="63BCFD10" w:rsidP="63BCFD10">
      <w:pPr>
        <w:rPr>
          <w:u w:val="single"/>
        </w:rPr>
      </w:pPr>
    </w:p>
    <w:p w14:paraId="0ED07EDC" w14:textId="2F1559A5" w:rsidR="63BCFD10" w:rsidRDefault="63BCFD10" w:rsidP="63BCFD10">
      <w:pPr>
        <w:rPr>
          <w:u w:val="single"/>
        </w:rPr>
      </w:pPr>
    </w:p>
    <w:p w14:paraId="6833DDF5" w14:textId="150EB84F" w:rsidR="63BCFD10" w:rsidRDefault="63BCFD10" w:rsidP="63BCFD10">
      <w:pPr>
        <w:rPr>
          <w:u w:val="single"/>
        </w:rPr>
      </w:pPr>
    </w:p>
    <w:p w14:paraId="22027822" w14:textId="5FCF3D00" w:rsidR="63BCFD10" w:rsidRDefault="63BCFD10" w:rsidP="63BCFD10">
      <w:pPr>
        <w:rPr>
          <w:u w:val="single"/>
        </w:rPr>
      </w:pPr>
    </w:p>
    <w:p w14:paraId="35427E63" w14:textId="4E55B2EC" w:rsidR="63BCFD10" w:rsidRDefault="63BCFD10" w:rsidP="63BCFD10">
      <w:pPr>
        <w:rPr>
          <w:u w:val="single"/>
        </w:rPr>
      </w:pPr>
    </w:p>
    <w:p w14:paraId="0712C5BB" w14:textId="29ED6B86" w:rsidR="63BCFD10" w:rsidRDefault="63BCFD10" w:rsidP="63BCFD10">
      <w:pPr>
        <w:rPr>
          <w:u w:val="single"/>
        </w:rPr>
      </w:pPr>
    </w:p>
    <w:p w14:paraId="68903B03" w14:textId="5328A6FA" w:rsidR="63BCFD10" w:rsidRDefault="63BCFD10" w:rsidP="63BCFD10">
      <w:pPr>
        <w:rPr>
          <w:u w:val="single"/>
        </w:rPr>
      </w:pPr>
    </w:p>
    <w:p w14:paraId="21A6C2C8" w14:textId="510247E5" w:rsidR="63BCFD10" w:rsidRDefault="63BCFD10" w:rsidP="63BCFD10">
      <w:pPr>
        <w:rPr>
          <w:u w:val="single"/>
        </w:rPr>
      </w:pPr>
    </w:p>
    <w:p w14:paraId="3695FB35" w14:textId="68E881C2" w:rsidR="63BCFD10" w:rsidRDefault="63BCFD10" w:rsidP="63BCFD10">
      <w:pPr>
        <w:rPr>
          <w:u w:val="single"/>
        </w:rPr>
      </w:pPr>
    </w:p>
    <w:p w14:paraId="171E0777" w14:textId="5C8BA77A" w:rsidR="63BCFD10" w:rsidRDefault="63BCFD10" w:rsidP="63BCFD10">
      <w:pPr>
        <w:rPr>
          <w:u w:val="single"/>
        </w:rPr>
      </w:pPr>
    </w:p>
    <w:p w14:paraId="4F76F175" w14:textId="5B148267" w:rsidR="63BCFD10" w:rsidRDefault="63BCFD10" w:rsidP="63BCFD10">
      <w:pPr>
        <w:rPr>
          <w:u w:val="single"/>
        </w:rPr>
      </w:pPr>
    </w:p>
    <w:p w14:paraId="09520BD2" w14:textId="13156AB2" w:rsidR="63BCFD10" w:rsidRDefault="63BCFD10" w:rsidP="63BCFD10">
      <w:pPr>
        <w:rPr>
          <w:u w:val="single"/>
        </w:rPr>
      </w:pPr>
    </w:p>
    <w:p w14:paraId="7E20234F" w14:textId="6F2DE66B" w:rsidR="63BCFD10" w:rsidRDefault="63BCFD10">
      <w:r>
        <w:br w:type="page"/>
      </w:r>
    </w:p>
    <w:p w14:paraId="0451A72F" w14:textId="18C38E47" w:rsidR="19D548C8" w:rsidRDefault="19D548C8" w:rsidP="1C43D68B">
      <w:pPr>
        <w:rPr>
          <w:rFonts w:ascii="Calibri" w:eastAsia="Calibri" w:hAnsi="Calibri" w:cs="Calibri"/>
          <w:sz w:val="32"/>
          <w:szCs w:val="32"/>
        </w:rPr>
      </w:pPr>
    </w:p>
    <w:p w14:paraId="34AB3552" w14:textId="15B98730" w:rsidR="19D548C8" w:rsidRDefault="19D548C8" w:rsidP="19D548C8">
      <w:pPr>
        <w:rPr>
          <w:rFonts w:ascii="Calibri" w:eastAsia="Calibri" w:hAnsi="Calibri" w:cs="Calibri"/>
          <w:sz w:val="32"/>
          <w:szCs w:val="32"/>
        </w:rPr>
      </w:pPr>
    </w:p>
    <w:p w14:paraId="58974ED8" w14:textId="1DA034FB" w:rsidR="042CEA7E" w:rsidRDefault="042CEA7E" w:rsidP="042CEA7E">
      <w:pPr>
        <w:rPr>
          <w:rFonts w:ascii="Calibri" w:eastAsia="Calibri" w:hAnsi="Calibri" w:cs="Calibri"/>
          <w:sz w:val="32"/>
          <w:szCs w:val="32"/>
        </w:rPr>
      </w:pPr>
    </w:p>
    <w:p w14:paraId="439FF90B" w14:textId="2025C9B3" w:rsidR="042CEA7E" w:rsidRDefault="042CEA7E" w:rsidP="042CEA7E">
      <w:pPr>
        <w:rPr>
          <w:rFonts w:ascii="Calibri" w:eastAsia="Calibri" w:hAnsi="Calibri" w:cs="Calibri"/>
          <w:sz w:val="32"/>
          <w:szCs w:val="32"/>
        </w:rPr>
      </w:pPr>
    </w:p>
    <w:p w14:paraId="3610A1ED" w14:textId="6B06B4BF" w:rsidR="63BCFD10" w:rsidRDefault="63BCFD10" w:rsidP="63BCFD10"/>
    <w:p w14:paraId="262779DE" w14:textId="6D42BF1D" w:rsidR="63BCFD10" w:rsidRDefault="63BCFD10" w:rsidP="63BCFD10"/>
    <w:p w14:paraId="6D6AD7BD" w14:textId="0019EA1A" w:rsidR="63BCFD10" w:rsidRDefault="63BCFD10" w:rsidP="63BCFD10"/>
    <w:p w14:paraId="52B2F1FD" w14:textId="1A282AD9" w:rsidR="63BCFD10" w:rsidRDefault="63BCFD10" w:rsidP="63BCFD10"/>
    <w:p w14:paraId="68938479" w14:textId="7C814F04" w:rsidR="63BCFD10" w:rsidRDefault="63BCFD10" w:rsidP="63BCFD10"/>
    <w:p w14:paraId="3866ED90" w14:textId="4ADCB5E4" w:rsidR="63BCFD10" w:rsidRDefault="63BCFD10" w:rsidP="63BCFD10">
      <w:pPr>
        <w:rPr>
          <w:sz w:val="32"/>
          <w:szCs w:val="32"/>
          <w:u w:val="single"/>
        </w:rPr>
      </w:pPr>
      <w:r>
        <w:br w:type="page"/>
      </w:r>
    </w:p>
    <w:p w14:paraId="65EF70CE" w14:textId="2DE83B96" w:rsidR="63BCFD10" w:rsidRDefault="63BCFD10" w:rsidP="63BCFD10">
      <w:pPr>
        <w:rPr>
          <w:rFonts w:ascii="Calibri" w:eastAsia="Calibri" w:hAnsi="Calibri" w:cs="Calibri"/>
          <w:sz w:val="32"/>
          <w:szCs w:val="32"/>
        </w:rPr>
      </w:pPr>
    </w:p>
    <w:p w14:paraId="0F970A0D" w14:textId="6564297C" w:rsidR="63BCFD10" w:rsidRDefault="63BCFD10">
      <w:r>
        <w:br w:type="page"/>
      </w:r>
    </w:p>
    <w:p w14:paraId="2A7632F4" w14:textId="1129F5A7" w:rsidR="63BCFD10" w:rsidRDefault="63BCFD10" w:rsidP="63BCFD10">
      <w:pPr>
        <w:rPr>
          <w:u w:val="single"/>
        </w:rPr>
      </w:pPr>
    </w:p>
    <w:sectPr w:rsidR="63BCFD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C940FD"/>
    <w:multiLevelType w:val="hybridMultilevel"/>
    <w:tmpl w:val="F6A4777E"/>
    <w:lvl w:ilvl="0" w:tplc="822C60BE">
      <w:start w:val="1"/>
      <w:numFmt w:val="bullet"/>
      <w:lvlText w:val=""/>
      <w:lvlJc w:val="left"/>
      <w:pPr>
        <w:ind w:left="720" w:hanging="360"/>
      </w:pPr>
      <w:rPr>
        <w:rFonts w:ascii="Symbol" w:hAnsi="Symbol" w:hint="default"/>
      </w:rPr>
    </w:lvl>
    <w:lvl w:ilvl="1" w:tplc="D772DAD0">
      <w:start w:val="1"/>
      <w:numFmt w:val="bullet"/>
      <w:lvlText w:val="o"/>
      <w:lvlJc w:val="left"/>
      <w:pPr>
        <w:ind w:left="1440" w:hanging="360"/>
      </w:pPr>
      <w:rPr>
        <w:rFonts w:ascii="Courier New" w:hAnsi="Courier New" w:hint="default"/>
      </w:rPr>
    </w:lvl>
    <w:lvl w:ilvl="2" w:tplc="16B2FD72">
      <w:start w:val="1"/>
      <w:numFmt w:val="bullet"/>
      <w:lvlText w:val=""/>
      <w:lvlJc w:val="left"/>
      <w:pPr>
        <w:ind w:left="2160" w:hanging="360"/>
      </w:pPr>
      <w:rPr>
        <w:rFonts w:ascii="Wingdings" w:hAnsi="Wingdings" w:hint="default"/>
      </w:rPr>
    </w:lvl>
    <w:lvl w:ilvl="3" w:tplc="AD4CD3E6">
      <w:start w:val="1"/>
      <w:numFmt w:val="bullet"/>
      <w:lvlText w:val=""/>
      <w:lvlJc w:val="left"/>
      <w:pPr>
        <w:ind w:left="2880" w:hanging="360"/>
      </w:pPr>
      <w:rPr>
        <w:rFonts w:ascii="Symbol" w:hAnsi="Symbol" w:hint="default"/>
      </w:rPr>
    </w:lvl>
    <w:lvl w:ilvl="4" w:tplc="D458D24C">
      <w:start w:val="1"/>
      <w:numFmt w:val="bullet"/>
      <w:lvlText w:val="o"/>
      <w:lvlJc w:val="left"/>
      <w:pPr>
        <w:ind w:left="3600" w:hanging="360"/>
      </w:pPr>
      <w:rPr>
        <w:rFonts w:ascii="Courier New" w:hAnsi="Courier New" w:hint="default"/>
      </w:rPr>
    </w:lvl>
    <w:lvl w:ilvl="5" w:tplc="41BE8534">
      <w:start w:val="1"/>
      <w:numFmt w:val="bullet"/>
      <w:lvlText w:val=""/>
      <w:lvlJc w:val="left"/>
      <w:pPr>
        <w:ind w:left="4320" w:hanging="360"/>
      </w:pPr>
      <w:rPr>
        <w:rFonts w:ascii="Wingdings" w:hAnsi="Wingdings" w:hint="default"/>
      </w:rPr>
    </w:lvl>
    <w:lvl w:ilvl="6" w:tplc="81E0EA94">
      <w:start w:val="1"/>
      <w:numFmt w:val="bullet"/>
      <w:lvlText w:val=""/>
      <w:lvlJc w:val="left"/>
      <w:pPr>
        <w:ind w:left="5040" w:hanging="360"/>
      </w:pPr>
      <w:rPr>
        <w:rFonts w:ascii="Symbol" w:hAnsi="Symbol" w:hint="default"/>
      </w:rPr>
    </w:lvl>
    <w:lvl w:ilvl="7" w:tplc="DBA88098">
      <w:start w:val="1"/>
      <w:numFmt w:val="bullet"/>
      <w:lvlText w:val="o"/>
      <w:lvlJc w:val="left"/>
      <w:pPr>
        <w:ind w:left="5760" w:hanging="360"/>
      </w:pPr>
      <w:rPr>
        <w:rFonts w:ascii="Courier New" w:hAnsi="Courier New" w:hint="default"/>
      </w:rPr>
    </w:lvl>
    <w:lvl w:ilvl="8" w:tplc="ECAE7EC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D90B7B"/>
    <w:rsid w:val="005BD6F3"/>
    <w:rsid w:val="006377A2"/>
    <w:rsid w:val="00C73AAF"/>
    <w:rsid w:val="013AC318"/>
    <w:rsid w:val="042CEA7E"/>
    <w:rsid w:val="0E984012"/>
    <w:rsid w:val="0F457BFD"/>
    <w:rsid w:val="14F562DE"/>
    <w:rsid w:val="16DEE6CD"/>
    <w:rsid w:val="19D548C8"/>
    <w:rsid w:val="1C43D68B"/>
    <w:rsid w:val="1FB26B63"/>
    <w:rsid w:val="30D90B7B"/>
    <w:rsid w:val="37E325FA"/>
    <w:rsid w:val="3BC02695"/>
    <w:rsid w:val="458CA1C4"/>
    <w:rsid w:val="4BD4763B"/>
    <w:rsid w:val="4DA55A74"/>
    <w:rsid w:val="550F6B9E"/>
    <w:rsid w:val="60B1CFC3"/>
    <w:rsid w:val="60B72BE2"/>
    <w:rsid w:val="63BCFD10"/>
    <w:rsid w:val="63C60F18"/>
    <w:rsid w:val="6E9DADC4"/>
    <w:rsid w:val="77DA5046"/>
    <w:rsid w:val="78635ED2"/>
    <w:rsid w:val="7A186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0B7B"/>
  <w15:chartTrackingRefBased/>
  <w15:docId w15:val="{27347AC5-D5F3-44DE-BF7E-D9D11D5B2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2513</Words>
  <Characters>14325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Molloy (1801342)</dc:creator>
  <cp:keywords/>
  <dc:description/>
  <cp:lastModifiedBy>Amelia Molloy (1801342)</cp:lastModifiedBy>
  <cp:revision>2</cp:revision>
  <dcterms:created xsi:type="dcterms:W3CDTF">2018-12-07T12:55:00Z</dcterms:created>
  <dcterms:modified xsi:type="dcterms:W3CDTF">2018-12-07T12:55:00Z</dcterms:modified>
</cp:coreProperties>
</file>