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EC78DA" w:rsidRPr="000D2D80" w:rsidRDefault="00EC78DA" w:rsidP="00614518">
      <w:pPr>
        <w:spacing w:line="360" w:lineRule="auto"/>
        <w:rPr>
          <w:rFonts w:ascii="Aptos" w:eastAsia="Aptos" w:hAnsi="Aptos" w:cs="Aptos"/>
          <w:b/>
          <w:bCs/>
          <w:sz w:val="28"/>
          <w:szCs w:val="28"/>
        </w:rPr>
      </w:pPr>
    </w:p>
    <w:p w14:paraId="00000002" w14:textId="77777777" w:rsidR="00EC78DA" w:rsidRPr="000D2D80" w:rsidRDefault="00EC78DA" w:rsidP="00614518">
      <w:pPr>
        <w:spacing w:line="360" w:lineRule="auto"/>
        <w:rPr>
          <w:rFonts w:ascii="Aptos" w:eastAsia="Aptos" w:hAnsi="Aptos" w:cs="Aptos"/>
          <w:b/>
          <w:bCs/>
          <w:sz w:val="28"/>
          <w:szCs w:val="28"/>
        </w:rPr>
      </w:pPr>
    </w:p>
    <w:p w14:paraId="00000003" w14:textId="77777777" w:rsidR="00EC78DA" w:rsidRPr="006F6C2E" w:rsidRDefault="00EC78DA" w:rsidP="00614518">
      <w:pPr>
        <w:spacing w:line="360" w:lineRule="auto"/>
        <w:jc w:val="center"/>
        <w:rPr>
          <w:rFonts w:ascii="Aptos" w:eastAsia="Aptos" w:hAnsi="Aptos" w:cs="Aptos"/>
          <w:b/>
          <w:bCs/>
          <w:sz w:val="32"/>
          <w:szCs w:val="32"/>
        </w:rPr>
      </w:pPr>
    </w:p>
    <w:p w14:paraId="00000004" w14:textId="77777777" w:rsidR="00EC78DA" w:rsidRPr="006F6C2E" w:rsidRDefault="00000000" w:rsidP="00614518">
      <w:pPr>
        <w:spacing w:line="360" w:lineRule="auto"/>
        <w:jc w:val="center"/>
        <w:rPr>
          <w:rFonts w:ascii="Aptos" w:eastAsia="Aptos" w:hAnsi="Aptos" w:cs="Aptos"/>
          <w:b/>
          <w:bCs/>
          <w:sz w:val="32"/>
          <w:szCs w:val="32"/>
        </w:rPr>
      </w:pPr>
      <w:r w:rsidRPr="006F6C2E">
        <w:rPr>
          <w:rFonts w:ascii="Aptos" w:eastAsia="Aptos" w:hAnsi="Aptos" w:cs="Aptos"/>
          <w:b/>
          <w:bCs/>
          <w:sz w:val="32"/>
          <w:szCs w:val="32"/>
        </w:rPr>
        <w:t>Course: BSc (Hons) Health and Social Care</w:t>
      </w:r>
    </w:p>
    <w:p w14:paraId="00000005" w14:textId="77777777" w:rsidR="00EC78DA" w:rsidRPr="006F6C2E" w:rsidRDefault="00000000" w:rsidP="00614518">
      <w:pPr>
        <w:spacing w:line="360" w:lineRule="auto"/>
        <w:jc w:val="center"/>
        <w:rPr>
          <w:rFonts w:ascii="Aptos" w:eastAsia="Aptos" w:hAnsi="Aptos" w:cs="Aptos"/>
          <w:b/>
          <w:bCs/>
          <w:sz w:val="32"/>
          <w:szCs w:val="32"/>
        </w:rPr>
      </w:pPr>
      <w:r w:rsidRPr="006F6C2E">
        <w:rPr>
          <w:rFonts w:ascii="Aptos" w:eastAsia="Aptos" w:hAnsi="Aptos" w:cs="Aptos"/>
          <w:b/>
          <w:bCs/>
          <w:sz w:val="32"/>
          <w:szCs w:val="32"/>
        </w:rPr>
        <w:t>Module: Independent Project (BMHP6020_BIRM)</w:t>
      </w:r>
    </w:p>
    <w:p w14:paraId="00000006" w14:textId="77777777" w:rsidR="00EC78DA" w:rsidRPr="006F6C2E" w:rsidRDefault="00EC78DA" w:rsidP="00614518">
      <w:pPr>
        <w:spacing w:line="360" w:lineRule="auto"/>
        <w:jc w:val="center"/>
        <w:rPr>
          <w:rFonts w:ascii="Aptos" w:eastAsia="Aptos" w:hAnsi="Aptos" w:cs="Aptos"/>
          <w:b/>
          <w:bCs/>
          <w:sz w:val="32"/>
          <w:szCs w:val="32"/>
        </w:rPr>
      </w:pPr>
    </w:p>
    <w:p w14:paraId="00000007" w14:textId="36DF29BE" w:rsidR="00EC78DA" w:rsidRPr="006F6C2E" w:rsidRDefault="00000000" w:rsidP="00614518">
      <w:pPr>
        <w:spacing w:line="360" w:lineRule="auto"/>
        <w:jc w:val="center"/>
        <w:rPr>
          <w:rFonts w:ascii="Aptos" w:eastAsia="Aptos" w:hAnsi="Aptos" w:cs="Aptos"/>
          <w:b/>
          <w:bCs/>
          <w:sz w:val="32"/>
          <w:szCs w:val="32"/>
        </w:rPr>
      </w:pPr>
      <w:r w:rsidRPr="006F6C2E">
        <w:rPr>
          <w:rFonts w:ascii="Aptos" w:eastAsia="Aptos" w:hAnsi="Aptos" w:cs="Aptos"/>
          <w:b/>
          <w:bCs/>
          <w:sz w:val="32"/>
          <w:szCs w:val="32"/>
        </w:rPr>
        <w:t>Component 1: Element 1 - Project Proposal</w:t>
      </w:r>
    </w:p>
    <w:p w14:paraId="00000008" w14:textId="77777777" w:rsidR="00EC78DA" w:rsidRPr="006F6C2E" w:rsidRDefault="00EC78DA" w:rsidP="00614518">
      <w:pPr>
        <w:spacing w:line="360" w:lineRule="auto"/>
        <w:jc w:val="center"/>
        <w:rPr>
          <w:rFonts w:ascii="Aptos" w:eastAsia="Aptos" w:hAnsi="Aptos" w:cs="Aptos"/>
          <w:b/>
          <w:bCs/>
          <w:sz w:val="32"/>
          <w:szCs w:val="32"/>
        </w:rPr>
      </w:pPr>
    </w:p>
    <w:p w14:paraId="00000009" w14:textId="77777777" w:rsidR="00EC78DA" w:rsidRPr="006F6C2E" w:rsidRDefault="00EC78DA" w:rsidP="00614518">
      <w:pPr>
        <w:spacing w:line="360" w:lineRule="auto"/>
        <w:jc w:val="center"/>
        <w:rPr>
          <w:rFonts w:ascii="Aptos" w:eastAsia="Aptos" w:hAnsi="Aptos" w:cs="Aptos"/>
          <w:b/>
          <w:bCs/>
          <w:sz w:val="32"/>
          <w:szCs w:val="32"/>
        </w:rPr>
      </w:pPr>
    </w:p>
    <w:p w14:paraId="0000000A" w14:textId="17691F36" w:rsidR="00EC78DA" w:rsidRPr="006F6C2E" w:rsidRDefault="00000000" w:rsidP="00614518">
      <w:pPr>
        <w:spacing w:line="360" w:lineRule="auto"/>
        <w:jc w:val="center"/>
        <w:rPr>
          <w:rFonts w:ascii="Aptos" w:eastAsia="Aptos" w:hAnsi="Aptos" w:cs="Aptos"/>
          <w:b/>
          <w:bCs/>
          <w:sz w:val="32"/>
          <w:szCs w:val="32"/>
        </w:rPr>
      </w:pPr>
      <w:r w:rsidRPr="006F6C2E">
        <w:rPr>
          <w:rFonts w:ascii="Aptos" w:eastAsia="Aptos" w:hAnsi="Aptos" w:cs="Aptos"/>
          <w:b/>
          <w:bCs/>
          <w:sz w:val="32"/>
          <w:szCs w:val="32"/>
        </w:rPr>
        <w:t xml:space="preserve">Student ID: </w:t>
      </w:r>
      <w:r w:rsidR="002053A7" w:rsidRPr="006F6C2E">
        <w:rPr>
          <w:rFonts w:ascii="Aptos" w:eastAsia="Aptos" w:hAnsi="Aptos" w:cs="Aptos"/>
          <w:b/>
          <w:bCs/>
          <w:sz w:val="32"/>
          <w:szCs w:val="32"/>
        </w:rPr>
        <w:t>2314794</w:t>
      </w:r>
    </w:p>
    <w:p w14:paraId="0000000B" w14:textId="77777777" w:rsidR="00EC78DA" w:rsidRPr="006F6C2E" w:rsidRDefault="00EC78DA" w:rsidP="00614518">
      <w:pPr>
        <w:spacing w:line="360" w:lineRule="auto"/>
        <w:jc w:val="center"/>
        <w:rPr>
          <w:rFonts w:ascii="Aptos" w:eastAsia="Aptos" w:hAnsi="Aptos" w:cs="Aptos"/>
          <w:b/>
          <w:bCs/>
          <w:sz w:val="32"/>
          <w:szCs w:val="32"/>
        </w:rPr>
      </w:pPr>
    </w:p>
    <w:p w14:paraId="0000000C" w14:textId="77168B92" w:rsidR="00EC78DA" w:rsidRPr="006F6C2E" w:rsidRDefault="00000000" w:rsidP="00614518">
      <w:pPr>
        <w:spacing w:line="360" w:lineRule="auto"/>
        <w:jc w:val="center"/>
        <w:rPr>
          <w:rFonts w:ascii="Aptos" w:eastAsia="Aptos" w:hAnsi="Aptos" w:cs="Aptos"/>
          <w:b/>
          <w:bCs/>
          <w:sz w:val="32"/>
          <w:szCs w:val="32"/>
        </w:rPr>
      </w:pPr>
      <w:r w:rsidRPr="006F6C2E">
        <w:rPr>
          <w:rFonts w:ascii="Aptos" w:eastAsia="Aptos" w:hAnsi="Aptos" w:cs="Aptos"/>
          <w:b/>
          <w:bCs/>
          <w:sz w:val="32"/>
          <w:szCs w:val="32"/>
        </w:rPr>
        <w:t xml:space="preserve">Student Name: </w:t>
      </w:r>
      <w:r w:rsidR="002053A7" w:rsidRPr="006F6C2E">
        <w:rPr>
          <w:rFonts w:ascii="Aptos" w:eastAsia="Aptos" w:hAnsi="Aptos" w:cs="Aptos"/>
          <w:b/>
          <w:bCs/>
          <w:sz w:val="32"/>
          <w:szCs w:val="32"/>
        </w:rPr>
        <w:t>Maryam shahid</w:t>
      </w:r>
    </w:p>
    <w:p w14:paraId="0000000D" w14:textId="77777777" w:rsidR="00EC78DA" w:rsidRPr="000D2D80" w:rsidRDefault="00EC78DA" w:rsidP="00614518">
      <w:pPr>
        <w:spacing w:line="360" w:lineRule="auto"/>
        <w:rPr>
          <w:rFonts w:ascii="Aptos" w:eastAsia="Aptos" w:hAnsi="Aptos" w:cs="Aptos"/>
        </w:rPr>
      </w:pPr>
    </w:p>
    <w:p w14:paraId="0000000E" w14:textId="77777777" w:rsidR="00EC78DA" w:rsidRPr="000D2D80" w:rsidRDefault="00EC78DA" w:rsidP="00614518">
      <w:pPr>
        <w:spacing w:line="360" w:lineRule="auto"/>
        <w:rPr>
          <w:rFonts w:ascii="Aptos" w:eastAsia="Aptos" w:hAnsi="Aptos" w:cs="Aptos"/>
        </w:rPr>
      </w:pPr>
    </w:p>
    <w:p w14:paraId="0000000F" w14:textId="77777777" w:rsidR="00EC78DA" w:rsidRPr="000D2D80" w:rsidRDefault="00000000" w:rsidP="00614518">
      <w:pPr>
        <w:spacing w:line="360" w:lineRule="auto"/>
        <w:rPr>
          <w:rFonts w:ascii="Aptos" w:eastAsia="Aptos" w:hAnsi="Aptos" w:cs="Aptos"/>
        </w:rPr>
      </w:pPr>
      <w:r w:rsidRPr="000D2D80">
        <w:rPr>
          <w:rFonts w:ascii="Aptos" w:hAnsi="Aptos"/>
        </w:rPr>
        <w:br w:type="page"/>
      </w:r>
    </w:p>
    <w:p w14:paraId="00000010" w14:textId="77777777" w:rsidR="00EC78DA" w:rsidRPr="000D2D80" w:rsidRDefault="00000000" w:rsidP="00614518">
      <w:pPr>
        <w:pStyle w:val="Heading1"/>
        <w:jc w:val="left"/>
        <w:rPr>
          <w:rFonts w:ascii="Aptos" w:eastAsia="Aptos" w:hAnsi="Aptos" w:cs="Aptos"/>
          <w:sz w:val="24"/>
          <w:szCs w:val="24"/>
        </w:rPr>
      </w:pPr>
      <w:r w:rsidRPr="000D2D80">
        <w:rPr>
          <w:rFonts w:ascii="Aptos" w:eastAsia="Aptos" w:hAnsi="Aptos" w:cs="Aptos"/>
          <w:sz w:val="24"/>
          <w:szCs w:val="24"/>
        </w:rPr>
        <w:lastRenderedPageBreak/>
        <w:t>Element 1 - Project Proposal</w:t>
      </w:r>
    </w:p>
    <w:p w14:paraId="00000011" w14:textId="77777777" w:rsidR="00EC78DA" w:rsidRPr="000D2D80" w:rsidRDefault="00EC78DA" w:rsidP="00614518">
      <w:pPr>
        <w:rPr>
          <w:rFonts w:ascii="Aptos" w:eastAsia="Aptos" w:hAnsi="Aptos" w:cs="Aptos"/>
        </w:rPr>
      </w:pPr>
    </w:p>
    <w:p w14:paraId="00000012" w14:textId="17973F12" w:rsidR="00EC78DA" w:rsidRPr="000D2D80" w:rsidRDefault="00000000" w:rsidP="00614518">
      <w:pPr>
        <w:pStyle w:val="Heading2"/>
        <w:rPr>
          <w:rFonts w:ascii="Aptos" w:eastAsia="Aptos" w:hAnsi="Aptos" w:cs="Aptos"/>
          <w:b w:val="0"/>
          <w:bCs w:val="0"/>
          <w:sz w:val="24"/>
          <w:szCs w:val="24"/>
        </w:rPr>
      </w:pPr>
      <w:r w:rsidRPr="000D2D80">
        <w:rPr>
          <w:rFonts w:ascii="Aptos" w:eastAsia="Aptos" w:hAnsi="Aptos" w:cs="Aptos"/>
          <w:sz w:val="24"/>
          <w:szCs w:val="24"/>
        </w:rPr>
        <w:t xml:space="preserve">My project title: </w:t>
      </w:r>
      <w:r w:rsidRPr="000D2D80">
        <w:rPr>
          <w:rFonts w:ascii="Aptos" w:eastAsia="Aptos" w:hAnsi="Aptos" w:cs="Aptos"/>
          <w:b w:val="0"/>
          <w:bCs w:val="0"/>
          <w:sz w:val="24"/>
          <w:szCs w:val="24"/>
        </w:rPr>
        <w:t xml:space="preserve">The </w:t>
      </w:r>
      <w:r w:rsidR="008757FA" w:rsidRPr="000D2D80">
        <w:rPr>
          <w:rFonts w:ascii="Aptos" w:eastAsia="Aptos" w:hAnsi="Aptos" w:cs="Aptos"/>
          <w:b w:val="0"/>
          <w:bCs w:val="0"/>
          <w:sz w:val="24"/>
          <w:szCs w:val="24"/>
        </w:rPr>
        <w:t>Impact of the COVID-19 Pandemic on Mental Health and Coping Strategies among Healthcare Workers in the UK</w:t>
      </w:r>
      <w:r w:rsidRPr="000D2D80">
        <w:rPr>
          <w:rFonts w:ascii="Aptos" w:eastAsia="Aptos" w:hAnsi="Aptos" w:cs="Aptos"/>
          <w:b w:val="0"/>
          <w:bCs w:val="0"/>
          <w:sz w:val="24"/>
          <w:szCs w:val="24"/>
        </w:rPr>
        <w:t>.</w:t>
      </w:r>
    </w:p>
    <w:p w14:paraId="00000013" w14:textId="77777777" w:rsidR="00EC78DA" w:rsidRPr="000D2D80" w:rsidRDefault="00EC78DA" w:rsidP="00614518">
      <w:pPr>
        <w:spacing w:line="360" w:lineRule="auto"/>
        <w:rPr>
          <w:rFonts w:ascii="Aptos" w:eastAsia="Aptos" w:hAnsi="Aptos" w:cs="Aptos"/>
        </w:rPr>
      </w:pPr>
    </w:p>
    <w:p w14:paraId="00000014" w14:textId="77777777" w:rsidR="00EC78DA" w:rsidRPr="000D2D80" w:rsidRDefault="00000000" w:rsidP="00614518">
      <w:pPr>
        <w:pStyle w:val="Heading2"/>
        <w:rPr>
          <w:rFonts w:ascii="Aptos" w:eastAsia="Aptos" w:hAnsi="Aptos" w:cs="Aptos"/>
          <w:sz w:val="24"/>
          <w:szCs w:val="24"/>
        </w:rPr>
      </w:pPr>
      <w:r w:rsidRPr="000D2D80">
        <w:rPr>
          <w:rFonts w:ascii="Aptos" w:eastAsia="Aptos" w:hAnsi="Aptos" w:cs="Aptos"/>
          <w:sz w:val="24"/>
          <w:szCs w:val="24"/>
        </w:rPr>
        <w:t>1) Aim:</w:t>
      </w:r>
    </w:p>
    <w:p w14:paraId="00000015" w14:textId="08853A18" w:rsidR="00EC78DA" w:rsidRPr="000D2D80" w:rsidRDefault="00000000" w:rsidP="00614518">
      <w:pPr>
        <w:spacing w:line="360" w:lineRule="auto"/>
        <w:rPr>
          <w:rFonts w:ascii="Aptos" w:eastAsia="Aptos" w:hAnsi="Aptos" w:cs="Aptos"/>
        </w:rPr>
      </w:pPr>
      <w:r w:rsidRPr="000D2D80">
        <w:rPr>
          <w:rFonts w:ascii="Aptos" w:hAnsi="Aptos"/>
        </w:rPr>
        <w:t xml:space="preserve">The purpose of the research is to investigate how the COVID-19 pandemic affected the mental health of healthcare professionals in the UK and to </w:t>
      </w:r>
      <w:r w:rsidR="00F70437" w:rsidRPr="000D2D80">
        <w:rPr>
          <w:rFonts w:ascii="Aptos" w:hAnsi="Aptos"/>
        </w:rPr>
        <w:t>analyse</w:t>
      </w:r>
      <w:r w:rsidRPr="000D2D80">
        <w:rPr>
          <w:rFonts w:ascii="Aptos" w:hAnsi="Aptos"/>
        </w:rPr>
        <w:t xml:space="preserve"> their coping mechanisms. The research aims to </w:t>
      </w:r>
      <w:r w:rsidR="008757FA" w:rsidRPr="000D2D80">
        <w:rPr>
          <w:rFonts w:ascii="Aptos" w:hAnsi="Aptos"/>
        </w:rPr>
        <w:t>investigate the psychological outcomes and identify effective coping strategies to inform the use of support in the future</w:t>
      </w:r>
      <w:r w:rsidRPr="000D2D80">
        <w:rPr>
          <w:rFonts w:ascii="Aptos" w:hAnsi="Aptos"/>
        </w:rPr>
        <w:t>.</w:t>
      </w:r>
    </w:p>
    <w:p w14:paraId="00000016" w14:textId="77777777" w:rsidR="00EC78DA" w:rsidRPr="000D2D80" w:rsidRDefault="00000000" w:rsidP="00614518">
      <w:pPr>
        <w:pStyle w:val="Heading2"/>
        <w:rPr>
          <w:rFonts w:ascii="Aptos" w:eastAsia="Aptos" w:hAnsi="Aptos" w:cs="Aptos"/>
          <w:sz w:val="24"/>
          <w:szCs w:val="24"/>
        </w:rPr>
      </w:pPr>
      <w:r w:rsidRPr="000D2D80">
        <w:rPr>
          <w:rFonts w:ascii="Aptos" w:eastAsia="Aptos" w:hAnsi="Aptos" w:cs="Aptos"/>
          <w:sz w:val="24"/>
          <w:szCs w:val="24"/>
        </w:rPr>
        <w:t>2) Objectives:</w:t>
      </w:r>
    </w:p>
    <w:p w14:paraId="00000017" w14:textId="77777777" w:rsidR="00EC78DA" w:rsidRPr="000D2D80" w:rsidRDefault="00000000" w:rsidP="00614518">
      <w:pPr>
        <w:spacing w:line="360" w:lineRule="auto"/>
        <w:rPr>
          <w:rFonts w:ascii="Aptos" w:eastAsia="Aptos" w:hAnsi="Aptos" w:cs="Aptos"/>
          <w:i/>
          <w:iCs/>
        </w:rPr>
      </w:pPr>
      <w:r w:rsidRPr="000D2D80">
        <w:rPr>
          <w:rFonts w:ascii="Aptos" w:hAnsi="Aptos"/>
        </w:rPr>
        <w:t>The objectives of the research are to:</w:t>
      </w:r>
    </w:p>
    <w:p w14:paraId="00000018" w14:textId="6F2ADF06" w:rsidR="00EC78DA" w:rsidRPr="000D2D80" w:rsidRDefault="00000000" w:rsidP="00614518">
      <w:pPr>
        <w:numPr>
          <w:ilvl w:val="0"/>
          <w:numId w:val="1"/>
        </w:numPr>
        <w:spacing w:line="360" w:lineRule="auto"/>
        <w:rPr>
          <w:rFonts w:ascii="Aptos" w:hAnsi="Aptos"/>
        </w:rPr>
      </w:pPr>
      <w:r w:rsidRPr="000D2D80">
        <w:rPr>
          <w:rFonts w:ascii="Aptos" w:hAnsi="Aptos"/>
        </w:rPr>
        <w:t xml:space="preserve">Define and </w:t>
      </w:r>
      <w:r w:rsidR="008757FA" w:rsidRPr="000D2D80">
        <w:rPr>
          <w:rFonts w:ascii="Aptos" w:hAnsi="Aptos"/>
        </w:rPr>
        <w:t>analyse</w:t>
      </w:r>
      <w:r w:rsidRPr="000D2D80">
        <w:rPr>
          <w:rFonts w:ascii="Aptos" w:hAnsi="Aptos"/>
        </w:rPr>
        <w:t xml:space="preserve"> the mental health issues of medical professionals in the UK in the COVID-19 pandemic, such as stress, anxiety, depression, and burnout.</w:t>
      </w:r>
    </w:p>
    <w:p w14:paraId="00000019" w14:textId="77777777" w:rsidR="00EC78DA" w:rsidRPr="000D2D80" w:rsidRDefault="00000000" w:rsidP="00614518">
      <w:pPr>
        <w:numPr>
          <w:ilvl w:val="0"/>
          <w:numId w:val="1"/>
        </w:numPr>
        <w:spacing w:line="360" w:lineRule="auto"/>
        <w:rPr>
          <w:rFonts w:ascii="Aptos" w:hAnsi="Aptos"/>
        </w:rPr>
      </w:pPr>
      <w:r w:rsidRPr="000D2D80">
        <w:rPr>
          <w:rFonts w:ascii="Aptos" w:hAnsi="Aptos"/>
        </w:rPr>
        <w:t>Examine the most important occupational and personal determinants of psychological distress in healthcare staff.</w:t>
      </w:r>
    </w:p>
    <w:p w14:paraId="0000001A" w14:textId="77777777" w:rsidR="00EC78DA" w:rsidRPr="000D2D80" w:rsidRDefault="00000000" w:rsidP="00614518">
      <w:pPr>
        <w:numPr>
          <w:ilvl w:val="0"/>
          <w:numId w:val="1"/>
        </w:numPr>
        <w:spacing w:line="360" w:lineRule="auto"/>
        <w:rPr>
          <w:rFonts w:ascii="Aptos" w:hAnsi="Aptos"/>
        </w:rPr>
      </w:pPr>
      <w:r w:rsidRPr="000D2D80">
        <w:rPr>
          <w:rFonts w:ascii="Aptos" w:hAnsi="Aptos"/>
        </w:rPr>
        <w:t>Evaluate methodologies of coping with pandemic-related stress among healthcare workers and discuss their effectiveness.</w:t>
      </w:r>
    </w:p>
    <w:p w14:paraId="0000001B" w14:textId="77777777" w:rsidR="00EC78DA" w:rsidRPr="000D2D80" w:rsidRDefault="00000000" w:rsidP="00614518">
      <w:pPr>
        <w:numPr>
          <w:ilvl w:val="0"/>
          <w:numId w:val="1"/>
        </w:numPr>
        <w:spacing w:line="360" w:lineRule="auto"/>
        <w:rPr>
          <w:rFonts w:ascii="Aptos" w:hAnsi="Aptos"/>
        </w:rPr>
      </w:pPr>
      <w:r w:rsidRPr="000D2D80">
        <w:rPr>
          <w:rFonts w:ascii="Aptos" w:hAnsi="Aptos"/>
        </w:rPr>
        <w:t>Outline the suggestions to enhance the mental health care delivery system and workplace policy frameworks in case of future health epidemics.</w:t>
      </w:r>
    </w:p>
    <w:p w14:paraId="0000001C" w14:textId="77777777" w:rsidR="00EC78DA" w:rsidRPr="000D2D80" w:rsidRDefault="00000000" w:rsidP="00614518">
      <w:pPr>
        <w:pStyle w:val="Heading2"/>
        <w:rPr>
          <w:rFonts w:ascii="Aptos" w:eastAsia="Aptos" w:hAnsi="Aptos" w:cs="Aptos"/>
          <w:sz w:val="24"/>
          <w:szCs w:val="24"/>
        </w:rPr>
      </w:pPr>
      <w:r w:rsidRPr="000D2D80">
        <w:rPr>
          <w:rFonts w:ascii="Aptos" w:eastAsia="Aptos" w:hAnsi="Aptos" w:cs="Aptos"/>
          <w:sz w:val="24"/>
          <w:szCs w:val="24"/>
        </w:rPr>
        <w:t>3) Background/Rationale:</w:t>
      </w:r>
    </w:p>
    <w:p w14:paraId="0000001E" w14:textId="03DFD238" w:rsidR="00EC78DA" w:rsidRPr="000D2D80" w:rsidRDefault="00000000" w:rsidP="00614518">
      <w:pPr>
        <w:spacing w:line="360" w:lineRule="auto"/>
        <w:rPr>
          <w:rFonts w:ascii="Aptos" w:eastAsia="Aptos" w:hAnsi="Aptos" w:cs="Aptos"/>
        </w:rPr>
      </w:pPr>
      <w:r w:rsidRPr="000D2D80">
        <w:rPr>
          <w:rFonts w:ascii="Aptos" w:hAnsi="Aptos"/>
        </w:rPr>
        <w:t>The pressure that the COVID-19 pandemic imposed on healthcare systems all over the world</w:t>
      </w:r>
      <w:r w:rsidR="008757FA" w:rsidRPr="000D2D80">
        <w:rPr>
          <w:rFonts w:ascii="Aptos" w:hAnsi="Aptos"/>
        </w:rPr>
        <w:t>,</w:t>
      </w:r>
      <w:r w:rsidRPr="000D2D80">
        <w:rPr>
          <w:rFonts w:ascii="Aptos" w:hAnsi="Aptos"/>
        </w:rPr>
        <w:t xml:space="preserve"> and specifically the UK</w:t>
      </w:r>
      <w:r w:rsidR="008757FA" w:rsidRPr="000D2D80">
        <w:rPr>
          <w:rFonts w:ascii="Aptos" w:hAnsi="Aptos"/>
        </w:rPr>
        <w:t>,</w:t>
      </w:r>
      <w:r w:rsidRPr="000D2D80">
        <w:rPr>
          <w:rFonts w:ascii="Aptos" w:hAnsi="Aptos"/>
        </w:rPr>
        <w:t xml:space="preserve"> has subjected healthcare workers to excessive workloads, infection exposure, moral dilemmas, and emotional strain of extraordinary magnitude (Greenberg et al., 2020). According to the research, frontline healthcare workers recorded an increase in the presence of anxiety, depression, post-traumatic stress symptoms, and burnout during the pandemic (Pappa et al., 2020). The UK-based research has also identified the psychological implications of prolonged stress during the pandemic in the long term among medical workers (</w:t>
      </w:r>
      <w:r w:rsidR="008757FA" w:rsidRPr="000D2D80">
        <w:rPr>
          <w:rFonts w:ascii="Aptos" w:eastAsia="Aptos" w:hAnsi="Aptos" w:cs="Aptos"/>
        </w:rPr>
        <w:t>Clarkson et al</w:t>
      </w:r>
      <w:r w:rsidRPr="000D2D80">
        <w:rPr>
          <w:rFonts w:ascii="Aptos" w:hAnsi="Aptos"/>
        </w:rPr>
        <w:t>, 202</w:t>
      </w:r>
      <w:r w:rsidR="008757FA" w:rsidRPr="000D2D80">
        <w:rPr>
          <w:rFonts w:ascii="Aptos" w:hAnsi="Aptos"/>
        </w:rPr>
        <w:t>2</w:t>
      </w:r>
      <w:r w:rsidRPr="000D2D80">
        <w:rPr>
          <w:rFonts w:ascii="Aptos" w:hAnsi="Aptos"/>
        </w:rPr>
        <w:t xml:space="preserve">). Although </w:t>
      </w:r>
      <w:r w:rsidRPr="000D2D80">
        <w:rPr>
          <w:rFonts w:ascii="Aptos" w:hAnsi="Aptos"/>
        </w:rPr>
        <w:lastRenderedPageBreak/>
        <w:t xml:space="preserve">the literature on the mental health outcomes is increasingly growing, there is still a possibility to synthesise the research that is specific </w:t>
      </w:r>
      <w:r w:rsidR="008757FA" w:rsidRPr="000D2D80">
        <w:rPr>
          <w:rFonts w:ascii="Aptos" w:hAnsi="Aptos"/>
        </w:rPr>
        <w:t>to</w:t>
      </w:r>
      <w:r w:rsidRPr="000D2D80">
        <w:rPr>
          <w:rFonts w:ascii="Aptos" w:hAnsi="Aptos"/>
        </w:rPr>
        <w:t xml:space="preserve"> its context</w:t>
      </w:r>
      <w:r w:rsidR="008757FA" w:rsidRPr="000D2D80">
        <w:rPr>
          <w:rFonts w:ascii="Aptos" w:hAnsi="Aptos"/>
        </w:rPr>
        <w:t>,</w:t>
      </w:r>
      <w:r w:rsidRPr="000D2D80">
        <w:rPr>
          <w:rFonts w:ascii="Aptos" w:hAnsi="Aptos"/>
        </w:rPr>
        <w:t xml:space="preserve"> to the coping strategies of healthcare workers in the UK</w:t>
      </w:r>
      <w:r w:rsidR="008757FA" w:rsidRPr="000D2D80">
        <w:rPr>
          <w:rFonts w:ascii="Aptos" w:hAnsi="Aptos"/>
        </w:rPr>
        <w:t xml:space="preserve"> (Spoorthy et al., 2020)</w:t>
      </w:r>
      <w:r w:rsidRPr="000D2D80">
        <w:rPr>
          <w:rFonts w:ascii="Aptos" w:hAnsi="Aptos"/>
        </w:rPr>
        <w:t xml:space="preserve">. </w:t>
      </w:r>
      <w:r w:rsidR="008757FA" w:rsidRPr="000D2D80">
        <w:rPr>
          <w:rFonts w:ascii="Aptos" w:hAnsi="Aptos"/>
        </w:rPr>
        <w:t>According to Ike et al (2021), t</w:t>
      </w:r>
      <w:r w:rsidRPr="000D2D80">
        <w:rPr>
          <w:rFonts w:ascii="Aptos" w:hAnsi="Aptos"/>
        </w:rPr>
        <w:t xml:space="preserve">he knowledge of such coping mechanisms is essential to provide information on organisational policy, specific mental health interventions, and workforce resilience planning. This paper is relevant in the field of health/social care because it will discuss the current </w:t>
      </w:r>
      <w:r w:rsidR="008757FA" w:rsidRPr="000D2D80">
        <w:rPr>
          <w:rFonts w:ascii="Aptos" w:hAnsi="Aptos"/>
        </w:rPr>
        <w:t>well-being</w:t>
      </w:r>
      <w:r w:rsidRPr="000D2D80">
        <w:rPr>
          <w:rFonts w:ascii="Aptos" w:hAnsi="Aptos"/>
        </w:rPr>
        <w:t xml:space="preserve"> of healthcare workers, who will be the future of delivering effective healthcare to the population and responders to future emergencies.</w:t>
      </w:r>
    </w:p>
    <w:p w14:paraId="0000001F" w14:textId="77777777" w:rsidR="00EC78DA" w:rsidRPr="000D2D80" w:rsidRDefault="00000000" w:rsidP="00614518">
      <w:pPr>
        <w:pStyle w:val="Heading2"/>
        <w:rPr>
          <w:rFonts w:ascii="Aptos" w:eastAsia="Aptos" w:hAnsi="Aptos" w:cs="Aptos"/>
          <w:sz w:val="24"/>
          <w:szCs w:val="24"/>
        </w:rPr>
      </w:pPr>
      <w:r w:rsidRPr="000D2D80">
        <w:rPr>
          <w:rFonts w:ascii="Aptos" w:eastAsia="Aptos" w:hAnsi="Aptos" w:cs="Aptos"/>
          <w:sz w:val="24"/>
          <w:szCs w:val="24"/>
        </w:rPr>
        <w:t>4) Methods:</w:t>
      </w:r>
    </w:p>
    <w:p w14:paraId="00000020" w14:textId="0154041C" w:rsidR="00EC78DA" w:rsidRPr="00283452" w:rsidRDefault="00000000" w:rsidP="00614518">
      <w:pPr>
        <w:spacing w:line="360" w:lineRule="auto"/>
        <w:rPr>
          <w:rFonts w:ascii="Aptos" w:hAnsi="Aptos"/>
        </w:rPr>
      </w:pPr>
      <w:r w:rsidRPr="000D2D80">
        <w:rPr>
          <w:rFonts w:ascii="Aptos" w:hAnsi="Aptos"/>
        </w:rPr>
        <w:t xml:space="preserve">Secondary research method will be applied in this study and will be based on peer-reviewed journal articles, policy documents of the UK, government reports, and reliable organisational publications. The sources will be chosen according to their relevance, publication date (2020 and above), focus on the UK, and scholarly validity. Thematic review will be used to analyse the data, enabling </w:t>
      </w:r>
      <w:r w:rsidR="008757FA" w:rsidRPr="000D2D80">
        <w:rPr>
          <w:rFonts w:ascii="Aptos" w:hAnsi="Aptos"/>
        </w:rPr>
        <w:t>the comparison of</w:t>
      </w:r>
      <w:r w:rsidRPr="000D2D80">
        <w:rPr>
          <w:rFonts w:ascii="Aptos" w:hAnsi="Aptos"/>
        </w:rPr>
        <w:t xml:space="preserve"> the major findings associated with the mental health effects and coping mechanisms. The ethical issues are proper citation, the prevention of plagiarism, and </w:t>
      </w:r>
      <w:r w:rsidR="008757FA" w:rsidRPr="000D2D80">
        <w:rPr>
          <w:rFonts w:ascii="Aptos" w:hAnsi="Aptos"/>
        </w:rPr>
        <w:t xml:space="preserve">the </w:t>
      </w:r>
      <w:r w:rsidRPr="000D2D80">
        <w:rPr>
          <w:rFonts w:ascii="Aptos" w:hAnsi="Aptos"/>
        </w:rPr>
        <w:t>critical evaluation of the sources to make the interpretation of the current research fair and responsible.</w:t>
      </w:r>
    </w:p>
    <w:p w14:paraId="00000021" w14:textId="77777777" w:rsidR="00EC78DA" w:rsidRPr="00283452" w:rsidRDefault="00000000" w:rsidP="00614518">
      <w:pPr>
        <w:pStyle w:val="Heading2"/>
        <w:rPr>
          <w:rFonts w:ascii="Aptos" w:eastAsia="Times New Roman" w:hAnsi="Aptos" w:cs="Times New Roman"/>
          <w:i w:val="0"/>
          <w:iCs w:val="0"/>
          <w:sz w:val="24"/>
          <w:szCs w:val="24"/>
        </w:rPr>
      </w:pPr>
      <w:r w:rsidRPr="00283452">
        <w:rPr>
          <w:rFonts w:ascii="Aptos" w:eastAsia="Times New Roman" w:hAnsi="Aptos" w:cs="Times New Roman"/>
          <w:i w:val="0"/>
          <w:iCs w:val="0"/>
          <w:sz w:val="24"/>
          <w:szCs w:val="24"/>
        </w:rPr>
        <w:t xml:space="preserve">5) Resources: </w:t>
      </w:r>
    </w:p>
    <w:p w14:paraId="00000022" w14:textId="77777777" w:rsidR="00EC78DA" w:rsidRDefault="00000000" w:rsidP="00283452">
      <w:pPr>
        <w:spacing w:line="360" w:lineRule="auto"/>
        <w:rPr>
          <w:rFonts w:ascii="Aptos" w:hAnsi="Aptos"/>
        </w:rPr>
      </w:pPr>
      <w:r w:rsidRPr="000D2D80">
        <w:rPr>
          <w:rFonts w:ascii="Aptos" w:hAnsi="Aptos"/>
        </w:rPr>
        <w:t>The sources will be online databases containing PubMed, Google Scholar, ScienceDirect, and university library resources, and Microsoft Word will be used to document the information.</w:t>
      </w:r>
    </w:p>
    <w:p w14:paraId="7DEB5F75" w14:textId="77777777" w:rsidR="00283452" w:rsidRPr="000D2D80" w:rsidRDefault="00283452" w:rsidP="00614518">
      <w:pPr>
        <w:rPr>
          <w:rFonts w:ascii="Aptos" w:eastAsia="Aptos" w:hAnsi="Aptos" w:cs="Aptos"/>
        </w:rPr>
      </w:pPr>
    </w:p>
    <w:p w14:paraId="00000023" w14:textId="77777777" w:rsidR="00EC78DA" w:rsidRPr="000D2D80" w:rsidRDefault="00000000" w:rsidP="00614518">
      <w:pPr>
        <w:pStyle w:val="Heading2"/>
        <w:rPr>
          <w:rFonts w:ascii="Aptos" w:eastAsia="Aptos" w:hAnsi="Aptos" w:cs="Aptos"/>
          <w:sz w:val="24"/>
          <w:szCs w:val="24"/>
        </w:rPr>
      </w:pPr>
      <w:r w:rsidRPr="000D2D80">
        <w:rPr>
          <w:rFonts w:ascii="Aptos" w:eastAsia="Aptos" w:hAnsi="Aptos" w:cs="Aptos"/>
          <w:sz w:val="24"/>
          <w:szCs w:val="24"/>
        </w:rPr>
        <w:t>6) Timescale:</w:t>
      </w:r>
    </w:p>
    <w:p w14:paraId="00000024" w14:textId="77777777" w:rsidR="00EC78DA" w:rsidRPr="000D2D80" w:rsidRDefault="00000000" w:rsidP="00614518">
      <w:pPr>
        <w:spacing w:line="360" w:lineRule="auto"/>
        <w:rPr>
          <w:rFonts w:ascii="Aptos" w:eastAsia="Aptos" w:hAnsi="Aptos" w:cs="Aptos"/>
        </w:rPr>
      </w:pPr>
      <w:r w:rsidRPr="000D2D80">
        <w:rPr>
          <w:rFonts w:ascii="Aptos" w:hAnsi="Aptos"/>
        </w:rPr>
        <w:t>Literature search: Weeks 1–2</w:t>
      </w:r>
    </w:p>
    <w:p w14:paraId="00000025" w14:textId="77777777" w:rsidR="00EC78DA" w:rsidRPr="000D2D80" w:rsidRDefault="00000000" w:rsidP="00614518">
      <w:pPr>
        <w:spacing w:line="360" w:lineRule="auto"/>
        <w:rPr>
          <w:rFonts w:ascii="Aptos" w:hAnsi="Aptos"/>
        </w:rPr>
      </w:pPr>
      <w:r w:rsidRPr="000D2D80">
        <w:rPr>
          <w:rFonts w:ascii="Aptos" w:hAnsi="Aptos"/>
        </w:rPr>
        <w:t>Data analysis: Weeks 3–4</w:t>
      </w:r>
    </w:p>
    <w:p w14:paraId="00000026" w14:textId="77777777" w:rsidR="00EC78DA" w:rsidRPr="000D2D80" w:rsidRDefault="00000000" w:rsidP="00614518">
      <w:pPr>
        <w:spacing w:line="360" w:lineRule="auto"/>
        <w:rPr>
          <w:rFonts w:ascii="Aptos" w:hAnsi="Aptos"/>
        </w:rPr>
      </w:pPr>
      <w:r w:rsidRPr="000D2D80">
        <w:rPr>
          <w:rFonts w:ascii="Aptos" w:hAnsi="Aptos"/>
        </w:rPr>
        <w:t>Draft writing: Weeks 5–6</w:t>
      </w:r>
    </w:p>
    <w:p w14:paraId="00000027" w14:textId="77777777" w:rsidR="00EC78DA" w:rsidRDefault="00000000" w:rsidP="00614518">
      <w:pPr>
        <w:spacing w:line="360" w:lineRule="auto"/>
        <w:rPr>
          <w:rFonts w:ascii="Aptos" w:hAnsi="Aptos"/>
        </w:rPr>
      </w:pPr>
      <w:r w:rsidRPr="000D2D80">
        <w:rPr>
          <w:rFonts w:ascii="Aptos" w:hAnsi="Aptos"/>
        </w:rPr>
        <w:t>Final editing: Week 7</w:t>
      </w:r>
    </w:p>
    <w:p w14:paraId="73399731" w14:textId="77777777" w:rsidR="00283452" w:rsidRDefault="00283452" w:rsidP="00614518">
      <w:pPr>
        <w:spacing w:line="360" w:lineRule="auto"/>
        <w:rPr>
          <w:rFonts w:ascii="Aptos" w:hAnsi="Aptos"/>
        </w:rPr>
      </w:pPr>
    </w:p>
    <w:p w14:paraId="00000028" w14:textId="77777777" w:rsidR="00EC78DA" w:rsidRPr="000D2D80" w:rsidRDefault="00EC78DA" w:rsidP="00614518">
      <w:pPr>
        <w:spacing w:line="360" w:lineRule="auto"/>
        <w:rPr>
          <w:rFonts w:ascii="Aptos" w:eastAsia="Aptos" w:hAnsi="Aptos" w:cs="Aptos"/>
        </w:rPr>
      </w:pPr>
    </w:p>
    <w:p w14:paraId="00000029" w14:textId="77777777" w:rsidR="00EC78DA" w:rsidRPr="000D2D80" w:rsidRDefault="00000000" w:rsidP="00614518">
      <w:pPr>
        <w:spacing w:line="360" w:lineRule="auto"/>
        <w:rPr>
          <w:rFonts w:ascii="Aptos" w:eastAsia="Aptos" w:hAnsi="Aptos" w:cs="Aptos"/>
          <w:b/>
          <w:bCs/>
          <w:i/>
          <w:iCs/>
        </w:rPr>
      </w:pPr>
      <w:r w:rsidRPr="000D2D80">
        <w:rPr>
          <w:rFonts w:ascii="Aptos" w:eastAsia="Aptos" w:hAnsi="Aptos" w:cs="Aptos"/>
          <w:b/>
          <w:bCs/>
          <w:i/>
          <w:iCs/>
        </w:rPr>
        <w:lastRenderedPageBreak/>
        <w:t>7) Self-reflection as researcher (any strengths or challenges):</w:t>
      </w:r>
    </w:p>
    <w:p w14:paraId="0000002B" w14:textId="1D6F0A78" w:rsidR="00EC78DA" w:rsidRDefault="00000000" w:rsidP="00614518">
      <w:pPr>
        <w:spacing w:line="360" w:lineRule="auto"/>
        <w:rPr>
          <w:rFonts w:ascii="Aptos" w:hAnsi="Aptos"/>
        </w:rPr>
      </w:pPr>
      <w:r w:rsidRPr="000D2D80">
        <w:rPr>
          <w:rFonts w:ascii="Aptos" w:hAnsi="Aptos"/>
        </w:rPr>
        <w:t xml:space="preserve">I have strong academic writing skills that can be used to critically </w:t>
      </w:r>
      <w:r w:rsidR="00283452" w:rsidRPr="000D2D80">
        <w:rPr>
          <w:rFonts w:ascii="Aptos" w:hAnsi="Aptos"/>
        </w:rPr>
        <w:t>analyse</w:t>
      </w:r>
      <w:r w:rsidRPr="000D2D80">
        <w:rPr>
          <w:rFonts w:ascii="Aptos" w:hAnsi="Aptos"/>
        </w:rPr>
        <w:t xml:space="preserve"> the literature that addresses mental health, and I have academic experience in psychology. The possible difficulty is the volume of research to deal with. The project will also assist me in developing systematic literature review and time management skills further.</w:t>
      </w:r>
    </w:p>
    <w:p w14:paraId="135D8792" w14:textId="77777777" w:rsidR="00283452" w:rsidRDefault="00283452" w:rsidP="00614518">
      <w:pPr>
        <w:spacing w:line="360" w:lineRule="auto"/>
        <w:rPr>
          <w:rFonts w:ascii="Aptos" w:hAnsi="Aptos"/>
        </w:rPr>
      </w:pPr>
    </w:p>
    <w:p w14:paraId="150CC23F" w14:textId="77777777" w:rsidR="00283452" w:rsidRDefault="00283452" w:rsidP="00614518">
      <w:pPr>
        <w:spacing w:line="360" w:lineRule="auto"/>
        <w:rPr>
          <w:rFonts w:ascii="Aptos" w:hAnsi="Aptos"/>
        </w:rPr>
      </w:pPr>
    </w:p>
    <w:p w14:paraId="6C29628A" w14:textId="77777777" w:rsidR="00283452" w:rsidRDefault="00283452" w:rsidP="00614518">
      <w:pPr>
        <w:spacing w:line="360" w:lineRule="auto"/>
        <w:rPr>
          <w:rFonts w:ascii="Aptos" w:hAnsi="Aptos"/>
        </w:rPr>
      </w:pPr>
    </w:p>
    <w:p w14:paraId="0D77E333" w14:textId="77777777" w:rsidR="00283452" w:rsidRDefault="00283452" w:rsidP="00614518">
      <w:pPr>
        <w:spacing w:line="360" w:lineRule="auto"/>
        <w:rPr>
          <w:rFonts w:ascii="Aptos" w:hAnsi="Aptos"/>
        </w:rPr>
      </w:pPr>
    </w:p>
    <w:p w14:paraId="6B19356F" w14:textId="77777777" w:rsidR="00283452" w:rsidRDefault="00283452" w:rsidP="00614518">
      <w:pPr>
        <w:spacing w:line="360" w:lineRule="auto"/>
        <w:rPr>
          <w:rFonts w:ascii="Aptos" w:hAnsi="Aptos"/>
        </w:rPr>
      </w:pPr>
    </w:p>
    <w:p w14:paraId="1924607C" w14:textId="77777777" w:rsidR="00283452" w:rsidRDefault="00283452" w:rsidP="00614518">
      <w:pPr>
        <w:spacing w:line="360" w:lineRule="auto"/>
        <w:rPr>
          <w:rFonts w:ascii="Aptos" w:hAnsi="Aptos"/>
        </w:rPr>
      </w:pPr>
    </w:p>
    <w:p w14:paraId="545AFA4E" w14:textId="77777777" w:rsidR="00283452" w:rsidRDefault="00283452" w:rsidP="00614518">
      <w:pPr>
        <w:spacing w:line="360" w:lineRule="auto"/>
        <w:rPr>
          <w:rFonts w:ascii="Aptos" w:hAnsi="Aptos"/>
        </w:rPr>
      </w:pPr>
    </w:p>
    <w:p w14:paraId="056B45A6" w14:textId="77777777" w:rsidR="00283452" w:rsidRDefault="00283452" w:rsidP="00614518">
      <w:pPr>
        <w:spacing w:line="360" w:lineRule="auto"/>
        <w:rPr>
          <w:rFonts w:ascii="Aptos" w:hAnsi="Aptos"/>
        </w:rPr>
      </w:pPr>
    </w:p>
    <w:p w14:paraId="7C20638E" w14:textId="77777777" w:rsidR="00283452" w:rsidRDefault="00283452" w:rsidP="00614518">
      <w:pPr>
        <w:spacing w:line="360" w:lineRule="auto"/>
        <w:rPr>
          <w:rFonts w:ascii="Aptos" w:hAnsi="Aptos"/>
        </w:rPr>
      </w:pPr>
    </w:p>
    <w:p w14:paraId="47436D6D" w14:textId="77777777" w:rsidR="00283452" w:rsidRDefault="00283452" w:rsidP="00614518">
      <w:pPr>
        <w:spacing w:line="360" w:lineRule="auto"/>
        <w:rPr>
          <w:rFonts w:ascii="Aptos" w:hAnsi="Aptos"/>
        </w:rPr>
      </w:pPr>
    </w:p>
    <w:p w14:paraId="5669415A" w14:textId="77777777" w:rsidR="00283452" w:rsidRDefault="00283452" w:rsidP="00614518">
      <w:pPr>
        <w:spacing w:line="360" w:lineRule="auto"/>
        <w:rPr>
          <w:rFonts w:ascii="Aptos" w:hAnsi="Aptos"/>
        </w:rPr>
      </w:pPr>
    </w:p>
    <w:p w14:paraId="6917ABE7" w14:textId="77777777" w:rsidR="00283452" w:rsidRDefault="00283452" w:rsidP="00614518">
      <w:pPr>
        <w:spacing w:line="360" w:lineRule="auto"/>
        <w:rPr>
          <w:rFonts w:ascii="Aptos" w:hAnsi="Aptos"/>
        </w:rPr>
      </w:pPr>
    </w:p>
    <w:p w14:paraId="1D614E8D" w14:textId="77777777" w:rsidR="00283452" w:rsidRDefault="00283452" w:rsidP="00614518">
      <w:pPr>
        <w:spacing w:line="360" w:lineRule="auto"/>
        <w:rPr>
          <w:rFonts w:ascii="Aptos" w:hAnsi="Aptos"/>
        </w:rPr>
      </w:pPr>
    </w:p>
    <w:p w14:paraId="16A0BE4C" w14:textId="77777777" w:rsidR="00283452" w:rsidRDefault="00283452" w:rsidP="00614518">
      <w:pPr>
        <w:spacing w:line="360" w:lineRule="auto"/>
        <w:rPr>
          <w:rFonts w:ascii="Aptos" w:hAnsi="Aptos"/>
        </w:rPr>
      </w:pPr>
    </w:p>
    <w:p w14:paraId="38BE4647" w14:textId="77777777" w:rsidR="00283452" w:rsidRDefault="00283452" w:rsidP="00614518">
      <w:pPr>
        <w:spacing w:line="360" w:lineRule="auto"/>
        <w:rPr>
          <w:rFonts w:ascii="Aptos" w:hAnsi="Aptos"/>
        </w:rPr>
      </w:pPr>
    </w:p>
    <w:p w14:paraId="2E62EDA4" w14:textId="77777777" w:rsidR="00283452" w:rsidRDefault="00283452" w:rsidP="00614518">
      <w:pPr>
        <w:spacing w:line="360" w:lineRule="auto"/>
        <w:rPr>
          <w:rFonts w:ascii="Aptos" w:hAnsi="Aptos"/>
        </w:rPr>
      </w:pPr>
    </w:p>
    <w:p w14:paraId="49D9B2F6" w14:textId="77777777" w:rsidR="00283452" w:rsidRDefault="00283452" w:rsidP="00614518">
      <w:pPr>
        <w:spacing w:line="360" w:lineRule="auto"/>
        <w:rPr>
          <w:rFonts w:ascii="Aptos" w:hAnsi="Aptos"/>
        </w:rPr>
      </w:pPr>
    </w:p>
    <w:p w14:paraId="60ECB12E" w14:textId="77777777" w:rsidR="00283452" w:rsidRPr="000D2D80" w:rsidRDefault="00283452" w:rsidP="00614518">
      <w:pPr>
        <w:spacing w:line="360" w:lineRule="auto"/>
        <w:rPr>
          <w:rFonts w:ascii="Aptos" w:eastAsia="Aptos" w:hAnsi="Aptos" w:cs="Aptos"/>
        </w:rPr>
      </w:pPr>
    </w:p>
    <w:p w14:paraId="0000002C" w14:textId="77777777" w:rsidR="00EC78DA" w:rsidRPr="000D2D80" w:rsidRDefault="00000000" w:rsidP="00614518">
      <w:pPr>
        <w:pStyle w:val="Heading1"/>
        <w:jc w:val="left"/>
        <w:rPr>
          <w:rFonts w:ascii="Aptos" w:eastAsia="Aptos" w:hAnsi="Aptos" w:cs="Aptos"/>
          <w:sz w:val="24"/>
          <w:szCs w:val="24"/>
        </w:rPr>
      </w:pPr>
      <w:r w:rsidRPr="000D2D80">
        <w:rPr>
          <w:rFonts w:ascii="Aptos" w:eastAsia="Aptos" w:hAnsi="Aptos" w:cs="Aptos"/>
          <w:sz w:val="24"/>
          <w:szCs w:val="24"/>
        </w:rPr>
        <w:lastRenderedPageBreak/>
        <w:t>References</w:t>
      </w:r>
    </w:p>
    <w:p w14:paraId="0000002D" w14:textId="77777777" w:rsidR="00EC78DA" w:rsidRPr="000D2D80" w:rsidRDefault="00EC78DA" w:rsidP="00614518">
      <w:pPr>
        <w:spacing w:line="360" w:lineRule="auto"/>
        <w:rPr>
          <w:rFonts w:ascii="Aptos" w:eastAsia="Aptos" w:hAnsi="Aptos" w:cs="Aptos"/>
        </w:rPr>
      </w:pPr>
    </w:p>
    <w:p w14:paraId="5BF3A066" w14:textId="419EA383" w:rsidR="008757FA" w:rsidRPr="000D2D80" w:rsidRDefault="008757FA" w:rsidP="00614518">
      <w:pPr>
        <w:spacing w:line="360" w:lineRule="auto"/>
        <w:rPr>
          <w:rFonts w:ascii="Aptos" w:eastAsia="Aptos" w:hAnsi="Aptos"/>
        </w:rPr>
      </w:pPr>
      <w:r w:rsidRPr="000D2D80">
        <w:rPr>
          <w:rFonts w:ascii="Aptos" w:eastAsia="Aptos" w:hAnsi="Aptos"/>
        </w:rPr>
        <w:t xml:space="preserve">Clarkson, C., Scott, H.R., Hegarty, S., </w:t>
      </w:r>
      <w:proofErr w:type="spellStart"/>
      <w:r w:rsidRPr="000D2D80">
        <w:rPr>
          <w:rFonts w:ascii="Aptos" w:eastAsia="Aptos" w:hAnsi="Aptos"/>
        </w:rPr>
        <w:t>Souliou</w:t>
      </w:r>
      <w:proofErr w:type="spellEnd"/>
      <w:r w:rsidRPr="000D2D80">
        <w:rPr>
          <w:rFonts w:ascii="Aptos" w:eastAsia="Aptos" w:hAnsi="Aptos"/>
        </w:rPr>
        <w:t xml:space="preserve">, E., </w:t>
      </w:r>
      <w:proofErr w:type="spellStart"/>
      <w:r w:rsidRPr="000D2D80">
        <w:rPr>
          <w:rFonts w:ascii="Aptos" w:eastAsia="Aptos" w:hAnsi="Aptos"/>
        </w:rPr>
        <w:t>Bhundia</w:t>
      </w:r>
      <w:proofErr w:type="spellEnd"/>
      <w:r w:rsidRPr="000D2D80">
        <w:rPr>
          <w:rFonts w:ascii="Aptos" w:eastAsia="Aptos" w:hAnsi="Aptos"/>
        </w:rPr>
        <w:t xml:space="preserve">, R., </w:t>
      </w:r>
      <w:proofErr w:type="spellStart"/>
      <w:r w:rsidRPr="000D2D80">
        <w:rPr>
          <w:rFonts w:ascii="Aptos" w:eastAsia="Aptos" w:hAnsi="Aptos"/>
        </w:rPr>
        <w:t>Gnanapragasam</w:t>
      </w:r>
      <w:proofErr w:type="spellEnd"/>
      <w:r w:rsidRPr="000D2D80">
        <w:rPr>
          <w:rFonts w:ascii="Aptos" w:eastAsia="Aptos" w:hAnsi="Aptos"/>
        </w:rPr>
        <w:t xml:space="preserve">, S., Docherty, M.J., Raine, R., </w:t>
      </w:r>
      <w:proofErr w:type="spellStart"/>
      <w:r w:rsidRPr="000D2D80">
        <w:rPr>
          <w:rFonts w:ascii="Aptos" w:eastAsia="Aptos" w:hAnsi="Aptos"/>
        </w:rPr>
        <w:t>Stevelink</w:t>
      </w:r>
      <w:proofErr w:type="spellEnd"/>
      <w:r w:rsidRPr="000D2D80">
        <w:rPr>
          <w:rFonts w:ascii="Aptos" w:eastAsia="Aptos" w:hAnsi="Aptos"/>
        </w:rPr>
        <w:t xml:space="preserve">, S.A., Greenberg, N., and </w:t>
      </w:r>
      <w:proofErr w:type="spellStart"/>
      <w:r w:rsidRPr="000D2D80">
        <w:rPr>
          <w:rFonts w:ascii="Aptos" w:eastAsia="Aptos" w:hAnsi="Aptos"/>
        </w:rPr>
        <w:t>Hotopf</w:t>
      </w:r>
      <w:proofErr w:type="spellEnd"/>
      <w:r w:rsidRPr="000D2D80">
        <w:rPr>
          <w:rFonts w:ascii="Aptos" w:eastAsia="Aptos" w:hAnsi="Aptos"/>
        </w:rPr>
        <w:t>, M., 2022. Experiences of mental health and wellbeing support for NHS staff during the COVID-19 pandemic: a reflexive thematic analysis. </w:t>
      </w:r>
      <w:proofErr w:type="spellStart"/>
      <w:r w:rsidRPr="000D2D80">
        <w:rPr>
          <w:rFonts w:ascii="Aptos" w:eastAsia="Aptos" w:hAnsi="Aptos"/>
          <w:i/>
          <w:iCs/>
        </w:rPr>
        <w:t>MedRxiv</w:t>
      </w:r>
      <w:proofErr w:type="spellEnd"/>
      <w:r w:rsidRPr="000D2D80">
        <w:rPr>
          <w:rFonts w:ascii="Aptos" w:eastAsia="Aptos" w:hAnsi="Aptos"/>
        </w:rPr>
        <w:t>, pp.2022-06.</w:t>
      </w:r>
    </w:p>
    <w:p w14:paraId="2C5D545B" w14:textId="20AC412F" w:rsidR="008757FA" w:rsidRPr="000D2D80" w:rsidRDefault="008757FA" w:rsidP="00614518">
      <w:pPr>
        <w:spacing w:line="360" w:lineRule="auto"/>
        <w:rPr>
          <w:rFonts w:ascii="Aptos" w:eastAsia="Aptos" w:hAnsi="Aptos"/>
        </w:rPr>
      </w:pPr>
      <w:r w:rsidRPr="000D2D80">
        <w:rPr>
          <w:rFonts w:ascii="Aptos" w:eastAsia="Aptos" w:hAnsi="Aptos"/>
        </w:rPr>
        <w:t xml:space="preserve">Greenberg, N., Docherty, M., </w:t>
      </w:r>
      <w:proofErr w:type="spellStart"/>
      <w:r w:rsidRPr="000D2D80">
        <w:rPr>
          <w:rFonts w:ascii="Aptos" w:eastAsia="Aptos" w:hAnsi="Aptos"/>
        </w:rPr>
        <w:t>Gnanapragasam</w:t>
      </w:r>
      <w:proofErr w:type="spellEnd"/>
      <w:r w:rsidRPr="000D2D80">
        <w:rPr>
          <w:rFonts w:ascii="Aptos" w:eastAsia="Aptos" w:hAnsi="Aptos"/>
        </w:rPr>
        <w:t>, S. and Wessely, S., 2020. Managing mental health challenges faced by healthcare workers during covid-19 pandemic. </w:t>
      </w:r>
      <w:r w:rsidRPr="000D2D80">
        <w:rPr>
          <w:rFonts w:ascii="Aptos" w:eastAsia="Aptos" w:hAnsi="Aptos"/>
          <w:i/>
          <w:iCs/>
        </w:rPr>
        <w:t>BMJ</w:t>
      </w:r>
      <w:r w:rsidRPr="000D2D80">
        <w:rPr>
          <w:rFonts w:ascii="Aptos" w:eastAsia="Aptos" w:hAnsi="Aptos"/>
        </w:rPr>
        <w:t>, </w:t>
      </w:r>
      <w:r w:rsidRPr="000D2D80">
        <w:rPr>
          <w:rFonts w:ascii="Aptos" w:eastAsia="Aptos" w:hAnsi="Aptos"/>
          <w:i/>
          <w:iCs/>
        </w:rPr>
        <w:t>368</w:t>
      </w:r>
      <w:r w:rsidRPr="000D2D80">
        <w:rPr>
          <w:rFonts w:ascii="Aptos" w:eastAsia="Aptos" w:hAnsi="Aptos"/>
        </w:rPr>
        <w:t>.</w:t>
      </w:r>
    </w:p>
    <w:p w14:paraId="1379DEBC" w14:textId="4BEC0F86" w:rsidR="008757FA" w:rsidRPr="000D2D80" w:rsidRDefault="008757FA" w:rsidP="00614518">
      <w:pPr>
        <w:spacing w:line="360" w:lineRule="auto"/>
        <w:rPr>
          <w:rFonts w:ascii="Aptos" w:eastAsia="Aptos" w:hAnsi="Aptos" w:cs="Aptos"/>
        </w:rPr>
      </w:pPr>
      <w:r w:rsidRPr="000D2D80">
        <w:rPr>
          <w:rFonts w:ascii="Aptos" w:eastAsia="Aptos" w:hAnsi="Aptos"/>
        </w:rPr>
        <w:t>Ike, I.D., Durand-Hill, M., Elmusharaf, E., Asemota, N., Silva, E., White, E., and Awad, W.I., 2021. NHS staff mental health status in the active phase of the COVID-19 era: a staff survey in a large London hospital. </w:t>
      </w:r>
      <w:r w:rsidRPr="000D2D80">
        <w:rPr>
          <w:rFonts w:ascii="Aptos" w:eastAsia="Aptos" w:hAnsi="Aptos"/>
          <w:i/>
          <w:iCs/>
        </w:rPr>
        <w:t>General Psychiatry</w:t>
      </w:r>
      <w:r w:rsidRPr="000D2D80">
        <w:rPr>
          <w:rFonts w:ascii="Aptos" w:eastAsia="Aptos" w:hAnsi="Aptos"/>
        </w:rPr>
        <w:t>, </w:t>
      </w:r>
      <w:r w:rsidRPr="000D2D80">
        <w:rPr>
          <w:rFonts w:ascii="Aptos" w:eastAsia="Aptos" w:hAnsi="Aptos"/>
          <w:i/>
          <w:iCs/>
        </w:rPr>
        <w:t>34</w:t>
      </w:r>
      <w:r w:rsidRPr="000D2D80">
        <w:rPr>
          <w:rFonts w:ascii="Aptos" w:eastAsia="Aptos" w:hAnsi="Aptos"/>
        </w:rPr>
        <w:t>(2), p.e100368.</w:t>
      </w:r>
    </w:p>
    <w:p w14:paraId="45628433" w14:textId="77777777" w:rsidR="008757FA" w:rsidRPr="000D2D80" w:rsidRDefault="008757FA" w:rsidP="00614518">
      <w:pPr>
        <w:spacing w:line="360" w:lineRule="auto"/>
        <w:rPr>
          <w:rFonts w:ascii="Aptos" w:eastAsia="Aptos" w:hAnsi="Aptos"/>
        </w:rPr>
      </w:pPr>
      <w:r w:rsidRPr="000D2D80">
        <w:rPr>
          <w:rFonts w:ascii="Aptos" w:eastAsia="Aptos" w:hAnsi="Aptos"/>
        </w:rPr>
        <w:t xml:space="preserve">Pappa, S., </w:t>
      </w:r>
      <w:proofErr w:type="spellStart"/>
      <w:r w:rsidRPr="000D2D80">
        <w:rPr>
          <w:rFonts w:ascii="Aptos" w:eastAsia="Aptos" w:hAnsi="Aptos"/>
        </w:rPr>
        <w:t>Ntella</w:t>
      </w:r>
      <w:proofErr w:type="spellEnd"/>
      <w:r w:rsidRPr="000D2D80">
        <w:rPr>
          <w:rFonts w:ascii="Aptos" w:eastAsia="Aptos" w:hAnsi="Aptos"/>
        </w:rPr>
        <w:t xml:space="preserve">, V., Giannakas, T., </w:t>
      </w:r>
      <w:proofErr w:type="spellStart"/>
      <w:r w:rsidRPr="000D2D80">
        <w:rPr>
          <w:rFonts w:ascii="Aptos" w:eastAsia="Aptos" w:hAnsi="Aptos"/>
        </w:rPr>
        <w:t>Giannakoulis</w:t>
      </w:r>
      <w:proofErr w:type="spellEnd"/>
      <w:r w:rsidRPr="000D2D80">
        <w:rPr>
          <w:rFonts w:ascii="Aptos" w:eastAsia="Aptos" w:hAnsi="Aptos"/>
        </w:rPr>
        <w:t xml:space="preserve">, V.G., Papoutsi, E. and </w:t>
      </w:r>
      <w:proofErr w:type="spellStart"/>
      <w:r w:rsidRPr="000D2D80">
        <w:rPr>
          <w:rFonts w:ascii="Aptos" w:eastAsia="Aptos" w:hAnsi="Aptos"/>
        </w:rPr>
        <w:t>Katsaounou</w:t>
      </w:r>
      <w:proofErr w:type="spellEnd"/>
      <w:r w:rsidRPr="000D2D80">
        <w:rPr>
          <w:rFonts w:ascii="Aptos" w:eastAsia="Aptos" w:hAnsi="Aptos"/>
        </w:rPr>
        <w:t>, P., 2020. Prevalence of depression, anxiety, and insomnia among healthcare workers during the COVID-19 pandemic: A systematic review and meta-analysis. </w:t>
      </w:r>
      <w:r w:rsidRPr="000D2D80">
        <w:rPr>
          <w:rFonts w:ascii="Aptos" w:eastAsia="Aptos" w:hAnsi="Aptos"/>
          <w:i/>
          <w:iCs/>
        </w:rPr>
        <w:t xml:space="preserve">Brain, </w:t>
      </w:r>
      <w:proofErr w:type="spellStart"/>
      <w:r w:rsidRPr="000D2D80">
        <w:rPr>
          <w:rFonts w:ascii="Aptos" w:eastAsia="Aptos" w:hAnsi="Aptos"/>
          <w:i/>
          <w:iCs/>
        </w:rPr>
        <w:t>behavior</w:t>
      </w:r>
      <w:proofErr w:type="spellEnd"/>
      <w:r w:rsidRPr="000D2D80">
        <w:rPr>
          <w:rFonts w:ascii="Aptos" w:eastAsia="Aptos" w:hAnsi="Aptos"/>
          <w:i/>
          <w:iCs/>
        </w:rPr>
        <w:t>, and immunity</w:t>
      </w:r>
      <w:r w:rsidRPr="000D2D80">
        <w:rPr>
          <w:rFonts w:ascii="Aptos" w:eastAsia="Aptos" w:hAnsi="Aptos"/>
        </w:rPr>
        <w:t>, </w:t>
      </w:r>
      <w:r w:rsidRPr="000D2D80">
        <w:rPr>
          <w:rFonts w:ascii="Aptos" w:eastAsia="Aptos" w:hAnsi="Aptos"/>
          <w:i/>
          <w:iCs/>
        </w:rPr>
        <w:t>88</w:t>
      </w:r>
      <w:r w:rsidRPr="000D2D80">
        <w:rPr>
          <w:rFonts w:ascii="Aptos" w:eastAsia="Aptos" w:hAnsi="Aptos"/>
        </w:rPr>
        <w:t>, pp.901-907.</w:t>
      </w:r>
    </w:p>
    <w:p w14:paraId="6F767151" w14:textId="4065FF00" w:rsidR="008757FA" w:rsidRPr="000D2D80" w:rsidRDefault="008757FA" w:rsidP="00614518">
      <w:pPr>
        <w:spacing w:line="360" w:lineRule="auto"/>
        <w:rPr>
          <w:rFonts w:ascii="Aptos" w:eastAsia="Aptos" w:hAnsi="Aptos"/>
        </w:rPr>
      </w:pPr>
      <w:r w:rsidRPr="000D2D80">
        <w:rPr>
          <w:rFonts w:ascii="Aptos" w:eastAsia="Aptos" w:hAnsi="Aptos"/>
        </w:rPr>
        <w:t>Spoorthy, M.S., Pratapa, S.K., and Mahant, S., 2020. Mental health problems faced by healthcare workers due to the COVID-19 pandemic–A review. </w:t>
      </w:r>
      <w:r w:rsidRPr="000D2D80">
        <w:rPr>
          <w:rFonts w:ascii="Aptos" w:eastAsia="Aptos" w:hAnsi="Aptos"/>
          <w:i/>
          <w:iCs/>
        </w:rPr>
        <w:t>Asian Journal of Psychiatry</w:t>
      </w:r>
      <w:r w:rsidRPr="000D2D80">
        <w:rPr>
          <w:rFonts w:ascii="Aptos" w:eastAsia="Aptos" w:hAnsi="Aptos"/>
        </w:rPr>
        <w:t>, </w:t>
      </w:r>
      <w:r w:rsidRPr="000D2D80">
        <w:rPr>
          <w:rFonts w:ascii="Aptos" w:eastAsia="Aptos" w:hAnsi="Aptos"/>
          <w:i/>
          <w:iCs/>
        </w:rPr>
        <w:t>51</w:t>
      </w:r>
      <w:r w:rsidRPr="000D2D80">
        <w:rPr>
          <w:rFonts w:ascii="Aptos" w:eastAsia="Aptos" w:hAnsi="Aptos"/>
        </w:rPr>
        <w:t>, p.102119.</w:t>
      </w:r>
    </w:p>
    <w:p w14:paraId="00000030" w14:textId="77777777" w:rsidR="00EC78DA" w:rsidRPr="000D2D80" w:rsidRDefault="00EC78DA" w:rsidP="00614518">
      <w:pPr>
        <w:spacing w:line="360" w:lineRule="auto"/>
        <w:rPr>
          <w:rFonts w:ascii="Aptos" w:eastAsia="Aptos" w:hAnsi="Aptos" w:cs="Aptos"/>
        </w:rPr>
      </w:pPr>
    </w:p>
    <w:p w14:paraId="00000031" w14:textId="77777777" w:rsidR="00EC78DA" w:rsidRPr="000D2D80" w:rsidRDefault="00000000" w:rsidP="00614518">
      <w:pPr>
        <w:spacing w:line="360" w:lineRule="auto"/>
        <w:rPr>
          <w:rFonts w:ascii="Aptos" w:eastAsia="Aptos" w:hAnsi="Aptos" w:cs="Aptos"/>
        </w:rPr>
      </w:pPr>
      <w:r w:rsidRPr="000D2D80">
        <w:rPr>
          <w:rFonts w:ascii="Aptos" w:eastAsia="Aptos" w:hAnsi="Aptos" w:cs="Aptos"/>
        </w:rPr>
        <w:br/>
      </w:r>
    </w:p>
    <w:sectPr w:rsidR="00EC78DA" w:rsidRPr="000D2D80">
      <w:footerReference w:type="default" r:id="rId7"/>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CC263" w14:textId="77777777" w:rsidR="003E7341" w:rsidRDefault="003E7341">
      <w:pPr>
        <w:spacing w:after="0" w:line="240" w:lineRule="auto"/>
      </w:pPr>
      <w:r>
        <w:separator/>
      </w:r>
    </w:p>
  </w:endnote>
  <w:endnote w:type="continuationSeparator" w:id="0">
    <w:p w14:paraId="5BEFC45D" w14:textId="77777777" w:rsidR="003E7341" w:rsidRDefault="003E7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23E6E04-62F3-4D64-B76C-4148062ADF42}"/>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FD6D4FDC-2F29-4517-815E-48BD981BA59D}"/>
    <w:embedBold r:id="rId3" w:fontKey="{CAB5CC8E-DCF0-44B7-A2E7-75DA97037F84}"/>
    <w:embedItalic r:id="rId4" w:fontKey="{3D1696AD-C207-4AC7-8ED0-DC0E7F2FA8E8}"/>
    <w:embedBoldItalic r:id="rId5" w:fontKey="{1604396F-DAC0-48CA-8D96-D866FA8CD01B}"/>
  </w:font>
  <w:font w:name="Calibri">
    <w:panose1 w:val="020F0502020204030204"/>
    <w:charset w:val="00"/>
    <w:family w:val="swiss"/>
    <w:pitch w:val="variable"/>
    <w:sig w:usb0="E4002EFF" w:usb1="C200247B" w:usb2="00000009" w:usb3="00000000" w:csb0="000001FF" w:csb1="00000000"/>
    <w:embedRegular r:id="rId6" w:fontKey="{0229977F-E581-4623-8D52-3D6E603A25FE}"/>
  </w:font>
  <w:font w:name="Cambria">
    <w:panose1 w:val="02040503050406030204"/>
    <w:charset w:val="00"/>
    <w:family w:val="roman"/>
    <w:pitch w:val="variable"/>
    <w:sig w:usb0="E00006FF" w:usb1="420024FF" w:usb2="02000000" w:usb3="00000000" w:csb0="0000019F" w:csb1="00000000"/>
    <w:embedRegular r:id="rId7" w:fontKey="{138F4377-88C3-4731-98DD-653ADC81F9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2" w14:textId="66BE9C0B" w:rsidR="00EC78DA"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757FA">
      <w:rPr>
        <w:noProof/>
        <w:color w:val="000000"/>
      </w:rPr>
      <w:t>2</w:t>
    </w:r>
    <w:r>
      <w:rPr>
        <w:color w:val="000000"/>
      </w:rPr>
      <w:fldChar w:fldCharType="end"/>
    </w:r>
  </w:p>
  <w:p w14:paraId="00000033" w14:textId="77777777" w:rsidR="00EC78DA" w:rsidRDefault="00EC78D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4991C" w14:textId="77777777" w:rsidR="003E7341" w:rsidRDefault="003E7341">
      <w:pPr>
        <w:spacing w:after="0" w:line="240" w:lineRule="auto"/>
      </w:pPr>
      <w:r>
        <w:separator/>
      </w:r>
    </w:p>
  </w:footnote>
  <w:footnote w:type="continuationSeparator" w:id="0">
    <w:p w14:paraId="6921BB8D" w14:textId="77777777" w:rsidR="003E7341" w:rsidRDefault="003E7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E313FF"/>
    <w:multiLevelType w:val="multilevel"/>
    <w:tmpl w:val="201E72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27414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8DA"/>
    <w:rsid w:val="000A1ACE"/>
    <w:rsid w:val="000D2D80"/>
    <w:rsid w:val="00151601"/>
    <w:rsid w:val="002053A7"/>
    <w:rsid w:val="00283452"/>
    <w:rsid w:val="003E7341"/>
    <w:rsid w:val="00614518"/>
    <w:rsid w:val="006F6C2E"/>
    <w:rsid w:val="008757FA"/>
    <w:rsid w:val="00C514F9"/>
    <w:rsid w:val="00C56C87"/>
    <w:rsid w:val="00CE2BCB"/>
    <w:rsid w:val="00D119F1"/>
    <w:rsid w:val="00EC78DA"/>
    <w:rsid w:val="00F704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B5156"/>
  <w15:docId w15:val="{E0642B1C-11AD-4DAD-9AD9-CE270900C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rFonts w:ascii="Arial" w:eastAsia="Arial" w:hAnsi="Arial" w:cs="Arial"/>
      <w:b/>
      <w:bCs/>
      <w:sz w:val="32"/>
      <w:szCs w:val="32"/>
    </w:rPr>
  </w:style>
  <w:style w:type="paragraph" w:styleId="Heading2">
    <w:name w:val="heading 2"/>
    <w:basedOn w:val="Normal"/>
    <w:next w:val="Normal"/>
    <w:uiPriority w:val="9"/>
    <w:unhideWhenUsed/>
    <w:qFormat/>
    <w:pPr>
      <w:keepNext/>
      <w:keepLines/>
      <w:spacing w:before="40" w:after="0" w:line="360" w:lineRule="auto"/>
      <w:outlineLvl w:val="1"/>
    </w:pPr>
    <w:rPr>
      <w:rFonts w:ascii="Arial" w:eastAsia="Arial" w:hAnsi="Arial" w:cs="Arial"/>
      <w:b/>
      <w:bCs/>
      <w:i/>
      <w:iCs/>
      <w:sz w:val="28"/>
      <w:szCs w:val="28"/>
    </w:rPr>
  </w:style>
  <w:style w:type="paragraph" w:styleId="Heading3">
    <w:name w:val="heading 3"/>
    <w:basedOn w:val="Normal"/>
    <w:next w:val="Normal"/>
    <w:uiPriority w:val="9"/>
    <w:semiHidden/>
    <w:unhideWhenUsed/>
    <w:qFormat/>
    <w:pPr>
      <w:spacing w:line="240" w:lineRule="auto"/>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iCs/>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725</Words>
  <Characters>4573</Characters>
  <Application>Microsoft Office Word</Application>
  <DocSecurity>0</DocSecurity>
  <Lines>38</Lines>
  <Paragraphs>10</Paragraphs>
  <ScaleCrop>false</ScaleCrop>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16</cp:revision>
  <dcterms:created xsi:type="dcterms:W3CDTF">2026-01-22T15:44:00Z</dcterms:created>
  <dcterms:modified xsi:type="dcterms:W3CDTF">2026-01-24T15:07:00Z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f0cf8e34-b295-486c-8f55-4474053a20ea</vt:lpwstr>
  </property>
</Properties>
</file>