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9C83B" w14:textId="7456A3AD" w:rsidR="00794994" w:rsidRDefault="00794994">
      <w:r>
        <w:t>In Osm</w:t>
      </w:r>
    </w:p>
    <w:sdt>
      <w:sdtPr>
        <w:id w:val="-1217888599"/>
        <w:docPartObj>
          <w:docPartGallery w:val="Cover Pages"/>
          <w:docPartUnique/>
        </w:docPartObj>
      </w:sdtPr>
      <w:sdtEndPr/>
      <w:sdtContent>
        <w:p w14:paraId="07694E19" w14:textId="41ECA599" w:rsidR="003978CB" w:rsidRDefault="003978CB">
          <w:r>
            <w:rPr>
              <w:noProof/>
            </w:rPr>
            <w:drawing>
              <wp:anchor distT="0" distB="0" distL="114300" distR="114300" simplePos="0" relativeHeight="251660288" behindDoc="1" locked="0" layoutInCell="1" allowOverlap="1" wp14:anchorId="5CA72D81" wp14:editId="74832298">
                <wp:simplePos x="0" y="0"/>
                <wp:positionH relativeFrom="margin">
                  <wp:align>right</wp:align>
                </wp:positionH>
                <wp:positionV relativeFrom="paragraph">
                  <wp:posOffset>0</wp:posOffset>
                </wp:positionV>
                <wp:extent cx="2124075" cy="723900"/>
                <wp:effectExtent l="0" t="0" r="9525" b="0"/>
                <wp:wrapTight wrapText="bothSides">
                  <wp:wrapPolygon edited="0">
                    <wp:start x="0" y="0"/>
                    <wp:lineTo x="0" y="21032"/>
                    <wp:lineTo x="21503" y="21032"/>
                    <wp:lineTo x="21503" y="0"/>
                    <wp:lineTo x="0" y="0"/>
                  </wp:wrapPolygon>
                </wp:wrapTight>
                <wp:docPr id="3" name="Picture 3"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ompany name&#10;&#10;Description automatically generated"/>
                        <pic:cNvPicPr/>
                      </pic:nvPicPr>
                      <pic:blipFill rotWithShape="1">
                        <a:blip r:embed="rId11">
                          <a:extLst>
                            <a:ext uri="{28A0092B-C50C-407E-A947-70E740481C1C}">
                              <a14:useLocalDpi xmlns:a14="http://schemas.microsoft.com/office/drawing/2010/main" val="0"/>
                            </a:ext>
                          </a:extLst>
                        </a:blip>
                        <a:srcRect l="9832" t="7843" r="7219" b="20000"/>
                        <a:stretch/>
                      </pic:blipFill>
                      <pic:spPr bwMode="auto">
                        <a:xfrm>
                          <a:off x="0" y="0"/>
                          <a:ext cx="2124075"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6E07901F" wp14:editId="208256ED">
                <wp:simplePos x="0" y="0"/>
                <wp:positionH relativeFrom="margin">
                  <wp:align>left</wp:align>
                </wp:positionH>
                <wp:positionV relativeFrom="paragraph">
                  <wp:posOffset>0</wp:posOffset>
                </wp:positionV>
                <wp:extent cx="2292350" cy="761365"/>
                <wp:effectExtent l="0" t="0" r="0" b="635"/>
                <wp:wrapTight wrapText="bothSides">
                  <wp:wrapPolygon edited="0">
                    <wp:start x="0" y="0"/>
                    <wp:lineTo x="0" y="12971"/>
                    <wp:lineTo x="718" y="17294"/>
                    <wp:lineTo x="718" y="19997"/>
                    <wp:lineTo x="2693" y="21078"/>
                    <wp:lineTo x="8616" y="21078"/>
                    <wp:lineTo x="9693" y="21078"/>
                    <wp:lineTo x="17771" y="21078"/>
                    <wp:lineTo x="17591" y="17294"/>
                    <wp:lineTo x="21361" y="17294"/>
                    <wp:lineTo x="21361" y="12430"/>
                    <wp:lineTo x="18848" y="8647"/>
                    <wp:lineTo x="19745" y="1081"/>
                    <wp:lineTo x="19207" y="0"/>
                    <wp:lineTo x="15258" y="0"/>
                    <wp:lineTo x="0" y="0"/>
                  </wp:wrapPolygon>
                </wp:wrapTight>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92350" cy="761365"/>
                        </a:xfrm>
                        <a:prstGeom prst="rect">
                          <a:avLst/>
                        </a:prstGeom>
                        <a:noFill/>
                        <a:ln>
                          <a:noFill/>
                        </a:ln>
                      </pic:spPr>
                    </pic:pic>
                  </a:graphicData>
                </a:graphic>
              </wp:anchor>
            </w:drawing>
          </w:r>
        </w:p>
        <w:p w14:paraId="5297CFAF" w14:textId="383E3349" w:rsidR="003978CB" w:rsidRDefault="00EF31DF">
          <w:r>
            <w:rPr>
              <w:noProof/>
            </w:rPr>
            <mc:AlternateContent>
              <mc:Choice Requires="wps">
                <w:drawing>
                  <wp:anchor distT="45720" distB="45720" distL="114300" distR="114300" simplePos="0" relativeHeight="251662336" behindDoc="0" locked="0" layoutInCell="1" allowOverlap="1" wp14:anchorId="16F9BF02" wp14:editId="7924171F">
                    <wp:simplePos x="0" y="0"/>
                    <wp:positionH relativeFrom="margin">
                      <wp:align>right</wp:align>
                    </wp:positionH>
                    <wp:positionV relativeFrom="paragraph">
                      <wp:posOffset>1354455</wp:posOffset>
                    </wp:positionV>
                    <wp:extent cx="5724525" cy="72199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7219950"/>
                            </a:xfrm>
                            <a:prstGeom prst="rect">
                              <a:avLst/>
                            </a:prstGeom>
                            <a:solidFill>
                              <a:srgbClr val="FFFFFF"/>
                            </a:solidFill>
                            <a:ln w="9525">
                              <a:noFill/>
                              <a:miter lim="800000"/>
                              <a:headEnd/>
                              <a:tailEnd/>
                            </a:ln>
                          </wps:spPr>
                          <wps:txbx>
                            <w:txbxContent>
                              <w:p w14:paraId="65CFA3C4" w14:textId="6E480C98" w:rsidR="009B5594" w:rsidRDefault="009B5594" w:rsidP="00684D3C">
                                <w:pPr>
                                  <w:spacing w:line="360" w:lineRule="auto"/>
                                  <w:jc w:val="center"/>
                                  <w:rPr>
                                    <w:sz w:val="52"/>
                                    <w:szCs w:val="52"/>
                                  </w:rPr>
                                </w:pPr>
                                <w:r w:rsidRPr="00EF31DF">
                                  <w:rPr>
                                    <w:sz w:val="52"/>
                                    <w:szCs w:val="52"/>
                                  </w:rPr>
                                  <w:t>SOCIAL ENGINEERING ATTACKS AND MITIGATION STRATEGIES</w:t>
                                </w:r>
                              </w:p>
                              <w:p w14:paraId="5D181D5A" w14:textId="20A921E7" w:rsidR="009B5594" w:rsidRDefault="009B5594" w:rsidP="00684D3C">
                                <w:pPr>
                                  <w:spacing w:line="360" w:lineRule="auto"/>
                                  <w:jc w:val="center"/>
                                  <w:rPr>
                                    <w:sz w:val="52"/>
                                    <w:szCs w:val="52"/>
                                  </w:rPr>
                                </w:pPr>
                                <w:r>
                                  <w:rPr>
                                    <w:sz w:val="52"/>
                                    <w:szCs w:val="52"/>
                                  </w:rPr>
                                  <w:t>By</w:t>
                                </w:r>
                              </w:p>
                              <w:p w14:paraId="440DF5B2" w14:textId="25BAE49B" w:rsidR="009B5594" w:rsidRDefault="009B5594" w:rsidP="00684D3C">
                                <w:pPr>
                                  <w:spacing w:line="360" w:lineRule="auto"/>
                                  <w:jc w:val="center"/>
                                  <w:rPr>
                                    <w:sz w:val="52"/>
                                    <w:szCs w:val="52"/>
                                  </w:rPr>
                                </w:pPr>
                                <w:r>
                                  <w:rPr>
                                    <w:sz w:val="52"/>
                                    <w:szCs w:val="52"/>
                                  </w:rPr>
                                  <w:t>Jam</w:t>
                                </w:r>
                                <w:r w:rsidR="00AE1E8B">
                                  <w:rPr>
                                    <w:sz w:val="52"/>
                                    <w:szCs w:val="52"/>
                                  </w:rPr>
                                  <w:t>ie</w:t>
                                </w:r>
                                <w:r>
                                  <w:rPr>
                                    <w:sz w:val="52"/>
                                    <w:szCs w:val="52"/>
                                  </w:rPr>
                                  <w:t xml:space="preserve"> Gau</w:t>
                                </w:r>
                              </w:p>
                              <w:p w14:paraId="7F13D4DA" w14:textId="1F13AA47" w:rsidR="009B5594" w:rsidRDefault="009B5594" w:rsidP="00684D3C">
                                <w:pPr>
                                  <w:spacing w:line="360" w:lineRule="auto"/>
                                  <w:jc w:val="center"/>
                                  <w:rPr>
                                    <w:sz w:val="52"/>
                                    <w:szCs w:val="52"/>
                                  </w:rPr>
                                </w:pPr>
                                <w:r>
                                  <w:rPr>
                                    <w:sz w:val="52"/>
                                    <w:szCs w:val="52"/>
                                  </w:rPr>
                                  <w:t>Supervisor: Dr Kapilan Radhakrishnan</w:t>
                                </w:r>
                              </w:p>
                              <w:p w14:paraId="5B83F461" w14:textId="77777777" w:rsidR="009B5594" w:rsidRDefault="009B5594" w:rsidP="00684D3C">
                                <w:pPr>
                                  <w:spacing w:line="360" w:lineRule="auto"/>
                                  <w:jc w:val="center"/>
                                  <w:rPr>
                                    <w:sz w:val="52"/>
                                    <w:szCs w:val="52"/>
                                  </w:rPr>
                                </w:pPr>
                              </w:p>
                              <w:p w14:paraId="5A4155BF" w14:textId="370D6042" w:rsidR="009B5594" w:rsidRPr="00633E5D" w:rsidRDefault="009B5594" w:rsidP="00684D3C">
                                <w:pPr>
                                  <w:spacing w:line="360" w:lineRule="auto"/>
                                  <w:jc w:val="center"/>
                                  <w:rPr>
                                    <w:sz w:val="44"/>
                                    <w:szCs w:val="44"/>
                                  </w:rPr>
                                </w:pPr>
                                <w:r w:rsidRPr="00633E5D">
                                  <w:rPr>
                                    <w:sz w:val="44"/>
                                    <w:szCs w:val="44"/>
                                  </w:rPr>
                                  <w:t>Project submitted as part of the requirements for the award of BSc (Hons) Applied Computing</w:t>
                                </w:r>
                              </w:p>
                              <w:p w14:paraId="373C89A1" w14:textId="1732A589" w:rsidR="009B5594" w:rsidRDefault="009B5594" w:rsidP="00684D3C">
                                <w:pPr>
                                  <w:spacing w:line="360" w:lineRule="auto"/>
                                  <w:jc w:val="center"/>
                                  <w:rPr>
                                    <w:sz w:val="52"/>
                                    <w:szCs w:val="52"/>
                                  </w:rPr>
                                </w:pPr>
                              </w:p>
                              <w:p w14:paraId="0D053F48" w14:textId="2CA96105" w:rsidR="009B5594" w:rsidRPr="00633E5D" w:rsidRDefault="009B5594" w:rsidP="00684D3C">
                                <w:pPr>
                                  <w:spacing w:line="360" w:lineRule="auto"/>
                                  <w:jc w:val="center"/>
                                  <w:rPr>
                                    <w:sz w:val="56"/>
                                    <w:szCs w:val="56"/>
                                  </w:rPr>
                                </w:pPr>
                                <w:r>
                                  <w:rPr>
                                    <w:sz w:val="56"/>
                                    <w:szCs w:val="56"/>
                                  </w:rPr>
                                  <w:t>April 2022</w:t>
                                </w:r>
                              </w:p>
                              <w:p w14:paraId="5DE2D549" w14:textId="77777777" w:rsidR="009B5594" w:rsidRPr="00EF31DF" w:rsidRDefault="009B5594" w:rsidP="00EF31DF">
                                <w:pPr>
                                  <w:jc w:val="center"/>
                                  <w:rPr>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F9BF02" id="_x0000_t202" coordsize="21600,21600" o:spt="202" path="m,l,21600r21600,l21600,xe">
                    <v:stroke joinstyle="miter"/>
                    <v:path gradientshapeok="t" o:connecttype="rect"/>
                  </v:shapetype>
                  <v:shape id="Text Box 2" o:spid="_x0000_s1026" type="#_x0000_t202" style="position:absolute;margin-left:399.55pt;margin-top:106.65pt;width:450.75pt;height:568.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" stroked="f">
                    <v:textbox>
                      <w:txbxContent>
                        <w:p w14:paraId="65CFA3C4" w14:textId="6E480C98" w:rsidR="009B5594" w:rsidRDefault="009B5594" w:rsidP="00684D3C">
                          <w:pPr>
                            <w:spacing w:line="360" w:lineRule="auto"/>
                            <w:jc w:val="center"/>
                            <w:rPr>
                              <w:sz w:val="52"/>
                              <w:szCs w:val="52"/>
                            </w:rPr>
                          </w:pPr>
                          <w:r w:rsidRPr="00EF31DF">
                            <w:rPr>
                              <w:sz w:val="52"/>
                              <w:szCs w:val="52"/>
                            </w:rPr>
                            <w:t>SOCIAL ENGINEERING ATTACKS AND MITIGATION STRATEGIES</w:t>
                          </w:r>
                        </w:p>
                        <w:p w14:paraId="5D181D5A" w14:textId="20A921E7" w:rsidR="009B5594" w:rsidRDefault="009B5594" w:rsidP="00684D3C">
                          <w:pPr>
                            <w:spacing w:line="360" w:lineRule="auto"/>
                            <w:jc w:val="center"/>
                            <w:rPr>
                              <w:sz w:val="52"/>
                              <w:szCs w:val="52"/>
                            </w:rPr>
                          </w:pPr>
                          <w:r>
                            <w:rPr>
                              <w:sz w:val="52"/>
                              <w:szCs w:val="52"/>
                            </w:rPr>
                            <w:t>By</w:t>
                          </w:r>
                        </w:p>
                        <w:p w14:paraId="440DF5B2" w14:textId="25BAE49B" w:rsidR="009B5594" w:rsidRDefault="009B5594" w:rsidP="00684D3C">
                          <w:pPr>
                            <w:spacing w:line="360" w:lineRule="auto"/>
                            <w:jc w:val="center"/>
                            <w:rPr>
                              <w:sz w:val="52"/>
                              <w:szCs w:val="52"/>
                            </w:rPr>
                          </w:pPr>
                          <w:r>
                            <w:rPr>
                              <w:sz w:val="52"/>
                              <w:szCs w:val="52"/>
                            </w:rPr>
                            <w:t>Jam</w:t>
                          </w:r>
                          <w:r w:rsidR="00AE1E8B">
                            <w:rPr>
                              <w:sz w:val="52"/>
                              <w:szCs w:val="52"/>
                            </w:rPr>
                            <w:t>ie</w:t>
                          </w:r>
                          <w:r>
                            <w:rPr>
                              <w:sz w:val="52"/>
                              <w:szCs w:val="52"/>
                            </w:rPr>
                            <w:t xml:space="preserve"> Gau</w:t>
                          </w:r>
                        </w:p>
                        <w:p w14:paraId="7F13D4DA" w14:textId="1F13AA47" w:rsidR="009B5594" w:rsidRDefault="009B5594" w:rsidP="00684D3C">
                          <w:pPr>
                            <w:spacing w:line="360" w:lineRule="auto"/>
                            <w:jc w:val="center"/>
                            <w:rPr>
                              <w:sz w:val="52"/>
                              <w:szCs w:val="52"/>
                            </w:rPr>
                          </w:pPr>
                          <w:r>
                            <w:rPr>
                              <w:sz w:val="52"/>
                              <w:szCs w:val="52"/>
                            </w:rPr>
                            <w:t>Supervisor: Dr Kapilan Radhakrishnan</w:t>
                          </w:r>
                        </w:p>
                        <w:p w14:paraId="5B83F461" w14:textId="77777777" w:rsidR="009B5594" w:rsidRDefault="009B5594" w:rsidP="00684D3C">
                          <w:pPr>
                            <w:spacing w:line="360" w:lineRule="auto"/>
                            <w:jc w:val="center"/>
                            <w:rPr>
                              <w:sz w:val="52"/>
                              <w:szCs w:val="52"/>
                            </w:rPr>
                          </w:pPr>
                        </w:p>
                        <w:p w14:paraId="5A4155BF" w14:textId="370D6042" w:rsidR="009B5594" w:rsidRPr="00633E5D" w:rsidRDefault="009B5594" w:rsidP="00684D3C">
                          <w:pPr>
                            <w:spacing w:line="360" w:lineRule="auto"/>
                            <w:jc w:val="center"/>
                            <w:rPr>
                              <w:sz w:val="44"/>
                              <w:szCs w:val="44"/>
                            </w:rPr>
                          </w:pPr>
                          <w:r w:rsidRPr="00633E5D">
                            <w:rPr>
                              <w:sz w:val="44"/>
                              <w:szCs w:val="44"/>
                            </w:rPr>
                            <w:t>Project submitted as part of the requirements for the award of BSc (Hons) Applied Computing</w:t>
                          </w:r>
                        </w:p>
                        <w:p w14:paraId="373C89A1" w14:textId="1732A589" w:rsidR="009B5594" w:rsidRDefault="009B5594" w:rsidP="00684D3C">
                          <w:pPr>
                            <w:spacing w:line="360" w:lineRule="auto"/>
                            <w:jc w:val="center"/>
                            <w:rPr>
                              <w:sz w:val="52"/>
                              <w:szCs w:val="52"/>
                            </w:rPr>
                          </w:pPr>
                        </w:p>
                        <w:p w14:paraId="0D053F48" w14:textId="2CA96105" w:rsidR="009B5594" w:rsidRPr="00633E5D" w:rsidRDefault="009B5594" w:rsidP="00684D3C">
                          <w:pPr>
                            <w:spacing w:line="360" w:lineRule="auto"/>
                            <w:jc w:val="center"/>
                            <w:rPr>
                              <w:sz w:val="56"/>
                              <w:szCs w:val="56"/>
                            </w:rPr>
                          </w:pPr>
                          <w:r>
                            <w:rPr>
                              <w:sz w:val="56"/>
                              <w:szCs w:val="56"/>
                            </w:rPr>
                            <w:t>April 2022</w:t>
                          </w:r>
                        </w:p>
                        <w:p w14:paraId="5DE2D549" w14:textId="77777777" w:rsidR="009B5594" w:rsidRPr="00EF31DF" w:rsidRDefault="009B5594" w:rsidP="00EF31DF">
                          <w:pPr>
                            <w:jc w:val="center"/>
                            <w:rPr>
                              <w:sz w:val="52"/>
                              <w:szCs w:val="52"/>
                            </w:rPr>
                          </w:pPr>
                        </w:p>
                      </w:txbxContent>
                    </v:textbox>
                    <w10:wrap type="square" anchorx="margin"/>
                  </v:shape>
                </w:pict>
              </mc:Fallback>
            </mc:AlternateContent>
          </w:r>
          <w:r w:rsidR="003978CB">
            <w:br w:type="page"/>
          </w:r>
        </w:p>
      </w:sdtContent>
    </w:sdt>
    <w:p w14:paraId="6EEA8C71" w14:textId="28010A5A" w:rsidR="00974276" w:rsidRPr="00054FDB" w:rsidRDefault="000228DF" w:rsidP="00EA785E">
      <w:pPr>
        <w:spacing w:line="360" w:lineRule="auto"/>
        <w:rPr>
          <w:b/>
          <w:bCs/>
          <w:sz w:val="28"/>
          <w:szCs w:val="28"/>
          <w:u w:val="single"/>
        </w:rPr>
      </w:pPr>
      <w:r w:rsidRPr="00054FDB">
        <w:rPr>
          <w:b/>
          <w:bCs/>
          <w:sz w:val="28"/>
          <w:szCs w:val="28"/>
          <w:u w:val="single"/>
        </w:rPr>
        <w:lastRenderedPageBreak/>
        <w:t>DECALARATION OF ORIGINALITY</w:t>
      </w:r>
    </w:p>
    <w:p w14:paraId="598AAE9B" w14:textId="3A2D9682" w:rsidR="00054FDB" w:rsidRDefault="00054FDB" w:rsidP="00EA785E">
      <w:pPr>
        <w:spacing w:line="360" w:lineRule="auto"/>
        <w:rPr>
          <w:sz w:val="24"/>
          <w:szCs w:val="24"/>
        </w:rPr>
      </w:pPr>
      <w:r w:rsidRPr="00054FDB">
        <w:rPr>
          <w:sz w:val="24"/>
          <w:szCs w:val="24"/>
        </w:rPr>
        <w:t>I, James Phillip Richard Gau, declare that I am the sole author of this Project; that</w:t>
      </w:r>
      <w:r>
        <w:rPr>
          <w:sz w:val="24"/>
          <w:szCs w:val="24"/>
        </w:rPr>
        <w:t xml:space="preserve"> all references cited have been consulted; that I have conducted all work of which this is a record, and that the fin</w:t>
      </w:r>
      <w:r w:rsidR="00684D3C">
        <w:rPr>
          <w:sz w:val="24"/>
          <w:szCs w:val="24"/>
        </w:rPr>
        <w:t>ished work lies within the prescribed word limits.</w:t>
      </w:r>
    </w:p>
    <w:p w14:paraId="01F3BD7E" w14:textId="201C2597" w:rsidR="00684D3C" w:rsidRDefault="000C35FD" w:rsidP="00EA785E">
      <w:pPr>
        <w:spacing w:line="360" w:lineRule="auto"/>
        <w:rPr>
          <w:sz w:val="24"/>
          <w:szCs w:val="24"/>
        </w:rPr>
      </w:pPr>
      <w:r>
        <w:rPr>
          <w:noProof/>
        </w:rPr>
        <w:drawing>
          <wp:anchor distT="0" distB="0" distL="114300" distR="114300" simplePos="0" relativeHeight="251697152" behindDoc="0" locked="0" layoutInCell="1" allowOverlap="1" wp14:anchorId="616444FB" wp14:editId="4126F683">
            <wp:simplePos x="0" y="0"/>
            <wp:positionH relativeFrom="column">
              <wp:posOffset>2127250</wp:posOffset>
            </wp:positionH>
            <wp:positionV relativeFrom="paragraph">
              <wp:posOffset>227965</wp:posOffset>
            </wp:positionV>
            <wp:extent cx="2235200" cy="11176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5200"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4D3C">
        <w:rPr>
          <w:sz w:val="24"/>
          <w:szCs w:val="24"/>
        </w:rPr>
        <w:t>This work has not previously been accepted as part of any other degree submission.</w:t>
      </w:r>
    </w:p>
    <w:p w14:paraId="51CFAEA1" w14:textId="1D438DE4" w:rsidR="00684D3C" w:rsidRDefault="00684D3C" w:rsidP="00054FDB">
      <w:pPr>
        <w:spacing w:line="360" w:lineRule="auto"/>
        <w:ind w:left="359"/>
        <w:rPr>
          <w:sz w:val="24"/>
          <w:szCs w:val="24"/>
        </w:rPr>
      </w:pPr>
    </w:p>
    <w:p w14:paraId="5934D524" w14:textId="6CE51099" w:rsidR="00684D3C" w:rsidRDefault="00684D3C" w:rsidP="00054FDB">
      <w:pPr>
        <w:spacing w:line="360" w:lineRule="auto"/>
        <w:ind w:left="359"/>
        <w:rPr>
          <w:sz w:val="24"/>
          <w:szCs w:val="24"/>
        </w:rPr>
      </w:pPr>
      <w:r>
        <w:rPr>
          <w:sz w:val="24"/>
          <w:szCs w:val="24"/>
        </w:rPr>
        <w:tab/>
      </w:r>
      <w:r>
        <w:rPr>
          <w:sz w:val="24"/>
          <w:szCs w:val="24"/>
        </w:rPr>
        <w:tab/>
      </w:r>
      <w:r>
        <w:rPr>
          <w:sz w:val="24"/>
          <w:szCs w:val="24"/>
        </w:rPr>
        <w:tab/>
        <w:t>Signed: …………………………………………………………….</w:t>
      </w:r>
    </w:p>
    <w:p w14:paraId="64985879" w14:textId="6E9EFCF1" w:rsidR="00684D3C" w:rsidRDefault="00684D3C" w:rsidP="00054FDB">
      <w:pPr>
        <w:spacing w:line="360" w:lineRule="auto"/>
        <w:ind w:left="359"/>
        <w:rPr>
          <w:sz w:val="24"/>
          <w:szCs w:val="24"/>
        </w:rPr>
      </w:pPr>
    </w:p>
    <w:p w14:paraId="2EECC09F" w14:textId="027D83A6" w:rsidR="00684D3C" w:rsidRDefault="00684D3C" w:rsidP="00054FDB">
      <w:pPr>
        <w:spacing w:line="360" w:lineRule="auto"/>
        <w:ind w:left="359"/>
        <w:rPr>
          <w:sz w:val="24"/>
          <w:szCs w:val="24"/>
        </w:rPr>
      </w:pPr>
      <w:r>
        <w:rPr>
          <w:sz w:val="24"/>
          <w:szCs w:val="24"/>
        </w:rPr>
        <w:tab/>
      </w:r>
      <w:r>
        <w:rPr>
          <w:sz w:val="24"/>
          <w:szCs w:val="24"/>
        </w:rPr>
        <w:tab/>
      </w:r>
      <w:r>
        <w:rPr>
          <w:sz w:val="24"/>
          <w:szCs w:val="24"/>
        </w:rPr>
        <w:tab/>
      </w:r>
    </w:p>
    <w:p w14:paraId="5F7F4985" w14:textId="2839ECA0" w:rsidR="00684D3C" w:rsidRDefault="00684D3C" w:rsidP="00054FDB">
      <w:pPr>
        <w:spacing w:line="360" w:lineRule="auto"/>
        <w:ind w:left="359"/>
        <w:rPr>
          <w:sz w:val="24"/>
          <w:szCs w:val="24"/>
        </w:rPr>
      </w:pPr>
      <w:r>
        <w:rPr>
          <w:sz w:val="24"/>
          <w:szCs w:val="24"/>
        </w:rPr>
        <w:tab/>
      </w:r>
      <w:r>
        <w:rPr>
          <w:sz w:val="24"/>
          <w:szCs w:val="24"/>
        </w:rPr>
        <w:tab/>
      </w:r>
      <w:r>
        <w:rPr>
          <w:sz w:val="24"/>
          <w:szCs w:val="24"/>
        </w:rPr>
        <w:tab/>
        <w:t xml:space="preserve">Date: </w:t>
      </w:r>
      <w:r w:rsidR="000C35FD">
        <w:rPr>
          <w:sz w:val="24"/>
          <w:szCs w:val="24"/>
        </w:rPr>
        <w:t>26/04/2022</w:t>
      </w:r>
    </w:p>
    <w:p w14:paraId="55BAEA81" w14:textId="7EC34767" w:rsidR="00684D3C" w:rsidRDefault="00684D3C" w:rsidP="00684D3C">
      <w:pPr>
        <w:spacing w:line="360" w:lineRule="auto"/>
        <w:rPr>
          <w:sz w:val="24"/>
          <w:szCs w:val="24"/>
        </w:rPr>
      </w:pPr>
    </w:p>
    <w:p w14:paraId="249733E1" w14:textId="45E672A7" w:rsidR="00684D3C" w:rsidRDefault="000228DF" w:rsidP="00EA785E">
      <w:pPr>
        <w:spacing w:line="360" w:lineRule="auto"/>
        <w:rPr>
          <w:b/>
          <w:bCs/>
          <w:sz w:val="28"/>
          <w:szCs w:val="28"/>
          <w:u w:val="single"/>
        </w:rPr>
      </w:pPr>
      <w:r>
        <w:rPr>
          <w:b/>
          <w:bCs/>
          <w:sz w:val="28"/>
          <w:szCs w:val="28"/>
          <w:u w:val="single"/>
        </w:rPr>
        <w:t>FORM OF CONSENT</w:t>
      </w:r>
    </w:p>
    <w:p w14:paraId="129F1979" w14:textId="20E3621C" w:rsidR="00684D3C" w:rsidRDefault="000C35FD" w:rsidP="00EA785E">
      <w:pPr>
        <w:spacing w:line="360" w:lineRule="auto"/>
        <w:rPr>
          <w:sz w:val="24"/>
          <w:szCs w:val="24"/>
        </w:rPr>
      </w:pPr>
      <w:r>
        <w:rPr>
          <w:noProof/>
        </w:rPr>
        <w:drawing>
          <wp:anchor distT="0" distB="0" distL="114300" distR="114300" simplePos="0" relativeHeight="251701248" behindDoc="0" locked="0" layoutInCell="1" allowOverlap="1" wp14:anchorId="1D4F0A58" wp14:editId="43F4B5EE">
            <wp:simplePos x="0" y="0"/>
            <wp:positionH relativeFrom="column">
              <wp:posOffset>2203450</wp:posOffset>
            </wp:positionH>
            <wp:positionV relativeFrom="paragraph">
              <wp:posOffset>1073150</wp:posOffset>
            </wp:positionV>
            <wp:extent cx="2235200" cy="11176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35200"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4D3C">
        <w:rPr>
          <w:sz w:val="24"/>
          <w:szCs w:val="24"/>
        </w:rPr>
        <w:t xml:space="preserve">I, James Phillip Richard Gau, hereby consent that my Project, submitted in candidature for the </w:t>
      </w:r>
      <w:r w:rsidR="00684D3C" w:rsidRPr="00F53BD8">
        <w:rPr>
          <w:sz w:val="24"/>
          <w:szCs w:val="24"/>
          <w:u w:val="single"/>
        </w:rPr>
        <w:t>BSc</w:t>
      </w:r>
      <w:r w:rsidR="00F53BD8" w:rsidRPr="00F53BD8">
        <w:rPr>
          <w:sz w:val="24"/>
          <w:szCs w:val="24"/>
          <w:u w:val="single"/>
        </w:rPr>
        <w:t xml:space="preserve"> (Hons) Applied Computing degree</w:t>
      </w:r>
      <w:r w:rsidR="00F53BD8">
        <w:rPr>
          <w:sz w:val="24"/>
          <w:szCs w:val="24"/>
        </w:rPr>
        <w:t>, if successful, may be made available for inter-library loan or photocopying (subject to the law of copyright), and that the title and abstract may be made available to outside organisations.</w:t>
      </w:r>
    </w:p>
    <w:p w14:paraId="5F9239E1" w14:textId="0F798492" w:rsidR="00F53BD8" w:rsidRDefault="00F53BD8" w:rsidP="00054FDB">
      <w:pPr>
        <w:spacing w:line="360" w:lineRule="auto"/>
        <w:ind w:left="359"/>
        <w:rPr>
          <w:sz w:val="24"/>
          <w:szCs w:val="24"/>
        </w:rPr>
      </w:pPr>
    </w:p>
    <w:p w14:paraId="6E991255" w14:textId="3E8978C1" w:rsidR="00F53BD8" w:rsidRDefault="00F53BD8" w:rsidP="00054FDB">
      <w:pPr>
        <w:spacing w:line="360" w:lineRule="auto"/>
        <w:ind w:left="359"/>
        <w:rPr>
          <w:sz w:val="24"/>
          <w:szCs w:val="24"/>
        </w:rPr>
      </w:pPr>
      <w:r>
        <w:rPr>
          <w:sz w:val="24"/>
          <w:szCs w:val="24"/>
        </w:rPr>
        <w:tab/>
      </w:r>
      <w:r>
        <w:rPr>
          <w:sz w:val="24"/>
          <w:szCs w:val="24"/>
        </w:rPr>
        <w:tab/>
      </w:r>
      <w:r>
        <w:rPr>
          <w:sz w:val="24"/>
          <w:szCs w:val="24"/>
        </w:rPr>
        <w:tab/>
        <w:t>Signed: …………………………………………………………….</w:t>
      </w:r>
    </w:p>
    <w:p w14:paraId="103EA140" w14:textId="41E0F836" w:rsidR="00F53BD8" w:rsidRDefault="00F53BD8" w:rsidP="00054FDB">
      <w:pPr>
        <w:spacing w:line="360" w:lineRule="auto"/>
        <w:ind w:left="359"/>
        <w:rPr>
          <w:sz w:val="24"/>
          <w:szCs w:val="24"/>
        </w:rPr>
      </w:pPr>
    </w:p>
    <w:p w14:paraId="5EEDB4BD" w14:textId="603BAD92" w:rsidR="00F53BD8" w:rsidRDefault="00F53BD8" w:rsidP="00054FDB">
      <w:pPr>
        <w:spacing w:line="360" w:lineRule="auto"/>
        <w:ind w:left="359"/>
        <w:rPr>
          <w:sz w:val="24"/>
          <w:szCs w:val="24"/>
        </w:rPr>
      </w:pPr>
    </w:p>
    <w:p w14:paraId="6C7E9DFE" w14:textId="2EB60EAB" w:rsidR="00F53BD8" w:rsidRDefault="00F53BD8" w:rsidP="00054FDB">
      <w:pPr>
        <w:spacing w:line="360" w:lineRule="auto"/>
        <w:ind w:left="359"/>
        <w:rPr>
          <w:sz w:val="24"/>
          <w:szCs w:val="24"/>
        </w:rPr>
      </w:pPr>
      <w:r>
        <w:rPr>
          <w:sz w:val="24"/>
          <w:szCs w:val="24"/>
        </w:rPr>
        <w:tab/>
      </w:r>
      <w:r>
        <w:rPr>
          <w:sz w:val="24"/>
          <w:szCs w:val="24"/>
        </w:rPr>
        <w:tab/>
      </w:r>
      <w:r>
        <w:rPr>
          <w:sz w:val="24"/>
          <w:szCs w:val="24"/>
        </w:rPr>
        <w:tab/>
        <w:t xml:space="preserve">Date: </w:t>
      </w:r>
      <w:r w:rsidR="000C35FD">
        <w:rPr>
          <w:sz w:val="24"/>
          <w:szCs w:val="24"/>
        </w:rPr>
        <w:t>26/04/2022</w:t>
      </w:r>
    </w:p>
    <w:p w14:paraId="2ACD7571" w14:textId="37ED39A7" w:rsidR="00F53BD8" w:rsidRDefault="000228DF" w:rsidP="00EA785E">
      <w:pPr>
        <w:spacing w:line="360" w:lineRule="auto"/>
        <w:rPr>
          <w:b/>
          <w:bCs/>
          <w:sz w:val="28"/>
          <w:szCs w:val="28"/>
          <w:u w:val="single"/>
        </w:rPr>
      </w:pPr>
      <w:r>
        <w:rPr>
          <w:b/>
          <w:bCs/>
          <w:sz w:val="28"/>
          <w:szCs w:val="28"/>
          <w:u w:val="single"/>
        </w:rPr>
        <w:t>COPYRIGHT ACKNOWLEDGMENT</w:t>
      </w:r>
    </w:p>
    <w:p w14:paraId="09E7E09A" w14:textId="7088D4A0" w:rsidR="00F53BD8" w:rsidRDefault="00F53BD8" w:rsidP="00EA785E">
      <w:pPr>
        <w:spacing w:line="360" w:lineRule="auto"/>
        <w:rPr>
          <w:sz w:val="24"/>
          <w:szCs w:val="24"/>
        </w:rPr>
      </w:pPr>
      <w:r>
        <w:rPr>
          <w:sz w:val="24"/>
          <w:szCs w:val="24"/>
        </w:rPr>
        <w:t>I acknowledge that the copyright</w:t>
      </w:r>
      <w:r w:rsidR="00A5697F">
        <w:rPr>
          <w:sz w:val="24"/>
          <w:szCs w:val="24"/>
        </w:rPr>
        <w:t xml:space="preserve"> of this project report, and any product developed as part of the project, belong to University of Wales Trinity Saint David, Swansea.</w:t>
      </w:r>
    </w:p>
    <w:p w14:paraId="4C51FDCD" w14:textId="00828F19" w:rsidR="00A5697F" w:rsidRDefault="00A5697F" w:rsidP="00054FDB">
      <w:pPr>
        <w:spacing w:line="360" w:lineRule="auto"/>
        <w:ind w:left="359"/>
        <w:rPr>
          <w:sz w:val="24"/>
          <w:szCs w:val="24"/>
        </w:rPr>
      </w:pPr>
    </w:p>
    <w:p w14:paraId="44AB19D1" w14:textId="7D7BCA87" w:rsidR="00634A4B" w:rsidRDefault="000228DF" w:rsidP="00EA785E">
      <w:pPr>
        <w:spacing w:line="360" w:lineRule="auto"/>
        <w:rPr>
          <w:b/>
          <w:bCs/>
          <w:sz w:val="28"/>
          <w:szCs w:val="28"/>
          <w:u w:val="single"/>
        </w:rPr>
      </w:pPr>
      <w:r>
        <w:rPr>
          <w:b/>
          <w:bCs/>
          <w:sz w:val="28"/>
          <w:szCs w:val="28"/>
          <w:u w:val="single"/>
        </w:rPr>
        <w:lastRenderedPageBreak/>
        <w:t>ACKNOWLEDGEMENTS</w:t>
      </w:r>
    </w:p>
    <w:p w14:paraId="16BB5D1D" w14:textId="2328F175" w:rsidR="00634A4B" w:rsidRDefault="00EA785E" w:rsidP="00EA785E">
      <w:pPr>
        <w:spacing w:line="360" w:lineRule="auto"/>
        <w:rPr>
          <w:sz w:val="24"/>
          <w:szCs w:val="24"/>
        </w:rPr>
      </w:pPr>
      <w:r>
        <w:rPr>
          <w:sz w:val="24"/>
          <w:szCs w:val="24"/>
        </w:rPr>
        <w:t xml:space="preserve">I would like to thank my parents, Becky and Chris, as they have greatly supported me throughout my study and without them, I would not be where I am at today. </w:t>
      </w:r>
    </w:p>
    <w:p w14:paraId="764358B0" w14:textId="6C22CB2E" w:rsidR="00EA785E" w:rsidRDefault="00EA785E" w:rsidP="00EA785E">
      <w:pPr>
        <w:spacing w:line="360" w:lineRule="auto"/>
        <w:rPr>
          <w:sz w:val="24"/>
          <w:szCs w:val="24"/>
        </w:rPr>
      </w:pPr>
      <w:r>
        <w:rPr>
          <w:sz w:val="24"/>
          <w:szCs w:val="24"/>
        </w:rPr>
        <w:t>I would massively like to thank my older brother, Ryan, for his constant support and help throughout this project. As a previous computing student of UWTSD himself, his advice has been invaluable</w:t>
      </w:r>
      <w:r w:rsidR="00691A14">
        <w:rPr>
          <w:sz w:val="24"/>
          <w:szCs w:val="24"/>
        </w:rPr>
        <w:t>, and I cannot thank him enough.</w:t>
      </w:r>
    </w:p>
    <w:p w14:paraId="5F1AB96A" w14:textId="7FBE72E4" w:rsidR="00691A14" w:rsidRPr="00EA785E" w:rsidRDefault="00691A14" w:rsidP="00EA785E">
      <w:pPr>
        <w:spacing w:line="360" w:lineRule="auto"/>
        <w:rPr>
          <w:sz w:val="24"/>
          <w:szCs w:val="24"/>
        </w:rPr>
      </w:pPr>
      <w:r>
        <w:rPr>
          <w:sz w:val="24"/>
          <w:szCs w:val="24"/>
        </w:rPr>
        <w:t xml:space="preserve">I would also like to thank Dr Kapilan Radhakrishnan for his supervision and help throughout this project, and also Dr Nik Whitehead for her help with the ethics form that supported the experiment, as well as any other staff from UWTSD that gave me advice or helped me out this year. </w:t>
      </w:r>
    </w:p>
    <w:p w14:paraId="08BD1AE7" w14:textId="59BDC20B" w:rsidR="00634A4B" w:rsidRDefault="00634A4B" w:rsidP="00054FDB">
      <w:pPr>
        <w:spacing w:line="360" w:lineRule="auto"/>
        <w:ind w:left="359"/>
        <w:rPr>
          <w:b/>
          <w:bCs/>
          <w:sz w:val="28"/>
          <w:szCs w:val="28"/>
          <w:u w:val="single"/>
        </w:rPr>
      </w:pPr>
    </w:p>
    <w:p w14:paraId="5FCA0DB1" w14:textId="657C1624" w:rsidR="00634A4B" w:rsidRDefault="00634A4B" w:rsidP="00054FDB">
      <w:pPr>
        <w:spacing w:line="360" w:lineRule="auto"/>
        <w:ind w:left="359"/>
        <w:rPr>
          <w:b/>
          <w:bCs/>
          <w:sz w:val="28"/>
          <w:szCs w:val="28"/>
          <w:u w:val="single"/>
        </w:rPr>
      </w:pPr>
    </w:p>
    <w:p w14:paraId="646A50EC" w14:textId="5DAF5283" w:rsidR="00634A4B" w:rsidRDefault="00634A4B" w:rsidP="00054FDB">
      <w:pPr>
        <w:spacing w:line="360" w:lineRule="auto"/>
        <w:ind w:left="359"/>
        <w:rPr>
          <w:b/>
          <w:bCs/>
          <w:sz w:val="28"/>
          <w:szCs w:val="28"/>
          <w:u w:val="single"/>
        </w:rPr>
      </w:pPr>
    </w:p>
    <w:p w14:paraId="29FD5132" w14:textId="7620AA53" w:rsidR="00634A4B" w:rsidRDefault="00634A4B" w:rsidP="00054FDB">
      <w:pPr>
        <w:spacing w:line="360" w:lineRule="auto"/>
        <w:ind w:left="359"/>
        <w:rPr>
          <w:b/>
          <w:bCs/>
          <w:sz w:val="28"/>
          <w:szCs w:val="28"/>
          <w:u w:val="single"/>
        </w:rPr>
      </w:pPr>
    </w:p>
    <w:p w14:paraId="5E333713" w14:textId="6DD4B6BB" w:rsidR="00634A4B" w:rsidRDefault="00634A4B" w:rsidP="00054FDB">
      <w:pPr>
        <w:spacing w:line="360" w:lineRule="auto"/>
        <w:ind w:left="359"/>
        <w:rPr>
          <w:b/>
          <w:bCs/>
          <w:sz w:val="28"/>
          <w:szCs w:val="28"/>
          <w:u w:val="single"/>
        </w:rPr>
      </w:pPr>
    </w:p>
    <w:p w14:paraId="1473142E" w14:textId="1DD9E016" w:rsidR="00634A4B" w:rsidRDefault="00634A4B" w:rsidP="00054FDB">
      <w:pPr>
        <w:spacing w:line="360" w:lineRule="auto"/>
        <w:ind w:left="359"/>
        <w:rPr>
          <w:b/>
          <w:bCs/>
          <w:sz w:val="28"/>
          <w:szCs w:val="28"/>
          <w:u w:val="single"/>
        </w:rPr>
      </w:pPr>
    </w:p>
    <w:p w14:paraId="4A766862" w14:textId="3B8F60E0" w:rsidR="00634A4B" w:rsidRDefault="00634A4B" w:rsidP="00054FDB">
      <w:pPr>
        <w:spacing w:line="360" w:lineRule="auto"/>
        <w:ind w:left="359"/>
        <w:rPr>
          <w:b/>
          <w:bCs/>
          <w:sz w:val="28"/>
          <w:szCs w:val="28"/>
          <w:u w:val="single"/>
        </w:rPr>
      </w:pPr>
    </w:p>
    <w:p w14:paraId="06845316" w14:textId="1D742113" w:rsidR="00634A4B" w:rsidRDefault="00634A4B" w:rsidP="00054FDB">
      <w:pPr>
        <w:spacing w:line="360" w:lineRule="auto"/>
        <w:ind w:left="359"/>
        <w:rPr>
          <w:b/>
          <w:bCs/>
          <w:sz w:val="28"/>
          <w:szCs w:val="28"/>
          <w:u w:val="single"/>
        </w:rPr>
      </w:pPr>
    </w:p>
    <w:p w14:paraId="0B25A495" w14:textId="3E2790F7" w:rsidR="00634A4B" w:rsidRDefault="00634A4B" w:rsidP="00054FDB">
      <w:pPr>
        <w:spacing w:line="360" w:lineRule="auto"/>
        <w:ind w:left="359"/>
        <w:rPr>
          <w:b/>
          <w:bCs/>
          <w:sz w:val="28"/>
          <w:szCs w:val="28"/>
          <w:u w:val="single"/>
        </w:rPr>
      </w:pPr>
    </w:p>
    <w:p w14:paraId="0EF12D59" w14:textId="55656C19" w:rsidR="00634A4B" w:rsidRDefault="00634A4B" w:rsidP="00054FDB">
      <w:pPr>
        <w:spacing w:line="360" w:lineRule="auto"/>
        <w:ind w:left="359"/>
        <w:rPr>
          <w:b/>
          <w:bCs/>
          <w:sz w:val="28"/>
          <w:szCs w:val="28"/>
          <w:u w:val="single"/>
        </w:rPr>
      </w:pPr>
    </w:p>
    <w:p w14:paraId="2EF0E0D6" w14:textId="69EE3ED7" w:rsidR="00634A4B" w:rsidRDefault="00634A4B" w:rsidP="00054FDB">
      <w:pPr>
        <w:spacing w:line="360" w:lineRule="auto"/>
        <w:ind w:left="359"/>
        <w:rPr>
          <w:b/>
          <w:bCs/>
          <w:sz w:val="28"/>
          <w:szCs w:val="28"/>
          <w:u w:val="single"/>
        </w:rPr>
      </w:pPr>
    </w:p>
    <w:p w14:paraId="73EDBAC9" w14:textId="02239474" w:rsidR="00634A4B" w:rsidRDefault="00634A4B" w:rsidP="00054FDB">
      <w:pPr>
        <w:spacing w:line="360" w:lineRule="auto"/>
        <w:ind w:left="359"/>
        <w:rPr>
          <w:b/>
          <w:bCs/>
          <w:sz w:val="28"/>
          <w:szCs w:val="28"/>
          <w:u w:val="single"/>
        </w:rPr>
      </w:pPr>
    </w:p>
    <w:p w14:paraId="4EA16743" w14:textId="77777777" w:rsidR="00634A4B" w:rsidRDefault="00634A4B" w:rsidP="00EA785E">
      <w:pPr>
        <w:spacing w:line="360" w:lineRule="auto"/>
        <w:rPr>
          <w:b/>
          <w:bCs/>
          <w:sz w:val="28"/>
          <w:szCs w:val="28"/>
          <w:u w:val="single"/>
        </w:rPr>
      </w:pPr>
    </w:p>
    <w:p w14:paraId="2BB85B98" w14:textId="696A5DE0" w:rsidR="00A5697F" w:rsidRDefault="000228DF" w:rsidP="00EA785E">
      <w:pPr>
        <w:spacing w:line="360" w:lineRule="auto"/>
        <w:rPr>
          <w:b/>
          <w:bCs/>
          <w:sz w:val="28"/>
          <w:szCs w:val="28"/>
          <w:u w:val="single"/>
        </w:rPr>
      </w:pPr>
      <w:r>
        <w:rPr>
          <w:b/>
          <w:bCs/>
          <w:sz w:val="28"/>
          <w:szCs w:val="28"/>
          <w:u w:val="single"/>
        </w:rPr>
        <w:lastRenderedPageBreak/>
        <w:t>ABSTRACT</w:t>
      </w:r>
    </w:p>
    <w:p w14:paraId="24C82F71" w14:textId="6DA5CA26" w:rsidR="00A5697F" w:rsidRDefault="000702F7" w:rsidP="000702F7">
      <w:pPr>
        <w:spacing w:line="360" w:lineRule="auto"/>
        <w:rPr>
          <w:sz w:val="24"/>
          <w:szCs w:val="24"/>
        </w:rPr>
      </w:pPr>
      <w:r>
        <w:rPr>
          <w:sz w:val="24"/>
          <w:szCs w:val="24"/>
        </w:rPr>
        <w:t>This project is about social engineering attacks that affect organisation and individuals, and the mitigation strategies that can be employed to prevent them or reduce the damage they can cause. This includes research into the many different types of social engineering attacks that can be encountered and why they are so effective, such as phishing attacks, diversion theft, baiting, scareware, tailgating attacks etc. As well as that, various mitigation methods that can be used to prevent these attacks were examined and analysed based on their effectiveness, such as ID checking, breaking the loop, spam filters, digital footprint reduction etc.</w:t>
      </w:r>
      <w:r w:rsidR="00416DAD">
        <w:rPr>
          <w:sz w:val="24"/>
          <w:szCs w:val="24"/>
        </w:rPr>
        <w:t xml:space="preserve"> This will all be found within the research and review of literature section.</w:t>
      </w:r>
    </w:p>
    <w:p w14:paraId="21A6E41E" w14:textId="32860E54" w:rsidR="000702F7" w:rsidRDefault="00416DAD" w:rsidP="000702F7">
      <w:pPr>
        <w:spacing w:line="360" w:lineRule="auto"/>
        <w:rPr>
          <w:sz w:val="24"/>
          <w:szCs w:val="24"/>
        </w:rPr>
      </w:pPr>
      <w:r>
        <w:rPr>
          <w:sz w:val="24"/>
          <w:szCs w:val="24"/>
        </w:rPr>
        <w:t>The research methodology section contains information about various types of research that can be conducted and focusses specifically on the research methodologies that were used during this project and justified appropriately.</w:t>
      </w:r>
    </w:p>
    <w:p w14:paraId="4555B428" w14:textId="0F840E70" w:rsidR="00416DAD" w:rsidRDefault="00416DAD" w:rsidP="000702F7">
      <w:pPr>
        <w:spacing w:line="360" w:lineRule="auto"/>
        <w:rPr>
          <w:sz w:val="24"/>
          <w:szCs w:val="24"/>
        </w:rPr>
      </w:pPr>
      <w:r>
        <w:rPr>
          <w:sz w:val="24"/>
          <w:szCs w:val="24"/>
        </w:rPr>
        <w:t xml:space="preserve">The design and implementation sections contains the design of the primary research </w:t>
      </w:r>
      <w:r w:rsidR="00CC0282">
        <w:rPr>
          <w:sz w:val="24"/>
          <w:szCs w:val="24"/>
        </w:rPr>
        <w:t>experiment,</w:t>
      </w:r>
      <w:r>
        <w:rPr>
          <w:sz w:val="24"/>
          <w:szCs w:val="24"/>
        </w:rPr>
        <w:t xml:space="preserve"> which was carried out, justifying the design </w:t>
      </w:r>
      <w:r w:rsidR="00CC0282">
        <w:rPr>
          <w:sz w:val="24"/>
          <w:szCs w:val="24"/>
        </w:rPr>
        <w:t>choices,</w:t>
      </w:r>
      <w:r>
        <w:rPr>
          <w:sz w:val="24"/>
          <w:szCs w:val="24"/>
        </w:rPr>
        <w:t xml:space="preserve"> and explaining how the survey was carried out.</w:t>
      </w:r>
    </w:p>
    <w:p w14:paraId="0EE3C201" w14:textId="23742574" w:rsidR="00416DAD" w:rsidRDefault="00416DAD" w:rsidP="000702F7">
      <w:pPr>
        <w:spacing w:line="360" w:lineRule="auto"/>
        <w:rPr>
          <w:sz w:val="24"/>
          <w:szCs w:val="24"/>
        </w:rPr>
      </w:pPr>
      <w:r>
        <w:rPr>
          <w:sz w:val="24"/>
          <w:szCs w:val="24"/>
        </w:rPr>
        <w:t>The</w:t>
      </w:r>
      <w:r w:rsidR="00CC0282">
        <w:rPr>
          <w:sz w:val="24"/>
          <w:szCs w:val="24"/>
        </w:rPr>
        <w:t xml:space="preserve"> testing and evaluation section contains the results of the research experiment carried out, analysing how a variety of participants are familiar with social engineering attacks, and whether or not they think they are able to protect themselves against them, giving insight as to how the average user can deal with these attacks. </w:t>
      </w:r>
    </w:p>
    <w:p w14:paraId="39CD8C50" w14:textId="39C80B5C" w:rsidR="00CC0282" w:rsidRDefault="00CC0282" w:rsidP="000702F7">
      <w:pPr>
        <w:spacing w:line="360" w:lineRule="auto"/>
        <w:rPr>
          <w:sz w:val="24"/>
          <w:szCs w:val="24"/>
        </w:rPr>
      </w:pPr>
      <w:r>
        <w:rPr>
          <w:sz w:val="24"/>
          <w:szCs w:val="24"/>
        </w:rPr>
        <w:t>The conclusion section contains a brief summary of the report, detailing how the project  was managed, as well as giving any recommendations for future researchers. The section after that will be a self-evaluation of the author’s actions over the course of the project.</w:t>
      </w:r>
    </w:p>
    <w:p w14:paraId="4A6889AF" w14:textId="7A8A3ECE" w:rsidR="00CC0282" w:rsidRPr="000702F7" w:rsidRDefault="00CC0282" w:rsidP="000702F7">
      <w:pPr>
        <w:spacing w:line="360" w:lineRule="auto"/>
        <w:rPr>
          <w:sz w:val="24"/>
          <w:szCs w:val="24"/>
        </w:rPr>
      </w:pPr>
      <w:r>
        <w:rPr>
          <w:sz w:val="24"/>
          <w:szCs w:val="24"/>
        </w:rPr>
        <w:t>At the end of the report will be a table of references used, as well as the appendix containing useful documents about the project, such as the ethics form and a project Gantt chart.</w:t>
      </w:r>
    </w:p>
    <w:p w14:paraId="1C6B58B2" w14:textId="5D36560A" w:rsidR="00A5697F" w:rsidRDefault="00A5697F" w:rsidP="00054FDB">
      <w:pPr>
        <w:spacing w:line="360" w:lineRule="auto"/>
        <w:ind w:left="359"/>
        <w:rPr>
          <w:sz w:val="28"/>
          <w:szCs w:val="28"/>
        </w:rPr>
      </w:pPr>
    </w:p>
    <w:p w14:paraId="088FB260" w14:textId="0BBAC034" w:rsidR="00A5697F" w:rsidRDefault="00A5697F" w:rsidP="00054FDB">
      <w:pPr>
        <w:spacing w:line="360" w:lineRule="auto"/>
        <w:ind w:left="359"/>
        <w:rPr>
          <w:sz w:val="28"/>
          <w:szCs w:val="28"/>
        </w:rPr>
      </w:pPr>
    </w:p>
    <w:p w14:paraId="62E228CF" w14:textId="194467CA" w:rsidR="00A5697F" w:rsidRDefault="00A5697F" w:rsidP="000702F7">
      <w:pPr>
        <w:spacing w:line="360" w:lineRule="auto"/>
        <w:rPr>
          <w:sz w:val="28"/>
          <w:szCs w:val="28"/>
        </w:rPr>
      </w:pPr>
    </w:p>
    <w:sdt>
      <w:sdtPr>
        <w:rPr>
          <w:rFonts w:asciiTheme="minorHAnsi" w:eastAsiaTheme="minorHAnsi" w:hAnsiTheme="minorHAnsi" w:cstheme="minorBidi"/>
          <w:color w:val="auto"/>
          <w:sz w:val="22"/>
          <w:szCs w:val="22"/>
          <w:lang w:val="en-GB"/>
        </w:rPr>
        <w:id w:val="1765646813"/>
        <w:docPartObj>
          <w:docPartGallery w:val="Table of Contents"/>
          <w:docPartUnique/>
        </w:docPartObj>
      </w:sdtPr>
      <w:sdtEndPr>
        <w:rPr>
          <w:b/>
          <w:bCs/>
          <w:noProof/>
        </w:rPr>
      </w:sdtEndPr>
      <w:sdtContent>
        <w:p w14:paraId="79BC9F0C" w14:textId="1124A3EF" w:rsidR="0080724A" w:rsidRPr="000228DF" w:rsidRDefault="000228DF" w:rsidP="008F5042">
          <w:pPr>
            <w:pStyle w:val="TOCHeading"/>
            <w:spacing w:line="360" w:lineRule="auto"/>
            <w:rPr>
              <w:rFonts w:asciiTheme="minorHAnsi" w:hAnsiTheme="minorHAnsi" w:cstheme="minorHAnsi"/>
              <w:b/>
              <w:bCs/>
              <w:color w:val="auto"/>
              <w:sz w:val="28"/>
              <w:szCs w:val="28"/>
              <w:u w:val="single"/>
            </w:rPr>
          </w:pPr>
          <w:r w:rsidRPr="000228DF">
            <w:rPr>
              <w:rFonts w:asciiTheme="minorHAnsi" w:hAnsiTheme="minorHAnsi" w:cstheme="minorHAnsi"/>
              <w:b/>
              <w:bCs/>
              <w:color w:val="auto"/>
              <w:sz w:val="28"/>
              <w:szCs w:val="28"/>
              <w:u w:val="single"/>
            </w:rPr>
            <w:t>CONTENTS</w:t>
          </w:r>
        </w:p>
        <w:p w14:paraId="0007D5A6" w14:textId="7678C64F" w:rsidR="008F5042" w:rsidRDefault="0080724A" w:rsidP="008F5042">
          <w:pPr>
            <w:pStyle w:val="TOC1"/>
            <w:rPr>
              <w:rFonts w:eastAsiaTheme="minorEastAsia"/>
              <w:noProof/>
              <w:lang w:eastAsia="en-GB"/>
            </w:rPr>
          </w:pPr>
          <w:r w:rsidRPr="002E7AD0">
            <w:rPr>
              <w:sz w:val="24"/>
              <w:szCs w:val="24"/>
            </w:rPr>
            <w:fldChar w:fldCharType="begin"/>
          </w:r>
          <w:r w:rsidRPr="002E7AD0">
            <w:rPr>
              <w:sz w:val="24"/>
              <w:szCs w:val="24"/>
            </w:rPr>
            <w:instrText xml:space="preserve"> TOC \o "1-3" \h \z \u </w:instrText>
          </w:r>
          <w:r w:rsidRPr="002E7AD0">
            <w:rPr>
              <w:sz w:val="24"/>
              <w:szCs w:val="24"/>
            </w:rPr>
            <w:fldChar w:fldCharType="separate"/>
          </w:r>
          <w:hyperlink w:anchor="_Toc101613687" w:history="1">
            <w:r w:rsidR="008F5042" w:rsidRPr="002E604E">
              <w:rPr>
                <w:rStyle w:val="Hyperlink"/>
                <w:rFonts w:cstheme="minorHAnsi"/>
                <w:b/>
                <w:bCs/>
                <w:noProof/>
              </w:rPr>
              <w:t>TABLE OF FIGURES</w:t>
            </w:r>
            <w:r w:rsidR="008F5042">
              <w:rPr>
                <w:noProof/>
                <w:webHidden/>
              </w:rPr>
              <w:tab/>
            </w:r>
            <w:r w:rsidR="008F5042">
              <w:rPr>
                <w:noProof/>
                <w:webHidden/>
              </w:rPr>
              <w:fldChar w:fldCharType="begin"/>
            </w:r>
            <w:r w:rsidR="008F5042">
              <w:rPr>
                <w:noProof/>
                <w:webHidden/>
              </w:rPr>
              <w:instrText xml:space="preserve"> PAGEREF _Toc101613687 \h </w:instrText>
            </w:r>
            <w:r w:rsidR="008F5042">
              <w:rPr>
                <w:noProof/>
                <w:webHidden/>
              </w:rPr>
            </w:r>
            <w:r w:rsidR="008F5042">
              <w:rPr>
                <w:noProof/>
                <w:webHidden/>
              </w:rPr>
              <w:fldChar w:fldCharType="separate"/>
            </w:r>
            <w:r w:rsidR="008F5042">
              <w:rPr>
                <w:noProof/>
                <w:webHidden/>
              </w:rPr>
              <w:t>7</w:t>
            </w:r>
            <w:r w:rsidR="008F5042">
              <w:rPr>
                <w:noProof/>
                <w:webHidden/>
              </w:rPr>
              <w:fldChar w:fldCharType="end"/>
            </w:r>
          </w:hyperlink>
        </w:p>
        <w:p w14:paraId="479BED37" w14:textId="1E623F8D" w:rsidR="008F5042" w:rsidRDefault="00A46EB2" w:rsidP="008F5042">
          <w:pPr>
            <w:pStyle w:val="TOC1"/>
            <w:rPr>
              <w:rFonts w:eastAsiaTheme="minorEastAsia"/>
              <w:noProof/>
              <w:lang w:eastAsia="en-GB"/>
            </w:rPr>
          </w:pPr>
          <w:hyperlink w:anchor="_Toc101613688" w:history="1">
            <w:r w:rsidR="008F5042" w:rsidRPr="002E604E">
              <w:rPr>
                <w:rStyle w:val="Hyperlink"/>
                <w:rFonts w:cstheme="minorHAnsi"/>
                <w:b/>
                <w:bCs/>
                <w:noProof/>
              </w:rPr>
              <w:t>CHAPTER 1 – INTRODUCTION</w:t>
            </w:r>
            <w:r w:rsidR="008F5042">
              <w:rPr>
                <w:noProof/>
                <w:webHidden/>
              </w:rPr>
              <w:tab/>
            </w:r>
            <w:r w:rsidR="008F5042">
              <w:rPr>
                <w:noProof/>
                <w:webHidden/>
              </w:rPr>
              <w:fldChar w:fldCharType="begin"/>
            </w:r>
            <w:r w:rsidR="008F5042">
              <w:rPr>
                <w:noProof/>
                <w:webHidden/>
              </w:rPr>
              <w:instrText xml:space="preserve"> PAGEREF _Toc101613688 \h </w:instrText>
            </w:r>
            <w:r w:rsidR="008F5042">
              <w:rPr>
                <w:noProof/>
                <w:webHidden/>
              </w:rPr>
            </w:r>
            <w:r w:rsidR="008F5042">
              <w:rPr>
                <w:noProof/>
                <w:webHidden/>
              </w:rPr>
              <w:fldChar w:fldCharType="separate"/>
            </w:r>
            <w:r w:rsidR="008F5042">
              <w:rPr>
                <w:noProof/>
                <w:webHidden/>
              </w:rPr>
              <w:t>9</w:t>
            </w:r>
            <w:r w:rsidR="008F5042">
              <w:rPr>
                <w:noProof/>
                <w:webHidden/>
              </w:rPr>
              <w:fldChar w:fldCharType="end"/>
            </w:r>
          </w:hyperlink>
        </w:p>
        <w:p w14:paraId="43E83263" w14:textId="3DC0F398" w:rsidR="008F5042" w:rsidRDefault="00A46EB2" w:rsidP="008F5042">
          <w:pPr>
            <w:pStyle w:val="TOC2"/>
            <w:tabs>
              <w:tab w:val="right" w:leader="dot" w:pos="9016"/>
            </w:tabs>
            <w:spacing w:line="360" w:lineRule="auto"/>
            <w:rPr>
              <w:rFonts w:eastAsiaTheme="minorEastAsia"/>
              <w:noProof/>
              <w:lang w:eastAsia="en-GB"/>
            </w:rPr>
          </w:pPr>
          <w:hyperlink w:anchor="_Toc101613689" w:history="1">
            <w:r w:rsidR="008F5042" w:rsidRPr="002E604E">
              <w:rPr>
                <w:rStyle w:val="Hyperlink"/>
                <w:rFonts w:cstheme="minorHAnsi"/>
                <w:b/>
                <w:bCs/>
                <w:noProof/>
              </w:rPr>
              <w:t>1.1 - Introduction</w:t>
            </w:r>
            <w:r w:rsidR="008F5042">
              <w:rPr>
                <w:noProof/>
                <w:webHidden/>
              </w:rPr>
              <w:tab/>
            </w:r>
            <w:r w:rsidR="008F5042">
              <w:rPr>
                <w:noProof/>
                <w:webHidden/>
              </w:rPr>
              <w:fldChar w:fldCharType="begin"/>
            </w:r>
            <w:r w:rsidR="008F5042">
              <w:rPr>
                <w:noProof/>
                <w:webHidden/>
              </w:rPr>
              <w:instrText xml:space="preserve"> PAGEREF _Toc101613689 \h </w:instrText>
            </w:r>
            <w:r w:rsidR="008F5042">
              <w:rPr>
                <w:noProof/>
                <w:webHidden/>
              </w:rPr>
            </w:r>
            <w:r w:rsidR="008F5042">
              <w:rPr>
                <w:noProof/>
                <w:webHidden/>
              </w:rPr>
              <w:fldChar w:fldCharType="separate"/>
            </w:r>
            <w:r w:rsidR="008F5042">
              <w:rPr>
                <w:noProof/>
                <w:webHidden/>
              </w:rPr>
              <w:t>9</w:t>
            </w:r>
            <w:r w:rsidR="008F5042">
              <w:rPr>
                <w:noProof/>
                <w:webHidden/>
              </w:rPr>
              <w:fldChar w:fldCharType="end"/>
            </w:r>
          </w:hyperlink>
        </w:p>
        <w:p w14:paraId="3DE1DFF3" w14:textId="434F4218" w:rsidR="008F5042" w:rsidRDefault="00A46EB2" w:rsidP="008F5042">
          <w:pPr>
            <w:pStyle w:val="TOC2"/>
            <w:tabs>
              <w:tab w:val="right" w:leader="dot" w:pos="9016"/>
            </w:tabs>
            <w:spacing w:line="360" w:lineRule="auto"/>
            <w:rPr>
              <w:rFonts w:eastAsiaTheme="minorEastAsia"/>
              <w:noProof/>
              <w:lang w:eastAsia="en-GB"/>
            </w:rPr>
          </w:pPr>
          <w:hyperlink w:anchor="_Toc101613690" w:history="1">
            <w:r w:rsidR="008F5042" w:rsidRPr="002E604E">
              <w:rPr>
                <w:rStyle w:val="Hyperlink"/>
                <w:rFonts w:cstheme="minorHAnsi"/>
                <w:b/>
                <w:bCs/>
                <w:noProof/>
              </w:rPr>
              <w:t>1.2 - Aims</w:t>
            </w:r>
            <w:r w:rsidR="008F5042">
              <w:rPr>
                <w:noProof/>
                <w:webHidden/>
              </w:rPr>
              <w:tab/>
            </w:r>
            <w:r w:rsidR="008F5042">
              <w:rPr>
                <w:noProof/>
                <w:webHidden/>
              </w:rPr>
              <w:fldChar w:fldCharType="begin"/>
            </w:r>
            <w:r w:rsidR="008F5042">
              <w:rPr>
                <w:noProof/>
                <w:webHidden/>
              </w:rPr>
              <w:instrText xml:space="preserve"> PAGEREF _Toc101613690 \h </w:instrText>
            </w:r>
            <w:r w:rsidR="008F5042">
              <w:rPr>
                <w:noProof/>
                <w:webHidden/>
              </w:rPr>
            </w:r>
            <w:r w:rsidR="008F5042">
              <w:rPr>
                <w:noProof/>
                <w:webHidden/>
              </w:rPr>
              <w:fldChar w:fldCharType="separate"/>
            </w:r>
            <w:r w:rsidR="008F5042">
              <w:rPr>
                <w:noProof/>
                <w:webHidden/>
              </w:rPr>
              <w:t>10</w:t>
            </w:r>
            <w:r w:rsidR="008F5042">
              <w:rPr>
                <w:noProof/>
                <w:webHidden/>
              </w:rPr>
              <w:fldChar w:fldCharType="end"/>
            </w:r>
          </w:hyperlink>
        </w:p>
        <w:p w14:paraId="1D593AE8" w14:textId="77AD856D" w:rsidR="008F5042" w:rsidRDefault="00A46EB2" w:rsidP="008F5042">
          <w:pPr>
            <w:pStyle w:val="TOC2"/>
            <w:tabs>
              <w:tab w:val="right" w:leader="dot" w:pos="9016"/>
            </w:tabs>
            <w:spacing w:line="360" w:lineRule="auto"/>
            <w:rPr>
              <w:rFonts w:eastAsiaTheme="minorEastAsia"/>
              <w:noProof/>
              <w:lang w:eastAsia="en-GB"/>
            </w:rPr>
          </w:pPr>
          <w:hyperlink w:anchor="_Toc101613691" w:history="1">
            <w:r w:rsidR="008F5042" w:rsidRPr="002E604E">
              <w:rPr>
                <w:rStyle w:val="Hyperlink"/>
                <w:rFonts w:cstheme="minorHAnsi"/>
                <w:b/>
                <w:bCs/>
                <w:noProof/>
              </w:rPr>
              <w:t>1.3 - Objectives</w:t>
            </w:r>
            <w:r w:rsidR="008F5042">
              <w:rPr>
                <w:noProof/>
                <w:webHidden/>
              </w:rPr>
              <w:tab/>
            </w:r>
            <w:r w:rsidR="008F5042">
              <w:rPr>
                <w:noProof/>
                <w:webHidden/>
              </w:rPr>
              <w:fldChar w:fldCharType="begin"/>
            </w:r>
            <w:r w:rsidR="008F5042">
              <w:rPr>
                <w:noProof/>
                <w:webHidden/>
              </w:rPr>
              <w:instrText xml:space="preserve"> PAGEREF _Toc101613691 \h </w:instrText>
            </w:r>
            <w:r w:rsidR="008F5042">
              <w:rPr>
                <w:noProof/>
                <w:webHidden/>
              </w:rPr>
            </w:r>
            <w:r w:rsidR="008F5042">
              <w:rPr>
                <w:noProof/>
                <w:webHidden/>
              </w:rPr>
              <w:fldChar w:fldCharType="separate"/>
            </w:r>
            <w:r w:rsidR="008F5042">
              <w:rPr>
                <w:noProof/>
                <w:webHidden/>
              </w:rPr>
              <w:t>10</w:t>
            </w:r>
            <w:r w:rsidR="008F5042">
              <w:rPr>
                <w:noProof/>
                <w:webHidden/>
              </w:rPr>
              <w:fldChar w:fldCharType="end"/>
            </w:r>
          </w:hyperlink>
        </w:p>
        <w:p w14:paraId="033590A8" w14:textId="361BF940" w:rsidR="008F5042" w:rsidRDefault="00A46EB2" w:rsidP="008F5042">
          <w:pPr>
            <w:pStyle w:val="TOC2"/>
            <w:tabs>
              <w:tab w:val="right" w:leader="dot" w:pos="9016"/>
            </w:tabs>
            <w:spacing w:line="360" w:lineRule="auto"/>
            <w:rPr>
              <w:rFonts w:eastAsiaTheme="minorEastAsia"/>
              <w:noProof/>
              <w:lang w:eastAsia="en-GB"/>
            </w:rPr>
          </w:pPr>
          <w:hyperlink w:anchor="_Toc101613692" w:history="1">
            <w:r w:rsidR="008F5042" w:rsidRPr="002E604E">
              <w:rPr>
                <w:rStyle w:val="Hyperlink"/>
                <w:rFonts w:cstheme="minorHAnsi"/>
                <w:b/>
                <w:bCs/>
                <w:noProof/>
              </w:rPr>
              <w:t>1.4 - Structure of the Project</w:t>
            </w:r>
            <w:r w:rsidR="008F5042">
              <w:rPr>
                <w:noProof/>
                <w:webHidden/>
              </w:rPr>
              <w:tab/>
            </w:r>
            <w:r w:rsidR="008F5042">
              <w:rPr>
                <w:noProof/>
                <w:webHidden/>
              </w:rPr>
              <w:fldChar w:fldCharType="begin"/>
            </w:r>
            <w:r w:rsidR="008F5042">
              <w:rPr>
                <w:noProof/>
                <w:webHidden/>
              </w:rPr>
              <w:instrText xml:space="preserve"> PAGEREF _Toc101613692 \h </w:instrText>
            </w:r>
            <w:r w:rsidR="008F5042">
              <w:rPr>
                <w:noProof/>
                <w:webHidden/>
              </w:rPr>
            </w:r>
            <w:r w:rsidR="008F5042">
              <w:rPr>
                <w:noProof/>
                <w:webHidden/>
              </w:rPr>
              <w:fldChar w:fldCharType="separate"/>
            </w:r>
            <w:r w:rsidR="008F5042">
              <w:rPr>
                <w:noProof/>
                <w:webHidden/>
              </w:rPr>
              <w:t>11</w:t>
            </w:r>
            <w:r w:rsidR="008F5042">
              <w:rPr>
                <w:noProof/>
                <w:webHidden/>
              </w:rPr>
              <w:fldChar w:fldCharType="end"/>
            </w:r>
          </w:hyperlink>
        </w:p>
        <w:p w14:paraId="38FB1D40" w14:textId="05DADAA4" w:rsidR="008F5042" w:rsidRDefault="00A46EB2" w:rsidP="008F5042">
          <w:pPr>
            <w:pStyle w:val="TOC1"/>
            <w:rPr>
              <w:rFonts w:eastAsiaTheme="minorEastAsia"/>
              <w:noProof/>
              <w:lang w:eastAsia="en-GB"/>
            </w:rPr>
          </w:pPr>
          <w:hyperlink w:anchor="_Toc101613693" w:history="1">
            <w:r w:rsidR="008F5042" w:rsidRPr="002E604E">
              <w:rPr>
                <w:rStyle w:val="Hyperlink"/>
                <w:rFonts w:cstheme="minorHAnsi"/>
                <w:b/>
                <w:bCs/>
                <w:noProof/>
              </w:rPr>
              <w:t>CHAPTER 2 – RESEARCH AND REVIEW OF LITERATURE</w:t>
            </w:r>
            <w:r w:rsidR="008F5042">
              <w:rPr>
                <w:noProof/>
                <w:webHidden/>
              </w:rPr>
              <w:tab/>
            </w:r>
            <w:r w:rsidR="008F5042">
              <w:rPr>
                <w:noProof/>
                <w:webHidden/>
              </w:rPr>
              <w:fldChar w:fldCharType="begin"/>
            </w:r>
            <w:r w:rsidR="008F5042">
              <w:rPr>
                <w:noProof/>
                <w:webHidden/>
              </w:rPr>
              <w:instrText xml:space="preserve"> PAGEREF _Toc101613693 \h </w:instrText>
            </w:r>
            <w:r w:rsidR="008F5042">
              <w:rPr>
                <w:noProof/>
                <w:webHidden/>
              </w:rPr>
            </w:r>
            <w:r w:rsidR="008F5042">
              <w:rPr>
                <w:noProof/>
                <w:webHidden/>
              </w:rPr>
              <w:fldChar w:fldCharType="separate"/>
            </w:r>
            <w:r w:rsidR="008F5042">
              <w:rPr>
                <w:noProof/>
                <w:webHidden/>
              </w:rPr>
              <w:t>13</w:t>
            </w:r>
            <w:r w:rsidR="008F5042">
              <w:rPr>
                <w:noProof/>
                <w:webHidden/>
              </w:rPr>
              <w:fldChar w:fldCharType="end"/>
            </w:r>
          </w:hyperlink>
        </w:p>
        <w:p w14:paraId="149DFE24" w14:textId="4CF1EFB3" w:rsidR="008F5042" w:rsidRDefault="00A46EB2" w:rsidP="008F5042">
          <w:pPr>
            <w:pStyle w:val="TOC2"/>
            <w:tabs>
              <w:tab w:val="right" w:leader="dot" w:pos="9016"/>
            </w:tabs>
            <w:spacing w:line="360" w:lineRule="auto"/>
            <w:rPr>
              <w:rFonts w:eastAsiaTheme="minorEastAsia"/>
              <w:noProof/>
              <w:lang w:eastAsia="en-GB"/>
            </w:rPr>
          </w:pPr>
          <w:hyperlink w:anchor="_Toc101613694" w:history="1">
            <w:r w:rsidR="008F5042" w:rsidRPr="002E604E">
              <w:rPr>
                <w:rStyle w:val="Hyperlink"/>
                <w:rFonts w:cstheme="minorHAnsi"/>
                <w:b/>
                <w:bCs/>
                <w:noProof/>
              </w:rPr>
              <w:t>2.1 – The Basics of Social Engineering Attacks</w:t>
            </w:r>
            <w:r w:rsidR="008F5042">
              <w:rPr>
                <w:noProof/>
                <w:webHidden/>
              </w:rPr>
              <w:tab/>
            </w:r>
            <w:r w:rsidR="008F5042">
              <w:rPr>
                <w:noProof/>
                <w:webHidden/>
              </w:rPr>
              <w:fldChar w:fldCharType="begin"/>
            </w:r>
            <w:r w:rsidR="008F5042">
              <w:rPr>
                <w:noProof/>
                <w:webHidden/>
              </w:rPr>
              <w:instrText xml:space="preserve"> PAGEREF _Toc101613694 \h </w:instrText>
            </w:r>
            <w:r w:rsidR="008F5042">
              <w:rPr>
                <w:noProof/>
                <w:webHidden/>
              </w:rPr>
            </w:r>
            <w:r w:rsidR="008F5042">
              <w:rPr>
                <w:noProof/>
                <w:webHidden/>
              </w:rPr>
              <w:fldChar w:fldCharType="separate"/>
            </w:r>
            <w:r w:rsidR="008F5042">
              <w:rPr>
                <w:noProof/>
                <w:webHidden/>
              </w:rPr>
              <w:t>13</w:t>
            </w:r>
            <w:r w:rsidR="008F5042">
              <w:rPr>
                <w:noProof/>
                <w:webHidden/>
              </w:rPr>
              <w:fldChar w:fldCharType="end"/>
            </w:r>
          </w:hyperlink>
        </w:p>
        <w:p w14:paraId="0C2B660D" w14:textId="38CC6EA1" w:rsidR="008F5042" w:rsidRDefault="00A46EB2" w:rsidP="008F5042">
          <w:pPr>
            <w:pStyle w:val="TOC2"/>
            <w:tabs>
              <w:tab w:val="right" w:leader="dot" w:pos="9016"/>
            </w:tabs>
            <w:spacing w:line="360" w:lineRule="auto"/>
            <w:rPr>
              <w:rFonts w:eastAsiaTheme="minorEastAsia"/>
              <w:noProof/>
              <w:lang w:eastAsia="en-GB"/>
            </w:rPr>
          </w:pPr>
          <w:hyperlink w:anchor="_Toc101613695" w:history="1">
            <w:r w:rsidR="008F5042" w:rsidRPr="002E604E">
              <w:rPr>
                <w:rStyle w:val="Hyperlink"/>
                <w:rFonts w:cstheme="minorHAnsi"/>
                <w:b/>
                <w:bCs/>
                <w:noProof/>
              </w:rPr>
              <w:t>2.2 – Types of Social Engineering Attacks</w:t>
            </w:r>
            <w:r w:rsidR="008F5042">
              <w:rPr>
                <w:noProof/>
                <w:webHidden/>
              </w:rPr>
              <w:tab/>
            </w:r>
            <w:r w:rsidR="008F5042">
              <w:rPr>
                <w:noProof/>
                <w:webHidden/>
              </w:rPr>
              <w:fldChar w:fldCharType="begin"/>
            </w:r>
            <w:r w:rsidR="008F5042">
              <w:rPr>
                <w:noProof/>
                <w:webHidden/>
              </w:rPr>
              <w:instrText xml:space="preserve"> PAGEREF _Toc101613695 \h </w:instrText>
            </w:r>
            <w:r w:rsidR="008F5042">
              <w:rPr>
                <w:noProof/>
                <w:webHidden/>
              </w:rPr>
            </w:r>
            <w:r w:rsidR="008F5042">
              <w:rPr>
                <w:noProof/>
                <w:webHidden/>
              </w:rPr>
              <w:fldChar w:fldCharType="separate"/>
            </w:r>
            <w:r w:rsidR="008F5042">
              <w:rPr>
                <w:noProof/>
                <w:webHidden/>
              </w:rPr>
              <w:t>14</w:t>
            </w:r>
            <w:r w:rsidR="008F5042">
              <w:rPr>
                <w:noProof/>
                <w:webHidden/>
              </w:rPr>
              <w:fldChar w:fldCharType="end"/>
            </w:r>
          </w:hyperlink>
        </w:p>
        <w:p w14:paraId="77F6B252" w14:textId="04D990D5" w:rsidR="008F5042" w:rsidRDefault="00A46EB2" w:rsidP="008F5042">
          <w:pPr>
            <w:pStyle w:val="TOC3"/>
            <w:tabs>
              <w:tab w:val="right" w:leader="dot" w:pos="9016"/>
            </w:tabs>
            <w:spacing w:line="360" w:lineRule="auto"/>
            <w:rPr>
              <w:rFonts w:eastAsiaTheme="minorEastAsia"/>
              <w:noProof/>
              <w:lang w:eastAsia="en-GB"/>
            </w:rPr>
          </w:pPr>
          <w:hyperlink w:anchor="_Toc101613696" w:history="1">
            <w:r w:rsidR="008F5042" w:rsidRPr="002E604E">
              <w:rPr>
                <w:rStyle w:val="Hyperlink"/>
                <w:rFonts w:cstheme="minorHAnsi"/>
                <w:b/>
                <w:bCs/>
                <w:noProof/>
              </w:rPr>
              <w:t>2.2.1 – Angler Phishing</w:t>
            </w:r>
            <w:r w:rsidR="008F5042">
              <w:rPr>
                <w:noProof/>
                <w:webHidden/>
              </w:rPr>
              <w:tab/>
            </w:r>
            <w:r w:rsidR="008F5042">
              <w:rPr>
                <w:noProof/>
                <w:webHidden/>
              </w:rPr>
              <w:fldChar w:fldCharType="begin"/>
            </w:r>
            <w:r w:rsidR="008F5042">
              <w:rPr>
                <w:noProof/>
                <w:webHidden/>
              </w:rPr>
              <w:instrText xml:space="preserve"> PAGEREF _Toc101613696 \h </w:instrText>
            </w:r>
            <w:r w:rsidR="008F5042">
              <w:rPr>
                <w:noProof/>
                <w:webHidden/>
              </w:rPr>
            </w:r>
            <w:r w:rsidR="008F5042">
              <w:rPr>
                <w:noProof/>
                <w:webHidden/>
              </w:rPr>
              <w:fldChar w:fldCharType="separate"/>
            </w:r>
            <w:r w:rsidR="008F5042">
              <w:rPr>
                <w:noProof/>
                <w:webHidden/>
              </w:rPr>
              <w:t>14</w:t>
            </w:r>
            <w:r w:rsidR="008F5042">
              <w:rPr>
                <w:noProof/>
                <w:webHidden/>
              </w:rPr>
              <w:fldChar w:fldCharType="end"/>
            </w:r>
          </w:hyperlink>
        </w:p>
        <w:p w14:paraId="4E23FD6F" w14:textId="7150DAB1" w:rsidR="008F5042" w:rsidRDefault="00A46EB2" w:rsidP="008F5042">
          <w:pPr>
            <w:pStyle w:val="TOC3"/>
            <w:tabs>
              <w:tab w:val="right" w:leader="dot" w:pos="9016"/>
            </w:tabs>
            <w:spacing w:line="360" w:lineRule="auto"/>
            <w:rPr>
              <w:rFonts w:eastAsiaTheme="minorEastAsia"/>
              <w:noProof/>
              <w:lang w:eastAsia="en-GB"/>
            </w:rPr>
          </w:pPr>
          <w:hyperlink w:anchor="_Toc101613697" w:history="1">
            <w:r w:rsidR="008F5042" w:rsidRPr="002E604E">
              <w:rPr>
                <w:rStyle w:val="Hyperlink"/>
                <w:rFonts w:cstheme="minorHAnsi"/>
                <w:b/>
                <w:bCs/>
                <w:noProof/>
              </w:rPr>
              <w:t>2.2.2 – Spear Phishing</w:t>
            </w:r>
            <w:r w:rsidR="008F5042">
              <w:rPr>
                <w:noProof/>
                <w:webHidden/>
              </w:rPr>
              <w:tab/>
            </w:r>
            <w:r w:rsidR="008F5042">
              <w:rPr>
                <w:noProof/>
                <w:webHidden/>
              </w:rPr>
              <w:fldChar w:fldCharType="begin"/>
            </w:r>
            <w:r w:rsidR="008F5042">
              <w:rPr>
                <w:noProof/>
                <w:webHidden/>
              </w:rPr>
              <w:instrText xml:space="preserve"> PAGEREF _Toc101613697 \h </w:instrText>
            </w:r>
            <w:r w:rsidR="008F5042">
              <w:rPr>
                <w:noProof/>
                <w:webHidden/>
              </w:rPr>
            </w:r>
            <w:r w:rsidR="008F5042">
              <w:rPr>
                <w:noProof/>
                <w:webHidden/>
              </w:rPr>
              <w:fldChar w:fldCharType="separate"/>
            </w:r>
            <w:r w:rsidR="008F5042">
              <w:rPr>
                <w:noProof/>
                <w:webHidden/>
              </w:rPr>
              <w:t>14</w:t>
            </w:r>
            <w:r w:rsidR="008F5042">
              <w:rPr>
                <w:noProof/>
                <w:webHidden/>
              </w:rPr>
              <w:fldChar w:fldCharType="end"/>
            </w:r>
          </w:hyperlink>
        </w:p>
        <w:p w14:paraId="55BE58B9" w14:textId="173A6B48" w:rsidR="008F5042" w:rsidRDefault="00A46EB2" w:rsidP="008F5042">
          <w:pPr>
            <w:pStyle w:val="TOC3"/>
            <w:tabs>
              <w:tab w:val="right" w:leader="dot" w:pos="9016"/>
            </w:tabs>
            <w:spacing w:line="360" w:lineRule="auto"/>
            <w:rPr>
              <w:rFonts w:eastAsiaTheme="minorEastAsia"/>
              <w:noProof/>
              <w:lang w:eastAsia="en-GB"/>
            </w:rPr>
          </w:pPr>
          <w:hyperlink w:anchor="_Toc101613698" w:history="1">
            <w:r w:rsidR="008F5042" w:rsidRPr="002E604E">
              <w:rPr>
                <w:rStyle w:val="Hyperlink"/>
                <w:rFonts w:cstheme="minorHAnsi"/>
                <w:b/>
                <w:bCs/>
                <w:noProof/>
              </w:rPr>
              <w:t>2.2.3 – Whaling</w:t>
            </w:r>
            <w:r w:rsidR="008F5042">
              <w:rPr>
                <w:noProof/>
                <w:webHidden/>
              </w:rPr>
              <w:tab/>
            </w:r>
            <w:r w:rsidR="008F5042">
              <w:rPr>
                <w:noProof/>
                <w:webHidden/>
              </w:rPr>
              <w:fldChar w:fldCharType="begin"/>
            </w:r>
            <w:r w:rsidR="008F5042">
              <w:rPr>
                <w:noProof/>
                <w:webHidden/>
              </w:rPr>
              <w:instrText xml:space="preserve"> PAGEREF _Toc101613698 \h </w:instrText>
            </w:r>
            <w:r w:rsidR="008F5042">
              <w:rPr>
                <w:noProof/>
                <w:webHidden/>
              </w:rPr>
            </w:r>
            <w:r w:rsidR="008F5042">
              <w:rPr>
                <w:noProof/>
                <w:webHidden/>
              </w:rPr>
              <w:fldChar w:fldCharType="separate"/>
            </w:r>
            <w:r w:rsidR="008F5042">
              <w:rPr>
                <w:noProof/>
                <w:webHidden/>
              </w:rPr>
              <w:t>15</w:t>
            </w:r>
            <w:r w:rsidR="008F5042">
              <w:rPr>
                <w:noProof/>
                <w:webHidden/>
              </w:rPr>
              <w:fldChar w:fldCharType="end"/>
            </w:r>
          </w:hyperlink>
        </w:p>
        <w:p w14:paraId="025EA367" w14:textId="1FCB3DDC" w:rsidR="008F5042" w:rsidRDefault="00A46EB2" w:rsidP="008F5042">
          <w:pPr>
            <w:pStyle w:val="TOC3"/>
            <w:tabs>
              <w:tab w:val="right" w:leader="dot" w:pos="9016"/>
            </w:tabs>
            <w:spacing w:line="360" w:lineRule="auto"/>
            <w:rPr>
              <w:rFonts w:eastAsiaTheme="minorEastAsia"/>
              <w:noProof/>
              <w:lang w:eastAsia="en-GB"/>
            </w:rPr>
          </w:pPr>
          <w:hyperlink w:anchor="_Toc101613699" w:history="1">
            <w:r w:rsidR="008F5042" w:rsidRPr="002E604E">
              <w:rPr>
                <w:rStyle w:val="Hyperlink"/>
                <w:rFonts w:cstheme="minorHAnsi"/>
                <w:b/>
                <w:bCs/>
                <w:noProof/>
              </w:rPr>
              <w:t>2.2.4 – Diversion Theft</w:t>
            </w:r>
            <w:r w:rsidR="008F5042">
              <w:rPr>
                <w:noProof/>
                <w:webHidden/>
              </w:rPr>
              <w:tab/>
            </w:r>
            <w:r w:rsidR="008F5042">
              <w:rPr>
                <w:noProof/>
                <w:webHidden/>
              </w:rPr>
              <w:fldChar w:fldCharType="begin"/>
            </w:r>
            <w:r w:rsidR="008F5042">
              <w:rPr>
                <w:noProof/>
                <w:webHidden/>
              </w:rPr>
              <w:instrText xml:space="preserve"> PAGEREF _Toc101613699 \h </w:instrText>
            </w:r>
            <w:r w:rsidR="008F5042">
              <w:rPr>
                <w:noProof/>
                <w:webHidden/>
              </w:rPr>
            </w:r>
            <w:r w:rsidR="008F5042">
              <w:rPr>
                <w:noProof/>
                <w:webHidden/>
              </w:rPr>
              <w:fldChar w:fldCharType="separate"/>
            </w:r>
            <w:r w:rsidR="008F5042">
              <w:rPr>
                <w:noProof/>
                <w:webHidden/>
              </w:rPr>
              <w:t>15</w:t>
            </w:r>
            <w:r w:rsidR="008F5042">
              <w:rPr>
                <w:noProof/>
                <w:webHidden/>
              </w:rPr>
              <w:fldChar w:fldCharType="end"/>
            </w:r>
          </w:hyperlink>
        </w:p>
        <w:p w14:paraId="03AF5301" w14:textId="17A876B1" w:rsidR="008F5042" w:rsidRDefault="00A46EB2" w:rsidP="008F5042">
          <w:pPr>
            <w:pStyle w:val="TOC3"/>
            <w:tabs>
              <w:tab w:val="right" w:leader="dot" w:pos="9016"/>
            </w:tabs>
            <w:spacing w:line="360" w:lineRule="auto"/>
            <w:rPr>
              <w:rFonts w:eastAsiaTheme="minorEastAsia"/>
              <w:noProof/>
              <w:lang w:eastAsia="en-GB"/>
            </w:rPr>
          </w:pPr>
          <w:hyperlink w:anchor="_Toc101613700" w:history="1">
            <w:r w:rsidR="008F5042" w:rsidRPr="002E604E">
              <w:rPr>
                <w:rStyle w:val="Hyperlink"/>
                <w:rFonts w:cstheme="minorHAnsi"/>
                <w:b/>
                <w:bCs/>
                <w:noProof/>
              </w:rPr>
              <w:t>2.2.5 – Baiting</w:t>
            </w:r>
            <w:r w:rsidR="008F5042">
              <w:rPr>
                <w:noProof/>
                <w:webHidden/>
              </w:rPr>
              <w:tab/>
            </w:r>
            <w:r w:rsidR="008F5042">
              <w:rPr>
                <w:noProof/>
                <w:webHidden/>
              </w:rPr>
              <w:fldChar w:fldCharType="begin"/>
            </w:r>
            <w:r w:rsidR="008F5042">
              <w:rPr>
                <w:noProof/>
                <w:webHidden/>
              </w:rPr>
              <w:instrText xml:space="preserve"> PAGEREF _Toc101613700 \h </w:instrText>
            </w:r>
            <w:r w:rsidR="008F5042">
              <w:rPr>
                <w:noProof/>
                <w:webHidden/>
              </w:rPr>
            </w:r>
            <w:r w:rsidR="008F5042">
              <w:rPr>
                <w:noProof/>
                <w:webHidden/>
              </w:rPr>
              <w:fldChar w:fldCharType="separate"/>
            </w:r>
            <w:r w:rsidR="008F5042">
              <w:rPr>
                <w:noProof/>
                <w:webHidden/>
              </w:rPr>
              <w:t>15</w:t>
            </w:r>
            <w:r w:rsidR="008F5042">
              <w:rPr>
                <w:noProof/>
                <w:webHidden/>
              </w:rPr>
              <w:fldChar w:fldCharType="end"/>
            </w:r>
          </w:hyperlink>
        </w:p>
        <w:p w14:paraId="781003C3" w14:textId="5A0CB0BC" w:rsidR="008F5042" w:rsidRDefault="00A46EB2" w:rsidP="008F5042">
          <w:pPr>
            <w:pStyle w:val="TOC3"/>
            <w:tabs>
              <w:tab w:val="right" w:leader="dot" w:pos="9016"/>
            </w:tabs>
            <w:spacing w:line="360" w:lineRule="auto"/>
            <w:rPr>
              <w:rFonts w:eastAsiaTheme="minorEastAsia"/>
              <w:noProof/>
              <w:lang w:eastAsia="en-GB"/>
            </w:rPr>
          </w:pPr>
          <w:hyperlink w:anchor="_Toc101613701" w:history="1">
            <w:r w:rsidR="008F5042" w:rsidRPr="002E604E">
              <w:rPr>
                <w:rStyle w:val="Hyperlink"/>
                <w:rFonts w:cstheme="minorHAnsi"/>
                <w:b/>
                <w:bCs/>
                <w:noProof/>
              </w:rPr>
              <w:t>2.2.6 – Honey Trap</w:t>
            </w:r>
            <w:r w:rsidR="008F5042">
              <w:rPr>
                <w:noProof/>
                <w:webHidden/>
              </w:rPr>
              <w:tab/>
            </w:r>
            <w:r w:rsidR="008F5042">
              <w:rPr>
                <w:noProof/>
                <w:webHidden/>
              </w:rPr>
              <w:fldChar w:fldCharType="begin"/>
            </w:r>
            <w:r w:rsidR="008F5042">
              <w:rPr>
                <w:noProof/>
                <w:webHidden/>
              </w:rPr>
              <w:instrText xml:space="preserve"> PAGEREF _Toc101613701 \h </w:instrText>
            </w:r>
            <w:r w:rsidR="008F5042">
              <w:rPr>
                <w:noProof/>
                <w:webHidden/>
              </w:rPr>
            </w:r>
            <w:r w:rsidR="008F5042">
              <w:rPr>
                <w:noProof/>
                <w:webHidden/>
              </w:rPr>
              <w:fldChar w:fldCharType="separate"/>
            </w:r>
            <w:r w:rsidR="008F5042">
              <w:rPr>
                <w:noProof/>
                <w:webHidden/>
              </w:rPr>
              <w:t>16</w:t>
            </w:r>
            <w:r w:rsidR="008F5042">
              <w:rPr>
                <w:noProof/>
                <w:webHidden/>
              </w:rPr>
              <w:fldChar w:fldCharType="end"/>
            </w:r>
          </w:hyperlink>
        </w:p>
        <w:p w14:paraId="196D3BBB" w14:textId="582D8336" w:rsidR="008F5042" w:rsidRDefault="00A46EB2" w:rsidP="008F5042">
          <w:pPr>
            <w:pStyle w:val="TOC3"/>
            <w:tabs>
              <w:tab w:val="right" w:leader="dot" w:pos="9016"/>
            </w:tabs>
            <w:spacing w:line="360" w:lineRule="auto"/>
            <w:rPr>
              <w:rFonts w:eastAsiaTheme="minorEastAsia"/>
              <w:noProof/>
              <w:lang w:eastAsia="en-GB"/>
            </w:rPr>
          </w:pPr>
          <w:hyperlink w:anchor="_Toc101613702" w:history="1">
            <w:r w:rsidR="008F5042" w:rsidRPr="002E604E">
              <w:rPr>
                <w:rStyle w:val="Hyperlink"/>
                <w:rFonts w:cstheme="minorHAnsi"/>
                <w:b/>
                <w:bCs/>
                <w:noProof/>
              </w:rPr>
              <w:t>2.2.7 – Pretexting</w:t>
            </w:r>
            <w:r w:rsidR="008F5042">
              <w:rPr>
                <w:noProof/>
                <w:webHidden/>
              </w:rPr>
              <w:tab/>
            </w:r>
            <w:r w:rsidR="008F5042">
              <w:rPr>
                <w:noProof/>
                <w:webHidden/>
              </w:rPr>
              <w:fldChar w:fldCharType="begin"/>
            </w:r>
            <w:r w:rsidR="008F5042">
              <w:rPr>
                <w:noProof/>
                <w:webHidden/>
              </w:rPr>
              <w:instrText xml:space="preserve"> PAGEREF _Toc101613702 \h </w:instrText>
            </w:r>
            <w:r w:rsidR="008F5042">
              <w:rPr>
                <w:noProof/>
                <w:webHidden/>
              </w:rPr>
            </w:r>
            <w:r w:rsidR="008F5042">
              <w:rPr>
                <w:noProof/>
                <w:webHidden/>
              </w:rPr>
              <w:fldChar w:fldCharType="separate"/>
            </w:r>
            <w:r w:rsidR="008F5042">
              <w:rPr>
                <w:noProof/>
                <w:webHidden/>
              </w:rPr>
              <w:t>16</w:t>
            </w:r>
            <w:r w:rsidR="008F5042">
              <w:rPr>
                <w:noProof/>
                <w:webHidden/>
              </w:rPr>
              <w:fldChar w:fldCharType="end"/>
            </w:r>
          </w:hyperlink>
        </w:p>
        <w:p w14:paraId="0E992EDB" w14:textId="3E21E71D" w:rsidR="008F5042" w:rsidRDefault="00A46EB2" w:rsidP="008F5042">
          <w:pPr>
            <w:pStyle w:val="TOC3"/>
            <w:tabs>
              <w:tab w:val="right" w:leader="dot" w:pos="9016"/>
            </w:tabs>
            <w:spacing w:line="360" w:lineRule="auto"/>
            <w:rPr>
              <w:rFonts w:eastAsiaTheme="minorEastAsia"/>
              <w:noProof/>
              <w:lang w:eastAsia="en-GB"/>
            </w:rPr>
          </w:pPr>
          <w:hyperlink w:anchor="_Toc101613703" w:history="1">
            <w:r w:rsidR="008F5042" w:rsidRPr="002E604E">
              <w:rPr>
                <w:rStyle w:val="Hyperlink"/>
                <w:rFonts w:cstheme="minorHAnsi"/>
                <w:b/>
                <w:bCs/>
                <w:noProof/>
              </w:rPr>
              <w:t>2.2.8 – SMS / Text Message Phishing</w:t>
            </w:r>
            <w:r w:rsidR="008F5042">
              <w:rPr>
                <w:noProof/>
                <w:webHidden/>
              </w:rPr>
              <w:tab/>
            </w:r>
            <w:r w:rsidR="008F5042">
              <w:rPr>
                <w:noProof/>
                <w:webHidden/>
              </w:rPr>
              <w:fldChar w:fldCharType="begin"/>
            </w:r>
            <w:r w:rsidR="008F5042">
              <w:rPr>
                <w:noProof/>
                <w:webHidden/>
              </w:rPr>
              <w:instrText xml:space="preserve"> PAGEREF _Toc101613703 \h </w:instrText>
            </w:r>
            <w:r w:rsidR="008F5042">
              <w:rPr>
                <w:noProof/>
                <w:webHidden/>
              </w:rPr>
            </w:r>
            <w:r w:rsidR="008F5042">
              <w:rPr>
                <w:noProof/>
                <w:webHidden/>
              </w:rPr>
              <w:fldChar w:fldCharType="separate"/>
            </w:r>
            <w:r w:rsidR="008F5042">
              <w:rPr>
                <w:noProof/>
                <w:webHidden/>
              </w:rPr>
              <w:t>17</w:t>
            </w:r>
            <w:r w:rsidR="008F5042">
              <w:rPr>
                <w:noProof/>
                <w:webHidden/>
              </w:rPr>
              <w:fldChar w:fldCharType="end"/>
            </w:r>
          </w:hyperlink>
        </w:p>
        <w:p w14:paraId="25A74AB2" w14:textId="7909C22E" w:rsidR="008F5042" w:rsidRDefault="00A46EB2" w:rsidP="008F5042">
          <w:pPr>
            <w:pStyle w:val="TOC3"/>
            <w:tabs>
              <w:tab w:val="right" w:leader="dot" w:pos="9016"/>
            </w:tabs>
            <w:spacing w:line="360" w:lineRule="auto"/>
            <w:rPr>
              <w:rFonts w:eastAsiaTheme="minorEastAsia"/>
              <w:noProof/>
              <w:lang w:eastAsia="en-GB"/>
            </w:rPr>
          </w:pPr>
          <w:hyperlink w:anchor="_Toc101613704" w:history="1">
            <w:r w:rsidR="008F5042" w:rsidRPr="002E604E">
              <w:rPr>
                <w:rStyle w:val="Hyperlink"/>
                <w:rFonts w:cstheme="minorHAnsi"/>
                <w:b/>
                <w:bCs/>
                <w:noProof/>
              </w:rPr>
              <w:t>2.2.9 – Scareware</w:t>
            </w:r>
            <w:r w:rsidR="008F5042">
              <w:rPr>
                <w:noProof/>
                <w:webHidden/>
              </w:rPr>
              <w:tab/>
            </w:r>
            <w:r w:rsidR="008F5042">
              <w:rPr>
                <w:noProof/>
                <w:webHidden/>
              </w:rPr>
              <w:fldChar w:fldCharType="begin"/>
            </w:r>
            <w:r w:rsidR="008F5042">
              <w:rPr>
                <w:noProof/>
                <w:webHidden/>
              </w:rPr>
              <w:instrText xml:space="preserve"> PAGEREF _Toc101613704 \h </w:instrText>
            </w:r>
            <w:r w:rsidR="008F5042">
              <w:rPr>
                <w:noProof/>
                <w:webHidden/>
              </w:rPr>
            </w:r>
            <w:r w:rsidR="008F5042">
              <w:rPr>
                <w:noProof/>
                <w:webHidden/>
              </w:rPr>
              <w:fldChar w:fldCharType="separate"/>
            </w:r>
            <w:r w:rsidR="008F5042">
              <w:rPr>
                <w:noProof/>
                <w:webHidden/>
              </w:rPr>
              <w:t>17</w:t>
            </w:r>
            <w:r w:rsidR="008F5042">
              <w:rPr>
                <w:noProof/>
                <w:webHidden/>
              </w:rPr>
              <w:fldChar w:fldCharType="end"/>
            </w:r>
          </w:hyperlink>
        </w:p>
        <w:p w14:paraId="1DE95EEA" w14:textId="54ABED54" w:rsidR="008F5042" w:rsidRDefault="00A46EB2" w:rsidP="008F5042">
          <w:pPr>
            <w:pStyle w:val="TOC3"/>
            <w:tabs>
              <w:tab w:val="right" w:leader="dot" w:pos="9016"/>
            </w:tabs>
            <w:spacing w:line="360" w:lineRule="auto"/>
            <w:rPr>
              <w:rFonts w:eastAsiaTheme="minorEastAsia"/>
              <w:noProof/>
              <w:lang w:eastAsia="en-GB"/>
            </w:rPr>
          </w:pPr>
          <w:hyperlink w:anchor="_Toc101613705" w:history="1">
            <w:r w:rsidR="008F5042" w:rsidRPr="002E604E">
              <w:rPr>
                <w:rStyle w:val="Hyperlink"/>
                <w:rFonts w:cstheme="minorHAnsi"/>
                <w:b/>
                <w:bCs/>
                <w:noProof/>
              </w:rPr>
              <w:t>2.2.10 – Tailgating / Piggybacking</w:t>
            </w:r>
            <w:r w:rsidR="008F5042">
              <w:rPr>
                <w:noProof/>
                <w:webHidden/>
              </w:rPr>
              <w:tab/>
            </w:r>
            <w:r w:rsidR="008F5042">
              <w:rPr>
                <w:noProof/>
                <w:webHidden/>
              </w:rPr>
              <w:fldChar w:fldCharType="begin"/>
            </w:r>
            <w:r w:rsidR="008F5042">
              <w:rPr>
                <w:noProof/>
                <w:webHidden/>
              </w:rPr>
              <w:instrText xml:space="preserve"> PAGEREF _Toc101613705 \h </w:instrText>
            </w:r>
            <w:r w:rsidR="008F5042">
              <w:rPr>
                <w:noProof/>
                <w:webHidden/>
              </w:rPr>
            </w:r>
            <w:r w:rsidR="008F5042">
              <w:rPr>
                <w:noProof/>
                <w:webHidden/>
              </w:rPr>
              <w:fldChar w:fldCharType="separate"/>
            </w:r>
            <w:r w:rsidR="008F5042">
              <w:rPr>
                <w:noProof/>
                <w:webHidden/>
              </w:rPr>
              <w:t>18</w:t>
            </w:r>
            <w:r w:rsidR="008F5042">
              <w:rPr>
                <w:noProof/>
                <w:webHidden/>
              </w:rPr>
              <w:fldChar w:fldCharType="end"/>
            </w:r>
          </w:hyperlink>
        </w:p>
        <w:p w14:paraId="1CEAFF17" w14:textId="294E9528" w:rsidR="008F5042" w:rsidRDefault="00A46EB2" w:rsidP="008F5042">
          <w:pPr>
            <w:pStyle w:val="TOC3"/>
            <w:tabs>
              <w:tab w:val="right" w:leader="dot" w:pos="9016"/>
            </w:tabs>
            <w:spacing w:line="360" w:lineRule="auto"/>
            <w:rPr>
              <w:rFonts w:eastAsiaTheme="minorEastAsia"/>
              <w:noProof/>
              <w:lang w:eastAsia="en-GB"/>
            </w:rPr>
          </w:pPr>
          <w:hyperlink w:anchor="_Toc101613706" w:history="1">
            <w:r w:rsidR="008F5042" w:rsidRPr="002E604E">
              <w:rPr>
                <w:rStyle w:val="Hyperlink"/>
                <w:rFonts w:cstheme="minorHAnsi"/>
                <w:b/>
                <w:bCs/>
                <w:noProof/>
              </w:rPr>
              <w:t>2.2.11 – Watering Hole</w:t>
            </w:r>
            <w:r w:rsidR="008F5042">
              <w:rPr>
                <w:noProof/>
                <w:webHidden/>
              </w:rPr>
              <w:tab/>
            </w:r>
            <w:r w:rsidR="008F5042">
              <w:rPr>
                <w:noProof/>
                <w:webHidden/>
              </w:rPr>
              <w:fldChar w:fldCharType="begin"/>
            </w:r>
            <w:r w:rsidR="008F5042">
              <w:rPr>
                <w:noProof/>
                <w:webHidden/>
              </w:rPr>
              <w:instrText xml:space="preserve"> PAGEREF _Toc101613706 \h </w:instrText>
            </w:r>
            <w:r w:rsidR="008F5042">
              <w:rPr>
                <w:noProof/>
                <w:webHidden/>
              </w:rPr>
            </w:r>
            <w:r w:rsidR="008F5042">
              <w:rPr>
                <w:noProof/>
                <w:webHidden/>
              </w:rPr>
              <w:fldChar w:fldCharType="separate"/>
            </w:r>
            <w:r w:rsidR="008F5042">
              <w:rPr>
                <w:noProof/>
                <w:webHidden/>
              </w:rPr>
              <w:t>18</w:t>
            </w:r>
            <w:r w:rsidR="008F5042">
              <w:rPr>
                <w:noProof/>
                <w:webHidden/>
              </w:rPr>
              <w:fldChar w:fldCharType="end"/>
            </w:r>
          </w:hyperlink>
        </w:p>
        <w:p w14:paraId="7E48E527" w14:textId="224DE0B2" w:rsidR="008F5042" w:rsidRDefault="00A46EB2" w:rsidP="008F5042">
          <w:pPr>
            <w:pStyle w:val="TOC2"/>
            <w:tabs>
              <w:tab w:val="right" w:leader="dot" w:pos="9016"/>
            </w:tabs>
            <w:spacing w:line="360" w:lineRule="auto"/>
            <w:rPr>
              <w:rFonts w:eastAsiaTheme="minorEastAsia"/>
              <w:noProof/>
              <w:lang w:eastAsia="en-GB"/>
            </w:rPr>
          </w:pPr>
          <w:hyperlink w:anchor="_Toc101613707" w:history="1">
            <w:r w:rsidR="008F5042" w:rsidRPr="002E604E">
              <w:rPr>
                <w:rStyle w:val="Hyperlink"/>
                <w:rFonts w:cstheme="minorHAnsi"/>
                <w:b/>
                <w:bCs/>
                <w:noProof/>
              </w:rPr>
              <w:t>2.3 – Common Mitigation Strategies to Prevent Social Engineering Attacks</w:t>
            </w:r>
            <w:r w:rsidR="008F5042">
              <w:rPr>
                <w:noProof/>
                <w:webHidden/>
              </w:rPr>
              <w:tab/>
            </w:r>
            <w:r w:rsidR="008F5042">
              <w:rPr>
                <w:noProof/>
                <w:webHidden/>
              </w:rPr>
              <w:fldChar w:fldCharType="begin"/>
            </w:r>
            <w:r w:rsidR="008F5042">
              <w:rPr>
                <w:noProof/>
                <w:webHidden/>
              </w:rPr>
              <w:instrText xml:space="preserve"> PAGEREF _Toc101613707 \h </w:instrText>
            </w:r>
            <w:r w:rsidR="008F5042">
              <w:rPr>
                <w:noProof/>
                <w:webHidden/>
              </w:rPr>
            </w:r>
            <w:r w:rsidR="008F5042">
              <w:rPr>
                <w:noProof/>
                <w:webHidden/>
              </w:rPr>
              <w:fldChar w:fldCharType="separate"/>
            </w:r>
            <w:r w:rsidR="008F5042">
              <w:rPr>
                <w:noProof/>
                <w:webHidden/>
              </w:rPr>
              <w:t>19</w:t>
            </w:r>
            <w:r w:rsidR="008F5042">
              <w:rPr>
                <w:noProof/>
                <w:webHidden/>
              </w:rPr>
              <w:fldChar w:fldCharType="end"/>
            </w:r>
          </w:hyperlink>
        </w:p>
        <w:p w14:paraId="4D8BF42A" w14:textId="77D8E5E5" w:rsidR="008F5042" w:rsidRDefault="00A46EB2" w:rsidP="008F5042">
          <w:pPr>
            <w:pStyle w:val="TOC3"/>
            <w:tabs>
              <w:tab w:val="right" w:leader="dot" w:pos="9016"/>
            </w:tabs>
            <w:spacing w:line="360" w:lineRule="auto"/>
            <w:rPr>
              <w:rFonts w:eastAsiaTheme="minorEastAsia"/>
              <w:noProof/>
              <w:lang w:eastAsia="en-GB"/>
            </w:rPr>
          </w:pPr>
          <w:hyperlink w:anchor="_Toc101613708" w:history="1">
            <w:r w:rsidR="008F5042" w:rsidRPr="002E604E">
              <w:rPr>
                <w:rStyle w:val="Hyperlink"/>
                <w:rFonts w:cstheme="minorHAnsi"/>
                <w:b/>
                <w:bCs/>
                <w:noProof/>
              </w:rPr>
              <w:t>2.3.1 – Foreword</w:t>
            </w:r>
            <w:r w:rsidR="008F5042">
              <w:rPr>
                <w:noProof/>
                <w:webHidden/>
              </w:rPr>
              <w:tab/>
            </w:r>
            <w:r w:rsidR="008F5042">
              <w:rPr>
                <w:noProof/>
                <w:webHidden/>
              </w:rPr>
              <w:fldChar w:fldCharType="begin"/>
            </w:r>
            <w:r w:rsidR="008F5042">
              <w:rPr>
                <w:noProof/>
                <w:webHidden/>
              </w:rPr>
              <w:instrText xml:space="preserve"> PAGEREF _Toc101613708 \h </w:instrText>
            </w:r>
            <w:r w:rsidR="008F5042">
              <w:rPr>
                <w:noProof/>
                <w:webHidden/>
              </w:rPr>
            </w:r>
            <w:r w:rsidR="008F5042">
              <w:rPr>
                <w:noProof/>
                <w:webHidden/>
              </w:rPr>
              <w:fldChar w:fldCharType="separate"/>
            </w:r>
            <w:r w:rsidR="008F5042">
              <w:rPr>
                <w:noProof/>
                <w:webHidden/>
              </w:rPr>
              <w:t>19</w:t>
            </w:r>
            <w:r w:rsidR="008F5042">
              <w:rPr>
                <w:noProof/>
                <w:webHidden/>
              </w:rPr>
              <w:fldChar w:fldCharType="end"/>
            </w:r>
          </w:hyperlink>
        </w:p>
        <w:p w14:paraId="0D22D7C9" w14:textId="3FDEC2A6" w:rsidR="008F5042" w:rsidRDefault="00A46EB2" w:rsidP="008F5042">
          <w:pPr>
            <w:pStyle w:val="TOC3"/>
            <w:tabs>
              <w:tab w:val="right" w:leader="dot" w:pos="9016"/>
            </w:tabs>
            <w:spacing w:line="360" w:lineRule="auto"/>
            <w:rPr>
              <w:rFonts w:eastAsiaTheme="minorEastAsia"/>
              <w:noProof/>
              <w:lang w:eastAsia="en-GB"/>
            </w:rPr>
          </w:pPr>
          <w:hyperlink w:anchor="_Toc101613709" w:history="1">
            <w:r w:rsidR="008F5042" w:rsidRPr="002E604E">
              <w:rPr>
                <w:rStyle w:val="Hyperlink"/>
                <w:rFonts w:cstheme="minorHAnsi"/>
                <w:b/>
                <w:bCs/>
                <w:noProof/>
              </w:rPr>
              <w:t>2.3.2 – Source Checking</w:t>
            </w:r>
            <w:r w:rsidR="008F5042">
              <w:rPr>
                <w:noProof/>
                <w:webHidden/>
              </w:rPr>
              <w:tab/>
            </w:r>
            <w:r w:rsidR="008F5042">
              <w:rPr>
                <w:noProof/>
                <w:webHidden/>
              </w:rPr>
              <w:fldChar w:fldCharType="begin"/>
            </w:r>
            <w:r w:rsidR="008F5042">
              <w:rPr>
                <w:noProof/>
                <w:webHidden/>
              </w:rPr>
              <w:instrText xml:space="preserve"> PAGEREF _Toc101613709 \h </w:instrText>
            </w:r>
            <w:r w:rsidR="008F5042">
              <w:rPr>
                <w:noProof/>
                <w:webHidden/>
              </w:rPr>
            </w:r>
            <w:r w:rsidR="008F5042">
              <w:rPr>
                <w:noProof/>
                <w:webHidden/>
              </w:rPr>
              <w:fldChar w:fldCharType="separate"/>
            </w:r>
            <w:r w:rsidR="008F5042">
              <w:rPr>
                <w:noProof/>
                <w:webHidden/>
              </w:rPr>
              <w:t>19</w:t>
            </w:r>
            <w:r w:rsidR="008F5042">
              <w:rPr>
                <w:noProof/>
                <w:webHidden/>
              </w:rPr>
              <w:fldChar w:fldCharType="end"/>
            </w:r>
          </w:hyperlink>
        </w:p>
        <w:p w14:paraId="0CBCFC69" w14:textId="4DE2EB8C" w:rsidR="008F5042" w:rsidRDefault="00A46EB2" w:rsidP="008F5042">
          <w:pPr>
            <w:pStyle w:val="TOC3"/>
            <w:tabs>
              <w:tab w:val="right" w:leader="dot" w:pos="9016"/>
            </w:tabs>
            <w:spacing w:line="360" w:lineRule="auto"/>
            <w:rPr>
              <w:rFonts w:eastAsiaTheme="minorEastAsia"/>
              <w:noProof/>
              <w:lang w:eastAsia="en-GB"/>
            </w:rPr>
          </w:pPr>
          <w:hyperlink w:anchor="_Toc101613710" w:history="1">
            <w:r w:rsidR="008F5042" w:rsidRPr="002E604E">
              <w:rPr>
                <w:rStyle w:val="Hyperlink"/>
                <w:rFonts w:cstheme="minorHAnsi"/>
                <w:b/>
                <w:bCs/>
                <w:noProof/>
              </w:rPr>
              <w:t>2.3.3 – Breaking the Loop</w:t>
            </w:r>
            <w:r w:rsidR="008F5042">
              <w:rPr>
                <w:noProof/>
                <w:webHidden/>
              </w:rPr>
              <w:tab/>
            </w:r>
            <w:r w:rsidR="008F5042">
              <w:rPr>
                <w:noProof/>
                <w:webHidden/>
              </w:rPr>
              <w:fldChar w:fldCharType="begin"/>
            </w:r>
            <w:r w:rsidR="008F5042">
              <w:rPr>
                <w:noProof/>
                <w:webHidden/>
              </w:rPr>
              <w:instrText xml:space="preserve"> PAGEREF _Toc101613710 \h </w:instrText>
            </w:r>
            <w:r w:rsidR="008F5042">
              <w:rPr>
                <w:noProof/>
                <w:webHidden/>
              </w:rPr>
            </w:r>
            <w:r w:rsidR="008F5042">
              <w:rPr>
                <w:noProof/>
                <w:webHidden/>
              </w:rPr>
              <w:fldChar w:fldCharType="separate"/>
            </w:r>
            <w:r w:rsidR="008F5042">
              <w:rPr>
                <w:noProof/>
                <w:webHidden/>
              </w:rPr>
              <w:t>19</w:t>
            </w:r>
            <w:r w:rsidR="008F5042">
              <w:rPr>
                <w:noProof/>
                <w:webHidden/>
              </w:rPr>
              <w:fldChar w:fldCharType="end"/>
            </w:r>
          </w:hyperlink>
        </w:p>
        <w:p w14:paraId="492BF913" w14:textId="12B1C578" w:rsidR="008F5042" w:rsidRDefault="00A46EB2" w:rsidP="008F5042">
          <w:pPr>
            <w:pStyle w:val="TOC3"/>
            <w:tabs>
              <w:tab w:val="right" w:leader="dot" w:pos="9016"/>
            </w:tabs>
            <w:spacing w:line="360" w:lineRule="auto"/>
            <w:rPr>
              <w:rFonts w:eastAsiaTheme="minorEastAsia"/>
              <w:noProof/>
              <w:lang w:eastAsia="en-GB"/>
            </w:rPr>
          </w:pPr>
          <w:hyperlink w:anchor="_Toc101613711" w:history="1">
            <w:r w:rsidR="008F5042" w:rsidRPr="002E604E">
              <w:rPr>
                <w:rStyle w:val="Hyperlink"/>
                <w:rFonts w:cstheme="minorHAnsi"/>
                <w:b/>
                <w:bCs/>
                <w:noProof/>
              </w:rPr>
              <w:t>2.3.4 – Asking for ID</w:t>
            </w:r>
            <w:r w:rsidR="008F5042">
              <w:rPr>
                <w:noProof/>
                <w:webHidden/>
              </w:rPr>
              <w:tab/>
            </w:r>
            <w:r w:rsidR="008F5042">
              <w:rPr>
                <w:noProof/>
                <w:webHidden/>
              </w:rPr>
              <w:fldChar w:fldCharType="begin"/>
            </w:r>
            <w:r w:rsidR="008F5042">
              <w:rPr>
                <w:noProof/>
                <w:webHidden/>
              </w:rPr>
              <w:instrText xml:space="preserve"> PAGEREF _Toc101613711 \h </w:instrText>
            </w:r>
            <w:r w:rsidR="008F5042">
              <w:rPr>
                <w:noProof/>
                <w:webHidden/>
              </w:rPr>
            </w:r>
            <w:r w:rsidR="008F5042">
              <w:rPr>
                <w:noProof/>
                <w:webHidden/>
              </w:rPr>
              <w:fldChar w:fldCharType="separate"/>
            </w:r>
            <w:r w:rsidR="008F5042">
              <w:rPr>
                <w:noProof/>
                <w:webHidden/>
              </w:rPr>
              <w:t>20</w:t>
            </w:r>
            <w:r w:rsidR="008F5042">
              <w:rPr>
                <w:noProof/>
                <w:webHidden/>
              </w:rPr>
              <w:fldChar w:fldCharType="end"/>
            </w:r>
          </w:hyperlink>
        </w:p>
        <w:p w14:paraId="36FF18D5" w14:textId="0C789F97" w:rsidR="008F5042" w:rsidRDefault="00A46EB2" w:rsidP="008F5042">
          <w:pPr>
            <w:pStyle w:val="TOC3"/>
            <w:tabs>
              <w:tab w:val="right" w:leader="dot" w:pos="9016"/>
            </w:tabs>
            <w:spacing w:line="360" w:lineRule="auto"/>
            <w:rPr>
              <w:rFonts w:eastAsiaTheme="minorEastAsia"/>
              <w:noProof/>
              <w:lang w:eastAsia="en-GB"/>
            </w:rPr>
          </w:pPr>
          <w:hyperlink w:anchor="_Toc101613712" w:history="1">
            <w:r w:rsidR="008F5042" w:rsidRPr="002E604E">
              <w:rPr>
                <w:rStyle w:val="Hyperlink"/>
                <w:rFonts w:cstheme="minorHAnsi"/>
                <w:b/>
                <w:bCs/>
                <w:noProof/>
              </w:rPr>
              <w:t>2.3.5 – Spam Filters</w:t>
            </w:r>
            <w:r w:rsidR="008F5042">
              <w:rPr>
                <w:noProof/>
                <w:webHidden/>
              </w:rPr>
              <w:tab/>
            </w:r>
            <w:r w:rsidR="008F5042">
              <w:rPr>
                <w:noProof/>
                <w:webHidden/>
              </w:rPr>
              <w:fldChar w:fldCharType="begin"/>
            </w:r>
            <w:r w:rsidR="008F5042">
              <w:rPr>
                <w:noProof/>
                <w:webHidden/>
              </w:rPr>
              <w:instrText xml:space="preserve"> PAGEREF _Toc101613712 \h </w:instrText>
            </w:r>
            <w:r w:rsidR="008F5042">
              <w:rPr>
                <w:noProof/>
                <w:webHidden/>
              </w:rPr>
            </w:r>
            <w:r w:rsidR="008F5042">
              <w:rPr>
                <w:noProof/>
                <w:webHidden/>
              </w:rPr>
              <w:fldChar w:fldCharType="separate"/>
            </w:r>
            <w:r w:rsidR="008F5042">
              <w:rPr>
                <w:noProof/>
                <w:webHidden/>
              </w:rPr>
              <w:t>20</w:t>
            </w:r>
            <w:r w:rsidR="008F5042">
              <w:rPr>
                <w:noProof/>
                <w:webHidden/>
              </w:rPr>
              <w:fldChar w:fldCharType="end"/>
            </w:r>
          </w:hyperlink>
        </w:p>
        <w:p w14:paraId="73686F6E" w14:textId="49989ACD" w:rsidR="008F5042" w:rsidRDefault="00A46EB2" w:rsidP="008F5042">
          <w:pPr>
            <w:pStyle w:val="TOC3"/>
            <w:tabs>
              <w:tab w:val="right" w:leader="dot" w:pos="9016"/>
            </w:tabs>
            <w:spacing w:line="360" w:lineRule="auto"/>
            <w:rPr>
              <w:rFonts w:eastAsiaTheme="minorEastAsia"/>
              <w:noProof/>
              <w:lang w:eastAsia="en-GB"/>
            </w:rPr>
          </w:pPr>
          <w:hyperlink w:anchor="_Toc101613713" w:history="1">
            <w:r w:rsidR="008F5042" w:rsidRPr="002E604E">
              <w:rPr>
                <w:rStyle w:val="Hyperlink"/>
                <w:rFonts w:cstheme="minorHAnsi"/>
                <w:b/>
                <w:bCs/>
                <w:noProof/>
              </w:rPr>
              <w:t>2.3.6 – Device Security</w:t>
            </w:r>
            <w:r w:rsidR="008F5042">
              <w:rPr>
                <w:noProof/>
                <w:webHidden/>
              </w:rPr>
              <w:tab/>
            </w:r>
            <w:r w:rsidR="008F5042">
              <w:rPr>
                <w:noProof/>
                <w:webHidden/>
              </w:rPr>
              <w:fldChar w:fldCharType="begin"/>
            </w:r>
            <w:r w:rsidR="008F5042">
              <w:rPr>
                <w:noProof/>
                <w:webHidden/>
              </w:rPr>
              <w:instrText xml:space="preserve"> PAGEREF _Toc101613713 \h </w:instrText>
            </w:r>
            <w:r w:rsidR="008F5042">
              <w:rPr>
                <w:noProof/>
                <w:webHidden/>
              </w:rPr>
            </w:r>
            <w:r w:rsidR="008F5042">
              <w:rPr>
                <w:noProof/>
                <w:webHidden/>
              </w:rPr>
              <w:fldChar w:fldCharType="separate"/>
            </w:r>
            <w:r w:rsidR="008F5042">
              <w:rPr>
                <w:noProof/>
                <w:webHidden/>
              </w:rPr>
              <w:t>20</w:t>
            </w:r>
            <w:r w:rsidR="008F5042">
              <w:rPr>
                <w:noProof/>
                <w:webHidden/>
              </w:rPr>
              <w:fldChar w:fldCharType="end"/>
            </w:r>
          </w:hyperlink>
        </w:p>
        <w:p w14:paraId="0887B6D1" w14:textId="24DA09D4" w:rsidR="008F5042" w:rsidRDefault="00A46EB2" w:rsidP="008F5042">
          <w:pPr>
            <w:pStyle w:val="TOC3"/>
            <w:tabs>
              <w:tab w:val="right" w:leader="dot" w:pos="9016"/>
            </w:tabs>
            <w:spacing w:line="360" w:lineRule="auto"/>
            <w:rPr>
              <w:rFonts w:eastAsiaTheme="minorEastAsia"/>
              <w:noProof/>
              <w:lang w:eastAsia="en-GB"/>
            </w:rPr>
          </w:pPr>
          <w:hyperlink w:anchor="_Toc101613714" w:history="1">
            <w:r w:rsidR="008F5042" w:rsidRPr="002E604E">
              <w:rPr>
                <w:rStyle w:val="Hyperlink"/>
                <w:rFonts w:cstheme="minorHAnsi"/>
                <w:b/>
                <w:bCs/>
                <w:noProof/>
              </w:rPr>
              <w:t>2.3.7 – Reducing Digital Footprint</w:t>
            </w:r>
            <w:r w:rsidR="008F5042">
              <w:rPr>
                <w:noProof/>
                <w:webHidden/>
              </w:rPr>
              <w:tab/>
            </w:r>
            <w:r w:rsidR="008F5042">
              <w:rPr>
                <w:noProof/>
                <w:webHidden/>
              </w:rPr>
              <w:fldChar w:fldCharType="begin"/>
            </w:r>
            <w:r w:rsidR="008F5042">
              <w:rPr>
                <w:noProof/>
                <w:webHidden/>
              </w:rPr>
              <w:instrText xml:space="preserve"> PAGEREF _Toc101613714 \h </w:instrText>
            </w:r>
            <w:r w:rsidR="008F5042">
              <w:rPr>
                <w:noProof/>
                <w:webHidden/>
              </w:rPr>
            </w:r>
            <w:r w:rsidR="008F5042">
              <w:rPr>
                <w:noProof/>
                <w:webHidden/>
              </w:rPr>
              <w:fldChar w:fldCharType="separate"/>
            </w:r>
            <w:r w:rsidR="008F5042">
              <w:rPr>
                <w:noProof/>
                <w:webHidden/>
              </w:rPr>
              <w:t>21</w:t>
            </w:r>
            <w:r w:rsidR="008F5042">
              <w:rPr>
                <w:noProof/>
                <w:webHidden/>
              </w:rPr>
              <w:fldChar w:fldCharType="end"/>
            </w:r>
          </w:hyperlink>
        </w:p>
        <w:p w14:paraId="597D1A1C" w14:textId="4A57E16E" w:rsidR="008F5042" w:rsidRDefault="00A46EB2" w:rsidP="008F5042">
          <w:pPr>
            <w:pStyle w:val="TOC2"/>
            <w:tabs>
              <w:tab w:val="right" w:leader="dot" w:pos="9016"/>
            </w:tabs>
            <w:spacing w:line="360" w:lineRule="auto"/>
            <w:rPr>
              <w:rFonts w:eastAsiaTheme="minorEastAsia"/>
              <w:noProof/>
              <w:lang w:eastAsia="en-GB"/>
            </w:rPr>
          </w:pPr>
          <w:hyperlink w:anchor="_Toc101613715" w:history="1">
            <w:r w:rsidR="008F5042" w:rsidRPr="002E604E">
              <w:rPr>
                <w:rStyle w:val="Hyperlink"/>
                <w:rFonts w:cstheme="minorHAnsi"/>
                <w:b/>
                <w:bCs/>
                <w:noProof/>
              </w:rPr>
              <w:t>2.4 – Related Work</w:t>
            </w:r>
            <w:r w:rsidR="008F5042">
              <w:rPr>
                <w:noProof/>
                <w:webHidden/>
              </w:rPr>
              <w:tab/>
            </w:r>
            <w:r w:rsidR="008F5042">
              <w:rPr>
                <w:noProof/>
                <w:webHidden/>
              </w:rPr>
              <w:fldChar w:fldCharType="begin"/>
            </w:r>
            <w:r w:rsidR="008F5042">
              <w:rPr>
                <w:noProof/>
                <w:webHidden/>
              </w:rPr>
              <w:instrText xml:space="preserve"> PAGEREF _Toc101613715 \h </w:instrText>
            </w:r>
            <w:r w:rsidR="008F5042">
              <w:rPr>
                <w:noProof/>
                <w:webHidden/>
              </w:rPr>
            </w:r>
            <w:r w:rsidR="008F5042">
              <w:rPr>
                <w:noProof/>
                <w:webHidden/>
              </w:rPr>
              <w:fldChar w:fldCharType="separate"/>
            </w:r>
            <w:r w:rsidR="008F5042">
              <w:rPr>
                <w:noProof/>
                <w:webHidden/>
              </w:rPr>
              <w:t>22</w:t>
            </w:r>
            <w:r w:rsidR="008F5042">
              <w:rPr>
                <w:noProof/>
                <w:webHidden/>
              </w:rPr>
              <w:fldChar w:fldCharType="end"/>
            </w:r>
          </w:hyperlink>
        </w:p>
        <w:p w14:paraId="2F5F8821" w14:textId="6630E383" w:rsidR="008F5042" w:rsidRDefault="00A46EB2" w:rsidP="008F5042">
          <w:pPr>
            <w:pStyle w:val="TOC3"/>
            <w:tabs>
              <w:tab w:val="right" w:leader="dot" w:pos="9016"/>
            </w:tabs>
            <w:spacing w:line="360" w:lineRule="auto"/>
            <w:rPr>
              <w:rFonts w:eastAsiaTheme="minorEastAsia"/>
              <w:noProof/>
              <w:lang w:eastAsia="en-GB"/>
            </w:rPr>
          </w:pPr>
          <w:hyperlink w:anchor="_Toc101613716" w:history="1">
            <w:r w:rsidR="008F5042" w:rsidRPr="002E604E">
              <w:rPr>
                <w:rStyle w:val="Hyperlink"/>
                <w:rFonts w:cstheme="minorHAnsi"/>
                <w:b/>
                <w:bCs/>
                <w:noProof/>
              </w:rPr>
              <w:t>2.4.1 – Advanced Social Engineering Attacks [64]</w:t>
            </w:r>
            <w:r w:rsidR="008F5042">
              <w:rPr>
                <w:noProof/>
                <w:webHidden/>
              </w:rPr>
              <w:tab/>
            </w:r>
            <w:r w:rsidR="008F5042">
              <w:rPr>
                <w:noProof/>
                <w:webHidden/>
              </w:rPr>
              <w:fldChar w:fldCharType="begin"/>
            </w:r>
            <w:r w:rsidR="008F5042">
              <w:rPr>
                <w:noProof/>
                <w:webHidden/>
              </w:rPr>
              <w:instrText xml:space="preserve"> PAGEREF _Toc101613716 \h </w:instrText>
            </w:r>
            <w:r w:rsidR="008F5042">
              <w:rPr>
                <w:noProof/>
                <w:webHidden/>
              </w:rPr>
            </w:r>
            <w:r w:rsidR="008F5042">
              <w:rPr>
                <w:noProof/>
                <w:webHidden/>
              </w:rPr>
              <w:fldChar w:fldCharType="separate"/>
            </w:r>
            <w:r w:rsidR="008F5042">
              <w:rPr>
                <w:noProof/>
                <w:webHidden/>
              </w:rPr>
              <w:t>22</w:t>
            </w:r>
            <w:r w:rsidR="008F5042">
              <w:rPr>
                <w:noProof/>
                <w:webHidden/>
              </w:rPr>
              <w:fldChar w:fldCharType="end"/>
            </w:r>
          </w:hyperlink>
        </w:p>
        <w:p w14:paraId="7EF6194D" w14:textId="7157E6F6" w:rsidR="008F5042" w:rsidRDefault="00A46EB2" w:rsidP="008F5042">
          <w:pPr>
            <w:pStyle w:val="TOC3"/>
            <w:tabs>
              <w:tab w:val="right" w:leader="dot" w:pos="9016"/>
            </w:tabs>
            <w:spacing w:line="360" w:lineRule="auto"/>
            <w:rPr>
              <w:rFonts w:eastAsiaTheme="minorEastAsia"/>
              <w:noProof/>
              <w:lang w:eastAsia="en-GB"/>
            </w:rPr>
          </w:pPr>
          <w:hyperlink w:anchor="_Toc101613717" w:history="1">
            <w:r w:rsidR="008F5042" w:rsidRPr="002E604E">
              <w:rPr>
                <w:rStyle w:val="Hyperlink"/>
                <w:rFonts w:cstheme="minorHAnsi"/>
                <w:b/>
                <w:bCs/>
                <w:noProof/>
              </w:rPr>
              <w:t>2.4.2 – Social Engineering Attacks: A Survey [65]</w:t>
            </w:r>
            <w:r w:rsidR="008F5042">
              <w:rPr>
                <w:noProof/>
                <w:webHidden/>
              </w:rPr>
              <w:tab/>
            </w:r>
            <w:r w:rsidR="008F5042">
              <w:rPr>
                <w:noProof/>
                <w:webHidden/>
              </w:rPr>
              <w:fldChar w:fldCharType="begin"/>
            </w:r>
            <w:r w:rsidR="008F5042">
              <w:rPr>
                <w:noProof/>
                <w:webHidden/>
              </w:rPr>
              <w:instrText xml:space="preserve"> PAGEREF _Toc101613717 \h </w:instrText>
            </w:r>
            <w:r w:rsidR="008F5042">
              <w:rPr>
                <w:noProof/>
                <w:webHidden/>
              </w:rPr>
            </w:r>
            <w:r w:rsidR="008F5042">
              <w:rPr>
                <w:noProof/>
                <w:webHidden/>
              </w:rPr>
              <w:fldChar w:fldCharType="separate"/>
            </w:r>
            <w:r w:rsidR="008F5042">
              <w:rPr>
                <w:noProof/>
                <w:webHidden/>
              </w:rPr>
              <w:t>22</w:t>
            </w:r>
            <w:r w:rsidR="008F5042">
              <w:rPr>
                <w:noProof/>
                <w:webHidden/>
              </w:rPr>
              <w:fldChar w:fldCharType="end"/>
            </w:r>
          </w:hyperlink>
        </w:p>
        <w:p w14:paraId="42358B78" w14:textId="14D6F10B" w:rsidR="008F5042" w:rsidRDefault="00A46EB2" w:rsidP="008F5042">
          <w:pPr>
            <w:pStyle w:val="TOC3"/>
            <w:tabs>
              <w:tab w:val="right" w:leader="dot" w:pos="9016"/>
            </w:tabs>
            <w:spacing w:line="360" w:lineRule="auto"/>
            <w:rPr>
              <w:rFonts w:eastAsiaTheme="minorEastAsia"/>
              <w:noProof/>
              <w:lang w:eastAsia="en-GB"/>
            </w:rPr>
          </w:pPr>
          <w:hyperlink w:anchor="_Toc101613718" w:history="1">
            <w:r w:rsidR="008F5042" w:rsidRPr="002E604E">
              <w:rPr>
                <w:rStyle w:val="Hyperlink"/>
                <w:rFonts w:cstheme="minorHAnsi"/>
                <w:b/>
                <w:bCs/>
                <w:noProof/>
              </w:rPr>
              <w:t>2.4.3 – Identification of Social Engineering Attacks [66]</w:t>
            </w:r>
            <w:r w:rsidR="008F5042">
              <w:rPr>
                <w:noProof/>
                <w:webHidden/>
              </w:rPr>
              <w:tab/>
            </w:r>
            <w:r w:rsidR="008F5042">
              <w:rPr>
                <w:noProof/>
                <w:webHidden/>
              </w:rPr>
              <w:fldChar w:fldCharType="begin"/>
            </w:r>
            <w:r w:rsidR="008F5042">
              <w:rPr>
                <w:noProof/>
                <w:webHidden/>
              </w:rPr>
              <w:instrText xml:space="preserve"> PAGEREF _Toc101613718 \h </w:instrText>
            </w:r>
            <w:r w:rsidR="008F5042">
              <w:rPr>
                <w:noProof/>
                <w:webHidden/>
              </w:rPr>
            </w:r>
            <w:r w:rsidR="008F5042">
              <w:rPr>
                <w:noProof/>
                <w:webHidden/>
              </w:rPr>
              <w:fldChar w:fldCharType="separate"/>
            </w:r>
            <w:r w:rsidR="008F5042">
              <w:rPr>
                <w:noProof/>
                <w:webHidden/>
              </w:rPr>
              <w:t>22</w:t>
            </w:r>
            <w:r w:rsidR="008F5042">
              <w:rPr>
                <w:noProof/>
                <w:webHidden/>
              </w:rPr>
              <w:fldChar w:fldCharType="end"/>
            </w:r>
          </w:hyperlink>
        </w:p>
        <w:p w14:paraId="1B345509" w14:textId="5A6C1291" w:rsidR="008F5042" w:rsidRDefault="00A46EB2" w:rsidP="008F5042">
          <w:pPr>
            <w:pStyle w:val="TOC3"/>
            <w:tabs>
              <w:tab w:val="right" w:leader="dot" w:pos="9016"/>
            </w:tabs>
            <w:spacing w:line="360" w:lineRule="auto"/>
            <w:rPr>
              <w:rFonts w:eastAsiaTheme="minorEastAsia"/>
              <w:noProof/>
              <w:lang w:eastAsia="en-GB"/>
            </w:rPr>
          </w:pPr>
          <w:hyperlink w:anchor="_Toc101613719" w:history="1">
            <w:r w:rsidR="008F5042" w:rsidRPr="002E604E">
              <w:rPr>
                <w:rStyle w:val="Hyperlink"/>
                <w:rFonts w:cstheme="minorHAnsi"/>
                <w:b/>
                <w:bCs/>
                <w:noProof/>
              </w:rPr>
              <w:t>2.4.4 – Social Engineering Attacks: Recent Advances and Challenges [67]</w:t>
            </w:r>
            <w:r w:rsidR="008F5042">
              <w:rPr>
                <w:noProof/>
                <w:webHidden/>
              </w:rPr>
              <w:tab/>
            </w:r>
            <w:r w:rsidR="008F5042">
              <w:rPr>
                <w:noProof/>
                <w:webHidden/>
              </w:rPr>
              <w:fldChar w:fldCharType="begin"/>
            </w:r>
            <w:r w:rsidR="008F5042">
              <w:rPr>
                <w:noProof/>
                <w:webHidden/>
              </w:rPr>
              <w:instrText xml:space="preserve"> PAGEREF _Toc101613719 \h </w:instrText>
            </w:r>
            <w:r w:rsidR="008F5042">
              <w:rPr>
                <w:noProof/>
                <w:webHidden/>
              </w:rPr>
            </w:r>
            <w:r w:rsidR="008F5042">
              <w:rPr>
                <w:noProof/>
                <w:webHidden/>
              </w:rPr>
              <w:fldChar w:fldCharType="separate"/>
            </w:r>
            <w:r w:rsidR="008F5042">
              <w:rPr>
                <w:noProof/>
                <w:webHidden/>
              </w:rPr>
              <w:t>23</w:t>
            </w:r>
            <w:r w:rsidR="008F5042">
              <w:rPr>
                <w:noProof/>
                <w:webHidden/>
              </w:rPr>
              <w:fldChar w:fldCharType="end"/>
            </w:r>
          </w:hyperlink>
        </w:p>
        <w:p w14:paraId="41AEF6F6" w14:textId="4A5A40C4" w:rsidR="008F5042" w:rsidRDefault="00A46EB2" w:rsidP="008F5042">
          <w:pPr>
            <w:pStyle w:val="TOC3"/>
            <w:tabs>
              <w:tab w:val="right" w:leader="dot" w:pos="9016"/>
            </w:tabs>
            <w:spacing w:line="360" w:lineRule="auto"/>
            <w:rPr>
              <w:rFonts w:eastAsiaTheme="minorEastAsia"/>
              <w:noProof/>
              <w:lang w:eastAsia="en-GB"/>
            </w:rPr>
          </w:pPr>
          <w:hyperlink w:anchor="_Toc101613720" w:history="1">
            <w:r w:rsidR="008F5042" w:rsidRPr="002E604E">
              <w:rPr>
                <w:rStyle w:val="Hyperlink"/>
                <w:rFonts w:cstheme="minorHAnsi"/>
                <w:b/>
                <w:bCs/>
                <w:noProof/>
              </w:rPr>
              <w:t>2.4.5 – Identification and Prevention of Social Engineering Attacks on an Enterprise [68]</w:t>
            </w:r>
            <w:r w:rsidR="008F5042">
              <w:rPr>
                <w:noProof/>
                <w:webHidden/>
              </w:rPr>
              <w:tab/>
            </w:r>
            <w:r w:rsidR="008F5042">
              <w:rPr>
                <w:noProof/>
                <w:webHidden/>
              </w:rPr>
              <w:fldChar w:fldCharType="begin"/>
            </w:r>
            <w:r w:rsidR="008F5042">
              <w:rPr>
                <w:noProof/>
                <w:webHidden/>
              </w:rPr>
              <w:instrText xml:space="preserve"> PAGEREF _Toc101613720 \h </w:instrText>
            </w:r>
            <w:r w:rsidR="008F5042">
              <w:rPr>
                <w:noProof/>
                <w:webHidden/>
              </w:rPr>
            </w:r>
            <w:r w:rsidR="008F5042">
              <w:rPr>
                <w:noProof/>
                <w:webHidden/>
              </w:rPr>
              <w:fldChar w:fldCharType="separate"/>
            </w:r>
            <w:r w:rsidR="008F5042">
              <w:rPr>
                <w:noProof/>
                <w:webHidden/>
              </w:rPr>
              <w:t>23</w:t>
            </w:r>
            <w:r w:rsidR="008F5042">
              <w:rPr>
                <w:noProof/>
                <w:webHidden/>
              </w:rPr>
              <w:fldChar w:fldCharType="end"/>
            </w:r>
          </w:hyperlink>
        </w:p>
        <w:p w14:paraId="70451A26" w14:textId="1BF28DFD" w:rsidR="008F5042" w:rsidRDefault="00A46EB2" w:rsidP="008F5042">
          <w:pPr>
            <w:pStyle w:val="TOC3"/>
            <w:tabs>
              <w:tab w:val="right" w:leader="dot" w:pos="9016"/>
            </w:tabs>
            <w:spacing w:line="360" w:lineRule="auto"/>
            <w:rPr>
              <w:rFonts w:eastAsiaTheme="minorEastAsia"/>
              <w:noProof/>
              <w:lang w:eastAsia="en-GB"/>
            </w:rPr>
          </w:pPr>
          <w:hyperlink w:anchor="_Toc101613721" w:history="1">
            <w:r w:rsidR="008F5042" w:rsidRPr="002E604E">
              <w:rPr>
                <w:rStyle w:val="Hyperlink"/>
                <w:rFonts w:cstheme="minorHAnsi"/>
                <w:b/>
                <w:bCs/>
                <w:noProof/>
              </w:rPr>
              <w:t>2.4.6 – Social Engineering Attacks During the COVID-19 Pandemic [69]</w:t>
            </w:r>
            <w:r w:rsidR="008F5042">
              <w:rPr>
                <w:noProof/>
                <w:webHidden/>
              </w:rPr>
              <w:tab/>
            </w:r>
            <w:r w:rsidR="008F5042">
              <w:rPr>
                <w:noProof/>
                <w:webHidden/>
              </w:rPr>
              <w:fldChar w:fldCharType="begin"/>
            </w:r>
            <w:r w:rsidR="008F5042">
              <w:rPr>
                <w:noProof/>
                <w:webHidden/>
              </w:rPr>
              <w:instrText xml:space="preserve"> PAGEREF _Toc101613721 \h </w:instrText>
            </w:r>
            <w:r w:rsidR="008F5042">
              <w:rPr>
                <w:noProof/>
                <w:webHidden/>
              </w:rPr>
            </w:r>
            <w:r w:rsidR="008F5042">
              <w:rPr>
                <w:noProof/>
                <w:webHidden/>
              </w:rPr>
              <w:fldChar w:fldCharType="separate"/>
            </w:r>
            <w:r w:rsidR="008F5042">
              <w:rPr>
                <w:noProof/>
                <w:webHidden/>
              </w:rPr>
              <w:t>23</w:t>
            </w:r>
            <w:r w:rsidR="008F5042">
              <w:rPr>
                <w:noProof/>
                <w:webHidden/>
              </w:rPr>
              <w:fldChar w:fldCharType="end"/>
            </w:r>
          </w:hyperlink>
        </w:p>
        <w:p w14:paraId="26091B64" w14:textId="43C64B6C" w:rsidR="008F5042" w:rsidRDefault="00A46EB2" w:rsidP="008F5042">
          <w:pPr>
            <w:pStyle w:val="TOC3"/>
            <w:tabs>
              <w:tab w:val="right" w:leader="dot" w:pos="9016"/>
            </w:tabs>
            <w:spacing w:line="360" w:lineRule="auto"/>
            <w:rPr>
              <w:rFonts w:eastAsiaTheme="minorEastAsia"/>
              <w:noProof/>
              <w:lang w:eastAsia="en-GB"/>
            </w:rPr>
          </w:pPr>
          <w:hyperlink w:anchor="_Toc101613722" w:history="1">
            <w:r w:rsidR="008F5042" w:rsidRPr="002E604E">
              <w:rPr>
                <w:rStyle w:val="Hyperlink"/>
                <w:rFonts w:cstheme="minorHAnsi"/>
                <w:b/>
                <w:bCs/>
                <w:noProof/>
              </w:rPr>
              <w:t>2.4.7 – A Taxonomy of Social Engineering Defence Mechanisms [70]</w:t>
            </w:r>
            <w:r w:rsidR="008F5042">
              <w:rPr>
                <w:noProof/>
                <w:webHidden/>
              </w:rPr>
              <w:tab/>
            </w:r>
            <w:r w:rsidR="008F5042">
              <w:rPr>
                <w:noProof/>
                <w:webHidden/>
              </w:rPr>
              <w:fldChar w:fldCharType="begin"/>
            </w:r>
            <w:r w:rsidR="008F5042">
              <w:rPr>
                <w:noProof/>
                <w:webHidden/>
              </w:rPr>
              <w:instrText xml:space="preserve"> PAGEREF _Toc101613722 \h </w:instrText>
            </w:r>
            <w:r w:rsidR="008F5042">
              <w:rPr>
                <w:noProof/>
                <w:webHidden/>
              </w:rPr>
            </w:r>
            <w:r w:rsidR="008F5042">
              <w:rPr>
                <w:noProof/>
                <w:webHidden/>
              </w:rPr>
              <w:fldChar w:fldCharType="separate"/>
            </w:r>
            <w:r w:rsidR="008F5042">
              <w:rPr>
                <w:noProof/>
                <w:webHidden/>
              </w:rPr>
              <w:t>24</w:t>
            </w:r>
            <w:r w:rsidR="008F5042">
              <w:rPr>
                <w:noProof/>
                <w:webHidden/>
              </w:rPr>
              <w:fldChar w:fldCharType="end"/>
            </w:r>
          </w:hyperlink>
        </w:p>
        <w:p w14:paraId="466CA145" w14:textId="47F7AA8E" w:rsidR="008F5042" w:rsidRDefault="00A46EB2" w:rsidP="008F5042">
          <w:pPr>
            <w:pStyle w:val="TOC3"/>
            <w:tabs>
              <w:tab w:val="right" w:leader="dot" w:pos="9016"/>
            </w:tabs>
            <w:spacing w:line="360" w:lineRule="auto"/>
            <w:rPr>
              <w:rFonts w:eastAsiaTheme="minorEastAsia"/>
              <w:noProof/>
              <w:lang w:eastAsia="en-GB"/>
            </w:rPr>
          </w:pPr>
          <w:hyperlink w:anchor="_Toc101613723" w:history="1">
            <w:r w:rsidR="008F5042" w:rsidRPr="002E604E">
              <w:rPr>
                <w:rStyle w:val="Hyperlink"/>
                <w:rFonts w:cstheme="minorHAnsi"/>
                <w:b/>
                <w:bCs/>
                <w:noProof/>
              </w:rPr>
              <w:t>2.4.8 – Strategies Used to Mitigate Social Engineering Attacks [71]</w:t>
            </w:r>
            <w:r w:rsidR="008F5042">
              <w:rPr>
                <w:noProof/>
                <w:webHidden/>
              </w:rPr>
              <w:tab/>
            </w:r>
            <w:r w:rsidR="008F5042">
              <w:rPr>
                <w:noProof/>
                <w:webHidden/>
              </w:rPr>
              <w:fldChar w:fldCharType="begin"/>
            </w:r>
            <w:r w:rsidR="008F5042">
              <w:rPr>
                <w:noProof/>
                <w:webHidden/>
              </w:rPr>
              <w:instrText xml:space="preserve"> PAGEREF _Toc101613723 \h </w:instrText>
            </w:r>
            <w:r w:rsidR="008F5042">
              <w:rPr>
                <w:noProof/>
                <w:webHidden/>
              </w:rPr>
            </w:r>
            <w:r w:rsidR="008F5042">
              <w:rPr>
                <w:noProof/>
                <w:webHidden/>
              </w:rPr>
              <w:fldChar w:fldCharType="separate"/>
            </w:r>
            <w:r w:rsidR="008F5042">
              <w:rPr>
                <w:noProof/>
                <w:webHidden/>
              </w:rPr>
              <w:t>24</w:t>
            </w:r>
            <w:r w:rsidR="008F5042">
              <w:rPr>
                <w:noProof/>
                <w:webHidden/>
              </w:rPr>
              <w:fldChar w:fldCharType="end"/>
            </w:r>
          </w:hyperlink>
        </w:p>
        <w:p w14:paraId="5073BB04" w14:textId="01C2EF1B" w:rsidR="008F5042" w:rsidRDefault="00A46EB2" w:rsidP="008F5042">
          <w:pPr>
            <w:pStyle w:val="TOC2"/>
            <w:tabs>
              <w:tab w:val="right" w:leader="dot" w:pos="9016"/>
            </w:tabs>
            <w:spacing w:line="360" w:lineRule="auto"/>
            <w:rPr>
              <w:rFonts w:eastAsiaTheme="minorEastAsia"/>
              <w:noProof/>
              <w:lang w:eastAsia="en-GB"/>
            </w:rPr>
          </w:pPr>
          <w:hyperlink w:anchor="_Toc101613724" w:history="1">
            <w:r w:rsidR="008F5042" w:rsidRPr="002E604E">
              <w:rPr>
                <w:rStyle w:val="Hyperlink"/>
                <w:rFonts w:cstheme="minorHAnsi"/>
                <w:b/>
                <w:bCs/>
                <w:noProof/>
              </w:rPr>
              <w:t>2.5 - Conclusion</w:t>
            </w:r>
            <w:r w:rsidR="008F5042">
              <w:rPr>
                <w:noProof/>
                <w:webHidden/>
              </w:rPr>
              <w:tab/>
            </w:r>
            <w:r w:rsidR="008F5042">
              <w:rPr>
                <w:noProof/>
                <w:webHidden/>
              </w:rPr>
              <w:fldChar w:fldCharType="begin"/>
            </w:r>
            <w:r w:rsidR="008F5042">
              <w:rPr>
                <w:noProof/>
                <w:webHidden/>
              </w:rPr>
              <w:instrText xml:space="preserve"> PAGEREF _Toc101613724 \h </w:instrText>
            </w:r>
            <w:r w:rsidR="008F5042">
              <w:rPr>
                <w:noProof/>
                <w:webHidden/>
              </w:rPr>
            </w:r>
            <w:r w:rsidR="008F5042">
              <w:rPr>
                <w:noProof/>
                <w:webHidden/>
              </w:rPr>
              <w:fldChar w:fldCharType="separate"/>
            </w:r>
            <w:r w:rsidR="008F5042">
              <w:rPr>
                <w:noProof/>
                <w:webHidden/>
              </w:rPr>
              <w:t>25</w:t>
            </w:r>
            <w:r w:rsidR="008F5042">
              <w:rPr>
                <w:noProof/>
                <w:webHidden/>
              </w:rPr>
              <w:fldChar w:fldCharType="end"/>
            </w:r>
          </w:hyperlink>
        </w:p>
        <w:p w14:paraId="02DA7853" w14:textId="3C1EF2D7" w:rsidR="008F5042" w:rsidRDefault="00A46EB2" w:rsidP="008F5042">
          <w:pPr>
            <w:pStyle w:val="TOC1"/>
            <w:rPr>
              <w:rFonts w:eastAsiaTheme="minorEastAsia"/>
              <w:noProof/>
              <w:lang w:eastAsia="en-GB"/>
            </w:rPr>
          </w:pPr>
          <w:hyperlink w:anchor="_Toc101613725" w:history="1">
            <w:r w:rsidR="008F5042" w:rsidRPr="002E604E">
              <w:rPr>
                <w:rStyle w:val="Hyperlink"/>
                <w:rFonts w:cstheme="minorHAnsi"/>
                <w:b/>
                <w:bCs/>
                <w:noProof/>
              </w:rPr>
              <w:t>CHAPTER 3 – RESEARCH METHODOLOGY</w:t>
            </w:r>
            <w:r w:rsidR="008F5042">
              <w:rPr>
                <w:noProof/>
                <w:webHidden/>
              </w:rPr>
              <w:tab/>
            </w:r>
            <w:r w:rsidR="008F5042">
              <w:rPr>
                <w:noProof/>
                <w:webHidden/>
              </w:rPr>
              <w:fldChar w:fldCharType="begin"/>
            </w:r>
            <w:r w:rsidR="008F5042">
              <w:rPr>
                <w:noProof/>
                <w:webHidden/>
              </w:rPr>
              <w:instrText xml:space="preserve"> PAGEREF _Toc101613725 \h </w:instrText>
            </w:r>
            <w:r w:rsidR="008F5042">
              <w:rPr>
                <w:noProof/>
                <w:webHidden/>
              </w:rPr>
            </w:r>
            <w:r w:rsidR="008F5042">
              <w:rPr>
                <w:noProof/>
                <w:webHidden/>
              </w:rPr>
              <w:fldChar w:fldCharType="separate"/>
            </w:r>
            <w:r w:rsidR="008F5042">
              <w:rPr>
                <w:noProof/>
                <w:webHidden/>
              </w:rPr>
              <w:t>26</w:t>
            </w:r>
            <w:r w:rsidR="008F5042">
              <w:rPr>
                <w:noProof/>
                <w:webHidden/>
              </w:rPr>
              <w:fldChar w:fldCharType="end"/>
            </w:r>
          </w:hyperlink>
        </w:p>
        <w:p w14:paraId="1246C2E6" w14:textId="1BD3C735" w:rsidR="008F5042" w:rsidRDefault="00A46EB2" w:rsidP="008F5042">
          <w:pPr>
            <w:pStyle w:val="TOC2"/>
            <w:tabs>
              <w:tab w:val="right" w:leader="dot" w:pos="9016"/>
            </w:tabs>
            <w:spacing w:line="360" w:lineRule="auto"/>
            <w:rPr>
              <w:rFonts w:eastAsiaTheme="minorEastAsia"/>
              <w:noProof/>
              <w:lang w:eastAsia="en-GB"/>
            </w:rPr>
          </w:pPr>
          <w:hyperlink w:anchor="_Toc101613726" w:history="1">
            <w:r w:rsidR="008F5042" w:rsidRPr="002E604E">
              <w:rPr>
                <w:rStyle w:val="Hyperlink"/>
                <w:rFonts w:cstheme="minorHAnsi"/>
                <w:b/>
                <w:bCs/>
                <w:noProof/>
              </w:rPr>
              <w:t>3.1 – Introduction</w:t>
            </w:r>
            <w:r w:rsidR="008F5042">
              <w:rPr>
                <w:noProof/>
                <w:webHidden/>
              </w:rPr>
              <w:tab/>
            </w:r>
            <w:r w:rsidR="008F5042">
              <w:rPr>
                <w:noProof/>
                <w:webHidden/>
              </w:rPr>
              <w:fldChar w:fldCharType="begin"/>
            </w:r>
            <w:r w:rsidR="008F5042">
              <w:rPr>
                <w:noProof/>
                <w:webHidden/>
              </w:rPr>
              <w:instrText xml:space="preserve"> PAGEREF _Toc101613726 \h </w:instrText>
            </w:r>
            <w:r w:rsidR="008F5042">
              <w:rPr>
                <w:noProof/>
                <w:webHidden/>
              </w:rPr>
            </w:r>
            <w:r w:rsidR="008F5042">
              <w:rPr>
                <w:noProof/>
                <w:webHidden/>
              </w:rPr>
              <w:fldChar w:fldCharType="separate"/>
            </w:r>
            <w:r w:rsidR="008F5042">
              <w:rPr>
                <w:noProof/>
                <w:webHidden/>
              </w:rPr>
              <w:t>26</w:t>
            </w:r>
            <w:r w:rsidR="008F5042">
              <w:rPr>
                <w:noProof/>
                <w:webHidden/>
              </w:rPr>
              <w:fldChar w:fldCharType="end"/>
            </w:r>
          </w:hyperlink>
        </w:p>
        <w:p w14:paraId="3FAFB49E" w14:textId="44C2588B" w:rsidR="008F5042" w:rsidRDefault="00A46EB2" w:rsidP="008F5042">
          <w:pPr>
            <w:pStyle w:val="TOC2"/>
            <w:tabs>
              <w:tab w:val="right" w:leader="dot" w:pos="9016"/>
            </w:tabs>
            <w:spacing w:line="360" w:lineRule="auto"/>
            <w:rPr>
              <w:rFonts w:eastAsiaTheme="minorEastAsia"/>
              <w:noProof/>
              <w:lang w:eastAsia="en-GB"/>
            </w:rPr>
          </w:pPr>
          <w:hyperlink w:anchor="_Toc101613727" w:history="1">
            <w:r w:rsidR="008F5042" w:rsidRPr="002E604E">
              <w:rPr>
                <w:rStyle w:val="Hyperlink"/>
                <w:rFonts w:cstheme="minorHAnsi"/>
                <w:b/>
                <w:bCs/>
                <w:noProof/>
              </w:rPr>
              <w:t>3.2 – Research Overview</w:t>
            </w:r>
            <w:r w:rsidR="008F5042">
              <w:rPr>
                <w:noProof/>
                <w:webHidden/>
              </w:rPr>
              <w:tab/>
            </w:r>
            <w:r w:rsidR="008F5042">
              <w:rPr>
                <w:noProof/>
                <w:webHidden/>
              </w:rPr>
              <w:fldChar w:fldCharType="begin"/>
            </w:r>
            <w:r w:rsidR="008F5042">
              <w:rPr>
                <w:noProof/>
                <w:webHidden/>
              </w:rPr>
              <w:instrText xml:space="preserve"> PAGEREF _Toc101613727 \h </w:instrText>
            </w:r>
            <w:r w:rsidR="008F5042">
              <w:rPr>
                <w:noProof/>
                <w:webHidden/>
              </w:rPr>
            </w:r>
            <w:r w:rsidR="008F5042">
              <w:rPr>
                <w:noProof/>
                <w:webHidden/>
              </w:rPr>
              <w:fldChar w:fldCharType="separate"/>
            </w:r>
            <w:r w:rsidR="008F5042">
              <w:rPr>
                <w:noProof/>
                <w:webHidden/>
              </w:rPr>
              <w:t>27</w:t>
            </w:r>
            <w:r w:rsidR="008F5042">
              <w:rPr>
                <w:noProof/>
                <w:webHidden/>
              </w:rPr>
              <w:fldChar w:fldCharType="end"/>
            </w:r>
          </w:hyperlink>
        </w:p>
        <w:p w14:paraId="52B0F1AE" w14:textId="43368D77" w:rsidR="008F5042" w:rsidRDefault="00A46EB2" w:rsidP="008F5042">
          <w:pPr>
            <w:pStyle w:val="TOC3"/>
            <w:tabs>
              <w:tab w:val="right" w:leader="dot" w:pos="9016"/>
            </w:tabs>
            <w:spacing w:line="360" w:lineRule="auto"/>
            <w:rPr>
              <w:rFonts w:eastAsiaTheme="minorEastAsia"/>
              <w:noProof/>
              <w:lang w:eastAsia="en-GB"/>
            </w:rPr>
          </w:pPr>
          <w:hyperlink w:anchor="_Toc101613728" w:history="1">
            <w:r w:rsidR="008F5042" w:rsidRPr="002E604E">
              <w:rPr>
                <w:rStyle w:val="Hyperlink"/>
                <w:rFonts w:cstheme="minorHAnsi"/>
                <w:b/>
                <w:bCs/>
                <w:noProof/>
              </w:rPr>
              <w:t>3.2.1 – Research Process</w:t>
            </w:r>
            <w:r w:rsidR="008F5042">
              <w:rPr>
                <w:noProof/>
                <w:webHidden/>
              </w:rPr>
              <w:tab/>
            </w:r>
            <w:r w:rsidR="008F5042">
              <w:rPr>
                <w:noProof/>
                <w:webHidden/>
              </w:rPr>
              <w:fldChar w:fldCharType="begin"/>
            </w:r>
            <w:r w:rsidR="008F5042">
              <w:rPr>
                <w:noProof/>
                <w:webHidden/>
              </w:rPr>
              <w:instrText xml:space="preserve"> PAGEREF _Toc101613728 \h </w:instrText>
            </w:r>
            <w:r w:rsidR="008F5042">
              <w:rPr>
                <w:noProof/>
                <w:webHidden/>
              </w:rPr>
            </w:r>
            <w:r w:rsidR="008F5042">
              <w:rPr>
                <w:noProof/>
                <w:webHidden/>
              </w:rPr>
              <w:fldChar w:fldCharType="separate"/>
            </w:r>
            <w:r w:rsidR="008F5042">
              <w:rPr>
                <w:noProof/>
                <w:webHidden/>
              </w:rPr>
              <w:t>27</w:t>
            </w:r>
            <w:r w:rsidR="008F5042">
              <w:rPr>
                <w:noProof/>
                <w:webHidden/>
              </w:rPr>
              <w:fldChar w:fldCharType="end"/>
            </w:r>
          </w:hyperlink>
        </w:p>
        <w:p w14:paraId="693489B5" w14:textId="1336611E" w:rsidR="008F5042" w:rsidRDefault="00A46EB2" w:rsidP="008F5042">
          <w:pPr>
            <w:pStyle w:val="TOC3"/>
            <w:tabs>
              <w:tab w:val="right" w:leader="dot" w:pos="9016"/>
            </w:tabs>
            <w:spacing w:line="360" w:lineRule="auto"/>
            <w:rPr>
              <w:rFonts w:eastAsiaTheme="minorEastAsia"/>
              <w:noProof/>
              <w:lang w:eastAsia="en-GB"/>
            </w:rPr>
          </w:pPr>
          <w:hyperlink w:anchor="_Toc101613729" w:history="1">
            <w:r w:rsidR="008F5042" w:rsidRPr="002E604E">
              <w:rPr>
                <w:rStyle w:val="Hyperlink"/>
                <w:rFonts w:cstheme="minorHAnsi"/>
                <w:b/>
                <w:bCs/>
                <w:noProof/>
              </w:rPr>
              <w:t>3.2.2 – Research Philosophy</w:t>
            </w:r>
            <w:r w:rsidR="008F5042">
              <w:rPr>
                <w:noProof/>
                <w:webHidden/>
              </w:rPr>
              <w:tab/>
            </w:r>
            <w:r w:rsidR="008F5042">
              <w:rPr>
                <w:noProof/>
                <w:webHidden/>
              </w:rPr>
              <w:fldChar w:fldCharType="begin"/>
            </w:r>
            <w:r w:rsidR="008F5042">
              <w:rPr>
                <w:noProof/>
                <w:webHidden/>
              </w:rPr>
              <w:instrText xml:space="preserve"> PAGEREF _Toc101613729 \h </w:instrText>
            </w:r>
            <w:r w:rsidR="008F5042">
              <w:rPr>
                <w:noProof/>
                <w:webHidden/>
              </w:rPr>
            </w:r>
            <w:r w:rsidR="008F5042">
              <w:rPr>
                <w:noProof/>
                <w:webHidden/>
              </w:rPr>
              <w:fldChar w:fldCharType="separate"/>
            </w:r>
            <w:r w:rsidR="008F5042">
              <w:rPr>
                <w:noProof/>
                <w:webHidden/>
              </w:rPr>
              <w:t>27</w:t>
            </w:r>
            <w:r w:rsidR="008F5042">
              <w:rPr>
                <w:noProof/>
                <w:webHidden/>
              </w:rPr>
              <w:fldChar w:fldCharType="end"/>
            </w:r>
          </w:hyperlink>
        </w:p>
        <w:p w14:paraId="1F93DB5E" w14:textId="6D0FD977" w:rsidR="008F5042" w:rsidRDefault="00A46EB2" w:rsidP="008F5042">
          <w:pPr>
            <w:pStyle w:val="TOC3"/>
            <w:tabs>
              <w:tab w:val="right" w:leader="dot" w:pos="9016"/>
            </w:tabs>
            <w:spacing w:line="360" w:lineRule="auto"/>
            <w:rPr>
              <w:rFonts w:eastAsiaTheme="minorEastAsia"/>
              <w:noProof/>
              <w:lang w:eastAsia="en-GB"/>
            </w:rPr>
          </w:pPr>
          <w:hyperlink w:anchor="_Toc101613730" w:history="1">
            <w:r w:rsidR="008F5042" w:rsidRPr="002E604E">
              <w:rPr>
                <w:rStyle w:val="Hyperlink"/>
                <w:rFonts w:cstheme="minorHAnsi"/>
                <w:b/>
                <w:bCs/>
                <w:noProof/>
              </w:rPr>
              <w:t>3.2.3 – Research Methodologies</w:t>
            </w:r>
            <w:r w:rsidR="008F5042">
              <w:rPr>
                <w:noProof/>
                <w:webHidden/>
              </w:rPr>
              <w:tab/>
            </w:r>
            <w:r w:rsidR="008F5042">
              <w:rPr>
                <w:noProof/>
                <w:webHidden/>
              </w:rPr>
              <w:fldChar w:fldCharType="begin"/>
            </w:r>
            <w:r w:rsidR="008F5042">
              <w:rPr>
                <w:noProof/>
                <w:webHidden/>
              </w:rPr>
              <w:instrText xml:space="preserve"> PAGEREF _Toc101613730 \h </w:instrText>
            </w:r>
            <w:r w:rsidR="008F5042">
              <w:rPr>
                <w:noProof/>
                <w:webHidden/>
              </w:rPr>
            </w:r>
            <w:r w:rsidR="008F5042">
              <w:rPr>
                <w:noProof/>
                <w:webHidden/>
              </w:rPr>
              <w:fldChar w:fldCharType="separate"/>
            </w:r>
            <w:r w:rsidR="008F5042">
              <w:rPr>
                <w:noProof/>
                <w:webHidden/>
              </w:rPr>
              <w:t>27</w:t>
            </w:r>
            <w:r w:rsidR="008F5042">
              <w:rPr>
                <w:noProof/>
                <w:webHidden/>
              </w:rPr>
              <w:fldChar w:fldCharType="end"/>
            </w:r>
          </w:hyperlink>
        </w:p>
        <w:p w14:paraId="06536D3C" w14:textId="6517A38E" w:rsidR="008F5042" w:rsidRDefault="00A46EB2" w:rsidP="008F5042">
          <w:pPr>
            <w:pStyle w:val="TOC3"/>
            <w:tabs>
              <w:tab w:val="right" w:leader="dot" w:pos="9016"/>
            </w:tabs>
            <w:spacing w:line="360" w:lineRule="auto"/>
            <w:rPr>
              <w:rFonts w:eastAsiaTheme="minorEastAsia"/>
              <w:noProof/>
              <w:lang w:eastAsia="en-GB"/>
            </w:rPr>
          </w:pPr>
          <w:hyperlink w:anchor="_Toc101613731" w:history="1">
            <w:r w:rsidR="008F5042" w:rsidRPr="002E604E">
              <w:rPr>
                <w:rStyle w:val="Hyperlink"/>
                <w:rFonts w:cstheme="minorHAnsi"/>
                <w:b/>
                <w:bCs/>
                <w:noProof/>
              </w:rPr>
              <w:t>3.2.4 – Data Collection</w:t>
            </w:r>
            <w:r w:rsidR="008F5042">
              <w:rPr>
                <w:noProof/>
                <w:webHidden/>
              </w:rPr>
              <w:tab/>
            </w:r>
            <w:r w:rsidR="008F5042">
              <w:rPr>
                <w:noProof/>
                <w:webHidden/>
              </w:rPr>
              <w:fldChar w:fldCharType="begin"/>
            </w:r>
            <w:r w:rsidR="008F5042">
              <w:rPr>
                <w:noProof/>
                <w:webHidden/>
              </w:rPr>
              <w:instrText xml:space="preserve"> PAGEREF _Toc101613731 \h </w:instrText>
            </w:r>
            <w:r w:rsidR="008F5042">
              <w:rPr>
                <w:noProof/>
                <w:webHidden/>
              </w:rPr>
            </w:r>
            <w:r w:rsidR="008F5042">
              <w:rPr>
                <w:noProof/>
                <w:webHidden/>
              </w:rPr>
              <w:fldChar w:fldCharType="separate"/>
            </w:r>
            <w:r w:rsidR="008F5042">
              <w:rPr>
                <w:noProof/>
                <w:webHidden/>
              </w:rPr>
              <w:t>28</w:t>
            </w:r>
            <w:r w:rsidR="008F5042">
              <w:rPr>
                <w:noProof/>
                <w:webHidden/>
              </w:rPr>
              <w:fldChar w:fldCharType="end"/>
            </w:r>
          </w:hyperlink>
        </w:p>
        <w:p w14:paraId="4992403B" w14:textId="588F94C8" w:rsidR="008F5042" w:rsidRDefault="00A46EB2" w:rsidP="008F5042">
          <w:pPr>
            <w:pStyle w:val="TOC2"/>
            <w:tabs>
              <w:tab w:val="right" w:leader="dot" w:pos="9016"/>
            </w:tabs>
            <w:spacing w:line="360" w:lineRule="auto"/>
            <w:rPr>
              <w:rFonts w:eastAsiaTheme="minorEastAsia"/>
              <w:noProof/>
              <w:lang w:eastAsia="en-GB"/>
            </w:rPr>
          </w:pPr>
          <w:hyperlink w:anchor="_Toc101613732" w:history="1">
            <w:r w:rsidR="008F5042" w:rsidRPr="002E604E">
              <w:rPr>
                <w:rStyle w:val="Hyperlink"/>
                <w:rFonts w:cstheme="minorHAnsi"/>
                <w:b/>
                <w:bCs/>
                <w:noProof/>
              </w:rPr>
              <w:t>3.3 – Research Design</w:t>
            </w:r>
            <w:r w:rsidR="008F5042">
              <w:rPr>
                <w:noProof/>
                <w:webHidden/>
              </w:rPr>
              <w:tab/>
            </w:r>
            <w:r w:rsidR="008F5042">
              <w:rPr>
                <w:noProof/>
                <w:webHidden/>
              </w:rPr>
              <w:fldChar w:fldCharType="begin"/>
            </w:r>
            <w:r w:rsidR="008F5042">
              <w:rPr>
                <w:noProof/>
                <w:webHidden/>
              </w:rPr>
              <w:instrText xml:space="preserve"> PAGEREF _Toc101613732 \h </w:instrText>
            </w:r>
            <w:r w:rsidR="008F5042">
              <w:rPr>
                <w:noProof/>
                <w:webHidden/>
              </w:rPr>
            </w:r>
            <w:r w:rsidR="008F5042">
              <w:rPr>
                <w:noProof/>
                <w:webHidden/>
              </w:rPr>
              <w:fldChar w:fldCharType="separate"/>
            </w:r>
            <w:r w:rsidR="008F5042">
              <w:rPr>
                <w:noProof/>
                <w:webHidden/>
              </w:rPr>
              <w:t>29</w:t>
            </w:r>
            <w:r w:rsidR="008F5042">
              <w:rPr>
                <w:noProof/>
                <w:webHidden/>
              </w:rPr>
              <w:fldChar w:fldCharType="end"/>
            </w:r>
          </w:hyperlink>
        </w:p>
        <w:p w14:paraId="0AB7026F" w14:textId="53954ED7" w:rsidR="008F5042" w:rsidRDefault="00A46EB2" w:rsidP="008F5042">
          <w:pPr>
            <w:pStyle w:val="TOC3"/>
            <w:tabs>
              <w:tab w:val="right" w:leader="dot" w:pos="9016"/>
            </w:tabs>
            <w:spacing w:line="360" w:lineRule="auto"/>
            <w:rPr>
              <w:rFonts w:eastAsiaTheme="minorEastAsia"/>
              <w:noProof/>
              <w:lang w:eastAsia="en-GB"/>
            </w:rPr>
          </w:pPr>
          <w:hyperlink w:anchor="_Toc101613733" w:history="1">
            <w:r w:rsidR="008F5042" w:rsidRPr="002E604E">
              <w:rPr>
                <w:rStyle w:val="Hyperlink"/>
                <w:rFonts w:cstheme="minorHAnsi"/>
                <w:b/>
                <w:bCs/>
                <w:noProof/>
              </w:rPr>
              <w:t>3.3.1 – Research Deliverables</w:t>
            </w:r>
            <w:r w:rsidR="008F5042">
              <w:rPr>
                <w:noProof/>
                <w:webHidden/>
              </w:rPr>
              <w:tab/>
            </w:r>
            <w:r w:rsidR="008F5042">
              <w:rPr>
                <w:noProof/>
                <w:webHidden/>
              </w:rPr>
              <w:fldChar w:fldCharType="begin"/>
            </w:r>
            <w:r w:rsidR="008F5042">
              <w:rPr>
                <w:noProof/>
                <w:webHidden/>
              </w:rPr>
              <w:instrText xml:space="preserve"> PAGEREF _Toc101613733 \h </w:instrText>
            </w:r>
            <w:r w:rsidR="008F5042">
              <w:rPr>
                <w:noProof/>
                <w:webHidden/>
              </w:rPr>
            </w:r>
            <w:r w:rsidR="008F5042">
              <w:rPr>
                <w:noProof/>
                <w:webHidden/>
              </w:rPr>
              <w:fldChar w:fldCharType="separate"/>
            </w:r>
            <w:r w:rsidR="008F5042">
              <w:rPr>
                <w:noProof/>
                <w:webHidden/>
              </w:rPr>
              <w:t>29</w:t>
            </w:r>
            <w:r w:rsidR="008F5042">
              <w:rPr>
                <w:noProof/>
                <w:webHidden/>
              </w:rPr>
              <w:fldChar w:fldCharType="end"/>
            </w:r>
          </w:hyperlink>
        </w:p>
        <w:p w14:paraId="29E51E7D" w14:textId="2D02CA54" w:rsidR="008F5042" w:rsidRDefault="00A46EB2" w:rsidP="008F5042">
          <w:pPr>
            <w:pStyle w:val="TOC2"/>
            <w:tabs>
              <w:tab w:val="right" w:leader="dot" w:pos="9016"/>
            </w:tabs>
            <w:spacing w:line="360" w:lineRule="auto"/>
            <w:rPr>
              <w:rFonts w:eastAsiaTheme="minorEastAsia"/>
              <w:noProof/>
              <w:lang w:eastAsia="en-GB"/>
            </w:rPr>
          </w:pPr>
          <w:hyperlink w:anchor="_Toc101613734" w:history="1">
            <w:r w:rsidR="008F5042" w:rsidRPr="002E604E">
              <w:rPr>
                <w:rStyle w:val="Hyperlink"/>
                <w:rFonts w:cstheme="minorHAnsi"/>
                <w:b/>
                <w:bCs/>
                <w:noProof/>
              </w:rPr>
              <w:t>3.4 – Triangulation</w:t>
            </w:r>
            <w:r w:rsidR="008F5042">
              <w:rPr>
                <w:noProof/>
                <w:webHidden/>
              </w:rPr>
              <w:tab/>
            </w:r>
            <w:r w:rsidR="008F5042">
              <w:rPr>
                <w:noProof/>
                <w:webHidden/>
              </w:rPr>
              <w:fldChar w:fldCharType="begin"/>
            </w:r>
            <w:r w:rsidR="008F5042">
              <w:rPr>
                <w:noProof/>
                <w:webHidden/>
              </w:rPr>
              <w:instrText xml:space="preserve"> PAGEREF _Toc101613734 \h </w:instrText>
            </w:r>
            <w:r w:rsidR="008F5042">
              <w:rPr>
                <w:noProof/>
                <w:webHidden/>
              </w:rPr>
            </w:r>
            <w:r w:rsidR="008F5042">
              <w:rPr>
                <w:noProof/>
                <w:webHidden/>
              </w:rPr>
              <w:fldChar w:fldCharType="separate"/>
            </w:r>
            <w:r w:rsidR="008F5042">
              <w:rPr>
                <w:noProof/>
                <w:webHidden/>
              </w:rPr>
              <w:t>30</w:t>
            </w:r>
            <w:r w:rsidR="008F5042">
              <w:rPr>
                <w:noProof/>
                <w:webHidden/>
              </w:rPr>
              <w:fldChar w:fldCharType="end"/>
            </w:r>
          </w:hyperlink>
        </w:p>
        <w:p w14:paraId="55CF63CC" w14:textId="2E668F12" w:rsidR="008F5042" w:rsidRDefault="00A46EB2" w:rsidP="008F5042">
          <w:pPr>
            <w:pStyle w:val="TOC2"/>
            <w:tabs>
              <w:tab w:val="right" w:leader="dot" w:pos="9016"/>
            </w:tabs>
            <w:spacing w:line="360" w:lineRule="auto"/>
            <w:rPr>
              <w:rFonts w:eastAsiaTheme="minorEastAsia"/>
              <w:noProof/>
              <w:lang w:eastAsia="en-GB"/>
            </w:rPr>
          </w:pPr>
          <w:hyperlink w:anchor="_Toc101613735" w:history="1">
            <w:r w:rsidR="008F5042" w:rsidRPr="002E604E">
              <w:rPr>
                <w:rStyle w:val="Hyperlink"/>
                <w:rFonts w:cstheme="minorHAnsi"/>
                <w:b/>
                <w:bCs/>
                <w:noProof/>
              </w:rPr>
              <w:t>3.5 – Conclusion</w:t>
            </w:r>
            <w:r w:rsidR="008F5042">
              <w:rPr>
                <w:noProof/>
                <w:webHidden/>
              </w:rPr>
              <w:tab/>
            </w:r>
            <w:r w:rsidR="008F5042">
              <w:rPr>
                <w:noProof/>
                <w:webHidden/>
              </w:rPr>
              <w:fldChar w:fldCharType="begin"/>
            </w:r>
            <w:r w:rsidR="008F5042">
              <w:rPr>
                <w:noProof/>
                <w:webHidden/>
              </w:rPr>
              <w:instrText xml:space="preserve"> PAGEREF _Toc101613735 \h </w:instrText>
            </w:r>
            <w:r w:rsidR="008F5042">
              <w:rPr>
                <w:noProof/>
                <w:webHidden/>
              </w:rPr>
            </w:r>
            <w:r w:rsidR="008F5042">
              <w:rPr>
                <w:noProof/>
                <w:webHidden/>
              </w:rPr>
              <w:fldChar w:fldCharType="separate"/>
            </w:r>
            <w:r w:rsidR="008F5042">
              <w:rPr>
                <w:noProof/>
                <w:webHidden/>
              </w:rPr>
              <w:t>30</w:t>
            </w:r>
            <w:r w:rsidR="008F5042">
              <w:rPr>
                <w:noProof/>
                <w:webHidden/>
              </w:rPr>
              <w:fldChar w:fldCharType="end"/>
            </w:r>
          </w:hyperlink>
        </w:p>
        <w:p w14:paraId="10346067" w14:textId="1D70B0E0" w:rsidR="008F5042" w:rsidRDefault="00A46EB2" w:rsidP="008F5042">
          <w:pPr>
            <w:pStyle w:val="TOC1"/>
            <w:rPr>
              <w:rFonts w:eastAsiaTheme="minorEastAsia"/>
              <w:noProof/>
              <w:lang w:eastAsia="en-GB"/>
            </w:rPr>
          </w:pPr>
          <w:hyperlink w:anchor="_Toc101613736" w:history="1">
            <w:r w:rsidR="008F5042" w:rsidRPr="002E604E">
              <w:rPr>
                <w:rStyle w:val="Hyperlink"/>
                <w:rFonts w:cstheme="minorHAnsi"/>
                <w:b/>
                <w:bCs/>
                <w:noProof/>
              </w:rPr>
              <w:t>CHAPTER 4 – DESIGN AND IMPLEMENTATION</w:t>
            </w:r>
            <w:r w:rsidR="008F5042">
              <w:rPr>
                <w:noProof/>
                <w:webHidden/>
              </w:rPr>
              <w:tab/>
            </w:r>
            <w:r w:rsidR="008F5042">
              <w:rPr>
                <w:noProof/>
                <w:webHidden/>
              </w:rPr>
              <w:fldChar w:fldCharType="begin"/>
            </w:r>
            <w:r w:rsidR="008F5042">
              <w:rPr>
                <w:noProof/>
                <w:webHidden/>
              </w:rPr>
              <w:instrText xml:space="preserve"> PAGEREF _Toc101613736 \h </w:instrText>
            </w:r>
            <w:r w:rsidR="008F5042">
              <w:rPr>
                <w:noProof/>
                <w:webHidden/>
              </w:rPr>
            </w:r>
            <w:r w:rsidR="008F5042">
              <w:rPr>
                <w:noProof/>
                <w:webHidden/>
              </w:rPr>
              <w:fldChar w:fldCharType="separate"/>
            </w:r>
            <w:r w:rsidR="008F5042">
              <w:rPr>
                <w:noProof/>
                <w:webHidden/>
              </w:rPr>
              <w:t>31</w:t>
            </w:r>
            <w:r w:rsidR="008F5042">
              <w:rPr>
                <w:noProof/>
                <w:webHidden/>
              </w:rPr>
              <w:fldChar w:fldCharType="end"/>
            </w:r>
          </w:hyperlink>
        </w:p>
        <w:p w14:paraId="44631A59" w14:textId="3D0E6CC8" w:rsidR="008F5042" w:rsidRDefault="00A46EB2" w:rsidP="008F5042">
          <w:pPr>
            <w:pStyle w:val="TOC2"/>
            <w:tabs>
              <w:tab w:val="right" w:leader="dot" w:pos="9016"/>
            </w:tabs>
            <w:spacing w:line="360" w:lineRule="auto"/>
            <w:rPr>
              <w:rFonts w:eastAsiaTheme="minorEastAsia"/>
              <w:noProof/>
              <w:lang w:eastAsia="en-GB"/>
            </w:rPr>
          </w:pPr>
          <w:hyperlink w:anchor="_Toc101613737" w:history="1">
            <w:r w:rsidR="008F5042" w:rsidRPr="002E604E">
              <w:rPr>
                <w:rStyle w:val="Hyperlink"/>
                <w:rFonts w:cstheme="minorHAnsi"/>
                <w:b/>
                <w:bCs/>
                <w:noProof/>
              </w:rPr>
              <w:t>4.1 – Introduction</w:t>
            </w:r>
            <w:r w:rsidR="008F5042">
              <w:rPr>
                <w:noProof/>
                <w:webHidden/>
              </w:rPr>
              <w:tab/>
            </w:r>
            <w:r w:rsidR="008F5042">
              <w:rPr>
                <w:noProof/>
                <w:webHidden/>
              </w:rPr>
              <w:fldChar w:fldCharType="begin"/>
            </w:r>
            <w:r w:rsidR="008F5042">
              <w:rPr>
                <w:noProof/>
                <w:webHidden/>
              </w:rPr>
              <w:instrText xml:space="preserve"> PAGEREF _Toc101613737 \h </w:instrText>
            </w:r>
            <w:r w:rsidR="008F5042">
              <w:rPr>
                <w:noProof/>
                <w:webHidden/>
              </w:rPr>
            </w:r>
            <w:r w:rsidR="008F5042">
              <w:rPr>
                <w:noProof/>
                <w:webHidden/>
              </w:rPr>
              <w:fldChar w:fldCharType="separate"/>
            </w:r>
            <w:r w:rsidR="008F5042">
              <w:rPr>
                <w:noProof/>
                <w:webHidden/>
              </w:rPr>
              <w:t>31</w:t>
            </w:r>
            <w:r w:rsidR="008F5042">
              <w:rPr>
                <w:noProof/>
                <w:webHidden/>
              </w:rPr>
              <w:fldChar w:fldCharType="end"/>
            </w:r>
          </w:hyperlink>
        </w:p>
        <w:p w14:paraId="28F69463" w14:textId="61B35A3A" w:rsidR="008F5042" w:rsidRDefault="00A46EB2" w:rsidP="008F5042">
          <w:pPr>
            <w:pStyle w:val="TOC2"/>
            <w:tabs>
              <w:tab w:val="right" w:leader="dot" w:pos="9016"/>
            </w:tabs>
            <w:spacing w:line="360" w:lineRule="auto"/>
            <w:rPr>
              <w:rFonts w:eastAsiaTheme="minorEastAsia"/>
              <w:noProof/>
              <w:lang w:eastAsia="en-GB"/>
            </w:rPr>
          </w:pPr>
          <w:hyperlink w:anchor="_Toc101613738" w:history="1">
            <w:r w:rsidR="008F5042" w:rsidRPr="002E604E">
              <w:rPr>
                <w:rStyle w:val="Hyperlink"/>
                <w:rFonts w:cstheme="minorHAnsi"/>
                <w:b/>
                <w:bCs/>
                <w:noProof/>
              </w:rPr>
              <w:t>4.2 – Problem Formulation</w:t>
            </w:r>
            <w:r w:rsidR="008F5042">
              <w:rPr>
                <w:noProof/>
                <w:webHidden/>
              </w:rPr>
              <w:tab/>
            </w:r>
            <w:r w:rsidR="008F5042">
              <w:rPr>
                <w:noProof/>
                <w:webHidden/>
              </w:rPr>
              <w:fldChar w:fldCharType="begin"/>
            </w:r>
            <w:r w:rsidR="008F5042">
              <w:rPr>
                <w:noProof/>
                <w:webHidden/>
              </w:rPr>
              <w:instrText xml:space="preserve"> PAGEREF _Toc101613738 \h </w:instrText>
            </w:r>
            <w:r w:rsidR="008F5042">
              <w:rPr>
                <w:noProof/>
                <w:webHidden/>
              </w:rPr>
            </w:r>
            <w:r w:rsidR="008F5042">
              <w:rPr>
                <w:noProof/>
                <w:webHidden/>
              </w:rPr>
              <w:fldChar w:fldCharType="separate"/>
            </w:r>
            <w:r w:rsidR="008F5042">
              <w:rPr>
                <w:noProof/>
                <w:webHidden/>
              </w:rPr>
              <w:t>31</w:t>
            </w:r>
            <w:r w:rsidR="008F5042">
              <w:rPr>
                <w:noProof/>
                <w:webHidden/>
              </w:rPr>
              <w:fldChar w:fldCharType="end"/>
            </w:r>
          </w:hyperlink>
        </w:p>
        <w:p w14:paraId="16A75B74" w14:textId="4B05D239" w:rsidR="008F5042" w:rsidRDefault="00A46EB2" w:rsidP="008F5042">
          <w:pPr>
            <w:pStyle w:val="TOC2"/>
            <w:tabs>
              <w:tab w:val="right" w:leader="dot" w:pos="9016"/>
            </w:tabs>
            <w:spacing w:line="360" w:lineRule="auto"/>
            <w:rPr>
              <w:rFonts w:eastAsiaTheme="minorEastAsia"/>
              <w:noProof/>
              <w:lang w:eastAsia="en-GB"/>
            </w:rPr>
          </w:pPr>
          <w:hyperlink w:anchor="_Toc101613739" w:history="1">
            <w:r w:rsidR="008F5042" w:rsidRPr="002E604E">
              <w:rPr>
                <w:rStyle w:val="Hyperlink"/>
                <w:rFonts w:cstheme="minorHAnsi"/>
                <w:b/>
                <w:bCs/>
                <w:noProof/>
              </w:rPr>
              <w:t>4.3 – Design</w:t>
            </w:r>
            <w:r w:rsidR="008F5042">
              <w:rPr>
                <w:noProof/>
                <w:webHidden/>
              </w:rPr>
              <w:tab/>
            </w:r>
            <w:r w:rsidR="008F5042">
              <w:rPr>
                <w:noProof/>
                <w:webHidden/>
              </w:rPr>
              <w:fldChar w:fldCharType="begin"/>
            </w:r>
            <w:r w:rsidR="008F5042">
              <w:rPr>
                <w:noProof/>
                <w:webHidden/>
              </w:rPr>
              <w:instrText xml:space="preserve"> PAGEREF _Toc101613739 \h </w:instrText>
            </w:r>
            <w:r w:rsidR="008F5042">
              <w:rPr>
                <w:noProof/>
                <w:webHidden/>
              </w:rPr>
            </w:r>
            <w:r w:rsidR="008F5042">
              <w:rPr>
                <w:noProof/>
                <w:webHidden/>
              </w:rPr>
              <w:fldChar w:fldCharType="separate"/>
            </w:r>
            <w:r w:rsidR="008F5042">
              <w:rPr>
                <w:noProof/>
                <w:webHidden/>
              </w:rPr>
              <w:t>32</w:t>
            </w:r>
            <w:r w:rsidR="008F5042">
              <w:rPr>
                <w:noProof/>
                <w:webHidden/>
              </w:rPr>
              <w:fldChar w:fldCharType="end"/>
            </w:r>
          </w:hyperlink>
        </w:p>
        <w:p w14:paraId="2D6C418A" w14:textId="66C1CD0C" w:rsidR="008F5042" w:rsidRDefault="00A46EB2" w:rsidP="008F5042">
          <w:pPr>
            <w:pStyle w:val="TOC2"/>
            <w:tabs>
              <w:tab w:val="right" w:leader="dot" w:pos="9016"/>
            </w:tabs>
            <w:spacing w:line="360" w:lineRule="auto"/>
            <w:rPr>
              <w:rFonts w:eastAsiaTheme="minorEastAsia"/>
              <w:noProof/>
              <w:lang w:eastAsia="en-GB"/>
            </w:rPr>
          </w:pPr>
          <w:hyperlink w:anchor="_Toc101613740" w:history="1">
            <w:r w:rsidR="008F5042" w:rsidRPr="002E604E">
              <w:rPr>
                <w:rStyle w:val="Hyperlink"/>
                <w:rFonts w:cstheme="minorHAnsi"/>
                <w:b/>
                <w:bCs/>
                <w:noProof/>
              </w:rPr>
              <w:t>4.4 – Implementation</w:t>
            </w:r>
            <w:r w:rsidR="008F5042">
              <w:rPr>
                <w:noProof/>
                <w:webHidden/>
              </w:rPr>
              <w:tab/>
            </w:r>
            <w:r w:rsidR="008F5042">
              <w:rPr>
                <w:noProof/>
                <w:webHidden/>
              </w:rPr>
              <w:fldChar w:fldCharType="begin"/>
            </w:r>
            <w:r w:rsidR="008F5042">
              <w:rPr>
                <w:noProof/>
                <w:webHidden/>
              </w:rPr>
              <w:instrText xml:space="preserve"> PAGEREF _Toc101613740 \h </w:instrText>
            </w:r>
            <w:r w:rsidR="008F5042">
              <w:rPr>
                <w:noProof/>
                <w:webHidden/>
              </w:rPr>
            </w:r>
            <w:r w:rsidR="008F5042">
              <w:rPr>
                <w:noProof/>
                <w:webHidden/>
              </w:rPr>
              <w:fldChar w:fldCharType="separate"/>
            </w:r>
            <w:r w:rsidR="008F5042">
              <w:rPr>
                <w:noProof/>
                <w:webHidden/>
              </w:rPr>
              <w:t>35</w:t>
            </w:r>
            <w:r w:rsidR="008F5042">
              <w:rPr>
                <w:noProof/>
                <w:webHidden/>
              </w:rPr>
              <w:fldChar w:fldCharType="end"/>
            </w:r>
          </w:hyperlink>
        </w:p>
        <w:p w14:paraId="2D1B2127" w14:textId="4119F852" w:rsidR="008F5042" w:rsidRDefault="00A46EB2" w:rsidP="008F5042">
          <w:pPr>
            <w:pStyle w:val="TOC2"/>
            <w:tabs>
              <w:tab w:val="right" w:leader="dot" w:pos="9016"/>
            </w:tabs>
            <w:spacing w:line="360" w:lineRule="auto"/>
            <w:rPr>
              <w:rFonts w:eastAsiaTheme="minorEastAsia"/>
              <w:noProof/>
              <w:lang w:eastAsia="en-GB"/>
            </w:rPr>
          </w:pPr>
          <w:hyperlink w:anchor="_Toc101613741" w:history="1">
            <w:r w:rsidR="008F5042" w:rsidRPr="002E604E">
              <w:rPr>
                <w:rStyle w:val="Hyperlink"/>
                <w:rFonts w:cstheme="minorHAnsi"/>
                <w:b/>
                <w:bCs/>
                <w:noProof/>
              </w:rPr>
              <w:t>4.5 – Conclusion</w:t>
            </w:r>
            <w:r w:rsidR="008F5042">
              <w:rPr>
                <w:noProof/>
                <w:webHidden/>
              </w:rPr>
              <w:tab/>
            </w:r>
            <w:r w:rsidR="008F5042">
              <w:rPr>
                <w:noProof/>
                <w:webHidden/>
              </w:rPr>
              <w:fldChar w:fldCharType="begin"/>
            </w:r>
            <w:r w:rsidR="008F5042">
              <w:rPr>
                <w:noProof/>
                <w:webHidden/>
              </w:rPr>
              <w:instrText xml:space="preserve"> PAGEREF _Toc101613741 \h </w:instrText>
            </w:r>
            <w:r w:rsidR="008F5042">
              <w:rPr>
                <w:noProof/>
                <w:webHidden/>
              </w:rPr>
            </w:r>
            <w:r w:rsidR="008F5042">
              <w:rPr>
                <w:noProof/>
                <w:webHidden/>
              </w:rPr>
              <w:fldChar w:fldCharType="separate"/>
            </w:r>
            <w:r w:rsidR="008F5042">
              <w:rPr>
                <w:noProof/>
                <w:webHidden/>
              </w:rPr>
              <w:t>35</w:t>
            </w:r>
            <w:r w:rsidR="008F5042">
              <w:rPr>
                <w:noProof/>
                <w:webHidden/>
              </w:rPr>
              <w:fldChar w:fldCharType="end"/>
            </w:r>
          </w:hyperlink>
        </w:p>
        <w:p w14:paraId="04D39CBA" w14:textId="668B352D" w:rsidR="008F5042" w:rsidRDefault="00A46EB2" w:rsidP="008F5042">
          <w:pPr>
            <w:pStyle w:val="TOC1"/>
            <w:rPr>
              <w:rFonts w:eastAsiaTheme="minorEastAsia"/>
              <w:noProof/>
              <w:lang w:eastAsia="en-GB"/>
            </w:rPr>
          </w:pPr>
          <w:hyperlink w:anchor="_Toc101613742" w:history="1">
            <w:r w:rsidR="008F5042" w:rsidRPr="002E604E">
              <w:rPr>
                <w:rStyle w:val="Hyperlink"/>
                <w:rFonts w:cstheme="minorHAnsi"/>
                <w:b/>
                <w:bCs/>
                <w:noProof/>
              </w:rPr>
              <w:t>CHAPTER 5 – TESTING AND EVALUATION</w:t>
            </w:r>
            <w:r w:rsidR="008F5042">
              <w:rPr>
                <w:noProof/>
                <w:webHidden/>
              </w:rPr>
              <w:tab/>
            </w:r>
            <w:r w:rsidR="008F5042">
              <w:rPr>
                <w:noProof/>
                <w:webHidden/>
              </w:rPr>
              <w:fldChar w:fldCharType="begin"/>
            </w:r>
            <w:r w:rsidR="008F5042">
              <w:rPr>
                <w:noProof/>
                <w:webHidden/>
              </w:rPr>
              <w:instrText xml:space="preserve"> PAGEREF _Toc101613742 \h </w:instrText>
            </w:r>
            <w:r w:rsidR="008F5042">
              <w:rPr>
                <w:noProof/>
                <w:webHidden/>
              </w:rPr>
            </w:r>
            <w:r w:rsidR="008F5042">
              <w:rPr>
                <w:noProof/>
                <w:webHidden/>
              </w:rPr>
              <w:fldChar w:fldCharType="separate"/>
            </w:r>
            <w:r w:rsidR="008F5042">
              <w:rPr>
                <w:noProof/>
                <w:webHidden/>
              </w:rPr>
              <w:t>36</w:t>
            </w:r>
            <w:r w:rsidR="008F5042">
              <w:rPr>
                <w:noProof/>
                <w:webHidden/>
              </w:rPr>
              <w:fldChar w:fldCharType="end"/>
            </w:r>
          </w:hyperlink>
        </w:p>
        <w:p w14:paraId="453050F4" w14:textId="12864E57" w:rsidR="008F5042" w:rsidRDefault="00A46EB2" w:rsidP="008F5042">
          <w:pPr>
            <w:pStyle w:val="TOC2"/>
            <w:tabs>
              <w:tab w:val="right" w:leader="dot" w:pos="9016"/>
            </w:tabs>
            <w:spacing w:line="360" w:lineRule="auto"/>
            <w:rPr>
              <w:rFonts w:eastAsiaTheme="minorEastAsia"/>
              <w:noProof/>
              <w:lang w:eastAsia="en-GB"/>
            </w:rPr>
          </w:pPr>
          <w:hyperlink w:anchor="_Toc101613743" w:history="1">
            <w:r w:rsidR="008F5042" w:rsidRPr="002E604E">
              <w:rPr>
                <w:rStyle w:val="Hyperlink"/>
                <w:rFonts w:cstheme="minorHAnsi"/>
                <w:b/>
                <w:bCs/>
                <w:noProof/>
              </w:rPr>
              <w:t>5.1 – Experiment Testing</w:t>
            </w:r>
            <w:r w:rsidR="008F5042">
              <w:rPr>
                <w:noProof/>
                <w:webHidden/>
              </w:rPr>
              <w:tab/>
            </w:r>
            <w:r w:rsidR="008F5042">
              <w:rPr>
                <w:noProof/>
                <w:webHidden/>
              </w:rPr>
              <w:fldChar w:fldCharType="begin"/>
            </w:r>
            <w:r w:rsidR="008F5042">
              <w:rPr>
                <w:noProof/>
                <w:webHidden/>
              </w:rPr>
              <w:instrText xml:space="preserve"> PAGEREF _Toc101613743 \h </w:instrText>
            </w:r>
            <w:r w:rsidR="008F5042">
              <w:rPr>
                <w:noProof/>
                <w:webHidden/>
              </w:rPr>
            </w:r>
            <w:r w:rsidR="008F5042">
              <w:rPr>
                <w:noProof/>
                <w:webHidden/>
              </w:rPr>
              <w:fldChar w:fldCharType="separate"/>
            </w:r>
            <w:r w:rsidR="008F5042">
              <w:rPr>
                <w:noProof/>
                <w:webHidden/>
              </w:rPr>
              <w:t>36</w:t>
            </w:r>
            <w:r w:rsidR="008F5042">
              <w:rPr>
                <w:noProof/>
                <w:webHidden/>
              </w:rPr>
              <w:fldChar w:fldCharType="end"/>
            </w:r>
          </w:hyperlink>
        </w:p>
        <w:p w14:paraId="699E821F" w14:textId="39ADA29F" w:rsidR="008F5042" w:rsidRDefault="00A46EB2" w:rsidP="008F5042">
          <w:pPr>
            <w:pStyle w:val="TOC2"/>
            <w:tabs>
              <w:tab w:val="right" w:leader="dot" w:pos="9016"/>
            </w:tabs>
            <w:spacing w:line="360" w:lineRule="auto"/>
            <w:rPr>
              <w:rFonts w:eastAsiaTheme="minorEastAsia"/>
              <w:noProof/>
              <w:lang w:eastAsia="en-GB"/>
            </w:rPr>
          </w:pPr>
          <w:hyperlink w:anchor="_Toc101613744" w:history="1">
            <w:r w:rsidR="008F5042" w:rsidRPr="002E604E">
              <w:rPr>
                <w:rStyle w:val="Hyperlink"/>
                <w:rFonts w:cstheme="minorHAnsi"/>
                <w:b/>
                <w:bCs/>
                <w:noProof/>
              </w:rPr>
              <w:t>5.2 – Evaluation of the Results</w:t>
            </w:r>
            <w:r w:rsidR="008F5042">
              <w:rPr>
                <w:noProof/>
                <w:webHidden/>
              </w:rPr>
              <w:tab/>
            </w:r>
            <w:r w:rsidR="008F5042">
              <w:rPr>
                <w:noProof/>
                <w:webHidden/>
              </w:rPr>
              <w:fldChar w:fldCharType="begin"/>
            </w:r>
            <w:r w:rsidR="008F5042">
              <w:rPr>
                <w:noProof/>
                <w:webHidden/>
              </w:rPr>
              <w:instrText xml:space="preserve"> PAGEREF _Toc101613744 \h </w:instrText>
            </w:r>
            <w:r w:rsidR="008F5042">
              <w:rPr>
                <w:noProof/>
                <w:webHidden/>
              </w:rPr>
            </w:r>
            <w:r w:rsidR="008F5042">
              <w:rPr>
                <w:noProof/>
                <w:webHidden/>
              </w:rPr>
              <w:fldChar w:fldCharType="separate"/>
            </w:r>
            <w:r w:rsidR="008F5042">
              <w:rPr>
                <w:noProof/>
                <w:webHidden/>
              </w:rPr>
              <w:t>37</w:t>
            </w:r>
            <w:r w:rsidR="008F5042">
              <w:rPr>
                <w:noProof/>
                <w:webHidden/>
              </w:rPr>
              <w:fldChar w:fldCharType="end"/>
            </w:r>
          </w:hyperlink>
        </w:p>
        <w:p w14:paraId="00F2C52B" w14:textId="6F250E1B" w:rsidR="008F5042" w:rsidRDefault="00A46EB2" w:rsidP="008F5042">
          <w:pPr>
            <w:pStyle w:val="TOC2"/>
            <w:tabs>
              <w:tab w:val="right" w:leader="dot" w:pos="9016"/>
            </w:tabs>
            <w:spacing w:line="360" w:lineRule="auto"/>
            <w:rPr>
              <w:rFonts w:eastAsiaTheme="minorEastAsia"/>
              <w:noProof/>
              <w:lang w:eastAsia="en-GB"/>
            </w:rPr>
          </w:pPr>
          <w:hyperlink w:anchor="_Toc101613745" w:history="1">
            <w:r w:rsidR="008F5042" w:rsidRPr="002E604E">
              <w:rPr>
                <w:rStyle w:val="Hyperlink"/>
                <w:rFonts w:cstheme="minorHAnsi"/>
                <w:b/>
                <w:bCs/>
                <w:noProof/>
              </w:rPr>
              <w:t>5.3 – Conclusion</w:t>
            </w:r>
            <w:r w:rsidR="008F5042">
              <w:rPr>
                <w:noProof/>
                <w:webHidden/>
              </w:rPr>
              <w:tab/>
            </w:r>
            <w:r w:rsidR="008F5042">
              <w:rPr>
                <w:noProof/>
                <w:webHidden/>
              </w:rPr>
              <w:fldChar w:fldCharType="begin"/>
            </w:r>
            <w:r w:rsidR="008F5042">
              <w:rPr>
                <w:noProof/>
                <w:webHidden/>
              </w:rPr>
              <w:instrText xml:space="preserve"> PAGEREF _Toc101613745 \h </w:instrText>
            </w:r>
            <w:r w:rsidR="008F5042">
              <w:rPr>
                <w:noProof/>
                <w:webHidden/>
              </w:rPr>
            </w:r>
            <w:r w:rsidR="008F5042">
              <w:rPr>
                <w:noProof/>
                <w:webHidden/>
              </w:rPr>
              <w:fldChar w:fldCharType="separate"/>
            </w:r>
            <w:r w:rsidR="008F5042">
              <w:rPr>
                <w:noProof/>
                <w:webHidden/>
              </w:rPr>
              <w:t>45</w:t>
            </w:r>
            <w:r w:rsidR="008F5042">
              <w:rPr>
                <w:noProof/>
                <w:webHidden/>
              </w:rPr>
              <w:fldChar w:fldCharType="end"/>
            </w:r>
          </w:hyperlink>
        </w:p>
        <w:p w14:paraId="7C82B74B" w14:textId="6B317973" w:rsidR="008F5042" w:rsidRDefault="00A46EB2" w:rsidP="008F5042">
          <w:pPr>
            <w:pStyle w:val="TOC1"/>
            <w:rPr>
              <w:rFonts w:eastAsiaTheme="minorEastAsia"/>
              <w:noProof/>
              <w:lang w:eastAsia="en-GB"/>
            </w:rPr>
          </w:pPr>
          <w:hyperlink w:anchor="_Toc101613746" w:history="1">
            <w:r w:rsidR="008F5042" w:rsidRPr="002E604E">
              <w:rPr>
                <w:rStyle w:val="Hyperlink"/>
                <w:rFonts w:cstheme="minorHAnsi"/>
                <w:b/>
                <w:bCs/>
                <w:noProof/>
              </w:rPr>
              <w:t>CHAPTER 6 – CONCLUSION</w:t>
            </w:r>
            <w:r w:rsidR="008F5042">
              <w:rPr>
                <w:noProof/>
                <w:webHidden/>
              </w:rPr>
              <w:tab/>
            </w:r>
            <w:r w:rsidR="008F5042">
              <w:rPr>
                <w:noProof/>
                <w:webHidden/>
              </w:rPr>
              <w:fldChar w:fldCharType="begin"/>
            </w:r>
            <w:r w:rsidR="008F5042">
              <w:rPr>
                <w:noProof/>
                <w:webHidden/>
              </w:rPr>
              <w:instrText xml:space="preserve"> PAGEREF _Toc101613746 \h </w:instrText>
            </w:r>
            <w:r w:rsidR="008F5042">
              <w:rPr>
                <w:noProof/>
                <w:webHidden/>
              </w:rPr>
            </w:r>
            <w:r w:rsidR="008F5042">
              <w:rPr>
                <w:noProof/>
                <w:webHidden/>
              </w:rPr>
              <w:fldChar w:fldCharType="separate"/>
            </w:r>
            <w:r w:rsidR="008F5042">
              <w:rPr>
                <w:noProof/>
                <w:webHidden/>
              </w:rPr>
              <w:t>46</w:t>
            </w:r>
            <w:r w:rsidR="008F5042">
              <w:rPr>
                <w:noProof/>
                <w:webHidden/>
              </w:rPr>
              <w:fldChar w:fldCharType="end"/>
            </w:r>
          </w:hyperlink>
        </w:p>
        <w:p w14:paraId="3DBEACB0" w14:textId="5C9CE5AB" w:rsidR="008F5042" w:rsidRDefault="00A46EB2" w:rsidP="008F5042">
          <w:pPr>
            <w:pStyle w:val="TOC2"/>
            <w:tabs>
              <w:tab w:val="right" w:leader="dot" w:pos="9016"/>
            </w:tabs>
            <w:spacing w:line="360" w:lineRule="auto"/>
            <w:rPr>
              <w:rFonts w:eastAsiaTheme="minorEastAsia"/>
              <w:noProof/>
              <w:lang w:eastAsia="en-GB"/>
            </w:rPr>
          </w:pPr>
          <w:hyperlink w:anchor="_Toc101613747" w:history="1">
            <w:r w:rsidR="008F5042" w:rsidRPr="002E604E">
              <w:rPr>
                <w:rStyle w:val="Hyperlink"/>
                <w:rFonts w:cstheme="minorHAnsi"/>
                <w:b/>
                <w:bCs/>
                <w:noProof/>
              </w:rPr>
              <w:t>6.1 – Analysis of the Aims and Objectives</w:t>
            </w:r>
            <w:r w:rsidR="008F5042">
              <w:rPr>
                <w:noProof/>
                <w:webHidden/>
              </w:rPr>
              <w:tab/>
            </w:r>
            <w:r w:rsidR="008F5042">
              <w:rPr>
                <w:noProof/>
                <w:webHidden/>
              </w:rPr>
              <w:fldChar w:fldCharType="begin"/>
            </w:r>
            <w:r w:rsidR="008F5042">
              <w:rPr>
                <w:noProof/>
                <w:webHidden/>
              </w:rPr>
              <w:instrText xml:space="preserve"> PAGEREF _Toc101613747 \h </w:instrText>
            </w:r>
            <w:r w:rsidR="008F5042">
              <w:rPr>
                <w:noProof/>
                <w:webHidden/>
              </w:rPr>
            </w:r>
            <w:r w:rsidR="008F5042">
              <w:rPr>
                <w:noProof/>
                <w:webHidden/>
              </w:rPr>
              <w:fldChar w:fldCharType="separate"/>
            </w:r>
            <w:r w:rsidR="008F5042">
              <w:rPr>
                <w:noProof/>
                <w:webHidden/>
              </w:rPr>
              <w:t>46</w:t>
            </w:r>
            <w:r w:rsidR="008F5042">
              <w:rPr>
                <w:noProof/>
                <w:webHidden/>
              </w:rPr>
              <w:fldChar w:fldCharType="end"/>
            </w:r>
          </w:hyperlink>
        </w:p>
        <w:p w14:paraId="56F3A54B" w14:textId="3F0256A9" w:rsidR="008F5042" w:rsidRDefault="00A46EB2" w:rsidP="008F5042">
          <w:pPr>
            <w:pStyle w:val="TOC2"/>
            <w:tabs>
              <w:tab w:val="right" w:leader="dot" w:pos="9016"/>
            </w:tabs>
            <w:spacing w:line="360" w:lineRule="auto"/>
            <w:rPr>
              <w:rFonts w:eastAsiaTheme="minorEastAsia"/>
              <w:noProof/>
              <w:lang w:eastAsia="en-GB"/>
            </w:rPr>
          </w:pPr>
          <w:hyperlink w:anchor="_Toc101613748" w:history="1">
            <w:r w:rsidR="008F5042" w:rsidRPr="002E604E">
              <w:rPr>
                <w:rStyle w:val="Hyperlink"/>
                <w:rFonts w:cstheme="minorHAnsi"/>
                <w:b/>
                <w:bCs/>
                <w:noProof/>
              </w:rPr>
              <w:t>6.2 – Recommendations for Future Work</w:t>
            </w:r>
            <w:r w:rsidR="008F5042">
              <w:rPr>
                <w:noProof/>
                <w:webHidden/>
              </w:rPr>
              <w:tab/>
            </w:r>
            <w:r w:rsidR="008F5042">
              <w:rPr>
                <w:noProof/>
                <w:webHidden/>
              </w:rPr>
              <w:fldChar w:fldCharType="begin"/>
            </w:r>
            <w:r w:rsidR="008F5042">
              <w:rPr>
                <w:noProof/>
                <w:webHidden/>
              </w:rPr>
              <w:instrText xml:space="preserve"> PAGEREF _Toc101613748 \h </w:instrText>
            </w:r>
            <w:r w:rsidR="008F5042">
              <w:rPr>
                <w:noProof/>
                <w:webHidden/>
              </w:rPr>
            </w:r>
            <w:r w:rsidR="008F5042">
              <w:rPr>
                <w:noProof/>
                <w:webHidden/>
              </w:rPr>
              <w:fldChar w:fldCharType="separate"/>
            </w:r>
            <w:r w:rsidR="008F5042">
              <w:rPr>
                <w:noProof/>
                <w:webHidden/>
              </w:rPr>
              <w:t>47</w:t>
            </w:r>
            <w:r w:rsidR="008F5042">
              <w:rPr>
                <w:noProof/>
                <w:webHidden/>
              </w:rPr>
              <w:fldChar w:fldCharType="end"/>
            </w:r>
          </w:hyperlink>
        </w:p>
        <w:p w14:paraId="5C19016A" w14:textId="59FE131F" w:rsidR="008F5042" w:rsidRDefault="00A46EB2" w:rsidP="008F5042">
          <w:pPr>
            <w:pStyle w:val="TOC1"/>
            <w:rPr>
              <w:rFonts w:eastAsiaTheme="minorEastAsia"/>
              <w:noProof/>
              <w:lang w:eastAsia="en-GB"/>
            </w:rPr>
          </w:pPr>
          <w:hyperlink w:anchor="_Toc101613749" w:history="1">
            <w:r w:rsidR="008F5042" w:rsidRPr="002E604E">
              <w:rPr>
                <w:rStyle w:val="Hyperlink"/>
                <w:rFonts w:cstheme="minorHAnsi"/>
                <w:b/>
                <w:bCs/>
                <w:noProof/>
              </w:rPr>
              <w:t>CHAPTER 7 – SELF EVALUATION</w:t>
            </w:r>
            <w:r w:rsidR="008F5042">
              <w:rPr>
                <w:noProof/>
                <w:webHidden/>
              </w:rPr>
              <w:tab/>
            </w:r>
            <w:r w:rsidR="008F5042">
              <w:rPr>
                <w:noProof/>
                <w:webHidden/>
              </w:rPr>
              <w:fldChar w:fldCharType="begin"/>
            </w:r>
            <w:r w:rsidR="008F5042">
              <w:rPr>
                <w:noProof/>
                <w:webHidden/>
              </w:rPr>
              <w:instrText xml:space="preserve"> PAGEREF _Toc101613749 \h </w:instrText>
            </w:r>
            <w:r w:rsidR="008F5042">
              <w:rPr>
                <w:noProof/>
                <w:webHidden/>
              </w:rPr>
            </w:r>
            <w:r w:rsidR="008F5042">
              <w:rPr>
                <w:noProof/>
                <w:webHidden/>
              </w:rPr>
              <w:fldChar w:fldCharType="separate"/>
            </w:r>
            <w:r w:rsidR="008F5042">
              <w:rPr>
                <w:noProof/>
                <w:webHidden/>
              </w:rPr>
              <w:t>48</w:t>
            </w:r>
            <w:r w:rsidR="008F5042">
              <w:rPr>
                <w:noProof/>
                <w:webHidden/>
              </w:rPr>
              <w:fldChar w:fldCharType="end"/>
            </w:r>
          </w:hyperlink>
        </w:p>
        <w:p w14:paraId="4658312D" w14:textId="4FD98C02" w:rsidR="008F5042" w:rsidRDefault="00A46EB2" w:rsidP="008F5042">
          <w:pPr>
            <w:pStyle w:val="TOC2"/>
            <w:tabs>
              <w:tab w:val="right" w:leader="dot" w:pos="9016"/>
            </w:tabs>
            <w:spacing w:line="360" w:lineRule="auto"/>
            <w:rPr>
              <w:rFonts w:eastAsiaTheme="minorEastAsia"/>
              <w:noProof/>
              <w:lang w:eastAsia="en-GB"/>
            </w:rPr>
          </w:pPr>
          <w:hyperlink w:anchor="_Toc101613750" w:history="1">
            <w:r w:rsidR="008F5042" w:rsidRPr="002E604E">
              <w:rPr>
                <w:rStyle w:val="Hyperlink"/>
                <w:rFonts w:cstheme="minorHAnsi"/>
                <w:b/>
                <w:bCs/>
                <w:noProof/>
              </w:rPr>
              <w:t>7.1 – Improvements to Future Study</w:t>
            </w:r>
            <w:r w:rsidR="008F5042">
              <w:rPr>
                <w:noProof/>
                <w:webHidden/>
              </w:rPr>
              <w:tab/>
            </w:r>
            <w:r w:rsidR="008F5042">
              <w:rPr>
                <w:noProof/>
                <w:webHidden/>
              </w:rPr>
              <w:fldChar w:fldCharType="begin"/>
            </w:r>
            <w:r w:rsidR="008F5042">
              <w:rPr>
                <w:noProof/>
                <w:webHidden/>
              </w:rPr>
              <w:instrText xml:space="preserve"> PAGEREF _Toc101613750 \h </w:instrText>
            </w:r>
            <w:r w:rsidR="008F5042">
              <w:rPr>
                <w:noProof/>
                <w:webHidden/>
              </w:rPr>
            </w:r>
            <w:r w:rsidR="008F5042">
              <w:rPr>
                <w:noProof/>
                <w:webHidden/>
              </w:rPr>
              <w:fldChar w:fldCharType="separate"/>
            </w:r>
            <w:r w:rsidR="008F5042">
              <w:rPr>
                <w:noProof/>
                <w:webHidden/>
              </w:rPr>
              <w:t>48</w:t>
            </w:r>
            <w:r w:rsidR="008F5042">
              <w:rPr>
                <w:noProof/>
                <w:webHidden/>
              </w:rPr>
              <w:fldChar w:fldCharType="end"/>
            </w:r>
          </w:hyperlink>
        </w:p>
        <w:p w14:paraId="406353E1" w14:textId="75553308" w:rsidR="008F5042" w:rsidRDefault="00A46EB2" w:rsidP="008F5042">
          <w:pPr>
            <w:pStyle w:val="TOC2"/>
            <w:tabs>
              <w:tab w:val="right" w:leader="dot" w:pos="9016"/>
            </w:tabs>
            <w:spacing w:line="360" w:lineRule="auto"/>
            <w:rPr>
              <w:rFonts w:eastAsiaTheme="minorEastAsia"/>
              <w:noProof/>
              <w:lang w:eastAsia="en-GB"/>
            </w:rPr>
          </w:pPr>
          <w:hyperlink w:anchor="_Toc101613751" w:history="1">
            <w:r w:rsidR="008F5042" w:rsidRPr="002E604E">
              <w:rPr>
                <w:rStyle w:val="Hyperlink"/>
                <w:rFonts w:cstheme="minorHAnsi"/>
                <w:b/>
                <w:bCs/>
                <w:noProof/>
              </w:rPr>
              <w:t>7.2 – Personal Benefit</w:t>
            </w:r>
            <w:r w:rsidR="008F5042">
              <w:rPr>
                <w:noProof/>
                <w:webHidden/>
              </w:rPr>
              <w:tab/>
            </w:r>
            <w:r w:rsidR="008F5042">
              <w:rPr>
                <w:noProof/>
                <w:webHidden/>
              </w:rPr>
              <w:fldChar w:fldCharType="begin"/>
            </w:r>
            <w:r w:rsidR="008F5042">
              <w:rPr>
                <w:noProof/>
                <w:webHidden/>
              </w:rPr>
              <w:instrText xml:space="preserve"> PAGEREF _Toc101613751 \h </w:instrText>
            </w:r>
            <w:r w:rsidR="008F5042">
              <w:rPr>
                <w:noProof/>
                <w:webHidden/>
              </w:rPr>
            </w:r>
            <w:r w:rsidR="008F5042">
              <w:rPr>
                <w:noProof/>
                <w:webHidden/>
              </w:rPr>
              <w:fldChar w:fldCharType="separate"/>
            </w:r>
            <w:r w:rsidR="008F5042">
              <w:rPr>
                <w:noProof/>
                <w:webHidden/>
              </w:rPr>
              <w:t>48</w:t>
            </w:r>
            <w:r w:rsidR="008F5042">
              <w:rPr>
                <w:noProof/>
                <w:webHidden/>
              </w:rPr>
              <w:fldChar w:fldCharType="end"/>
            </w:r>
          </w:hyperlink>
        </w:p>
        <w:p w14:paraId="3D95B1FC" w14:textId="60F15AED" w:rsidR="008F5042" w:rsidRDefault="00A46EB2" w:rsidP="008F5042">
          <w:pPr>
            <w:pStyle w:val="TOC2"/>
            <w:tabs>
              <w:tab w:val="right" w:leader="dot" w:pos="9016"/>
            </w:tabs>
            <w:spacing w:line="360" w:lineRule="auto"/>
            <w:rPr>
              <w:rFonts w:eastAsiaTheme="minorEastAsia"/>
              <w:noProof/>
              <w:lang w:eastAsia="en-GB"/>
            </w:rPr>
          </w:pPr>
          <w:hyperlink w:anchor="_Toc101613752" w:history="1">
            <w:r w:rsidR="008F5042" w:rsidRPr="002E604E">
              <w:rPr>
                <w:rStyle w:val="Hyperlink"/>
                <w:rFonts w:cstheme="minorHAnsi"/>
                <w:b/>
                <w:bCs/>
                <w:noProof/>
              </w:rPr>
              <w:t>7.3 – Project Management</w:t>
            </w:r>
            <w:r w:rsidR="008F5042">
              <w:rPr>
                <w:noProof/>
                <w:webHidden/>
              </w:rPr>
              <w:tab/>
            </w:r>
            <w:r w:rsidR="008F5042">
              <w:rPr>
                <w:noProof/>
                <w:webHidden/>
              </w:rPr>
              <w:fldChar w:fldCharType="begin"/>
            </w:r>
            <w:r w:rsidR="008F5042">
              <w:rPr>
                <w:noProof/>
                <w:webHidden/>
              </w:rPr>
              <w:instrText xml:space="preserve"> PAGEREF _Toc101613752 \h </w:instrText>
            </w:r>
            <w:r w:rsidR="008F5042">
              <w:rPr>
                <w:noProof/>
                <w:webHidden/>
              </w:rPr>
            </w:r>
            <w:r w:rsidR="008F5042">
              <w:rPr>
                <w:noProof/>
                <w:webHidden/>
              </w:rPr>
              <w:fldChar w:fldCharType="separate"/>
            </w:r>
            <w:r w:rsidR="008F5042">
              <w:rPr>
                <w:noProof/>
                <w:webHidden/>
              </w:rPr>
              <w:t>49</w:t>
            </w:r>
            <w:r w:rsidR="008F5042">
              <w:rPr>
                <w:noProof/>
                <w:webHidden/>
              </w:rPr>
              <w:fldChar w:fldCharType="end"/>
            </w:r>
          </w:hyperlink>
        </w:p>
        <w:p w14:paraId="32D9E2D2" w14:textId="00D0A0D4" w:rsidR="008F5042" w:rsidRDefault="00A46EB2" w:rsidP="008F5042">
          <w:pPr>
            <w:pStyle w:val="TOC1"/>
            <w:rPr>
              <w:rFonts w:eastAsiaTheme="minorEastAsia"/>
              <w:noProof/>
              <w:lang w:eastAsia="en-GB"/>
            </w:rPr>
          </w:pPr>
          <w:hyperlink w:anchor="_Toc101613753" w:history="1">
            <w:r w:rsidR="008F5042" w:rsidRPr="002E604E">
              <w:rPr>
                <w:rStyle w:val="Hyperlink"/>
                <w:rFonts w:cstheme="minorHAnsi"/>
                <w:b/>
                <w:bCs/>
                <w:noProof/>
              </w:rPr>
              <w:t>CHAPTER 8 – REFERENCE LIST</w:t>
            </w:r>
            <w:r w:rsidR="008F5042">
              <w:rPr>
                <w:noProof/>
                <w:webHidden/>
              </w:rPr>
              <w:tab/>
            </w:r>
            <w:r w:rsidR="008F5042">
              <w:rPr>
                <w:noProof/>
                <w:webHidden/>
              </w:rPr>
              <w:fldChar w:fldCharType="begin"/>
            </w:r>
            <w:r w:rsidR="008F5042">
              <w:rPr>
                <w:noProof/>
                <w:webHidden/>
              </w:rPr>
              <w:instrText xml:space="preserve"> PAGEREF _Toc101613753 \h </w:instrText>
            </w:r>
            <w:r w:rsidR="008F5042">
              <w:rPr>
                <w:noProof/>
                <w:webHidden/>
              </w:rPr>
            </w:r>
            <w:r w:rsidR="008F5042">
              <w:rPr>
                <w:noProof/>
                <w:webHidden/>
              </w:rPr>
              <w:fldChar w:fldCharType="separate"/>
            </w:r>
            <w:r w:rsidR="008F5042">
              <w:rPr>
                <w:noProof/>
                <w:webHidden/>
              </w:rPr>
              <w:t>50</w:t>
            </w:r>
            <w:r w:rsidR="008F5042">
              <w:rPr>
                <w:noProof/>
                <w:webHidden/>
              </w:rPr>
              <w:fldChar w:fldCharType="end"/>
            </w:r>
          </w:hyperlink>
        </w:p>
        <w:p w14:paraId="6BDF56B2" w14:textId="4E7F3460" w:rsidR="008F5042" w:rsidRDefault="00A46EB2" w:rsidP="008F5042">
          <w:pPr>
            <w:pStyle w:val="TOC1"/>
            <w:rPr>
              <w:rFonts w:eastAsiaTheme="minorEastAsia"/>
              <w:noProof/>
              <w:lang w:eastAsia="en-GB"/>
            </w:rPr>
          </w:pPr>
          <w:hyperlink w:anchor="_Toc101613754" w:history="1">
            <w:r w:rsidR="008F5042" w:rsidRPr="002E604E">
              <w:rPr>
                <w:rStyle w:val="Hyperlink"/>
                <w:rFonts w:cstheme="minorHAnsi"/>
                <w:b/>
                <w:bCs/>
                <w:noProof/>
              </w:rPr>
              <w:t>APPENDIX</w:t>
            </w:r>
            <w:r w:rsidR="008F5042">
              <w:rPr>
                <w:noProof/>
                <w:webHidden/>
              </w:rPr>
              <w:tab/>
            </w:r>
            <w:r w:rsidR="008F5042">
              <w:rPr>
                <w:noProof/>
                <w:webHidden/>
              </w:rPr>
              <w:fldChar w:fldCharType="begin"/>
            </w:r>
            <w:r w:rsidR="008F5042">
              <w:rPr>
                <w:noProof/>
                <w:webHidden/>
              </w:rPr>
              <w:instrText xml:space="preserve"> PAGEREF _Toc101613754 \h </w:instrText>
            </w:r>
            <w:r w:rsidR="008F5042">
              <w:rPr>
                <w:noProof/>
                <w:webHidden/>
              </w:rPr>
            </w:r>
            <w:r w:rsidR="008F5042">
              <w:rPr>
                <w:noProof/>
                <w:webHidden/>
              </w:rPr>
              <w:fldChar w:fldCharType="separate"/>
            </w:r>
            <w:r w:rsidR="008F5042">
              <w:rPr>
                <w:noProof/>
                <w:webHidden/>
              </w:rPr>
              <w:t>58</w:t>
            </w:r>
            <w:r w:rsidR="008F5042">
              <w:rPr>
                <w:noProof/>
                <w:webHidden/>
              </w:rPr>
              <w:fldChar w:fldCharType="end"/>
            </w:r>
          </w:hyperlink>
        </w:p>
        <w:p w14:paraId="720DE4A5" w14:textId="513CBAD8" w:rsidR="008F5042" w:rsidRDefault="00A46EB2" w:rsidP="008F5042">
          <w:pPr>
            <w:pStyle w:val="TOC2"/>
            <w:tabs>
              <w:tab w:val="right" w:leader="dot" w:pos="9016"/>
            </w:tabs>
            <w:spacing w:line="360" w:lineRule="auto"/>
            <w:rPr>
              <w:rFonts w:eastAsiaTheme="minorEastAsia"/>
              <w:noProof/>
              <w:lang w:eastAsia="en-GB"/>
            </w:rPr>
          </w:pPr>
          <w:hyperlink w:anchor="_Toc101613755" w:history="1">
            <w:r w:rsidR="008F5042" w:rsidRPr="002E604E">
              <w:rPr>
                <w:rStyle w:val="Hyperlink"/>
                <w:rFonts w:cstheme="minorHAnsi"/>
                <w:b/>
                <w:bCs/>
                <w:noProof/>
              </w:rPr>
              <w:t>Appendix 1 – Ethics Form</w:t>
            </w:r>
            <w:r w:rsidR="008F5042">
              <w:rPr>
                <w:noProof/>
                <w:webHidden/>
              </w:rPr>
              <w:tab/>
            </w:r>
            <w:r w:rsidR="008F5042">
              <w:rPr>
                <w:noProof/>
                <w:webHidden/>
              </w:rPr>
              <w:fldChar w:fldCharType="begin"/>
            </w:r>
            <w:r w:rsidR="008F5042">
              <w:rPr>
                <w:noProof/>
                <w:webHidden/>
              </w:rPr>
              <w:instrText xml:space="preserve"> PAGEREF _Toc101613755 \h </w:instrText>
            </w:r>
            <w:r w:rsidR="008F5042">
              <w:rPr>
                <w:noProof/>
                <w:webHidden/>
              </w:rPr>
            </w:r>
            <w:r w:rsidR="008F5042">
              <w:rPr>
                <w:noProof/>
                <w:webHidden/>
              </w:rPr>
              <w:fldChar w:fldCharType="separate"/>
            </w:r>
            <w:r w:rsidR="008F5042">
              <w:rPr>
                <w:noProof/>
                <w:webHidden/>
              </w:rPr>
              <w:t>58</w:t>
            </w:r>
            <w:r w:rsidR="008F5042">
              <w:rPr>
                <w:noProof/>
                <w:webHidden/>
              </w:rPr>
              <w:fldChar w:fldCharType="end"/>
            </w:r>
          </w:hyperlink>
        </w:p>
        <w:p w14:paraId="1A09830F" w14:textId="3883E0BB" w:rsidR="008F5042" w:rsidRDefault="00A46EB2" w:rsidP="008F5042">
          <w:pPr>
            <w:pStyle w:val="TOC2"/>
            <w:tabs>
              <w:tab w:val="right" w:leader="dot" w:pos="9016"/>
            </w:tabs>
            <w:spacing w:line="360" w:lineRule="auto"/>
            <w:rPr>
              <w:rFonts w:eastAsiaTheme="minorEastAsia"/>
              <w:noProof/>
              <w:lang w:eastAsia="en-GB"/>
            </w:rPr>
          </w:pPr>
          <w:hyperlink w:anchor="_Toc101613756" w:history="1">
            <w:r w:rsidR="008F5042" w:rsidRPr="002E604E">
              <w:rPr>
                <w:rStyle w:val="Hyperlink"/>
                <w:rFonts w:cstheme="minorHAnsi"/>
                <w:b/>
                <w:bCs/>
                <w:noProof/>
              </w:rPr>
              <w:t>Appendix 2 – Gantt Chart</w:t>
            </w:r>
            <w:r w:rsidR="008F5042">
              <w:rPr>
                <w:noProof/>
                <w:webHidden/>
              </w:rPr>
              <w:tab/>
            </w:r>
            <w:r w:rsidR="008F5042">
              <w:rPr>
                <w:noProof/>
                <w:webHidden/>
              </w:rPr>
              <w:fldChar w:fldCharType="begin"/>
            </w:r>
            <w:r w:rsidR="008F5042">
              <w:rPr>
                <w:noProof/>
                <w:webHidden/>
              </w:rPr>
              <w:instrText xml:space="preserve"> PAGEREF _Toc101613756 \h </w:instrText>
            </w:r>
            <w:r w:rsidR="008F5042">
              <w:rPr>
                <w:noProof/>
                <w:webHidden/>
              </w:rPr>
            </w:r>
            <w:r w:rsidR="008F5042">
              <w:rPr>
                <w:noProof/>
                <w:webHidden/>
              </w:rPr>
              <w:fldChar w:fldCharType="separate"/>
            </w:r>
            <w:r w:rsidR="008F5042">
              <w:rPr>
                <w:noProof/>
                <w:webHidden/>
              </w:rPr>
              <w:t>69</w:t>
            </w:r>
            <w:r w:rsidR="008F5042">
              <w:rPr>
                <w:noProof/>
                <w:webHidden/>
              </w:rPr>
              <w:fldChar w:fldCharType="end"/>
            </w:r>
          </w:hyperlink>
        </w:p>
        <w:p w14:paraId="542E7A5B" w14:textId="79F58653" w:rsidR="0080724A" w:rsidRDefault="0080724A" w:rsidP="008F5042">
          <w:pPr>
            <w:spacing w:line="360" w:lineRule="auto"/>
          </w:pPr>
          <w:r w:rsidRPr="002E7AD0">
            <w:rPr>
              <w:b/>
              <w:bCs/>
              <w:noProof/>
              <w:sz w:val="24"/>
              <w:szCs w:val="24"/>
            </w:rPr>
            <w:fldChar w:fldCharType="end"/>
          </w:r>
        </w:p>
      </w:sdtContent>
    </w:sdt>
    <w:p w14:paraId="60A1C5DF" w14:textId="3930E942" w:rsidR="00416754" w:rsidRDefault="007728DB" w:rsidP="007728DB">
      <w:pPr>
        <w:rPr>
          <w:sz w:val="28"/>
          <w:szCs w:val="28"/>
        </w:rPr>
      </w:pPr>
      <w:r>
        <w:rPr>
          <w:sz w:val="28"/>
          <w:szCs w:val="28"/>
        </w:rPr>
        <w:br w:type="page"/>
      </w:r>
    </w:p>
    <w:p w14:paraId="6BFC3C31" w14:textId="77777777" w:rsidR="00A707DB" w:rsidRDefault="00A707DB" w:rsidP="00A743D1">
      <w:pPr>
        <w:pStyle w:val="Heading1"/>
        <w:spacing w:line="360" w:lineRule="auto"/>
        <w:rPr>
          <w:rFonts w:asciiTheme="minorHAnsi" w:hAnsiTheme="minorHAnsi" w:cstheme="minorHAnsi"/>
          <w:b/>
          <w:bCs/>
          <w:color w:val="auto"/>
          <w:sz w:val="28"/>
          <w:szCs w:val="28"/>
          <w:u w:val="single"/>
        </w:rPr>
      </w:pPr>
      <w:bookmarkStart w:id="0" w:name="_Toc101613687"/>
      <w:r>
        <w:rPr>
          <w:rFonts w:asciiTheme="minorHAnsi" w:hAnsiTheme="minorHAnsi" w:cstheme="minorHAnsi"/>
          <w:b/>
          <w:bCs/>
          <w:color w:val="auto"/>
          <w:sz w:val="28"/>
          <w:szCs w:val="28"/>
          <w:u w:val="single"/>
        </w:rPr>
        <w:lastRenderedPageBreak/>
        <w:t>TABLE OF FIGURES</w:t>
      </w:r>
      <w:bookmarkEnd w:id="0"/>
    </w:p>
    <w:p w14:paraId="24010291" w14:textId="748A267E" w:rsidR="00A743D1" w:rsidRDefault="009E045A" w:rsidP="00A743D1">
      <w:pPr>
        <w:spacing w:line="360" w:lineRule="auto"/>
        <w:rPr>
          <w:b/>
          <w:bCs/>
          <w:sz w:val="28"/>
          <w:szCs w:val="28"/>
        </w:rPr>
      </w:pPr>
      <w:r>
        <w:rPr>
          <w:b/>
          <w:bCs/>
          <w:sz w:val="28"/>
          <w:szCs w:val="28"/>
        </w:rPr>
        <w:t>Chapter 2 Figures</w:t>
      </w:r>
    </w:p>
    <w:p w14:paraId="72F39B5E" w14:textId="6B4C313F" w:rsidR="00A743D1" w:rsidRDefault="00A743D1" w:rsidP="00A743D1">
      <w:pPr>
        <w:spacing w:line="360" w:lineRule="auto"/>
        <w:rPr>
          <w:b/>
          <w:bCs/>
          <w:sz w:val="24"/>
          <w:szCs w:val="24"/>
        </w:rPr>
      </w:pPr>
      <w:r>
        <w:rPr>
          <w:b/>
          <w:bCs/>
          <w:sz w:val="24"/>
          <w:szCs w:val="24"/>
        </w:rPr>
        <w:t>Figure 2.1 – A diagram of the Social Engineering ‘Life Cycle’ [4]………………………………………1</w:t>
      </w:r>
      <w:r w:rsidR="00794994">
        <w:rPr>
          <w:b/>
          <w:bCs/>
          <w:sz w:val="24"/>
          <w:szCs w:val="24"/>
        </w:rPr>
        <w:t>3</w:t>
      </w:r>
    </w:p>
    <w:p w14:paraId="0148AF69" w14:textId="5167DED2" w:rsidR="00F918FD" w:rsidRDefault="00F918FD" w:rsidP="00A743D1">
      <w:pPr>
        <w:spacing w:line="360" w:lineRule="auto"/>
        <w:rPr>
          <w:b/>
          <w:bCs/>
          <w:sz w:val="24"/>
          <w:szCs w:val="24"/>
        </w:rPr>
      </w:pPr>
      <w:r>
        <w:rPr>
          <w:b/>
          <w:bCs/>
          <w:sz w:val="24"/>
          <w:szCs w:val="24"/>
        </w:rPr>
        <w:t>Figure 2.2 – A Diagram Showing the Pretexting Process [27]…………………………………………..1</w:t>
      </w:r>
      <w:r w:rsidR="00794994">
        <w:rPr>
          <w:b/>
          <w:bCs/>
          <w:sz w:val="24"/>
          <w:szCs w:val="24"/>
        </w:rPr>
        <w:t>6</w:t>
      </w:r>
    </w:p>
    <w:p w14:paraId="47F0FBD2" w14:textId="4B1B2C87" w:rsidR="00885095" w:rsidRDefault="00885095" w:rsidP="00A743D1">
      <w:pPr>
        <w:spacing w:line="360" w:lineRule="auto"/>
        <w:rPr>
          <w:b/>
          <w:bCs/>
          <w:sz w:val="24"/>
          <w:szCs w:val="24"/>
        </w:rPr>
      </w:pPr>
      <w:r>
        <w:rPr>
          <w:b/>
          <w:bCs/>
          <w:sz w:val="24"/>
          <w:szCs w:val="24"/>
        </w:rPr>
        <w:t>Figure 2.3 – An Example of a Scareware Popup</w:t>
      </w:r>
      <w:r w:rsidR="003C6F06">
        <w:rPr>
          <w:b/>
          <w:bCs/>
          <w:sz w:val="24"/>
          <w:szCs w:val="24"/>
        </w:rPr>
        <w:t>[36]…………………………………………………………1</w:t>
      </w:r>
      <w:r w:rsidR="00794994">
        <w:rPr>
          <w:b/>
          <w:bCs/>
          <w:sz w:val="24"/>
          <w:szCs w:val="24"/>
        </w:rPr>
        <w:t>7</w:t>
      </w:r>
    </w:p>
    <w:p w14:paraId="621C109C" w14:textId="147054A4" w:rsidR="00F85031" w:rsidRDefault="00F85031" w:rsidP="00A743D1">
      <w:pPr>
        <w:spacing w:line="360" w:lineRule="auto"/>
        <w:rPr>
          <w:b/>
          <w:bCs/>
          <w:sz w:val="28"/>
          <w:szCs w:val="28"/>
        </w:rPr>
      </w:pPr>
      <w:r>
        <w:rPr>
          <w:b/>
          <w:bCs/>
          <w:sz w:val="28"/>
          <w:szCs w:val="28"/>
        </w:rPr>
        <w:t>Chapter 3 Figures</w:t>
      </w:r>
    </w:p>
    <w:p w14:paraId="346BDAB7" w14:textId="3D6683F8" w:rsidR="00F85031" w:rsidRDefault="00F85031" w:rsidP="00A743D1">
      <w:pPr>
        <w:spacing w:line="360" w:lineRule="auto"/>
        <w:rPr>
          <w:b/>
          <w:bCs/>
          <w:sz w:val="24"/>
          <w:szCs w:val="24"/>
        </w:rPr>
      </w:pPr>
      <w:r>
        <w:rPr>
          <w:b/>
          <w:bCs/>
          <w:sz w:val="24"/>
          <w:szCs w:val="24"/>
        </w:rPr>
        <w:t>Figure 3.1 – A Flowchart of the Research Process</w:t>
      </w:r>
      <w:r w:rsidR="00926CA5">
        <w:rPr>
          <w:b/>
          <w:bCs/>
          <w:sz w:val="24"/>
          <w:szCs w:val="24"/>
        </w:rPr>
        <w:t xml:space="preserve"> [72]</w:t>
      </w:r>
      <w:r>
        <w:rPr>
          <w:b/>
          <w:bCs/>
          <w:sz w:val="24"/>
          <w:szCs w:val="24"/>
        </w:rPr>
        <w:t>…………………………………………………</w:t>
      </w:r>
      <w:r w:rsidR="00926CA5">
        <w:rPr>
          <w:b/>
          <w:bCs/>
          <w:sz w:val="24"/>
          <w:szCs w:val="24"/>
        </w:rPr>
        <w:t>.</w:t>
      </w:r>
      <w:r>
        <w:rPr>
          <w:b/>
          <w:bCs/>
          <w:sz w:val="24"/>
          <w:szCs w:val="24"/>
        </w:rPr>
        <w:t>…2</w:t>
      </w:r>
      <w:r w:rsidR="00794994">
        <w:rPr>
          <w:b/>
          <w:bCs/>
          <w:sz w:val="24"/>
          <w:szCs w:val="24"/>
        </w:rPr>
        <w:t>9</w:t>
      </w:r>
    </w:p>
    <w:p w14:paraId="15C58D96" w14:textId="6C1DF177" w:rsidR="00926CA5" w:rsidRDefault="00926CA5" w:rsidP="00926CA5">
      <w:pPr>
        <w:spacing w:line="360" w:lineRule="auto"/>
        <w:rPr>
          <w:b/>
          <w:bCs/>
          <w:sz w:val="28"/>
          <w:szCs w:val="28"/>
        </w:rPr>
      </w:pPr>
      <w:r>
        <w:rPr>
          <w:b/>
          <w:bCs/>
          <w:sz w:val="28"/>
          <w:szCs w:val="28"/>
        </w:rPr>
        <w:t>Chapter 4 Figures</w:t>
      </w:r>
    </w:p>
    <w:p w14:paraId="5389AEA9" w14:textId="70840F51" w:rsidR="00926CA5" w:rsidRDefault="00926CA5" w:rsidP="00926CA5">
      <w:pPr>
        <w:spacing w:line="360" w:lineRule="auto"/>
        <w:rPr>
          <w:b/>
          <w:bCs/>
          <w:sz w:val="24"/>
          <w:szCs w:val="24"/>
        </w:rPr>
      </w:pPr>
      <w:r>
        <w:rPr>
          <w:b/>
          <w:bCs/>
          <w:sz w:val="24"/>
          <w:szCs w:val="24"/>
        </w:rPr>
        <w:t>Figure 4.1 – Question 1 – What is your age? [73]………………………………………………………….…</w:t>
      </w:r>
      <w:r w:rsidR="00794994">
        <w:rPr>
          <w:b/>
          <w:bCs/>
          <w:sz w:val="24"/>
          <w:szCs w:val="24"/>
        </w:rPr>
        <w:t>32</w:t>
      </w:r>
    </w:p>
    <w:p w14:paraId="63FE6C73" w14:textId="02B9940F" w:rsidR="00926CA5" w:rsidRDefault="00926CA5" w:rsidP="00926CA5">
      <w:pPr>
        <w:spacing w:line="360" w:lineRule="auto"/>
        <w:rPr>
          <w:b/>
          <w:bCs/>
          <w:sz w:val="24"/>
          <w:szCs w:val="24"/>
        </w:rPr>
      </w:pPr>
      <w:r>
        <w:rPr>
          <w:b/>
          <w:bCs/>
          <w:sz w:val="24"/>
          <w:szCs w:val="24"/>
        </w:rPr>
        <w:t>Figure 4.2 – Question 2 – Do you work in an IT-related job? [74].……………………………………</w:t>
      </w:r>
      <w:r w:rsidR="00794994">
        <w:rPr>
          <w:b/>
          <w:bCs/>
          <w:sz w:val="24"/>
          <w:szCs w:val="24"/>
        </w:rPr>
        <w:t>32</w:t>
      </w:r>
    </w:p>
    <w:p w14:paraId="32935690" w14:textId="40DF9636" w:rsidR="00926CA5" w:rsidRDefault="00926CA5" w:rsidP="00926CA5">
      <w:pPr>
        <w:spacing w:line="360" w:lineRule="auto"/>
        <w:rPr>
          <w:b/>
          <w:bCs/>
          <w:sz w:val="24"/>
          <w:szCs w:val="24"/>
        </w:rPr>
      </w:pPr>
      <w:r>
        <w:rPr>
          <w:b/>
          <w:bCs/>
          <w:sz w:val="24"/>
          <w:szCs w:val="24"/>
        </w:rPr>
        <w:t xml:space="preserve">Figure 4.3 – Question 3 – Have you personally ever been </w:t>
      </w:r>
      <w:r w:rsidR="00F86845">
        <w:rPr>
          <w:b/>
          <w:bCs/>
          <w:sz w:val="24"/>
          <w:szCs w:val="24"/>
        </w:rPr>
        <w:t>a victim of a social engineering attack? [75]……………………………………………………….</w:t>
      </w:r>
      <w:r>
        <w:rPr>
          <w:b/>
          <w:bCs/>
          <w:sz w:val="24"/>
          <w:szCs w:val="24"/>
        </w:rPr>
        <w:t>……………………………………………………………</w:t>
      </w:r>
      <w:r w:rsidR="00794994">
        <w:rPr>
          <w:b/>
          <w:bCs/>
          <w:sz w:val="24"/>
          <w:szCs w:val="24"/>
        </w:rPr>
        <w:t>33</w:t>
      </w:r>
    </w:p>
    <w:p w14:paraId="596CA389" w14:textId="5F93D1EA" w:rsidR="00926CA5" w:rsidRDefault="00926CA5" w:rsidP="00926CA5">
      <w:pPr>
        <w:spacing w:line="360" w:lineRule="auto"/>
        <w:rPr>
          <w:b/>
          <w:bCs/>
          <w:sz w:val="24"/>
          <w:szCs w:val="24"/>
        </w:rPr>
      </w:pPr>
      <w:r>
        <w:rPr>
          <w:b/>
          <w:bCs/>
          <w:sz w:val="24"/>
          <w:szCs w:val="24"/>
        </w:rPr>
        <w:t>Figure 4.4 –</w:t>
      </w:r>
      <w:r w:rsidR="00F86845">
        <w:rPr>
          <w:b/>
          <w:bCs/>
          <w:sz w:val="24"/>
          <w:szCs w:val="24"/>
        </w:rPr>
        <w:t xml:space="preserve"> Question 4 – </w:t>
      </w:r>
      <w:r w:rsidR="00F86845" w:rsidRPr="00F86845">
        <w:rPr>
          <w:b/>
          <w:bCs/>
          <w:sz w:val="24"/>
          <w:szCs w:val="24"/>
        </w:rPr>
        <w:t>Has anyone you've ever known been a victim of one of these attacks?</w:t>
      </w:r>
      <w:r w:rsidR="00F86845">
        <w:rPr>
          <w:b/>
          <w:bCs/>
          <w:sz w:val="24"/>
          <w:szCs w:val="24"/>
        </w:rPr>
        <w:t xml:space="preserve"> [76]……………………………………………………..</w:t>
      </w:r>
      <w:r>
        <w:rPr>
          <w:b/>
          <w:bCs/>
          <w:sz w:val="24"/>
          <w:szCs w:val="24"/>
        </w:rPr>
        <w:t>……………………………………………………………</w:t>
      </w:r>
      <w:r w:rsidR="00794994">
        <w:rPr>
          <w:b/>
          <w:bCs/>
          <w:sz w:val="24"/>
          <w:szCs w:val="24"/>
        </w:rPr>
        <w:t>33</w:t>
      </w:r>
    </w:p>
    <w:p w14:paraId="37CA94B7" w14:textId="6EE1ADF4" w:rsidR="00926CA5" w:rsidRDefault="00926CA5" w:rsidP="00926CA5">
      <w:pPr>
        <w:spacing w:line="360" w:lineRule="auto"/>
        <w:rPr>
          <w:b/>
          <w:bCs/>
          <w:sz w:val="24"/>
          <w:szCs w:val="24"/>
        </w:rPr>
      </w:pPr>
      <w:r>
        <w:rPr>
          <w:b/>
          <w:bCs/>
          <w:sz w:val="24"/>
          <w:szCs w:val="24"/>
        </w:rPr>
        <w:t>Figure 4.5 –</w:t>
      </w:r>
      <w:r w:rsidR="00F86845">
        <w:rPr>
          <w:b/>
          <w:bCs/>
          <w:sz w:val="24"/>
          <w:szCs w:val="24"/>
        </w:rPr>
        <w:t xml:space="preserve"> Question 5 – </w:t>
      </w:r>
      <w:r w:rsidR="00F86845" w:rsidRPr="00F86845">
        <w:rPr>
          <w:b/>
          <w:bCs/>
          <w:sz w:val="24"/>
          <w:szCs w:val="24"/>
        </w:rPr>
        <w:t>If you were to be targeted by one of these attacks, would you know what precautions to take in order to protect yourself?</w:t>
      </w:r>
      <w:r w:rsidR="00F86845">
        <w:rPr>
          <w:b/>
          <w:bCs/>
          <w:sz w:val="24"/>
          <w:szCs w:val="24"/>
        </w:rPr>
        <w:t xml:space="preserve"> [77].</w:t>
      </w:r>
      <w:r>
        <w:rPr>
          <w:b/>
          <w:bCs/>
          <w:sz w:val="24"/>
          <w:szCs w:val="24"/>
        </w:rPr>
        <w:t>…</w:t>
      </w:r>
      <w:r w:rsidR="00F86845">
        <w:rPr>
          <w:b/>
          <w:bCs/>
          <w:sz w:val="24"/>
          <w:szCs w:val="24"/>
        </w:rPr>
        <w:t>.</w:t>
      </w:r>
      <w:r>
        <w:rPr>
          <w:b/>
          <w:bCs/>
          <w:sz w:val="24"/>
          <w:szCs w:val="24"/>
        </w:rPr>
        <w:t>………………………………</w:t>
      </w:r>
      <w:r w:rsidR="00794994">
        <w:rPr>
          <w:b/>
          <w:bCs/>
          <w:sz w:val="24"/>
          <w:szCs w:val="24"/>
        </w:rPr>
        <w:t>34</w:t>
      </w:r>
    </w:p>
    <w:p w14:paraId="71B7F111" w14:textId="787EA1BB" w:rsidR="00926CA5" w:rsidRDefault="00926CA5" w:rsidP="00926CA5">
      <w:pPr>
        <w:spacing w:line="360" w:lineRule="auto"/>
        <w:rPr>
          <w:b/>
          <w:bCs/>
          <w:sz w:val="24"/>
          <w:szCs w:val="24"/>
        </w:rPr>
      </w:pPr>
      <w:r>
        <w:rPr>
          <w:b/>
          <w:bCs/>
          <w:sz w:val="24"/>
          <w:szCs w:val="24"/>
        </w:rPr>
        <w:t>Figure 4.6 –</w:t>
      </w:r>
      <w:r w:rsidR="00F86845">
        <w:rPr>
          <w:b/>
          <w:bCs/>
          <w:sz w:val="24"/>
          <w:szCs w:val="24"/>
        </w:rPr>
        <w:t xml:space="preserve"> Question 6 – Scenario [78]……………..</w:t>
      </w:r>
      <w:r>
        <w:rPr>
          <w:b/>
          <w:bCs/>
          <w:sz w:val="24"/>
          <w:szCs w:val="24"/>
        </w:rPr>
        <w:t>……………………………………………………………</w:t>
      </w:r>
      <w:r w:rsidR="00794994">
        <w:rPr>
          <w:b/>
          <w:bCs/>
          <w:sz w:val="24"/>
          <w:szCs w:val="24"/>
        </w:rPr>
        <w:t>34</w:t>
      </w:r>
    </w:p>
    <w:p w14:paraId="2663959D" w14:textId="1599F04A" w:rsidR="00246303" w:rsidRDefault="00246303" w:rsidP="00246303">
      <w:pPr>
        <w:spacing w:line="360" w:lineRule="auto"/>
        <w:rPr>
          <w:b/>
          <w:bCs/>
          <w:sz w:val="28"/>
          <w:szCs w:val="28"/>
        </w:rPr>
      </w:pPr>
      <w:r>
        <w:rPr>
          <w:b/>
          <w:bCs/>
          <w:sz w:val="28"/>
          <w:szCs w:val="28"/>
        </w:rPr>
        <w:t>Chapter 5 Figures</w:t>
      </w:r>
    </w:p>
    <w:p w14:paraId="4DA4000D" w14:textId="602DE801" w:rsidR="00246303" w:rsidRDefault="00246303" w:rsidP="00246303">
      <w:pPr>
        <w:spacing w:line="360" w:lineRule="auto"/>
        <w:rPr>
          <w:b/>
          <w:bCs/>
          <w:sz w:val="24"/>
          <w:szCs w:val="24"/>
        </w:rPr>
      </w:pPr>
      <w:r>
        <w:rPr>
          <w:b/>
          <w:bCs/>
          <w:sz w:val="24"/>
          <w:szCs w:val="24"/>
        </w:rPr>
        <w:t>Figure 5.1 – Survey Responses [79]</w:t>
      </w:r>
      <w:r w:rsidR="00EB1174">
        <w:rPr>
          <w:b/>
          <w:bCs/>
          <w:sz w:val="24"/>
          <w:szCs w:val="24"/>
        </w:rPr>
        <w:t>…………………………………………………………………………………36</w:t>
      </w:r>
    </w:p>
    <w:p w14:paraId="3075441A" w14:textId="395C0285" w:rsidR="00246303" w:rsidRDefault="00246303" w:rsidP="00246303">
      <w:pPr>
        <w:spacing w:line="360" w:lineRule="auto"/>
        <w:rPr>
          <w:b/>
          <w:bCs/>
          <w:sz w:val="24"/>
          <w:szCs w:val="24"/>
        </w:rPr>
      </w:pPr>
      <w:r>
        <w:rPr>
          <w:b/>
          <w:bCs/>
          <w:sz w:val="24"/>
          <w:szCs w:val="24"/>
        </w:rPr>
        <w:t>Figure 5.2 – Question 1 Responses [80]</w:t>
      </w:r>
      <w:r w:rsidR="00EB1174">
        <w:rPr>
          <w:b/>
          <w:bCs/>
          <w:sz w:val="24"/>
          <w:szCs w:val="24"/>
        </w:rPr>
        <w:t>…………………………………………………………………………..37</w:t>
      </w:r>
    </w:p>
    <w:p w14:paraId="2B53FBBB" w14:textId="13935FFA" w:rsidR="00246303" w:rsidRDefault="00246303" w:rsidP="00246303">
      <w:pPr>
        <w:spacing w:line="360" w:lineRule="auto"/>
        <w:rPr>
          <w:b/>
          <w:bCs/>
          <w:sz w:val="24"/>
          <w:szCs w:val="24"/>
        </w:rPr>
      </w:pPr>
      <w:r>
        <w:rPr>
          <w:b/>
          <w:bCs/>
          <w:sz w:val="24"/>
          <w:szCs w:val="24"/>
        </w:rPr>
        <w:t>Figure 5.3 – Question 2 Responses [81]</w:t>
      </w:r>
      <w:r w:rsidR="00EB1174">
        <w:rPr>
          <w:b/>
          <w:bCs/>
          <w:sz w:val="24"/>
          <w:szCs w:val="24"/>
        </w:rPr>
        <w:t>…………………………………………………………………………..38</w:t>
      </w:r>
    </w:p>
    <w:p w14:paraId="4FAFA8D4" w14:textId="109EBB60" w:rsidR="00246303" w:rsidRDefault="00246303" w:rsidP="00246303">
      <w:pPr>
        <w:spacing w:line="360" w:lineRule="auto"/>
        <w:rPr>
          <w:b/>
          <w:bCs/>
          <w:sz w:val="24"/>
          <w:szCs w:val="24"/>
        </w:rPr>
      </w:pPr>
      <w:r>
        <w:rPr>
          <w:b/>
          <w:bCs/>
          <w:sz w:val="24"/>
          <w:szCs w:val="24"/>
        </w:rPr>
        <w:t>Figure 5.4 – Question 3 Responses [82]</w:t>
      </w:r>
      <w:r w:rsidR="00EB1174">
        <w:rPr>
          <w:b/>
          <w:bCs/>
          <w:sz w:val="24"/>
          <w:szCs w:val="24"/>
        </w:rPr>
        <w:t>…………………………………………………………………………..39</w:t>
      </w:r>
    </w:p>
    <w:p w14:paraId="0106EED6" w14:textId="66EE16A5" w:rsidR="00246303" w:rsidRDefault="00246303" w:rsidP="00246303">
      <w:pPr>
        <w:spacing w:line="360" w:lineRule="auto"/>
        <w:rPr>
          <w:b/>
          <w:bCs/>
          <w:sz w:val="24"/>
          <w:szCs w:val="24"/>
        </w:rPr>
      </w:pPr>
      <w:r>
        <w:rPr>
          <w:b/>
          <w:bCs/>
          <w:sz w:val="24"/>
          <w:szCs w:val="24"/>
        </w:rPr>
        <w:t>Figure 5.5 – Question 4 Responses [83]</w:t>
      </w:r>
      <w:r w:rsidR="00EB1174">
        <w:rPr>
          <w:b/>
          <w:bCs/>
          <w:sz w:val="24"/>
          <w:szCs w:val="24"/>
        </w:rPr>
        <w:t>…………………………………………………………………………..40</w:t>
      </w:r>
    </w:p>
    <w:p w14:paraId="0CFC5754" w14:textId="5F9A2358" w:rsidR="00246303" w:rsidRDefault="00246303" w:rsidP="00246303">
      <w:pPr>
        <w:spacing w:line="360" w:lineRule="auto"/>
        <w:rPr>
          <w:b/>
          <w:bCs/>
          <w:sz w:val="24"/>
          <w:szCs w:val="24"/>
        </w:rPr>
      </w:pPr>
      <w:r>
        <w:rPr>
          <w:b/>
          <w:bCs/>
          <w:sz w:val="24"/>
          <w:szCs w:val="24"/>
        </w:rPr>
        <w:t>Figure 5.6 – Question 5 Responses [84]</w:t>
      </w:r>
      <w:r w:rsidR="00EB1174">
        <w:rPr>
          <w:b/>
          <w:bCs/>
          <w:sz w:val="24"/>
          <w:szCs w:val="24"/>
        </w:rPr>
        <w:t>…………………………………………………………………………..41</w:t>
      </w:r>
    </w:p>
    <w:p w14:paraId="20116530" w14:textId="415BFFEA" w:rsidR="00246303" w:rsidRDefault="00246303" w:rsidP="00246303">
      <w:pPr>
        <w:spacing w:line="360" w:lineRule="auto"/>
        <w:rPr>
          <w:b/>
          <w:bCs/>
          <w:sz w:val="24"/>
          <w:szCs w:val="24"/>
        </w:rPr>
      </w:pPr>
      <w:r>
        <w:rPr>
          <w:b/>
          <w:bCs/>
          <w:sz w:val="24"/>
          <w:szCs w:val="24"/>
        </w:rPr>
        <w:lastRenderedPageBreak/>
        <w:t>Figure 5.7 – Question 6 Responses Part 1 [85]</w:t>
      </w:r>
      <w:r w:rsidR="00EB1174">
        <w:rPr>
          <w:b/>
          <w:bCs/>
          <w:sz w:val="24"/>
          <w:szCs w:val="24"/>
        </w:rPr>
        <w:t>…………………………………………………………………42</w:t>
      </w:r>
    </w:p>
    <w:p w14:paraId="3140295F" w14:textId="7044E3E3" w:rsidR="00246303" w:rsidRDefault="00246303" w:rsidP="00246303">
      <w:pPr>
        <w:spacing w:line="360" w:lineRule="auto"/>
        <w:rPr>
          <w:b/>
          <w:bCs/>
          <w:sz w:val="24"/>
          <w:szCs w:val="24"/>
        </w:rPr>
      </w:pPr>
      <w:r>
        <w:rPr>
          <w:b/>
          <w:bCs/>
          <w:sz w:val="24"/>
          <w:szCs w:val="24"/>
        </w:rPr>
        <w:t>Figure 5.8 – Question 6 Responses Part 2 [86]</w:t>
      </w:r>
      <w:r w:rsidR="00EB1174">
        <w:rPr>
          <w:b/>
          <w:bCs/>
          <w:sz w:val="24"/>
          <w:szCs w:val="24"/>
        </w:rPr>
        <w:t>…………………………………………………………………42</w:t>
      </w:r>
    </w:p>
    <w:p w14:paraId="65C2D457" w14:textId="243CEE7A" w:rsidR="00246303" w:rsidRDefault="00246303" w:rsidP="00246303">
      <w:pPr>
        <w:spacing w:line="360" w:lineRule="auto"/>
        <w:rPr>
          <w:b/>
          <w:bCs/>
          <w:sz w:val="24"/>
          <w:szCs w:val="24"/>
        </w:rPr>
      </w:pPr>
      <w:r>
        <w:rPr>
          <w:b/>
          <w:bCs/>
          <w:sz w:val="24"/>
          <w:szCs w:val="24"/>
        </w:rPr>
        <w:t>Figure 5.9 – Question 6 Anomalous Result 1 [87]</w:t>
      </w:r>
      <w:r w:rsidR="00EB1174">
        <w:rPr>
          <w:b/>
          <w:bCs/>
          <w:sz w:val="24"/>
          <w:szCs w:val="24"/>
        </w:rPr>
        <w:t>…………………………………………………………….43</w:t>
      </w:r>
    </w:p>
    <w:p w14:paraId="5C119867" w14:textId="3D5505C9" w:rsidR="00246303" w:rsidRDefault="00246303" w:rsidP="00246303">
      <w:pPr>
        <w:spacing w:line="360" w:lineRule="auto"/>
        <w:rPr>
          <w:b/>
          <w:bCs/>
          <w:sz w:val="24"/>
          <w:szCs w:val="24"/>
        </w:rPr>
      </w:pPr>
      <w:r>
        <w:rPr>
          <w:b/>
          <w:bCs/>
          <w:sz w:val="24"/>
          <w:szCs w:val="24"/>
        </w:rPr>
        <w:t xml:space="preserve">Figure 5.10 </w:t>
      </w:r>
      <w:r w:rsidR="00EB1174">
        <w:rPr>
          <w:b/>
          <w:bCs/>
          <w:sz w:val="24"/>
          <w:szCs w:val="24"/>
        </w:rPr>
        <w:t>–</w:t>
      </w:r>
      <w:r>
        <w:rPr>
          <w:b/>
          <w:bCs/>
          <w:sz w:val="24"/>
          <w:szCs w:val="24"/>
        </w:rPr>
        <w:t xml:space="preserve"> </w:t>
      </w:r>
      <w:r w:rsidR="00EB1174">
        <w:rPr>
          <w:b/>
          <w:bCs/>
          <w:sz w:val="24"/>
          <w:szCs w:val="24"/>
        </w:rPr>
        <w:t>Question 6 Anomalous Result 2 [88]………………………………………………………….44</w:t>
      </w:r>
    </w:p>
    <w:p w14:paraId="480F3AB7" w14:textId="033F60C3" w:rsidR="00246303" w:rsidRPr="00246303" w:rsidRDefault="00EB1174" w:rsidP="00EB1174">
      <w:pPr>
        <w:rPr>
          <w:b/>
          <w:bCs/>
          <w:sz w:val="24"/>
          <w:szCs w:val="24"/>
        </w:rPr>
      </w:pPr>
      <w:r>
        <w:rPr>
          <w:b/>
          <w:bCs/>
          <w:sz w:val="24"/>
          <w:szCs w:val="24"/>
        </w:rPr>
        <w:t>Figure 5.11 – Question 6 Anomalous Result 2 Analysis [89]…………………………………………….44</w:t>
      </w:r>
      <w:r w:rsidR="00246303">
        <w:rPr>
          <w:b/>
          <w:bCs/>
          <w:sz w:val="24"/>
          <w:szCs w:val="24"/>
        </w:rPr>
        <w:br w:type="page"/>
      </w:r>
    </w:p>
    <w:p w14:paraId="05CCB0EF" w14:textId="11EDB97E" w:rsidR="00416754" w:rsidRDefault="00634A4B" w:rsidP="00656D59">
      <w:pPr>
        <w:pStyle w:val="Heading1"/>
        <w:spacing w:line="360" w:lineRule="auto"/>
        <w:rPr>
          <w:rFonts w:asciiTheme="minorHAnsi" w:hAnsiTheme="minorHAnsi" w:cstheme="minorHAnsi"/>
          <w:b/>
          <w:bCs/>
          <w:color w:val="auto"/>
          <w:sz w:val="28"/>
          <w:szCs w:val="28"/>
          <w:u w:val="single"/>
        </w:rPr>
      </w:pPr>
      <w:bookmarkStart w:id="1" w:name="_Toc101613688"/>
      <w:r w:rsidRPr="000228DF">
        <w:rPr>
          <w:rFonts w:asciiTheme="minorHAnsi" w:hAnsiTheme="minorHAnsi" w:cstheme="minorHAnsi"/>
          <w:b/>
          <w:bCs/>
          <w:color w:val="auto"/>
          <w:sz w:val="28"/>
          <w:szCs w:val="28"/>
          <w:u w:val="single"/>
        </w:rPr>
        <w:lastRenderedPageBreak/>
        <w:t xml:space="preserve">CHAPTER 1 </w:t>
      </w:r>
      <w:r w:rsidR="006A2809">
        <w:rPr>
          <w:rFonts w:asciiTheme="minorHAnsi" w:hAnsiTheme="minorHAnsi" w:cstheme="minorHAnsi"/>
          <w:b/>
          <w:bCs/>
          <w:color w:val="auto"/>
          <w:sz w:val="28"/>
          <w:szCs w:val="28"/>
          <w:u w:val="single"/>
        </w:rPr>
        <w:t>–</w:t>
      </w:r>
      <w:r w:rsidRPr="000228DF">
        <w:rPr>
          <w:rFonts w:asciiTheme="minorHAnsi" w:hAnsiTheme="minorHAnsi" w:cstheme="minorHAnsi"/>
          <w:b/>
          <w:bCs/>
          <w:color w:val="auto"/>
          <w:sz w:val="28"/>
          <w:szCs w:val="28"/>
          <w:u w:val="single"/>
        </w:rPr>
        <w:t xml:space="preserve"> INTRODUCTION</w:t>
      </w:r>
      <w:bookmarkEnd w:id="1"/>
    </w:p>
    <w:p w14:paraId="4E2DA5F7" w14:textId="3FA97D6B" w:rsidR="00656D59" w:rsidRDefault="00754128" w:rsidP="00656D59">
      <w:pPr>
        <w:pStyle w:val="Heading2"/>
        <w:spacing w:line="360" w:lineRule="auto"/>
        <w:rPr>
          <w:rFonts w:asciiTheme="minorHAnsi" w:hAnsiTheme="minorHAnsi" w:cstheme="minorHAnsi"/>
          <w:b/>
          <w:bCs/>
          <w:color w:val="auto"/>
          <w:u w:val="single"/>
        </w:rPr>
      </w:pPr>
      <w:bookmarkStart w:id="2" w:name="_Toc101613689"/>
      <w:r>
        <w:rPr>
          <w:rFonts w:asciiTheme="minorHAnsi" w:hAnsiTheme="minorHAnsi" w:cstheme="minorHAnsi"/>
          <w:b/>
          <w:bCs/>
          <w:color w:val="auto"/>
          <w:u w:val="single"/>
        </w:rPr>
        <w:t xml:space="preserve">1.1 - </w:t>
      </w:r>
      <w:r w:rsidR="006A2809" w:rsidRPr="006A2809">
        <w:rPr>
          <w:rFonts w:asciiTheme="minorHAnsi" w:hAnsiTheme="minorHAnsi" w:cstheme="minorHAnsi"/>
          <w:b/>
          <w:bCs/>
          <w:color w:val="auto"/>
          <w:u w:val="single"/>
        </w:rPr>
        <w:t>Introduction</w:t>
      </w:r>
      <w:bookmarkEnd w:id="2"/>
    </w:p>
    <w:p w14:paraId="7D3A1BB4" w14:textId="4E55E9A3" w:rsidR="00656D59" w:rsidRDefault="00792FE7" w:rsidP="00656D59">
      <w:pPr>
        <w:spacing w:line="360" w:lineRule="auto"/>
        <w:rPr>
          <w:sz w:val="24"/>
          <w:szCs w:val="24"/>
        </w:rPr>
      </w:pPr>
      <w:r>
        <w:rPr>
          <w:sz w:val="24"/>
          <w:szCs w:val="24"/>
        </w:rPr>
        <w:t xml:space="preserve">Security is extremely vital </w:t>
      </w:r>
      <w:r w:rsidR="00AD6EF0">
        <w:rPr>
          <w:sz w:val="24"/>
          <w:szCs w:val="24"/>
        </w:rPr>
        <w:t>these days</w:t>
      </w:r>
      <w:r w:rsidR="00B7031A">
        <w:rPr>
          <w:sz w:val="24"/>
          <w:szCs w:val="24"/>
        </w:rPr>
        <w:t>; c</w:t>
      </w:r>
      <w:r w:rsidR="00AD6EF0">
        <w:rPr>
          <w:sz w:val="24"/>
          <w:szCs w:val="24"/>
        </w:rPr>
        <w:t>yber-attacks are becoming more common a</w:t>
      </w:r>
      <w:r w:rsidR="00185B72">
        <w:rPr>
          <w:sz w:val="24"/>
          <w:szCs w:val="24"/>
        </w:rPr>
        <w:t>long with the advancements</w:t>
      </w:r>
      <w:r w:rsidR="00C4377D">
        <w:rPr>
          <w:sz w:val="24"/>
          <w:szCs w:val="24"/>
        </w:rPr>
        <w:t xml:space="preserve"> that are</w:t>
      </w:r>
      <w:r w:rsidR="00185B72">
        <w:rPr>
          <w:sz w:val="24"/>
          <w:szCs w:val="24"/>
        </w:rPr>
        <w:t xml:space="preserve"> </w:t>
      </w:r>
      <w:r w:rsidR="00B7031A">
        <w:rPr>
          <w:sz w:val="24"/>
          <w:szCs w:val="24"/>
        </w:rPr>
        <w:t>made in</w:t>
      </w:r>
      <w:r w:rsidR="00185B72">
        <w:rPr>
          <w:sz w:val="24"/>
          <w:szCs w:val="24"/>
        </w:rPr>
        <w:t xml:space="preserve"> </w:t>
      </w:r>
      <w:r w:rsidR="00C4377D">
        <w:rPr>
          <w:sz w:val="24"/>
          <w:szCs w:val="24"/>
        </w:rPr>
        <w:t xml:space="preserve">the </w:t>
      </w:r>
      <w:r w:rsidR="00185B72">
        <w:rPr>
          <w:sz w:val="24"/>
          <w:szCs w:val="24"/>
        </w:rPr>
        <w:t>technology</w:t>
      </w:r>
      <w:r w:rsidR="00C4377D">
        <w:rPr>
          <w:sz w:val="24"/>
          <w:szCs w:val="24"/>
        </w:rPr>
        <w:t xml:space="preserve"> field</w:t>
      </w:r>
      <w:r w:rsidR="00185B72">
        <w:rPr>
          <w:sz w:val="24"/>
          <w:szCs w:val="24"/>
        </w:rPr>
        <w:t>.</w:t>
      </w:r>
      <w:r w:rsidR="00C14D5A">
        <w:rPr>
          <w:sz w:val="24"/>
          <w:szCs w:val="24"/>
        </w:rPr>
        <w:t xml:space="preserve"> With more advanced systems, comes more advanced </w:t>
      </w:r>
      <w:r w:rsidR="004A0597">
        <w:rPr>
          <w:sz w:val="24"/>
          <w:szCs w:val="24"/>
        </w:rPr>
        <w:t>methods</w:t>
      </w:r>
      <w:r w:rsidR="004F28EF">
        <w:rPr>
          <w:sz w:val="24"/>
          <w:szCs w:val="24"/>
        </w:rPr>
        <w:t xml:space="preserve"> used to break into </w:t>
      </w:r>
      <w:r w:rsidR="004A0597">
        <w:rPr>
          <w:sz w:val="24"/>
          <w:szCs w:val="24"/>
        </w:rPr>
        <w:t>said systems</w:t>
      </w:r>
      <w:r w:rsidR="004F28EF">
        <w:rPr>
          <w:sz w:val="24"/>
          <w:szCs w:val="24"/>
        </w:rPr>
        <w:t xml:space="preserve"> </w:t>
      </w:r>
      <w:r w:rsidR="004A0597">
        <w:rPr>
          <w:sz w:val="24"/>
          <w:szCs w:val="24"/>
        </w:rPr>
        <w:t>in order to</w:t>
      </w:r>
      <w:r w:rsidR="004F28EF">
        <w:rPr>
          <w:sz w:val="24"/>
          <w:szCs w:val="24"/>
        </w:rPr>
        <w:t xml:space="preserve"> carry out malicious acts.</w:t>
      </w:r>
      <w:r w:rsidR="00185B72">
        <w:rPr>
          <w:sz w:val="24"/>
          <w:szCs w:val="24"/>
        </w:rPr>
        <w:t xml:space="preserve"> However</w:t>
      </w:r>
      <w:r w:rsidR="003A6702">
        <w:rPr>
          <w:sz w:val="24"/>
          <w:szCs w:val="24"/>
        </w:rPr>
        <w:t xml:space="preserve">, </w:t>
      </w:r>
      <w:r w:rsidR="009A4D15">
        <w:rPr>
          <w:sz w:val="24"/>
          <w:szCs w:val="24"/>
        </w:rPr>
        <w:t xml:space="preserve">whilst attacks such as SQL Injections, </w:t>
      </w:r>
      <w:r w:rsidR="004F19B7">
        <w:rPr>
          <w:sz w:val="24"/>
          <w:szCs w:val="24"/>
        </w:rPr>
        <w:t xml:space="preserve">Dedicated Denial of Service </w:t>
      </w:r>
      <w:r w:rsidR="00144EFD">
        <w:rPr>
          <w:sz w:val="24"/>
          <w:szCs w:val="24"/>
        </w:rPr>
        <w:t>(</w:t>
      </w:r>
      <w:r w:rsidR="00A10851">
        <w:rPr>
          <w:sz w:val="24"/>
          <w:szCs w:val="24"/>
        </w:rPr>
        <w:t>D</w:t>
      </w:r>
      <w:r w:rsidR="00FC2272">
        <w:rPr>
          <w:sz w:val="24"/>
          <w:szCs w:val="24"/>
        </w:rPr>
        <w:t>D</w:t>
      </w:r>
      <w:r w:rsidR="00A10851">
        <w:rPr>
          <w:sz w:val="24"/>
          <w:szCs w:val="24"/>
        </w:rPr>
        <w:t>oS</w:t>
      </w:r>
      <w:r w:rsidR="00144EFD">
        <w:rPr>
          <w:sz w:val="24"/>
          <w:szCs w:val="24"/>
        </w:rPr>
        <w:t>)</w:t>
      </w:r>
      <w:r w:rsidR="00A10851">
        <w:rPr>
          <w:sz w:val="24"/>
          <w:szCs w:val="24"/>
        </w:rPr>
        <w:t xml:space="preserve"> attacks</w:t>
      </w:r>
      <w:r w:rsidR="007D3753">
        <w:rPr>
          <w:sz w:val="24"/>
          <w:szCs w:val="24"/>
        </w:rPr>
        <w:t xml:space="preserve"> and </w:t>
      </w:r>
      <w:r w:rsidR="00144EFD">
        <w:rPr>
          <w:sz w:val="24"/>
          <w:szCs w:val="24"/>
        </w:rPr>
        <w:t>Man-in-the-Middle</w:t>
      </w:r>
      <w:r w:rsidR="004F19B7">
        <w:rPr>
          <w:sz w:val="24"/>
          <w:szCs w:val="24"/>
        </w:rPr>
        <w:t xml:space="preserve"> </w:t>
      </w:r>
      <w:r w:rsidR="00144EFD">
        <w:rPr>
          <w:sz w:val="24"/>
          <w:szCs w:val="24"/>
        </w:rPr>
        <w:t>(</w:t>
      </w:r>
      <w:r w:rsidR="007D3753">
        <w:rPr>
          <w:sz w:val="24"/>
          <w:szCs w:val="24"/>
        </w:rPr>
        <w:t>MITM</w:t>
      </w:r>
      <w:r w:rsidR="00144EFD">
        <w:rPr>
          <w:sz w:val="24"/>
          <w:szCs w:val="24"/>
        </w:rPr>
        <w:t>)</w:t>
      </w:r>
      <w:r w:rsidR="007D3753">
        <w:rPr>
          <w:sz w:val="24"/>
          <w:szCs w:val="24"/>
        </w:rPr>
        <w:t xml:space="preserve"> attacks require clear vulnerabilities</w:t>
      </w:r>
      <w:r w:rsidR="000B28F9">
        <w:rPr>
          <w:sz w:val="24"/>
          <w:szCs w:val="24"/>
        </w:rPr>
        <w:t xml:space="preserve"> and flaws</w:t>
      </w:r>
      <w:r w:rsidR="007D3753">
        <w:rPr>
          <w:sz w:val="24"/>
          <w:szCs w:val="24"/>
        </w:rPr>
        <w:t xml:space="preserve"> </w:t>
      </w:r>
      <w:r w:rsidR="000B28F9">
        <w:rPr>
          <w:sz w:val="24"/>
          <w:szCs w:val="24"/>
        </w:rPr>
        <w:t>with</w:t>
      </w:r>
      <w:r w:rsidR="007D3753">
        <w:rPr>
          <w:sz w:val="24"/>
          <w:szCs w:val="24"/>
        </w:rPr>
        <w:t>in the computer systems, there are</w:t>
      </w:r>
      <w:r w:rsidR="00185B72">
        <w:rPr>
          <w:sz w:val="24"/>
          <w:szCs w:val="24"/>
        </w:rPr>
        <w:t xml:space="preserve"> </w:t>
      </w:r>
      <w:r w:rsidR="007D3753">
        <w:rPr>
          <w:sz w:val="24"/>
          <w:szCs w:val="24"/>
        </w:rPr>
        <w:t>attacks that focus on another type of vulnerability entirely: human error</w:t>
      </w:r>
      <w:r w:rsidR="00867BB8">
        <w:rPr>
          <w:sz w:val="24"/>
          <w:szCs w:val="24"/>
        </w:rPr>
        <w:t>.</w:t>
      </w:r>
    </w:p>
    <w:p w14:paraId="5E7CE56A" w14:textId="710D4EDE" w:rsidR="008C4D6C" w:rsidRDefault="005060F2" w:rsidP="00656D59">
      <w:pPr>
        <w:spacing w:line="360" w:lineRule="auto"/>
        <w:rPr>
          <w:sz w:val="24"/>
          <w:szCs w:val="24"/>
        </w:rPr>
      </w:pPr>
      <w:r>
        <w:rPr>
          <w:sz w:val="24"/>
          <w:szCs w:val="24"/>
        </w:rPr>
        <w:t xml:space="preserve">Social </w:t>
      </w:r>
      <w:r w:rsidR="00B9340D">
        <w:rPr>
          <w:sz w:val="24"/>
          <w:szCs w:val="24"/>
        </w:rPr>
        <w:t xml:space="preserve">Engineering attacks are attacks </w:t>
      </w:r>
      <w:r w:rsidR="00462021">
        <w:rPr>
          <w:sz w:val="24"/>
          <w:szCs w:val="24"/>
        </w:rPr>
        <w:t>that are carried out primarily by using and exploiting human interactions.</w:t>
      </w:r>
      <w:r w:rsidR="007C546B">
        <w:rPr>
          <w:sz w:val="24"/>
          <w:szCs w:val="24"/>
        </w:rPr>
        <w:t xml:space="preserve"> </w:t>
      </w:r>
      <w:r w:rsidR="000B3E51">
        <w:rPr>
          <w:sz w:val="24"/>
          <w:szCs w:val="24"/>
        </w:rPr>
        <w:t xml:space="preserve">Psychological manipulation can be used to trick victims </w:t>
      </w:r>
      <w:r w:rsidR="00452929">
        <w:rPr>
          <w:sz w:val="24"/>
          <w:szCs w:val="24"/>
        </w:rPr>
        <w:t>into giving away sensitive information</w:t>
      </w:r>
      <w:r w:rsidR="009974D5">
        <w:rPr>
          <w:sz w:val="24"/>
          <w:szCs w:val="24"/>
        </w:rPr>
        <w:t xml:space="preserve"> such as bank account details, usernames, passwords</w:t>
      </w:r>
      <w:r w:rsidR="00751EF3">
        <w:rPr>
          <w:sz w:val="24"/>
          <w:szCs w:val="24"/>
        </w:rPr>
        <w:t>, company information</w:t>
      </w:r>
      <w:r w:rsidR="006F78DB">
        <w:rPr>
          <w:sz w:val="24"/>
          <w:szCs w:val="24"/>
        </w:rPr>
        <w:t xml:space="preserve"> etc.</w:t>
      </w:r>
      <w:r w:rsidR="00751EF3">
        <w:rPr>
          <w:sz w:val="24"/>
          <w:szCs w:val="24"/>
        </w:rPr>
        <w:t xml:space="preserve"> </w:t>
      </w:r>
      <w:r w:rsidR="00CD0642">
        <w:rPr>
          <w:sz w:val="24"/>
          <w:szCs w:val="24"/>
        </w:rPr>
        <w:t xml:space="preserve">Many people deal with these attacks every day, even if they may not realise it. The problem with these attacks is that most people will likely not fall for them, so to make up for this, they tend to target more vulnerable </w:t>
      </w:r>
      <w:r w:rsidR="00F11B1B">
        <w:rPr>
          <w:sz w:val="24"/>
          <w:szCs w:val="24"/>
        </w:rPr>
        <w:t xml:space="preserve">groups of people, such as the elderly, as they will be less likely to have the technological knowledge to </w:t>
      </w:r>
      <w:r w:rsidR="00946FE8">
        <w:rPr>
          <w:sz w:val="24"/>
          <w:szCs w:val="24"/>
        </w:rPr>
        <w:t>tell when these attacks are happening</w:t>
      </w:r>
      <w:r w:rsidR="0086708C">
        <w:rPr>
          <w:sz w:val="24"/>
          <w:szCs w:val="24"/>
        </w:rPr>
        <w:t>, or how to mitigate them</w:t>
      </w:r>
      <w:r w:rsidR="00946FE8">
        <w:rPr>
          <w:sz w:val="24"/>
          <w:szCs w:val="24"/>
        </w:rPr>
        <w:t>. As such, the</w:t>
      </w:r>
      <w:r w:rsidR="0086708C">
        <w:rPr>
          <w:sz w:val="24"/>
          <w:szCs w:val="24"/>
        </w:rPr>
        <w:t>se attacks</w:t>
      </w:r>
      <w:r w:rsidR="00946FE8">
        <w:rPr>
          <w:sz w:val="24"/>
          <w:szCs w:val="24"/>
        </w:rPr>
        <w:t xml:space="preserve"> are highly exploitative and very immoral.</w:t>
      </w:r>
    </w:p>
    <w:p w14:paraId="4F67F912" w14:textId="77777777" w:rsidR="00850280" w:rsidRDefault="008C4D6C" w:rsidP="00656D59">
      <w:pPr>
        <w:spacing w:line="360" w:lineRule="auto"/>
        <w:rPr>
          <w:sz w:val="24"/>
          <w:szCs w:val="24"/>
        </w:rPr>
      </w:pPr>
      <w:r>
        <w:rPr>
          <w:sz w:val="24"/>
          <w:szCs w:val="24"/>
        </w:rPr>
        <w:t>There are a few different types of social engineering attacks, but this report will cover the more common</w:t>
      </w:r>
      <w:r w:rsidR="00CD0642">
        <w:rPr>
          <w:sz w:val="24"/>
          <w:szCs w:val="24"/>
        </w:rPr>
        <w:t xml:space="preserve"> types</w:t>
      </w:r>
      <w:r>
        <w:rPr>
          <w:sz w:val="24"/>
          <w:szCs w:val="24"/>
        </w:rPr>
        <w:t xml:space="preserve">. </w:t>
      </w:r>
      <w:r w:rsidR="00DA455F">
        <w:rPr>
          <w:sz w:val="24"/>
          <w:szCs w:val="24"/>
        </w:rPr>
        <w:t>The most common attack is called ‘phishing’.</w:t>
      </w:r>
      <w:r w:rsidR="001672E1">
        <w:rPr>
          <w:sz w:val="24"/>
          <w:szCs w:val="24"/>
        </w:rPr>
        <w:t xml:space="preserve"> Phishing is primarily used to gain hold of sensitive information such as </w:t>
      </w:r>
      <w:r w:rsidR="00C73402">
        <w:rPr>
          <w:sz w:val="24"/>
          <w:szCs w:val="24"/>
        </w:rPr>
        <w:t xml:space="preserve">card numbers or login details by posing as a trusted </w:t>
      </w:r>
      <w:r w:rsidR="00010623">
        <w:rPr>
          <w:sz w:val="24"/>
          <w:szCs w:val="24"/>
        </w:rPr>
        <w:t>party and tricking a user into opening an email</w:t>
      </w:r>
      <w:r w:rsidR="005C6A0E">
        <w:rPr>
          <w:sz w:val="24"/>
          <w:szCs w:val="24"/>
        </w:rPr>
        <w:t xml:space="preserve"> or </w:t>
      </w:r>
      <w:r w:rsidR="00010623">
        <w:rPr>
          <w:sz w:val="24"/>
          <w:szCs w:val="24"/>
        </w:rPr>
        <w:t>text message</w:t>
      </w:r>
      <w:r w:rsidR="005C6A0E">
        <w:rPr>
          <w:sz w:val="24"/>
          <w:szCs w:val="24"/>
        </w:rPr>
        <w:t xml:space="preserve"> that contains a </w:t>
      </w:r>
      <w:r w:rsidR="00845ADA">
        <w:rPr>
          <w:sz w:val="24"/>
          <w:szCs w:val="24"/>
        </w:rPr>
        <w:t>link. When the user clicks on this link, malicious software could be installed on their system</w:t>
      </w:r>
      <w:r w:rsidR="007256C4">
        <w:rPr>
          <w:sz w:val="24"/>
          <w:szCs w:val="24"/>
        </w:rPr>
        <w:t xml:space="preserve">, or they could be taken to a very convincing login screen, where they may accidentally reveal </w:t>
      </w:r>
      <w:r w:rsidR="00F23DD5">
        <w:rPr>
          <w:sz w:val="24"/>
          <w:szCs w:val="24"/>
        </w:rPr>
        <w:t xml:space="preserve">password information. </w:t>
      </w:r>
    </w:p>
    <w:p w14:paraId="10609437" w14:textId="347199ED" w:rsidR="002B01B2" w:rsidRDefault="00850280" w:rsidP="00656D59">
      <w:pPr>
        <w:spacing w:line="360" w:lineRule="auto"/>
        <w:rPr>
          <w:sz w:val="24"/>
          <w:szCs w:val="24"/>
        </w:rPr>
      </w:pPr>
      <w:r>
        <w:rPr>
          <w:sz w:val="24"/>
          <w:szCs w:val="24"/>
        </w:rPr>
        <w:t xml:space="preserve">Another technique is called ‘Baiting’. This is an attack that </w:t>
      </w:r>
      <w:r w:rsidR="006060BC">
        <w:rPr>
          <w:sz w:val="24"/>
          <w:szCs w:val="24"/>
        </w:rPr>
        <w:t xml:space="preserve">relies on piquing the users interest in order to trick them into </w:t>
      </w:r>
      <w:r w:rsidR="00C40B53">
        <w:rPr>
          <w:sz w:val="24"/>
          <w:szCs w:val="24"/>
        </w:rPr>
        <w:t xml:space="preserve">infecting a system with malicious software. This could be performed both physically and digitally, through the use of </w:t>
      </w:r>
      <w:r w:rsidR="001730D6">
        <w:rPr>
          <w:sz w:val="24"/>
          <w:szCs w:val="24"/>
        </w:rPr>
        <w:t xml:space="preserve">online ads or removable disk drives, respectively. </w:t>
      </w:r>
      <w:r w:rsidR="00807F9C">
        <w:rPr>
          <w:sz w:val="24"/>
          <w:szCs w:val="24"/>
        </w:rPr>
        <w:t xml:space="preserve">‘Scareware’ is another common tactic. This involves exploiting </w:t>
      </w:r>
      <w:r w:rsidR="005152A1">
        <w:rPr>
          <w:sz w:val="24"/>
          <w:szCs w:val="24"/>
        </w:rPr>
        <w:t xml:space="preserve">a user’s fear, </w:t>
      </w:r>
      <w:r w:rsidR="003B6B90">
        <w:rPr>
          <w:sz w:val="24"/>
          <w:szCs w:val="24"/>
        </w:rPr>
        <w:t xml:space="preserve">most commonly by using online popups to claim that the user’s computer is infected </w:t>
      </w:r>
      <w:r w:rsidR="003B6B90">
        <w:rPr>
          <w:sz w:val="24"/>
          <w:szCs w:val="24"/>
        </w:rPr>
        <w:lastRenderedPageBreak/>
        <w:t xml:space="preserve">with a </w:t>
      </w:r>
      <w:r w:rsidR="00875563">
        <w:rPr>
          <w:sz w:val="24"/>
          <w:szCs w:val="24"/>
        </w:rPr>
        <w:t>virus, then prompting them to click</w:t>
      </w:r>
      <w:r w:rsidR="00514038">
        <w:rPr>
          <w:sz w:val="24"/>
          <w:szCs w:val="24"/>
        </w:rPr>
        <w:t xml:space="preserve"> a link to install an antivirus program</w:t>
      </w:r>
      <w:r w:rsidR="002D3B86">
        <w:rPr>
          <w:sz w:val="24"/>
          <w:szCs w:val="24"/>
        </w:rPr>
        <w:t xml:space="preserve">, which in itself is most likely infected with malware. Both of these techniques are equally </w:t>
      </w:r>
      <w:r w:rsidR="002B01B2">
        <w:rPr>
          <w:sz w:val="24"/>
          <w:szCs w:val="24"/>
        </w:rPr>
        <w:t>reviled but have unfortunately proven to be very effective attack methods.</w:t>
      </w:r>
    </w:p>
    <w:p w14:paraId="1DD05D45" w14:textId="2FC64F77" w:rsidR="009974D5" w:rsidRDefault="00730264" w:rsidP="00656D59">
      <w:pPr>
        <w:spacing w:line="360" w:lineRule="auto"/>
        <w:rPr>
          <w:sz w:val="24"/>
          <w:szCs w:val="24"/>
        </w:rPr>
      </w:pPr>
      <w:r>
        <w:rPr>
          <w:sz w:val="24"/>
          <w:szCs w:val="24"/>
        </w:rPr>
        <w:t xml:space="preserve">The main problem that comes with the act of preventing these types of attacks is that </w:t>
      </w:r>
      <w:r w:rsidR="00C14AF2">
        <w:rPr>
          <w:sz w:val="24"/>
          <w:szCs w:val="24"/>
        </w:rPr>
        <w:t>they are very difficult to monitor and contro</w:t>
      </w:r>
      <w:r w:rsidR="001D37AD">
        <w:rPr>
          <w:sz w:val="24"/>
          <w:szCs w:val="24"/>
        </w:rPr>
        <w:t>l, as honest mistakes made by users are unpredictable, and can’t be easily prevented using an</w:t>
      </w:r>
      <w:r w:rsidR="004839BA">
        <w:rPr>
          <w:sz w:val="24"/>
          <w:szCs w:val="24"/>
        </w:rPr>
        <w:t xml:space="preserve">y anti-malware software, </w:t>
      </w:r>
      <w:r w:rsidR="0073586E">
        <w:rPr>
          <w:sz w:val="24"/>
          <w:szCs w:val="24"/>
        </w:rPr>
        <w:t xml:space="preserve">like many other cyber-attacks. However, there are steps and precautions that can be taken </w:t>
      </w:r>
      <w:r w:rsidR="00CF1715">
        <w:rPr>
          <w:sz w:val="24"/>
          <w:szCs w:val="24"/>
        </w:rPr>
        <w:t xml:space="preserve">to ensure that a user is less likely to fall for these attacks, and these will be covered in the </w:t>
      </w:r>
      <w:r w:rsidR="00D03639">
        <w:rPr>
          <w:sz w:val="24"/>
          <w:szCs w:val="24"/>
        </w:rPr>
        <w:t>following report.</w:t>
      </w:r>
    </w:p>
    <w:p w14:paraId="7C1A6CD6" w14:textId="0E5AA993" w:rsidR="006A2809" w:rsidRDefault="00754128" w:rsidP="00656D59">
      <w:pPr>
        <w:pStyle w:val="Heading2"/>
        <w:spacing w:line="360" w:lineRule="auto"/>
        <w:rPr>
          <w:rFonts w:asciiTheme="minorHAnsi" w:hAnsiTheme="minorHAnsi" w:cstheme="minorHAnsi"/>
          <w:b/>
          <w:bCs/>
          <w:color w:val="auto"/>
          <w:u w:val="single"/>
        </w:rPr>
      </w:pPr>
      <w:bookmarkStart w:id="3" w:name="_Toc101613690"/>
      <w:r>
        <w:rPr>
          <w:rFonts w:asciiTheme="minorHAnsi" w:hAnsiTheme="minorHAnsi" w:cstheme="minorHAnsi"/>
          <w:b/>
          <w:bCs/>
          <w:color w:val="auto"/>
          <w:u w:val="single"/>
        </w:rPr>
        <w:t xml:space="preserve">1.2 - </w:t>
      </w:r>
      <w:r w:rsidR="006A2809">
        <w:rPr>
          <w:rFonts w:asciiTheme="minorHAnsi" w:hAnsiTheme="minorHAnsi" w:cstheme="minorHAnsi"/>
          <w:b/>
          <w:bCs/>
          <w:color w:val="auto"/>
          <w:u w:val="single"/>
        </w:rPr>
        <w:t>Aims</w:t>
      </w:r>
      <w:bookmarkEnd w:id="3"/>
    </w:p>
    <w:p w14:paraId="4E9D2EB5" w14:textId="22E7D31E" w:rsidR="002563AA" w:rsidRPr="00D03639" w:rsidRDefault="00D03639" w:rsidP="00D03639">
      <w:pPr>
        <w:spacing w:line="360" w:lineRule="auto"/>
        <w:rPr>
          <w:sz w:val="24"/>
          <w:szCs w:val="24"/>
        </w:rPr>
      </w:pPr>
      <w:r>
        <w:rPr>
          <w:sz w:val="24"/>
          <w:szCs w:val="24"/>
        </w:rPr>
        <w:t xml:space="preserve">The main </w:t>
      </w:r>
      <w:r w:rsidR="00BF1D8B">
        <w:rPr>
          <w:sz w:val="24"/>
          <w:szCs w:val="24"/>
        </w:rPr>
        <w:t xml:space="preserve">aim of this project is to outline the </w:t>
      </w:r>
      <w:r w:rsidR="002563AA">
        <w:rPr>
          <w:sz w:val="24"/>
          <w:szCs w:val="24"/>
        </w:rPr>
        <w:t xml:space="preserve">many </w:t>
      </w:r>
      <w:r w:rsidR="00BF1D8B">
        <w:rPr>
          <w:sz w:val="24"/>
          <w:szCs w:val="24"/>
        </w:rPr>
        <w:t xml:space="preserve">social engineering attacks that </w:t>
      </w:r>
      <w:r w:rsidR="004F6BCE">
        <w:rPr>
          <w:sz w:val="24"/>
          <w:szCs w:val="24"/>
        </w:rPr>
        <w:t>a</w:t>
      </w:r>
      <w:r w:rsidR="002563AA">
        <w:rPr>
          <w:sz w:val="24"/>
          <w:szCs w:val="24"/>
        </w:rPr>
        <w:t>re utilised against unsuspecting</w:t>
      </w:r>
      <w:r w:rsidR="004F6BCE">
        <w:rPr>
          <w:sz w:val="24"/>
          <w:szCs w:val="24"/>
        </w:rPr>
        <w:t xml:space="preserve"> users and companies on a daily basis</w:t>
      </w:r>
      <w:r w:rsidR="00BF4AF4">
        <w:rPr>
          <w:sz w:val="24"/>
          <w:szCs w:val="24"/>
        </w:rPr>
        <w:t>, and what mitigation strategies can be taken in order to prevent them from happening, or just mitigate the damage they can do</w:t>
      </w:r>
      <w:r w:rsidR="002563AA">
        <w:rPr>
          <w:sz w:val="24"/>
          <w:szCs w:val="24"/>
        </w:rPr>
        <w:t>.</w:t>
      </w:r>
      <w:r w:rsidR="004F6BCE">
        <w:rPr>
          <w:sz w:val="24"/>
          <w:szCs w:val="24"/>
        </w:rPr>
        <w:t xml:space="preserve"> </w:t>
      </w:r>
      <w:r w:rsidR="002563AA">
        <w:rPr>
          <w:sz w:val="24"/>
          <w:szCs w:val="24"/>
        </w:rPr>
        <w:t>A</w:t>
      </w:r>
      <w:r w:rsidR="00B96483">
        <w:rPr>
          <w:sz w:val="24"/>
          <w:szCs w:val="24"/>
        </w:rPr>
        <w:t xml:space="preserve"> primary research</w:t>
      </w:r>
      <w:r w:rsidR="00025339">
        <w:rPr>
          <w:sz w:val="24"/>
          <w:szCs w:val="24"/>
        </w:rPr>
        <w:t xml:space="preserve"> experiment</w:t>
      </w:r>
      <w:r w:rsidR="002563AA">
        <w:rPr>
          <w:sz w:val="24"/>
          <w:szCs w:val="24"/>
        </w:rPr>
        <w:t xml:space="preserve"> will be carried out</w:t>
      </w:r>
      <w:r w:rsidR="00025339">
        <w:rPr>
          <w:sz w:val="24"/>
          <w:szCs w:val="24"/>
        </w:rPr>
        <w:t xml:space="preserve"> in order to demonstrate how effective these types of attacks are</w:t>
      </w:r>
      <w:r w:rsidR="002563AA">
        <w:rPr>
          <w:sz w:val="24"/>
          <w:szCs w:val="24"/>
        </w:rPr>
        <w:t>,</w:t>
      </w:r>
      <w:r w:rsidR="00B96483">
        <w:rPr>
          <w:sz w:val="24"/>
          <w:szCs w:val="24"/>
        </w:rPr>
        <w:t xml:space="preserve"> </w:t>
      </w:r>
      <w:r w:rsidR="00C51C8A">
        <w:rPr>
          <w:sz w:val="24"/>
          <w:szCs w:val="24"/>
        </w:rPr>
        <w:t>and how prepared the average user is when it comes to preventing them from doing any harm.</w:t>
      </w:r>
    </w:p>
    <w:p w14:paraId="4EE025DB" w14:textId="24D1C5A1" w:rsidR="006A2809" w:rsidRDefault="00754128" w:rsidP="006A4D7E">
      <w:pPr>
        <w:pStyle w:val="Heading2"/>
        <w:spacing w:line="360" w:lineRule="auto"/>
        <w:rPr>
          <w:rFonts w:asciiTheme="minorHAnsi" w:hAnsiTheme="minorHAnsi" w:cstheme="minorHAnsi"/>
          <w:b/>
          <w:bCs/>
          <w:color w:val="auto"/>
          <w:u w:val="single"/>
        </w:rPr>
      </w:pPr>
      <w:bookmarkStart w:id="4" w:name="_Toc101613691"/>
      <w:r>
        <w:rPr>
          <w:rFonts w:asciiTheme="minorHAnsi" w:hAnsiTheme="minorHAnsi" w:cstheme="minorHAnsi"/>
          <w:b/>
          <w:bCs/>
          <w:color w:val="auto"/>
          <w:u w:val="single"/>
        </w:rPr>
        <w:t xml:space="preserve">1.3 - </w:t>
      </w:r>
      <w:r w:rsidR="006A2809">
        <w:rPr>
          <w:rFonts w:asciiTheme="minorHAnsi" w:hAnsiTheme="minorHAnsi" w:cstheme="minorHAnsi"/>
          <w:b/>
          <w:bCs/>
          <w:color w:val="auto"/>
          <w:u w:val="single"/>
        </w:rPr>
        <w:t>Objectives</w:t>
      </w:r>
      <w:bookmarkEnd w:id="4"/>
    </w:p>
    <w:p w14:paraId="4DD3467C" w14:textId="7E8BAD30" w:rsidR="00531235" w:rsidRPr="006A4D7E" w:rsidRDefault="006A4D7E" w:rsidP="006A4D7E">
      <w:pPr>
        <w:spacing w:line="360" w:lineRule="auto"/>
        <w:rPr>
          <w:sz w:val="24"/>
          <w:szCs w:val="24"/>
        </w:rPr>
      </w:pPr>
      <w:r w:rsidRPr="006A4D7E">
        <w:rPr>
          <w:sz w:val="24"/>
          <w:szCs w:val="24"/>
        </w:rPr>
        <w:t>The main objectives of this project are as follows:</w:t>
      </w:r>
    </w:p>
    <w:p w14:paraId="4F800F5C" w14:textId="4CEE9A7B" w:rsidR="006A4D7E" w:rsidRDefault="006A4D7E" w:rsidP="006A4D7E">
      <w:pPr>
        <w:pStyle w:val="ListParagraph"/>
        <w:numPr>
          <w:ilvl w:val="0"/>
          <w:numId w:val="2"/>
        </w:numPr>
        <w:spacing w:line="360" w:lineRule="auto"/>
      </w:pPr>
      <w:r>
        <w:t>Research into the types of social engineering attacks that are utilised against unsuspecting users and companies on a daily basis, and outline what makes them so effective.</w:t>
      </w:r>
    </w:p>
    <w:p w14:paraId="78A932E0" w14:textId="61B20142" w:rsidR="00C51C8A" w:rsidRDefault="00C51C8A" w:rsidP="006A4D7E">
      <w:pPr>
        <w:pStyle w:val="ListParagraph"/>
        <w:numPr>
          <w:ilvl w:val="0"/>
          <w:numId w:val="2"/>
        </w:numPr>
        <w:spacing w:line="360" w:lineRule="auto"/>
      </w:pPr>
      <w:r>
        <w:t>Research into the common mitigation strategies that most companies and users recommend, and outline how the average user can employ some of these methods in order to protect themselves.</w:t>
      </w:r>
    </w:p>
    <w:p w14:paraId="03E85F63" w14:textId="192EABA3" w:rsidR="00247777" w:rsidRDefault="00247777" w:rsidP="006A4D7E">
      <w:pPr>
        <w:pStyle w:val="ListParagraph"/>
        <w:numPr>
          <w:ilvl w:val="0"/>
          <w:numId w:val="2"/>
        </w:numPr>
        <w:spacing w:line="360" w:lineRule="auto"/>
      </w:pPr>
      <w:r>
        <w:t>Analyse and compare previous literature</w:t>
      </w:r>
      <w:r w:rsidR="00B820EA">
        <w:t xml:space="preserve"> and experiments</w:t>
      </w:r>
      <w:r>
        <w:t xml:space="preserve"> that relate to this topic and evaluate their usefulness to </w:t>
      </w:r>
      <w:r w:rsidR="00B820EA">
        <w:t>the project in question. Results from the primary research experiment can also be compared with previous results from similar experiments.</w:t>
      </w:r>
    </w:p>
    <w:p w14:paraId="4E234523" w14:textId="7B849B77" w:rsidR="006A4D7E" w:rsidRDefault="00247777" w:rsidP="006A4D7E">
      <w:pPr>
        <w:pStyle w:val="ListParagraph"/>
        <w:numPr>
          <w:ilvl w:val="0"/>
          <w:numId w:val="2"/>
        </w:numPr>
        <w:spacing w:line="360" w:lineRule="auto"/>
      </w:pPr>
      <w:r>
        <w:t>Perform a primary research experiment to gather data on the effectiveness of phishing attacks</w:t>
      </w:r>
      <w:r w:rsidR="00C51C8A">
        <w:t>, and if users are prepared to protect themselves against them</w:t>
      </w:r>
      <w:r>
        <w:t xml:space="preserve">. This will be done through the use of </w:t>
      </w:r>
      <w:r w:rsidR="00C51C8A">
        <w:t>an academic survey, sent out to many of the author’s acquaintances, who will then in turn be asked to share the survey out to their own family/friends too, in order to amplify the reach of the survey as much as possible.</w:t>
      </w:r>
    </w:p>
    <w:p w14:paraId="4D1CC6F8" w14:textId="77777777" w:rsidR="00B820EA" w:rsidRDefault="00B820EA" w:rsidP="00B820EA">
      <w:pPr>
        <w:pStyle w:val="ListParagraph"/>
        <w:spacing w:line="360" w:lineRule="auto"/>
      </w:pPr>
    </w:p>
    <w:p w14:paraId="50E06A1B" w14:textId="06AD9AEA" w:rsidR="00247777" w:rsidRPr="00531235" w:rsidRDefault="00B820EA" w:rsidP="00B820EA">
      <w:pPr>
        <w:pStyle w:val="ListParagraph"/>
        <w:spacing w:line="360" w:lineRule="auto"/>
      </w:pPr>
      <w:r>
        <w:t xml:space="preserve"> </w:t>
      </w:r>
    </w:p>
    <w:p w14:paraId="1FD2385D" w14:textId="345F73BC" w:rsidR="006A2809" w:rsidRDefault="00754128" w:rsidP="00656D59">
      <w:pPr>
        <w:pStyle w:val="Heading2"/>
        <w:spacing w:line="360" w:lineRule="auto"/>
        <w:rPr>
          <w:rFonts w:asciiTheme="minorHAnsi" w:hAnsiTheme="minorHAnsi" w:cstheme="minorHAnsi"/>
          <w:b/>
          <w:bCs/>
          <w:color w:val="auto"/>
          <w:u w:val="single"/>
        </w:rPr>
      </w:pPr>
      <w:bookmarkStart w:id="5" w:name="_Toc101613692"/>
      <w:r>
        <w:rPr>
          <w:rFonts w:asciiTheme="minorHAnsi" w:hAnsiTheme="minorHAnsi" w:cstheme="minorHAnsi"/>
          <w:b/>
          <w:bCs/>
          <w:color w:val="auto"/>
          <w:u w:val="single"/>
        </w:rPr>
        <w:t xml:space="preserve">1.4 - </w:t>
      </w:r>
      <w:r w:rsidR="006A2809" w:rsidRPr="006A2809">
        <w:rPr>
          <w:rFonts w:asciiTheme="minorHAnsi" w:hAnsiTheme="minorHAnsi" w:cstheme="minorHAnsi"/>
          <w:b/>
          <w:bCs/>
          <w:color w:val="auto"/>
          <w:u w:val="single"/>
        </w:rPr>
        <w:t>Structure of the Project</w:t>
      </w:r>
      <w:bookmarkEnd w:id="5"/>
    </w:p>
    <w:p w14:paraId="6B20602D" w14:textId="7C3DF642" w:rsidR="00B820EA" w:rsidRDefault="00F51D8D" w:rsidP="00B820EA">
      <w:pPr>
        <w:spacing w:line="360" w:lineRule="auto"/>
        <w:rPr>
          <w:sz w:val="24"/>
          <w:szCs w:val="24"/>
        </w:rPr>
      </w:pPr>
      <w:r>
        <w:rPr>
          <w:sz w:val="24"/>
          <w:szCs w:val="24"/>
        </w:rPr>
        <w:t xml:space="preserve">This report will be laid out in 4 parts. The first part will contain the background </w:t>
      </w:r>
      <w:r w:rsidR="005728DC">
        <w:rPr>
          <w:sz w:val="24"/>
          <w:szCs w:val="24"/>
        </w:rPr>
        <w:t>research into what social engineering attacks are and how effective they are. The main types of attacks will be outlined, and reasons why they are so heavily utilised will be given. Next, literature from similar papers and experiments</w:t>
      </w:r>
      <w:r>
        <w:rPr>
          <w:sz w:val="24"/>
          <w:szCs w:val="24"/>
        </w:rPr>
        <w:t xml:space="preserve"> </w:t>
      </w:r>
      <w:r w:rsidR="005728DC">
        <w:rPr>
          <w:sz w:val="24"/>
          <w:szCs w:val="24"/>
        </w:rPr>
        <w:t>on the topic</w:t>
      </w:r>
      <w:r w:rsidR="00B14D02">
        <w:rPr>
          <w:sz w:val="24"/>
          <w:szCs w:val="24"/>
        </w:rPr>
        <w:t xml:space="preserve"> will be analysed and reviewed for their usefulness. The section after that </w:t>
      </w:r>
      <w:r w:rsidR="00F40648">
        <w:rPr>
          <w:sz w:val="24"/>
          <w:szCs w:val="24"/>
        </w:rPr>
        <w:t xml:space="preserve">will be focussed on the primary research experiment that will be performed, including the process of setting up the experiment, then analysing the results. The final section </w:t>
      </w:r>
      <w:r w:rsidR="00B96424">
        <w:rPr>
          <w:sz w:val="24"/>
          <w:szCs w:val="24"/>
        </w:rPr>
        <w:t>will be about proposing guidelines and strategies that will both help to prevent and mitigate these attacks, all in the format of a security recommendations report.</w:t>
      </w:r>
    </w:p>
    <w:p w14:paraId="701D2CD2" w14:textId="1FCA39C5" w:rsidR="00B96424" w:rsidRDefault="00B96424" w:rsidP="00B820EA">
      <w:pPr>
        <w:spacing w:line="360" w:lineRule="auto"/>
        <w:rPr>
          <w:sz w:val="24"/>
          <w:szCs w:val="24"/>
        </w:rPr>
      </w:pPr>
      <w:r>
        <w:rPr>
          <w:b/>
          <w:bCs/>
          <w:sz w:val="24"/>
          <w:szCs w:val="24"/>
        </w:rPr>
        <w:t xml:space="preserve">Chapter 1 </w:t>
      </w:r>
      <w:r>
        <w:rPr>
          <w:sz w:val="24"/>
          <w:szCs w:val="24"/>
        </w:rPr>
        <w:t xml:space="preserve">will be a brief introduction to the project, including an </w:t>
      </w:r>
      <w:r w:rsidR="00E04483">
        <w:rPr>
          <w:sz w:val="24"/>
          <w:szCs w:val="24"/>
        </w:rPr>
        <w:t>introduction that gives a brief outline of what the project will be about. The aims that the project hopes to achieve will be listed, as well as the necessary objectives needed to be completed in order to achieve that aim. The structure of the report will also be laid out in the final section.</w:t>
      </w:r>
    </w:p>
    <w:p w14:paraId="1E834AF8" w14:textId="09B1B27D" w:rsidR="001032BD" w:rsidRDefault="00E04483" w:rsidP="00B820EA">
      <w:pPr>
        <w:spacing w:line="360" w:lineRule="auto"/>
        <w:rPr>
          <w:sz w:val="24"/>
          <w:szCs w:val="24"/>
        </w:rPr>
      </w:pPr>
      <w:r>
        <w:rPr>
          <w:b/>
          <w:bCs/>
          <w:sz w:val="24"/>
          <w:szCs w:val="24"/>
        </w:rPr>
        <w:t xml:space="preserve">Chapter 2 </w:t>
      </w:r>
      <w:r w:rsidR="00ED527C">
        <w:rPr>
          <w:sz w:val="24"/>
          <w:szCs w:val="24"/>
        </w:rPr>
        <w:t xml:space="preserve">will contain </w:t>
      </w:r>
      <w:r w:rsidR="002042F4">
        <w:rPr>
          <w:sz w:val="24"/>
          <w:szCs w:val="24"/>
        </w:rPr>
        <w:t xml:space="preserve">the secondary research done for the project, as well as the </w:t>
      </w:r>
      <w:r w:rsidR="00ED527C">
        <w:rPr>
          <w:sz w:val="24"/>
          <w:szCs w:val="24"/>
        </w:rPr>
        <w:t xml:space="preserve">literature review. </w:t>
      </w:r>
      <w:r w:rsidR="003E339B">
        <w:rPr>
          <w:sz w:val="24"/>
          <w:szCs w:val="24"/>
        </w:rPr>
        <w:t xml:space="preserve">Different types of social engineering attacks will be outlined in this section. Secondary research about mitigation strategies will also be analysed, and then will later be compared to the guidelines given in the project. The psychology that goes behind these attacks will also be analysed on top of that. </w:t>
      </w:r>
      <w:r w:rsidR="00ED527C">
        <w:rPr>
          <w:sz w:val="24"/>
          <w:szCs w:val="24"/>
        </w:rPr>
        <w:t xml:space="preserve">Various literature relating to the topic of the project will be collected and analysed. Papers that outline the various social engineering attacks that affect users, </w:t>
      </w:r>
      <w:r w:rsidR="001032BD">
        <w:rPr>
          <w:sz w:val="24"/>
          <w:szCs w:val="24"/>
        </w:rPr>
        <w:t xml:space="preserve">including ones that take place during recent events such as the COVID-19 pandemic, will be analysed. </w:t>
      </w:r>
    </w:p>
    <w:p w14:paraId="09B59B54" w14:textId="25365D31" w:rsidR="001B6C18" w:rsidRDefault="001032BD" w:rsidP="00B820EA">
      <w:pPr>
        <w:spacing w:line="360" w:lineRule="auto"/>
        <w:rPr>
          <w:sz w:val="24"/>
          <w:szCs w:val="24"/>
        </w:rPr>
      </w:pPr>
      <w:r>
        <w:rPr>
          <w:b/>
          <w:bCs/>
          <w:sz w:val="24"/>
          <w:szCs w:val="24"/>
        </w:rPr>
        <w:t xml:space="preserve">Chapter 3 </w:t>
      </w:r>
      <w:r w:rsidR="001B6C18">
        <w:rPr>
          <w:sz w:val="24"/>
          <w:szCs w:val="24"/>
        </w:rPr>
        <w:t>will contain the research methodology. This includes topics such as the research design, philosophy, research methodology and research methods for data collection. The research process will be outlined in this section and related back to the research what was done for the project.</w:t>
      </w:r>
    </w:p>
    <w:p w14:paraId="31A1D540" w14:textId="791E5F5A" w:rsidR="001B6C18" w:rsidRDefault="001B6C18" w:rsidP="00B820EA">
      <w:pPr>
        <w:spacing w:line="360" w:lineRule="auto"/>
        <w:rPr>
          <w:sz w:val="24"/>
          <w:szCs w:val="24"/>
        </w:rPr>
      </w:pPr>
      <w:r>
        <w:rPr>
          <w:b/>
          <w:bCs/>
          <w:sz w:val="24"/>
          <w:szCs w:val="24"/>
        </w:rPr>
        <w:t xml:space="preserve">Chapter 4 </w:t>
      </w:r>
      <w:r>
        <w:rPr>
          <w:sz w:val="24"/>
          <w:szCs w:val="24"/>
        </w:rPr>
        <w:t xml:space="preserve">will be the section where the designing and implementation of the practical element of the project will be outlined. This section will go over the process of developing </w:t>
      </w:r>
      <w:r>
        <w:rPr>
          <w:sz w:val="24"/>
          <w:szCs w:val="24"/>
        </w:rPr>
        <w:lastRenderedPageBreak/>
        <w:t>the practical element and will contain designs needed to ensure this project is a success. This chapter will also include written inform</w:t>
      </w:r>
      <w:r w:rsidR="00C97852">
        <w:rPr>
          <w:sz w:val="24"/>
          <w:szCs w:val="24"/>
        </w:rPr>
        <w:t>ation about any software or hardware needed for the experiment.</w:t>
      </w:r>
    </w:p>
    <w:p w14:paraId="1D3CEF31" w14:textId="0D8C51C0" w:rsidR="00C97852" w:rsidRDefault="00C97852" w:rsidP="00B820EA">
      <w:pPr>
        <w:spacing w:line="360" w:lineRule="auto"/>
        <w:rPr>
          <w:sz w:val="24"/>
          <w:szCs w:val="24"/>
        </w:rPr>
      </w:pPr>
      <w:r>
        <w:rPr>
          <w:b/>
          <w:bCs/>
          <w:sz w:val="24"/>
          <w:szCs w:val="24"/>
        </w:rPr>
        <w:t xml:space="preserve">Chapter 5 </w:t>
      </w:r>
      <w:r>
        <w:rPr>
          <w:sz w:val="24"/>
          <w:szCs w:val="24"/>
        </w:rPr>
        <w:t xml:space="preserve">will </w:t>
      </w:r>
      <w:r w:rsidR="008B2795">
        <w:rPr>
          <w:sz w:val="24"/>
          <w:szCs w:val="24"/>
        </w:rPr>
        <w:t xml:space="preserve">show an </w:t>
      </w:r>
      <w:r>
        <w:rPr>
          <w:sz w:val="24"/>
          <w:szCs w:val="24"/>
        </w:rPr>
        <w:t>analys</w:t>
      </w:r>
      <w:r w:rsidR="008B2795">
        <w:rPr>
          <w:sz w:val="24"/>
          <w:szCs w:val="24"/>
        </w:rPr>
        <w:t>is of</w:t>
      </w:r>
      <w:r>
        <w:rPr>
          <w:sz w:val="24"/>
          <w:szCs w:val="24"/>
        </w:rPr>
        <w:t xml:space="preserve"> the results of the </w:t>
      </w:r>
      <w:r w:rsidR="008B2795">
        <w:rPr>
          <w:sz w:val="24"/>
          <w:szCs w:val="24"/>
        </w:rPr>
        <w:t xml:space="preserve">experiment and draw conclusions from those results on how effective social engineering attacks can be. These results will also be compared to findings in the literature review, to see how effective the experiment was, then evaluated accordingly to see what could be done better next time. </w:t>
      </w:r>
    </w:p>
    <w:p w14:paraId="7CEBC74F" w14:textId="4ADC4B64" w:rsidR="008B2795" w:rsidRDefault="008B2795" w:rsidP="00B820EA">
      <w:pPr>
        <w:spacing w:line="360" w:lineRule="auto"/>
        <w:rPr>
          <w:sz w:val="24"/>
          <w:szCs w:val="24"/>
        </w:rPr>
      </w:pPr>
      <w:r>
        <w:rPr>
          <w:b/>
          <w:bCs/>
          <w:sz w:val="24"/>
          <w:szCs w:val="24"/>
        </w:rPr>
        <w:t xml:space="preserve">Chapter 6 </w:t>
      </w:r>
      <w:r>
        <w:rPr>
          <w:sz w:val="24"/>
          <w:szCs w:val="24"/>
        </w:rPr>
        <w:t xml:space="preserve">will contain a summary of the </w:t>
      </w:r>
      <w:r w:rsidR="007B5C15">
        <w:rPr>
          <w:sz w:val="24"/>
          <w:szCs w:val="24"/>
        </w:rPr>
        <w:t xml:space="preserve">entire report, including a detailed conclusion, and an evaluation of how the </w:t>
      </w:r>
      <w:r w:rsidR="000C00BA">
        <w:rPr>
          <w:sz w:val="24"/>
          <w:szCs w:val="24"/>
        </w:rPr>
        <w:t>aims and objectives of the project were reached, or if they were even reached at all. This section will also list some recommendations for future researchers who may also want to look into the same topic that the author has.</w:t>
      </w:r>
    </w:p>
    <w:p w14:paraId="3D7BDD73" w14:textId="19CBF20F" w:rsidR="000C00BA" w:rsidRDefault="000C00BA" w:rsidP="00B820EA">
      <w:pPr>
        <w:spacing w:line="360" w:lineRule="auto"/>
        <w:rPr>
          <w:sz w:val="24"/>
          <w:szCs w:val="24"/>
        </w:rPr>
      </w:pPr>
      <w:r>
        <w:rPr>
          <w:b/>
          <w:bCs/>
          <w:sz w:val="24"/>
          <w:szCs w:val="24"/>
        </w:rPr>
        <w:t xml:space="preserve">Chapter 7 </w:t>
      </w:r>
      <w:r>
        <w:rPr>
          <w:sz w:val="24"/>
          <w:szCs w:val="24"/>
        </w:rPr>
        <w:t>will contain a self-evaluation of the author’s actions throughout this process, including any improvements that could be made for future study, how the author personally benefited from this project, and overall how the project was managed over the course of the timeframe.</w:t>
      </w:r>
    </w:p>
    <w:p w14:paraId="4011F4C1" w14:textId="3B22EA0F" w:rsidR="000C00BA" w:rsidRPr="000C00BA" w:rsidRDefault="000C00BA" w:rsidP="00B820EA">
      <w:pPr>
        <w:spacing w:line="360" w:lineRule="auto"/>
        <w:rPr>
          <w:sz w:val="24"/>
          <w:szCs w:val="24"/>
        </w:rPr>
      </w:pPr>
      <w:r>
        <w:rPr>
          <w:b/>
          <w:bCs/>
          <w:sz w:val="24"/>
          <w:szCs w:val="24"/>
        </w:rPr>
        <w:t xml:space="preserve">Chapter 8 </w:t>
      </w:r>
      <w:r>
        <w:rPr>
          <w:sz w:val="24"/>
          <w:szCs w:val="24"/>
        </w:rPr>
        <w:t>will contain a list of references used throughout this project, primarily the literature review. Any other important documents, like the research ethics form, will be put into the appendices after this chapter.</w:t>
      </w:r>
    </w:p>
    <w:p w14:paraId="2C16F9E2" w14:textId="36B1D788" w:rsidR="00E04483" w:rsidRDefault="00ED527C" w:rsidP="00B820EA">
      <w:pPr>
        <w:spacing w:line="360" w:lineRule="auto"/>
        <w:rPr>
          <w:sz w:val="24"/>
          <w:szCs w:val="24"/>
        </w:rPr>
      </w:pPr>
      <w:r>
        <w:rPr>
          <w:sz w:val="24"/>
          <w:szCs w:val="24"/>
        </w:rPr>
        <w:t xml:space="preserve"> </w:t>
      </w:r>
    </w:p>
    <w:p w14:paraId="5FA6539F" w14:textId="0AE2E517" w:rsidR="008F1CCC" w:rsidRDefault="008F1CCC" w:rsidP="00B820EA">
      <w:pPr>
        <w:spacing w:line="360" w:lineRule="auto"/>
        <w:rPr>
          <w:sz w:val="24"/>
          <w:szCs w:val="24"/>
        </w:rPr>
      </w:pPr>
    </w:p>
    <w:p w14:paraId="3D7B4D2A" w14:textId="3E4C2BBC" w:rsidR="008F1CCC" w:rsidRDefault="008F1CCC" w:rsidP="00B820EA">
      <w:pPr>
        <w:spacing w:line="360" w:lineRule="auto"/>
        <w:rPr>
          <w:sz w:val="24"/>
          <w:szCs w:val="24"/>
        </w:rPr>
      </w:pPr>
    </w:p>
    <w:p w14:paraId="0B369F38" w14:textId="4986EB9A" w:rsidR="008F1CCC" w:rsidRDefault="008F1CCC" w:rsidP="00B820EA">
      <w:pPr>
        <w:spacing w:line="360" w:lineRule="auto"/>
        <w:rPr>
          <w:sz w:val="24"/>
          <w:szCs w:val="24"/>
        </w:rPr>
      </w:pPr>
    </w:p>
    <w:p w14:paraId="58095EFE" w14:textId="7A8E0D43" w:rsidR="008F1CCC" w:rsidRDefault="008F1CCC" w:rsidP="00B820EA">
      <w:pPr>
        <w:spacing w:line="360" w:lineRule="auto"/>
        <w:rPr>
          <w:sz w:val="24"/>
          <w:szCs w:val="24"/>
        </w:rPr>
      </w:pPr>
    </w:p>
    <w:p w14:paraId="369FBF1F" w14:textId="2973E4CD" w:rsidR="008F1CCC" w:rsidRDefault="008F1CCC" w:rsidP="00B820EA">
      <w:pPr>
        <w:spacing w:line="360" w:lineRule="auto"/>
        <w:rPr>
          <w:sz w:val="24"/>
          <w:szCs w:val="24"/>
        </w:rPr>
      </w:pPr>
    </w:p>
    <w:p w14:paraId="5E1D4C76" w14:textId="250B295B" w:rsidR="008F1CCC" w:rsidRDefault="008F1CCC" w:rsidP="00B820EA">
      <w:pPr>
        <w:spacing w:line="360" w:lineRule="auto"/>
        <w:rPr>
          <w:sz w:val="24"/>
          <w:szCs w:val="24"/>
        </w:rPr>
      </w:pPr>
    </w:p>
    <w:p w14:paraId="383E3D69" w14:textId="46C6A535" w:rsidR="008F1CCC" w:rsidRDefault="008F1CCC" w:rsidP="00B820EA">
      <w:pPr>
        <w:spacing w:line="360" w:lineRule="auto"/>
        <w:rPr>
          <w:sz w:val="24"/>
          <w:szCs w:val="24"/>
        </w:rPr>
      </w:pPr>
    </w:p>
    <w:p w14:paraId="3E910F19" w14:textId="5DFCFEBB" w:rsidR="008F1CCC" w:rsidRDefault="008F1CCC" w:rsidP="00B820EA">
      <w:pPr>
        <w:spacing w:line="360" w:lineRule="auto"/>
        <w:rPr>
          <w:sz w:val="24"/>
          <w:szCs w:val="24"/>
        </w:rPr>
      </w:pPr>
    </w:p>
    <w:p w14:paraId="4DC5452B" w14:textId="59F21719" w:rsidR="008F1CCC" w:rsidRDefault="008F1CCC" w:rsidP="00CC0B3D">
      <w:pPr>
        <w:pStyle w:val="Heading1"/>
        <w:spacing w:line="360" w:lineRule="auto"/>
        <w:rPr>
          <w:rFonts w:asciiTheme="minorHAnsi" w:hAnsiTheme="minorHAnsi" w:cstheme="minorHAnsi"/>
          <w:b/>
          <w:bCs/>
          <w:color w:val="auto"/>
          <w:sz w:val="28"/>
          <w:szCs w:val="28"/>
          <w:u w:val="single"/>
        </w:rPr>
      </w:pPr>
      <w:bookmarkStart w:id="6" w:name="_Toc101613693"/>
      <w:r>
        <w:rPr>
          <w:rFonts w:asciiTheme="minorHAnsi" w:hAnsiTheme="minorHAnsi" w:cstheme="minorHAnsi"/>
          <w:b/>
          <w:bCs/>
          <w:color w:val="auto"/>
          <w:sz w:val="28"/>
          <w:szCs w:val="28"/>
          <w:u w:val="single"/>
        </w:rPr>
        <w:lastRenderedPageBreak/>
        <w:t>CHAPTER 2 – RESEARCH AND REVIEW OF LITERATURE</w:t>
      </w:r>
      <w:bookmarkEnd w:id="6"/>
    </w:p>
    <w:p w14:paraId="376CF3EC" w14:textId="1A9CD8E3" w:rsidR="00202E62" w:rsidRDefault="00202E62" w:rsidP="00CC0B3D">
      <w:pPr>
        <w:pStyle w:val="Heading2"/>
        <w:spacing w:line="360" w:lineRule="auto"/>
        <w:rPr>
          <w:rFonts w:asciiTheme="minorHAnsi" w:hAnsiTheme="minorHAnsi" w:cstheme="minorHAnsi"/>
          <w:b/>
          <w:bCs/>
          <w:color w:val="auto"/>
          <w:u w:val="single"/>
        </w:rPr>
      </w:pPr>
      <w:bookmarkStart w:id="7" w:name="_Toc101613694"/>
      <w:r>
        <w:rPr>
          <w:rFonts w:asciiTheme="minorHAnsi" w:hAnsiTheme="minorHAnsi" w:cstheme="minorHAnsi"/>
          <w:b/>
          <w:bCs/>
          <w:color w:val="auto"/>
          <w:u w:val="single"/>
        </w:rPr>
        <w:t>2.1 – The Basics of Social Engineering Attacks</w:t>
      </w:r>
      <w:bookmarkEnd w:id="7"/>
    </w:p>
    <w:p w14:paraId="0E393843" w14:textId="69CAAA36" w:rsidR="006255B0" w:rsidRDefault="009E045A" w:rsidP="00CC0B3D">
      <w:pPr>
        <w:spacing w:line="360" w:lineRule="auto"/>
        <w:rPr>
          <w:sz w:val="24"/>
          <w:szCs w:val="24"/>
        </w:rPr>
      </w:pPr>
      <w:r>
        <w:rPr>
          <w:noProof/>
        </w:rPr>
        <w:drawing>
          <wp:anchor distT="0" distB="0" distL="114300" distR="114300" simplePos="0" relativeHeight="251663360" behindDoc="1" locked="0" layoutInCell="1" allowOverlap="1" wp14:anchorId="09534AE2" wp14:editId="6E0F2AAE">
            <wp:simplePos x="0" y="0"/>
            <wp:positionH relativeFrom="margin">
              <wp:align>center</wp:align>
            </wp:positionH>
            <wp:positionV relativeFrom="paragraph">
              <wp:posOffset>4991735</wp:posOffset>
            </wp:positionV>
            <wp:extent cx="4457065" cy="2698750"/>
            <wp:effectExtent l="0" t="0" r="635" b="6350"/>
            <wp:wrapTight wrapText="bothSides">
              <wp:wrapPolygon edited="0">
                <wp:start x="0" y="0"/>
                <wp:lineTo x="0" y="21498"/>
                <wp:lineTo x="21511" y="21498"/>
                <wp:lineTo x="21511" y="0"/>
                <wp:lineTo x="0" y="0"/>
              </wp:wrapPolygon>
            </wp:wrapTight>
            <wp:docPr id="2" name="Picture 2" descr="What is Social Engineering | Attack Techniques &amp;amp; Prevention Methods |  Imper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ocial Engineering | Attack Techniques &amp;amp; Prevention Methods |  Imperv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7065" cy="269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55B0">
        <w:rPr>
          <w:sz w:val="24"/>
          <w:szCs w:val="24"/>
        </w:rPr>
        <w:t>A social engineering attack is an umbrella</w:t>
      </w:r>
      <w:r w:rsidR="005E6AED">
        <w:rPr>
          <w:sz w:val="24"/>
          <w:szCs w:val="24"/>
        </w:rPr>
        <w:t xml:space="preserve"> term for a range of attacks that employ the use of human interactions in order to perform malicious acts. They use psychological manipulation in order to trick a person into possibly giving away their sensitive information, like passwords or financial information [1]. Common types of social engineering attacks include </w:t>
      </w:r>
      <w:r w:rsidR="0060588E">
        <w:rPr>
          <w:sz w:val="24"/>
          <w:szCs w:val="24"/>
        </w:rPr>
        <w:t xml:space="preserve">angler phishing (attacks carried out via spoof customer service accounts, usually through social media), business email compromise (emails claiming to be from senior members of staff within a company), pharming (redirecting traffic from legitimate sites to a malicious clone site), tabnabbing (rewriting unattended  browser tabs for malicious purposes), as well as spear phishing and whaling (targeted phishing attacks aimed at specific companies or perhaps a high profile target, like a CEO)[2]. </w:t>
      </w:r>
      <w:r w:rsidR="008E21BB">
        <w:rPr>
          <w:sz w:val="24"/>
          <w:szCs w:val="24"/>
        </w:rPr>
        <w:t xml:space="preserve">Social engineering can be divided into two types based on the performance of the attack. These are human-based social engineering and software-based social engineering. Human-based social engineering is conducted directly by another person. The attacker will interact directly with the target in order to gain information from them. </w:t>
      </w:r>
      <w:r w:rsidR="00CC0B3D">
        <w:rPr>
          <w:sz w:val="24"/>
          <w:szCs w:val="24"/>
        </w:rPr>
        <w:t xml:space="preserve">Software-based social engineering attacks are attacks carried out with the help of a computer system in order to get the desired information. In contrast to human-based social engineering, there can be many more targets at once with software-based social engineering, and they are usually the method used for attacks such as spear phishing [3]. </w:t>
      </w:r>
    </w:p>
    <w:p w14:paraId="632805D8" w14:textId="56E548C0" w:rsidR="009E045A" w:rsidRDefault="009E045A" w:rsidP="00CC0B3D">
      <w:pPr>
        <w:spacing w:line="360" w:lineRule="auto"/>
        <w:rPr>
          <w:sz w:val="24"/>
          <w:szCs w:val="24"/>
        </w:rPr>
      </w:pPr>
    </w:p>
    <w:p w14:paraId="3524CB30" w14:textId="743163AF" w:rsidR="009E045A" w:rsidRDefault="009E045A" w:rsidP="00CC0B3D">
      <w:pPr>
        <w:spacing w:line="360" w:lineRule="auto"/>
        <w:rPr>
          <w:sz w:val="24"/>
          <w:szCs w:val="24"/>
        </w:rPr>
      </w:pPr>
    </w:p>
    <w:p w14:paraId="25CA2B4F" w14:textId="7D0A9C76" w:rsidR="009E045A" w:rsidRDefault="009E045A" w:rsidP="00CC0B3D">
      <w:pPr>
        <w:spacing w:line="360" w:lineRule="auto"/>
        <w:rPr>
          <w:sz w:val="24"/>
          <w:szCs w:val="24"/>
        </w:rPr>
      </w:pPr>
    </w:p>
    <w:p w14:paraId="1B2168A2" w14:textId="29C4C7CE" w:rsidR="009E045A" w:rsidRDefault="009E045A" w:rsidP="00CC0B3D">
      <w:pPr>
        <w:spacing w:line="360" w:lineRule="auto"/>
        <w:rPr>
          <w:sz w:val="24"/>
          <w:szCs w:val="24"/>
        </w:rPr>
      </w:pPr>
    </w:p>
    <w:p w14:paraId="7D31EBEB" w14:textId="692105A5" w:rsidR="009E045A" w:rsidRDefault="009E045A" w:rsidP="00CC0B3D">
      <w:pPr>
        <w:spacing w:line="360" w:lineRule="auto"/>
        <w:rPr>
          <w:sz w:val="24"/>
          <w:szCs w:val="24"/>
        </w:rPr>
      </w:pPr>
    </w:p>
    <w:p w14:paraId="32E283BA" w14:textId="764AD73F" w:rsidR="009E045A" w:rsidRDefault="009E045A" w:rsidP="00CC0B3D">
      <w:pPr>
        <w:spacing w:line="360" w:lineRule="auto"/>
        <w:rPr>
          <w:sz w:val="24"/>
          <w:szCs w:val="24"/>
        </w:rPr>
      </w:pPr>
    </w:p>
    <w:p w14:paraId="30308173" w14:textId="5978DD25" w:rsidR="009E045A" w:rsidRDefault="009E045A" w:rsidP="00CC0B3D">
      <w:pPr>
        <w:spacing w:line="360" w:lineRule="auto"/>
        <w:rPr>
          <w:sz w:val="24"/>
          <w:szCs w:val="24"/>
        </w:rPr>
      </w:pPr>
    </w:p>
    <w:p w14:paraId="774D7C98" w14:textId="58E915D9" w:rsidR="009E045A" w:rsidRPr="009E045A" w:rsidRDefault="009E045A" w:rsidP="009E045A">
      <w:pPr>
        <w:spacing w:line="360" w:lineRule="auto"/>
        <w:jc w:val="center"/>
        <w:rPr>
          <w:b/>
          <w:bCs/>
          <w:sz w:val="24"/>
          <w:szCs w:val="24"/>
        </w:rPr>
      </w:pPr>
      <w:r>
        <w:rPr>
          <w:sz w:val="24"/>
          <w:szCs w:val="24"/>
        </w:rPr>
        <w:t>“</w:t>
      </w:r>
      <w:r>
        <w:rPr>
          <w:b/>
          <w:bCs/>
          <w:sz w:val="24"/>
          <w:szCs w:val="24"/>
        </w:rPr>
        <w:t>The Social Engineering ‘Life Cycle’ [4]”</w:t>
      </w:r>
    </w:p>
    <w:p w14:paraId="41DA7AD3" w14:textId="258663D1" w:rsidR="00202E62" w:rsidRDefault="00202E62" w:rsidP="008C0771">
      <w:pPr>
        <w:pStyle w:val="Heading2"/>
        <w:spacing w:line="360" w:lineRule="auto"/>
        <w:rPr>
          <w:rFonts w:asciiTheme="minorHAnsi" w:hAnsiTheme="minorHAnsi" w:cstheme="minorHAnsi"/>
          <w:b/>
          <w:bCs/>
          <w:color w:val="auto"/>
          <w:u w:val="single"/>
        </w:rPr>
      </w:pPr>
      <w:bookmarkStart w:id="8" w:name="_Toc101613695"/>
      <w:r>
        <w:rPr>
          <w:rFonts w:asciiTheme="minorHAnsi" w:hAnsiTheme="minorHAnsi" w:cstheme="minorHAnsi"/>
          <w:b/>
          <w:bCs/>
          <w:color w:val="auto"/>
          <w:u w:val="single"/>
        </w:rPr>
        <w:lastRenderedPageBreak/>
        <w:t>2.2 – Types of Social Engineering Attacks</w:t>
      </w:r>
      <w:bookmarkEnd w:id="8"/>
    </w:p>
    <w:p w14:paraId="2FB01A4D" w14:textId="0722AC37" w:rsidR="00A707DB" w:rsidRDefault="002E3A17" w:rsidP="008C0771">
      <w:pPr>
        <w:pStyle w:val="Heading3"/>
        <w:spacing w:line="360" w:lineRule="auto"/>
        <w:rPr>
          <w:rFonts w:asciiTheme="minorHAnsi" w:hAnsiTheme="minorHAnsi" w:cstheme="minorHAnsi"/>
          <w:b/>
          <w:bCs/>
          <w:color w:val="auto"/>
          <w:u w:val="single"/>
        </w:rPr>
      </w:pPr>
      <w:bookmarkStart w:id="9" w:name="_Toc101613696"/>
      <w:r>
        <w:rPr>
          <w:rFonts w:asciiTheme="minorHAnsi" w:hAnsiTheme="minorHAnsi" w:cstheme="minorHAnsi"/>
          <w:b/>
          <w:bCs/>
          <w:color w:val="auto"/>
          <w:u w:val="single"/>
        </w:rPr>
        <w:t>2.2.1 – Angler Phishing</w:t>
      </w:r>
      <w:bookmarkEnd w:id="9"/>
    </w:p>
    <w:p w14:paraId="5835607E" w14:textId="6239FB68" w:rsidR="00116035" w:rsidRPr="00C066E8" w:rsidRDefault="00C066E8" w:rsidP="008C0771">
      <w:pPr>
        <w:spacing w:line="360" w:lineRule="auto"/>
        <w:rPr>
          <w:sz w:val="24"/>
          <w:szCs w:val="24"/>
        </w:rPr>
      </w:pPr>
      <w:r w:rsidRPr="00C066E8">
        <w:rPr>
          <w:sz w:val="24"/>
          <w:szCs w:val="24"/>
        </w:rPr>
        <w:t>Due to increased use of social media by legitimate businesses in recent years</w:t>
      </w:r>
      <w:r>
        <w:rPr>
          <w:sz w:val="24"/>
          <w:szCs w:val="24"/>
        </w:rPr>
        <w:t>, an emergence of attacks known as anger phishing attacks have emerged. Angler phishing attacks take advantage of the trust that users place in the social media accounts associated with these businesses</w:t>
      </w:r>
      <w:r w:rsidR="009B48F9">
        <w:rPr>
          <w:sz w:val="24"/>
          <w:szCs w:val="24"/>
        </w:rPr>
        <w:t xml:space="preserve"> and pose as the legitimated brands themselves, in order to lull them into a false sense of security [5].</w:t>
      </w:r>
      <w:r w:rsidR="00085E5C">
        <w:rPr>
          <w:sz w:val="24"/>
          <w:szCs w:val="24"/>
        </w:rPr>
        <w:t xml:space="preserve"> A typical angler phishing attack may play out like this: a customer goes on to a social media site like Facebook, for example, to complain about their bank and the fact that they’re not happy with the service they’ve provided. A fake account using the same handle as their bank will directly message </w:t>
      </w:r>
      <w:r w:rsidR="00C858D1">
        <w:rPr>
          <w:sz w:val="24"/>
          <w:szCs w:val="24"/>
        </w:rPr>
        <w:t>the user with a link, possible saying that the link will direct the user to an agent in order to sort the problem out</w:t>
      </w:r>
      <w:r w:rsidR="008C0771">
        <w:rPr>
          <w:sz w:val="24"/>
          <w:szCs w:val="24"/>
        </w:rPr>
        <w:t xml:space="preserve"> [6]</w:t>
      </w:r>
      <w:r w:rsidR="00C858D1">
        <w:rPr>
          <w:sz w:val="24"/>
          <w:szCs w:val="24"/>
        </w:rPr>
        <w:t>. Many of these scammers will have alert systems in place to tell them when a specific word gets mentioned in a post. This link they provide will install malicious software onto the user’s computer, gaining access</w:t>
      </w:r>
      <w:r w:rsidR="008C0771">
        <w:rPr>
          <w:sz w:val="24"/>
          <w:szCs w:val="24"/>
        </w:rPr>
        <w:t xml:space="preserve"> to a lot of personal information. These attacks are simplistic in nature, but very effective and heavily utilised as a result [7][8].</w:t>
      </w:r>
      <w:r w:rsidR="00C858D1">
        <w:rPr>
          <w:sz w:val="24"/>
          <w:szCs w:val="24"/>
        </w:rPr>
        <w:t xml:space="preserve"> </w:t>
      </w:r>
      <w:r w:rsidR="00085E5C">
        <w:rPr>
          <w:sz w:val="24"/>
          <w:szCs w:val="24"/>
        </w:rPr>
        <w:t xml:space="preserve"> </w:t>
      </w:r>
    </w:p>
    <w:p w14:paraId="606E5489" w14:textId="4A58F0CB" w:rsidR="002E3A17" w:rsidRDefault="002E3A17" w:rsidP="00865DD8">
      <w:pPr>
        <w:pStyle w:val="Heading3"/>
        <w:spacing w:line="360" w:lineRule="auto"/>
        <w:rPr>
          <w:rFonts w:asciiTheme="minorHAnsi" w:hAnsiTheme="minorHAnsi" w:cstheme="minorHAnsi"/>
          <w:b/>
          <w:bCs/>
          <w:color w:val="auto"/>
          <w:u w:val="single"/>
        </w:rPr>
      </w:pPr>
      <w:bookmarkStart w:id="10" w:name="_Toc101613697"/>
      <w:r>
        <w:rPr>
          <w:rFonts w:asciiTheme="minorHAnsi" w:hAnsiTheme="minorHAnsi" w:cstheme="minorHAnsi"/>
          <w:b/>
          <w:bCs/>
          <w:color w:val="auto"/>
          <w:u w:val="single"/>
        </w:rPr>
        <w:t>2.2.2 – Spear Phishing</w:t>
      </w:r>
      <w:bookmarkEnd w:id="10"/>
    </w:p>
    <w:p w14:paraId="511A7EE0" w14:textId="6457B00F" w:rsidR="000C3D42" w:rsidRDefault="003E339B" w:rsidP="00865DD8">
      <w:pPr>
        <w:spacing w:line="360" w:lineRule="auto"/>
        <w:rPr>
          <w:sz w:val="24"/>
          <w:szCs w:val="24"/>
        </w:rPr>
      </w:pPr>
      <w:r>
        <w:rPr>
          <w:sz w:val="24"/>
          <w:szCs w:val="24"/>
        </w:rPr>
        <w:t>Spear phishing attacks are another form of</w:t>
      </w:r>
      <w:r w:rsidR="00C226EA">
        <w:rPr>
          <w:sz w:val="24"/>
          <w:szCs w:val="24"/>
        </w:rPr>
        <w:t xml:space="preserve"> phishing attacks. </w:t>
      </w:r>
      <w:r w:rsidR="003038BC">
        <w:rPr>
          <w:sz w:val="24"/>
          <w:szCs w:val="24"/>
        </w:rPr>
        <w:t xml:space="preserve">Unlike angler phishing, these attacks are tailored to target specific recipients. The target will normally be investigated beforehand in order to maximise the effectiveness of this attack. The motivation behind this act is the idea that personalisation creates trust between the attacker and the target, and the targets are usually </w:t>
      </w:r>
      <w:r w:rsidR="00865DD8">
        <w:rPr>
          <w:sz w:val="24"/>
          <w:szCs w:val="24"/>
        </w:rPr>
        <w:t>high-profile</w:t>
      </w:r>
      <w:r w:rsidR="003038BC">
        <w:rPr>
          <w:sz w:val="24"/>
          <w:szCs w:val="24"/>
        </w:rPr>
        <w:t xml:space="preserve"> individuals, so there is a quote-on-quote “higher return in investment” [9]. </w:t>
      </w:r>
      <w:r w:rsidR="00865DD8">
        <w:rPr>
          <w:sz w:val="24"/>
          <w:szCs w:val="24"/>
        </w:rPr>
        <w:t>A lot of the time, government-sponsored hackers and hacktivists are behind these attacks. Cybercriminals take advantage of this and use that opportunity to resell data to governments and private companies. Due to the level of personalisation that goes into these stacks, even going as far as to make personalised websites, even top executives may find themselves accidentally falling for these attacks. They are less reliable than angler phishing attacks but have a much higher reward if they are successful [10].</w:t>
      </w:r>
    </w:p>
    <w:p w14:paraId="130A180D" w14:textId="3658F1FE" w:rsidR="00472FE1" w:rsidRDefault="00472FE1" w:rsidP="00865DD8">
      <w:pPr>
        <w:spacing w:line="360" w:lineRule="auto"/>
        <w:rPr>
          <w:sz w:val="24"/>
          <w:szCs w:val="24"/>
        </w:rPr>
      </w:pPr>
    </w:p>
    <w:p w14:paraId="0D4865E2" w14:textId="77777777" w:rsidR="00472FE1" w:rsidRPr="003E339B" w:rsidRDefault="00472FE1" w:rsidP="00865DD8">
      <w:pPr>
        <w:spacing w:line="360" w:lineRule="auto"/>
        <w:rPr>
          <w:sz w:val="24"/>
          <w:szCs w:val="24"/>
        </w:rPr>
      </w:pPr>
    </w:p>
    <w:p w14:paraId="3C97D427" w14:textId="6DAA34EA" w:rsidR="002E3A17" w:rsidRDefault="002E3A17" w:rsidP="00C938D2">
      <w:pPr>
        <w:pStyle w:val="Heading3"/>
        <w:spacing w:line="360" w:lineRule="auto"/>
        <w:rPr>
          <w:rFonts w:asciiTheme="minorHAnsi" w:hAnsiTheme="minorHAnsi" w:cstheme="minorHAnsi"/>
          <w:b/>
          <w:bCs/>
          <w:color w:val="auto"/>
          <w:u w:val="single"/>
        </w:rPr>
      </w:pPr>
      <w:bookmarkStart w:id="11" w:name="_Toc101613698"/>
      <w:r>
        <w:rPr>
          <w:rFonts w:asciiTheme="minorHAnsi" w:hAnsiTheme="minorHAnsi" w:cstheme="minorHAnsi"/>
          <w:b/>
          <w:bCs/>
          <w:color w:val="auto"/>
          <w:u w:val="single"/>
        </w:rPr>
        <w:lastRenderedPageBreak/>
        <w:t>2.2.3 – Whaling</w:t>
      </w:r>
      <w:bookmarkEnd w:id="11"/>
    </w:p>
    <w:p w14:paraId="35BCE4A7" w14:textId="2F811A6C" w:rsidR="00472FE1" w:rsidRPr="00472FE1" w:rsidRDefault="00472FE1" w:rsidP="00C938D2">
      <w:pPr>
        <w:spacing w:line="360" w:lineRule="auto"/>
        <w:rPr>
          <w:sz w:val="24"/>
          <w:szCs w:val="24"/>
        </w:rPr>
      </w:pPr>
      <w:r>
        <w:rPr>
          <w:sz w:val="24"/>
          <w:szCs w:val="24"/>
        </w:rPr>
        <w:t>Another form of phishing is whaling, which also leads on from the previous section about personalising a phishing attack to make it more effective. Whaling work similar to spear phishing, in which a high-profile target (referred to as a ‘whale’ because of their prominence in society), such as a CEO, celebrity or political figure</w:t>
      </w:r>
      <w:r w:rsidR="00B87631">
        <w:rPr>
          <w:sz w:val="24"/>
          <w:szCs w:val="24"/>
        </w:rPr>
        <w:t xml:space="preserve"> is targeted by an attack [11]. One of the most effective things about these attacks is the </w:t>
      </w:r>
      <w:r w:rsidR="00A405CB">
        <w:rPr>
          <w:sz w:val="24"/>
          <w:szCs w:val="24"/>
        </w:rPr>
        <w:t xml:space="preserve">belief that phishing attacks only affect frontline staff, whereas these attacks prove the opposite [12]. </w:t>
      </w:r>
      <w:r w:rsidR="00C938D2">
        <w:rPr>
          <w:sz w:val="24"/>
          <w:szCs w:val="24"/>
        </w:rPr>
        <w:t>The reason for going after such targets is obvious, the higher up in an organisation you are, the more access to personal data you have. This is the case for CEOs. In the case of people like celebrities, they may take valuable data from them to sell to the press or threaten to leak them unless a certain amount is paid [13].</w:t>
      </w:r>
    </w:p>
    <w:p w14:paraId="4FFF593C" w14:textId="2A942919" w:rsidR="002E3A17" w:rsidRDefault="002E3A17" w:rsidP="003D75FC">
      <w:pPr>
        <w:pStyle w:val="Heading3"/>
        <w:spacing w:line="360" w:lineRule="auto"/>
        <w:rPr>
          <w:rFonts w:asciiTheme="minorHAnsi" w:hAnsiTheme="minorHAnsi" w:cstheme="minorHAnsi"/>
          <w:b/>
          <w:bCs/>
          <w:color w:val="auto"/>
          <w:u w:val="single"/>
        </w:rPr>
      </w:pPr>
      <w:bookmarkStart w:id="12" w:name="_Toc101613699"/>
      <w:r>
        <w:rPr>
          <w:rFonts w:asciiTheme="minorHAnsi" w:hAnsiTheme="minorHAnsi" w:cstheme="minorHAnsi"/>
          <w:b/>
          <w:bCs/>
          <w:color w:val="auto"/>
          <w:u w:val="single"/>
        </w:rPr>
        <w:t>2.2.4 – Diversion Theft</w:t>
      </w:r>
      <w:bookmarkEnd w:id="12"/>
    </w:p>
    <w:p w14:paraId="10F96DD1" w14:textId="07E3B45B" w:rsidR="00092B8E" w:rsidRPr="002E3470" w:rsidRDefault="002E3470" w:rsidP="003D75FC">
      <w:pPr>
        <w:spacing w:line="360" w:lineRule="auto"/>
        <w:rPr>
          <w:sz w:val="24"/>
          <w:szCs w:val="24"/>
        </w:rPr>
      </w:pPr>
      <w:r>
        <w:rPr>
          <w:sz w:val="24"/>
          <w:szCs w:val="24"/>
        </w:rPr>
        <w:t>Diversion theft is more of an obscure social engineering attack. This attack occurs when a scammer tricks a courier into dropping a package off at a wrong location, allowing the attackers to then intercept the package themselves</w:t>
      </w:r>
      <w:r w:rsidR="003D75FC">
        <w:rPr>
          <w:sz w:val="24"/>
          <w:szCs w:val="24"/>
        </w:rPr>
        <w:t xml:space="preserve"> [14]</w:t>
      </w:r>
      <w:r>
        <w:rPr>
          <w:sz w:val="24"/>
          <w:szCs w:val="24"/>
        </w:rPr>
        <w:t xml:space="preserve">. They can alter the delivery schedule in a couple of ways, using spear phishing is a very common method. Diversion theft </w:t>
      </w:r>
      <w:r w:rsidR="003D75FC">
        <w:rPr>
          <w:sz w:val="24"/>
          <w:szCs w:val="24"/>
        </w:rPr>
        <w:t>can also be used online to make a user send information to a wrong location, though it is more used as an umbrella term rather than a method, as most of these attacks involve that in some form [15].</w:t>
      </w:r>
    </w:p>
    <w:p w14:paraId="73003918" w14:textId="484A8465" w:rsidR="002E3A17" w:rsidRDefault="002E3A17" w:rsidP="00333602">
      <w:pPr>
        <w:pStyle w:val="Heading3"/>
        <w:spacing w:line="360" w:lineRule="auto"/>
        <w:rPr>
          <w:rFonts w:asciiTheme="minorHAnsi" w:hAnsiTheme="minorHAnsi" w:cstheme="minorHAnsi"/>
          <w:b/>
          <w:bCs/>
          <w:color w:val="auto"/>
          <w:u w:val="single"/>
        </w:rPr>
      </w:pPr>
      <w:bookmarkStart w:id="13" w:name="_Toc101613700"/>
      <w:r>
        <w:rPr>
          <w:rFonts w:asciiTheme="minorHAnsi" w:hAnsiTheme="minorHAnsi" w:cstheme="minorHAnsi"/>
          <w:b/>
          <w:bCs/>
          <w:color w:val="auto"/>
          <w:u w:val="single"/>
        </w:rPr>
        <w:t>2.2.5 – Baiting</w:t>
      </w:r>
      <w:bookmarkEnd w:id="13"/>
    </w:p>
    <w:p w14:paraId="6DC6025C" w14:textId="63B86BD1" w:rsidR="00A20FBC" w:rsidRDefault="00BC1F1E" w:rsidP="00333602">
      <w:pPr>
        <w:spacing w:line="360" w:lineRule="auto"/>
        <w:rPr>
          <w:sz w:val="24"/>
          <w:szCs w:val="24"/>
        </w:rPr>
      </w:pPr>
      <w:r>
        <w:rPr>
          <w:sz w:val="24"/>
          <w:szCs w:val="24"/>
        </w:rPr>
        <w:t>The act of baiting is a social engineering attacks that relies on exploiting the target’s greed in order to get them</w:t>
      </w:r>
      <w:r w:rsidR="008A2351">
        <w:rPr>
          <w:sz w:val="24"/>
          <w:szCs w:val="24"/>
        </w:rPr>
        <w:t xml:space="preserve"> to perform a malicious act without their knowledge. This could mean revealing sensitive information about themselves or perhaps company data. They could also trick the user into installing malware </w:t>
      </w:r>
      <w:r w:rsidR="00333602">
        <w:rPr>
          <w:sz w:val="24"/>
          <w:szCs w:val="24"/>
        </w:rPr>
        <w:t xml:space="preserve">on to their system, meaning that the data could be used as ransomware [16][17]. The act of baiting is not restricted to online activites, physical devices such as USB memory sticks can be used as bait too. For example, a memory stick with a label on it stating “company records” could be left in an obvious. When an employee takes this stick and puts it into a computer, malware is installed instead [18].  </w:t>
      </w:r>
    </w:p>
    <w:p w14:paraId="350D1302" w14:textId="77777777" w:rsidR="00061EB4" w:rsidRPr="00BC1F1E" w:rsidRDefault="00061EB4" w:rsidP="00333602">
      <w:pPr>
        <w:spacing w:line="360" w:lineRule="auto"/>
        <w:rPr>
          <w:sz w:val="24"/>
          <w:szCs w:val="24"/>
        </w:rPr>
      </w:pPr>
    </w:p>
    <w:p w14:paraId="30C7C17F" w14:textId="445E6DD7" w:rsidR="002E3A17" w:rsidRDefault="009E045A" w:rsidP="00360ED3">
      <w:pPr>
        <w:pStyle w:val="Heading3"/>
        <w:spacing w:line="360" w:lineRule="auto"/>
        <w:rPr>
          <w:rFonts w:asciiTheme="minorHAnsi" w:hAnsiTheme="minorHAnsi" w:cstheme="minorHAnsi"/>
          <w:b/>
          <w:bCs/>
          <w:color w:val="auto"/>
          <w:u w:val="single"/>
        </w:rPr>
      </w:pPr>
      <w:bookmarkStart w:id="14" w:name="_Toc101613701"/>
      <w:r>
        <w:rPr>
          <w:rFonts w:asciiTheme="minorHAnsi" w:hAnsiTheme="minorHAnsi" w:cstheme="minorHAnsi"/>
          <w:b/>
          <w:bCs/>
          <w:color w:val="auto"/>
          <w:u w:val="single"/>
        </w:rPr>
        <w:lastRenderedPageBreak/>
        <w:t>2.2.6 – Honey Trap</w:t>
      </w:r>
      <w:bookmarkEnd w:id="14"/>
    </w:p>
    <w:p w14:paraId="75A8B1C3" w14:textId="7E6B32AE" w:rsidR="00061EB4" w:rsidRPr="00061EB4" w:rsidRDefault="00061EB4" w:rsidP="00360ED3">
      <w:pPr>
        <w:spacing w:line="360" w:lineRule="auto"/>
        <w:rPr>
          <w:sz w:val="24"/>
          <w:szCs w:val="24"/>
        </w:rPr>
      </w:pPr>
      <w:r>
        <w:rPr>
          <w:sz w:val="24"/>
          <w:szCs w:val="24"/>
        </w:rPr>
        <w:t>A honey trap is another less known, but commonly utilised type of social engineering attack. It involves the attacker posing as an individual that could be deemed as attractive to the victim, and act as interested potential romantic partner, in order to trick the target into performing malicious acts, such as giving away vita information</w:t>
      </w:r>
      <w:r w:rsidR="00360ED3">
        <w:rPr>
          <w:sz w:val="24"/>
          <w:szCs w:val="24"/>
        </w:rPr>
        <w:t xml:space="preserve"> [19]. These attacks are most commonly used on online dating sites, where people will usually have their guard down, as the users on them sites will be interested in looking for a partner, so it will not be seen as suspicious [20]. These attacks aren’t just used for malicious acts, many companies will offer to set up a honey trap in exchange for money in order to test if an individual is cheating on their significant other, though there are many ethical issues surrounding this </w:t>
      </w:r>
      <w:r w:rsidR="00CC4136">
        <w:rPr>
          <w:sz w:val="24"/>
          <w:szCs w:val="24"/>
        </w:rPr>
        <w:t>[21]</w:t>
      </w:r>
      <w:r w:rsidR="00360ED3">
        <w:rPr>
          <w:sz w:val="24"/>
          <w:szCs w:val="24"/>
        </w:rPr>
        <w:t>[2</w:t>
      </w:r>
      <w:r w:rsidR="00CC4136">
        <w:rPr>
          <w:sz w:val="24"/>
          <w:szCs w:val="24"/>
        </w:rPr>
        <w:t>2</w:t>
      </w:r>
      <w:r w:rsidR="00360ED3">
        <w:rPr>
          <w:sz w:val="24"/>
          <w:szCs w:val="24"/>
        </w:rPr>
        <w:t>].</w:t>
      </w:r>
    </w:p>
    <w:p w14:paraId="2337F8DD" w14:textId="0F66F3E1" w:rsidR="009E045A" w:rsidRDefault="009E045A" w:rsidP="0006299F">
      <w:pPr>
        <w:pStyle w:val="Heading3"/>
        <w:spacing w:line="360" w:lineRule="auto"/>
        <w:rPr>
          <w:rFonts w:asciiTheme="minorHAnsi" w:hAnsiTheme="minorHAnsi" w:cstheme="minorHAnsi"/>
          <w:b/>
          <w:bCs/>
          <w:color w:val="auto"/>
          <w:u w:val="single"/>
        </w:rPr>
      </w:pPr>
      <w:bookmarkStart w:id="15" w:name="_Toc101613702"/>
      <w:r>
        <w:rPr>
          <w:rFonts w:asciiTheme="minorHAnsi" w:hAnsiTheme="minorHAnsi" w:cstheme="minorHAnsi"/>
          <w:b/>
          <w:bCs/>
          <w:color w:val="auto"/>
          <w:u w:val="single"/>
        </w:rPr>
        <w:t>2.2.7 – Pretexting</w:t>
      </w:r>
      <w:bookmarkEnd w:id="15"/>
    </w:p>
    <w:p w14:paraId="7BA6BD13" w14:textId="547DC0CA" w:rsidR="00D0533A" w:rsidRDefault="00F918FD" w:rsidP="0006299F">
      <w:pPr>
        <w:spacing w:line="360" w:lineRule="auto"/>
        <w:rPr>
          <w:sz w:val="24"/>
          <w:szCs w:val="24"/>
        </w:rPr>
      </w:pPr>
      <w:r>
        <w:rPr>
          <w:noProof/>
        </w:rPr>
        <w:drawing>
          <wp:anchor distT="0" distB="0" distL="114300" distR="114300" simplePos="0" relativeHeight="251664384" behindDoc="1" locked="0" layoutInCell="1" allowOverlap="1" wp14:anchorId="3D5BA957" wp14:editId="182E6CFA">
            <wp:simplePos x="0" y="0"/>
            <wp:positionH relativeFrom="margin">
              <wp:posOffset>1065530</wp:posOffset>
            </wp:positionH>
            <wp:positionV relativeFrom="paragraph">
              <wp:posOffset>3013710</wp:posOffset>
            </wp:positionV>
            <wp:extent cx="3600450" cy="2453005"/>
            <wp:effectExtent l="0" t="0" r="0" b="4445"/>
            <wp:wrapTight wrapText="bothSides">
              <wp:wrapPolygon edited="0">
                <wp:start x="0" y="0"/>
                <wp:lineTo x="0" y="21471"/>
                <wp:lineTo x="21486" y="21471"/>
                <wp:lineTo x="21486" y="0"/>
                <wp:lineTo x="0" y="0"/>
              </wp:wrapPolygon>
            </wp:wrapTight>
            <wp:docPr id="4" name="Picture 4" descr="Social Engineering: Pretexting and Impersonation – GW Information Securit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Engineering: Pretexting and Impersonation – GW Information Security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0450" cy="2453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37190">
        <w:rPr>
          <w:sz w:val="24"/>
          <w:szCs w:val="24"/>
        </w:rPr>
        <w:t>A pretexting attack is another form of social engineering attack. It involves an attacker building up a fictitious scenario in order to increase the likeliness of the target giving away sensitive information. To sum it up, the attacker is giving the attacks ‘pretext’, hence the name [23]</w:t>
      </w:r>
      <w:r w:rsidR="0022115D">
        <w:rPr>
          <w:sz w:val="24"/>
          <w:szCs w:val="24"/>
        </w:rPr>
        <w:t>[24]</w:t>
      </w:r>
      <w:r w:rsidR="00F37190">
        <w:rPr>
          <w:sz w:val="24"/>
          <w:szCs w:val="24"/>
        </w:rPr>
        <w:t>. This approach means that the attack</w:t>
      </w:r>
      <w:r w:rsidR="0022115D">
        <w:rPr>
          <w:sz w:val="24"/>
          <w:szCs w:val="24"/>
        </w:rPr>
        <w:t xml:space="preserve"> can reach a large audience, if it is general enough to apply to many different target’s circumstances, though pretexting is slowly being phased out with the growing suspicion of unsolicited messages from internet users [25]. </w:t>
      </w:r>
      <w:r w:rsidR="0006299F">
        <w:rPr>
          <w:sz w:val="24"/>
          <w:szCs w:val="24"/>
        </w:rPr>
        <w:t>As a result, more personalisation is needed for these messages, as discussed earlier, as this will reap bigger rewards. One of the other main reasons this attacks in not used as often anymore is that there is not much point in using publicly available data to pretext messages, as the targets with publicly available data are not worth going after, as they will not be deemed as important as someone such as a CEO, for example [26].</w:t>
      </w:r>
      <w:r w:rsidR="0022115D">
        <w:rPr>
          <w:sz w:val="24"/>
          <w:szCs w:val="24"/>
        </w:rPr>
        <w:t xml:space="preserve">  </w:t>
      </w:r>
      <w:r w:rsidR="00F37190">
        <w:rPr>
          <w:sz w:val="24"/>
          <w:szCs w:val="24"/>
        </w:rPr>
        <w:t xml:space="preserve"> </w:t>
      </w:r>
    </w:p>
    <w:p w14:paraId="592B8485" w14:textId="16FBC9EA" w:rsidR="00F918FD" w:rsidRDefault="00F918FD" w:rsidP="0006299F">
      <w:pPr>
        <w:spacing w:line="360" w:lineRule="auto"/>
        <w:rPr>
          <w:sz w:val="24"/>
          <w:szCs w:val="24"/>
        </w:rPr>
      </w:pPr>
    </w:p>
    <w:p w14:paraId="739EC59D" w14:textId="462FFFF4" w:rsidR="00F918FD" w:rsidRDefault="00F918FD" w:rsidP="0006299F">
      <w:pPr>
        <w:spacing w:line="360" w:lineRule="auto"/>
        <w:rPr>
          <w:sz w:val="24"/>
          <w:szCs w:val="24"/>
        </w:rPr>
      </w:pPr>
    </w:p>
    <w:p w14:paraId="3A7B113A" w14:textId="22654125" w:rsidR="00F918FD" w:rsidRDefault="00F918FD" w:rsidP="0006299F">
      <w:pPr>
        <w:spacing w:line="360" w:lineRule="auto"/>
        <w:rPr>
          <w:sz w:val="24"/>
          <w:szCs w:val="24"/>
        </w:rPr>
      </w:pPr>
    </w:p>
    <w:p w14:paraId="2180DD91" w14:textId="38C103A7" w:rsidR="00F918FD" w:rsidRDefault="00F918FD" w:rsidP="0006299F">
      <w:pPr>
        <w:spacing w:line="360" w:lineRule="auto"/>
        <w:rPr>
          <w:sz w:val="24"/>
          <w:szCs w:val="24"/>
        </w:rPr>
      </w:pPr>
    </w:p>
    <w:p w14:paraId="5FB5E8D2" w14:textId="4791CBCD" w:rsidR="00F918FD" w:rsidRDefault="00F918FD" w:rsidP="0006299F">
      <w:pPr>
        <w:spacing w:line="360" w:lineRule="auto"/>
        <w:rPr>
          <w:sz w:val="24"/>
          <w:szCs w:val="24"/>
        </w:rPr>
      </w:pPr>
    </w:p>
    <w:p w14:paraId="3F4442DA" w14:textId="168F82CC" w:rsidR="00F918FD" w:rsidRDefault="00F918FD" w:rsidP="0006299F">
      <w:pPr>
        <w:spacing w:line="360" w:lineRule="auto"/>
        <w:rPr>
          <w:sz w:val="24"/>
          <w:szCs w:val="24"/>
        </w:rPr>
      </w:pPr>
    </w:p>
    <w:p w14:paraId="1A998B20" w14:textId="30976138" w:rsidR="00F918FD" w:rsidRPr="00F918FD" w:rsidRDefault="00F918FD" w:rsidP="00F918FD">
      <w:pPr>
        <w:spacing w:line="360" w:lineRule="auto"/>
        <w:jc w:val="center"/>
        <w:rPr>
          <w:b/>
          <w:bCs/>
          <w:sz w:val="24"/>
          <w:szCs w:val="24"/>
        </w:rPr>
      </w:pPr>
      <w:r>
        <w:rPr>
          <w:b/>
          <w:bCs/>
          <w:sz w:val="24"/>
          <w:szCs w:val="24"/>
        </w:rPr>
        <w:t>“The Pretexting Process [27]”</w:t>
      </w:r>
    </w:p>
    <w:p w14:paraId="3552EBDC" w14:textId="406CE509" w:rsidR="009E045A" w:rsidRDefault="009E045A" w:rsidP="00EE0506">
      <w:pPr>
        <w:pStyle w:val="Heading3"/>
        <w:spacing w:line="360" w:lineRule="auto"/>
        <w:rPr>
          <w:rFonts w:asciiTheme="minorHAnsi" w:hAnsiTheme="minorHAnsi" w:cstheme="minorHAnsi"/>
          <w:b/>
          <w:bCs/>
          <w:color w:val="auto"/>
          <w:u w:val="single"/>
        </w:rPr>
      </w:pPr>
      <w:bookmarkStart w:id="16" w:name="_Toc101613703"/>
      <w:r>
        <w:rPr>
          <w:rFonts w:asciiTheme="minorHAnsi" w:hAnsiTheme="minorHAnsi" w:cstheme="minorHAnsi"/>
          <w:b/>
          <w:bCs/>
          <w:color w:val="auto"/>
          <w:u w:val="single"/>
        </w:rPr>
        <w:lastRenderedPageBreak/>
        <w:t xml:space="preserve">2.2.8 – </w:t>
      </w:r>
      <w:r w:rsidR="00A743D1">
        <w:rPr>
          <w:rFonts w:asciiTheme="minorHAnsi" w:hAnsiTheme="minorHAnsi" w:cstheme="minorHAnsi"/>
          <w:b/>
          <w:bCs/>
          <w:color w:val="auto"/>
          <w:u w:val="single"/>
        </w:rPr>
        <w:t>SMS / Text Message Phishing</w:t>
      </w:r>
      <w:bookmarkEnd w:id="16"/>
    </w:p>
    <w:p w14:paraId="5455AA28" w14:textId="4FAFE80A" w:rsidR="00223FC5" w:rsidRPr="00295AA0" w:rsidRDefault="00295AA0" w:rsidP="00EE0506">
      <w:pPr>
        <w:spacing w:line="360" w:lineRule="auto"/>
        <w:rPr>
          <w:sz w:val="24"/>
          <w:szCs w:val="24"/>
        </w:rPr>
      </w:pPr>
      <w:r>
        <w:rPr>
          <w:sz w:val="24"/>
          <w:szCs w:val="24"/>
        </w:rPr>
        <w:t xml:space="preserve">Yet another form of social engineering attack is SMS / text message phishing. This is also known as ‘SMIshing’. This is a phishing attack sent through the use of text </w:t>
      </w:r>
      <w:r w:rsidR="00BC0A28">
        <w:rPr>
          <w:sz w:val="24"/>
          <w:szCs w:val="24"/>
        </w:rPr>
        <w:t>messaging or</w:t>
      </w:r>
      <w:r>
        <w:rPr>
          <w:sz w:val="24"/>
          <w:szCs w:val="24"/>
        </w:rPr>
        <w:t xml:space="preserve"> using an SMS </w:t>
      </w:r>
      <w:r w:rsidR="00BC0A28">
        <w:rPr>
          <w:sz w:val="24"/>
          <w:szCs w:val="24"/>
        </w:rPr>
        <w:t xml:space="preserve">(short message service) in order to trick a user into committing malicious activities. It is not as commonly use in today’s world, as SMS and other text messaging systems have been phased out in place of online messaging systems, but they still happen regardless [28][29]. The most common method of utilising this attack is by sending a link to an unsuspecting user, posing as a legitimate company. For example, it could be a </w:t>
      </w:r>
      <w:r w:rsidR="00EE0506">
        <w:rPr>
          <w:sz w:val="24"/>
          <w:szCs w:val="24"/>
        </w:rPr>
        <w:t xml:space="preserve">fake message from a courier, telling the user that their package has failed to be delivered, and to click the link to resend the parcel. This link, of course, will not redirect to a legitimate courier site, but may install malware on to the user’s device, or trick them into giving away sensitive information, such as their address [30]. Another attack that has come out in recent years is known as a VCFA (verification code forwarding attack). This is when an attacker requests a password reset from a user’s servicer provider, before immediately texting the user, posing as the service provider, to ask for that same verification code. With this, they can get access to all sorts of information [31]. </w:t>
      </w:r>
    </w:p>
    <w:p w14:paraId="492F2BE4" w14:textId="64FB386B" w:rsidR="009E045A" w:rsidRDefault="009E045A" w:rsidP="009E045A">
      <w:pPr>
        <w:pStyle w:val="Heading3"/>
        <w:rPr>
          <w:rFonts w:asciiTheme="minorHAnsi" w:hAnsiTheme="minorHAnsi" w:cstheme="minorHAnsi"/>
          <w:b/>
          <w:bCs/>
          <w:color w:val="auto"/>
          <w:u w:val="single"/>
        </w:rPr>
      </w:pPr>
      <w:bookmarkStart w:id="17" w:name="_Toc101613704"/>
      <w:r>
        <w:rPr>
          <w:rFonts w:asciiTheme="minorHAnsi" w:hAnsiTheme="minorHAnsi" w:cstheme="minorHAnsi"/>
          <w:b/>
          <w:bCs/>
          <w:color w:val="auto"/>
          <w:u w:val="single"/>
        </w:rPr>
        <w:t xml:space="preserve">2.2.9 – </w:t>
      </w:r>
      <w:r w:rsidR="00A743D1">
        <w:rPr>
          <w:rFonts w:asciiTheme="minorHAnsi" w:hAnsiTheme="minorHAnsi" w:cstheme="minorHAnsi"/>
          <w:b/>
          <w:bCs/>
          <w:color w:val="auto"/>
          <w:u w:val="single"/>
        </w:rPr>
        <w:t>Scareware</w:t>
      </w:r>
      <w:bookmarkEnd w:id="17"/>
    </w:p>
    <w:p w14:paraId="14B05384" w14:textId="56278E88" w:rsidR="005C14F0" w:rsidRDefault="00885095" w:rsidP="00885095">
      <w:pPr>
        <w:spacing w:line="360" w:lineRule="auto"/>
        <w:rPr>
          <w:sz w:val="24"/>
          <w:szCs w:val="24"/>
        </w:rPr>
      </w:pPr>
      <w:r>
        <w:rPr>
          <w:noProof/>
        </w:rPr>
        <w:drawing>
          <wp:anchor distT="0" distB="0" distL="114300" distR="114300" simplePos="0" relativeHeight="251665408" behindDoc="1" locked="0" layoutInCell="1" allowOverlap="1" wp14:anchorId="31780C28" wp14:editId="33D96C1D">
            <wp:simplePos x="0" y="0"/>
            <wp:positionH relativeFrom="margin">
              <wp:posOffset>1837055</wp:posOffset>
            </wp:positionH>
            <wp:positionV relativeFrom="paragraph">
              <wp:posOffset>2179955</wp:posOffset>
            </wp:positionV>
            <wp:extent cx="2051050" cy="1652905"/>
            <wp:effectExtent l="0" t="0" r="6350" b="4445"/>
            <wp:wrapTight wrapText="bothSides">
              <wp:wrapPolygon edited="0">
                <wp:start x="0" y="0"/>
                <wp:lineTo x="0" y="21409"/>
                <wp:lineTo x="21466" y="21409"/>
                <wp:lineTo x="21466" y="0"/>
                <wp:lineTo x="0" y="0"/>
              </wp:wrapPolygon>
            </wp:wrapTight>
            <wp:docPr id="5" name="Picture 5" descr="Scareware: What Is It &amp;amp; How to Avoid or Remove It | Av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reware: What Is It &amp;amp; How to Avoid or Remove It | Avas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6094" t="6361" r="5939" b="7024"/>
                    <a:stretch/>
                  </pic:blipFill>
                  <pic:spPr bwMode="auto">
                    <a:xfrm>
                      <a:off x="0" y="0"/>
                      <a:ext cx="2051050" cy="1652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461F">
        <w:rPr>
          <w:sz w:val="24"/>
          <w:szCs w:val="24"/>
        </w:rPr>
        <w:t xml:space="preserve">Scareware is a type of social engineering attacks that exploits a user’s fears in order to trick them into performing malicious acts. The most common method is tricking a user into thinking that they need to download some sort of program, possibly an antivirus, in order to keep their PC running [32]. An example of scareware could be a popup appearing on a website, claiming that the user’s PC has a virus, and that they need to download a program in order to get rid of it [33]. </w:t>
      </w:r>
      <w:r>
        <w:rPr>
          <w:sz w:val="24"/>
          <w:szCs w:val="24"/>
        </w:rPr>
        <w:t>Scareware can also be used as a form of ransomware, with attackers bombarding the user’s PC with popups, possibly to the point of inoperability, then requesting a certain amount of money in order to make it operable again [34][35].</w:t>
      </w:r>
      <w:r w:rsidR="0089461F">
        <w:rPr>
          <w:sz w:val="24"/>
          <w:szCs w:val="24"/>
        </w:rPr>
        <w:t xml:space="preserve"> </w:t>
      </w:r>
    </w:p>
    <w:p w14:paraId="3AFBAF68" w14:textId="61A6C6DA" w:rsidR="00885095" w:rsidRDefault="00885095" w:rsidP="00885095">
      <w:pPr>
        <w:spacing w:line="360" w:lineRule="auto"/>
        <w:rPr>
          <w:sz w:val="24"/>
          <w:szCs w:val="24"/>
        </w:rPr>
      </w:pPr>
    </w:p>
    <w:p w14:paraId="75D14BF7" w14:textId="1DC0EA36" w:rsidR="00885095" w:rsidRDefault="00885095" w:rsidP="00885095">
      <w:pPr>
        <w:spacing w:line="360" w:lineRule="auto"/>
        <w:rPr>
          <w:sz w:val="24"/>
          <w:szCs w:val="24"/>
        </w:rPr>
      </w:pPr>
    </w:p>
    <w:p w14:paraId="76FC127A" w14:textId="4D16B72E" w:rsidR="00885095" w:rsidRDefault="00885095" w:rsidP="00885095">
      <w:pPr>
        <w:spacing w:line="360" w:lineRule="auto"/>
        <w:rPr>
          <w:sz w:val="24"/>
          <w:szCs w:val="24"/>
        </w:rPr>
      </w:pPr>
    </w:p>
    <w:p w14:paraId="3AECA8D7" w14:textId="05FEC913" w:rsidR="00885095" w:rsidRDefault="00885095" w:rsidP="00885095">
      <w:pPr>
        <w:spacing w:line="360" w:lineRule="auto"/>
        <w:rPr>
          <w:sz w:val="24"/>
          <w:szCs w:val="24"/>
        </w:rPr>
      </w:pPr>
    </w:p>
    <w:p w14:paraId="75359BD1" w14:textId="08BAD6D3" w:rsidR="00885095" w:rsidRPr="00885095" w:rsidRDefault="00885095" w:rsidP="00885095">
      <w:pPr>
        <w:spacing w:line="360" w:lineRule="auto"/>
        <w:jc w:val="center"/>
        <w:rPr>
          <w:b/>
          <w:bCs/>
          <w:sz w:val="24"/>
          <w:szCs w:val="24"/>
        </w:rPr>
      </w:pPr>
      <w:r>
        <w:rPr>
          <w:b/>
          <w:bCs/>
          <w:sz w:val="24"/>
          <w:szCs w:val="24"/>
        </w:rPr>
        <w:t>“An Example of a Scareware Popup [36]”</w:t>
      </w:r>
    </w:p>
    <w:p w14:paraId="00D077C0" w14:textId="1807E66F" w:rsidR="00A743D1" w:rsidRDefault="00A743D1" w:rsidP="000A30CD">
      <w:pPr>
        <w:pStyle w:val="Heading3"/>
        <w:spacing w:line="360" w:lineRule="auto"/>
        <w:rPr>
          <w:rFonts w:asciiTheme="minorHAnsi" w:hAnsiTheme="minorHAnsi" w:cstheme="minorHAnsi"/>
          <w:b/>
          <w:bCs/>
          <w:color w:val="auto"/>
          <w:u w:val="single"/>
        </w:rPr>
      </w:pPr>
      <w:bookmarkStart w:id="18" w:name="_Toc101613705"/>
      <w:r>
        <w:rPr>
          <w:rFonts w:asciiTheme="minorHAnsi" w:hAnsiTheme="minorHAnsi" w:cstheme="minorHAnsi"/>
          <w:b/>
          <w:bCs/>
          <w:color w:val="auto"/>
          <w:u w:val="single"/>
        </w:rPr>
        <w:lastRenderedPageBreak/>
        <w:t>2.2.10 – Tailgating / Piggybacking</w:t>
      </w:r>
      <w:bookmarkEnd w:id="18"/>
    </w:p>
    <w:p w14:paraId="021FFB8E" w14:textId="3E050050" w:rsidR="003C6F06" w:rsidRPr="00F62246" w:rsidRDefault="00F62246" w:rsidP="000A30CD">
      <w:pPr>
        <w:spacing w:line="360" w:lineRule="auto"/>
        <w:rPr>
          <w:sz w:val="24"/>
          <w:szCs w:val="24"/>
        </w:rPr>
      </w:pPr>
      <w:r>
        <w:rPr>
          <w:sz w:val="24"/>
          <w:szCs w:val="24"/>
        </w:rPr>
        <w:t xml:space="preserve">A tailgating attack occurs when an individual with unauthorised access to a certain area, or piece of information, closely shadows an unsuspecting individual that does have said authorisation in order to gain access to these restricted areas [37]. This can be something as simple as waiting for someone to leave a door unlocked to sneak in behind when they leave, or to wait for them to scan an access card to get into a building. It could also mean looking over their shoulder when they enter a password, or perhaps even impersonating someone else, like an employee or delivery man [38]. These attacks usually affect large businesses with huge staff turnovers, that would be less likely to spot a stray </w:t>
      </w:r>
      <w:r w:rsidR="000A30CD">
        <w:rPr>
          <w:sz w:val="24"/>
          <w:szCs w:val="24"/>
        </w:rPr>
        <w:t>person within the building</w:t>
      </w:r>
      <w:r>
        <w:rPr>
          <w:sz w:val="24"/>
          <w:szCs w:val="24"/>
        </w:rPr>
        <w:t>.</w:t>
      </w:r>
      <w:r w:rsidR="000A30CD">
        <w:rPr>
          <w:sz w:val="24"/>
          <w:szCs w:val="24"/>
        </w:rPr>
        <w:t xml:space="preserve"> Piggybacking</w:t>
      </w:r>
      <w:r>
        <w:rPr>
          <w:sz w:val="24"/>
          <w:szCs w:val="24"/>
        </w:rPr>
        <w:t xml:space="preserve"> </w:t>
      </w:r>
      <w:r w:rsidR="000A30CD">
        <w:rPr>
          <w:sz w:val="24"/>
          <w:szCs w:val="24"/>
        </w:rPr>
        <w:t xml:space="preserve">works the same as tailgating, only that the “victim” is fully aware of the person shadowing them, and instead helping them gain access to the area, in what is known as an ‘insider attack’ [39][40]. </w:t>
      </w:r>
    </w:p>
    <w:p w14:paraId="5CD328C8" w14:textId="786103B9" w:rsidR="009E045A" w:rsidRDefault="00A743D1" w:rsidP="008D0589">
      <w:pPr>
        <w:pStyle w:val="Heading3"/>
        <w:spacing w:line="360" w:lineRule="auto"/>
        <w:rPr>
          <w:rFonts w:asciiTheme="minorHAnsi" w:hAnsiTheme="minorHAnsi" w:cstheme="minorHAnsi"/>
          <w:b/>
          <w:bCs/>
          <w:color w:val="auto"/>
          <w:u w:val="single"/>
        </w:rPr>
      </w:pPr>
      <w:bookmarkStart w:id="19" w:name="_Toc101613706"/>
      <w:r>
        <w:rPr>
          <w:rFonts w:asciiTheme="minorHAnsi" w:hAnsiTheme="minorHAnsi" w:cstheme="minorHAnsi"/>
          <w:b/>
          <w:bCs/>
          <w:color w:val="auto"/>
          <w:u w:val="single"/>
        </w:rPr>
        <w:t>2.2.11 – Watering Hole</w:t>
      </w:r>
      <w:bookmarkEnd w:id="19"/>
    </w:p>
    <w:p w14:paraId="3CD8D881" w14:textId="1AC1A446" w:rsidR="007C3C75" w:rsidRPr="00CE2C63" w:rsidRDefault="00CE2C63" w:rsidP="008D0589">
      <w:pPr>
        <w:spacing w:line="360" w:lineRule="auto"/>
        <w:rPr>
          <w:sz w:val="24"/>
          <w:szCs w:val="24"/>
        </w:rPr>
      </w:pPr>
      <w:r w:rsidRPr="00CE2C63">
        <w:rPr>
          <w:sz w:val="24"/>
          <w:szCs w:val="24"/>
        </w:rPr>
        <w:t xml:space="preserve">A watering hole attack is </w:t>
      </w:r>
      <w:r>
        <w:rPr>
          <w:sz w:val="24"/>
          <w:szCs w:val="24"/>
        </w:rPr>
        <w:t xml:space="preserve">another form of social engineering attack. It takes its name from the concept of a predator waiting for its prey by a watering hole in the wild, and the attack works in a similar, albeit less literal way. These attacks work by attackers researching individuals and the specific websites that they may visit on a daily basis. </w:t>
      </w:r>
      <w:r w:rsidR="00603DAB">
        <w:rPr>
          <w:sz w:val="24"/>
          <w:szCs w:val="24"/>
        </w:rPr>
        <w:t>They then try to infect the website with malware, causing damage to the victim’s system [41][42]. These attacks follow the same philosophy as that of a spear phishing attack or a whaling attack, where personalisation of the attack can lead to greater results for the attacker, as watering hole attacks usually are saved for high profile targets such as a CEO [43]. If a target such as the one mentioned were to be hit by an attack, this could lead to the attacker gaining access to company assets or information, potentially allowing the attacker to create a cycle of repeating these same attacks utilising the data stolen [44].</w:t>
      </w:r>
    </w:p>
    <w:p w14:paraId="713D3172" w14:textId="77777777" w:rsidR="00E36FAA" w:rsidRDefault="00E36FAA">
      <w:pPr>
        <w:rPr>
          <w:rFonts w:eastAsiaTheme="majorEastAsia" w:cstheme="minorHAnsi"/>
          <w:b/>
          <w:bCs/>
          <w:sz w:val="26"/>
          <w:szCs w:val="26"/>
          <w:u w:val="single"/>
        </w:rPr>
      </w:pPr>
      <w:r>
        <w:rPr>
          <w:rFonts w:cstheme="minorHAnsi"/>
          <w:b/>
          <w:bCs/>
          <w:u w:val="single"/>
        </w:rPr>
        <w:br w:type="page"/>
      </w:r>
    </w:p>
    <w:p w14:paraId="40A64E5D" w14:textId="79AEB605" w:rsidR="006E1180" w:rsidRDefault="00202E62" w:rsidP="00974276">
      <w:pPr>
        <w:pStyle w:val="Heading2"/>
        <w:spacing w:line="360" w:lineRule="auto"/>
        <w:rPr>
          <w:rFonts w:asciiTheme="minorHAnsi" w:hAnsiTheme="minorHAnsi" w:cstheme="minorHAnsi"/>
          <w:b/>
          <w:bCs/>
          <w:color w:val="auto"/>
          <w:u w:val="single"/>
        </w:rPr>
      </w:pPr>
      <w:bookmarkStart w:id="20" w:name="_Toc101613707"/>
      <w:r>
        <w:rPr>
          <w:rFonts w:asciiTheme="minorHAnsi" w:hAnsiTheme="minorHAnsi" w:cstheme="minorHAnsi"/>
          <w:b/>
          <w:bCs/>
          <w:color w:val="auto"/>
          <w:u w:val="single"/>
        </w:rPr>
        <w:lastRenderedPageBreak/>
        <w:t>2.3 – Common Mitigation Strategies to Prevent Social Engineering Attacks</w:t>
      </w:r>
      <w:bookmarkEnd w:id="20"/>
    </w:p>
    <w:p w14:paraId="3E89D33B" w14:textId="6B21941B" w:rsidR="00974276" w:rsidRDefault="00974276" w:rsidP="00974276">
      <w:pPr>
        <w:pStyle w:val="Heading3"/>
        <w:spacing w:line="360" w:lineRule="auto"/>
        <w:rPr>
          <w:rFonts w:asciiTheme="minorHAnsi" w:hAnsiTheme="minorHAnsi" w:cstheme="minorHAnsi"/>
          <w:b/>
          <w:bCs/>
          <w:color w:val="auto"/>
          <w:u w:val="single"/>
        </w:rPr>
      </w:pPr>
      <w:bookmarkStart w:id="21" w:name="_Toc101613708"/>
      <w:r w:rsidRPr="00974276">
        <w:rPr>
          <w:rFonts w:asciiTheme="minorHAnsi" w:hAnsiTheme="minorHAnsi" w:cstheme="minorHAnsi"/>
          <w:b/>
          <w:bCs/>
          <w:color w:val="auto"/>
          <w:u w:val="single"/>
        </w:rPr>
        <w:t xml:space="preserve">2.3.1 </w:t>
      </w:r>
      <w:r>
        <w:rPr>
          <w:rFonts w:asciiTheme="minorHAnsi" w:hAnsiTheme="minorHAnsi" w:cstheme="minorHAnsi"/>
          <w:b/>
          <w:bCs/>
          <w:color w:val="auto"/>
          <w:u w:val="single"/>
        </w:rPr>
        <w:t>–</w:t>
      </w:r>
      <w:r w:rsidRPr="00974276">
        <w:rPr>
          <w:rFonts w:asciiTheme="minorHAnsi" w:hAnsiTheme="minorHAnsi" w:cstheme="minorHAnsi"/>
          <w:b/>
          <w:bCs/>
          <w:color w:val="auto"/>
          <w:u w:val="single"/>
        </w:rPr>
        <w:t xml:space="preserve"> Foreword</w:t>
      </w:r>
      <w:bookmarkEnd w:id="21"/>
    </w:p>
    <w:p w14:paraId="5A48BD9B" w14:textId="363E47C4" w:rsidR="00974276" w:rsidRPr="00974276" w:rsidRDefault="00974276" w:rsidP="00974276">
      <w:pPr>
        <w:spacing w:line="360" w:lineRule="auto"/>
        <w:rPr>
          <w:sz w:val="24"/>
          <w:szCs w:val="24"/>
        </w:rPr>
      </w:pPr>
      <w:r>
        <w:rPr>
          <w:sz w:val="24"/>
          <w:szCs w:val="24"/>
        </w:rPr>
        <w:t>The most vital thing to learn about social engineering attacks is that they are not easily preventable, due to them exploiting human nature, which is not a controllable variable by any means (more will be covered about this in section 2.4). However, there are some precautions a user can take in order to either prevent an attack from occurring in the first place, or at least minimise their chances to be targeted by these attacks. Listed below are a few of these methods.</w:t>
      </w:r>
    </w:p>
    <w:p w14:paraId="15EC11ED" w14:textId="7E09391C" w:rsidR="00332E7B" w:rsidRDefault="00332E7B" w:rsidP="00B8004F">
      <w:pPr>
        <w:pStyle w:val="Heading3"/>
        <w:spacing w:line="360" w:lineRule="auto"/>
        <w:rPr>
          <w:rFonts w:asciiTheme="minorHAnsi" w:hAnsiTheme="minorHAnsi" w:cstheme="minorHAnsi"/>
          <w:b/>
          <w:bCs/>
          <w:color w:val="auto"/>
          <w:u w:val="single"/>
        </w:rPr>
      </w:pPr>
      <w:bookmarkStart w:id="22" w:name="_Toc101613709"/>
      <w:r>
        <w:rPr>
          <w:rFonts w:asciiTheme="minorHAnsi" w:hAnsiTheme="minorHAnsi" w:cstheme="minorHAnsi"/>
          <w:b/>
          <w:bCs/>
          <w:color w:val="auto"/>
          <w:u w:val="single"/>
        </w:rPr>
        <w:t>2.3.</w:t>
      </w:r>
      <w:r w:rsidR="00974276">
        <w:rPr>
          <w:rFonts w:asciiTheme="minorHAnsi" w:hAnsiTheme="minorHAnsi" w:cstheme="minorHAnsi"/>
          <w:b/>
          <w:bCs/>
          <w:color w:val="auto"/>
          <w:u w:val="single"/>
        </w:rPr>
        <w:t>2</w:t>
      </w:r>
      <w:r>
        <w:rPr>
          <w:rFonts w:asciiTheme="minorHAnsi" w:hAnsiTheme="minorHAnsi" w:cstheme="minorHAnsi"/>
          <w:b/>
          <w:bCs/>
          <w:color w:val="auto"/>
          <w:u w:val="single"/>
        </w:rPr>
        <w:t xml:space="preserve"> – Source Checking</w:t>
      </w:r>
      <w:bookmarkEnd w:id="22"/>
    </w:p>
    <w:p w14:paraId="1C5FCF9B" w14:textId="11129508" w:rsidR="006E1180" w:rsidRPr="00974276" w:rsidRDefault="00974276" w:rsidP="00B8004F">
      <w:pPr>
        <w:spacing w:line="360" w:lineRule="auto"/>
        <w:rPr>
          <w:sz w:val="24"/>
          <w:szCs w:val="24"/>
        </w:rPr>
      </w:pPr>
      <w:r>
        <w:rPr>
          <w:sz w:val="24"/>
          <w:szCs w:val="24"/>
        </w:rPr>
        <w:t>One way to protect a user from social engineering attacks is by always checking for potential sources of attacks whenever you are doing anything involved with data protection, or even just when simply browsing the web. Checking a website’s security is a great way to prevent any sort of malware from getting on your system [45]. A simple way you can do this is by checking the SSL certificate of the page, which sits in the URL bar of most browsers.</w:t>
      </w:r>
      <w:r w:rsidR="00B8004F">
        <w:rPr>
          <w:sz w:val="24"/>
          <w:szCs w:val="24"/>
        </w:rPr>
        <w:t xml:space="preserve"> Having an SSL certificate verifies that the website is the original and not a fake one deployed by a potential attacker and checking for this discrepancy takes less than a second [46].</w:t>
      </w:r>
    </w:p>
    <w:p w14:paraId="76042A90" w14:textId="38DB39A5" w:rsidR="00332E7B" w:rsidRDefault="00332E7B" w:rsidP="00963818">
      <w:pPr>
        <w:pStyle w:val="Heading3"/>
        <w:spacing w:line="360" w:lineRule="auto"/>
        <w:rPr>
          <w:rFonts w:asciiTheme="minorHAnsi" w:hAnsiTheme="minorHAnsi" w:cstheme="minorHAnsi"/>
          <w:b/>
          <w:bCs/>
          <w:color w:val="auto"/>
          <w:u w:val="single"/>
        </w:rPr>
      </w:pPr>
      <w:bookmarkStart w:id="23" w:name="_Toc101613710"/>
      <w:r>
        <w:rPr>
          <w:rFonts w:asciiTheme="minorHAnsi" w:hAnsiTheme="minorHAnsi" w:cstheme="minorHAnsi"/>
          <w:b/>
          <w:bCs/>
          <w:color w:val="auto"/>
          <w:u w:val="single"/>
        </w:rPr>
        <w:t>2.3.</w:t>
      </w:r>
      <w:r w:rsidR="00832270">
        <w:rPr>
          <w:rFonts w:asciiTheme="minorHAnsi" w:hAnsiTheme="minorHAnsi" w:cstheme="minorHAnsi"/>
          <w:b/>
          <w:bCs/>
          <w:color w:val="auto"/>
          <w:u w:val="single"/>
        </w:rPr>
        <w:t>3</w:t>
      </w:r>
      <w:r>
        <w:rPr>
          <w:rFonts w:asciiTheme="minorHAnsi" w:hAnsiTheme="minorHAnsi" w:cstheme="minorHAnsi"/>
          <w:b/>
          <w:bCs/>
          <w:color w:val="auto"/>
          <w:u w:val="single"/>
        </w:rPr>
        <w:t xml:space="preserve"> – Breaking the Loop</w:t>
      </w:r>
      <w:bookmarkEnd w:id="23"/>
    </w:p>
    <w:p w14:paraId="4D3F3453" w14:textId="286DB145" w:rsidR="0018134C" w:rsidRDefault="008B2665" w:rsidP="00963818">
      <w:pPr>
        <w:spacing w:line="360" w:lineRule="auto"/>
        <w:rPr>
          <w:sz w:val="24"/>
          <w:szCs w:val="24"/>
        </w:rPr>
      </w:pPr>
      <w:r>
        <w:rPr>
          <w:sz w:val="24"/>
          <w:szCs w:val="24"/>
        </w:rPr>
        <w:t xml:space="preserve">Social engineering attacks often rely on a sense of urgency, with the attackers hoping that the victims will not pay too much attention to the </w:t>
      </w:r>
      <w:r w:rsidR="00963818">
        <w:rPr>
          <w:sz w:val="24"/>
          <w:szCs w:val="24"/>
        </w:rPr>
        <w:t>situation and</w:t>
      </w:r>
      <w:r>
        <w:rPr>
          <w:sz w:val="24"/>
          <w:szCs w:val="24"/>
        </w:rPr>
        <w:t xml:space="preserve"> will instead just blindly </w:t>
      </w:r>
      <w:r w:rsidR="00963818">
        <w:rPr>
          <w:sz w:val="24"/>
          <w:szCs w:val="24"/>
        </w:rPr>
        <w:t>do an action out of panic [47]. Therefore, it is important to “break the loop”. The user should think hard about these attacks and their authenticity, in order to expose these attacks for the fakes they are. Good methods to break the loop involve ringing the official number of the “company” that is contacting you or visiting the official website from a search engine results page, rather than clicking a link [48].</w:t>
      </w:r>
    </w:p>
    <w:p w14:paraId="1F1FF7AF" w14:textId="2786F8A2" w:rsidR="008B2665" w:rsidRPr="008B2665" w:rsidRDefault="0018134C" w:rsidP="0018134C">
      <w:pPr>
        <w:rPr>
          <w:sz w:val="24"/>
          <w:szCs w:val="24"/>
        </w:rPr>
      </w:pPr>
      <w:r>
        <w:rPr>
          <w:sz w:val="24"/>
          <w:szCs w:val="24"/>
        </w:rPr>
        <w:br w:type="page"/>
      </w:r>
    </w:p>
    <w:p w14:paraId="329D9790" w14:textId="0E71FDBE" w:rsidR="00332E7B" w:rsidRDefault="00354AFA" w:rsidP="0018134C">
      <w:pPr>
        <w:pStyle w:val="Heading3"/>
        <w:spacing w:line="360" w:lineRule="auto"/>
        <w:rPr>
          <w:rFonts w:asciiTheme="minorHAnsi" w:hAnsiTheme="minorHAnsi" w:cstheme="minorHAnsi"/>
          <w:b/>
          <w:bCs/>
          <w:color w:val="auto"/>
          <w:u w:val="single"/>
        </w:rPr>
      </w:pPr>
      <w:bookmarkStart w:id="24" w:name="_Toc101613711"/>
      <w:r>
        <w:rPr>
          <w:rFonts w:asciiTheme="minorHAnsi" w:hAnsiTheme="minorHAnsi" w:cstheme="minorHAnsi"/>
          <w:b/>
          <w:bCs/>
          <w:color w:val="auto"/>
          <w:u w:val="single"/>
        </w:rPr>
        <w:lastRenderedPageBreak/>
        <w:t>2.3.</w:t>
      </w:r>
      <w:r w:rsidR="00832270">
        <w:rPr>
          <w:rFonts w:asciiTheme="minorHAnsi" w:hAnsiTheme="minorHAnsi" w:cstheme="minorHAnsi"/>
          <w:b/>
          <w:bCs/>
          <w:color w:val="auto"/>
          <w:u w:val="single"/>
        </w:rPr>
        <w:t>4</w:t>
      </w:r>
      <w:r>
        <w:rPr>
          <w:rFonts w:asciiTheme="minorHAnsi" w:hAnsiTheme="minorHAnsi" w:cstheme="minorHAnsi"/>
          <w:b/>
          <w:bCs/>
          <w:color w:val="auto"/>
          <w:u w:val="single"/>
        </w:rPr>
        <w:t xml:space="preserve"> – Asking for ID</w:t>
      </w:r>
      <w:bookmarkEnd w:id="24"/>
    </w:p>
    <w:p w14:paraId="2765D334" w14:textId="7B126331" w:rsidR="00963818" w:rsidRPr="00963818" w:rsidRDefault="00963818" w:rsidP="0018134C">
      <w:pPr>
        <w:spacing w:line="360" w:lineRule="auto"/>
        <w:rPr>
          <w:sz w:val="24"/>
          <w:szCs w:val="24"/>
        </w:rPr>
      </w:pPr>
      <w:r>
        <w:rPr>
          <w:sz w:val="24"/>
          <w:szCs w:val="24"/>
        </w:rPr>
        <w:t xml:space="preserve">Asking for proof of identification from an individual can </w:t>
      </w:r>
      <w:r w:rsidR="0013271A">
        <w:rPr>
          <w:sz w:val="24"/>
          <w:szCs w:val="24"/>
        </w:rPr>
        <w:t>greatly reduce the risk of suffering from a physical social engineering attack. Attackers can easily walk through the front door of any unguarded office building with ease</w:t>
      </w:r>
      <w:r w:rsidR="0018134C">
        <w:rPr>
          <w:sz w:val="24"/>
          <w:szCs w:val="24"/>
        </w:rPr>
        <w:t>, so it is best to train your staff to always ask for identification [49]. Establishing a good security culture with your staff about these issues is always a good prevention method, regardless of what the attack type is, as this will hopefully always prepare them for any situation [50].</w:t>
      </w:r>
    </w:p>
    <w:p w14:paraId="6B460EC0" w14:textId="78C316C8" w:rsidR="00354AFA" w:rsidRDefault="00354AFA" w:rsidP="005F6EB3">
      <w:pPr>
        <w:pStyle w:val="Heading3"/>
        <w:spacing w:line="360" w:lineRule="auto"/>
        <w:rPr>
          <w:rFonts w:asciiTheme="minorHAnsi" w:hAnsiTheme="minorHAnsi" w:cstheme="minorHAnsi"/>
          <w:b/>
          <w:bCs/>
          <w:color w:val="auto"/>
          <w:u w:val="single"/>
        </w:rPr>
      </w:pPr>
      <w:bookmarkStart w:id="25" w:name="_Toc101613712"/>
      <w:r>
        <w:rPr>
          <w:rFonts w:asciiTheme="minorHAnsi" w:hAnsiTheme="minorHAnsi" w:cstheme="minorHAnsi"/>
          <w:b/>
          <w:bCs/>
          <w:color w:val="auto"/>
          <w:u w:val="single"/>
        </w:rPr>
        <w:t>2.3.</w:t>
      </w:r>
      <w:r w:rsidR="00832270">
        <w:rPr>
          <w:rFonts w:asciiTheme="minorHAnsi" w:hAnsiTheme="minorHAnsi" w:cstheme="minorHAnsi"/>
          <w:b/>
          <w:bCs/>
          <w:color w:val="auto"/>
          <w:u w:val="single"/>
        </w:rPr>
        <w:t>5</w:t>
      </w:r>
      <w:r>
        <w:rPr>
          <w:rFonts w:asciiTheme="minorHAnsi" w:hAnsiTheme="minorHAnsi" w:cstheme="minorHAnsi"/>
          <w:b/>
          <w:bCs/>
          <w:color w:val="auto"/>
          <w:u w:val="single"/>
        </w:rPr>
        <w:t xml:space="preserve"> – Spam Filters</w:t>
      </w:r>
      <w:bookmarkEnd w:id="25"/>
    </w:p>
    <w:p w14:paraId="6F4DF2E3" w14:textId="066EE6D3" w:rsidR="0018134C" w:rsidRPr="0018134C" w:rsidRDefault="0018134C" w:rsidP="005F6EB3">
      <w:pPr>
        <w:spacing w:line="360" w:lineRule="auto"/>
        <w:rPr>
          <w:sz w:val="24"/>
          <w:szCs w:val="24"/>
        </w:rPr>
      </w:pPr>
      <w:r>
        <w:rPr>
          <w:sz w:val="24"/>
          <w:szCs w:val="24"/>
        </w:rPr>
        <w:t>In the case of email or SMS phishing, spam filters could</w:t>
      </w:r>
      <w:r w:rsidR="005F6EB3">
        <w:rPr>
          <w:sz w:val="24"/>
          <w:szCs w:val="24"/>
        </w:rPr>
        <w:t xml:space="preserve"> potentially</w:t>
      </w:r>
      <w:r>
        <w:rPr>
          <w:sz w:val="24"/>
          <w:szCs w:val="24"/>
        </w:rPr>
        <w:t xml:space="preserve"> </w:t>
      </w:r>
      <w:r w:rsidR="005F6EB3">
        <w:rPr>
          <w:sz w:val="24"/>
          <w:szCs w:val="24"/>
        </w:rPr>
        <w:t>be useful. Spam is defined as unwanted or unsolicited emails or text messages transmitted over a network [51]. These filters use heuristics, meaning they are subjected to thousands of predetermined rules and algorithms in order to determine what whether email is spam or not [52]. While these may help the average user, there are many arguments as to whether these filters are truly effective or not. There have been many reviews on some of these filters, and a lot of them are ineffective, with only a few being truly effective, therefore it is very important that the user is selective about what filter they use, as an ineffective spam filter could lead to a potential attack [53] [54]</w:t>
      </w:r>
      <w:r w:rsidR="00D96CC8">
        <w:rPr>
          <w:sz w:val="24"/>
          <w:szCs w:val="24"/>
        </w:rPr>
        <w:t xml:space="preserve"> [55]</w:t>
      </w:r>
      <w:r w:rsidR="005F6EB3">
        <w:rPr>
          <w:sz w:val="24"/>
          <w:szCs w:val="24"/>
        </w:rPr>
        <w:t xml:space="preserve">. </w:t>
      </w:r>
    </w:p>
    <w:p w14:paraId="35B452B0" w14:textId="77777777" w:rsidR="00D9562F" w:rsidRDefault="00354AFA" w:rsidP="007E295B">
      <w:pPr>
        <w:pStyle w:val="Heading3"/>
        <w:spacing w:line="360" w:lineRule="auto"/>
        <w:rPr>
          <w:rFonts w:asciiTheme="minorHAnsi" w:hAnsiTheme="minorHAnsi" w:cstheme="minorHAnsi"/>
          <w:b/>
          <w:bCs/>
          <w:color w:val="auto"/>
          <w:u w:val="single"/>
        </w:rPr>
      </w:pPr>
      <w:bookmarkStart w:id="26" w:name="_Toc101613713"/>
      <w:r>
        <w:rPr>
          <w:rFonts w:asciiTheme="minorHAnsi" w:hAnsiTheme="minorHAnsi" w:cstheme="minorHAnsi"/>
          <w:b/>
          <w:bCs/>
          <w:color w:val="auto"/>
          <w:u w:val="single"/>
        </w:rPr>
        <w:t>2.3.</w:t>
      </w:r>
      <w:r w:rsidR="00832270">
        <w:rPr>
          <w:rFonts w:asciiTheme="minorHAnsi" w:hAnsiTheme="minorHAnsi" w:cstheme="minorHAnsi"/>
          <w:b/>
          <w:bCs/>
          <w:color w:val="auto"/>
          <w:u w:val="single"/>
        </w:rPr>
        <w:t>6</w:t>
      </w:r>
      <w:r>
        <w:rPr>
          <w:rFonts w:asciiTheme="minorHAnsi" w:hAnsiTheme="minorHAnsi" w:cstheme="minorHAnsi"/>
          <w:b/>
          <w:bCs/>
          <w:color w:val="auto"/>
          <w:u w:val="single"/>
        </w:rPr>
        <w:t xml:space="preserve"> – Device Security</w:t>
      </w:r>
      <w:bookmarkEnd w:id="26"/>
    </w:p>
    <w:p w14:paraId="62D2560D" w14:textId="230E8D7B" w:rsidR="00354AFA" w:rsidRDefault="00D9562F" w:rsidP="007E295B">
      <w:pPr>
        <w:spacing w:line="360" w:lineRule="auto"/>
        <w:rPr>
          <w:sz w:val="24"/>
          <w:szCs w:val="24"/>
        </w:rPr>
      </w:pPr>
      <w:r>
        <w:rPr>
          <w:sz w:val="24"/>
          <w:szCs w:val="24"/>
        </w:rPr>
        <w:t>Whilst it may not necessarily stop a social engineering attack altogether, it is very important to ensure that a device’s security is up to date, as this alone could possibly lead to preventing an attack, especially in a business environment</w:t>
      </w:r>
      <w:r w:rsidR="007E295B">
        <w:rPr>
          <w:sz w:val="24"/>
          <w:szCs w:val="24"/>
        </w:rPr>
        <w:t xml:space="preserve"> [56]</w:t>
      </w:r>
      <w:r>
        <w:rPr>
          <w:sz w:val="24"/>
          <w:szCs w:val="24"/>
        </w:rPr>
        <w:t>. One method of securing a device is making sure any antivirus software programs are up to date [5</w:t>
      </w:r>
      <w:r w:rsidR="007E295B">
        <w:rPr>
          <w:sz w:val="24"/>
          <w:szCs w:val="24"/>
        </w:rPr>
        <w:t>7</w:t>
      </w:r>
      <w:r>
        <w:rPr>
          <w:sz w:val="24"/>
          <w:szCs w:val="24"/>
        </w:rPr>
        <w:t>]. Another method may include ensuring that your device has a good password, by following a sound password policy. This can go a long way in ensuring your device is safe, as attackers may try to get into your device physically, and a password may hinder their efforts [5</w:t>
      </w:r>
      <w:r w:rsidR="007E295B">
        <w:rPr>
          <w:sz w:val="24"/>
          <w:szCs w:val="24"/>
        </w:rPr>
        <w:t>8</w:t>
      </w:r>
      <w:r>
        <w:rPr>
          <w:sz w:val="24"/>
          <w:szCs w:val="24"/>
        </w:rPr>
        <w:t xml:space="preserve">]. Finally, </w:t>
      </w:r>
      <w:r w:rsidR="007E295B">
        <w:rPr>
          <w:sz w:val="24"/>
          <w:szCs w:val="24"/>
        </w:rPr>
        <w:t xml:space="preserve">two factor authentication on a device ensures, again, that any attacker who tries to physically access a device will be stopped in their tracks [59]. </w:t>
      </w:r>
    </w:p>
    <w:p w14:paraId="26693D85" w14:textId="70495165" w:rsidR="007E295B" w:rsidRDefault="007E295B" w:rsidP="007E295B">
      <w:pPr>
        <w:spacing w:line="360" w:lineRule="auto"/>
        <w:rPr>
          <w:sz w:val="24"/>
          <w:szCs w:val="24"/>
        </w:rPr>
      </w:pPr>
    </w:p>
    <w:p w14:paraId="47C48C12" w14:textId="77777777" w:rsidR="007E295B" w:rsidRPr="00D9562F" w:rsidRDefault="007E295B" w:rsidP="007E295B">
      <w:pPr>
        <w:spacing w:line="360" w:lineRule="auto"/>
        <w:rPr>
          <w:sz w:val="24"/>
          <w:szCs w:val="24"/>
        </w:rPr>
      </w:pPr>
    </w:p>
    <w:p w14:paraId="2706E300" w14:textId="299A591C" w:rsidR="00354AFA" w:rsidRPr="00354AFA" w:rsidRDefault="00354AFA" w:rsidP="00597E8A">
      <w:pPr>
        <w:pStyle w:val="Heading3"/>
        <w:spacing w:line="360" w:lineRule="auto"/>
        <w:rPr>
          <w:rFonts w:asciiTheme="minorHAnsi" w:hAnsiTheme="minorHAnsi" w:cstheme="minorHAnsi"/>
          <w:b/>
          <w:bCs/>
          <w:color w:val="auto"/>
          <w:u w:val="single"/>
        </w:rPr>
      </w:pPr>
      <w:bookmarkStart w:id="27" w:name="_Toc101613714"/>
      <w:r>
        <w:rPr>
          <w:rFonts w:asciiTheme="minorHAnsi" w:hAnsiTheme="minorHAnsi" w:cstheme="minorHAnsi"/>
          <w:b/>
          <w:bCs/>
          <w:color w:val="auto"/>
          <w:u w:val="single"/>
        </w:rPr>
        <w:lastRenderedPageBreak/>
        <w:t>2.3.</w:t>
      </w:r>
      <w:r w:rsidR="00832270">
        <w:rPr>
          <w:rFonts w:asciiTheme="minorHAnsi" w:hAnsiTheme="minorHAnsi" w:cstheme="minorHAnsi"/>
          <w:b/>
          <w:bCs/>
          <w:color w:val="auto"/>
          <w:u w:val="single"/>
        </w:rPr>
        <w:t>7</w:t>
      </w:r>
      <w:r>
        <w:rPr>
          <w:rFonts w:asciiTheme="minorHAnsi" w:hAnsiTheme="minorHAnsi" w:cstheme="minorHAnsi"/>
          <w:b/>
          <w:bCs/>
          <w:color w:val="auto"/>
          <w:u w:val="single"/>
        </w:rPr>
        <w:t xml:space="preserve"> – Reducing Digital Footprint</w:t>
      </w:r>
      <w:bookmarkEnd w:id="27"/>
    </w:p>
    <w:p w14:paraId="76381A91" w14:textId="399DF5C6" w:rsidR="00E36FAA" w:rsidRDefault="00EC60E1" w:rsidP="00597E8A">
      <w:pPr>
        <w:spacing w:line="360" w:lineRule="auto"/>
        <w:rPr>
          <w:rFonts w:eastAsiaTheme="majorEastAsia" w:cstheme="minorHAnsi"/>
          <w:b/>
          <w:bCs/>
          <w:sz w:val="26"/>
          <w:szCs w:val="26"/>
          <w:u w:val="single"/>
        </w:rPr>
      </w:pPr>
      <w:r>
        <w:rPr>
          <w:rFonts w:cstheme="minorHAnsi"/>
          <w:sz w:val="24"/>
          <w:szCs w:val="24"/>
        </w:rPr>
        <w:t xml:space="preserve">A user’s digital footprint refers to the trace that is left over from them whenever they use an online service or when someone posts about them online, such as on a forum or blog, for example [60]. </w:t>
      </w:r>
      <w:r w:rsidR="003A7513">
        <w:rPr>
          <w:rFonts w:cstheme="minorHAnsi"/>
          <w:sz w:val="24"/>
          <w:szCs w:val="24"/>
        </w:rPr>
        <w:t>Many companies use learning algorithms in order to learn about a user’s digital footprint, in order to deliver services that are more personalised to the user’s tastes. Example of companies that do this include Google, Facebook and Amazon, to name a few [61]</w:t>
      </w:r>
      <w:r w:rsidR="000D7B41">
        <w:rPr>
          <w:rFonts w:cstheme="minorHAnsi"/>
          <w:sz w:val="24"/>
          <w:szCs w:val="24"/>
        </w:rPr>
        <w:t xml:space="preserve"> [62]</w:t>
      </w:r>
      <w:r w:rsidR="003A7513">
        <w:rPr>
          <w:rFonts w:cstheme="minorHAnsi"/>
          <w:sz w:val="24"/>
          <w:szCs w:val="24"/>
        </w:rPr>
        <w:t xml:space="preserve">. </w:t>
      </w:r>
      <w:r w:rsidR="000D7B41">
        <w:rPr>
          <w:rFonts w:cstheme="minorHAnsi"/>
          <w:sz w:val="24"/>
          <w:szCs w:val="24"/>
        </w:rPr>
        <w:t xml:space="preserve">Attackers may also use a user’s digital footprint against them, such as scouring through their social media in order to find out potential password names, or by gathering information about a target in order to make a convoluted, yet convincing phishing attack that will make it more likely to trick the user </w:t>
      </w:r>
      <w:r w:rsidR="00597E8A">
        <w:rPr>
          <w:rFonts w:cstheme="minorHAnsi"/>
          <w:sz w:val="24"/>
          <w:szCs w:val="24"/>
        </w:rPr>
        <w:t xml:space="preserve">into giving away sensitive information </w:t>
      </w:r>
      <w:r w:rsidR="000D7B41">
        <w:rPr>
          <w:rFonts w:cstheme="minorHAnsi"/>
          <w:sz w:val="24"/>
          <w:szCs w:val="24"/>
        </w:rPr>
        <w:t>[63].</w:t>
      </w:r>
      <w:r w:rsidR="00597E8A">
        <w:rPr>
          <w:rFonts w:cstheme="minorHAnsi"/>
          <w:sz w:val="24"/>
          <w:szCs w:val="24"/>
        </w:rPr>
        <w:t xml:space="preserve"> While it may not be necessary to get rid of all your social media accounts, it may be good advice to double check that what you are posting online can’t be used in any way, as well as delete any accounts connected to services that you no longer use, as these can all provide personal details about a user.</w:t>
      </w:r>
      <w:r w:rsidR="000D7B41">
        <w:rPr>
          <w:rFonts w:cstheme="minorHAnsi"/>
          <w:sz w:val="24"/>
          <w:szCs w:val="24"/>
        </w:rPr>
        <w:t xml:space="preserve"> </w:t>
      </w:r>
      <w:r w:rsidR="00E36FAA">
        <w:rPr>
          <w:rFonts w:cstheme="minorHAnsi"/>
          <w:b/>
          <w:bCs/>
          <w:u w:val="single"/>
        </w:rPr>
        <w:br w:type="page"/>
      </w:r>
    </w:p>
    <w:p w14:paraId="08D1E8D5" w14:textId="715F5049" w:rsidR="00726FB2" w:rsidRDefault="00726FB2" w:rsidP="00726FB2">
      <w:pPr>
        <w:pStyle w:val="Heading2"/>
        <w:rPr>
          <w:rFonts w:asciiTheme="minorHAnsi" w:hAnsiTheme="minorHAnsi" w:cstheme="minorHAnsi"/>
          <w:b/>
          <w:bCs/>
          <w:color w:val="auto"/>
          <w:u w:val="single"/>
        </w:rPr>
      </w:pPr>
      <w:bookmarkStart w:id="28" w:name="_Toc101613715"/>
      <w:r>
        <w:rPr>
          <w:rFonts w:asciiTheme="minorHAnsi" w:hAnsiTheme="minorHAnsi" w:cstheme="minorHAnsi"/>
          <w:b/>
          <w:bCs/>
          <w:color w:val="auto"/>
          <w:u w:val="single"/>
        </w:rPr>
        <w:lastRenderedPageBreak/>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 xml:space="preserve"> –</w:t>
      </w:r>
      <w:r w:rsidR="005B6A81">
        <w:rPr>
          <w:rFonts w:asciiTheme="minorHAnsi" w:hAnsiTheme="minorHAnsi" w:cstheme="minorHAnsi"/>
          <w:b/>
          <w:bCs/>
          <w:color w:val="auto"/>
          <w:u w:val="single"/>
        </w:rPr>
        <w:t xml:space="preserve"> </w:t>
      </w:r>
      <w:r>
        <w:rPr>
          <w:rFonts w:asciiTheme="minorHAnsi" w:hAnsiTheme="minorHAnsi" w:cstheme="minorHAnsi"/>
          <w:b/>
          <w:bCs/>
          <w:color w:val="auto"/>
          <w:u w:val="single"/>
        </w:rPr>
        <w:t>Related Work</w:t>
      </w:r>
      <w:bookmarkEnd w:id="28"/>
    </w:p>
    <w:p w14:paraId="7815E096" w14:textId="5AAE42FF" w:rsidR="002D6B74" w:rsidRDefault="002D6B74" w:rsidP="009B5594">
      <w:pPr>
        <w:pStyle w:val="Heading3"/>
        <w:spacing w:line="360" w:lineRule="auto"/>
        <w:rPr>
          <w:rFonts w:asciiTheme="minorHAnsi" w:hAnsiTheme="minorHAnsi" w:cstheme="minorHAnsi"/>
          <w:b/>
          <w:bCs/>
          <w:color w:val="auto"/>
          <w:u w:val="single"/>
        </w:rPr>
      </w:pPr>
      <w:bookmarkStart w:id="29" w:name="_Toc101613716"/>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.1 – Advanced Social Engineering Attacks</w:t>
      </w:r>
      <w:r w:rsidR="005B3BAF">
        <w:rPr>
          <w:rFonts w:asciiTheme="minorHAnsi" w:hAnsiTheme="minorHAnsi" w:cstheme="minorHAnsi"/>
          <w:b/>
          <w:bCs/>
          <w:color w:val="auto"/>
          <w:u w:val="single"/>
        </w:rPr>
        <w:t xml:space="preserve"> [64]</w:t>
      </w:r>
      <w:bookmarkEnd w:id="29"/>
    </w:p>
    <w:p w14:paraId="6A4D1710" w14:textId="5BB3DF3B" w:rsidR="005B3BAF" w:rsidRPr="005B3BAF" w:rsidRDefault="009B5594" w:rsidP="009B5594">
      <w:pPr>
        <w:spacing w:line="360" w:lineRule="auto"/>
        <w:rPr>
          <w:sz w:val="24"/>
          <w:szCs w:val="24"/>
        </w:rPr>
      </w:pPr>
      <w:r>
        <w:rPr>
          <w:sz w:val="24"/>
          <w:szCs w:val="24"/>
        </w:rPr>
        <w:t>This research paper provides a taxonomy of well-known social engineering attacks, as well as an in-depth look of more advanced social engineering attacks on the knowledge worker. This paper differs from the author’s in that it is more focussed on the specific social engineering attacks that affect workers daily, whereas the types of attacks are only briefly covered in this project. It is very effective as a research source, as it goes into great detail about the many different attack types. It does lack content in regard to the mitigation methods, as it doesn’t tend to list any, solely focussing on the attacks themselves, meaning that it isn’t as useful on the mitigation method front. Nonetheless, it was interesting to analyse.</w:t>
      </w:r>
    </w:p>
    <w:p w14:paraId="3E5B25B7" w14:textId="5AC98314" w:rsidR="002D6B74" w:rsidRDefault="002D6B74" w:rsidP="003C6710">
      <w:pPr>
        <w:pStyle w:val="Heading3"/>
        <w:spacing w:line="360" w:lineRule="auto"/>
        <w:rPr>
          <w:rFonts w:asciiTheme="minorHAnsi" w:hAnsiTheme="minorHAnsi" w:cstheme="minorHAnsi"/>
          <w:b/>
          <w:bCs/>
          <w:color w:val="auto"/>
          <w:u w:val="single"/>
        </w:rPr>
      </w:pPr>
      <w:bookmarkStart w:id="30" w:name="_Toc101613717"/>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.2 – Social Engineering Attacks: A Survey</w:t>
      </w:r>
      <w:r w:rsidR="005B3BAF">
        <w:rPr>
          <w:rFonts w:asciiTheme="minorHAnsi" w:hAnsiTheme="minorHAnsi" w:cstheme="minorHAnsi"/>
          <w:b/>
          <w:bCs/>
          <w:color w:val="auto"/>
          <w:u w:val="single"/>
        </w:rPr>
        <w:t xml:space="preserve"> [65]</w:t>
      </w:r>
      <w:bookmarkEnd w:id="30"/>
    </w:p>
    <w:p w14:paraId="7FB67B0A" w14:textId="6C0918B4" w:rsidR="009B5594" w:rsidRPr="009B5594" w:rsidRDefault="009B5594" w:rsidP="003C6710">
      <w:pPr>
        <w:spacing w:line="360" w:lineRule="auto"/>
        <w:rPr>
          <w:sz w:val="24"/>
          <w:szCs w:val="24"/>
        </w:rPr>
      </w:pPr>
      <w:r>
        <w:rPr>
          <w:sz w:val="24"/>
          <w:szCs w:val="24"/>
        </w:rPr>
        <w:t xml:space="preserve">This paper was very useful when it came to researching the topic of social engineering attacks. It provides an in-depth survey about social engineering attacks, the classifications of them, detection strategies and prevention procedures. This paper covers everything that is being covered in this topic, with the exception of detection strategies, therefore it was very interesting to analyse. It also helped to provide the author with </w:t>
      </w:r>
      <w:r w:rsidR="003C6710">
        <w:rPr>
          <w:sz w:val="24"/>
          <w:szCs w:val="24"/>
        </w:rPr>
        <w:t>a general guideline on how to conduct a research survey, which will be done later in the project. Unlike the previous paper, it went fairly in-depth about some potential mitigation methods, including anti-phishing filters, which prompted the author to use it as starting point for researching their own section about prevention techniques.</w:t>
      </w:r>
    </w:p>
    <w:p w14:paraId="17C244EC" w14:textId="64F647DC" w:rsidR="002D6B74" w:rsidRDefault="002D6B74" w:rsidP="006021F8">
      <w:pPr>
        <w:pStyle w:val="Heading3"/>
        <w:spacing w:line="360" w:lineRule="auto"/>
        <w:rPr>
          <w:rFonts w:asciiTheme="minorHAnsi" w:hAnsiTheme="minorHAnsi" w:cstheme="minorHAnsi"/>
          <w:b/>
          <w:bCs/>
          <w:color w:val="auto"/>
          <w:u w:val="single"/>
        </w:rPr>
      </w:pPr>
      <w:bookmarkStart w:id="31" w:name="_Toc101613718"/>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.3 – Identification of Social Engineering Attacks</w:t>
      </w:r>
      <w:r w:rsidR="005B3BAF">
        <w:rPr>
          <w:rFonts w:asciiTheme="minorHAnsi" w:hAnsiTheme="minorHAnsi" w:cstheme="minorHAnsi"/>
          <w:b/>
          <w:bCs/>
          <w:color w:val="auto"/>
          <w:u w:val="single"/>
        </w:rPr>
        <w:t xml:space="preserve"> [66]</w:t>
      </w:r>
      <w:bookmarkEnd w:id="31"/>
    </w:p>
    <w:p w14:paraId="572FB230" w14:textId="3F6612F2" w:rsidR="003C6710" w:rsidRPr="003C6710" w:rsidRDefault="003C6710" w:rsidP="006021F8">
      <w:pPr>
        <w:spacing w:line="360" w:lineRule="auto"/>
        <w:rPr>
          <w:sz w:val="24"/>
          <w:szCs w:val="24"/>
        </w:rPr>
      </w:pPr>
      <w:r>
        <w:rPr>
          <w:sz w:val="24"/>
          <w:szCs w:val="24"/>
        </w:rPr>
        <w:t>This next paper was interesting. It is a research study, a deep learning, custom-built CNN-based framework for the identification of social engineering attacks delivered through malicious advertisements is proposed. In the framework, the authors of the study implement federated learning on top of transfer learning in order to train an AI based on data collected through research</w:t>
      </w:r>
      <w:r w:rsidR="006021F8">
        <w:rPr>
          <w:sz w:val="24"/>
          <w:szCs w:val="24"/>
        </w:rPr>
        <w:t xml:space="preserve"> on attack campaigns</w:t>
      </w:r>
      <w:r>
        <w:rPr>
          <w:sz w:val="24"/>
          <w:szCs w:val="24"/>
        </w:rPr>
        <w:t xml:space="preserve">, in order to </w:t>
      </w:r>
      <w:r w:rsidR="006021F8">
        <w:rPr>
          <w:sz w:val="24"/>
          <w:szCs w:val="24"/>
        </w:rPr>
        <w:t xml:space="preserve">identify attacks as malicious ads or not. In the end, results show that the framework can indeed identify the ads with fairly impressive detection scores. This paper differs greatly from the author’s paper in that it dives into a software engineering aspect of these attacks and seeks to develop a way to stop certain attacks, whereas this paper’s purpose is to merely serve a </w:t>
      </w:r>
      <w:r w:rsidR="006021F8">
        <w:rPr>
          <w:sz w:val="24"/>
          <w:szCs w:val="24"/>
        </w:rPr>
        <w:lastRenderedPageBreak/>
        <w:t>research purpose. It shows that this topic can be research in a variety of ways, rather than just being purely researchable.</w:t>
      </w:r>
    </w:p>
    <w:p w14:paraId="1B5F1AB9" w14:textId="0035F385" w:rsidR="002D6B74" w:rsidRDefault="002D6B74" w:rsidP="007F610F">
      <w:pPr>
        <w:pStyle w:val="Heading3"/>
        <w:spacing w:line="360" w:lineRule="auto"/>
        <w:rPr>
          <w:rFonts w:asciiTheme="minorHAnsi" w:hAnsiTheme="minorHAnsi" w:cstheme="minorHAnsi"/>
          <w:b/>
          <w:bCs/>
          <w:color w:val="auto"/>
          <w:u w:val="single"/>
        </w:rPr>
      </w:pPr>
      <w:bookmarkStart w:id="32" w:name="_Toc101613719"/>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.4 – Social Engineering Attacks: Recent Advances and Challenges</w:t>
      </w:r>
      <w:r w:rsidR="005B3BAF">
        <w:rPr>
          <w:rFonts w:asciiTheme="minorHAnsi" w:hAnsiTheme="minorHAnsi" w:cstheme="minorHAnsi"/>
          <w:b/>
          <w:bCs/>
          <w:color w:val="auto"/>
          <w:u w:val="single"/>
        </w:rPr>
        <w:t xml:space="preserve"> [67]</w:t>
      </w:r>
      <w:bookmarkEnd w:id="32"/>
    </w:p>
    <w:p w14:paraId="30CBEB0B" w14:textId="0A0338DB" w:rsidR="006021F8" w:rsidRPr="006021F8" w:rsidRDefault="006021F8" w:rsidP="007F610F">
      <w:pPr>
        <w:spacing w:line="360" w:lineRule="auto"/>
        <w:rPr>
          <w:sz w:val="24"/>
          <w:szCs w:val="24"/>
        </w:rPr>
      </w:pPr>
      <w:r>
        <w:rPr>
          <w:sz w:val="24"/>
          <w:szCs w:val="24"/>
        </w:rPr>
        <w:t xml:space="preserve">This paper/article is very similar to the project author’s paper. It is a research article that presents recent, state-of-the-art social engineering attacks and the way attackers manipulate users into falling for them using various methods of deception. It then goes into the classification of these attacks, as well as listing a few mitigation methods. Therefore, as mentioned before, it is strikingly similar to the author’s paper. This paper as a research method was very useful, as it is one of the more recent pieces of research, meaning that the information was mostly up to date, </w:t>
      </w:r>
      <w:r w:rsidR="007F610F">
        <w:rPr>
          <w:sz w:val="24"/>
          <w:szCs w:val="24"/>
        </w:rPr>
        <w:t>having only been released last year in 2021. The paper is more focussed on the business side of social engineering attacks, as compared to the author’s paper, which aims to see how these attacks affect both businesses and personal user</w:t>
      </w:r>
      <w:r w:rsidR="00167A9C">
        <w:rPr>
          <w:sz w:val="24"/>
          <w:szCs w:val="24"/>
        </w:rPr>
        <w:t>’</w:t>
      </w:r>
      <w:r w:rsidR="007F610F">
        <w:rPr>
          <w:sz w:val="24"/>
          <w:szCs w:val="24"/>
        </w:rPr>
        <w:t>s</w:t>
      </w:r>
      <w:r w:rsidR="00167A9C">
        <w:rPr>
          <w:sz w:val="24"/>
          <w:szCs w:val="24"/>
        </w:rPr>
        <w:t xml:space="preserve"> lives daily</w:t>
      </w:r>
      <w:r w:rsidR="007F610F">
        <w:rPr>
          <w:sz w:val="24"/>
          <w:szCs w:val="24"/>
        </w:rPr>
        <w:t>.</w:t>
      </w:r>
    </w:p>
    <w:p w14:paraId="2A90F47D" w14:textId="3202759F" w:rsidR="002D6B74" w:rsidRDefault="002D6B74" w:rsidP="007F610F">
      <w:pPr>
        <w:pStyle w:val="Heading3"/>
        <w:spacing w:line="360" w:lineRule="auto"/>
        <w:rPr>
          <w:rFonts w:asciiTheme="minorHAnsi" w:hAnsiTheme="minorHAnsi" w:cstheme="minorHAnsi"/>
          <w:b/>
          <w:bCs/>
          <w:color w:val="auto"/>
          <w:u w:val="single"/>
        </w:rPr>
      </w:pPr>
      <w:bookmarkStart w:id="33" w:name="_Toc101613720"/>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 xml:space="preserve">.5 – </w:t>
      </w:r>
      <w:r w:rsidR="005B6A81">
        <w:rPr>
          <w:rFonts w:asciiTheme="minorHAnsi" w:hAnsiTheme="minorHAnsi" w:cstheme="minorHAnsi"/>
          <w:b/>
          <w:bCs/>
          <w:color w:val="auto"/>
          <w:u w:val="single"/>
        </w:rPr>
        <w:t>Identification and Prevention of Social Engineering Attacks on an Enterprise</w:t>
      </w:r>
      <w:r w:rsidR="005B3BAF">
        <w:rPr>
          <w:rFonts w:asciiTheme="minorHAnsi" w:hAnsiTheme="minorHAnsi" w:cstheme="minorHAnsi"/>
          <w:b/>
          <w:bCs/>
          <w:color w:val="auto"/>
          <w:u w:val="single"/>
        </w:rPr>
        <w:t xml:space="preserve"> [68]</w:t>
      </w:r>
      <w:bookmarkEnd w:id="33"/>
    </w:p>
    <w:p w14:paraId="2367198C" w14:textId="443B5517" w:rsidR="007F610F" w:rsidRPr="007F610F" w:rsidRDefault="007F610F" w:rsidP="007F610F">
      <w:pPr>
        <w:spacing w:line="360" w:lineRule="auto"/>
        <w:rPr>
          <w:sz w:val="24"/>
          <w:szCs w:val="24"/>
        </w:rPr>
      </w:pPr>
      <w:r>
        <w:rPr>
          <w:sz w:val="24"/>
          <w:szCs w:val="24"/>
        </w:rPr>
        <w:t xml:space="preserve">As a result of the previous paper being </w:t>
      </w:r>
      <w:r w:rsidR="00167A9C">
        <w:rPr>
          <w:sz w:val="24"/>
          <w:szCs w:val="24"/>
        </w:rPr>
        <w:t xml:space="preserve">more </w:t>
      </w:r>
      <w:r>
        <w:rPr>
          <w:sz w:val="24"/>
          <w:szCs w:val="24"/>
        </w:rPr>
        <w:t>business focussed, the author decided to look for more papers that followed along the same topic. This research paper discusses the broad spectrum of social engineering attacks that can be used against an enterprise, and how a business can potentially use various effective methods to stop said attacks, as it agrees that businesses should always be prepared for any kind of attack that may be employed to exploit a weakness of an employee. It does go a tiny bit into more software-focussed attacks too, as well as social engineering attacks, though these were not seen as relevant or useful pieces of information for the author. It shares the same belief with a lot of the other research papers, in that it states that the employees are the weakest links of a business, as they are prone to manipulation, and this is much more effective than any code injection attack.</w:t>
      </w:r>
    </w:p>
    <w:p w14:paraId="16002B9D" w14:textId="76941A63" w:rsidR="002D6B74" w:rsidRDefault="002D6B74" w:rsidP="008C36DD">
      <w:pPr>
        <w:pStyle w:val="Heading3"/>
        <w:spacing w:line="360" w:lineRule="auto"/>
        <w:rPr>
          <w:rFonts w:asciiTheme="minorHAnsi" w:hAnsiTheme="minorHAnsi" w:cstheme="minorHAnsi"/>
          <w:b/>
          <w:bCs/>
          <w:color w:val="auto"/>
          <w:u w:val="single"/>
        </w:rPr>
      </w:pPr>
      <w:bookmarkStart w:id="34" w:name="_Toc101613721"/>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.6 – Social Engineering Attacks</w:t>
      </w:r>
      <w:r w:rsidR="005B6A81">
        <w:rPr>
          <w:rFonts w:asciiTheme="minorHAnsi" w:hAnsiTheme="minorHAnsi" w:cstheme="minorHAnsi"/>
          <w:b/>
          <w:bCs/>
          <w:color w:val="auto"/>
          <w:u w:val="single"/>
        </w:rPr>
        <w:t xml:space="preserve"> During the COVID-19 Pandemic</w:t>
      </w:r>
      <w:r w:rsidR="005B3BAF">
        <w:rPr>
          <w:rFonts w:asciiTheme="minorHAnsi" w:hAnsiTheme="minorHAnsi" w:cstheme="minorHAnsi"/>
          <w:b/>
          <w:bCs/>
          <w:color w:val="auto"/>
          <w:u w:val="single"/>
        </w:rPr>
        <w:t xml:space="preserve"> [69]</w:t>
      </w:r>
      <w:bookmarkEnd w:id="34"/>
    </w:p>
    <w:p w14:paraId="2AC53DFB" w14:textId="0AAEBDFE" w:rsidR="007F610F" w:rsidRPr="007F610F" w:rsidRDefault="007F610F" w:rsidP="008C36DD">
      <w:pPr>
        <w:spacing w:line="360" w:lineRule="auto"/>
        <w:rPr>
          <w:sz w:val="24"/>
          <w:szCs w:val="24"/>
        </w:rPr>
      </w:pPr>
      <w:r>
        <w:rPr>
          <w:sz w:val="24"/>
          <w:szCs w:val="24"/>
        </w:rPr>
        <w:t xml:space="preserve">This paper was also very interesting for the author to read. It delves into how social engineering attack rates have gone up in recent times. It says that the COVID-19 pandemic has helped to set the stage for these attacks to happen, due to the massive increase of online users, due to lockdown restriction forcing vulnerable people to stay inside. These same vulnerable people are more likely to let their guard down and fall for social </w:t>
      </w:r>
      <w:r>
        <w:rPr>
          <w:sz w:val="24"/>
          <w:szCs w:val="24"/>
        </w:rPr>
        <w:lastRenderedPageBreak/>
        <w:t>engineering attacks, due to many reasons, the main reason being them not being a</w:t>
      </w:r>
      <w:r w:rsidR="008C36DD">
        <w:rPr>
          <w:sz w:val="24"/>
          <w:szCs w:val="24"/>
        </w:rPr>
        <w:t>s</w:t>
      </w:r>
      <w:r>
        <w:rPr>
          <w:sz w:val="24"/>
          <w:szCs w:val="24"/>
        </w:rPr>
        <w:t xml:space="preserve"> technologically knowledgeable </w:t>
      </w:r>
      <w:r w:rsidR="008C36DD">
        <w:rPr>
          <w:sz w:val="24"/>
          <w:szCs w:val="24"/>
        </w:rPr>
        <w:t>as someone, for example, in an enterprise environment. It does show that people will take advantage of any situation in order to initiate one of these attacks, no matter the circumstances, which is both interesting and sad to see.</w:t>
      </w:r>
    </w:p>
    <w:p w14:paraId="1F95F576" w14:textId="1004878C" w:rsidR="002D6B74" w:rsidRDefault="002D6B74" w:rsidP="008C36DD">
      <w:pPr>
        <w:pStyle w:val="Heading3"/>
        <w:spacing w:line="360" w:lineRule="auto"/>
        <w:rPr>
          <w:rFonts w:asciiTheme="minorHAnsi" w:hAnsiTheme="minorHAnsi" w:cstheme="minorHAnsi"/>
          <w:b/>
          <w:bCs/>
          <w:color w:val="auto"/>
          <w:u w:val="single"/>
        </w:rPr>
      </w:pPr>
      <w:bookmarkStart w:id="35" w:name="_Toc101613722"/>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 xml:space="preserve">.7 – </w:t>
      </w:r>
      <w:r w:rsidR="005B6A81">
        <w:rPr>
          <w:rFonts w:asciiTheme="minorHAnsi" w:hAnsiTheme="minorHAnsi" w:cstheme="minorHAnsi"/>
          <w:b/>
          <w:bCs/>
          <w:color w:val="auto"/>
          <w:u w:val="single"/>
        </w:rPr>
        <w:t>A Taxonomy of Social Engineering Defence Mechanisms</w:t>
      </w:r>
      <w:r w:rsidR="005B3BAF">
        <w:rPr>
          <w:rFonts w:asciiTheme="minorHAnsi" w:hAnsiTheme="minorHAnsi" w:cstheme="minorHAnsi"/>
          <w:b/>
          <w:bCs/>
          <w:color w:val="auto"/>
          <w:u w:val="single"/>
        </w:rPr>
        <w:t xml:space="preserve"> [70]</w:t>
      </w:r>
      <w:bookmarkEnd w:id="35"/>
    </w:p>
    <w:p w14:paraId="18D0CD32" w14:textId="795334B2" w:rsidR="008C36DD" w:rsidRPr="008C36DD" w:rsidRDefault="008C36DD" w:rsidP="008C36DD">
      <w:pPr>
        <w:spacing w:line="360" w:lineRule="auto"/>
        <w:rPr>
          <w:sz w:val="24"/>
          <w:szCs w:val="24"/>
        </w:rPr>
      </w:pPr>
      <w:r>
        <w:rPr>
          <w:sz w:val="24"/>
          <w:szCs w:val="24"/>
        </w:rPr>
        <w:t>These final two papers delved more into the mitigation methods that can be used to prevent social engineering attack. This research paper develops a taxonomy of social engineering defence mechanisms that can be used to develop materials for educational purposes, specifically for use in enterprises, which is where these attacks occur the most. In order to develop this taxonomy, a systematic literature review is conducted by the authors, in order to discern the main target points of these attacks, and the defence strategies regarding each point. This paper is interesting to the author, as they are also hoping to write a security report in their project, and this could be a key piece of literature that will help with the development of it.</w:t>
      </w:r>
    </w:p>
    <w:p w14:paraId="7158F325" w14:textId="2DCADDDD" w:rsidR="002D6B74" w:rsidRPr="00E36FAA" w:rsidRDefault="002D6B74" w:rsidP="00646857">
      <w:pPr>
        <w:pStyle w:val="Heading3"/>
        <w:spacing w:line="360" w:lineRule="auto"/>
        <w:rPr>
          <w:rFonts w:asciiTheme="minorHAnsi" w:hAnsiTheme="minorHAnsi" w:cstheme="minorHAnsi"/>
          <w:b/>
          <w:bCs/>
          <w:color w:val="auto"/>
          <w:u w:val="single"/>
        </w:rPr>
      </w:pPr>
      <w:bookmarkStart w:id="36" w:name="_Toc101613723"/>
      <w:r>
        <w:rPr>
          <w:rFonts w:asciiTheme="minorHAnsi" w:hAnsiTheme="minorHAnsi" w:cstheme="minorHAnsi"/>
          <w:b/>
          <w:bCs/>
          <w:color w:val="auto"/>
          <w:u w:val="single"/>
        </w:rPr>
        <w:t>2.</w:t>
      </w:r>
      <w:r w:rsidR="00EC60E1">
        <w:rPr>
          <w:rFonts w:asciiTheme="minorHAnsi" w:hAnsiTheme="minorHAnsi" w:cstheme="minorHAnsi"/>
          <w:b/>
          <w:bCs/>
          <w:color w:val="auto"/>
          <w:u w:val="single"/>
        </w:rPr>
        <w:t>4</w:t>
      </w:r>
      <w:r>
        <w:rPr>
          <w:rFonts w:asciiTheme="minorHAnsi" w:hAnsiTheme="minorHAnsi" w:cstheme="minorHAnsi"/>
          <w:b/>
          <w:bCs/>
          <w:color w:val="auto"/>
          <w:u w:val="single"/>
        </w:rPr>
        <w:t xml:space="preserve">.8 – </w:t>
      </w:r>
      <w:r w:rsidR="005B6A81">
        <w:rPr>
          <w:rFonts w:asciiTheme="minorHAnsi" w:hAnsiTheme="minorHAnsi" w:cstheme="minorHAnsi"/>
          <w:b/>
          <w:bCs/>
          <w:color w:val="auto"/>
          <w:u w:val="single"/>
        </w:rPr>
        <w:t xml:space="preserve">Strategies Used to Mitigate Social Engineering Attacks </w:t>
      </w:r>
      <w:r w:rsidR="005B3BAF">
        <w:rPr>
          <w:rFonts w:asciiTheme="minorHAnsi" w:hAnsiTheme="minorHAnsi" w:cstheme="minorHAnsi"/>
          <w:b/>
          <w:bCs/>
          <w:color w:val="auto"/>
          <w:u w:val="single"/>
        </w:rPr>
        <w:t>[71]</w:t>
      </w:r>
      <w:bookmarkEnd w:id="36"/>
    </w:p>
    <w:p w14:paraId="504B670D" w14:textId="29B396FC" w:rsidR="00E36FAA" w:rsidRDefault="008C36DD" w:rsidP="00646857">
      <w:pPr>
        <w:spacing w:line="360" w:lineRule="auto"/>
        <w:rPr>
          <w:rFonts w:cstheme="minorHAnsi"/>
          <w:sz w:val="24"/>
          <w:szCs w:val="24"/>
        </w:rPr>
      </w:pPr>
      <w:r>
        <w:rPr>
          <w:rFonts w:cstheme="minorHAnsi"/>
          <w:sz w:val="24"/>
          <w:szCs w:val="24"/>
        </w:rPr>
        <w:t>The final paper is a case study</w:t>
      </w:r>
      <w:r w:rsidR="00591DB3">
        <w:rPr>
          <w:rFonts w:cstheme="minorHAnsi"/>
          <w:sz w:val="24"/>
          <w:szCs w:val="24"/>
        </w:rPr>
        <w:t xml:space="preserve"> that explores strategies that CISOs use to prevent social engineering attacks within the organisations that they control. They used a group of 6 CISOs across 6 various-size organisations that use electronic transfer payment data across the west coast of the US, conducted through telephone interviews. The data was then analysed through the use of the interview transcript and various other methods, in order to identify any major themes. 3 major themes were identified, them being IT risks, security awareness and IT strategies. The study proposed that it was important to look at these 3 themes in order to come to a proper understanding of how to prevent these attacks from occurring. This was interesting for the author to look at, because they never considered using case studies in order to figure out </w:t>
      </w:r>
      <w:r w:rsidR="00646857">
        <w:rPr>
          <w:rFonts w:cstheme="minorHAnsi"/>
          <w:sz w:val="24"/>
          <w:szCs w:val="24"/>
        </w:rPr>
        <w:t>how best to mitigate social engineering attacks.</w:t>
      </w:r>
    </w:p>
    <w:p w14:paraId="57F3D2D3" w14:textId="40E81399" w:rsidR="00646857" w:rsidRDefault="008C36DD">
      <w:pPr>
        <w:rPr>
          <w:rFonts w:ascii="Roboto" w:hAnsi="Roboto"/>
          <w:color w:val="555555"/>
          <w:sz w:val="21"/>
          <w:szCs w:val="21"/>
          <w:shd w:val="clear" w:color="auto" w:fill="FFFFFF"/>
        </w:rPr>
      </w:pPr>
      <w:r>
        <w:rPr>
          <w:rFonts w:ascii="Roboto" w:hAnsi="Roboto"/>
          <w:color w:val="555555"/>
          <w:sz w:val="21"/>
          <w:szCs w:val="21"/>
          <w:shd w:val="clear" w:color="auto" w:fill="FFFFFF"/>
        </w:rPr>
        <w:t> </w:t>
      </w:r>
    </w:p>
    <w:p w14:paraId="769EB08D" w14:textId="4034B349" w:rsidR="008C36DD" w:rsidRPr="00646857" w:rsidRDefault="00646857">
      <w:pPr>
        <w:rPr>
          <w:rFonts w:ascii="Roboto" w:hAnsi="Roboto"/>
          <w:color w:val="555555"/>
          <w:sz w:val="21"/>
          <w:szCs w:val="21"/>
          <w:shd w:val="clear" w:color="auto" w:fill="FFFFFF"/>
        </w:rPr>
      </w:pPr>
      <w:r>
        <w:rPr>
          <w:rFonts w:ascii="Roboto" w:hAnsi="Roboto"/>
          <w:color w:val="555555"/>
          <w:sz w:val="21"/>
          <w:szCs w:val="21"/>
          <w:shd w:val="clear" w:color="auto" w:fill="FFFFFF"/>
        </w:rPr>
        <w:br w:type="page"/>
      </w:r>
    </w:p>
    <w:p w14:paraId="2BF188B9" w14:textId="04C932C0" w:rsidR="007728DB" w:rsidRPr="007728DB" w:rsidRDefault="007728DB" w:rsidP="00F5553F">
      <w:pPr>
        <w:pStyle w:val="Heading2"/>
        <w:spacing w:line="360" w:lineRule="auto"/>
        <w:rPr>
          <w:rFonts w:asciiTheme="minorHAnsi" w:hAnsiTheme="minorHAnsi" w:cstheme="minorHAnsi"/>
          <w:b/>
          <w:bCs/>
          <w:color w:val="auto"/>
          <w:u w:val="single"/>
        </w:rPr>
      </w:pPr>
      <w:bookmarkStart w:id="37" w:name="_Toc101613724"/>
      <w:r>
        <w:rPr>
          <w:rFonts w:asciiTheme="minorHAnsi" w:hAnsiTheme="minorHAnsi" w:cstheme="minorHAnsi"/>
          <w:b/>
          <w:bCs/>
          <w:color w:val="auto"/>
          <w:u w:val="single"/>
        </w:rPr>
        <w:lastRenderedPageBreak/>
        <w:t>2.</w:t>
      </w:r>
      <w:r w:rsidR="00EC60E1">
        <w:rPr>
          <w:rFonts w:asciiTheme="minorHAnsi" w:hAnsiTheme="minorHAnsi" w:cstheme="minorHAnsi"/>
          <w:b/>
          <w:bCs/>
          <w:color w:val="auto"/>
          <w:u w:val="single"/>
        </w:rPr>
        <w:t>5</w:t>
      </w:r>
      <w:r>
        <w:rPr>
          <w:rFonts w:asciiTheme="minorHAnsi" w:hAnsiTheme="minorHAnsi" w:cstheme="minorHAnsi"/>
          <w:b/>
          <w:bCs/>
          <w:color w:val="auto"/>
          <w:u w:val="single"/>
        </w:rPr>
        <w:t xml:space="preserve"> - Conclusion</w:t>
      </w:r>
      <w:bookmarkEnd w:id="37"/>
    </w:p>
    <w:p w14:paraId="4D232FEB" w14:textId="21E33AD7" w:rsidR="00202E62" w:rsidRDefault="00646857" w:rsidP="00F5553F">
      <w:pPr>
        <w:spacing w:line="360" w:lineRule="auto"/>
        <w:rPr>
          <w:sz w:val="24"/>
          <w:szCs w:val="24"/>
        </w:rPr>
      </w:pPr>
      <w:r>
        <w:rPr>
          <w:sz w:val="24"/>
          <w:szCs w:val="24"/>
        </w:rPr>
        <w:t>This concludes the literature review</w:t>
      </w:r>
      <w:r w:rsidR="00167A9C">
        <w:rPr>
          <w:sz w:val="24"/>
          <w:szCs w:val="24"/>
        </w:rPr>
        <w:t xml:space="preserve"> chapter</w:t>
      </w:r>
      <w:r>
        <w:rPr>
          <w:sz w:val="24"/>
          <w:szCs w:val="24"/>
        </w:rPr>
        <w:t xml:space="preserve"> for the project</w:t>
      </w:r>
      <w:r w:rsidR="00167A9C">
        <w:rPr>
          <w:sz w:val="24"/>
          <w:szCs w:val="24"/>
        </w:rPr>
        <w:t>, which contains the research that was done prior to the primary research experiment</w:t>
      </w:r>
      <w:r>
        <w:rPr>
          <w:sz w:val="24"/>
          <w:szCs w:val="24"/>
        </w:rPr>
        <w:t xml:space="preserve">. The main findings of this section include the many different types of social engineering attacks that affect people on a daily basis, as well as the various mitigation methods used to stop them, all found from various academic papers and websites on the internet. </w:t>
      </w:r>
      <w:r w:rsidR="00AF1681">
        <w:rPr>
          <w:sz w:val="24"/>
          <w:szCs w:val="24"/>
        </w:rPr>
        <w:t>This section is split into 5 sections that all serve a different purpose.</w:t>
      </w:r>
    </w:p>
    <w:p w14:paraId="490B3BFA" w14:textId="4970EBE4" w:rsidR="00646857" w:rsidRDefault="00AF1681" w:rsidP="00F5553F">
      <w:pPr>
        <w:spacing w:line="360" w:lineRule="auto"/>
        <w:rPr>
          <w:sz w:val="24"/>
          <w:szCs w:val="24"/>
        </w:rPr>
      </w:pPr>
      <w:r>
        <w:rPr>
          <w:sz w:val="24"/>
          <w:szCs w:val="24"/>
        </w:rPr>
        <w:t xml:space="preserve">The first section is a brief introduction to the research, containing a brief description of what defines a social engineering attack, and who the main targets of one might be. </w:t>
      </w:r>
      <w:r w:rsidR="00646857">
        <w:rPr>
          <w:sz w:val="24"/>
          <w:szCs w:val="24"/>
        </w:rPr>
        <w:t xml:space="preserve">The </w:t>
      </w:r>
      <w:r>
        <w:rPr>
          <w:sz w:val="24"/>
          <w:szCs w:val="24"/>
        </w:rPr>
        <w:t>second</w:t>
      </w:r>
      <w:r w:rsidR="00646857">
        <w:rPr>
          <w:sz w:val="24"/>
          <w:szCs w:val="24"/>
        </w:rPr>
        <w:t xml:space="preserve"> section </w:t>
      </w:r>
      <w:r>
        <w:rPr>
          <w:sz w:val="24"/>
          <w:szCs w:val="24"/>
        </w:rPr>
        <w:t>lists various common social engineering attacks that may affect people’s lives daily, even if they may not realise it. The third section list various mitigation methods than any user can take in order to prevent a social engineering attack from happening, even if it is just advisory tips rather than actual prevention methods. The fourth and final section lists similar research projects and shows what other authors have done in a similar field to this project.</w:t>
      </w:r>
    </w:p>
    <w:p w14:paraId="0C166C23" w14:textId="32154DEA" w:rsidR="007B2FFB" w:rsidRDefault="00AF1681" w:rsidP="00F5553F">
      <w:pPr>
        <w:spacing w:line="360" w:lineRule="auto"/>
        <w:rPr>
          <w:sz w:val="24"/>
          <w:szCs w:val="24"/>
        </w:rPr>
      </w:pPr>
      <w:r>
        <w:rPr>
          <w:sz w:val="24"/>
          <w:szCs w:val="24"/>
        </w:rPr>
        <w:t>The next section will delve into the research methodology that was used throughout this project, specifically the literature review.</w:t>
      </w:r>
    </w:p>
    <w:p w14:paraId="765AD8FB" w14:textId="77777777" w:rsidR="007B2FFB" w:rsidRDefault="007B2FFB">
      <w:pPr>
        <w:rPr>
          <w:sz w:val="24"/>
          <w:szCs w:val="24"/>
        </w:rPr>
      </w:pPr>
      <w:r>
        <w:rPr>
          <w:sz w:val="24"/>
          <w:szCs w:val="24"/>
        </w:rPr>
        <w:br w:type="page"/>
      </w:r>
    </w:p>
    <w:p w14:paraId="16430042" w14:textId="77777777" w:rsidR="007B2FFB" w:rsidRDefault="007B2FFB" w:rsidP="007B2FFB">
      <w:pPr>
        <w:pStyle w:val="Heading1"/>
        <w:spacing w:line="360" w:lineRule="auto"/>
        <w:rPr>
          <w:rFonts w:asciiTheme="minorHAnsi" w:hAnsiTheme="minorHAnsi" w:cstheme="minorHAnsi"/>
          <w:b/>
          <w:bCs/>
          <w:color w:val="auto"/>
          <w:sz w:val="28"/>
          <w:szCs w:val="28"/>
          <w:u w:val="single"/>
        </w:rPr>
      </w:pPr>
      <w:bookmarkStart w:id="38" w:name="_Toc101613725"/>
      <w:r>
        <w:rPr>
          <w:rFonts w:asciiTheme="minorHAnsi" w:hAnsiTheme="minorHAnsi" w:cstheme="minorHAnsi"/>
          <w:b/>
          <w:bCs/>
          <w:color w:val="auto"/>
          <w:sz w:val="28"/>
          <w:szCs w:val="28"/>
          <w:u w:val="single"/>
        </w:rPr>
        <w:lastRenderedPageBreak/>
        <w:t>CHAPTER 3 – RESEARCH METHODOLOGY</w:t>
      </w:r>
      <w:bookmarkEnd w:id="38"/>
    </w:p>
    <w:p w14:paraId="236DAD2F" w14:textId="77777777" w:rsidR="007B2FFB" w:rsidRDefault="007B2FFB" w:rsidP="007B2FFB">
      <w:pPr>
        <w:pStyle w:val="Heading2"/>
        <w:spacing w:line="360" w:lineRule="auto"/>
        <w:rPr>
          <w:rFonts w:asciiTheme="minorHAnsi" w:hAnsiTheme="minorHAnsi" w:cstheme="minorHAnsi"/>
          <w:b/>
          <w:bCs/>
          <w:color w:val="auto"/>
          <w:u w:val="single"/>
        </w:rPr>
      </w:pPr>
      <w:bookmarkStart w:id="39" w:name="_Toc101613726"/>
      <w:r>
        <w:rPr>
          <w:rFonts w:asciiTheme="minorHAnsi" w:hAnsiTheme="minorHAnsi" w:cstheme="minorHAnsi"/>
          <w:b/>
          <w:bCs/>
          <w:color w:val="auto"/>
          <w:u w:val="single"/>
        </w:rPr>
        <w:t>3.1 – Introduction</w:t>
      </w:r>
      <w:bookmarkEnd w:id="39"/>
    </w:p>
    <w:p w14:paraId="4199A94F" w14:textId="77777777" w:rsidR="007B2FFB" w:rsidRDefault="007B2FFB" w:rsidP="007B2FFB">
      <w:pPr>
        <w:spacing w:line="360" w:lineRule="auto"/>
        <w:rPr>
          <w:sz w:val="24"/>
          <w:szCs w:val="24"/>
        </w:rPr>
      </w:pPr>
      <w:r>
        <w:rPr>
          <w:sz w:val="24"/>
          <w:szCs w:val="24"/>
        </w:rPr>
        <w:t>This chapter will cover the research methodologies that were used within this project. Before anything else, the title of the project was researched, in order to see it’s relevant to the current situation going on in today’s society. The author believes the title’s project is relevant, as social engineering attacks are very prevalent in our society and have increased a fair amount in numbers due to recent events such as the COVID-19 pandemic. This report is aimed at IT professionals, mainly in an enterprise environment, but it can also be perceived as general advice for any user with personal information that they want to protect.</w:t>
      </w:r>
    </w:p>
    <w:p w14:paraId="3F010F3F" w14:textId="77777777" w:rsidR="007B2FFB" w:rsidRPr="00FA6EC8" w:rsidRDefault="007B2FFB" w:rsidP="007B2FFB">
      <w:pPr>
        <w:spacing w:line="360" w:lineRule="auto"/>
        <w:rPr>
          <w:sz w:val="24"/>
          <w:szCs w:val="24"/>
        </w:rPr>
      </w:pPr>
      <w:r>
        <w:rPr>
          <w:sz w:val="24"/>
          <w:szCs w:val="24"/>
        </w:rPr>
        <w:t>Chapter 1 of this section will be a brief introduction to the research methodology section. Chapter 2 will contain an overview of the research process, including going through the stages of research in order, and how they were undertaken. Chapter 3 will delve into the design of the research, explaining how the methods utilised will be used to achieve the aims and objectives set out for the project, and what outcomes are expected from the research. Chapter 4 will go into the verification that the data collected draws the right conclusion. Finally, chapter 5 will include a summary of the chapter’s contents, in the form of a conclusion.</w:t>
      </w:r>
    </w:p>
    <w:p w14:paraId="13189B95" w14:textId="0DBA2644" w:rsidR="007B2FFB" w:rsidRDefault="007B2FFB">
      <w:pPr>
        <w:rPr>
          <w:sz w:val="24"/>
          <w:szCs w:val="24"/>
        </w:rPr>
      </w:pPr>
      <w:r>
        <w:rPr>
          <w:sz w:val="24"/>
          <w:szCs w:val="24"/>
        </w:rPr>
        <w:br w:type="page"/>
      </w:r>
    </w:p>
    <w:p w14:paraId="38C938CF" w14:textId="77777777" w:rsidR="007B2FFB" w:rsidRDefault="007B2FFB" w:rsidP="007B2FFB">
      <w:pPr>
        <w:pStyle w:val="Heading2"/>
        <w:spacing w:line="360" w:lineRule="auto"/>
        <w:rPr>
          <w:rFonts w:asciiTheme="minorHAnsi" w:hAnsiTheme="minorHAnsi" w:cstheme="minorHAnsi"/>
          <w:b/>
          <w:bCs/>
          <w:color w:val="auto"/>
          <w:u w:val="single"/>
        </w:rPr>
      </w:pPr>
      <w:bookmarkStart w:id="40" w:name="_Toc101613727"/>
      <w:r>
        <w:rPr>
          <w:rFonts w:asciiTheme="minorHAnsi" w:hAnsiTheme="minorHAnsi" w:cstheme="minorHAnsi"/>
          <w:b/>
          <w:bCs/>
          <w:color w:val="auto"/>
          <w:u w:val="single"/>
        </w:rPr>
        <w:lastRenderedPageBreak/>
        <w:t>3.2 – Research Overview</w:t>
      </w:r>
      <w:bookmarkEnd w:id="40"/>
    </w:p>
    <w:p w14:paraId="1A953ACA" w14:textId="77777777" w:rsidR="007B2FFB" w:rsidRDefault="007B2FFB" w:rsidP="007B2FFB">
      <w:pPr>
        <w:pStyle w:val="Heading3"/>
        <w:spacing w:line="360" w:lineRule="auto"/>
        <w:rPr>
          <w:rFonts w:asciiTheme="minorHAnsi" w:hAnsiTheme="minorHAnsi" w:cstheme="minorHAnsi"/>
          <w:b/>
          <w:bCs/>
          <w:color w:val="auto"/>
          <w:u w:val="single"/>
        </w:rPr>
      </w:pPr>
      <w:bookmarkStart w:id="41" w:name="_Toc101613728"/>
      <w:r>
        <w:rPr>
          <w:rFonts w:asciiTheme="minorHAnsi" w:hAnsiTheme="minorHAnsi" w:cstheme="minorHAnsi"/>
          <w:b/>
          <w:bCs/>
          <w:color w:val="auto"/>
          <w:u w:val="single"/>
        </w:rPr>
        <w:t>3.2.1 – Research Process</w:t>
      </w:r>
      <w:bookmarkEnd w:id="41"/>
    </w:p>
    <w:p w14:paraId="69FD05D6" w14:textId="77777777" w:rsidR="007B2FFB" w:rsidRPr="00D71089" w:rsidRDefault="007B2FFB" w:rsidP="007B2FFB">
      <w:pPr>
        <w:spacing w:line="360" w:lineRule="auto"/>
        <w:rPr>
          <w:sz w:val="24"/>
          <w:szCs w:val="24"/>
        </w:rPr>
      </w:pPr>
      <w:r>
        <w:rPr>
          <w:sz w:val="24"/>
          <w:szCs w:val="24"/>
        </w:rPr>
        <w:t>The aim of this research is to develop a model of research, upon which an adaptive system can be built. There are two different processes used for approaching research. One is inductive research, where data will be gathered, then conclusions will be gathered from said data. This is as compared to a deductive approach, where a hypothesis is drawn from a pre-existing theory. The research for this project will be deductive, as the project will try some mitigation methods that are used to prevent social engineering attacks, and a security report will be made from the findings.</w:t>
      </w:r>
    </w:p>
    <w:p w14:paraId="2AD5D443" w14:textId="77777777" w:rsidR="007B2FFB" w:rsidRDefault="007B2FFB" w:rsidP="007B2FFB">
      <w:pPr>
        <w:pStyle w:val="Heading3"/>
        <w:spacing w:line="360" w:lineRule="auto"/>
        <w:rPr>
          <w:rFonts w:asciiTheme="minorHAnsi" w:hAnsiTheme="minorHAnsi" w:cstheme="minorHAnsi"/>
          <w:b/>
          <w:bCs/>
          <w:color w:val="auto"/>
          <w:u w:val="single"/>
        </w:rPr>
      </w:pPr>
      <w:bookmarkStart w:id="42" w:name="_Toc101613729"/>
      <w:r>
        <w:rPr>
          <w:rFonts w:asciiTheme="minorHAnsi" w:hAnsiTheme="minorHAnsi" w:cstheme="minorHAnsi"/>
          <w:b/>
          <w:bCs/>
          <w:color w:val="auto"/>
          <w:u w:val="single"/>
        </w:rPr>
        <w:t>3.2.2 – Research Philosophy</w:t>
      </w:r>
      <w:bookmarkEnd w:id="42"/>
    </w:p>
    <w:p w14:paraId="683CC8EF" w14:textId="77777777" w:rsidR="007B2FFB" w:rsidRPr="00571FB1" w:rsidRDefault="007B2FFB" w:rsidP="007B2FFB">
      <w:pPr>
        <w:spacing w:line="360" w:lineRule="auto"/>
        <w:rPr>
          <w:sz w:val="24"/>
          <w:szCs w:val="24"/>
        </w:rPr>
      </w:pPr>
      <w:r>
        <w:rPr>
          <w:sz w:val="24"/>
          <w:szCs w:val="24"/>
        </w:rPr>
        <w:t>There are 4 main types of research philosophies, them being pragmatism, positivism, realism and interpretivism. The philosophy of pragmatism accepts concepts to be relevant only if they support action. The philosophy of positivism is based on the use of data collection and hypothesis development. The philosophy of realism is pertained to disclose the truth of reality and the existence of objects that are prevalently independently in the human brain. Finally, the philosophy of interpretivism is focussed on assessing the differences between humans as social actors. The philosophy that will be used for this project is positivism, where the researcher will only acknowledge factual information and then draw a conclusion from it.</w:t>
      </w:r>
    </w:p>
    <w:p w14:paraId="7EF5544F" w14:textId="50571161" w:rsidR="00C35EC0" w:rsidRDefault="007B2FFB" w:rsidP="003669D3">
      <w:pPr>
        <w:pStyle w:val="Heading3"/>
        <w:spacing w:line="360" w:lineRule="auto"/>
        <w:rPr>
          <w:rFonts w:asciiTheme="minorHAnsi" w:hAnsiTheme="minorHAnsi" w:cstheme="minorHAnsi"/>
          <w:b/>
          <w:bCs/>
          <w:color w:val="auto"/>
          <w:u w:val="single"/>
        </w:rPr>
      </w:pPr>
      <w:bookmarkStart w:id="43" w:name="_Toc101613730"/>
      <w:r>
        <w:rPr>
          <w:rFonts w:asciiTheme="minorHAnsi" w:hAnsiTheme="minorHAnsi" w:cstheme="minorHAnsi"/>
          <w:b/>
          <w:bCs/>
          <w:color w:val="auto"/>
          <w:u w:val="single"/>
        </w:rPr>
        <w:t>3.2.3 – Research Methodologies</w:t>
      </w:r>
      <w:bookmarkEnd w:id="43"/>
    </w:p>
    <w:p w14:paraId="374293E6" w14:textId="2F5E2B55" w:rsidR="00546232" w:rsidRPr="00546232" w:rsidRDefault="00546232" w:rsidP="003669D3">
      <w:pPr>
        <w:spacing w:line="360" w:lineRule="auto"/>
        <w:rPr>
          <w:sz w:val="24"/>
          <w:szCs w:val="24"/>
        </w:rPr>
      </w:pPr>
      <w:r>
        <w:rPr>
          <w:sz w:val="24"/>
          <w:szCs w:val="24"/>
        </w:rPr>
        <w:t xml:space="preserve">There are 2 different strategies that can be </w:t>
      </w:r>
      <w:r w:rsidR="00191EEE">
        <w:rPr>
          <w:sz w:val="24"/>
          <w:szCs w:val="24"/>
        </w:rPr>
        <w:t xml:space="preserve">employed </w:t>
      </w:r>
      <w:r w:rsidR="000E0F99">
        <w:rPr>
          <w:sz w:val="24"/>
          <w:szCs w:val="24"/>
        </w:rPr>
        <w:t xml:space="preserve">when researching a topic. One is by employing the use of qualitative research, and the other is by doing quantitative research. </w:t>
      </w:r>
      <w:r w:rsidR="00A86FF2">
        <w:rPr>
          <w:sz w:val="24"/>
          <w:szCs w:val="24"/>
        </w:rPr>
        <w:t xml:space="preserve">Qualitative research is research that is expressed through the medium of words and is used in order to test or confirm assumptions and theories. </w:t>
      </w:r>
      <w:r w:rsidR="00FE25FA">
        <w:rPr>
          <w:sz w:val="24"/>
          <w:szCs w:val="24"/>
        </w:rPr>
        <w:t xml:space="preserve">Data collection methods of qualitative data includes methods such as interviews, focus groups and literature reviews. Quantitative research </w:t>
      </w:r>
      <w:r w:rsidR="003669D3">
        <w:rPr>
          <w:sz w:val="24"/>
          <w:szCs w:val="24"/>
        </w:rPr>
        <w:t>is research that is expressed through numbers and graphs. This project will use both mostly qualitative research methods, as a literature review has been carried out in order to find pre-existing theories. However, a quantitative research method will be used, in the form of a survey, as the primary research experiment.</w:t>
      </w:r>
    </w:p>
    <w:p w14:paraId="1CA7F796" w14:textId="5A2384B1" w:rsidR="00A10267" w:rsidRPr="00C35EC0" w:rsidRDefault="00C35EC0" w:rsidP="00A10267">
      <w:pPr>
        <w:rPr>
          <w:rFonts w:eastAsiaTheme="majorEastAsia" w:cstheme="minorHAnsi"/>
          <w:b/>
          <w:bCs/>
          <w:sz w:val="24"/>
          <w:szCs w:val="24"/>
          <w:u w:val="single"/>
        </w:rPr>
      </w:pPr>
      <w:r>
        <w:rPr>
          <w:rFonts w:cstheme="minorHAnsi"/>
          <w:b/>
          <w:bCs/>
          <w:u w:val="single"/>
        </w:rPr>
        <w:br w:type="page"/>
      </w:r>
    </w:p>
    <w:p w14:paraId="24B05296" w14:textId="77777777" w:rsidR="007B2FFB" w:rsidRDefault="007B2FFB" w:rsidP="00C35EC0">
      <w:pPr>
        <w:pStyle w:val="Heading3"/>
        <w:spacing w:line="360" w:lineRule="auto"/>
        <w:rPr>
          <w:rFonts w:asciiTheme="minorHAnsi" w:hAnsiTheme="minorHAnsi" w:cstheme="minorHAnsi"/>
          <w:b/>
          <w:bCs/>
          <w:color w:val="auto"/>
          <w:u w:val="single"/>
        </w:rPr>
      </w:pPr>
      <w:bookmarkStart w:id="44" w:name="_Toc101613731"/>
      <w:r>
        <w:rPr>
          <w:rFonts w:asciiTheme="minorHAnsi" w:hAnsiTheme="minorHAnsi" w:cstheme="minorHAnsi"/>
          <w:b/>
          <w:bCs/>
          <w:color w:val="auto"/>
          <w:u w:val="single"/>
        </w:rPr>
        <w:lastRenderedPageBreak/>
        <w:t>3.2.4 – Data Collection</w:t>
      </w:r>
      <w:bookmarkEnd w:id="44"/>
    </w:p>
    <w:p w14:paraId="1E4E3859" w14:textId="78A6447A" w:rsidR="007B2FFB" w:rsidRPr="00A10267" w:rsidRDefault="00A10267" w:rsidP="00C35EC0">
      <w:pPr>
        <w:spacing w:line="360" w:lineRule="auto"/>
        <w:rPr>
          <w:rFonts w:cstheme="minorHAnsi"/>
          <w:b/>
          <w:bCs/>
          <w:u w:val="single"/>
        </w:rPr>
      </w:pPr>
      <w:r>
        <w:rPr>
          <w:rFonts w:cstheme="minorHAnsi"/>
          <w:sz w:val="24"/>
          <w:szCs w:val="24"/>
        </w:rPr>
        <w:t>A research paper requires both primary and secondary research to be considered successful and effective. In the case of this project, most of the research will be from secondary sources, as this is a widely studied area of expertise, and the project heavily relies on the pre-existing work of others in order to develop a theory, or a security report in this case.</w:t>
      </w:r>
      <w:r w:rsidR="003774F3">
        <w:rPr>
          <w:rFonts w:cstheme="minorHAnsi"/>
          <w:sz w:val="24"/>
          <w:szCs w:val="24"/>
        </w:rPr>
        <w:t xml:space="preserve"> The research comes from various research sources, such as research papers, journal entries and academic websites.</w:t>
      </w:r>
      <w:r>
        <w:rPr>
          <w:rFonts w:cstheme="minorHAnsi"/>
          <w:sz w:val="24"/>
          <w:szCs w:val="24"/>
        </w:rPr>
        <w:t xml:space="preserve"> </w:t>
      </w:r>
      <w:r w:rsidR="00E0246F">
        <w:rPr>
          <w:rFonts w:cstheme="minorHAnsi"/>
          <w:sz w:val="24"/>
          <w:szCs w:val="24"/>
        </w:rPr>
        <w:t>The primary research on this project will be done in the form of a questionnaire</w:t>
      </w:r>
      <w:r w:rsidR="003774F3">
        <w:rPr>
          <w:rFonts w:cstheme="minorHAnsi"/>
          <w:sz w:val="24"/>
          <w:szCs w:val="24"/>
        </w:rPr>
        <w:t>, surveying people on their experience with social engineering attacks.</w:t>
      </w:r>
      <w:r>
        <w:rPr>
          <w:rFonts w:cstheme="minorHAnsi"/>
          <w:b/>
          <w:bCs/>
          <w:u w:val="single"/>
        </w:rPr>
        <w:br w:type="page"/>
      </w:r>
    </w:p>
    <w:p w14:paraId="7AEB47A8" w14:textId="7496DDB7" w:rsidR="007B2FFB" w:rsidRDefault="007B2FFB" w:rsidP="00315626">
      <w:pPr>
        <w:pStyle w:val="Heading2"/>
        <w:spacing w:line="360" w:lineRule="auto"/>
        <w:rPr>
          <w:rFonts w:asciiTheme="minorHAnsi" w:hAnsiTheme="minorHAnsi" w:cstheme="minorHAnsi"/>
          <w:b/>
          <w:bCs/>
          <w:color w:val="auto"/>
          <w:u w:val="single"/>
        </w:rPr>
      </w:pPr>
      <w:bookmarkStart w:id="45" w:name="_Toc101613732"/>
      <w:r>
        <w:rPr>
          <w:rFonts w:asciiTheme="minorHAnsi" w:hAnsiTheme="minorHAnsi" w:cstheme="minorHAnsi"/>
          <w:b/>
          <w:bCs/>
          <w:color w:val="auto"/>
          <w:u w:val="single"/>
        </w:rPr>
        <w:lastRenderedPageBreak/>
        <w:t>3.3 – Research Design</w:t>
      </w:r>
      <w:bookmarkEnd w:id="45"/>
    </w:p>
    <w:p w14:paraId="5AC4B695" w14:textId="1797BA95" w:rsidR="00315626" w:rsidRDefault="00804261" w:rsidP="00315626">
      <w:pPr>
        <w:spacing w:line="360" w:lineRule="auto"/>
        <w:rPr>
          <w:sz w:val="24"/>
          <w:szCs w:val="24"/>
        </w:rPr>
      </w:pPr>
      <w:r>
        <w:rPr>
          <w:noProof/>
          <w:sz w:val="24"/>
          <w:szCs w:val="24"/>
        </w:rPr>
        <mc:AlternateContent>
          <mc:Choice Requires="wps">
            <w:drawing>
              <wp:anchor distT="0" distB="0" distL="114300" distR="114300" simplePos="0" relativeHeight="251671552" behindDoc="0" locked="0" layoutInCell="1" allowOverlap="1" wp14:anchorId="7ABF5C95" wp14:editId="025B4382">
                <wp:simplePos x="0" y="0"/>
                <wp:positionH relativeFrom="column">
                  <wp:posOffset>2854518</wp:posOffset>
                </wp:positionH>
                <wp:positionV relativeFrom="paragraph">
                  <wp:posOffset>770807</wp:posOffset>
                </wp:positionV>
                <wp:extent cx="0" cy="556950"/>
                <wp:effectExtent l="76200" t="0" r="57150" b="52705"/>
                <wp:wrapNone/>
                <wp:docPr id="12" name="Straight Arrow Connector 12"/>
                <wp:cNvGraphicFramePr/>
                <a:graphic xmlns:a="http://schemas.openxmlformats.org/drawingml/2006/main">
                  <a:graphicData uri="http://schemas.microsoft.com/office/word/2010/wordprocessingShape">
                    <wps:wsp>
                      <wps:cNvCnPr/>
                      <wps:spPr>
                        <a:xfrm>
                          <a:off x="0" y="0"/>
                          <a:ext cx="0" cy="556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2A4372" id="_x0000_t32" coordsize="21600,21600" o:spt="32" o:oned="t" path="m,l21600,21600e" filled="f">
                <v:path arrowok="t" fillok="f" o:connecttype="none"/>
                <o:lock v:ext="edit" shapetype="t"/>
              </v:shapetype>
              <v:shape id="Straight Arrow Connector 12" o:spid="_x0000_s1026" type="#_x0000_t32" style="position:absolute;margin-left:224.75pt;margin-top:60.7pt;width:0;height:4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" strokecolor="black [3200]" strokeweight=".5pt">
                <v:stroke endarrow="block" joinstyle="miter"/>
              </v:shape>
            </w:pict>
          </mc:Fallback>
        </mc:AlternateContent>
      </w:r>
      <w:r>
        <w:rPr>
          <w:noProof/>
          <w:sz w:val="24"/>
          <w:szCs w:val="24"/>
        </w:rPr>
        <mc:AlternateContent>
          <mc:Choice Requires="wps">
            <w:drawing>
              <wp:anchor distT="0" distB="0" distL="114300" distR="114300" simplePos="0" relativeHeight="251670528" behindDoc="0" locked="0" layoutInCell="1" allowOverlap="1" wp14:anchorId="6E6A9815" wp14:editId="023995E4">
                <wp:simplePos x="0" y="0"/>
                <wp:positionH relativeFrom="margin">
                  <wp:posOffset>0</wp:posOffset>
                </wp:positionH>
                <wp:positionV relativeFrom="paragraph">
                  <wp:posOffset>382574</wp:posOffset>
                </wp:positionV>
                <wp:extent cx="1661795" cy="389255"/>
                <wp:effectExtent l="0" t="0" r="14605" b="10795"/>
                <wp:wrapThrough wrapText="bothSides">
                  <wp:wrapPolygon edited="0">
                    <wp:start x="0" y="0"/>
                    <wp:lineTo x="0" y="21142"/>
                    <wp:lineTo x="21542" y="21142"/>
                    <wp:lineTo x="21542" y="0"/>
                    <wp:lineTo x="0" y="0"/>
                  </wp:wrapPolygon>
                </wp:wrapThrough>
                <wp:docPr id="9" name="Rectangle 9"/>
                <wp:cNvGraphicFramePr/>
                <a:graphic xmlns:a="http://schemas.openxmlformats.org/drawingml/2006/main">
                  <a:graphicData uri="http://schemas.microsoft.com/office/word/2010/wordprocessingShape">
                    <wps:wsp>
                      <wps:cNvSpPr/>
                      <wps:spPr>
                        <a:xfrm>
                          <a:off x="0" y="0"/>
                          <a:ext cx="1661795" cy="38925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411DCF" w14:textId="27EFFEAF" w:rsidR="00804261" w:rsidRPr="00315626" w:rsidRDefault="00804261" w:rsidP="00804261">
                            <w:pPr>
                              <w:jc w:val="center"/>
                              <w:rPr>
                                <w:color w:val="000000" w:themeColor="text1"/>
                                <w:sz w:val="32"/>
                                <w:szCs w:val="32"/>
                              </w:rPr>
                            </w:pPr>
                            <w:r>
                              <w:rPr>
                                <w:color w:val="000000" w:themeColor="text1"/>
                                <w:sz w:val="32"/>
                                <w:szCs w:val="32"/>
                              </w:rPr>
                              <w:t>Quantitative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6A9815" id="Rectangle 9" o:spid="_x0000_s1027" style="position:absolute;margin-left:0;margin-top:30.1pt;width:130.85pt;height:30.6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" fillcolor="red" strokecolor="black [3213]" strokeweight="1pt">
                <v:textbox>
                  <w:txbxContent>
                    <w:p w14:paraId="7F411DCF" w14:textId="27EFFEAF" w:rsidR="00804261" w:rsidRPr="00315626" w:rsidRDefault="00804261" w:rsidP="00804261">
                      <w:pPr>
                        <w:jc w:val="center"/>
                        <w:rPr>
                          <w:color w:val="000000" w:themeColor="text1"/>
                          <w:sz w:val="32"/>
                          <w:szCs w:val="32"/>
                        </w:rPr>
                      </w:pPr>
                      <w:r>
                        <w:rPr>
                          <w:color w:val="000000" w:themeColor="text1"/>
                          <w:sz w:val="32"/>
                          <w:szCs w:val="32"/>
                        </w:rPr>
                        <w:t>Quantitative</w:t>
                      </w:r>
                    </w:p>
                  </w:txbxContent>
                </v:textbox>
                <w10:wrap type="through" anchorx="margin"/>
              </v:rect>
            </w:pict>
          </mc:Fallback>
        </mc:AlternateContent>
      </w:r>
      <w:r w:rsidR="00315626">
        <w:rPr>
          <w:sz w:val="24"/>
          <w:szCs w:val="24"/>
        </w:rPr>
        <w:t>The research process will go as follows:</w:t>
      </w:r>
    </w:p>
    <w:p w14:paraId="1B0D3074" w14:textId="20141DE8" w:rsidR="00315626" w:rsidRPr="00315626" w:rsidRDefault="00804261" w:rsidP="00315626">
      <w:pPr>
        <w:rPr>
          <w:sz w:val="24"/>
          <w:szCs w:val="24"/>
        </w:rPr>
      </w:pPr>
      <w:r w:rsidRPr="00804261">
        <w:rPr>
          <w:noProof/>
          <w:sz w:val="24"/>
          <w:szCs w:val="24"/>
        </w:rPr>
        <mc:AlternateContent>
          <mc:Choice Requires="wps">
            <w:drawing>
              <wp:anchor distT="0" distB="0" distL="114300" distR="114300" simplePos="0" relativeHeight="251676672" behindDoc="0" locked="0" layoutInCell="1" allowOverlap="1" wp14:anchorId="76EF1F2F" wp14:editId="18BFA805">
                <wp:simplePos x="0" y="0"/>
                <wp:positionH relativeFrom="column">
                  <wp:posOffset>2854270</wp:posOffset>
                </wp:positionH>
                <wp:positionV relativeFrom="paragraph">
                  <wp:posOffset>1326763</wp:posOffset>
                </wp:positionV>
                <wp:extent cx="0" cy="556950"/>
                <wp:effectExtent l="76200" t="0" r="57150" b="52705"/>
                <wp:wrapNone/>
                <wp:docPr id="16" name="Straight Arrow Connector 16"/>
                <wp:cNvGraphicFramePr/>
                <a:graphic xmlns:a="http://schemas.openxmlformats.org/drawingml/2006/main">
                  <a:graphicData uri="http://schemas.microsoft.com/office/word/2010/wordprocessingShape">
                    <wps:wsp>
                      <wps:cNvCnPr/>
                      <wps:spPr>
                        <a:xfrm>
                          <a:off x="0" y="0"/>
                          <a:ext cx="0" cy="556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92AC4" id="Straight Arrow Connector 16" o:spid="_x0000_s1026" type="#_x0000_t32" style="position:absolute;margin-left:224.75pt;margin-top:104.45pt;width:0;height:43.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" strokecolor="black [3200]" strokeweight=".5pt">
                <v:stroke endarrow="block" joinstyle="miter"/>
              </v:shape>
            </w:pict>
          </mc:Fallback>
        </mc:AlternateContent>
      </w:r>
      <w:r w:rsidRPr="00804261">
        <w:rPr>
          <w:noProof/>
          <w:sz w:val="24"/>
          <w:szCs w:val="24"/>
        </w:rPr>
        <mc:AlternateContent>
          <mc:Choice Requires="wps">
            <w:drawing>
              <wp:anchor distT="0" distB="0" distL="114300" distR="114300" simplePos="0" relativeHeight="251673600" behindDoc="0" locked="0" layoutInCell="1" allowOverlap="1" wp14:anchorId="4E13B8C4" wp14:editId="6D574828">
                <wp:simplePos x="0" y="0"/>
                <wp:positionH relativeFrom="margin">
                  <wp:posOffset>2028825</wp:posOffset>
                </wp:positionH>
                <wp:positionV relativeFrom="paragraph">
                  <wp:posOffset>947420</wp:posOffset>
                </wp:positionV>
                <wp:extent cx="1661795" cy="389255"/>
                <wp:effectExtent l="0" t="0" r="14605" b="10795"/>
                <wp:wrapThrough wrapText="bothSides">
                  <wp:wrapPolygon edited="0">
                    <wp:start x="0" y="0"/>
                    <wp:lineTo x="0" y="21142"/>
                    <wp:lineTo x="21542" y="21142"/>
                    <wp:lineTo x="21542" y="0"/>
                    <wp:lineTo x="0" y="0"/>
                  </wp:wrapPolygon>
                </wp:wrapThrough>
                <wp:docPr id="13" name="Rectangle 13"/>
                <wp:cNvGraphicFramePr/>
                <a:graphic xmlns:a="http://schemas.openxmlformats.org/drawingml/2006/main">
                  <a:graphicData uri="http://schemas.microsoft.com/office/word/2010/wordprocessingShape">
                    <wps:wsp>
                      <wps:cNvSpPr/>
                      <wps:spPr>
                        <a:xfrm>
                          <a:off x="0" y="0"/>
                          <a:ext cx="1661795" cy="389255"/>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937350" w14:textId="287071EB" w:rsidR="00804261" w:rsidRPr="00315626" w:rsidRDefault="00804261" w:rsidP="00804261">
                            <w:pPr>
                              <w:jc w:val="center"/>
                              <w:rPr>
                                <w:color w:val="000000" w:themeColor="text1"/>
                                <w:sz w:val="32"/>
                                <w:szCs w:val="32"/>
                              </w:rPr>
                            </w:pPr>
                            <w:r>
                              <w:rPr>
                                <w:color w:val="000000" w:themeColor="text1"/>
                                <w:sz w:val="32"/>
                                <w:szCs w:val="32"/>
                              </w:rPr>
                              <w:t>Survey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3B8C4" id="Rectangle 13" o:spid="_x0000_s1028" style="position:absolute;margin-left:159.75pt;margin-top:74.6pt;width:130.85pt;height:30.6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" fillcolor="#e7e6e6 [3214]" strokecolor="black [3213]" strokeweight="1pt">
                <v:textbox>
                  <w:txbxContent>
                    <w:p w14:paraId="61937350" w14:textId="287071EB" w:rsidR="00804261" w:rsidRPr="00315626" w:rsidRDefault="00804261" w:rsidP="00804261">
                      <w:pPr>
                        <w:jc w:val="center"/>
                        <w:rPr>
                          <w:color w:val="000000" w:themeColor="text1"/>
                          <w:sz w:val="32"/>
                          <w:szCs w:val="32"/>
                        </w:rPr>
                      </w:pPr>
                      <w:r>
                        <w:rPr>
                          <w:color w:val="000000" w:themeColor="text1"/>
                          <w:sz w:val="32"/>
                          <w:szCs w:val="32"/>
                        </w:rPr>
                        <w:t>Survey</w:t>
                      </w:r>
                    </w:p>
                  </w:txbxContent>
                </v:textbox>
                <w10:wrap type="through" anchorx="margin"/>
              </v:rect>
            </w:pict>
          </mc:Fallback>
        </mc:AlternateContent>
      </w:r>
      <w:r w:rsidRPr="00804261">
        <w:rPr>
          <w:noProof/>
          <w:sz w:val="24"/>
          <w:szCs w:val="24"/>
        </w:rPr>
        <mc:AlternateContent>
          <mc:Choice Requires="wps">
            <w:drawing>
              <wp:anchor distT="0" distB="0" distL="114300" distR="114300" simplePos="0" relativeHeight="251674624" behindDoc="0" locked="0" layoutInCell="1" allowOverlap="1" wp14:anchorId="60431AC8" wp14:editId="28AD886C">
                <wp:simplePos x="0" y="0"/>
                <wp:positionH relativeFrom="margin">
                  <wp:posOffset>4056380</wp:posOffset>
                </wp:positionH>
                <wp:positionV relativeFrom="paragraph">
                  <wp:posOffset>947420</wp:posOffset>
                </wp:positionV>
                <wp:extent cx="1661795" cy="389255"/>
                <wp:effectExtent l="0" t="0" r="14605" b="10795"/>
                <wp:wrapThrough wrapText="bothSides">
                  <wp:wrapPolygon edited="0">
                    <wp:start x="0" y="0"/>
                    <wp:lineTo x="0" y="21142"/>
                    <wp:lineTo x="21542" y="21142"/>
                    <wp:lineTo x="21542" y="0"/>
                    <wp:lineTo x="0" y="0"/>
                  </wp:wrapPolygon>
                </wp:wrapThrough>
                <wp:docPr id="14" name="Rectangle 14"/>
                <wp:cNvGraphicFramePr/>
                <a:graphic xmlns:a="http://schemas.openxmlformats.org/drawingml/2006/main">
                  <a:graphicData uri="http://schemas.microsoft.com/office/word/2010/wordprocessingShape">
                    <wps:wsp>
                      <wps:cNvSpPr/>
                      <wps:spPr>
                        <a:xfrm>
                          <a:off x="0" y="0"/>
                          <a:ext cx="1661795" cy="38925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8DA012" w14:textId="77777777" w:rsidR="00804261" w:rsidRPr="00315626" w:rsidRDefault="00804261" w:rsidP="00804261">
                            <w:pPr>
                              <w:jc w:val="center"/>
                              <w:rPr>
                                <w:color w:val="000000" w:themeColor="text1"/>
                                <w:sz w:val="32"/>
                                <w:szCs w:val="32"/>
                              </w:rPr>
                            </w:pPr>
                            <w:r>
                              <w:rPr>
                                <w:color w:val="000000" w:themeColor="text1"/>
                                <w:sz w:val="32"/>
                                <w:szCs w:val="32"/>
                              </w:rPr>
                              <w:t>Qualitative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31AC8" id="Rectangle 14" o:spid="_x0000_s1029" style="position:absolute;margin-left:319.4pt;margin-top:74.6pt;width:130.85pt;height:30.6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" fillcolor="red" strokecolor="black [3213]" strokeweight="1pt">
                <v:textbox>
                  <w:txbxContent>
                    <w:p w14:paraId="6D8DA012" w14:textId="77777777" w:rsidR="00804261" w:rsidRPr="00315626" w:rsidRDefault="00804261" w:rsidP="00804261">
                      <w:pPr>
                        <w:jc w:val="center"/>
                        <w:rPr>
                          <w:color w:val="000000" w:themeColor="text1"/>
                          <w:sz w:val="32"/>
                          <w:szCs w:val="32"/>
                        </w:rPr>
                      </w:pPr>
                      <w:r>
                        <w:rPr>
                          <w:color w:val="000000" w:themeColor="text1"/>
                          <w:sz w:val="32"/>
                          <w:szCs w:val="32"/>
                        </w:rPr>
                        <w:t>Qualitative</w:t>
                      </w:r>
                    </w:p>
                  </w:txbxContent>
                </v:textbox>
                <w10:wrap type="through" anchorx="margin"/>
              </v:rect>
            </w:pict>
          </mc:Fallback>
        </mc:AlternateContent>
      </w:r>
      <w:r w:rsidRPr="00804261">
        <w:rPr>
          <w:noProof/>
          <w:sz w:val="24"/>
          <w:szCs w:val="24"/>
        </w:rPr>
        <mc:AlternateContent>
          <mc:Choice Requires="wps">
            <w:drawing>
              <wp:anchor distT="0" distB="0" distL="114300" distR="114300" simplePos="0" relativeHeight="251675648" behindDoc="0" locked="0" layoutInCell="1" allowOverlap="1" wp14:anchorId="5BC99624" wp14:editId="3E25643B">
                <wp:simplePos x="0" y="0"/>
                <wp:positionH relativeFrom="margin">
                  <wp:posOffset>1270</wp:posOffset>
                </wp:positionH>
                <wp:positionV relativeFrom="paragraph">
                  <wp:posOffset>940435</wp:posOffset>
                </wp:positionV>
                <wp:extent cx="1661795" cy="389255"/>
                <wp:effectExtent l="0" t="0" r="14605" b="10795"/>
                <wp:wrapThrough wrapText="bothSides">
                  <wp:wrapPolygon edited="0">
                    <wp:start x="0" y="0"/>
                    <wp:lineTo x="0" y="21142"/>
                    <wp:lineTo x="21542" y="21142"/>
                    <wp:lineTo x="21542" y="0"/>
                    <wp:lineTo x="0" y="0"/>
                  </wp:wrapPolygon>
                </wp:wrapThrough>
                <wp:docPr id="15" name="Rectangle 15"/>
                <wp:cNvGraphicFramePr/>
                <a:graphic xmlns:a="http://schemas.openxmlformats.org/drawingml/2006/main">
                  <a:graphicData uri="http://schemas.microsoft.com/office/word/2010/wordprocessingShape">
                    <wps:wsp>
                      <wps:cNvSpPr/>
                      <wps:spPr>
                        <a:xfrm>
                          <a:off x="0" y="0"/>
                          <a:ext cx="1661795" cy="389255"/>
                        </a:xfrm>
                        <a:prstGeom prst="rect">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091AB" w14:textId="77777777" w:rsidR="00804261" w:rsidRPr="00315626" w:rsidRDefault="00804261" w:rsidP="00804261">
                            <w:pPr>
                              <w:jc w:val="center"/>
                              <w:rPr>
                                <w:color w:val="000000" w:themeColor="text1"/>
                                <w:sz w:val="32"/>
                                <w:szCs w:val="32"/>
                              </w:rPr>
                            </w:pPr>
                            <w:r>
                              <w:rPr>
                                <w:color w:val="000000" w:themeColor="text1"/>
                                <w:sz w:val="32"/>
                                <w:szCs w:val="32"/>
                              </w:rPr>
                              <w:t>Quantitative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99624" id="Rectangle 15" o:spid="_x0000_s1030" style="position:absolute;margin-left:.1pt;margin-top:74.05pt;width:130.85pt;height:30.6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" fillcolor="#70ad47 [3209]" strokecolor="black [3213]" strokeweight="1pt">
                <v:textbox>
                  <w:txbxContent>
                    <w:p w14:paraId="37E091AB" w14:textId="77777777" w:rsidR="00804261" w:rsidRPr="00315626" w:rsidRDefault="00804261" w:rsidP="00804261">
                      <w:pPr>
                        <w:jc w:val="center"/>
                        <w:rPr>
                          <w:color w:val="000000" w:themeColor="text1"/>
                          <w:sz w:val="32"/>
                          <w:szCs w:val="32"/>
                        </w:rPr>
                      </w:pPr>
                      <w:r>
                        <w:rPr>
                          <w:color w:val="000000" w:themeColor="text1"/>
                          <w:sz w:val="32"/>
                          <w:szCs w:val="32"/>
                        </w:rPr>
                        <w:t>Quantitative</w:t>
                      </w:r>
                    </w:p>
                  </w:txbxContent>
                </v:textbox>
                <w10:wrap type="through" anchorx="margin"/>
              </v:rect>
            </w:pict>
          </mc:Fallback>
        </mc:AlternateContent>
      </w:r>
      <w:r>
        <w:rPr>
          <w:noProof/>
          <w:sz w:val="24"/>
          <w:szCs w:val="24"/>
        </w:rPr>
        <mc:AlternateContent>
          <mc:Choice Requires="wps">
            <w:drawing>
              <wp:anchor distT="0" distB="0" distL="114300" distR="114300" simplePos="0" relativeHeight="251666432" behindDoc="0" locked="0" layoutInCell="1" allowOverlap="1" wp14:anchorId="40DFF5A4" wp14:editId="0646C25B">
                <wp:simplePos x="0" y="0"/>
                <wp:positionH relativeFrom="margin">
                  <wp:align>center</wp:align>
                </wp:positionH>
                <wp:positionV relativeFrom="paragraph">
                  <wp:posOffset>8255</wp:posOffset>
                </wp:positionV>
                <wp:extent cx="1661795" cy="389255"/>
                <wp:effectExtent l="0" t="0" r="14605" b="10795"/>
                <wp:wrapThrough wrapText="bothSides">
                  <wp:wrapPolygon edited="0">
                    <wp:start x="0" y="0"/>
                    <wp:lineTo x="0" y="21142"/>
                    <wp:lineTo x="21542" y="21142"/>
                    <wp:lineTo x="21542" y="0"/>
                    <wp:lineTo x="0" y="0"/>
                  </wp:wrapPolygon>
                </wp:wrapThrough>
                <wp:docPr id="6" name="Rectangle 6"/>
                <wp:cNvGraphicFramePr/>
                <a:graphic xmlns:a="http://schemas.openxmlformats.org/drawingml/2006/main">
                  <a:graphicData uri="http://schemas.microsoft.com/office/word/2010/wordprocessingShape">
                    <wps:wsp>
                      <wps:cNvSpPr/>
                      <wps:spPr>
                        <a:xfrm>
                          <a:off x="0" y="0"/>
                          <a:ext cx="1661795" cy="389255"/>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8A8A5D" w14:textId="59A02C9C" w:rsidR="00315626" w:rsidRPr="00315626" w:rsidRDefault="00804261" w:rsidP="00315626">
                            <w:pPr>
                              <w:jc w:val="center"/>
                              <w:rPr>
                                <w:color w:val="000000" w:themeColor="text1"/>
                                <w:sz w:val="32"/>
                                <w:szCs w:val="32"/>
                              </w:rPr>
                            </w:pPr>
                            <w:r>
                              <w:rPr>
                                <w:color w:val="000000" w:themeColor="text1"/>
                                <w:sz w:val="32"/>
                                <w:szCs w:val="32"/>
                              </w:rPr>
                              <w:t>Literature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FF5A4" id="Rectangle 6" o:spid="_x0000_s1031" style="position:absolute;margin-left:0;margin-top:.65pt;width:130.85pt;height:30.6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" fillcolor="#e7e6e6 [3214]" strokecolor="black [3213]" strokeweight="1pt">
                <v:textbox>
                  <w:txbxContent>
                    <w:p w14:paraId="0E8A8A5D" w14:textId="59A02C9C" w:rsidR="00315626" w:rsidRPr="00315626" w:rsidRDefault="00804261" w:rsidP="00315626">
                      <w:pPr>
                        <w:jc w:val="center"/>
                        <w:rPr>
                          <w:color w:val="000000" w:themeColor="text1"/>
                          <w:sz w:val="32"/>
                          <w:szCs w:val="32"/>
                        </w:rPr>
                      </w:pPr>
                      <w:r>
                        <w:rPr>
                          <w:color w:val="000000" w:themeColor="text1"/>
                          <w:sz w:val="32"/>
                          <w:szCs w:val="32"/>
                        </w:rPr>
                        <w:t>Literature Review</w:t>
                      </w:r>
                    </w:p>
                  </w:txbxContent>
                </v:textbox>
                <w10:wrap type="through" anchorx="margin"/>
              </v:rect>
            </w:pict>
          </mc:Fallback>
        </mc:AlternateContent>
      </w:r>
      <w:r>
        <w:rPr>
          <w:noProof/>
          <w:sz w:val="24"/>
          <w:szCs w:val="24"/>
        </w:rPr>
        <mc:AlternateContent>
          <mc:Choice Requires="wps">
            <w:drawing>
              <wp:anchor distT="0" distB="0" distL="114300" distR="114300" simplePos="0" relativeHeight="251668480" behindDoc="0" locked="0" layoutInCell="1" allowOverlap="1" wp14:anchorId="04DE2447" wp14:editId="639AD16E">
                <wp:simplePos x="0" y="0"/>
                <wp:positionH relativeFrom="margin">
                  <wp:align>right</wp:align>
                </wp:positionH>
                <wp:positionV relativeFrom="paragraph">
                  <wp:posOffset>8503</wp:posOffset>
                </wp:positionV>
                <wp:extent cx="1661795" cy="389255"/>
                <wp:effectExtent l="0" t="0" r="14605" b="10795"/>
                <wp:wrapThrough wrapText="bothSides">
                  <wp:wrapPolygon edited="0">
                    <wp:start x="0" y="0"/>
                    <wp:lineTo x="0" y="21142"/>
                    <wp:lineTo x="21542" y="21142"/>
                    <wp:lineTo x="21542" y="0"/>
                    <wp:lineTo x="0" y="0"/>
                  </wp:wrapPolygon>
                </wp:wrapThrough>
                <wp:docPr id="8" name="Rectangle 8"/>
                <wp:cNvGraphicFramePr/>
                <a:graphic xmlns:a="http://schemas.openxmlformats.org/drawingml/2006/main">
                  <a:graphicData uri="http://schemas.microsoft.com/office/word/2010/wordprocessingShape">
                    <wps:wsp>
                      <wps:cNvSpPr/>
                      <wps:spPr>
                        <a:xfrm>
                          <a:off x="0" y="0"/>
                          <a:ext cx="1661795" cy="389255"/>
                        </a:xfrm>
                        <a:prstGeom prst="rect">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672EAE" w14:textId="10F06225" w:rsidR="00804261" w:rsidRPr="00315626" w:rsidRDefault="00804261" w:rsidP="00804261">
                            <w:pPr>
                              <w:jc w:val="center"/>
                              <w:rPr>
                                <w:color w:val="000000" w:themeColor="text1"/>
                                <w:sz w:val="32"/>
                                <w:szCs w:val="32"/>
                              </w:rPr>
                            </w:pPr>
                            <w:r>
                              <w:rPr>
                                <w:color w:val="000000" w:themeColor="text1"/>
                                <w:sz w:val="32"/>
                                <w:szCs w:val="32"/>
                              </w:rPr>
                              <w:t>Qualitative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DE2447" id="Rectangle 8" o:spid="_x0000_s1032" style="position:absolute;margin-left:79.65pt;margin-top:.65pt;width:130.85pt;height:30.65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" fillcolor="#70ad47 [3209]" strokecolor="black [3213]" strokeweight="1pt">
                <v:textbox>
                  <w:txbxContent>
                    <w:p w14:paraId="05672EAE" w14:textId="10F06225" w:rsidR="00804261" w:rsidRPr="00315626" w:rsidRDefault="00804261" w:rsidP="00804261">
                      <w:pPr>
                        <w:jc w:val="center"/>
                        <w:rPr>
                          <w:color w:val="000000" w:themeColor="text1"/>
                          <w:sz w:val="32"/>
                          <w:szCs w:val="32"/>
                        </w:rPr>
                      </w:pPr>
                      <w:r>
                        <w:rPr>
                          <w:color w:val="000000" w:themeColor="text1"/>
                          <w:sz w:val="32"/>
                          <w:szCs w:val="32"/>
                        </w:rPr>
                        <w:t>Qualitative</w:t>
                      </w:r>
                    </w:p>
                  </w:txbxContent>
                </v:textbox>
                <w10:wrap type="through" anchorx="margin"/>
              </v:rect>
            </w:pict>
          </mc:Fallback>
        </mc:AlternateContent>
      </w:r>
    </w:p>
    <w:p w14:paraId="05E213DE" w14:textId="6E7A65B1" w:rsidR="00315626" w:rsidRDefault="00315626" w:rsidP="00315626"/>
    <w:p w14:paraId="25D2FD75" w14:textId="0B6B196B" w:rsidR="00315626" w:rsidRDefault="00381ED3" w:rsidP="00315626">
      <w:r w:rsidRPr="00804261">
        <w:rPr>
          <w:noProof/>
          <w:sz w:val="24"/>
          <w:szCs w:val="24"/>
        </w:rPr>
        <mc:AlternateContent>
          <mc:Choice Requires="wps">
            <w:drawing>
              <wp:anchor distT="0" distB="0" distL="114300" distR="114300" simplePos="0" relativeHeight="251678720" behindDoc="0" locked="0" layoutInCell="1" allowOverlap="1" wp14:anchorId="170468C9" wp14:editId="021482E8">
                <wp:simplePos x="0" y="0"/>
                <wp:positionH relativeFrom="margin">
                  <wp:posOffset>2027555</wp:posOffset>
                </wp:positionH>
                <wp:positionV relativeFrom="paragraph">
                  <wp:posOffset>233984</wp:posOffset>
                </wp:positionV>
                <wp:extent cx="1661795" cy="389255"/>
                <wp:effectExtent l="0" t="0" r="14605" b="10795"/>
                <wp:wrapThrough wrapText="bothSides">
                  <wp:wrapPolygon edited="0">
                    <wp:start x="0" y="0"/>
                    <wp:lineTo x="0" y="21142"/>
                    <wp:lineTo x="21542" y="21142"/>
                    <wp:lineTo x="21542" y="0"/>
                    <wp:lineTo x="0" y="0"/>
                  </wp:wrapPolygon>
                </wp:wrapThrough>
                <wp:docPr id="17" name="Rectangle 17"/>
                <wp:cNvGraphicFramePr/>
                <a:graphic xmlns:a="http://schemas.openxmlformats.org/drawingml/2006/main">
                  <a:graphicData uri="http://schemas.microsoft.com/office/word/2010/wordprocessingShape">
                    <wps:wsp>
                      <wps:cNvSpPr/>
                      <wps:spPr>
                        <a:xfrm>
                          <a:off x="0" y="0"/>
                          <a:ext cx="1661795" cy="389255"/>
                        </a:xfrm>
                        <a:prstGeom prst="rect">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EECA14" w14:textId="3B64D0DC" w:rsidR="00381ED3" w:rsidRPr="00315626" w:rsidRDefault="00381ED3" w:rsidP="00381ED3">
                            <w:pPr>
                              <w:jc w:val="center"/>
                              <w:rPr>
                                <w:color w:val="000000" w:themeColor="text1"/>
                                <w:sz w:val="32"/>
                                <w:szCs w:val="32"/>
                              </w:rPr>
                            </w:pPr>
                            <w:r>
                              <w:rPr>
                                <w:color w:val="000000" w:themeColor="text1"/>
                                <w:sz w:val="32"/>
                                <w:szCs w:val="32"/>
                              </w:rPr>
                              <w:t>Security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468C9" id="Rectangle 17" o:spid="_x0000_s1033" style="position:absolute;margin-left:159.65pt;margin-top:18.4pt;width:130.85pt;height:30.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" fillcolor="#e7e6e6 [3214]" strokecolor="black [3213]" strokeweight="1pt">
                <v:textbox>
                  <w:txbxContent>
                    <w:p w14:paraId="1EEECA14" w14:textId="3B64D0DC" w:rsidR="00381ED3" w:rsidRPr="00315626" w:rsidRDefault="00381ED3" w:rsidP="00381ED3">
                      <w:pPr>
                        <w:jc w:val="center"/>
                        <w:rPr>
                          <w:color w:val="000000" w:themeColor="text1"/>
                          <w:sz w:val="32"/>
                          <w:szCs w:val="32"/>
                        </w:rPr>
                      </w:pPr>
                      <w:r>
                        <w:rPr>
                          <w:color w:val="000000" w:themeColor="text1"/>
                          <w:sz w:val="32"/>
                          <w:szCs w:val="32"/>
                        </w:rPr>
                        <w:t>Security Report</w:t>
                      </w:r>
                    </w:p>
                  </w:txbxContent>
                </v:textbox>
                <w10:wrap type="through" anchorx="margin"/>
              </v:rect>
            </w:pict>
          </mc:Fallback>
        </mc:AlternateContent>
      </w:r>
    </w:p>
    <w:p w14:paraId="665B1467" w14:textId="67DFAFE0" w:rsidR="00315626" w:rsidRDefault="00315626" w:rsidP="00315626"/>
    <w:p w14:paraId="341FCD99" w14:textId="431F3EB3" w:rsidR="00315626" w:rsidRDefault="00315626" w:rsidP="00315626"/>
    <w:p w14:paraId="29B534C4" w14:textId="740C3D93" w:rsidR="00315626" w:rsidRPr="00381ED3" w:rsidRDefault="00381ED3" w:rsidP="00381ED3">
      <w:pPr>
        <w:jc w:val="center"/>
        <w:rPr>
          <w:b/>
          <w:bCs/>
          <w:sz w:val="24"/>
          <w:szCs w:val="24"/>
        </w:rPr>
      </w:pPr>
      <w:r>
        <w:rPr>
          <w:b/>
          <w:bCs/>
          <w:sz w:val="24"/>
          <w:szCs w:val="24"/>
        </w:rPr>
        <w:t>“The Project Research Process [72]”</w:t>
      </w:r>
    </w:p>
    <w:p w14:paraId="0D298757" w14:textId="77777777" w:rsidR="00315626" w:rsidRDefault="00315626" w:rsidP="00315626"/>
    <w:p w14:paraId="2F28F0E4" w14:textId="3CD30135" w:rsidR="007B2FFB" w:rsidRDefault="007B2FFB" w:rsidP="00315626">
      <w:pPr>
        <w:pStyle w:val="Heading3"/>
        <w:spacing w:line="360" w:lineRule="auto"/>
        <w:rPr>
          <w:rFonts w:asciiTheme="minorHAnsi" w:hAnsiTheme="minorHAnsi" w:cstheme="minorHAnsi"/>
          <w:b/>
          <w:bCs/>
          <w:color w:val="auto"/>
          <w:u w:val="single"/>
        </w:rPr>
      </w:pPr>
      <w:bookmarkStart w:id="46" w:name="_Toc101613733"/>
      <w:r>
        <w:rPr>
          <w:rFonts w:asciiTheme="minorHAnsi" w:hAnsiTheme="minorHAnsi" w:cstheme="minorHAnsi"/>
          <w:b/>
          <w:bCs/>
          <w:color w:val="auto"/>
          <w:u w:val="single"/>
        </w:rPr>
        <w:t>3.3.1 – Research Deliverables</w:t>
      </w:r>
      <w:bookmarkEnd w:id="46"/>
    </w:p>
    <w:p w14:paraId="69C0BD4B" w14:textId="7C338E8D" w:rsidR="007B2FFB" w:rsidRPr="00D65197" w:rsidRDefault="00D34E74" w:rsidP="00315626">
      <w:pPr>
        <w:spacing w:line="360" w:lineRule="auto"/>
        <w:rPr>
          <w:rFonts w:cstheme="minorHAnsi"/>
          <w:b/>
          <w:bCs/>
          <w:u w:val="single"/>
        </w:rPr>
      </w:pPr>
      <w:r>
        <w:rPr>
          <w:rFonts w:cstheme="minorHAnsi"/>
          <w:sz w:val="24"/>
          <w:szCs w:val="24"/>
        </w:rPr>
        <w:t xml:space="preserve">The main deliverables of this project will be the literature review, the survey results, and the security report. </w:t>
      </w:r>
      <w:r w:rsidR="00315626">
        <w:rPr>
          <w:rFonts w:cstheme="minorHAnsi"/>
          <w:sz w:val="24"/>
          <w:szCs w:val="24"/>
        </w:rPr>
        <w:t xml:space="preserve">The research from the literature review can be found in chapter 2 of this report. </w:t>
      </w:r>
      <w:r>
        <w:rPr>
          <w:rFonts w:cstheme="minorHAnsi"/>
          <w:sz w:val="24"/>
          <w:szCs w:val="24"/>
        </w:rPr>
        <w:t>The results of the survey will be recorded and displayed in a graph format, which can be found in chapter 5 of the report. From these results, a security report will be recommended. This will be found in chapter 6 of the report,</w:t>
      </w:r>
      <w:r w:rsidR="00315626">
        <w:rPr>
          <w:rFonts w:cstheme="minorHAnsi"/>
          <w:sz w:val="24"/>
          <w:szCs w:val="24"/>
        </w:rPr>
        <w:t xml:space="preserve"> along with a general conclusion to the report. </w:t>
      </w:r>
      <w:r>
        <w:rPr>
          <w:rFonts w:cstheme="minorHAnsi"/>
          <w:sz w:val="24"/>
          <w:szCs w:val="24"/>
        </w:rPr>
        <w:t xml:space="preserve"> </w:t>
      </w:r>
      <w:r w:rsidR="00D65197">
        <w:rPr>
          <w:rFonts w:cstheme="minorHAnsi"/>
          <w:b/>
          <w:bCs/>
          <w:u w:val="single"/>
        </w:rPr>
        <w:br w:type="page"/>
      </w:r>
    </w:p>
    <w:p w14:paraId="0558419F" w14:textId="77777777" w:rsidR="007B2FFB" w:rsidRDefault="007B2FFB" w:rsidP="0071330E">
      <w:pPr>
        <w:pStyle w:val="Heading2"/>
        <w:spacing w:line="360" w:lineRule="auto"/>
        <w:rPr>
          <w:rFonts w:asciiTheme="minorHAnsi" w:hAnsiTheme="minorHAnsi" w:cstheme="minorHAnsi"/>
          <w:b/>
          <w:bCs/>
          <w:color w:val="auto"/>
          <w:u w:val="single"/>
        </w:rPr>
      </w:pPr>
      <w:bookmarkStart w:id="47" w:name="_Toc101613734"/>
      <w:r>
        <w:rPr>
          <w:rFonts w:asciiTheme="minorHAnsi" w:hAnsiTheme="minorHAnsi" w:cstheme="minorHAnsi"/>
          <w:b/>
          <w:bCs/>
          <w:color w:val="auto"/>
          <w:u w:val="single"/>
        </w:rPr>
        <w:lastRenderedPageBreak/>
        <w:t>3.4 – Triangulation</w:t>
      </w:r>
      <w:bookmarkEnd w:id="47"/>
    </w:p>
    <w:p w14:paraId="56D0D428" w14:textId="77777777" w:rsidR="0097154D" w:rsidRDefault="0097154D" w:rsidP="0071330E">
      <w:pPr>
        <w:spacing w:line="360" w:lineRule="auto"/>
        <w:rPr>
          <w:rFonts w:cstheme="minorHAnsi"/>
          <w:sz w:val="24"/>
          <w:szCs w:val="24"/>
        </w:rPr>
      </w:pPr>
      <w:r>
        <w:rPr>
          <w:rFonts w:cstheme="minorHAnsi"/>
          <w:sz w:val="24"/>
          <w:szCs w:val="24"/>
        </w:rPr>
        <w:t xml:space="preserve">In order to draw the correct conclusion from the research, all data will have to be verified before a conclusion is reached. A few different methods will be used in order to verify the data’s integrity. </w:t>
      </w:r>
    </w:p>
    <w:p w14:paraId="7203B526" w14:textId="77777777" w:rsidR="0071330E" w:rsidRDefault="0097154D" w:rsidP="0071330E">
      <w:pPr>
        <w:spacing w:line="360" w:lineRule="auto"/>
        <w:rPr>
          <w:rFonts w:cstheme="minorHAnsi"/>
          <w:sz w:val="24"/>
          <w:szCs w:val="24"/>
        </w:rPr>
      </w:pPr>
      <w:r>
        <w:rPr>
          <w:rFonts w:cstheme="minorHAnsi"/>
          <w:sz w:val="24"/>
          <w:szCs w:val="24"/>
        </w:rPr>
        <w:t xml:space="preserve">In regard to the literature review, all sources have been reviewed beforehand in order to check their accuracy and relevance to the project. </w:t>
      </w:r>
      <w:r w:rsidR="0071330E">
        <w:rPr>
          <w:rFonts w:cstheme="minorHAnsi"/>
          <w:sz w:val="24"/>
          <w:szCs w:val="24"/>
        </w:rPr>
        <w:t>Only academic sources have been analysed, consisting of research papers and websites, meaning that there is no bias in the per-existing information.</w:t>
      </w:r>
    </w:p>
    <w:p w14:paraId="5E95A880" w14:textId="77777777" w:rsidR="00D12AB1" w:rsidRDefault="0071330E" w:rsidP="0071330E">
      <w:pPr>
        <w:spacing w:line="360" w:lineRule="auto"/>
        <w:rPr>
          <w:rFonts w:cstheme="minorHAnsi"/>
          <w:sz w:val="24"/>
          <w:szCs w:val="24"/>
        </w:rPr>
      </w:pPr>
      <w:r>
        <w:rPr>
          <w:rFonts w:cstheme="minorHAnsi"/>
          <w:sz w:val="24"/>
          <w:szCs w:val="24"/>
        </w:rPr>
        <w:t xml:space="preserve">For the survey, all the responses will be filtered in order to pick out only appropriate answers, as any data anomalies may skew the results and make them inaccurate, leading to an unfair experiment. </w:t>
      </w:r>
    </w:p>
    <w:p w14:paraId="105E3317" w14:textId="77777777" w:rsidR="00D12AB1" w:rsidRDefault="00D12AB1" w:rsidP="00D12AB1">
      <w:pPr>
        <w:pStyle w:val="Heading2"/>
        <w:spacing w:line="360" w:lineRule="auto"/>
        <w:rPr>
          <w:rFonts w:asciiTheme="minorHAnsi" w:hAnsiTheme="minorHAnsi" w:cstheme="minorHAnsi"/>
          <w:b/>
          <w:bCs/>
          <w:color w:val="auto"/>
          <w:u w:val="single"/>
        </w:rPr>
      </w:pPr>
      <w:bookmarkStart w:id="48" w:name="_Toc101613735"/>
      <w:r>
        <w:rPr>
          <w:rFonts w:asciiTheme="minorHAnsi" w:hAnsiTheme="minorHAnsi" w:cstheme="minorHAnsi"/>
          <w:b/>
          <w:bCs/>
          <w:color w:val="auto"/>
          <w:u w:val="single"/>
        </w:rPr>
        <w:t>3.5 – Conclusion</w:t>
      </w:r>
      <w:bookmarkEnd w:id="48"/>
    </w:p>
    <w:p w14:paraId="08DABFF1" w14:textId="77777777" w:rsidR="00D12AB1" w:rsidRDefault="00D12AB1" w:rsidP="00D12AB1">
      <w:pPr>
        <w:spacing w:line="360" w:lineRule="auto"/>
        <w:rPr>
          <w:sz w:val="24"/>
          <w:szCs w:val="24"/>
        </w:rPr>
      </w:pPr>
      <w:r>
        <w:rPr>
          <w:sz w:val="24"/>
          <w:szCs w:val="24"/>
        </w:rPr>
        <w:t>This concludes the research methodology section of the report. This chapter detailed the research strategies that were utilised during this project, as well as the overall research process. Data verification was also examined, in chapter 4 of this section.</w:t>
      </w:r>
    </w:p>
    <w:p w14:paraId="4B023813" w14:textId="77777777" w:rsidR="00D12AB1" w:rsidRDefault="00D12AB1" w:rsidP="00D12AB1">
      <w:pPr>
        <w:spacing w:line="360" w:lineRule="auto"/>
        <w:rPr>
          <w:sz w:val="24"/>
          <w:szCs w:val="24"/>
        </w:rPr>
      </w:pPr>
      <w:r>
        <w:rPr>
          <w:sz w:val="24"/>
          <w:szCs w:val="24"/>
        </w:rPr>
        <w:t>The next section looks at the design and implementation of the primary research experiment.</w:t>
      </w:r>
    </w:p>
    <w:p w14:paraId="54F04E68" w14:textId="7CAB9C3C" w:rsidR="00D12AB1" w:rsidRPr="00D12AB1" w:rsidRDefault="007B2FFB" w:rsidP="0071330E">
      <w:pPr>
        <w:spacing w:line="360" w:lineRule="auto"/>
        <w:rPr>
          <w:rFonts w:cstheme="minorHAnsi"/>
          <w:b/>
          <w:bCs/>
          <w:u w:val="single"/>
        </w:rPr>
      </w:pPr>
      <w:r>
        <w:rPr>
          <w:rFonts w:cstheme="minorHAnsi"/>
          <w:b/>
          <w:bCs/>
          <w:u w:val="single"/>
        </w:rPr>
        <w:br w:type="page"/>
      </w:r>
    </w:p>
    <w:p w14:paraId="780F2273" w14:textId="77777777" w:rsidR="00D12AB1" w:rsidRDefault="00D12AB1" w:rsidP="002F0D71">
      <w:pPr>
        <w:pStyle w:val="Heading1"/>
        <w:spacing w:line="360" w:lineRule="auto"/>
        <w:rPr>
          <w:rFonts w:asciiTheme="minorHAnsi" w:hAnsiTheme="minorHAnsi" w:cstheme="minorHAnsi"/>
          <w:b/>
          <w:bCs/>
          <w:color w:val="auto"/>
          <w:sz w:val="28"/>
          <w:szCs w:val="28"/>
          <w:u w:val="single"/>
        </w:rPr>
      </w:pPr>
      <w:bookmarkStart w:id="49" w:name="_Toc101613736"/>
      <w:r>
        <w:rPr>
          <w:rFonts w:asciiTheme="minorHAnsi" w:hAnsiTheme="minorHAnsi" w:cstheme="minorHAnsi"/>
          <w:b/>
          <w:bCs/>
          <w:color w:val="auto"/>
          <w:sz w:val="28"/>
          <w:szCs w:val="28"/>
          <w:u w:val="single"/>
        </w:rPr>
        <w:lastRenderedPageBreak/>
        <w:t>CHAPTER 4 – DESIGN AND IMPLEMENTATION</w:t>
      </w:r>
      <w:bookmarkEnd w:id="49"/>
    </w:p>
    <w:p w14:paraId="77A98AD0" w14:textId="77777777" w:rsidR="00D12AB1" w:rsidRDefault="00D12AB1" w:rsidP="002F0D71">
      <w:pPr>
        <w:pStyle w:val="Heading2"/>
        <w:spacing w:line="360" w:lineRule="auto"/>
        <w:rPr>
          <w:rFonts w:asciiTheme="minorHAnsi" w:hAnsiTheme="minorHAnsi" w:cstheme="minorHAnsi"/>
          <w:b/>
          <w:bCs/>
          <w:color w:val="auto"/>
          <w:u w:val="single"/>
        </w:rPr>
      </w:pPr>
      <w:bookmarkStart w:id="50" w:name="_Toc101613737"/>
      <w:r>
        <w:rPr>
          <w:rFonts w:asciiTheme="minorHAnsi" w:hAnsiTheme="minorHAnsi" w:cstheme="minorHAnsi"/>
          <w:b/>
          <w:bCs/>
          <w:color w:val="auto"/>
          <w:u w:val="single"/>
        </w:rPr>
        <w:t>4.1 – Introduction</w:t>
      </w:r>
      <w:bookmarkEnd w:id="50"/>
    </w:p>
    <w:p w14:paraId="23151A33" w14:textId="1FAA045B" w:rsidR="00C87E67" w:rsidRDefault="009A5A9B" w:rsidP="002F0D71">
      <w:pPr>
        <w:spacing w:line="360" w:lineRule="auto"/>
        <w:rPr>
          <w:sz w:val="24"/>
          <w:szCs w:val="24"/>
        </w:rPr>
      </w:pPr>
      <w:r>
        <w:rPr>
          <w:sz w:val="24"/>
          <w:szCs w:val="24"/>
        </w:rPr>
        <w:t>This chapter will look at the design and implementation of the primary research experiment. The chosen experiment for this project was a survey, asking people about the various experiences they may have had with social engi</w:t>
      </w:r>
      <w:r w:rsidR="00AC1CC8">
        <w:rPr>
          <w:sz w:val="24"/>
          <w:szCs w:val="24"/>
        </w:rPr>
        <w:t xml:space="preserve">neering attacks </w:t>
      </w:r>
      <w:r w:rsidR="002F0D71">
        <w:rPr>
          <w:sz w:val="24"/>
          <w:szCs w:val="24"/>
        </w:rPr>
        <w:t>and the steps they took to mitigate them.</w:t>
      </w:r>
    </w:p>
    <w:p w14:paraId="5875D938" w14:textId="33C79F30" w:rsidR="002F0D71" w:rsidRDefault="002F0D71" w:rsidP="002F0D71">
      <w:pPr>
        <w:spacing w:line="360" w:lineRule="auto"/>
        <w:rPr>
          <w:sz w:val="24"/>
          <w:szCs w:val="24"/>
        </w:rPr>
      </w:pPr>
      <w:r>
        <w:rPr>
          <w:sz w:val="24"/>
          <w:szCs w:val="24"/>
        </w:rPr>
        <w:t xml:space="preserve">The chapter will be split into 5 sections. Section 1 will be a brief introduction to the chapter, and detail what each section of the chapter will contain. Section 2 will look at how the experiment will relate to this project, and what the results hope to show. Section 3 will outline the design process of the experiment, and justify the decisions made during the process. Section 4 will look at how the experiment was implemented, and any problems that may come with it. Finally, section 5 will contain the conclusion to the chapter, with a brief summary of the chapter’s contents. </w:t>
      </w:r>
    </w:p>
    <w:p w14:paraId="7802BA6D" w14:textId="77777777" w:rsidR="00B36EC4" w:rsidRDefault="00B36EC4" w:rsidP="00B36EC4">
      <w:pPr>
        <w:pStyle w:val="Heading2"/>
        <w:spacing w:line="360" w:lineRule="auto"/>
        <w:rPr>
          <w:rFonts w:asciiTheme="minorHAnsi" w:hAnsiTheme="minorHAnsi" w:cstheme="minorHAnsi"/>
          <w:b/>
          <w:bCs/>
          <w:color w:val="auto"/>
          <w:u w:val="single"/>
        </w:rPr>
      </w:pPr>
      <w:bookmarkStart w:id="51" w:name="_Toc101613738"/>
      <w:r>
        <w:rPr>
          <w:rFonts w:asciiTheme="minorHAnsi" w:hAnsiTheme="minorHAnsi" w:cstheme="minorHAnsi"/>
          <w:b/>
          <w:bCs/>
          <w:color w:val="auto"/>
          <w:u w:val="single"/>
        </w:rPr>
        <w:t>4.2 – Problem Formulation</w:t>
      </w:r>
      <w:bookmarkEnd w:id="51"/>
    </w:p>
    <w:p w14:paraId="0C32C7C3" w14:textId="0A02E4AD" w:rsidR="00300C7C" w:rsidRDefault="00A33E27" w:rsidP="002F0D71">
      <w:pPr>
        <w:spacing w:line="360" w:lineRule="auto"/>
        <w:rPr>
          <w:sz w:val="24"/>
          <w:szCs w:val="24"/>
        </w:rPr>
      </w:pPr>
      <w:r>
        <w:rPr>
          <w:sz w:val="24"/>
          <w:szCs w:val="24"/>
        </w:rPr>
        <w:t xml:space="preserve">The </w:t>
      </w:r>
      <w:r w:rsidR="005F739F">
        <w:rPr>
          <w:sz w:val="24"/>
          <w:szCs w:val="24"/>
        </w:rPr>
        <w:t xml:space="preserve">aim of the primary research experiment is to analyse what types of people are affected by social engineering attacks, and how prepared they are to deal with them in the event that they are targeted by one. It will hopefully give insight into how the average user will deal with one of these attacks. </w:t>
      </w:r>
    </w:p>
    <w:p w14:paraId="2C0B8482" w14:textId="18ED8B20" w:rsidR="005F739F" w:rsidRPr="0071330E" w:rsidRDefault="005F739F" w:rsidP="002F0D71">
      <w:pPr>
        <w:spacing w:line="360" w:lineRule="auto"/>
        <w:rPr>
          <w:sz w:val="24"/>
          <w:szCs w:val="24"/>
        </w:rPr>
      </w:pPr>
      <w:r>
        <w:rPr>
          <w:sz w:val="24"/>
          <w:szCs w:val="24"/>
        </w:rPr>
        <w:t xml:space="preserve">The survey will be made with an online survey program called survey monkey. The only necessary equipment the participants will need to complete the survey is a compatible device, such as a computer, </w:t>
      </w:r>
      <w:r w:rsidR="00A07A31">
        <w:rPr>
          <w:sz w:val="24"/>
          <w:szCs w:val="24"/>
        </w:rPr>
        <w:t>laptop,</w:t>
      </w:r>
      <w:r>
        <w:rPr>
          <w:sz w:val="24"/>
          <w:szCs w:val="24"/>
        </w:rPr>
        <w:t xml:space="preserve"> or tablet. </w:t>
      </w:r>
      <w:r w:rsidR="00A07A31">
        <w:rPr>
          <w:sz w:val="24"/>
          <w:szCs w:val="24"/>
        </w:rPr>
        <w:t>The users will be giving consent by clicking on the link to answer the survey, more on this will be discussed in the implementation section (see chapter 4.4).</w:t>
      </w:r>
    </w:p>
    <w:p w14:paraId="395ABF5E" w14:textId="77777777" w:rsidR="00AF1681" w:rsidRPr="00646857" w:rsidRDefault="00AF1681" w:rsidP="00F5553F">
      <w:pPr>
        <w:spacing w:line="360" w:lineRule="auto"/>
        <w:rPr>
          <w:sz w:val="24"/>
          <w:szCs w:val="24"/>
        </w:rPr>
      </w:pPr>
    </w:p>
    <w:p w14:paraId="5D361573" w14:textId="7F97E915" w:rsidR="00202E62" w:rsidRDefault="00202E62" w:rsidP="008F1CCC">
      <w:r>
        <w:br/>
      </w:r>
    </w:p>
    <w:p w14:paraId="3210CCB9" w14:textId="77777777" w:rsidR="006559D9" w:rsidRDefault="006559D9">
      <w:r>
        <w:br w:type="page"/>
      </w:r>
    </w:p>
    <w:p w14:paraId="543FD2FF" w14:textId="77777777" w:rsidR="00F835B1" w:rsidRDefault="00F835B1" w:rsidP="00AE1E8B">
      <w:pPr>
        <w:pStyle w:val="Heading2"/>
        <w:spacing w:line="360" w:lineRule="auto"/>
        <w:rPr>
          <w:rFonts w:asciiTheme="minorHAnsi" w:hAnsiTheme="minorHAnsi" w:cstheme="minorHAnsi"/>
          <w:b/>
          <w:bCs/>
          <w:color w:val="auto"/>
          <w:u w:val="single"/>
        </w:rPr>
      </w:pPr>
      <w:bookmarkStart w:id="52" w:name="_Toc101613739"/>
      <w:r>
        <w:rPr>
          <w:rFonts w:asciiTheme="minorHAnsi" w:hAnsiTheme="minorHAnsi" w:cstheme="minorHAnsi"/>
          <w:b/>
          <w:bCs/>
          <w:color w:val="auto"/>
          <w:u w:val="single"/>
        </w:rPr>
        <w:lastRenderedPageBreak/>
        <w:t>4.3 – Design</w:t>
      </w:r>
      <w:bookmarkEnd w:id="52"/>
    </w:p>
    <w:p w14:paraId="276B935D" w14:textId="0605BBD6" w:rsidR="00AE1E8B" w:rsidRDefault="00C77AE8" w:rsidP="00AE1E8B">
      <w:pPr>
        <w:spacing w:line="360" w:lineRule="auto"/>
        <w:rPr>
          <w:sz w:val="24"/>
          <w:szCs w:val="24"/>
        </w:rPr>
      </w:pPr>
      <w:r>
        <w:rPr>
          <w:sz w:val="24"/>
          <w:szCs w:val="24"/>
        </w:rPr>
        <w:t>The survey consists of 6 questions</w:t>
      </w:r>
      <w:r w:rsidR="00E237F3">
        <w:rPr>
          <w:sz w:val="24"/>
          <w:szCs w:val="24"/>
        </w:rPr>
        <w:t>. 5 of the questions are multiple choice, with the 6</w:t>
      </w:r>
      <w:r w:rsidR="00E237F3" w:rsidRPr="00E237F3">
        <w:rPr>
          <w:sz w:val="24"/>
          <w:szCs w:val="24"/>
          <w:vertAlign w:val="superscript"/>
        </w:rPr>
        <w:t>th</w:t>
      </w:r>
      <w:r w:rsidR="00E237F3">
        <w:rPr>
          <w:sz w:val="24"/>
          <w:szCs w:val="24"/>
        </w:rPr>
        <w:t xml:space="preserve"> being an open question, in order to not put anyone off from answering the survey, as longer surveys tend to not get answered, due to the participant not wanting to put the effort in. </w:t>
      </w:r>
    </w:p>
    <w:p w14:paraId="3A2DAF8C" w14:textId="2503B17C" w:rsidR="00E237F3" w:rsidRDefault="00AE1E8B" w:rsidP="00AE1E8B">
      <w:pPr>
        <w:spacing w:line="360" w:lineRule="auto"/>
        <w:rPr>
          <w:sz w:val="24"/>
          <w:szCs w:val="24"/>
        </w:rPr>
      </w:pPr>
      <w:r>
        <w:rPr>
          <w:noProof/>
        </w:rPr>
        <w:drawing>
          <wp:anchor distT="0" distB="0" distL="114300" distR="114300" simplePos="0" relativeHeight="251679744" behindDoc="1" locked="0" layoutInCell="1" allowOverlap="1" wp14:anchorId="719DDFEB" wp14:editId="6BEEB636">
            <wp:simplePos x="0" y="0"/>
            <wp:positionH relativeFrom="margin">
              <wp:posOffset>21517</wp:posOffset>
            </wp:positionH>
            <wp:positionV relativeFrom="paragraph">
              <wp:posOffset>603708</wp:posOffset>
            </wp:positionV>
            <wp:extent cx="5731510" cy="2091055"/>
            <wp:effectExtent l="114300" t="114300" r="116840" b="137795"/>
            <wp:wrapTight wrapText="bothSides">
              <wp:wrapPolygon edited="0">
                <wp:start x="-431" y="-1181"/>
                <wp:lineTo x="-431" y="22827"/>
                <wp:lineTo x="21969" y="22827"/>
                <wp:lineTo x="21969" y="-1181"/>
                <wp:lineTo x="-431" y="-1181"/>
              </wp:wrapPolygon>
            </wp:wrapTight>
            <wp:docPr id="7" name="Picture 7"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0910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E237F3">
        <w:rPr>
          <w:sz w:val="24"/>
          <w:szCs w:val="24"/>
        </w:rPr>
        <w:t>Therefore, it was ensured that the survey was made quick and easy to answer. The questions asked are as follows:</w:t>
      </w:r>
    </w:p>
    <w:p w14:paraId="46EE437C" w14:textId="6B0125D3" w:rsidR="00AE1E8B" w:rsidRPr="00AE1E8B" w:rsidRDefault="00AE1E8B" w:rsidP="00AE1E8B">
      <w:pPr>
        <w:spacing w:line="360" w:lineRule="auto"/>
        <w:jc w:val="center"/>
        <w:rPr>
          <w:b/>
          <w:bCs/>
          <w:sz w:val="24"/>
          <w:szCs w:val="24"/>
        </w:rPr>
      </w:pPr>
      <w:r>
        <w:rPr>
          <w:b/>
          <w:bCs/>
          <w:sz w:val="24"/>
          <w:szCs w:val="24"/>
        </w:rPr>
        <w:t>“Question 1 – What is your age? [73]”</w:t>
      </w:r>
    </w:p>
    <w:p w14:paraId="6C8C1294" w14:textId="0C7631AF" w:rsidR="00E237F3" w:rsidRDefault="00E237F3" w:rsidP="00AE1E8B">
      <w:pPr>
        <w:spacing w:line="360" w:lineRule="auto"/>
        <w:rPr>
          <w:sz w:val="24"/>
          <w:szCs w:val="24"/>
        </w:rPr>
      </w:pPr>
      <w:r>
        <w:rPr>
          <w:sz w:val="24"/>
          <w:szCs w:val="24"/>
        </w:rPr>
        <w:t>The first question asks for the participant’s age, in the form of a multiple-choice answer. This gives insight on the age range of the participant’s and may possibly highlight a trend amongst certain age groups and their familiarity with social engineering attacks.</w:t>
      </w:r>
    </w:p>
    <w:p w14:paraId="2D5CCBE2" w14:textId="0D323759" w:rsidR="00AE1E8B" w:rsidRDefault="00AE1E8B" w:rsidP="00AE1E8B">
      <w:pPr>
        <w:spacing w:line="360" w:lineRule="auto"/>
        <w:jc w:val="center"/>
        <w:rPr>
          <w:b/>
          <w:bCs/>
          <w:sz w:val="24"/>
          <w:szCs w:val="24"/>
        </w:rPr>
      </w:pPr>
      <w:r>
        <w:rPr>
          <w:noProof/>
        </w:rPr>
        <w:drawing>
          <wp:anchor distT="0" distB="0" distL="114300" distR="114300" simplePos="0" relativeHeight="251680768" behindDoc="1" locked="0" layoutInCell="1" allowOverlap="1" wp14:anchorId="375083FC" wp14:editId="107E9C3B">
            <wp:simplePos x="0" y="0"/>
            <wp:positionH relativeFrom="column">
              <wp:posOffset>0</wp:posOffset>
            </wp:positionH>
            <wp:positionV relativeFrom="paragraph">
              <wp:posOffset>-1069</wp:posOffset>
            </wp:positionV>
            <wp:extent cx="5731510" cy="1282700"/>
            <wp:effectExtent l="133350" t="114300" r="135890" b="165100"/>
            <wp:wrapTight wrapText="bothSides">
              <wp:wrapPolygon edited="0">
                <wp:start x="-431" y="-1925"/>
                <wp:lineTo x="-503" y="21493"/>
                <wp:lineTo x="-287" y="24059"/>
                <wp:lineTo x="21897" y="24059"/>
                <wp:lineTo x="22040" y="19248"/>
                <wp:lineTo x="21969" y="-1925"/>
                <wp:lineTo x="-431" y="-1925"/>
              </wp:wrapPolygon>
            </wp:wrapTight>
            <wp:docPr id="10" name="Picture 10" descr="Background patter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Background pattern&#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2827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bCs/>
          <w:sz w:val="24"/>
          <w:szCs w:val="24"/>
        </w:rPr>
        <w:t>“Question 2 – Do you work in an IT-related job? [74]”</w:t>
      </w:r>
    </w:p>
    <w:p w14:paraId="5A81F9A5" w14:textId="50A138A6" w:rsidR="00AE1E8B" w:rsidRDefault="00AE1E8B" w:rsidP="00AE1E8B">
      <w:pPr>
        <w:spacing w:line="360" w:lineRule="auto"/>
        <w:rPr>
          <w:sz w:val="24"/>
          <w:szCs w:val="24"/>
        </w:rPr>
      </w:pPr>
      <w:r>
        <w:rPr>
          <w:sz w:val="24"/>
          <w:szCs w:val="24"/>
        </w:rPr>
        <w:t>The next question served a similar purpose as the first</w:t>
      </w:r>
      <w:r w:rsidR="00020656">
        <w:rPr>
          <w:sz w:val="24"/>
          <w:szCs w:val="24"/>
        </w:rPr>
        <w:t>, in that it looks to gather data about the participants, in order to find any trends. This trend in particular looks at the employment status of the participants, as it would be interesting to see if any participants who worked in the IT field has fallen victim to one of these attacks.</w:t>
      </w:r>
    </w:p>
    <w:p w14:paraId="54071058" w14:textId="77777777" w:rsidR="00020656" w:rsidRPr="00AE1E8B" w:rsidRDefault="00020656" w:rsidP="00AE1E8B">
      <w:pPr>
        <w:spacing w:line="360" w:lineRule="auto"/>
        <w:rPr>
          <w:sz w:val="24"/>
          <w:szCs w:val="24"/>
        </w:rPr>
      </w:pPr>
    </w:p>
    <w:p w14:paraId="4607B9A6" w14:textId="77777777" w:rsidR="006830F5" w:rsidRDefault="00020656" w:rsidP="006830F5">
      <w:pPr>
        <w:spacing w:line="360" w:lineRule="auto"/>
        <w:jc w:val="center"/>
        <w:rPr>
          <w:b/>
          <w:bCs/>
          <w:sz w:val="24"/>
          <w:szCs w:val="24"/>
        </w:rPr>
      </w:pPr>
      <w:r>
        <w:rPr>
          <w:noProof/>
        </w:rPr>
        <w:lastRenderedPageBreak/>
        <w:drawing>
          <wp:anchor distT="0" distB="0" distL="114300" distR="114300" simplePos="0" relativeHeight="251681792" behindDoc="1" locked="0" layoutInCell="1" allowOverlap="1" wp14:anchorId="2C13FD55" wp14:editId="22A763BB">
            <wp:simplePos x="0" y="0"/>
            <wp:positionH relativeFrom="column">
              <wp:posOffset>0</wp:posOffset>
            </wp:positionH>
            <wp:positionV relativeFrom="paragraph">
              <wp:posOffset>0</wp:posOffset>
            </wp:positionV>
            <wp:extent cx="5731510" cy="1552575"/>
            <wp:effectExtent l="133350" t="114300" r="116840" b="142875"/>
            <wp:wrapTight wrapText="bothSides">
              <wp:wrapPolygon edited="0">
                <wp:start x="-359" y="-1590"/>
                <wp:lineTo x="-503" y="-1060"/>
                <wp:lineTo x="-431" y="23323"/>
                <wp:lineTo x="21969" y="23323"/>
                <wp:lineTo x="21969" y="-1590"/>
                <wp:lineTo x="-359" y="-1590"/>
              </wp:wrapPolygon>
            </wp:wrapTight>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5525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bCs/>
          <w:sz w:val="24"/>
          <w:szCs w:val="24"/>
        </w:rPr>
        <w:t>“Question 3 – Have you personally ever been a victim of a social engineering attack? [</w:t>
      </w:r>
      <w:r w:rsidR="006830F5">
        <w:rPr>
          <w:b/>
          <w:bCs/>
          <w:sz w:val="24"/>
          <w:szCs w:val="24"/>
        </w:rPr>
        <w:t>75]”</w:t>
      </w:r>
    </w:p>
    <w:p w14:paraId="14DAB0B6" w14:textId="77777777" w:rsidR="006830F5" w:rsidRDefault="006830F5" w:rsidP="006830F5">
      <w:pPr>
        <w:spacing w:line="360" w:lineRule="auto"/>
        <w:rPr>
          <w:sz w:val="24"/>
          <w:szCs w:val="24"/>
        </w:rPr>
      </w:pPr>
      <w:r>
        <w:rPr>
          <w:sz w:val="24"/>
          <w:szCs w:val="24"/>
        </w:rPr>
        <w:t>The next question is another multiple-choice question that asks the participant whether or not they have personally been a victim of a social engineering attack. This should hopefully get a lot of responses of either yes or no, but in case people are unsure of themselves, there is a box for that too. To remedy the uncertainty of the participant, an extremely brief explanation of social engineering attacks has been provided, and hopefully this will be enough.</w:t>
      </w:r>
    </w:p>
    <w:p w14:paraId="26610709" w14:textId="77777777" w:rsidR="00736DC1" w:rsidRDefault="00736DC1" w:rsidP="00736DC1">
      <w:pPr>
        <w:spacing w:line="360" w:lineRule="auto"/>
        <w:jc w:val="center"/>
        <w:rPr>
          <w:b/>
          <w:bCs/>
          <w:sz w:val="24"/>
          <w:szCs w:val="24"/>
        </w:rPr>
      </w:pPr>
      <w:r>
        <w:rPr>
          <w:noProof/>
        </w:rPr>
        <w:drawing>
          <wp:anchor distT="0" distB="0" distL="114300" distR="114300" simplePos="0" relativeHeight="251682816" behindDoc="1" locked="0" layoutInCell="1" allowOverlap="1" wp14:anchorId="0D80A002" wp14:editId="330C6FB2">
            <wp:simplePos x="0" y="0"/>
            <wp:positionH relativeFrom="column">
              <wp:posOffset>0</wp:posOffset>
            </wp:positionH>
            <wp:positionV relativeFrom="paragraph">
              <wp:posOffset>-595</wp:posOffset>
            </wp:positionV>
            <wp:extent cx="5731510" cy="1271270"/>
            <wp:effectExtent l="133350" t="114300" r="135890" b="157480"/>
            <wp:wrapTight wrapText="bothSides">
              <wp:wrapPolygon edited="0">
                <wp:start x="-431" y="-1942"/>
                <wp:lineTo x="-503" y="21363"/>
                <wp:lineTo x="-287" y="23952"/>
                <wp:lineTo x="21897" y="23952"/>
                <wp:lineTo x="22040" y="19421"/>
                <wp:lineTo x="21969" y="-1942"/>
                <wp:lineTo x="-431" y="-1942"/>
              </wp:wrapPolygon>
            </wp:wrapTight>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2712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bCs/>
          <w:sz w:val="24"/>
          <w:szCs w:val="24"/>
        </w:rPr>
        <w:t>“Question 4 – Has anyone you’ve ever known been a victim of one of these attacks? [76]”</w:t>
      </w:r>
    </w:p>
    <w:p w14:paraId="26C43ED1" w14:textId="77777777" w:rsidR="00736DC1" w:rsidRDefault="00736DC1" w:rsidP="00736DC1">
      <w:pPr>
        <w:spacing w:line="360" w:lineRule="auto"/>
        <w:rPr>
          <w:sz w:val="24"/>
          <w:szCs w:val="24"/>
        </w:rPr>
      </w:pPr>
      <w:r>
        <w:rPr>
          <w:sz w:val="24"/>
          <w:szCs w:val="24"/>
        </w:rPr>
        <w:t>The next question follows a similar vein and aims to do two things. The first aim is to check whether or not the participant has an understanding of what these attacks are, as hopefully all of the people who answered the first question with yes or no, should answer this one with the same. However, if someone answers both questions with ‘unsure’ then it is clear that the explanation was not good enough. The second aim is to act as an alternative for anyone who has not personally experienced a social engineering attack, to maybe gather data on whether or not they are aware of these attacks existing.</w:t>
      </w:r>
    </w:p>
    <w:p w14:paraId="17C0F3F0" w14:textId="77777777" w:rsidR="00736DC1" w:rsidRDefault="00736DC1">
      <w:pPr>
        <w:rPr>
          <w:sz w:val="24"/>
          <w:szCs w:val="24"/>
        </w:rPr>
      </w:pPr>
      <w:r>
        <w:rPr>
          <w:sz w:val="24"/>
          <w:szCs w:val="24"/>
        </w:rPr>
        <w:br w:type="page"/>
      </w:r>
    </w:p>
    <w:p w14:paraId="4A655D22" w14:textId="77777777" w:rsidR="008B0153" w:rsidRDefault="008B0153" w:rsidP="008B0153">
      <w:pPr>
        <w:spacing w:line="360" w:lineRule="auto"/>
        <w:jc w:val="center"/>
        <w:rPr>
          <w:b/>
          <w:bCs/>
          <w:sz w:val="24"/>
          <w:szCs w:val="24"/>
        </w:rPr>
      </w:pPr>
      <w:r>
        <w:rPr>
          <w:noProof/>
        </w:rPr>
        <w:lastRenderedPageBreak/>
        <w:drawing>
          <wp:anchor distT="0" distB="0" distL="114300" distR="114300" simplePos="0" relativeHeight="251683840" behindDoc="1" locked="0" layoutInCell="1" allowOverlap="1" wp14:anchorId="7AC6DE60" wp14:editId="019C29BC">
            <wp:simplePos x="0" y="0"/>
            <wp:positionH relativeFrom="column">
              <wp:posOffset>133350</wp:posOffset>
            </wp:positionH>
            <wp:positionV relativeFrom="paragraph">
              <wp:posOffset>114300</wp:posOffset>
            </wp:positionV>
            <wp:extent cx="5731510" cy="1343025"/>
            <wp:effectExtent l="133350" t="114300" r="135890" b="161925"/>
            <wp:wrapTight wrapText="bothSides">
              <wp:wrapPolygon edited="0">
                <wp:start x="-431" y="-1838"/>
                <wp:lineTo x="-503" y="21447"/>
                <wp:lineTo x="-215" y="23285"/>
                <wp:lineTo x="-215" y="23898"/>
                <wp:lineTo x="21825" y="23898"/>
                <wp:lineTo x="21825" y="23285"/>
                <wp:lineTo x="22040" y="18689"/>
                <wp:lineTo x="21969" y="-1838"/>
                <wp:lineTo x="-431" y="-1838"/>
              </wp:wrapPolygon>
            </wp:wrapTight>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3430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bCs/>
          <w:sz w:val="24"/>
          <w:szCs w:val="24"/>
        </w:rPr>
        <w:t>“Question 5 – If you were targeted by one of these attacks, would you know what precautions to take in order to protect yourself? [77]”</w:t>
      </w:r>
    </w:p>
    <w:p w14:paraId="28C11F26" w14:textId="77777777" w:rsidR="009435F5" w:rsidRDefault="00396031" w:rsidP="008B0153">
      <w:pPr>
        <w:spacing w:line="360" w:lineRule="auto"/>
        <w:rPr>
          <w:sz w:val="24"/>
          <w:szCs w:val="24"/>
        </w:rPr>
      </w:pPr>
      <w:r>
        <w:rPr>
          <w:sz w:val="24"/>
          <w:szCs w:val="24"/>
        </w:rPr>
        <w:t xml:space="preserve">This is the first question that looks into the mitigation strategies that people may take. It is a multiple-choice question, asking the participants on whether or not they know what precautions to take in the event that </w:t>
      </w:r>
      <w:r w:rsidR="009435F5">
        <w:rPr>
          <w:sz w:val="24"/>
          <w:szCs w:val="24"/>
        </w:rPr>
        <w:t>they become a target of one of these attacks. This question is less fact-based than the previous ones, as it is down to the individual person whether or not they think they know how to protect themselves against something. Thus, the next question is also present…</w:t>
      </w:r>
    </w:p>
    <w:p w14:paraId="5A283721" w14:textId="77777777" w:rsidR="009435F5" w:rsidRDefault="009435F5" w:rsidP="009435F5">
      <w:pPr>
        <w:spacing w:line="360" w:lineRule="auto"/>
        <w:jc w:val="center"/>
        <w:rPr>
          <w:b/>
          <w:bCs/>
          <w:sz w:val="24"/>
          <w:szCs w:val="24"/>
        </w:rPr>
      </w:pPr>
      <w:r>
        <w:rPr>
          <w:noProof/>
        </w:rPr>
        <w:drawing>
          <wp:anchor distT="0" distB="0" distL="114300" distR="114300" simplePos="0" relativeHeight="251684864" behindDoc="1" locked="0" layoutInCell="1" allowOverlap="1" wp14:anchorId="23B9956D" wp14:editId="12C2FD7A">
            <wp:simplePos x="0" y="0"/>
            <wp:positionH relativeFrom="column">
              <wp:posOffset>0</wp:posOffset>
            </wp:positionH>
            <wp:positionV relativeFrom="paragraph">
              <wp:posOffset>-707</wp:posOffset>
            </wp:positionV>
            <wp:extent cx="5731510" cy="1383030"/>
            <wp:effectExtent l="133350" t="114300" r="135890" b="160020"/>
            <wp:wrapTight wrapText="bothSides">
              <wp:wrapPolygon edited="0">
                <wp:start x="-431" y="-1785"/>
                <wp:lineTo x="-503" y="22612"/>
                <wp:lineTo x="-287" y="23802"/>
                <wp:lineTo x="21897" y="23802"/>
                <wp:lineTo x="22040" y="22612"/>
                <wp:lineTo x="21969" y="-1785"/>
                <wp:lineTo x="-431" y="-1785"/>
              </wp:wrapPolygon>
            </wp:wrapTight>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3830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b/>
          <w:bCs/>
          <w:sz w:val="24"/>
          <w:szCs w:val="24"/>
        </w:rPr>
        <w:t>“Question 6 – Scenario [78]”</w:t>
      </w:r>
    </w:p>
    <w:p w14:paraId="4B014DE8" w14:textId="6A84736E" w:rsidR="00D12AB1" w:rsidRPr="00020656" w:rsidRDefault="009435F5" w:rsidP="009435F5">
      <w:pPr>
        <w:spacing w:line="360" w:lineRule="auto"/>
        <w:rPr>
          <w:sz w:val="24"/>
          <w:szCs w:val="24"/>
        </w:rPr>
      </w:pPr>
      <w:r>
        <w:rPr>
          <w:sz w:val="24"/>
          <w:szCs w:val="24"/>
        </w:rPr>
        <w:t xml:space="preserve">This is the last question, and the only open question in the survey. It asks the participant to picture a scenario, then write down the next action they would take in this event. It leads on from the previous question by determining whether or not they actually are prepared to deal with a social engineering attack scenario. If the survey has been understood, these answers should all be quite similar, so the question also doubles as an understanding test for the participant, and the results of it can be then reflected in the evaluation. </w:t>
      </w:r>
      <w:r w:rsidR="00D12AB1">
        <w:br w:type="page"/>
      </w:r>
    </w:p>
    <w:p w14:paraId="44504412" w14:textId="77777777" w:rsidR="00F835B1" w:rsidRDefault="00F835B1" w:rsidP="00AC0601">
      <w:pPr>
        <w:pStyle w:val="Heading2"/>
        <w:spacing w:line="360" w:lineRule="auto"/>
        <w:rPr>
          <w:rFonts w:asciiTheme="minorHAnsi" w:hAnsiTheme="minorHAnsi" w:cstheme="minorHAnsi"/>
          <w:b/>
          <w:bCs/>
          <w:color w:val="auto"/>
          <w:u w:val="single"/>
        </w:rPr>
      </w:pPr>
      <w:bookmarkStart w:id="53" w:name="_Toc101613740"/>
      <w:r>
        <w:rPr>
          <w:rFonts w:asciiTheme="minorHAnsi" w:hAnsiTheme="minorHAnsi" w:cstheme="minorHAnsi"/>
          <w:b/>
          <w:bCs/>
          <w:color w:val="auto"/>
          <w:u w:val="single"/>
        </w:rPr>
        <w:lastRenderedPageBreak/>
        <w:t>4.4 – Implementation</w:t>
      </w:r>
      <w:bookmarkEnd w:id="53"/>
    </w:p>
    <w:p w14:paraId="07FD59F2" w14:textId="77777777" w:rsidR="00F80263" w:rsidRDefault="0079107D" w:rsidP="00AC0601">
      <w:pPr>
        <w:spacing w:line="360" w:lineRule="auto"/>
        <w:rPr>
          <w:sz w:val="24"/>
          <w:szCs w:val="24"/>
        </w:rPr>
      </w:pPr>
      <w:r>
        <w:rPr>
          <w:sz w:val="24"/>
          <w:szCs w:val="24"/>
        </w:rPr>
        <w:t>The survey will be sent out through the use of social media. The author will share it on their Facebook page, then encourage others to share it out as much as possible, in order to get a wide variety of answers</w:t>
      </w:r>
      <w:r w:rsidR="00385248">
        <w:rPr>
          <w:sz w:val="24"/>
          <w:szCs w:val="24"/>
        </w:rPr>
        <w:t xml:space="preserve"> from various people of all demographics. It will also be sent to various people within the author’s social circle, as they come from an IT background. In order to confirm consent, participants will be notified on what the survey is about and what it is in relation to. </w:t>
      </w:r>
    </w:p>
    <w:p w14:paraId="4E264EB4" w14:textId="77777777" w:rsidR="00AC0601" w:rsidRDefault="00F80263" w:rsidP="00AC0601">
      <w:pPr>
        <w:spacing w:line="360" w:lineRule="auto"/>
        <w:rPr>
          <w:sz w:val="24"/>
          <w:szCs w:val="24"/>
        </w:rPr>
      </w:pPr>
      <w:r>
        <w:rPr>
          <w:sz w:val="24"/>
          <w:szCs w:val="24"/>
        </w:rPr>
        <w:t>The survey will be sent out over the course of a week, from Monday to Friday, in order to maximise the amount of time possible</w:t>
      </w:r>
      <w:r w:rsidR="00AC0601">
        <w:rPr>
          <w:sz w:val="24"/>
          <w:szCs w:val="24"/>
        </w:rPr>
        <w:t xml:space="preserve"> gathering answers. The work week was chosen as people may be less inclined to take a survey on their weekends off, and more people may be on a device whilst working, so the chance to see the survey is higher. The number of responses the author is hoping to gather is dependent on the quality and variety of the answers, but somewhere between 20 – 40 would be satisfactory.</w:t>
      </w:r>
    </w:p>
    <w:p w14:paraId="396C7507" w14:textId="77777777" w:rsidR="00AC0601" w:rsidRDefault="00AC0601" w:rsidP="00AC0601">
      <w:pPr>
        <w:pStyle w:val="Heading2"/>
        <w:spacing w:line="360" w:lineRule="auto"/>
        <w:rPr>
          <w:rFonts w:asciiTheme="minorHAnsi" w:hAnsiTheme="minorHAnsi" w:cstheme="minorHAnsi"/>
          <w:b/>
          <w:bCs/>
          <w:color w:val="auto"/>
          <w:u w:val="single"/>
        </w:rPr>
      </w:pPr>
      <w:bookmarkStart w:id="54" w:name="_Toc101613741"/>
      <w:r>
        <w:rPr>
          <w:rFonts w:asciiTheme="minorHAnsi" w:hAnsiTheme="minorHAnsi" w:cstheme="minorHAnsi"/>
          <w:b/>
          <w:bCs/>
          <w:color w:val="auto"/>
          <w:u w:val="single"/>
        </w:rPr>
        <w:t>4.5 – Conclusion</w:t>
      </w:r>
      <w:bookmarkEnd w:id="54"/>
    </w:p>
    <w:p w14:paraId="6B416DEE" w14:textId="3A9D2836" w:rsidR="00D12AB1" w:rsidRPr="00AC0601" w:rsidRDefault="00AC0601" w:rsidP="00AC0601">
      <w:pPr>
        <w:spacing w:line="360" w:lineRule="auto"/>
        <w:rPr>
          <w:sz w:val="24"/>
          <w:szCs w:val="24"/>
        </w:rPr>
      </w:pPr>
      <w:r>
        <w:rPr>
          <w:sz w:val="24"/>
          <w:szCs w:val="24"/>
        </w:rPr>
        <w:t>This concludes</w:t>
      </w:r>
      <w:r w:rsidR="00A06F50">
        <w:rPr>
          <w:sz w:val="24"/>
          <w:szCs w:val="24"/>
        </w:rPr>
        <w:t xml:space="preserve"> chapter 4 of this report. The research experiment will be a survey sent out to various individuals, consisting of 6 questions, mostly closed, and will gather responses over the course of a week. It hopes to outline the different types of users that are targeted by these attacks and how ready they are to protect themselves against them. The next </w:t>
      </w:r>
      <w:r w:rsidR="00D500E7">
        <w:rPr>
          <w:sz w:val="24"/>
          <w:szCs w:val="24"/>
        </w:rPr>
        <w:t xml:space="preserve">chapter will look at the survey testing and evaluation of the results. </w:t>
      </w:r>
    </w:p>
    <w:p w14:paraId="503B1116" w14:textId="6821483B" w:rsidR="00202E62" w:rsidRPr="00F835B1" w:rsidRDefault="00D12AB1">
      <w:pPr>
        <w:rPr>
          <w:rFonts w:eastAsiaTheme="majorEastAsia" w:cstheme="minorHAnsi"/>
          <w:b/>
          <w:bCs/>
          <w:sz w:val="26"/>
          <w:szCs w:val="26"/>
          <w:u w:val="single"/>
        </w:rPr>
      </w:pPr>
      <w:r>
        <w:rPr>
          <w:rFonts w:cstheme="minorHAnsi"/>
          <w:b/>
          <w:bCs/>
          <w:u w:val="single"/>
        </w:rPr>
        <w:br w:type="page"/>
      </w:r>
    </w:p>
    <w:p w14:paraId="17116CBA" w14:textId="68B3A6A3" w:rsidR="00FE2559" w:rsidRDefault="00FE2559" w:rsidP="00FE2559">
      <w:pPr>
        <w:pStyle w:val="Heading1"/>
        <w:spacing w:line="360" w:lineRule="auto"/>
        <w:rPr>
          <w:rFonts w:asciiTheme="minorHAnsi" w:hAnsiTheme="minorHAnsi" w:cstheme="minorHAnsi"/>
          <w:b/>
          <w:bCs/>
          <w:color w:val="auto"/>
          <w:sz w:val="28"/>
          <w:szCs w:val="28"/>
          <w:u w:val="single"/>
        </w:rPr>
      </w:pPr>
      <w:bookmarkStart w:id="55" w:name="_Toc101613742"/>
      <w:r>
        <w:rPr>
          <w:rFonts w:asciiTheme="minorHAnsi" w:hAnsiTheme="minorHAnsi" w:cstheme="minorHAnsi"/>
          <w:b/>
          <w:bCs/>
          <w:color w:val="auto"/>
          <w:sz w:val="28"/>
          <w:szCs w:val="28"/>
          <w:u w:val="single"/>
        </w:rPr>
        <w:lastRenderedPageBreak/>
        <w:t>CHAPTER 5 – TESTING AND EVALUATION</w:t>
      </w:r>
      <w:bookmarkEnd w:id="55"/>
    </w:p>
    <w:p w14:paraId="72FB47F3" w14:textId="3190D294" w:rsidR="00FE2559" w:rsidRDefault="00FE2559" w:rsidP="00FE2559">
      <w:pPr>
        <w:pStyle w:val="Heading2"/>
        <w:spacing w:line="360" w:lineRule="auto"/>
        <w:rPr>
          <w:rFonts w:asciiTheme="minorHAnsi" w:hAnsiTheme="minorHAnsi" w:cstheme="minorHAnsi"/>
          <w:b/>
          <w:bCs/>
          <w:color w:val="auto"/>
          <w:u w:val="single"/>
        </w:rPr>
      </w:pPr>
      <w:bookmarkStart w:id="56" w:name="_Toc101613743"/>
      <w:r>
        <w:rPr>
          <w:rFonts w:asciiTheme="minorHAnsi" w:hAnsiTheme="minorHAnsi" w:cstheme="minorHAnsi"/>
          <w:b/>
          <w:bCs/>
          <w:color w:val="auto"/>
          <w:u w:val="single"/>
        </w:rPr>
        <w:t>5.1 – Experiment Testing</w:t>
      </w:r>
      <w:bookmarkEnd w:id="56"/>
    </w:p>
    <w:p w14:paraId="1BEB4685" w14:textId="2781EE48" w:rsidR="00FE2559" w:rsidRDefault="00FE2559" w:rsidP="00FE2559">
      <w:pPr>
        <w:spacing w:line="360" w:lineRule="auto"/>
        <w:rPr>
          <w:sz w:val="24"/>
          <w:szCs w:val="24"/>
        </w:rPr>
      </w:pPr>
      <w:r>
        <w:rPr>
          <w:sz w:val="24"/>
          <w:szCs w:val="24"/>
        </w:rPr>
        <w:t>The survey, as planned, was sent out over the course of a week. It was shared through mainly through the use of social media, with the help of the author’s friends and family, who shared the link on their respective profile too. As a result of this, a wide array of responses was gathered. The original plan was to gather approximately 20-40 responses. When the author checked the survey at the end of the week, it had garnered over 70. The participants were thanked for their time in the survey response post, and the post was subsequently deleted in order to minimise the chance of any more responses.</w:t>
      </w:r>
    </w:p>
    <w:p w14:paraId="3E9F187F" w14:textId="4B4F1DA7" w:rsidR="00FE2559" w:rsidRDefault="00FE2559" w:rsidP="00785788">
      <w:pPr>
        <w:spacing w:line="360" w:lineRule="auto"/>
        <w:jc w:val="center"/>
        <w:rPr>
          <w:b/>
          <w:bCs/>
          <w:sz w:val="24"/>
          <w:szCs w:val="24"/>
        </w:rPr>
      </w:pPr>
      <w:r>
        <w:rPr>
          <w:noProof/>
          <w:sz w:val="24"/>
          <w:szCs w:val="24"/>
        </w:rPr>
        <w:drawing>
          <wp:anchor distT="0" distB="0" distL="114300" distR="114300" simplePos="0" relativeHeight="251685888" behindDoc="1" locked="0" layoutInCell="1" allowOverlap="1" wp14:anchorId="66802D5F" wp14:editId="02CC8705">
            <wp:simplePos x="0" y="0"/>
            <wp:positionH relativeFrom="column">
              <wp:posOffset>0</wp:posOffset>
            </wp:positionH>
            <wp:positionV relativeFrom="paragraph">
              <wp:posOffset>-3175</wp:posOffset>
            </wp:positionV>
            <wp:extent cx="5721350" cy="1797050"/>
            <wp:effectExtent l="0" t="0" r="0" b="0"/>
            <wp:wrapTight wrapText="bothSides">
              <wp:wrapPolygon edited="0">
                <wp:start x="0" y="0"/>
                <wp:lineTo x="0" y="21295"/>
                <wp:lineTo x="21504" y="21295"/>
                <wp:lineTo x="2150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1350" cy="1797050"/>
                    </a:xfrm>
                    <a:prstGeom prst="rect">
                      <a:avLst/>
                    </a:prstGeom>
                    <a:noFill/>
                    <a:ln>
                      <a:noFill/>
                    </a:ln>
                  </pic:spPr>
                </pic:pic>
              </a:graphicData>
            </a:graphic>
          </wp:anchor>
        </w:drawing>
      </w:r>
      <w:r w:rsidR="00785788">
        <w:rPr>
          <w:b/>
          <w:bCs/>
          <w:sz w:val="24"/>
          <w:szCs w:val="24"/>
        </w:rPr>
        <w:t>“Survey Responses [79]”</w:t>
      </w:r>
    </w:p>
    <w:p w14:paraId="353164CA" w14:textId="6C61F1C2" w:rsidR="00785788" w:rsidRDefault="00785788" w:rsidP="00785788">
      <w:pPr>
        <w:spacing w:line="360" w:lineRule="auto"/>
        <w:rPr>
          <w:sz w:val="24"/>
          <w:szCs w:val="24"/>
        </w:rPr>
      </w:pPr>
      <w:r>
        <w:rPr>
          <w:sz w:val="24"/>
          <w:szCs w:val="24"/>
        </w:rPr>
        <w:t>Having this many responses does come with its difficulties. Whilst it provides a better data spread of the closed questions, the final open textbox question seemed much more difficult to analyse, as each response now had to be gone through individually. This task did prove much simpler than the author though, however, as will be discussed in the next section (5.2 – Evaluation of the results).</w:t>
      </w:r>
    </w:p>
    <w:p w14:paraId="158C4916" w14:textId="520147A8" w:rsidR="00785788" w:rsidRPr="00785788" w:rsidRDefault="00785788" w:rsidP="00785788">
      <w:pPr>
        <w:rPr>
          <w:sz w:val="24"/>
          <w:szCs w:val="24"/>
        </w:rPr>
      </w:pPr>
      <w:r>
        <w:rPr>
          <w:sz w:val="24"/>
          <w:szCs w:val="24"/>
        </w:rPr>
        <w:br w:type="page"/>
      </w:r>
    </w:p>
    <w:p w14:paraId="2D042BF7" w14:textId="03C1817A" w:rsidR="00FE2559" w:rsidRDefault="00FE2559" w:rsidP="00FE2559">
      <w:pPr>
        <w:pStyle w:val="Heading2"/>
        <w:spacing w:line="360" w:lineRule="auto"/>
        <w:rPr>
          <w:rFonts w:asciiTheme="minorHAnsi" w:hAnsiTheme="minorHAnsi" w:cstheme="minorHAnsi"/>
          <w:b/>
          <w:bCs/>
          <w:color w:val="auto"/>
          <w:u w:val="single"/>
        </w:rPr>
      </w:pPr>
      <w:bookmarkStart w:id="57" w:name="_Toc101613744"/>
      <w:r>
        <w:rPr>
          <w:rFonts w:asciiTheme="minorHAnsi" w:hAnsiTheme="minorHAnsi" w:cstheme="minorHAnsi"/>
          <w:b/>
          <w:bCs/>
          <w:color w:val="auto"/>
          <w:u w:val="single"/>
        </w:rPr>
        <w:lastRenderedPageBreak/>
        <w:t>5.2 – Evaluation of the Results</w:t>
      </w:r>
      <w:bookmarkEnd w:id="57"/>
    </w:p>
    <w:p w14:paraId="552D3E1F" w14:textId="5B0BE475" w:rsidR="00785788" w:rsidRDefault="00785788" w:rsidP="00785788">
      <w:pPr>
        <w:spacing w:line="360" w:lineRule="auto"/>
        <w:rPr>
          <w:rFonts w:cstheme="minorHAnsi"/>
          <w:sz w:val="24"/>
          <w:szCs w:val="24"/>
        </w:rPr>
      </w:pPr>
      <w:r>
        <w:rPr>
          <w:rFonts w:cstheme="minorHAnsi"/>
          <w:noProof/>
          <w:sz w:val="24"/>
          <w:szCs w:val="24"/>
        </w:rPr>
        <w:drawing>
          <wp:anchor distT="0" distB="0" distL="114300" distR="114300" simplePos="0" relativeHeight="251686912" behindDoc="1" locked="0" layoutInCell="1" allowOverlap="1" wp14:anchorId="5E857122" wp14:editId="6E384864">
            <wp:simplePos x="0" y="0"/>
            <wp:positionH relativeFrom="column">
              <wp:posOffset>-19050</wp:posOffset>
            </wp:positionH>
            <wp:positionV relativeFrom="paragraph">
              <wp:posOffset>897890</wp:posOffset>
            </wp:positionV>
            <wp:extent cx="5734050" cy="5759450"/>
            <wp:effectExtent l="0" t="0" r="0" b="0"/>
            <wp:wrapTight wrapText="bothSides">
              <wp:wrapPolygon edited="0">
                <wp:start x="0" y="0"/>
                <wp:lineTo x="0" y="21505"/>
                <wp:lineTo x="21528" y="21505"/>
                <wp:lineTo x="2152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050" cy="5759450"/>
                    </a:xfrm>
                    <a:prstGeom prst="rect">
                      <a:avLst/>
                    </a:prstGeom>
                    <a:noFill/>
                    <a:ln>
                      <a:noFill/>
                    </a:ln>
                  </pic:spPr>
                </pic:pic>
              </a:graphicData>
            </a:graphic>
          </wp:anchor>
        </w:drawing>
      </w:r>
      <w:r>
        <w:rPr>
          <w:rFonts w:cstheme="minorHAnsi"/>
          <w:sz w:val="24"/>
          <w:szCs w:val="24"/>
        </w:rPr>
        <w:t>The first question asked in the survey was “What is your age?” (See figure 4.1). The author was surprised to see how varied the results were, as they expected the most responses to fall into the 18 – 24 range. However, here is what the final results looked like:</w:t>
      </w:r>
    </w:p>
    <w:p w14:paraId="39E0BC85" w14:textId="21DA6D4B" w:rsidR="001302E8" w:rsidRPr="001302E8" w:rsidRDefault="001302E8" w:rsidP="001302E8">
      <w:pPr>
        <w:spacing w:line="360" w:lineRule="auto"/>
        <w:jc w:val="center"/>
        <w:rPr>
          <w:rFonts w:cstheme="minorHAnsi"/>
          <w:b/>
          <w:bCs/>
          <w:sz w:val="24"/>
          <w:szCs w:val="24"/>
        </w:rPr>
      </w:pPr>
      <w:r>
        <w:rPr>
          <w:rFonts w:cstheme="minorHAnsi"/>
          <w:b/>
          <w:bCs/>
          <w:sz w:val="24"/>
          <w:szCs w:val="24"/>
        </w:rPr>
        <w:t>“Question 1 Responses [80]”</w:t>
      </w:r>
    </w:p>
    <w:p w14:paraId="4546131A" w14:textId="09591755" w:rsidR="001302E8" w:rsidRDefault="00785788" w:rsidP="00785788">
      <w:pPr>
        <w:spacing w:line="360" w:lineRule="auto"/>
        <w:rPr>
          <w:rFonts w:cstheme="minorHAnsi"/>
          <w:sz w:val="24"/>
          <w:szCs w:val="24"/>
        </w:rPr>
      </w:pPr>
      <w:r>
        <w:rPr>
          <w:rFonts w:cstheme="minorHAnsi"/>
          <w:sz w:val="24"/>
          <w:szCs w:val="24"/>
        </w:rPr>
        <w:t xml:space="preserve">As is shown here, most of the participants actually fell into the </w:t>
      </w:r>
      <w:r w:rsidR="001302E8">
        <w:rPr>
          <w:rFonts w:cstheme="minorHAnsi"/>
          <w:sz w:val="24"/>
          <w:szCs w:val="24"/>
        </w:rPr>
        <w:t>45 – 54 age range, with 18 – 24 coming in closely second, and participants aged 25 – 34 having the least responses. The author has a theory as to why this is the case. The family members that they asked to share the survey had significantly more social media connections, as compared to their own, so this is probably the reason why a lot of people in the 45 – 54 age range answered it.</w:t>
      </w:r>
    </w:p>
    <w:p w14:paraId="013C0D39" w14:textId="77777777" w:rsidR="00A56DF2" w:rsidRDefault="001302E8" w:rsidP="001302E8">
      <w:pPr>
        <w:spacing w:line="360" w:lineRule="auto"/>
        <w:rPr>
          <w:rFonts w:cstheme="minorHAnsi"/>
          <w:sz w:val="24"/>
          <w:szCs w:val="24"/>
        </w:rPr>
      </w:pPr>
      <w:r>
        <w:rPr>
          <w:rFonts w:cstheme="minorHAnsi"/>
          <w:sz w:val="24"/>
          <w:szCs w:val="24"/>
        </w:rPr>
        <w:lastRenderedPageBreak/>
        <w:t xml:space="preserve">The next question asked was “Do you work in an IT-related job?” (See figure 4.2). The author put this in expecting to get </w:t>
      </w:r>
      <w:r w:rsidR="00A56DF2">
        <w:rPr>
          <w:rFonts w:cstheme="minorHAnsi"/>
          <w:sz w:val="24"/>
          <w:szCs w:val="24"/>
        </w:rPr>
        <w:t>almost no responses in the ‘yes’ field, so they sent it out to an older relative in the IT business and asked them to spread it around to their colleagues. As a result of this, some responses from IT-related workers did end up in the results, and they ended up looking like this:</w:t>
      </w:r>
    </w:p>
    <w:p w14:paraId="69F6D5FF" w14:textId="77777777" w:rsidR="00A56DF2" w:rsidRDefault="00A56DF2" w:rsidP="00A56DF2">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87936" behindDoc="1" locked="0" layoutInCell="1" allowOverlap="1" wp14:anchorId="757D102B" wp14:editId="0304E8ED">
            <wp:simplePos x="0" y="0"/>
            <wp:positionH relativeFrom="column">
              <wp:posOffset>0</wp:posOffset>
            </wp:positionH>
            <wp:positionV relativeFrom="paragraph">
              <wp:posOffset>1905</wp:posOffset>
            </wp:positionV>
            <wp:extent cx="5727700" cy="4337050"/>
            <wp:effectExtent l="0" t="0" r="6350" b="6350"/>
            <wp:wrapTight wrapText="bothSides">
              <wp:wrapPolygon edited="0">
                <wp:start x="0" y="0"/>
                <wp:lineTo x="0" y="21537"/>
                <wp:lineTo x="21552" y="21537"/>
                <wp:lineTo x="2155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4337050"/>
                    </a:xfrm>
                    <a:prstGeom prst="rect">
                      <a:avLst/>
                    </a:prstGeom>
                    <a:noFill/>
                    <a:ln>
                      <a:noFill/>
                    </a:ln>
                  </pic:spPr>
                </pic:pic>
              </a:graphicData>
            </a:graphic>
          </wp:anchor>
        </w:drawing>
      </w:r>
      <w:r>
        <w:rPr>
          <w:rFonts w:cstheme="minorHAnsi"/>
          <w:b/>
          <w:bCs/>
          <w:sz w:val="24"/>
          <w:szCs w:val="24"/>
        </w:rPr>
        <w:t>“Question 2 Responses [81]”</w:t>
      </w:r>
    </w:p>
    <w:p w14:paraId="3853FE8C" w14:textId="5B5DD664" w:rsidR="001302E8" w:rsidRDefault="00A56DF2" w:rsidP="00A56DF2">
      <w:pPr>
        <w:spacing w:line="360" w:lineRule="auto"/>
        <w:rPr>
          <w:rFonts w:cstheme="minorHAnsi"/>
          <w:sz w:val="24"/>
          <w:szCs w:val="24"/>
        </w:rPr>
      </w:pPr>
      <w:r>
        <w:rPr>
          <w:rFonts w:cstheme="minorHAnsi"/>
          <w:sz w:val="24"/>
          <w:szCs w:val="24"/>
        </w:rPr>
        <w:t xml:space="preserve">The result was, as expected, tipped in the favour of </w:t>
      </w:r>
      <w:r w:rsidR="00407E61">
        <w:rPr>
          <w:rFonts w:cstheme="minorHAnsi"/>
          <w:sz w:val="24"/>
          <w:szCs w:val="24"/>
        </w:rPr>
        <w:t>‘no’ but, out of the 71 responses, a surprising 10 people said that they did work in the IT field. The author suspects that these are the results of the aforementioned relative’s colleagues and thought that they would be very helpful when it came to later questions. The outlying piece of data here is the one participant who marked ‘unsure’ as a response. This may be someone who has a job that consists of half IT-related tasks, and then half non-IT-related tasks, and didn’t know what to put as a result of that. This is the main reason why the author put this option on the first place, so it is being used correctly, which the author was happy to see.</w:t>
      </w:r>
      <w:r w:rsidR="001302E8">
        <w:rPr>
          <w:rFonts w:cstheme="minorHAnsi"/>
          <w:sz w:val="24"/>
          <w:szCs w:val="24"/>
        </w:rPr>
        <w:br w:type="page"/>
      </w:r>
    </w:p>
    <w:p w14:paraId="6209F88D" w14:textId="77777777" w:rsidR="00407E61" w:rsidRDefault="00407E61" w:rsidP="00785788">
      <w:pPr>
        <w:spacing w:line="360" w:lineRule="auto"/>
        <w:rPr>
          <w:rFonts w:cstheme="minorHAnsi"/>
          <w:sz w:val="24"/>
          <w:szCs w:val="24"/>
        </w:rPr>
      </w:pPr>
      <w:r>
        <w:rPr>
          <w:rFonts w:cstheme="minorHAnsi"/>
          <w:sz w:val="24"/>
          <w:szCs w:val="24"/>
        </w:rPr>
        <w:lastRenderedPageBreak/>
        <w:t>The next question on the survey was “Have you personally even been a victim of a social engineering attack?” (See figure 4.3). This was the most important question on the survey, as the author was curious to see how many of the participants had actually experienced one of these attacks before:</w:t>
      </w:r>
    </w:p>
    <w:p w14:paraId="778A062D" w14:textId="214D9BBC" w:rsidR="00407E61" w:rsidRDefault="00407E61" w:rsidP="00407E61">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88960" behindDoc="1" locked="0" layoutInCell="1" allowOverlap="1" wp14:anchorId="5FA94DFD" wp14:editId="72077CE7">
            <wp:simplePos x="0" y="0"/>
            <wp:positionH relativeFrom="column">
              <wp:posOffset>0</wp:posOffset>
            </wp:positionH>
            <wp:positionV relativeFrom="paragraph">
              <wp:posOffset>1270</wp:posOffset>
            </wp:positionV>
            <wp:extent cx="5727700" cy="5130800"/>
            <wp:effectExtent l="0" t="0" r="6350" b="0"/>
            <wp:wrapTight wrapText="bothSides">
              <wp:wrapPolygon edited="0">
                <wp:start x="0" y="0"/>
                <wp:lineTo x="0" y="21493"/>
                <wp:lineTo x="21552" y="21493"/>
                <wp:lineTo x="21552"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5130800"/>
                    </a:xfrm>
                    <a:prstGeom prst="rect">
                      <a:avLst/>
                    </a:prstGeom>
                    <a:noFill/>
                    <a:ln>
                      <a:noFill/>
                    </a:ln>
                  </pic:spPr>
                </pic:pic>
              </a:graphicData>
            </a:graphic>
          </wp:anchor>
        </w:drawing>
      </w:r>
      <w:r>
        <w:rPr>
          <w:rFonts w:cstheme="minorHAnsi"/>
          <w:b/>
          <w:bCs/>
          <w:sz w:val="24"/>
          <w:szCs w:val="24"/>
        </w:rPr>
        <w:t>“Question 3 Responses [8</w:t>
      </w:r>
      <w:r w:rsidR="0059751A">
        <w:rPr>
          <w:rFonts w:cstheme="minorHAnsi"/>
          <w:b/>
          <w:bCs/>
          <w:sz w:val="24"/>
          <w:szCs w:val="24"/>
        </w:rPr>
        <w:t>2</w:t>
      </w:r>
      <w:r>
        <w:rPr>
          <w:rFonts w:cstheme="minorHAnsi"/>
          <w:b/>
          <w:bCs/>
          <w:sz w:val="24"/>
          <w:szCs w:val="24"/>
        </w:rPr>
        <w:t>]”</w:t>
      </w:r>
    </w:p>
    <w:p w14:paraId="761B2E0C" w14:textId="77777777" w:rsidR="003F2F3B" w:rsidRDefault="003F2F3B" w:rsidP="00407E61">
      <w:pPr>
        <w:spacing w:line="360" w:lineRule="auto"/>
        <w:rPr>
          <w:rFonts w:cstheme="minorHAnsi"/>
          <w:sz w:val="24"/>
          <w:szCs w:val="24"/>
        </w:rPr>
      </w:pPr>
      <w:r>
        <w:rPr>
          <w:rFonts w:cstheme="minorHAnsi"/>
          <w:sz w:val="24"/>
          <w:szCs w:val="24"/>
        </w:rPr>
        <w:t>From the results, you can see that the majority of people haven’t experienced one of these attacks before, with 42 of the 71 respondents saying ‘no, 25 saying ‘yes’ and 4 being unsure of whether or not they’ve dealt with one of these attacks before. The author did expect there to be more ‘no’ answers, so this lined up with their expectations. The 4 participants who put ‘unsure’ could either have not understood what one of these attacks are, or just in fact don’t know whether or not they’ve been targeted by one of these attacks. Nevertheless, the explanation could be made clearer for next time.</w:t>
      </w:r>
    </w:p>
    <w:p w14:paraId="068F6F2A" w14:textId="7D367898" w:rsidR="0059751A" w:rsidRDefault="003F2F3B" w:rsidP="003F2F3B">
      <w:pPr>
        <w:spacing w:line="360" w:lineRule="auto"/>
        <w:rPr>
          <w:rFonts w:cstheme="minorHAnsi"/>
          <w:sz w:val="24"/>
          <w:szCs w:val="24"/>
        </w:rPr>
      </w:pPr>
      <w:r>
        <w:rPr>
          <w:rFonts w:cstheme="minorHAnsi"/>
          <w:sz w:val="24"/>
          <w:szCs w:val="24"/>
        </w:rPr>
        <w:lastRenderedPageBreak/>
        <w:t>The next question on the survey was “Has someone you’ve</w:t>
      </w:r>
      <w:r w:rsidR="0059751A">
        <w:rPr>
          <w:rFonts w:cstheme="minorHAnsi"/>
          <w:sz w:val="24"/>
          <w:szCs w:val="24"/>
        </w:rPr>
        <w:t xml:space="preserve"> ever</w:t>
      </w:r>
      <w:r>
        <w:rPr>
          <w:rFonts w:cstheme="minorHAnsi"/>
          <w:sz w:val="24"/>
          <w:szCs w:val="24"/>
        </w:rPr>
        <w:t xml:space="preserve"> known been a victim of one of these attacks?” (See figure 4.4). The author expected the results of this one to be the inverse of the previous question, with most responses favouring </w:t>
      </w:r>
      <w:r w:rsidR="005C39A5">
        <w:rPr>
          <w:rFonts w:cstheme="minorHAnsi"/>
          <w:sz w:val="24"/>
          <w:szCs w:val="24"/>
        </w:rPr>
        <w:t>‘yes’, as a way of proving how often these attacks happen</w:t>
      </w:r>
      <w:r w:rsidR="0059751A">
        <w:rPr>
          <w:rFonts w:cstheme="minorHAnsi"/>
          <w:sz w:val="24"/>
          <w:szCs w:val="24"/>
        </w:rPr>
        <w:t>, as if someone wasn’t directly involved with one of these attacks, they may at least know someone who was. Here are the results of this question:</w:t>
      </w:r>
    </w:p>
    <w:p w14:paraId="673DFC7F" w14:textId="77777777" w:rsidR="0059751A" w:rsidRDefault="0059751A" w:rsidP="0059751A">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89984" behindDoc="1" locked="0" layoutInCell="1" allowOverlap="1" wp14:anchorId="2824378E" wp14:editId="7783C768">
            <wp:simplePos x="0" y="0"/>
            <wp:positionH relativeFrom="column">
              <wp:posOffset>0</wp:posOffset>
            </wp:positionH>
            <wp:positionV relativeFrom="paragraph">
              <wp:posOffset>1905</wp:posOffset>
            </wp:positionV>
            <wp:extent cx="5727700" cy="4419600"/>
            <wp:effectExtent l="0" t="0" r="6350" b="0"/>
            <wp:wrapTight wrapText="bothSides">
              <wp:wrapPolygon edited="0">
                <wp:start x="0" y="0"/>
                <wp:lineTo x="0" y="21507"/>
                <wp:lineTo x="21552" y="21507"/>
                <wp:lineTo x="2155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4419600"/>
                    </a:xfrm>
                    <a:prstGeom prst="rect">
                      <a:avLst/>
                    </a:prstGeom>
                    <a:noFill/>
                    <a:ln>
                      <a:noFill/>
                    </a:ln>
                  </pic:spPr>
                </pic:pic>
              </a:graphicData>
            </a:graphic>
          </wp:anchor>
        </w:drawing>
      </w:r>
      <w:r>
        <w:rPr>
          <w:rFonts w:cstheme="minorHAnsi"/>
          <w:b/>
          <w:bCs/>
          <w:sz w:val="24"/>
          <w:szCs w:val="24"/>
        </w:rPr>
        <w:t>“Question 4 Responses [83]”</w:t>
      </w:r>
    </w:p>
    <w:p w14:paraId="410BF4FE" w14:textId="6D44BF3D" w:rsidR="003F2F3B" w:rsidRDefault="0077507C" w:rsidP="0059751A">
      <w:pPr>
        <w:spacing w:line="360" w:lineRule="auto"/>
        <w:rPr>
          <w:rFonts w:cstheme="minorHAnsi"/>
          <w:sz w:val="24"/>
          <w:szCs w:val="24"/>
        </w:rPr>
      </w:pPr>
      <w:r>
        <w:rPr>
          <w:rFonts w:cstheme="minorHAnsi"/>
          <w:sz w:val="24"/>
          <w:szCs w:val="24"/>
        </w:rPr>
        <w:t>As expected, the results do indeed favour the ‘yes’ field, with 45 of the 71 responses being there, 20 putting that they don’t know anyone who has been affected by one of these attacks and 6 people being unsure. The uncertain responses were expected too, due to the fact that people such as friends may not be willing to share this fact with the participant in question, and tend to keep it on the quiet, either due to reasons such as embarrassment or just not thinking they need to talk about it. This question does in fact, as the author hoped, prove how common these attacks are in our society nowadays, so the question achieved what it set out to prove.</w:t>
      </w:r>
      <w:r w:rsidR="003F2F3B">
        <w:rPr>
          <w:rFonts w:cstheme="minorHAnsi"/>
          <w:sz w:val="24"/>
          <w:szCs w:val="24"/>
        </w:rPr>
        <w:br w:type="page"/>
      </w:r>
    </w:p>
    <w:p w14:paraId="238447B9" w14:textId="77777777" w:rsidR="00491E38" w:rsidRDefault="00984EE8" w:rsidP="00984EE8">
      <w:pPr>
        <w:spacing w:line="360" w:lineRule="auto"/>
        <w:rPr>
          <w:rFonts w:cstheme="minorHAnsi"/>
          <w:sz w:val="24"/>
          <w:szCs w:val="24"/>
        </w:rPr>
      </w:pPr>
      <w:r>
        <w:rPr>
          <w:rFonts w:cstheme="minorHAnsi"/>
          <w:sz w:val="24"/>
          <w:szCs w:val="24"/>
        </w:rPr>
        <w:lastRenderedPageBreak/>
        <w:t xml:space="preserve">The final closed question on the survey </w:t>
      </w:r>
      <w:r w:rsidR="00491E38">
        <w:rPr>
          <w:rFonts w:cstheme="minorHAnsi"/>
          <w:sz w:val="24"/>
          <w:szCs w:val="24"/>
        </w:rPr>
        <w:t>asked,</w:t>
      </w:r>
      <w:r>
        <w:rPr>
          <w:rFonts w:cstheme="minorHAnsi"/>
          <w:sz w:val="24"/>
          <w:szCs w:val="24"/>
        </w:rPr>
        <w:t xml:space="preserve"> “</w:t>
      </w:r>
      <w:r w:rsidR="00491E38">
        <w:rPr>
          <w:rFonts w:cstheme="minorHAnsi"/>
          <w:sz w:val="24"/>
          <w:szCs w:val="24"/>
        </w:rPr>
        <w:t>If you were to be targeted by one of these attacks, would you know what precautions to take in order to protect yourself?” (See figure 4.5). The author didn’t know what to expect from this question because (as mentioned in chapter 4) this question is left down to personal opinion. Nevertheless, the author was still curious to see the results:</w:t>
      </w:r>
    </w:p>
    <w:p w14:paraId="67277844" w14:textId="77777777" w:rsidR="00491E38" w:rsidRDefault="00491E38" w:rsidP="00491E38">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91008" behindDoc="1" locked="0" layoutInCell="1" allowOverlap="1" wp14:anchorId="4343B029" wp14:editId="40061C2B">
            <wp:simplePos x="0" y="0"/>
            <wp:positionH relativeFrom="column">
              <wp:posOffset>0</wp:posOffset>
            </wp:positionH>
            <wp:positionV relativeFrom="paragraph">
              <wp:posOffset>1905</wp:posOffset>
            </wp:positionV>
            <wp:extent cx="5727700" cy="4565650"/>
            <wp:effectExtent l="0" t="0" r="6350" b="6350"/>
            <wp:wrapTight wrapText="bothSides">
              <wp:wrapPolygon edited="0">
                <wp:start x="0" y="0"/>
                <wp:lineTo x="0" y="21540"/>
                <wp:lineTo x="21552" y="21540"/>
                <wp:lineTo x="21552"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7700" cy="4565650"/>
                    </a:xfrm>
                    <a:prstGeom prst="rect">
                      <a:avLst/>
                    </a:prstGeom>
                    <a:noFill/>
                    <a:ln>
                      <a:noFill/>
                    </a:ln>
                  </pic:spPr>
                </pic:pic>
              </a:graphicData>
            </a:graphic>
          </wp:anchor>
        </w:drawing>
      </w:r>
      <w:r>
        <w:rPr>
          <w:rFonts w:cstheme="minorHAnsi"/>
          <w:b/>
          <w:bCs/>
          <w:sz w:val="24"/>
          <w:szCs w:val="24"/>
        </w:rPr>
        <w:t>“Question 5 Responses [84]”</w:t>
      </w:r>
    </w:p>
    <w:p w14:paraId="54748095" w14:textId="77777777" w:rsidR="00267724" w:rsidRDefault="00E2196A" w:rsidP="00491E38">
      <w:pPr>
        <w:spacing w:line="360" w:lineRule="auto"/>
        <w:rPr>
          <w:rFonts w:cstheme="minorHAnsi"/>
          <w:sz w:val="24"/>
          <w:szCs w:val="24"/>
        </w:rPr>
      </w:pPr>
      <w:r>
        <w:rPr>
          <w:rFonts w:cstheme="minorHAnsi"/>
          <w:sz w:val="24"/>
          <w:szCs w:val="24"/>
        </w:rPr>
        <w:t>The responses were fairly surprising to the author. The majority of participants said that they could indeed protect themselves from these attacks, with 33 of the 71 responses going in that box. This could be due to a few reasons, such as people either not fully understanding what these attacks are and saying they can protect themselves in some form of overconfidence, or people just genuinely knowing that they can keep themselves safe from these attacks. The ‘unsure’ field had a very similar number of responses, albeit slightly less, so this is possibly where the author expected most of the responses to go. Factors such as the aforementioned IT colleagues could have affected this outcome.</w:t>
      </w:r>
    </w:p>
    <w:p w14:paraId="394FD3FE" w14:textId="77777777" w:rsidR="00382CDC" w:rsidRDefault="00382CDC" w:rsidP="00382CDC">
      <w:pPr>
        <w:spacing w:line="360" w:lineRule="auto"/>
        <w:rPr>
          <w:rFonts w:cstheme="minorHAnsi"/>
          <w:sz w:val="24"/>
          <w:szCs w:val="24"/>
        </w:rPr>
      </w:pPr>
      <w:r>
        <w:rPr>
          <w:rFonts w:cstheme="minorHAnsi"/>
          <w:sz w:val="24"/>
          <w:szCs w:val="24"/>
        </w:rPr>
        <w:lastRenderedPageBreak/>
        <w:t>The actual final question on the survey was an open question. It presented a scenario in which an attacker rings up the participants, posing as their bank, and asks them to hand over details in connection with potential fraudulent purchases spotted on their debit card. The question asks then what they would do in this situation (See figure 4.6). The results of this question were expected to greatly vary, so the results surprised the author:</w:t>
      </w:r>
    </w:p>
    <w:p w14:paraId="6FD8CABE" w14:textId="77777777" w:rsidR="00382CDC" w:rsidRDefault="00382CDC" w:rsidP="00382CDC">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92032" behindDoc="1" locked="0" layoutInCell="1" allowOverlap="1" wp14:anchorId="40006267" wp14:editId="3AFA5C15">
            <wp:simplePos x="0" y="0"/>
            <wp:positionH relativeFrom="column">
              <wp:posOffset>0</wp:posOffset>
            </wp:positionH>
            <wp:positionV relativeFrom="paragraph">
              <wp:posOffset>1905</wp:posOffset>
            </wp:positionV>
            <wp:extent cx="5727700" cy="2984500"/>
            <wp:effectExtent l="0" t="0" r="6350" b="6350"/>
            <wp:wrapTight wrapText="bothSides">
              <wp:wrapPolygon edited="0">
                <wp:start x="0" y="0"/>
                <wp:lineTo x="0" y="21508"/>
                <wp:lineTo x="21552" y="21508"/>
                <wp:lineTo x="2155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7700" cy="2984500"/>
                    </a:xfrm>
                    <a:prstGeom prst="rect">
                      <a:avLst/>
                    </a:prstGeom>
                    <a:noFill/>
                    <a:ln>
                      <a:noFill/>
                    </a:ln>
                  </pic:spPr>
                </pic:pic>
              </a:graphicData>
            </a:graphic>
          </wp:anchor>
        </w:drawing>
      </w:r>
      <w:r>
        <w:rPr>
          <w:rFonts w:cstheme="minorHAnsi"/>
          <w:b/>
          <w:bCs/>
          <w:sz w:val="24"/>
          <w:szCs w:val="24"/>
        </w:rPr>
        <w:t>“Question 6 Responses Part 1 [85]”</w:t>
      </w:r>
    </w:p>
    <w:p w14:paraId="01DF11ED" w14:textId="29D10F84" w:rsidR="00267724" w:rsidRDefault="00382CDC" w:rsidP="00382CDC">
      <w:pPr>
        <w:spacing w:line="360" w:lineRule="auto"/>
        <w:jc w:val="center"/>
        <w:rPr>
          <w:rFonts w:cstheme="minorHAnsi"/>
          <w:sz w:val="24"/>
          <w:szCs w:val="24"/>
        </w:rPr>
      </w:pPr>
      <w:r>
        <w:rPr>
          <w:rFonts w:cstheme="minorHAnsi"/>
          <w:b/>
          <w:bCs/>
          <w:noProof/>
          <w:sz w:val="24"/>
          <w:szCs w:val="24"/>
        </w:rPr>
        <w:drawing>
          <wp:anchor distT="0" distB="0" distL="114300" distR="114300" simplePos="0" relativeHeight="251693056" behindDoc="1" locked="0" layoutInCell="1" allowOverlap="1" wp14:anchorId="31958EE5" wp14:editId="3A30D60D">
            <wp:simplePos x="0" y="0"/>
            <wp:positionH relativeFrom="column">
              <wp:posOffset>0</wp:posOffset>
            </wp:positionH>
            <wp:positionV relativeFrom="paragraph">
              <wp:posOffset>-2540</wp:posOffset>
            </wp:positionV>
            <wp:extent cx="5727700" cy="2901950"/>
            <wp:effectExtent l="0" t="0" r="6350" b="0"/>
            <wp:wrapTight wrapText="bothSides">
              <wp:wrapPolygon edited="0">
                <wp:start x="0" y="0"/>
                <wp:lineTo x="0" y="21411"/>
                <wp:lineTo x="21552" y="21411"/>
                <wp:lineTo x="2155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2901950"/>
                    </a:xfrm>
                    <a:prstGeom prst="rect">
                      <a:avLst/>
                    </a:prstGeom>
                    <a:noFill/>
                    <a:ln>
                      <a:noFill/>
                    </a:ln>
                  </pic:spPr>
                </pic:pic>
              </a:graphicData>
            </a:graphic>
          </wp:anchor>
        </w:drawing>
      </w:r>
      <w:r>
        <w:rPr>
          <w:rFonts w:cstheme="minorHAnsi"/>
          <w:b/>
          <w:bCs/>
          <w:sz w:val="24"/>
          <w:szCs w:val="24"/>
        </w:rPr>
        <w:t>“Question 6 Responses Part 2 [86]”</w:t>
      </w:r>
      <w:r w:rsidR="00267724">
        <w:rPr>
          <w:rFonts w:cstheme="minorHAnsi"/>
          <w:sz w:val="24"/>
          <w:szCs w:val="24"/>
        </w:rPr>
        <w:br w:type="page"/>
      </w:r>
    </w:p>
    <w:p w14:paraId="327C3DBB" w14:textId="77777777" w:rsidR="00382CDC" w:rsidRDefault="00382CDC" w:rsidP="00491E38">
      <w:pPr>
        <w:spacing w:line="360" w:lineRule="auto"/>
        <w:rPr>
          <w:rFonts w:cstheme="minorHAnsi"/>
          <w:sz w:val="24"/>
          <w:szCs w:val="24"/>
        </w:rPr>
      </w:pPr>
      <w:r>
        <w:rPr>
          <w:rFonts w:cstheme="minorHAnsi"/>
          <w:sz w:val="24"/>
          <w:szCs w:val="24"/>
        </w:rPr>
        <w:lastRenderedPageBreak/>
        <w:t>This is just a small sample of the 71 responses but, much to the author’s surprise, all but 2 of the answers included people saying that they would not give the details, some saying they would hang up and others saying that they would contact their own bank to confirm whether or not the claims of fraud were true. The author didn’t know what they expected people to answer, but the fact that most of the responses did the sensible thing showed them a few possibilities as to why this happened.</w:t>
      </w:r>
    </w:p>
    <w:p w14:paraId="09C532F5" w14:textId="77777777" w:rsidR="007E1E37" w:rsidRDefault="00382CDC" w:rsidP="00491E38">
      <w:pPr>
        <w:spacing w:line="360" w:lineRule="auto"/>
        <w:rPr>
          <w:rFonts w:cstheme="minorHAnsi"/>
          <w:sz w:val="24"/>
          <w:szCs w:val="24"/>
        </w:rPr>
      </w:pPr>
      <w:r>
        <w:rPr>
          <w:rFonts w:cstheme="minorHAnsi"/>
          <w:sz w:val="24"/>
          <w:szCs w:val="24"/>
        </w:rPr>
        <w:t xml:space="preserve">The first theory as to why so many of the participants responded as such is because they were already on guard for any open questions as soon as they understood what the survey was about. As a result, they knew what a social engineering attack was, then knew that giving out information to “trusted” companies </w:t>
      </w:r>
      <w:r w:rsidR="007E1E37">
        <w:rPr>
          <w:rFonts w:cstheme="minorHAnsi"/>
          <w:sz w:val="24"/>
          <w:szCs w:val="24"/>
        </w:rPr>
        <w:t>was a trap, and then responded as such. The second theory is that the author made the scenario too simple, and it was fairly obvious that you shouldn’t give out information to people with no firm credentials ringing you over the phone. As a few people in the responses pointed out, banks will not ring you. The third theory is that maybe the participants are just aware of how bad these attacks can be and would just genuinely perform this course of action in real life. Nevertheless, the author was happy to see that, even if they had only just learned what a social engineering attack was, people generally knew how to protect themselves from one.</w:t>
      </w:r>
    </w:p>
    <w:p w14:paraId="5170C6FE" w14:textId="3FB6B31E" w:rsidR="007E1E37" w:rsidRDefault="007E1E37" w:rsidP="00491E38">
      <w:pPr>
        <w:spacing w:line="360" w:lineRule="auto"/>
        <w:rPr>
          <w:rFonts w:cstheme="minorHAnsi"/>
          <w:sz w:val="24"/>
          <w:szCs w:val="24"/>
        </w:rPr>
      </w:pPr>
      <w:r>
        <w:rPr>
          <w:rFonts w:cstheme="minorHAnsi"/>
          <w:noProof/>
          <w:sz w:val="24"/>
          <w:szCs w:val="24"/>
        </w:rPr>
        <w:drawing>
          <wp:anchor distT="0" distB="0" distL="114300" distR="114300" simplePos="0" relativeHeight="251694080" behindDoc="1" locked="0" layoutInCell="1" allowOverlap="1" wp14:anchorId="40505DAE" wp14:editId="5F026AAD">
            <wp:simplePos x="0" y="0"/>
            <wp:positionH relativeFrom="margin">
              <wp:align>right</wp:align>
            </wp:positionH>
            <wp:positionV relativeFrom="paragraph">
              <wp:posOffset>215265</wp:posOffset>
            </wp:positionV>
            <wp:extent cx="5727700" cy="3041650"/>
            <wp:effectExtent l="0" t="0" r="6350" b="6350"/>
            <wp:wrapTight wrapText="bothSides">
              <wp:wrapPolygon edited="0">
                <wp:start x="0" y="0"/>
                <wp:lineTo x="0" y="21510"/>
                <wp:lineTo x="21552" y="21510"/>
                <wp:lineTo x="2155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7700" cy="3041650"/>
                    </a:xfrm>
                    <a:prstGeom prst="rect">
                      <a:avLst/>
                    </a:prstGeom>
                    <a:noFill/>
                    <a:ln>
                      <a:noFill/>
                    </a:ln>
                  </pic:spPr>
                </pic:pic>
              </a:graphicData>
            </a:graphic>
          </wp:anchor>
        </w:drawing>
      </w:r>
      <w:r>
        <w:rPr>
          <w:rFonts w:cstheme="minorHAnsi"/>
          <w:sz w:val="24"/>
          <w:szCs w:val="24"/>
        </w:rPr>
        <w:t>However, there were 2 results that did confuse the author. Here is the first:</w:t>
      </w:r>
    </w:p>
    <w:p w14:paraId="3217C1C3" w14:textId="19B934C1" w:rsidR="00FE2559" w:rsidRPr="00785788" w:rsidRDefault="007E1E37" w:rsidP="007E1E37">
      <w:pPr>
        <w:spacing w:line="360" w:lineRule="auto"/>
        <w:jc w:val="center"/>
        <w:rPr>
          <w:rFonts w:cstheme="minorHAnsi"/>
          <w:b/>
          <w:bCs/>
          <w:sz w:val="28"/>
          <w:szCs w:val="28"/>
          <w:u w:val="single"/>
        </w:rPr>
      </w:pPr>
      <w:r>
        <w:rPr>
          <w:rFonts w:cstheme="minorHAnsi"/>
          <w:b/>
          <w:bCs/>
          <w:sz w:val="24"/>
          <w:szCs w:val="24"/>
        </w:rPr>
        <w:t>“Question 6 Anomalous Result 1 [87]”</w:t>
      </w:r>
      <w:r w:rsidR="00785788">
        <w:rPr>
          <w:rFonts w:cstheme="minorHAnsi"/>
          <w:b/>
          <w:bCs/>
          <w:sz w:val="28"/>
          <w:szCs w:val="28"/>
          <w:u w:val="single"/>
        </w:rPr>
        <w:br w:type="page"/>
      </w:r>
    </w:p>
    <w:p w14:paraId="512D9F76" w14:textId="77777777" w:rsidR="007E1E37" w:rsidRDefault="007E1E37" w:rsidP="007E1E37">
      <w:pPr>
        <w:spacing w:line="360" w:lineRule="auto"/>
        <w:rPr>
          <w:rFonts w:cstheme="minorHAnsi"/>
          <w:sz w:val="24"/>
          <w:szCs w:val="24"/>
        </w:rPr>
      </w:pPr>
      <w:r>
        <w:rPr>
          <w:rFonts w:cstheme="minorHAnsi"/>
          <w:sz w:val="24"/>
          <w:szCs w:val="24"/>
        </w:rPr>
        <w:lastRenderedPageBreak/>
        <w:t>This response claimed that they would do “nothing” if this situation happened to them. The author was going to examine this result further but then decided that it was just a joke answer, which is a danger that comes with sending the survey out to family and friends. The other strange answer was this one:</w:t>
      </w:r>
    </w:p>
    <w:p w14:paraId="0360D025" w14:textId="77777777" w:rsidR="00281E6F" w:rsidRDefault="007E1E37" w:rsidP="007E1E37">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95104" behindDoc="1" locked="0" layoutInCell="1" allowOverlap="1" wp14:anchorId="70F6CF84" wp14:editId="43D51C94">
            <wp:simplePos x="0" y="0"/>
            <wp:positionH relativeFrom="column">
              <wp:posOffset>0</wp:posOffset>
            </wp:positionH>
            <wp:positionV relativeFrom="paragraph">
              <wp:posOffset>1270</wp:posOffset>
            </wp:positionV>
            <wp:extent cx="5727700" cy="596900"/>
            <wp:effectExtent l="0" t="0" r="6350" b="0"/>
            <wp:wrapTight wrapText="bothSides">
              <wp:wrapPolygon edited="0">
                <wp:start x="0" y="0"/>
                <wp:lineTo x="0" y="20681"/>
                <wp:lineTo x="21552" y="20681"/>
                <wp:lineTo x="2155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596900"/>
                    </a:xfrm>
                    <a:prstGeom prst="rect">
                      <a:avLst/>
                    </a:prstGeom>
                    <a:noFill/>
                    <a:ln>
                      <a:noFill/>
                    </a:ln>
                  </pic:spPr>
                </pic:pic>
              </a:graphicData>
            </a:graphic>
          </wp:anchor>
        </w:drawing>
      </w:r>
      <w:r>
        <w:rPr>
          <w:rFonts w:cstheme="minorHAnsi"/>
          <w:b/>
          <w:bCs/>
          <w:sz w:val="24"/>
          <w:szCs w:val="24"/>
        </w:rPr>
        <w:t>“Question 6 Anomalous Result 2 [88]”</w:t>
      </w:r>
    </w:p>
    <w:p w14:paraId="4D51B086" w14:textId="77777777" w:rsidR="00281E6F" w:rsidRDefault="00281E6F" w:rsidP="00281E6F">
      <w:pPr>
        <w:spacing w:line="360" w:lineRule="auto"/>
        <w:rPr>
          <w:rFonts w:cstheme="minorHAnsi"/>
          <w:sz w:val="24"/>
          <w:szCs w:val="24"/>
        </w:rPr>
      </w:pPr>
      <w:r>
        <w:rPr>
          <w:rFonts w:cstheme="minorHAnsi"/>
          <w:sz w:val="24"/>
          <w:szCs w:val="24"/>
        </w:rPr>
        <w:t>This participant responded that they would “give them the info?” The question mark at the end here implied that they were also confused by the question, so their response was analysed further:</w:t>
      </w:r>
    </w:p>
    <w:p w14:paraId="66621BEA" w14:textId="77777777" w:rsidR="00281E6F" w:rsidRDefault="00281E6F" w:rsidP="00281E6F">
      <w:pPr>
        <w:spacing w:line="360" w:lineRule="auto"/>
        <w:jc w:val="center"/>
        <w:rPr>
          <w:rFonts w:cstheme="minorHAnsi"/>
          <w:b/>
          <w:bCs/>
          <w:sz w:val="24"/>
          <w:szCs w:val="24"/>
        </w:rPr>
      </w:pPr>
      <w:r>
        <w:rPr>
          <w:rFonts w:cstheme="minorHAnsi"/>
          <w:noProof/>
          <w:sz w:val="24"/>
          <w:szCs w:val="24"/>
        </w:rPr>
        <w:drawing>
          <wp:anchor distT="0" distB="0" distL="114300" distR="114300" simplePos="0" relativeHeight="251696128" behindDoc="1" locked="0" layoutInCell="1" allowOverlap="1" wp14:anchorId="47AE2243" wp14:editId="69899FF6">
            <wp:simplePos x="0" y="0"/>
            <wp:positionH relativeFrom="column">
              <wp:posOffset>0</wp:posOffset>
            </wp:positionH>
            <wp:positionV relativeFrom="paragraph">
              <wp:posOffset>1270</wp:posOffset>
            </wp:positionV>
            <wp:extent cx="5727700" cy="4946650"/>
            <wp:effectExtent l="0" t="0" r="6350" b="6350"/>
            <wp:wrapTight wrapText="bothSides">
              <wp:wrapPolygon edited="0">
                <wp:start x="0" y="0"/>
                <wp:lineTo x="0" y="21545"/>
                <wp:lineTo x="21552" y="21545"/>
                <wp:lineTo x="2155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7700" cy="4946650"/>
                    </a:xfrm>
                    <a:prstGeom prst="rect">
                      <a:avLst/>
                    </a:prstGeom>
                    <a:noFill/>
                    <a:ln>
                      <a:noFill/>
                    </a:ln>
                  </pic:spPr>
                </pic:pic>
              </a:graphicData>
            </a:graphic>
          </wp:anchor>
        </w:drawing>
      </w:r>
      <w:r>
        <w:rPr>
          <w:rFonts w:cstheme="minorHAnsi"/>
          <w:b/>
          <w:bCs/>
          <w:sz w:val="24"/>
          <w:szCs w:val="24"/>
        </w:rPr>
        <w:t>“Question 6 Anomalous Result 2 Analysis [89]”</w:t>
      </w:r>
    </w:p>
    <w:p w14:paraId="6E79BF55" w14:textId="77777777" w:rsidR="00281E6F" w:rsidRDefault="00281E6F" w:rsidP="00281E6F">
      <w:pPr>
        <w:spacing w:line="360" w:lineRule="auto"/>
        <w:rPr>
          <w:rFonts w:cstheme="minorHAnsi"/>
          <w:sz w:val="24"/>
          <w:szCs w:val="24"/>
        </w:rPr>
      </w:pPr>
      <w:r>
        <w:rPr>
          <w:rFonts w:cstheme="minorHAnsi"/>
          <w:sz w:val="24"/>
          <w:szCs w:val="24"/>
        </w:rPr>
        <w:lastRenderedPageBreak/>
        <w:t>The author was not as quick to write this response off as a joke one, as the participant seemed genuinely confused about the survey as a whole, answering most of the questions with the ‘unsure’ option. This could mean that the author should have put a clearer and more concise explanation of what one of these attacks are, in order to avoid any more potential confusion.</w:t>
      </w:r>
    </w:p>
    <w:p w14:paraId="4FAE119F" w14:textId="48DB3508" w:rsidR="00281E6F" w:rsidRDefault="00281E6F" w:rsidP="00281E6F">
      <w:pPr>
        <w:pStyle w:val="Heading2"/>
        <w:spacing w:line="360" w:lineRule="auto"/>
        <w:rPr>
          <w:rFonts w:asciiTheme="minorHAnsi" w:hAnsiTheme="minorHAnsi" w:cstheme="minorHAnsi"/>
          <w:b/>
          <w:bCs/>
          <w:color w:val="auto"/>
          <w:u w:val="single"/>
        </w:rPr>
      </w:pPr>
      <w:bookmarkStart w:id="58" w:name="_Toc101613745"/>
      <w:r>
        <w:rPr>
          <w:rFonts w:asciiTheme="minorHAnsi" w:hAnsiTheme="minorHAnsi" w:cstheme="minorHAnsi"/>
          <w:b/>
          <w:bCs/>
          <w:color w:val="auto"/>
          <w:u w:val="single"/>
        </w:rPr>
        <w:t>5.3 – Conclusion</w:t>
      </w:r>
      <w:bookmarkEnd w:id="58"/>
    </w:p>
    <w:p w14:paraId="10D4D26A" w14:textId="77777777" w:rsidR="00C51C8A" w:rsidRDefault="00241902" w:rsidP="00281E6F">
      <w:pPr>
        <w:spacing w:line="360" w:lineRule="auto"/>
        <w:rPr>
          <w:rFonts w:cstheme="minorHAnsi"/>
          <w:sz w:val="24"/>
          <w:szCs w:val="24"/>
        </w:rPr>
      </w:pPr>
      <w:r>
        <w:rPr>
          <w:rFonts w:cstheme="minorHAnsi"/>
          <w:sz w:val="24"/>
          <w:szCs w:val="24"/>
        </w:rPr>
        <w:t xml:space="preserve">This concludes the testing and evaluation section of this report. The author was surprised by both the number and quality of the responses received, and overall is pretty </w:t>
      </w:r>
      <w:r w:rsidR="00EB1174">
        <w:rPr>
          <w:rFonts w:cstheme="minorHAnsi"/>
          <w:sz w:val="24"/>
          <w:szCs w:val="24"/>
        </w:rPr>
        <w:t>satisfied</w:t>
      </w:r>
      <w:r>
        <w:rPr>
          <w:rFonts w:cstheme="minorHAnsi"/>
          <w:sz w:val="24"/>
          <w:szCs w:val="24"/>
        </w:rPr>
        <w:t xml:space="preserve"> with how this </w:t>
      </w:r>
      <w:r w:rsidR="00EB1174">
        <w:rPr>
          <w:rFonts w:cstheme="minorHAnsi"/>
          <w:sz w:val="24"/>
          <w:szCs w:val="24"/>
        </w:rPr>
        <w:t xml:space="preserve">research </w:t>
      </w:r>
      <w:r>
        <w:rPr>
          <w:rFonts w:cstheme="minorHAnsi"/>
          <w:sz w:val="24"/>
          <w:szCs w:val="24"/>
        </w:rPr>
        <w:t>survey panned out. In the next section, a brief summary to the entire report will be laid out in the form of a conclusion.</w:t>
      </w:r>
    </w:p>
    <w:p w14:paraId="39A9F7A1" w14:textId="77777777" w:rsidR="00C51C8A" w:rsidRDefault="00C51C8A">
      <w:pPr>
        <w:rPr>
          <w:rFonts w:cstheme="minorHAnsi"/>
          <w:sz w:val="24"/>
          <w:szCs w:val="24"/>
        </w:rPr>
      </w:pPr>
      <w:r>
        <w:rPr>
          <w:rFonts w:cstheme="minorHAnsi"/>
          <w:sz w:val="24"/>
          <w:szCs w:val="24"/>
        </w:rPr>
        <w:br w:type="page"/>
      </w:r>
    </w:p>
    <w:p w14:paraId="7EF96E9E" w14:textId="4CF06DA6" w:rsidR="00C51C8A" w:rsidRDefault="00C51C8A" w:rsidP="00C51C8A">
      <w:pPr>
        <w:pStyle w:val="Heading1"/>
        <w:spacing w:line="360" w:lineRule="auto"/>
        <w:rPr>
          <w:rFonts w:asciiTheme="minorHAnsi" w:hAnsiTheme="minorHAnsi" w:cstheme="minorHAnsi"/>
          <w:b/>
          <w:bCs/>
          <w:color w:val="auto"/>
          <w:sz w:val="28"/>
          <w:szCs w:val="28"/>
          <w:u w:val="single"/>
        </w:rPr>
      </w:pPr>
      <w:bookmarkStart w:id="59" w:name="_Toc101613746"/>
      <w:r>
        <w:rPr>
          <w:rFonts w:asciiTheme="minorHAnsi" w:hAnsiTheme="minorHAnsi" w:cstheme="minorHAnsi"/>
          <w:b/>
          <w:bCs/>
          <w:color w:val="auto"/>
          <w:sz w:val="28"/>
          <w:szCs w:val="28"/>
          <w:u w:val="single"/>
        </w:rPr>
        <w:lastRenderedPageBreak/>
        <w:t>CHAPTER 6 – CONCLUSION</w:t>
      </w:r>
      <w:bookmarkEnd w:id="59"/>
    </w:p>
    <w:p w14:paraId="242B152A" w14:textId="5DA4111D" w:rsidR="00A9178E" w:rsidRDefault="00A9178E" w:rsidP="00BF4AF4">
      <w:pPr>
        <w:pStyle w:val="Heading2"/>
        <w:spacing w:line="360" w:lineRule="auto"/>
        <w:rPr>
          <w:rFonts w:asciiTheme="minorHAnsi" w:hAnsiTheme="minorHAnsi" w:cstheme="minorHAnsi"/>
          <w:b/>
          <w:bCs/>
          <w:color w:val="auto"/>
          <w:u w:val="single"/>
        </w:rPr>
      </w:pPr>
      <w:bookmarkStart w:id="60" w:name="_Toc101613747"/>
      <w:r>
        <w:rPr>
          <w:rFonts w:asciiTheme="minorHAnsi" w:hAnsiTheme="minorHAnsi" w:cstheme="minorHAnsi"/>
          <w:b/>
          <w:bCs/>
          <w:color w:val="auto"/>
          <w:u w:val="single"/>
        </w:rPr>
        <w:t>6.1 – Analysis of the Aims and Objectives</w:t>
      </w:r>
      <w:bookmarkEnd w:id="60"/>
    </w:p>
    <w:p w14:paraId="7A317CD2" w14:textId="47E61E18" w:rsidR="00EE2FED" w:rsidRDefault="00EE2FED" w:rsidP="00BF4AF4">
      <w:pPr>
        <w:spacing w:line="360" w:lineRule="auto"/>
        <w:rPr>
          <w:sz w:val="24"/>
          <w:szCs w:val="24"/>
        </w:rPr>
      </w:pPr>
      <w:r>
        <w:rPr>
          <w:sz w:val="24"/>
          <w:szCs w:val="24"/>
        </w:rPr>
        <w:t xml:space="preserve">At the start of this project, objectives were laid out, in order to provide a methodical way in which this </w:t>
      </w:r>
      <w:r w:rsidR="00BF4AF4">
        <w:rPr>
          <w:sz w:val="24"/>
          <w:szCs w:val="24"/>
        </w:rPr>
        <w:t>project could achieve its aim. The project’s aim was to outline the many social engineering attacks that are utilised against unsuspecting users and companies on a daily basis, and what mitigation strategies can be taken in order to prevent them from happening, or just mitigate the damage they can do. To conclude the project, the author would overall say that the project was a success. In the next few sections, the objectives will be analysed on how effectively they were achieved during the course of this project.</w:t>
      </w:r>
    </w:p>
    <w:p w14:paraId="48E8C871" w14:textId="22D2AFFD" w:rsidR="00BF4AF4" w:rsidRPr="00BF4AF4" w:rsidRDefault="00BF4AF4" w:rsidP="00BF4AF4">
      <w:pPr>
        <w:spacing w:line="360" w:lineRule="auto"/>
        <w:rPr>
          <w:sz w:val="24"/>
          <w:szCs w:val="24"/>
        </w:rPr>
      </w:pPr>
      <w:r w:rsidRPr="00BF4AF4">
        <w:rPr>
          <w:sz w:val="24"/>
          <w:szCs w:val="24"/>
        </w:rPr>
        <w:t xml:space="preserve">The first objective was </w:t>
      </w:r>
      <w:r>
        <w:rPr>
          <w:sz w:val="24"/>
          <w:szCs w:val="24"/>
        </w:rPr>
        <w:t>to r</w:t>
      </w:r>
      <w:r w:rsidRPr="00BF4AF4">
        <w:rPr>
          <w:sz w:val="24"/>
          <w:szCs w:val="24"/>
        </w:rPr>
        <w:t>esearch into the types of social engineering attacks that are utilised against unsuspecting users and companies on a daily basis, and outline what makes them so effective.</w:t>
      </w:r>
      <w:r>
        <w:rPr>
          <w:sz w:val="24"/>
          <w:szCs w:val="24"/>
        </w:rPr>
        <w:t xml:space="preserve"> This objective was achieved in chapter 2 of this report. The section talked about a many varieties of social engineering attacks, including some more uncommon ones, but mainly highlighted the common attacks that could affect anyone, such as phishing attacks. Details were also given on why they were so effective, so overall this objective was completed fully, and to great detail.</w:t>
      </w:r>
    </w:p>
    <w:p w14:paraId="54F855B4" w14:textId="118E4224" w:rsidR="00BF4AF4" w:rsidRDefault="00BF4AF4" w:rsidP="00BF4AF4">
      <w:pPr>
        <w:spacing w:line="360" w:lineRule="auto"/>
        <w:rPr>
          <w:sz w:val="24"/>
          <w:szCs w:val="24"/>
        </w:rPr>
      </w:pPr>
      <w:r w:rsidRPr="00BF4AF4">
        <w:rPr>
          <w:sz w:val="24"/>
          <w:szCs w:val="24"/>
        </w:rPr>
        <w:t>The second objective was to Research into the common mitigation strategies that most companies and users recommend, and outline how the average user can employ some of these methods in order to protect themselves.</w:t>
      </w:r>
      <w:r>
        <w:rPr>
          <w:sz w:val="24"/>
          <w:szCs w:val="24"/>
        </w:rPr>
        <w:t xml:space="preserve"> </w:t>
      </w:r>
      <w:r w:rsidR="005D130B">
        <w:rPr>
          <w:sz w:val="24"/>
          <w:szCs w:val="24"/>
        </w:rPr>
        <w:t>This was also, like the previous objective, achieved in the second chapter of this report. This was a very hard section to research, as there are not a lot of commonly agreed upon ways to prevent these attacks because they come in so many different shapes and sizes. However, many different mitigation methods were proposed, with advisory words on how the average user can employ them to protect themselves.</w:t>
      </w:r>
    </w:p>
    <w:p w14:paraId="2B805DE4" w14:textId="5E11E918" w:rsidR="005D130B" w:rsidRDefault="005D130B" w:rsidP="005D130B">
      <w:pPr>
        <w:spacing w:line="360" w:lineRule="auto"/>
        <w:rPr>
          <w:sz w:val="24"/>
          <w:szCs w:val="24"/>
        </w:rPr>
      </w:pPr>
      <w:r w:rsidRPr="005D130B">
        <w:rPr>
          <w:sz w:val="24"/>
          <w:szCs w:val="24"/>
        </w:rPr>
        <w:t xml:space="preserve">The </w:t>
      </w:r>
      <w:r>
        <w:rPr>
          <w:sz w:val="24"/>
          <w:szCs w:val="24"/>
        </w:rPr>
        <w:t>third</w:t>
      </w:r>
      <w:r w:rsidRPr="005D130B">
        <w:rPr>
          <w:sz w:val="24"/>
          <w:szCs w:val="24"/>
        </w:rPr>
        <w:t xml:space="preserve"> objective was to </w:t>
      </w:r>
      <w:r>
        <w:rPr>
          <w:sz w:val="24"/>
          <w:szCs w:val="24"/>
        </w:rPr>
        <w:t>a</w:t>
      </w:r>
      <w:r w:rsidRPr="005D130B">
        <w:rPr>
          <w:sz w:val="24"/>
          <w:szCs w:val="24"/>
        </w:rPr>
        <w:t>nalyse and compare previous literature and experiments that relate to this topic and evaluate their usefulness to the project in question.</w:t>
      </w:r>
      <w:r>
        <w:rPr>
          <w:sz w:val="24"/>
          <w:szCs w:val="24"/>
        </w:rPr>
        <w:t xml:space="preserve"> Again, this was also done in chapter 2 of the report, which is where most of the content of this report is. Many different academic papers were analysed, and their usefulness to the current project was analysed briefly. Admittedly, the only way in which this objective may have been lacking in content was because not many experiments were analysed, but the author didn’t think </w:t>
      </w:r>
      <w:r>
        <w:rPr>
          <w:sz w:val="24"/>
          <w:szCs w:val="24"/>
        </w:rPr>
        <w:lastRenderedPageBreak/>
        <w:t>that this would affect the project in the long run, and they were right. None of the papers showed that much evidence of any primary research evidence done, as they were mostly secondary research papers, just like the author’s. Therefore, they were quite helpful to the project.</w:t>
      </w:r>
    </w:p>
    <w:p w14:paraId="621D637F" w14:textId="0C2BF443" w:rsidR="00BF4AF4" w:rsidRPr="00EE2FED" w:rsidRDefault="005D130B" w:rsidP="00BF4AF4">
      <w:pPr>
        <w:spacing w:line="360" w:lineRule="auto"/>
        <w:rPr>
          <w:sz w:val="24"/>
          <w:szCs w:val="24"/>
        </w:rPr>
      </w:pPr>
      <w:r w:rsidRPr="005D130B">
        <w:rPr>
          <w:sz w:val="24"/>
          <w:szCs w:val="24"/>
        </w:rPr>
        <w:t>The fourth and final objective was to perform a primary research experiment to gather data on the effectiveness of phishing attacks, and if users are prepared to protect themselves against them.</w:t>
      </w:r>
      <w:r>
        <w:rPr>
          <w:sz w:val="24"/>
          <w:szCs w:val="24"/>
        </w:rPr>
        <w:t xml:space="preserve"> This was achieved in chapters 4 and 5 of the report</w:t>
      </w:r>
      <w:r w:rsidR="00483226">
        <w:rPr>
          <w:sz w:val="24"/>
          <w:szCs w:val="24"/>
        </w:rPr>
        <w:t>, where the experiment was carried out in the form of a research survey. This objective was achieved very well, as the survey got a lot more responses than the author was expecting, thus making the experiment a success. All of the results were varied, and gave a lot to analyse, and proved that people were much more prepared to deal with a common phishing attack than the author initially thought.</w:t>
      </w:r>
    </w:p>
    <w:p w14:paraId="23D7B876" w14:textId="74A24617" w:rsidR="00A9178E" w:rsidRDefault="00A9178E" w:rsidP="00A9178E">
      <w:pPr>
        <w:pStyle w:val="Heading2"/>
        <w:spacing w:line="360" w:lineRule="auto"/>
        <w:rPr>
          <w:rFonts w:asciiTheme="minorHAnsi" w:hAnsiTheme="minorHAnsi" w:cstheme="minorHAnsi"/>
          <w:b/>
          <w:bCs/>
          <w:color w:val="auto"/>
          <w:u w:val="single"/>
        </w:rPr>
      </w:pPr>
      <w:bookmarkStart w:id="61" w:name="_Toc101613748"/>
      <w:r>
        <w:rPr>
          <w:rFonts w:asciiTheme="minorHAnsi" w:hAnsiTheme="minorHAnsi" w:cstheme="minorHAnsi"/>
          <w:b/>
          <w:bCs/>
          <w:color w:val="auto"/>
          <w:u w:val="single"/>
        </w:rPr>
        <w:t>6.2 – Recommendations for Future Work</w:t>
      </w:r>
      <w:bookmarkEnd w:id="61"/>
    </w:p>
    <w:p w14:paraId="1E8B4D41" w14:textId="77777777" w:rsidR="00483226" w:rsidRDefault="00483226" w:rsidP="00281E6F">
      <w:pPr>
        <w:spacing w:line="360" w:lineRule="auto"/>
        <w:rPr>
          <w:rFonts w:cstheme="minorHAnsi"/>
          <w:sz w:val="24"/>
          <w:szCs w:val="24"/>
        </w:rPr>
      </w:pPr>
      <w:r>
        <w:rPr>
          <w:rFonts w:cstheme="minorHAnsi"/>
          <w:sz w:val="24"/>
          <w:szCs w:val="24"/>
        </w:rPr>
        <w:t>There are many more areas of research in this topic that future researchers could possibly look at if they decide to pursue this same academic field in the future. The field of cybersecurity, specifically social engineering attacks, is so widely vast that there are a lot of different methods that haven’t been talked about in this report, which could possibly greatly affect an individual or organisation. The author just did not find it necessary to go into these attacks, as the chances of being hit by one of them are quite low. However, this doesn’t mean they are impossible, so future papers could absolutely go into them and how to mitigate them.</w:t>
      </w:r>
    </w:p>
    <w:p w14:paraId="0BEF3285" w14:textId="77777777" w:rsidR="009C4F2F" w:rsidRDefault="00483226" w:rsidP="00281E6F">
      <w:pPr>
        <w:spacing w:line="360" w:lineRule="auto"/>
        <w:rPr>
          <w:rFonts w:cstheme="minorHAnsi"/>
          <w:sz w:val="24"/>
          <w:szCs w:val="24"/>
        </w:rPr>
      </w:pPr>
      <w:r>
        <w:rPr>
          <w:rFonts w:cstheme="minorHAnsi"/>
          <w:sz w:val="24"/>
          <w:szCs w:val="24"/>
        </w:rPr>
        <w:t xml:space="preserve">Another area of recommendation for future work </w:t>
      </w:r>
      <w:r w:rsidR="002834BC">
        <w:rPr>
          <w:rFonts w:cstheme="minorHAnsi"/>
          <w:sz w:val="24"/>
          <w:szCs w:val="24"/>
        </w:rPr>
        <w:t>is the mitigation methods that can be used to mitigate these attacks. As mentioned a few times before in this project, there are not a lot of concrete ways to prevent these attacks, as a lot of them rely on human psychology, which is an unstable entry point. However, this doesn’t mean that there are absolutely no concrete ways at all. Password policies were very briefly covered in this report, but there are a lot more ways that these attacks can be mitigated by using tools such as that, and future papers could possibly go into that a bit more.</w:t>
      </w:r>
    </w:p>
    <w:p w14:paraId="10E95056" w14:textId="77777777" w:rsidR="009C4F2F" w:rsidRDefault="009C4F2F">
      <w:pPr>
        <w:rPr>
          <w:rFonts w:cstheme="minorHAnsi"/>
          <w:sz w:val="24"/>
          <w:szCs w:val="24"/>
        </w:rPr>
      </w:pPr>
      <w:r>
        <w:rPr>
          <w:rFonts w:cstheme="minorHAnsi"/>
          <w:sz w:val="24"/>
          <w:szCs w:val="24"/>
        </w:rPr>
        <w:br w:type="page"/>
      </w:r>
    </w:p>
    <w:p w14:paraId="7A058F56" w14:textId="47350832" w:rsidR="009C4F2F" w:rsidRDefault="009C4F2F" w:rsidP="009C4F2F">
      <w:pPr>
        <w:pStyle w:val="Heading1"/>
        <w:spacing w:line="360" w:lineRule="auto"/>
        <w:rPr>
          <w:rFonts w:asciiTheme="minorHAnsi" w:hAnsiTheme="minorHAnsi" w:cstheme="minorHAnsi"/>
          <w:b/>
          <w:bCs/>
          <w:color w:val="auto"/>
          <w:sz w:val="28"/>
          <w:szCs w:val="28"/>
          <w:u w:val="single"/>
        </w:rPr>
      </w:pPr>
      <w:bookmarkStart w:id="62" w:name="_Toc101613749"/>
      <w:r>
        <w:rPr>
          <w:rFonts w:asciiTheme="minorHAnsi" w:hAnsiTheme="minorHAnsi" w:cstheme="minorHAnsi"/>
          <w:b/>
          <w:bCs/>
          <w:color w:val="auto"/>
          <w:sz w:val="28"/>
          <w:szCs w:val="28"/>
          <w:u w:val="single"/>
        </w:rPr>
        <w:lastRenderedPageBreak/>
        <w:t>CHAPTER 7 – SELF EVALUATION</w:t>
      </w:r>
      <w:bookmarkEnd w:id="62"/>
    </w:p>
    <w:p w14:paraId="2CB1CA88" w14:textId="14D78F05" w:rsidR="009C4F2F" w:rsidRDefault="009C4F2F" w:rsidP="00102C25">
      <w:pPr>
        <w:pStyle w:val="Heading2"/>
        <w:spacing w:line="360" w:lineRule="auto"/>
        <w:rPr>
          <w:rFonts w:asciiTheme="minorHAnsi" w:hAnsiTheme="minorHAnsi" w:cstheme="minorHAnsi"/>
          <w:b/>
          <w:bCs/>
          <w:color w:val="auto"/>
          <w:u w:val="single"/>
        </w:rPr>
      </w:pPr>
      <w:bookmarkStart w:id="63" w:name="_Toc101613750"/>
      <w:r>
        <w:rPr>
          <w:rFonts w:asciiTheme="minorHAnsi" w:hAnsiTheme="minorHAnsi" w:cstheme="minorHAnsi"/>
          <w:b/>
          <w:bCs/>
          <w:color w:val="auto"/>
          <w:u w:val="single"/>
        </w:rPr>
        <w:t>7.1 – Improvements to Future Study</w:t>
      </w:r>
      <w:bookmarkEnd w:id="63"/>
    </w:p>
    <w:p w14:paraId="2C9662D9" w14:textId="57463D5A" w:rsidR="009C4F2F" w:rsidRPr="009C4F2F" w:rsidRDefault="009C4F2F" w:rsidP="00102C25">
      <w:pPr>
        <w:spacing w:line="360" w:lineRule="auto"/>
        <w:rPr>
          <w:sz w:val="24"/>
          <w:szCs w:val="24"/>
        </w:rPr>
      </w:pPr>
      <w:r>
        <w:rPr>
          <w:sz w:val="24"/>
          <w:szCs w:val="24"/>
        </w:rPr>
        <w:t>Although this project was overall seen as a success, there are still some areas in which the author could have improved. The biggest problem the author encountered was the scope of the primary research experiment. The experiment was originally planned to be much more intricate than just a research survey. Originally, the author planned to send hoax emails out to various students of a specific computing class, in the form of third-party company, then gather the emails of the students who clicked on the link within the emails. There were many technical limitations that the author encountered with this experiment setup that would have made it too unethical to carry out, so the author eventually had to abandon this experiment and make the project more research focussed as a result. The author could have found a way to change this experiment to make it more ethical, but they chose to do a survey instead out of fear of time constraints. If the author managed their time more efficiently, the primary research could have been of a much higher quality than what it currently is.</w:t>
      </w:r>
    </w:p>
    <w:p w14:paraId="3BB39335" w14:textId="588830B7" w:rsidR="009C4F2F" w:rsidRDefault="009C4F2F" w:rsidP="00102C25">
      <w:pPr>
        <w:pStyle w:val="Heading2"/>
        <w:spacing w:line="360" w:lineRule="auto"/>
        <w:rPr>
          <w:rFonts w:asciiTheme="minorHAnsi" w:hAnsiTheme="minorHAnsi" w:cstheme="minorHAnsi"/>
          <w:b/>
          <w:bCs/>
          <w:color w:val="auto"/>
          <w:u w:val="single"/>
        </w:rPr>
      </w:pPr>
      <w:bookmarkStart w:id="64" w:name="_Toc101613751"/>
      <w:r>
        <w:rPr>
          <w:rFonts w:asciiTheme="minorHAnsi" w:hAnsiTheme="minorHAnsi" w:cstheme="minorHAnsi"/>
          <w:b/>
          <w:bCs/>
          <w:color w:val="auto"/>
          <w:u w:val="single"/>
        </w:rPr>
        <w:t>7.2 – Personal Benefit</w:t>
      </w:r>
      <w:bookmarkEnd w:id="64"/>
    </w:p>
    <w:p w14:paraId="7BC1D26A" w14:textId="559DB313" w:rsidR="00102C25" w:rsidRDefault="00102C25" w:rsidP="00102C25">
      <w:pPr>
        <w:spacing w:line="360" w:lineRule="auto"/>
        <w:rPr>
          <w:sz w:val="24"/>
          <w:szCs w:val="24"/>
        </w:rPr>
      </w:pPr>
      <w:r>
        <w:rPr>
          <w:sz w:val="24"/>
          <w:szCs w:val="24"/>
        </w:rPr>
        <w:t>Despite the problems, the author managed to greatly benefit from this project in many ways too. One way the author benefited is by doing a heavy amount of research, which was a massive boost to their researching skills. Because of this project, the author can now greatly increase their research quality in future projects. Another way the author benefited from this project is learning a lot more about the world of cybersecurity. Before this project, the author just thought that most attacks done on a network were all done digitally, but after doing the research they found out just how many network attacks were started by something as simple as an employee accidentally clicking on a link in an email. This really broadened the author’s perspectives on IT as a whole. Finally, the completion of the project brought great satisfaction and pride to the author, who will be proud of this achievement for years to come.</w:t>
      </w:r>
    </w:p>
    <w:p w14:paraId="648ECEBA" w14:textId="78AE8F45" w:rsidR="00102C25" w:rsidRPr="00102C25" w:rsidRDefault="00102C25" w:rsidP="00102C25">
      <w:pPr>
        <w:rPr>
          <w:sz w:val="24"/>
          <w:szCs w:val="24"/>
        </w:rPr>
      </w:pPr>
      <w:r>
        <w:rPr>
          <w:sz w:val="24"/>
          <w:szCs w:val="24"/>
        </w:rPr>
        <w:br w:type="page"/>
      </w:r>
    </w:p>
    <w:p w14:paraId="73231CE3" w14:textId="084687E2" w:rsidR="009C4F2F" w:rsidRDefault="009C4F2F" w:rsidP="00102C25">
      <w:pPr>
        <w:pStyle w:val="Heading2"/>
        <w:spacing w:line="360" w:lineRule="auto"/>
        <w:rPr>
          <w:rFonts w:asciiTheme="minorHAnsi" w:hAnsiTheme="minorHAnsi" w:cstheme="minorHAnsi"/>
          <w:b/>
          <w:bCs/>
          <w:color w:val="auto"/>
          <w:u w:val="single"/>
        </w:rPr>
      </w:pPr>
      <w:bookmarkStart w:id="65" w:name="_Toc101613752"/>
      <w:r>
        <w:rPr>
          <w:rFonts w:asciiTheme="minorHAnsi" w:hAnsiTheme="minorHAnsi" w:cstheme="minorHAnsi"/>
          <w:b/>
          <w:bCs/>
          <w:color w:val="auto"/>
          <w:u w:val="single"/>
        </w:rPr>
        <w:lastRenderedPageBreak/>
        <w:t>7.3 – Project Management</w:t>
      </w:r>
      <w:bookmarkEnd w:id="65"/>
      <w:r>
        <w:rPr>
          <w:rFonts w:asciiTheme="minorHAnsi" w:hAnsiTheme="minorHAnsi" w:cstheme="minorHAnsi"/>
          <w:b/>
          <w:bCs/>
          <w:color w:val="auto"/>
          <w:u w:val="single"/>
        </w:rPr>
        <w:t xml:space="preserve"> </w:t>
      </w:r>
    </w:p>
    <w:p w14:paraId="5EA39F1A" w14:textId="36D3ADC1" w:rsidR="009C4F2F" w:rsidRPr="00102C25" w:rsidRDefault="00102C25" w:rsidP="00102C25">
      <w:pPr>
        <w:spacing w:line="360" w:lineRule="auto"/>
        <w:rPr>
          <w:sz w:val="24"/>
          <w:szCs w:val="24"/>
        </w:rPr>
      </w:pPr>
      <w:r>
        <w:rPr>
          <w:sz w:val="24"/>
          <w:szCs w:val="24"/>
        </w:rPr>
        <w:t>At the start of this project, a Gantt chart was created in order to manage the user’s time a bit better, this will be included in the appendices. This chart was very loosely stuck to, leading to lots of time crunches with this project, meaning that the author has to massively improve their time managements skills. The longest section of this report that took to complete was the literature review, as lots of research had to be done for this topic. The research experiment didn’t take that long to complete but could have possibly garnered more results if more time was given to it. All in all, this project was managed mostly fine, but there is definitely room for improvement.</w:t>
      </w:r>
    </w:p>
    <w:p w14:paraId="632B0CB0" w14:textId="4258CD9A" w:rsidR="007E1E37" w:rsidRDefault="007E1E37" w:rsidP="00281E6F">
      <w:pPr>
        <w:spacing w:line="360" w:lineRule="auto"/>
        <w:rPr>
          <w:rFonts w:eastAsiaTheme="majorEastAsia" w:cstheme="minorHAnsi"/>
          <w:b/>
          <w:bCs/>
          <w:sz w:val="28"/>
          <w:szCs w:val="28"/>
          <w:u w:val="single"/>
        </w:rPr>
      </w:pPr>
      <w:r>
        <w:rPr>
          <w:rFonts w:cstheme="minorHAnsi"/>
          <w:b/>
          <w:bCs/>
          <w:sz w:val="28"/>
          <w:szCs w:val="28"/>
          <w:u w:val="single"/>
        </w:rPr>
        <w:br w:type="page"/>
      </w:r>
    </w:p>
    <w:p w14:paraId="66164668" w14:textId="7129944C" w:rsidR="008F1CCC" w:rsidRDefault="00202E62" w:rsidP="00A707DB">
      <w:pPr>
        <w:pStyle w:val="Heading1"/>
        <w:spacing w:line="360" w:lineRule="auto"/>
        <w:rPr>
          <w:rFonts w:asciiTheme="minorHAnsi" w:hAnsiTheme="minorHAnsi" w:cstheme="minorHAnsi"/>
          <w:b/>
          <w:bCs/>
          <w:color w:val="auto"/>
          <w:sz w:val="28"/>
          <w:szCs w:val="28"/>
          <w:u w:val="single"/>
        </w:rPr>
      </w:pPr>
      <w:bookmarkStart w:id="66" w:name="_Toc101613753"/>
      <w:r>
        <w:rPr>
          <w:rFonts w:asciiTheme="minorHAnsi" w:hAnsiTheme="minorHAnsi" w:cstheme="minorHAnsi"/>
          <w:b/>
          <w:bCs/>
          <w:color w:val="auto"/>
          <w:sz w:val="28"/>
          <w:szCs w:val="28"/>
          <w:u w:val="single"/>
        </w:rPr>
        <w:lastRenderedPageBreak/>
        <w:t xml:space="preserve">CHAPTER </w:t>
      </w:r>
      <w:r w:rsidR="006559D9">
        <w:rPr>
          <w:rFonts w:asciiTheme="minorHAnsi" w:hAnsiTheme="minorHAnsi" w:cstheme="minorHAnsi"/>
          <w:b/>
          <w:bCs/>
          <w:color w:val="auto"/>
          <w:sz w:val="28"/>
          <w:szCs w:val="28"/>
          <w:u w:val="single"/>
        </w:rPr>
        <w:t>8</w:t>
      </w:r>
      <w:r>
        <w:rPr>
          <w:rFonts w:asciiTheme="minorHAnsi" w:hAnsiTheme="minorHAnsi" w:cstheme="minorHAnsi"/>
          <w:b/>
          <w:bCs/>
          <w:color w:val="auto"/>
          <w:sz w:val="28"/>
          <w:szCs w:val="28"/>
          <w:u w:val="single"/>
        </w:rPr>
        <w:t xml:space="preserve"> – REFERENCE LIST</w:t>
      </w:r>
      <w:bookmarkEnd w:id="66"/>
    </w:p>
    <w:p w14:paraId="17FDE5DB" w14:textId="07F13836" w:rsidR="008C6682" w:rsidRDefault="00CC0B3D" w:rsidP="00A707DB">
      <w:pPr>
        <w:spacing w:line="360" w:lineRule="auto"/>
        <w:rPr>
          <w:sz w:val="24"/>
          <w:szCs w:val="24"/>
        </w:rPr>
      </w:pPr>
      <w:r>
        <w:rPr>
          <w:sz w:val="24"/>
          <w:szCs w:val="24"/>
        </w:rPr>
        <w:t>[1] Imperva.com, “Social Engineering</w:t>
      </w:r>
      <w:r w:rsidR="008C6682">
        <w:rPr>
          <w:sz w:val="24"/>
          <w:szCs w:val="24"/>
        </w:rPr>
        <w:t xml:space="preserve">”, 2016. [Online] [Available at: </w:t>
      </w:r>
      <w:hyperlink r:id="rId34" w:history="1">
        <w:r w:rsidR="008C6682" w:rsidRPr="00676342">
          <w:rPr>
            <w:rStyle w:val="Hyperlink"/>
            <w:sz w:val="24"/>
            <w:szCs w:val="24"/>
          </w:rPr>
          <w:t>https://www.imperva.com/learn/application-security/social-engineering-attack/</w:t>
        </w:r>
      </w:hyperlink>
      <w:r w:rsidR="008C6682">
        <w:rPr>
          <w:sz w:val="24"/>
          <w:szCs w:val="24"/>
        </w:rPr>
        <w:t>]</w:t>
      </w:r>
    </w:p>
    <w:p w14:paraId="76E9110F" w14:textId="7F4FD0A3" w:rsidR="008C6682" w:rsidRDefault="008C6682" w:rsidP="00A707DB">
      <w:pPr>
        <w:spacing w:line="360" w:lineRule="auto"/>
        <w:rPr>
          <w:sz w:val="24"/>
          <w:szCs w:val="24"/>
        </w:rPr>
      </w:pPr>
      <w:r>
        <w:rPr>
          <w:sz w:val="24"/>
          <w:szCs w:val="24"/>
        </w:rPr>
        <w:t xml:space="preserve">[2] ITGovernance.co.uk, “What is Social Engineering | Techniques and Prevention”, 2019. [Online] [Available at: </w:t>
      </w:r>
      <w:hyperlink r:id="rId35" w:history="1">
        <w:r w:rsidRPr="00676342">
          <w:rPr>
            <w:rStyle w:val="Hyperlink"/>
            <w:sz w:val="24"/>
            <w:szCs w:val="24"/>
          </w:rPr>
          <w:t>https://www.itgovernance.co.uk/social-engineering-attacks</w:t>
        </w:r>
      </w:hyperlink>
      <w:r>
        <w:rPr>
          <w:sz w:val="24"/>
          <w:szCs w:val="24"/>
        </w:rPr>
        <w:t>]</w:t>
      </w:r>
    </w:p>
    <w:p w14:paraId="3181CACA" w14:textId="00F81E66" w:rsidR="00A707DB" w:rsidRDefault="008C6682" w:rsidP="00A707DB">
      <w:pPr>
        <w:spacing w:line="360" w:lineRule="auto"/>
        <w:rPr>
          <w:sz w:val="24"/>
          <w:szCs w:val="24"/>
        </w:rPr>
      </w:pPr>
      <w:r>
        <w:rPr>
          <w:sz w:val="24"/>
          <w:szCs w:val="24"/>
        </w:rPr>
        <w:t>[3] A.Koyun, E.A.Janabi, “Social Engineering Attacks”, JMEST</w:t>
      </w:r>
      <w:r w:rsidR="00A707DB">
        <w:rPr>
          <w:sz w:val="24"/>
          <w:szCs w:val="24"/>
        </w:rPr>
        <w:t xml:space="preserve">, Vol.4. Issue 6, June 2017. [Online] [Available at: </w:t>
      </w:r>
      <w:hyperlink r:id="rId36" w:history="1">
        <w:r w:rsidR="00A707DB" w:rsidRPr="00676342">
          <w:rPr>
            <w:rStyle w:val="Hyperlink"/>
            <w:sz w:val="24"/>
            <w:szCs w:val="24"/>
          </w:rPr>
          <w:t>https://www.jmest.org/wp-content/uploads/JMESTN42352270.pdf</w:t>
        </w:r>
      </w:hyperlink>
      <w:r w:rsidR="00A707DB">
        <w:rPr>
          <w:sz w:val="24"/>
          <w:szCs w:val="24"/>
        </w:rPr>
        <w:t>]</w:t>
      </w:r>
    </w:p>
    <w:p w14:paraId="49B2D199" w14:textId="746122E5" w:rsidR="009E045A" w:rsidRDefault="009E045A" w:rsidP="00A707DB">
      <w:pPr>
        <w:spacing w:line="360" w:lineRule="auto"/>
        <w:rPr>
          <w:sz w:val="24"/>
          <w:szCs w:val="24"/>
        </w:rPr>
      </w:pPr>
      <w:r>
        <w:rPr>
          <w:sz w:val="24"/>
          <w:szCs w:val="24"/>
        </w:rPr>
        <w:t>[4] “Social Engineering Life Cycle”.</w:t>
      </w:r>
    </w:p>
    <w:p w14:paraId="4D84A387" w14:textId="45E66CCB" w:rsidR="00796091" w:rsidRDefault="00796091" w:rsidP="00A707DB">
      <w:pPr>
        <w:spacing w:line="360" w:lineRule="auto"/>
        <w:rPr>
          <w:sz w:val="24"/>
          <w:szCs w:val="24"/>
        </w:rPr>
      </w:pPr>
      <w:r>
        <w:rPr>
          <w:sz w:val="24"/>
          <w:szCs w:val="24"/>
        </w:rPr>
        <w:t xml:space="preserve">[5] L.O’Hagan, “Angler Phishing: Criminality in Social Media”, </w:t>
      </w:r>
      <w:r w:rsidR="00FD4113">
        <w:rPr>
          <w:sz w:val="24"/>
          <w:szCs w:val="24"/>
        </w:rPr>
        <w:t>ECSM 2018 5</w:t>
      </w:r>
      <w:r w:rsidR="00FD4113" w:rsidRPr="00FD4113">
        <w:rPr>
          <w:sz w:val="24"/>
          <w:szCs w:val="24"/>
          <w:vertAlign w:val="superscript"/>
        </w:rPr>
        <w:t>th</w:t>
      </w:r>
      <w:r w:rsidR="00FD4113">
        <w:rPr>
          <w:sz w:val="24"/>
          <w:szCs w:val="24"/>
        </w:rPr>
        <w:t xml:space="preserve"> European Conference on Social Media, 2018. [Online] [Available: </w:t>
      </w:r>
      <w:hyperlink r:id="rId37" w:anchor="v=onepage&amp;q=angler%20phishing&amp;f=false" w:history="1">
        <w:r w:rsidR="00FD4113" w:rsidRPr="00673B48">
          <w:rPr>
            <w:rStyle w:val="Hyperlink"/>
            <w:sz w:val="24"/>
            <w:szCs w:val="24"/>
          </w:rPr>
          <w:t>https://books.google.co.uk/books?hl=en&amp;lr=&amp;id=b09mDwAAQBAJ&amp;oi=fnd&amp;pg=PA190&amp;dq=angler+phishing&amp;ots=Al4uIoszs7&amp;sig=kfpW4-AuwQ0KyGosiPm7W0eDUCc&amp;redir_esc=y#v=onepage&amp;q=angler%20phishing&amp;f=false</w:t>
        </w:r>
      </w:hyperlink>
      <w:r w:rsidR="00FD4113">
        <w:rPr>
          <w:sz w:val="24"/>
          <w:szCs w:val="24"/>
        </w:rPr>
        <w:t>]</w:t>
      </w:r>
    </w:p>
    <w:p w14:paraId="3D89CC1D" w14:textId="4F23E17F" w:rsidR="00FD4113" w:rsidRDefault="00C066E8" w:rsidP="00A707DB">
      <w:pPr>
        <w:spacing w:line="360" w:lineRule="auto"/>
        <w:rPr>
          <w:sz w:val="24"/>
          <w:szCs w:val="24"/>
        </w:rPr>
      </w:pPr>
      <w:r>
        <w:rPr>
          <w:sz w:val="24"/>
          <w:szCs w:val="24"/>
        </w:rPr>
        <w:t xml:space="preserve">[6] </w:t>
      </w:r>
      <w:r w:rsidR="009B48F9">
        <w:rPr>
          <w:sz w:val="24"/>
          <w:szCs w:val="24"/>
        </w:rPr>
        <w:t xml:space="preserve">Experian.com, “What is Angler Phishing and How Can You Avoid it?”, 2018. [Online] [Available at: </w:t>
      </w:r>
      <w:hyperlink r:id="rId38" w:history="1">
        <w:r w:rsidR="009B48F9" w:rsidRPr="00673B48">
          <w:rPr>
            <w:rStyle w:val="Hyperlink"/>
            <w:sz w:val="24"/>
            <w:szCs w:val="24"/>
          </w:rPr>
          <w:t>https://www.experian.com/blogs/ask-experian/what-is-angler-phishing-and-how-can-you-avoid-it/</w:t>
        </w:r>
      </w:hyperlink>
      <w:r w:rsidR="009B48F9">
        <w:rPr>
          <w:sz w:val="24"/>
          <w:szCs w:val="24"/>
        </w:rPr>
        <w:t>]</w:t>
      </w:r>
    </w:p>
    <w:p w14:paraId="2E8EAF76" w14:textId="26F3E197" w:rsidR="00085E5C" w:rsidRDefault="00085E5C" w:rsidP="00A707DB">
      <w:pPr>
        <w:spacing w:line="360" w:lineRule="auto"/>
        <w:rPr>
          <w:sz w:val="24"/>
          <w:szCs w:val="24"/>
        </w:rPr>
      </w:pPr>
      <w:r>
        <w:rPr>
          <w:sz w:val="24"/>
          <w:szCs w:val="24"/>
        </w:rPr>
        <w:t xml:space="preserve">[7] Velocitmsp.com, “What is Angler Phishing”, 2020. [Online] [Available at: </w:t>
      </w:r>
      <w:hyperlink r:id="rId39" w:history="1">
        <w:r w:rsidRPr="00673B48">
          <w:rPr>
            <w:rStyle w:val="Hyperlink"/>
            <w:sz w:val="24"/>
            <w:szCs w:val="24"/>
          </w:rPr>
          <w:t>https://www.velocitmsp.com/angler-phishing/</w:t>
        </w:r>
      </w:hyperlink>
      <w:r>
        <w:rPr>
          <w:sz w:val="24"/>
          <w:szCs w:val="24"/>
        </w:rPr>
        <w:t>]</w:t>
      </w:r>
    </w:p>
    <w:p w14:paraId="752224F6" w14:textId="70BBE632" w:rsidR="008C0771" w:rsidRDefault="008C0771" w:rsidP="00A707DB">
      <w:pPr>
        <w:spacing w:line="360" w:lineRule="auto"/>
        <w:rPr>
          <w:rFonts w:cstheme="minorHAnsi"/>
          <w:spacing w:val="4"/>
          <w:sz w:val="24"/>
          <w:szCs w:val="24"/>
          <w:shd w:val="clear" w:color="auto" w:fill="FCFCFC"/>
        </w:rPr>
      </w:pPr>
      <w:r>
        <w:rPr>
          <w:sz w:val="24"/>
          <w:szCs w:val="24"/>
        </w:rPr>
        <w:t>[</w:t>
      </w:r>
      <w:r w:rsidRPr="008C0771">
        <w:rPr>
          <w:sz w:val="24"/>
          <w:szCs w:val="24"/>
        </w:rPr>
        <w:t xml:space="preserve">8] </w:t>
      </w:r>
      <w:r w:rsidRPr="008C0771">
        <w:rPr>
          <w:rFonts w:cstheme="minorHAnsi"/>
          <w:spacing w:val="4"/>
          <w:sz w:val="24"/>
          <w:szCs w:val="24"/>
          <w:shd w:val="clear" w:color="auto" w:fill="FCFCFC"/>
        </w:rPr>
        <w:t>G.</w:t>
      </w:r>
      <w:r>
        <w:rPr>
          <w:rFonts w:cstheme="minorHAnsi"/>
          <w:spacing w:val="4"/>
          <w:sz w:val="24"/>
          <w:szCs w:val="24"/>
          <w:shd w:val="clear" w:color="auto" w:fill="FCFCFC"/>
        </w:rPr>
        <w:t>Sonowal,</w:t>
      </w:r>
      <w:r w:rsidRPr="008C0771">
        <w:rPr>
          <w:rFonts w:cstheme="minorHAnsi"/>
          <w:spacing w:val="4"/>
          <w:sz w:val="24"/>
          <w:szCs w:val="24"/>
          <w:shd w:val="clear" w:color="auto" w:fill="FCFCFC"/>
        </w:rPr>
        <w:t xml:space="preserve"> </w:t>
      </w:r>
      <w:r>
        <w:rPr>
          <w:rFonts w:cstheme="minorHAnsi"/>
          <w:spacing w:val="4"/>
          <w:sz w:val="24"/>
          <w:szCs w:val="24"/>
          <w:shd w:val="clear" w:color="auto" w:fill="FCFCFC"/>
        </w:rPr>
        <w:t>“</w:t>
      </w:r>
      <w:r w:rsidRPr="008C0771">
        <w:rPr>
          <w:rFonts w:cstheme="minorHAnsi"/>
          <w:spacing w:val="4"/>
          <w:sz w:val="24"/>
          <w:szCs w:val="24"/>
          <w:shd w:val="clear" w:color="auto" w:fill="FCFCFC"/>
        </w:rPr>
        <w:t>Types of Phishing</w:t>
      </w:r>
      <w:r>
        <w:rPr>
          <w:rFonts w:cstheme="minorHAnsi"/>
          <w:spacing w:val="4"/>
          <w:sz w:val="24"/>
          <w:szCs w:val="24"/>
          <w:shd w:val="clear" w:color="auto" w:fill="FCFCFC"/>
        </w:rPr>
        <w:t>”,</w:t>
      </w:r>
      <w:r w:rsidRPr="008C0771">
        <w:rPr>
          <w:rFonts w:cstheme="minorHAnsi"/>
          <w:spacing w:val="4"/>
          <w:sz w:val="24"/>
          <w:szCs w:val="24"/>
          <w:shd w:val="clear" w:color="auto" w:fill="FCFCFC"/>
        </w:rPr>
        <w:t xml:space="preserve"> </w:t>
      </w:r>
      <w:r w:rsidRPr="008C0771">
        <w:rPr>
          <w:rFonts w:cstheme="minorHAnsi"/>
          <w:i/>
          <w:iCs/>
          <w:spacing w:val="4"/>
          <w:sz w:val="24"/>
          <w:szCs w:val="24"/>
          <w:shd w:val="clear" w:color="auto" w:fill="FCFCFC"/>
        </w:rPr>
        <w:t>Phishing and Communication Channels, pp. 25-50.</w:t>
      </w:r>
      <w:r w:rsidRPr="008C0771">
        <w:rPr>
          <w:rFonts w:cstheme="minorHAnsi"/>
          <w:spacing w:val="4"/>
          <w:sz w:val="24"/>
          <w:szCs w:val="24"/>
          <w:shd w:val="clear" w:color="auto" w:fill="FCFCFC"/>
        </w:rPr>
        <w:t xml:space="preserve"> Apress, Berkeley, CA</w:t>
      </w:r>
      <w:r>
        <w:rPr>
          <w:rFonts w:cstheme="minorHAnsi"/>
          <w:spacing w:val="4"/>
          <w:sz w:val="24"/>
          <w:szCs w:val="24"/>
          <w:shd w:val="clear" w:color="auto" w:fill="FCFCFC"/>
        </w:rPr>
        <w:t>. 2022.</w:t>
      </w:r>
      <w:r w:rsidRPr="008C0771">
        <w:rPr>
          <w:rFonts w:cstheme="minorHAnsi"/>
          <w:spacing w:val="4"/>
          <w:sz w:val="24"/>
          <w:szCs w:val="24"/>
          <w:shd w:val="clear" w:color="auto" w:fill="FCFCFC"/>
        </w:rPr>
        <w:t xml:space="preserve"> </w:t>
      </w:r>
      <w:r>
        <w:rPr>
          <w:rFonts w:cstheme="minorHAnsi"/>
          <w:spacing w:val="4"/>
          <w:sz w:val="24"/>
          <w:szCs w:val="24"/>
          <w:shd w:val="clear" w:color="auto" w:fill="FCFCFC"/>
        </w:rPr>
        <w:t xml:space="preserve">[DOI: </w:t>
      </w:r>
      <w:hyperlink r:id="rId40" w:history="1">
        <w:r w:rsidRPr="00673B48">
          <w:rPr>
            <w:rStyle w:val="Hyperlink"/>
            <w:rFonts w:cstheme="minorHAnsi"/>
            <w:spacing w:val="4"/>
            <w:sz w:val="24"/>
            <w:szCs w:val="24"/>
            <w:shd w:val="clear" w:color="auto" w:fill="FCFCFC"/>
          </w:rPr>
          <w:t>https://doi.org/10.1007/978-1-4842-7744-7_2</w:t>
        </w:r>
      </w:hyperlink>
      <w:r>
        <w:rPr>
          <w:rFonts w:cstheme="minorHAnsi"/>
          <w:spacing w:val="4"/>
          <w:sz w:val="24"/>
          <w:szCs w:val="24"/>
          <w:shd w:val="clear" w:color="auto" w:fill="FCFCFC"/>
        </w:rPr>
        <w:t>]</w:t>
      </w:r>
    </w:p>
    <w:p w14:paraId="737AFB48" w14:textId="614EA95F" w:rsidR="00BC768E" w:rsidRDefault="00BC768E" w:rsidP="00A707DB">
      <w:pPr>
        <w:spacing w:line="360" w:lineRule="auto"/>
        <w:rPr>
          <w:rFonts w:cstheme="minorHAnsi"/>
          <w:sz w:val="24"/>
          <w:szCs w:val="24"/>
        </w:rPr>
      </w:pPr>
      <w:r>
        <w:rPr>
          <w:rFonts w:cstheme="minorHAnsi"/>
          <w:spacing w:val="4"/>
          <w:sz w:val="24"/>
          <w:szCs w:val="24"/>
          <w:shd w:val="clear" w:color="auto" w:fill="FCFCFC"/>
        </w:rPr>
        <w:t>[9]</w:t>
      </w:r>
      <w:r w:rsidRPr="00BC768E">
        <w:rPr>
          <w:rFonts w:cstheme="minorHAnsi"/>
          <w:spacing w:val="4"/>
          <w:sz w:val="24"/>
          <w:szCs w:val="24"/>
          <w:shd w:val="clear" w:color="auto" w:fill="FCFCFC"/>
        </w:rPr>
        <w:t xml:space="preserve"> </w:t>
      </w:r>
      <w:r w:rsidRPr="00BC768E">
        <w:rPr>
          <w:rFonts w:cstheme="minorHAnsi"/>
          <w:sz w:val="24"/>
          <w:szCs w:val="24"/>
          <w:shd w:val="clear" w:color="auto" w:fill="FFFFFF"/>
        </w:rPr>
        <w:t>J.Bullee, L.</w:t>
      </w:r>
      <w:hyperlink r:id="rId41" w:tooltip="Lorena Montoya" w:history="1">
        <w:r w:rsidRPr="00BC768E">
          <w:rPr>
            <w:rStyle w:val="Hyperlink"/>
            <w:rFonts w:cstheme="minorHAnsi"/>
            <w:color w:val="auto"/>
            <w:sz w:val="24"/>
            <w:szCs w:val="24"/>
            <w:u w:val="none"/>
            <w:shd w:val="clear" w:color="auto" w:fill="FFFFFF"/>
          </w:rPr>
          <w:t xml:space="preserve">Montoya, </w:t>
        </w:r>
        <w:r>
          <w:rPr>
            <w:rStyle w:val="Hyperlink"/>
            <w:rFonts w:cstheme="minorHAnsi"/>
            <w:color w:val="auto"/>
            <w:sz w:val="24"/>
            <w:szCs w:val="24"/>
            <w:u w:val="none"/>
            <w:shd w:val="clear" w:color="auto" w:fill="FFFFFF"/>
          </w:rPr>
          <w:t>M</w:t>
        </w:r>
        <w:r w:rsidRPr="00BC768E">
          <w:rPr>
            <w:rStyle w:val="Hyperlink"/>
            <w:rFonts w:cstheme="minorHAnsi"/>
            <w:color w:val="auto"/>
            <w:sz w:val="24"/>
            <w:szCs w:val="24"/>
            <w:u w:val="none"/>
            <w:shd w:val="clear" w:color="auto" w:fill="FFFFFF"/>
          </w:rPr>
          <w:t>.</w:t>
        </w:r>
      </w:hyperlink>
      <w:r w:rsidRPr="00BC768E">
        <w:rPr>
          <w:rFonts w:cstheme="minorHAnsi"/>
          <w:sz w:val="24"/>
          <w:szCs w:val="24"/>
          <w:shd w:val="clear" w:color="auto" w:fill="FFFFFF"/>
        </w:rPr>
        <w:t xml:space="preserve">Junger, </w:t>
      </w:r>
      <w:r>
        <w:rPr>
          <w:rFonts w:cstheme="minorHAnsi"/>
          <w:sz w:val="24"/>
          <w:szCs w:val="24"/>
          <w:shd w:val="clear" w:color="auto" w:fill="FFFFFF"/>
        </w:rPr>
        <w:t>P.Hartel.</w:t>
      </w:r>
      <w:r w:rsidRPr="00BC768E">
        <w:rPr>
          <w:rFonts w:cstheme="minorHAnsi"/>
          <w:sz w:val="24"/>
          <w:szCs w:val="24"/>
          <w:shd w:val="clear" w:color="auto" w:fill="FFFFFF"/>
        </w:rPr>
        <w:t> "Spear phishing in organisations explained", </w:t>
      </w:r>
      <w:hyperlink r:id="rId42" w:history="1">
        <w:r w:rsidRPr="00BC768E">
          <w:rPr>
            <w:rStyle w:val="Hyperlink"/>
            <w:rFonts w:cstheme="minorHAnsi"/>
            <w:i/>
            <w:iCs/>
            <w:color w:val="auto"/>
            <w:sz w:val="24"/>
            <w:szCs w:val="24"/>
            <w:u w:val="none"/>
          </w:rPr>
          <w:t>Information and Computer Security</w:t>
        </w:r>
      </w:hyperlink>
      <w:r w:rsidRPr="00BC768E">
        <w:rPr>
          <w:rFonts w:cstheme="minorHAnsi"/>
          <w:sz w:val="24"/>
          <w:szCs w:val="24"/>
          <w:shd w:val="clear" w:color="auto" w:fill="FFFFFF"/>
        </w:rPr>
        <w:t>, Vol. 25 No. 5, pp. 593-613.</w:t>
      </w:r>
      <w:r w:rsidR="00FA530A">
        <w:rPr>
          <w:rFonts w:cstheme="minorHAnsi"/>
          <w:sz w:val="24"/>
          <w:szCs w:val="24"/>
          <w:shd w:val="clear" w:color="auto" w:fill="FFFFFF"/>
        </w:rPr>
        <w:t xml:space="preserve"> 2017.</w:t>
      </w:r>
      <w:r w:rsidRPr="00BC768E">
        <w:rPr>
          <w:rFonts w:cstheme="minorHAnsi"/>
          <w:sz w:val="24"/>
          <w:szCs w:val="24"/>
          <w:shd w:val="clear" w:color="auto" w:fill="FFFFFF"/>
        </w:rPr>
        <w:t> </w:t>
      </w:r>
      <w:r w:rsidR="00FA530A">
        <w:rPr>
          <w:rFonts w:cstheme="minorHAnsi"/>
          <w:sz w:val="24"/>
          <w:szCs w:val="24"/>
          <w:shd w:val="clear" w:color="auto" w:fill="FFFFFF"/>
        </w:rPr>
        <w:t xml:space="preserve">[DOI: </w:t>
      </w:r>
      <w:hyperlink r:id="rId43" w:history="1">
        <w:r w:rsidR="00FA530A" w:rsidRPr="00673B48">
          <w:rPr>
            <w:rStyle w:val="Hyperlink"/>
            <w:rFonts w:cstheme="minorHAnsi"/>
            <w:sz w:val="24"/>
            <w:szCs w:val="24"/>
            <w:shd w:val="clear" w:color="auto" w:fill="FFFFFF"/>
          </w:rPr>
          <w:t>https://doi.org/10.1108/ICS-03-2017-0009</w:t>
        </w:r>
      </w:hyperlink>
      <w:r w:rsidR="00FA530A">
        <w:rPr>
          <w:rFonts w:cstheme="minorHAnsi"/>
          <w:sz w:val="24"/>
          <w:szCs w:val="24"/>
        </w:rPr>
        <w:t>]</w:t>
      </w:r>
    </w:p>
    <w:p w14:paraId="21C47A14" w14:textId="7B4FB9F1" w:rsidR="00FA530A" w:rsidRDefault="00FA530A" w:rsidP="00A707DB">
      <w:pPr>
        <w:spacing w:line="360" w:lineRule="auto"/>
        <w:rPr>
          <w:rFonts w:cstheme="minorHAnsi"/>
          <w:sz w:val="24"/>
          <w:szCs w:val="24"/>
        </w:rPr>
      </w:pPr>
      <w:r>
        <w:rPr>
          <w:rFonts w:cstheme="minorHAnsi"/>
          <w:sz w:val="24"/>
          <w:szCs w:val="24"/>
        </w:rPr>
        <w:t xml:space="preserve">[10] </w:t>
      </w:r>
      <w:r w:rsidR="00E0153D">
        <w:rPr>
          <w:rFonts w:cstheme="minorHAnsi"/>
          <w:sz w:val="24"/>
          <w:szCs w:val="24"/>
        </w:rPr>
        <w:t xml:space="preserve">Kapersky.co.uk, “What is Spear Phishing”, 2014. [Online] [Available at: </w:t>
      </w:r>
      <w:hyperlink r:id="rId44" w:history="1">
        <w:r w:rsidR="00E0153D" w:rsidRPr="00673B48">
          <w:rPr>
            <w:rStyle w:val="Hyperlink"/>
            <w:rFonts w:cstheme="minorHAnsi"/>
            <w:sz w:val="24"/>
            <w:szCs w:val="24"/>
          </w:rPr>
          <w:t>https://www.kaspersky.co.uk/resource-center/definitions/spear-phishing</w:t>
        </w:r>
      </w:hyperlink>
      <w:r w:rsidR="00E0153D">
        <w:rPr>
          <w:rFonts w:cstheme="minorHAnsi"/>
          <w:sz w:val="24"/>
          <w:szCs w:val="24"/>
        </w:rPr>
        <w:t>]</w:t>
      </w:r>
    </w:p>
    <w:p w14:paraId="3C9D56A6" w14:textId="5B1637CE" w:rsidR="00B87631" w:rsidRDefault="00B87631" w:rsidP="00A707DB">
      <w:pPr>
        <w:spacing w:line="360" w:lineRule="auto"/>
        <w:rPr>
          <w:rFonts w:cstheme="minorHAnsi"/>
          <w:sz w:val="24"/>
          <w:szCs w:val="24"/>
        </w:rPr>
      </w:pPr>
      <w:r>
        <w:rPr>
          <w:rFonts w:cstheme="minorHAnsi"/>
          <w:sz w:val="24"/>
          <w:szCs w:val="24"/>
        </w:rPr>
        <w:t xml:space="preserve">[11] </w:t>
      </w:r>
      <w:r w:rsidRPr="00B87631">
        <w:rPr>
          <w:rFonts w:cstheme="minorHAnsi"/>
          <w:sz w:val="24"/>
          <w:szCs w:val="24"/>
        </w:rPr>
        <w:t>D</w:t>
      </w:r>
      <w:r>
        <w:rPr>
          <w:rFonts w:cstheme="minorHAnsi"/>
          <w:sz w:val="24"/>
          <w:szCs w:val="24"/>
        </w:rPr>
        <w:t>.Pienta</w:t>
      </w:r>
      <w:r w:rsidRPr="00B87631">
        <w:rPr>
          <w:rFonts w:cstheme="minorHAnsi"/>
          <w:sz w:val="24"/>
          <w:szCs w:val="24"/>
        </w:rPr>
        <w:t xml:space="preserve">, </w:t>
      </w:r>
      <w:r>
        <w:rPr>
          <w:rFonts w:cstheme="minorHAnsi"/>
          <w:sz w:val="24"/>
          <w:szCs w:val="24"/>
        </w:rPr>
        <w:t>JB.</w:t>
      </w:r>
      <w:r w:rsidRPr="00B87631">
        <w:rPr>
          <w:rFonts w:cstheme="minorHAnsi"/>
          <w:sz w:val="24"/>
          <w:szCs w:val="24"/>
        </w:rPr>
        <w:t xml:space="preserve">Thatcher, </w:t>
      </w:r>
      <w:r>
        <w:rPr>
          <w:rFonts w:cstheme="minorHAnsi"/>
          <w:sz w:val="24"/>
          <w:szCs w:val="24"/>
        </w:rPr>
        <w:t>A.</w:t>
      </w:r>
      <w:r w:rsidRPr="00B87631">
        <w:rPr>
          <w:rFonts w:cstheme="minorHAnsi"/>
          <w:sz w:val="24"/>
          <w:szCs w:val="24"/>
        </w:rPr>
        <w:t>Johnston</w:t>
      </w:r>
      <w:r>
        <w:rPr>
          <w:rFonts w:cstheme="minorHAnsi"/>
          <w:sz w:val="24"/>
          <w:szCs w:val="24"/>
        </w:rPr>
        <w:t>,</w:t>
      </w:r>
      <w:r w:rsidRPr="00B87631">
        <w:rPr>
          <w:rFonts w:cstheme="minorHAnsi"/>
          <w:sz w:val="24"/>
          <w:szCs w:val="24"/>
        </w:rPr>
        <w:t xml:space="preserve"> </w:t>
      </w:r>
      <w:r>
        <w:rPr>
          <w:rFonts w:cstheme="minorHAnsi"/>
          <w:sz w:val="24"/>
          <w:szCs w:val="24"/>
        </w:rPr>
        <w:t>“</w:t>
      </w:r>
      <w:r w:rsidRPr="00B87631">
        <w:rPr>
          <w:rFonts w:cstheme="minorHAnsi"/>
          <w:sz w:val="24"/>
          <w:szCs w:val="24"/>
        </w:rPr>
        <w:t>Protecting a whale in a sea of phish</w:t>
      </w:r>
      <w:r>
        <w:rPr>
          <w:rFonts w:cstheme="minorHAnsi"/>
          <w:sz w:val="24"/>
          <w:szCs w:val="24"/>
        </w:rPr>
        <w:t>”,</w:t>
      </w:r>
      <w:r w:rsidRPr="00B87631">
        <w:rPr>
          <w:rFonts w:cstheme="minorHAnsi"/>
          <w:sz w:val="24"/>
          <w:szCs w:val="24"/>
        </w:rPr>
        <w:t> </w:t>
      </w:r>
      <w:r w:rsidRPr="00B87631">
        <w:rPr>
          <w:rFonts w:cstheme="minorHAnsi"/>
          <w:i/>
          <w:iCs/>
          <w:sz w:val="24"/>
          <w:szCs w:val="24"/>
        </w:rPr>
        <w:t>Journal of Information Technology</w:t>
      </w:r>
      <w:r>
        <w:rPr>
          <w:rFonts w:cstheme="minorHAnsi"/>
          <w:sz w:val="24"/>
          <w:szCs w:val="24"/>
        </w:rPr>
        <w:t xml:space="preserve">, vol. </w:t>
      </w:r>
      <w:r w:rsidRPr="00B87631">
        <w:rPr>
          <w:rFonts w:cstheme="minorHAnsi"/>
          <w:sz w:val="24"/>
          <w:szCs w:val="24"/>
        </w:rPr>
        <w:t>35</w:t>
      </w:r>
      <w:r>
        <w:rPr>
          <w:rFonts w:cstheme="minorHAnsi"/>
          <w:sz w:val="24"/>
          <w:szCs w:val="24"/>
        </w:rPr>
        <w:t xml:space="preserve">, issue 3, pp. </w:t>
      </w:r>
      <w:r w:rsidRPr="00B87631">
        <w:rPr>
          <w:rFonts w:cstheme="minorHAnsi"/>
          <w:sz w:val="24"/>
          <w:szCs w:val="24"/>
        </w:rPr>
        <w:t>214-231</w:t>
      </w:r>
      <w:r>
        <w:rPr>
          <w:rFonts w:cstheme="minorHAnsi"/>
          <w:sz w:val="24"/>
          <w:szCs w:val="24"/>
        </w:rPr>
        <w:t>, 2020.</w:t>
      </w:r>
      <w:r w:rsidRPr="00B87631">
        <w:rPr>
          <w:rFonts w:cstheme="minorHAnsi"/>
          <w:sz w:val="24"/>
          <w:szCs w:val="24"/>
        </w:rPr>
        <w:t xml:space="preserve"> </w:t>
      </w:r>
      <w:r>
        <w:rPr>
          <w:rFonts w:cstheme="minorHAnsi"/>
          <w:sz w:val="24"/>
          <w:szCs w:val="24"/>
        </w:rPr>
        <w:t>[DOI:</w:t>
      </w:r>
      <w:hyperlink r:id="rId45" w:history="1">
        <w:r w:rsidRPr="00B87631">
          <w:rPr>
            <w:rStyle w:val="Hyperlink"/>
            <w:rFonts w:cstheme="minorHAnsi"/>
            <w:sz w:val="24"/>
            <w:szCs w:val="24"/>
          </w:rPr>
          <w:t>10.1177/0268396220918594</w:t>
        </w:r>
      </w:hyperlink>
      <w:r>
        <w:rPr>
          <w:rFonts w:cstheme="minorHAnsi"/>
          <w:sz w:val="24"/>
          <w:szCs w:val="24"/>
        </w:rPr>
        <w:t>]</w:t>
      </w:r>
    </w:p>
    <w:p w14:paraId="7E67B6BE" w14:textId="1287F6B4" w:rsidR="00A405CB" w:rsidRDefault="00A405CB" w:rsidP="00A707DB">
      <w:pPr>
        <w:spacing w:line="360" w:lineRule="auto"/>
        <w:rPr>
          <w:rFonts w:cstheme="minorHAnsi"/>
          <w:sz w:val="24"/>
          <w:szCs w:val="24"/>
        </w:rPr>
      </w:pPr>
      <w:r>
        <w:rPr>
          <w:rFonts w:cstheme="minorHAnsi"/>
          <w:sz w:val="24"/>
          <w:szCs w:val="24"/>
        </w:rPr>
        <w:lastRenderedPageBreak/>
        <w:t xml:space="preserve">[12] R.Rutherford, “The Changing Face of Phishing”, </w:t>
      </w:r>
      <w:r>
        <w:rPr>
          <w:rFonts w:cstheme="minorHAnsi"/>
          <w:i/>
          <w:iCs/>
          <w:sz w:val="24"/>
          <w:szCs w:val="24"/>
        </w:rPr>
        <w:t xml:space="preserve">Computer Fraud and Security, </w:t>
      </w:r>
      <w:r>
        <w:rPr>
          <w:rFonts w:cstheme="minorHAnsi"/>
          <w:sz w:val="24"/>
          <w:szCs w:val="24"/>
        </w:rPr>
        <w:t xml:space="preserve">vol. 2018, issue 11, pp. 6-8, 2018. [DOI: </w:t>
      </w:r>
      <w:hyperlink r:id="rId46" w:tgtFrame="_blank" w:tooltip="Persistent link using digital object identifier" w:history="1">
        <w:r w:rsidRPr="00A405CB">
          <w:rPr>
            <w:rStyle w:val="Hyperlink"/>
            <w:rFonts w:cstheme="minorHAnsi"/>
            <w:sz w:val="24"/>
            <w:szCs w:val="24"/>
          </w:rPr>
          <w:t>https://doi.org/10.1016/S1361-3723(18)30107-6</w:t>
        </w:r>
      </w:hyperlink>
      <w:r>
        <w:rPr>
          <w:rFonts w:cstheme="minorHAnsi"/>
          <w:sz w:val="24"/>
          <w:szCs w:val="24"/>
        </w:rPr>
        <w:t>]</w:t>
      </w:r>
    </w:p>
    <w:p w14:paraId="05100853" w14:textId="120D0D51" w:rsidR="00A405CB" w:rsidRDefault="00C938D2" w:rsidP="00A707DB">
      <w:pPr>
        <w:spacing w:line="360" w:lineRule="auto"/>
        <w:rPr>
          <w:rFonts w:cstheme="minorHAnsi"/>
          <w:sz w:val="24"/>
          <w:szCs w:val="24"/>
        </w:rPr>
      </w:pPr>
      <w:r>
        <w:rPr>
          <w:rFonts w:cstheme="minorHAnsi"/>
          <w:sz w:val="24"/>
          <w:szCs w:val="24"/>
        </w:rPr>
        <w:t xml:space="preserve">[13] Rapid7.com, “What is a Whaling Phishing Attack?”, </w:t>
      </w:r>
      <w:r w:rsidR="00885A50">
        <w:rPr>
          <w:rFonts w:cstheme="minorHAnsi"/>
          <w:sz w:val="24"/>
          <w:szCs w:val="24"/>
        </w:rPr>
        <w:t xml:space="preserve">2018. [Online] [Available: </w:t>
      </w:r>
      <w:hyperlink r:id="rId47" w:history="1">
        <w:r w:rsidR="00885A50" w:rsidRPr="00225DCC">
          <w:rPr>
            <w:rStyle w:val="Hyperlink"/>
            <w:rFonts w:cstheme="minorHAnsi"/>
            <w:sz w:val="24"/>
            <w:szCs w:val="24"/>
          </w:rPr>
          <w:t>https://www.rapid7.com/fundamentals/whaling-phishing-attacks/</w:t>
        </w:r>
      </w:hyperlink>
      <w:r w:rsidR="00885A50">
        <w:rPr>
          <w:rFonts w:cstheme="minorHAnsi"/>
          <w:sz w:val="24"/>
          <w:szCs w:val="24"/>
        </w:rPr>
        <w:t>]</w:t>
      </w:r>
    </w:p>
    <w:p w14:paraId="19C4A170" w14:textId="02BDEFB5" w:rsidR="003D75FC" w:rsidRDefault="003D75FC" w:rsidP="00A707DB">
      <w:pPr>
        <w:spacing w:line="360" w:lineRule="auto"/>
        <w:rPr>
          <w:rFonts w:cstheme="minorHAnsi"/>
          <w:sz w:val="24"/>
          <w:szCs w:val="24"/>
        </w:rPr>
      </w:pPr>
      <w:r>
        <w:rPr>
          <w:rFonts w:cstheme="minorHAnsi"/>
          <w:sz w:val="24"/>
          <w:szCs w:val="24"/>
        </w:rPr>
        <w:t xml:space="preserve">[14] ITPerfection.com, “Social Engineering Attacks”, 2020. [Online] [Available at: </w:t>
      </w:r>
      <w:hyperlink r:id="rId48" w:history="1">
        <w:r w:rsidRPr="00225DCC">
          <w:rPr>
            <w:rStyle w:val="Hyperlink"/>
            <w:rFonts w:cstheme="minorHAnsi"/>
            <w:sz w:val="24"/>
            <w:szCs w:val="24"/>
          </w:rPr>
          <w:t>https://www.itperfection.com/network-security/social-engineering-attacks-cybersecurity-cyber-attacks-network-security-baiting-diversion-theft-scareware-spear-phishing-quidpro-water-holing/</w:t>
        </w:r>
      </w:hyperlink>
      <w:r>
        <w:rPr>
          <w:rFonts w:cstheme="minorHAnsi"/>
          <w:sz w:val="24"/>
          <w:szCs w:val="24"/>
        </w:rPr>
        <w:t>]</w:t>
      </w:r>
    </w:p>
    <w:p w14:paraId="2923BD07" w14:textId="4320A5B8" w:rsidR="003D75FC" w:rsidRDefault="003D75FC" w:rsidP="00A707DB">
      <w:pPr>
        <w:spacing w:line="360" w:lineRule="auto"/>
        <w:rPr>
          <w:rFonts w:cstheme="minorHAnsi"/>
          <w:sz w:val="24"/>
          <w:szCs w:val="24"/>
        </w:rPr>
      </w:pPr>
      <w:r>
        <w:rPr>
          <w:rFonts w:cstheme="minorHAnsi"/>
          <w:sz w:val="24"/>
          <w:szCs w:val="24"/>
        </w:rPr>
        <w:t xml:space="preserve">[15] NetworkMidlands.co.uk, “What is Diversion Theft?”, 2020. [Online] [Available at: </w:t>
      </w:r>
      <w:hyperlink r:id="rId49" w:history="1">
        <w:r w:rsidRPr="00225DCC">
          <w:rPr>
            <w:rStyle w:val="Hyperlink"/>
            <w:rFonts w:cstheme="minorHAnsi"/>
            <w:sz w:val="24"/>
            <w:szCs w:val="24"/>
          </w:rPr>
          <w:t>https://www.network-midlands.co.uk/what-is-diversion-theft/</w:t>
        </w:r>
      </w:hyperlink>
      <w:r>
        <w:rPr>
          <w:rFonts w:cstheme="minorHAnsi"/>
          <w:sz w:val="24"/>
          <w:szCs w:val="24"/>
        </w:rPr>
        <w:t>]</w:t>
      </w:r>
    </w:p>
    <w:p w14:paraId="56824D0C" w14:textId="7F279A3D" w:rsidR="00333602" w:rsidRDefault="00333602" w:rsidP="00A707DB">
      <w:pPr>
        <w:spacing w:line="360" w:lineRule="auto"/>
        <w:rPr>
          <w:rFonts w:cstheme="minorHAnsi"/>
          <w:sz w:val="24"/>
          <w:szCs w:val="24"/>
        </w:rPr>
      </w:pPr>
      <w:r>
        <w:rPr>
          <w:rFonts w:cstheme="minorHAnsi"/>
          <w:sz w:val="24"/>
          <w:szCs w:val="24"/>
        </w:rPr>
        <w:t xml:space="preserve">[16] KeepNetLabs.net, “Baiting”, </w:t>
      </w:r>
      <w:r w:rsidR="00F87FEF">
        <w:rPr>
          <w:rFonts w:cstheme="minorHAnsi"/>
          <w:sz w:val="24"/>
          <w:szCs w:val="24"/>
        </w:rPr>
        <w:t xml:space="preserve">2020. [Online] [Available at: </w:t>
      </w:r>
      <w:hyperlink r:id="rId50" w:history="1">
        <w:r w:rsidR="00F87FEF" w:rsidRPr="003A27A9">
          <w:rPr>
            <w:rStyle w:val="Hyperlink"/>
            <w:rFonts w:cstheme="minorHAnsi"/>
            <w:sz w:val="24"/>
            <w:szCs w:val="24"/>
          </w:rPr>
          <w:t>https://www.keepnetlabs.com/baiting/</w:t>
        </w:r>
      </w:hyperlink>
      <w:r w:rsidR="00F87FEF">
        <w:rPr>
          <w:rFonts w:cstheme="minorHAnsi"/>
          <w:sz w:val="24"/>
          <w:szCs w:val="24"/>
        </w:rPr>
        <w:t>]</w:t>
      </w:r>
    </w:p>
    <w:p w14:paraId="5283BEC9" w14:textId="36778B3F" w:rsidR="00F87FEF" w:rsidRDefault="00F87FEF" w:rsidP="00A707DB">
      <w:pPr>
        <w:spacing w:line="360" w:lineRule="auto"/>
        <w:rPr>
          <w:rFonts w:cstheme="minorHAnsi"/>
          <w:sz w:val="24"/>
          <w:szCs w:val="24"/>
        </w:rPr>
      </w:pPr>
      <w:r>
        <w:rPr>
          <w:rFonts w:cstheme="minorHAnsi"/>
          <w:sz w:val="24"/>
          <w:szCs w:val="24"/>
        </w:rPr>
        <w:t xml:space="preserve">[17] Datto.com, “5 Types of Social Engineering”, 2020. [Online] [Available at: </w:t>
      </w:r>
      <w:hyperlink r:id="rId51" w:history="1">
        <w:r w:rsidRPr="003A27A9">
          <w:rPr>
            <w:rStyle w:val="Hyperlink"/>
            <w:rFonts w:cstheme="minorHAnsi"/>
            <w:sz w:val="24"/>
            <w:szCs w:val="24"/>
          </w:rPr>
          <w:t>https://www.datto.com/uk/blog/5-types-of-social-engineering-attacks</w:t>
        </w:r>
      </w:hyperlink>
      <w:r>
        <w:rPr>
          <w:rFonts w:cstheme="minorHAnsi"/>
          <w:sz w:val="24"/>
          <w:szCs w:val="24"/>
        </w:rPr>
        <w:t>]</w:t>
      </w:r>
    </w:p>
    <w:p w14:paraId="23590730" w14:textId="465968CE" w:rsidR="00F87FEF" w:rsidRDefault="00F87FEF" w:rsidP="00A707DB">
      <w:pPr>
        <w:spacing w:line="360" w:lineRule="auto"/>
        <w:rPr>
          <w:rFonts w:cstheme="minorHAnsi"/>
          <w:sz w:val="24"/>
          <w:szCs w:val="24"/>
        </w:rPr>
      </w:pPr>
      <w:r>
        <w:rPr>
          <w:rFonts w:cstheme="minorHAnsi"/>
          <w:sz w:val="24"/>
          <w:szCs w:val="24"/>
        </w:rPr>
        <w:t xml:space="preserve">[18] Medium.com, “Social Engineering: What is Baiting?”, 2016. [Online] [Available at: </w:t>
      </w:r>
      <w:hyperlink r:id="rId52" w:history="1">
        <w:r w:rsidRPr="003A27A9">
          <w:rPr>
            <w:rStyle w:val="Hyperlink"/>
            <w:rFonts w:cstheme="minorHAnsi"/>
            <w:sz w:val="24"/>
            <w:szCs w:val="24"/>
          </w:rPr>
          <w:t>https://medium.com/@Mailfence/social-engineering-what-is-baiting-747255c55a52</w:t>
        </w:r>
      </w:hyperlink>
      <w:r>
        <w:rPr>
          <w:rFonts w:cstheme="minorHAnsi"/>
          <w:sz w:val="24"/>
          <w:szCs w:val="24"/>
        </w:rPr>
        <w:t>]</w:t>
      </w:r>
    </w:p>
    <w:p w14:paraId="6F168EE9" w14:textId="52444E01" w:rsidR="00E055C2" w:rsidRDefault="00E055C2" w:rsidP="00A707DB">
      <w:pPr>
        <w:spacing w:line="360" w:lineRule="auto"/>
        <w:rPr>
          <w:rFonts w:cstheme="minorHAnsi"/>
          <w:sz w:val="24"/>
          <w:szCs w:val="24"/>
        </w:rPr>
      </w:pPr>
      <w:r>
        <w:rPr>
          <w:rFonts w:cstheme="minorHAnsi"/>
          <w:sz w:val="24"/>
          <w:szCs w:val="24"/>
        </w:rPr>
        <w:t xml:space="preserve">[19] HailBytes.com, “What is Social Engineering?”, 2021. [Online] [Available at: </w:t>
      </w:r>
      <w:hyperlink r:id="rId53" w:history="1">
        <w:r w:rsidRPr="00623267">
          <w:rPr>
            <w:rStyle w:val="Hyperlink"/>
            <w:rFonts w:cstheme="minorHAnsi"/>
            <w:sz w:val="24"/>
            <w:szCs w:val="24"/>
          </w:rPr>
          <w:t>https://hailbytes.com/what-is-social-engineering/</w:t>
        </w:r>
      </w:hyperlink>
      <w:r>
        <w:rPr>
          <w:rFonts w:cstheme="minorHAnsi"/>
          <w:sz w:val="24"/>
          <w:szCs w:val="24"/>
        </w:rPr>
        <w:t>]</w:t>
      </w:r>
    </w:p>
    <w:p w14:paraId="28FB1BB9" w14:textId="3387C750" w:rsidR="00E055C2" w:rsidRDefault="00E055C2" w:rsidP="00A707DB">
      <w:pPr>
        <w:spacing w:line="360" w:lineRule="auto"/>
        <w:rPr>
          <w:rFonts w:cstheme="minorHAnsi"/>
          <w:sz w:val="24"/>
          <w:szCs w:val="24"/>
        </w:rPr>
      </w:pPr>
      <w:r>
        <w:rPr>
          <w:rFonts w:cstheme="minorHAnsi"/>
          <w:sz w:val="24"/>
          <w:szCs w:val="24"/>
        </w:rPr>
        <w:t xml:space="preserve">[20] SecureList.com, “Honey Traps on the Internet”, 2013. [Online] [Available at: </w:t>
      </w:r>
      <w:hyperlink r:id="rId54" w:history="1">
        <w:r w:rsidR="00CC4136" w:rsidRPr="00623267">
          <w:rPr>
            <w:rStyle w:val="Hyperlink"/>
            <w:rFonts w:cstheme="minorHAnsi"/>
            <w:sz w:val="24"/>
            <w:szCs w:val="24"/>
          </w:rPr>
          <w:t>https://securelist.com/honey-traps-on-the-internet/36854/</w:t>
        </w:r>
      </w:hyperlink>
      <w:r w:rsidR="00CC4136">
        <w:rPr>
          <w:rFonts w:cstheme="minorHAnsi"/>
          <w:sz w:val="24"/>
          <w:szCs w:val="24"/>
        </w:rPr>
        <w:t>]</w:t>
      </w:r>
    </w:p>
    <w:p w14:paraId="2A122DF5" w14:textId="4400F365" w:rsidR="00CC4136" w:rsidRDefault="00CC4136" w:rsidP="00A707DB">
      <w:pPr>
        <w:spacing w:line="360" w:lineRule="auto"/>
        <w:rPr>
          <w:rFonts w:cstheme="minorHAnsi"/>
          <w:sz w:val="24"/>
          <w:szCs w:val="24"/>
        </w:rPr>
      </w:pPr>
      <w:r>
        <w:rPr>
          <w:rFonts w:cstheme="minorHAnsi"/>
          <w:sz w:val="24"/>
          <w:szCs w:val="24"/>
        </w:rPr>
        <w:t xml:space="preserve">[21] AreTheySafe.com, “Honey Trapping”, </w:t>
      </w:r>
      <w:r w:rsidR="00FB4945">
        <w:rPr>
          <w:rFonts w:cstheme="minorHAnsi"/>
          <w:sz w:val="24"/>
          <w:szCs w:val="24"/>
        </w:rPr>
        <w:t xml:space="preserve">2022. [Online] [Available at: </w:t>
      </w:r>
      <w:hyperlink r:id="rId55" w:history="1">
        <w:r w:rsidR="00FB4945" w:rsidRPr="00623267">
          <w:rPr>
            <w:rStyle w:val="Hyperlink"/>
            <w:rFonts w:cstheme="minorHAnsi"/>
            <w:sz w:val="24"/>
            <w:szCs w:val="24"/>
          </w:rPr>
          <w:t>https://aretheysafe.co.uk/honey-trapping/</w:t>
        </w:r>
      </w:hyperlink>
      <w:r w:rsidR="00FB4945">
        <w:rPr>
          <w:rFonts w:cstheme="minorHAnsi"/>
          <w:sz w:val="24"/>
          <w:szCs w:val="24"/>
        </w:rPr>
        <w:t>]</w:t>
      </w:r>
    </w:p>
    <w:p w14:paraId="5D3B7A03" w14:textId="60BE98DE" w:rsidR="00FB4945" w:rsidRDefault="00FB4945" w:rsidP="00A707DB">
      <w:pPr>
        <w:spacing w:line="360" w:lineRule="auto"/>
        <w:rPr>
          <w:rFonts w:cstheme="minorHAnsi"/>
          <w:sz w:val="24"/>
          <w:szCs w:val="24"/>
        </w:rPr>
      </w:pPr>
      <w:r>
        <w:rPr>
          <w:rFonts w:cstheme="minorHAnsi"/>
          <w:sz w:val="24"/>
          <w:szCs w:val="24"/>
        </w:rPr>
        <w:t xml:space="preserve">[22] N.Shaw, “You can Hire a Honey Trapper to Check on your Partner, or Even Become One”, </w:t>
      </w:r>
      <w:r>
        <w:rPr>
          <w:rFonts w:cstheme="minorHAnsi"/>
          <w:i/>
          <w:iCs/>
          <w:sz w:val="24"/>
          <w:szCs w:val="24"/>
        </w:rPr>
        <w:t xml:space="preserve">WalesOnline, </w:t>
      </w:r>
      <w:r>
        <w:rPr>
          <w:rFonts w:cstheme="minorHAnsi"/>
          <w:sz w:val="24"/>
          <w:szCs w:val="24"/>
        </w:rPr>
        <w:t xml:space="preserve">Dec 2019. [Online] [Available at: </w:t>
      </w:r>
      <w:hyperlink r:id="rId56" w:history="1">
        <w:r w:rsidRPr="00623267">
          <w:rPr>
            <w:rStyle w:val="Hyperlink"/>
            <w:rFonts w:cstheme="minorHAnsi"/>
            <w:sz w:val="24"/>
            <w:szCs w:val="24"/>
          </w:rPr>
          <w:t>https://www.walesonline.co.uk/news/uk-news/you-can-hire-honey-trapper-17355732</w:t>
        </w:r>
      </w:hyperlink>
      <w:r>
        <w:rPr>
          <w:rFonts w:cstheme="minorHAnsi"/>
          <w:sz w:val="24"/>
          <w:szCs w:val="24"/>
        </w:rPr>
        <w:t>]</w:t>
      </w:r>
    </w:p>
    <w:p w14:paraId="0AFB5FB5" w14:textId="40E085FA" w:rsidR="00D82AC5" w:rsidRDefault="00D82AC5" w:rsidP="00A707DB">
      <w:pPr>
        <w:spacing w:line="360" w:lineRule="auto"/>
        <w:rPr>
          <w:rFonts w:cstheme="minorHAnsi"/>
          <w:sz w:val="24"/>
          <w:szCs w:val="24"/>
        </w:rPr>
      </w:pPr>
      <w:r>
        <w:rPr>
          <w:rFonts w:cstheme="minorHAnsi"/>
          <w:sz w:val="24"/>
          <w:szCs w:val="24"/>
        </w:rPr>
        <w:t xml:space="preserve">[23] </w:t>
      </w:r>
      <w:r w:rsidR="006239B7">
        <w:rPr>
          <w:rFonts w:cstheme="minorHAnsi"/>
          <w:sz w:val="24"/>
          <w:szCs w:val="24"/>
        </w:rPr>
        <w:t xml:space="preserve">S.Lohani, “Social Engineering: Hacking into Humans”, </w:t>
      </w:r>
      <w:r w:rsidR="006239B7">
        <w:rPr>
          <w:rFonts w:cstheme="minorHAnsi"/>
          <w:i/>
          <w:iCs/>
          <w:sz w:val="24"/>
          <w:szCs w:val="24"/>
        </w:rPr>
        <w:t xml:space="preserve">International Journal of Advanced Studies of Scientific Research, </w:t>
      </w:r>
      <w:r w:rsidR="006239B7">
        <w:rPr>
          <w:rFonts w:cstheme="minorHAnsi"/>
          <w:sz w:val="24"/>
          <w:szCs w:val="24"/>
        </w:rPr>
        <w:t xml:space="preserve">Vol. 4, Issue No. 1, 2019. [Online] [Available at SSRN: </w:t>
      </w:r>
      <w:hyperlink r:id="rId57" w:history="1">
        <w:r w:rsidR="006239B7" w:rsidRPr="00623267">
          <w:rPr>
            <w:rStyle w:val="Hyperlink"/>
            <w:rFonts w:cstheme="minorHAnsi"/>
            <w:sz w:val="24"/>
            <w:szCs w:val="24"/>
          </w:rPr>
          <w:t>https://ssrn.com/abstract=3329391</w:t>
        </w:r>
      </w:hyperlink>
      <w:r w:rsidR="006239B7">
        <w:rPr>
          <w:rFonts w:cstheme="minorHAnsi"/>
          <w:sz w:val="24"/>
          <w:szCs w:val="24"/>
        </w:rPr>
        <w:t>]</w:t>
      </w:r>
    </w:p>
    <w:p w14:paraId="714D0A71" w14:textId="0D559711" w:rsidR="006239B7" w:rsidRDefault="006239B7" w:rsidP="00A707DB">
      <w:pPr>
        <w:spacing w:line="360" w:lineRule="auto"/>
        <w:rPr>
          <w:rFonts w:cstheme="minorHAnsi"/>
          <w:sz w:val="24"/>
          <w:szCs w:val="24"/>
        </w:rPr>
      </w:pPr>
      <w:r>
        <w:rPr>
          <w:rFonts w:cstheme="minorHAnsi"/>
          <w:sz w:val="24"/>
          <w:szCs w:val="24"/>
        </w:rPr>
        <w:lastRenderedPageBreak/>
        <w:t xml:space="preserve">[24] D.Irani, M.Balduzzi, D.Balzarotti, E.Kirda, C.Pu, “Reverse Social Engineering Attacks </w:t>
      </w:r>
      <w:r w:rsidR="00BA63DD">
        <w:rPr>
          <w:rFonts w:cstheme="minorHAnsi"/>
          <w:sz w:val="24"/>
          <w:szCs w:val="24"/>
        </w:rPr>
        <w:t xml:space="preserve">in Online Social Networks”, </w:t>
      </w:r>
      <w:r w:rsidR="00BA63DD">
        <w:rPr>
          <w:rFonts w:cstheme="minorHAnsi"/>
          <w:i/>
          <w:iCs/>
          <w:sz w:val="24"/>
          <w:szCs w:val="24"/>
        </w:rPr>
        <w:t xml:space="preserve">Detections of Intrusions and Malware, and Vulnerability Assessment </w:t>
      </w:r>
      <w:r w:rsidR="00BA63DD">
        <w:rPr>
          <w:rFonts w:cstheme="minorHAnsi"/>
          <w:sz w:val="24"/>
          <w:szCs w:val="24"/>
        </w:rPr>
        <w:t xml:space="preserve">in </w:t>
      </w:r>
      <w:r w:rsidR="00BA63DD">
        <w:rPr>
          <w:rFonts w:cstheme="minorHAnsi"/>
          <w:i/>
          <w:iCs/>
          <w:sz w:val="24"/>
          <w:szCs w:val="24"/>
        </w:rPr>
        <w:t xml:space="preserve">DIMVA 2011 Lecture Notes in Computer Science, </w:t>
      </w:r>
      <w:r w:rsidR="00BA63DD">
        <w:rPr>
          <w:rFonts w:cstheme="minorHAnsi"/>
          <w:sz w:val="24"/>
          <w:szCs w:val="24"/>
        </w:rPr>
        <w:t xml:space="preserve">Vol. 6739, pp. 55-74, 2011. [DOI: </w:t>
      </w:r>
      <w:hyperlink r:id="rId58" w:history="1">
        <w:r w:rsidR="00BA63DD" w:rsidRPr="003F03B4">
          <w:rPr>
            <w:rStyle w:val="Hyperlink"/>
            <w:rFonts w:cstheme="minorHAnsi"/>
            <w:sz w:val="24"/>
            <w:szCs w:val="24"/>
          </w:rPr>
          <w:t>https://doi.org/10.1007/978-3-642-22424-9_4</w:t>
        </w:r>
      </w:hyperlink>
      <w:r w:rsidR="00BA63DD">
        <w:rPr>
          <w:rFonts w:cstheme="minorHAnsi"/>
          <w:sz w:val="24"/>
          <w:szCs w:val="24"/>
        </w:rPr>
        <w:t>]</w:t>
      </w:r>
    </w:p>
    <w:p w14:paraId="61B2A589" w14:textId="213FFF82" w:rsidR="00432220" w:rsidRDefault="00432220" w:rsidP="00A707DB">
      <w:pPr>
        <w:spacing w:line="360" w:lineRule="auto"/>
        <w:rPr>
          <w:rFonts w:cstheme="minorHAnsi"/>
          <w:sz w:val="24"/>
          <w:szCs w:val="24"/>
        </w:rPr>
      </w:pPr>
      <w:r>
        <w:rPr>
          <w:rFonts w:cstheme="minorHAnsi"/>
          <w:sz w:val="24"/>
          <w:szCs w:val="24"/>
        </w:rPr>
        <w:t xml:space="preserve">[25] </w:t>
      </w:r>
      <w:r w:rsidRPr="00432220">
        <w:rPr>
          <w:rFonts w:cstheme="minorHAnsi"/>
          <w:sz w:val="24"/>
          <w:szCs w:val="24"/>
        </w:rPr>
        <w:t>A. S. Alazri, "The awareness of social engineering in information revolution: Techniques and challenges," </w:t>
      </w:r>
      <w:r w:rsidRPr="00432220">
        <w:rPr>
          <w:rFonts w:cstheme="minorHAnsi"/>
          <w:i/>
          <w:iCs/>
          <w:sz w:val="24"/>
          <w:szCs w:val="24"/>
        </w:rPr>
        <w:t>2015 10th International Conference for Internet Technology and Secured Transactions (ICITST)</w:t>
      </w:r>
      <w:r w:rsidRPr="00432220">
        <w:rPr>
          <w:rFonts w:cstheme="minorHAnsi"/>
          <w:sz w:val="24"/>
          <w:szCs w:val="24"/>
        </w:rPr>
        <w:t>, pp. 198-201,</w:t>
      </w:r>
      <w:r>
        <w:rPr>
          <w:rFonts w:cstheme="minorHAnsi"/>
          <w:sz w:val="24"/>
          <w:szCs w:val="24"/>
        </w:rPr>
        <w:t xml:space="preserve"> 2015.</w:t>
      </w:r>
      <w:r w:rsidRPr="00432220">
        <w:rPr>
          <w:rFonts w:cstheme="minorHAnsi"/>
          <w:sz w:val="24"/>
          <w:szCs w:val="24"/>
        </w:rPr>
        <w:t xml:space="preserve"> </w:t>
      </w:r>
      <w:r>
        <w:rPr>
          <w:rFonts w:cstheme="minorHAnsi"/>
          <w:sz w:val="24"/>
          <w:szCs w:val="24"/>
        </w:rPr>
        <w:t>[DOI</w:t>
      </w:r>
      <w:r w:rsidRPr="00432220">
        <w:rPr>
          <w:rFonts w:cstheme="minorHAnsi"/>
          <w:sz w:val="24"/>
          <w:szCs w:val="24"/>
        </w:rPr>
        <w:t>: 10.1109/ICITST.2015.7412088</w:t>
      </w:r>
      <w:r>
        <w:rPr>
          <w:rFonts w:cstheme="minorHAnsi"/>
          <w:sz w:val="24"/>
          <w:szCs w:val="24"/>
        </w:rPr>
        <w:t>]</w:t>
      </w:r>
    </w:p>
    <w:p w14:paraId="2F39D2FA" w14:textId="0BD73D2E" w:rsidR="00432220" w:rsidRDefault="00432220" w:rsidP="00A707DB">
      <w:pPr>
        <w:spacing w:line="360" w:lineRule="auto"/>
        <w:rPr>
          <w:rFonts w:cstheme="minorHAnsi"/>
          <w:sz w:val="24"/>
          <w:szCs w:val="24"/>
        </w:rPr>
      </w:pPr>
      <w:r>
        <w:rPr>
          <w:rFonts w:cstheme="minorHAnsi"/>
          <w:sz w:val="24"/>
          <w:szCs w:val="24"/>
        </w:rPr>
        <w:t xml:space="preserve">[26] CSOOnline.com, “What is Pretexting? Definition, Examples and Prevention”, 2020. [Online] [Available at: </w:t>
      </w:r>
      <w:hyperlink r:id="rId59" w:history="1">
        <w:r w:rsidRPr="003F03B4">
          <w:rPr>
            <w:rStyle w:val="Hyperlink"/>
            <w:rFonts w:cstheme="minorHAnsi"/>
            <w:sz w:val="24"/>
            <w:szCs w:val="24"/>
          </w:rPr>
          <w:t>https://www.csoonline.com/article/3546299/what-is-pretexting-definition-examples-and-prevention.html</w:t>
        </w:r>
      </w:hyperlink>
      <w:r>
        <w:rPr>
          <w:rFonts w:cstheme="minorHAnsi"/>
          <w:sz w:val="24"/>
          <w:szCs w:val="24"/>
        </w:rPr>
        <w:t>]</w:t>
      </w:r>
    </w:p>
    <w:p w14:paraId="18742FB2" w14:textId="78D20C17" w:rsidR="00D82AC5" w:rsidRDefault="00D82AC5" w:rsidP="00A707DB">
      <w:pPr>
        <w:spacing w:line="360" w:lineRule="auto"/>
        <w:rPr>
          <w:rFonts w:cstheme="minorHAnsi"/>
          <w:sz w:val="24"/>
          <w:szCs w:val="24"/>
        </w:rPr>
      </w:pPr>
      <w:r>
        <w:rPr>
          <w:rFonts w:cstheme="minorHAnsi"/>
          <w:sz w:val="24"/>
          <w:szCs w:val="24"/>
        </w:rPr>
        <w:t>[27]  “The Pretexting Process”.</w:t>
      </w:r>
    </w:p>
    <w:p w14:paraId="1DA3ECEB" w14:textId="77777777" w:rsidR="00721AC4" w:rsidRDefault="00721AC4" w:rsidP="00A707DB">
      <w:pPr>
        <w:spacing w:line="360" w:lineRule="auto"/>
        <w:rPr>
          <w:rFonts w:cstheme="minorHAnsi"/>
          <w:sz w:val="24"/>
          <w:szCs w:val="24"/>
        </w:rPr>
      </w:pPr>
      <w:r>
        <w:rPr>
          <w:rFonts w:cstheme="minorHAnsi"/>
          <w:sz w:val="24"/>
          <w:szCs w:val="24"/>
        </w:rPr>
        <w:t xml:space="preserve">[28] S. Mishra, D. Soni, “SMS Phishing and Mitigation Approaches”, </w:t>
      </w:r>
      <w:r>
        <w:rPr>
          <w:rFonts w:cstheme="minorHAnsi"/>
          <w:i/>
          <w:iCs/>
          <w:sz w:val="24"/>
          <w:szCs w:val="24"/>
        </w:rPr>
        <w:t>2019 Twelfth International Conference on Contemporary Computing (IC3)</w:t>
      </w:r>
      <w:r>
        <w:rPr>
          <w:rFonts w:cstheme="minorHAnsi"/>
          <w:sz w:val="24"/>
          <w:szCs w:val="24"/>
        </w:rPr>
        <w:t xml:space="preserve">, pp. 1-5, 2019. [DOI: </w:t>
      </w:r>
      <w:r w:rsidRPr="00721AC4">
        <w:rPr>
          <w:rFonts w:cstheme="minorHAnsi"/>
          <w:sz w:val="24"/>
          <w:szCs w:val="24"/>
        </w:rPr>
        <w:t>10.1109/IC3.2019.8844920.</w:t>
      </w:r>
      <w:r>
        <w:rPr>
          <w:rFonts w:cstheme="minorHAnsi"/>
          <w:sz w:val="24"/>
          <w:szCs w:val="24"/>
        </w:rPr>
        <w:t>]</w:t>
      </w:r>
    </w:p>
    <w:p w14:paraId="1DC4F719" w14:textId="77777777" w:rsidR="00FA15D3" w:rsidRDefault="00721AC4" w:rsidP="00A707DB">
      <w:pPr>
        <w:spacing w:line="360" w:lineRule="auto"/>
        <w:rPr>
          <w:rFonts w:cstheme="minorHAnsi"/>
          <w:sz w:val="24"/>
          <w:szCs w:val="24"/>
        </w:rPr>
      </w:pPr>
      <w:r>
        <w:rPr>
          <w:rFonts w:cstheme="minorHAnsi"/>
          <w:sz w:val="24"/>
          <w:szCs w:val="24"/>
        </w:rPr>
        <w:t xml:space="preserve">[29] E. O. Yeboah-Boateng, P. Amanor, “Phishing, SMiShing &amp; Vishing: An Assessment of Threats Against Mobile Devices”, </w:t>
      </w:r>
      <w:r>
        <w:rPr>
          <w:rFonts w:cstheme="minorHAnsi"/>
          <w:i/>
          <w:iCs/>
          <w:sz w:val="24"/>
          <w:szCs w:val="24"/>
        </w:rPr>
        <w:t xml:space="preserve">Journal of Emerging Trends </w:t>
      </w:r>
      <w:r w:rsidR="00FA15D3">
        <w:rPr>
          <w:rFonts w:cstheme="minorHAnsi"/>
          <w:i/>
          <w:iCs/>
          <w:sz w:val="24"/>
          <w:szCs w:val="24"/>
        </w:rPr>
        <w:t xml:space="preserve">in Computing and Information Sciences, </w:t>
      </w:r>
      <w:r w:rsidR="00FA15D3">
        <w:rPr>
          <w:rFonts w:cstheme="minorHAnsi"/>
          <w:sz w:val="24"/>
          <w:szCs w:val="24"/>
        </w:rPr>
        <w:t>Vol. 5, Issue No.4, pp. 297 – 298, 2014. [ISSN: 2079-8407]</w:t>
      </w:r>
    </w:p>
    <w:p w14:paraId="11889BC1" w14:textId="46B50AB3" w:rsidR="00FA15D3" w:rsidRDefault="00FA15D3" w:rsidP="00A707DB">
      <w:pPr>
        <w:spacing w:line="360" w:lineRule="auto"/>
        <w:rPr>
          <w:rFonts w:cstheme="minorHAnsi"/>
          <w:sz w:val="24"/>
          <w:szCs w:val="24"/>
        </w:rPr>
      </w:pPr>
      <w:r>
        <w:rPr>
          <w:rFonts w:cstheme="minorHAnsi"/>
          <w:sz w:val="24"/>
          <w:szCs w:val="24"/>
        </w:rPr>
        <w:t xml:space="preserve">[30] Barracuda.com, “Smishing (SMS Phishing)”, 2018. [Online] [Available at: </w:t>
      </w:r>
      <w:hyperlink r:id="rId60" w:history="1">
        <w:r w:rsidRPr="003F03B4">
          <w:rPr>
            <w:rStyle w:val="Hyperlink"/>
            <w:rFonts w:cstheme="minorHAnsi"/>
            <w:sz w:val="24"/>
            <w:szCs w:val="24"/>
          </w:rPr>
          <w:t>https://www.barracuda.com/glossary/smishing</w:t>
        </w:r>
      </w:hyperlink>
      <w:r>
        <w:rPr>
          <w:rFonts w:cstheme="minorHAnsi"/>
          <w:sz w:val="24"/>
          <w:szCs w:val="24"/>
        </w:rPr>
        <w:t>]</w:t>
      </w:r>
    </w:p>
    <w:p w14:paraId="08252C9A" w14:textId="20023827" w:rsidR="006D0F4F" w:rsidRDefault="00FA15D3" w:rsidP="00A707DB">
      <w:pPr>
        <w:spacing w:line="360" w:lineRule="auto"/>
        <w:rPr>
          <w:rFonts w:cstheme="minorHAnsi"/>
          <w:sz w:val="24"/>
          <w:szCs w:val="24"/>
        </w:rPr>
      </w:pPr>
      <w:r>
        <w:rPr>
          <w:rFonts w:cstheme="minorHAnsi"/>
          <w:sz w:val="24"/>
          <w:szCs w:val="24"/>
        </w:rPr>
        <w:t xml:space="preserve">[31] </w:t>
      </w:r>
      <w:r w:rsidR="006D0F4F">
        <w:rPr>
          <w:rFonts w:cstheme="minorHAnsi"/>
          <w:sz w:val="24"/>
          <w:szCs w:val="24"/>
        </w:rPr>
        <w:t xml:space="preserve">M. Jakobsson, “Two-Factor Inauthentication – The Rise in SMS Phishing Attacks”, </w:t>
      </w:r>
      <w:r w:rsidR="006D0F4F">
        <w:rPr>
          <w:rFonts w:cstheme="minorHAnsi"/>
          <w:i/>
          <w:iCs/>
          <w:sz w:val="24"/>
          <w:szCs w:val="24"/>
        </w:rPr>
        <w:t xml:space="preserve">Computer Fraud and Security, </w:t>
      </w:r>
      <w:r w:rsidR="006D0F4F">
        <w:rPr>
          <w:rFonts w:cstheme="minorHAnsi"/>
          <w:sz w:val="24"/>
          <w:szCs w:val="24"/>
        </w:rPr>
        <w:t xml:space="preserve">Vol. 2018, Issue 6, pp. 6-8, 2018. [DOI:  </w:t>
      </w:r>
      <w:hyperlink r:id="rId61" w:tgtFrame="_blank" w:tooltip="Persistent link using digital object identifier" w:history="1">
        <w:r w:rsidR="006D0F4F" w:rsidRPr="006D0F4F">
          <w:rPr>
            <w:rStyle w:val="Hyperlink"/>
            <w:rFonts w:cstheme="minorHAnsi"/>
            <w:sz w:val="24"/>
            <w:szCs w:val="24"/>
          </w:rPr>
          <w:t>https://doi.org/10.1016/S1361-3723(18)30052-6</w:t>
        </w:r>
      </w:hyperlink>
      <w:r w:rsidR="006D0F4F">
        <w:rPr>
          <w:rFonts w:cstheme="minorHAnsi"/>
          <w:sz w:val="24"/>
          <w:szCs w:val="24"/>
        </w:rPr>
        <w:t>]</w:t>
      </w:r>
    </w:p>
    <w:p w14:paraId="1030E12D" w14:textId="4C5CB7DB" w:rsidR="003C6F06" w:rsidRDefault="003C6F06" w:rsidP="00A707DB">
      <w:pPr>
        <w:spacing w:line="360" w:lineRule="auto"/>
        <w:rPr>
          <w:rFonts w:cstheme="minorHAnsi"/>
          <w:sz w:val="24"/>
          <w:szCs w:val="24"/>
        </w:rPr>
      </w:pPr>
      <w:r>
        <w:rPr>
          <w:rFonts w:cstheme="minorHAnsi"/>
          <w:sz w:val="24"/>
          <w:szCs w:val="24"/>
        </w:rPr>
        <w:t xml:space="preserve">[32] ForcePoint.com, “What is Scareware?”, 2019. [Online] [Available at: </w:t>
      </w:r>
      <w:hyperlink r:id="rId62" w:history="1">
        <w:r w:rsidRPr="003F03B4">
          <w:rPr>
            <w:rStyle w:val="Hyperlink"/>
            <w:rFonts w:cstheme="minorHAnsi"/>
            <w:sz w:val="24"/>
            <w:szCs w:val="24"/>
          </w:rPr>
          <w:t>https://www.forcepoint.com/cyber-edu/scareware</w:t>
        </w:r>
      </w:hyperlink>
      <w:r>
        <w:rPr>
          <w:rFonts w:cstheme="minorHAnsi"/>
          <w:sz w:val="24"/>
          <w:szCs w:val="24"/>
        </w:rPr>
        <w:t>]</w:t>
      </w:r>
    </w:p>
    <w:p w14:paraId="17B05159" w14:textId="69E3B725" w:rsidR="003C6F06" w:rsidRDefault="00E7736B" w:rsidP="00A707DB">
      <w:pPr>
        <w:spacing w:line="360" w:lineRule="auto"/>
      </w:pPr>
      <w:r>
        <w:rPr>
          <w:rFonts w:cstheme="minorHAnsi"/>
          <w:sz w:val="24"/>
          <w:szCs w:val="24"/>
        </w:rPr>
        <w:t xml:space="preserve">[33] J.Giles, “Scareware: The Inside Story”, </w:t>
      </w:r>
      <w:r>
        <w:rPr>
          <w:rFonts w:cstheme="minorHAnsi"/>
          <w:i/>
          <w:iCs/>
          <w:sz w:val="24"/>
          <w:szCs w:val="24"/>
        </w:rPr>
        <w:t xml:space="preserve">NewScientist, </w:t>
      </w:r>
      <w:r>
        <w:rPr>
          <w:rFonts w:cstheme="minorHAnsi"/>
          <w:sz w:val="24"/>
          <w:szCs w:val="24"/>
        </w:rPr>
        <w:t>Vol. 205, Issue 2753, pp. 38-41, 2010. [DOI:</w:t>
      </w:r>
      <w:r w:rsidRPr="00E07B03">
        <w:rPr>
          <w:rFonts w:cstheme="minorHAnsi"/>
          <w:sz w:val="28"/>
          <w:szCs w:val="28"/>
        </w:rPr>
        <w:t xml:space="preserve"> </w:t>
      </w:r>
      <w:hyperlink r:id="rId63" w:tgtFrame="_blank" w:tooltip="Persistent link using digital object identifier" w:history="1">
        <w:r w:rsidR="00E07B03" w:rsidRPr="00E07B03">
          <w:rPr>
            <w:rStyle w:val="Hyperlink"/>
            <w:rFonts w:cstheme="minorHAnsi"/>
            <w:sz w:val="24"/>
            <w:szCs w:val="24"/>
          </w:rPr>
          <w:t>https://doi.org/10.1016/S0262-4079(10)60731-2</w:t>
        </w:r>
      </w:hyperlink>
      <w:r w:rsidR="00E07B03">
        <w:rPr>
          <w:rFonts w:cstheme="minorHAnsi"/>
          <w:sz w:val="24"/>
          <w:szCs w:val="24"/>
        </w:rPr>
        <w:t>]</w:t>
      </w:r>
    </w:p>
    <w:p w14:paraId="5293435B" w14:textId="5FF5E513" w:rsidR="00E7736B" w:rsidRDefault="00E7736B" w:rsidP="00A707DB">
      <w:pPr>
        <w:spacing w:line="360" w:lineRule="auto"/>
        <w:rPr>
          <w:sz w:val="24"/>
          <w:szCs w:val="24"/>
        </w:rPr>
      </w:pPr>
      <w:r w:rsidRPr="00E07B03">
        <w:rPr>
          <w:sz w:val="24"/>
          <w:szCs w:val="24"/>
        </w:rPr>
        <w:lastRenderedPageBreak/>
        <w:t xml:space="preserve">[34] C. Beaman, A. Barkworth,  T. D. Akande, S. Hakak, M. Khan, “Ransomware: Recent Advances, Analysis, Challenges and Future Research Directions”, </w:t>
      </w:r>
      <w:r w:rsidRPr="00E07B03">
        <w:rPr>
          <w:i/>
          <w:iCs/>
          <w:sz w:val="24"/>
          <w:szCs w:val="24"/>
        </w:rPr>
        <w:t xml:space="preserve">Computers and Security, </w:t>
      </w:r>
      <w:r w:rsidR="00E07B03" w:rsidRPr="00E07B03">
        <w:rPr>
          <w:sz w:val="24"/>
          <w:szCs w:val="24"/>
        </w:rPr>
        <w:t xml:space="preserve">Vol. 111, 2021. [DOI: </w:t>
      </w:r>
      <w:hyperlink r:id="rId64" w:tgtFrame="_blank" w:tooltip="Persistent link using digital object identifier" w:history="1">
        <w:r w:rsidR="00E07B03" w:rsidRPr="00E07B03">
          <w:rPr>
            <w:rStyle w:val="Hyperlink"/>
            <w:sz w:val="24"/>
            <w:szCs w:val="24"/>
          </w:rPr>
          <w:t>https://doi.org/10.1016/j.cose.2021.102490</w:t>
        </w:r>
      </w:hyperlink>
      <w:r w:rsidR="00E07B03">
        <w:rPr>
          <w:sz w:val="24"/>
          <w:szCs w:val="24"/>
        </w:rPr>
        <w:t>]</w:t>
      </w:r>
    </w:p>
    <w:p w14:paraId="7761F38C" w14:textId="5797A543" w:rsidR="00E07B03" w:rsidRDefault="00E07B03" w:rsidP="00A707DB">
      <w:pPr>
        <w:spacing w:line="360" w:lineRule="auto"/>
        <w:rPr>
          <w:sz w:val="24"/>
          <w:szCs w:val="24"/>
        </w:rPr>
      </w:pPr>
      <w:r>
        <w:rPr>
          <w:sz w:val="24"/>
          <w:szCs w:val="24"/>
        </w:rPr>
        <w:t xml:space="preserve">[35] A. Kumari, M. Bhuiyan, J. Namdeo, S. Kanaujia, R. Amin, S. Vollala, “Ransomware Attack Protection: A Cryptographic Approach”, </w:t>
      </w:r>
      <w:r>
        <w:rPr>
          <w:i/>
          <w:iCs/>
          <w:sz w:val="24"/>
          <w:szCs w:val="24"/>
        </w:rPr>
        <w:t xml:space="preserve">Security, Privacy, </w:t>
      </w:r>
      <w:r w:rsidR="00E57397">
        <w:rPr>
          <w:i/>
          <w:iCs/>
          <w:sz w:val="24"/>
          <w:szCs w:val="24"/>
        </w:rPr>
        <w:t xml:space="preserve">and Anonymity in Computation, Communication and Storage </w:t>
      </w:r>
      <w:r w:rsidR="00E57397">
        <w:rPr>
          <w:sz w:val="24"/>
          <w:szCs w:val="24"/>
        </w:rPr>
        <w:t xml:space="preserve">in </w:t>
      </w:r>
      <w:r w:rsidR="00E57397">
        <w:rPr>
          <w:i/>
          <w:iCs/>
          <w:sz w:val="24"/>
          <w:szCs w:val="24"/>
        </w:rPr>
        <w:t xml:space="preserve">Lecture Notes in Computer Science, </w:t>
      </w:r>
      <w:r w:rsidR="00E57397">
        <w:rPr>
          <w:sz w:val="24"/>
          <w:szCs w:val="24"/>
        </w:rPr>
        <w:t xml:space="preserve">vol. 11611, pp. 15-25, 2019. [DOI: </w:t>
      </w:r>
      <w:r w:rsidR="00E57397" w:rsidRPr="00E57397">
        <w:rPr>
          <w:sz w:val="24"/>
          <w:szCs w:val="24"/>
        </w:rPr>
        <w:t>10.1007/978-3-030-24907-6_2</w:t>
      </w:r>
      <w:r w:rsidR="00E57397">
        <w:rPr>
          <w:sz w:val="24"/>
          <w:szCs w:val="24"/>
        </w:rPr>
        <w:t>]</w:t>
      </w:r>
    </w:p>
    <w:p w14:paraId="6FABEA15" w14:textId="5CD6306A" w:rsidR="00E57397" w:rsidRDefault="00E57397" w:rsidP="00A707DB">
      <w:pPr>
        <w:spacing w:line="360" w:lineRule="auto"/>
        <w:rPr>
          <w:sz w:val="24"/>
          <w:szCs w:val="24"/>
        </w:rPr>
      </w:pPr>
      <w:r>
        <w:rPr>
          <w:sz w:val="24"/>
          <w:szCs w:val="24"/>
        </w:rPr>
        <w:t>[36] “An example of a Typical Scareware Popup.”</w:t>
      </w:r>
    </w:p>
    <w:p w14:paraId="200C4407" w14:textId="6B66EEBE" w:rsidR="000A30CD" w:rsidRDefault="000A30CD" w:rsidP="00A707DB">
      <w:pPr>
        <w:spacing w:line="360" w:lineRule="auto"/>
        <w:rPr>
          <w:sz w:val="24"/>
          <w:szCs w:val="24"/>
        </w:rPr>
      </w:pPr>
      <w:r>
        <w:rPr>
          <w:sz w:val="24"/>
          <w:szCs w:val="24"/>
        </w:rPr>
        <w:t xml:space="preserve">[37] I. Ghafir, </w:t>
      </w:r>
      <w:r w:rsidR="00B800B0">
        <w:rPr>
          <w:sz w:val="24"/>
          <w:szCs w:val="24"/>
        </w:rPr>
        <w:t xml:space="preserve">V. Prenosil, A. Alhejailan, M. Hammoudeh, “Social Engineering Attack Strategies and Defence Approaches”, </w:t>
      </w:r>
      <w:r w:rsidR="00B800B0">
        <w:rPr>
          <w:i/>
          <w:iCs/>
          <w:sz w:val="24"/>
          <w:szCs w:val="24"/>
        </w:rPr>
        <w:t>2016 IEEE 4</w:t>
      </w:r>
      <w:r w:rsidR="00B800B0" w:rsidRPr="00B800B0">
        <w:rPr>
          <w:i/>
          <w:iCs/>
          <w:sz w:val="24"/>
          <w:szCs w:val="24"/>
          <w:vertAlign w:val="superscript"/>
        </w:rPr>
        <w:t>th</w:t>
      </w:r>
      <w:r w:rsidR="00B800B0">
        <w:rPr>
          <w:i/>
          <w:iCs/>
          <w:sz w:val="24"/>
          <w:szCs w:val="24"/>
        </w:rPr>
        <w:t xml:space="preserve"> International Conference on Future Internet of Things and Cloud (FiCloud), </w:t>
      </w:r>
      <w:r w:rsidR="00B800B0">
        <w:rPr>
          <w:sz w:val="24"/>
          <w:szCs w:val="24"/>
        </w:rPr>
        <w:t xml:space="preserve">pp. 145-149, 2016. [DOI: </w:t>
      </w:r>
      <w:r w:rsidR="00B800B0" w:rsidRPr="00B800B0">
        <w:rPr>
          <w:sz w:val="24"/>
          <w:szCs w:val="24"/>
        </w:rPr>
        <w:t>10.1109/FiCloud.2016.28.</w:t>
      </w:r>
      <w:r w:rsidR="00B800B0">
        <w:rPr>
          <w:sz w:val="24"/>
          <w:szCs w:val="24"/>
        </w:rPr>
        <w:t>]</w:t>
      </w:r>
    </w:p>
    <w:p w14:paraId="66E1ED0D" w14:textId="4A48866C" w:rsidR="00B800B0" w:rsidRDefault="00B800B0" w:rsidP="00A707DB">
      <w:pPr>
        <w:spacing w:line="360" w:lineRule="auto"/>
        <w:rPr>
          <w:sz w:val="24"/>
          <w:szCs w:val="24"/>
        </w:rPr>
      </w:pPr>
      <w:r>
        <w:rPr>
          <w:sz w:val="24"/>
          <w:szCs w:val="24"/>
        </w:rPr>
        <w:t xml:space="preserve">[38] T. Li, Y. Ni, “Paving Ontological Foundation for Social Engineering Analysis”, </w:t>
      </w:r>
      <w:r w:rsidR="00926135">
        <w:rPr>
          <w:i/>
          <w:iCs/>
          <w:sz w:val="24"/>
          <w:szCs w:val="24"/>
        </w:rPr>
        <w:t xml:space="preserve">Advanced Information Systems Engineering. CAiSE 2019 </w:t>
      </w:r>
      <w:r w:rsidR="00926135">
        <w:rPr>
          <w:sz w:val="24"/>
          <w:szCs w:val="24"/>
        </w:rPr>
        <w:t xml:space="preserve">in </w:t>
      </w:r>
      <w:r w:rsidR="00926135">
        <w:rPr>
          <w:i/>
          <w:iCs/>
          <w:sz w:val="24"/>
          <w:szCs w:val="24"/>
        </w:rPr>
        <w:t xml:space="preserve">Lecture Notes in Computer Science, </w:t>
      </w:r>
      <w:r w:rsidR="00926135">
        <w:rPr>
          <w:sz w:val="24"/>
          <w:szCs w:val="24"/>
        </w:rPr>
        <w:t xml:space="preserve">vol. 11483, pp. 246-260, 2019. [DOI: </w:t>
      </w:r>
      <w:hyperlink r:id="rId65" w:history="1">
        <w:r w:rsidR="00926135" w:rsidRPr="003F03B4">
          <w:rPr>
            <w:rStyle w:val="Hyperlink"/>
            <w:sz w:val="24"/>
            <w:szCs w:val="24"/>
          </w:rPr>
          <w:t>https://doi.org/10.1007/978-3-030-21290-2_16</w:t>
        </w:r>
      </w:hyperlink>
      <w:r w:rsidR="00926135">
        <w:rPr>
          <w:sz w:val="24"/>
          <w:szCs w:val="24"/>
        </w:rPr>
        <w:t>]</w:t>
      </w:r>
    </w:p>
    <w:p w14:paraId="1FE8A2FC" w14:textId="50FE9FBD" w:rsidR="00926135" w:rsidRDefault="00926135" w:rsidP="00A707DB">
      <w:pPr>
        <w:spacing w:line="360" w:lineRule="auto"/>
        <w:rPr>
          <w:sz w:val="24"/>
          <w:szCs w:val="24"/>
        </w:rPr>
      </w:pPr>
      <w:r>
        <w:rPr>
          <w:sz w:val="24"/>
          <w:szCs w:val="24"/>
        </w:rPr>
        <w:t xml:space="preserve">[39] CyberTalk.org, “What is Tailgating and Why it Matters”, 2021. [Online] [Available at: </w:t>
      </w:r>
      <w:hyperlink r:id="rId66" w:history="1">
        <w:r w:rsidRPr="003F03B4">
          <w:rPr>
            <w:rStyle w:val="Hyperlink"/>
            <w:sz w:val="24"/>
            <w:szCs w:val="24"/>
          </w:rPr>
          <w:t>https://www.cybertalk.org/2021/11/12/tailgating-social-engineering-attacks-what-is-tailgating-and-why-it-matters/</w:t>
        </w:r>
      </w:hyperlink>
      <w:r>
        <w:rPr>
          <w:sz w:val="24"/>
          <w:szCs w:val="24"/>
        </w:rPr>
        <w:t>]</w:t>
      </w:r>
    </w:p>
    <w:p w14:paraId="1E7F48A6" w14:textId="11C7C73B" w:rsidR="00926135" w:rsidRDefault="00926135" w:rsidP="00A707DB">
      <w:pPr>
        <w:spacing w:line="360" w:lineRule="auto"/>
        <w:rPr>
          <w:sz w:val="24"/>
          <w:szCs w:val="24"/>
        </w:rPr>
      </w:pPr>
      <w:r>
        <w:rPr>
          <w:sz w:val="24"/>
          <w:szCs w:val="24"/>
        </w:rPr>
        <w:t xml:space="preserve">[40] TechSlang.com, “What is a Tailgating Attack?”, </w:t>
      </w:r>
      <w:r w:rsidR="007C3C75">
        <w:rPr>
          <w:sz w:val="24"/>
          <w:szCs w:val="24"/>
        </w:rPr>
        <w:t xml:space="preserve">2021. [Online] [Available at: </w:t>
      </w:r>
      <w:hyperlink r:id="rId67" w:anchor=":~:text=A%20tailgating%20attack%2C%20also%20referred,person%20into%20a%20restricted%20location" w:history="1">
        <w:r w:rsidR="007C3C75" w:rsidRPr="003F03B4">
          <w:rPr>
            <w:rStyle w:val="Hyperlink"/>
            <w:sz w:val="24"/>
            <w:szCs w:val="24"/>
          </w:rPr>
          <w:t>https://www.techslang.com/definition/what-is-a-tailgating-attack/#:~:text=A%20tailgating%20attack%2C%20also%20referred,person%20into%20a%20restricted%20location</w:t>
        </w:r>
      </w:hyperlink>
      <w:r w:rsidR="007C3C75" w:rsidRPr="007C3C75">
        <w:rPr>
          <w:sz w:val="24"/>
          <w:szCs w:val="24"/>
        </w:rPr>
        <w:t>.</w:t>
      </w:r>
      <w:r w:rsidR="007C3C75">
        <w:rPr>
          <w:sz w:val="24"/>
          <w:szCs w:val="24"/>
        </w:rPr>
        <w:t>]</w:t>
      </w:r>
    </w:p>
    <w:p w14:paraId="3832E5F2" w14:textId="468A6584" w:rsidR="00603DAB" w:rsidRDefault="00603DAB" w:rsidP="00A707DB">
      <w:pPr>
        <w:spacing w:line="360" w:lineRule="auto"/>
        <w:rPr>
          <w:sz w:val="24"/>
          <w:szCs w:val="24"/>
        </w:rPr>
      </w:pPr>
      <w:r>
        <w:rPr>
          <w:sz w:val="24"/>
          <w:szCs w:val="24"/>
        </w:rPr>
        <w:t xml:space="preserve">[41] P.Chen, L.Desmet, C.Huygens, “A study on Advanced Persistent Threats”, </w:t>
      </w:r>
      <w:r>
        <w:rPr>
          <w:i/>
          <w:iCs/>
          <w:sz w:val="24"/>
          <w:szCs w:val="24"/>
        </w:rPr>
        <w:t xml:space="preserve">IFIP International Conference on Communications and Multimedia Security </w:t>
      </w:r>
      <w:r>
        <w:rPr>
          <w:sz w:val="24"/>
          <w:szCs w:val="24"/>
        </w:rPr>
        <w:t xml:space="preserve">in </w:t>
      </w:r>
      <w:r>
        <w:rPr>
          <w:i/>
          <w:iCs/>
          <w:sz w:val="24"/>
          <w:szCs w:val="24"/>
        </w:rPr>
        <w:t xml:space="preserve">Lecture Notes in Computer Science, </w:t>
      </w:r>
      <w:r>
        <w:rPr>
          <w:sz w:val="24"/>
          <w:szCs w:val="24"/>
        </w:rPr>
        <w:t xml:space="preserve">Vol 8753, pp 63-72, 2014. [DOI: </w:t>
      </w:r>
      <w:hyperlink r:id="rId68" w:history="1">
        <w:r w:rsidRPr="00717D11">
          <w:rPr>
            <w:rStyle w:val="Hyperlink"/>
            <w:sz w:val="24"/>
            <w:szCs w:val="24"/>
          </w:rPr>
          <w:t>https://doi.org/10.1007/978-3-662-44885-4_5</w:t>
        </w:r>
      </w:hyperlink>
      <w:r>
        <w:rPr>
          <w:sz w:val="24"/>
          <w:szCs w:val="24"/>
        </w:rPr>
        <w:t>]</w:t>
      </w:r>
    </w:p>
    <w:p w14:paraId="13318A9C" w14:textId="59DE7B40" w:rsidR="00603DAB" w:rsidRDefault="00603DAB" w:rsidP="00A707DB">
      <w:pPr>
        <w:spacing w:line="360" w:lineRule="auto"/>
        <w:rPr>
          <w:sz w:val="24"/>
          <w:szCs w:val="24"/>
        </w:rPr>
      </w:pPr>
      <w:r>
        <w:rPr>
          <w:sz w:val="24"/>
          <w:szCs w:val="24"/>
        </w:rPr>
        <w:t xml:space="preserve">[42] K. Ismail, M. Singh, N. Mustaffa, P. Keikhosrokiani, Z. Zulkefli, “Security Strategies for Hindering Watering Hole Cyber Crime Attacks”, </w:t>
      </w:r>
      <w:r w:rsidR="003B0E9F">
        <w:rPr>
          <w:i/>
          <w:iCs/>
          <w:sz w:val="24"/>
          <w:szCs w:val="24"/>
        </w:rPr>
        <w:t xml:space="preserve">Procedia Computer Science, </w:t>
      </w:r>
      <w:r w:rsidR="003B0E9F">
        <w:rPr>
          <w:sz w:val="24"/>
          <w:szCs w:val="24"/>
        </w:rPr>
        <w:t xml:space="preserve">Vol 124, pp 656-663, 2017. [DOI: </w:t>
      </w:r>
      <w:hyperlink r:id="rId69" w:tgtFrame="_blank" w:tooltip="Persistent link using digital object identifier" w:history="1">
        <w:r w:rsidR="003B0E9F" w:rsidRPr="003B0E9F">
          <w:rPr>
            <w:rStyle w:val="Hyperlink"/>
            <w:sz w:val="24"/>
            <w:szCs w:val="24"/>
          </w:rPr>
          <w:t>https://doi.org/10.1016/j.procs.2017.12.202</w:t>
        </w:r>
      </w:hyperlink>
      <w:r w:rsidR="003B0E9F">
        <w:rPr>
          <w:sz w:val="24"/>
          <w:szCs w:val="24"/>
        </w:rPr>
        <w:t>]</w:t>
      </w:r>
    </w:p>
    <w:p w14:paraId="472B23C3" w14:textId="0EFA2CAE" w:rsidR="003B0E9F" w:rsidRDefault="003B0E9F" w:rsidP="00A707DB">
      <w:pPr>
        <w:spacing w:line="360" w:lineRule="auto"/>
        <w:rPr>
          <w:sz w:val="24"/>
          <w:szCs w:val="24"/>
        </w:rPr>
      </w:pPr>
      <w:r>
        <w:rPr>
          <w:sz w:val="24"/>
          <w:szCs w:val="24"/>
        </w:rPr>
        <w:lastRenderedPageBreak/>
        <w:t xml:space="preserve">[43] T. Subburaj, K. Suthendran, “Digital Watering Hole Attack Detection using Sequential Pattern”, </w:t>
      </w:r>
      <w:r>
        <w:rPr>
          <w:i/>
          <w:iCs/>
          <w:sz w:val="24"/>
          <w:szCs w:val="24"/>
        </w:rPr>
        <w:t xml:space="preserve">Journal of Cyber Security and Mobility, </w:t>
      </w:r>
      <w:r>
        <w:rPr>
          <w:sz w:val="24"/>
          <w:szCs w:val="24"/>
        </w:rPr>
        <w:t xml:space="preserve">Vol 8, Issue 1-2, 2018. [DOI: </w:t>
      </w:r>
      <w:hyperlink r:id="rId70" w:history="1">
        <w:r w:rsidRPr="003B0E9F">
          <w:rPr>
            <w:rStyle w:val="Hyperlink"/>
            <w:sz w:val="24"/>
            <w:szCs w:val="24"/>
          </w:rPr>
          <w:t>https://doi.org/10.13052/2245-1439.711</w:t>
        </w:r>
      </w:hyperlink>
      <w:r>
        <w:rPr>
          <w:sz w:val="24"/>
          <w:szCs w:val="24"/>
        </w:rPr>
        <w:t>]</w:t>
      </w:r>
    </w:p>
    <w:p w14:paraId="2E90B7E6" w14:textId="62BBFF3E" w:rsidR="003B0E9F" w:rsidRDefault="003B0E9F" w:rsidP="00A707DB">
      <w:pPr>
        <w:spacing w:line="360" w:lineRule="auto"/>
        <w:rPr>
          <w:sz w:val="24"/>
          <w:szCs w:val="24"/>
        </w:rPr>
      </w:pPr>
      <w:r>
        <w:rPr>
          <w:sz w:val="24"/>
          <w:szCs w:val="24"/>
        </w:rPr>
        <w:t xml:space="preserve">[44] RGCS.co.uk, “Tech Insight: What is a ‘Watering Hole’ Attack?”, 2022. [Online] [Available at: </w:t>
      </w:r>
      <w:hyperlink r:id="rId71" w:history="1">
        <w:r w:rsidRPr="003B0E9F">
          <w:rPr>
            <w:rStyle w:val="Hyperlink"/>
            <w:sz w:val="24"/>
            <w:szCs w:val="24"/>
          </w:rPr>
          <w:t>Tech Insight: What Is A ‘Watering Hole’ Attack? | Really Good Computer Support (rg-cs.co.uk)</w:t>
        </w:r>
      </w:hyperlink>
      <w:r>
        <w:rPr>
          <w:sz w:val="24"/>
          <w:szCs w:val="24"/>
        </w:rPr>
        <w:t>]</w:t>
      </w:r>
    </w:p>
    <w:p w14:paraId="1371D09A" w14:textId="613BE4CF" w:rsidR="00974276" w:rsidRDefault="00974276" w:rsidP="00A707DB">
      <w:pPr>
        <w:spacing w:line="360" w:lineRule="auto"/>
        <w:rPr>
          <w:sz w:val="24"/>
          <w:szCs w:val="24"/>
        </w:rPr>
      </w:pPr>
      <w:r>
        <w:rPr>
          <w:sz w:val="24"/>
          <w:szCs w:val="24"/>
        </w:rPr>
        <w:t xml:space="preserve">[45] CISA.gov, “Avoiding Social Engineering and Phishing Attacks”, 2020. [Online] [Available at: </w:t>
      </w:r>
      <w:hyperlink r:id="rId72" w:history="1">
        <w:r w:rsidRPr="00974276">
          <w:rPr>
            <w:rStyle w:val="Hyperlink"/>
            <w:sz w:val="24"/>
            <w:szCs w:val="24"/>
          </w:rPr>
          <w:t>Avoiding Social Engineering and Phishing Attacks | CISA</w:t>
        </w:r>
      </w:hyperlink>
      <w:r>
        <w:rPr>
          <w:sz w:val="24"/>
          <w:szCs w:val="24"/>
        </w:rPr>
        <w:t>]</w:t>
      </w:r>
    </w:p>
    <w:p w14:paraId="51C5B9A2" w14:textId="09E22287" w:rsidR="00974276" w:rsidRDefault="00974276" w:rsidP="00A707DB">
      <w:pPr>
        <w:spacing w:line="360" w:lineRule="auto"/>
        <w:rPr>
          <w:sz w:val="24"/>
          <w:szCs w:val="24"/>
        </w:rPr>
      </w:pPr>
      <w:r>
        <w:rPr>
          <w:sz w:val="24"/>
          <w:szCs w:val="24"/>
        </w:rPr>
        <w:t xml:space="preserve">[46] </w:t>
      </w:r>
      <w:r w:rsidR="00B8004F">
        <w:rPr>
          <w:sz w:val="24"/>
          <w:szCs w:val="24"/>
        </w:rPr>
        <w:t xml:space="preserve">CloudFlare.com, “What is an SSL Certificate?”, 2022. [Online] [Available at: </w:t>
      </w:r>
      <w:hyperlink r:id="rId73" w:history="1">
        <w:r w:rsidR="00B8004F" w:rsidRPr="00717D11">
          <w:rPr>
            <w:rStyle w:val="Hyperlink"/>
            <w:sz w:val="24"/>
            <w:szCs w:val="24"/>
          </w:rPr>
          <w:t>https://www.cloudflare.com/learning/ssl/what-is-an-ssl-certificate/</w:t>
        </w:r>
      </w:hyperlink>
      <w:r w:rsidR="00B8004F">
        <w:rPr>
          <w:sz w:val="24"/>
          <w:szCs w:val="24"/>
        </w:rPr>
        <w:t>]</w:t>
      </w:r>
    </w:p>
    <w:p w14:paraId="43534B24" w14:textId="4C34BF2E" w:rsidR="00963818" w:rsidRDefault="00963818" w:rsidP="00A707DB">
      <w:pPr>
        <w:spacing w:line="360" w:lineRule="auto"/>
        <w:rPr>
          <w:sz w:val="24"/>
          <w:szCs w:val="24"/>
        </w:rPr>
      </w:pPr>
      <w:r>
        <w:rPr>
          <w:sz w:val="24"/>
          <w:szCs w:val="24"/>
        </w:rPr>
        <w:t xml:space="preserve">[47] ContegoSecurity.com, “How to Avoid Social Engineering and Phishing Attacks”, 2021. [Online] [Available at: </w:t>
      </w:r>
      <w:hyperlink r:id="rId74" w:history="1">
        <w:r w:rsidRPr="00963818">
          <w:rPr>
            <w:rStyle w:val="Hyperlink"/>
            <w:sz w:val="24"/>
            <w:szCs w:val="24"/>
          </w:rPr>
          <w:t>How to Avoid Social Engineering &amp; Phishing Attacks | Contego Inc. (contegosecurity.com)</w:t>
        </w:r>
      </w:hyperlink>
      <w:r>
        <w:rPr>
          <w:sz w:val="24"/>
          <w:szCs w:val="24"/>
        </w:rPr>
        <w:t>]</w:t>
      </w:r>
    </w:p>
    <w:p w14:paraId="1E972C1E" w14:textId="7DC17F09" w:rsidR="00963818" w:rsidRDefault="00963818" w:rsidP="00A707DB">
      <w:pPr>
        <w:spacing w:line="360" w:lineRule="auto"/>
        <w:rPr>
          <w:sz w:val="24"/>
          <w:szCs w:val="24"/>
        </w:rPr>
      </w:pPr>
      <w:r>
        <w:rPr>
          <w:sz w:val="24"/>
          <w:szCs w:val="24"/>
        </w:rPr>
        <w:t xml:space="preserve">[48] Forbes.com, “Using Neuroscience to Disrupt Social Engineering”, 2017. [Online] [Available at: </w:t>
      </w:r>
      <w:hyperlink r:id="rId75" w:history="1">
        <w:r w:rsidRPr="00963818">
          <w:rPr>
            <w:rStyle w:val="Hyperlink"/>
            <w:sz w:val="24"/>
            <w:szCs w:val="24"/>
          </w:rPr>
          <w:t>Using Neuroscience To Disrupt Social Engineering (forbes.com)</w:t>
        </w:r>
      </w:hyperlink>
      <w:r>
        <w:rPr>
          <w:sz w:val="24"/>
          <w:szCs w:val="24"/>
        </w:rPr>
        <w:t>]</w:t>
      </w:r>
    </w:p>
    <w:p w14:paraId="03337E29" w14:textId="7F6023E4" w:rsidR="00963818" w:rsidRDefault="00963818" w:rsidP="00A707DB">
      <w:pPr>
        <w:spacing w:line="360" w:lineRule="auto"/>
        <w:rPr>
          <w:sz w:val="24"/>
          <w:szCs w:val="24"/>
        </w:rPr>
      </w:pPr>
      <w:r>
        <w:rPr>
          <w:sz w:val="24"/>
          <w:szCs w:val="24"/>
        </w:rPr>
        <w:t xml:space="preserve">[49] </w:t>
      </w:r>
      <w:r w:rsidR="0018134C">
        <w:rPr>
          <w:sz w:val="24"/>
          <w:szCs w:val="24"/>
        </w:rPr>
        <w:t xml:space="preserve">Abass.I, “Social Engineering Threat and Defence: A Literature Survey”, </w:t>
      </w:r>
      <w:r w:rsidR="0018134C">
        <w:rPr>
          <w:i/>
          <w:iCs/>
          <w:sz w:val="24"/>
          <w:szCs w:val="24"/>
        </w:rPr>
        <w:t xml:space="preserve">Journal of Information Security, </w:t>
      </w:r>
      <w:r w:rsidR="0018134C">
        <w:rPr>
          <w:sz w:val="24"/>
          <w:szCs w:val="24"/>
        </w:rPr>
        <w:t xml:space="preserve">Vol. 9, Issue 4, pp 257-264, 2018. [DOI: </w:t>
      </w:r>
      <w:hyperlink r:id="rId76" w:anchor="abstract" w:history="1">
        <w:r w:rsidR="0018134C" w:rsidRPr="0018134C">
          <w:rPr>
            <w:rStyle w:val="Hyperlink"/>
            <w:sz w:val="24"/>
            <w:szCs w:val="24"/>
          </w:rPr>
          <w:t>10.4236/jis.2018.94018</w:t>
        </w:r>
      </w:hyperlink>
      <w:r w:rsidR="0018134C">
        <w:rPr>
          <w:sz w:val="24"/>
          <w:szCs w:val="24"/>
        </w:rPr>
        <w:t>]</w:t>
      </w:r>
    </w:p>
    <w:p w14:paraId="264DEE19" w14:textId="395FD9EC" w:rsidR="0018134C" w:rsidRDefault="0018134C" w:rsidP="00A707DB">
      <w:pPr>
        <w:spacing w:line="360" w:lineRule="auto"/>
        <w:rPr>
          <w:sz w:val="24"/>
          <w:szCs w:val="24"/>
        </w:rPr>
      </w:pPr>
      <w:r>
        <w:rPr>
          <w:sz w:val="24"/>
          <w:szCs w:val="24"/>
        </w:rPr>
        <w:t xml:space="preserve">[50] GRCELearning, “5 Ways to Mitigate Social Engineering Attacks,” 2021. [Online] [Available at: </w:t>
      </w:r>
      <w:hyperlink r:id="rId77" w:history="1">
        <w:r w:rsidRPr="0018134C">
          <w:rPr>
            <w:rStyle w:val="Hyperlink"/>
            <w:sz w:val="24"/>
            <w:szCs w:val="24"/>
          </w:rPr>
          <w:t>5 ways to mitigate social engineering attacks - GRC eLearning Blog</w:t>
        </w:r>
      </w:hyperlink>
      <w:r>
        <w:rPr>
          <w:sz w:val="24"/>
          <w:szCs w:val="24"/>
        </w:rPr>
        <w:t>]</w:t>
      </w:r>
    </w:p>
    <w:p w14:paraId="2D381830" w14:textId="7D83CB54" w:rsidR="00D96CC8" w:rsidRDefault="00D96CC8" w:rsidP="00A707DB">
      <w:pPr>
        <w:spacing w:line="360" w:lineRule="auto"/>
        <w:rPr>
          <w:sz w:val="24"/>
          <w:szCs w:val="24"/>
        </w:rPr>
      </w:pPr>
      <w:r>
        <w:rPr>
          <w:sz w:val="24"/>
          <w:szCs w:val="24"/>
        </w:rPr>
        <w:t xml:space="preserve">[51] MailChannels.com, “What is Spam Filtering?”, 2019. [Online] [Available at: </w:t>
      </w:r>
      <w:hyperlink r:id="rId78" w:history="1">
        <w:r w:rsidRPr="005C215B">
          <w:rPr>
            <w:rStyle w:val="Hyperlink"/>
            <w:sz w:val="24"/>
            <w:szCs w:val="24"/>
          </w:rPr>
          <w:t>https://www.mailchannels.com/what-is-spam-filtering/</w:t>
        </w:r>
      </w:hyperlink>
      <w:r>
        <w:rPr>
          <w:sz w:val="24"/>
          <w:szCs w:val="24"/>
        </w:rPr>
        <w:t>]</w:t>
      </w:r>
    </w:p>
    <w:p w14:paraId="4457F5C1" w14:textId="07B749B0" w:rsidR="005F6EB3" w:rsidRDefault="005F6EB3" w:rsidP="00A707DB">
      <w:pPr>
        <w:spacing w:line="360" w:lineRule="auto"/>
        <w:rPr>
          <w:sz w:val="24"/>
          <w:szCs w:val="24"/>
        </w:rPr>
      </w:pPr>
      <w:r>
        <w:rPr>
          <w:sz w:val="24"/>
          <w:szCs w:val="24"/>
        </w:rPr>
        <w:t>[5</w:t>
      </w:r>
      <w:r w:rsidR="00D96CC8">
        <w:rPr>
          <w:sz w:val="24"/>
          <w:szCs w:val="24"/>
        </w:rPr>
        <w:t>2</w:t>
      </w:r>
      <w:r>
        <w:rPr>
          <w:sz w:val="24"/>
          <w:szCs w:val="24"/>
        </w:rPr>
        <w:t>] S. Delaney, M.Buckley, D.Greene, “SMS Spam Filtering: Methods and Data</w:t>
      </w:r>
      <w:r w:rsidR="00D96CC8">
        <w:rPr>
          <w:sz w:val="24"/>
          <w:szCs w:val="24"/>
        </w:rPr>
        <w:t xml:space="preserve">”, </w:t>
      </w:r>
      <w:r w:rsidR="00D96CC8">
        <w:rPr>
          <w:i/>
          <w:iCs/>
          <w:sz w:val="24"/>
          <w:szCs w:val="24"/>
        </w:rPr>
        <w:t xml:space="preserve">Expert Systems with Applications, </w:t>
      </w:r>
      <w:r w:rsidR="00D96CC8">
        <w:rPr>
          <w:sz w:val="24"/>
          <w:szCs w:val="24"/>
        </w:rPr>
        <w:t xml:space="preserve">Vol. 39, Issue 10, pp 9899-9908, 2012. [DOI: </w:t>
      </w:r>
      <w:hyperlink r:id="rId79" w:tgtFrame="_blank" w:tooltip="Persistent link using digital object identifier" w:history="1">
        <w:r w:rsidR="00D96CC8" w:rsidRPr="00D96CC8">
          <w:rPr>
            <w:rStyle w:val="Hyperlink"/>
            <w:sz w:val="24"/>
            <w:szCs w:val="24"/>
          </w:rPr>
          <w:t>https://doi.org/10.1016/j.eswa.2012.02.053</w:t>
        </w:r>
      </w:hyperlink>
      <w:r w:rsidR="00D96CC8">
        <w:rPr>
          <w:sz w:val="24"/>
          <w:szCs w:val="24"/>
        </w:rPr>
        <w:t>]</w:t>
      </w:r>
    </w:p>
    <w:p w14:paraId="57CD4F13" w14:textId="38D701AB" w:rsidR="00290302" w:rsidRDefault="00D96CC8" w:rsidP="00A707DB">
      <w:pPr>
        <w:spacing w:line="360" w:lineRule="auto"/>
        <w:rPr>
          <w:sz w:val="24"/>
          <w:szCs w:val="24"/>
        </w:rPr>
      </w:pPr>
      <w:r>
        <w:rPr>
          <w:sz w:val="24"/>
          <w:szCs w:val="24"/>
        </w:rPr>
        <w:t xml:space="preserve">[53] </w:t>
      </w:r>
      <w:r w:rsidRPr="00D96CC8">
        <w:rPr>
          <w:sz w:val="24"/>
          <w:szCs w:val="24"/>
        </w:rPr>
        <w:t>S. M. Abdulhamid </w:t>
      </w:r>
      <w:r w:rsidRPr="00D96CC8">
        <w:rPr>
          <w:i/>
          <w:iCs/>
          <w:sz w:val="24"/>
          <w:szCs w:val="24"/>
        </w:rPr>
        <w:t>et al</w:t>
      </w:r>
      <w:r w:rsidRPr="00D96CC8">
        <w:rPr>
          <w:sz w:val="24"/>
          <w:szCs w:val="24"/>
        </w:rPr>
        <w:t>, "A Review on Mobile SMS Spam Filtering Techniques," </w:t>
      </w:r>
      <w:r w:rsidRPr="00D96CC8">
        <w:rPr>
          <w:i/>
          <w:iCs/>
          <w:sz w:val="24"/>
          <w:szCs w:val="24"/>
        </w:rPr>
        <w:t>IEEE Access</w:t>
      </w:r>
      <w:r w:rsidRPr="00D96CC8">
        <w:rPr>
          <w:sz w:val="24"/>
          <w:szCs w:val="24"/>
        </w:rPr>
        <w:t xml:space="preserve">, </w:t>
      </w:r>
      <w:r>
        <w:rPr>
          <w:sz w:val="24"/>
          <w:szCs w:val="24"/>
        </w:rPr>
        <w:t>Vol.</w:t>
      </w:r>
      <w:r w:rsidRPr="00D96CC8">
        <w:rPr>
          <w:sz w:val="24"/>
          <w:szCs w:val="24"/>
        </w:rPr>
        <w:t xml:space="preserve"> 5, pp 15650-15666, 2017, </w:t>
      </w:r>
      <w:r>
        <w:rPr>
          <w:sz w:val="24"/>
          <w:szCs w:val="24"/>
        </w:rPr>
        <w:t>[DOI</w:t>
      </w:r>
      <w:r w:rsidRPr="00D96CC8">
        <w:rPr>
          <w:sz w:val="24"/>
          <w:szCs w:val="24"/>
        </w:rPr>
        <w:t>: 10.1109/ACCESS.2017.2666785.</w:t>
      </w:r>
      <w:r>
        <w:rPr>
          <w:sz w:val="24"/>
          <w:szCs w:val="24"/>
        </w:rPr>
        <w:t>]</w:t>
      </w:r>
    </w:p>
    <w:p w14:paraId="711B213C" w14:textId="49697025" w:rsidR="00D96CC8" w:rsidRDefault="00290302" w:rsidP="00290302">
      <w:pPr>
        <w:rPr>
          <w:sz w:val="24"/>
          <w:szCs w:val="24"/>
        </w:rPr>
      </w:pPr>
      <w:r>
        <w:rPr>
          <w:sz w:val="24"/>
          <w:szCs w:val="24"/>
        </w:rPr>
        <w:br w:type="page"/>
      </w:r>
    </w:p>
    <w:p w14:paraId="70836EA1" w14:textId="7D0CA381" w:rsidR="00D96CC8" w:rsidRDefault="00D96CC8" w:rsidP="00A707DB">
      <w:pPr>
        <w:spacing w:line="360" w:lineRule="auto"/>
        <w:rPr>
          <w:sz w:val="24"/>
          <w:szCs w:val="24"/>
        </w:rPr>
      </w:pPr>
      <w:r>
        <w:rPr>
          <w:sz w:val="24"/>
          <w:szCs w:val="24"/>
        </w:rPr>
        <w:lastRenderedPageBreak/>
        <w:t xml:space="preserve">[54] A.Bhowmick, S.Hazarika, “E-Mail Spam Filtering: A Review of Techniques and Trends”, </w:t>
      </w:r>
      <w:r>
        <w:rPr>
          <w:i/>
          <w:iCs/>
          <w:sz w:val="24"/>
          <w:szCs w:val="24"/>
        </w:rPr>
        <w:t xml:space="preserve">Advances in Electronics, Communication and Computing </w:t>
      </w:r>
      <w:r>
        <w:rPr>
          <w:sz w:val="24"/>
          <w:szCs w:val="24"/>
        </w:rPr>
        <w:t xml:space="preserve">in </w:t>
      </w:r>
      <w:r>
        <w:rPr>
          <w:i/>
          <w:iCs/>
          <w:sz w:val="24"/>
          <w:szCs w:val="24"/>
        </w:rPr>
        <w:t>Lecture Notes in Electrical Engineering</w:t>
      </w:r>
      <w:r w:rsidR="00290302">
        <w:rPr>
          <w:i/>
          <w:iCs/>
          <w:sz w:val="24"/>
          <w:szCs w:val="24"/>
        </w:rPr>
        <w:t xml:space="preserve">, </w:t>
      </w:r>
      <w:r w:rsidR="00290302">
        <w:rPr>
          <w:sz w:val="24"/>
          <w:szCs w:val="24"/>
        </w:rPr>
        <w:t xml:space="preserve">Vol. 4, pp 583-590, 2017. [DOI: </w:t>
      </w:r>
      <w:hyperlink r:id="rId80" w:history="1">
        <w:r w:rsidR="00290302" w:rsidRPr="005C215B">
          <w:rPr>
            <w:rStyle w:val="Hyperlink"/>
            <w:sz w:val="24"/>
            <w:szCs w:val="24"/>
          </w:rPr>
          <w:t>https://doi.org/10.1007/978-981-10-4765-7_61</w:t>
        </w:r>
      </w:hyperlink>
      <w:r w:rsidR="00290302">
        <w:rPr>
          <w:sz w:val="24"/>
          <w:szCs w:val="24"/>
        </w:rPr>
        <w:t>]</w:t>
      </w:r>
    </w:p>
    <w:p w14:paraId="32CBF087" w14:textId="428D6734" w:rsidR="00290302" w:rsidRDefault="00290302" w:rsidP="00A707DB">
      <w:pPr>
        <w:spacing w:line="360" w:lineRule="auto"/>
        <w:rPr>
          <w:sz w:val="24"/>
          <w:szCs w:val="24"/>
        </w:rPr>
      </w:pPr>
      <w:r>
        <w:rPr>
          <w:sz w:val="24"/>
          <w:szCs w:val="24"/>
        </w:rPr>
        <w:t xml:space="preserve">[55] E.Dada, J.Bassi, H.Chiroma, S.Abdulhamid, A.Adetunmbi, O.Ajibuwa, “Machine Learning for Email Spam Filtering: Review, Approaches and Open Research Problems”, </w:t>
      </w:r>
      <w:r>
        <w:rPr>
          <w:i/>
          <w:iCs/>
          <w:sz w:val="24"/>
          <w:szCs w:val="24"/>
        </w:rPr>
        <w:t xml:space="preserve">Heliyon, </w:t>
      </w:r>
      <w:r>
        <w:rPr>
          <w:sz w:val="24"/>
          <w:szCs w:val="24"/>
        </w:rPr>
        <w:t xml:space="preserve">Vol. 5, Issue 6, 2019. [DOI: </w:t>
      </w:r>
      <w:hyperlink r:id="rId81" w:tgtFrame="_blank" w:tooltip="Persistent link using digital object identifier" w:history="1">
        <w:r w:rsidRPr="00290302">
          <w:rPr>
            <w:rStyle w:val="Hyperlink"/>
            <w:sz w:val="24"/>
            <w:szCs w:val="24"/>
          </w:rPr>
          <w:t>https://doi.org/10.1016/j.heliyon.2019.e01802</w:t>
        </w:r>
      </w:hyperlink>
      <w:r>
        <w:rPr>
          <w:sz w:val="24"/>
          <w:szCs w:val="24"/>
        </w:rPr>
        <w:t>]</w:t>
      </w:r>
    </w:p>
    <w:p w14:paraId="45BD02C4" w14:textId="395198A0" w:rsidR="00290302" w:rsidRDefault="007E295B" w:rsidP="00A707DB">
      <w:pPr>
        <w:spacing w:line="360" w:lineRule="auto"/>
        <w:rPr>
          <w:sz w:val="24"/>
          <w:szCs w:val="24"/>
        </w:rPr>
      </w:pPr>
      <w:r>
        <w:rPr>
          <w:sz w:val="24"/>
          <w:szCs w:val="24"/>
        </w:rPr>
        <w:t xml:space="preserve">[56] R. Palanisamy, A. Norman, L. Kiah, “Compliance with Bring your own Device Security Policies in Organisations: A Systematic Literature Review”, </w:t>
      </w:r>
      <w:r>
        <w:rPr>
          <w:i/>
          <w:iCs/>
          <w:sz w:val="24"/>
          <w:szCs w:val="24"/>
        </w:rPr>
        <w:t xml:space="preserve">Computers and Security, </w:t>
      </w:r>
      <w:r>
        <w:rPr>
          <w:sz w:val="24"/>
          <w:szCs w:val="24"/>
        </w:rPr>
        <w:t xml:space="preserve">Vol 98, 2020. [DOI: </w:t>
      </w:r>
      <w:hyperlink r:id="rId82" w:tgtFrame="_blank" w:tooltip="Persistent link using digital object identifier" w:history="1">
        <w:r w:rsidRPr="007E295B">
          <w:rPr>
            <w:rStyle w:val="Hyperlink"/>
            <w:sz w:val="24"/>
            <w:szCs w:val="24"/>
          </w:rPr>
          <w:t>https://doi.org/10.1016/j.cose.2020.101998</w:t>
        </w:r>
      </w:hyperlink>
      <w:r>
        <w:rPr>
          <w:sz w:val="24"/>
          <w:szCs w:val="24"/>
        </w:rPr>
        <w:t>]</w:t>
      </w:r>
    </w:p>
    <w:p w14:paraId="0A5902AD" w14:textId="4C6A1AB5" w:rsidR="007E295B" w:rsidRPr="00EC60E1" w:rsidRDefault="007E295B" w:rsidP="00A707DB">
      <w:pPr>
        <w:spacing w:line="360" w:lineRule="auto"/>
        <w:rPr>
          <w:sz w:val="24"/>
          <w:szCs w:val="24"/>
        </w:rPr>
      </w:pPr>
      <w:r>
        <w:rPr>
          <w:sz w:val="24"/>
          <w:szCs w:val="24"/>
        </w:rPr>
        <w:t xml:space="preserve">[57] O. Sukwong, H. Kim, J. Hoe, “Commercial Antivirus Software Effectiveness: An Empirical Study”, </w:t>
      </w:r>
      <w:r w:rsidR="00EC60E1">
        <w:rPr>
          <w:i/>
          <w:iCs/>
          <w:sz w:val="24"/>
          <w:szCs w:val="24"/>
        </w:rPr>
        <w:t xml:space="preserve">Computer, </w:t>
      </w:r>
      <w:r w:rsidR="00EC60E1">
        <w:rPr>
          <w:sz w:val="24"/>
          <w:szCs w:val="24"/>
        </w:rPr>
        <w:t xml:space="preserve">Vol 44, pp 63-70, 2011. [DOI: </w:t>
      </w:r>
      <w:hyperlink r:id="rId83" w:history="1">
        <w:r w:rsidR="00EC60E1" w:rsidRPr="00EC60E1">
          <w:rPr>
            <w:rStyle w:val="Hyperlink"/>
            <w:sz w:val="24"/>
            <w:szCs w:val="24"/>
          </w:rPr>
          <w:t>10.1109/MC.2010.187</w:t>
        </w:r>
      </w:hyperlink>
      <w:r w:rsidR="00EC60E1">
        <w:rPr>
          <w:sz w:val="24"/>
          <w:szCs w:val="24"/>
        </w:rPr>
        <w:t>]</w:t>
      </w:r>
    </w:p>
    <w:p w14:paraId="4F607419" w14:textId="12F7F3DC" w:rsidR="007E295B" w:rsidRDefault="007E295B" w:rsidP="00A707DB">
      <w:pPr>
        <w:spacing w:line="360" w:lineRule="auto"/>
        <w:rPr>
          <w:sz w:val="24"/>
          <w:szCs w:val="24"/>
        </w:rPr>
      </w:pPr>
      <w:r>
        <w:rPr>
          <w:sz w:val="24"/>
          <w:szCs w:val="24"/>
        </w:rPr>
        <w:t xml:space="preserve">[58] PandaSecurity.com, “8 Mobile Security Tips to Keep your Device Safe”, 2019. [Online] [Available: </w:t>
      </w:r>
      <w:hyperlink r:id="rId84" w:history="1">
        <w:r w:rsidRPr="007E295B">
          <w:rPr>
            <w:rStyle w:val="Hyperlink"/>
            <w:sz w:val="24"/>
            <w:szCs w:val="24"/>
          </w:rPr>
          <w:t>8 Mobile Security Tips to Keep Your Device Safe - Panda Security</w:t>
        </w:r>
      </w:hyperlink>
      <w:r>
        <w:rPr>
          <w:sz w:val="24"/>
          <w:szCs w:val="24"/>
        </w:rPr>
        <w:t>]</w:t>
      </w:r>
    </w:p>
    <w:p w14:paraId="27D665FF" w14:textId="1773FEC5" w:rsidR="007E295B" w:rsidRDefault="007E295B" w:rsidP="007E295B">
      <w:pPr>
        <w:spacing w:line="360" w:lineRule="auto"/>
        <w:rPr>
          <w:sz w:val="24"/>
          <w:szCs w:val="24"/>
        </w:rPr>
      </w:pPr>
      <w:r>
        <w:rPr>
          <w:sz w:val="24"/>
          <w:szCs w:val="24"/>
        </w:rPr>
        <w:t xml:space="preserve">[59] </w:t>
      </w:r>
      <w:r w:rsidRPr="007E295B">
        <w:rPr>
          <w:sz w:val="24"/>
          <w:szCs w:val="24"/>
        </w:rPr>
        <w:t>P.Gope</w:t>
      </w:r>
      <w:r>
        <w:rPr>
          <w:sz w:val="24"/>
          <w:szCs w:val="24"/>
        </w:rPr>
        <w:t xml:space="preserve">, </w:t>
      </w:r>
      <w:r w:rsidRPr="007E295B">
        <w:rPr>
          <w:sz w:val="24"/>
          <w:szCs w:val="24"/>
        </w:rPr>
        <w:t>B.Sikdar, "Lightweight and Privacy-Preserving Two-Factor Authentication Scheme for IoT Devices,"  </w:t>
      </w:r>
      <w:r w:rsidRPr="007E295B">
        <w:rPr>
          <w:i/>
          <w:iCs/>
          <w:sz w:val="24"/>
          <w:szCs w:val="24"/>
        </w:rPr>
        <w:t>IEEE Internet of Things Journal</w:t>
      </w:r>
      <w:r w:rsidRPr="007E295B">
        <w:rPr>
          <w:sz w:val="24"/>
          <w:szCs w:val="24"/>
        </w:rPr>
        <w:t xml:space="preserve">, </w:t>
      </w:r>
      <w:r>
        <w:rPr>
          <w:sz w:val="24"/>
          <w:szCs w:val="24"/>
        </w:rPr>
        <w:t>V</w:t>
      </w:r>
      <w:r w:rsidRPr="007E295B">
        <w:rPr>
          <w:sz w:val="24"/>
          <w:szCs w:val="24"/>
        </w:rPr>
        <w:t xml:space="preserve">ol. 6, </w:t>
      </w:r>
      <w:r>
        <w:rPr>
          <w:sz w:val="24"/>
          <w:szCs w:val="24"/>
        </w:rPr>
        <w:t>Issue</w:t>
      </w:r>
      <w:r w:rsidRPr="007E295B">
        <w:rPr>
          <w:sz w:val="24"/>
          <w:szCs w:val="24"/>
        </w:rPr>
        <w:t>. 1, pp. 580-589,</w:t>
      </w:r>
      <w:r>
        <w:rPr>
          <w:sz w:val="24"/>
          <w:szCs w:val="24"/>
        </w:rPr>
        <w:t xml:space="preserve"> </w:t>
      </w:r>
      <w:r w:rsidRPr="007E295B">
        <w:rPr>
          <w:sz w:val="24"/>
          <w:szCs w:val="24"/>
        </w:rPr>
        <w:t>2019</w:t>
      </w:r>
      <w:r>
        <w:rPr>
          <w:sz w:val="24"/>
          <w:szCs w:val="24"/>
        </w:rPr>
        <w:t>.</w:t>
      </w:r>
      <w:r w:rsidRPr="007E295B">
        <w:rPr>
          <w:sz w:val="24"/>
          <w:szCs w:val="24"/>
        </w:rPr>
        <w:t xml:space="preserve"> </w:t>
      </w:r>
      <w:r>
        <w:rPr>
          <w:sz w:val="24"/>
          <w:szCs w:val="24"/>
        </w:rPr>
        <w:t>[DOI</w:t>
      </w:r>
      <w:r w:rsidRPr="007E295B">
        <w:rPr>
          <w:sz w:val="24"/>
          <w:szCs w:val="24"/>
        </w:rPr>
        <w:t>: 10.1109/JIOT.2018.2846299.</w:t>
      </w:r>
      <w:r>
        <w:rPr>
          <w:sz w:val="24"/>
          <w:szCs w:val="24"/>
        </w:rPr>
        <w:t>]</w:t>
      </w:r>
    </w:p>
    <w:p w14:paraId="5801833D" w14:textId="3196E5D3" w:rsidR="00EC60E1" w:rsidRDefault="00EC60E1" w:rsidP="007E295B">
      <w:pPr>
        <w:spacing w:line="360" w:lineRule="auto"/>
        <w:rPr>
          <w:sz w:val="24"/>
          <w:szCs w:val="24"/>
        </w:rPr>
      </w:pPr>
      <w:r>
        <w:rPr>
          <w:sz w:val="24"/>
          <w:szCs w:val="24"/>
        </w:rPr>
        <w:t xml:space="preserve">[60] CPNI.gov.uk, “My Digital Footprint”, 2021. [Online] [Available: </w:t>
      </w:r>
      <w:hyperlink r:id="rId85" w:history="1">
        <w:r w:rsidRPr="00EC60E1">
          <w:rPr>
            <w:rStyle w:val="Hyperlink"/>
            <w:sz w:val="24"/>
            <w:szCs w:val="24"/>
          </w:rPr>
          <w:t>My digital footprint | CPNI</w:t>
        </w:r>
      </w:hyperlink>
      <w:r>
        <w:rPr>
          <w:sz w:val="24"/>
          <w:szCs w:val="24"/>
        </w:rPr>
        <w:t>]</w:t>
      </w:r>
    </w:p>
    <w:p w14:paraId="04FBA6CD" w14:textId="2134E27D" w:rsidR="000D7B41" w:rsidRDefault="000D7B41" w:rsidP="007E295B">
      <w:pPr>
        <w:spacing w:line="360" w:lineRule="auto"/>
        <w:rPr>
          <w:sz w:val="24"/>
          <w:szCs w:val="24"/>
        </w:rPr>
      </w:pPr>
      <w:r>
        <w:rPr>
          <w:sz w:val="24"/>
          <w:szCs w:val="24"/>
        </w:rPr>
        <w:t xml:space="preserve">[61] U. Peters, “Reclaiming Control: Extended Mindreading and the Tracking of Digital Footprints”, </w:t>
      </w:r>
      <w:r>
        <w:rPr>
          <w:i/>
          <w:iCs/>
          <w:sz w:val="24"/>
          <w:szCs w:val="24"/>
        </w:rPr>
        <w:t xml:space="preserve">Social Epistemology, </w:t>
      </w:r>
      <w:r>
        <w:rPr>
          <w:sz w:val="24"/>
          <w:szCs w:val="24"/>
        </w:rPr>
        <w:t xml:space="preserve">2022. [DOI: </w:t>
      </w:r>
      <w:hyperlink r:id="rId86" w:history="1">
        <w:r w:rsidRPr="000D7B41">
          <w:rPr>
            <w:rStyle w:val="Hyperlink"/>
            <w:sz w:val="24"/>
            <w:szCs w:val="24"/>
          </w:rPr>
          <w:t>10.1080/02691728.2021.2020366</w:t>
        </w:r>
      </w:hyperlink>
      <w:r>
        <w:rPr>
          <w:sz w:val="24"/>
          <w:szCs w:val="24"/>
        </w:rPr>
        <w:t>]</w:t>
      </w:r>
    </w:p>
    <w:p w14:paraId="04E194BA" w14:textId="5EB509F2" w:rsidR="000D7B41" w:rsidRDefault="000D7B41" w:rsidP="007E295B">
      <w:pPr>
        <w:spacing w:line="360" w:lineRule="auto"/>
        <w:rPr>
          <w:sz w:val="24"/>
          <w:szCs w:val="24"/>
        </w:rPr>
      </w:pPr>
      <w:r>
        <w:rPr>
          <w:sz w:val="24"/>
          <w:szCs w:val="24"/>
        </w:rPr>
        <w:t xml:space="preserve">[62] E. Orlova, “Methodology and Models for Individuals’ Creditworthiness Management using Digital Footprint Data and Machine Learning Methods”, </w:t>
      </w:r>
      <w:r>
        <w:rPr>
          <w:i/>
          <w:iCs/>
          <w:sz w:val="24"/>
          <w:szCs w:val="24"/>
        </w:rPr>
        <w:t xml:space="preserve">Mathematics, </w:t>
      </w:r>
      <w:r>
        <w:rPr>
          <w:sz w:val="24"/>
          <w:szCs w:val="24"/>
        </w:rPr>
        <w:t xml:space="preserve">2021. [DOI: </w:t>
      </w:r>
      <w:hyperlink r:id="rId87" w:history="1">
        <w:r w:rsidRPr="000D7B41">
          <w:rPr>
            <w:rStyle w:val="Hyperlink"/>
            <w:sz w:val="24"/>
            <w:szCs w:val="24"/>
          </w:rPr>
          <w:t>https://doi.org/10.3390/math9151820</w:t>
        </w:r>
      </w:hyperlink>
      <w:r>
        <w:rPr>
          <w:sz w:val="24"/>
          <w:szCs w:val="24"/>
        </w:rPr>
        <w:t>]</w:t>
      </w:r>
    </w:p>
    <w:p w14:paraId="624B709D" w14:textId="6610B5CD" w:rsidR="000D7B41" w:rsidRDefault="00597E8A" w:rsidP="007E295B">
      <w:pPr>
        <w:spacing w:line="360" w:lineRule="auto"/>
        <w:rPr>
          <w:sz w:val="24"/>
          <w:szCs w:val="24"/>
        </w:rPr>
      </w:pPr>
      <w:r>
        <w:rPr>
          <w:sz w:val="24"/>
          <w:szCs w:val="24"/>
        </w:rPr>
        <w:t xml:space="preserve">[63] MitnickSecurity.com, “How Social Engineers use your Digital Footprint Against you”, 2021. [Online] [Available: </w:t>
      </w:r>
      <w:hyperlink r:id="rId88" w:history="1">
        <w:r w:rsidRPr="00597E8A">
          <w:rPr>
            <w:rStyle w:val="Hyperlink"/>
            <w:sz w:val="24"/>
            <w:szCs w:val="24"/>
          </w:rPr>
          <w:t>How Social Engineers Use Your Digital Footprint Against You (mitnicksecurity.com)</w:t>
        </w:r>
      </w:hyperlink>
      <w:r>
        <w:rPr>
          <w:sz w:val="24"/>
          <w:szCs w:val="24"/>
        </w:rPr>
        <w:t>]</w:t>
      </w:r>
    </w:p>
    <w:p w14:paraId="2A1B6B84" w14:textId="4C56B4A7" w:rsidR="005B3BAF" w:rsidRDefault="005B3BAF" w:rsidP="007E295B">
      <w:pPr>
        <w:spacing w:line="360" w:lineRule="auto"/>
        <w:rPr>
          <w:sz w:val="24"/>
          <w:szCs w:val="24"/>
        </w:rPr>
      </w:pPr>
      <w:r>
        <w:rPr>
          <w:sz w:val="24"/>
          <w:szCs w:val="24"/>
        </w:rPr>
        <w:lastRenderedPageBreak/>
        <w:t xml:space="preserve">[64] K. Krombholz, H. Hobel, M. Huber, E. Weippl, “Advanced Social Engineering Attacks”, </w:t>
      </w:r>
      <w:r>
        <w:rPr>
          <w:i/>
          <w:iCs/>
          <w:sz w:val="24"/>
          <w:szCs w:val="24"/>
        </w:rPr>
        <w:t xml:space="preserve">Journal of Information Security and Applications, </w:t>
      </w:r>
      <w:r>
        <w:rPr>
          <w:sz w:val="24"/>
          <w:szCs w:val="24"/>
        </w:rPr>
        <w:t xml:space="preserve">Vol. 22, pp 113 – 122, 2015. [DOI: </w:t>
      </w:r>
      <w:hyperlink r:id="rId89" w:tgtFrame="_blank" w:tooltip="Persistent link using digital object identifier" w:history="1">
        <w:r w:rsidRPr="005B3BAF">
          <w:rPr>
            <w:rStyle w:val="Hyperlink"/>
            <w:sz w:val="24"/>
            <w:szCs w:val="24"/>
          </w:rPr>
          <w:t>https://doi.org/10.1016/j.jisa.2014.09.005</w:t>
        </w:r>
      </w:hyperlink>
      <w:r>
        <w:rPr>
          <w:sz w:val="24"/>
          <w:szCs w:val="24"/>
        </w:rPr>
        <w:t>]</w:t>
      </w:r>
    </w:p>
    <w:p w14:paraId="355D3EBD" w14:textId="71CA4736" w:rsidR="005B3BAF" w:rsidRPr="00472C13" w:rsidRDefault="005B3BAF" w:rsidP="007E295B">
      <w:pPr>
        <w:spacing w:line="360" w:lineRule="auto"/>
        <w:rPr>
          <w:sz w:val="24"/>
          <w:szCs w:val="24"/>
        </w:rPr>
      </w:pPr>
      <w:r>
        <w:rPr>
          <w:sz w:val="24"/>
          <w:szCs w:val="24"/>
        </w:rPr>
        <w:t>[65] F. Salahdine,</w:t>
      </w:r>
      <w:r w:rsidR="00472C13">
        <w:rPr>
          <w:sz w:val="24"/>
          <w:szCs w:val="24"/>
        </w:rPr>
        <w:t xml:space="preserve"> N. Kaabouch,</w:t>
      </w:r>
      <w:r>
        <w:rPr>
          <w:sz w:val="24"/>
          <w:szCs w:val="24"/>
        </w:rPr>
        <w:t xml:space="preserve"> “Social Engineering Attacks: A Sur</w:t>
      </w:r>
      <w:r w:rsidR="00472C13">
        <w:rPr>
          <w:sz w:val="24"/>
          <w:szCs w:val="24"/>
        </w:rPr>
        <w:t xml:space="preserve">vey”, </w:t>
      </w:r>
      <w:r w:rsidR="00472C13">
        <w:rPr>
          <w:i/>
          <w:iCs/>
          <w:sz w:val="24"/>
          <w:szCs w:val="24"/>
        </w:rPr>
        <w:t xml:space="preserve">Future Internet, </w:t>
      </w:r>
      <w:r w:rsidR="00472C13">
        <w:rPr>
          <w:sz w:val="24"/>
          <w:szCs w:val="24"/>
        </w:rPr>
        <w:t xml:space="preserve">2019. [DOI: </w:t>
      </w:r>
      <w:r w:rsidR="00472C13" w:rsidRPr="00472C13">
        <w:rPr>
          <w:sz w:val="24"/>
          <w:szCs w:val="24"/>
        </w:rPr>
        <w:t>https://doi.org/10.3390/fi11040089</w:t>
      </w:r>
      <w:r w:rsidR="00472C13">
        <w:rPr>
          <w:sz w:val="24"/>
          <w:szCs w:val="24"/>
        </w:rPr>
        <w:t>]</w:t>
      </w:r>
    </w:p>
    <w:p w14:paraId="1AC1901E" w14:textId="4CE95244" w:rsidR="00597E8A" w:rsidRPr="000D7B41" w:rsidRDefault="005B3BAF" w:rsidP="007E295B">
      <w:pPr>
        <w:spacing w:line="360" w:lineRule="auto"/>
        <w:rPr>
          <w:sz w:val="24"/>
          <w:szCs w:val="24"/>
        </w:rPr>
      </w:pPr>
      <w:r>
        <w:rPr>
          <w:sz w:val="24"/>
          <w:szCs w:val="24"/>
        </w:rPr>
        <w:t xml:space="preserve">[66] </w:t>
      </w:r>
      <w:r w:rsidRPr="005B3BAF">
        <w:rPr>
          <w:sz w:val="24"/>
          <w:szCs w:val="24"/>
        </w:rPr>
        <w:t>R. Jyani, "Identification of Social Engineering Attacks." Order No. 28646174, University of Georgia, Ann Arbor, 2021.</w:t>
      </w:r>
      <w:r>
        <w:rPr>
          <w:sz w:val="24"/>
          <w:szCs w:val="24"/>
        </w:rPr>
        <w:t xml:space="preserve"> </w:t>
      </w:r>
    </w:p>
    <w:p w14:paraId="2BBF39E5" w14:textId="44AC9F30" w:rsidR="00EC60E1" w:rsidRDefault="00472C13" w:rsidP="007E295B">
      <w:pPr>
        <w:spacing w:line="360" w:lineRule="auto"/>
        <w:rPr>
          <w:sz w:val="24"/>
          <w:szCs w:val="24"/>
        </w:rPr>
      </w:pPr>
      <w:r>
        <w:rPr>
          <w:sz w:val="24"/>
          <w:szCs w:val="24"/>
        </w:rPr>
        <w:t xml:space="preserve">[67] </w:t>
      </w:r>
      <w:r w:rsidR="003D408E">
        <w:rPr>
          <w:sz w:val="24"/>
          <w:szCs w:val="24"/>
        </w:rPr>
        <w:t xml:space="preserve">N. Mashtalyar, U. Ntaganzwa, T. Santos, S. Hakak, S. Ray, “Social Engineering Attacks: Recent Advances and Challenges”, </w:t>
      </w:r>
      <w:r w:rsidR="003D408E" w:rsidRPr="003D408E">
        <w:rPr>
          <w:i/>
          <w:iCs/>
          <w:sz w:val="24"/>
          <w:szCs w:val="24"/>
        </w:rPr>
        <w:t>HCI for Cybersecurity, Privacy and Trust</w:t>
      </w:r>
      <w:r w:rsidR="003D408E">
        <w:rPr>
          <w:sz w:val="24"/>
          <w:szCs w:val="24"/>
        </w:rPr>
        <w:t xml:space="preserve"> in</w:t>
      </w:r>
      <w:r w:rsidR="003D408E" w:rsidRPr="003D408E">
        <w:rPr>
          <w:sz w:val="24"/>
          <w:szCs w:val="24"/>
        </w:rPr>
        <w:t xml:space="preserve"> </w:t>
      </w:r>
      <w:r w:rsidR="003D408E" w:rsidRPr="003D408E">
        <w:rPr>
          <w:i/>
          <w:iCs/>
          <w:sz w:val="24"/>
          <w:szCs w:val="24"/>
        </w:rPr>
        <w:t>HCII 2021. Lecture Notes in Computer Science</w:t>
      </w:r>
      <w:r w:rsidR="003D408E">
        <w:rPr>
          <w:i/>
          <w:iCs/>
          <w:sz w:val="24"/>
          <w:szCs w:val="24"/>
        </w:rPr>
        <w:t xml:space="preserve">, </w:t>
      </w:r>
      <w:r w:rsidR="003D408E">
        <w:rPr>
          <w:sz w:val="24"/>
          <w:szCs w:val="24"/>
        </w:rPr>
        <w:t xml:space="preserve">Vol. 12788, pp 417 – 431, 2021. [DOI: </w:t>
      </w:r>
      <w:r w:rsidR="003D408E" w:rsidRPr="003D408E">
        <w:rPr>
          <w:sz w:val="24"/>
          <w:szCs w:val="24"/>
        </w:rPr>
        <w:t>10.1007/978-3-030-77392-2_27</w:t>
      </w:r>
      <w:r w:rsidR="003D408E">
        <w:rPr>
          <w:sz w:val="24"/>
          <w:szCs w:val="24"/>
        </w:rPr>
        <w:t>]</w:t>
      </w:r>
    </w:p>
    <w:p w14:paraId="2D63DC37" w14:textId="0FF70393" w:rsidR="003D408E" w:rsidRDefault="003D408E" w:rsidP="007E295B">
      <w:pPr>
        <w:spacing w:line="360" w:lineRule="auto"/>
        <w:rPr>
          <w:sz w:val="24"/>
          <w:szCs w:val="24"/>
        </w:rPr>
      </w:pPr>
      <w:r>
        <w:rPr>
          <w:sz w:val="24"/>
          <w:szCs w:val="24"/>
        </w:rPr>
        <w:t xml:space="preserve">[68] P. Parthy, G. Rajendran, “Identification and Prevention of Social Engineering Attacks on an Enterprise”, </w:t>
      </w:r>
      <w:r w:rsidRPr="003D408E">
        <w:rPr>
          <w:i/>
          <w:iCs/>
          <w:sz w:val="24"/>
          <w:szCs w:val="24"/>
        </w:rPr>
        <w:t>2019 International Carnahan Conference on Security Technology (ICCST)</w:t>
      </w:r>
      <w:r>
        <w:rPr>
          <w:i/>
          <w:iCs/>
          <w:sz w:val="24"/>
          <w:szCs w:val="24"/>
        </w:rPr>
        <w:t xml:space="preserve">, </w:t>
      </w:r>
      <w:r>
        <w:rPr>
          <w:sz w:val="24"/>
          <w:szCs w:val="24"/>
        </w:rPr>
        <w:t xml:space="preserve">pp. 1-5, 2019. [DOI: </w:t>
      </w:r>
      <w:r w:rsidRPr="003D408E">
        <w:rPr>
          <w:sz w:val="24"/>
          <w:szCs w:val="24"/>
        </w:rPr>
        <w:t>10.1109/CCST.2019.8888441.</w:t>
      </w:r>
      <w:r>
        <w:rPr>
          <w:sz w:val="24"/>
          <w:szCs w:val="24"/>
        </w:rPr>
        <w:t>]</w:t>
      </w:r>
    </w:p>
    <w:p w14:paraId="1250CE49" w14:textId="52798D52" w:rsidR="003D408E" w:rsidRDefault="003D408E" w:rsidP="007E295B">
      <w:pPr>
        <w:spacing w:line="360" w:lineRule="auto"/>
        <w:rPr>
          <w:sz w:val="24"/>
          <w:szCs w:val="24"/>
        </w:rPr>
      </w:pPr>
      <w:r>
        <w:rPr>
          <w:sz w:val="24"/>
          <w:szCs w:val="24"/>
        </w:rPr>
        <w:t xml:space="preserve">[69] V. Sushruth, K. Reddy, B. Chandavarkar, “Social Engineering Attacks during the COVID-19 Pandemic”, </w:t>
      </w:r>
      <w:r>
        <w:rPr>
          <w:i/>
          <w:iCs/>
          <w:sz w:val="24"/>
          <w:szCs w:val="24"/>
        </w:rPr>
        <w:t xml:space="preserve">SN Computer Science, </w:t>
      </w:r>
      <w:r>
        <w:rPr>
          <w:sz w:val="24"/>
          <w:szCs w:val="24"/>
        </w:rPr>
        <w:t xml:space="preserve">2021. [DOI: </w:t>
      </w:r>
      <w:hyperlink r:id="rId90" w:history="1">
        <w:r w:rsidRPr="00855046">
          <w:rPr>
            <w:rStyle w:val="Hyperlink"/>
            <w:sz w:val="24"/>
            <w:szCs w:val="24"/>
          </w:rPr>
          <w:t>https://doi.org/10.1007/s42979-020-00443-1</w:t>
        </w:r>
      </w:hyperlink>
      <w:r>
        <w:rPr>
          <w:sz w:val="24"/>
          <w:szCs w:val="24"/>
        </w:rPr>
        <w:t>]</w:t>
      </w:r>
    </w:p>
    <w:p w14:paraId="65E57C67" w14:textId="2116D3BD" w:rsidR="003D408E" w:rsidRPr="00E86169" w:rsidRDefault="003D408E" w:rsidP="007E295B">
      <w:pPr>
        <w:spacing w:line="360" w:lineRule="auto"/>
        <w:rPr>
          <w:sz w:val="24"/>
          <w:szCs w:val="24"/>
        </w:rPr>
      </w:pPr>
      <w:r>
        <w:rPr>
          <w:sz w:val="24"/>
          <w:szCs w:val="24"/>
        </w:rPr>
        <w:t xml:space="preserve">[70] </w:t>
      </w:r>
      <w:r w:rsidR="00E86169">
        <w:rPr>
          <w:sz w:val="24"/>
          <w:szCs w:val="24"/>
        </w:rPr>
        <w:t xml:space="preserve">D. Alharthi, M. Hammad, A. Regan, “A Taxonomy of  Social Engineering Defence Mechanisms”, </w:t>
      </w:r>
      <w:r w:rsidR="00E86169" w:rsidRPr="00E86169">
        <w:rPr>
          <w:i/>
          <w:iCs/>
          <w:sz w:val="24"/>
          <w:szCs w:val="24"/>
        </w:rPr>
        <w:t>Advances in Information and Communication FICC 2020</w:t>
      </w:r>
      <w:r w:rsidR="00E86169">
        <w:rPr>
          <w:sz w:val="24"/>
          <w:szCs w:val="24"/>
        </w:rPr>
        <w:t xml:space="preserve"> in</w:t>
      </w:r>
      <w:r w:rsidR="00E86169" w:rsidRPr="00E86169">
        <w:rPr>
          <w:sz w:val="24"/>
          <w:szCs w:val="24"/>
        </w:rPr>
        <w:t xml:space="preserve"> </w:t>
      </w:r>
      <w:r w:rsidR="00E86169" w:rsidRPr="00E86169">
        <w:rPr>
          <w:i/>
          <w:iCs/>
          <w:sz w:val="24"/>
          <w:szCs w:val="24"/>
        </w:rPr>
        <w:t>Advances in Intelligent Systems and Computing</w:t>
      </w:r>
      <w:r w:rsidR="00E86169">
        <w:rPr>
          <w:i/>
          <w:iCs/>
          <w:sz w:val="24"/>
          <w:szCs w:val="24"/>
        </w:rPr>
        <w:t xml:space="preserve">, </w:t>
      </w:r>
      <w:r w:rsidR="00E86169">
        <w:rPr>
          <w:sz w:val="24"/>
          <w:szCs w:val="24"/>
        </w:rPr>
        <w:t xml:space="preserve">Vol. 1130, pp 27-41. [DOI: </w:t>
      </w:r>
      <w:r w:rsidR="00E86169" w:rsidRPr="00E86169">
        <w:rPr>
          <w:sz w:val="24"/>
          <w:szCs w:val="24"/>
        </w:rPr>
        <w:t>https://doi.org/10.1007/978-3-030-39442-4_3</w:t>
      </w:r>
      <w:r w:rsidR="00E86169">
        <w:rPr>
          <w:sz w:val="24"/>
          <w:szCs w:val="24"/>
        </w:rPr>
        <w:t>]</w:t>
      </w:r>
    </w:p>
    <w:p w14:paraId="23F9C28E" w14:textId="14A31B67" w:rsidR="00EC60E1" w:rsidRDefault="003D408E" w:rsidP="007E295B">
      <w:pPr>
        <w:spacing w:line="360" w:lineRule="auto"/>
        <w:rPr>
          <w:sz w:val="24"/>
          <w:szCs w:val="24"/>
        </w:rPr>
      </w:pPr>
      <w:r>
        <w:rPr>
          <w:sz w:val="24"/>
          <w:szCs w:val="24"/>
        </w:rPr>
        <w:t xml:space="preserve">[71] </w:t>
      </w:r>
      <w:r w:rsidRPr="003D408E">
        <w:rPr>
          <w:sz w:val="24"/>
          <w:szCs w:val="24"/>
        </w:rPr>
        <w:t>L. Hove, "Strategies used to Mitigate Social Engineering Attacks." Order No. 28149753, Walden University, Ann Arbor, 2020.</w:t>
      </w:r>
    </w:p>
    <w:p w14:paraId="505F0094" w14:textId="7317B48F" w:rsidR="00381ED3" w:rsidRDefault="00381ED3" w:rsidP="007E295B">
      <w:pPr>
        <w:spacing w:line="360" w:lineRule="auto"/>
        <w:rPr>
          <w:sz w:val="24"/>
          <w:szCs w:val="24"/>
        </w:rPr>
      </w:pPr>
      <w:r>
        <w:rPr>
          <w:sz w:val="24"/>
          <w:szCs w:val="24"/>
        </w:rPr>
        <w:t>[72] “The Project Research Process”</w:t>
      </w:r>
    </w:p>
    <w:p w14:paraId="6F76D96B" w14:textId="4CEA515E" w:rsidR="00F86845" w:rsidRDefault="00F86845" w:rsidP="007E295B">
      <w:pPr>
        <w:spacing w:line="360" w:lineRule="auto"/>
        <w:rPr>
          <w:sz w:val="24"/>
          <w:szCs w:val="24"/>
        </w:rPr>
      </w:pPr>
      <w:r>
        <w:rPr>
          <w:sz w:val="24"/>
          <w:szCs w:val="24"/>
        </w:rPr>
        <w:t>[73] “Question 1 – What is your age?”</w:t>
      </w:r>
    </w:p>
    <w:p w14:paraId="54406B73" w14:textId="1E15704A" w:rsidR="00F86845" w:rsidRDefault="00F86845" w:rsidP="007E295B">
      <w:pPr>
        <w:spacing w:line="360" w:lineRule="auto"/>
        <w:rPr>
          <w:sz w:val="24"/>
          <w:szCs w:val="24"/>
        </w:rPr>
      </w:pPr>
      <w:r>
        <w:rPr>
          <w:sz w:val="24"/>
          <w:szCs w:val="24"/>
        </w:rPr>
        <w:t>[74] “Question 2 – Do you work in an IT-related job?”</w:t>
      </w:r>
    </w:p>
    <w:p w14:paraId="193731D8" w14:textId="2EE9A5FD" w:rsidR="00020656" w:rsidRPr="00020656" w:rsidRDefault="00020656" w:rsidP="00020656">
      <w:pPr>
        <w:spacing w:line="360" w:lineRule="auto"/>
        <w:rPr>
          <w:sz w:val="24"/>
          <w:szCs w:val="24"/>
        </w:rPr>
      </w:pPr>
      <w:r>
        <w:rPr>
          <w:sz w:val="24"/>
          <w:szCs w:val="24"/>
        </w:rPr>
        <w:t xml:space="preserve">[75] “Question 3 - </w:t>
      </w:r>
      <w:r w:rsidRPr="00020656">
        <w:rPr>
          <w:sz w:val="24"/>
          <w:szCs w:val="24"/>
        </w:rPr>
        <w:t>Have you personally ever been a victim of a Social Engineering Attack?</w:t>
      </w:r>
      <w:r>
        <w:rPr>
          <w:sz w:val="24"/>
          <w:szCs w:val="24"/>
        </w:rPr>
        <w:t>”</w:t>
      </w:r>
    </w:p>
    <w:p w14:paraId="71AA5F56" w14:textId="5A977498" w:rsidR="00020656" w:rsidRDefault="00020656" w:rsidP="00020656">
      <w:pPr>
        <w:spacing w:line="360" w:lineRule="auto"/>
        <w:rPr>
          <w:sz w:val="24"/>
          <w:szCs w:val="24"/>
        </w:rPr>
      </w:pPr>
      <w:r>
        <w:rPr>
          <w:sz w:val="24"/>
          <w:szCs w:val="24"/>
        </w:rPr>
        <w:lastRenderedPageBreak/>
        <w:t xml:space="preserve">[76] “Question 4 - </w:t>
      </w:r>
      <w:r w:rsidRPr="00020656">
        <w:rPr>
          <w:sz w:val="24"/>
          <w:szCs w:val="24"/>
        </w:rPr>
        <w:t>Has anyone you've ever known been a victim of one of these attacks?</w:t>
      </w:r>
      <w:r>
        <w:rPr>
          <w:sz w:val="24"/>
          <w:szCs w:val="24"/>
        </w:rPr>
        <w:t>”</w:t>
      </w:r>
    </w:p>
    <w:p w14:paraId="3C6481D8" w14:textId="21E6D2AE" w:rsidR="00020656" w:rsidRDefault="00020656" w:rsidP="00020656">
      <w:pPr>
        <w:spacing w:line="360" w:lineRule="auto"/>
        <w:rPr>
          <w:sz w:val="24"/>
          <w:szCs w:val="24"/>
        </w:rPr>
      </w:pPr>
      <w:r>
        <w:rPr>
          <w:sz w:val="24"/>
          <w:szCs w:val="24"/>
        </w:rPr>
        <w:t xml:space="preserve">[77] “Question 5 - </w:t>
      </w:r>
      <w:r w:rsidRPr="00020656">
        <w:rPr>
          <w:sz w:val="24"/>
          <w:szCs w:val="24"/>
        </w:rPr>
        <w:t>If you were to be targeted by one of these attacks, would you know what precautions to take in order to protect yourself?</w:t>
      </w:r>
      <w:r>
        <w:rPr>
          <w:sz w:val="24"/>
          <w:szCs w:val="24"/>
        </w:rPr>
        <w:t>”</w:t>
      </w:r>
    </w:p>
    <w:p w14:paraId="602C8287" w14:textId="3DD204C6" w:rsidR="00020656" w:rsidRDefault="00020656" w:rsidP="00020656">
      <w:pPr>
        <w:spacing w:line="360" w:lineRule="auto"/>
        <w:rPr>
          <w:sz w:val="24"/>
          <w:szCs w:val="24"/>
        </w:rPr>
      </w:pPr>
      <w:r>
        <w:rPr>
          <w:sz w:val="24"/>
          <w:szCs w:val="24"/>
        </w:rPr>
        <w:t xml:space="preserve">[78] “Question 6 - </w:t>
      </w:r>
      <w:r w:rsidRPr="00020656">
        <w:rPr>
          <w:sz w:val="24"/>
          <w:szCs w:val="24"/>
        </w:rPr>
        <w:t>Imagine this scenario: Your bank has just rang you up and told you that they've spotted potential fraudulent purchases on your card. They ask for your bank account information in order to verify whether or not these purchases are from you. What is the next action you perform in this scenario?</w:t>
      </w:r>
      <w:r>
        <w:rPr>
          <w:sz w:val="24"/>
          <w:szCs w:val="24"/>
        </w:rPr>
        <w:t>”</w:t>
      </w:r>
    </w:p>
    <w:p w14:paraId="3D0DE384" w14:textId="23BBB85E" w:rsidR="00246303" w:rsidRDefault="00246303" w:rsidP="00020656">
      <w:pPr>
        <w:spacing w:line="360" w:lineRule="auto"/>
        <w:rPr>
          <w:sz w:val="24"/>
          <w:szCs w:val="24"/>
        </w:rPr>
      </w:pPr>
      <w:r>
        <w:rPr>
          <w:sz w:val="24"/>
          <w:szCs w:val="24"/>
        </w:rPr>
        <w:t>[79] “Survey Responses”</w:t>
      </w:r>
    </w:p>
    <w:p w14:paraId="71668EAF" w14:textId="254539D4" w:rsidR="00246303" w:rsidRDefault="00246303" w:rsidP="00020656">
      <w:pPr>
        <w:spacing w:line="360" w:lineRule="auto"/>
        <w:rPr>
          <w:sz w:val="24"/>
          <w:szCs w:val="24"/>
        </w:rPr>
      </w:pPr>
      <w:r>
        <w:rPr>
          <w:sz w:val="24"/>
          <w:szCs w:val="24"/>
        </w:rPr>
        <w:t>[80] “Question 1 Responses”</w:t>
      </w:r>
    </w:p>
    <w:p w14:paraId="1C28181B" w14:textId="66F96BBD" w:rsidR="00246303" w:rsidRDefault="00246303" w:rsidP="00020656">
      <w:pPr>
        <w:spacing w:line="360" w:lineRule="auto"/>
        <w:rPr>
          <w:sz w:val="24"/>
          <w:szCs w:val="24"/>
        </w:rPr>
      </w:pPr>
      <w:r>
        <w:rPr>
          <w:sz w:val="24"/>
          <w:szCs w:val="24"/>
        </w:rPr>
        <w:t>[81] “Question 2 Responses”</w:t>
      </w:r>
    </w:p>
    <w:p w14:paraId="0D615BA3" w14:textId="3492862E" w:rsidR="00246303" w:rsidRDefault="00246303" w:rsidP="00020656">
      <w:pPr>
        <w:spacing w:line="360" w:lineRule="auto"/>
        <w:rPr>
          <w:sz w:val="24"/>
          <w:szCs w:val="24"/>
        </w:rPr>
      </w:pPr>
      <w:r>
        <w:rPr>
          <w:sz w:val="24"/>
          <w:szCs w:val="24"/>
        </w:rPr>
        <w:t>[82] “Question 3 Responses”</w:t>
      </w:r>
    </w:p>
    <w:p w14:paraId="470E6486" w14:textId="55AC6B83" w:rsidR="00246303" w:rsidRDefault="00246303" w:rsidP="00020656">
      <w:pPr>
        <w:spacing w:line="360" w:lineRule="auto"/>
        <w:rPr>
          <w:sz w:val="24"/>
          <w:szCs w:val="24"/>
        </w:rPr>
      </w:pPr>
      <w:r>
        <w:rPr>
          <w:sz w:val="24"/>
          <w:szCs w:val="24"/>
        </w:rPr>
        <w:t>[83] “Question 4 Responses”</w:t>
      </w:r>
    </w:p>
    <w:p w14:paraId="464D64DF" w14:textId="1DB369FC" w:rsidR="00246303" w:rsidRDefault="00246303" w:rsidP="00020656">
      <w:pPr>
        <w:spacing w:line="360" w:lineRule="auto"/>
        <w:rPr>
          <w:sz w:val="24"/>
          <w:szCs w:val="24"/>
        </w:rPr>
      </w:pPr>
      <w:r>
        <w:rPr>
          <w:sz w:val="24"/>
          <w:szCs w:val="24"/>
        </w:rPr>
        <w:t>[84] “Question 5 Responses”</w:t>
      </w:r>
    </w:p>
    <w:p w14:paraId="46D9E079" w14:textId="31303FAD" w:rsidR="00246303" w:rsidRDefault="00246303" w:rsidP="00020656">
      <w:pPr>
        <w:spacing w:line="360" w:lineRule="auto"/>
        <w:rPr>
          <w:sz w:val="24"/>
          <w:szCs w:val="24"/>
        </w:rPr>
      </w:pPr>
      <w:r>
        <w:rPr>
          <w:sz w:val="24"/>
          <w:szCs w:val="24"/>
        </w:rPr>
        <w:t>[85] “Question 6 Responses Part 1”</w:t>
      </w:r>
    </w:p>
    <w:p w14:paraId="67FB52D8" w14:textId="455307D8" w:rsidR="00246303" w:rsidRDefault="00246303" w:rsidP="00020656">
      <w:pPr>
        <w:spacing w:line="360" w:lineRule="auto"/>
        <w:rPr>
          <w:sz w:val="24"/>
          <w:szCs w:val="24"/>
        </w:rPr>
      </w:pPr>
      <w:r>
        <w:rPr>
          <w:sz w:val="24"/>
          <w:szCs w:val="24"/>
        </w:rPr>
        <w:t>[86] “Question 6 Responses Part 2”</w:t>
      </w:r>
    </w:p>
    <w:p w14:paraId="599EBC0D" w14:textId="23F31D49" w:rsidR="00246303" w:rsidRDefault="00246303" w:rsidP="00020656">
      <w:pPr>
        <w:spacing w:line="360" w:lineRule="auto"/>
        <w:rPr>
          <w:sz w:val="24"/>
          <w:szCs w:val="24"/>
        </w:rPr>
      </w:pPr>
      <w:r>
        <w:rPr>
          <w:sz w:val="24"/>
          <w:szCs w:val="24"/>
        </w:rPr>
        <w:t>[87] “Question 6 Anomalous Result 1”</w:t>
      </w:r>
    </w:p>
    <w:p w14:paraId="6200B11C" w14:textId="75023D46" w:rsidR="00246303" w:rsidRDefault="00246303" w:rsidP="00020656">
      <w:pPr>
        <w:spacing w:line="360" w:lineRule="auto"/>
        <w:rPr>
          <w:sz w:val="24"/>
          <w:szCs w:val="24"/>
        </w:rPr>
      </w:pPr>
      <w:r>
        <w:rPr>
          <w:sz w:val="24"/>
          <w:szCs w:val="24"/>
        </w:rPr>
        <w:t>[88] “Question 6 Anomalous Result 2”</w:t>
      </w:r>
    </w:p>
    <w:p w14:paraId="08C52F1C" w14:textId="06F41EBD" w:rsidR="00246303" w:rsidRDefault="00246303" w:rsidP="00020656">
      <w:pPr>
        <w:spacing w:line="360" w:lineRule="auto"/>
        <w:rPr>
          <w:sz w:val="24"/>
          <w:szCs w:val="24"/>
        </w:rPr>
      </w:pPr>
      <w:r>
        <w:rPr>
          <w:sz w:val="24"/>
          <w:szCs w:val="24"/>
        </w:rPr>
        <w:t>[89] “Question 6 Anomalous Result 2 Analysis”</w:t>
      </w:r>
    </w:p>
    <w:p w14:paraId="62E4B143" w14:textId="166F932E" w:rsidR="00246303" w:rsidRDefault="00246303" w:rsidP="00020656">
      <w:pPr>
        <w:spacing w:line="360" w:lineRule="auto"/>
        <w:rPr>
          <w:sz w:val="24"/>
          <w:szCs w:val="24"/>
        </w:rPr>
      </w:pPr>
    </w:p>
    <w:p w14:paraId="516E046E" w14:textId="04ACDD0F" w:rsidR="009C4F2F" w:rsidRDefault="009C4F2F" w:rsidP="00020656">
      <w:pPr>
        <w:spacing w:line="360" w:lineRule="auto"/>
        <w:rPr>
          <w:sz w:val="24"/>
          <w:szCs w:val="24"/>
        </w:rPr>
      </w:pPr>
    </w:p>
    <w:p w14:paraId="76A94DE8" w14:textId="581EA5BB" w:rsidR="009C4F2F" w:rsidRDefault="009C4F2F" w:rsidP="00020656">
      <w:pPr>
        <w:spacing w:line="360" w:lineRule="auto"/>
        <w:rPr>
          <w:sz w:val="24"/>
          <w:szCs w:val="24"/>
        </w:rPr>
      </w:pPr>
    </w:p>
    <w:p w14:paraId="2AC8D8DE" w14:textId="77777777" w:rsidR="009C4F2F" w:rsidRPr="00020656" w:rsidRDefault="009C4F2F" w:rsidP="00020656">
      <w:pPr>
        <w:spacing w:line="360" w:lineRule="auto"/>
        <w:rPr>
          <w:sz w:val="24"/>
          <w:szCs w:val="24"/>
        </w:rPr>
      </w:pPr>
    </w:p>
    <w:p w14:paraId="2F2D2FA2" w14:textId="2698587A" w:rsidR="00020656" w:rsidRPr="00020656" w:rsidRDefault="00020656" w:rsidP="00020656">
      <w:pPr>
        <w:spacing w:line="360" w:lineRule="auto"/>
        <w:rPr>
          <w:sz w:val="24"/>
          <w:szCs w:val="24"/>
        </w:rPr>
      </w:pPr>
    </w:p>
    <w:p w14:paraId="7F60C401" w14:textId="76D608A4" w:rsidR="00020656" w:rsidRPr="00020656" w:rsidRDefault="00020656" w:rsidP="00020656">
      <w:pPr>
        <w:spacing w:line="360" w:lineRule="auto"/>
        <w:rPr>
          <w:sz w:val="24"/>
          <w:szCs w:val="24"/>
        </w:rPr>
      </w:pPr>
    </w:p>
    <w:p w14:paraId="31E42612" w14:textId="6D3E4E84" w:rsidR="009C4F2F" w:rsidRDefault="009C4F2F" w:rsidP="009C4F2F">
      <w:pPr>
        <w:pStyle w:val="Heading1"/>
        <w:spacing w:line="360" w:lineRule="auto"/>
        <w:rPr>
          <w:rFonts w:asciiTheme="minorHAnsi" w:hAnsiTheme="minorHAnsi" w:cstheme="minorHAnsi"/>
          <w:b/>
          <w:bCs/>
          <w:color w:val="auto"/>
          <w:sz w:val="28"/>
          <w:szCs w:val="28"/>
          <w:u w:val="single"/>
        </w:rPr>
      </w:pPr>
      <w:bookmarkStart w:id="67" w:name="_Toc101613754"/>
      <w:r>
        <w:rPr>
          <w:rFonts w:asciiTheme="minorHAnsi" w:hAnsiTheme="minorHAnsi" w:cstheme="minorHAnsi"/>
          <w:b/>
          <w:bCs/>
          <w:color w:val="auto"/>
          <w:sz w:val="28"/>
          <w:szCs w:val="28"/>
          <w:u w:val="single"/>
        </w:rPr>
        <w:lastRenderedPageBreak/>
        <w:t>APPENDIX</w:t>
      </w:r>
      <w:bookmarkEnd w:id="67"/>
    </w:p>
    <w:p w14:paraId="736457E0" w14:textId="64F0B66B" w:rsidR="009C4F2F" w:rsidRDefault="009C4F2F" w:rsidP="009C4F2F">
      <w:pPr>
        <w:pStyle w:val="Heading2"/>
        <w:spacing w:line="360" w:lineRule="auto"/>
        <w:rPr>
          <w:rFonts w:asciiTheme="minorHAnsi" w:hAnsiTheme="minorHAnsi" w:cstheme="minorHAnsi"/>
          <w:b/>
          <w:bCs/>
          <w:color w:val="auto"/>
          <w:u w:val="single"/>
        </w:rPr>
      </w:pPr>
      <w:bookmarkStart w:id="68" w:name="_Toc101613755"/>
      <w:r>
        <w:rPr>
          <w:rFonts w:asciiTheme="minorHAnsi" w:hAnsiTheme="minorHAnsi" w:cstheme="minorHAnsi"/>
          <w:b/>
          <w:bCs/>
          <w:color w:val="auto"/>
          <w:u w:val="single"/>
        </w:rPr>
        <w:t>Appendix 1 – Ethics Form</w:t>
      </w:r>
      <w:bookmarkEnd w:id="68"/>
    </w:p>
    <w:p w14:paraId="0F21778B" w14:textId="77777777" w:rsidR="000F0346" w:rsidRDefault="000F0346" w:rsidP="000F0346">
      <w:pPr>
        <w:tabs>
          <w:tab w:val="left" w:pos="5103"/>
        </w:tabs>
        <w:jc w:val="center"/>
        <w:rPr>
          <w:rFonts w:ascii="Arial" w:hAnsi="Arial" w:cs="Arial"/>
          <w:b/>
          <w:bCs/>
          <w:sz w:val="24"/>
          <w:szCs w:val="24"/>
        </w:rPr>
      </w:pPr>
    </w:p>
    <w:p w14:paraId="11F3C05A" w14:textId="77777777" w:rsidR="000F0346" w:rsidRDefault="000F0346" w:rsidP="000F0346">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F2700A8" w14:textId="77777777" w:rsidR="000F0346" w:rsidRDefault="000F0346" w:rsidP="000F0346">
      <w:pPr>
        <w:tabs>
          <w:tab w:val="left" w:pos="5103"/>
        </w:tabs>
        <w:ind w:right="282"/>
        <w:jc w:val="center"/>
        <w:rPr>
          <w:rFonts w:ascii="Arial" w:hAnsi="Arial" w:cs="Arial"/>
          <w:b/>
          <w:bCs/>
          <w:sz w:val="20"/>
          <w:szCs w:val="20"/>
        </w:rPr>
      </w:pPr>
    </w:p>
    <w:p w14:paraId="2650FD35" w14:textId="77777777" w:rsidR="000F0346" w:rsidRDefault="000F0346" w:rsidP="000F0346">
      <w:pPr>
        <w:tabs>
          <w:tab w:val="left" w:pos="5103"/>
        </w:tabs>
        <w:ind w:right="282"/>
        <w:jc w:val="both"/>
        <w:rPr>
          <w:rFonts w:ascii="Arial" w:hAnsi="Arial" w:cs="Arial"/>
          <w:b/>
          <w:bCs/>
        </w:rPr>
      </w:pPr>
      <w:r>
        <w:rPr>
          <w:rFonts w:ascii="Arial" w:hAnsi="Arial" w:cs="Arial"/>
          <w:b/>
          <w:bCs/>
        </w:rPr>
        <w:t xml:space="preserve">In order for research to result in benefit and minimise risk of harm, it must be conducted ethically. </w:t>
      </w:r>
    </w:p>
    <w:p w14:paraId="0C0E9B5F" w14:textId="77777777" w:rsidR="000F0346" w:rsidRDefault="000F0346" w:rsidP="000F0346">
      <w:pPr>
        <w:tabs>
          <w:tab w:val="left" w:pos="5103"/>
        </w:tabs>
        <w:ind w:right="282"/>
        <w:jc w:val="center"/>
        <w:rPr>
          <w:rFonts w:ascii="Arial" w:hAnsi="Arial" w:cs="Arial"/>
          <w:b/>
          <w:bCs/>
          <w:sz w:val="16"/>
          <w:szCs w:val="16"/>
        </w:rPr>
      </w:pPr>
    </w:p>
    <w:p w14:paraId="276B3912" w14:textId="77777777" w:rsidR="000F0346" w:rsidRDefault="000F0346" w:rsidP="000F0346">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7792BCC" w14:textId="77777777" w:rsidR="000F0346" w:rsidRDefault="000F0346" w:rsidP="000F0346">
      <w:pPr>
        <w:tabs>
          <w:tab w:val="left" w:pos="5103"/>
        </w:tabs>
        <w:ind w:right="282"/>
        <w:jc w:val="both"/>
        <w:rPr>
          <w:rFonts w:ascii="Arial" w:hAnsi="Arial" w:cs="Arial"/>
        </w:rPr>
      </w:pPr>
    </w:p>
    <w:p w14:paraId="5E921D28" w14:textId="77777777" w:rsidR="000F0346" w:rsidRDefault="000F0346" w:rsidP="000F0346">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26755E86" w14:textId="77777777" w:rsidR="000F0346" w:rsidRDefault="000F0346" w:rsidP="000F0346">
      <w:pPr>
        <w:tabs>
          <w:tab w:val="left" w:pos="5103"/>
        </w:tabs>
        <w:ind w:right="282"/>
        <w:jc w:val="both"/>
        <w:rPr>
          <w:rFonts w:ascii="Arial" w:hAnsi="Arial" w:cs="Arial"/>
        </w:rPr>
      </w:pPr>
    </w:p>
    <w:p w14:paraId="7FB81018" w14:textId="77777777" w:rsidR="000F0346" w:rsidRDefault="000F0346" w:rsidP="000F0346">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w:t>
      </w:r>
    </w:p>
    <w:p w14:paraId="534E6B9E" w14:textId="77777777" w:rsidR="000F0346" w:rsidRDefault="000F0346" w:rsidP="000F0346">
      <w:pPr>
        <w:autoSpaceDE w:val="0"/>
        <w:autoSpaceDN w:val="0"/>
        <w:adjustRightInd w:val="0"/>
        <w:jc w:val="both"/>
        <w:rPr>
          <w:rFonts w:ascii="Arial" w:hAnsi="Arial" w:cs="Arial"/>
        </w:rPr>
      </w:pPr>
    </w:p>
    <w:p w14:paraId="028372D4" w14:textId="77777777" w:rsidR="000F0346" w:rsidRDefault="000F0346" w:rsidP="000F0346">
      <w:pPr>
        <w:autoSpaceDE w:val="0"/>
        <w:autoSpaceDN w:val="0"/>
        <w:adjustRightInd w:val="0"/>
        <w:spacing w:after="240"/>
        <w:jc w:val="both"/>
        <w:rPr>
          <w:rFonts w:ascii="Arial" w:hAnsi="Arial" w:cs="Arial"/>
          <w:b/>
        </w:rPr>
      </w:pPr>
      <w:r>
        <w:rPr>
          <w:rFonts w:ascii="Arial" w:hAnsi="Arial" w:cs="Arial"/>
          <w:b/>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0F0346" w14:paraId="06DCC3D1" w14:textId="77777777" w:rsidTr="000F0346">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7D8EE1C" w14:textId="77777777" w:rsidR="000F0346" w:rsidRDefault="000F0346">
            <w:pPr>
              <w:rPr>
                <w:rFonts w:ascii="Arial" w:hAnsi="Arial" w:cs="Arial"/>
              </w:rPr>
            </w:pPr>
            <w:r>
              <w:rPr>
                <w:rFonts w:ascii="Arial" w:hAnsi="Arial" w:cs="Arial"/>
              </w:rPr>
              <w:t>1</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8335967" w14:textId="77777777" w:rsidR="000F0346" w:rsidRDefault="000F0346">
            <w:pPr>
              <w:rPr>
                <w:rFonts w:ascii="Arial" w:hAnsi="Arial" w:cs="Arial"/>
              </w:rPr>
            </w:pPr>
            <w:r>
              <w:rPr>
                <w:rFonts w:ascii="Arial" w:hAnsi="Arial" w:cs="Arial"/>
              </w:rPr>
              <w:t>Full Name: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54F99BD9" w14:textId="77777777" w:rsidR="000F0346" w:rsidRDefault="000F0346">
            <w:pPr>
              <w:rPr>
                <w:rFonts w:ascii="Arial" w:hAnsi="Arial" w:cs="Arial"/>
              </w:rPr>
            </w:pPr>
            <w:r>
              <w:rPr>
                <w:rFonts w:ascii="Arial" w:hAnsi="Arial" w:cs="Arial"/>
              </w:rPr>
              <w:t>James Phillip Richard Gau</w:t>
            </w:r>
          </w:p>
        </w:tc>
      </w:tr>
      <w:tr w:rsidR="000F0346" w14:paraId="1375B3C8" w14:textId="77777777" w:rsidTr="000F0346">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E50DAFA" w14:textId="77777777" w:rsidR="000F0346" w:rsidRDefault="000F0346">
            <w:pPr>
              <w:rPr>
                <w:rFonts w:ascii="Arial" w:hAnsi="Arial" w:cs="Arial"/>
              </w:rPr>
            </w:pPr>
            <w:r>
              <w:rPr>
                <w:rFonts w:ascii="Arial" w:hAnsi="Arial" w:cs="Arial"/>
              </w:rPr>
              <w:t>2</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EED8F8C" w14:textId="77777777" w:rsidR="000F0346" w:rsidRDefault="000F0346">
            <w:pPr>
              <w:rPr>
                <w:rFonts w:ascii="Arial" w:hAnsi="Arial" w:cs="Arial"/>
              </w:rPr>
            </w:pPr>
            <w:r>
              <w:rPr>
                <w:rFonts w:ascii="Arial" w:hAnsi="Arial" w:cs="Arial"/>
              </w:rPr>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5AA8C8D2" w14:textId="77777777" w:rsidR="000F0346" w:rsidRDefault="000F0346">
            <w:pPr>
              <w:rPr>
                <w:rFonts w:ascii="Arial" w:hAnsi="Arial" w:cs="Arial"/>
              </w:rPr>
            </w:pPr>
          </w:p>
          <w:p w14:paraId="182D0DC3" w14:textId="77777777" w:rsidR="000F0346" w:rsidRDefault="000F0346">
            <w:pPr>
              <w:rPr>
                <w:rFonts w:ascii="Arial" w:hAnsi="Arial" w:cs="Arial"/>
              </w:rPr>
            </w:pPr>
            <w:r>
              <w:rPr>
                <w:rFonts w:ascii="Arial" w:hAnsi="Arial" w:cs="Arial"/>
              </w:rPr>
              <w:t>1910799</w:t>
            </w:r>
          </w:p>
        </w:tc>
      </w:tr>
      <w:tr w:rsidR="000F0346" w14:paraId="42C63B0B" w14:textId="77777777" w:rsidTr="000F0346">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57EAD24" w14:textId="77777777" w:rsidR="000F0346" w:rsidRDefault="000F0346">
            <w:pPr>
              <w:rPr>
                <w:rFonts w:ascii="Arial" w:hAnsi="Arial" w:cs="Arial"/>
              </w:rPr>
            </w:pPr>
            <w:r>
              <w:rPr>
                <w:rFonts w:ascii="Arial" w:hAnsi="Arial" w:cs="Arial"/>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7C4FB60" w14:textId="77777777" w:rsidR="000F0346" w:rsidRDefault="000F0346">
            <w:pPr>
              <w:rPr>
                <w:rFonts w:ascii="Arial" w:hAnsi="Arial" w:cs="Arial"/>
              </w:rPr>
            </w:pPr>
            <w:r>
              <w:rPr>
                <w:rFonts w:ascii="Arial" w:hAnsi="Arial" w:cs="Arial"/>
              </w:rPr>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2AEC3551" w14:textId="77777777" w:rsidR="000F0346" w:rsidRDefault="000F0346">
            <w:pPr>
              <w:rPr>
                <w:rFonts w:ascii="Arial" w:hAnsi="Arial" w:cs="Arial"/>
              </w:rPr>
            </w:pPr>
            <w:r>
              <w:rPr>
                <w:rFonts w:ascii="Arial" w:hAnsi="Arial" w:cs="Arial"/>
              </w:rPr>
              <w:t>1910799@student.uwtsd.ac.uk</w:t>
            </w:r>
          </w:p>
        </w:tc>
      </w:tr>
      <w:tr w:rsidR="000F0346" w14:paraId="14B65359" w14:textId="77777777" w:rsidTr="000F0346">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9D3EDF0" w14:textId="77777777" w:rsidR="000F0346" w:rsidRDefault="000F0346">
            <w:pPr>
              <w:rPr>
                <w:rFonts w:ascii="Arial" w:hAnsi="Arial" w:cs="Arial"/>
              </w:rPr>
            </w:pPr>
            <w:r>
              <w:rPr>
                <w:rFonts w:ascii="Arial" w:hAnsi="Arial" w:cs="Arial"/>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5BDAF7" w14:textId="77777777" w:rsidR="000F0346" w:rsidRDefault="000F0346">
            <w:pPr>
              <w:rPr>
                <w:rFonts w:ascii="Arial" w:hAnsi="Arial" w:cs="Arial"/>
              </w:rPr>
            </w:pPr>
            <w:r>
              <w:rPr>
                <w:rFonts w:ascii="Arial" w:hAnsi="Arial" w:cs="Arial"/>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8EC1A35" w14:textId="77777777" w:rsidR="000F0346" w:rsidRDefault="000F0346">
            <w:pPr>
              <w:rPr>
                <w:rFonts w:ascii="Arial" w:hAnsi="Arial" w:cs="Arial"/>
              </w:rPr>
            </w:pPr>
            <w:r>
              <w:rPr>
                <w:rFonts w:ascii="Arial" w:hAnsi="Arial" w:cs="Arial"/>
              </w:rPr>
              <w:t>BSc Applied Computing</w:t>
            </w:r>
          </w:p>
        </w:tc>
      </w:tr>
      <w:tr w:rsidR="000F0346" w14:paraId="7B4AB3E1" w14:textId="77777777" w:rsidTr="000F0346">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1A84CFB" w14:textId="77777777" w:rsidR="000F0346" w:rsidRDefault="000F0346">
            <w:pPr>
              <w:rPr>
                <w:rFonts w:ascii="Arial" w:hAnsi="Arial" w:cs="Arial"/>
              </w:rPr>
            </w:pPr>
            <w:r>
              <w:rPr>
                <w:rFonts w:ascii="Arial" w:hAnsi="Arial" w:cs="Arial"/>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09E163F" w14:textId="77777777" w:rsidR="000F0346" w:rsidRDefault="000F0346">
            <w:pPr>
              <w:rPr>
                <w:rFonts w:ascii="Arial" w:hAnsi="Arial" w:cs="Arial"/>
              </w:rPr>
            </w:pPr>
            <w:r>
              <w:rPr>
                <w:rFonts w:ascii="Arial" w:hAnsi="Arial" w:cs="Arial"/>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BC8394A" w14:textId="0A116F86" w:rsidR="000F0346" w:rsidRDefault="000F0346">
            <w:pPr>
              <w:rPr>
                <w:rFonts w:ascii="Arial" w:hAnsi="Arial" w:cs="Arial"/>
              </w:rPr>
            </w:pPr>
            <w:r>
              <w:rPr>
                <w:rFonts w:ascii="Arial" w:hAnsi="Arial" w:cs="Arial"/>
              </w:rPr>
              <w:t>Dr Kapilan Radhakrishnan</w:t>
            </w:r>
          </w:p>
        </w:tc>
      </w:tr>
    </w:tbl>
    <w:p w14:paraId="7BE3C36F" w14:textId="77777777" w:rsidR="000F0346" w:rsidRDefault="000F0346" w:rsidP="000F0346">
      <w:pPr>
        <w:autoSpaceDE w:val="0"/>
        <w:autoSpaceDN w:val="0"/>
        <w:adjustRightInd w:val="0"/>
        <w:spacing w:after="240"/>
        <w:jc w:val="both"/>
        <w:rPr>
          <w:rFonts w:ascii="Arial" w:hAnsi="Arial" w:cs="Arial"/>
          <w:b/>
        </w:rPr>
      </w:pPr>
    </w:p>
    <w:p w14:paraId="6BCD6D89" w14:textId="77777777" w:rsidR="000F0346" w:rsidRDefault="000F0346" w:rsidP="000F0346">
      <w:pPr>
        <w:autoSpaceDE w:val="0"/>
        <w:autoSpaceDN w:val="0"/>
        <w:adjustRightInd w:val="0"/>
        <w:spacing w:after="240"/>
        <w:jc w:val="both"/>
        <w:rPr>
          <w:rFonts w:ascii="Arial" w:hAnsi="Arial" w:cs="Arial"/>
          <w:b/>
        </w:rPr>
      </w:pPr>
      <w:r>
        <w:rPr>
          <w:rFonts w:ascii="Arial" w:hAnsi="Arial" w:cs="Arial"/>
          <w:b/>
        </w:rPr>
        <w:t>SECTION B:  Internal and External Ethical Guidance Materials</w:t>
      </w:r>
    </w:p>
    <w:tbl>
      <w:tblPr>
        <w:tblW w:w="10480" w:type="dxa"/>
        <w:tblLook w:val="04A0" w:firstRow="1" w:lastRow="0" w:firstColumn="1" w:lastColumn="0" w:noHBand="0" w:noVBand="1"/>
      </w:tblPr>
      <w:tblGrid>
        <w:gridCol w:w="562"/>
        <w:gridCol w:w="8784"/>
        <w:gridCol w:w="1134"/>
      </w:tblGrid>
      <w:tr w:rsidR="000F0346" w14:paraId="54FE3C8E" w14:textId="77777777" w:rsidTr="000F0346">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F0167B" w14:textId="77777777" w:rsidR="000F0346" w:rsidRDefault="000F0346">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9B5450" w14:textId="77777777" w:rsidR="000F0346" w:rsidRDefault="000F0346">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0F0346" w14:paraId="567ABDD8" w14:textId="77777777" w:rsidTr="000F0346">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3865F5F8" w14:textId="77777777" w:rsidR="000F0346" w:rsidRDefault="000F0346">
            <w:pPr>
              <w:autoSpaceDE w:val="0"/>
              <w:autoSpaceDN w:val="0"/>
              <w:adjustRightInd w:val="0"/>
              <w:rPr>
                <w:rFonts w:ascii="Arial" w:hAnsi="Arial" w:cs="Arial"/>
              </w:rPr>
            </w:pPr>
            <w:r>
              <w:rPr>
                <w:rFonts w:ascii="Arial" w:hAnsi="Arial" w:cs="Ari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A99F187" w14:textId="77777777" w:rsidR="000F0346" w:rsidRDefault="00A46EB2">
            <w:pPr>
              <w:autoSpaceDE w:val="0"/>
              <w:autoSpaceDN w:val="0"/>
              <w:adjustRightInd w:val="0"/>
              <w:rPr>
                <w:rFonts w:ascii="Arial" w:hAnsi="Arial" w:cs="Arial"/>
                <w:b/>
                <w:bCs/>
              </w:rPr>
            </w:pPr>
            <w:hyperlink r:id="rId91" w:history="1">
              <w:r w:rsidR="000F0346">
                <w:rPr>
                  <w:rStyle w:val="Hyperlink"/>
                  <w:rFonts w:ascii="Arial" w:hAnsi="Arial" w:cs="Arial"/>
                  <w:b/>
                  <w:bCs/>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D397FE"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0F0346" w14:paraId="070C4B96" w14:textId="77777777" w:rsidTr="000F0346">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3DD1E7C1" w14:textId="77777777" w:rsidR="000F0346" w:rsidRDefault="000F0346">
            <w:pPr>
              <w:autoSpaceDE w:val="0"/>
              <w:autoSpaceDN w:val="0"/>
              <w:adjustRightInd w:val="0"/>
              <w:rPr>
                <w:rFonts w:ascii="Arial" w:hAnsi="Arial" w:cs="Arial"/>
              </w:rPr>
            </w:pPr>
            <w:r>
              <w:rPr>
                <w:rFonts w:ascii="Arial" w:hAnsi="Arial" w:cs="Arial"/>
              </w:rPr>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8B49A40" w14:textId="77777777" w:rsidR="000F0346" w:rsidRDefault="000F0346">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0961117"/>
              <w14:checkbox>
                <w14:checked w14:val="1"/>
                <w14:checkedState w14:val="2612" w14:font="MS Gothic"/>
                <w14:uncheckedState w14:val="2610" w14:font="MS Gothic"/>
              </w14:checkbox>
            </w:sdtPr>
            <w:sdtEndPr/>
            <w:sdtContent>
              <w:p w14:paraId="038E5981" w14:textId="77777777" w:rsidR="000F0346" w:rsidRDefault="000F0346">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0F0346" w14:paraId="36732146" w14:textId="77777777" w:rsidTr="000F0346">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7DBC62ED" w14:textId="77777777" w:rsidR="000F0346" w:rsidRDefault="000F0346">
            <w:pPr>
              <w:autoSpaceDE w:val="0"/>
              <w:autoSpaceDN w:val="0"/>
              <w:adjustRightInd w:val="0"/>
              <w:rPr>
                <w:rFonts w:ascii="Arial" w:hAnsi="Arial" w:cs="Arial"/>
              </w:rPr>
            </w:pPr>
            <w:r>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F2C0918" w14:textId="77777777" w:rsidR="000F0346" w:rsidRDefault="000F0346">
            <w:pPr>
              <w:autoSpaceDE w:val="0"/>
              <w:autoSpaceDN w:val="0"/>
              <w:adjustRightInd w:val="0"/>
              <w:rPr>
                <w:rFonts w:ascii="Arial" w:hAnsi="Arial" w:cs="Arial"/>
                <w:b/>
                <w:bCs/>
                <w:iCs/>
              </w:rPr>
            </w:pPr>
            <w:r>
              <w:rPr>
                <w:rFonts w:ascii="Arial" w:hAnsi="Arial" w:cs="Arial"/>
                <w:b/>
                <w:bCs/>
                <w:iCs/>
              </w:rPr>
              <w:t>Data Protection Act 2018</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7453121"/>
              <w14:checkbox>
                <w14:checked w14:val="1"/>
                <w14:checkedState w14:val="2612" w14:font="MS Gothic"/>
                <w14:uncheckedState w14:val="2610" w14:font="MS Gothic"/>
              </w14:checkbox>
            </w:sdtPr>
            <w:sdtEndPr/>
            <w:sdtContent>
              <w:p w14:paraId="1765C63F" w14:textId="77777777" w:rsidR="000F0346" w:rsidRDefault="000F0346">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79D051B8" w14:textId="77777777" w:rsidR="000F0346" w:rsidRDefault="000F0346" w:rsidP="000F0346">
      <w:pPr>
        <w:autoSpaceDE w:val="0"/>
        <w:autoSpaceDN w:val="0"/>
        <w:adjustRightInd w:val="0"/>
        <w:spacing w:after="240"/>
        <w:jc w:val="both"/>
        <w:rPr>
          <w:rFonts w:ascii="Arial" w:hAnsi="Arial" w:cs="Arial"/>
          <w:b/>
        </w:rPr>
      </w:pPr>
    </w:p>
    <w:p w14:paraId="47DBF123" w14:textId="77777777" w:rsidR="000F0346" w:rsidRDefault="000F0346" w:rsidP="000F0346">
      <w:pPr>
        <w:autoSpaceDE w:val="0"/>
        <w:autoSpaceDN w:val="0"/>
        <w:adjustRightInd w:val="0"/>
        <w:spacing w:after="240"/>
        <w:jc w:val="both"/>
        <w:rPr>
          <w:rFonts w:ascii="Arial" w:hAnsi="Arial" w:cs="Arial"/>
          <w:b/>
        </w:rPr>
      </w:pPr>
      <w:r>
        <w:rPr>
          <w:rFonts w:ascii="Arial" w:hAnsi="Arial" w:cs="Arial"/>
          <w:b/>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0F0346" w14:paraId="4F6DC210" w14:textId="77777777" w:rsidTr="000F034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BE97C4" w14:textId="77777777" w:rsidR="000F0346" w:rsidRDefault="000F0346">
            <w:pPr>
              <w:rPr>
                <w:rFonts w:ascii="Arial" w:hAnsi="Arial" w:cs="Arial"/>
              </w:rPr>
            </w:pPr>
            <w:r>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D1220E" w14:textId="77777777" w:rsidR="000F0346" w:rsidRDefault="000F0346">
            <w:pPr>
              <w:rPr>
                <w:rFonts w:ascii="Arial" w:hAnsi="Arial" w:cs="Arial"/>
              </w:rPr>
            </w:pPr>
            <w:r>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hideMark/>
          </w:tcPr>
          <w:p w14:paraId="2714437C" w14:textId="77777777" w:rsidR="000F0346" w:rsidRDefault="000F0346">
            <w:pPr>
              <w:rPr>
                <w:rFonts w:ascii="Arial" w:hAnsi="Arial" w:cs="Arial"/>
              </w:rPr>
            </w:pPr>
            <w:r>
              <w:rPr>
                <w:rFonts w:ascii="Arial" w:hAnsi="Arial" w:cs="Arial"/>
              </w:rPr>
              <w:t>Social Engineering Attacks and Mitigation Techniques</w:t>
            </w:r>
          </w:p>
        </w:tc>
      </w:tr>
      <w:tr w:rsidR="000F0346" w14:paraId="4C208389" w14:textId="77777777" w:rsidTr="000F034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ACDBC" w14:textId="77777777" w:rsidR="000F0346" w:rsidRDefault="000F0346">
            <w:pPr>
              <w:rPr>
                <w:rFonts w:ascii="Arial" w:hAnsi="Arial" w:cs="Arial"/>
              </w:rPr>
            </w:pPr>
            <w:r>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736AAE" w14:textId="77777777" w:rsidR="000F0346" w:rsidRDefault="000F0346">
            <w:pPr>
              <w:rPr>
                <w:rFonts w:ascii="Arial" w:hAnsi="Arial" w:cs="Arial"/>
              </w:rPr>
            </w:pPr>
            <w:r>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hideMark/>
          </w:tcPr>
          <w:p w14:paraId="3BD076B1" w14:textId="77777777" w:rsidR="000F0346" w:rsidRDefault="000F0346">
            <w:pPr>
              <w:rPr>
                <w:rFonts w:ascii="Arial" w:hAnsi="Arial" w:cs="Arial"/>
              </w:rPr>
            </w:pPr>
            <w:r>
              <w:rPr>
                <w:rFonts w:ascii="Arial" w:hAnsi="Arial" w:cs="Arial"/>
              </w:rPr>
              <w:t>10/10/2021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664A34" w14:textId="77777777" w:rsidR="000F0346" w:rsidRDefault="000F0346">
            <w:pPr>
              <w:rPr>
                <w:rFonts w:ascii="Arial" w:hAnsi="Arial" w:cs="Arial"/>
              </w:rPr>
            </w:pPr>
            <w:r>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hideMark/>
          </w:tcPr>
          <w:p w14:paraId="3A3987EE" w14:textId="77777777" w:rsidR="000F0346" w:rsidRDefault="000F0346">
            <w:pPr>
              <w:rPr>
                <w:rFonts w:ascii="Arial" w:hAnsi="Arial" w:cs="Arial"/>
              </w:rPr>
            </w:pPr>
            <w:r>
              <w:rPr>
                <w:rFonts w:ascii="Arial" w:hAnsi="Arial" w:cs="Arial"/>
              </w:rPr>
              <w:t>15/05/2021</w:t>
            </w:r>
          </w:p>
        </w:tc>
      </w:tr>
      <w:tr w:rsidR="000F0346" w14:paraId="05A9BEC0" w14:textId="77777777" w:rsidTr="000F0346">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166302F4" w14:textId="77777777" w:rsidR="000F0346" w:rsidRDefault="000F0346">
            <w:pPr>
              <w:spacing w:before="120" w:after="120"/>
              <w:rPr>
                <w:rFonts w:ascii="Arial" w:hAnsi="Arial" w:cs="Arial"/>
              </w:rPr>
            </w:pPr>
          </w:p>
        </w:tc>
        <w:tc>
          <w:tcPr>
            <w:tcW w:w="476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F74F87F" w14:textId="77777777" w:rsidR="000F0346" w:rsidRDefault="000F0346">
            <w:pPr>
              <w:spacing w:before="120" w:after="120"/>
              <w:rPr>
                <w:rFonts w:ascii="Arial" w:hAnsi="Arial" w:cs="Arial"/>
                <w:b/>
              </w:rPr>
            </w:pPr>
            <w:r>
              <w:rPr>
                <w:rFonts w:ascii="Arial" w:hAnsi="Arial" w:cs="Arial"/>
                <w:b/>
              </w:rPr>
              <w:t>Introduction to the Research (maximum 300 words in each section)</w:t>
            </w:r>
          </w:p>
          <w:p w14:paraId="756E0044" w14:textId="77777777" w:rsidR="000F0346" w:rsidRDefault="000F0346">
            <w:pPr>
              <w:spacing w:before="120" w:after="120"/>
              <w:rPr>
                <w:rFonts w:ascii="Arial" w:hAnsi="Arial" w:cs="Arial"/>
                <w:b/>
              </w:rPr>
            </w:pPr>
            <w:r>
              <w:rPr>
                <w:rFonts w:ascii="Arial" w:hAnsi="Arial" w:cs="Arial"/>
                <w:b/>
              </w:rPr>
              <w:t xml:space="preserve">Ensure that you write for a </w:t>
            </w:r>
            <w:r>
              <w:rPr>
                <w:rFonts w:ascii="Arial" w:hAnsi="Arial" w:cs="Arial"/>
                <w:b/>
                <w:u w:val="single"/>
              </w:rPr>
              <w:t>Non-Specialist Audience</w:t>
            </w:r>
            <w:r>
              <w:rPr>
                <w:rFonts w:ascii="Arial" w:hAnsi="Arial" w:cs="Arial"/>
                <w:b/>
              </w:rPr>
              <w:t xml:space="preserve"> when outlining your response to the three points below:</w:t>
            </w:r>
          </w:p>
          <w:p w14:paraId="180D32B5" w14:textId="77777777" w:rsidR="000F0346" w:rsidRDefault="000F0346" w:rsidP="000F0346">
            <w:pPr>
              <w:pStyle w:val="ListParagraph"/>
              <w:numPr>
                <w:ilvl w:val="0"/>
                <w:numId w:val="4"/>
              </w:numPr>
              <w:spacing w:after="0" w:line="240" w:lineRule="auto"/>
              <w:rPr>
                <w:rFonts w:ascii="Arial" w:hAnsi="Arial" w:cs="Arial"/>
                <w:i/>
              </w:rPr>
            </w:pPr>
            <w:r>
              <w:rPr>
                <w:rFonts w:ascii="Arial" w:hAnsi="Arial" w:cs="Arial"/>
                <w:i/>
              </w:rPr>
              <w:t>Purpose of Research Activity</w:t>
            </w:r>
          </w:p>
          <w:p w14:paraId="4D5F02EC" w14:textId="77777777" w:rsidR="000F0346" w:rsidRDefault="000F0346" w:rsidP="000F0346">
            <w:pPr>
              <w:pStyle w:val="ListParagraph"/>
              <w:numPr>
                <w:ilvl w:val="0"/>
                <w:numId w:val="4"/>
              </w:numPr>
              <w:spacing w:after="0" w:line="240" w:lineRule="auto"/>
              <w:rPr>
                <w:rFonts w:ascii="Arial" w:hAnsi="Arial" w:cs="Arial"/>
                <w:i/>
              </w:rPr>
            </w:pPr>
            <w:r>
              <w:rPr>
                <w:rFonts w:ascii="Arial" w:hAnsi="Arial" w:cs="Arial"/>
                <w:i/>
              </w:rPr>
              <w:t>Proposed Research Question</w:t>
            </w:r>
          </w:p>
          <w:p w14:paraId="51000847" w14:textId="77777777" w:rsidR="000F0346" w:rsidRDefault="000F0346" w:rsidP="000F0346">
            <w:pPr>
              <w:pStyle w:val="ListParagraph"/>
              <w:numPr>
                <w:ilvl w:val="0"/>
                <w:numId w:val="4"/>
              </w:numPr>
              <w:spacing w:after="0" w:line="240" w:lineRule="auto"/>
              <w:rPr>
                <w:rFonts w:ascii="Arial" w:hAnsi="Arial" w:cs="Arial"/>
                <w:i/>
              </w:rPr>
            </w:pPr>
            <w:r>
              <w:rPr>
                <w:rFonts w:ascii="Arial" w:hAnsi="Arial" w:cs="Arial"/>
                <w:i/>
              </w:rPr>
              <w:t>Aims of Research Activity</w:t>
            </w:r>
          </w:p>
          <w:p w14:paraId="094A5EE4" w14:textId="77777777" w:rsidR="000F0346" w:rsidRDefault="000F0346" w:rsidP="000F0346">
            <w:pPr>
              <w:pStyle w:val="ListParagraph"/>
              <w:numPr>
                <w:ilvl w:val="0"/>
                <w:numId w:val="4"/>
              </w:numPr>
              <w:spacing w:after="0" w:line="240" w:lineRule="auto"/>
              <w:ind w:left="714" w:hanging="357"/>
              <w:rPr>
                <w:rFonts w:ascii="Arial" w:hAnsi="Arial" w:cs="Arial"/>
                <w:i/>
              </w:rPr>
            </w:pPr>
            <w:r>
              <w:rPr>
                <w:rFonts w:ascii="Arial" w:hAnsi="Arial" w:cs="Arial"/>
                <w:i/>
              </w:rPr>
              <w:t>Objectives of Research Activity</w:t>
            </w:r>
          </w:p>
          <w:p w14:paraId="0527152B" w14:textId="77777777" w:rsidR="000F0346" w:rsidRDefault="000F0346">
            <w:pPr>
              <w:spacing w:after="120"/>
              <w:rPr>
                <w:rFonts w:ascii="Arial" w:hAnsi="Arial" w:cs="Arial"/>
              </w:rPr>
            </w:pPr>
            <w:r>
              <w:rPr>
                <w:rFonts w:ascii="Arial" w:hAnsi="Arial" w:cs="Arial"/>
              </w:rPr>
              <w:t xml:space="preserve">Demonstrate, briefly, how </w:t>
            </w:r>
            <w:r>
              <w:rPr>
                <w:rFonts w:ascii="Arial" w:hAnsi="Arial" w:cs="Arial"/>
                <w:b/>
                <w:u w:val="single"/>
              </w:rPr>
              <w:t>Existing Research</w:t>
            </w:r>
            <w:r>
              <w:rPr>
                <w:rFonts w:ascii="Arial" w:hAnsi="Arial" w:cs="Arial"/>
              </w:rPr>
              <w:t xml:space="preserve"> has informed the proposed activity and explain</w:t>
            </w:r>
          </w:p>
          <w:p w14:paraId="4763B8E9" w14:textId="77777777" w:rsidR="000F0346" w:rsidRDefault="000F0346" w:rsidP="000F0346">
            <w:pPr>
              <w:pStyle w:val="ListParagraph"/>
              <w:numPr>
                <w:ilvl w:val="0"/>
                <w:numId w:val="4"/>
              </w:numPr>
              <w:spacing w:after="0" w:line="240" w:lineRule="auto"/>
              <w:rPr>
                <w:rFonts w:ascii="Arial" w:hAnsi="Arial" w:cs="Arial"/>
                <w:i/>
              </w:rPr>
            </w:pPr>
            <w:r>
              <w:rPr>
                <w:rFonts w:ascii="Arial" w:hAnsi="Arial" w:cs="Arial"/>
                <w:i/>
              </w:rPr>
              <w:t xml:space="preserve">What the research activity will add to the body of knowledge </w:t>
            </w:r>
          </w:p>
          <w:p w14:paraId="57B99584" w14:textId="77777777" w:rsidR="000F0346" w:rsidRDefault="000F0346" w:rsidP="000F0346">
            <w:pPr>
              <w:pStyle w:val="ListParagraph"/>
              <w:numPr>
                <w:ilvl w:val="0"/>
                <w:numId w:val="4"/>
              </w:numPr>
              <w:spacing w:after="0" w:line="240" w:lineRule="auto"/>
              <w:rPr>
                <w:rFonts w:ascii="Arial" w:hAnsi="Arial" w:cs="Arial"/>
              </w:rPr>
            </w:pPr>
            <w:r>
              <w:rPr>
                <w:rFonts w:ascii="Arial" w:hAnsi="Arial" w:cs="Arial"/>
                <w:i/>
              </w:rPr>
              <w:t xml:space="preserve">How it addresses an area of importance. </w:t>
            </w:r>
          </w:p>
        </w:tc>
      </w:tr>
      <w:tr w:rsidR="000F0346" w14:paraId="35749D0C" w14:textId="77777777" w:rsidTr="000F034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5C077E66" w14:textId="77777777" w:rsidR="000F0346" w:rsidRDefault="000F0346">
            <w:pPr>
              <w:autoSpaceDE w:val="0"/>
              <w:autoSpaceDN w:val="0"/>
              <w:adjustRightInd w:val="0"/>
              <w:rPr>
                <w:rFonts w:ascii="Arial" w:hAnsi="Arial" w:cs="Arial"/>
              </w:rPr>
            </w:pPr>
            <w:r>
              <w:rPr>
                <w:rFonts w:ascii="Arial" w:hAnsi="Arial" w:cs="Arial"/>
              </w:rPr>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2689072B" w14:textId="77777777" w:rsidR="000F0346" w:rsidRDefault="000F0346">
            <w:pPr>
              <w:autoSpaceDE w:val="0"/>
              <w:autoSpaceDN w:val="0"/>
              <w:adjustRightInd w:val="0"/>
              <w:rPr>
                <w:rFonts w:ascii="Arial" w:hAnsi="Arial" w:cs="Arial"/>
                <w:b/>
                <w:bCs/>
              </w:rPr>
            </w:pPr>
            <w:r>
              <w:rPr>
                <w:rFonts w:ascii="Arial" w:hAnsi="Arial" w:cs="Arial"/>
                <w:b/>
                <w:bCs/>
              </w:rPr>
              <w:t>Purpose of Research Activity</w:t>
            </w:r>
          </w:p>
          <w:p w14:paraId="71E4B69D" w14:textId="77777777" w:rsidR="000F0346" w:rsidRDefault="000F0346">
            <w:pPr>
              <w:rPr>
                <w:rFonts w:ascii="Arial" w:hAnsi="Arial" w:cs="Arial"/>
                <w:sz w:val="20"/>
                <w:szCs w:val="20"/>
              </w:rPr>
            </w:pPr>
          </w:p>
          <w:p w14:paraId="6E3E9580" w14:textId="77777777" w:rsidR="000F0346" w:rsidRDefault="000F0346">
            <w:pPr>
              <w:rPr>
                <w:rFonts w:ascii="Arial" w:hAnsi="Arial" w:cs="Arial"/>
              </w:rPr>
            </w:pPr>
            <w:r>
              <w:rPr>
                <w:rFonts w:ascii="Arial" w:hAnsi="Arial" w:cs="Arial"/>
              </w:rPr>
              <w:t>To analyse and outline the different social engineering attacks that affect individuals, then outline and demonstrate mitigation techniques against them.</w:t>
            </w:r>
          </w:p>
          <w:p w14:paraId="71FA4210" w14:textId="77777777" w:rsidR="000F0346" w:rsidRDefault="000F0346">
            <w:pPr>
              <w:rPr>
                <w:rFonts w:ascii="Arial" w:hAnsi="Arial" w:cs="Arial"/>
              </w:rPr>
            </w:pPr>
          </w:p>
          <w:p w14:paraId="28C555AD" w14:textId="77777777" w:rsidR="000F0346" w:rsidRDefault="000F0346">
            <w:pPr>
              <w:rPr>
                <w:rFonts w:ascii="Arial" w:hAnsi="Arial" w:cs="Arial"/>
              </w:rPr>
            </w:pPr>
            <w:r>
              <w:rPr>
                <w:rFonts w:ascii="Arial" w:hAnsi="Arial" w:cs="Arial"/>
                <w:color w:val="808080"/>
                <w:sz w:val="18"/>
                <w:szCs w:val="18"/>
              </w:rPr>
              <w:t>(this box should expand as you type)</w:t>
            </w:r>
          </w:p>
        </w:tc>
      </w:tr>
      <w:tr w:rsidR="000F0346" w14:paraId="50494A1B" w14:textId="77777777" w:rsidTr="000F034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55B9AEF9" w14:textId="77777777" w:rsidR="000F0346" w:rsidRDefault="000F0346">
            <w:pPr>
              <w:autoSpaceDE w:val="0"/>
              <w:autoSpaceDN w:val="0"/>
              <w:adjustRightInd w:val="0"/>
              <w:rPr>
                <w:rFonts w:ascii="Arial" w:hAnsi="Arial" w:cs="Arial"/>
              </w:rPr>
            </w:pPr>
            <w:r>
              <w:rPr>
                <w:rFonts w:ascii="Arial" w:hAnsi="Arial" w:cs="Arial"/>
              </w:rPr>
              <w:t>4</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F7A6996" w14:textId="77777777" w:rsidR="000F0346" w:rsidRDefault="000F0346">
            <w:pPr>
              <w:autoSpaceDE w:val="0"/>
              <w:autoSpaceDN w:val="0"/>
              <w:adjustRightInd w:val="0"/>
              <w:rPr>
                <w:rFonts w:ascii="Arial" w:hAnsi="Arial" w:cs="Arial"/>
                <w:b/>
                <w:bCs/>
              </w:rPr>
            </w:pPr>
            <w:r>
              <w:rPr>
                <w:rFonts w:ascii="Arial" w:hAnsi="Arial" w:cs="Arial"/>
                <w:b/>
                <w:bCs/>
              </w:rPr>
              <w:t>Research Question</w:t>
            </w:r>
          </w:p>
          <w:p w14:paraId="2631853F" w14:textId="77777777" w:rsidR="000F0346" w:rsidRDefault="000F0346">
            <w:pPr>
              <w:rPr>
                <w:rFonts w:ascii="Arial" w:hAnsi="Arial" w:cs="Arial"/>
                <w:sz w:val="20"/>
                <w:szCs w:val="20"/>
              </w:rPr>
            </w:pPr>
          </w:p>
          <w:p w14:paraId="54D18EFD" w14:textId="77777777" w:rsidR="000F0346" w:rsidRDefault="000F0346">
            <w:pPr>
              <w:rPr>
                <w:rFonts w:ascii="Arial" w:hAnsi="Arial" w:cs="Arial"/>
              </w:rPr>
            </w:pPr>
            <w:r>
              <w:rPr>
                <w:rFonts w:ascii="Arial" w:hAnsi="Arial" w:cs="Arial"/>
              </w:rPr>
              <w:t>What are the different types of social engineering attacks?</w:t>
            </w:r>
          </w:p>
          <w:p w14:paraId="0667563B" w14:textId="77777777" w:rsidR="000F0346" w:rsidRDefault="000F0346">
            <w:pPr>
              <w:rPr>
                <w:rFonts w:ascii="Arial" w:hAnsi="Arial" w:cs="Arial"/>
              </w:rPr>
            </w:pPr>
            <w:r>
              <w:rPr>
                <w:rFonts w:ascii="Arial" w:hAnsi="Arial" w:cs="Arial"/>
              </w:rPr>
              <w:t>What are the different methods used to mitigate these attacks?</w:t>
            </w:r>
          </w:p>
          <w:p w14:paraId="4563D280" w14:textId="77777777" w:rsidR="000F0346" w:rsidRDefault="000F0346">
            <w:pPr>
              <w:rPr>
                <w:rFonts w:ascii="Arial" w:hAnsi="Arial" w:cs="Arial"/>
              </w:rPr>
            </w:pPr>
            <w:r>
              <w:rPr>
                <w:rFonts w:ascii="Arial" w:hAnsi="Arial" w:cs="Arial"/>
              </w:rPr>
              <w:t>What guidelines can be proposed to help others with preventing these attacks?</w:t>
            </w:r>
          </w:p>
          <w:p w14:paraId="218F53C4" w14:textId="77777777" w:rsidR="000F0346" w:rsidRDefault="000F0346">
            <w:pPr>
              <w:rPr>
                <w:rFonts w:ascii="Arial" w:hAnsi="Arial" w:cs="Arial"/>
              </w:rPr>
            </w:pPr>
          </w:p>
          <w:p w14:paraId="128D42D3" w14:textId="77777777" w:rsidR="000F0346" w:rsidRDefault="000F0346">
            <w:pPr>
              <w:autoSpaceDE w:val="0"/>
              <w:autoSpaceDN w:val="0"/>
              <w:adjustRightInd w:val="0"/>
              <w:rPr>
                <w:rFonts w:ascii="Arial" w:hAnsi="Arial" w:cs="Arial"/>
                <w:b/>
                <w:bCs/>
              </w:rPr>
            </w:pPr>
            <w:r>
              <w:rPr>
                <w:rFonts w:ascii="Arial" w:hAnsi="Arial" w:cs="Arial"/>
                <w:sz w:val="18"/>
                <w:szCs w:val="18"/>
              </w:rPr>
              <w:t>(this box should expand as you type)</w:t>
            </w:r>
          </w:p>
        </w:tc>
      </w:tr>
      <w:tr w:rsidR="000F0346" w14:paraId="7D4A5E30" w14:textId="77777777" w:rsidTr="000F034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26ACC327" w14:textId="77777777" w:rsidR="000F0346" w:rsidRDefault="000F0346">
            <w:pPr>
              <w:autoSpaceDE w:val="0"/>
              <w:autoSpaceDN w:val="0"/>
              <w:adjustRightInd w:val="0"/>
              <w:rPr>
                <w:rFonts w:ascii="Arial" w:hAnsi="Arial" w:cs="Arial"/>
              </w:rPr>
            </w:pPr>
            <w:r>
              <w:rPr>
                <w:rFonts w:ascii="Arial" w:hAnsi="Arial" w:cs="Arial"/>
              </w:rPr>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CC784BC" w14:textId="77777777" w:rsidR="000F0346" w:rsidRDefault="000F0346">
            <w:pPr>
              <w:autoSpaceDE w:val="0"/>
              <w:autoSpaceDN w:val="0"/>
              <w:adjustRightInd w:val="0"/>
              <w:rPr>
                <w:rFonts w:ascii="Arial" w:hAnsi="Arial" w:cs="Arial"/>
                <w:b/>
                <w:bCs/>
              </w:rPr>
            </w:pPr>
            <w:r>
              <w:rPr>
                <w:rFonts w:ascii="Arial" w:hAnsi="Arial" w:cs="Arial"/>
                <w:b/>
                <w:bCs/>
              </w:rPr>
              <w:t>Aims of Research Activity</w:t>
            </w:r>
          </w:p>
          <w:p w14:paraId="1D3C0AC6" w14:textId="77777777" w:rsidR="000F0346" w:rsidRDefault="000F0346">
            <w:pPr>
              <w:rPr>
                <w:rFonts w:ascii="Arial" w:hAnsi="Arial" w:cs="Arial"/>
                <w:sz w:val="20"/>
                <w:szCs w:val="20"/>
              </w:rPr>
            </w:pPr>
          </w:p>
          <w:p w14:paraId="237605AE" w14:textId="77777777" w:rsidR="000F0346" w:rsidRDefault="000F0346">
            <w:pPr>
              <w:rPr>
                <w:rFonts w:ascii="Arial" w:hAnsi="Arial" w:cs="Arial"/>
              </w:rPr>
            </w:pPr>
            <w:r>
              <w:rPr>
                <w:rFonts w:ascii="Arial" w:hAnsi="Arial" w:cs="Arial"/>
              </w:rPr>
              <w:lastRenderedPageBreak/>
              <w:t>To find the many different types of social engineering that affect individuals, and how aware they are of their existence.</w:t>
            </w:r>
          </w:p>
          <w:p w14:paraId="01C49D16" w14:textId="77777777" w:rsidR="000F0346" w:rsidRDefault="000F0346">
            <w:pPr>
              <w:rPr>
                <w:rFonts w:ascii="Arial" w:hAnsi="Arial" w:cs="Arial"/>
              </w:rPr>
            </w:pPr>
          </w:p>
          <w:p w14:paraId="6ECB034C" w14:textId="77777777" w:rsidR="000F0346" w:rsidRDefault="000F0346">
            <w:pPr>
              <w:rPr>
                <w:rFonts w:ascii="Arial" w:hAnsi="Arial" w:cs="Arial"/>
                <w:sz w:val="20"/>
                <w:szCs w:val="20"/>
              </w:rPr>
            </w:pPr>
            <w:r>
              <w:rPr>
                <w:rFonts w:ascii="Arial" w:hAnsi="Arial" w:cs="Arial"/>
                <w:color w:val="808080"/>
                <w:sz w:val="18"/>
                <w:szCs w:val="18"/>
              </w:rPr>
              <w:t>(this box should expand as you type)</w:t>
            </w:r>
          </w:p>
        </w:tc>
      </w:tr>
      <w:tr w:rsidR="000F0346" w14:paraId="47D3EF7D" w14:textId="77777777" w:rsidTr="000F034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290C57A4" w14:textId="77777777" w:rsidR="000F0346" w:rsidRDefault="000F0346">
            <w:pPr>
              <w:autoSpaceDE w:val="0"/>
              <w:autoSpaceDN w:val="0"/>
              <w:adjustRightInd w:val="0"/>
              <w:rPr>
                <w:rFonts w:ascii="Arial" w:hAnsi="Arial" w:cs="Arial"/>
              </w:rPr>
            </w:pPr>
            <w:r>
              <w:rPr>
                <w:rFonts w:ascii="Arial" w:hAnsi="Arial" w:cs="Arial"/>
              </w:rPr>
              <w:lastRenderedPageBreak/>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598B0053" w14:textId="77777777" w:rsidR="000F0346" w:rsidRDefault="000F0346">
            <w:pPr>
              <w:autoSpaceDE w:val="0"/>
              <w:autoSpaceDN w:val="0"/>
              <w:adjustRightInd w:val="0"/>
              <w:rPr>
                <w:rFonts w:ascii="Arial" w:hAnsi="Arial" w:cs="Arial"/>
                <w:b/>
                <w:bCs/>
              </w:rPr>
            </w:pPr>
            <w:r>
              <w:rPr>
                <w:rFonts w:ascii="Arial" w:hAnsi="Arial" w:cs="Arial"/>
                <w:b/>
                <w:bCs/>
              </w:rPr>
              <w:t>Objectives of Research Activity</w:t>
            </w:r>
          </w:p>
          <w:p w14:paraId="44985083" w14:textId="77777777" w:rsidR="000F0346" w:rsidRDefault="000F0346">
            <w:pPr>
              <w:rPr>
                <w:rFonts w:ascii="Arial" w:hAnsi="Arial" w:cs="Arial"/>
                <w:sz w:val="20"/>
                <w:szCs w:val="20"/>
              </w:rPr>
            </w:pPr>
          </w:p>
          <w:p w14:paraId="22557BB2" w14:textId="77777777" w:rsidR="000F0346" w:rsidRDefault="000F0346">
            <w:pPr>
              <w:rPr>
                <w:rFonts w:ascii="Arial" w:hAnsi="Arial" w:cs="Arial"/>
              </w:rPr>
            </w:pPr>
            <w:r>
              <w:rPr>
                <w:rFonts w:ascii="Arial" w:hAnsi="Arial" w:cs="Arial"/>
              </w:rPr>
              <w:t>1. Create a survey asking individuals about their experiences with these attacks.</w:t>
            </w:r>
          </w:p>
          <w:p w14:paraId="447727CB" w14:textId="77777777" w:rsidR="000F0346" w:rsidRDefault="000F0346">
            <w:pPr>
              <w:rPr>
                <w:rFonts w:ascii="Arial" w:hAnsi="Arial" w:cs="Arial"/>
              </w:rPr>
            </w:pPr>
            <w:r>
              <w:rPr>
                <w:rFonts w:ascii="Arial" w:hAnsi="Arial" w:cs="Arial"/>
              </w:rPr>
              <w:t>2. Collect the results and compare them with existing results from online research sources.</w:t>
            </w:r>
          </w:p>
          <w:p w14:paraId="2A3E5F34" w14:textId="77777777" w:rsidR="000F0346" w:rsidRDefault="000F0346">
            <w:pPr>
              <w:rPr>
                <w:rFonts w:ascii="Arial" w:hAnsi="Arial" w:cs="Arial"/>
              </w:rPr>
            </w:pPr>
            <w:r>
              <w:rPr>
                <w:rFonts w:ascii="Arial" w:hAnsi="Arial" w:cs="Arial"/>
              </w:rPr>
              <w:t>3. Display these results in my project.</w:t>
            </w:r>
          </w:p>
          <w:p w14:paraId="35D71A2B" w14:textId="77777777" w:rsidR="000F0346" w:rsidRDefault="000F0346">
            <w:pPr>
              <w:rPr>
                <w:rFonts w:ascii="Arial" w:hAnsi="Arial" w:cs="Arial"/>
              </w:rPr>
            </w:pPr>
          </w:p>
          <w:p w14:paraId="1813BA04" w14:textId="77777777" w:rsidR="000F0346" w:rsidRDefault="000F0346">
            <w:pPr>
              <w:rPr>
                <w:rFonts w:ascii="Arial" w:hAnsi="Arial" w:cs="Arial"/>
              </w:rPr>
            </w:pPr>
            <w:r>
              <w:rPr>
                <w:rFonts w:ascii="Arial" w:hAnsi="Arial" w:cs="Arial"/>
                <w:color w:val="808080"/>
                <w:sz w:val="18"/>
                <w:szCs w:val="18"/>
              </w:rPr>
              <w:t>(this box should expand as you type)</w:t>
            </w:r>
          </w:p>
        </w:tc>
      </w:tr>
      <w:tr w:rsidR="000F0346" w14:paraId="6098FD8D" w14:textId="77777777" w:rsidTr="000F0346">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2897658E" w14:textId="77777777" w:rsidR="000F0346" w:rsidRDefault="000F0346">
            <w:pPr>
              <w:spacing w:before="120" w:after="120"/>
              <w:rPr>
                <w:rFonts w:ascii="Arial" w:hAnsi="Arial" w:cs="Arial"/>
              </w:rPr>
            </w:pPr>
          </w:p>
        </w:tc>
        <w:tc>
          <w:tcPr>
            <w:tcW w:w="476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31FB594" w14:textId="77777777" w:rsidR="000F0346" w:rsidRDefault="000F0346">
            <w:pPr>
              <w:spacing w:before="120" w:after="120"/>
              <w:rPr>
                <w:rFonts w:ascii="Arial" w:hAnsi="Arial" w:cs="Arial"/>
                <w:b/>
              </w:rPr>
            </w:pPr>
            <w:r>
              <w:rPr>
                <w:rFonts w:ascii="Arial" w:hAnsi="Arial" w:cs="Arial"/>
                <w:b/>
              </w:rPr>
              <w:t>Proposed data collection methods (maximum 600 words)</w:t>
            </w:r>
          </w:p>
          <w:p w14:paraId="0285C310" w14:textId="77777777" w:rsidR="000F0346" w:rsidRDefault="000F0346">
            <w:pPr>
              <w:rPr>
                <w:rFonts w:ascii="Arial" w:hAnsi="Arial" w:cs="Arial"/>
              </w:rPr>
            </w:pPr>
            <w:r>
              <w:rPr>
                <w:rFonts w:ascii="Arial" w:hAnsi="Arial" w:cs="Arial"/>
              </w:rPr>
              <w:t xml:space="preserve">Provide a brief summary of all the methods that </w:t>
            </w:r>
            <w:r>
              <w:rPr>
                <w:rFonts w:ascii="Arial" w:hAnsi="Arial" w:cs="Arial"/>
                <w:b/>
              </w:rPr>
              <w:t>may</w:t>
            </w:r>
            <w:r>
              <w:rPr>
                <w:rFonts w:ascii="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F0346" w14:paraId="3AED3234" w14:textId="77777777" w:rsidTr="000F034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6843E1AA" w14:textId="77777777" w:rsidR="000F0346" w:rsidRDefault="000F0346">
            <w:pPr>
              <w:rPr>
                <w:rFonts w:ascii="Arial" w:hAnsi="Arial" w:cs="Arial"/>
              </w:rPr>
            </w:pPr>
            <w:r>
              <w:rPr>
                <w:rFonts w:ascii="Arial" w:hAnsi="Arial" w:cs="Arial"/>
              </w:rPr>
              <w:t>7</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0F3526A1" w14:textId="77777777" w:rsidR="000F0346" w:rsidRDefault="000F0346">
            <w:pPr>
              <w:rPr>
                <w:rFonts w:ascii="Arial" w:hAnsi="Arial" w:cs="Arial"/>
              </w:rPr>
            </w:pPr>
            <w:r>
              <w:rPr>
                <w:rFonts w:ascii="Arial" w:hAnsi="Arial" w:cs="Arial"/>
              </w:rPr>
              <w:t>The only data collection method used will be a survey, that will be sent out to various individuals through the use of social media, to ask about any experiences that people or their acquaintances have with social engineering attacks.</w:t>
            </w:r>
          </w:p>
          <w:p w14:paraId="0517A93C" w14:textId="77777777" w:rsidR="000F0346" w:rsidRDefault="000F0346">
            <w:pPr>
              <w:rPr>
                <w:rFonts w:ascii="Arial" w:hAnsi="Arial" w:cs="Arial"/>
              </w:rPr>
            </w:pPr>
          </w:p>
          <w:p w14:paraId="77C425DB" w14:textId="77777777" w:rsidR="000F0346" w:rsidRDefault="000F0346">
            <w:pPr>
              <w:rPr>
                <w:rFonts w:ascii="Arial" w:hAnsi="Arial" w:cs="Arial"/>
                <w:b/>
              </w:rPr>
            </w:pPr>
            <w:r>
              <w:rPr>
                <w:rFonts w:ascii="Arial" w:hAnsi="Arial" w:cs="Arial"/>
                <w:color w:val="808080"/>
                <w:sz w:val="18"/>
                <w:szCs w:val="18"/>
              </w:rPr>
              <w:t>(this box should expand as you type)</w:t>
            </w:r>
          </w:p>
        </w:tc>
      </w:tr>
    </w:tbl>
    <w:p w14:paraId="38ABC13E" w14:textId="77777777" w:rsidR="000F0346" w:rsidRDefault="000F0346" w:rsidP="000F0346">
      <w:pPr>
        <w:rPr>
          <w:rFonts w:ascii="Times New Roman" w:hAnsi="Times New Roman" w:cs="Times New Roman"/>
          <w:sz w:val="20"/>
          <w:szCs w:val="20"/>
        </w:rPr>
      </w:pPr>
    </w:p>
    <w:p w14:paraId="302144E3" w14:textId="77777777" w:rsidR="000F0346" w:rsidRDefault="000F0346" w:rsidP="000F0346">
      <w:pPr>
        <w:spacing w:after="240"/>
        <w:rPr>
          <w:rFonts w:ascii="Arial" w:hAnsi="Arial" w:cs="Arial"/>
          <w:b/>
        </w:rPr>
      </w:pPr>
      <w:r>
        <w:rPr>
          <w:rFonts w:ascii="Arial" w:hAnsi="Arial" w:cs="Arial"/>
          <w:b/>
        </w:rPr>
        <w:t>SECTION D: Scope of Research Activity</w:t>
      </w:r>
    </w:p>
    <w:tbl>
      <w:tblPr>
        <w:tblW w:w="10451" w:type="dxa"/>
        <w:tblLook w:val="04A0" w:firstRow="1" w:lastRow="0" w:firstColumn="1" w:lastColumn="0" w:noHBand="0" w:noVBand="1"/>
      </w:tblPr>
      <w:tblGrid>
        <w:gridCol w:w="562"/>
        <w:gridCol w:w="8227"/>
        <w:gridCol w:w="846"/>
        <w:gridCol w:w="816"/>
      </w:tblGrid>
      <w:tr w:rsidR="000F0346" w14:paraId="2D221835" w14:textId="77777777" w:rsidTr="000F0346">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C7862" w14:textId="77777777" w:rsidR="000F0346" w:rsidRDefault="000F0346">
            <w:pPr>
              <w:autoSpaceDE w:val="0"/>
              <w:autoSpaceDN w:val="0"/>
              <w:adjustRightInd w:val="0"/>
              <w:rPr>
                <w:rFonts w:ascii="Arial" w:hAnsi="Arial" w:cs="Arial"/>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82F8C2" w14:textId="77777777" w:rsidR="000F0346" w:rsidRDefault="000F0346">
            <w:pPr>
              <w:autoSpaceDE w:val="0"/>
              <w:autoSpaceDN w:val="0"/>
              <w:adjustRightInd w:val="0"/>
              <w:rPr>
                <w:rFonts w:ascii="Arial" w:hAnsi="Arial" w:cs="Arial"/>
                <w:b/>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8DE3F3" w14:textId="77777777" w:rsidR="000F0346" w:rsidRDefault="000F0346">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6EA0F8" w14:textId="77777777" w:rsidR="000F0346" w:rsidRDefault="000F0346">
            <w:pPr>
              <w:autoSpaceDE w:val="0"/>
              <w:autoSpaceDN w:val="0"/>
              <w:adjustRightInd w:val="0"/>
              <w:jc w:val="center"/>
              <w:rPr>
                <w:rFonts w:ascii="Arial" w:hAnsi="Arial" w:cs="Arial"/>
                <w:b/>
                <w:bCs/>
              </w:rPr>
            </w:pPr>
            <w:r>
              <w:rPr>
                <w:rFonts w:ascii="Arial" w:hAnsi="Arial" w:cs="Arial"/>
                <w:b/>
                <w:bCs/>
              </w:rPr>
              <w:t>NO</w:t>
            </w:r>
          </w:p>
        </w:tc>
      </w:tr>
      <w:tr w:rsidR="000F0346" w14:paraId="1148D686"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077DBD" w14:textId="77777777" w:rsidR="000F0346" w:rsidRDefault="000F0346">
            <w:pPr>
              <w:autoSpaceDE w:val="0"/>
              <w:autoSpaceDN w:val="0"/>
              <w:adjustRightInd w:val="0"/>
              <w:rPr>
                <w:rFonts w:ascii="Arial" w:hAnsi="Arial" w:cs="Arial"/>
              </w:rPr>
            </w:pPr>
            <w:r>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6F7AA4" w14:textId="77777777" w:rsidR="000F0346" w:rsidRDefault="000F0346">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EndPr/>
            <w:sdtContent>
              <w:p w14:paraId="71C09F8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EndPr/>
            <w:sdtContent>
              <w:p w14:paraId="05B52493"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6C5D5FD6"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5A9238" w14:textId="77777777" w:rsidR="000F0346" w:rsidRDefault="000F0346">
            <w:pPr>
              <w:autoSpaceDE w:val="0"/>
              <w:autoSpaceDN w:val="0"/>
              <w:adjustRightInd w:val="0"/>
              <w:rPr>
                <w:rFonts w:ascii="Arial" w:hAnsi="Arial" w:cs="Arial"/>
              </w:rPr>
            </w:pPr>
            <w:r>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A84961" w14:textId="77777777" w:rsidR="000F0346" w:rsidRDefault="000F0346">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EndPr/>
            <w:sdtContent>
              <w:p w14:paraId="6E1402AD"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EndPr/>
            <w:sdtContent>
              <w:p w14:paraId="10B78B0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235371A8"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327BD8" w14:textId="77777777" w:rsidR="000F0346" w:rsidRDefault="000F0346">
            <w:pPr>
              <w:autoSpaceDE w:val="0"/>
              <w:autoSpaceDN w:val="0"/>
              <w:adjustRightInd w:val="0"/>
              <w:rPr>
                <w:rFonts w:ascii="Arial" w:hAnsi="Arial" w:cs="Arial"/>
              </w:rPr>
            </w:pPr>
            <w:r>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C5E4EA" w14:textId="77777777" w:rsidR="000F0346" w:rsidRDefault="000F0346">
            <w:pPr>
              <w:autoSpaceDE w:val="0"/>
              <w:autoSpaceDN w:val="0"/>
              <w:adjustRightInd w:val="0"/>
              <w:rPr>
                <w:rFonts w:ascii="Arial" w:hAnsi="Arial" w:cs="Arial"/>
              </w:rPr>
            </w:pPr>
            <w:r>
              <w:rPr>
                <w:rFonts w:ascii="Arial" w:hAnsi="Arial" w:cs="Arial"/>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7049709"/>
              <w14:checkbox>
                <w14:checked w14:val="0"/>
                <w14:checkedState w14:val="2612" w14:font="MS Gothic"/>
                <w14:uncheckedState w14:val="2610" w14:font="MS Gothic"/>
              </w14:checkbox>
            </w:sdtPr>
            <w:sdtEndPr/>
            <w:sdtContent>
              <w:p w14:paraId="1EEB9783"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8368725"/>
              <w14:checkbox>
                <w14:checked w14:val="1"/>
                <w14:checkedState w14:val="2612" w14:font="MS Gothic"/>
                <w14:uncheckedState w14:val="2610" w14:font="MS Gothic"/>
              </w14:checkbox>
            </w:sdtPr>
            <w:sdtEndPr/>
            <w:sdtContent>
              <w:p w14:paraId="4F204066"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0F0346" w14:paraId="61862B93"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C0363" w14:textId="77777777" w:rsidR="000F0346" w:rsidRDefault="000F0346">
            <w:pPr>
              <w:autoSpaceDE w:val="0"/>
              <w:autoSpaceDN w:val="0"/>
              <w:adjustRightInd w:val="0"/>
              <w:rPr>
                <w:rFonts w:ascii="Arial" w:hAnsi="Arial" w:cs="Arial"/>
              </w:rPr>
            </w:pPr>
            <w:r>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5AC023" w14:textId="77777777" w:rsidR="000F0346" w:rsidRDefault="000F0346">
            <w:pPr>
              <w:autoSpaceDE w:val="0"/>
              <w:autoSpaceDN w:val="0"/>
              <w:adjustRightInd w:val="0"/>
              <w:rPr>
                <w:rFonts w:ascii="Arial" w:hAnsi="Arial" w:cs="Arial"/>
              </w:rPr>
            </w:pPr>
            <w:r>
              <w:rPr>
                <w:rFonts w:ascii="Arial" w:hAnsi="Arial" w:cs="Arial"/>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EndPr/>
            <w:sdtContent>
              <w:p w14:paraId="7489CA04"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EndPr/>
            <w:sdtContent>
              <w:p w14:paraId="6517EA5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47821DE"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429F09" w14:textId="77777777" w:rsidR="000F0346" w:rsidRDefault="000F0346">
            <w:pPr>
              <w:autoSpaceDE w:val="0"/>
              <w:autoSpaceDN w:val="0"/>
              <w:adjustRightInd w:val="0"/>
              <w:rPr>
                <w:rFonts w:ascii="Arial" w:hAnsi="Arial" w:cs="Arial"/>
              </w:rPr>
            </w:pPr>
            <w:r>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DC070A" w14:textId="77777777" w:rsidR="000F0346" w:rsidRDefault="000F0346">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94723296"/>
              <w14:checkbox>
                <w14:checked w14:val="0"/>
                <w14:checkedState w14:val="2612" w14:font="MS Gothic"/>
                <w14:uncheckedState w14:val="2610" w14:font="MS Gothic"/>
              </w14:checkbox>
            </w:sdtPr>
            <w:sdtEndPr/>
            <w:sdtContent>
              <w:p w14:paraId="5D0704B1"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2298898"/>
              <w14:checkbox>
                <w14:checked w14:val="1"/>
                <w14:checkedState w14:val="2612" w14:font="MS Gothic"/>
                <w14:uncheckedState w14:val="2610" w14:font="MS Gothic"/>
              </w14:checkbox>
            </w:sdtPr>
            <w:sdtEndPr/>
            <w:sdtContent>
              <w:p w14:paraId="714BD004"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0F0346" w14:paraId="54778EA2"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B7F13B" w14:textId="77777777" w:rsidR="000F0346" w:rsidRDefault="000F0346">
            <w:pPr>
              <w:autoSpaceDE w:val="0"/>
              <w:autoSpaceDN w:val="0"/>
              <w:adjustRightInd w:val="0"/>
              <w:rPr>
                <w:rFonts w:ascii="Arial" w:hAnsi="Arial" w:cs="Arial"/>
              </w:rPr>
            </w:pPr>
            <w:r>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AE2506" w14:textId="77777777" w:rsidR="000F0346" w:rsidRDefault="000F0346">
            <w:pPr>
              <w:autoSpaceDE w:val="0"/>
              <w:autoSpaceDN w:val="0"/>
              <w:adjustRightInd w:val="0"/>
              <w:rPr>
                <w:rFonts w:ascii="Arial" w:hAnsi="Arial" w:cs="Arial"/>
              </w:rPr>
            </w:pPr>
            <w:r>
              <w:rPr>
                <w:rFonts w:ascii="Arial" w:hAnsi="Arial" w:cs="Arial"/>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EndPr/>
            <w:sdtContent>
              <w:p w14:paraId="19CF20B0"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EndPr/>
            <w:sdtContent>
              <w:p w14:paraId="3A25BAAF"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4C367C94"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A7CC80" w14:textId="77777777" w:rsidR="000F0346" w:rsidRDefault="000F0346">
            <w:pPr>
              <w:autoSpaceDE w:val="0"/>
              <w:autoSpaceDN w:val="0"/>
              <w:adjustRightInd w:val="0"/>
              <w:rPr>
                <w:rFonts w:ascii="Arial" w:hAnsi="Arial" w:cs="Arial"/>
              </w:rPr>
            </w:pPr>
            <w:r>
              <w:rPr>
                <w:rFonts w:ascii="Arial" w:hAnsi="Arial" w:cs="Arial"/>
              </w:rPr>
              <w:lastRenderedPageBreak/>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5CF058" w14:textId="77777777" w:rsidR="000F0346" w:rsidRDefault="000F0346">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14:paraId="597D0907"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EndPr/>
            <w:sdtContent>
              <w:p w14:paraId="2CD04010"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3B00F73"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5620A4" w14:textId="77777777" w:rsidR="000F0346" w:rsidRDefault="000F0346">
            <w:pPr>
              <w:autoSpaceDE w:val="0"/>
              <w:autoSpaceDN w:val="0"/>
              <w:adjustRightInd w:val="0"/>
              <w:rPr>
                <w:rFonts w:ascii="Arial" w:hAnsi="Arial" w:cs="Arial"/>
              </w:rPr>
            </w:pPr>
            <w:r>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2F1C7A" w14:textId="77777777" w:rsidR="000F0346" w:rsidRDefault="000F0346">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EndPr/>
            <w:sdtContent>
              <w:p w14:paraId="6A64598C"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EndPr/>
            <w:sdtContent>
              <w:p w14:paraId="26CC38E9"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F1DA9D3"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4D6939" w14:textId="77777777" w:rsidR="000F0346" w:rsidRDefault="000F0346">
            <w:pPr>
              <w:autoSpaceDE w:val="0"/>
              <w:autoSpaceDN w:val="0"/>
              <w:adjustRightInd w:val="0"/>
              <w:rPr>
                <w:rFonts w:ascii="Arial" w:hAnsi="Arial" w:cs="Arial"/>
              </w:rPr>
            </w:pPr>
            <w:r>
              <w:rPr>
                <w:rFonts w:ascii="Arial" w:hAnsi="Arial" w:cs="Arial"/>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A7D41" w14:textId="77777777" w:rsidR="000F0346" w:rsidRDefault="000F0346">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14:paraId="0B3426BF"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EndPr/>
            <w:sdtContent>
              <w:p w14:paraId="6ABF11E0"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69CBAEEF"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8C942" w14:textId="77777777" w:rsidR="000F0346" w:rsidRDefault="000F0346">
            <w:pPr>
              <w:autoSpaceDE w:val="0"/>
              <w:autoSpaceDN w:val="0"/>
              <w:adjustRightInd w:val="0"/>
              <w:rPr>
                <w:rFonts w:ascii="Arial" w:hAnsi="Arial" w:cs="Arial"/>
              </w:rPr>
            </w:pPr>
            <w:r>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1DDF5E" w14:textId="77777777" w:rsidR="000F0346" w:rsidRDefault="000F0346">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14:paraId="410ECC53"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EndPr/>
            <w:sdtContent>
              <w:p w14:paraId="6FC16850"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BB15A28"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2F9FD" w14:textId="77777777" w:rsidR="000F0346" w:rsidRDefault="000F0346">
            <w:pPr>
              <w:autoSpaceDE w:val="0"/>
              <w:autoSpaceDN w:val="0"/>
              <w:adjustRightInd w:val="0"/>
              <w:rPr>
                <w:rFonts w:ascii="Arial" w:hAnsi="Arial" w:cs="Arial"/>
              </w:rPr>
            </w:pPr>
            <w:r>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3D3FB7" w14:textId="77777777" w:rsidR="000F0346" w:rsidRDefault="000F0346">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14:paraId="77C24364"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EndPr/>
            <w:sdtContent>
              <w:p w14:paraId="72A05387"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360BAAAD"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DC6A9A" w14:textId="77777777" w:rsidR="000F0346" w:rsidRDefault="000F0346">
            <w:pPr>
              <w:autoSpaceDE w:val="0"/>
              <w:autoSpaceDN w:val="0"/>
              <w:adjustRightInd w:val="0"/>
              <w:rPr>
                <w:rFonts w:ascii="Arial" w:hAnsi="Arial" w:cs="Arial"/>
              </w:rPr>
            </w:pPr>
            <w:r>
              <w:rPr>
                <w:rFonts w:ascii="Arial" w:hAnsi="Arial" w:cs="Arial"/>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F26704" w14:textId="77777777" w:rsidR="000F0346" w:rsidRDefault="000F0346">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14:paraId="1D66F2D3"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EndPr/>
            <w:sdtContent>
              <w:p w14:paraId="117E5190"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58E2376C"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9F6C83" w14:textId="77777777" w:rsidR="000F0346" w:rsidRDefault="000F0346">
            <w:pPr>
              <w:autoSpaceDE w:val="0"/>
              <w:autoSpaceDN w:val="0"/>
              <w:adjustRightInd w:val="0"/>
              <w:rPr>
                <w:rFonts w:ascii="Arial" w:hAnsi="Arial" w:cs="Arial"/>
              </w:rPr>
            </w:pPr>
            <w:r>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2CA3D" w14:textId="77777777" w:rsidR="000F0346" w:rsidRDefault="000F0346">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14:paraId="46E54852"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EndPr/>
            <w:sdtContent>
              <w:p w14:paraId="65145A89"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3A4E0399"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751B86" w14:textId="77777777" w:rsidR="000F0346" w:rsidRDefault="000F0346">
            <w:pPr>
              <w:autoSpaceDE w:val="0"/>
              <w:autoSpaceDN w:val="0"/>
              <w:adjustRightInd w:val="0"/>
              <w:rPr>
                <w:rFonts w:ascii="Arial" w:hAnsi="Arial" w:cs="Arial"/>
              </w:rPr>
            </w:pPr>
            <w:r>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DD619" w14:textId="77777777" w:rsidR="000F0346" w:rsidRDefault="000F0346">
            <w:pPr>
              <w:autoSpaceDE w:val="0"/>
              <w:autoSpaceDN w:val="0"/>
              <w:adjustRightInd w:val="0"/>
              <w:rPr>
                <w:rFonts w:ascii="Arial" w:hAnsi="Arial" w:cs="Arial"/>
              </w:rPr>
            </w:pPr>
            <w:r>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14:paraId="53FB3EA5"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EndPr/>
            <w:sdtContent>
              <w:p w14:paraId="689F174E"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0F8A47AF"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ECCC83" w14:textId="77777777" w:rsidR="000F0346" w:rsidRDefault="000F0346">
            <w:pPr>
              <w:autoSpaceDE w:val="0"/>
              <w:autoSpaceDN w:val="0"/>
              <w:adjustRightInd w:val="0"/>
              <w:rPr>
                <w:rFonts w:ascii="Arial" w:hAnsi="Arial" w:cs="Arial"/>
              </w:rPr>
            </w:pPr>
            <w:r>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6EA5D0" w14:textId="77777777" w:rsidR="000F0346" w:rsidRDefault="000F0346">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14:paraId="0FDC0FCE"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EndPr/>
            <w:sdtContent>
              <w:p w14:paraId="08571341"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204740CB"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CB859" w14:textId="77777777" w:rsidR="000F0346" w:rsidRDefault="000F0346">
            <w:pPr>
              <w:autoSpaceDE w:val="0"/>
              <w:autoSpaceDN w:val="0"/>
              <w:adjustRightInd w:val="0"/>
              <w:rPr>
                <w:rFonts w:ascii="Arial" w:hAnsi="Arial" w:cs="Arial"/>
              </w:rPr>
            </w:pPr>
            <w:r>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91BE2" w14:textId="77777777" w:rsidR="000F0346" w:rsidRDefault="000F0346">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47247395"/>
              <w14:checkbox>
                <w14:checked w14:val="0"/>
                <w14:checkedState w14:val="2612" w14:font="MS Gothic"/>
                <w14:uncheckedState w14:val="2610" w14:font="MS Gothic"/>
              </w14:checkbox>
            </w:sdtPr>
            <w:sdtEndPr/>
            <w:sdtContent>
              <w:p w14:paraId="155F4FA5"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5170133"/>
              <w14:checkbox>
                <w14:checked w14:val="1"/>
                <w14:checkedState w14:val="2612" w14:font="MS Gothic"/>
                <w14:uncheckedState w14:val="2610" w14:font="MS Gothic"/>
              </w14:checkbox>
            </w:sdtPr>
            <w:sdtEndPr/>
            <w:sdtContent>
              <w:p w14:paraId="047F3CAC"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r w:rsidR="000F0346" w14:paraId="165C595B"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D68F6" w14:textId="77777777" w:rsidR="000F0346" w:rsidRDefault="000F0346">
            <w:pPr>
              <w:autoSpaceDE w:val="0"/>
              <w:autoSpaceDN w:val="0"/>
              <w:adjustRightInd w:val="0"/>
              <w:rPr>
                <w:rFonts w:ascii="Arial" w:hAnsi="Arial" w:cs="Arial"/>
              </w:rPr>
            </w:pPr>
            <w:r>
              <w:rPr>
                <w:rFonts w:ascii="Arial" w:hAnsi="Arial" w:cs="Arial"/>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008E92" w14:textId="77777777" w:rsidR="000F0346" w:rsidRDefault="000F0346">
            <w:pPr>
              <w:autoSpaceDE w:val="0"/>
              <w:autoSpaceDN w:val="0"/>
              <w:adjustRightInd w:val="0"/>
              <w:rPr>
                <w:rFonts w:ascii="Arial" w:hAnsi="Arial" w:cs="Arial"/>
              </w:rPr>
            </w:pPr>
            <w:r>
              <w:rPr>
                <w:rFonts w:ascii="Arial" w:hAnsi="Arial" w:cs="Arial"/>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0"/>
                <w14:checkedState w14:val="2612" w14:font="MS Gothic"/>
                <w14:uncheckedState w14:val="2610" w14:font="MS Gothic"/>
              </w14:checkbox>
            </w:sdtPr>
            <w:sdtEndPr/>
            <w:sdtContent>
              <w:p w14:paraId="746A2B69"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1"/>
                <w14:checkedState w14:val="2612" w14:font="MS Gothic"/>
                <w14:uncheckedState w14:val="2610" w14:font="MS Gothic"/>
              </w14:checkbox>
            </w:sdtPr>
            <w:sdtEndPr/>
            <w:sdtContent>
              <w:p w14:paraId="28105A13" w14:textId="77777777" w:rsidR="000F0346" w:rsidRDefault="000F0346">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tbl>
      <w:tblPr>
        <w:tblStyle w:val="TableGrid"/>
        <w:tblW w:w="10451" w:type="dxa"/>
        <w:tblInd w:w="0" w:type="dxa"/>
        <w:tblLook w:val="04A0" w:firstRow="1" w:lastRow="0" w:firstColumn="1" w:lastColumn="0" w:noHBand="0" w:noVBand="1"/>
      </w:tblPr>
      <w:tblGrid>
        <w:gridCol w:w="562"/>
        <w:gridCol w:w="8227"/>
        <w:gridCol w:w="831"/>
        <w:gridCol w:w="831"/>
      </w:tblGrid>
      <w:tr w:rsidR="000F0346" w14:paraId="530B3C2A"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FDCB25A" w14:textId="77777777" w:rsidR="000F0346" w:rsidRDefault="000F0346">
            <w:pPr>
              <w:autoSpaceDE w:val="0"/>
              <w:autoSpaceDN w:val="0"/>
              <w:adjustRightInd w:val="0"/>
              <w:rPr>
                <w:rFonts w:ascii="Arial" w:hAnsi="Arial"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00B30CAD" w14:textId="77777777" w:rsidR="000F0346" w:rsidRDefault="000F034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FFA0490" w14:textId="77777777" w:rsidR="000F0346" w:rsidRDefault="000F0346">
            <w:pPr>
              <w:rPr>
                <w:rFonts w:ascii="Arial" w:hAnsi="Arial" w:cs="Arial"/>
              </w:rPr>
            </w:pPr>
          </w:p>
          <w:p w14:paraId="658DFF99" w14:textId="77777777" w:rsidR="000F0346" w:rsidRDefault="000F0346">
            <w:pPr>
              <w:rPr>
                <w:rFonts w:ascii="Arial" w:hAnsi="Arial" w:cs="Arial"/>
              </w:rPr>
            </w:pPr>
          </w:p>
          <w:p w14:paraId="13937C8F" w14:textId="77777777" w:rsidR="000F0346" w:rsidRDefault="000F0346">
            <w:pPr>
              <w:rPr>
                <w:rFonts w:ascii="Arial" w:hAnsi="Arial" w:cs="Arial"/>
                <w:sz w:val="22"/>
                <w:szCs w:val="22"/>
              </w:rPr>
            </w:pPr>
          </w:p>
          <w:p w14:paraId="1C1E239D" w14:textId="77777777" w:rsidR="000F0346" w:rsidRDefault="000F034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48F136" w14:textId="77777777" w:rsidR="000F0346" w:rsidRDefault="000F0346">
            <w:pPr>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A80C7" w14:textId="77777777" w:rsidR="000F0346" w:rsidRDefault="000F0346">
            <w:pPr>
              <w:rPr>
                <w:rFonts w:ascii="Arial" w:hAnsi="Arial" w:cs="Arial"/>
                <w:b/>
                <w:bCs/>
                <w:sz w:val="22"/>
                <w:szCs w:val="22"/>
                <w:lang w:eastAsia="en-US"/>
              </w:rPr>
            </w:pPr>
          </w:p>
        </w:tc>
      </w:tr>
    </w:tbl>
    <w:p w14:paraId="71100A58" w14:textId="77777777" w:rsidR="000F0346" w:rsidRDefault="000F0346" w:rsidP="000F0346">
      <w:pPr>
        <w:jc w:val="both"/>
        <w:rPr>
          <w:rFonts w:ascii="Arial" w:hAnsi="Arial" w:cs="Arial"/>
          <w:bCs/>
          <w:iCs/>
        </w:rPr>
      </w:pPr>
    </w:p>
    <w:p w14:paraId="0F69D22D" w14:textId="77777777" w:rsidR="000F0346" w:rsidRDefault="000F0346" w:rsidP="000F0346">
      <w:pPr>
        <w:jc w:val="both"/>
        <w:rPr>
          <w:rFonts w:ascii="Arial" w:hAnsi="Arial" w:cs="Arial"/>
          <w:bCs/>
          <w:iCs/>
        </w:rPr>
      </w:pPr>
      <w:r>
        <w:rPr>
          <w:rFonts w:ascii="Arial" w:hAnsi="Arial" w:cs="Arial"/>
          <w:bCs/>
          <w:iCs/>
        </w:rPr>
        <w:t>If you have ticked NO to every question then the research activity is (ethically) low risk and you may skip section E and continue to section F.</w:t>
      </w:r>
    </w:p>
    <w:p w14:paraId="69B0B3BB" w14:textId="77777777" w:rsidR="000F0346" w:rsidRDefault="000F0346" w:rsidP="000F0346">
      <w:pPr>
        <w:rPr>
          <w:rFonts w:ascii="Arial" w:hAnsi="Arial" w:cs="Arial"/>
          <w:bCs/>
          <w:iCs/>
        </w:rPr>
      </w:pPr>
    </w:p>
    <w:p w14:paraId="3AEBED4B" w14:textId="77777777" w:rsidR="000F0346" w:rsidRDefault="000F0346" w:rsidP="000F0346">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07FB205B" w14:textId="77777777" w:rsidR="000F0346" w:rsidRDefault="000F0346" w:rsidP="000F0346">
      <w:pPr>
        <w:rPr>
          <w:rFonts w:ascii="Arial" w:hAnsi="Arial" w:cs="Arial"/>
          <w:bCs/>
          <w:iCs/>
        </w:rPr>
      </w:pPr>
    </w:p>
    <w:p w14:paraId="4814E8D3" w14:textId="77777777" w:rsidR="000F0346" w:rsidRDefault="000F0346" w:rsidP="000F0346">
      <w:pPr>
        <w:autoSpaceDE w:val="0"/>
        <w:autoSpaceDN w:val="0"/>
        <w:adjustRightInd w:val="0"/>
        <w:spacing w:after="240"/>
        <w:jc w:val="both"/>
        <w:rPr>
          <w:rFonts w:ascii="Arial" w:hAnsi="Arial" w:cs="Arial"/>
          <w:b/>
        </w:rPr>
      </w:pPr>
      <w:r>
        <w:rPr>
          <w:rFonts w:ascii="Arial" w:hAnsi="Arial" w:cs="Arial"/>
          <w:b/>
        </w:rPr>
        <w:t>SECTION E: Intended Participants</w:t>
      </w:r>
    </w:p>
    <w:tbl>
      <w:tblPr>
        <w:tblW w:w="10451" w:type="dxa"/>
        <w:tblLook w:val="04A0" w:firstRow="1" w:lastRow="0" w:firstColumn="1" w:lastColumn="0" w:noHBand="0" w:noVBand="1"/>
      </w:tblPr>
      <w:tblGrid>
        <w:gridCol w:w="562"/>
        <w:gridCol w:w="8217"/>
        <w:gridCol w:w="850"/>
        <w:gridCol w:w="822"/>
      </w:tblGrid>
      <w:tr w:rsidR="000F0346" w14:paraId="490810B7" w14:textId="77777777" w:rsidTr="000F0346">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4AF1B" w14:textId="77777777" w:rsidR="000F0346" w:rsidRDefault="000F0346">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2E9173" w14:textId="77777777" w:rsidR="000F0346" w:rsidRDefault="000F0346">
            <w:pPr>
              <w:autoSpaceDE w:val="0"/>
              <w:autoSpaceDN w:val="0"/>
              <w:adjustRightInd w:val="0"/>
              <w:jc w:val="both"/>
              <w:rPr>
                <w:rFonts w:ascii="Arial" w:hAnsi="Arial" w:cs="Arial"/>
                <w:b/>
              </w:rPr>
            </w:pPr>
            <w:r>
              <w:rPr>
                <w:rFonts w:ascii="Arial" w:hAnsi="Arial" w:cs="Arial"/>
                <w:b/>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8EBF2B" w14:textId="77777777" w:rsidR="000F0346" w:rsidRDefault="000F0346">
            <w:pPr>
              <w:autoSpaceDE w:val="0"/>
              <w:autoSpaceDN w:val="0"/>
              <w:adjustRightInd w:val="0"/>
              <w:jc w:val="center"/>
              <w:rPr>
                <w:rFonts w:ascii="Arial" w:hAnsi="Arial" w:cs="Arial"/>
                <w:b/>
                <w:bCs/>
              </w:rPr>
            </w:pPr>
          </w:p>
          <w:p w14:paraId="1948BF06" w14:textId="77777777" w:rsidR="000F0346" w:rsidRDefault="000F0346">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D4F9F6" w14:textId="77777777" w:rsidR="000F0346" w:rsidRDefault="000F0346">
            <w:pPr>
              <w:autoSpaceDE w:val="0"/>
              <w:autoSpaceDN w:val="0"/>
              <w:adjustRightInd w:val="0"/>
              <w:jc w:val="center"/>
              <w:rPr>
                <w:rFonts w:ascii="Arial" w:hAnsi="Arial" w:cs="Arial"/>
                <w:b/>
                <w:bCs/>
              </w:rPr>
            </w:pPr>
          </w:p>
          <w:p w14:paraId="03860F5D" w14:textId="77777777" w:rsidR="000F0346" w:rsidRDefault="000F0346">
            <w:pPr>
              <w:autoSpaceDE w:val="0"/>
              <w:autoSpaceDN w:val="0"/>
              <w:adjustRightInd w:val="0"/>
              <w:jc w:val="center"/>
              <w:rPr>
                <w:rFonts w:ascii="Arial" w:hAnsi="Arial" w:cs="Arial"/>
                <w:b/>
                <w:bCs/>
              </w:rPr>
            </w:pPr>
            <w:r>
              <w:rPr>
                <w:rFonts w:ascii="Arial" w:hAnsi="Arial" w:cs="Arial"/>
                <w:b/>
                <w:bCs/>
              </w:rPr>
              <w:t>NO</w:t>
            </w:r>
          </w:p>
        </w:tc>
      </w:tr>
      <w:tr w:rsidR="000F0346" w14:paraId="212C6DF5"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62395" w14:textId="77777777" w:rsidR="000F0346" w:rsidRDefault="000F0346">
            <w:pPr>
              <w:autoSpaceDE w:val="0"/>
              <w:autoSpaceDN w:val="0"/>
              <w:adjustRightInd w:val="0"/>
              <w:jc w:val="center"/>
              <w:rPr>
                <w:rFonts w:ascii="Arial" w:hAnsi="Arial" w:cs="Arial"/>
              </w:rPr>
            </w:pPr>
            <w:r>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3FE292" w14:textId="77777777" w:rsidR="000F0346" w:rsidRDefault="000F0346">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EndPr/>
            <w:sdtContent>
              <w:p w14:paraId="1DE3D3E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EndPr/>
            <w:sdtContent>
              <w:p w14:paraId="48452F17"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46065667"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83195C" w14:textId="77777777" w:rsidR="000F0346" w:rsidRDefault="000F0346">
            <w:pPr>
              <w:autoSpaceDE w:val="0"/>
              <w:autoSpaceDN w:val="0"/>
              <w:adjustRightInd w:val="0"/>
              <w:jc w:val="center"/>
              <w:rPr>
                <w:rFonts w:ascii="Arial" w:hAnsi="Arial" w:cs="Arial"/>
              </w:rPr>
            </w:pPr>
            <w:r>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0B199" w14:textId="77777777" w:rsidR="000F0346" w:rsidRDefault="000F0346">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EndPr/>
            <w:sdtContent>
              <w:p w14:paraId="7E59DF85"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EndPr/>
            <w:sdtContent>
              <w:p w14:paraId="58E0E03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033D3E9"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D7EA3" w14:textId="77777777" w:rsidR="000F0346" w:rsidRDefault="000F0346">
            <w:pPr>
              <w:autoSpaceDE w:val="0"/>
              <w:autoSpaceDN w:val="0"/>
              <w:adjustRightInd w:val="0"/>
              <w:jc w:val="center"/>
              <w:rPr>
                <w:rFonts w:ascii="Arial" w:hAnsi="Arial" w:cs="Arial"/>
              </w:rPr>
            </w:pPr>
            <w:r>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602F85" w14:textId="77777777" w:rsidR="000F0346" w:rsidRDefault="000F0346">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14:paraId="1D0BE85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EndPr/>
            <w:sdtContent>
              <w:p w14:paraId="6CDD4884"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8773C0E"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55511B" w14:textId="77777777" w:rsidR="000F0346" w:rsidRDefault="000F0346">
            <w:pPr>
              <w:autoSpaceDE w:val="0"/>
              <w:autoSpaceDN w:val="0"/>
              <w:adjustRightInd w:val="0"/>
              <w:jc w:val="center"/>
              <w:rPr>
                <w:rFonts w:ascii="Arial" w:hAnsi="Arial" w:cs="Arial"/>
              </w:rPr>
            </w:pPr>
            <w:r>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15733E" w14:textId="77777777" w:rsidR="000F0346" w:rsidRDefault="000F0346">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EndPr/>
            <w:sdtContent>
              <w:p w14:paraId="3CF2F21B"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EndPr/>
            <w:sdtContent>
              <w:p w14:paraId="4F3ED4D1"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4781FA1D"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47AEAA" w14:textId="77777777" w:rsidR="000F0346" w:rsidRDefault="000F0346">
            <w:pPr>
              <w:autoSpaceDE w:val="0"/>
              <w:autoSpaceDN w:val="0"/>
              <w:adjustRightInd w:val="0"/>
              <w:jc w:val="center"/>
              <w:rPr>
                <w:rFonts w:ascii="Arial" w:hAnsi="Arial" w:cs="Arial"/>
              </w:rPr>
            </w:pPr>
            <w:r>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0497D5" w14:textId="77777777" w:rsidR="000F0346" w:rsidRDefault="000F0346">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14:paraId="3941ABAF"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EndPr/>
            <w:sdtContent>
              <w:p w14:paraId="2764223B"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D21F362"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650BB7" w14:textId="77777777" w:rsidR="000F0346" w:rsidRDefault="000F0346">
            <w:pPr>
              <w:autoSpaceDE w:val="0"/>
              <w:autoSpaceDN w:val="0"/>
              <w:adjustRightInd w:val="0"/>
              <w:jc w:val="center"/>
              <w:rPr>
                <w:rFonts w:ascii="Arial" w:hAnsi="Arial" w:cs="Arial"/>
              </w:rPr>
            </w:pPr>
            <w:r>
              <w:rPr>
                <w:rFonts w:ascii="Arial" w:hAnsi="Arial" w:cs="Arial"/>
              </w:rPr>
              <w:lastRenderedPageBreak/>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7F5BE0" w14:textId="77777777" w:rsidR="000F0346" w:rsidRDefault="000F0346">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14:paraId="73F4658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EndPr/>
            <w:sdtContent>
              <w:p w14:paraId="01E8055A"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519F7234"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2DE74" w14:textId="77777777" w:rsidR="000F0346" w:rsidRDefault="000F0346">
            <w:pPr>
              <w:autoSpaceDE w:val="0"/>
              <w:autoSpaceDN w:val="0"/>
              <w:adjustRightInd w:val="0"/>
              <w:jc w:val="center"/>
              <w:rPr>
                <w:rFonts w:ascii="Arial" w:hAnsi="Arial" w:cs="Arial"/>
              </w:rPr>
            </w:pPr>
            <w:r>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9CEF8A" w14:textId="77777777" w:rsidR="000F0346" w:rsidRDefault="000F0346">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14:paraId="449E7473"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EndPr/>
            <w:sdtContent>
              <w:p w14:paraId="0DE62829"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55988E94"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ED0F67" w14:textId="77777777" w:rsidR="000F0346" w:rsidRDefault="000F0346">
            <w:pPr>
              <w:autoSpaceDE w:val="0"/>
              <w:autoSpaceDN w:val="0"/>
              <w:adjustRightInd w:val="0"/>
              <w:jc w:val="center"/>
              <w:rPr>
                <w:rFonts w:ascii="Arial" w:hAnsi="Arial" w:cs="Arial"/>
              </w:rPr>
            </w:pPr>
            <w:r>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4CC71" w14:textId="77777777" w:rsidR="000F0346" w:rsidRDefault="000F0346">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14:paraId="64D3E5C9"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EndPr/>
            <w:sdtContent>
              <w:p w14:paraId="30234EF3"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0F0346" w14:paraId="5099B12B"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A2967C" w14:textId="77777777" w:rsidR="000F0346" w:rsidRDefault="000F0346">
            <w:pPr>
              <w:autoSpaceDE w:val="0"/>
              <w:autoSpaceDN w:val="0"/>
              <w:adjustRightInd w:val="0"/>
              <w:jc w:val="center"/>
              <w:rPr>
                <w:rFonts w:ascii="Arial" w:hAnsi="Arial" w:cs="Arial"/>
              </w:rPr>
            </w:pPr>
            <w:r>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40144" w14:textId="77777777" w:rsidR="000F0346" w:rsidRDefault="000F0346">
            <w:pPr>
              <w:autoSpaceDE w:val="0"/>
              <w:autoSpaceDN w:val="0"/>
              <w:adjustRightInd w:val="0"/>
              <w:rPr>
                <w:rFonts w:ascii="Arial" w:hAnsi="Arial" w:cs="Arial"/>
              </w:rPr>
            </w:pPr>
            <w:r>
              <w:rPr>
                <w:rFonts w:ascii="Arial" w:hAnsi="Arial" w:cs="Arial"/>
              </w:rPr>
              <w:t>Others. Please indicate the participants below, and specifically any group who may be unable to give consent.</w:t>
            </w:r>
          </w:p>
          <w:p w14:paraId="2D616EF6" w14:textId="77777777" w:rsidR="000F0346" w:rsidRDefault="000F0346">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14:paraId="0DEAA485"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EndPr/>
            <w:sdtContent>
              <w:p w14:paraId="7DB62AED"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tbl>
      <w:tblPr>
        <w:tblStyle w:val="TableGrid"/>
        <w:tblW w:w="10451" w:type="dxa"/>
        <w:tblInd w:w="0" w:type="dxa"/>
        <w:tblLook w:val="04A0" w:firstRow="1" w:lastRow="0" w:firstColumn="1" w:lastColumn="0" w:noHBand="0" w:noVBand="1"/>
      </w:tblPr>
      <w:tblGrid>
        <w:gridCol w:w="562"/>
        <w:gridCol w:w="8217"/>
        <w:gridCol w:w="836"/>
        <w:gridCol w:w="836"/>
      </w:tblGrid>
      <w:tr w:rsidR="000F0346" w14:paraId="1690FCCA"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32EAE31" w14:textId="77777777" w:rsidR="000F0346" w:rsidRDefault="000F0346">
            <w:pPr>
              <w:autoSpaceDE w:val="0"/>
              <w:autoSpaceDN w:val="0"/>
              <w:adjustRightInd w:val="0"/>
              <w:jc w:val="center"/>
              <w:rPr>
                <w:rFonts w:ascii="Arial" w:hAnsi="Arial"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20DD5309" w14:textId="77777777" w:rsidR="000F0346" w:rsidRDefault="000F0346">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5C753D0" w14:textId="52AF3B7A" w:rsidR="000F0346" w:rsidRDefault="000F0346">
            <w:pPr>
              <w:rPr>
                <w:rFonts w:ascii="Arial" w:hAnsi="Arial" w:cs="Arial"/>
              </w:rPr>
            </w:pPr>
          </w:p>
          <w:p w14:paraId="2AE740B5" w14:textId="77777777" w:rsidR="000F0346" w:rsidRDefault="000F0346">
            <w:pPr>
              <w:rPr>
                <w:rFonts w:ascii="Arial" w:hAnsi="Arial" w:cs="Arial"/>
              </w:rPr>
            </w:pPr>
          </w:p>
          <w:p w14:paraId="04AA3A0C" w14:textId="77777777" w:rsidR="000F0346" w:rsidRDefault="000F0346">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18D1E" w14:textId="77777777" w:rsidR="000F0346" w:rsidRDefault="000F0346">
            <w:pPr>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F7890" w14:textId="77777777" w:rsidR="000F0346" w:rsidRDefault="000F0346">
            <w:pPr>
              <w:rPr>
                <w:rFonts w:ascii="Arial" w:hAnsi="Arial" w:cs="Arial"/>
                <w:bCs/>
                <w:sz w:val="22"/>
                <w:szCs w:val="22"/>
                <w:lang w:eastAsia="en-US"/>
              </w:rPr>
            </w:pPr>
          </w:p>
        </w:tc>
      </w:tr>
    </w:tbl>
    <w:p w14:paraId="533E8801" w14:textId="77777777" w:rsidR="000F0346" w:rsidRDefault="000F0346" w:rsidP="000F0346">
      <w:pPr>
        <w:rPr>
          <w:rFonts w:ascii="Arial" w:hAnsi="Arial" w:cs="Arial"/>
          <w:bCs/>
          <w:sz w:val="24"/>
          <w:szCs w:val="24"/>
        </w:rPr>
      </w:pPr>
    </w:p>
    <w:tbl>
      <w:tblPr>
        <w:tblW w:w="10451" w:type="dxa"/>
        <w:tblLook w:val="04A0" w:firstRow="1" w:lastRow="0" w:firstColumn="1" w:lastColumn="0" w:noHBand="0" w:noVBand="1"/>
      </w:tblPr>
      <w:tblGrid>
        <w:gridCol w:w="562"/>
        <w:gridCol w:w="3256"/>
        <w:gridCol w:w="6633"/>
      </w:tblGrid>
      <w:tr w:rsidR="000F0346" w14:paraId="7DB69FCD"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F4782A" w14:textId="77777777" w:rsidR="000F0346" w:rsidRDefault="000F0346">
            <w:pPr>
              <w:rPr>
                <w:rFonts w:ascii="Arial" w:hAnsi="Arial" w:cs="Arial"/>
                <w:bCs/>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B2A904" w14:textId="77777777" w:rsidR="000F0346" w:rsidRDefault="000F0346">
            <w:pPr>
              <w:rPr>
                <w:rFonts w:ascii="Arial" w:hAnsi="Arial" w:cs="Arial"/>
                <w:b/>
              </w:rPr>
            </w:pPr>
            <w:r>
              <w:rPr>
                <w:rFonts w:ascii="Arial" w:hAnsi="Arial" w:cs="Arial"/>
                <w:b/>
              </w:rPr>
              <w:t>Participant numbers and source</w:t>
            </w:r>
          </w:p>
          <w:p w14:paraId="2A0ADC6A" w14:textId="77777777" w:rsidR="000F0346" w:rsidRDefault="000F0346">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0F0346" w14:paraId="13D4B7BA"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D7EBF" w14:textId="77777777" w:rsidR="000F0346" w:rsidRDefault="000F0346">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44838" w14:textId="77777777" w:rsidR="000F0346" w:rsidRDefault="000F0346">
            <w:pPr>
              <w:rPr>
                <w:rFonts w:ascii="Arial" w:hAnsi="Arial" w:cs="Arial"/>
              </w:rPr>
            </w:pPr>
            <w:r>
              <w:rPr>
                <w:rFonts w:ascii="Arial" w:hAnsi="Arial" w:cs="Arial"/>
              </w:rPr>
              <w:t>How many participants are expected?</w:t>
            </w:r>
          </w:p>
          <w:p w14:paraId="73A35638" w14:textId="77777777" w:rsidR="000F0346" w:rsidRDefault="000F034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C2FA64B" w14:textId="77777777" w:rsidR="000F0346" w:rsidRDefault="000F0346">
            <w:pPr>
              <w:rPr>
                <w:rFonts w:ascii="Arial" w:hAnsi="Arial" w:cs="Arial"/>
                <w:sz w:val="24"/>
              </w:rPr>
            </w:pPr>
            <w:r>
              <w:rPr>
                <w:rFonts w:ascii="Arial" w:hAnsi="Arial" w:cs="Arial"/>
                <w:sz w:val="24"/>
              </w:rPr>
              <w:t>50 – 100 responses would be an appropriate amount of responses. The survey link would be sent out to social media platforms and to groups within the university.</w:t>
            </w:r>
          </w:p>
          <w:p w14:paraId="2B0B6024" w14:textId="77777777" w:rsidR="000F0346" w:rsidRDefault="000F0346">
            <w:pPr>
              <w:rPr>
                <w:rFonts w:ascii="Arial" w:hAnsi="Arial" w:cs="Arial"/>
              </w:rPr>
            </w:pPr>
          </w:p>
          <w:p w14:paraId="6E741732" w14:textId="77777777" w:rsidR="000F0346" w:rsidRDefault="000F0346">
            <w:pPr>
              <w:rPr>
                <w:rFonts w:ascii="Arial" w:hAnsi="Arial" w:cs="Arial"/>
              </w:rPr>
            </w:pPr>
          </w:p>
          <w:p w14:paraId="76AADC5C" w14:textId="77777777" w:rsidR="000F0346" w:rsidRDefault="000F0346">
            <w:pPr>
              <w:rPr>
                <w:rFonts w:ascii="Arial" w:hAnsi="Arial" w:cs="Arial"/>
                <w:b/>
              </w:rPr>
            </w:pPr>
            <w:r>
              <w:rPr>
                <w:rFonts w:ascii="Arial" w:hAnsi="Arial" w:cs="Arial"/>
                <w:i/>
                <w:color w:val="808080"/>
                <w:sz w:val="18"/>
                <w:szCs w:val="18"/>
              </w:rPr>
              <w:t>(this box should expand as you type)</w:t>
            </w:r>
          </w:p>
        </w:tc>
      </w:tr>
      <w:tr w:rsidR="000F0346" w14:paraId="59EE8D0D"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990940" w14:textId="77777777" w:rsidR="000F0346" w:rsidRDefault="000F0346">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04BC4F" w14:textId="77777777" w:rsidR="000F0346" w:rsidRDefault="000F0346">
            <w:pPr>
              <w:rPr>
                <w:rFonts w:ascii="Arial" w:hAnsi="Arial" w:cs="Arial"/>
              </w:rPr>
            </w:pPr>
            <w:r>
              <w:rPr>
                <w:rFonts w:ascii="Arial" w:hAnsi="Arial" w:cs="Arial"/>
              </w:rPr>
              <w:t>Who will the participants be?</w:t>
            </w:r>
          </w:p>
          <w:p w14:paraId="64B8F74B" w14:textId="77777777" w:rsidR="000F0346" w:rsidRDefault="000F0346">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6F3D4DC" w14:textId="77777777" w:rsidR="000F0346" w:rsidRDefault="000F0346">
            <w:pPr>
              <w:rPr>
                <w:rFonts w:ascii="Arial" w:hAnsi="Arial" w:cs="Arial"/>
              </w:rPr>
            </w:pPr>
          </w:p>
          <w:p w14:paraId="7339C2E0" w14:textId="77777777" w:rsidR="000F0346" w:rsidRDefault="000F0346">
            <w:pPr>
              <w:rPr>
                <w:rFonts w:ascii="Arial" w:hAnsi="Arial" w:cs="Arial"/>
              </w:rPr>
            </w:pPr>
            <w:r>
              <w:rPr>
                <w:rFonts w:ascii="Arial" w:hAnsi="Arial" w:cs="Arial"/>
              </w:rPr>
              <w:t>Students of the university, adults</w:t>
            </w:r>
          </w:p>
          <w:p w14:paraId="09F60C1B" w14:textId="77777777" w:rsidR="000F0346" w:rsidRDefault="000F0346">
            <w:pPr>
              <w:rPr>
                <w:rFonts w:ascii="Arial" w:hAnsi="Arial" w:cs="Arial"/>
              </w:rPr>
            </w:pPr>
          </w:p>
          <w:p w14:paraId="3F3B1DAF" w14:textId="77777777" w:rsidR="000F0346" w:rsidRDefault="000F0346">
            <w:pPr>
              <w:rPr>
                <w:rFonts w:ascii="Arial" w:hAnsi="Arial" w:cs="Arial"/>
                <w:i/>
                <w:color w:val="808080"/>
                <w:sz w:val="18"/>
                <w:szCs w:val="18"/>
              </w:rPr>
            </w:pPr>
            <w:r>
              <w:rPr>
                <w:rFonts w:ascii="Arial" w:hAnsi="Arial" w:cs="Arial"/>
                <w:i/>
                <w:color w:val="808080"/>
                <w:sz w:val="18"/>
                <w:szCs w:val="18"/>
              </w:rPr>
              <w:t>(this box should expand as you type)</w:t>
            </w:r>
          </w:p>
        </w:tc>
      </w:tr>
      <w:tr w:rsidR="000F0346" w14:paraId="703D1EBC"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61AB1" w14:textId="77777777" w:rsidR="000F0346" w:rsidRDefault="000F0346">
            <w:pPr>
              <w:jc w:val="center"/>
              <w:rPr>
                <w:rFonts w:ascii="Arial" w:hAnsi="Arial" w:cs="Arial"/>
              </w:rPr>
            </w:pPr>
            <w:r>
              <w:rPr>
                <w:rFonts w:ascii="Arial" w:hAnsi="Arial" w:cs="Arial"/>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5AD284" w14:textId="77777777" w:rsidR="000F0346" w:rsidRDefault="000F0346">
            <w:pPr>
              <w:rPr>
                <w:rFonts w:ascii="Arial" w:hAnsi="Arial" w:cs="Arial"/>
              </w:rPr>
            </w:pPr>
            <w:r>
              <w:rPr>
                <w:rFonts w:ascii="Arial" w:hAnsi="Arial" w:cs="Arial"/>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414AE01B" w14:textId="77777777" w:rsidR="000F0346" w:rsidRDefault="000F0346">
            <w:pPr>
              <w:rPr>
                <w:rFonts w:ascii="Arial" w:hAnsi="Arial" w:cs="Arial"/>
              </w:rPr>
            </w:pPr>
          </w:p>
          <w:p w14:paraId="70843097" w14:textId="77777777" w:rsidR="000F0346" w:rsidRDefault="000F0346">
            <w:pPr>
              <w:rPr>
                <w:rFonts w:ascii="Arial" w:hAnsi="Arial" w:cs="Arial"/>
              </w:rPr>
            </w:pPr>
            <w:r>
              <w:rPr>
                <w:rFonts w:ascii="Arial" w:hAnsi="Arial" w:cs="Arial"/>
              </w:rPr>
              <w:t>The only method that can be taken, as this will be an open survey, is a disclaimer to not participate if under the age of 18. Otherwise, there is no way to identify the participants other than an age range question on the survey.</w:t>
            </w:r>
          </w:p>
          <w:p w14:paraId="1A490752" w14:textId="77777777" w:rsidR="000F0346" w:rsidRDefault="000F0346">
            <w:pPr>
              <w:rPr>
                <w:rFonts w:ascii="Arial" w:hAnsi="Arial" w:cs="Arial"/>
              </w:rPr>
            </w:pPr>
          </w:p>
          <w:p w14:paraId="7EAA8F01" w14:textId="77777777" w:rsidR="000F0346" w:rsidRDefault="000F0346">
            <w:pPr>
              <w:rPr>
                <w:rFonts w:ascii="Arial" w:hAnsi="Arial" w:cs="Arial"/>
                <w:color w:val="808080"/>
                <w:sz w:val="18"/>
                <w:szCs w:val="18"/>
              </w:rPr>
            </w:pPr>
            <w:r>
              <w:rPr>
                <w:rFonts w:ascii="Arial" w:hAnsi="Arial" w:cs="Arial"/>
                <w:i/>
                <w:color w:val="808080"/>
                <w:sz w:val="18"/>
                <w:szCs w:val="18"/>
              </w:rPr>
              <w:t>(this box should expand as you type)</w:t>
            </w:r>
          </w:p>
        </w:tc>
      </w:tr>
    </w:tbl>
    <w:p w14:paraId="73D0F86C" w14:textId="77777777" w:rsidR="000F0346" w:rsidRDefault="000F0346" w:rsidP="000F0346">
      <w:pPr>
        <w:rPr>
          <w:rFonts w:ascii="Arial" w:hAnsi="Arial" w:cs="Arial"/>
          <w:bCs/>
          <w:sz w:val="24"/>
          <w:szCs w:val="24"/>
        </w:rPr>
      </w:pPr>
    </w:p>
    <w:p w14:paraId="32D73741" w14:textId="77777777" w:rsidR="000F0346" w:rsidRDefault="000F0346" w:rsidP="000F0346">
      <w:pPr>
        <w:rPr>
          <w:rFonts w:ascii="Times New Roman" w:hAnsi="Times New Roman" w:cs="Times New Roman"/>
          <w:sz w:val="20"/>
          <w:szCs w:val="20"/>
        </w:rPr>
      </w:pPr>
    </w:p>
    <w:tbl>
      <w:tblPr>
        <w:tblW w:w="10485" w:type="dxa"/>
        <w:tblLook w:val="04A0" w:firstRow="1" w:lastRow="0" w:firstColumn="1" w:lastColumn="0" w:noHBand="0" w:noVBand="1"/>
      </w:tblPr>
      <w:tblGrid>
        <w:gridCol w:w="562"/>
        <w:gridCol w:w="7088"/>
        <w:gridCol w:w="992"/>
        <w:gridCol w:w="851"/>
        <w:gridCol w:w="992"/>
      </w:tblGrid>
      <w:tr w:rsidR="000F0346" w14:paraId="2E58BA32" w14:textId="77777777" w:rsidTr="000F0346">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F815F" w14:textId="77777777" w:rsidR="000F0346" w:rsidRDefault="000F0346">
            <w:pPr>
              <w:autoSpaceDE w:val="0"/>
              <w:autoSpaceDN w:val="0"/>
              <w:adjustRightInd w:val="0"/>
              <w:jc w:val="center"/>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C2DB4D" w14:textId="77777777" w:rsidR="000F0346" w:rsidRDefault="000F0346">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B63DEE1" w14:textId="77777777" w:rsidR="000F0346" w:rsidRDefault="000F0346">
            <w:pPr>
              <w:autoSpaceDE w:val="0"/>
              <w:autoSpaceDN w:val="0"/>
              <w:adjustRightInd w:val="0"/>
              <w:jc w:val="center"/>
              <w:rPr>
                <w:rFonts w:ascii="Arial" w:hAnsi="Arial" w:cs="Arial"/>
                <w:b/>
                <w:bCs/>
                <w:sz w:val="16"/>
                <w:szCs w:val="16"/>
              </w:rPr>
            </w:pPr>
          </w:p>
          <w:p w14:paraId="516A49A2" w14:textId="77777777" w:rsidR="000F0346" w:rsidRDefault="000F0346">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597BB44" w14:textId="77777777" w:rsidR="000F0346" w:rsidRDefault="000F0346">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F823BA" w14:textId="77777777" w:rsidR="000F0346" w:rsidRDefault="000F0346">
            <w:pPr>
              <w:autoSpaceDE w:val="0"/>
              <w:autoSpaceDN w:val="0"/>
              <w:adjustRightInd w:val="0"/>
              <w:jc w:val="center"/>
              <w:rPr>
                <w:rFonts w:ascii="Arial" w:hAnsi="Arial" w:cs="Arial"/>
                <w:b/>
                <w:bCs/>
                <w:sz w:val="16"/>
                <w:szCs w:val="16"/>
              </w:rPr>
            </w:pPr>
          </w:p>
          <w:p w14:paraId="427F7282" w14:textId="77777777" w:rsidR="000F0346" w:rsidRDefault="000F0346">
            <w:pPr>
              <w:autoSpaceDE w:val="0"/>
              <w:autoSpaceDN w:val="0"/>
              <w:adjustRightInd w:val="0"/>
              <w:jc w:val="center"/>
              <w:rPr>
                <w:rFonts w:ascii="Arial" w:hAnsi="Arial" w:cs="Arial"/>
                <w:b/>
                <w:bCs/>
              </w:rPr>
            </w:pPr>
            <w:r>
              <w:rPr>
                <w:rFonts w:ascii="Arial" w:hAnsi="Arial" w:cs="Arial"/>
                <w:b/>
                <w:bCs/>
              </w:rPr>
              <w:t>N/A</w:t>
            </w:r>
          </w:p>
        </w:tc>
      </w:tr>
      <w:tr w:rsidR="000F0346" w14:paraId="5D4BB6F1"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EBE942" w14:textId="77777777" w:rsidR="000F0346" w:rsidRDefault="000F0346">
            <w:pPr>
              <w:autoSpaceDE w:val="0"/>
              <w:autoSpaceDN w:val="0"/>
              <w:adjustRightInd w:val="0"/>
              <w:jc w:val="center"/>
              <w:rPr>
                <w:rFonts w:ascii="Arial" w:hAnsi="Arial" w:cs="Arial"/>
              </w:rPr>
            </w:pPr>
            <w:r>
              <w:rPr>
                <w:rFonts w:ascii="Arial" w:hAnsi="Arial" w:cs="Arial"/>
              </w:rPr>
              <w:lastRenderedPageBreak/>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603B55" w14:textId="77777777" w:rsidR="000F0346" w:rsidRDefault="000F0346">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EndPr/>
            <w:sdtContent>
              <w:p w14:paraId="03D0E1C2"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14:paraId="7F717397"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EndPr/>
            <w:sdtContent>
              <w:p w14:paraId="3E6C56D3"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6670BB7A"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B610AB" w14:textId="77777777" w:rsidR="000F0346" w:rsidRDefault="000F0346">
            <w:pPr>
              <w:autoSpaceDE w:val="0"/>
              <w:autoSpaceDN w:val="0"/>
              <w:adjustRightInd w:val="0"/>
              <w:jc w:val="center"/>
              <w:rPr>
                <w:rFonts w:ascii="Arial" w:hAnsi="Arial" w:cs="Arial"/>
              </w:rPr>
            </w:pPr>
            <w:r>
              <w:rPr>
                <w:rFonts w:ascii="Arial" w:hAnsi="Arial" w:cs="Arial"/>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A5726" w14:textId="77777777" w:rsidR="000F0346" w:rsidRDefault="000F0346">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EndPr/>
            <w:sdtContent>
              <w:p w14:paraId="34DE1D47"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14:paraId="481609C7"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EndPr/>
            <w:sdtContent>
              <w:p w14:paraId="1082011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450D53D1"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D51549" w14:textId="77777777" w:rsidR="000F0346" w:rsidRDefault="000F0346">
            <w:pPr>
              <w:autoSpaceDE w:val="0"/>
              <w:autoSpaceDN w:val="0"/>
              <w:adjustRightInd w:val="0"/>
              <w:jc w:val="center"/>
              <w:rPr>
                <w:rFonts w:ascii="Arial" w:hAnsi="Arial" w:cs="Arial"/>
              </w:rPr>
            </w:pPr>
            <w:r>
              <w:rPr>
                <w:rFonts w:ascii="Arial" w:hAnsi="Arial" w:cs="Arial"/>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9E3C74" w14:textId="77777777" w:rsidR="000F0346" w:rsidRDefault="000F0346">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1"/>
                <w14:checkedState w14:val="2612" w14:font="MS Gothic"/>
                <w14:uncheckedState w14:val="2610" w14:font="MS Gothic"/>
              </w14:checkbox>
            </w:sdtPr>
            <w:sdtEndPr/>
            <w:sdtContent>
              <w:p w14:paraId="4B820B0D"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14:paraId="56EED48D"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0"/>
                <w14:checkedState w14:val="2612" w14:font="MS Gothic"/>
                <w14:uncheckedState w14:val="2610" w14:font="MS Gothic"/>
              </w14:checkbox>
            </w:sdtPr>
            <w:sdtEndPr/>
            <w:sdtContent>
              <w:p w14:paraId="235D157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A087A06"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554DBF" w14:textId="77777777" w:rsidR="000F0346" w:rsidRDefault="000F0346">
            <w:pPr>
              <w:autoSpaceDE w:val="0"/>
              <w:autoSpaceDN w:val="0"/>
              <w:adjustRightInd w:val="0"/>
              <w:jc w:val="center"/>
              <w:rPr>
                <w:rFonts w:ascii="Arial" w:hAnsi="Arial" w:cs="Arial"/>
              </w:rPr>
            </w:pPr>
            <w:r>
              <w:rPr>
                <w:rFonts w:ascii="Arial" w:hAnsi="Arial" w:cs="Arial"/>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94638B" w14:textId="77777777" w:rsidR="000F0346" w:rsidRDefault="000F0346">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1"/>
                <w14:checkedState w14:val="2612" w14:font="MS Gothic"/>
                <w14:uncheckedState w14:val="2610" w14:font="MS Gothic"/>
              </w14:checkbox>
            </w:sdtPr>
            <w:sdtEndPr/>
            <w:sdtContent>
              <w:p w14:paraId="11BB8618"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14:paraId="6213FBD8"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0"/>
                <w14:checkedState w14:val="2612" w14:font="MS Gothic"/>
                <w14:uncheckedState w14:val="2610" w14:font="MS Gothic"/>
              </w14:checkbox>
            </w:sdtPr>
            <w:sdtEndPr/>
            <w:sdtContent>
              <w:p w14:paraId="33B175FF"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1CDF6CD1"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3E0F78" w14:textId="77777777" w:rsidR="000F0346" w:rsidRDefault="000F0346">
            <w:pPr>
              <w:autoSpaceDE w:val="0"/>
              <w:autoSpaceDN w:val="0"/>
              <w:adjustRightInd w:val="0"/>
              <w:jc w:val="center"/>
              <w:rPr>
                <w:rFonts w:ascii="Arial" w:hAnsi="Arial" w:cs="Arial"/>
              </w:rPr>
            </w:pPr>
            <w:r>
              <w:rPr>
                <w:rFonts w:ascii="Arial" w:hAnsi="Arial" w:cs="Arial"/>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E45FE2" w14:textId="77777777" w:rsidR="000F0346" w:rsidRDefault="000F0346">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1"/>
                <w14:checkedState w14:val="2612" w14:font="MS Gothic"/>
                <w14:uncheckedState w14:val="2610" w14:font="MS Gothic"/>
              </w14:checkbox>
            </w:sdtPr>
            <w:sdtEndPr/>
            <w:sdtContent>
              <w:p w14:paraId="413F5384"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14:paraId="3573D6CE"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0"/>
                <w14:checkedState w14:val="2612" w14:font="MS Gothic"/>
                <w14:uncheckedState w14:val="2610" w14:font="MS Gothic"/>
              </w14:checkbox>
            </w:sdtPr>
            <w:sdtEndPr/>
            <w:sdtContent>
              <w:p w14:paraId="38046D3C"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6CB6305C"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E557C" w14:textId="77777777" w:rsidR="000F0346" w:rsidRDefault="000F0346">
            <w:pPr>
              <w:autoSpaceDE w:val="0"/>
              <w:autoSpaceDN w:val="0"/>
              <w:adjustRightInd w:val="0"/>
              <w:jc w:val="center"/>
              <w:rPr>
                <w:rFonts w:ascii="Arial" w:hAnsi="Arial" w:cs="Arial"/>
              </w:rPr>
            </w:pPr>
            <w:r>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23B6E" w14:textId="77777777" w:rsidR="000F0346" w:rsidRDefault="000F0346">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1"/>
                <w14:checkedState w14:val="2612" w14:font="MS Gothic"/>
                <w14:uncheckedState w14:val="2610" w14:font="MS Gothic"/>
              </w14:checkbox>
            </w:sdtPr>
            <w:sdtEndPr/>
            <w:sdtContent>
              <w:p w14:paraId="48AECC71"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14:paraId="74E5F0F3"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0"/>
                <w14:checkedState w14:val="2612" w14:font="MS Gothic"/>
                <w14:uncheckedState w14:val="2610" w14:font="MS Gothic"/>
              </w14:checkbox>
            </w:sdtPr>
            <w:sdtEndPr/>
            <w:sdtContent>
              <w:p w14:paraId="34599BAE"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75C9EC07"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6A2492" w14:textId="77777777" w:rsidR="000F0346" w:rsidRDefault="000F0346">
            <w:pPr>
              <w:autoSpaceDE w:val="0"/>
              <w:autoSpaceDN w:val="0"/>
              <w:adjustRightInd w:val="0"/>
              <w:jc w:val="center"/>
              <w:rPr>
                <w:rFonts w:ascii="Arial" w:hAnsi="Arial" w:cs="Arial"/>
              </w:rPr>
            </w:pPr>
            <w:r>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09C54A" w14:textId="77777777" w:rsidR="000F0346" w:rsidRDefault="000F0346">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1"/>
                <w14:checkedState w14:val="2612" w14:font="MS Gothic"/>
                <w14:uncheckedState w14:val="2610" w14:font="MS Gothic"/>
              </w14:checkbox>
            </w:sdtPr>
            <w:sdtEndPr/>
            <w:sdtContent>
              <w:p w14:paraId="6CE26FF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14:paraId="45EE2687"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0"/>
                <w14:checkedState w14:val="2612" w14:font="MS Gothic"/>
                <w14:uncheckedState w14:val="2610" w14:font="MS Gothic"/>
              </w14:checkbox>
            </w:sdtPr>
            <w:sdtEndPr/>
            <w:sdtContent>
              <w:p w14:paraId="5C48F41D"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3A4BBA2"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70AD2C" w14:textId="77777777" w:rsidR="000F0346" w:rsidRDefault="000F0346">
            <w:pPr>
              <w:autoSpaceDE w:val="0"/>
              <w:autoSpaceDN w:val="0"/>
              <w:adjustRightInd w:val="0"/>
              <w:jc w:val="center"/>
              <w:rPr>
                <w:rFonts w:ascii="Arial" w:hAnsi="Arial" w:cs="Arial"/>
              </w:rPr>
            </w:pPr>
            <w:r>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048BA" w14:textId="77777777" w:rsidR="000F0346" w:rsidRDefault="000F0346">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EndPr/>
            <w:sdtContent>
              <w:p w14:paraId="3CE2D5F2"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14:paraId="65367E9A"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EndPr/>
            <w:sdtContent>
              <w:p w14:paraId="76A3C40A"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64F3502"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EDD0A" w14:textId="77777777" w:rsidR="000F0346" w:rsidRDefault="000F0346">
            <w:pPr>
              <w:autoSpaceDE w:val="0"/>
              <w:autoSpaceDN w:val="0"/>
              <w:adjustRightInd w:val="0"/>
              <w:jc w:val="center"/>
              <w:rPr>
                <w:rFonts w:ascii="Arial" w:hAnsi="Arial" w:cs="Arial"/>
              </w:rPr>
            </w:pPr>
            <w:r>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32A265" w14:textId="77777777" w:rsidR="000F0346" w:rsidRDefault="000F0346">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EndPr/>
            <w:sdtContent>
              <w:p w14:paraId="1B8CEDC3"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14:paraId="088A0911"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EndPr/>
            <w:sdtContent>
              <w:p w14:paraId="328A7FA2"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73116E50"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B14853" w14:textId="77777777" w:rsidR="000F0346" w:rsidRDefault="000F0346">
            <w:pPr>
              <w:autoSpaceDE w:val="0"/>
              <w:autoSpaceDN w:val="0"/>
              <w:adjustRightInd w:val="0"/>
              <w:jc w:val="center"/>
              <w:rPr>
                <w:rFonts w:ascii="Arial" w:hAnsi="Arial" w:cs="Arial"/>
              </w:rPr>
            </w:pPr>
            <w:r>
              <w:rPr>
                <w:rFonts w:ascii="Arial" w:hAnsi="Arial" w:cs="Arial"/>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304D47" w14:textId="77777777" w:rsidR="000F0346" w:rsidRDefault="000F0346">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0F0346" w14:paraId="09005856"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EC1E4E0" w14:textId="77777777" w:rsidR="000F0346" w:rsidRDefault="000F0346">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6F766247" w14:textId="413DC548" w:rsidR="000F0346" w:rsidRDefault="000F0346">
            <w:pPr>
              <w:rPr>
                <w:rFonts w:ascii="Arial" w:hAnsi="Arial" w:cs="Arial"/>
                <w:color w:val="00B050"/>
                <w:sz w:val="24"/>
              </w:rPr>
            </w:pPr>
          </w:p>
          <w:p w14:paraId="2BA53634" w14:textId="77777777" w:rsidR="000F0346" w:rsidRDefault="000F0346">
            <w:pPr>
              <w:rPr>
                <w:rFonts w:ascii="Arial" w:hAnsi="Arial" w:cs="Arial"/>
              </w:rPr>
            </w:pPr>
          </w:p>
          <w:p w14:paraId="7C1D3ED4"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6D497E88" w14:textId="77777777" w:rsidR="000F0346" w:rsidRDefault="000F0346" w:rsidP="000F0346">
      <w:pPr>
        <w:rPr>
          <w:rFonts w:cs="Times New Roman"/>
          <w:sz w:val="20"/>
          <w:szCs w:val="20"/>
        </w:rPr>
      </w:pPr>
    </w:p>
    <w:tbl>
      <w:tblPr>
        <w:tblW w:w="10485" w:type="dxa"/>
        <w:tblLook w:val="04A0" w:firstRow="1" w:lastRow="0" w:firstColumn="1" w:lastColumn="0" w:noHBand="0" w:noVBand="1"/>
      </w:tblPr>
      <w:tblGrid>
        <w:gridCol w:w="562"/>
        <w:gridCol w:w="7088"/>
        <w:gridCol w:w="992"/>
        <w:gridCol w:w="851"/>
        <w:gridCol w:w="992"/>
      </w:tblGrid>
      <w:tr w:rsidR="000F0346" w14:paraId="14BA10DD" w14:textId="77777777" w:rsidTr="000F0346">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881673" w14:textId="77777777" w:rsidR="000F0346" w:rsidRDefault="000F0346">
            <w:pPr>
              <w:autoSpaceDE w:val="0"/>
              <w:autoSpaceDN w:val="0"/>
              <w:adjustRightInd w:val="0"/>
              <w:jc w:val="both"/>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D21B1B" w14:textId="77777777" w:rsidR="000F0346" w:rsidRDefault="000F0346">
            <w:pPr>
              <w:autoSpaceDE w:val="0"/>
              <w:autoSpaceDN w:val="0"/>
              <w:adjustRightInd w:val="0"/>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966D923" w14:textId="77777777" w:rsidR="000F0346" w:rsidRDefault="000F0346">
            <w:pPr>
              <w:autoSpaceDE w:val="0"/>
              <w:autoSpaceDN w:val="0"/>
              <w:adjustRightInd w:val="0"/>
              <w:jc w:val="center"/>
              <w:rPr>
                <w:rFonts w:ascii="Arial" w:hAnsi="Arial" w:cs="Arial"/>
                <w:b/>
                <w:bCs/>
                <w:sz w:val="16"/>
                <w:szCs w:val="16"/>
              </w:rPr>
            </w:pPr>
          </w:p>
          <w:p w14:paraId="29A4F725" w14:textId="77777777" w:rsidR="000F0346" w:rsidRDefault="000F0346">
            <w:pPr>
              <w:autoSpaceDE w:val="0"/>
              <w:autoSpaceDN w:val="0"/>
              <w:adjustRightInd w:val="0"/>
              <w:jc w:val="center"/>
              <w:rPr>
                <w:rFonts w:ascii="Arial" w:hAnsi="Arial" w:cs="Arial"/>
                <w:b/>
                <w:bCs/>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38AA21B4" w14:textId="77777777" w:rsidR="000F0346" w:rsidRDefault="000F0346">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1DBD95E" w14:textId="77777777" w:rsidR="000F0346" w:rsidRDefault="000F0346">
            <w:pPr>
              <w:autoSpaceDE w:val="0"/>
              <w:autoSpaceDN w:val="0"/>
              <w:adjustRightInd w:val="0"/>
              <w:jc w:val="center"/>
              <w:rPr>
                <w:rFonts w:ascii="Arial" w:hAnsi="Arial" w:cs="Arial"/>
                <w:b/>
                <w:bCs/>
                <w:sz w:val="16"/>
                <w:szCs w:val="16"/>
              </w:rPr>
            </w:pPr>
          </w:p>
          <w:p w14:paraId="1A2EE955" w14:textId="77777777" w:rsidR="000F0346" w:rsidRDefault="000F0346">
            <w:pPr>
              <w:autoSpaceDE w:val="0"/>
              <w:autoSpaceDN w:val="0"/>
              <w:adjustRightInd w:val="0"/>
              <w:jc w:val="center"/>
              <w:rPr>
                <w:rFonts w:ascii="Arial" w:hAnsi="Arial" w:cs="Arial"/>
                <w:b/>
                <w:bCs/>
              </w:rPr>
            </w:pPr>
            <w:r>
              <w:rPr>
                <w:rFonts w:ascii="Arial" w:hAnsi="Arial" w:cs="Arial"/>
                <w:b/>
                <w:bCs/>
              </w:rPr>
              <w:t>N/A</w:t>
            </w:r>
          </w:p>
        </w:tc>
      </w:tr>
      <w:tr w:rsidR="000F0346" w14:paraId="26C304DE"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59D7E" w14:textId="77777777" w:rsidR="000F0346" w:rsidRDefault="000F0346">
            <w:pPr>
              <w:autoSpaceDE w:val="0"/>
              <w:autoSpaceDN w:val="0"/>
              <w:adjustRightInd w:val="0"/>
              <w:jc w:val="center"/>
              <w:rPr>
                <w:rFonts w:ascii="Arial" w:hAnsi="Arial" w:cs="Arial"/>
              </w:rPr>
            </w:pPr>
            <w:r>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17AEE2" w14:textId="77777777" w:rsidR="000F0346" w:rsidRDefault="000F0346">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14:paraId="369CF23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EndPr/>
            <w:sdtContent>
              <w:p w14:paraId="3E04E0DA"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EndPr/>
            <w:sdtContent>
              <w:p w14:paraId="5C32DFDD"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59112273"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9E7B7D" w14:textId="77777777" w:rsidR="000F0346" w:rsidRDefault="000F0346">
            <w:pPr>
              <w:autoSpaceDE w:val="0"/>
              <w:autoSpaceDN w:val="0"/>
              <w:adjustRightInd w:val="0"/>
              <w:jc w:val="center"/>
              <w:rPr>
                <w:rFonts w:ascii="Arial" w:hAnsi="Arial" w:cs="Arial"/>
              </w:rPr>
            </w:pPr>
            <w:r>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F41EC9" w14:textId="77777777" w:rsidR="000F0346" w:rsidRDefault="000F0346">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EndPr/>
            <w:sdtContent>
              <w:p w14:paraId="144DDD9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EndPr/>
            <w:sdtContent>
              <w:p w14:paraId="0A3A91CC"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EndPr/>
            <w:sdtContent>
              <w:p w14:paraId="03F7EB79"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0F677B4A"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63770A" w14:textId="77777777" w:rsidR="000F0346" w:rsidRDefault="000F0346">
            <w:pPr>
              <w:autoSpaceDE w:val="0"/>
              <w:autoSpaceDN w:val="0"/>
              <w:adjustRightInd w:val="0"/>
              <w:jc w:val="center"/>
              <w:rPr>
                <w:rFonts w:ascii="Arial" w:hAnsi="Arial" w:cs="Arial"/>
              </w:rPr>
            </w:pPr>
            <w:r>
              <w:rPr>
                <w:rFonts w:ascii="Arial" w:hAnsi="Arial" w:cs="Arial"/>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DA6544" w14:textId="77777777" w:rsidR="000F0346" w:rsidRDefault="000F0346">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14:paraId="586BC91B"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EndPr/>
            <w:sdtContent>
              <w:p w14:paraId="3A0EE93A"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EndPr/>
            <w:sdtContent>
              <w:p w14:paraId="6916166E"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663958A9"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F18CFE" w14:textId="77777777" w:rsidR="000F0346" w:rsidRDefault="000F0346">
            <w:pPr>
              <w:autoSpaceDE w:val="0"/>
              <w:autoSpaceDN w:val="0"/>
              <w:adjustRightInd w:val="0"/>
              <w:jc w:val="center"/>
              <w:rPr>
                <w:rFonts w:ascii="Arial" w:hAnsi="Arial" w:cs="Arial"/>
              </w:rPr>
            </w:pPr>
            <w:r>
              <w:rPr>
                <w:rFonts w:ascii="Arial" w:hAnsi="Arial" w:cs="Arial"/>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AAE36" w14:textId="77777777" w:rsidR="000F0346" w:rsidRDefault="000F0346">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14:paraId="54BA217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EndPr/>
            <w:sdtContent>
              <w:p w14:paraId="03A28F87"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EndPr/>
            <w:sdtContent>
              <w:p w14:paraId="0E68D17D"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775CE650"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0B4AB3" w14:textId="77777777" w:rsidR="000F0346" w:rsidRDefault="000F0346">
            <w:pPr>
              <w:autoSpaceDE w:val="0"/>
              <w:autoSpaceDN w:val="0"/>
              <w:adjustRightInd w:val="0"/>
              <w:jc w:val="center"/>
              <w:rPr>
                <w:rFonts w:ascii="Arial" w:hAnsi="Arial" w:cs="Arial"/>
              </w:rPr>
            </w:pPr>
            <w:r>
              <w:rPr>
                <w:rFonts w:ascii="Arial" w:hAnsi="Arial" w:cs="Arial"/>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3D7FCE" w14:textId="77777777" w:rsidR="000F0346" w:rsidRDefault="000F0346">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0F0346" w14:paraId="74F57CE0"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1FC7B28" w14:textId="77777777" w:rsidR="000F0346" w:rsidRDefault="000F0346">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0E0D7D2F" w14:textId="324EAFFD" w:rsidR="000F0346" w:rsidRDefault="000F0346">
            <w:pPr>
              <w:rPr>
                <w:rFonts w:ascii="Arial" w:hAnsi="Arial" w:cs="Arial"/>
                <w:color w:val="00B050"/>
                <w:sz w:val="24"/>
              </w:rPr>
            </w:pPr>
          </w:p>
          <w:p w14:paraId="36882AC6" w14:textId="77777777" w:rsidR="000F0346" w:rsidRDefault="000F0346">
            <w:pPr>
              <w:rPr>
                <w:rFonts w:ascii="Arial" w:hAnsi="Arial" w:cs="Arial"/>
              </w:rPr>
            </w:pPr>
          </w:p>
          <w:p w14:paraId="20DDB856"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08C4A214" w14:textId="77777777" w:rsidR="000F0346" w:rsidRDefault="000F0346" w:rsidP="000F0346">
      <w:pPr>
        <w:autoSpaceDE w:val="0"/>
        <w:autoSpaceDN w:val="0"/>
        <w:adjustRightInd w:val="0"/>
        <w:spacing w:after="240"/>
        <w:jc w:val="both"/>
        <w:rPr>
          <w:rFonts w:ascii="Arial" w:hAnsi="Arial" w:cs="Arial"/>
          <w:b/>
        </w:rPr>
      </w:pPr>
    </w:p>
    <w:p w14:paraId="7A8A80C0" w14:textId="77777777" w:rsidR="000F0346" w:rsidRDefault="000F0346" w:rsidP="000F0346">
      <w:pPr>
        <w:rPr>
          <w:rFonts w:ascii="Arial" w:hAnsi="Arial" w:cs="Arial"/>
          <w:b/>
        </w:rPr>
      </w:pPr>
      <w:r>
        <w:rPr>
          <w:rFonts w:ascii="Arial" w:hAnsi="Arial" w:cs="Arial"/>
          <w:b/>
        </w:rPr>
        <w:t>SECTION F: Anticipated Risks</w:t>
      </w:r>
    </w:p>
    <w:p w14:paraId="2E7A3B64" w14:textId="77777777" w:rsidR="000F0346" w:rsidRDefault="000F0346" w:rsidP="000F034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0F0346" w14:paraId="68D7E08E"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24525B3" w14:textId="77777777" w:rsidR="000F0346" w:rsidRDefault="000F0346">
            <w:pPr>
              <w:pStyle w:val="Heading1"/>
              <w:rPr>
                <w:rFonts w:ascii="Arial" w:hAnsi="Arial" w:cs="Arial"/>
                <w:b/>
                <w:sz w:val="22"/>
                <w:szCs w:val="22"/>
              </w:rPr>
            </w:pP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C40A9C" w14:textId="77777777" w:rsidR="000F0346" w:rsidRDefault="000F0346" w:rsidP="008F5042">
            <w:pPr>
              <w:rPr>
                <w:b/>
                <w:bCs/>
              </w:rPr>
            </w:pPr>
            <w:r>
              <w:rPr>
                <w:b/>
                <w:bCs/>
              </w:rPr>
              <w:br w:type="page"/>
            </w:r>
            <w:r>
              <w:t>Outline any anticipated risks</w:t>
            </w:r>
            <w:r>
              <w:rPr>
                <w:rFonts w:eastAsia="SimSun"/>
                <w:lang w:eastAsia="zh-CN"/>
              </w:rPr>
              <w:t xml:space="preserve"> </w:t>
            </w:r>
            <w:r>
              <w:t xml:space="preserve">that may adversely affect any of the participants, the researchers and/or the University, and the steps that will be taken to address them.  </w:t>
            </w:r>
          </w:p>
        </w:tc>
      </w:tr>
      <w:tr w:rsidR="000F0346" w14:paraId="12157893"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CE9847" w14:textId="77777777" w:rsidR="000F0346" w:rsidRDefault="000F0346">
            <w:pPr>
              <w:jc w:val="center"/>
              <w:rPr>
                <w:rFonts w:ascii="Arial" w:hAnsi="Arial" w:cs="Arial"/>
              </w:rPr>
            </w:pPr>
            <w:r>
              <w:rPr>
                <w:rFonts w:ascii="Arial" w:hAnsi="Arial" w:cs="Arial"/>
              </w:rPr>
              <w:t>1</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B4BCD3" w14:textId="77777777" w:rsidR="000F0346" w:rsidRDefault="000F0346">
            <w:pPr>
              <w:rPr>
                <w:rFonts w:ascii="Arial" w:hAnsi="Arial" w:cs="Arial"/>
              </w:rPr>
            </w:pPr>
            <w:r>
              <w:rPr>
                <w:rFonts w:ascii="Arial" w:hAnsi="Arial" w:cs="Arial"/>
                <w:b/>
              </w:rPr>
              <w:t>Risks to participants</w:t>
            </w:r>
          </w:p>
          <w:p w14:paraId="1CBCCD1C" w14:textId="77777777" w:rsidR="000F0346" w:rsidRDefault="000F0346">
            <w:pPr>
              <w:rPr>
                <w:rFonts w:ascii="Arial" w:hAnsi="Arial" w:cs="Arial"/>
                <w:b/>
              </w:rPr>
            </w:pPr>
            <w:r>
              <w:rPr>
                <w:rFonts w:ascii="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F0346" w14:paraId="538FDB1E" w14:textId="77777777" w:rsidTr="000F0346">
        <w:tc>
          <w:tcPr>
            <w:tcW w:w="596" w:type="dxa"/>
            <w:tcBorders>
              <w:top w:val="single" w:sz="4" w:space="0" w:color="auto"/>
              <w:left w:val="single" w:sz="4" w:space="0" w:color="auto"/>
              <w:bottom w:val="single" w:sz="4" w:space="0" w:color="auto"/>
              <w:right w:val="single" w:sz="4" w:space="0" w:color="auto"/>
            </w:tcBorders>
            <w:vAlign w:val="center"/>
          </w:tcPr>
          <w:p w14:paraId="5CBF6B3A" w14:textId="77777777" w:rsidR="000F0346" w:rsidRDefault="000F0346">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36818961" w14:textId="77777777" w:rsidR="000F0346" w:rsidRDefault="000F0346">
            <w:pPr>
              <w:autoSpaceDE w:val="0"/>
              <w:autoSpaceDN w:val="0"/>
              <w:adjustRightInd w:val="0"/>
              <w:rPr>
                <w:rFonts w:ascii="Arial" w:hAnsi="Arial" w:cs="Arial"/>
              </w:rPr>
            </w:pPr>
            <w:r>
              <w:rPr>
                <w:rFonts w:ascii="Arial" w:hAnsi="Arial" w:cs="Arial"/>
              </w:rPr>
              <w:t>Risk to participants:</w:t>
            </w:r>
          </w:p>
          <w:p w14:paraId="22802B00" w14:textId="77777777" w:rsidR="000F0346" w:rsidRDefault="000F0346">
            <w:pPr>
              <w:rPr>
                <w:rFonts w:ascii="Arial" w:hAnsi="Arial" w:cs="Arial"/>
              </w:rPr>
            </w:pPr>
            <w:r>
              <w:rPr>
                <w:rFonts w:ascii="Arial" w:hAnsi="Arial" w:cs="Arial"/>
              </w:rPr>
              <w:t>Accidental oversharing of information</w:t>
            </w:r>
          </w:p>
          <w:p w14:paraId="29FE73E5" w14:textId="77777777" w:rsidR="000F0346" w:rsidRDefault="000F0346">
            <w:pPr>
              <w:rPr>
                <w:rFonts w:ascii="Arial" w:hAnsi="Arial" w:cs="Arial"/>
              </w:rPr>
            </w:pPr>
          </w:p>
          <w:p w14:paraId="21B0EA51"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1B19DBE7" w14:textId="77777777" w:rsidR="000F0346" w:rsidRDefault="000F0346">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4A15E26B" w14:textId="77777777" w:rsidR="000F0346" w:rsidRDefault="000F0346">
            <w:pPr>
              <w:rPr>
                <w:rFonts w:ascii="Arial" w:hAnsi="Arial" w:cs="Arial"/>
              </w:rPr>
            </w:pPr>
            <w:r>
              <w:rPr>
                <w:rFonts w:ascii="Arial" w:hAnsi="Arial" w:cs="Arial"/>
              </w:rPr>
              <w:t>Make the questions more general, to prevent participants from going into too much detail</w:t>
            </w:r>
          </w:p>
          <w:p w14:paraId="449BF0DF" w14:textId="77777777" w:rsidR="000F0346" w:rsidRDefault="000F0346">
            <w:pPr>
              <w:rPr>
                <w:rFonts w:ascii="Arial" w:hAnsi="Arial" w:cs="Arial"/>
              </w:rPr>
            </w:pPr>
          </w:p>
          <w:p w14:paraId="2D747839" w14:textId="77777777" w:rsidR="000F0346" w:rsidRDefault="000F0346">
            <w:pPr>
              <w:rPr>
                <w:rFonts w:ascii="Arial" w:hAnsi="Arial" w:cs="Arial"/>
              </w:rPr>
            </w:pPr>
          </w:p>
          <w:p w14:paraId="6834FB0C" w14:textId="77777777" w:rsidR="000F0346" w:rsidRDefault="000F0346">
            <w:pPr>
              <w:autoSpaceDE w:val="0"/>
              <w:autoSpaceDN w:val="0"/>
              <w:adjustRightInd w:val="0"/>
              <w:rPr>
                <w:rFonts w:ascii="Times New Roman" w:hAnsi="Times New Roman" w:cs="Arial"/>
                <w:i/>
                <w:sz w:val="20"/>
                <w:szCs w:val="20"/>
              </w:rPr>
            </w:pPr>
            <w:r>
              <w:rPr>
                <w:rFonts w:ascii="Arial" w:hAnsi="Arial" w:cs="Arial"/>
                <w:i/>
                <w:color w:val="808080"/>
                <w:sz w:val="18"/>
                <w:szCs w:val="18"/>
              </w:rPr>
              <w:t>(this box should expand as you type)</w:t>
            </w:r>
          </w:p>
        </w:tc>
      </w:tr>
      <w:tr w:rsidR="000F0346" w14:paraId="7821FD9D"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D5ECFB" w14:textId="77777777" w:rsidR="000F0346" w:rsidRDefault="000F0346">
            <w:pPr>
              <w:jc w:val="center"/>
              <w:rPr>
                <w:rFonts w:ascii="Arial" w:hAnsi="Arial" w:cs="Arial"/>
              </w:rPr>
            </w:pPr>
            <w:r>
              <w:rPr>
                <w:rFonts w:ascii="Arial" w:hAnsi="Arial" w:cs="Arial"/>
              </w:rPr>
              <w:t>2</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F14648" w14:textId="77777777" w:rsidR="000F0346" w:rsidRDefault="000F0346">
            <w:pPr>
              <w:rPr>
                <w:rFonts w:ascii="Arial" w:hAnsi="Arial" w:cs="Arial"/>
              </w:rPr>
            </w:pPr>
            <w:r>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F0346" w14:paraId="6A767EDF" w14:textId="77777777" w:rsidTr="000F0346">
        <w:tc>
          <w:tcPr>
            <w:tcW w:w="596" w:type="dxa"/>
            <w:tcBorders>
              <w:top w:val="single" w:sz="4" w:space="0" w:color="auto"/>
              <w:left w:val="single" w:sz="4" w:space="0" w:color="auto"/>
              <w:bottom w:val="single" w:sz="4" w:space="0" w:color="auto"/>
              <w:right w:val="single" w:sz="4" w:space="0" w:color="auto"/>
            </w:tcBorders>
            <w:vAlign w:val="center"/>
          </w:tcPr>
          <w:p w14:paraId="4B0B587C" w14:textId="77777777" w:rsidR="000F0346" w:rsidRDefault="000F0346">
            <w:pPr>
              <w:jc w:val="center"/>
              <w:rPr>
                <w:rFonts w:ascii="Arial" w:hAnsi="Arial" w:cs="Arial"/>
              </w:rPr>
            </w:pPr>
          </w:p>
        </w:tc>
        <w:tc>
          <w:tcPr>
            <w:tcW w:w="9923" w:type="dxa"/>
            <w:gridSpan w:val="2"/>
            <w:tcBorders>
              <w:top w:val="single" w:sz="4" w:space="0" w:color="auto"/>
              <w:left w:val="single" w:sz="4" w:space="0" w:color="auto"/>
              <w:bottom w:val="single" w:sz="4" w:space="0" w:color="auto"/>
              <w:right w:val="single" w:sz="4" w:space="0" w:color="auto"/>
            </w:tcBorders>
          </w:tcPr>
          <w:p w14:paraId="0D4E6EFB" w14:textId="77777777" w:rsidR="000F0346" w:rsidRDefault="000F0346">
            <w:pPr>
              <w:rPr>
                <w:rFonts w:ascii="Arial" w:hAnsi="Arial" w:cs="Arial"/>
              </w:rPr>
            </w:pPr>
          </w:p>
          <w:p w14:paraId="1504562C" w14:textId="77777777" w:rsidR="000F0346" w:rsidRDefault="000F0346">
            <w:pPr>
              <w:rPr>
                <w:rFonts w:ascii="Arial" w:hAnsi="Arial" w:cs="Arial"/>
              </w:rPr>
            </w:pPr>
            <w:r>
              <w:rPr>
                <w:rFonts w:ascii="Arial" w:hAnsi="Arial" w:cs="Arial"/>
              </w:rPr>
              <w:t>The participants will give their consent to answer the survey by giving their response, and they will be heavily reminded that they survey is completely voluntary, and participants will be given the option to opt out of any questions</w:t>
            </w:r>
          </w:p>
          <w:p w14:paraId="626A984B" w14:textId="77777777" w:rsidR="000F0346" w:rsidRDefault="000F0346">
            <w:pPr>
              <w:rPr>
                <w:rFonts w:ascii="Arial" w:hAnsi="Arial" w:cs="Arial"/>
              </w:rPr>
            </w:pPr>
          </w:p>
          <w:p w14:paraId="2E616BEF"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0F0346" w14:paraId="7C44F359"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EE230D" w14:textId="77777777" w:rsidR="000F0346" w:rsidRDefault="000F0346">
            <w:pPr>
              <w:jc w:val="center"/>
              <w:rPr>
                <w:rFonts w:ascii="Arial" w:hAnsi="Arial" w:cs="Arial"/>
              </w:rPr>
            </w:pPr>
            <w:r>
              <w:rPr>
                <w:rFonts w:ascii="Arial" w:hAnsi="Arial" w:cs="Arial"/>
              </w:rPr>
              <w:t>3</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C39518" w14:textId="77777777" w:rsidR="000F0346" w:rsidRDefault="000F0346">
            <w:pPr>
              <w:rPr>
                <w:rFonts w:ascii="Arial" w:hAnsi="Arial" w:cs="Arial"/>
              </w:rPr>
            </w:pPr>
            <w:r>
              <w:rPr>
                <w:rFonts w:ascii="Arial" w:hAnsi="Arial" w:cs="Arial"/>
                <w:b/>
              </w:rPr>
              <w:t>Risks to the investigator</w:t>
            </w:r>
          </w:p>
          <w:p w14:paraId="1A3B9EBA" w14:textId="77777777" w:rsidR="000F0346" w:rsidRDefault="000F0346">
            <w:pPr>
              <w:rPr>
                <w:rFonts w:ascii="Arial" w:hAnsi="Arial" w:cs="Arial"/>
              </w:rPr>
            </w:pPr>
            <w:r>
              <w:rPr>
                <w:rFonts w:ascii="Arial" w:hAnsi="Arial" w:cs="Arial"/>
              </w:rPr>
              <w:t>For example: personal health &amp; safety, physical harm, emotional distress, risk of accusation of harm/impropriety, conflict of interest</w:t>
            </w:r>
          </w:p>
        </w:tc>
      </w:tr>
      <w:tr w:rsidR="000F0346" w14:paraId="46C9F342" w14:textId="77777777" w:rsidTr="000F0346">
        <w:tc>
          <w:tcPr>
            <w:tcW w:w="596" w:type="dxa"/>
            <w:tcBorders>
              <w:top w:val="single" w:sz="4" w:space="0" w:color="auto"/>
              <w:left w:val="single" w:sz="4" w:space="0" w:color="auto"/>
              <w:bottom w:val="single" w:sz="4" w:space="0" w:color="auto"/>
              <w:right w:val="single" w:sz="4" w:space="0" w:color="auto"/>
            </w:tcBorders>
            <w:vAlign w:val="center"/>
          </w:tcPr>
          <w:p w14:paraId="7C389CDB" w14:textId="77777777" w:rsidR="000F0346" w:rsidRDefault="000F0346">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22E683C2" w14:textId="77777777" w:rsidR="000F0346" w:rsidRDefault="000F0346">
            <w:pPr>
              <w:autoSpaceDE w:val="0"/>
              <w:autoSpaceDN w:val="0"/>
              <w:adjustRightInd w:val="0"/>
              <w:rPr>
                <w:rFonts w:ascii="Arial" w:hAnsi="Arial" w:cs="Arial"/>
              </w:rPr>
            </w:pPr>
            <w:r>
              <w:rPr>
                <w:rFonts w:ascii="Arial" w:hAnsi="Arial" w:cs="Arial"/>
              </w:rPr>
              <w:t>Risk to the investigator:</w:t>
            </w:r>
          </w:p>
          <w:p w14:paraId="0059693F" w14:textId="77777777" w:rsidR="000F0346" w:rsidRDefault="000F0346">
            <w:pPr>
              <w:rPr>
                <w:rFonts w:ascii="Arial" w:hAnsi="Arial" w:cs="Arial"/>
              </w:rPr>
            </w:pPr>
            <w:r>
              <w:rPr>
                <w:rFonts w:ascii="Arial" w:hAnsi="Arial" w:cs="Arial"/>
              </w:rPr>
              <w:t>Risk of accusation of data misuse/data theft</w:t>
            </w:r>
          </w:p>
          <w:p w14:paraId="0127391B" w14:textId="77777777" w:rsidR="000F0346" w:rsidRDefault="000F0346">
            <w:pPr>
              <w:rPr>
                <w:rFonts w:ascii="Arial" w:hAnsi="Arial" w:cs="Arial"/>
              </w:rPr>
            </w:pPr>
          </w:p>
          <w:p w14:paraId="58C68285" w14:textId="77777777" w:rsidR="000F0346" w:rsidRDefault="000F0346">
            <w:pPr>
              <w:rPr>
                <w:rFonts w:ascii="Arial" w:hAnsi="Arial" w:cs="Arial"/>
              </w:rPr>
            </w:pPr>
          </w:p>
          <w:p w14:paraId="528A1BFE"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1760BF1C" w14:textId="77777777" w:rsidR="000F0346" w:rsidRDefault="000F0346">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759054DC" w14:textId="77777777" w:rsidR="000F0346" w:rsidRDefault="000F0346">
            <w:pPr>
              <w:rPr>
                <w:rFonts w:ascii="Arial" w:hAnsi="Arial" w:cs="Arial"/>
              </w:rPr>
            </w:pPr>
            <w:r>
              <w:rPr>
                <w:rFonts w:ascii="Arial" w:hAnsi="Arial" w:cs="Arial"/>
              </w:rPr>
              <w:t>Remind participants that the responses they give will be used only for academic purposes, and that the responses will be completely anonymous</w:t>
            </w:r>
          </w:p>
          <w:p w14:paraId="3D1464E6" w14:textId="77777777" w:rsidR="000F0346" w:rsidRDefault="000F0346">
            <w:pPr>
              <w:rPr>
                <w:rFonts w:ascii="Arial" w:hAnsi="Arial" w:cs="Arial"/>
              </w:rPr>
            </w:pPr>
          </w:p>
          <w:p w14:paraId="526F9176" w14:textId="77777777" w:rsidR="000F0346" w:rsidRDefault="000F0346">
            <w:pPr>
              <w:rPr>
                <w:rFonts w:ascii="Arial" w:hAnsi="Arial" w:cs="Arial"/>
              </w:rPr>
            </w:pPr>
          </w:p>
          <w:p w14:paraId="1D2C47C4"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0F0346" w14:paraId="75059605"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8608A3" w14:textId="77777777" w:rsidR="000F0346" w:rsidRDefault="000F0346">
            <w:pPr>
              <w:jc w:val="center"/>
              <w:rPr>
                <w:rFonts w:ascii="Arial" w:hAnsi="Arial" w:cs="Arial"/>
              </w:rPr>
            </w:pPr>
            <w:r>
              <w:rPr>
                <w:rFonts w:ascii="Arial" w:hAnsi="Arial" w:cs="Arial"/>
              </w:rPr>
              <w:t>4</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063100" w14:textId="77777777" w:rsidR="000F0346" w:rsidRDefault="000F0346">
            <w:pPr>
              <w:rPr>
                <w:rFonts w:ascii="Arial" w:hAnsi="Arial" w:cs="Arial"/>
              </w:rPr>
            </w:pPr>
            <w:r>
              <w:rPr>
                <w:rFonts w:ascii="Arial" w:hAnsi="Arial" w:cs="Arial"/>
                <w:b/>
              </w:rPr>
              <w:t>University/institutional risks</w:t>
            </w:r>
          </w:p>
          <w:p w14:paraId="0192BA66" w14:textId="77777777" w:rsidR="000F0346" w:rsidRDefault="000F0346">
            <w:pPr>
              <w:rPr>
                <w:rFonts w:ascii="Arial" w:hAnsi="Arial" w:cs="Arial"/>
              </w:rPr>
            </w:pPr>
            <w:r>
              <w:rPr>
                <w:rFonts w:ascii="Arial" w:hAnsi="Arial" w:cs="Arial"/>
              </w:rPr>
              <w:t>For example: adverse publicity, financial loss, data protection</w:t>
            </w:r>
          </w:p>
        </w:tc>
      </w:tr>
      <w:tr w:rsidR="000F0346" w14:paraId="35A6AFBF" w14:textId="77777777" w:rsidTr="000F0346">
        <w:tc>
          <w:tcPr>
            <w:tcW w:w="596" w:type="dxa"/>
            <w:tcBorders>
              <w:top w:val="single" w:sz="4" w:space="0" w:color="auto"/>
              <w:left w:val="single" w:sz="4" w:space="0" w:color="auto"/>
              <w:bottom w:val="single" w:sz="4" w:space="0" w:color="auto"/>
              <w:right w:val="single" w:sz="4" w:space="0" w:color="auto"/>
            </w:tcBorders>
            <w:vAlign w:val="center"/>
          </w:tcPr>
          <w:p w14:paraId="72593C25" w14:textId="77777777" w:rsidR="000F0346" w:rsidRDefault="000F0346">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64654642" w14:textId="77777777" w:rsidR="000F0346" w:rsidRDefault="000F0346">
            <w:pPr>
              <w:autoSpaceDE w:val="0"/>
              <w:autoSpaceDN w:val="0"/>
              <w:adjustRightInd w:val="0"/>
              <w:rPr>
                <w:rFonts w:ascii="Arial" w:hAnsi="Arial" w:cs="Arial"/>
              </w:rPr>
            </w:pPr>
            <w:r>
              <w:rPr>
                <w:rFonts w:ascii="Arial" w:hAnsi="Arial" w:cs="Arial"/>
              </w:rPr>
              <w:t>Risk to the University:</w:t>
            </w:r>
          </w:p>
          <w:p w14:paraId="1C4544B2" w14:textId="77777777" w:rsidR="000F0346" w:rsidRDefault="000F0346">
            <w:pPr>
              <w:rPr>
                <w:rFonts w:ascii="Arial" w:hAnsi="Arial" w:cs="Arial"/>
              </w:rPr>
            </w:pPr>
            <w:r>
              <w:rPr>
                <w:rFonts w:ascii="Arial" w:hAnsi="Arial" w:cs="Arial"/>
              </w:rPr>
              <w:t>Possible conflicts with the university data management guidelines</w:t>
            </w:r>
          </w:p>
          <w:p w14:paraId="286917AA" w14:textId="77777777" w:rsidR="000F0346" w:rsidRDefault="000F0346">
            <w:pPr>
              <w:rPr>
                <w:rFonts w:ascii="Arial" w:hAnsi="Arial" w:cs="Arial"/>
              </w:rPr>
            </w:pPr>
          </w:p>
          <w:p w14:paraId="62BD94AB"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1DFD6201" w14:textId="77777777" w:rsidR="000F0346" w:rsidRDefault="000F0346">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1CA579D6" w14:textId="77777777" w:rsidR="000F0346" w:rsidRDefault="000F0346">
            <w:pPr>
              <w:rPr>
                <w:rFonts w:ascii="Arial" w:hAnsi="Arial" w:cs="Arial"/>
              </w:rPr>
            </w:pPr>
            <w:r>
              <w:rPr>
                <w:rFonts w:ascii="Arial" w:hAnsi="Arial" w:cs="Arial"/>
              </w:rPr>
              <w:t>Ensure with every step that the research doesn’t conflict with the guidelines.</w:t>
            </w:r>
          </w:p>
          <w:p w14:paraId="133FC66F" w14:textId="77777777" w:rsidR="000F0346" w:rsidRDefault="000F0346">
            <w:pPr>
              <w:rPr>
                <w:rFonts w:ascii="Arial" w:hAnsi="Arial" w:cs="Arial"/>
              </w:rPr>
            </w:pPr>
          </w:p>
          <w:p w14:paraId="10AC52F0" w14:textId="77777777" w:rsidR="000F0346" w:rsidRDefault="000F0346">
            <w:pPr>
              <w:rPr>
                <w:rFonts w:ascii="Arial" w:hAnsi="Arial" w:cs="Arial"/>
              </w:rPr>
            </w:pPr>
          </w:p>
          <w:p w14:paraId="3DF68705"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0F0346" w14:paraId="779CD676"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B0FF90" w14:textId="77777777" w:rsidR="000F0346" w:rsidRDefault="000F0346">
            <w:pPr>
              <w:jc w:val="center"/>
              <w:rPr>
                <w:rFonts w:ascii="Arial" w:hAnsi="Arial" w:cs="Arial"/>
              </w:rPr>
            </w:pPr>
            <w:r>
              <w:rPr>
                <w:rFonts w:ascii="Arial" w:hAnsi="Arial" w:cs="Arial"/>
              </w:rPr>
              <w:t>5</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491499" w14:textId="77777777" w:rsidR="000F0346" w:rsidRDefault="000F0346">
            <w:pPr>
              <w:rPr>
                <w:rFonts w:ascii="Arial" w:hAnsi="Arial" w:cs="Arial"/>
              </w:rPr>
            </w:pPr>
            <w:r>
              <w:rPr>
                <w:rFonts w:ascii="Arial" w:hAnsi="Arial" w:cs="Arial"/>
                <w:b/>
              </w:rPr>
              <w:t>Environmental risks</w:t>
            </w:r>
          </w:p>
          <w:p w14:paraId="11A810E5" w14:textId="77777777" w:rsidR="000F0346" w:rsidRDefault="000F0346">
            <w:pPr>
              <w:rPr>
                <w:rFonts w:ascii="Arial" w:hAnsi="Arial" w:cs="Arial"/>
              </w:rPr>
            </w:pPr>
            <w:r>
              <w:rPr>
                <w:rFonts w:ascii="Arial" w:hAnsi="Arial" w:cs="Arial"/>
              </w:rPr>
              <w:t>For example: accidental spillage of pollutants, damage to local ecosystems</w:t>
            </w:r>
          </w:p>
        </w:tc>
      </w:tr>
      <w:tr w:rsidR="000F0346" w14:paraId="287211C3" w14:textId="77777777" w:rsidTr="000F0346">
        <w:tc>
          <w:tcPr>
            <w:tcW w:w="596" w:type="dxa"/>
            <w:tcBorders>
              <w:top w:val="single" w:sz="4" w:space="0" w:color="auto"/>
              <w:left w:val="single" w:sz="4" w:space="0" w:color="auto"/>
              <w:bottom w:val="single" w:sz="4" w:space="0" w:color="auto"/>
              <w:right w:val="single" w:sz="4" w:space="0" w:color="auto"/>
            </w:tcBorders>
            <w:vAlign w:val="center"/>
          </w:tcPr>
          <w:p w14:paraId="56DC72B0" w14:textId="77777777" w:rsidR="000F0346" w:rsidRDefault="000F0346">
            <w:pPr>
              <w:autoSpaceDE w:val="0"/>
              <w:autoSpaceDN w:val="0"/>
              <w:adjustRightInd w:val="0"/>
              <w:jc w:val="center"/>
              <w:rPr>
                <w:rFonts w:ascii="Arial" w:hAnsi="Arial" w:cs="Arial"/>
              </w:rPr>
            </w:pPr>
          </w:p>
        </w:tc>
        <w:tc>
          <w:tcPr>
            <w:tcW w:w="4991" w:type="dxa"/>
            <w:tcBorders>
              <w:top w:val="single" w:sz="4" w:space="0" w:color="auto"/>
              <w:left w:val="single" w:sz="4" w:space="0" w:color="auto"/>
              <w:bottom w:val="single" w:sz="4" w:space="0" w:color="auto"/>
              <w:right w:val="single" w:sz="4" w:space="0" w:color="auto"/>
            </w:tcBorders>
          </w:tcPr>
          <w:p w14:paraId="6228B3A9" w14:textId="77777777" w:rsidR="000F0346" w:rsidRDefault="000F0346">
            <w:pPr>
              <w:autoSpaceDE w:val="0"/>
              <w:autoSpaceDN w:val="0"/>
              <w:adjustRightInd w:val="0"/>
              <w:rPr>
                <w:rFonts w:ascii="Arial" w:hAnsi="Arial" w:cs="Arial"/>
              </w:rPr>
            </w:pPr>
            <w:r>
              <w:rPr>
                <w:rFonts w:ascii="Arial" w:hAnsi="Arial" w:cs="Arial"/>
              </w:rPr>
              <w:t>Risk to the environment:</w:t>
            </w:r>
          </w:p>
          <w:p w14:paraId="4E813F8C" w14:textId="77777777" w:rsidR="000F0346" w:rsidRDefault="000F0346">
            <w:pPr>
              <w:rPr>
                <w:rFonts w:ascii="Arial" w:hAnsi="Arial" w:cs="Arial"/>
              </w:rPr>
            </w:pPr>
            <w:r>
              <w:rPr>
                <w:rFonts w:ascii="Arial" w:hAnsi="Arial" w:cs="Arial"/>
              </w:rPr>
              <w:t>N/A</w:t>
            </w:r>
          </w:p>
          <w:p w14:paraId="4F6FBFF1" w14:textId="77777777" w:rsidR="000F0346" w:rsidRDefault="000F0346">
            <w:pPr>
              <w:rPr>
                <w:rFonts w:ascii="Arial" w:hAnsi="Arial" w:cs="Arial"/>
              </w:rPr>
            </w:pPr>
          </w:p>
          <w:p w14:paraId="0D23517A" w14:textId="77777777" w:rsidR="000F0346" w:rsidRDefault="000F0346">
            <w:pPr>
              <w:rPr>
                <w:rFonts w:ascii="Arial" w:hAnsi="Arial" w:cs="Arial"/>
              </w:rPr>
            </w:pPr>
          </w:p>
          <w:p w14:paraId="1EF96F64"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62332066" w14:textId="77777777" w:rsidR="000F0346" w:rsidRDefault="000F0346">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5E6ED76C" w14:textId="77777777" w:rsidR="000F0346" w:rsidRDefault="000F0346">
            <w:pPr>
              <w:rPr>
                <w:rFonts w:ascii="Arial" w:hAnsi="Arial" w:cs="Arial"/>
              </w:rPr>
            </w:pPr>
            <w:r>
              <w:rPr>
                <w:rFonts w:ascii="Arial" w:hAnsi="Arial" w:cs="Arial"/>
              </w:rPr>
              <w:t>N/A</w:t>
            </w:r>
          </w:p>
          <w:p w14:paraId="5D4B396D" w14:textId="77777777" w:rsidR="000F0346" w:rsidRDefault="000F0346">
            <w:pPr>
              <w:rPr>
                <w:rFonts w:ascii="Arial" w:hAnsi="Arial" w:cs="Arial"/>
              </w:rPr>
            </w:pPr>
          </w:p>
          <w:p w14:paraId="29E6F9B8" w14:textId="77777777" w:rsidR="000F0346" w:rsidRDefault="000F0346">
            <w:pPr>
              <w:rPr>
                <w:rFonts w:ascii="Arial" w:hAnsi="Arial" w:cs="Arial"/>
              </w:rPr>
            </w:pPr>
          </w:p>
          <w:p w14:paraId="1D06C9A2"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3B202B60" w14:textId="77777777" w:rsidR="000F0346" w:rsidRDefault="000F0346" w:rsidP="000F0346">
      <w:pPr>
        <w:rPr>
          <w:rFonts w:cs="Times New Roman"/>
          <w:sz w:val="20"/>
          <w:szCs w:val="20"/>
        </w:rPr>
      </w:pPr>
    </w:p>
    <w:p w14:paraId="5C2CCAEE" w14:textId="77777777" w:rsidR="000F0346" w:rsidRDefault="000F0346" w:rsidP="000F0346">
      <w:pPr>
        <w:rPr>
          <w:rFonts w:ascii="Arial" w:hAnsi="Arial" w:cs="Arial"/>
          <w:b/>
        </w:rPr>
      </w:pPr>
      <w:r>
        <w:rPr>
          <w:rFonts w:ascii="Arial" w:hAnsi="Arial" w:cs="Arial"/>
          <w:b/>
        </w:rPr>
        <w:t>SECTION G: Feedback, Consent and Confidentiality</w:t>
      </w:r>
    </w:p>
    <w:p w14:paraId="3D71EA1F" w14:textId="77777777" w:rsidR="000F0346" w:rsidRDefault="000F0346" w:rsidP="000F0346">
      <w:pPr>
        <w:rPr>
          <w:rFonts w:ascii="Arial" w:hAnsi="Arial" w:cs="Arial"/>
          <w:b/>
        </w:rPr>
      </w:pPr>
    </w:p>
    <w:p w14:paraId="562F830C" w14:textId="77777777" w:rsidR="000F0346" w:rsidRDefault="000F0346" w:rsidP="000F0346">
      <w:pPr>
        <w:rPr>
          <w:rFonts w:ascii="Arial" w:hAnsi="Arial" w:cs="Arial"/>
        </w:rPr>
      </w:pPr>
      <w:r>
        <w:rPr>
          <w:rFonts w:ascii="Arial" w:hAnsi="Arial" w:cs="Arial"/>
        </w:rPr>
        <w:t>If you have identified in section D that there are no participants then enter skip this section and continue to section H.</w:t>
      </w:r>
    </w:p>
    <w:p w14:paraId="77C350C0" w14:textId="77777777" w:rsidR="000F0346" w:rsidRDefault="000F0346" w:rsidP="000F034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0F0346" w14:paraId="2C7AC789"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FDDD73" w14:textId="77777777" w:rsidR="000F0346" w:rsidRDefault="000F0346">
            <w:pPr>
              <w:rPr>
                <w:rFonts w:ascii="Arial" w:hAnsi="Arial" w:cs="Arial"/>
                <w:bCs/>
              </w:rPr>
            </w:pPr>
            <w:r>
              <w:rPr>
                <w:rFonts w:ascii="Arial" w:hAnsi="Arial" w:cs="Arial"/>
                <w:bCs/>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253675" w14:textId="77777777" w:rsidR="000F0346" w:rsidRDefault="000F0346">
            <w:pPr>
              <w:rPr>
                <w:rFonts w:ascii="Arial" w:hAnsi="Arial" w:cs="Arial"/>
              </w:rPr>
            </w:pPr>
            <w:r>
              <w:rPr>
                <w:rFonts w:ascii="Arial" w:hAnsi="Arial" w:cs="Arial"/>
                <w:b/>
              </w:rPr>
              <w:t>Feedback</w:t>
            </w:r>
          </w:p>
          <w:p w14:paraId="66A6EA63" w14:textId="77777777" w:rsidR="000F0346" w:rsidRDefault="000F0346">
            <w:pPr>
              <w:rPr>
                <w:rFonts w:ascii="Arial" w:hAnsi="Arial" w:cs="Arial"/>
              </w:rPr>
            </w:pPr>
            <w:r>
              <w:rPr>
                <w:rFonts w:ascii="Arial" w:hAnsi="Arial" w:cs="Arial"/>
              </w:rPr>
              <w:t xml:space="preserve">What de-briefing and feedback will be provided to participants, how will this be done and when? </w:t>
            </w:r>
          </w:p>
        </w:tc>
      </w:tr>
      <w:tr w:rsidR="000F0346" w14:paraId="410032D5" w14:textId="77777777" w:rsidTr="000F0346">
        <w:tc>
          <w:tcPr>
            <w:tcW w:w="596" w:type="dxa"/>
            <w:tcBorders>
              <w:top w:val="single" w:sz="4" w:space="0" w:color="auto"/>
              <w:left w:val="single" w:sz="4" w:space="0" w:color="auto"/>
              <w:bottom w:val="single" w:sz="4" w:space="0" w:color="auto"/>
              <w:right w:val="single" w:sz="4" w:space="0" w:color="auto"/>
            </w:tcBorders>
          </w:tcPr>
          <w:p w14:paraId="7D459800" w14:textId="77777777" w:rsidR="000F0346" w:rsidRDefault="000F0346">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hideMark/>
          </w:tcPr>
          <w:p w14:paraId="71E531E8" w14:textId="77777777" w:rsidR="000F0346" w:rsidRDefault="000F0346">
            <w:pPr>
              <w:rPr>
                <w:rFonts w:ascii="Arial" w:hAnsi="Arial" w:cs="Arial"/>
              </w:rPr>
            </w:pPr>
            <w:r>
              <w:rPr>
                <w:rFonts w:ascii="Arial" w:hAnsi="Arial" w:cs="Arial"/>
              </w:rPr>
              <w:t>Provide an email in which they can contact me for further information.</w:t>
            </w:r>
          </w:p>
          <w:p w14:paraId="00B87F81"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0F0346" w14:paraId="00311BE7"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AAED59" w14:textId="77777777" w:rsidR="000F0346" w:rsidRDefault="000F0346">
            <w:pPr>
              <w:rPr>
                <w:rFonts w:ascii="Arial" w:hAnsi="Arial" w:cs="Arial"/>
                <w:bCs/>
              </w:rPr>
            </w:pPr>
            <w:r>
              <w:rPr>
                <w:rFonts w:ascii="Arial" w:hAnsi="Arial" w:cs="Arial"/>
                <w:bCs/>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6037B7" w14:textId="77777777" w:rsidR="000F0346" w:rsidRDefault="000F0346">
            <w:pPr>
              <w:rPr>
                <w:rFonts w:ascii="Arial" w:hAnsi="Arial" w:cs="Arial"/>
              </w:rPr>
            </w:pPr>
            <w:r>
              <w:rPr>
                <w:rFonts w:ascii="Arial" w:hAnsi="Arial" w:cs="Arial"/>
                <w:b/>
              </w:rPr>
              <w:t>Informed consent</w:t>
            </w:r>
          </w:p>
          <w:p w14:paraId="55462CCA" w14:textId="77777777" w:rsidR="000F0346" w:rsidRDefault="000F0346">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F0346" w14:paraId="23CEF0BA" w14:textId="77777777" w:rsidTr="000F0346">
        <w:tc>
          <w:tcPr>
            <w:tcW w:w="596" w:type="dxa"/>
            <w:tcBorders>
              <w:top w:val="single" w:sz="4" w:space="0" w:color="auto"/>
              <w:left w:val="single" w:sz="4" w:space="0" w:color="auto"/>
              <w:bottom w:val="single" w:sz="4" w:space="0" w:color="auto"/>
              <w:right w:val="single" w:sz="4" w:space="0" w:color="auto"/>
            </w:tcBorders>
          </w:tcPr>
          <w:p w14:paraId="77080A36" w14:textId="77777777" w:rsidR="000F0346" w:rsidRDefault="000F0346">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hideMark/>
          </w:tcPr>
          <w:p w14:paraId="0A7CBAA6" w14:textId="77777777" w:rsidR="000F0346" w:rsidRDefault="000F0346">
            <w:pPr>
              <w:rPr>
                <w:rFonts w:ascii="Arial" w:hAnsi="Arial" w:cs="Arial"/>
              </w:rPr>
            </w:pPr>
            <w:r>
              <w:rPr>
                <w:rFonts w:ascii="Arial" w:hAnsi="Arial" w:cs="Arial"/>
              </w:rPr>
              <w:t>Have a screen acting as a consent form before displaying the questions.</w:t>
            </w:r>
          </w:p>
          <w:p w14:paraId="6E112BEC"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0F0346" w14:paraId="01AC3D91" w14:textId="77777777" w:rsidTr="000F0346">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F5C9F0" w14:textId="77777777" w:rsidR="000F0346" w:rsidRDefault="000F0346">
            <w:pPr>
              <w:rPr>
                <w:rFonts w:ascii="Arial" w:hAnsi="Arial" w:cs="Arial"/>
                <w:bCs/>
              </w:rPr>
            </w:pPr>
            <w:r>
              <w:rPr>
                <w:rFonts w:ascii="Arial" w:hAnsi="Arial" w:cs="Arial"/>
                <w:bCs/>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50E921" w14:textId="77777777" w:rsidR="000F0346" w:rsidRDefault="000F0346">
            <w:pPr>
              <w:rPr>
                <w:rFonts w:ascii="Arial" w:hAnsi="Arial" w:cs="Arial"/>
                <w:b/>
              </w:rPr>
            </w:pPr>
            <w:r>
              <w:rPr>
                <w:rFonts w:ascii="Arial" w:hAnsi="Arial" w:cs="Arial"/>
                <w:b/>
              </w:rPr>
              <w:t>Confidentiality / Anonymity</w:t>
            </w:r>
          </w:p>
          <w:p w14:paraId="5F0C9B3C" w14:textId="77777777" w:rsidR="000F0346" w:rsidRDefault="000F0346">
            <w:pPr>
              <w:rPr>
                <w:rFonts w:ascii="Arial" w:hAnsi="Arial" w:cs="Arial"/>
              </w:rPr>
            </w:pPr>
            <w:r>
              <w:rPr>
                <w:rFonts w:ascii="Arial" w:hAnsi="Arial" w:cs="Arial"/>
              </w:rPr>
              <w:t xml:space="preserve">Set out how anonymity of participants and confidentiality will be ensured in any outputs. If anonymity is not being offered, explain why this is the case. </w:t>
            </w:r>
          </w:p>
        </w:tc>
      </w:tr>
      <w:tr w:rsidR="000F0346" w14:paraId="449263B6" w14:textId="77777777" w:rsidTr="000F0346">
        <w:tc>
          <w:tcPr>
            <w:tcW w:w="596" w:type="dxa"/>
            <w:tcBorders>
              <w:top w:val="single" w:sz="4" w:space="0" w:color="auto"/>
              <w:left w:val="single" w:sz="4" w:space="0" w:color="auto"/>
              <w:bottom w:val="single" w:sz="4" w:space="0" w:color="auto"/>
              <w:right w:val="single" w:sz="4" w:space="0" w:color="auto"/>
            </w:tcBorders>
          </w:tcPr>
          <w:p w14:paraId="47C2A550" w14:textId="77777777" w:rsidR="000F0346" w:rsidRDefault="000F0346">
            <w:pPr>
              <w:rPr>
                <w:rFonts w:ascii="Arial" w:hAnsi="Arial" w:cs="Arial"/>
                <w:bCs/>
              </w:rPr>
            </w:pPr>
          </w:p>
        </w:tc>
        <w:tc>
          <w:tcPr>
            <w:tcW w:w="9923" w:type="dxa"/>
            <w:tcBorders>
              <w:top w:val="single" w:sz="4" w:space="0" w:color="auto"/>
              <w:left w:val="single" w:sz="4" w:space="0" w:color="auto"/>
              <w:bottom w:val="single" w:sz="4" w:space="0" w:color="auto"/>
              <w:right w:val="single" w:sz="4" w:space="0" w:color="auto"/>
            </w:tcBorders>
          </w:tcPr>
          <w:p w14:paraId="114CCC67" w14:textId="77777777" w:rsidR="000F0346" w:rsidRDefault="000F0346">
            <w:pPr>
              <w:pStyle w:val="CommentText"/>
              <w:rPr>
                <w:rFonts w:ascii="Arial" w:hAnsi="Arial" w:cs="Arial"/>
                <w:sz w:val="22"/>
              </w:rPr>
            </w:pPr>
            <w:r>
              <w:rPr>
                <w:rFonts w:ascii="Arial" w:hAnsi="Arial" w:cs="Arial"/>
                <w:sz w:val="22"/>
              </w:rPr>
              <w:t>By not collecting names unless I really need them. Also, by not naming participants or organisations in any research publications (including the thesis) without their explicit permission.</w:t>
            </w:r>
          </w:p>
          <w:p w14:paraId="4A4A49D5" w14:textId="77777777" w:rsidR="000F0346" w:rsidRDefault="000F0346">
            <w:pPr>
              <w:rPr>
                <w:rFonts w:ascii="Arial" w:hAnsi="Arial" w:cs="Arial"/>
              </w:rPr>
            </w:pPr>
          </w:p>
          <w:p w14:paraId="1EFF55FC"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bl>
    <w:p w14:paraId="3F081BAD" w14:textId="77777777" w:rsidR="000F0346" w:rsidRDefault="000F0346" w:rsidP="000F0346">
      <w:pPr>
        <w:rPr>
          <w:rFonts w:ascii="Arial" w:hAnsi="Arial" w:cs="Arial"/>
        </w:rPr>
      </w:pPr>
    </w:p>
    <w:p w14:paraId="351A9E87" w14:textId="77777777" w:rsidR="000F0346" w:rsidRDefault="000F0346" w:rsidP="000F0346">
      <w:pPr>
        <w:rPr>
          <w:rFonts w:ascii="Arial" w:hAnsi="Arial" w:cs="Arial"/>
          <w:b/>
        </w:rPr>
      </w:pPr>
      <w:r>
        <w:rPr>
          <w:rFonts w:ascii="Arial" w:hAnsi="Arial" w:cs="Arial"/>
          <w:b/>
        </w:rPr>
        <w:t>SECTION H: Data Protection and Storage</w:t>
      </w:r>
    </w:p>
    <w:p w14:paraId="59408359" w14:textId="77777777" w:rsidR="000F0346" w:rsidRDefault="000F0346" w:rsidP="000F034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0F0346" w14:paraId="350B38A9" w14:textId="77777777" w:rsidTr="000F03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FBD32A" w14:textId="77777777" w:rsidR="000F0346" w:rsidRDefault="000F0346">
            <w:pPr>
              <w:pStyle w:val="NormalWeb"/>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E09FF7" w14:textId="77777777" w:rsidR="000F0346" w:rsidRDefault="000F034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6598ED"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89FE7"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F0346" w14:paraId="7E948139" w14:textId="77777777" w:rsidTr="000F0346">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A8979C6" w14:textId="77777777" w:rsidR="000F0346" w:rsidRDefault="000F0346">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7115441" w14:textId="77777777" w:rsidR="000F0346" w:rsidRDefault="000F0346">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DA2BB6"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CBC6C0"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F0346" w14:paraId="04FA25F8" w14:textId="77777777" w:rsidTr="000F03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E60DE" w14:textId="77777777" w:rsidR="000F0346" w:rsidRDefault="000F034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46F38C" w14:textId="77777777" w:rsidR="000F0346" w:rsidRDefault="000F034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F0346" w14:paraId="2AA2DBE7" w14:textId="77777777" w:rsidTr="000F0346">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0B8F41FC" w14:textId="77777777" w:rsidR="000F0346" w:rsidRDefault="000F0346">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1E31E71" w14:textId="77777777" w:rsidR="000F0346" w:rsidRDefault="000F0346">
            <w:pPr>
              <w:rPr>
                <w:rFonts w:ascii="Arial" w:hAnsi="Arial" w:cs="Arial"/>
                <w:sz w:val="24"/>
              </w:rPr>
            </w:pPr>
            <w:r>
              <w:rPr>
                <w:rFonts w:ascii="Arial" w:hAnsi="Arial" w:cs="Arial"/>
                <w:sz w:val="24"/>
              </w:rPr>
              <w:t>Consent forms, names(only if needed), ages(only if participant states), emails(only if participant states)</w:t>
            </w:r>
          </w:p>
          <w:p w14:paraId="511389E0" w14:textId="77777777" w:rsidR="000F0346" w:rsidRDefault="000F0346">
            <w:pPr>
              <w:rPr>
                <w:rFonts w:ascii="Arial" w:hAnsi="Arial" w:cs="Arial"/>
              </w:rPr>
            </w:pPr>
          </w:p>
          <w:p w14:paraId="759D3262" w14:textId="77777777" w:rsidR="000F0346" w:rsidRDefault="000F0346">
            <w:pPr>
              <w:autoSpaceDE w:val="0"/>
              <w:autoSpaceDN w:val="0"/>
              <w:adjustRightInd w:val="0"/>
              <w:rPr>
                <w:rFonts w:ascii="Times New Roman" w:hAnsi="Times New Roman" w:cs="Times New Roman"/>
                <w:i/>
                <w:sz w:val="20"/>
                <w:szCs w:val="20"/>
              </w:rPr>
            </w:pPr>
            <w:r>
              <w:rPr>
                <w:rFonts w:ascii="Arial" w:hAnsi="Arial" w:cs="Arial"/>
                <w:i/>
                <w:color w:val="808080"/>
                <w:sz w:val="18"/>
                <w:szCs w:val="18"/>
              </w:rPr>
              <w:t>(this box should expand as you type)</w:t>
            </w:r>
          </w:p>
        </w:tc>
      </w:tr>
      <w:tr w:rsidR="000F0346" w14:paraId="37E70977" w14:textId="77777777" w:rsidTr="000F0346">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4DB01F6" w14:textId="77777777" w:rsidR="000F0346" w:rsidRDefault="000F0346">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0E71A6D" w14:textId="77777777" w:rsidR="000F0346" w:rsidRDefault="000F034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ED9C31"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8DE06A"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F0346" w14:paraId="1CDD7185" w14:textId="77777777" w:rsidTr="000F03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62F498" w14:textId="77777777" w:rsidR="000F0346" w:rsidRDefault="000F0346">
            <w:pPr>
              <w:pStyle w:val="NormalWeb"/>
              <w:spacing w:before="0" w:beforeAutospacing="0" w:after="0" w:afterAutospacing="0"/>
              <w:jc w:val="center"/>
              <w:rPr>
                <w:rStyle w:val="Strong"/>
                <w:rFonts w:ascii="Arial" w:hAnsi="Arial"/>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E474F" w14:textId="77777777" w:rsidR="000F0346" w:rsidRDefault="000F0346">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6125E3E"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(a) racial or ethnic origin,</w:t>
            </w:r>
          </w:p>
          <w:p w14:paraId="49B6415F"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(b) political opinions,</w:t>
            </w:r>
          </w:p>
          <w:p w14:paraId="6FF6B2F9"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63CF603"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BB6BF29"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CD05B37"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(f) sexual life,</w:t>
            </w:r>
          </w:p>
          <w:p w14:paraId="20482639" w14:textId="77777777" w:rsidR="000F0346" w:rsidRDefault="000F0346">
            <w:pPr>
              <w:pStyle w:val="NormalWeb"/>
              <w:spacing w:before="0" w:beforeAutospacing="0" w:after="0" w:afterAutospacing="0"/>
              <w:ind w:left="1134" w:right="567"/>
            </w:pPr>
            <w:r>
              <w:rPr>
                <w:rFonts w:ascii="Arial" w:hAnsi="Arial" w:cs="Arial"/>
                <w:i/>
                <w:iCs/>
                <w:color w:val="000000"/>
                <w:sz w:val="20"/>
                <w:szCs w:val="23"/>
              </w:rPr>
              <w:t>(g) genetics,</w:t>
            </w:r>
          </w:p>
          <w:p w14:paraId="0AEF1900" w14:textId="77777777" w:rsidR="000F0346" w:rsidRDefault="000F034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9EC2A2"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p>
          <w:p w14:paraId="129D8C15" w14:textId="77777777" w:rsidR="000F0346" w:rsidRDefault="000F0346">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13C331" w14:textId="77777777" w:rsidR="000F0346" w:rsidRDefault="000F0346">
            <w:pPr>
              <w:pStyle w:val="NormalWeb"/>
              <w:autoSpaceDE w:val="0"/>
              <w:autoSpaceDN w:val="0"/>
              <w:adjustRightInd w:val="0"/>
              <w:jc w:val="center"/>
              <w:rPr>
                <w:rFonts w:ascii="MS Gothic" w:eastAsia="MS Gothic" w:hAnsi="MS Gothic" w:cs="Arial"/>
                <w:b/>
                <w:bCs/>
                <w:sz w:val="22"/>
                <w:szCs w:val="22"/>
                <w:lang w:val="en-US"/>
              </w:rPr>
            </w:pPr>
          </w:p>
          <w:p w14:paraId="2E34062B" w14:textId="77777777" w:rsidR="000F0346" w:rsidRDefault="000F0346">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0F0346" w14:paraId="340D957D" w14:textId="77777777" w:rsidTr="000F034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8C33F" w14:textId="77777777" w:rsidR="000F0346" w:rsidRDefault="000F0346">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47301D" w14:textId="77777777" w:rsidR="000F0346" w:rsidRDefault="000F034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F0346" w14:paraId="75A1F081" w14:textId="77777777" w:rsidTr="000F0346">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082CA4CB" w14:textId="77777777" w:rsidR="000F0346" w:rsidRDefault="000F0346">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F26849A" w14:textId="77777777" w:rsidR="000F0346" w:rsidRDefault="000F0346">
            <w:pPr>
              <w:rPr>
                <w:rFonts w:ascii="Arial" w:hAnsi="Arial" w:cs="Arial"/>
              </w:rPr>
            </w:pPr>
          </w:p>
          <w:p w14:paraId="23B9CB9C" w14:textId="77777777" w:rsidR="000F0346" w:rsidRDefault="000F0346">
            <w:pPr>
              <w:rPr>
                <w:rFonts w:ascii="Arial" w:hAnsi="Arial" w:cs="Arial"/>
              </w:rPr>
            </w:pPr>
          </w:p>
          <w:p w14:paraId="29C4D3F9" w14:textId="77777777" w:rsidR="000F0346" w:rsidRDefault="000F0346">
            <w:pPr>
              <w:rPr>
                <w:rFonts w:ascii="Arial" w:hAnsi="Arial" w:cs="Arial"/>
              </w:rPr>
            </w:pPr>
          </w:p>
          <w:p w14:paraId="7F04C90D" w14:textId="77777777" w:rsidR="000F0346" w:rsidRDefault="000F0346">
            <w:pPr>
              <w:autoSpaceDE w:val="0"/>
              <w:autoSpaceDN w:val="0"/>
              <w:adjustRightInd w:val="0"/>
              <w:rPr>
                <w:rFonts w:ascii="Times New Roman" w:hAnsi="Times New Roman" w:cs="Times New Roman"/>
                <w:sz w:val="20"/>
                <w:szCs w:val="20"/>
              </w:rPr>
            </w:pPr>
            <w:r>
              <w:rPr>
                <w:rFonts w:ascii="Arial" w:hAnsi="Arial" w:cs="Arial"/>
                <w:i/>
                <w:color w:val="808080"/>
                <w:sz w:val="18"/>
                <w:szCs w:val="18"/>
              </w:rPr>
              <w:t>(this box should expand as you type)</w:t>
            </w:r>
          </w:p>
        </w:tc>
      </w:tr>
    </w:tbl>
    <w:p w14:paraId="60947D92" w14:textId="77777777" w:rsidR="000F0346" w:rsidRDefault="000F0346" w:rsidP="000F0346">
      <w:pPr>
        <w:rPr>
          <w:sz w:val="20"/>
          <w:szCs w:val="20"/>
        </w:rPr>
      </w:pPr>
    </w:p>
    <w:tbl>
      <w:tblPr>
        <w:tblW w:w="10485" w:type="dxa"/>
        <w:tblLook w:val="04A0" w:firstRow="1" w:lastRow="0" w:firstColumn="1" w:lastColumn="0" w:noHBand="0" w:noVBand="1"/>
      </w:tblPr>
      <w:tblGrid>
        <w:gridCol w:w="562"/>
        <w:gridCol w:w="7905"/>
        <w:gridCol w:w="992"/>
        <w:gridCol w:w="1026"/>
      </w:tblGrid>
      <w:tr w:rsidR="000F0346" w14:paraId="59D05677"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23BDB" w14:textId="77777777" w:rsidR="000F0346" w:rsidRDefault="000F0346">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DF1706" w14:textId="77777777" w:rsidR="000F0346" w:rsidRDefault="000F0346">
            <w:pPr>
              <w:autoSpaceDE w:val="0"/>
              <w:autoSpaceDN w:val="0"/>
              <w:adjustRightInd w:val="0"/>
              <w:rPr>
                <w:rFonts w:ascii="Arial" w:hAnsi="Arial" w:cs="Arial"/>
                <w:b/>
                <w:bCs/>
              </w:rPr>
            </w:pPr>
            <w:r>
              <w:rPr>
                <w:b/>
              </w:rPr>
              <w:br w:type="page"/>
            </w:r>
            <w:r>
              <w:rPr>
                <w:rFonts w:ascii="Arial" w:hAnsi="Arial" w:cs="Arial"/>
                <w:b/>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83328B" w14:textId="77777777" w:rsidR="000F0346" w:rsidRDefault="000F0346">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36F7E1" w14:textId="77777777" w:rsidR="000F0346" w:rsidRDefault="000F0346">
            <w:pPr>
              <w:autoSpaceDE w:val="0"/>
              <w:autoSpaceDN w:val="0"/>
              <w:adjustRightInd w:val="0"/>
              <w:jc w:val="center"/>
              <w:rPr>
                <w:rFonts w:ascii="Arial" w:hAnsi="Arial" w:cs="Arial"/>
                <w:b/>
                <w:bCs/>
              </w:rPr>
            </w:pPr>
            <w:r>
              <w:rPr>
                <w:rFonts w:ascii="Arial" w:hAnsi="Arial" w:cs="Arial"/>
                <w:b/>
                <w:bCs/>
              </w:rPr>
              <w:t>NO</w:t>
            </w:r>
          </w:p>
        </w:tc>
      </w:tr>
      <w:tr w:rsidR="000F0346" w14:paraId="70C209AB"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920A5E" w14:textId="77777777" w:rsidR="000F0346" w:rsidRDefault="000F0346">
            <w:pPr>
              <w:autoSpaceDE w:val="0"/>
              <w:autoSpaceDN w:val="0"/>
              <w:adjustRightInd w:val="0"/>
              <w:jc w:val="center"/>
              <w:rPr>
                <w:rFonts w:ascii="Arial" w:hAnsi="Arial" w:cs="Arial"/>
              </w:rPr>
            </w:pPr>
            <w:r>
              <w:rPr>
                <w:rFonts w:ascii="Arial" w:hAnsi="Arial" w:cs="Arial"/>
              </w:rPr>
              <w:lastRenderedPageBreak/>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48AA6" w14:textId="77777777" w:rsidR="000F0346" w:rsidRDefault="000F0346">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0"/>
                <w14:checkedState w14:val="2612" w14:font="MS Gothic"/>
                <w14:uncheckedState w14:val="2610" w14:font="MS Gothic"/>
              </w14:checkbox>
            </w:sdtPr>
            <w:sdtEndPr/>
            <w:sdtContent>
              <w:p w14:paraId="1467B542"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1"/>
                <w14:checkedState w14:val="2612" w14:font="MS Gothic"/>
                <w14:uncheckedState w14:val="2610" w14:font="MS Gothic"/>
              </w14:checkbox>
            </w:sdtPr>
            <w:sdtEndPr/>
            <w:sdtContent>
              <w:p w14:paraId="69A16C3B"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6969648D"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9D716" w14:textId="77777777" w:rsidR="000F0346" w:rsidRDefault="000F0346">
            <w:pPr>
              <w:autoSpaceDE w:val="0"/>
              <w:autoSpaceDN w:val="0"/>
              <w:adjustRightInd w:val="0"/>
              <w:jc w:val="center"/>
              <w:rPr>
                <w:rFonts w:ascii="Arial" w:hAnsi="Arial" w:cs="Arial"/>
              </w:rPr>
            </w:pPr>
            <w:r>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BD4B79" w14:textId="77777777" w:rsidR="000F0346" w:rsidRDefault="000F0346">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1"/>
                <w14:checkedState w14:val="2612" w14:font="MS Gothic"/>
                <w14:uncheckedState w14:val="2610" w14:font="MS Gothic"/>
              </w14:checkbox>
            </w:sdtPr>
            <w:sdtEndPr/>
            <w:sdtContent>
              <w:p w14:paraId="46052AB0"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0"/>
                <w14:checkedState w14:val="2612" w14:font="MS Gothic"/>
                <w14:uncheckedState w14:val="2610" w14:font="MS Gothic"/>
              </w14:checkbox>
            </w:sdtPr>
            <w:sdtEndPr/>
            <w:sdtContent>
              <w:p w14:paraId="4F43719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D58B9D3"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4365FE" w14:textId="77777777" w:rsidR="000F0346" w:rsidRDefault="000F0346">
            <w:pPr>
              <w:autoSpaceDE w:val="0"/>
              <w:autoSpaceDN w:val="0"/>
              <w:adjustRightInd w:val="0"/>
              <w:jc w:val="center"/>
              <w:rPr>
                <w:rFonts w:ascii="Arial" w:hAnsi="Arial" w:cs="Arial"/>
              </w:rPr>
            </w:pPr>
            <w:r>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AC82E9" w14:textId="77777777" w:rsidR="000F0346" w:rsidRDefault="000F0346">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0"/>
                <w14:checkedState w14:val="2612" w14:font="MS Gothic"/>
                <w14:uncheckedState w14:val="2610" w14:font="MS Gothic"/>
              </w14:checkbox>
            </w:sdtPr>
            <w:sdtEndPr/>
            <w:sdtContent>
              <w:p w14:paraId="7C2702FA"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1"/>
                <w14:checkedState w14:val="2612" w14:font="MS Gothic"/>
                <w14:uncheckedState w14:val="2610" w14:font="MS Gothic"/>
              </w14:checkbox>
            </w:sdtPr>
            <w:sdtEndPr/>
            <w:sdtContent>
              <w:p w14:paraId="7FAA24F5"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5AC53625"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DDA002" w14:textId="77777777" w:rsidR="000F0346" w:rsidRDefault="000F0346">
            <w:pPr>
              <w:autoSpaceDE w:val="0"/>
              <w:autoSpaceDN w:val="0"/>
              <w:adjustRightInd w:val="0"/>
              <w:jc w:val="center"/>
              <w:rPr>
                <w:rFonts w:ascii="Arial" w:hAnsi="Arial" w:cs="Arial"/>
              </w:rPr>
            </w:pPr>
            <w:r>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5023B9" w14:textId="77777777" w:rsidR="000F0346" w:rsidRDefault="000F0346">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1"/>
                <w14:checkedState w14:val="2612" w14:font="MS Gothic"/>
                <w14:uncheckedState w14:val="2610" w14:font="MS Gothic"/>
              </w14:checkbox>
            </w:sdtPr>
            <w:sdtEndPr/>
            <w:sdtContent>
              <w:p w14:paraId="5177567C"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0"/>
                <w14:checkedState w14:val="2612" w14:font="MS Gothic"/>
                <w14:uncheckedState w14:val="2610" w14:font="MS Gothic"/>
              </w14:checkbox>
            </w:sdtPr>
            <w:sdtEndPr/>
            <w:sdtContent>
              <w:p w14:paraId="6A3DAA90"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76BD159F"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BB0F7E" w14:textId="77777777" w:rsidR="000F0346" w:rsidRDefault="000F0346">
            <w:pPr>
              <w:autoSpaceDE w:val="0"/>
              <w:autoSpaceDN w:val="0"/>
              <w:adjustRightInd w:val="0"/>
              <w:jc w:val="center"/>
              <w:rPr>
                <w:rFonts w:ascii="Arial" w:hAnsi="Arial" w:cs="Arial"/>
              </w:rPr>
            </w:pPr>
            <w:r>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4E3DBF" w14:textId="77777777" w:rsidR="000F0346" w:rsidRDefault="000F0346">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EndPr/>
            <w:sdtContent>
              <w:p w14:paraId="35A3B496"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EndPr/>
            <w:sdtContent>
              <w:p w14:paraId="64539D0E"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7FB93099"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F37869" w14:textId="77777777" w:rsidR="000F0346" w:rsidRDefault="000F0346">
            <w:pPr>
              <w:autoSpaceDE w:val="0"/>
              <w:autoSpaceDN w:val="0"/>
              <w:adjustRightInd w:val="0"/>
              <w:jc w:val="center"/>
              <w:rPr>
                <w:rFonts w:ascii="Arial" w:hAnsi="Arial" w:cs="Arial"/>
              </w:rPr>
            </w:pPr>
            <w:r>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F3387" w14:textId="77777777" w:rsidR="000F0346" w:rsidRDefault="000F0346">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EndPr/>
            <w:sdtContent>
              <w:p w14:paraId="7848A4A5"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EndPr/>
            <w:sdtContent>
              <w:p w14:paraId="15E14FA5"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14EB02BE"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A5E9B" w14:textId="77777777" w:rsidR="000F0346" w:rsidRDefault="000F0346">
            <w:pPr>
              <w:autoSpaceDE w:val="0"/>
              <w:autoSpaceDN w:val="0"/>
              <w:adjustRightInd w:val="0"/>
              <w:jc w:val="center"/>
              <w:rPr>
                <w:rFonts w:ascii="Arial" w:hAnsi="Arial" w:cs="Arial"/>
              </w:rPr>
            </w:pPr>
            <w:r>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5C586C" w14:textId="77777777" w:rsidR="000F0346" w:rsidRDefault="000F0346">
            <w:pPr>
              <w:autoSpaceDE w:val="0"/>
              <w:autoSpaceDN w:val="0"/>
              <w:adjustRightInd w:val="0"/>
              <w:rPr>
                <w:rFonts w:ascii="Arial" w:hAnsi="Arial" w:cs="Arial"/>
              </w:rPr>
            </w:pPr>
            <w:r>
              <w:rPr>
                <w:rFonts w:ascii="Arial" w:hAnsi="Arial" w:cs="Arial"/>
              </w:rPr>
              <w:t>Other – specify:</w:t>
            </w:r>
          </w:p>
          <w:p w14:paraId="7AB8E14D" w14:textId="77777777" w:rsidR="000F0346" w:rsidRDefault="000F0346">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6230815"/>
              <w14:checkbox>
                <w14:checked w14:val="0"/>
                <w14:checkedState w14:val="2612" w14:font="MS Gothic"/>
                <w14:uncheckedState w14:val="2610" w14:font="MS Gothic"/>
              </w14:checkbox>
            </w:sdtPr>
            <w:sdtEndPr/>
            <w:sdtContent>
              <w:p w14:paraId="21A83E69"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75544959"/>
              <w14:checkbox>
                <w14:checked w14:val="1"/>
                <w14:checkedState w14:val="2612" w14:font="MS Gothic"/>
                <w14:uncheckedState w14:val="2610" w14:font="MS Gothic"/>
              </w14:checkbox>
            </w:sdtPr>
            <w:sdtEndPr/>
            <w:sdtContent>
              <w:p w14:paraId="4E6F0A4D"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5E860059"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4F38A" w14:textId="77777777" w:rsidR="000F0346" w:rsidRDefault="000F0346">
            <w:pPr>
              <w:autoSpaceDE w:val="0"/>
              <w:autoSpaceDN w:val="0"/>
              <w:adjustRightInd w:val="0"/>
              <w:jc w:val="center"/>
              <w:rPr>
                <w:rFonts w:ascii="Arial" w:hAnsi="Arial" w:cs="Arial"/>
                <w:bCs/>
              </w:rPr>
            </w:pPr>
            <w:r>
              <w:rPr>
                <w:rFonts w:ascii="Arial" w:hAnsi="Arial" w:cs="Arial"/>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8FB7AC" w14:textId="77777777" w:rsidR="000F0346" w:rsidRDefault="000F0346">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backup procedures,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0F0346" w14:paraId="7ABF0B5A"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5C83F62" w14:textId="77777777" w:rsidR="000F0346" w:rsidRDefault="000F0346">
            <w:pPr>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E347667" w14:textId="77777777" w:rsidR="000F0346" w:rsidRDefault="000F0346">
            <w:pPr>
              <w:rPr>
                <w:rFonts w:ascii="Arial" w:hAnsi="Arial" w:cs="Arial"/>
                <w:color w:val="00B050"/>
                <w:szCs w:val="20"/>
              </w:rPr>
            </w:pPr>
          </w:p>
          <w:p w14:paraId="3DAF4B86" w14:textId="77777777" w:rsidR="000F0346" w:rsidRDefault="000F0346">
            <w:pPr>
              <w:autoSpaceDE w:val="0"/>
              <w:autoSpaceDN w:val="0"/>
              <w:adjustRightInd w:val="0"/>
              <w:rPr>
                <w:rFonts w:ascii="Arial" w:hAnsi="Arial" w:cs="Arial"/>
                <w:iCs/>
                <w:lang w:eastAsia="en-GB"/>
              </w:rPr>
            </w:pPr>
            <w:r>
              <w:rPr>
                <w:rFonts w:ascii="Arial" w:hAnsi="Arial" w:cs="Arial"/>
                <w:iCs/>
                <w:lang w:eastAsia="en-GB"/>
              </w:rPr>
              <w:t>All data will be kept in password protected cloud storage on the University Office 365 system which</w:t>
            </w:r>
          </w:p>
          <w:p w14:paraId="08F12222" w14:textId="77777777" w:rsidR="000F0346" w:rsidRDefault="000F0346">
            <w:pPr>
              <w:autoSpaceDE w:val="0"/>
              <w:autoSpaceDN w:val="0"/>
              <w:adjustRightInd w:val="0"/>
              <w:rPr>
                <w:rFonts w:ascii="Arial" w:hAnsi="Arial" w:cs="Arial"/>
                <w:iCs/>
                <w:lang w:eastAsia="en-GB"/>
              </w:rPr>
            </w:pPr>
            <w:r>
              <w:rPr>
                <w:rFonts w:ascii="Arial" w:hAnsi="Arial" w:cs="Arial"/>
                <w:iCs/>
                <w:lang w:eastAsia="en-GB"/>
              </w:rPr>
              <w:t>will not be shared. Audio/visual data will be transcribed and would be shown to participants to</w:t>
            </w:r>
          </w:p>
          <w:p w14:paraId="25B72CA6" w14:textId="77777777" w:rsidR="000F0346" w:rsidRDefault="000F0346">
            <w:pPr>
              <w:autoSpaceDE w:val="0"/>
              <w:autoSpaceDN w:val="0"/>
              <w:adjustRightInd w:val="0"/>
              <w:rPr>
                <w:rFonts w:ascii="Arial" w:hAnsi="Arial" w:cs="Arial"/>
                <w:iCs/>
                <w:lang w:eastAsia="en-GB"/>
              </w:rPr>
            </w:pPr>
            <w:r>
              <w:rPr>
                <w:rFonts w:ascii="Arial" w:hAnsi="Arial" w:cs="Arial"/>
                <w:iCs/>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F389BEA" w14:textId="77777777" w:rsidR="000F0346" w:rsidRDefault="000F0346">
            <w:pPr>
              <w:rPr>
                <w:rFonts w:ascii="Arial" w:hAnsi="Arial" w:cs="Arial"/>
              </w:rPr>
            </w:pPr>
          </w:p>
          <w:p w14:paraId="39C26861" w14:textId="77777777" w:rsidR="000F0346" w:rsidRDefault="000F0346">
            <w:pPr>
              <w:rPr>
                <w:rFonts w:ascii="Arial" w:hAnsi="Arial" w:cs="Arial"/>
              </w:rPr>
            </w:pPr>
          </w:p>
          <w:p w14:paraId="722B1B31" w14:textId="77777777" w:rsidR="000F0346" w:rsidRDefault="000F0346">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bl>
    <w:p w14:paraId="0E2372E9" w14:textId="77777777" w:rsidR="000F0346" w:rsidRDefault="000F0346" w:rsidP="000F0346">
      <w:pPr>
        <w:rPr>
          <w:rFonts w:ascii="Times New Roman" w:hAnsi="Times New Roman" w:cs="Times New Roman"/>
          <w:sz w:val="20"/>
          <w:szCs w:val="20"/>
        </w:rPr>
      </w:pPr>
    </w:p>
    <w:tbl>
      <w:tblPr>
        <w:tblW w:w="10485" w:type="dxa"/>
        <w:tblLook w:val="04A0" w:firstRow="1" w:lastRow="0" w:firstColumn="1" w:lastColumn="0" w:noHBand="0" w:noVBand="1"/>
      </w:tblPr>
      <w:tblGrid>
        <w:gridCol w:w="562"/>
        <w:gridCol w:w="7905"/>
        <w:gridCol w:w="992"/>
        <w:gridCol w:w="1026"/>
      </w:tblGrid>
      <w:tr w:rsidR="000F0346" w14:paraId="1EBD28A8"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FC07D3" w14:textId="77777777" w:rsidR="000F0346" w:rsidRDefault="000F0346">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4DF73" w14:textId="77777777" w:rsidR="000F0346" w:rsidRDefault="000F0346">
            <w:pPr>
              <w:autoSpaceDE w:val="0"/>
              <w:autoSpaceDN w:val="0"/>
              <w:adjustRightInd w:val="0"/>
              <w:rPr>
                <w:rFonts w:ascii="Arial" w:hAnsi="Arial" w:cs="Arial"/>
                <w:b/>
                <w:bCs/>
              </w:rPr>
            </w:pPr>
            <w:r>
              <w:rPr>
                <w:rFonts w:ascii="Arial" w:hAnsi="Arial" w:cs="Arial"/>
                <w:b/>
                <w:bCs/>
              </w:rPr>
              <w:t>Data Protection</w:t>
            </w:r>
          </w:p>
        </w:tc>
      </w:tr>
      <w:tr w:rsidR="000F0346" w14:paraId="05806CB7"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D66DB" w14:textId="77777777" w:rsidR="000F0346" w:rsidRDefault="000F0346">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EFD7BF" w14:textId="77777777" w:rsidR="000F0346" w:rsidRDefault="000F0346">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347B5A" w14:textId="77777777" w:rsidR="000F0346" w:rsidRDefault="000F0346">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CF1AF" w14:textId="77777777" w:rsidR="000F0346" w:rsidRDefault="000F0346">
            <w:pPr>
              <w:autoSpaceDE w:val="0"/>
              <w:autoSpaceDN w:val="0"/>
              <w:adjustRightInd w:val="0"/>
              <w:jc w:val="center"/>
              <w:rPr>
                <w:rFonts w:ascii="Arial" w:hAnsi="Arial" w:cs="Arial"/>
                <w:b/>
                <w:bCs/>
              </w:rPr>
            </w:pPr>
            <w:r>
              <w:rPr>
                <w:rFonts w:ascii="Arial" w:hAnsi="Arial" w:cs="Arial"/>
                <w:b/>
                <w:bCs/>
              </w:rPr>
              <w:t>NO</w:t>
            </w:r>
          </w:p>
        </w:tc>
      </w:tr>
      <w:tr w:rsidR="000F0346" w14:paraId="39A9F9B2"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D76D6B" w14:textId="77777777" w:rsidR="000F0346" w:rsidRDefault="000F0346">
            <w:pPr>
              <w:autoSpaceDE w:val="0"/>
              <w:autoSpaceDN w:val="0"/>
              <w:adjustRightInd w:val="0"/>
              <w:jc w:val="center"/>
              <w:rPr>
                <w:rFonts w:ascii="Arial" w:hAnsi="Arial" w:cs="Arial"/>
              </w:rPr>
            </w:pPr>
            <w:r>
              <w:rPr>
                <w:rFonts w:ascii="Arial" w:hAnsi="Arial" w:cs="Arial"/>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8D598B" w14:textId="77777777" w:rsidR="000F0346" w:rsidRDefault="000F0346">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EndPr/>
            <w:sdtContent>
              <w:p w14:paraId="3AB101C3"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EndPr/>
            <w:sdtContent>
              <w:p w14:paraId="339D6EA2"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1333CE14"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DCE806" w14:textId="77777777" w:rsidR="000F0346" w:rsidRDefault="000F0346">
            <w:pPr>
              <w:autoSpaceDE w:val="0"/>
              <w:autoSpaceDN w:val="0"/>
              <w:adjustRightInd w:val="0"/>
              <w:jc w:val="center"/>
              <w:rPr>
                <w:rFonts w:ascii="Arial" w:hAnsi="Arial" w:cs="Arial"/>
              </w:rPr>
            </w:pPr>
            <w:r>
              <w:rPr>
                <w:rFonts w:ascii="Arial" w:hAnsi="Arial" w:cs="Arial"/>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BDF729" w14:textId="77777777" w:rsidR="000F0346" w:rsidRDefault="000F0346">
            <w:pPr>
              <w:autoSpaceDE w:val="0"/>
              <w:autoSpaceDN w:val="0"/>
              <w:adjustRightInd w:val="0"/>
              <w:rPr>
                <w:rFonts w:ascii="Arial" w:hAnsi="Arial" w:cs="Arial"/>
              </w:rPr>
            </w:pPr>
            <w:r>
              <w:rPr>
                <w:rFonts w:ascii="Arial" w:hAnsi="Arial" w:cs="Arial"/>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EndPr/>
            <w:sdtContent>
              <w:p w14:paraId="5BBFB696"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EndPr/>
            <w:sdtContent>
              <w:p w14:paraId="64CC7866"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4690F0F" w14:textId="77777777" w:rsidTr="000F0346">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593C1" w14:textId="77777777" w:rsidR="000F0346" w:rsidRDefault="000F0346">
            <w:pPr>
              <w:autoSpaceDE w:val="0"/>
              <w:autoSpaceDN w:val="0"/>
              <w:adjustRightInd w:val="0"/>
              <w:jc w:val="center"/>
              <w:rPr>
                <w:rFonts w:ascii="Arial" w:hAnsi="Arial" w:cs="Arial"/>
              </w:rPr>
            </w:pPr>
            <w:r>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B23FAF" w14:textId="77777777" w:rsidR="000F0346" w:rsidRDefault="000F0346">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14:paraId="3341FDFB"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EndPr/>
            <w:sdtContent>
              <w:p w14:paraId="05B9651F"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35935356"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738026" w14:textId="77777777" w:rsidR="000F0346" w:rsidRDefault="000F0346">
            <w:pPr>
              <w:autoSpaceDE w:val="0"/>
              <w:autoSpaceDN w:val="0"/>
              <w:adjustRightInd w:val="0"/>
              <w:jc w:val="center"/>
              <w:rPr>
                <w:rFonts w:ascii="Arial" w:hAnsi="Arial" w:cs="Arial"/>
              </w:rPr>
            </w:pPr>
            <w:r>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081982" w14:textId="77777777" w:rsidR="000F0346" w:rsidRDefault="000F0346">
            <w:pPr>
              <w:autoSpaceDE w:val="0"/>
              <w:autoSpaceDN w:val="0"/>
              <w:adjustRightInd w:val="0"/>
              <w:rPr>
                <w:rFonts w:ascii="Arial" w:hAnsi="Arial" w:cs="Arial"/>
              </w:rPr>
            </w:pPr>
            <w:r>
              <w:rPr>
                <w:rFonts w:ascii="Arial" w:hAnsi="Arial" w:cs="Arial"/>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14:paraId="38C752B0"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EndPr/>
            <w:sdtContent>
              <w:p w14:paraId="51BC0832"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40B2C9AF"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F0D6AB" w14:textId="77777777" w:rsidR="000F0346" w:rsidRDefault="000F0346">
            <w:pPr>
              <w:autoSpaceDE w:val="0"/>
              <w:autoSpaceDN w:val="0"/>
              <w:adjustRightInd w:val="0"/>
              <w:jc w:val="center"/>
              <w:rPr>
                <w:rFonts w:ascii="Arial" w:hAnsi="Arial" w:cs="Arial"/>
              </w:rPr>
            </w:pPr>
            <w:r>
              <w:rPr>
                <w:rFonts w:ascii="Arial" w:hAnsi="Arial" w:cs="Arial"/>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684274" w14:textId="77777777" w:rsidR="000F0346" w:rsidRDefault="000F0346">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14:paraId="0BCA1803"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EndPr/>
            <w:sdtContent>
              <w:p w14:paraId="6307E395"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2030DEC2"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F01066" w14:textId="77777777" w:rsidR="000F0346" w:rsidRDefault="000F0346">
            <w:pPr>
              <w:autoSpaceDE w:val="0"/>
              <w:autoSpaceDN w:val="0"/>
              <w:adjustRightInd w:val="0"/>
              <w:jc w:val="center"/>
              <w:rPr>
                <w:rFonts w:ascii="Arial" w:hAnsi="Arial" w:cs="Arial"/>
              </w:rPr>
            </w:pPr>
            <w:r>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B1DA05" w14:textId="77777777" w:rsidR="000F0346" w:rsidRDefault="000F0346">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EndPr/>
            <w:sdtContent>
              <w:p w14:paraId="1305B7CD" w14:textId="77777777" w:rsidR="000F0346" w:rsidRDefault="000F0346">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EndPr/>
            <w:sdtContent>
              <w:p w14:paraId="5D68FFF9" w14:textId="77777777" w:rsidR="000F0346" w:rsidRDefault="000F0346">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0F0346" w14:paraId="5D9D9D54"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DE7027" w14:textId="77777777" w:rsidR="000F0346" w:rsidRDefault="000F0346">
            <w:pPr>
              <w:spacing w:before="120" w:after="120"/>
              <w:jc w:val="center"/>
              <w:rPr>
                <w:rFonts w:ascii="Arial" w:hAnsi="Arial" w:cs="Arial"/>
              </w:rPr>
            </w:pPr>
            <w:r>
              <w:rPr>
                <w:rFonts w:ascii="Arial" w:hAnsi="Arial" w:cs="Arial"/>
              </w:rPr>
              <w:t>19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813A12" w14:textId="77777777" w:rsidR="000F0346" w:rsidRDefault="000F0346">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Data Protection Act (2018) (and/or any international equivalent):</w:t>
            </w:r>
          </w:p>
        </w:tc>
      </w:tr>
      <w:tr w:rsidR="000F0346" w14:paraId="7899C9FC"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2A982BA" w14:textId="77777777" w:rsidR="000F0346" w:rsidRDefault="000F0346">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C08B991" w14:textId="77777777" w:rsidR="000F0346" w:rsidRDefault="000F0346">
            <w:pPr>
              <w:autoSpaceDE w:val="0"/>
              <w:autoSpaceDN w:val="0"/>
              <w:adjustRightInd w:val="0"/>
              <w:rPr>
                <w:rFonts w:ascii="Arial" w:hAnsi="Arial" w:cs="Arial"/>
              </w:rPr>
            </w:pPr>
          </w:p>
          <w:p w14:paraId="35C3B8A9" w14:textId="77777777" w:rsidR="000F0346" w:rsidRDefault="000F0346">
            <w:pPr>
              <w:autoSpaceDE w:val="0"/>
              <w:autoSpaceDN w:val="0"/>
              <w:adjustRightInd w:val="0"/>
              <w:rPr>
                <w:rFonts w:ascii="Arial" w:hAnsi="Arial" w:cs="Arial"/>
                <w:iCs/>
              </w:rPr>
            </w:pPr>
            <w:r>
              <w:rPr>
                <w:rFonts w:ascii="Arial" w:hAnsi="Arial" w:cs="Arial"/>
                <w:iCs/>
                <w:lang w:eastAsia="en-GB"/>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08FF2BA" w14:textId="77777777" w:rsidR="000F0346" w:rsidRDefault="000F0346">
            <w:pPr>
              <w:autoSpaceDE w:val="0"/>
              <w:autoSpaceDN w:val="0"/>
              <w:adjustRightInd w:val="0"/>
              <w:rPr>
                <w:rFonts w:ascii="Arial" w:hAnsi="Arial" w:cs="Arial"/>
              </w:rPr>
            </w:pPr>
          </w:p>
          <w:p w14:paraId="1D5FA06A" w14:textId="77777777" w:rsidR="000F0346" w:rsidRDefault="000F0346">
            <w:pPr>
              <w:autoSpaceDE w:val="0"/>
              <w:autoSpaceDN w:val="0"/>
              <w:adjustRightInd w:val="0"/>
              <w:rPr>
                <w:rFonts w:ascii="Times New Roman" w:hAnsi="Times New Roman" w:cs="Arial"/>
                <w:sz w:val="20"/>
                <w:szCs w:val="20"/>
              </w:rPr>
            </w:pPr>
            <w:r>
              <w:rPr>
                <w:rFonts w:ascii="Arial" w:hAnsi="Arial" w:cs="Arial"/>
                <w:i/>
                <w:color w:val="808080"/>
                <w:sz w:val="18"/>
                <w:szCs w:val="18"/>
              </w:rPr>
              <w:t>(this box should expand as you type)</w:t>
            </w:r>
          </w:p>
        </w:tc>
      </w:tr>
      <w:tr w:rsidR="000F0346" w14:paraId="06A92F89"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E6D3B0" w14:textId="77777777" w:rsidR="000F0346" w:rsidRDefault="000F0346">
            <w:pPr>
              <w:autoSpaceDE w:val="0"/>
              <w:autoSpaceDN w:val="0"/>
              <w:adjustRightInd w:val="0"/>
              <w:jc w:val="center"/>
              <w:rPr>
                <w:rFonts w:ascii="Arial" w:hAnsi="Arial" w:cs="Arial"/>
                <w:bCs/>
              </w:rPr>
            </w:pPr>
            <w:r>
              <w:rPr>
                <w:rFonts w:ascii="Arial" w:hAnsi="Arial" w:cs="Arial"/>
              </w:rPr>
              <w:lastRenderedPageBreak/>
              <w:t>20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53EC9E" w14:textId="77777777" w:rsidR="000F0346" w:rsidRDefault="000F0346">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0F0346" w14:paraId="24D74416"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3914ED9" w14:textId="77777777" w:rsidR="000F0346" w:rsidRDefault="000F0346">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88A9787" w14:textId="77777777" w:rsidR="000F0346" w:rsidRDefault="000F0346">
            <w:pPr>
              <w:autoSpaceDE w:val="0"/>
              <w:autoSpaceDN w:val="0"/>
              <w:adjustRightInd w:val="0"/>
              <w:rPr>
                <w:rFonts w:ascii="Arial" w:hAnsi="Arial" w:cs="Arial"/>
                <w:sz w:val="24"/>
              </w:rPr>
            </w:pPr>
            <w:r>
              <w:rPr>
                <w:rFonts w:ascii="Arial" w:hAnsi="Arial" w:cs="Arial"/>
                <w:sz w:val="24"/>
              </w:rPr>
              <w:t>The principal researcher, the supervisor, the external examiner who marks the project</w:t>
            </w:r>
          </w:p>
          <w:p w14:paraId="17E3CE77" w14:textId="77777777" w:rsidR="000F0346" w:rsidRDefault="000F0346">
            <w:pPr>
              <w:autoSpaceDE w:val="0"/>
              <w:autoSpaceDN w:val="0"/>
              <w:adjustRightInd w:val="0"/>
              <w:rPr>
                <w:rFonts w:ascii="Arial" w:hAnsi="Arial" w:cs="Arial"/>
              </w:rPr>
            </w:pPr>
          </w:p>
          <w:p w14:paraId="19747C75"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F0346" w14:paraId="2AFE7109"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5BC094" w14:textId="77777777" w:rsidR="000F0346" w:rsidRDefault="000F0346">
            <w:pPr>
              <w:autoSpaceDE w:val="0"/>
              <w:autoSpaceDN w:val="0"/>
              <w:adjustRightInd w:val="0"/>
              <w:jc w:val="center"/>
              <w:rPr>
                <w:rFonts w:ascii="Arial" w:hAnsi="Arial" w:cs="Arial"/>
                <w:bCs/>
              </w:rPr>
            </w:pPr>
            <w:r>
              <w:rPr>
                <w:rFonts w:ascii="Arial" w:hAnsi="Arial" w:cs="Arial"/>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F7DDA2" w14:textId="77777777" w:rsidR="000F0346" w:rsidRDefault="000F0346">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0F0346" w14:paraId="6D3EB075"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E43304C" w14:textId="77777777" w:rsidR="000F0346" w:rsidRDefault="000F0346">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2A0BF21" w14:textId="77777777" w:rsidR="000F0346" w:rsidRDefault="000F0346">
            <w:pPr>
              <w:autoSpaceDE w:val="0"/>
              <w:autoSpaceDN w:val="0"/>
              <w:adjustRightInd w:val="0"/>
              <w:rPr>
                <w:rFonts w:ascii="Arial" w:hAnsi="Arial" w:cs="Arial"/>
                <w:sz w:val="28"/>
                <w:szCs w:val="28"/>
              </w:rPr>
            </w:pPr>
            <w:r>
              <w:rPr>
                <w:rFonts w:ascii="Arial" w:hAnsi="Arial" w:cs="Arial"/>
                <w:sz w:val="24"/>
                <w:szCs w:val="24"/>
              </w:rPr>
              <w:t>The principal researcher</w:t>
            </w:r>
          </w:p>
          <w:p w14:paraId="1BD14801" w14:textId="77777777" w:rsidR="000F0346" w:rsidRDefault="000F0346">
            <w:pPr>
              <w:autoSpaceDE w:val="0"/>
              <w:autoSpaceDN w:val="0"/>
              <w:adjustRightInd w:val="0"/>
              <w:rPr>
                <w:rFonts w:ascii="Arial" w:hAnsi="Arial" w:cs="Arial"/>
              </w:rPr>
            </w:pPr>
          </w:p>
          <w:p w14:paraId="46C4214F"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F0346" w14:paraId="715B8712"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0473C3" w14:textId="77777777" w:rsidR="000F0346" w:rsidRDefault="000F0346">
            <w:pPr>
              <w:autoSpaceDE w:val="0"/>
              <w:autoSpaceDN w:val="0"/>
              <w:adjustRightInd w:val="0"/>
              <w:jc w:val="center"/>
              <w:rPr>
                <w:rFonts w:ascii="Arial" w:hAnsi="Arial" w:cs="Arial"/>
                <w:bCs/>
              </w:rPr>
            </w:pPr>
            <w:r>
              <w:rPr>
                <w:rFonts w:ascii="Arial" w:hAnsi="Arial" w:cs="Arial"/>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D9D209" w14:textId="77777777" w:rsidR="000F0346" w:rsidRDefault="000F0346">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t>
            </w:r>
          </w:p>
        </w:tc>
      </w:tr>
      <w:tr w:rsidR="000F0346" w14:paraId="44646AB0" w14:textId="77777777" w:rsidTr="000F0346">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F59BBA4" w14:textId="77777777" w:rsidR="000F0346" w:rsidRDefault="000F0346">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10807765" w14:textId="77777777" w:rsidR="000F0346" w:rsidRDefault="000F0346">
            <w:pPr>
              <w:autoSpaceDE w:val="0"/>
              <w:autoSpaceDN w:val="0"/>
              <w:adjustRightInd w:val="0"/>
              <w:rPr>
                <w:rFonts w:ascii="Arial" w:hAnsi="Arial" w:cs="Arial"/>
                <w:iCs/>
              </w:rPr>
            </w:pPr>
            <w:r>
              <w:rPr>
                <w:rFonts w:ascii="Arial" w:hAnsi="Arial" w:cs="Arial"/>
                <w:iCs/>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2B7117FD" w14:textId="77777777" w:rsidR="000F0346" w:rsidRDefault="000F0346">
            <w:pPr>
              <w:autoSpaceDE w:val="0"/>
              <w:autoSpaceDN w:val="0"/>
              <w:adjustRightInd w:val="0"/>
              <w:rPr>
                <w:rFonts w:ascii="Arial" w:hAnsi="Arial" w:cs="Arial"/>
              </w:rPr>
            </w:pPr>
          </w:p>
          <w:p w14:paraId="2CB20487" w14:textId="77777777" w:rsidR="000F0346" w:rsidRDefault="000F0346">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0F0346" w14:paraId="3787F380" w14:textId="77777777" w:rsidTr="000F0346">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5DABE4" w14:textId="77777777" w:rsidR="000F0346" w:rsidRDefault="000F0346">
            <w:pPr>
              <w:autoSpaceDE w:val="0"/>
              <w:autoSpaceDN w:val="0"/>
              <w:adjustRightInd w:val="0"/>
              <w:jc w:val="center"/>
              <w:rPr>
                <w:rFonts w:ascii="Arial" w:hAnsi="Arial" w:cs="Arial"/>
                <w:bCs/>
              </w:rPr>
            </w:pPr>
            <w:r>
              <w:rPr>
                <w:rFonts w:ascii="Arial" w:hAnsi="Arial" w:cs="Arial"/>
                <w:bCs/>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982E62" w14:textId="77777777" w:rsidR="000F0346" w:rsidRDefault="000F0346">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92" w:history="1">
              <w:r>
                <w:rPr>
                  <w:rStyle w:val="Hyperlink"/>
                  <w:rFonts w:ascii="Arial" w:hAnsi="Arial" w:cs="Arial"/>
                  <w:color w:val="000000"/>
                </w:rPr>
                <w:t>https://www.uwtsd.ac.uk/library/research-data-management/</w:t>
              </w:r>
            </w:hyperlink>
            <w:r>
              <w:rPr>
                <w:rFonts w:ascii="Arial" w:hAnsi="Arial" w:cs="Arial"/>
                <w:color w:val="000000"/>
              </w:rPr>
              <w:t>)</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7038364C" w14:textId="77777777" w:rsidR="000F0346" w:rsidRDefault="00A46EB2">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0F0346">
                  <w:rPr>
                    <w:rFonts w:ascii="MS Gothic" w:eastAsia="MS Gothic" w:hAnsi="MS Gothic" w:cs="Arial" w:hint="eastAsia"/>
                    <w:b/>
                    <w:bCs/>
                    <w:lang w:val="en-US"/>
                  </w:rPr>
                  <w:t>☒</w:t>
                </w:r>
              </w:sdtContent>
            </w:sdt>
          </w:p>
        </w:tc>
      </w:tr>
      <w:tr w:rsidR="000F0346" w14:paraId="5F1D89D9" w14:textId="77777777" w:rsidTr="000F0346">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9552EF" w14:textId="77777777" w:rsidR="000F0346" w:rsidRDefault="000F0346">
            <w:pPr>
              <w:autoSpaceDE w:val="0"/>
              <w:autoSpaceDN w:val="0"/>
              <w:adjustRightInd w:val="0"/>
              <w:jc w:val="center"/>
              <w:rPr>
                <w:rFonts w:ascii="Arial" w:hAnsi="Arial" w:cs="Arial"/>
                <w:bCs/>
              </w:rPr>
            </w:pPr>
            <w:r>
              <w:rPr>
                <w:rFonts w:ascii="Arial" w:hAnsi="Arial" w:cs="Arial"/>
                <w:bCs/>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9B8811" w14:textId="77777777" w:rsidR="000F0346" w:rsidRDefault="000F0346">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75BFEE15" w14:textId="77777777" w:rsidR="000F0346" w:rsidRDefault="00A46EB2">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0F0346">
                  <w:rPr>
                    <w:rFonts w:ascii="MS Gothic" w:eastAsia="MS Gothic" w:hAnsi="MS Gothic" w:cs="Arial" w:hint="eastAsia"/>
                    <w:b/>
                    <w:bCs/>
                    <w:lang w:val="en-US"/>
                  </w:rPr>
                  <w:t>☒</w:t>
                </w:r>
              </w:sdtContent>
            </w:sdt>
          </w:p>
        </w:tc>
      </w:tr>
    </w:tbl>
    <w:p w14:paraId="0B3E2B2B" w14:textId="77777777" w:rsidR="000F0346" w:rsidRDefault="000F0346" w:rsidP="000F0346">
      <w:pPr>
        <w:rPr>
          <w:rFonts w:ascii="Arial" w:hAnsi="Arial" w:cs="Arial"/>
          <w:b/>
          <w:bCs/>
        </w:rPr>
      </w:pPr>
    </w:p>
    <w:p w14:paraId="6B0AC239" w14:textId="77777777" w:rsidR="000F0346" w:rsidRDefault="000F0346" w:rsidP="000F0346">
      <w:pPr>
        <w:rPr>
          <w:rFonts w:ascii="Arial" w:hAnsi="Arial" w:cs="Arial"/>
          <w:b/>
          <w:bCs/>
        </w:rPr>
      </w:pPr>
    </w:p>
    <w:p w14:paraId="16C9E7FD" w14:textId="77777777" w:rsidR="000F0346" w:rsidRDefault="000F0346" w:rsidP="000F0346">
      <w:pPr>
        <w:autoSpaceDE w:val="0"/>
        <w:autoSpaceDN w:val="0"/>
        <w:adjustRightInd w:val="0"/>
        <w:spacing w:after="240"/>
        <w:jc w:val="both"/>
        <w:rPr>
          <w:rFonts w:ascii="Arial" w:hAnsi="Arial" w:cs="Arial"/>
          <w:b/>
        </w:rPr>
      </w:pPr>
      <w:r>
        <w:rPr>
          <w:rFonts w:ascii="Arial" w:hAnsi="Arial" w:cs="Arial"/>
          <w:b/>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0F0346" w14:paraId="2DCB9232" w14:textId="77777777" w:rsidTr="000F0346">
        <w:trPr>
          <w:gridBefore w:val="1"/>
          <w:wBefore w:w="8" w:type="dxa"/>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D5A24F" w14:textId="77777777" w:rsidR="000F0346" w:rsidRDefault="000F0346">
            <w:pPr>
              <w:jc w:val="center"/>
              <w:rPr>
                <w:rFonts w:ascii="Arial" w:hAnsi="Arial" w:cs="Arial"/>
              </w:rPr>
            </w:pPr>
          </w:p>
        </w:tc>
        <w:tc>
          <w:tcPr>
            <w:tcW w:w="9923"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C0A2E4" w14:textId="77777777" w:rsidR="000F0346" w:rsidRDefault="000F0346">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0935D7C7" w14:textId="77777777" w:rsidR="000F0346" w:rsidRDefault="000F0346">
            <w:pPr>
              <w:jc w:val="both"/>
              <w:rPr>
                <w:rFonts w:ascii="Arial" w:hAnsi="Arial" w:cs="Arial"/>
                <w:b/>
                <w:bCs/>
                <w:color w:val="000000"/>
              </w:rPr>
            </w:pPr>
          </w:p>
          <w:p w14:paraId="71A3A3B0" w14:textId="77777777" w:rsidR="000F0346" w:rsidRDefault="000F0346">
            <w:pPr>
              <w:jc w:val="both"/>
              <w:rPr>
                <w:rFonts w:ascii="Arial" w:hAnsi="Arial" w:cs="Arial"/>
                <w:color w:val="000080"/>
              </w:rPr>
            </w:pPr>
            <w:r>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3" w:history="1">
              <w:r>
                <w:rPr>
                  <w:rStyle w:val="Hyperlink"/>
                  <w:rFonts w:ascii="Arial" w:hAnsi="Arial" w:cs="Arial"/>
                </w:rPr>
                <w:t>https://www.uwtsd.ac.uk/research/research-ethics/</w:t>
              </w:r>
            </w:hyperlink>
            <w:r>
              <w:rPr>
                <w:rFonts w:ascii="Arial" w:hAnsi="Arial" w:cs="Arial"/>
              </w:rPr>
              <w:t xml:space="preserve"> </w:t>
            </w:r>
          </w:p>
        </w:tc>
      </w:tr>
      <w:tr w:rsidR="000F0346" w14:paraId="5242C379" w14:textId="77777777" w:rsidTr="000F0346">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B45A5C" w14:textId="77777777" w:rsidR="000F0346" w:rsidRDefault="000F0346">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B5F3A" w14:textId="77777777" w:rsidR="000F0346" w:rsidRDefault="000F0346">
            <w:pPr>
              <w:spacing w:before="100" w:beforeAutospacing="1" w:after="100" w:afterAutospacing="1"/>
              <w:rPr>
                <w:rFonts w:ascii="Arial" w:hAnsi="Arial" w:cs="Arial"/>
              </w:rPr>
            </w:pPr>
            <w:r>
              <w:rPr>
                <w:rFonts w:ascii="Arial" w:hAnsi="Arial" w:cs="Arial"/>
                <w:b/>
                <w:bCs/>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20810BD0" w14:textId="6FAAECD5" w:rsidR="000F0346" w:rsidRDefault="000F0346">
            <w:pPr>
              <w:spacing w:before="100" w:beforeAutospacing="1" w:after="100" w:afterAutospacing="1"/>
              <w:rPr>
                <w:rFonts w:ascii="Arial" w:hAnsi="Arial" w:cs="Arial"/>
              </w:rPr>
            </w:pPr>
            <w:r>
              <w:rPr>
                <w:rFonts w:ascii="Arial" w:hAnsi="Arial" w:cs="Arial"/>
                <w:noProof/>
              </w:rPr>
              <w:drawing>
                <wp:inline distT="0" distB="0" distL="0" distR="0" wp14:anchorId="679DF1C6" wp14:editId="53B2065C">
                  <wp:extent cx="1600200" cy="800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00200" cy="800100"/>
                          </a:xfrm>
                          <a:prstGeom prst="rect">
                            <a:avLst/>
                          </a:prstGeom>
                          <a:noFill/>
                          <a:ln>
                            <a:noFill/>
                          </a:ln>
                        </pic:spPr>
                      </pic:pic>
                    </a:graphicData>
                  </a:graphic>
                </wp:inline>
              </w:drawing>
            </w:r>
          </w:p>
        </w:tc>
        <w:tc>
          <w:tcPr>
            <w:tcW w:w="2139" w:type="dxa"/>
            <w:gridSpan w:val="3"/>
            <w:tcBorders>
              <w:top w:val="single" w:sz="4" w:space="0" w:color="000000"/>
              <w:left w:val="single" w:sz="4" w:space="0" w:color="000000"/>
              <w:bottom w:val="single" w:sz="4" w:space="0" w:color="000000"/>
              <w:right w:val="single" w:sz="4" w:space="0" w:color="000000"/>
            </w:tcBorders>
            <w:vAlign w:val="center"/>
          </w:tcPr>
          <w:p w14:paraId="11AEF8F1" w14:textId="77777777" w:rsidR="000F0346" w:rsidRDefault="000F0346">
            <w:pPr>
              <w:spacing w:before="100" w:beforeAutospacing="1" w:after="100" w:afterAutospacing="1"/>
              <w:rPr>
                <w:rFonts w:ascii="Arial" w:hAnsi="Arial" w:cs="Arial"/>
                <w:b/>
                <w:bCs/>
              </w:rPr>
            </w:pPr>
            <w:r>
              <w:rPr>
                <w:rFonts w:ascii="Arial" w:hAnsi="Arial" w:cs="Arial"/>
                <w:b/>
                <w:bCs/>
              </w:rPr>
              <w:t>Date: 10/10/2021</w:t>
            </w:r>
          </w:p>
          <w:p w14:paraId="0090E8E2" w14:textId="77777777" w:rsidR="000F0346" w:rsidRDefault="000F0346">
            <w:pPr>
              <w:spacing w:before="100" w:beforeAutospacing="1" w:after="100" w:afterAutospacing="1"/>
              <w:rPr>
                <w:rFonts w:ascii="Arial" w:hAnsi="Arial" w:cs="Arial"/>
              </w:rPr>
            </w:pPr>
          </w:p>
        </w:tc>
      </w:tr>
      <w:tr w:rsidR="000F0346" w14:paraId="1E6AA863" w14:textId="77777777" w:rsidTr="000F0346">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51DA96" w14:textId="77777777" w:rsidR="000F0346" w:rsidRDefault="000F0346">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3BABCB" w14:textId="77777777" w:rsidR="000F0346" w:rsidRDefault="000F0346">
            <w:pPr>
              <w:pStyle w:val="ListParagraph"/>
              <w:ind w:left="0"/>
              <w:rPr>
                <w:rFonts w:ascii="Arial" w:hAnsi="Arial" w:cs="Arial"/>
              </w:rPr>
            </w:pPr>
            <w:r>
              <w:rPr>
                <w:rFonts w:ascii="Arial" w:hAnsi="Arial" w:cs="Arial"/>
              </w:rPr>
              <w:t>Director of Studies/Supervisor:</w:t>
            </w:r>
          </w:p>
        </w:tc>
        <w:tc>
          <w:tcPr>
            <w:tcW w:w="4959" w:type="dxa"/>
            <w:gridSpan w:val="2"/>
            <w:tcBorders>
              <w:top w:val="single" w:sz="4" w:space="0" w:color="auto"/>
              <w:left w:val="single" w:sz="4" w:space="0" w:color="auto"/>
              <w:bottom w:val="single" w:sz="4" w:space="0" w:color="auto"/>
              <w:right w:val="single" w:sz="4" w:space="0" w:color="auto"/>
            </w:tcBorders>
            <w:vAlign w:val="center"/>
            <w:hideMark/>
          </w:tcPr>
          <w:p w14:paraId="253A7BE4" w14:textId="77777777" w:rsidR="000F0346" w:rsidRDefault="000F0346">
            <w:pPr>
              <w:pStyle w:val="ListParagraph"/>
              <w:ind w:left="0"/>
              <w:rPr>
                <w:rFonts w:ascii="Arial" w:hAnsi="Arial" w:cs="Arial"/>
              </w:rPr>
            </w:pPr>
            <w:r>
              <w:rPr>
                <w:rFonts w:ascii="Arial" w:hAnsi="Arial" w:cs="Arial"/>
              </w:rPr>
              <w:t>Dr Kapilan Radhakrishnan</w:t>
            </w:r>
          </w:p>
        </w:tc>
        <w:tc>
          <w:tcPr>
            <w:tcW w:w="2123" w:type="dxa"/>
            <w:vMerge w:val="restart"/>
            <w:tcBorders>
              <w:top w:val="single" w:sz="4" w:space="0" w:color="auto"/>
              <w:left w:val="single" w:sz="4" w:space="0" w:color="auto"/>
              <w:bottom w:val="single" w:sz="4" w:space="0" w:color="auto"/>
              <w:right w:val="single" w:sz="4" w:space="0" w:color="auto"/>
            </w:tcBorders>
            <w:hideMark/>
          </w:tcPr>
          <w:p w14:paraId="4FAF9818" w14:textId="77777777" w:rsidR="000F0346" w:rsidRDefault="000F0346">
            <w:pPr>
              <w:pStyle w:val="ListParagraph"/>
              <w:ind w:left="0"/>
              <w:rPr>
                <w:rFonts w:ascii="Arial" w:hAnsi="Arial" w:cs="Arial"/>
              </w:rPr>
            </w:pPr>
            <w:r>
              <w:rPr>
                <w:rFonts w:ascii="Arial" w:hAnsi="Arial" w:cs="Arial"/>
                <w:b/>
                <w:bCs/>
              </w:rPr>
              <w:t>Date:</w:t>
            </w:r>
          </w:p>
        </w:tc>
      </w:tr>
      <w:tr w:rsidR="000F0346" w14:paraId="6DC31BBB" w14:textId="77777777" w:rsidTr="000F0346">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CAA55E" w14:textId="77777777" w:rsidR="000F0346" w:rsidRDefault="000F0346">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370B53" w14:textId="77777777" w:rsidR="000F0346" w:rsidRDefault="000F0346">
            <w:pPr>
              <w:pStyle w:val="ListParagraph"/>
              <w:ind w:left="0"/>
              <w:rPr>
                <w:rFonts w:ascii="Arial" w:hAnsi="Arial" w:cs="Arial"/>
              </w:rPr>
            </w:pPr>
            <w:r>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BBA3284" w14:textId="77777777" w:rsidR="000F0346" w:rsidRDefault="000F0346">
            <w:pPr>
              <w:pStyle w:val="ListParagraph"/>
              <w:ind w:left="0"/>
              <w:rPr>
                <w:rFonts w:ascii="Arial" w:hAnsi="Arial" w:cs="Arial"/>
              </w:rPr>
            </w:pPr>
          </w:p>
          <w:p w14:paraId="2130B0BF" w14:textId="411F33E2" w:rsidR="000F0346" w:rsidRDefault="000F0346">
            <w:pPr>
              <w:pStyle w:val="ListParagraph"/>
              <w:ind w:left="0"/>
              <w:rPr>
                <w:rFonts w:ascii="Arial" w:hAnsi="Arial" w:cs="Arial"/>
              </w:rPr>
            </w:pPr>
            <w:r>
              <w:rPr>
                <w:rFonts w:ascii="Arial" w:hAnsi="Arial" w:cs="Arial"/>
                <w:noProof/>
              </w:rPr>
              <w:drawing>
                <wp:inline distT="0" distB="0" distL="0" distR="0" wp14:anchorId="31511864" wp14:editId="658BD960">
                  <wp:extent cx="895350" cy="381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895350" cy="381000"/>
                          </a:xfrm>
                          <a:prstGeom prst="rect">
                            <a:avLst/>
                          </a:prstGeom>
                          <a:noFill/>
                          <a:ln>
                            <a:noFill/>
                          </a:ln>
                        </pic:spPr>
                      </pic:pic>
                    </a:graphicData>
                  </a:graphic>
                </wp:inline>
              </w:drawing>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F94B1A" w14:textId="77777777" w:rsidR="000F0346" w:rsidRDefault="000F0346">
            <w:pPr>
              <w:rPr>
                <w:rFonts w:ascii="Arial" w:eastAsia="Calibri" w:hAnsi="Arial" w:cs="Arial"/>
              </w:rPr>
            </w:pPr>
          </w:p>
        </w:tc>
      </w:tr>
    </w:tbl>
    <w:p w14:paraId="710BB55D" w14:textId="77777777" w:rsidR="000F0346" w:rsidRDefault="000F0346" w:rsidP="000F0346">
      <w:pPr>
        <w:rPr>
          <w:rFonts w:ascii="Arial" w:hAnsi="Arial" w:cs="Arial"/>
        </w:rPr>
      </w:pPr>
    </w:p>
    <w:p w14:paraId="6939A84B" w14:textId="77777777" w:rsidR="000F0346" w:rsidRDefault="000F0346" w:rsidP="000F0346">
      <w:pPr>
        <w:rPr>
          <w:rFonts w:ascii="Arial" w:hAnsi="Arial" w:cs="Arial"/>
          <w:i/>
        </w:rPr>
      </w:pPr>
    </w:p>
    <w:p w14:paraId="63FA3AA8" w14:textId="77777777" w:rsidR="000F0346" w:rsidRDefault="000F0346" w:rsidP="000F0346">
      <w:pPr>
        <w:rPr>
          <w:rFonts w:ascii="Arial" w:hAnsi="Arial" w:cs="Arial"/>
          <w:i/>
        </w:rPr>
      </w:pPr>
    </w:p>
    <w:p w14:paraId="11A93113" w14:textId="77777777" w:rsidR="000F0346" w:rsidRDefault="000F0346" w:rsidP="000F0346">
      <w:pPr>
        <w:rPr>
          <w:rFonts w:ascii="Arial" w:hAnsi="Arial" w:cs="Arial"/>
          <w:b/>
          <w:i/>
        </w:rPr>
      </w:pPr>
      <w:r>
        <w:rPr>
          <w:rFonts w:ascii="Arial" w:hAnsi="Arial" w:cs="Arial"/>
          <w:b/>
          <w:i/>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0F0346" w14:paraId="66FF2172" w14:textId="77777777" w:rsidTr="000F0346">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2CC6AEA" w14:textId="77777777" w:rsidR="000F0346" w:rsidRDefault="000F0346">
            <w:pPr>
              <w:jc w:val="center"/>
              <w:rPr>
                <w:rFonts w:ascii="Arial" w:hAnsi="Arial" w:cs="Ari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72E51A7" w14:textId="77777777" w:rsidR="000F0346" w:rsidRDefault="000F0346">
            <w:pPr>
              <w:jc w:val="both"/>
              <w:rPr>
                <w:rFonts w:ascii="Arial" w:hAnsi="Arial" w:cs="Arial"/>
                <w:b/>
                <w:color w:val="000080"/>
              </w:rPr>
            </w:pPr>
            <w:r>
              <w:rPr>
                <w:rFonts w:ascii="Arial" w:hAnsi="Arial" w:cs="Arial"/>
                <w:b/>
              </w:rPr>
              <w:t xml:space="preserve">Ethical approval given </w:t>
            </w:r>
          </w:p>
        </w:tc>
      </w:tr>
      <w:tr w:rsidR="000F0346" w14:paraId="529BDF1F" w14:textId="77777777" w:rsidTr="000F034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B311F1" w14:textId="77777777" w:rsidR="000F0346" w:rsidRDefault="000F0346">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42A3C" w14:textId="77777777" w:rsidR="000F0346" w:rsidRDefault="000F0346">
            <w:pPr>
              <w:spacing w:before="100" w:beforeAutospacing="1" w:after="100" w:afterAutospacing="1"/>
              <w:rPr>
                <w:rFonts w:ascii="Arial" w:hAnsi="Arial" w:cs="Arial"/>
              </w:rPr>
            </w:pPr>
            <w:r>
              <w:rPr>
                <w:rFonts w:ascii="Arial" w:hAnsi="Arial" w:cs="Arial"/>
                <w:b/>
                <w:bCs/>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tcPr>
          <w:p w14:paraId="349517EA" w14:textId="77777777" w:rsidR="000F0346" w:rsidRDefault="000F0346">
            <w:pPr>
              <w:spacing w:before="100" w:beforeAutospacing="1" w:after="100" w:afterAutospacing="1"/>
              <w:rPr>
                <w:rFonts w:ascii="Arial" w:hAnsi="Arial" w:cs="Arial"/>
              </w:rPr>
            </w:pPr>
          </w:p>
        </w:tc>
        <w:tc>
          <w:tcPr>
            <w:tcW w:w="2139" w:type="dxa"/>
            <w:tcBorders>
              <w:top w:val="single" w:sz="4" w:space="0" w:color="000000"/>
              <w:left w:val="single" w:sz="4" w:space="0" w:color="000000"/>
              <w:bottom w:val="single" w:sz="4" w:space="0" w:color="000000"/>
              <w:right w:val="single" w:sz="4" w:space="0" w:color="000000"/>
            </w:tcBorders>
            <w:vAlign w:val="center"/>
          </w:tcPr>
          <w:p w14:paraId="56C336DC" w14:textId="77777777" w:rsidR="000F0346" w:rsidRDefault="000F0346">
            <w:pPr>
              <w:spacing w:before="100" w:beforeAutospacing="1" w:after="100" w:afterAutospacing="1"/>
              <w:rPr>
                <w:rFonts w:ascii="Arial" w:hAnsi="Arial" w:cs="Arial"/>
                <w:b/>
                <w:bCs/>
              </w:rPr>
            </w:pPr>
            <w:r>
              <w:rPr>
                <w:rFonts w:ascii="Arial" w:hAnsi="Arial" w:cs="Arial"/>
                <w:b/>
                <w:bCs/>
              </w:rPr>
              <w:t>Date:</w:t>
            </w:r>
          </w:p>
          <w:p w14:paraId="1A1C815F" w14:textId="77777777" w:rsidR="000F0346" w:rsidRDefault="000F0346">
            <w:pPr>
              <w:spacing w:before="100" w:beforeAutospacing="1" w:after="100" w:afterAutospacing="1"/>
              <w:rPr>
                <w:rFonts w:ascii="Arial" w:hAnsi="Arial" w:cs="Arial"/>
              </w:rPr>
            </w:pPr>
          </w:p>
        </w:tc>
      </w:tr>
      <w:tr w:rsidR="000F0346" w14:paraId="5B2C0B8B" w14:textId="77777777" w:rsidTr="000F034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CB7849" w14:textId="77777777" w:rsidR="000F0346" w:rsidRDefault="000F0346">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2620F" w14:textId="77777777" w:rsidR="000F0346" w:rsidRDefault="000F0346">
            <w:pPr>
              <w:spacing w:before="100" w:beforeAutospacing="1" w:after="100" w:afterAutospacing="1"/>
              <w:rPr>
                <w:rFonts w:ascii="Arial" w:hAnsi="Arial" w:cs="Arial"/>
                <w:b/>
                <w:bCs/>
              </w:rPr>
            </w:pPr>
            <w:r>
              <w:rPr>
                <w:rFonts w:ascii="Arial" w:hAnsi="Arial" w:cs="Arial"/>
              </w:rPr>
              <w:t>Name:</w:t>
            </w:r>
          </w:p>
        </w:tc>
        <w:tc>
          <w:tcPr>
            <w:tcW w:w="7088" w:type="dxa"/>
            <w:gridSpan w:val="2"/>
            <w:tcBorders>
              <w:top w:val="single" w:sz="4" w:space="0" w:color="000000"/>
              <w:left w:val="single" w:sz="4" w:space="0" w:color="auto"/>
              <w:bottom w:val="single" w:sz="4" w:space="0" w:color="000000"/>
              <w:right w:val="single" w:sz="4" w:space="0" w:color="000000"/>
            </w:tcBorders>
            <w:vAlign w:val="center"/>
          </w:tcPr>
          <w:p w14:paraId="1A08B59D" w14:textId="77777777" w:rsidR="000F0346" w:rsidRDefault="000F0346">
            <w:pPr>
              <w:spacing w:before="100" w:beforeAutospacing="1" w:after="100" w:afterAutospacing="1"/>
              <w:rPr>
                <w:rFonts w:ascii="Arial" w:hAnsi="Arial" w:cs="Arial"/>
                <w:b/>
                <w:bCs/>
              </w:rPr>
            </w:pPr>
          </w:p>
        </w:tc>
      </w:tr>
      <w:tr w:rsidR="000F0346" w14:paraId="45C2629D" w14:textId="77777777" w:rsidTr="000F034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C3C696" w14:textId="77777777" w:rsidR="000F0346" w:rsidRDefault="000F0346">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A64255" w14:textId="77777777" w:rsidR="000F0346" w:rsidRDefault="000F0346">
            <w:pPr>
              <w:spacing w:before="100" w:beforeAutospacing="1" w:after="100" w:afterAutospacing="1"/>
              <w:rPr>
                <w:rFonts w:ascii="Arial" w:hAnsi="Arial" w:cs="Arial"/>
                <w:b/>
                <w:bCs/>
              </w:rPr>
            </w:pPr>
            <w:r>
              <w:rPr>
                <w:rFonts w:ascii="Arial" w:hAnsi="Arial" w:cs="Arial"/>
              </w:rPr>
              <w:t>Role:</w:t>
            </w:r>
          </w:p>
        </w:tc>
        <w:tc>
          <w:tcPr>
            <w:tcW w:w="7088" w:type="dxa"/>
            <w:gridSpan w:val="2"/>
            <w:tcBorders>
              <w:top w:val="single" w:sz="4" w:space="0" w:color="000000"/>
              <w:left w:val="single" w:sz="4" w:space="0" w:color="auto"/>
              <w:bottom w:val="single" w:sz="4" w:space="0" w:color="000000"/>
              <w:right w:val="single" w:sz="4" w:space="0" w:color="000000"/>
            </w:tcBorders>
            <w:vAlign w:val="center"/>
          </w:tcPr>
          <w:p w14:paraId="2D4B888D" w14:textId="77777777" w:rsidR="000F0346" w:rsidRDefault="000F0346">
            <w:pPr>
              <w:spacing w:before="100" w:beforeAutospacing="1" w:after="100" w:afterAutospacing="1"/>
              <w:rPr>
                <w:rFonts w:ascii="Arial" w:hAnsi="Arial" w:cs="Arial"/>
                <w:b/>
                <w:bCs/>
              </w:rPr>
            </w:pPr>
          </w:p>
        </w:tc>
      </w:tr>
    </w:tbl>
    <w:p w14:paraId="4D4DEF43" w14:textId="77777777" w:rsidR="000F0346" w:rsidRDefault="000F0346" w:rsidP="000F0346">
      <w:pPr>
        <w:rPr>
          <w:rFonts w:ascii="Arial" w:hAnsi="Arial" w:cs="Arial"/>
        </w:rPr>
      </w:pPr>
    </w:p>
    <w:p w14:paraId="0A5707FB" w14:textId="09420FC4" w:rsidR="00EA0FFD" w:rsidRDefault="00EA0FFD">
      <w:r>
        <w:br w:type="page"/>
      </w:r>
    </w:p>
    <w:p w14:paraId="679170CF" w14:textId="1F102680" w:rsidR="00EA0FFD" w:rsidRDefault="00EA0FFD" w:rsidP="00EA0FFD">
      <w:pPr>
        <w:pStyle w:val="Heading2"/>
        <w:spacing w:line="360" w:lineRule="auto"/>
        <w:rPr>
          <w:rFonts w:asciiTheme="minorHAnsi" w:hAnsiTheme="minorHAnsi" w:cstheme="minorHAnsi"/>
          <w:b/>
          <w:bCs/>
          <w:color w:val="auto"/>
          <w:u w:val="single"/>
        </w:rPr>
      </w:pPr>
      <w:bookmarkStart w:id="69" w:name="_Toc101613756"/>
      <w:r>
        <w:rPr>
          <w:rFonts w:asciiTheme="minorHAnsi" w:hAnsiTheme="minorHAnsi" w:cstheme="minorHAnsi"/>
          <w:b/>
          <w:bCs/>
          <w:color w:val="auto"/>
          <w:u w:val="single"/>
        </w:rPr>
        <w:lastRenderedPageBreak/>
        <w:t>Appendix 2 – Gantt Chart</w:t>
      </w:r>
      <w:bookmarkEnd w:id="69"/>
    </w:p>
    <w:p w14:paraId="46638CA6" w14:textId="6B117376" w:rsidR="009C4F2F" w:rsidRPr="009C4F2F" w:rsidRDefault="00EA0FFD" w:rsidP="009C4F2F">
      <w:r w:rsidRPr="00EA0FFD">
        <w:rPr>
          <w:noProof/>
        </w:rPr>
        <w:drawing>
          <wp:inline distT="0" distB="0" distL="0" distR="0" wp14:anchorId="17875913" wp14:editId="26F7B43B">
            <wp:extent cx="5731510" cy="1827530"/>
            <wp:effectExtent l="0" t="0" r="2540" b="1270"/>
            <wp:docPr id="34" name="Picture 4">
              <a:extLst xmlns:a="http://schemas.openxmlformats.org/drawingml/2006/main">
                <a:ext uri="{FF2B5EF4-FFF2-40B4-BE49-F238E27FC236}">
                  <a16:creationId xmlns:a16="http://schemas.microsoft.com/office/drawing/2014/main" id="{F0688326-EE12-4597-91DF-D9F53C2F9D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0688326-EE12-4597-91DF-D9F53C2F9D2A}"/>
                        </a:ext>
                      </a:extLst>
                    </pic:cNvPr>
                    <pic:cNvPicPr>
                      <a:picLocks noChangeAspect="1"/>
                    </pic:cNvPicPr>
                  </pic:nvPicPr>
                  <pic:blipFill>
                    <a:blip r:embed="rId96"/>
                    <a:stretch>
                      <a:fillRect/>
                    </a:stretch>
                  </pic:blipFill>
                  <pic:spPr>
                    <a:xfrm>
                      <a:off x="0" y="0"/>
                      <a:ext cx="5731510" cy="1827530"/>
                    </a:xfrm>
                    <a:prstGeom prst="rect">
                      <a:avLst/>
                    </a:prstGeom>
                  </pic:spPr>
                </pic:pic>
              </a:graphicData>
            </a:graphic>
          </wp:inline>
        </w:drawing>
      </w:r>
    </w:p>
    <w:p w14:paraId="37817650" w14:textId="30184A59" w:rsidR="00F86845" w:rsidRDefault="00F86845" w:rsidP="007E295B">
      <w:pPr>
        <w:spacing w:line="360" w:lineRule="auto"/>
        <w:rPr>
          <w:sz w:val="24"/>
          <w:szCs w:val="24"/>
        </w:rPr>
      </w:pPr>
    </w:p>
    <w:p w14:paraId="74B47022" w14:textId="446F1209" w:rsidR="00F85031" w:rsidRDefault="00F85031">
      <w:pPr>
        <w:rPr>
          <w:sz w:val="24"/>
          <w:szCs w:val="24"/>
        </w:rPr>
      </w:pPr>
    </w:p>
    <w:sectPr w:rsidR="00F85031" w:rsidSect="003978CB">
      <w:footerReference w:type="default" r:id="rId9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344D8" w14:textId="77777777" w:rsidR="00A46EB2" w:rsidRDefault="00A46EB2" w:rsidP="008F1CCC">
      <w:pPr>
        <w:spacing w:after="0" w:line="240" w:lineRule="auto"/>
      </w:pPr>
      <w:r>
        <w:separator/>
      </w:r>
    </w:p>
  </w:endnote>
  <w:endnote w:type="continuationSeparator" w:id="0">
    <w:p w14:paraId="6D43F87D" w14:textId="77777777" w:rsidR="00A46EB2" w:rsidRDefault="00A46EB2" w:rsidP="008F1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8903092"/>
      <w:docPartObj>
        <w:docPartGallery w:val="Page Numbers (Bottom of Page)"/>
        <w:docPartUnique/>
      </w:docPartObj>
    </w:sdtPr>
    <w:sdtEndPr>
      <w:rPr>
        <w:noProof/>
      </w:rPr>
    </w:sdtEndPr>
    <w:sdtContent>
      <w:p w14:paraId="70BE53F4" w14:textId="4B36A2CF" w:rsidR="009B5594" w:rsidRDefault="009B55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937398" w14:textId="77777777" w:rsidR="009B5594" w:rsidRDefault="009B55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E57793" w14:textId="77777777" w:rsidR="00A46EB2" w:rsidRDefault="00A46EB2" w:rsidP="008F1CCC">
      <w:pPr>
        <w:spacing w:after="0" w:line="240" w:lineRule="auto"/>
      </w:pPr>
      <w:r>
        <w:separator/>
      </w:r>
    </w:p>
  </w:footnote>
  <w:footnote w:type="continuationSeparator" w:id="0">
    <w:p w14:paraId="5A9C89AD" w14:textId="77777777" w:rsidR="00A46EB2" w:rsidRDefault="00A46EB2" w:rsidP="008F1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710AD"/>
    <w:multiLevelType w:val="hybridMultilevel"/>
    <w:tmpl w:val="E9FE5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455398"/>
    <w:multiLevelType w:val="hybridMultilevel"/>
    <w:tmpl w:val="82B02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8CB"/>
    <w:rsid w:val="00010623"/>
    <w:rsid w:val="00016230"/>
    <w:rsid w:val="00020656"/>
    <w:rsid w:val="000228DF"/>
    <w:rsid w:val="00025339"/>
    <w:rsid w:val="00054FDB"/>
    <w:rsid w:val="00061EB4"/>
    <w:rsid w:val="0006299F"/>
    <w:rsid w:val="000702F7"/>
    <w:rsid w:val="000846DE"/>
    <w:rsid w:val="00085E5C"/>
    <w:rsid w:val="00092924"/>
    <w:rsid w:val="00092B8E"/>
    <w:rsid w:val="000A30CD"/>
    <w:rsid w:val="000B28F9"/>
    <w:rsid w:val="000B3E51"/>
    <w:rsid w:val="000B684F"/>
    <w:rsid w:val="000C00BA"/>
    <w:rsid w:val="000C35FD"/>
    <w:rsid w:val="000C3D42"/>
    <w:rsid w:val="000C7D24"/>
    <w:rsid w:val="000D7B41"/>
    <w:rsid w:val="000E0F99"/>
    <w:rsid w:val="000F0346"/>
    <w:rsid w:val="00102C25"/>
    <w:rsid w:val="001032BD"/>
    <w:rsid w:val="00116035"/>
    <w:rsid w:val="001302E8"/>
    <w:rsid w:val="0013271A"/>
    <w:rsid w:val="00144EFD"/>
    <w:rsid w:val="001672E1"/>
    <w:rsid w:val="00167A9C"/>
    <w:rsid w:val="001730D6"/>
    <w:rsid w:val="0018134C"/>
    <w:rsid w:val="00183DE5"/>
    <w:rsid w:val="00185B72"/>
    <w:rsid w:val="00191EEE"/>
    <w:rsid w:val="001A7D94"/>
    <w:rsid w:val="001B6C18"/>
    <w:rsid w:val="001C7BE7"/>
    <w:rsid w:val="001D37AD"/>
    <w:rsid w:val="00202E62"/>
    <w:rsid w:val="002042F4"/>
    <w:rsid w:val="0022115D"/>
    <w:rsid w:val="00223FC5"/>
    <w:rsid w:val="00240ED0"/>
    <w:rsid w:val="00241902"/>
    <w:rsid w:val="00246150"/>
    <w:rsid w:val="00246303"/>
    <w:rsid w:val="00247777"/>
    <w:rsid w:val="002563AA"/>
    <w:rsid w:val="00267724"/>
    <w:rsid w:val="00281E6F"/>
    <w:rsid w:val="002834BC"/>
    <w:rsid w:val="00290302"/>
    <w:rsid w:val="00295AA0"/>
    <w:rsid w:val="002B01B2"/>
    <w:rsid w:val="002D2016"/>
    <w:rsid w:val="002D3B86"/>
    <w:rsid w:val="002D6B74"/>
    <w:rsid w:val="002E2EDC"/>
    <w:rsid w:val="002E3470"/>
    <w:rsid w:val="002E3A17"/>
    <w:rsid w:val="002E7AD0"/>
    <w:rsid w:val="002F0D71"/>
    <w:rsid w:val="00300C7C"/>
    <w:rsid w:val="003038BC"/>
    <w:rsid w:val="00313974"/>
    <w:rsid w:val="00315626"/>
    <w:rsid w:val="00332E7B"/>
    <w:rsid w:val="00333428"/>
    <w:rsid w:val="00333602"/>
    <w:rsid w:val="00341060"/>
    <w:rsid w:val="00354AFA"/>
    <w:rsid w:val="00360ED3"/>
    <w:rsid w:val="003669D3"/>
    <w:rsid w:val="003774F3"/>
    <w:rsid w:val="00381ED3"/>
    <w:rsid w:val="00382CDC"/>
    <w:rsid w:val="00385248"/>
    <w:rsid w:val="00396031"/>
    <w:rsid w:val="003978CB"/>
    <w:rsid w:val="003A6702"/>
    <w:rsid w:val="003A7513"/>
    <w:rsid w:val="003B0E9F"/>
    <w:rsid w:val="003B6B90"/>
    <w:rsid w:val="003C6710"/>
    <w:rsid w:val="003C6F06"/>
    <w:rsid w:val="003C76AF"/>
    <w:rsid w:val="003D408E"/>
    <w:rsid w:val="003D571D"/>
    <w:rsid w:val="003D75FC"/>
    <w:rsid w:val="003E339B"/>
    <w:rsid w:val="003F2222"/>
    <w:rsid w:val="003F2F3B"/>
    <w:rsid w:val="00407E61"/>
    <w:rsid w:val="00416754"/>
    <w:rsid w:val="00416DAD"/>
    <w:rsid w:val="00432220"/>
    <w:rsid w:val="00441542"/>
    <w:rsid w:val="00446E08"/>
    <w:rsid w:val="004525D1"/>
    <w:rsid w:val="00452929"/>
    <w:rsid w:val="00462021"/>
    <w:rsid w:val="00472C13"/>
    <w:rsid w:val="00472FE1"/>
    <w:rsid w:val="00483226"/>
    <w:rsid w:val="004839BA"/>
    <w:rsid w:val="00491E38"/>
    <w:rsid w:val="004A0597"/>
    <w:rsid w:val="004F19B7"/>
    <w:rsid w:val="004F28EF"/>
    <w:rsid w:val="004F6BCE"/>
    <w:rsid w:val="005060F2"/>
    <w:rsid w:val="00514038"/>
    <w:rsid w:val="005152A1"/>
    <w:rsid w:val="0052546B"/>
    <w:rsid w:val="00531235"/>
    <w:rsid w:val="00537467"/>
    <w:rsid w:val="00546232"/>
    <w:rsid w:val="005622F2"/>
    <w:rsid w:val="005728DC"/>
    <w:rsid w:val="00591DB3"/>
    <w:rsid w:val="005921E3"/>
    <w:rsid w:val="0059751A"/>
    <w:rsid w:val="00597E8A"/>
    <w:rsid w:val="005A011C"/>
    <w:rsid w:val="005A4E51"/>
    <w:rsid w:val="005B3BAF"/>
    <w:rsid w:val="005B6A81"/>
    <w:rsid w:val="005C14F0"/>
    <w:rsid w:val="005C39A5"/>
    <w:rsid w:val="005C6A0E"/>
    <w:rsid w:val="005D130B"/>
    <w:rsid w:val="005D1794"/>
    <w:rsid w:val="005E36FC"/>
    <w:rsid w:val="005E42E8"/>
    <w:rsid w:val="005E6AED"/>
    <w:rsid w:val="005F6EB3"/>
    <w:rsid w:val="005F739F"/>
    <w:rsid w:val="006021F8"/>
    <w:rsid w:val="00603DAB"/>
    <w:rsid w:val="0060588E"/>
    <w:rsid w:val="006060BC"/>
    <w:rsid w:val="006239B7"/>
    <w:rsid w:val="006255B0"/>
    <w:rsid w:val="00633E5D"/>
    <w:rsid w:val="00634A4B"/>
    <w:rsid w:val="00646857"/>
    <w:rsid w:val="006559D9"/>
    <w:rsid w:val="00656D59"/>
    <w:rsid w:val="006830F5"/>
    <w:rsid w:val="00684D3C"/>
    <w:rsid w:val="00691A14"/>
    <w:rsid w:val="006A2809"/>
    <w:rsid w:val="006A4D7E"/>
    <w:rsid w:val="006C0867"/>
    <w:rsid w:val="006D0F4F"/>
    <w:rsid w:val="006E1180"/>
    <w:rsid w:val="006F78DB"/>
    <w:rsid w:val="0070360F"/>
    <w:rsid w:val="0071330E"/>
    <w:rsid w:val="00721AC4"/>
    <w:rsid w:val="007256C4"/>
    <w:rsid w:val="00726FB2"/>
    <w:rsid w:val="00730264"/>
    <w:rsid w:val="0073586E"/>
    <w:rsid w:val="00736DC1"/>
    <w:rsid w:val="00751EF3"/>
    <w:rsid w:val="00754128"/>
    <w:rsid w:val="007728DB"/>
    <w:rsid w:val="0077507C"/>
    <w:rsid w:val="00785788"/>
    <w:rsid w:val="0079107D"/>
    <w:rsid w:val="00792FE7"/>
    <w:rsid w:val="00794994"/>
    <w:rsid w:val="00796091"/>
    <w:rsid w:val="007B2FFB"/>
    <w:rsid w:val="007B5C15"/>
    <w:rsid w:val="007B780E"/>
    <w:rsid w:val="007C3C75"/>
    <w:rsid w:val="007C546B"/>
    <w:rsid w:val="007D3753"/>
    <w:rsid w:val="007E1E37"/>
    <w:rsid w:val="007E295B"/>
    <w:rsid w:val="007F610F"/>
    <w:rsid w:val="00804261"/>
    <w:rsid w:val="00805D74"/>
    <w:rsid w:val="0080724A"/>
    <w:rsid w:val="00807F9C"/>
    <w:rsid w:val="00832270"/>
    <w:rsid w:val="00845ADA"/>
    <w:rsid w:val="00850280"/>
    <w:rsid w:val="00865DD8"/>
    <w:rsid w:val="0086708C"/>
    <w:rsid w:val="00867BB8"/>
    <w:rsid w:val="00871E7E"/>
    <w:rsid w:val="00875563"/>
    <w:rsid w:val="00875648"/>
    <w:rsid w:val="00885095"/>
    <w:rsid w:val="00885A50"/>
    <w:rsid w:val="0089461F"/>
    <w:rsid w:val="008A2351"/>
    <w:rsid w:val="008B0153"/>
    <w:rsid w:val="008B2665"/>
    <w:rsid w:val="008B2795"/>
    <w:rsid w:val="008C0771"/>
    <w:rsid w:val="008C36DD"/>
    <w:rsid w:val="008C4D6C"/>
    <w:rsid w:val="008C6682"/>
    <w:rsid w:val="008D0589"/>
    <w:rsid w:val="008D369E"/>
    <w:rsid w:val="008E21BB"/>
    <w:rsid w:val="008F1CCC"/>
    <w:rsid w:val="008F5042"/>
    <w:rsid w:val="009120B3"/>
    <w:rsid w:val="00926135"/>
    <w:rsid w:val="00926CA5"/>
    <w:rsid w:val="009435F5"/>
    <w:rsid w:val="00946FE8"/>
    <w:rsid w:val="00963818"/>
    <w:rsid w:val="0097154D"/>
    <w:rsid w:val="00974276"/>
    <w:rsid w:val="00984EE8"/>
    <w:rsid w:val="009974D5"/>
    <w:rsid w:val="009A2FFE"/>
    <w:rsid w:val="009A4D15"/>
    <w:rsid w:val="009A5A9B"/>
    <w:rsid w:val="009B48F9"/>
    <w:rsid w:val="009B5594"/>
    <w:rsid w:val="009C4F2F"/>
    <w:rsid w:val="009E045A"/>
    <w:rsid w:val="009E0898"/>
    <w:rsid w:val="00A06F50"/>
    <w:rsid w:val="00A07A31"/>
    <w:rsid w:val="00A10267"/>
    <w:rsid w:val="00A10851"/>
    <w:rsid w:val="00A20FBC"/>
    <w:rsid w:val="00A33E27"/>
    <w:rsid w:val="00A405CB"/>
    <w:rsid w:val="00A45DFC"/>
    <w:rsid w:val="00A46EB2"/>
    <w:rsid w:val="00A546EF"/>
    <w:rsid w:val="00A5697F"/>
    <w:rsid w:val="00A56DF2"/>
    <w:rsid w:val="00A707DB"/>
    <w:rsid w:val="00A743D1"/>
    <w:rsid w:val="00A86FF2"/>
    <w:rsid w:val="00A9178E"/>
    <w:rsid w:val="00AC0601"/>
    <w:rsid w:val="00AC1CC8"/>
    <w:rsid w:val="00AD1FD2"/>
    <w:rsid w:val="00AD6EF0"/>
    <w:rsid w:val="00AE1E8B"/>
    <w:rsid w:val="00AF1681"/>
    <w:rsid w:val="00B02C67"/>
    <w:rsid w:val="00B11CA9"/>
    <w:rsid w:val="00B14D02"/>
    <w:rsid w:val="00B36EC4"/>
    <w:rsid w:val="00B7031A"/>
    <w:rsid w:val="00B8004F"/>
    <w:rsid w:val="00B800B0"/>
    <w:rsid w:val="00B820EA"/>
    <w:rsid w:val="00B87631"/>
    <w:rsid w:val="00B9340D"/>
    <w:rsid w:val="00B96424"/>
    <w:rsid w:val="00B96483"/>
    <w:rsid w:val="00BA63DD"/>
    <w:rsid w:val="00BC0A28"/>
    <w:rsid w:val="00BC1F1E"/>
    <w:rsid w:val="00BC768E"/>
    <w:rsid w:val="00BF1D8B"/>
    <w:rsid w:val="00BF4AF4"/>
    <w:rsid w:val="00C04642"/>
    <w:rsid w:val="00C066E8"/>
    <w:rsid w:val="00C12A1A"/>
    <w:rsid w:val="00C14AF2"/>
    <w:rsid w:val="00C14D5A"/>
    <w:rsid w:val="00C16A5C"/>
    <w:rsid w:val="00C226EA"/>
    <w:rsid w:val="00C35EC0"/>
    <w:rsid w:val="00C40B53"/>
    <w:rsid w:val="00C4377D"/>
    <w:rsid w:val="00C51C8A"/>
    <w:rsid w:val="00C73402"/>
    <w:rsid w:val="00C77AE8"/>
    <w:rsid w:val="00C85843"/>
    <w:rsid w:val="00C858D1"/>
    <w:rsid w:val="00C87E67"/>
    <w:rsid w:val="00C938D2"/>
    <w:rsid w:val="00C97852"/>
    <w:rsid w:val="00CA4984"/>
    <w:rsid w:val="00CA76E8"/>
    <w:rsid w:val="00CC0282"/>
    <w:rsid w:val="00CC0B3D"/>
    <w:rsid w:val="00CC1429"/>
    <w:rsid w:val="00CC4136"/>
    <w:rsid w:val="00CD0642"/>
    <w:rsid w:val="00CE2C63"/>
    <w:rsid w:val="00CF1715"/>
    <w:rsid w:val="00D03639"/>
    <w:rsid w:val="00D0533A"/>
    <w:rsid w:val="00D12AB1"/>
    <w:rsid w:val="00D2086C"/>
    <w:rsid w:val="00D34E74"/>
    <w:rsid w:val="00D430AE"/>
    <w:rsid w:val="00D500E7"/>
    <w:rsid w:val="00D63555"/>
    <w:rsid w:val="00D65197"/>
    <w:rsid w:val="00D65F54"/>
    <w:rsid w:val="00D82AC5"/>
    <w:rsid w:val="00D9562F"/>
    <w:rsid w:val="00D96CC8"/>
    <w:rsid w:val="00DA455F"/>
    <w:rsid w:val="00DB1CFB"/>
    <w:rsid w:val="00DD1774"/>
    <w:rsid w:val="00DE41A5"/>
    <w:rsid w:val="00E0153D"/>
    <w:rsid w:val="00E0246F"/>
    <w:rsid w:val="00E04483"/>
    <w:rsid w:val="00E055C2"/>
    <w:rsid w:val="00E07B03"/>
    <w:rsid w:val="00E2196A"/>
    <w:rsid w:val="00E237F3"/>
    <w:rsid w:val="00E36FAA"/>
    <w:rsid w:val="00E57397"/>
    <w:rsid w:val="00E60C83"/>
    <w:rsid w:val="00E7736B"/>
    <w:rsid w:val="00E851E0"/>
    <w:rsid w:val="00E86169"/>
    <w:rsid w:val="00EA0FFD"/>
    <w:rsid w:val="00EA349C"/>
    <w:rsid w:val="00EA785E"/>
    <w:rsid w:val="00EB1174"/>
    <w:rsid w:val="00EB2A8A"/>
    <w:rsid w:val="00EC60E1"/>
    <w:rsid w:val="00ED527C"/>
    <w:rsid w:val="00ED7623"/>
    <w:rsid w:val="00EE0506"/>
    <w:rsid w:val="00EE2FED"/>
    <w:rsid w:val="00EF1B32"/>
    <w:rsid w:val="00EF31DF"/>
    <w:rsid w:val="00F11B1B"/>
    <w:rsid w:val="00F20135"/>
    <w:rsid w:val="00F23DD5"/>
    <w:rsid w:val="00F37190"/>
    <w:rsid w:val="00F40296"/>
    <w:rsid w:val="00F40648"/>
    <w:rsid w:val="00F51D8D"/>
    <w:rsid w:val="00F53BD8"/>
    <w:rsid w:val="00F5553F"/>
    <w:rsid w:val="00F62246"/>
    <w:rsid w:val="00F80263"/>
    <w:rsid w:val="00F835B1"/>
    <w:rsid w:val="00F85031"/>
    <w:rsid w:val="00F86845"/>
    <w:rsid w:val="00F87FEF"/>
    <w:rsid w:val="00F918FD"/>
    <w:rsid w:val="00FA15D3"/>
    <w:rsid w:val="00FA530A"/>
    <w:rsid w:val="00FB4945"/>
    <w:rsid w:val="00FC2272"/>
    <w:rsid w:val="00FC7190"/>
    <w:rsid w:val="00FD4113"/>
    <w:rsid w:val="00FE2559"/>
    <w:rsid w:val="00FE25FA"/>
    <w:rsid w:val="00FE7D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97F180"/>
  <w15:chartTrackingRefBased/>
  <w15:docId w15:val="{8410AB9B-C19F-4C9C-B962-7FA40AD0C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072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28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3A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semiHidden/>
    <w:unhideWhenUsed/>
    <w:qFormat/>
    <w:rsid w:val="00F868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78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78CB"/>
    <w:rPr>
      <w:rFonts w:eastAsiaTheme="minorEastAsia"/>
      <w:lang w:val="en-US"/>
    </w:rPr>
  </w:style>
  <w:style w:type="paragraph" w:styleId="ListParagraph">
    <w:name w:val="List Paragraph"/>
    <w:basedOn w:val="Normal"/>
    <w:uiPriority w:val="34"/>
    <w:qFormat/>
    <w:rsid w:val="00054FDB"/>
    <w:pPr>
      <w:ind w:left="720"/>
      <w:contextualSpacing/>
    </w:pPr>
  </w:style>
  <w:style w:type="character" w:customStyle="1" w:styleId="Heading1Char">
    <w:name w:val="Heading 1 Char"/>
    <w:basedOn w:val="DefaultParagraphFont"/>
    <w:link w:val="Heading1"/>
    <w:uiPriority w:val="99"/>
    <w:rsid w:val="008072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724A"/>
    <w:pPr>
      <w:outlineLvl w:val="9"/>
    </w:pPr>
    <w:rPr>
      <w:lang w:val="en-US"/>
    </w:rPr>
  </w:style>
  <w:style w:type="paragraph" w:styleId="TOC1">
    <w:name w:val="toc 1"/>
    <w:basedOn w:val="Normal"/>
    <w:next w:val="Normal"/>
    <w:autoRedefine/>
    <w:uiPriority w:val="39"/>
    <w:unhideWhenUsed/>
    <w:rsid w:val="008F5042"/>
    <w:pPr>
      <w:tabs>
        <w:tab w:val="right" w:leader="dot" w:pos="9016"/>
      </w:tabs>
      <w:spacing w:after="100" w:line="360" w:lineRule="auto"/>
    </w:pPr>
  </w:style>
  <w:style w:type="character" w:styleId="Hyperlink">
    <w:name w:val="Hyperlink"/>
    <w:basedOn w:val="DefaultParagraphFont"/>
    <w:uiPriority w:val="99"/>
    <w:unhideWhenUsed/>
    <w:rsid w:val="006A2809"/>
    <w:rPr>
      <w:color w:val="0563C1" w:themeColor="hyperlink"/>
      <w:u w:val="single"/>
    </w:rPr>
  </w:style>
  <w:style w:type="character" w:customStyle="1" w:styleId="Heading2Char">
    <w:name w:val="Heading 2 Char"/>
    <w:basedOn w:val="DefaultParagraphFont"/>
    <w:link w:val="Heading2"/>
    <w:uiPriority w:val="9"/>
    <w:rsid w:val="006A280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A2809"/>
    <w:pPr>
      <w:spacing w:after="100"/>
      <w:ind w:left="220"/>
    </w:pPr>
  </w:style>
  <w:style w:type="paragraph" w:styleId="Header">
    <w:name w:val="header"/>
    <w:basedOn w:val="Normal"/>
    <w:link w:val="HeaderChar"/>
    <w:uiPriority w:val="99"/>
    <w:unhideWhenUsed/>
    <w:rsid w:val="008F1C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CCC"/>
  </w:style>
  <w:style w:type="paragraph" w:styleId="Footer">
    <w:name w:val="footer"/>
    <w:basedOn w:val="Normal"/>
    <w:link w:val="FooterChar"/>
    <w:uiPriority w:val="99"/>
    <w:unhideWhenUsed/>
    <w:rsid w:val="008F1C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CCC"/>
  </w:style>
  <w:style w:type="character" w:styleId="UnresolvedMention">
    <w:name w:val="Unresolved Mention"/>
    <w:basedOn w:val="DefaultParagraphFont"/>
    <w:uiPriority w:val="99"/>
    <w:semiHidden/>
    <w:unhideWhenUsed/>
    <w:rsid w:val="008C6682"/>
    <w:rPr>
      <w:color w:val="605E5C"/>
      <w:shd w:val="clear" w:color="auto" w:fill="E1DFDD"/>
    </w:rPr>
  </w:style>
  <w:style w:type="character" w:customStyle="1" w:styleId="Heading3Char">
    <w:name w:val="Heading 3 Char"/>
    <w:basedOn w:val="DefaultParagraphFont"/>
    <w:link w:val="Heading3"/>
    <w:uiPriority w:val="9"/>
    <w:rsid w:val="002E3A17"/>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743D1"/>
    <w:pPr>
      <w:spacing w:after="100"/>
      <w:ind w:left="440"/>
    </w:pPr>
  </w:style>
  <w:style w:type="character" w:customStyle="1" w:styleId="Heading4Char">
    <w:name w:val="Heading 4 Char"/>
    <w:basedOn w:val="DefaultParagraphFont"/>
    <w:link w:val="Heading4"/>
    <w:uiPriority w:val="99"/>
    <w:semiHidden/>
    <w:rsid w:val="00F86845"/>
    <w:rPr>
      <w:rFonts w:asciiTheme="majorHAnsi" w:eastAsiaTheme="majorEastAsia" w:hAnsiTheme="majorHAnsi" w:cstheme="majorBidi"/>
      <w:i/>
      <w:iCs/>
      <w:color w:val="2F5496" w:themeColor="accent1" w:themeShade="BF"/>
    </w:rPr>
  </w:style>
  <w:style w:type="character" w:styleId="FollowedHyperlink">
    <w:name w:val="FollowedHyperlink"/>
    <w:uiPriority w:val="99"/>
    <w:semiHidden/>
    <w:unhideWhenUsed/>
    <w:rsid w:val="000F0346"/>
    <w:rPr>
      <w:color w:val="800080"/>
      <w:u w:val="single"/>
    </w:rPr>
  </w:style>
  <w:style w:type="paragraph" w:customStyle="1" w:styleId="msonormal0">
    <w:name w:val="msonormal"/>
    <w:basedOn w:val="Normal"/>
    <w:uiPriority w:val="99"/>
    <w:rsid w:val="000F03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F03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0F034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0F0346"/>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0F034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0F0346"/>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0F0346"/>
    <w:rPr>
      <w:b/>
      <w:bCs/>
    </w:rPr>
  </w:style>
  <w:style w:type="character" w:customStyle="1" w:styleId="CommentSubjectChar">
    <w:name w:val="Comment Subject Char"/>
    <w:basedOn w:val="CommentTextChar"/>
    <w:link w:val="CommentSubject"/>
    <w:uiPriority w:val="99"/>
    <w:semiHidden/>
    <w:rsid w:val="000F034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F034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0F0346"/>
    <w:rPr>
      <w:rFonts w:ascii="Tahoma" w:eastAsia="Times New Roman" w:hAnsi="Tahoma" w:cs="Tahoma"/>
      <w:sz w:val="16"/>
      <w:szCs w:val="16"/>
    </w:rPr>
  </w:style>
  <w:style w:type="paragraph" w:customStyle="1" w:styleId="deannah1">
    <w:name w:val="deannah1"/>
    <w:basedOn w:val="Normal"/>
    <w:uiPriority w:val="99"/>
    <w:rsid w:val="000F0346"/>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0F0346"/>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0F0346"/>
    <w:rPr>
      <w:sz w:val="16"/>
      <w:szCs w:val="16"/>
    </w:rPr>
  </w:style>
  <w:style w:type="character" w:customStyle="1" w:styleId="Hyperlink1">
    <w:name w:val="Hyperlink1"/>
    <w:uiPriority w:val="99"/>
    <w:rsid w:val="000F0346"/>
    <w:rPr>
      <w:color w:val="535353"/>
      <w:u w:val="single"/>
      <w:effect w:val="none"/>
    </w:rPr>
  </w:style>
  <w:style w:type="table" w:styleId="TableGrid">
    <w:name w:val="Table Grid"/>
    <w:basedOn w:val="TableNormal"/>
    <w:uiPriority w:val="59"/>
    <w:rsid w:val="000F0346"/>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F03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61438">
      <w:bodyDiv w:val="1"/>
      <w:marLeft w:val="0"/>
      <w:marRight w:val="0"/>
      <w:marTop w:val="0"/>
      <w:marBottom w:val="0"/>
      <w:divBdr>
        <w:top w:val="none" w:sz="0" w:space="0" w:color="auto"/>
        <w:left w:val="none" w:sz="0" w:space="0" w:color="auto"/>
        <w:bottom w:val="none" w:sz="0" w:space="0" w:color="auto"/>
        <w:right w:val="none" w:sz="0" w:space="0" w:color="auto"/>
      </w:divBdr>
    </w:div>
    <w:div w:id="332805133">
      <w:bodyDiv w:val="1"/>
      <w:marLeft w:val="0"/>
      <w:marRight w:val="0"/>
      <w:marTop w:val="0"/>
      <w:marBottom w:val="0"/>
      <w:divBdr>
        <w:top w:val="none" w:sz="0" w:space="0" w:color="auto"/>
        <w:left w:val="none" w:sz="0" w:space="0" w:color="auto"/>
        <w:bottom w:val="none" w:sz="0" w:space="0" w:color="auto"/>
        <w:right w:val="none" w:sz="0" w:space="0" w:color="auto"/>
      </w:divBdr>
    </w:div>
    <w:div w:id="578028446">
      <w:bodyDiv w:val="1"/>
      <w:marLeft w:val="0"/>
      <w:marRight w:val="0"/>
      <w:marTop w:val="0"/>
      <w:marBottom w:val="0"/>
      <w:divBdr>
        <w:top w:val="none" w:sz="0" w:space="0" w:color="auto"/>
        <w:left w:val="none" w:sz="0" w:space="0" w:color="auto"/>
        <w:bottom w:val="none" w:sz="0" w:space="0" w:color="auto"/>
        <w:right w:val="none" w:sz="0" w:space="0" w:color="auto"/>
      </w:divBdr>
    </w:div>
    <w:div w:id="1062366983">
      <w:bodyDiv w:val="1"/>
      <w:marLeft w:val="0"/>
      <w:marRight w:val="0"/>
      <w:marTop w:val="0"/>
      <w:marBottom w:val="0"/>
      <w:divBdr>
        <w:top w:val="none" w:sz="0" w:space="0" w:color="auto"/>
        <w:left w:val="none" w:sz="0" w:space="0" w:color="auto"/>
        <w:bottom w:val="none" w:sz="0" w:space="0" w:color="auto"/>
        <w:right w:val="none" w:sz="0" w:space="0" w:color="auto"/>
      </w:divBdr>
    </w:div>
    <w:div w:id="1419522463">
      <w:bodyDiv w:val="1"/>
      <w:marLeft w:val="0"/>
      <w:marRight w:val="0"/>
      <w:marTop w:val="0"/>
      <w:marBottom w:val="0"/>
      <w:divBdr>
        <w:top w:val="none" w:sz="0" w:space="0" w:color="auto"/>
        <w:left w:val="none" w:sz="0" w:space="0" w:color="auto"/>
        <w:bottom w:val="none" w:sz="0" w:space="0" w:color="auto"/>
        <w:right w:val="none" w:sz="0" w:space="0" w:color="auto"/>
      </w:divBdr>
    </w:div>
    <w:div w:id="1620986332">
      <w:bodyDiv w:val="1"/>
      <w:marLeft w:val="0"/>
      <w:marRight w:val="0"/>
      <w:marTop w:val="0"/>
      <w:marBottom w:val="0"/>
      <w:divBdr>
        <w:top w:val="none" w:sz="0" w:space="0" w:color="auto"/>
        <w:left w:val="none" w:sz="0" w:space="0" w:color="auto"/>
        <w:bottom w:val="none" w:sz="0" w:space="0" w:color="auto"/>
        <w:right w:val="none" w:sz="0" w:space="0" w:color="auto"/>
      </w:divBdr>
    </w:div>
    <w:div w:id="1814325500">
      <w:bodyDiv w:val="1"/>
      <w:marLeft w:val="0"/>
      <w:marRight w:val="0"/>
      <w:marTop w:val="0"/>
      <w:marBottom w:val="0"/>
      <w:divBdr>
        <w:top w:val="none" w:sz="0" w:space="0" w:color="auto"/>
        <w:left w:val="none" w:sz="0" w:space="0" w:color="auto"/>
        <w:bottom w:val="none" w:sz="0" w:space="0" w:color="auto"/>
        <w:right w:val="none" w:sz="0" w:space="0" w:color="auto"/>
      </w:divBdr>
    </w:div>
    <w:div w:id="188929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png"/><Relationship Id="rId42" Type="http://schemas.openxmlformats.org/officeDocument/2006/relationships/hyperlink" Target="https://www.emerald.com/insight/publication/issn/2056-4961" TargetMode="External"/><Relationship Id="rId47" Type="http://schemas.openxmlformats.org/officeDocument/2006/relationships/hyperlink" Target="https://www.rapid7.com/fundamentals/whaling-phishing-attacks/" TargetMode="External"/><Relationship Id="rId63" Type="http://schemas.openxmlformats.org/officeDocument/2006/relationships/hyperlink" Target="https://doi.org/10.1016/S0262-4079(10)60731-2" TargetMode="External"/><Relationship Id="rId68" Type="http://schemas.openxmlformats.org/officeDocument/2006/relationships/hyperlink" Target="https://doi.org/10.1007/978-3-662-44885-4_5" TargetMode="External"/><Relationship Id="rId84" Type="http://schemas.openxmlformats.org/officeDocument/2006/relationships/hyperlink" Target="https://www.pandasecurity.com/en/mediacenter/panda-security/mobile-security-tips/" TargetMode="External"/><Relationship Id="rId89" Type="http://schemas.openxmlformats.org/officeDocument/2006/relationships/hyperlink" Target="https://doi.org/10.1016/j.jisa.2014.09.005" TargetMode="Externa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jpeg"/><Relationship Id="rId37" Type="http://schemas.openxmlformats.org/officeDocument/2006/relationships/hyperlink" Target="https://books.google.co.uk/books?hl=en&amp;lr=&amp;id=b09mDwAAQBAJ&amp;oi=fnd&amp;pg=PA190&amp;dq=angler+phishing&amp;ots=Al4uIoszs7&amp;sig=kfpW4-AuwQ0KyGosiPm7W0eDUCc&amp;redir_esc=y" TargetMode="External"/><Relationship Id="rId53" Type="http://schemas.openxmlformats.org/officeDocument/2006/relationships/hyperlink" Target="https://hailbytes.com/what-is-social-engineering/" TargetMode="External"/><Relationship Id="rId58" Type="http://schemas.openxmlformats.org/officeDocument/2006/relationships/hyperlink" Target="https://doi.org/10.1007/978-3-642-22424-9_4" TargetMode="External"/><Relationship Id="rId74" Type="http://schemas.openxmlformats.org/officeDocument/2006/relationships/hyperlink" Target="https://contegosecurity.com/2021/04/20/how-to-avoid-social-engineering-phishing-attacks/" TargetMode="External"/><Relationship Id="rId79" Type="http://schemas.openxmlformats.org/officeDocument/2006/relationships/hyperlink" Target="https://doi.org/10.1016/j.eswa.2012.02.053" TargetMode="External"/><Relationship Id="rId5" Type="http://schemas.openxmlformats.org/officeDocument/2006/relationships/numbering" Target="numbering.xml"/><Relationship Id="rId90" Type="http://schemas.openxmlformats.org/officeDocument/2006/relationships/hyperlink" Target="https://doi.org/10.1007/s42979-020-00443-1" TargetMode="External"/><Relationship Id="rId95" Type="http://schemas.openxmlformats.org/officeDocument/2006/relationships/image" Target="media/image25.png"/><Relationship Id="rId22" Type="http://schemas.openxmlformats.org/officeDocument/2006/relationships/image" Target="media/image12.png"/><Relationship Id="rId27" Type="http://schemas.openxmlformats.org/officeDocument/2006/relationships/image" Target="media/image17.jpeg"/><Relationship Id="rId43" Type="http://schemas.openxmlformats.org/officeDocument/2006/relationships/hyperlink" Target="https://doi.org/10.1108/ICS-03-2017-0009" TargetMode="External"/><Relationship Id="rId48" Type="http://schemas.openxmlformats.org/officeDocument/2006/relationships/hyperlink" Target="https://www.itperfection.com/network-security/social-engineering-attacks-cybersecurity-cyber-attacks-network-security-baiting-diversion-theft-scareware-spear-phishing-quidpro-water-holing/" TargetMode="External"/><Relationship Id="rId64" Type="http://schemas.openxmlformats.org/officeDocument/2006/relationships/hyperlink" Target="https://doi.org/10.1016/j.cose.2021.102490" TargetMode="External"/><Relationship Id="rId69" Type="http://schemas.openxmlformats.org/officeDocument/2006/relationships/hyperlink" Target="https://doi.org/10.1016/j.procs.2017.12.202" TargetMode="External"/><Relationship Id="rId80" Type="http://schemas.openxmlformats.org/officeDocument/2006/relationships/hyperlink" Target="https://doi.org/10.1007/978-981-10-4765-7_61" TargetMode="External"/><Relationship Id="rId85" Type="http://schemas.openxmlformats.org/officeDocument/2006/relationships/hyperlink" Target="https://www.cpni.gov.uk/security-campaigns/my-digital-footprint"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hyperlink" Target="https://www.experian.com/blogs/ask-experian/what-is-angler-phishing-and-how-can-you-avoid-it/" TargetMode="External"/><Relationship Id="rId46" Type="http://schemas.openxmlformats.org/officeDocument/2006/relationships/hyperlink" Target="https://doi.org/10.1016/S1361-3723(18)30107-6" TargetMode="External"/><Relationship Id="rId59" Type="http://schemas.openxmlformats.org/officeDocument/2006/relationships/hyperlink" Target="https://www.csoonline.com/article/3546299/what-is-pretexting-definition-examples-and-prevention.html" TargetMode="External"/><Relationship Id="rId67" Type="http://schemas.openxmlformats.org/officeDocument/2006/relationships/hyperlink" Target="https://www.techslang.com/definition/what-is-a-tailgating-attack/" TargetMode="External"/><Relationship Id="rId20" Type="http://schemas.openxmlformats.org/officeDocument/2006/relationships/image" Target="media/image10.png"/><Relationship Id="rId41" Type="http://schemas.openxmlformats.org/officeDocument/2006/relationships/hyperlink" Target="https://www.emerald.com/insight/search?q=Lorena%20Montoya" TargetMode="External"/><Relationship Id="rId54" Type="http://schemas.openxmlformats.org/officeDocument/2006/relationships/hyperlink" Target="https://securelist.com/honey-traps-on-the-internet/36854/" TargetMode="External"/><Relationship Id="rId62" Type="http://schemas.openxmlformats.org/officeDocument/2006/relationships/hyperlink" Target="https://www.forcepoint.com/cyber-edu/scareware" TargetMode="External"/><Relationship Id="rId70" Type="http://schemas.openxmlformats.org/officeDocument/2006/relationships/hyperlink" Target="https://doi.org/10.13052/2245-1439.711" TargetMode="External"/><Relationship Id="rId75" Type="http://schemas.openxmlformats.org/officeDocument/2006/relationships/hyperlink" Target="https://www.forbes.com/sites/forbestechcouncil/2017/10/23/using-neuroscience-to-disrupt-social-engineering/?sh=75cd97831b68" TargetMode="External"/><Relationship Id="rId83" Type="http://schemas.openxmlformats.org/officeDocument/2006/relationships/hyperlink" Target="https://doi.ieeecomputersociety.org/10.1109/MC.2010.187" TargetMode="External"/><Relationship Id="rId88" Type="http://schemas.openxmlformats.org/officeDocument/2006/relationships/hyperlink" Target="https://www.mitnicksecurity.com/blog/how-social-engineers-use-your-digital-footprint-against-you" TargetMode="External"/><Relationship Id="rId91" Type="http://schemas.openxmlformats.org/officeDocument/2006/relationships/hyperlink" Target="file:///C:\Users\c.lohmann-hancock\AppData\Local\Microsoft\Windows\INetCache\REICoP-17-20-v3-Final.pdf" TargetMode="External"/><Relationship Id="rId96"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hyperlink" Target="https://www.jmest.org/wp-content/uploads/JMESTN42352270.pdf" TargetMode="External"/><Relationship Id="rId49" Type="http://schemas.openxmlformats.org/officeDocument/2006/relationships/hyperlink" Target="https://www.network-midlands.co.uk/what-is-diversion-theft/" TargetMode="External"/><Relationship Id="rId57" Type="http://schemas.openxmlformats.org/officeDocument/2006/relationships/hyperlink" Target="https://ssrn.com/abstract=3329391" TargetMode="External"/><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hyperlink" Target="https://www.kaspersky.co.uk/resource-center/definitions/spear-phishing" TargetMode="External"/><Relationship Id="rId52" Type="http://schemas.openxmlformats.org/officeDocument/2006/relationships/hyperlink" Target="https://medium.com/@Mailfence/social-engineering-what-is-baiting-747255c55a52" TargetMode="External"/><Relationship Id="rId60" Type="http://schemas.openxmlformats.org/officeDocument/2006/relationships/hyperlink" Target="https://www.barracuda.com/glossary/smishing" TargetMode="External"/><Relationship Id="rId65" Type="http://schemas.openxmlformats.org/officeDocument/2006/relationships/hyperlink" Target="https://doi.org/10.1007/978-3-030-21290-2_16" TargetMode="External"/><Relationship Id="rId73" Type="http://schemas.openxmlformats.org/officeDocument/2006/relationships/hyperlink" Target="https://www.cloudflare.com/learning/ssl/what-is-an-ssl-certificate/" TargetMode="External"/><Relationship Id="rId78" Type="http://schemas.openxmlformats.org/officeDocument/2006/relationships/hyperlink" Target="https://www.mailchannels.com/what-is-spam-filtering/" TargetMode="External"/><Relationship Id="rId81" Type="http://schemas.openxmlformats.org/officeDocument/2006/relationships/hyperlink" Target="https://doi.org/10.1016/j.heliyon.2019.e01802" TargetMode="External"/><Relationship Id="rId86" Type="http://schemas.openxmlformats.org/officeDocument/2006/relationships/hyperlink" Target="https://doi.org/10.1080/02691728.2021.2020366" TargetMode="External"/><Relationship Id="rId94" Type="http://schemas.openxmlformats.org/officeDocument/2006/relationships/image" Target="media/image24.png"/><Relationship Id="rId9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velocitmsp.com/angler-phishing/" TargetMode="External"/><Relationship Id="rId34" Type="http://schemas.openxmlformats.org/officeDocument/2006/relationships/hyperlink" Target="https://www.imperva.com/learn/application-security/social-engineering-attack/" TargetMode="External"/><Relationship Id="rId50" Type="http://schemas.openxmlformats.org/officeDocument/2006/relationships/hyperlink" Target="https://www.keepnetlabs.com/baiting/" TargetMode="External"/><Relationship Id="rId55" Type="http://schemas.openxmlformats.org/officeDocument/2006/relationships/hyperlink" Target="https://aretheysafe.co.uk/honey-trapping/" TargetMode="External"/><Relationship Id="rId76" Type="http://schemas.openxmlformats.org/officeDocument/2006/relationships/hyperlink" Target="http://www.scirp.org/journal/PaperInformation.aspx?PaperID=87360&amp;" TargetMode="External"/><Relationship Id="rId9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rg-cs.co.uk/tech-insight-what-is-a-watering-hole-attack/" TargetMode="External"/><Relationship Id="rId9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hyperlink" Target="https://doi.org/10.1007/978-1-4842-7744-7_2" TargetMode="External"/><Relationship Id="rId45" Type="http://schemas.openxmlformats.org/officeDocument/2006/relationships/hyperlink" Target="https://doi.org/10.1177/0268396220918594" TargetMode="External"/><Relationship Id="rId66" Type="http://schemas.openxmlformats.org/officeDocument/2006/relationships/hyperlink" Target="https://www.cybertalk.org/2021/11/12/tailgating-social-engineering-attacks-what-is-tailgating-and-why-it-matters/" TargetMode="External"/><Relationship Id="rId87" Type="http://schemas.openxmlformats.org/officeDocument/2006/relationships/hyperlink" Target="https://doi.org/10.3390/math9151820" TargetMode="External"/><Relationship Id="rId61" Type="http://schemas.openxmlformats.org/officeDocument/2006/relationships/hyperlink" Target="https://doi.org/10.1016/S1361-3723(18)30052-6" TargetMode="External"/><Relationship Id="rId82" Type="http://schemas.openxmlformats.org/officeDocument/2006/relationships/hyperlink" Target="https://doi.org/10.1016/j.cose.2020.101998" TargetMode="External"/><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jpeg"/><Relationship Id="rId35" Type="http://schemas.openxmlformats.org/officeDocument/2006/relationships/hyperlink" Target="https://www.itgovernance.co.uk/social-engineering-attacks" TargetMode="External"/><Relationship Id="rId56" Type="http://schemas.openxmlformats.org/officeDocument/2006/relationships/hyperlink" Target="https://www.walesonline.co.uk/news/uk-news/you-can-hire-honey-trapper-17355732" TargetMode="External"/><Relationship Id="rId77" Type="http://schemas.openxmlformats.org/officeDocument/2006/relationships/hyperlink" Target="https://grcelearning.com/blog/5-ways-to-mitigate-social-engineering-attacks" TargetMode="External"/><Relationship Id="rId8" Type="http://schemas.openxmlformats.org/officeDocument/2006/relationships/webSettings" Target="webSettings.xml"/><Relationship Id="rId51" Type="http://schemas.openxmlformats.org/officeDocument/2006/relationships/hyperlink" Target="https://www.datto.com/uk/blog/5-types-of-social-engineering-attacks" TargetMode="External"/><Relationship Id="rId72" Type="http://schemas.openxmlformats.org/officeDocument/2006/relationships/hyperlink" Target="https://www.cisa.gov/uscert/ncas/tips/ST04-014" TargetMode="External"/><Relationship Id="rId93" Type="http://schemas.openxmlformats.org/officeDocument/2006/relationships/hyperlink" Target="https://www.uwtsd.ac.uk/research/research-ethics/"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5D9D9-76C1-4B84-9AAA-8AA0C5AE7C03}">
  <ds:schemaRefs>
    <ds:schemaRef ds:uri="http://schemas.microsoft.com/sharepoint/v3/contenttype/forms"/>
  </ds:schemaRefs>
</ds:datastoreItem>
</file>

<file path=customXml/itemProps2.xml><?xml version="1.0" encoding="utf-8"?>
<ds:datastoreItem xmlns:ds="http://schemas.openxmlformats.org/officeDocument/2006/customXml" ds:itemID="{8336C126-4042-4256-B2A6-935DEFD53C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AE1D65F-56CE-4D32-9061-72BDABBA9A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08B6DD-EAF4-497B-A7A6-C705537A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3519</TotalTime>
  <Pages>71</Pages>
  <Words>17285</Words>
  <Characters>98528</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Phillip Gau (1910799)</dc:creator>
  <cp:keywords/>
  <dc:description/>
  <cp:lastModifiedBy>Jamie Phillip</cp:lastModifiedBy>
  <cp:revision>65</cp:revision>
  <dcterms:created xsi:type="dcterms:W3CDTF">2022-01-15T08:08:00Z</dcterms:created>
  <dcterms:modified xsi:type="dcterms:W3CDTF">2022-04-26T18:16:00Z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