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18333A8" w14:textId="77777777" w:rsidR="0086599B" w:rsidRDefault="00992E9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2234760</w:t>
            </w:r>
          </w:p>
          <w:p w14:paraId="702169B4" w14:textId="44675F6B" w:rsidR="00CD26DB" w:rsidRPr="00330917" w:rsidRDefault="00CD26D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Constantin Alexandru Toma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A4E1B20" w:rsidR="0086599B" w:rsidRPr="00330917" w:rsidRDefault="00C07A7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7D30C29" w:rsidR="0086599B" w:rsidRPr="00330917" w:rsidRDefault="00C07A7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48A19E6" w:rsidR="0086599B" w:rsidRPr="00330917" w:rsidRDefault="00992E9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10843898" w14:textId="77777777" w:rsidR="0086599B" w:rsidRDefault="0086599B" w:rsidP="007D760C">
            <w:pPr>
              <w:keepNext/>
              <w:spacing w:after="0" w:line="240" w:lineRule="auto"/>
              <w:jc w:val="center"/>
              <w:rPr>
                <w:rFonts w:ascii="Arial" w:eastAsia="Times New Roman" w:hAnsi="Arial" w:cs="Times New Roman"/>
                <w:b/>
                <w:color w:val="auto"/>
                <w:sz w:val="20"/>
                <w:szCs w:val="20"/>
                <w:lang w:val="en-AU"/>
              </w:rPr>
            </w:pPr>
          </w:p>
          <w:p w14:paraId="1AAA6D2E" w14:textId="77777777" w:rsidR="00CD26DB" w:rsidRDefault="00CD26DB" w:rsidP="007D760C">
            <w:pPr>
              <w:keepNext/>
              <w:spacing w:after="0" w:line="240" w:lineRule="auto"/>
              <w:jc w:val="center"/>
              <w:rPr>
                <w:rFonts w:ascii="Arial" w:eastAsia="Times New Roman" w:hAnsi="Arial" w:cs="Times New Roman"/>
                <w:b/>
                <w:color w:val="auto"/>
                <w:sz w:val="20"/>
                <w:szCs w:val="20"/>
                <w:lang w:val="en-AU"/>
              </w:rPr>
            </w:pPr>
          </w:p>
          <w:p w14:paraId="0E809E10" w14:textId="77777777" w:rsidR="00CD26DB" w:rsidRPr="00330917" w:rsidRDefault="00CD26DB" w:rsidP="00CD26DB">
            <w:pPr>
              <w:keepNext/>
              <w:spacing w:after="0" w:line="240" w:lineRule="auto"/>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E2B5295" w14:textId="77777777" w:rsidR="00386C4C" w:rsidRPr="00245058" w:rsidRDefault="00386C4C" w:rsidP="00B65FFF">
            <w:pPr>
              <w:spacing w:line="360" w:lineRule="auto"/>
              <w:jc w:val="both"/>
              <w:rPr>
                <w:rFonts w:ascii="Arial" w:hAnsi="Arial" w:cs="Arial"/>
                <w:b/>
                <w:bCs/>
                <w:color w:val="auto"/>
                <w:szCs w:val="24"/>
              </w:rPr>
            </w:pPr>
            <w:r w:rsidRPr="00245058">
              <w:rPr>
                <w:rFonts w:ascii="Arial" w:hAnsi="Arial" w:cs="Arial"/>
                <w:b/>
                <w:bCs/>
                <w:color w:val="auto"/>
                <w:szCs w:val="24"/>
              </w:rPr>
              <w:t>Introduction</w:t>
            </w:r>
          </w:p>
          <w:p w14:paraId="3F0C16D7" w14:textId="55A798FD"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The present journal is organized according to Gibbs' Reflective Cycle and endeavours to examine and contemplate the essential competencies necessary for effective participation in a housekeeping team, with a specific focus on my involvement at Rossington Hall. Gibbs' Reflective Cycle is a methodical approach to reflection that encompasses six distinct phases: description, emotions, assessment, analysis, conclusion, and action plan. This framework is advantageous for comprehending individual experiences in the professional setting and establishing connections between practical encounters and theoretical concepts and industry norms</w:t>
            </w:r>
            <w:r w:rsidR="006F0583" w:rsidRPr="00245058">
              <w:rPr>
                <w:rFonts w:ascii="Arial" w:hAnsi="Arial" w:cs="Arial"/>
                <w:color w:val="auto"/>
                <w:szCs w:val="24"/>
              </w:rPr>
              <w:t xml:space="preserve"> </w:t>
            </w:r>
            <w:r w:rsidR="006F0583" w:rsidRPr="00245058">
              <w:rPr>
                <w:rFonts w:ascii="Arial" w:hAnsi="Arial" w:cs="Arial"/>
                <w:color w:val="auto"/>
                <w:szCs w:val="24"/>
                <w:shd w:val="clear" w:color="auto" w:fill="FFFFFF"/>
              </w:rPr>
              <w:t xml:space="preserve">(Markkanen et al., 2020). </w:t>
            </w:r>
          </w:p>
          <w:p w14:paraId="4DD5017C" w14:textId="49C2A3DC"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The luxury hotel industry is a demanding and fast-paced environment that requires the housekeeping team to possess a diverse set of key skills to maintain exceptional service standards</w:t>
            </w:r>
            <w:r w:rsidR="0075059F" w:rsidRPr="00245058">
              <w:rPr>
                <w:rFonts w:ascii="Arial" w:hAnsi="Arial" w:cs="Arial"/>
                <w:color w:val="auto"/>
                <w:szCs w:val="24"/>
              </w:rPr>
              <w:t xml:space="preserve"> </w:t>
            </w:r>
            <w:r w:rsidR="0075059F" w:rsidRPr="00245058">
              <w:rPr>
                <w:rFonts w:ascii="Arial" w:hAnsi="Arial" w:cs="Arial"/>
                <w:color w:val="auto"/>
                <w:szCs w:val="24"/>
                <w:shd w:val="clear" w:color="auto" w:fill="FFFFFF"/>
              </w:rPr>
              <w:t xml:space="preserve"> (Maroudas, Kyriakidou and Vacharis, 2008). </w:t>
            </w:r>
            <w:r w:rsidRPr="00245058">
              <w:rPr>
                <w:rFonts w:ascii="Arial" w:hAnsi="Arial" w:cs="Arial"/>
                <w:color w:val="auto"/>
                <w:szCs w:val="24"/>
              </w:rPr>
              <w:t xml:space="preserve"> Among the most crucial skills is attention to detail, which involves meticulous observation and correction of even the smallest imperfections to ensure flawless cleanliness and presentation, a hallmark of luxury accommodations</w:t>
            </w:r>
            <w:r w:rsidR="008A0F30" w:rsidRPr="00245058">
              <w:rPr>
                <w:rFonts w:ascii="Arial" w:hAnsi="Arial" w:cs="Arial"/>
                <w:color w:val="auto"/>
                <w:szCs w:val="24"/>
              </w:rPr>
              <w:t xml:space="preserve"> (Jones, 2010). </w:t>
            </w:r>
            <w:r w:rsidRPr="00245058">
              <w:rPr>
                <w:rFonts w:ascii="Arial" w:hAnsi="Arial" w:cs="Arial"/>
                <w:color w:val="auto"/>
                <w:szCs w:val="24"/>
              </w:rPr>
              <w:t>Equally important is time management, as housekeeping staff must efficiently complete their tasks within allocated time frames to maintain productivity and meet the needs of guests promptly. Having effective communication is a crucial ability for housekeeping professionals. It facilitates smooth collaboration with colleagues, managers, and other departments, guaranteeing that tasks are executed without any confusion</w:t>
            </w:r>
            <w:r w:rsidR="00A17442" w:rsidRPr="00245058">
              <w:rPr>
                <w:rFonts w:ascii="Arial" w:hAnsi="Arial" w:cs="Arial"/>
                <w:color w:val="auto"/>
                <w:szCs w:val="24"/>
              </w:rPr>
              <w:t xml:space="preserve"> (Frantz and Misal, 2016). </w:t>
            </w:r>
            <w:r w:rsidRPr="00245058">
              <w:rPr>
                <w:rFonts w:ascii="Arial" w:hAnsi="Arial" w:cs="Arial"/>
                <w:color w:val="auto"/>
                <w:szCs w:val="24"/>
              </w:rPr>
              <w:t>This skill is especially significant in an environment where accuracy and transparency are essential. Furthermore, being adaptable is a primary necessity. Employees must be versatile enough to accommodate the varied and occasionally unforeseeable demands of guests, as well as to adjust promptly to shifting priorities or unforeseen inquiries</w:t>
            </w:r>
            <w:r w:rsidR="002E16D5" w:rsidRPr="00245058">
              <w:rPr>
                <w:rFonts w:ascii="Arial" w:hAnsi="Arial" w:cs="Arial"/>
                <w:color w:val="auto"/>
                <w:szCs w:val="24"/>
              </w:rPr>
              <w:t xml:space="preserve"> (Casado, 2012). </w:t>
            </w:r>
            <w:r w:rsidRPr="00245058">
              <w:rPr>
                <w:rFonts w:ascii="Arial" w:hAnsi="Arial" w:cs="Arial"/>
                <w:color w:val="auto"/>
                <w:szCs w:val="24"/>
              </w:rPr>
              <w:t xml:space="preserve">At the same time, critical thinking and solution-oriented thinking are indispensable when faced with unexpected guest needs or equipment malfunctions. Additionally, organizational skills are crucial for efficient workflows and optimal time </w:t>
            </w:r>
            <w:r w:rsidRPr="00245058">
              <w:rPr>
                <w:rFonts w:ascii="Arial" w:hAnsi="Arial" w:cs="Arial"/>
                <w:color w:val="auto"/>
                <w:szCs w:val="24"/>
              </w:rPr>
              <w:lastRenderedPageBreak/>
              <w:t>management. The ability to multitask, plan effectively, and prioritize tasks is essential for success in this role</w:t>
            </w:r>
            <w:r w:rsidR="007A5EF0" w:rsidRPr="00245058">
              <w:rPr>
                <w:rFonts w:ascii="Arial" w:hAnsi="Arial" w:cs="Arial"/>
                <w:color w:val="auto"/>
                <w:szCs w:val="24"/>
              </w:rPr>
              <w:t xml:space="preserve"> (Bridger, 2018).</w:t>
            </w:r>
            <w:r w:rsidRPr="00245058">
              <w:rPr>
                <w:rFonts w:ascii="Arial" w:hAnsi="Arial" w:cs="Arial"/>
                <w:color w:val="auto"/>
                <w:szCs w:val="24"/>
              </w:rPr>
              <w:t xml:space="preserve"> These skills are all vital components of the smooth and effective functioning of housekeeping operations in a luxury hotel setting, highlighting the complexity and importance of this profession.</w:t>
            </w:r>
          </w:p>
          <w:p w14:paraId="7FA6C18B" w14:textId="77777777"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By applying Gibbs' Reflective Cycle to my time at Rossington Hall, I have acquired a deeper understanding of my capabilities and areas for growth as a member of the housekeeping team.</w:t>
            </w:r>
          </w:p>
          <w:p w14:paraId="3B5BE6FC" w14:textId="77777777" w:rsidR="00386C4C" w:rsidRPr="00245058" w:rsidRDefault="00386C4C" w:rsidP="00B65FFF">
            <w:pPr>
              <w:spacing w:line="360" w:lineRule="auto"/>
              <w:jc w:val="both"/>
              <w:rPr>
                <w:rFonts w:ascii="Arial" w:hAnsi="Arial" w:cs="Arial"/>
                <w:b/>
                <w:bCs/>
                <w:color w:val="auto"/>
                <w:szCs w:val="24"/>
              </w:rPr>
            </w:pPr>
            <w:r w:rsidRPr="00245058">
              <w:rPr>
                <w:rFonts w:ascii="Arial" w:hAnsi="Arial" w:cs="Arial"/>
                <w:b/>
                <w:bCs/>
                <w:color w:val="auto"/>
                <w:szCs w:val="24"/>
              </w:rPr>
              <w:t>Description</w:t>
            </w:r>
          </w:p>
          <w:p w14:paraId="4FB92431" w14:textId="77777777"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During my time at Rossington Hall, I developed a keen eye for detail. I was committed to achieving excellence in all my duties, consistently upholding impeccable standards of cleanliness and presentation. This level of precision was essential in preserving the hotel's luxurious atmosphere.</w:t>
            </w:r>
          </w:p>
          <w:p w14:paraId="0CAE530E" w14:textId="77777777" w:rsidR="00386C4C" w:rsidRPr="00245058" w:rsidRDefault="00386C4C" w:rsidP="00B65FFF">
            <w:pPr>
              <w:spacing w:line="360" w:lineRule="auto"/>
              <w:jc w:val="both"/>
              <w:rPr>
                <w:rFonts w:ascii="Arial" w:hAnsi="Arial" w:cs="Arial"/>
                <w:b/>
                <w:bCs/>
                <w:color w:val="auto"/>
                <w:szCs w:val="24"/>
              </w:rPr>
            </w:pPr>
            <w:r w:rsidRPr="00245058">
              <w:rPr>
                <w:rFonts w:ascii="Arial" w:hAnsi="Arial" w:cs="Arial"/>
                <w:b/>
                <w:bCs/>
                <w:color w:val="auto"/>
                <w:szCs w:val="24"/>
              </w:rPr>
              <w:t>Feelings</w:t>
            </w:r>
          </w:p>
          <w:p w14:paraId="16B4FF1A" w14:textId="77777777"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Experiencing immense satisfaction, I realized that my meticulous attention to detail had a significant impact on the guest experience. I felt proud of my work, particularly when it was recognized by both guests and colleagues.</w:t>
            </w:r>
          </w:p>
          <w:p w14:paraId="38AB5912" w14:textId="77777777" w:rsidR="00386C4C" w:rsidRPr="00245058" w:rsidRDefault="00386C4C" w:rsidP="00B65FFF">
            <w:pPr>
              <w:spacing w:line="360" w:lineRule="auto"/>
              <w:jc w:val="both"/>
              <w:rPr>
                <w:rFonts w:ascii="Arial" w:hAnsi="Arial" w:cs="Arial"/>
                <w:b/>
                <w:bCs/>
                <w:color w:val="auto"/>
                <w:szCs w:val="24"/>
              </w:rPr>
            </w:pPr>
            <w:r w:rsidRPr="00245058">
              <w:rPr>
                <w:rFonts w:ascii="Arial" w:hAnsi="Arial" w:cs="Arial"/>
                <w:b/>
                <w:bCs/>
                <w:color w:val="auto"/>
                <w:szCs w:val="24"/>
              </w:rPr>
              <w:t>Evaluation</w:t>
            </w:r>
          </w:p>
          <w:p w14:paraId="2084CC1A" w14:textId="77777777"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My supervisors and colleagues frequently acknowledged my keen eye for detail, which proved to be a crucial factor in optimizing operational effectiveness. I was adept at identifying areas that required improvement and proposing procedural modifications that streamlined our workflow.</w:t>
            </w:r>
          </w:p>
          <w:p w14:paraId="2196BCA4" w14:textId="77777777" w:rsidR="00386C4C" w:rsidRPr="00245058" w:rsidRDefault="00386C4C" w:rsidP="00B65FFF">
            <w:pPr>
              <w:spacing w:line="360" w:lineRule="auto"/>
              <w:jc w:val="both"/>
              <w:rPr>
                <w:rFonts w:ascii="Arial" w:hAnsi="Arial" w:cs="Arial"/>
                <w:b/>
                <w:bCs/>
                <w:color w:val="auto"/>
                <w:szCs w:val="24"/>
              </w:rPr>
            </w:pPr>
            <w:r w:rsidRPr="00245058">
              <w:rPr>
                <w:rFonts w:ascii="Arial" w:hAnsi="Arial" w:cs="Arial"/>
                <w:b/>
                <w:bCs/>
                <w:color w:val="auto"/>
                <w:szCs w:val="24"/>
              </w:rPr>
              <w:t>Analysis</w:t>
            </w:r>
          </w:p>
          <w:p w14:paraId="23A9E0D3" w14:textId="06ADD130" w:rsidR="00B1423A"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t>The significance of meticulousness in the hospitality industry has been extensively studied and acknowledged. It has a direct impact on customer contentment and the prestige of a high-end establishment</w:t>
            </w:r>
            <w:r w:rsidR="00B65FFF" w:rsidRPr="00245058">
              <w:rPr>
                <w:rFonts w:ascii="Arial" w:hAnsi="Arial" w:cs="Arial"/>
                <w:color w:val="auto"/>
                <w:szCs w:val="24"/>
              </w:rPr>
              <w:t xml:space="preserve"> (Quick, 2020). </w:t>
            </w:r>
            <w:r w:rsidRPr="00245058">
              <w:rPr>
                <w:rFonts w:ascii="Arial" w:hAnsi="Arial" w:cs="Arial"/>
                <w:color w:val="auto"/>
                <w:szCs w:val="24"/>
              </w:rPr>
              <w:t xml:space="preserve"> During my tenure at Rossington Hall, I realized that even minor details such as arranging towels in an artistic manner or ensuring spotless bathroom fixtures could significantly enhance the complete guest experience. Over a hectic weekend, a visitor arrived at a suite that I had meticulously arranged. I had gone the extra mile to ensure that every detail of the room was flawless, from the creatively arranged towels to the sparkling bathroom fixtures. Later that day, I ran into the guest in the corridor. They made a point of expressing their admiration for the room's cleanliness and presentation. The guest was particularly pleased with the neatly arranged towels, which they found to be a charming addition, and remarked on the impeccable state of the bathroom, emphasizing how these touches contributed to their overall comfort and enjoyment during their stay. As a result, I made sure to pay close attention to these details.</w:t>
            </w:r>
          </w:p>
          <w:p w14:paraId="6F2370E8" w14:textId="77777777" w:rsidR="00386C4C" w:rsidRPr="00245058" w:rsidRDefault="00386C4C" w:rsidP="00B65FFF">
            <w:pPr>
              <w:spacing w:line="360" w:lineRule="auto"/>
              <w:jc w:val="both"/>
              <w:rPr>
                <w:rFonts w:ascii="Arial" w:hAnsi="Arial" w:cs="Arial"/>
                <w:b/>
                <w:bCs/>
                <w:color w:val="auto"/>
                <w:szCs w:val="24"/>
              </w:rPr>
            </w:pPr>
            <w:r w:rsidRPr="00245058">
              <w:rPr>
                <w:rFonts w:ascii="Arial" w:hAnsi="Arial" w:cs="Arial"/>
                <w:b/>
                <w:bCs/>
                <w:color w:val="auto"/>
                <w:szCs w:val="24"/>
              </w:rPr>
              <w:t>Conclusion</w:t>
            </w:r>
          </w:p>
          <w:p w14:paraId="3DAF6918" w14:textId="77777777" w:rsidR="00386C4C" w:rsidRPr="00245058" w:rsidRDefault="00386C4C" w:rsidP="00B65FFF">
            <w:pPr>
              <w:spacing w:line="360" w:lineRule="auto"/>
              <w:jc w:val="both"/>
              <w:rPr>
                <w:rFonts w:ascii="Arial" w:hAnsi="Arial" w:cs="Arial"/>
                <w:color w:val="auto"/>
                <w:szCs w:val="24"/>
              </w:rPr>
            </w:pPr>
            <w:r w:rsidRPr="00245058">
              <w:rPr>
                <w:rFonts w:ascii="Arial" w:hAnsi="Arial" w:cs="Arial"/>
                <w:color w:val="auto"/>
                <w:szCs w:val="24"/>
              </w:rPr>
              <w:lastRenderedPageBreak/>
              <w:t>My attention to detail skills is a perfect match for the needs of a housekeeping team in a high-end hotel. These abilities also  involve supporting the team's overall achievements and elevating the guest's experience.</w:t>
            </w:r>
          </w:p>
          <w:p w14:paraId="0D5F9E74" w14:textId="77777777" w:rsidR="00386C4C" w:rsidRPr="00245058" w:rsidRDefault="00386C4C" w:rsidP="00B65FFF">
            <w:pPr>
              <w:spacing w:line="360" w:lineRule="auto"/>
              <w:jc w:val="both"/>
              <w:rPr>
                <w:rFonts w:ascii="Arial" w:hAnsi="Arial" w:cs="Arial"/>
                <w:color w:val="auto"/>
                <w:szCs w:val="24"/>
              </w:rPr>
            </w:pPr>
          </w:p>
          <w:p w14:paraId="25AC160E" w14:textId="0010093C" w:rsidR="0086599B" w:rsidRPr="00245058" w:rsidRDefault="00386C4C" w:rsidP="00B65FFF">
            <w:pPr>
              <w:spacing w:line="360" w:lineRule="auto"/>
              <w:jc w:val="both"/>
              <w:rPr>
                <w:rFonts w:ascii="Arial" w:hAnsi="Arial" w:cs="Arial"/>
                <w:b/>
                <w:bCs/>
                <w:color w:val="auto"/>
                <w:szCs w:val="24"/>
              </w:rPr>
            </w:pPr>
            <w:r w:rsidRPr="00245058">
              <w:rPr>
                <w:rFonts w:ascii="Arial" w:hAnsi="Arial" w:cs="Arial"/>
                <w:color w:val="auto"/>
                <w:szCs w:val="24"/>
              </w:rPr>
              <w:t>To sum up, my tenure at Rossington Hall has played a crucial role in comprehending the significance of essential housekeeping abilities such as meticulousness, efficient time management, and effective communication. When I have reflected on the situations encountered, I have recognized my individual strengths and areas that require improvement, which will facilitate my ongoing professional growth and enable me to make a more significant impact on the hotel industry.</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Default="001749FD" w:rsidP="00330551">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p>
    <w:p w14:paraId="76C42325" w14:textId="6DC97CAF" w:rsidR="00330551" w:rsidRPr="00AE5A4E" w:rsidRDefault="004D2E9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First, make sure you have all the tools and supplies you need for cleaning.</w:t>
      </w:r>
    </w:p>
    <w:p w14:paraId="3FBBF65A" w14:textId="52B24749" w:rsidR="004D2E96" w:rsidRPr="00AE5A4E" w:rsidRDefault="004D2E9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Check the room for any faults that need maintenance or repairs and notify them right away.</w:t>
      </w:r>
    </w:p>
    <w:p w14:paraId="79BF26CB" w14:textId="73CCF420" w:rsidR="004D2E96" w:rsidRPr="00AE5A4E" w:rsidRDefault="004D2E9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If necessary, open the windows to let in fresh air.</w:t>
      </w:r>
    </w:p>
    <w:p w14:paraId="5DDD5DDD" w14:textId="3A47C234" w:rsidR="004D2E96" w:rsidRPr="00AE5A4E" w:rsidRDefault="000422C0"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Remove and replace all pillowcases, sheets, and duvet covers from the bed.</w:t>
      </w:r>
    </w:p>
    <w:p w14:paraId="6AB831D8" w14:textId="576E8CBB" w:rsidR="005C3CBF" w:rsidRPr="00AE5A4E" w:rsidRDefault="004D418B"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Give the bathroom, including the shower, bathtub, sink and toilet, a thorough cleaning and sanitization.</w:t>
      </w:r>
    </w:p>
    <w:p w14:paraId="4181C9E3" w14:textId="2865F154" w:rsidR="004D418B" w:rsidRPr="00AE5A4E" w:rsidRDefault="00636E0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Dust and polish every piece of furniture, light fixtures, and surface, giving areas with frequent usage special care.</w:t>
      </w:r>
    </w:p>
    <w:p w14:paraId="7EED5768" w14:textId="3E31B657" w:rsidR="00636E06" w:rsidRPr="00AE5A4E" w:rsidRDefault="004958E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Ensure all floors are clear of rubbish and debris by giving them a thorough hoover, sweeping and mopping.</w:t>
      </w:r>
    </w:p>
    <w:p w14:paraId="1DF38035" w14:textId="12C097D7" w:rsidR="004958E6" w:rsidRPr="00AE5A4E" w:rsidRDefault="004958E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Polish glass surfaces and mirrors to a spotless sheen.</w:t>
      </w:r>
    </w:p>
    <w:p w14:paraId="3A0D5103" w14:textId="7DD37BD0" w:rsidR="004958E6" w:rsidRPr="00AE5A4E" w:rsidRDefault="004958E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Restock toiletries, towels, and tissues, among other necessities.</w:t>
      </w:r>
    </w:p>
    <w:p w14:paraId="38D7555F" w14:textId="7C571B04" w:rsidR="004958E6" w:rsidRPr="00AE5A4E" w:rsidRDefault="00F27D7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Examine and restock any eligible minibar products.</w:t>
      </w:r>
    </w:p>
    <w:p w14:paraId="06C1168F" w14:textId="415F050A" w:rsidR="00F27D76" w:rsidRPr="00AE5A4E" w:rsidRDefault="00F27D7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Examine any burned-out lightbulbs and replace them.</w:t>
      </w:r>
    </w:p>
    <w:p w14:paraId="464470B7" w14:textId="6F2EA281" w:rsidR="00F27D76" w:rsidRPr="00AE5A4E" w:rsidRDefault="00F27D76"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Verify that every electrical gadget and equipment is in operational order.</w:t>
      </w:r>
    </w:p>
    <w:p w14:paraId="553403EE" w14:textId="3429AD27" w:rsidR="00F27D76" w:rsidRPr="00AE5A4E" w:rsidRDefault="00AD6AA4"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Keep noise to a minimal order and report any noise disturbances from the rooms.</w:t>
      </w:r>
    </w:p>
    <w:p w14:paraId="69EC861A" w14:textId="2B5FF569" w:rsidR="00AD6AA4" w:rsidRPr="00AE5A4E" w:rsidRDefault="00AE5A4E" w:rsidP="00AE5A4E">
      <w:pPr>
        <w:pStyle w:val="ListParagraph"/>
        <w:numPr>
          <w:ilvl w:val="0"/>
          <w:numId w:val="4"/>
        </w:numPr>
        <w:spacing w:line="360" w:lineRule="auto"/>
        <w:jc w:val="both"/>
        <w:rPr>
          <w:rFonts w:ascii="Arial" w:eastAsia="Times New Roman" w:hAnsi="Arial" w:cs="Arial"/>
          <w:color w:val="000000"/>
          <w:sz w:val="24"/>
          <w:szCs w:val="28"/>
          <w:shd w:val="clear" w:color="auto" w:fill="FFFFFF"/>
        </w:rPr>
      </w:pPr>
      <w:r w:rsidRPr="00AE5A4E">
        <w:rPr>
          <w:rFonts w:ascii="Arial" w:eastAsia="Times New Roman" w:hAnsi="Arial" w:cs="Arial"/>
          <w:color w:val="000000"/>
          <w:sz w:val="24"/>
          <w:szCs w:val="28"/>
          <w:shd w:val="clear" w:color="auto" w:fill="FFFFFF"/>
        </w:rPr>
        <w:t>Perform a last walkthrough to make sure the room is immaculate and prepared for the incoming visitor.</w:t>
      </w: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245058" w:rsidRDefault="008B5011" w:rsidP="00245058">
            <w:pPr>
              <w:spacing w:line="360" w:lineRule="auto"/>
              <w:jc w:val="both"/>
              <w:rPr>
                <w:rFonts w:ascii="Arial" w:hAnsi="Arial" w:cs="Arial"/>
                <w:b/>
                <w:bCs/>
                <w:color w:val="auto"/>
                <w:szCs w:val="24"/>
              </w:rPr>
            </w:pPr>
            <w:r w:rsidRPr="00245058">
              <w:rPr>
                <w:rFonts w:ascii="Arial" w:hAnsi="Arial" w:cs="Arial"/>
                <w:b/>
                <w:bCs/>
                <w:color w:val="auto"/>
                <w:szCs w:val="24"/>
              </w:rPr>
              <w:lastRenderedPageBreak/>
              <w:t xml:space="preserve">Based on your completed checklist you will need to write 500 words in essay format discussing the following: </w:t>
            </w:r>
          </w:p>
          <w:p w14:paraId="7610546C" w14:textId="77777777" w:rsidR="008B5011" w:rsidRPr="00245058" w:rsidRDefault="008B5011" w:rsidP="00245058">
            <w:pPr>
              <w:pStyle w:val="ListParagraph"/>
              <w:widowControl/>
              <w:numPr>
                <w:ilvl w:val="0"/>
                <w:numId w:val="3"/>
              </w:numPr>
              <w:autoSpaceDE/>
              <w:autoSpaceDN/>
              <w:spacing w:after="160" w:line="360" w:lineRule="auto"/>
              <w:contextualSpacing/>
              <w:jc w:val="both"/>
              <w:rPr>
                <w:rFonts w:ascii="Arial" w:hAnsi="Arial" w:cs="Arial"/>
                <w:sz w:val="24"/>
                <w:szCs w:val="24"/>
              </w:rPr>
            </w:pPr>
            <w:r w:rsidRPr="00245058">
              <w:rPr>
                <w:rFonts w:ascii="Arial" w:hAnsi="Arial" w:cs="Arial"/>
                <w:sz w:val="24"/>
                <w:szCs w:val="24"/>
              </w:rPr>
              <w:t xml:space="preserve">How will you ensure that the rooms are cleaned to brand standards? </w:t>
            </w:r>
          </w:p>
          <w:p w14:paraId="6B83B169" w14:textId="77777777" w:rsidR="008B5011" w:rsidRPr="00245058" w:rsidRDefault="008B5011" w:rsidP="00245058">
            <w:pPr>
              <w:pStyle w:val="ListParagraph"/>
              <w:widowControl/>
              <w:numPr>
                <w:ilvl w:val="0"/>
                <w:numId w:val="3"/>
              </w:numPr>
              <w:autoSpaceDE/>
              <w:autoSpaceDN/>
              <w:spacing w:after="160" w:line="360" w:lineRule="auto"/>
              <w:contextualSpacing/>
              <w:jc w:val="both"/>
              <w:rPr>
                <w:rFonts w:ascii="Arial" w:hAnsi="Arial" w:cs="Arial"/>
                <w:sz w:val="24"/>
                <w:szCs w:val="24"/>
              </w:rPr>
            </w:pPr>
            <w:r w:rsidRPr="00245058">
              <w:rPr>
                <w:rFonts w:ascii="Arial" w:hAnsi="Arial" w:cs="Arial"/>
                <w:sz w:val="24"/>
                <w:szCs w:val="24"/>
              </w:rPr>
              <w:t xml:space="preserve">What measures would you introduce to improve team effectiveness? </w:t>
            </w:r>
          </w:p>
          <w:p w14:paraId="363A04DA" w14:textId="77777777" w:rsidR="008B5011" w:rsidRPr="00245058" w:rsidRDefault="008B5011" w:rsidP="00245058">
            <w:pPr>
              <w:pStyle w:val="ListParagraph"/>
              <w:widowControl/>
              <w:numPr>
                <w:ilvl w:val="0"/>
                <w:numId w:val="3"/>
              </w:numPr>
              <w:autoSpaceDE/>
              <w:autoSpaceDN/>
              <w:spacing w:after="160" w:line="360" w:lineRule="auto"/>
              <w:contextualSpacing/>
              <w:jc w:val="both"/>
              <w:rPr>
                <w:rFonts w:ascii="Arial" w:hAnsi="Arial" w:cs="Arial"/>
                <w:sz w:val="24"/>
                <w:szCs w:val="24"/>
              </w:rPr>
            </w:pPr>
            <w:r w:rsidRPr="00245058">
              <w:rPr>
                <w:rFonts w:ascii="Arial" w:hAnsi="Arial" w:cs="Arial"/>
                <w:sz w:val="24"/>
                <w:szCs w:val="24"/>
              </w:rPr>
              <w:t xml:space="preserve">Why would you consider your check list to be the most effective? </w:t>
            </w:r>
          </w:p>
          <w:p w14:paraId="35E30CDE" w14:textId="77777777" w:rsidR="00C04832" w:rsidRPr="00245058" w:rsidRDefault="00C04832" w:rsidP="00245058">
            <w:pPr>
              <w:spacing w:after="0" w:line="360" w:lineRule="auto"/>
              <w:rPr>
                <w:rFonts w:ascii="Arial" w:eastAsia="Times New Roman" w:hAnsi="Arial" w:cs="Arial"/>
                <w:bCs/>
                <w:color w:val="auto"/>
                <w:szCs w:val="24"/>
                <w:lang w:val="en-US"/>
              </w:rPr>
            </w:pPr>
          </w:p>
          <w:p w14:paraId="348C3512" w14:textId="77777777" w:rsidR="00C04832" w:rsidRPr="00245058" w:rsidRDefault="00C04832" w:rsidP="00245058">
            <w:pPr>
              <w:spacing w:after="0" w:line="360" w:lineRule="auto"/>
              <w:rPr>
                <w:rFonts w:ascii="Arial" w:eastAsia="Times New Roman" w:hAnsi="Arial" w:cs="Arial"/>
                <w:bCs/>
                <w:color w:val="auto"/>
                <w:szCs w:val="24"/>
              </w:rPr>
            </w:pPr>
          </w:p>
          <w:p w14:paraId="2E027B7F" w14:textId="77777777" w:rsidR="009A4555" w:rsidRPr="00245058" w:rsidRDefault="009A4555" w:rsidP="00245058">
            <w:pPr>
              <w:spacing w:after="0" w:line="360" w:lineRule="auto"/>
              <w:jc w:val="center"/>
              <w:rPr>
                <w:rFonts w:ascii="Arial" w:eastAsia="Times New Roman" w:hAnsi="Arial" w:cs="Arial"/>
                <w:bCs/>
                <w:color w:val="auto"/>
                <w:szCs w:val="24"/>
              </w:rPr>
            </w:pPr>
          </w:p>
          <w:p w14:paraId="304886DB" w14:textId="24311764" w:rsidR="009A4555" w:rsidRPr="00245058" w:rsidRDefault="00532701"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 xml:space="preserve">Maintaining impeccable sanitation standards within a luxury hotel is a complex and vital </w:t>
            </w:r>
            <w:r w:rsidR="007F17CD" w:rsidRPr="00245058">
              <w:rPr>
                <w:rFonts w:ascii="Arial" w:eastAsia="Times New Roman" w:hAnsi="Arial" w:cs="Arial"/>
                <w:bCs/>
                <w:color w:val="auto"/>
                <w:szCs w:val="24"/>
              </w:rPr>
              <w:t>part</w:t>
            </w:r>
            <w:r w:rsidRPr="00245058">
              <w:rPr>
                <w:rFonts w:ascii="Arial" w:eastAsia="Times New Roman" w:hAnsi="Arial" w:cs="Arial"/>
                <w:bCs/>
                <w:color w:val="auto"/>
                <w:szCs w:val="24"/>
              </w:rPr>
              <w:t xml:space="preserve"> in guaranteeing an outstanding experience for guests. This essay </w:t>
            </w:r>
            <w:r w:rsidR="007F17CD" w:rsidRPr="00245058">
              <w:rPr>
                <w:rFonts w:ascii="Arial" w:eastAsia="Times New Roman" w:hAnsi="Arial" w:cs="Arial"/>
                <w:bCs/>
                <w:color w:val="auto"/>
                <w:szCs w:val="24"/>
              </w:rPr>
              <w:t>investigates</w:t>
            </w:r>
            <w:r w:rsidRPr="00245058">
              <w:rPr>
                <w:rFonts w:ascii="Arial" w:eastAsia="Times New Roman" w:hAnsi="Arial" w:cs="Arial"/>
                <w:bCs/>
                <w:color w:val="auto"/>
                <w:szCs w:val="24"/>
              </w:rPr>
              <w:t xml:space="preserve"> the approaches taken to guarantee that rooms are cleansed in accordance with brand standards, the tactics utilised to improve team efficiency, and the justification for the efficacy of the housekeeping checklist provided within the context of a luxury hotel setting.</w:t>
            </w:r>
          </w:p>
          <w:p w14:paraId="7A8B94D4" w14:textId="77777777" w:rsidR="00895355" w:rsidRPr="00245058" w:rsidRDefault="00895355" w:rsidP="00245058">
            <w:pPr>
              <w:spacing w:after="0" w:line="360" w:lineRule="auto"/>
              <w:jc w:val="both"/>
              <w:rPr>
                <w:rFonts w:ascii="Arial" w:eastAsia="Times New Roman" w:hAnsi="Arial" w:cs="Arial"/>
                <w:bCs/>
                <w:color w:val="auto"/>
                <w:szCs w:val="24"/>
              </w:rPr>
            </w:pPr>
          </w:p>
          <w:p w14:paraId="501E7355" w14:textId="0E186D7D" w:rsidR="00895355" w:rsidRPr="00245058" w:rsidRDefault="00895355"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Firstly, ensuring that accommodations conform to the brand's specifications requires an integrated plan. At the core of this process lies extensive staff training. A comprehensive education in brand standards, cleaning methodologies, and scrupulous attention to detail is imperative for housekeeping personnel</w:t>
            </w:r>
            <w:r w:rsidR="002B41B5" w:rsidRPr="00245058">
              <w:rPr>
                <w:rFonts w:ascii="Arial" w:eastAsia="Times New Roman" w:hAnsi="Arial" w:cs="Arial"/>
                <w:bCs/>
                <w:color w:val="auto"/>
                <w:szCs w:val="24"/>
              </w:rPr>
              <w:t xml:space="preserve"> (Casado, </w:t>
            </w:r>
            <w:r w:rsidR="00A47B17" w:rsidRPr="00245058">
              <w:rPr>
                <w:rFonts w:ascii="Arial" w:eastAsia="Times New Roman" w:hAnsi="Arial" w:cs="Arial"/>
                <w:bCs/>
                <w:color w:val="auto"/>
                <w:szCs w:val="24"/>
              </w:rPr>
              <w:t>2012).</w:t>
            </w:r>
            <w:r w:rsidRPr="00245058">
              <w:rPr>
                <w:rFonts w:ascii="Arial" w:eastAsia="Times New Roman" w:hAnsi="Arial" w:cs="Arial"/>
                <w:bCs/>
                <w:color w:val="auto"/>
                <w:szCs w:val="24"/>
              </w:rPr>
              <w:t xml:space="preserve"> Consistent training sessions are essential for reinforcing the value of sustaining the hotel's upscale reputation and ensuring that cleaning standards </w:t>
            </w:r>
            <w:r w:rsidR="006C5AB1" w:rsidRPr="00245058">
              <w:rPr>
                <w:rFonts w:ascii="Arial" w:eastAsia="Times New Roman" w:hAnsi="Arial" w:cs="Arial"/>
                <w:bCs/>
                <w:color w:val="auto"/>
                <w:szCs w:val="24"/>
              </w:rPr>
              <w:t>are still</w:t>
            </w:r>
            <w:r w:rsidRPr="00245058">
              <w:rPr>
                <w:rFonts w:ascii="Arial" w:eastAsia="Times New Roman" w:hAnsi="Arial" w:cs="Arial"/>
                <w:bCs/>
                <w:color w:val="auto"/>
                <w:szCs w:val="24"/>
              </w:rPr>
              <w:t xml:space="preserve"> consistent.</w:t>
            </w:r>
          </w:p>
          <w:p w14:paraId="6837CC7D" w14:textId="77777777" w:rsidR="00AB2275" w:rsidRPr="00245058" w:rsidRDefault="00AB2275" w:rsidP="00245058">
            <w:pPr>
              <w:spacing w:after="0" w:line="360" w:lineRule="auto"/>
              <w:jc w:val="both"/>
              <w:rPr>
                <w:rFonts w:ascii="Arial" w:eastAsia="Times New Roman" w:hAnsi="Arial" w:cs="Arial"/>
                <w:bCs/>
                <w:color w:val="auto"/>
                <w:szCs w:val="24"/>
              </w:rPr>
            </w:pPr>
          </w:p>
          <w:p w14:paraId="25382333" w14:textId="763D927B" w:rsidR="00895355" w:rsidRPr="00245058" w:rsidRDefault="00AB2275"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In addition, it is crucial to establish comprehensive Standard Operating Procedures Detailed descriptions of specific cleaning duties, techniques, and expected results should comprise these SOPs. They are responsible for inspecting every aspect of a hotel room, including the hygiene of the bathroom and bed linens, to ensure that no detail is neglected</w:t>
            </w:r>
            <w:r w:rsidR="00A47B17" w:rsidRPr="00245058">
              <w:rPr>
                <w:rFonts w:ascii="Arial" w:eastAsia="Times New Roman" w:hAnsi="Arial" w:cs="Arial"/>
                <w:bCs/>
                <w:color w:val="auto"/>
                <w:szCs w:val="24"/>
              </w:rPr>
              <w:t xml:space="preserve"> (Vallen and Vallen, </w:t>
            </w:r>
            <w:r w:rsidR="00785978" w:rsidRPr="00245058">
              <w:rPr>
                <w:rFonts w:ascii="Arial" w:eastAsia="Times New Roman" w:hAnsi="Arial" w:cs="Arial"/>
                <w:bCs/>
                <w:color w:val="auto"/>
                <w:szCs w:val="24"/>
              </w:rPr>
              <w:t xml:space="preserve">2012). </w:t>
            </w:r>
            <w:r w:rsidRPr="00245058">
              <w:rPr>
                <w:rFonts w:ascii="Arial" w:eastAsia="Times New Roman" w:hAnsi="Arial" w:cs="Arial"/>
                <w:bCs/>
                <w:color w:val="auto"/>
                <w:szCs w:val="24"/>
              </w:rPr>
              <w:t xml:space="preserve"> The meticulousness reflected in the SOPs guarantees that the cleaning procedure is comprehensive and adheres to the elevated criteria anticipated in a luxury hotel environment.</w:t>
            </w:r>
            <w:r w:rsidR="00C26B0C" w:rsidRPr="00245058">
              <w:rPr>
                <w:rFonts w:ascii="Arial" w:eastAsia="Times New Roman" w:hAnsi="Arial" w:cs="Arial"/>
                <w:bCs/>
                <w:color w:val="auto"/>
                <w:szCs w:val="24"/>
              </w:rPr>
              <w:t xml:space="preserve"> Quality control inspections are an additional critical element of this approach. Regular examinations, such as unforeseen assessments carried out by quality control officers or administrators, are critical for evaluating the hygienic standards of rooms</w:t>
            </w:r>
            <w:r w:rsidR="004735CE" w:rsidRPr="00245058">
              <w:rPr>
                <w:rFonts w:ascii="Arial" w:eastAsia="Times New Roman" w:hAnsi="Arial" w:cs="Arial"/>
                <w:bCs/>
                <w:color w:val="auto"/>
                <w:szCs w:val="24"/>
              </w:rPr>
              <w:t xml:space="preserve"> (Kapiki, 2012). </w:t>
            </w:r>
          </w:p>
          <w:p w14:paraId="48DA4444" w14:textId="77777777" w:rsidR="00C26B0C" w:rsidRPr="00245058" w:rsidRDefault="00C26B0C" w:rsidP="00245058">
            <w:pPr>
              <w:spacing w:after="0" w:line="360" w:lineRule="auto"/>
              <w:jc w:val="both"/>
              <w:rPr>
                <w:rFonts w:ascii="Arial" w:eastAsia="Times New Roman" w:hAnsi="Arial" w:cs="Arial"/>
                <w:bCs/>
                <w:color w:val="auto"/>
                <w:szCs w:val="24"/>
              </w:rPr>
            </w:pPr>
          </w:p>
          <w:p w14:paraId="41181057" w14:textId="77777777" w:rsidR="00DB4AA8" w:rsidRPr="00245058" w:rsidRDefault="00DB4AA8" w:rsidP="00245058">
            <w:pPr>
              <w:spacing w:after="0" w:line="360" w:lineRule="auto"/>
              <w:jc w:val="both"/>
              <w:rPr>
                <w:rFonts w:ascii="Arial" w:eastAsia="Times New Roman" w:hAnsi="Arial" w:cs="Arial"/>
                <w:bCs/>
                <w:color w:val="auto"/>
                <w:szCs w:val="24"/>
              </w:rPr>
            </w:pPr>
          </w:p>
          <w:p w14:paraId="74AD5851" w14:textId="4D1DF7CA" w:rsidR="00C26B0C" w:rsidRPr="00245058" w:rsidRDefault="00DB4AA8"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Moreover, it is essential to integrate visitor feedback into the quality assurance procedure</w:t>
            </w:r>
            <w:r w:rsidR="00277708" w:rsidRPr="00245058">
              <w:rPr>
                <w:rFonts w:ascii="Arial" w:eastAsia="Times New Roman" w:hAnsi="Arial" w:cs="Arial"/>
                <w:bCs/>
                <w:color w:val="auto"/>
                <w:szCs w:val="24"/>
              </w:rPr>
              <w:t xml:space="preserve"> (Wood, 2013). </w:t>
            </w:r>
            <w:r w:rsidRPr="00245058">
              <w:rPr>
                <w:rFonts w:ascii="Arial" w:eastAsia="Times New Roman" w:hAnsi="Arial" w:cs="Arial"/>
                <w:bCs/>
                <w:color w:val="auto"/>
                <w:szCs w:val="24"/>
              </w:rPr>
              <w:t xml:space="preserve"> Promoting visitor feedback on room cleanliness via comment cards, surveys, or digital platforms provides immediate and tangible understanding of guest perceptions and opportunities for enhancement. The provided feedback has the </w:t>
            </w:r>
            <w:r w:rsidR="0044503F" w:rsidRPr="00245058">
              <w:rPr>
                <w:rFonts w:ascii="Arial" w:eastAsia="Times New Roman" w:hAnsi="Arial" w:cs="Arial"/>
                <w:bCs/>
                <w:color w:val="auto"/>
                <w:szCs w:val="24"/>
              </w:rPr>
              <w:t>possibility</w:t>
            </w:r>
            <w:r w:rsidRPr="00245058">
              <w:rPr>
                <w:rFonts w:ascii="Arial" w:eastAsia="Times New Roman" w:hAnsi="Arial" w:cs="Arial"/>
                <w:bCs/>
                <w:color w:val="auto"/>
                <w:szCs w:val="24"/>
              </w:rPr>
              <w:t xml:space="preserve"> in addressing any deficiencies and further enhancing the cleaning procedure.</w:t>
            </w:r>
          </w:p>
          <w:p w14:paraId="29CA97E3" w14:textId="77777777" w:rsidR="0044503F" w:rsidRPr="00245058" w:rsidRDefault="0044503F" w:rsidP="00245058">
            <w:pPr>
              <w:spacing w:after="0" w:line="360" w:lineRule="auto"/>
              <w:jc w:val="both"/>
              <w:rPr>
                <w:rFonts w:ascii="Arial" w:eastAsia="Times New Roman" w:hAnsi="Arial" w:cs="Arial"/>
                <w:bCs/>
                <w:color w:val="auto"/>
                <w:szCs w:val="24"/>
              </w:rPr>
            </w:pPr>
          </w:p>
          <w:p w14:paraId="78FB09E3" w14:textId="4AA0F075" w:rsidR="0044503F" w:rsidRPr="00245058" w:rsidRDefault="0044503F"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 xml:space="preserve">Additionally, empowering the maintenance staff is vital. Providing employees with decision-making and problem-solving authority within the scope of their responsibilities can </w:t>
            </w:r>
            <w:r w:rsidR="006C5AB1" w:rsidRPr="00245058">
              <w:rPr>
                <w:rFonts w:ascii="Arial" w:eastAsia="Times New Roman" w:hAnsi="Arial" w:cs="Arial"/>
                <w:bCs/>
                <w:color w:val="auto"/>
                <w:szCs w:val="24"/>
              </w:rPr>
              <w:t>boost</w:t>
            </w:r>
            <w:r w:rsidRPr="00245058">
              <w:rPr>
                <w:rFonts w:ascii="Arial" w:eastAsia="Times New Roman" w:hAnsi="Arial" w:cs="Arial"/>
                <w:bCs/>
                <w:color w:val="auto"/>
                <w:szCs w:val="24"/>
              </w:rPr>
              <w:t xml:space="preserve"> their confidence and morale</w:t>
            </w:r>
            <w:r w:rsidR="00140F13" w:rsidRPr="00245058">
              <w:rPr>
                <w:rFonts w:ascii="Arial" w:eastAsia="Times New Roman" w:hAnsi="Arial" w:cs="Arial"/>
                <w:bCs/>
                <w:color w:val="auto"/>
                <w:szCs w:val="24"/>
              </w:rPr>
              <w:t xml:space="preserve"> </w:t>
            </w:r>
            <w:r w:rsidR="00140F13" w:rsidRPr="00245058">
              <w:rPr>
                <w:rFonts w:ascii="Arial" w:hAnsi="Arial" w:cs="Arial"/>
                <w:color w:val="auto"/>
                <w:szCs w:val="24"/>
                <w:shd w:val="clear" w:color="auto" w:fill="FFFFFF"/>
              </w:rPr>
              <w:t>(Kaufmann-Buhler, 2018).</w:t>
            </w:r>
            <w:r w:rsidRPr="00245058">
              <w:rPr>
                <w:rFonts w:ascii="Arial" w:eastAsia="Times New Roman" w:hAnsi="Arial" w:cs="Arial"/>
                <w:bCs/>
                <w:color w:val="auto"/>
                <w:szCs w:val="24"/>
              </w:rPr>
              <w:t xml:space="preserve"> Acknowledging and </w:t>
            </w:r>
            <w:r w:rsidR="006C5AB1" w:rsidRPr="00245058">
              <w:rPr>
                <w:rFonts w:ascii="Arial" w:eastAsia="Times New Roman" w:hAnsi="Arial" w:cs="Arial"/>
                <w:bCs/>
                <w:color w:val="auto"/>
                <w:szCs w:val="24"/>
              </w:rPr>
              <w:t>supplying</w:t>
            </w:r>
            <w:r w:rsidRPr="00245058">
              <w:rPr>
                <w:rFonts w:ascii="Arial" w:eastAsia="Times New Roman" w:hAnsi="Arial" w:cs="Arial"/>
                <w:bCs/>
                <w:color w:val="auto"/>
                <w:szCs w:val="24"/>
              </w:rPr>
              <w:t xml:space="preserve"> incentives for outstanding performance serves to enhance team motivation and underscores the significance of sustaining elevated benchmarks.</w:t>
            </w:r>
          </w:p>
          <w:p w14:paraId="790E9C58" w14:textId="77777777" w:rsidR="003878B8" w:rsidRPr="00245058" w:rsidRDefault="003878B8" w:rsidP="00245058">
            <w:pPr>
              <w:spacing w:after="0" w:line="360" w:lineRule="auto"/>
              <w:jc w:val="both"/>
              <w:rPr>
                <w:rFonts w:ascii="Arial" w:eastAsia="Times New Roman" w:hAnsi="Arial" w:cs="Arial"/>
                <w:bCs/>
                <w:color w:val="auto"/>
                <w:szCs w:val="24"/>
              </w:rPr>
            </w:pPr>
          </w:p>
          <w:p w14:paraId="0CB7FFA3" w14:textId="5BEA9A11" w:rsidR="003878B8" w:rsidRPr="00245058" w:rsidRDefault="003878B8"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Scheduling work efficiently is also crucial. It is necessary to establish efficient scheduling systems that guarantee sufficient staff coverage, particularly during periods of high demand, in order to avert staff overload. This facilitates a more meticulous focus on tasks and ensures a consistent application of elevated cleansing criteria</w:t>
            </w:r>
            <w:r w:rsidR="00500D6A" w:rsidRPr="00245058">
              <w:rPr>
                <w:rFonts w:ascii="Arial" w:eastAsia="Times New Roman" w:hAnsi="Arial" w:cs="Arial"/>
                <w:bCs/>
                <w:color w:val="auto"/>
                <w:szCs w:val="24"/>
              </w:rPr>
              <w:t xml:space="preserve"> (Wood, 2013).</w:t>
            </w:r>
          </w:p>
          <w:p w14:paraId="05F99C6B" w14:textId="77777777" w:rsidR="003878B8" w:rsidRPr="00245058" w:rsidRDefault="003878B8" w:rsidP="00245058">
            <w:pPr>
              <w:spacing w:after="0" w:line="360" w:lineRule="auto"/>
              <w:jc w:val="both"/>
              <w:rPr>
                <w:rFonts w:ascii="Arial" w:eastAsia="Times New Roman" w:hAnsi="Arial" w:cs="Arial"/>
                <w:bCs/>
                <w:color w:val="auto"/>
                <w:szCs w:val="24"/>
              </w:rPr>
            </w:pPr>
          </w:p>
          <w:p w14:paraId="71A61231" w14:textId="36AA681E" w:rsidR="00025DC3" w:rsidRPr="00245058" w:rsidRDefault="00025DC3"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The housekeeping checklist that has been provided is deemed to be exceptionally effective for a variety of factors. To begin with, it provides extensive coverage, guaranteeing that every critical element of cleansing a luxury hotel room is attended to. By performing tasks such as verifying appliance functionality and changing bed linens, the checklist guarantees a comprehensive and meticulous cleaning procedure.</w:t>
            </w:r>
            <w:r w:rsidR="00456F98" w:rsidRPr="00245058">
              <w:rPr>
                <w:rFonts w:ascii="Arial" w:eastAsia="Times New Roman" w:hAnsi="Arial" w:cs="Arial"/>
                <w:bCs/>
                <w:color w:val="auto"/>
                <w:szCs w:val="24"/>
              </w:rPr>
              <w:t xml:space="preserve"> Additionally, the checklist places a strong focus on the importance of meticulousness, which is particularly critical in the context of a luxury hotel environment. It guarantees that every surface, fixture, and high-traffic area is cleansed and polished with precision.</w:t>
            </w:r>
          </w:p>
          <w:p w14:paraId="407D9CDD" w14:textId="77777777" w:rsidR="00456F98" w:rsidRPr="00245058" w:rsidRDefault="00456F98" w:rsidP="00245058">
            <w:pPr>
              <w:spacing w:after="0" w:line="360" w:lineRule="auto"/>
              <w:jc w:val="both"/>
              <w:rPr>
                <w:rFonts w:ascii="Arial" w:eastAsia="Times New Roman" w:hAnsi="Arial" w:cs="Arial"/>
                <w:bCs/>
                <w:color w:val="auto"/>
                <w:szCs w:val="24"/>
              </w:rPr>
            </w:pPr>
          </w:p>
          <w:p w14:paraId="0ACA5BD0" w14:textId="60D7954F" w:rsidR="00140ED1" w:rsidRPr="00245058" w:rsidRDefault="00140ED1"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Also, the checklist offers an organised framework for the process of cleansing. By adhering to a logical progression, it guarantees that no stage is overlooked or repeated</w:t>
            </w:r>
            <w:r w:rsidR="00AD7DB9" w:rsidRPr="00245058">
              <w:rPr>
                <w:rFonts w:ascii="Arial" w:eastAsia="Times New Roman" w:hAnsi="Arial" w:cs="Arial"/>
                <w:bCs/>
                <w:color w:val="auto"/>
                <w:szCs w:val="24"/>
              </w:rPr>
              <w:t xml:space="preserve"> (</w:t>
            </w:r>
            <w:r w:rsidR="00245058" w:rsidRPr="00245058">
              <w:rPr>
                <w:rFonts w:ascii="Arial" w:eastAsia="Times New Roman" w:hAnsi="Arial" w:cs="Arial"/>
                <w:bCs/>
                <w:color w:val="auto"/>
                <w:szCs w:val="24"/>
              </w:rPr>
              <w:t xml:space="preserve">Sharma, Chaudhary, and Singh, 2019). </w:t>
            </w:r>
            <w:r w:rsidRPr="00245058">
              <w:rPr>
                <w:rFonts w:ascii="Arial" w:eastAsia="Times New Roman" w:hAnsi="Arial" w:cs="Arial"/>
                <w:bCs/>
                <w:color w:val="auto"/>
                <w:szCs w:val="24"/>
              </w:rPr>
              <w:t xml:space="preserve">This approach ensures that all </w:t>
            </w:r>
            <w:r w:rsidRPr="00245058">
              <w:rPr>
                <w:rFonts w:ascii="Arial" w:eastAsia="Times New Roman" w:hAnsi="Arial" w:cs="Arial"/>
                <w:bCs/>
                <w:color w:val="auto"/>
                <w:szCs w:val="24"/>
              </w:rPr>
              <w:lastRenderedPageBreak/>
              <w:t>rooms adhere to the same cleaning standards, which is critical for preserving the hotel's sanitation and uniformity.</w:t>
            </w:r>
          </w:p>
          <w:p w14:paraId="16201BA4" w14:textId="77777777" w:rsidR="00140ED1" w:rsidRPr="00245058" w:rsidRDefault="00140ED1" w:rsidP="00245058">
            <w:pPr>
              <w:spacing w:after="0" w:line="360" w:lineRule="auto"/>
              <w:jc w:val="both"/>
              <w:rPr>
                <w:rFonts w:ascii="Arial" w:eastAsia="Times New Roman" w:hAnsi="Arial" w:cs="Arial"/>
                <w:bCs/>
                <w:color w:val="auto"/>
                <w:szCs w:val="24"/>
              </w:rPr>
            </w:pPr>
          </w:p>
          <w:p w14:paraId="1380DB40" w14:textId="38EFB3F0" w:rsidR="004E3063" w:rsidRPr="00245058" w:rsidRDefault="004E3063" w:rsidP="00245058">
            <w:pPr>
              <w:spacing w:after="0" w:line="360" w:lineRule="auto"/>
              <w:jc w:val="both"/>
              <w:rPr>
                <w:rFonts w:ascii="Arial" w:eastAsia="Times New Roman" w:hAnsi="Arial" w:cs="Arial"/>
                <w:bCs/>
                <w:color w:val="auto"/>
                <w:szCs w:val="24"/>
              </w:rPr>
            </w:pPr>
            <w:r w:rsidRPr="00245058">
              <w:rPr>
                <w:rFonts w:ascii="Arial" w:eastAsia="Times New Roman" w:hAnsi="Arial" w:cs="Arial"/>
                <w:bCs/>
                <w:color w:val="auto"/>
                <w:szCs w:val="24"/>
              </w:rPr>
              <w:t>In conclusion, the criteria is adaptable. Although it provides a methodical structure for the cleaning process, it also permits adaptability to accommodate room-specific needs or the preferences of individual guests. The ability to adapt guarantees that the cleaning procedure is customised to suit the specific requirements of every visitor while maintaining the highest standards of cleanliness.</w:t>
            </w: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349F4C04" w14:textId="77777777" w:rsidR="00B1423A" w:rsidRDefault="00B1423A" w:rsidP="00697D92"/>
    <w:p w14:paraId="0E0D83FE" w14:textId="77777777" w:rsidR="00B1423A" w:rsidRDefault="00B1423A" w:rsidP="00697D92"/>
    <w:p w14:paraId="43301CD2" w14:textId="77777777" w:rsidR="00B1423A" w:rsidRDefault="00B1423A" w:rsidP="00697D92"/>
    <w:p w14:paraId="385F02F0" w14:textId="77777777" w:rsidR="00B1423A" w:rsidRDefault="00B1423A" w:rsidP="00697D92"/>
    <w:p w14:paraId="1C72C4CB" w14:textId="77777777" w:rsidR="00B1423A" w:rsidRDefault="00B1423A" w:rsidP="00697D92"/>
    <w:p w14:paraId="2C5A8CB1" w14:textId="77777777" w:rsidR="00B1423A" w:rsidRDefault="00B1423A" w:rsidP="00697D92"/>
    <w:p w14:paraId="6F8194DA" w14:textId="77777777" w:rsidR="00B1423A" w:rsidRDefault="00B1423A" w:rsidP="00697D92"/>
    <w:p w14:paraId="653EABFD" w14:textId="77777777" w:rsidR="00B1423A" w:rsidRDefault="00B1423A" w:rsidP="00697D92"/>
    <w:p w14:paraId="60D3E552" w14:textId="77777777" w:rsidR="00B1423A" w:rsidRDefault="00B1423A" w:rsidP="00697D92"/>
    <w:p w14:paraId="01F67E7F" w14:textId="77777777" w:rsidR="00B1423A" w:rsidRDefault="00B1423A" w:rsidP="00697D92"/>
    <w:p w14:paraId="34E1FFDB" w14:textId="77777777" w:rsidR="00B1423A" w:rsidRDefault="00B1423A" w:rsidP="00697D92"/>
    <w:p w14:paraId="5E87D63B" w14:textId="77777777" w:rsidR="00B1423A" w:rsidRDefault="00B1423A" w:rsidP="00697D92"/>
    <w:p w14:paraId="56B298CA" w14:textId="77777777" w:rsidR="00B1423A" w:rsidRDefault="00B1423A" w:rsidP="00697D92"/>
    <w:p w14:paraId="3640A691" w14:textId="77777777" w:rsidR="00B1423A" w:rsidRDefault="00B1423A" w:rsidP="00697D92"/>
    <w:p w14:paraId="461B3213" w14:textId="77777777" w:rsidR="00B1423A" w:rsidRDefault="00B1423A" w:rsidP="00697D92"/>
    <w:p w14:paraId="2FD28A9D" w14:textId="77777777" w:rsidR="00B1423A" w:rsidRDefault="00B1423A" w:rsidP="00697D92"/>
    <w:p w14:paraId="4D23BC16" w14:textId="77777777" w:rsidR="00B1423A" w:rsidRDefault="00B1423A" w:rsidP="00697D92"/>
    <w:p w14:paraId="0B0F9951" w14:textId="77777777" w:rsidR="00B1423A" w:rsidRDefault="00B1423A" w:rsidP="00697D92"/>
    <w:p w14:paraId="7B3EE4D5" w14:textId="77777777" w:rsidR="00B1423A" w:rsidRDefault="00B1423A" w:rsidP="00697D92"/>
    <w:p w14:paraId="70FDAC0D" w14:textId="77777777" w:rsidR="00B1423A" w:rsidRDefault="00B1423A" w:rsidP="00697D92"/>
    <w:p w14:paraId="772E9465" w14:textId="77777777" w:rsidR="00B1423A" w:rsidRDefault="00B1423A" w:rsidP="00697D92"/>
    <w:p w14:paraId="042452B3" w14:textId="77777777" w:rsidR="00B1423A" w:rsidRDefault="00B1423A" w:rsidP="00697D92"/>
    <w:p w14:paraId="13FB6739" w14:textId="77777777" w:rsidR="00B1423A" w:rsidRDefault="00B1423A" w:rsidP="00697D92"/>
    <w:p w14:paraId="3C8B3777" w14:textId="77777777" w:rsidR="00B1423A" w:rsidRDefault="00B1423A" w:rsidP="00697D92"/>
    <w:p w14:paraId="5C44FFAD" w14:textId="77777777" w:rsidR="00B1423A" w:rsidRDefault="00B1423A"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Pr="00245058" w:rsidRDefault="00697D92" w:rsidP="00245058">
      <w:pPr>
        <w:jc w:val="both"/>
        <w:rPr>
          <w:rFonts w:ascii="Arial" w:hAnsi="Arial" w:cs="Arial"/>
          <w:color w:val="auto"/>
          <w:szCs w:val="24"/>
        </w:rPr>
      </w:pPr>
    </w:p>
    <w:p w14:paraId="3A463637" w14:textId="77777777" w:rsidR="002B0E95" w:rsidRPr="00245058" w:rsidRDefault="002B0E95"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Bridger, E. (2018) Employee engagement: a practical introduction. 2nd ed. HR Fundamentals. London: CIPD and Kogan Page</w:t>
      </w:r>
    </w:p>
    <w:p w14:paraId="707276AC" w14:textId="77777777" w:rsidR="002B0E95" w:rsidRPr="00245058" w:rsidRDefault="002B0E95" w:rsidP="00245058">
      <w:pPr>
        <w:pStyle w:val="NormalWeb"/>
        <w:spacing w:before="0" w:beforeAutospacing="0" w:after="0" w:afterAutospacing="0" w:line="360" w:lineRule="auto"/>
        <w:jc w:val="both"/>
        <w:rPr>
          <w:rFonts w:ascii="Arial" w:hAnsi="Arial" w:cs="Arial"/>
        </w:rPr>
      </w:pPr>
    </w:p>
    <w:p w14:paraId="0A92F43F" w14:textId="77777777" w:rsidR="002B0E95" w:rsidRPr="00245058" w:rsidRDefault="007A5EF0"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Casado, M. (2012) Housekeeping Management. London: Wiley</w:t>
      </w:r>
    </w:p>
    <w:p w14:paraId="121D73CE" w14:textId="77777777" w:rsidR="002B0E95" w:rsidRPr="00245058" w:rsidRDefault="002B0E95" w:rsidP="00245058">
      <w:pPr>
        <w:pStyle w:val="NormalWeb"/>
        <w:spacing w:before="0" w:beforeAutospacing="0" w:after="0" w:afterAutospacing="0" w:line="360" w:lineRule="auto"/>
        <w:jc w:val="both"/>
        <w:rPr>
          <w:rFonts w:ascii="Arial" w:hAnsi="Arial" w:cs="Arial"/>
        </w:rPr>
      </w:pPr>
    </w:p>
    <w:p w14:paraId="2909C0D3" w14:textId="42B0C25E" w:rsidR="00A17442" w:rsidRPr="00245058" w:rsidRDefault="00A17442" w:rsidP="00245058">
      <w:pPr>
        <w:pStyle w:val="NormalWeb"/>
        <w:numPr>
          <w:ilvl w:val="0"/>
          <w:numId w:val="5"/>
        </w:numPr>
        <w:spacing w:before="0" w:beforeAutospacing="0" w:after="0" w:afterAutospacing="0" w:line="360" w:lineRule="auto"/>
        <w:jc w:val="both"/>
        <w:rPr>
          <w:rFonts w:ascii="Arial" w:hAnsi="Arial" w:cs="Arial"/>
          <w:shd w:val="clear" w:color="auto" w:fill="FFFFFF"/>
        </w:rPr>
      </w:pPr>
      <w:r w:rsidRPr="00245058">
        <w:rPr>
          <w:rFonts w:ascii="Arial" w:hAnsi="Arial" w:cs="Arial"/>
          <w:shd w:val="clear" w:color="auto" w:fill="FFFFFF"/>
        </w:rPr>
        <w:t>Frantz, A. and Misal, A., 2016. Essential generic skills for human resources in hospitality: A literature review. </w:t>
      </w:r>
      <w:r w:rsidRPr="00245058">
        <w:rPr>
          <w:rFonts w:ascii="Arial" w:hAnsi="Arial" w:cs="Arial"/>
          <w:i/>
          <w:iCs/>
          <w:shd w:val="clear" w:color="auto" w:fill="FFFFFF"/>
        </w:rPr>
        <w:t>International Journal of Business and Administrative Studies</w:t>
      </w:r>
      <w:r w:rsidRPr="00245058">
        <w:rPr>
          <w:rFonts w:ascii="Arial" w:hAnsi="Arial" w:cs="Arial"/>
          <w:shd w:val="clear" w:color="auto" w:fill="FFFFFF"/>
        </w:rPr>
        <w:t>, </w:t>
      </w:r>
      <w:r w:rsidRPr="00245058">
        <w:rPr>
          <w:rFonts w:ascii="Arial" w:hAnsi="Arial" w:cs="Arial"/>
          <w:i/>
          <w:iCs/>
          <w:shd w:val="clear" w:color="auto" w:fill="FFFFFF"/>
        </w:rPr>
        <w:t>2</w:t>
      </w:r>
      <w:r w:rsidRPr="00245058">
        <w:rPr>
          <w:rFonts w:ascii="Arial" w:hAnsi="Arial" w:cs="Arial"/>
          <w:shd w:val="clear" w:color="auto" w:fill="FFFFFF"/>
        </w:rPr>
        <w:t>(5), p.124.</w:t>
      </w:r>
    </w:p>
    <w:p w14:paraId="3D8DC1D2" w14:textId="77777777" w:rsidR="00A17442" w:rsidRPr="00245058" w:rsidRDefault="00A17442" w:rsidP="00245058">
      <w:pPr>
        <w:pStyle w:val="NormalWeb"/>
        <w:spacing w:before="0" w:beforeAutospacing="0" w:after="0" w:afterAutospacing="0" w:line="360" w:lineRule="auto"/>
        <w:jc w:val="both"/>
        <w:rPr>
          <w:rFonts w:ascii="Arial" w:hAnsi="Arial" w:cs="Arial"/>
          <w:shd w:val="clear" w:color="auto" w:fill="FFFFFF"/>
        </w:rPr>
      </w:pPr>
    </w:p>
    <w:p w14:paraId="567B8E83" w14:textId="76372B87" w:rsidR="00550556" w:rsidRPr="00245058" w:rsidRDefault="00550556"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Jones, T. (2010) Professional Management Housekeeping Operations. London: Wiley.</w:t>
      </w:r>
    </w:p>
    <w:p w14:paraId="1EA90B5E" w14:textId="77777777" w:rsidR="001A269F" w:rsidRPr="00245058" w:rsidRDefault="001A269F" w:rsidP="00245058">
      <w:pPr>
        <w:pStyle w:val="NormalWeb"/>
        <w:spacing w:before="0" w:beforeAutospacing="0" w:after="0" w:afterAutospacing="0" w:line="360" w:lineRule="auto"/>
        <w:jc w:val="both"/>
        <w:rPr>
          <w:rFonts w:ascii="Arial" w:hAnsi="Arial" w:cs="Arial"/>
        </w:rPr>
      </w:pPr>
    </w:p>
    <w:p w14:paraId="0490FCA7" w14:textId="1D15378E" w:rsidR="001A269F" w:rsidRPr="00245058" w:rsidRDefault="001A269F" w:rsidP="00245058">
      <w:pPr>
        <w:pStyle w:val="NormalWeb"/>
        <w:numPr>
          <w:ilvl w:val="0"/>
          <w:numId w:val="5"/>
        </w:numPr>
        <w:spacing w:before="0" w:beforeAutospacing="0" w:after="0" w:afterAutospacing="0" w:line="360" w:lineRule="atLeast"/>
        <w:jc w:val="both"/>
        <w:rPr>
          <w:rFonts w:ascii="Arial" w:hAnsi="Arial" w:cs="Arial"/>
        </w:rPr>
      </w:pPr>
      <w:r w:rsidRPr="00245058">
        <w:rPr>
          <w:rFonts w:ascii="Arial" w:hAnsi="Arial" w:cs="Arial"/>
        </w:rPr>
        <w:t>Kaufmann-Buhler, J. (2018). Housekeeping by Design: Hotels and Labor. </w:t>
      </w:r>
      <w:r w:rsidRPr="00245058">
        <w:rPr>
          <w:rFonts w:ascii="Arial" w:hAnsi="Arial" w:cs="Arial"/>
          <w:i/>
          <w:iCs/>
        </w:rPr>
        <w:t>Design and Culture</w:t>
      </w:r>
      <w:r w:rsidRPr="00245058">
        <w:rPr>
          <w:rFonts w:ascii="Arial" w:hAnsi="Arial" w:cs="Arial"/>
        </w:rPr>
        <w:t>, 10(1), pp.118–120. doi:https://doi.org/10.1080/17547075.2018.1430990.</w:t>
      </w:r>
    </w:p>
    <w:p w14:paraId="58E73005" w14:textId="77777777" w:rsidR="004735CE" w:rsidRPr="00245058" w:rsidRDefault="004735CE" w:rsidP="00245058">
      <w:pPr>
        <w:pStyle w:val="NormalWeb"/>
        <w:spacing w:before="0" w:beforeAutospacing="0" w:after="0" w:afterAutospacing="0" w:line="360" w:lineRule="atLeast"/>
        <w:jc w:val="both"/>
        <w:rPr>
          <w:rFonts w:ascii="Arial" w:hAnsi="Arial" w:cs="Arial"/>
        </w:rPr>
      </w:pPr>
    </w:p>
    <w:p w14:paraId="43A0F716" w14:textId="72229891" w:rsidR="004735CE" w:rsidRPr="00245058" w:rsidRDefault="004735CE" w:rsidP="00245058">
      <w:pPr>
        <w:pStyle w:val="NormalWeb"/>
        <w:numPr>
          <w:ilvl w:val="0"/>
          <w:numId w:val="5"/>
        </w:numPr>
        <w:spacing w:before="0" w:beforeAutospacing="0" w:after="0" w:afterAutospacing="0" w:line="360" w:lineRule="atLeast"/>
        <w:jc w:val="both"/>
        <w:rPr>
          <w:rFonts w:ascii="Arial" w:hAnsi="Arial" w:cs="Arial"/>
        </w:rPr>
      </w:pPr>
      <w:r w:rsidRPr="00245058">
        <w:rPr>
          <w:rFonts w:ascii="Arial" w:hAnsi="Arial" w:cs="Arial"/>
        </w:rPr>
        <w:t>Kapiki, S. (2012). </w:t>
      </w:r>
      <w:r w:rsidRPr="00245058">
        <w:rPr>
          <w:rFonts w:ascii="Arial" w:hAnsi="Arial" w:cs="Arial"/>
          <w:i/>
          <w:iCs/>
        </w:rPr>
        <w:t>Quality Management in Tourism and Hospitality: An Exploratory Study among Tourism Stakeholders</w:t>
      </w:r>
      <w:r w:rsidRPr="00245058">
        <w:rPr>
          <w:rFonts w:ascii="Arial" w:hAnsi="Arial" w:cs="Arial"/>
        </w:rPr>
        <w:t>. [online] papers.ssrn.com. Available at: https://papers.ssrn.com/sol3/papers.cfm?abstract_id=2150570.</w:t>
      </w:r>
    </w:p>
    <w:p w14:paraId="5BB93B77" w14:textId="77777777" w:rsidR="00550556" w:rsidRPr="00245058" w:rsidRDefault="00550556" w:rsidP="00245058">
      <w:pPr>
        <w:pStyle w:val="NormalWeb"/>
        <w:spacing w:before="0" w:beforeAutospacing="0" w:after="0" w:afterAutospacing="0" w:line="360" w:lineRule="auto"/>
        <w:jc w:val="both"/>
        <w:rPr>
          <w:rFonts w:ascii="Arial" w:hAnsi="Arial" w:cs="Arial"/>
        </w:rPr>
      </w:pPr>
    </w:p>
    <w:p w14:paraId="43174092" w14:textId="5D17237C" w:rsidR="005E134A" w:rsidRPr="00245058" w:rsidRDefault="005E134A"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Maroudas, L., Kyriakidou, O. and Vacharis, A. (2008). Employees’ motivation in the luxury hotel industry: the perceived effectiveness of human-resource practices. </w:t>
      </w:r>
      <w:r w:rsidRPr="00245058">
        <w:rPr>
          <w:rFonts w:ascii="Arial" w:hAnsi="Arial" w:cs="Arial"/>
          <w:i/>
          <w:iCs/>
        </w:rPr>
        <w:t>Managing Leisure</w:t>
      </w:r>
      <w:r w:rsidRPr="00245058">
        <w:rPr>
          <w:rFonts w:ascii="Arial" w:hAnsi="Arial" w:cs="Arial"/>
        </w:rPr>
        <w:t>, 13(3-4), pp.258–271. doi:https://doi.org/10.1080/13606710802200969.</w:t>
      </w:r>
    </w:p>
    <w:p w14:paraId="0EB0C5A4" w14:textId="77777777" w:rsidR="005E134A" w:rsidRPr="00245058" w:rsidRDefault="005E134A" w:rsidP="00245058">
      <w:pPr>
        <w:pStyle w:val="NormalWeb"/>
        <w:spacing w:before="0" w:beforeAutospacing="0" w:after="0" w:afterAutospacing="0" w:line="360" w:lineRule="auto"/>
        <w:jc w:val="both"/>
        <w:rPr>
          <w:rFonts w:ascii="Arial" w:hAnsi="Arial" w:cs="Arial"/>
        </w:rPr>
      </w:pPr>
    </w:p>
    <w:p w14:paraId="7B367375" w14:textId="77777777" w:rsidR="003F34EB" w:rsidRPr="00245058" w:rsidRDefault="003F34EB"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Markkanen, P., Välimäki, M., Anttila, M. and Kuuskorpi, M. (2020). A reflective cycle: Understanding challenging situations in a school setting. </w:t>
      </w:r>
      <w:r w:rsidRPr="00245058">
        <w:rPr>
          <w:rFonts w:ascii="Arial" w:hAnsi="Arial" w:cs="Arial"/>
          <w:i/>
          <w:iCs/>
        </w:rPr>
        <w:t>Educational Research</w:t>
      </w:r>
      <w:r w:rsidRPr="00245058">
        <w:rPr>
          <w:rFonts w:ascii="Arial" w:hAnsi="Arial" w:cs="Arial"/>
        </w:rPr>
        <w:t>, [online] 62(1), pp.46–62. doi:https://doi.org/10.1080/00131881.2020.1711790.</w:t>
      </w:r>
    </w:p>
    <w:p w14:paraId="675260CE" w14:textId="77777777" w:rsidR="00B65FFF" w:rsidRPr="00245058" w:rsidRDefault="00B65FFF" w:rsidP="00245058">
      <w:pPr>
        <w:pStyle w:val="NormalWeb"/>
        <w:spacing w:before="0" w:beforeAutospacing="0" w:after="0" w:afterAutospacing="0" w:line="360" w:lineRule="auto"/>
        <w:jc w:val="both"/>
        <w:rPr>
          <w:rFonts w:ascii="Arial" w:hAnsi="Arial" w:cs="Arial"/>
        </w:rPr>
      </w:pPr>
    </w:p>
    <w:p w14:paraId="0B8C2C7E" w14:textId="79A97D84" w:rsidR="00B65FFF" w:rsidRPr="00245058" w:rsidRDefault="00B65FFF"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Quick, L. (2020) Managing Events. Real Challenges, Real Outcomes. London: SAGE Publications Ltd.</w:t>
      </w:r>
    </w:p>
    <w:p w14:paraId="29E914CF" w14:textId="7A730E01" w:rsidR="00245058" w:rsidRPr="00245058" w:rsidRDefault="00245058"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Sharma, N., Chaudhary, N. and Singh, V. (2019) Management Techniques For Employee Engagement In Contemporary Organizations. Hershey, Pennsylvania: IGI Global.</w:t>
      </w:r>
    </w:p>
    <w:p w14:paraId="24016ABC" w14:textId="77777777" w:rsidR="00785978" w:rsidRPr="00245058" w:rsidRDefault="00785978" w:rsidP="00245058">
      <w:pPr>
        <w:pStyle w:val="NormalWeb"/>
        <w:spacing w:before="0" w:beforeAutospacing="0" w:after="0" w:afterAutospacing="0" w:line="360" w:lineRule="auto"/>
        <w:jc w:val="both"/>
        <w:rPr>
          <w:rFonts w:ascii="Arial" w:hAnsi="Arial" w:cs="Arial"/>
        </w:rPr>
      </w:pPr>
    </w:p>
    <w:p w14:paraId="06C31D3E" w14:textId="2823705B" w:rsidR="00785978" w:rsidRPr="00245058" w:rsidRDefault="00785978"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Vallen, G. &amp; Vallen, J. (2012) Managing Hotel Operations. London: Pearson.</w:t>
      </w:r>
    </w:p>
    <w:p w14:paraId="17D1F5EB" w14:textId="77777777" w:rsidR="00500D6A" w:rsidRPr="00245058" w:rsidRDefault="00500D6A" w:rsidP="00245058">
      <w:pPr>
        <w:pStyle w:val="NormalWeb"/>
        <w:spacing w:before="0" w:beforeAutospacing="0" w:after="0" w:afterAutospacing="0" w:line="360" w:lineRule="auto"/>
        <w:jc w:val="both"/>
        <w:rPr>
          <w:rFonts w:ascii="Arial" w:hAnsi="Arial" w:cs="Arial"/>
        </w:rPr>
      </w:pPr>
    </w:p>
    <w:p w14:paraId="4542DCAC" w14:textId="1737FB56" w:rsidR="00500D6A" w:rsidRPr="00245058" w:rsidRDefault="00500D6A" w:rsidP="00245058">
      <w:pPr>
        <w:pStyle w:val="NormalWeb"/>
        <w:numPr>
          <w:ilvl w:val="0"/>
          <w:numId w:val="5"/>
        </w:numPr>
        <w:spacing w:before="0" w:beforeAutospacing="0" w:after="0" w:afterAutospacing="0" w:line="360" w:lineRule="auto"/>
        <w:jc w:val="both"/>
        <w:rPr>
          <w:rFonts w:ascii="Arial" w:hAnsi="Arial" w:cs="Arial"/>
        </w:rPr>
      </w:pPr>
      <w:r w:rsidRPr="00245058">
        <w:rPr>
          <w:rFonts w:ascii="Arial" w:hAnsi="Arial" w:cs="Arial"/>
        </w:rPr>
        <w:t>Wood, R. (2013) Key Concepts in Hospitality Management. London: Sage.</w:t>
      </w:r>
    </w:p>
    <w:p w14:paraId="72F84045" w14:textId="77777777" w:rsidR="003F34EB" w:rsidRPr="00B65FFF" w:rsidRDefault="003F34EB" w:rsidP="00B65FFF">
      <w:pPr>
        <w:pStyle w:val="NormalWeb"/>
        <w:spacing w:line="360" w:lineRule="auto"/>
        <w:jc w:val="both"/>
        <w:rPr>
          <w:rFonts w:ascii="Arial" w:hAnsi="Arial" w:cs="Arial"/>
        </w:rPr>
      </w:pPr>
      <w:r w:rsidRPr="00B65FFF">
        <w:rPr>
          <w:rFonts w:ascii="Arial" w:hAnsi="Arial" w:cs="Arial"/>
        </w:rPr>
        <w:t>‌</w:t>
      </w: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E05B6" w14:textId="77777777" w:rsidR="007D1739" w:rsidRDefault="007D1739" w:rsidP="004D0F63">
      <w:pPr>
        <w:spacing w:after="0" w:line="240" w:lineRule="auto"/>
      </w:pPr>
      <w:r>
        <w:separator/>
      </w:r>
    </w:p>
  </w:endnote>
  <w:endnote w:type="continuationSeparator" w:id="0">
    <w:p w14:paraId="425DD9F9" w14:textId="77777777" w:rsidR="007D1739" w:rsidRDefault="007D173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33827" w14:textId="77777777" w:rsidR="007D1739" w:rsidRDefault="007D1739" w:rsidP="004D0F63">
      <w:pPr>
        <w:spacing w:after="0" w:line="240" w:lineRule="auto"/>
      </w:pPr>
      <w:r>
        <w:separator/>
      </w:r>
    </w:p>
  </w:footnote>
  <w:footnote w:type="continuationSeparator" w:id="0">
    <w:p w14:paraId="51BF8FA8" w14:textId="77777777" w:rsidR="007D1739" w:rsidRDefault="007D173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4636C"/>
    <w:multiLevelType w:val="hybridMultilevel"/>
    <w:tmpl w:val="EFA29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A6855"/>
    <w:multiLevelType w:val="hybridMultilevel"/>
    <w:tmpl w:val="A58461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4"/>
  </w:num>
  <w:num w:numId="3" w16cid:durableId="912589267">
    <w:abstractNumId w:val="3"/>
  </w:num>
  <w:num w:numId="4" w16cid:durableId="1889686657">
    <w:abstractNumId w:val="1"/>
  </w:num>
  <w:num w:numId="5" w16cid:durableId="2054306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activeWritingStyle w:appName="MSWord" w:lang="en-AU"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DC3"/>
    <w:rsid w:val="000422C0"/>
    <w:rsid w:val="00137075"/>
    <w:rsid w:val="00140ED1"/>
    <w:rsid w:val="00140F13"/>
    <w:rsid w:val="001749FD"/>
    <w:rsid w:val="001A269F"/>
    <w:rsid w:val="00245058"/>
    <w:rsid w:val="00277708"/>
    <w:rsid w:val="002B0E95"/>
    <w:rsid w:val="002B41B5"/>
    <w:rsid w:val="002E1371"/>
    <w:rsid w:val="002E16D5"/>
    <w:rsid w:val="00330551"/>
    <w:rsid w:val="00330917"/>
    <w:rsid w:val="00343A05"/>
    <w:rsid w:val="003508D9"/>
    <w:rsid w:val="00357851"/>
    <w:rsid w:val="00386C4C"/>
    <w:rsid w:val="003878B8"/>
    <w:rsid w:val="003F34EB"/>
    <w:rsid w:val="00405783"/>
    <w:rsid w:val="0044503F"/>
    <w:rsid w:val="0045538B"/>
    <w:rsid w:val="00456F98"/>
    <w:rsid w:val="004735CE"/>
    <w:rsid w:val="004958E6"/>
    <w:rsid w:val="004D0F63"/>
    <w:rsid w:val="004D2E96"/>
    <w:rsid w:val="004D418B"/>
    <w:rsid w:val="004E3063"/>
    <w:rsid w:val="00500D6A"/>
    <w:rsid w:val="00532701"/>
    <w:rsid w:val="00550556"/>
    <w:rsid w:val="00592A7E"/>
    <w:rsid w:val="005C3CBF"/>
    <w:rsid w:val="005E134A"/>
    <w:rsid w:val="005F689A"/>
    <w:rsid w:val="00636E06"/>
    <w:rsid w:val="00697D92"/>
    <w:rsid w:val="006B6681"/>
    <w:rsid w:val="006C5AB1"/>
    <w:rsid w:val="006D2E20"/>
    <w:rsid w:val="006F0583"/>
    <w:rsid w:val="0075059F"/>
    <w:rsid w:val="00785978"/>
    <w:rsid w:val="007A5EF0"/>
    <w:rsid w:val="007D1739"/>
    <w:rsid w:val="007F17CD"/>
    <w:rsid w:val="008358ED"/>
    <w:rsid w:val="0086599B"/>
    <w:rsid w:val="00895355"/>
    <w:rsid w:val="008A0F30"/>
    <w:rsid w:val="008B5011"/>
    <w:rsid w:val="00977466"/>
    <w:rsid w:val="00992E96"/>
    <w:rsid w:val="009A4555"/>
    <w:rsid w:val="009D31CA"/>
    <w:rsid w:val="00A17442"/>
    <w:rsid w:val="00A3401B"/>
    <w:rsid w:val="00A47B17"/>
    <w:rsid w:val="00A83A4D"/>
    <w:rsid w:val="00AA0DA1"/>
    <w:rsid w:val="00AB2275"/>
    <w:rsid w:val="00AD1F84"/>
    <w:rsid w:val="00AD6AA4"/>
    <w:rsid w:val="00AD7DB9"/>
    <w:rsid w:val="00AE5A4E"/>
    <w:rsid w:val="00B0725C"/>
    <w:rsid w:val="00B1423A"/>
    <w:rsid w:val="00B65FFF"/>
    <w:rsid w:val="00BD35C5"/>
    <w:rsid w:val="00BD7DF9"/>
    <w:rsid w:val="00C04832"/>
    <w:rsid w:val="00C07A74"/>
    <w:rsid w:val="00C26B0C"/>
    <w:rsid w:val="00CD26B9"/>
    <w:rsid w:val="00CD26DB"/>
    <w:rsid w:val="00D722E0"/>
    <w:rsid w:val="00D879FA"/>
    <w:rsid w:val="00DB4AA8"/>
    <w:rsid w:val="00E90A87"/>
    <w:rsid w:val="00F03E94"/>
    <w:rsid w:val="00F27D76"/>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F34EB"/>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205417">
      <w:bodyDiv w:val="1"/>
      <w:marLeft w:val="0"/>
      <w:marRight w:val="0"/>
      <w:marTop w:val="0"/>
      <w:marBottom w:val="0"/>
      <w:divBdr>
        <w:top w:val="none" w:sz="0" w:space="0" w:color="auto"/>
        <w:left w:val="none" w:sz="0" w:space="0" w:color="auto"/>
        <w:bottom w:val="none" w:sz="0" w:space="0" w:color="auto"/>
        <w:right w:val="none" w:sz="0" w:space="0" w:color="auto"/>
      </w:divBdr>
    </w:div>
    <w:div w:id="364721444">
      <w:bodyDiv w:val="1"/>
      <w:marLeft w:val="0"/>
      <w:marRight w:val="0"/>
      <w:marTop w:val="0"/>
      <w:marBottom w:val="0"/>
      <w:divBdr>
        <w:top w:val="none" w:sz="0" w:space="0" w:color="auto"/>
        <w:left w:val="none" w:sz="0" w:space="0" w:color="auto"/>
        <w:bottom w:val="none" w:sz="0" w:space="0" w:color="auto"/>
        <w:right w:val="none" w:sz="0" w:space="0" w:color="auto"/>
      </w:divBdr>
    </w:div>
    <w:div w:id="474613087">
      <w:bodyDiv w:val="1"/>
      <w:marLeft w:val="0"/>
      <w:marRight w:val="0"/>
      <w:marTop w:val="0"/>
      <w:marBottom w:val="0"/>
      <w:divBdr>
        <w:top w:val="none" w:sz="0" w:space="0" w:color="auto"/>
        <w:left w:val="none" w:sz="0" w:space="0" w:color="auto"/>
        <w:bottom w:val="none" w:sz="0" w:space="0" w:color="auto"/>
        <w:right w:val="none" w:sz="0" w:space="0" w:color="auto"/>
      </w:divBdr>
    </w:div>
    <w:div w:id="79452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44B0F-46C0-462D-B68E-5A3CFC84C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9</Pages>
  <Words>1995</Words>
  <Characters>11375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Roxana Toma</cp:lastModifiedBy>
  <cp:revision>56</cp:revision>
  <dcterms:created xsi:type="dcterms:W3CDTF">2023-09-26T14:51:00Z</dcterms:created>
  <dcterms:modified xsi:type="dcterms:W3CDTF">2023-11-13T16:28:00Z</dcterms:modified>
</cp:coreProperties>
</file>