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541DB" w:rsidR="008F2FE9" w:rsidP="007541DB" w:rsidRDefault="32ADAAF6" w14:paraId="2C078E63" w14:textId="47C1FB75">
      <w:pPr>
        <w:spacing w:after="0" w:line="360" w:lineRule="auto"/>
        <w:jc w:val="both"/>
        <w:rPr>
          <w:rFonts w:ascii="Arial" w:hAnsi="Arial" w:cs="Arial"/>
        </w:rPr>
      </w:pPr>
      <w:r w:rsidRPr="007541DB">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7541DB" w:rsidR="021F216E" w:rsidP="007541DB" w:rsidRDefault="021F216E" w14:paraId="2EBBF3BD" w14:textId="48352E28">
      <w:pPr>
        <w:spacing w:after="0" w:line="360" w:lineRule="auto"/>
        <w:jc w:val="both"/>
        <w:rPr>
          <w:rFonts w:ascii="Arial" w:hAnsi="Arial" w:eastAsia="Arial Nova" w:cs="Arial"/>
        </w:rPr>
      </w:pPr>
    </w:p>
    <w:p w:rsidRPr="007541DB" w:rsidR="32ADAAF6" w:rsidP="38ECA5F7" w:rsidRDefault="32ADAAF6" w14:paraId="443442A4" w14:textId="78FEB0D3">
      <w:pPr>
        <w:spacing w:after="0" w:line="360" w:lineRule="auto"/>
        <w:jc w:val="center"/>
        <w:rPr>
          <w:rFonts w:ascii="Arial" w:hAnsi="Arial" w:eastAsia="Arial Nova" w:cs="Arial"/>
          <w:sz w:val="52"/>
          <w:szCs w:val="52"/>
        </w:rPr>
      </w:pPr>
      <w:r w:rsidRPr="38ECA5F7" w:rsidR="051E7809">
        <w:rPr>
          <w:rFonts w:ascii="Arial" w:hAnsi="Arial" w:eastAsia="Arial Nova" w:cs="Arial"/>
          <w:sz w:val="48"/>
          <w:szCs w:val="48"/>
        </w:rPr>
        <w:t>BSc Health and Social Care</w:t>
      </w:r>
    </w:p>
    <w:p w:rsidRPr="007541DB" w:rsidR="32ADAAF6" w:rsidP="38ECA5F7" w:rsidRDefault="32ADAAF6" w14:paraId="00791EE9" w14:textId="7E376FF9">
      <w:pPr>
        <w:pStyle w:val="Normal"/>
        <w:spacing w:after="0" w:line="360" w:lineRule="auto"/>
        <w:jc w:val="center"/>
      </w:pPr>
      <w:r w:rsidRPr="38ECA5F7" w:rsidR="051E7809">
        <w:rPr>
          <w:rFonts w:ascii="Arial" w:hAnsi="Arial" w:eastAsia="Arial Nova" w:cs="Arial"/>
        </w:rPr>
        <w:t>Changemakers: Creativity and Value Creation</w:t>
      </w:r>
    </w:p>
    <w:p w:rsidRPr="007541DB" w:rsidR="32ADAAF6" w:rsidP="38ECA5F7" w:rsidRDefault="32ADAAF6" w14:paraId="51D21E4A" w14:textId="22576DC5">
      <w:pPr>
        <w:pStyle w:val="Normal"/>
        <w:spacing w:after="0" w:line="360" w:lineRule="auto"/>
        <w:jc w:val="center"/>
      </w:pPr>
      <w:r w:rsidRPr="38ECA5F7" w:rsidR="051E7809">
        <w:rPr>
          <w:rFonts w:ascii="Arial" w:hAnsi="Arial" w:eastAsia="Arial Nova" w:cs="Arial"/>
        </w:rPr>
        <w:t>Component</w:t>
      </w:r>
      <w:r w:rsidRPr="38ECA5F7" w:rsidR="051E7809">
        <w:rPr>
          <w:rFonts w:ascii="Arial" w:hAnsi="Arial" w:eastAsia="Arial Nova" w:cs="Arial"/>
        </w:rPr>
        <w:t xml:space="preserve"> 1: Online Portfolio of Set Exercises</w:t>
      </w:r>
    </w:p>
    <w:p w:rsidRPr="007541DB" w:rsidR="32ADAAF6" w:rsidP="38ECA5F7" w:rsidRDefault="32ADAAF6" w14:paraId="3CC99A4D" w14:textId="515CD634">
      <w:pPr>
        <w:pStyle w:val="Normal"/>
        <w:spacing w:after="0" w:line="360" w:lineRule="auto"/>
        <w:jc w:val="center"/>
      </w:pPr>
      <w:r w:rsidRPr="38ECA5F7" w:rsidR="051E7809">
        <w:rPr>
          <w:rFonts w:ascii="Arial" w:hAnsi="Arial" w:eastAsia="Arial Nova" w:cs="Arial"/>
        </w:rPr>
        <w:t xml:space="preserve">Marjorie Francis – 2239092 </w:t>
      </w:r>
    </w:p>
    <w:p w:rsidRPr="007541DB" w:rsidR="021F216E" w:rsidP="007541DB" w:rsidRDefault="021F216E" w14:paraId="6844EBA0" w14:textId="28C86DEB">
      <w:pPr>
        <w:spacing w:after="0" w:line="360" w:lineRule="auto"/>
        <w:jc w:val="both"/>
        <w:rPr>
          <w:rFonts w:ascii="Arial" w:hAnsi="Arial" w:eastAsia="Arial Nova" w:cs="Arial"/>
        </w:rPr>
      </w:pPr>
    </w:p>
    <w:p w:rsidRPr="007541DB" w:rsidR="021F216E" w:rsidP="007541DB" w:rsidRDefault="021F216E" w14:paraId="33535727" w14:textId="151F077E">
      <w:pPr>
        <w:spacing w:after="0" w:line="360" w:lineRule="auto"/>
        <w:jc w:val="both"/>
        <w:rPr>
          <w:rFonts w:ascii="Arial" w:hAnsi="Arial" w:eastAsia="Arial Nova" w:cs="Arial"/>
        </w:rPr>
      </w:pPr>
    </w:p>
    <w:p w:rsidRPr="007541DB" w:rsidR="021F216E" w:rsidP="007541DB" w:rsidRDefault="021F216E" w14:paraId="74D064F3" w14:textId="77D5FB9F">
      <w:pPr>
        <w:spacing w:after="0" w:line="360" w:lineRule="auto"/>
        <w:jc w:val="both"/>
        <w:rPr>
          <w:rFonts w:ascii="Arial" w:hAnsi="Arial" w:eastAsia="Arial Nova" w:cs="Arial"/>
        </w:rPr>
      </w:pPr>
    </w:p>
    <w:p w:rsidRPr="007541DB" w:rsidR="021F216E" w:rsidP="007541DB" w:rsidRDefault="021F216E" w14:paraId="4955799E" w14:textId="6294BF02">
      <w:pPr>
        <w:spacing w:after="0" w:line="360" w:lineRule="auto"/>
        <w:jc w:val="both"/>
        <w:rPr>
          <w:rFonts w:ascii="Arial" w:hAnsi="Arial" w:eastAsia="Arial Nova" w:cs="Arial"/>
        </w:rPr>
      </w:pPr>
    </w:p>
    <w:p w:rsidRPr="007541DB" w:rsidR="021F216E" w:rsidP="007541DB" w:rsidRDefault="021F216E" w14:paraId="4D496928" w14:textId="5D9CF56B">
      <w:pPr>
        <w:spacing w:after="0" w:line="360" w:lineRule="auto"/>
        <w:jc w:val="both"/>
        <w:rPr>
          <w:rFonts w:ascii="Arial" w:hAnsi="Arial" w:eastAsia="Arial Nova" w:cs="Arial"/>
        </w:rPr>
      </w:pPr>
    </w:p>
    <w:p w:rsidRPr="007541DB" w:rsidR="021F216E" w:rsidP="007541DB" w:rsidRDefault="021F216E" w14:paraId="4AA58ECF" w14:textId="7CDC1BD7">
      <w:pPr>
        <w:spacing w:after="0" w:line="360" w:lineRule="auto"/>
        <w:jc w:val="both"/>
        <w:rPr>
          <w:rFonts w:ascii="Arial" w:hAnsi="Arial" w:eastAsia="Arial Nova" w:cs="Arial"/>
        </w:rPr>
      </w:pPr>
    </w:p>
    <w:p w:rsidRPr="007541DB" w:rsidR="00EB3D54" w:rsidP="007541DB" w:rsidRDefault="00EB3D54" w14:paraId="70F7C17B" w14:textId="77777777">
      <w:pPr>
        <w:spacing w:after="0" w:line="360" w:lineRule="auto"/>
        <w:jc w:val="both"/>
        <w:rPr>
          <w:rFonts w:ascii="Arial" w:hAnsi="Arial" w:eastAsia="Arial Nova" w:cs="Arial"/>
        </w:rPr>
      </w:pPr>
    </w:p>
    <w:p w:rsidR="007541DB" w:rsidRDefault="007541DB" w14:paraId="3CEC889C" w14:textId="77777777">
      <w:pPr>
        <w:rPr>
          <w:rFonts w:ascii="Arial" w:hAnsi="Arial" w:eastAsia="Arial Nova" w:cs="Arial"/>
          <w:b/>
          <w:bCs/>
        </w:rPr>
      </w:pPr>
      <w:r>
        <w:rPr>
          <w:rFonts w:ascii="Arial" w:hAnsi="Arial" w:eastAsia="Arial Nova" w:cs="Arial"/>
          <w:b/>
          <w:bCs/>
        </w:rPr>
        <w:br w:type="page"/>
      </w:r>
    </w:p>
    <w:p w:rsidRPr="007541DB" w:rsidR="32ADAAF6" w:rsidP="007541DB" w:rsidRDefault="32ADAAF6" w14:paraId="5ED067C8" w14:textId="0B90612C">
      <w:pPr>
        <w:spacing w:after="0" w:line="360" w:lineRule="auto"/>
        <w:jc w:val="both"/>
        <w:rPr>
          <w:rFonts w:ascii="Arial" w:hAnsi="Arial" w:eastAsia="Arial Nova" w:cs="Arial"/>
          <w:b/>
          <w:bCs/>
        </w:rPr>
      </w:pPr>
      <w:r w:rsidRPr="007541DB">
        <w:rPr>
          <w:rFonts w:ascii="Arial" w:hAnsi="Arial" w:eastAsia="Arial Nova" w:cs="Arial"/>
          <w:b/>
          <w:bCs/>
        </w:rPr>
        <w:lastRenderedPageBreak/>
        <w:t>Task 1 – Concept Ma</w:t>
      </w:r>
      <w:r w:rsidRPr="007541DB" w:rsidR="007541DB">
        <w:rPr>
          <w:rFonts w:ascii="Arial" w:hAnsi="Arial" w:eastAsia="Arial Nova" w:cs="Arial"/>
          <w:b/>
          <w:bCs/>
        </w:rPr>
        <w:t>p</w:t>
      </w:r>
    </w:p>
    <w:p w:rsidRPr="007541DB" w:rsidR="007412E3" w:rsidP="007541DB" w:rsidRDefault="009E4AB9" w14:paraId="7989A3F2" w14:textId="081DD9C9">
      <w:pPr>
        <w:spacing w:after="0" w:line="360" w:lineRule="auto"/>
        <w:jc w:val="both"/>
        <w:rPr>
          <w:rFonts w:ascii="Arial" w:hAnsi="Arial" w:eastAsia="Arial Nova" w:cs="Arial"/>
        </w:rPr>
      </w:pPr>
      <w:r w:rsidRPr="007541DB">
        <w:rPr>
          <w:rFonts w:ascii="Arial" w:hAnsi="Arial" w:eastAsia="Arial Nova" w:cs="Arial"/>
        </w:rPr>
        <w:t xml:space="preserve">Creativity, value creation, health and social care improvements are </w:t>
      </w:r>
      <w:r w:rsidRPr="007541DB" w:rsidR="00924552">
        <w:rPr>
          <w:rFonts w:ascii="Arial" w:hAnsi="Arial" w:eastAsia="Arial Nova" w:cs="Arial"/>
        </w:rPr>
        <w:t xml:space="preserve">all interconnected concepts that </w:t>
      </w:r>
      <w:r w:rsidRPr="007541DB" w:rsidR="00633A82">
        <w:rPr>
          <w:rFonts w:ascii="Arial" w:hAnsi="Arial" w:eastAsia="Arial Nova" w:cs="Arial"/>
        </w:rPr>
        <w:t>help</w:t>
      </w:r>
      <w:r w:rsidRPr="007541DB" w:rsidR="00BA3062">
        <w:rPr>
          <w:rFonts w:ascii="Arial" w:hAnsi="Arial" w:eastAsia="Arial Nova" w:cs="Arial"/>
        </w:rPr>
        <w:t xml:space="preserve"> in improving patient outcomes and service quality altogether. Creativity can be referred to as the ability to generate useful and new ideas, </w:t>
      </w:r>
      <w:r w:rsidRPr="007541DB" w:rsidR="00633A82">
        <w:rPr>
          <w:rFonts w:ascii="Arial" w:hAnsi="Arial" w:eastAsia="Arial Nova" w:cs="Arial"/>
        </w:rPr>
        <w:t>whereas</w:t>
      </w:r>
      <w:r w:rsidRPr="007541DB" w:rsidR="000D0DF3">
        <w:rPr>
          <w:rFonts w:ascii="Arial" w:hAnsi="Arial" w:eastAsia="Arial Nova" w:cs="Arial"/>
        </w:rPr>
        <w:t xml:space="preserve"> value creation includes the production of </w:t>
      </w:r>
      <w:r w:rsidRPr="007541DB" w:rsidR="00633A82">
        <w:rPr>
          <w:rFonts w:ascii="Arial" w:hAnsi="Arial" w:eastAsia="Arial Nova" w:cs="Arial"/>
        </w:rPr>
        <w:t>meaningful</w:t>
      </w:r>
      <w:r w:rsidRPr="007541DB" w:rsidR="000D0DF3">
        <w:rPr>
          <w:rFonts w:ascii="Arial" w:hAnsi="Arial" w:eastAsia="Arial Nova" w:cs="Arial"/>
        </w:rPr>
        <w:t xml:space="preserve"> benefits for the patients, wider society and </w:t>
      </w:r>
      <w:proofErr w:type="spellStart"/>
      <w:r w:rsidRPr="007541DB" w:rsidR="000D0DF3">
        <w:rPr>
          <w:rFonts w:ascii="Arial" w:hAnsi="Arial" w:eastAsia="Arial Nova" w:cs="Arial"/>
        </w:rPr>
        <w:t>organisations</w:t>
      </w:r>
      <w:proofErr w:type="spellEnd"/>
      <w:r w:rsidRPr="007541DB" w:rsidR="000D0DF3">
        <w:rPr>
          <w:rFonts w:ascii="Arial" w:hAnsi="Arial" w:eastAsia="Arial Nova" w:cs="Arial"/>
        </w:rPr>
        <w:t xml:space="preserve"> (Bason, 2018). </w:t>
      </w:r>
      <w:r w:rsidRPr="007541DB" w:rsidR="00BB5EFC">
        <w:rPr>
          <w:rFonts w:ascii="Arial" w:hAnsi="Arial" w:eastAsia="Arial Nova" w:cs="Arial"/>
        </w:rPr>
        <w:t xml:space="preserve">In </w:t>
      </w:r>
      <w:r w:rsidRPr="007541DB" w:rsidR="00633A82">
        <w:rPr>
          <w:rFonts w:ascii="Arial" w:hAnsi="Arial" w:eastAsia="Arial Nova" w:cs="Arial"/>
        </w:rPr>
        <w:t xml:space="preserve">the </w:t>
      </w:r>
      <w:r w:rsidRPr="007541DB" w:rsidR="00BB5EFC">
        <w:rPr>
          <w:rFonts w:ascii="Arial" w:hAnsi="Arial" w:eastAsia="Arial Nova" w:cs="Arial"/>
        </w:rPr>
        <w:t>health and social care setting</w:t>
      </w:r>
      <w:r w:rsidRPr="007541DB" w:rsidR="005E2BDF">
        <w:rPr>
          <w:rFonts w:ascii="Arial" w:hAnsi="Arial" w:eastAsia="Arial Nova" w:cs="Arial"/>
        </w:rPr>
        <w:t xml:space="preserve">, these concepts </w:t>
      </w:r>
      <w:r w:rsidRPr="007541DB" w:rsidR="00115913">
        <w:rPr>
          <w:rFonts w:ascii="Arial" w:hAnsi="Arial" w:eastAsia="Arial Nova" w:cs="Arial"/>
        </w:rPr>
        <w:t>cooperate for addressing complex challenges such as increasing demand and resource limitations</w:t>
      </w:r>
      <w:r w:rsidRPr="007541DB" w:rsidR="002B2CA5">
        <w:rPr>
          <w:rFonts w:ascii="Arial" w:hAnsi="Arial" w:eastAsia="Arial Nova" w:cs="Arial"/>
        </w:rPr>
        <w:t xml:space="preserve">. </w:t>
      </w:r>
    </w:p>
    <w:p w:rsidRPr="007541DB" w:rsidR="00453242" w:rsidP="007541DB" w:rsidRDefault="00453242" w14:paraId="3BA10EED" w14:textId="6F4767F2">
      <w:pPr>
        <w:spacing w:after="0" w:line="360" w:lineRule="auto"/>
        <w:jc w:val="both"/>
        <w:rPr>
          <w:rFonts w:ascii="Arial" w:hAnsi="Arial" w:eastAsia="Arial Nova" w:cs="Arial"/>
        </w:rPr>
      </w:pPr>
      <w:r w:rsidRPr="007541DB">
        <w:rPr>
          <w:rFonts w:ascii="Arial" w:hAnsi="Arial" w:eastAsia="Arial Nova" w:cs="Arial"/>
        </w:rPr>
        <w:t xml:space="preserve">Creativity serves as the very starting point for innovation. It helps in encouraging professionals so that they can think beyond </w:t>
      </w:r>
      <w:r w:rsidRPr="007541DB" w:rsidR="000F7A89">
        <w:rPr>
          <w:rFonts w:ascii="Arial" w:hAnsi="Arial" w:eastAsia="Arial Nova" w:cs="Arial"/>
        </w:rPr>
        <w:t xml:space="preserve">conventional approaches. For example, healthcare professionals can </w:t>
      </w:r>
      <w:r w:rsidRPr="007541DB" w:rsidR="00464570">
        <w:rPr>
          <w:rFonts w:ascii="Arial" w:hAnsi="Arial" w:eastAsia="Arial Nova" w:cs="Arial"/>
        </w:rPr>
        <w:t xml:space="preserve">introduce digital tools for improving care delivery or </w:t>
      </w:r>
      <w:proofErr w:type="gramStart"/>
      <w:r w:rsidRPr="007541DB" w:rsidR="00464570">
        <w:rPr>
          <w:rFonts w:ascii="Arial" w:hAnsi="Arial" w:eastAsia="Arial Nova" w:cs="Arial"/>
        </w:rPr>
        <w:t>design</w:t>
      </w:r>
      <w:proofErr w:type="gramEnd"/>
      <w:r w:rsidRPr="007541DB" w:rsidR="00464570">
        <w:rPr>
          <w:rFonts w:ascii="Arial" w:hAnsi="Arial" w:eastAsia="Arial Nova" w:cs="Arial"/>
        </w:rPr>
        <w:t xml:space="preserve"> patient-care services (Dixon</w:t>
      </w:r>
      <w:r w:rsidRPr="007541DB" w:rsidR="009D1C9B">
        <w:rPr>
          <w:rFonts w:ascii="Arial" w:hAnsi="Arial" w:eastAsia="Arial Nova" w:cs="Arial"/>
        </w:rPr>
        <w:t xml:space="preserve">- Woods, 2019). These creative ideas are significant in transforming into </w:t>
      </w:r>
      <w:r w:rsidRPr="007541DB" w:rsidR="00E1656B">
        <w:rPr>
          <w:rFonts w:ascii="Arial" w:hAnsi="Arial" w:eastAsia="Arial Nova" w:cs="Arial"/>
        </w:rPr>
        <w:t xml:space="preserve">innovations with the help of implementation in real-world </w:t>
      </w:r>
      <w:r w:rsidRPr="007541DB" w:rsidR="003A2B76">
        <w:rPr>
          <w:rFonts w:ascii="Arial" w:hAnsi="Arial" w:eastAsia="Arial Nova" w:cs="Arial"/>
        </w:rPr>
        <w:t>environments.</w:t>
      </w:r>
    </w:p>
    <w:p w:rsidRPr="007541DB" w:rsidR="006B466D" w:rsidP="007541DB" w:rsidRDefault="006B466D" w14:paraId="5AFC6ABC" w14:textId="46E1A34E">
      <w:pPr>
        <w:spacing w:after="0" w:line="360" w:lineRule="auto"/>
        <w:jc w:val="both"/>
        <w:rPr>
          <w:rFonts w:ascii="Arial" w:hAnsi="Arial" w:eastAsia="Arial Nova" w:cs="Arial"/>
        </w:rPr>
      </w:pPr>
      <w:r w:rsidRPr="007541DB">
        <w:rPr>
          <w:rFonts w:ascii="Arial" w:hAnsi="Arial" w:eastAsia="Arial Nova" w:cs="Arial"/>
        </w:rPr>
        <w:t>Value creation</w:t>
      </w:r>
      <w:r w:rsidRPr="007541DB" w:rsidR="00702461">
        <w:rPr>
          <w:rFonts w:ascii="Arial" w:hAnsi="Arial" w:eastAsia="Arial Nova" w:cs="Arial"/>
        </w:rPr>
        <w:t xml:space="preserve"> happens when these innovations effectively lead to positive outcomes such as </w:t>
      </w:r>
      <w:r w:rsidRPr="007541DB" w:rsidR="009F12B3">
        <w:rPr>
          <w:rFonts w:ascii="Arial" w:hAnsi="Arial" w:eastAsia="Arial Nova" w:cs="Arial"/>
        </w:rPr>
        <w:t>improved efficiency</w:t>
      </w:r>
      <w:r w:rsidRPr="007541DB" w:rsidR="00594A8D">
        <w:rPr>
          <w:rFonts w:ascii="Arial" w:hAnsi="Arial" w:eastAsia="Arial Nova" w:cs="Arial"/>
        </w:rPr>
        <w:t xml:space="preserve">, better accessibility and </w:t>
      </w:r>
      <w:r w:rsidRPr="007541DB" w:rsidR="0069321C">
        <w:rPr>
          <w:rFonts w:ascii="Arial" w:hAnsi="Arial" w:eastAsia="Arial Nova" w:cs="Arial"/>
        </w:rPr>
        <w:t xml:space="preserve">patient satisfaction. In this regard, value </w:t>
      </w:r>
      <w:r w:rsidRPr="007541DB" w:rsidR="00D774E1">
        <w:rPr>
          <w:rFonts w:ascii="Arial" w:hAnsi="Arial" w:eastAsia="Arial Nova" w:cs="Arial"/>
        </w:rPr>
        <w:t xml:space="preserve">goes beyond financial gains </w:t>
      </w:r>
      <w:r w:rsidR="007541DB">
        <w:rPr>
          <w:rFonts w:ascii="Arial" w:hAnsi="Arial" w:eastAsia="Arial Nova" w:cs="Arial"/>
        </w:rPr>
        <w:t>to include</w:t>
      </w:r>
      <w:r w:rsidRPr="007541DB" w:rsidR="00D774E1">
        <w:rPr>
          <w:rFonts w:ascii="Arial" w:hAnsi="Arial" w:eastAsia="Arial Nova" w:cs="Arial"/>
        </w:rPr>
        <w:t xml:space="preserve"> social benefits such as </w:t>
      </w:r>
      <w:r w:rsidRPr="007541DB" w:rsidR="00D05A26">
        <w:rPr>
          <w:rFonts w:ascii="Arial" w:hAnsi="Arial" w:eastAsia="Arial Nova" w:cs="Arial"/>
        </w:rPr>
        <w:t xml:space="preserve">enhanced equity and </w:t>
      </w:r>
      <w:r w:rsidRPr="007541DB" w:rsidR="00386937">
        <w:rPr>
          <w:rFonts w:ascii="Arial" w:hAnsi="Arial" w:eastAsia="Arial Nova" w:cs="Arial"/>
        </w:rPr>
        <w:t>well-being in care provision (Porter, 2018).</w:t>
      </w:r>
    </w:p>
    <w:p w:rsidRPr="007541DB" w:rsidR="007412E3" w:rsidP="007541DB" w:rsidRDefault="00386937" w14:paraId="746B5493" w14:textId="11FA45DA">
      <w:pPr>
        <w:spacing w:after="0" w:line="360" w:lineRule="auto"/>
        <w:jc w:val="both"/>
        <w:rPr>
          <w:rFonts w:ascii="Arial" w:hAnsi="Arial" w:cs="Arial"/>
        </w:rPr>
      </w:pPr>
      <w:r w:rsidRPr="007541DB">
        <w:rPr>
          <w:rFonts w:ascii="Arial" w:hAnsi="Arial" w:eastAsia="Arial Nova" w:cs="Arial"/>
        </w:rPr>
        <w:t xml:space="preserve">The strong relationship between these concepts is </w:t>
      </w:r>
      <w:r w:rsidRPr="007541DB" w:rsidR="00116231">
        <w:rPr>
          <w:rFonts w:ascii="Arial" w:hAnsi="Arial" w:eastAsia="Arial Nova" w:cs="Arial"/>
        </w:rPr>
        <w:t>cyclical and continuous</w:t>
      </w:r>
      <w:r w:rsidRPr="007541DB" w:rsidR="00304651">
        <w:rPr>
          <w:rFonts w:ascii="Arial" w:hAnsi="Arial" w:eastAsia="Arial Nova" w:cs="Arial"/>
        </w:rPr>
        <w:t xml:space="preserve">. Creativity helps in driving </w:t>
      </w:r>
      <w:r w:rsidRPr="007541DB" w:rsidR="009B4396">
        <w:rPr>
          <w:rFonts w:ascii="Arial" w:hAnsi="Arial" w:eastAsia="Arial Nova" w:cs="Arial"/>
        </w:rPr>
        <w:t>innovation</w:t>
      </w:r>
      <w:r w:rsidRPr="007541DB" w:rsidR="00844E01">
        <w:rPr>
          <w:rFonts w:ascii="Arial" w:hAnsi="Arial" w:eastAsia="Arial Nova" w:cs="Arial"/>
        </w:rPr>
        <w:t>, which leads to value creation</w:t>
      </w:r>
      <w:r w:rsidRPr="007541DB" w:rsidR="00F23E62">
        <w:rPr>
          <w:rFonts w:ascii="Arial" w:hAnsi="Arial" w:eastAsia="Arial Nova" w:cs="Arial"/>
        </w:rPr>
        <w:t xml:space="preserve">, and the results of value creation help in stimulating more creativity. </w:t>
      </w:r>
      <w:r w:rsidRPr="007541DB" w:rsidR="006310EF">
        <w:rPr>
          <w:rFonts w:ascii="Arial" w:hAnsi="Arial" w:eastAsia="Arial Nova" w:cs="Arial"/>
        </w:rPr>
        <w:t xml:space="preserve">This is </w:t>
      </w:r>
      <w:r w:rsidRPr="007541DB" w:rsidR="005C36BE">
        <w:rPr>
          <w:rFonts w:ascii="Arial" w:hAnsi="Arial" w:eastAsia="Arial Nova" w:cs="Arial"/>
        </w:rPr>
        <w:t>an</w:t>
      </w:r>
      <w:r w:rsidRPr="007541DB" w:rsidR="006310EF">
        <w:rPr>
          <w:rFonts w:ascii="Arial" w:hAnsi="Arial" w:eastAsia="Arial Nova" w:cs="Arial"/>
        </w:rPr>
        <w:t xml:space="preserve"> ongoing process </w:t>
      </w:r>
      <w:r w:rsidRPr="007541DB" w:rsidR="000E4B52">
        <w:rPr>
          <w:rFonts w:ascii="Arial" w:hAnsi="Arial" w:eastAsia="Arial Nova" w:cs="Arial"/>
        </w:rPr>
        <w:t>that</w:t>
      </w:r>
      <w:r w:rsidRPr="007541DB" w:rsidR="006310EF">
        <w:rPr>
          <w:rFonts w:ascii="Arial" w:hAnsi="Arial" w:eastAsia="Arial Nova" w:cs="Arial"/>
        </w:rPr>
        <w:t xml:space="preserve"> </w:t>
      </w:r>
      <w:r w:rsidRPr="007541DB" w:rsidR="005C36BE">
        <w:rPr>
          <w:rFonts w:ascii="Arial" w:hAnsi="Arial" w:eastAsia="Arial Nova" w:cs="Arial"/>
        </w:rPr>
        <w:t>supports</w:t>
      </w:r>
      <w:r w:rsidRPr="007541DB" w:rsidR="006310EF">
        <w:rPr>
          <w:rFonts w:ascii="Arial" w:hAnsi="Arial" w:eastAsia="Arial Nova" w:cs="Arial"/>
        </w:rPr>
        <w:t xml:space="preserve"> </w:t>
      </w:r>
      <w:r w:rsidRPr="007541DB" w:rsidR="00E86E10">
        <w:rPr>
          <w:rFonts w:ascii="Arial" w:hAnsi="Arial" w:eastAsia="Arial Nova" w:cs="Arial"/>
        </w:rPr>
        <w:t xml:space="preserve">sustainable improvement within the health and social care systems. It enables the </w:t>
      </w:r>
      <w:proofErr w:type="spellStart"/>
      <w:r w:rsidRPr="007541DB" w:rsidR="005C36BE">
        <w:rPr>
          <w:rFonts w:ascii="Arial" w:hAnsi="Arial" w:eastAsia="Arial Nova" w:cs="Arial"/>
        </w:rPr>
        <w:t>organisations</w:t>
      </w:r>
      <w:proofErr w:type="spellEnd"/>
      <w:r w:rsidRPr="007541DB" w:rsidR="00E86E10">
        <w:rPr>
          <w:rFonts w:ascii="Arial" w:hAnsi="Arial" w:eastAsia="Arial Nova" w:cs="Arial"/>
        </w:rPr>
        <w:t xml:space="preserve"> </w:t>
      </w:r>
      <w:r w:rsidRPr="007541DB" w:rsidR="000E4B52">
        <w:rPr>
          <w:rFonts w:ascii="Arial" w:hAnsi="Arial" w:eastAsia="Arial Nova" w:cs="Arial"/>
        </w:rPr>
        <w:t>to adapt</w:t>
      </w:r>
      <w:r w:rsidRPr="007541DB" w:rsidR="00DE3942">
        <w:rPr>
          <w:rFonts w:ascii="Arial" w:hAnsi="Arial" w:eastAsia="Arial Nova" w:cs="Arial"/>
        </w:rPr>
        <w:t xml:space="preserve"> effectively </w:t>
      </w:r>
      <w:r w:rsidRPr="007541DB" w:rsidR="00F30173">
        <w:rPr>
          <w:rFonts w:ascii="Arial" w:hAnsi="Arial" w:eastAsia="Arial Nova" w:cs="Arial"/>
        </w:rPr>
        <w:t>to the changing patient needs and deliver high-quality patient care</w:t>
      </w:r>
      <w:r w:rsidRPr="007541DB" w:rsidR="000E4B52">
        <w:rPr>
          <w:rFonts w:ascii="Arial" w:hAnsi="Arial" w:eastAsia="Arial Nova" w:cs="Arial"/>
        </w:rPr>
        <w:t>.</w:t>
      </w:r>
    </w:p>
    <w:p w:rsidRPr="007541DB" w:rsidR="021F216E" w:rsidP="007541DB" w:rsidRDefault="021F216E" w14:paraId="0BC7D9FC" w14:textId="38E14C93">
      <w:pPr>
        <w:spacing w:after="0" w:line="360" w:lineRule="auto"/>
        <w:jc w:val="both"/>
        <w:rPr>
          <w:rFonts w:ascii="Arial" w:hAnsi="Arial" w:eastAsia="Arial Nova" w:cs="Arial"/>
          <w:i/>
          <w:iCs/>
          <w:color w:val="000000" w:themeColor="text1"/>
        </w:rPr>
      </w:pPr>
    </w:p>
    <w:p w:rsidRPr="007541DB" w:rsidR="021F216E" w:rsidP="007541DB" w:rsidRDefault="021F216E" w14:paraId="783924C5" w14:textId="72BEDB2F">
      <w:pPr>
        <w:spacing w:after="0" w:line="360" w:lineRule="auto"/>
        <w:jc w:val="both"/>
        <w:rPr>
          <w:rFonts w:ascii="Arial" w:hAnsi="Arial" w:eastAsia="Arial Nova" w:cs="Arial"/>
          <w:i/>
          <w:iCs/>
          <w:color w:val="000000" w:themeColor="text1"/>
        </w:rPr>
      </w:pPr>
    </w:p>
    <w:p w:rsidRPr="007541DB" w:rsidR="021F216E" w:rsidP="007541DB" w:rsidRDefault="021F216E" w14:paraId="1603AB69" w14:textId="2F7B5545">
      <w:pPr>
        <w:spacing w:after="0" w:line="360" w:lineRule="auto"/>
        <w:jc w:val="both"/>
        <w:rPr>
          <w:rFonts w:ascii="Arial" w:hAnsi="Arial" w:eastAsia="Arial Nova" w:cs="Arial"/>
          <w:i/>
          <w:iCs/>
          <w:color w:val="000000" w:themeColor="text1"/>
        </w:rPr>
      </w:pPr>
    </w:p>
    <w:p w:rsidRPr="007541DB" w:rsidR="00EB3D54" w:rsidP="007541DB" w:rsidRDefault="00EB3D54" w14:paraId="3B786F35" w14:textId="77777777">
      <w:pPr>
        <w:jc w:val="both"/>
        <w:rPr>
          <w:rFonts w:ascii="Arial" w:hAnsi="Arial" w:eastAsia="Arial Nova" w:cs="Arial"/>
          <w:i/>
          <w:iCs/>
          <w:color w:val="000000" w:themeColor="text1"/>
        </w:rPr>
      </w:pPr>
      <w:r w:rsidRPr="007541DB">
        <w:rPr>
          <w:rFonts w:ascii="Arial" w:hAnsi="Arial" w:eastAsia="Arial Nova" w:cs="Arial"/>
          <w:i/>
          <w:iCs/>
          <w:color w:val="000000" w:themeColor="text1"/>
        </w:rPr>
        <w:br w:type="page"/>
      </w:r>
    </w:p>
    <w:p w:rsidRPr="007541DB" w:rsidR="32ADAAF6" w:rsidP="007541DB" w:rsidRDefault="469F9A50" w14:paraId="78587690" w14:textId="76193894">
      <w:pPr>
        <w:spacing w:after="0" w:line="360" w:lineRule="auto"/>
        <w:jc w:val="both"/>
        <w:rPr>
          <w:rFonts w:ascii="Arial" w:hAnsi="Arial" w:eastAsia="Arial Nova" w:cs="Arial"/>
          <w:b/>
          <w:bCs/>
          <w:color w:val="000000" w:themeColor="text1"/>
        </w:rPr>
      </w:pPr>
      <w:r w:rsidRPr="007541DB">
        <w:rPr>
          <w:rFonts w:ascii="Arial" w:hAnsi="Arial" w:eastAsia="Arial Nova" w:cs="Arial"/>
          <w:b/>
          <w:bCs/>
          <w:color w:val="000000" w:themeColor="text1"/>
        </w:rPr>
        <w:lastRenderedPageBreak/>
        <w:t xml:space="preserve">Task 2 - </w:t>
      </w:r>
      <w:r w:rsidRPr="007541DB" w:rsidR="32ADAAF6">
        <w:rPr>
          <w:rFonts w:ascii="Arial" w:hAnsi="Arial" w:eastAsia="Arial Nova" w:cs="Arial"/>
          <w:b/>
          <w:bCs/>
          <w:color w:val="000000" w:themeColor="text1"/>
        </w:rPr>
        <w:t>Self-Reflection of Group Activity</w:t>
      </w:r>
    </w:p>
    <w:p w:rsidRPr="007541DB" w:rsidR="021F216E" w:rsidP="007541DB" w:rsidRDefault="00F13F39" w14:paraId="2FDFC4D6" w14:textId="4F3C934E">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This reflection </w:t>
      </w:r>
      <w:r w:rsidRPr="007541DB" w:rsidR="00517471">
        <w:rPr>
          <w:rFonts w:ascii="Arial" w:hAnsi="Arial" w:eastAsia="Arial Nova" w:cs="Arial"/>
          <w:color w:val="000000" w:themeColor="text1"/>
        </w:rPr>
        <w:t xml:space="preserve">is done with clear reference to Gibbs’ Reflective Cycle, which </w:t>
      </w:r>
      <w:r w:rsidRPr="007541DB" w:rsidR="00CD21B4">
        <w:rPr>
          <w:rFonts w:ascii="Arial" w:hAnsi="Arial" w:eastAsia="Arial Nova" w:cs="Arial"/>
          <w:color w:val="000000" w:themeColor="text1"/>
        </w:rPr>
        <w:t>includes</w:t>
      </w:r>
      <w:r w:rsidRPr="007541DB" w:rsidR="00517471">
        <w:rPr>
          <w:rFonts w:ascii="Arial" w:hAnsi="Arial" w:eastAsia="Arial Nova" w:cs="Arial"/>
          <w:color w:val="000000" w:themeColor="text1"/>
        </w:rPr>
        <w:t xml:space="preserve"> description, feelings, evaluation, analysis, conclusion and action plan (</w:t>
      </w:r>
      <w:r w:rsidR="007541DB">
        <w:rPr>
          <w:rFonts w:ascii="Arial" w:hAnsi="Arial" w:eastAsia="Arial Nova" w:cs="Arial"/>
          <w:color w:val="000000" w:themeColor="text1"/>
        </w:rPr>
        <w:t>Gibbs</w:t>
      </w:r>
      <w:r w:rsidRPr="007541DB" w:rsidR="00517471">
        <w:rPr>
          <w:rFonts w:ascii="Arial" w:hAnsi="Arial" w:eastAsia="Arial Nova" w:cs="Arial"/>
          <w:color w:val="000000" w:themeColor="text1"/>
        </w:rPr>
        <w:t xml:space="preserve">, </w:t>
      </w:r>
      <w:r w:rsidRPr="007541DB" w:rsidR="00AA6C2C">
        <w:rPr>
          <w:rFonts w:ascii="Arial" w:hAnsi="Arial" w:eastAsia="Arial Nova" w:cs="Arial"/>
          <w:color w:val="000000" w:themeColor="text1"/>
        </w:rPr>
        <w:t>1988)</w:t>
      </w:r>
      <w:r w:rsidRPr="007541DB" w:rsidR="00FC3AA4">
        <w:rPr>
          <w:rFonts w:ascii="Arial" w:hAnsi="Arial" w:eastAsia="Arial Nova" w:cs="Arial"/>
          <w:color w:val="000000" w:themeColor="text1"/>
        </w:rPr>
        <w:t>. During the mentioned convergent and divergent thinking paperclip activity</w:t>
      </w:r>
      <w:r w:rsidRPr="007541DB" w:rsidR="00363DDE">
        <w:rPr>
          <w:rFonts w:ascii="Arial" w:hAnsi="Arial" w:eastAsia="Arial Nova" w:cs="Arial"/>
          <w:color w:val="000000" w:themeColor="text1"/>
        </w:rPr>
        <w:t xml:space="preserve">, this group generated </w:t>
      </w:r>
      <w:r w:rsidRPr="007541DB" w:rsidR="007B77BB">
        <w:rPr>
          <w:rFonts w:ascii="Arial" w:hAnsi="Arial" w:eastAsia="Arial Nova" w:cs="Arial"/>
          <w:color w:val="000000" w:themeColor="text1"/>
        </w:rPr>
        <w:t xml:space="preserve">significantly </w:t>
      </w:r>
      <w:r w:rsidRPr="007541DB" w:rsidR="00341439">
        <w:rPr>
          <w:rFonts w:ascii="Arial" w:hAnsi="Arial" w:eastAsia="Arial Nova" w:cs="Arial"/>
          <w:color w:val="000000" w:themeColor="text1"/>
        </w:rPr>
        <w:t xml:space="preserve">different </w:t>
      </w:r>
      <w:r w:rsidRPr="007541DB" w:rsidR="00237F95">
        <w:rPr>
          <w:rFonts w:ascii="Arial" w:hAnsi="Arial" w:eastAsia="Arial Nova" w:cs="Arial"/>
          <w:color w:val="000000" w:themeColor="text1"/>
        </w:rPr>
        <w:t>uses for a paperclip</w:t>
      </w:r>
      <w:r w:rsidRPr="007541DB" w:rsidR="00A92099">
        <w:rPr>
          <w:rFonts w:ascii="Arial" w:hAnsi="Arial" w:eastAsia="Arial Nova" w:cs="Arial"/>
          <w:color w:val="000000" w:themeColor="text1"/>
        </w:rPr>
        <w:t xml:space="preserve"> before the initial selection of the most practical ideas.</w:t>
      </w:r>
    </w:p>
    <w:p w:rsidRPr="007541DB" w:rsidR="00A92099" w:rsidP="007541DB" w:rsidRDefault="006740C0" w14:paraId="1D8EE46C" w14:textId="56BB2FCB">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At first, I </w:t>
      </w:r>
      <w:r w:rsidRPr="007541DB" w:rsidR="009F7066">
        <w:rPr>
          <w:rFonts w:ascii="Arial" w:hAnsi="Arial" w:eastAsia="Arial Nova" w:cs="Arial"/>
          <w:color w:val="000000" w:themeColor="text1"/>
        </w:rPr>
        <w:t xml:space="preserve">was extremely hesitant </w:t>
      </w:r>
      <w:r w:rsidRPr="007541DB" w:rsidR="00D2476E">
        <w:rPr>
          <w:rFonts w:ascii="Arial" w:hAnsi="Arial" w:eastAsia="Arial Nova" w:cs="Arial"/>
          <w:color w:val="000000" w:themeColor="text1"/>
        </w:rPr>
        <w:t xml:space="preserve">to share my concepts and ideas </w:t>
      </w:r>
      <w:r w:rsidRPr="007541DB" w:rsidR="004F29E4">
        <w:rPr>
          <w:rFonts w:ascii="Arial" w:hAnsi="Arial" w:eastAsia="Arial Nova" w:cs="Arial"/>
          <w:color w:val="000000" w:themeColor="text1"/>
        </w:rPr>
        <w:t xml:space="preserve">through </w:t>
      </w:r>
      <w:r w:rsidRPr="007541DB" w:rsidR="007541DB">
        <w:rPr>
          <w:rFonts w:ascii="Arial" w:hAnsi="Arial" w:eastAsia="Arial Nova" w:cs="Arial"/>
          <w:color w:val="000000" w:themeColor="text1"/>
        </w:rPr>
        <w:t>constant</w:t>
      </w:r>
      <w:r w:rsidRPr="007541DB" w:rsidR="004F29E4">
        <w:rPr>
          <w:rFonts w:ascii="Arial" w:hAnsi="Arial" w:eastAsia="Arial Nova" w:cs="Arial"/>
          <w:color w:val="000000" w:themeColor="text1"/>
        </w:rPr>
        <w:t xml:space="preserve"> fear of </w:t>
      </w:r>
      <w:r w:rsidRPr="007541DB" w:rsidR="00CD21B4">
        <w:rPr>
          <w:rFonts w:ascii="Arial" w:hAnsi="Arial" w:eastAsia="Arial Nova" w:cs="Arial"/>
          <w:color w:val="000000" w:themeColor="text1"/>
        </w:rPr>
        <w:t>judgment</w:t>
      </w:r>
      <w:r w:rsidRPr="007541DB" w:rsidR="00386562">
        <w:rPr>
          <w:rFonts w:ascii="Arial" w:hAnsi="Arial" w:eastAsia="Arial Nova" w:cs="Arial"/>
          <w:color w:val="000000" w:themeColor="text1"/>
        </w:rPr>
        <w:t xml:space="preserve">. </w:t>
      </w:r>
      <w:r w:rsidRPr="007541DB" w:rsidR="001873A5">
        <w:rPr>
          <w:rFonts w:ascii="Arial" w:hAnsi="Arial" w:eastAsia="Arial Nova" w:cs="Arial"/>
          <w:color w:val="000000" w:themeColor="text1"/>
        </w:rPr>
        <w:t>However, with the progress of the activity</w:t>
      </w:r>
      <w:r w:rsidRPr="007541DB" w:rsidR="00656496">
        <w:rPr>
          <w:rFonts w:ascii="Arial" w:hAnsi="Arial" w:eastAsia="Arial Nova" w:cs="Arial"/>
          <w:color w:val="000000" w:themeColor="text1"/>
        </w:rPr>
        <w:t xml:space="preserve">, I became </w:t>
      </w:r>
      <w:r w:rsidRPr="007541DB" w:rsidR="00B41D52">
        <w:rPr>
          <w:rFonts w:ascii="Arial" w:hAnsi="Arial" w:eastAsia="Arial Nova" w:cs="Arial"/>
          <w:color w:val="000000" w:themeColor="text1"/>
        </w:rPr>
        <w:t xml:space="preserve">more </w:t>
      </w:r>
      <w:r w:rsidRPr="007541DB" w:rsidR="0023385C">
        <w:rPr>
          <w:rFonts w:ascii="Arial" w:hAnsi="Arial" w:eastAsia="Arial Nova" w:cs="Arial"/>
          <w:color w:val="000000" w:themeColor="text1"/>
        </w:rPr>
        <w:t xml:space="preserve">confident </w:t>
      </w:r>
      <w:r w:rsidRPr="007541DB" w:rsidR="007541DB">
        <w:rPr>
          <w:rFonts w:ascii="Arial" w:hAnsi="Arial" w:eastAsia="Arial Nova" w:cs="Arial"/>
          <w:color w:val="000000" w:themeColor="text1"/>
        </w:rPr>
        <w:t>in contributing</w:t>
      </w:r>
      <w:r w:rsidRPr="007541DB" w:rsidR="0023385C">
        <w:rPr>
          <w:rFonts w:ascii="Arial" w:hAnsi="Arial" w:eastAsia="Arial Nova" w:cs="Arial"/>
          <w:color w:val="000000" w:themeColor="text1"/>
        </w:rPr>
        <w:t xml:space="preserve"> more actively. </w:t>
      </w:r>
      <w:r w:rsidRPr="007541DB" w:rsidR="00207051">
        <w:rPr>
          <w:rFonts w:ascii="Arial" w:hAnsi="Arial" w:eastAsia="Arial Nova" w:cs="Arial"/>
          <w:color w:val="000000" w:themeColor="text1"/>
        </w:rPr>
        <w:t xml:space="preserve">The divergent thinking stage </w:t>
      </w:r>
      <w:r w:rsidRPr="007541DB" w:rsidR="005B52A8">
        <w:rPr>
          <w:rFonts w:ascii="Arial" w:hAnsi="Arial" w:eastAsia="Arial Nova" w:cs="Arial"/>
          <w:color w:val="000000" w:themeColor="text1"/>
        </w:rPr>
        <w:t xml:space="preserve">has </w:t>
      </w:r>
      <w:r w:rsidRPr="007541DB" w:rsidR="00CD21B4">
        <w:rPr>
          <w:rFonts w:ascii="Arial" w:hAnsi="Arial" w:eastAsia="Arial Nova" w:cs="Arial"/>
          <w:color w:val="000000" w:themeColor="text1"/>
        </w:rPr>
        <w:t xml:space="preserve">been </w:t>
      </w:r>
      <w:r w:rsidRPr="007541DB" w:rsidR="005B52A8">
        <w:rPr>
          <w:rFonts w:ascii="Arial" w:hAnsi="Arial" w:eastAsia="Arial Nova" w:cs="Arial"/>
          <w:color w:val="000000" w:themeColor="text1"/>
        </w:rPr>
        <w:t xml:space="preserve">helped by encouraging </w:t>
      </w:r>
      <w:r w:rsidRPr="007541DB" w:rsidR="00C3116A">
        <w:rPr>
          <w:rFonts w:ascii="Arial" w:hAnsi="Arial" w:eastAsia="Arial Nova" w:cs="Arial"/>
          <w:color w:val="000000" w:themeColor="text1"/>
        </w:rPr>
        <w:t>creativity</w:t>
      </w:r>
      <w:r w:rsidRPr="007541DB" w:rsidR="00CD21B4">
        <w:rPr>
          <w:rFonts w:ascii="Arial" w:hAnsi="Arial" w:eastAsia="Arial Nova" w:cs="Arial"/>
          <w:color w:val="000000" w:themeColor="text1"/>
        </w:rPr>
        <w:t>,</w:t>
      </w:r>
      <w:r w:rsidRPr="007541DB" w:rsidR="00C3116A">
        <w:rPr>
          <w:rFonts w:ascii="Arial" w:hAnsi="Arial" w:eastAsia="Arial Nova" w:cs="Arial"/>
          <w:color w:val="000000" w:themeColor="text1"/>
        </w:rPr>
        <w:t xml:space="preserve"> as it allowed </w:t>
      </w:r>
      <w:r w:rsidRPr="007541DB" w:rsidR="005A1424">
        <w:rPr>
          <w:rFonts w:ascii="Arial" w:hAnsi="Arial" w:eastAsia="Arial Nova" w:cs="Arial"/>
          <w:color w:val="000000" w:themeColor="text1"/>
        </w:rPr>
        <w:t xml:space="preserve">free expression of </w:t>
      </w:r>
      <w:r w:rsidRPr="007541DB" w:rsidR="007541DB">
        <w:rPr>
          <w:rFonts w:ascii="Arial" w:hAnsi="Arial" w:eastAsia="Arial Nova" w:cs="Arial"/>
          <w:color w:val="000000" w:themeColor="text1"/>
        </w:rPr>
        <w:t>ideas</w:t>
      </w:r>
      <w:r w:rsidRPr="007541DB" w:rsidR="005A1424">
        <w:rPr>
          <w:rFonts w:ascii="Arial" w:hAnsi="Arial" w:eastAsia="Arial Nova" w:cs="Arial"/>
          <w:color w:val="000000" w:themeColor="text1"/>
        </w:rPr>
        <w:t xml:space="preserve"> without criticism (Bason, </w:t>
      </w:r>
      <w:r w:rsidRPr="007541DB" w:rsidR="00BA0D5D">
        <w:rPr>
          <w:rFonts w:ascii="Arial" w:hAnsi="Arial" w:eastAsia="Arial Nova" w:cs="Arial"/>
          <w:color w:val="000000" w:themeColor="text1"/>
        </w:rPr>
        <w:t xml:space="preserve">2018). </w:t>
      </w:r>
    </w:p>
    <w:p w:rsidRPr="007541DB" w:rsidR="00576B5F" w:rsidP="007541DB" w:rsidRDefault="00576B5F" w14:paraId="0FB640ED" w14:textId="42681CCB">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This activity helped </w:t>
      </w:r>
      <w:r w:rsidRPr="007541DB" w:rsidR="00CD21B4">
        <w:rPr>
          <w:rFonts w:ascii="Arial" w:hAnsi="Arial" w:eastAsia="Arial Nova" w:cs="Arial"/>
          <w:color w:val="000000" w:themeColor="text1"/>
        </w:rPr>
        <w:t>demonstrate</w:t>
      </w:r>
      <w:r w:rsidRPr="007541DB" w:rsidR="001123CF">
        <w:rPr>
          <w:rFonts w:ascii="Arial" w:hAnsi="Arial" w:eastAsia="Arial Nova" w:cs="Arial"/>
          <w:color w:val="000000" w:themeColor="text1"/>
        </w:rPr>
        <w:t xml:space="preserve"> the significance of teamwork as well as </w:t>
      </w:r>
      <w:r w:rsidRPr="007541DB" w:rsidR="00E91F67">
        <w:rPr>
          <w:rFonts w:ascii="Arial" w:hAnsi="Arial" w:eastAsia="Arial Nova" w:cs="Arial"/>
          <w:color w:val="000000" w:themeColor="text1"/>
        </w:rPr>
        <w:t xml:space="preserve">creative thinking </w:t>
      </w:r>
      <w:proofErr w:type="gramStart"/>
      <w:r w:rsidRPr="007541DB" w:rsidR="008540F1">
        <w:rPr>
          <w:rFonts w:ascii="Arial" w:hAnsi="Arial" w:eastAsia="Arial Nova" w:cs="Arial"/>
          <w:color w:val="000000" w:themeColor="text1"/>
        </w:rPr>
        <w:t>in regard to</w:t>
      </w:r>
      <w:proofErr w:type="gramEnd"/>
      <w:r w:rsidRPr="007541DB" w:rsidR="008540F1">
        <w:rPr>
          <w:rFonts w:ascii="Arial" w:hAnsi="Arial" w:eastAsia="Arial Nova" w:cs="Arial"/>
          <w:color w:val="000000" w:themeColor="text1"/>
        </w:rPr>
        <w:t xml:space="preserve"> problem-solving. </w:t>
      </w:r>
      <w:r w:rsidRPr="007541DB" w:rsidR="00B6006F">
        <w:rPr>
          <w:rFonts w:ascii="Arial" w:hAnsi="Arial" w:eastAsia="Arial Nova" w:cs="Arial"/>
          <w:color w:val="000000" w:themeColor="text1"/>
        </w:rPr>
        <w:t xml:space="preserve">One of the key strengths </w:t>
      </w:r>
      <w:r w:rsidRPr="007541DB" w:rsidR="007679D3">
        <w:rPr>
          <w:rFonts w:ascii="Arial" w:hAnsi="Arial" w:eastAsia="Arial Nova" w:cs="Arial"/>
          <w:color w:val="000000" w:themeColor="text1"/>
        </w:rPr>
        <w:t xml:space="preserve">has been the variety </w:t>
      </w:r>
      <w:r w:rsidRPr="007541DB" w:rsidR="00A35A49">
        <w:rPr>
          <w:rFonts w:ascii="Arial" w:hAnsi="Arial" w:eastAsia="Arial Nova" w:cs="Arial"/>
          <w:color w:val="000000" w:themeColor="text1"/>
        </w:rPr>
        <w:t xml:space="preserve">of ideas that </w:t>
      </w:r>
      <w:r w:rsidRPr="007541DB" w:rsidR="00CD21B4">
        <w:rPr>
          <w:rFonts w:ascii="Arial" w:hAnsi="Arial" w:eastAsia="Arial Nova" w:cs="Arial"/>
          <w:color w:val="000000" w:themeColor="text1"/>
        </w:rPr>
        <w:t>have</w:t>
      </w:r>
      <w:r w:rsidRPr="007541DB" w:rsidR="00A35A49">
        <w:rPr>
          <w:rFonts w:ascii="Arial" w:hAnsi="Arial" w:eastAsia="Arial Nova" w:cs="Arial"/>
          <w:color w:val="000000" w:themeColor="text1"/>
        </w:rPr>
        <w:t xml:space="preserve"> been </w:t>
      </w:r>
      <w:r w:rsidRPr="007541DB" w:rsidR="00A74BBD">
        <w:rPr>
          <w:rFonts w:ascii="Arial" w:hAnsi="Arial" w:eastAsia="Arial Nova" w:cs="Arial"/>
          <w:color w:val="000000" w:themeColor="text1"/>
        </w:rPr>
        <w:t xml:space="preserve">generated </w:t>
      </w:r>
      <w:r w:rsidRPr="007541DB" w:rsidR="003F5A75">
        <w:rPr>
          <w:rFonts w:ascii="Arial" w:hAnsi="Arial" w:eastAsia="Arial Nova" w:cs="Arial"/>
          <w:color w:val="000000" w:themeColor="text1"/>
        </w:rPr>
        <w:t xml:space="preserve">with the help of </w:t>
      </w:r>
      <w:r w:rsidRPr="007541DB" w:rsidR="00DE13C2">
        <w:rPr>
          <w:rFonts w:ascii="Arial" w:hAnsi="Arial" w:eastAsia="Arial Nova" w:cs="Arial"/>
          <w:color w:val="000000" w:themeColor="text1"/>
        </w:rPr>
        <w:t>collaboration</w:t>
      </w:r>
      <w:r w:rsidRPr="007541DB" w:rsidR="007829A1">
        <w:rPr>
          <w:rFonts w:ascii="Arial" w:hAnsi="Arial" w:eastAsia="Arial Nova" w:cs="Arial"/>
          <w:color w:val="000000" w:themeColor="text1"/>
        </w:rPr>
        <w:t xml:space="preserve">. However, a limitation </w:t>
      </w:r>
      <w:r w:rsidRPr="007541DB" w:rsidR="00FE36B8">
        <w:rPr>
          <w:rFonts w:ascii="Arial" w:hAnsi="Arial" w:eastAsia="Arial Nova" w:cs="Arial"/>
          <w:color w:val="000000" w:themeColor="text1"/>
        </w:rPr>
        <w:t xml:space="preserve">can be considered as </w:t>
      </w:r>
      <w:r w:rsidRPr="007541DB" w:rsidR="00402F13">
        <w:rPr>
          <w:rFonts w:ascii="Arial" w:hAnsi="Arial" w:eastAsia="Arial Nova" w:cs="Arial"/>
          <w:color w:val="000000" w:themeColor="text1"/>
        </w:rPr>
        <w:t xml:space="preserve">unequal </w:t>
      </w:r>
      <w:r w:rsidRPr="007541DB" w:rsidR="00B14615">
        <w:rPr>
          <w:rFonts w:ascii="Arial" w:hAnsi="Arial" w:eastAsia="Arial Nova" w:cs="Arial"/>
          <w:color w:val="000000" w:themeColor="text1"/>
        </w:rPr>
        <w:t>participation</w:t>
      </w:r>
      <w:r w:rsidRPr="007541DB" w:rsidR="00CD21B4">
        <w:rPr>
          <w:rFonts w:ascii="Arial" w:hAnsi="Arial" w:eastAsia="Arial Nova" w:cs="Arial"/>
          <w:color w:val="000000" w:themeColor="text1"/>
        </w:rPr>
        <w:t>,</w:t>
      </w:r>
      <w:r w:rsidRPr="007541DB" w:rsidR="00B14615">
        <w:rPr>
          <w:rFonts w:ascii="Arial" w:hAnsi="Arial" w:eastAsia="Arial Nova" w:cs="Arial"/>
          <w:color w:val="000000" w:themeColor="text1"/>
        </w:rPr>
        <w:t xml:space="preserve"> </w:t>
      </w:r>
      <w:r w:rsidRPr="007541DB" w:rsidR="006E55A6">
        <w:rPr>
          <w:rFonts w:ascii="Arial" w:hAnsi="Arial" w:eastAsia="Arial Nova" w:cs="Arial"/>
          <w:color w:val="000000" w:themeColor="text1"/>
        </w:rPr>
        <w:t xml:space="preserve">as some members </w:t>
      </w:r>
      <w:r w:rsidRPr="007541DB" w:rsidR="00650670">
        <w:rPr>
          <w:rFonts w:ascii="Arial" w:hAnsi="Arial" w:eastAsia="Arial Nova" w:cs="Arial"/>
          <w:color w:val="000000" w:themeColor="text1"/>
        </w:rPr>
        <w:t xml:space="preserve">dominated discussions. It also limits </w:t>
      </w:r>
      <w:r w:rsidRPr="007541DB" w:rsidR="007541DB">
        <w:rPr>
          <w:rFonts w:ascii="Arial" w:hAnsi="Arial" w:eastAsia="Arial Nova" w:cs="Arial"/>
          <w:color w:val="000000" w:themeColor="text1"/>
        </w:rPr>
        <w:t>input</w:t>
      </w:r>
      <w:r w:rsidRPr="007541DB" w:rsidR="00650670">
        <w:rPr>
          <w:rFonts w:ascii="Arial" w:hAnsi="Arial" w:eastAsia="Arial Nova" w:cs="Arial"/>
          <w:color w:val="000000" w:themeColor="text1"/>
        </w:rPr>
        <w:t xml:space="preserve"> from quieter individuals.</w:t>
      </w:r>
    </w:p>
    <w:p w:rsidRPr="007541DB" w:rsidR="00B96F2C" w:rsidP="007541DB" w:rsidRDefault="00B96F2C" w14:paraId="415C930B" w14:textId="72FF57C5">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From </w:t>
      </w:r>
      <w:r w:rsidRPr="007541DB" w:rsidR="007541DB">
        <w:rPr>
          <w:rFonts w:ascii="Arial" w:hAnsi="Arial" w:eastAsia="Arial Nova" w:cs="Arial"/>
          <w:color w:val="000000" w:themeColor="text1"/>
        </w:rPr>
        <w:t>an analytical perspective</w:t>
      </w:r>
      <w:r w:rsidRPr="007541DB">
        <w:rPr>
          <w:rFonts w:ascii="Arial" w:hAnsi="Arial" w:eastAsia="Arial Nova" w:cs="Arial"/>
          <w:color w:val="000000" w:themeColor="text1"/>
        </w:rPr>
        <w:t>, divergent thinking helps in promoting idea generation</w:t>
      </w:r>
      <w:r w:rsidRPr="007541DB" w:rsidR="00B04553">
        <w:rPr>
          <w:rFonts w:ascii="Arial" w:hAnsi="Arial" w:eastAsia="Arial Nova" w:cs="Arial"/>
          <w:color w:val="000000" w:themeColor="text1"/>
        </w:rPr>
        <w:t xml:space="preserve">, whereas </w:t>
      </w:r>
      <w:r w:rsidRPr="007541DB" w:rsidR="00AD729A">
        <w:rPr>
          <w:rFonts w:ascii="Arial" w:hAnsi="Arial" w:eastAsia="Arial Nova" w:cs="Arial"/>
          <w:color w:val="000000" w:themeColor="text1"/>
        </w:rPr>
        <w:t xml:space="preserve">convergent thinking </w:t>
      </w:r>
      <w:r w:rsidRPr="007541DB" w:rsidR="00846875">
        <w:rPr>
          <w:rFonts w:ascii="Arial" w:hAnsi="Arial" w:eastAsia="Arial Nova" w:cs="Arial"/>
          <w:color w:val="000000" w:themeColor="text1"/>
        </w:rPr>
        <w:t xml:space="preserve">helps in refining ideas into practical solutions (Dixon-Woods, </w:t>
      </w:r>
      <w:r w:rsidRPr="007541DB" w:rsidR="0069641C">
        <w:rPr>
          <w:rFonts w:ascii="Arial" w:hAnsi="Arial" w:eastAsia="Arial Nova" w:cs="Arial"/>
          <w:color w:val="000000" w:themeColor="text1"/>
        </w:rPr>
        <w:t>2019)</w:t>
      </w:r>
      <w:r w:rsidRPr="007541DB" w:rsidR="00633CED">
        <w:rPr>
          <w:rFonts w:ascii="Arial" w:hAnsi="Arial" w:eastAsia="Arial Nova" w:cs="Arial"/>
          <w:color w:val="000000" w:themeColor="text1"/>
        </w:rPr>
        <w:t xml:space="preserve">. </w:t>
      </w:r>
      <w:r w:rsidRPr="007541DB" w:rsidR="007541DB">
        <w:rPr>
          <w:rFonts w:ascii="Arial" w:hAnsi="Arial" w:eastAsia="Arial Nova" w:cs="Arial"/>
          <w:color w:val="000000" w:themeColor="text1"/>
        </w:rPr>
        <w:t>Both approaches</w:t>
      </w:r>
      <w:r w:rsidRPr="007541DB" w:rsidR="00633CED">
        <w:rPr>
          <w:rFonts w:ascii="Arial" w:hAnsi="Arial" w:eastAsia="Arial Nova" w:cs="Arial"/>
          <w:color w:val="000000" w:themeColor="text1"/>
        </w:rPr>
        <w:t xml:space="preserve"> are crucial in health and social care, where realistic and </w:t>
      </w:r>
      <w:r w:rsidRPr="007541DB" w:rsidR="001106F9">
        <w:rPr>
          <w:rFonts w:ascii="Arial" w:hAnsi="Arial" w:eastAsia="Arial Nova" w:cs="Arial"/>
          <w:color w:val="000000" w:themeColor="text1"/>
        </w:rPr>
        <w:t xml:space="preserve">innovative solutions are </w:t>
      </w:r>
      <w:r w:rsidRPr="007541DB" w:rsidR="0015010B">
        <w:rPr>
          <w:rFonts w:ascii="Arial" w:hAnsi="Arial" w:eastAsia="Arial Nova" w:cs="Arial"/>
          <w:color w:val="000000" w:themeColor="text1"/>
        </w:rPr>
        <w:t xml:space="preserve">a basic requirement. </w:t>
      </w:r>
    </w:p>
    <w:p w:rsidRPr="007541DB" w:rsidR="00D21735" w:rsidP="007541DB" w:rsidRDefault="00D21735" w14:paraId="63D532D0" w14:textId="217074EB">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It can, hence, be concluded that </w:t>
      </w:r>
      <w:r w:rsidRPr="007541DB" w:rsidR="00201ABA">
        <w:rPr>
          <w:rFonts w:ascii="Arial" w:hAnsi="Arial" w:eastAsia="Arial Nova" w:cs="Arial"/>
          <w:color w:val="000000" w:themeColor="text1"/>
        </w:rPr>
        <w:t xml:space="preserve">this activity helped in the improvement of my confidence in working collaboratively and contributing ideas. </w:t>
      </w:r>
      <w:r w:rsidRPr="007541DB" w:rsidR="00B06B59">
        <w:rPr>
          <w:rFonts w:ascii="Arial" w:hAnsi="Arial" w:eastAsia="Arial Nova" w:cs="Arial"/>
          <w:color w:val="000000" w:themeColor="text1"/>
        </w:rPr>
        <w:t xml:space="preserve">In future, I will take part in </w:t>
      </w:r>
      <w:r w:rsidRPr="007541DB" w:rsidR="008B4FE1">
        <w:rPr>
          <w:rFonts w:ascii="Arial" w:hAnsi="Arial" w:eastAsia="Arial Nova" w:cs="Arial"/>
          <w:color w:val="000000" w:themeColor="text1"/>
        </w:rPr>
        <w:t>discussions</w:t>
      </w:r>
      <w:r w:rsidRPr="007541DB" w:rsidR="00B06B59">
        <w:rPr>
          <w:rFonts w:ascii="Arial" w:hAnsi="Arial" w:eastAsia="Arial Nova" w:cs="Arial"/>
          <w:color w:val="000000" w:themeColor="text1"/>
        </w:rPr>
        <w:t xml:space="preserve"> actively</w:t>
      </w:r>
      <w:r w:rsidRPr="007541DB" w:rsidR="00256194">
        <w:rPr>
          <w:rFonts w:ascii="Arial" w:hAnsi="Arial" w:eastAsia="Arial Nova" w:cs="Arial"/>
          <w:color w:val="000000" w:themeColor="text1"/>
        </w:rPr>
        <w:t xml:space="preserve"> and encourage inclusive </w:t>
      </w:r>
      <w:r w:rsidRPr="007541DB" w:rsidR="008B4FE1">
        <w:rPr>
          <w:rFonts w:ascii="Arial" w:hAnsi="Arial" w:eastAsia="Arial Nova" w:cs="Arial"/>
          <w:color w:val="000000" w:themeColor="text1"/>
        </w:rPr>
        <w:t>encouragement</w:t>
      </w:r>
      <w:r w:rsidRPr="007541DB" w:rsidR="00256194">
        <w:rPr>
          <w:rFonts w:ascii="Arial" w:hAnsi="Arial" w:eastAsia="Arial Nova" w:cs="Arial"/>
          <w:color w:val="000000" w:themeColor="text1"/>
        </w:rPr>
        <w:t xml:space="preserve">. </w:t>
      </w:r>
      <w:r w:rsidRPr="007541DB" w:rsidR="008B4FE1">
        <w:rPr>
          <w:rFonts w:ascii="Arial" w:hAnsi="Arial" w:eastAsia="Arial Nova" w:cs="Arial"/>
          <w:color w:val="000000" w:themeColor="text1"/>
        </w:rPr>
        <w:t xml:space="preserve">I will still need to apply </w:t>
      </w:r>
      <w:proofErr w:type="gramStart"/>
      <w:r w:rsidRPr="007541DB" w:rsidR="008B4FE1">
        <w:rPr>
          <w:rFonts w:ascii="Arial" w:hAnsi="Arial" w:eastAsia="Arial Nova" w:cs="Arial"/>
          <w:color w:val="000000" w:themeColor="text1"/>
        </w:rPr>
        <w:t>both of these</w:t>
      </w:r>
      <w:proofErr w:type="gramEnd"/>
      <w:r w:rsidRPr="007541DB" w:rsidR="008B4FE1">
        <w:rPr>
          <w:rFonts w:ascii="Arial" w:hAnsi="Arial" w:eastAsia="Arial Nova" w:cs="Arial"/>
          <w:color w:val="000000" w:themeColor="text1"/>
        </w:rPr>
        <w:t xml:space="preserve"> thinking approaches </w:t>
      </w:r>
      <w:r w:rsidRPr="007541DB" w:rsidR="000E5C92">
        <w:rPr>
          <w:rFonts w:ascii="Arial" w:hAnsi="Arial" w:eastAsia="Arial Nova" w:cs="Arial"/>
          <w:color w:val="000000" w:themeColor="text1"/>
        </w:rPr>
        <w:t xml:space="preserve">in professional practices for improving teamwork, effective decision-making and </w:t>
      </w:r>
      <w:r w:rsidRPr="007541DB" w:rsidR="003C15A6">
        <w:rPr>
          <w:rFonts w:ascii="Arial" w:hAnsi="Arial" w:eastAsia="Arial Nova" w:cs="Arial"/>
          <w:color w:val="000000" w:themeColor="text1"/>
        </w:rPr>
        <w:t>creativity in health and social care settings.</w:t>
      </w:r>
    </w:p>
    <w:p w:rsidRPr="007541DB" w:rsidR="00EB3D54" w:rsidP="007541DB" w:rsidRDefault="00EB3D54" w14:paraId="7602BC36" w14:textId="77777777">
      <w:pPr>
        <w:spacing w:after="0" w:line="360" w:lineRule="auto"/>
        <w:jc w:val="both"/>
        <w:rPr>
          <w:rFonts w:ascii="Arial" w:hAnsi="Arial" w:eastAsia="Arial Nova" w:cs="Arial"/>
          <w:color w:val="000000" w:themeColor="text1"/>
        </w:rPr>
      </w:pPr>
    </w:p>
    <w:p w:rsidRPr="007541DB" w:rsidR="00EB3D54" w:rsidP="007541DB" w:rsidRDefault="00EB3D54" w14:paraId="058471C7" w14:textId="77777777">
      <w:pPr>
        <w:jc w:val="both"/>
        <w:rPr>
          <w:rFonts w:ascii="Arial" w:hAnsi="Arial" w:eastAsia="Arial Nova" w:cs="Arial"/>
          <w:color w:val="000000" w:themeColor="text1"/>
        </w:rPr>
      </w:pPr>
      <w:r w:rsidRPr="007541DB">
        <w:rPr>
          <w:rFonts w:ascii="Arial" w:hAnsi="Arial" w:eastAsia="Arial Nova" w:cs="Arial"/>
          <w:color w:val="000000" w:themeColor="text1"/>
        </w:rPr>
        <w:br w:type="page"/>
      </w:r>
    </w:p>
    <w:p w:rsidRPr="007541DB" w:rsidR="32ADAAF6" w:rsidP="007541DB" w:rsidRDefault="2A01ADFD" w14:paraId="3D8E9ECA" w14:textId="32F70A0C">
      <w:pPr>
        <w:spacing w:after="0" w:line="360" w:lineRule="auto"/>
        <w:jc w:val="both"/>
        <w:rPr>
          <w:rFonts w:ascii="Arial" w:hAnsi="Arial" w:eastAsia="Arial Nova" w:cs="Arial"/>
          <w:b/>
          <w:bCs/>
          <w:color w:val="000000" w:themeColor="text1"/>
        </w:rPr>
      </w:pPr>
      <w:r w:rsidRPr="007541DB">
        <w:rPr>
          <w:rFonts w:ascii="Arial" w:hAnsi="Arial" w:eastAsia="Arial Nova" w:cs="Arial"/>
          <w:b/>
          <w:bCs/>
          <w:color w:val="000000" w:themeColor="text1"/>
        </w:rPr>
        <w:lastRenderedPageBreak/>
        <w:t xml:space="preserve">Task 3 - </w:t>
      </w:r>
      <w:r w:rsidRPr="007541DB" w:rsidR="32ADAAF6">
        <w:rPr>
          <w:rFonts w:ascii="Arial" w:hAnsi="Arial" w:eastAsia="Arial Nova" w:cs="Arial"/>
          <w:b/>
          <w:bCs/>
          <w:color w:val="000000" w:themeColor="text1"/>
        </w:rPr>
        <w:t>Case Study of a UK innovation</w:t>
      </w:r>
    </w:p>
    <w:p w:rsidRPr="007541DB" w:rsidR="021F216E" w:rsidP="007541DB" w:rsidRDefault="00825C80" w14:paraId="2CDF689B" w14:textId="67135AB2">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An example of innovation with the healthcare system of the UK is the NHS App, which helps in demonstrating how digital technology and creativity </w:t>
      </w:r>
      <w:r w:rsidRPr="007541DB" w:rsidR="0054565F">
        <w:rPr>
          <w:rFonts w:ascii="Arial" w:hAnsi="Arial" w:eastAsia="Arial Nova" w:cs="Arial"/>
          <w:color w:val="000000" w:themeColor="text1"/>
        </w:rPr>
        <w:t>help</w:t>
      </w:r>
      <w:r w:rsidRPr="007541DB">
        <w:rPr>
          <w:rFonts w:ascii="Arial" w:hAnsi="Arial" w:eastAsia="Arial Nova" w:cs="Arial"/>
          <w:color w:val="000000" w:themeColor="text1"/>
        </w:rPr>
        <w:t xml:space="preserve"> in improving patient engagement and </w:t>
      </w:r>
      <w:r w:rsidRPr="007541DB" w:rsidR="000E14B8">
        <w:rPr>
          <w:rFonts w:ascii="Arial" w:hAnsi="Arial" w:eastAsia="Arial Nova" w:cs="Arial"/>
          <w:color w:val="000000" w:themeColor="text1"/>
        </w:rPr>
        <w:t xml:space="preserve">service delivery (NHS Digital, </w:t>
      </w:r>
      <w:r w:rsidRPr="007541DB" w:rsidR="00F3586E">
        <w:rPr>
          <w:rFonts w:ascii="Arial" w:hAnsi="Arial" w:eastAsia="Arial Nova" w:cs="Arial"/>
          <w:color w:val="000000" w:themeColor="text1"/>
        </w:rPr>
        <w:t xml:space="preserve">2023). This initiative has been developed for addressing </w:t>
      </w:r>
      <w:r w:rsidRPr="007541DB" w:rsidR="005D5F72">
        <w:rPr>
          <w:rFonts w:ascii="Arial" w:hAnsi="Arial" w:eastAsia="Arial Nova" w:cs="Arial"/>
          <w:color w:val="000000" w:themeColor="text1"/>
        </w:rPr>
        <w:t xml:space="preserve">challenges such as administrative inefficiencies, limited access to healthcare </w:t>
      </w:r>
      <w:r w:rsidRPr="007541DB" w:rsidR="00847FF9">
        <w:rPr>
          <w:rFonts w:ascii="Arial" w:hAnsi="Arial" w:eastAsia="Arial Nova" w:cs="Arial"/>
          <w:color w:val="000000" w:themeColor="text1"/>
        </w:rPr>
        <w:t xml:space="preserve">services and </w:t>
      </w:r>
      <w:r w:rsidRPr="007541DB" w:rsidR="00D7272C">
        <w:rPr>
          <w:rFonts w:ascii="Arial" w:hAnsi="Arial" w:eastAsia="Arial Nova" w:cs="Arial"/>
          <w:color w:val="000000" w:themeColor="text1"/>
        </w:rPr>
        <w:t>long waiting times.</w:t>
      </w:r>
    </w:p>
    <w:p w:rsidRPr="007541DB" w:rsidR="0054565F" w:rsidP="007541DB" w:rsidRDefault="00736D5E" w14:paraId="19AC5988" w14:textId="2A9FFD9E">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The NHS App helps in enabling patients </w:t>
      </w:r>
      <w:r w:rsidRPr="007541DB" w:rsidR="007D6AD8">
        <w:rPr>
          <w:rFonts w:ascii="Arial" w:hAnsi="Arial" w:eastAsia="Arial Nova" w:cs="Arial"/>
          <w:color w:val="000000" w:themeColor="text1"/>
        </w:rPr>
        <w:t>to book</w:t>
      </w:r>
      <w:r w:rsidRPr="007541DB">
        <w:rPr>
          <w:rFonts w:ascii="Arial" w:hAnsi="Arial" w:eastAsia="Arial Nova" w:cs="Arial"/>
          <w:color w:val="000000" w:themeColor="text1"/>
        </w:rPr>
        <w:t xml:space="preserve"> appointments, </w:t>
      </w:r>
      <w:r w:rsidRPr="007541DB" w:rsidR="007D6AD8">
        <w:rPr>
          <w:rFonts w:ascii="Arial" w:hAnsi="Arial" w:eastAsia="Arial Nova" w:cs="Arial"/>
          <w:color w:val="000000" w:themeColor="text1"/>
        </w:rPr>
        <w:t>order</w:t>
      </w:r>
      <w:r w:rsidRPr="007541DB">
        <w:rPr>
          <w:rFonts w:ascii="Arial" w:hAnsi="Arial" w:eastAsia="Arial Nova" w:cs="Arial"/>
          <w:color w:val="000000" w:themeColor="text1"/>
        </w:rPr>
        <w:t xml:space="preserve"> repeat prescriptions, </w:t>
      </w:r>
      <w:r w:rsidRPr="007541DB" w:rsidR="007D6AD8">
        <w:rPr>
          <w:rFonts w:ascii="Arial" w:hAnsi="Arial" w:eastAsia="Arial Nova" w:cs="Arial"/>
          <w:color w:val="000000" w:themeColor="text1"/>
        </w:rPr>
        <w:t>access</w:t>
      </w:r>
      <w:r w:rsidRPr="007541DB">
        <w:rPr>
          <w:rFonts w:ascii="Arial" w:hAnsi="Arial" w:eastAsia="Arial Nova" w:cs="Arial"/>
          <w:color w:val="000000" w:themeColor="text1"/>
        </w:rPr>
        <w:t xml:space="preserve"> medical records and </w:t>
      </w:r>
      <w:r w:rsidRPr="007541DB" w:rsidR="007D6AD8">
        <w:rPr>
          <w:rFonts w:ascii="Arial" w:hAnsi="Arial" w:eastAsia="Arial Nova" w:cs="Arial"/>
          <w:color w:val="000000" w:themeColor="text1"/>
        </w:rPr>
        <w:t>receive</w:t>
      </w:r>
      <w:r w:rsidRPr="007541DB">
        <w:rPr>
          <w:rFonts w:ascii="Arial" w:hAnsi="Arial" w:eastAsia="Arial Nova" w:cs="Arial"/>
          <w:color w:val="000000" w:themeColor="text1"/>
        </w:rPr>
        <w:t xml:space="preserve"> health information with the help of a single </w:t>
      </w:r>
      <w:r w:rsidRPr="007541DB" w:rsidR="00F740EB">
        <w:rPr>
          <w:rFonts w:ascii="Arial" w:hAnsi="Arial" w:eastAsia="Arial Nova" w:cs="Arial"/>
          <w:color w:val="000000" w:themeColor="text1"/>
        </w:rPr>
        <w:t>digital platform</w:t>
      </w:r>
      <w:r w:rsidRPr="007541DB" w:rsidR="00B03671">
        <w:rPr>
          <w:rFonts w:ascii="Arial" w:hAnsi="Arial" w:eastAsia="Arial Nova" w:cs="Arial"/>
          <w:color w:val="000000" w:themeColor="text1"/>
        </w:rPr>
        <w:t xml:space="preserve">. This also </w:t>
      </w:r>
      <w:r w:rsidRPr="007541DB" w:rsidR="007D6AD8">
        <w:rPr>
          <w:rFonts w:ascii="Arial" w:hAnsi="Arial" w:eastAsia="Arial Nova" w:cs="Arial"/>
          <w:color w:val="000000" w:themeColor="text1"/>
        </w:rPr>
        <w:t>reflects</w:t>
      </w:r>
      <w:r w:rsidRPr="007541DB" w:rsidR="00B03671">
        <w:rPr>
          <w:rFonts w:ascii="Arial" w:hAnsi="Arial" w:eastAsia="Arial Nova" w:cs="Arial"/>
          <w:color w:val="000000" w:themeColor="text1"/>
        </w:rPr>
        <w:t xml:space="preserve"> in creative problem-solving as it helps in shifting </w:t>
      </w:r>
      <w:r w:rsidRPr="007541DB" w:rsidR="00E043AB">
        <w:rPr>
          <w:rFonts w:ascii="Arial" w:hAnsi="Arial" w:eastAsia="Arial Nova" w:cs="Arial"/>
          <w:color w:val="000000" w:themeColor="text1"/>
        </w:rPr>
        <w:t xml:space="preserve">traditional </w:t>
      </w:r>
      <w:r w:rsidRPr="007541DB" w:rsidR="00F04107">
        <w:rPr>
          <w:rFonts w:ascii="Arial" w:hAnsi="Arial" w:eastAsia="Arial Nova" w:cs="Arial"/>
          <w:color w:val="000000" w:themeColor="text1"/>
        </w:rPr>
        <w:t xml:space="preserve">healthcare delivery towards a more technology-driven and </w:t>
      </w:r>
      <w:r w:rsidRPr="007541DB" w:rsidR="000F31A8">
        <w:rPr>
          <w:rFonts w:ascii="Arial" w:hAnsi="Arial" w:eastAsia="Arial Nova" w:cs="Arial"/>
          <w:color w:val="000000" w:themeColor="text1"/>
        </w:rPr>
        <w:t>patient-</w:t>
      </w:r>
      <w:proofErr w:type="spellStart"/>
      <w:r w:rsidRPr="007541DB" w:rsidR="000F31A8">
        <w:rPr>
          <w:rFonts w:ascii="Arial" w:hAnsi="Arial" w:eastAsia="Arial Nova" w:cs="Arial"/>
          <w:color w:val="000000" w:themeColor="text1"/>
        </w:rPr>
        <w:t>centred</w:t>
      </w:r>
      <w:proofErr w:type="spellEnd"/>
      <w:r w:rsidRPr="007541DB" w:rsidR="005B55FF">
        <w:rPr>
          <w:rFonts w:ascii="Arial" w:hAnsi="Arial" w:eastAsia="Arial Nova" w:cs="Arial"/>
          <w:color w:val="000000" w:themeColor="text1"/>
        </w:rPr>
        <w:t xml:space="preserve"> </w:t>
      </w:r>
      <w:r w:rsidRPr="007541DB" w:rsidR="007D6AD8">
        <w:rPr>
          <w:rFonts w:ascii="Arial" w:hAnsi="Arial" w:eastAsia="Arial Nova" w:cs="Arial"/>
          <w:color w:val="000000" w:themeColor="text1"/>
        </w:rPr>
        <w:t>approach</w:t>
      </w:r>
      <w:r w:rsidRPr="007541DB" w:rsidR="005B55FF">
        <w:rPr>
          <w:rFonts w:ascii="Arial" w:hAnsi="Arial" w:eastAsia="Arial Nova" w:cs="Arial"/>
          <w:color w:val="000000" w:themeColor="text1"/>
        </w:rPr>
        <w:t xml:space="preserve"> (Brennen and Kreiss, </w:t>
      </w:r>
      <w:r w:rsidRPr="007541DB" w:rsidR="00CF3399">
        <w:rPr>
          <w:rFonts w:ascii="Arial" w:hAnsi="Arial" w:eastAsia="Arial Nova" w:cs="Arial"/>
          <w:color w:val="000000" w:themeColor="text1"/>
        </w:rPr>
        <w:t>2019)</w:t>
      </w:r>
      <w:r w:rsidRPr="007541DB" w:rsidR="00011D8E">
        <w:rPr>
          <w:rFonts w:ascii="Arial" w:hAnsi="Arial" w:eastAsia="Arial Nova" w:cs="Arial"/>
          <w:color w:val="000000" w:themeColor="text1"/>
        </w:rPr>
        <w:t xml:space="preserve">. This development process </w:t>
      </w:r>
      <w:r w:rsidRPr="007541DB" w:rsidR="00653505">
        <w:rPr>
          <w:rFonts w:ascii="Arial" w:hAnsi="Arial" w:eastAsia="Arial Nova" w:cs="Arial"/>
          <w:color w:val="000000" w:themeColor="text1"/>
        </w:rPr>
        <w:t xml:space="preserve">included the collaboration between </w:t>
      </w:r>
      <w:r w:rsidRPr="007541DB" w:rsidR="007D6AD8">
        <w:rPr>
          <w:rFonts w:ascii="Arial" w:hAnsi="Arial" w:eastAsia="Arial Nova" w:cs="Arial"/>
          <w:color w:val="000000" w:themeColor="text1"/>
        </w:rPr>
        <w:t xml:space="preserve">technology experts </w:t>
      </w:r>
      <w:r w:rsidRPr="007541DB" w:rsidR="000F31A8">
        <w:rPr>
          <w:rFonts w:ascii="Arial" w:hAnsi="Arial" w:eastAsia="Arial Nova" w:cs="Arial"/>
          <w:color w:val="000000" w:themeColor="text1"/>
        </w:rPr>
        <w:t>to ensure</w:t>
      </w:r>
      <w:r w:rsidRPr="007541DB" w:rsidR="007D6AD8">
        <w:rPr>
          <w:rFonts w:ascii="Arial" w:hAnsi="Arial" w:eastAsia="Arial Nova" w:cs="Arial"/>
          <w:color w:val="000000" w:themeColor="text1"/>
        </w:rPr>
        <w:t xml:space="preserve"> that the app met user needs more effectively.</w:t>
      </w:r>
    </w:p>
    <w:p w:rsidRPr="007541DB" w:rsidR="009904C2" w:rsidP="007541DB" w:rsidRDefault="009904C2" w14:paraId="68A9B214" w14:textId="713FC2A3">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Creativity played a crucial role in designing a user-friendly </w:t>
      </w:r>
      <w:r w:rsidRPr="007541DB" w:rsidR="009A0A65">
        <w:rPr>
          <w:rFonts w:ascii="Arial" w:hAnsi="Arial" w:eastAsia="Arial Nova" w:cs="Arial"/>
          <w:color w:val="000000" w:themeColor="text1"/>
        </w:rPr>
        <w:t>interface</w:t>
      </w:r>
      <w:r w:rsidRPr="007541DB">
        <w:rPr>
          <w:rFonts w:ascii="Arial" w:hAnsi="Arial" w:eastAsia="Arial Nova" w:cs="Arial"/>
          <w:color w:val="000000" w:themeColor="text1"/>
        </w:rPr>
        <w:t xml:space="preserve">, which helps in improving </w:t>
      </w:r>
      <w:r w:rsidRPr="007541DB" w:rsidR="008627D7">
        <w:rPr>
          <w:rFonts w:ascii="Arial" w:hAnsi="Arial" w:eastAsia="Arial Nova" w:cs="Arial"/>
          <w:color w:val="000000" w:themeColor="text1"/>
        </w:rPr>
        <w:t>convenience and accessibility</w:t>
      </w:r>
      <w:r w:rsidRPr="007541DB" w:rsidR="005E02B2">
        <w:rPr>
          <w:rFonts w:ascii="Arial" w:hAnsi="Arial" w:eastAsia="Arial Nova" w:cs="Arial"/>
          <w:color w:val="000000" w:themeColor="text1"/>
        </w:rPr>
        <w:t xml:space="preserve">. The usage of digital tools </w:t>
      </w:r>
      <w:r w:rsidRPr="007541DB" w:rsidR="009A0A65">
        <w:rPr>
          <w:rFonts w:ascii="Arial" w:hAnsi="Arial" w:eastAsia="Arial Nova" w:cs="Arial"/>
          <w:color w:val="000000" w:themeColor="text1"/>
        </w:rPr>
        <w:t xml:space="preserve">signifies </w:t>
      </w:r>
      <w:r w:rsidRPr="007541DB" w:rsidR="00F1168E">
        <w:rPr>
          <w:rFonts w:ascii="Arial" w:hAnsi="Arial" w:eastAsia="Arial Nova" w:cs="Arial"/>
          <w:color w:val="000000" w:themeColor="text1"/>
        </w:rPr>
        <w:t xml:space="preserve">a significant transformation </w:t>
      </w:r>
      <w:r w:rsidRPr="007541DB" w:rsidR="008D207D">
        <w:rPr>
          <w:rFonts w:ascii="Arial" w:hAnsi="Arial" w:eastAsia="Arial Nova" w:cs="Arial"/>
          <w:color w:val="000000" w:themeColor="text1"/>
        </w:rPr>
        <w:t>in</w:t>
      </w:r>
      <w:r w:rsidRPr="007541DB" w:rsidR="00F1168E">
        <w:rPr>
          <w:rFonts w:ascii="Arial" w:hAnsi="Arial" w:eastAsia="Arial Nova" w:cs="Arial"/>
          <w:color w:val="000000" w:themeColor="text1"/>
        </w:rPr>
        <w:t xml:space="preserve"> healthcare delivery, which helps patients </w:t>
      </w:r>
      <w:r w:rsidRPr="007541DB" w:rsidR="008D207D">
        <w:rPr>
          <w:rFonts w:ascii="Arial" w:hAnsi="Arial" w:eastAsia="Arial Nova" w:cs="Arial"/>
          <w:color w:val="000000" w:themeColor="text1"/>
        </w:rPr>
        <w:t>manage</w:t>
      </w:r>
      <w:r w:rsidRPr="007541DB" w:rsidR="00F1168E">
        <w:rPr>
          <w:rFonts w:ascii="Arial" w:hAnsi="Arial" w:eastAsia="Arial Nova" w:cs="Arial"/>
          <w:color w:val="000000" w:themeColor="text1"/>
        </w:rPr>
        <w:t xml:space="preserve"> their health more independently. </w:t>
      </w:r>
      <w:r w:rsidRPr="007541DB" w:rsidR="00387803">
        <w:rPr>
          <w:rFonts w:ascii="Arial" w:hAnsi="Arial" w:eastAsia="Arial Nova" w:cs="Arial"/>
          <w:color w:val="000000" w:themeColor="text1"/>
        </w:rPr>
        <w:t xml:space="preserve">This innovation properly aligns with the broader trends within </w:t>
      </w:r>
      <w:r w:rsidRPr="007541DB" w:rsidR="008D207D">
        <w:rPr>
          <w:rFonts w:ascii="Arial" w:hAnsi="Arial" w:eastAsia="Arial Nova" w:cs="Arial"/>
          <w:color w:val="000000" w:themeColor="text1"/>
        </w:rPr>
        <w:t xml:space="preserve">the </w:t>
      </w:r>
      <w:r w:rsidRPr="007541DB" w:rsidR="00387803">
        <w:rPr>
          <w:rFonts w:ascii="Arial" w:hAnsi="Arial" w:eastAsia="Arial Nova" w:cs="Arial"/>
          <w:color w:val="000000" w:themeColor="text1"/>
        </w:rPr>
        <w:t xml:space="preserve">digital health system, where technologies </w:t>
      </w:r>
      <w:proofErr w:type="gramStart"/>
      <w:r w:rsidRPr="007541DB" w:rsidR="00387803">
        <w:rPr>
          <w:rFonts w:ascii="Arial" w:hAnsi="Arial" w:eastAsia="Arial Nova" w:cs="Arial"/>
          <w:color w:val="000000" w:themeColor="text1"/>
        </w:rPr>
        <w:t>are considered to be</w:t>
      </w:r>
      <w:proofErr w:type="gramEnd"/>
      <w:r w:rsidRPr="007541DB" w:rsidR="00387803">
        <w:rPr>
          <w:rFonts w:ascii="Arial" w:hAnsi="Arial" w:eastAsia="Arial Nova" w:cs="Arial"/>
          <w:color w:val="000000" w:themeColor="text1"/>
        </w:rPr>
        <w:t xml:space="preserve"> most significant in improving patient outcomes and service efficiency.</w:t>
      </w:r>
    </w:p>
    <w:p w:rsidRPr="007541DB" w:rsidR="00DA16E9" w:rsidP="007541DB" w:rsidRDefault="00DA16E9" w14:paraId="0B394609" w14:textId="452B5D37">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This value created by the NHS App can be considered more </w:t>
      </w:r>
      <w:r w:rsidRPr="007541DB" w:rsidR="0077178A">
        <w:rPr>
          <w:rFonts w:ascii="Arial" w:hAnsi="Arial" w:eastAsia="Arial Nova" w:cs="Arial"/>
          <w:color w:val="000000" w:themeColor="text1"/>
        </w:rPr>
        <w:t>substantial</w:t>
      </w:r>
      <w:r w:rsidRPr="007541DB">
        <w:rPr>
          <w:rFonts w:ascii="Arial" w:hAnsi="Arial" w:eastAsia="Arial Nova" w:cs="Arial"/>
          <w:color w:val="000000" w:themeColor="text1"/>
        </w:rPr>
        <w:t xml:space="preserve">. It helps in improving patient experience </w:t>
      </w:r>
      <w:r w:rsidRPr="007541DB" w:rsidR="0060290D">
        <w:rPr>
          <w:rFonts w:ascii="Arial" w:hAnsi="Arial" w:eastAsia="Arial Nova" w:cs="Arial"/>
          <w:color w:val="000000" w:themeColor="text1"/>
        </w:rPr>
        <w:t xml:space="preserve">through the provision of easy </w:t>
      </w:r>
      <w:r w:rsidRPr="007541DB" w:rsidR="0077178A">
        <w:rPr>
          <w:rFonts w:ascii="Arial" w:hAnsi="Arial" w:eastAsia="Arial Nova" w:cs="Arial"/>
          <w:color w:val="000000" w:themeColor="text1"/>
        </w:rPr>
        <w:t>and</w:t>
      </w:r>
      <w:r w:rsidRPr="007541DB" w:rsidR="0060290D">
        <w:rPr>
          <w:rFonts w:ascii="Arial" w:hAnsi="Arial" w:eastAsia="Arial Nova" w:cs="Arial"/>
          <w:color w:val="000000" w:themeColor="text1"/>
        </w:rPr>
        <w:t xml:space="preserve"> immediate access to all the services. It also</w:t>
      </w:r>
      <w:r w:rsidRPr="007541DB" w:rsidR="007B4D4D">
        <w:rPr>
          <w:rFonts w:ascii="Arial" w:hAnsi="Arial" w:eastAsia="Arial Nova" w:cs="Arial"/>
          <w:color w:val="000000" w:themeColor="text1"/>
        </w:rPr>
        <w:t xml:space="preserve"> reduces</w:t>
      </w:r>
      <w:r w:rsidRPr="007541DB" w:rsidR="0060290D">
        <w:rPr>
          <w:rFonts w:ascii="Arial" w:hAnsi="Arial" w:eastAsia="Arial Nova" w:cs="Arial"/>
          <w:color w:val="000000" w:themeColor="text1"/>
        </w:rPr>
        <w:t xml:space="preserve"> the constant need for physical visits. This significantly leads to increased patient satisfaction while ensuring better health management (NHS Digital, 2023). </w:t>
      </w:r>
      <w:r w:rsidRPr="007541DB" w:rsidR="008B52BF">
        <w:rPr>
          <w:rFonts w:ascii="Arial" w:hAnsi="Arial" w:eastAsia="Arial Nova" w:cs="Arial"/>
          <w:color w:val="000000" w:themeColor="text1"/>
        </w:rPr>
        <w:t xml:space="preserve">Apart from this, it also helps </w:t>
      </w:r>
      <w:proofErr w:type="gramStart"/>
      <w:r w:rsidRPr="007541DB" w:rsidR="008B52BF">
        <w:rPr>
          <w:rFonts w:ascii="Arial" w:hAnsi="Arial" w:eastAsia="Arial Nova" w:cs="Arial"/>
          <w:color w:val="000000" w:themeColor="text1"/>
        </w:rPr>
        <w:t>in reducing</w:t>
      </w:r>
      <w:proofErr w:type="gramEnd"/>
      <w:r w:rsidRPr="007541DB" w:rsidR="008B52BF">
        <w:rPr>
          <w:rFonts w:ascii="Arial" w:hAnsi="Arial" w:eastAsia="Arial Nova" w:cs="Arial"/>
          <w:color w:val="000000" w:themeColor="text1"/>
        </w:rPr>
        <w:t xml:space="preserve"> </w:t>
      </w:r>
      <w:r w:rsidRPr="007541DB" w:rsidR="0077178A">
        <w:rPr>
          <w:rFonts w:ascii="Arial" w:hAnsi="Arial" w:eastAsia="Arial Nova" w:cs="Arial"/>
          <w:color w:val="000000" w:themeColor="text1"/>
        </w:rPr>
        <w:t xml:space="preserve">the </w:t>
      </w:r>
      <w:r w:rsidRPr="007541DB" w:rsidR="008B52BF">
        <w:rPr>
          <w:rFonts w:ascii="Arial" w:hAnsi="Arial" w:eastAsia="Arial Nova" w:cs="Arial"/>
          <w:color w:val="000000" w:themeColor="text1"/>
        </w:rPr>
        <w:t xml:space="preserve">administrative workload for the healthcare staff. It helps in </w:t>
      </w:r>
      <w:r w:rsidRPr="007541DB" w:rsidR="00ED3AA4">
        <w:rPr>
          <w:rFonts w:ascii="Arial" w:hAnsi="Arial" w:eastAsia="Arial Nova" w:cs="Arial"/>
          <w:color w:val="000000" w:themeColor="text1"/>
        </w:rPr>
        <w:t>automating the routine process, which allows the staff to focus more on patient care.</w:t>
      </w:r>
    </w:p>
    <w:p w:rsidRPr="007541DB" w:rsidR="00AC7A34" w:rsidP="007541DB" w:rsidRDefault="00AC7A34" w14:paraId="289BBE3E" w14:textId="7345BD5D">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This app significantly contributes to </w:t>
      </w:r>
      <w:r w:rsidRPr="007541DB" w:rsidR="000047A8">
        <w:rPr>
          <w:rFonts w:ascii="Arial" w:hAnsi="Arial" w:eastAsia="Arial Nova" w:cs="Arial"/>
          <w:color w:val="000000" w:themeColor="text1"/>
        </w:rPr>
        <w:t>making</w:t>
      </w:r>
      <w:r w:rsidRPr="007541DB" w:rsidR="00F077F1">
        <w:rPr>
          <w:rFonts w:ascii="Arial" w:hAnsi="Arial" w:eastAsia="Arial Nova" w:cs="Arial"/>
          <w:color w:val="000000" w:themeColor="text1"/>
        </w:rPr>
        <w:t xml:space="preserve"> the system more efficient through the reduction of pressure on healthcare facilities while improving coordination between services. However, significant challenges such as </w:t>
      </w:r>
      <w:r w:rsidRPr="007541DB" w:rsidR="004E6D2B">
        <w:rPr>
          <w:rFonts w:ascii="Arial" w:hAnsi="Arial" w:eastAsia="Arial Nova" w:cs="Arial"/>
          <w:color w:val="000000" w:themeColor="text1"/>
        </w:rPr>
        <w:t xml:space="preserve">data security and digital exclusion </w:t>
      </w:r>
      <w:proofErr w:type="gramStart"/>
      <w:r w:rsidRPr="007541DB" w:rsidR="004E6D2B">
        <w:rPr>
          <w:rFonts w:ascii="Arial" w:hAnsi="Arial" w:eastAsia="Arial Nova" w:cs="Arial"/>
          <w:color w:val="000000" w:themeColor="text1"/>
        </w:rPr>
        <w:t>still remain</w:t>
      </w:r>
      <w:proofErr w:type="gramEnd"/>
      <w:r w:rsidRPr="007541DB" w:rsidR="004E6D2B">
        <w:rPr>
          <w:rFonts w:ascii="Arial" w:hAnsi="Arial" w:eastAsia="Arial Nova" w:cs="Arial"/>
          <w:color w:val="000000" w:themeColor="text1"/>
        </w:rPr>
        <w:t xml:space="preserve"> major concerns (Department of Health and Social Care, 2022).</w:t>
      </w:r>
      <w:r w:rsidRPr="007541DB" w:rsidR="004D1CF9">
        <w:rPr>
          <w:rFonts w:ascii="Arial" w:hAnsi="Arial" w:eastAsia="Arial Nova" w:cs="Arial"/>
          <w:color w:val="000000" w:themeColor="text1"/>
        </w:rPr>
        <w:t xml:space="preserve"> Some of the patients also lack proper access to digital </w:t>
      </w:r>
      <w:r w:rsidRPr="007541DB" w:rsidR="00C4534D">
        <w:rPr>
          <w:rFonts w:ascii="Arial" w:hAnsi="Arial" w:eastAsia="Arial Nova" w:cs="Arial"/>
          <w:color w:val="000000" w:themeColor="text1"/>
        </w:rPr>
        <w:t xml:space="preserve">devices or skills, which can </w:t>
      </w:r>
      <w:r w:rsidRPr="007541DB" w:rsidR="00470524">
        <w:rPr>
          <w:rFonts w:ascii="Arial" w:hAnsi="Arial" w:eastAsia="Arial Nova" w:cs="Arial"/>
          <w:color w:val="000000" w:themeColor="text1"/>
        </w:rPr>
        <w:t>restrict the effectiveness of the app.</w:t>
      </w:r>
    </w:p>
    <w:p w:rsidRPr="007541DB" w:rsidR="000047A8" w:rsidP="007541DB" w:rsidRDefault="000047A8" w14:paraId="5A54DB75" w14:textId="422DEE74">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lastRenderedPageBreak/>
        <w:t xml:space="preserve">Most significantly, </w:t>
      </w:r>
      <w:r w:rsidRPr="007541DB" w:rsidR="001F0D3D">
        <w:rPr>
          <w:rFonts w:ascii="Arial" w:hAnsi="Arial" w:eastAsia="Arial Nova" w:cs="Arial"/>
          <w:color w:val="000000" w:themeColor="text1"/>
        </w:rPr>
        <w:t>the NHS App</w:t>
      </w:r>
      <w:r w:rsidRPr="007541DB" w:rsidR="00777E30">
        <w:rPr>
          <w:rFonts w:ascii="Arial" w:hAnsi="Arial" w:eastAsia="Arial Nova" w:cs="Arial"/>
          <w:color w:val="000000" w:themeColor="text1"/>
        </w:rPr>
        <w:t xml:space="preserve"> helps in demonstrating how creativity can drive innovation while creating value in health and social care settings. Despite different limitations, it </w:t>
      </w:r>
      <w:r w:rsidRPr="007541DB" w:rsidR="00C72BF3">
        <w:rPr>
          <w:rFonts w:ascii="Arial" w:hAnsi="Arial" w:eastAsia="Arial Nova" w:cs="Arial"/>
          <w:color w:val="000000" w:themeColor="text1"/>
        </w:rPr>
        <w:t>shows</w:t>
      </w:r>
      <w:r w:rsidRPr="007541DB" w:rsidR="00777E30">
        <w:rPr>
          <w:rFonts w:ascii="Arial" w:hAnsi="Arial" w:eastAsia="Arial Nova" w:cs="Arial"/>
          <w:color w:val="000000" w:themeColor="text1"/>
        </w:rPr>
        <w:t xml:space="preserve"> the significant potential of digital solutions in improving efficiency, </w:t>
      </w:r>
      <w:r w:rsidRPr="007541DB" w:rsidR="00FE2E42">
        <w:rPr>
          <w:rFonts w:ascii="Arial" w:hAnsi="Arial" w:eastAsia="Arial Nova" w:cs="Arial"/>
          <w:color w:val="000000" w:themeColor="text1"/>
        </w:rPr>
        <w:t>quality of care and accessibility in modern healthcare systems.</w:t>
      </w:r>
    </w:p>
    <w:p w:rsidRPr="007541DB" w:rsidR="00EB3D54" w:rsidP="007541DB" w:rsidRDefault="00EB3D54" w14:paraId="379BA085" w14:textId="77777777">
      <w:pPr>
        <w:spacing w:after="0" w:line="360" w:lineRule="auto"/>
        <w:jc w:val="both"/>
        <w:rPr>
          <w:rFonts w:ascii="Arial" w:hAnsi="Arial" w:eastAsia="Arial Nova" w:cs="Arial"/>
          <w:color w:val="000000" w:themeColor="text1"/>
        </w:rPr>
      </w:pPr>
    </w:p>
    <w:p w:rsidRPr="007541DB" w:rsidR="00EB3D54" w:rsidP="007541DB" w:rsidRDefault="00EB3D54" w14:paraId="40E544BF" w14:textId="77777777">
      <w:pPr>
        <w:jc w:val="both"/>
        <w:rPr>
          <w:rFonts w:ascii="Arial" w:hAnsi="Arial" w:eastAsia="Arial Nova" w:cs="Arial"/>
          <w:color w:val="000000" w:themeColor="text1"/>
        </w:rPr>
      </w:pPr>
      <w:r w:rsidRPr="007541DB">
        <w:rPr>
          <w:rFonts w:ascii="Arial" w:hAnsi="Arial" w:eastAsia="Arial Nova" w:cs="Arial"/>
          <w:color w:val="000000" w:themeColor="text1"/>
        </w:rPr>
        <w:br w:type="page"/>
      </w:r>
    </w:p>
    <w:p w:rsidRPr="007541DB" w:rsidR="79E626CA" w:rsidP="007541DB" w:rsidRDefault="11DCB36E" w14:paraId="7E7EEBF1" w14:textId="77B818B3">
      <w:pPr>
        <w:spacing w:after="0" w:line="360" w:lineRule="auto"/>
        <w:jc w:val="both"/>
        <w:rPr>
          <w:rFonts w:ascii="Arial" w:hAnsi="Arial" w:eastAsia="Arial Nova" w:cs="Arial"/>
          <w:b/>
          <w:bCs/>
          <w:color w:val="000000" w:themeColor="text1"/>
        </w:rPr>
      </w:pPr>
      <w:r w:rsidRPr="007541DB">
        <w:rPr>
          <w:rFonts w:ascii="Arial" w:hAnsi="Arial" w:eastAsia="Arial Nova" w:cs="Arial"/>
          <w:b/>
          <w:bCs/>
          <w:color w:val="000000" w:themeColor="text1"/>
        </w:rPr>
        <w:lastRenderedPageBreak/>
        <w:t xml:space="preserve">Task 4 - </w:t>
      </w:r>
      <w:r w:rsidRPr="007541DB" w:rsidR="79E626CA">
        <w:rPr>
          <w:rFonts w:ascii="Arial" w:hAnsi="Arial" w:eastAsia="Arial Nova" w:cs="Arial"/>
          <w:b/>
          <w:bCs/>
          <w:color w:val="000000" w:themeColor="text1"/>
        </w:rPr>
        <w:t>Research Task</w:t>
      </w:r>
    </w:p>
    <w:p w:rsidRPr="007541DB" w:rsidR="021F216E" w:rsidP="007541DB" w:rsidRDefault="009022B6" w14:paraId="0A496E4E" w14:textId="63ED7346">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One of the significant issues </w:t>
      </w:r>
      <w:r w:rsidRPr="007541DB" w:rsidR="00E72FC2">
        <w:rPr>
          <w:rFonts w:ascii="Arial" w:hAnsi="Arial" w:eastAsia="Arial Nova" w:cs="Arial"/>
          <w:color w:val="000000" w:themeColor="text1"/>
        </w:rPr>
        <w:t xml:space="preserve">in health and social care </w:t>
      </w:r>
      <w:proofErr w:type="gramStart"/>
      <w:r w:rsidRPr="007541DB" w:rsidR="00E72FC2">
        <w:rPr>
          <w:rFonts w:ascii="Arial" w:hAnsi="Arial" w:eastAsia="Arial Nova" w:cs="Arial"/>
          <w:color w:val="000000" w:themeColor="text1"/>
        </w:rPr>
        <w:t>is considered to be</w:t>
      </w:r>
      <w:proofErr w:type="gramEnd"/>
      <w:r w:rsidRPr="007541DB" w:rsidR="00E72FC2">
        <w:rPr>
          <w:rFonts w:ascii="Arial" w:hAnsi="Arial" w:eastAsia="Arial Nova" w:cs="Arial"/>
          <w:color w:val="000000" w:themeColor="text1"/>
        </w:rPr>
        <w:t xml:space="preserve"> mental health stigma</w:t>
      </w:r>
      <w:r w:rsidRPr="007541DB" w:rsidR="00E804D7">
        <w:rPr>
          <w:rFonts w:ascii="Arial" w:hAnsi="Arial" w:eastAsia="Arial Nova" w:cs="Arial"/>
          <w:color w:val="000000" w:themeColor="text1"/>
        </w:rPr>
        <w:t xml:space="preserve">, which helps in preventing individuals from accessing proper and accurate care and support. </w:t>
      </w:r>
      <w:r w:rsidRPr="007541DB" w:rsidR="00AD7440">
        <w:rPr>
          <w:rFonts w:ascii="Arial" w:hAnsi="Arial" w:eastAsia="Arial Nova" w:cs="Arial"/>
          <w:color w:val="000000" w:themeColor="text1"/>
        </w:rPr>
        <w:t xml:space="preserve">According to the research of Henderson </w:t>
      </w:r>
      <w:r w:rsidRPr="007541DB" w:rsidR="00AD7440">
        <w:rPr>
          <w:rFonts w:ascii="Arial" w:hAnsi="Arial" w:eastAsia="Arial Nova" w:cs="Arial"/>
          <w:i/>
          <w:iCs/>
          <w:color w:val="000000" w:themeColor="text1"/>
        </w:rPr>
        <w:t>et al</w:t>
      </w:r>
      <w:r w:rsidRPr="007541DB" w:rsidR="00AD7440">
        <w:rPr>
          <w:rFonts w:ascii="Arial" w:hAnsi="Arial" w:eastAsia="Arial Nova" w:cs="Arial"/>
          <w:color w:val="000000" w:themeColor="text1"/>
        </w:rPr>
        <w:t>.</w:t>
      </w:r>
      <w:r w:rsidRPr="007541DB" w:rsidR="00D159BD">
        <w:rPr>
          <w:rFonts w:ascii="Arial" w:hAnsi="Arial" w:eastAsia="Arial Nova" w:cs="Arial"/>
          <w:color w:val="000000" w:themeColor="text1"/>
        </w:rPr>
        <w:t xml:space="preserve"> (</w:t>
      </w:r>
      <w:r w:rsidRPr="007541DB" w:rsidR="00AD7440">
        <w:rPr>
          <w:rFonts w:ascii="Arial" w:hAnsi="Arial" w:eastAsia="Arial Nova" w:cs="Arial"/>
          <w:color w:val="000000" w:themeColor="text1"/>
        </w:rPr>
        <w:t xml:space="preserve">2020), </w:t>
      </w:r>
      <w:r w:rsidRPr="007541DB" w:rsidR="00DE2806">
        <w:rPr>
          <w:rFonts w:ascii="Arial" w:hAnsi="Arial" w:eastAsia="Arial Nova" w:cs="Arial"/>
          <w:color w:val="000000" w:themeColor="text1"/>
        </w:rPr>
        <w:t xml:space="preserve">stigma is mostly </w:t>
      </w:r>
      <w:r w:rsidRPr="007541DB" w:rsidR="006B6601">
        <w:rPr>
          <w:rFonts w:ascii="Arial" w:hAnsi="Arial" w:eastAsia="Arial Nova" w:cs="Arial"/>
          <w:color w:val="000000" w:themeColor="text1"/>
        </w:rPr>
        <w:t>influenced by misinformation, lack of awareness and societal attitudes regarding mental health conditions.</w:t>
      </w:r>
    </w:p>
    <w:p w:rsidRPr="007541DB" w:rsidR="00EF6676" w:rsidP="007541DB" w:rsidRDefault="00064CDE" w14:paraId="77F38706" w14:textId="7B246668">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One of the studies </w:t>
      </w:r>
      <w:r w:rsidR="007541DB">
        <w:rPr>
          <w:rFonts w:ascii="Arial" w:hAnsi="Arial" w:eastAsia="Arial Nova" w:cs="Arial"/>
          <w:color w:val="000000" w:themeColor="text1"/>
        </w:rPr>
        <w:t>explains</w:t>
      </w:r>
      <w:r w:rsidRPr="007541DB">
        <w:rPr>
          <w:rFonts w:ascii="Arial" w:hAnsi="Arial" w:eastAsia="Arial Nova" w:cs="Arial"/>
          <w:color w:val="000000" w:themeColor="text1"/>
        </w:rPr>
        <w:t xml:space="preserve"> that individuals who </w:t>
      </w:r>
      <w:r w:rsidR="007541DB">
        <w:rPr>
          <w:rFonts w:ascii="Arial" w:hAnsi="Arial" w:eastAsia="Arial Nova" w:cs="Arial"/>
          <w:color w:val="000000" w:themeColor="text1"/>
        </w:rPr>
        <w:t>have</w:t>
      </w:r>
      <w:r w:rsidRPr="007541DB">
        <w:rPr>
          <w:rFonts w:ascii="Arial" w:hAnsi="Arial" w:eastAsia="Arial Nova" w:cs="Arial"/>
          <w:color w:val="000000" w:themeColor="text1"/>
        </w:rPr>
        <w:t xml:space="preserve"> mental health conditions most of the time experience negative stereotypes and discrimination. It discourages these individuals from asking for </w:t>
      </w:r>
      <w:r w:rsidRPr="007541DB" w:rsidR="00071B75">
        <w:rPr>
          <w:rFonts w:ascii="Arial" w:hAnsi="Arial" w:eastAsia="Arial Nova" w:cs="Arial"/>
          <w:color w:val="000000" w:themeColor="text1"/>
        </w:rPr>
        <w:t xml:space="preserve">help. This research also highlighted that stigma </w:t>
      </w:r>
      <w:r w:rsidRPr="007541DB" w:rsidR="00B64B27">
        <w:rPr>
          <w:rFonts w:ascii="Arial" w:hAnsi="Arial" w:eastAsia="Arial Nova" w:cs="Arial"/>
          <w:color w:val="000000" w:themeColor="text1"/>
        </w:rPr>
        <w:t xml:space="preserve">is strengthened with the help of media portrayals and </w:t>
      </w:r>
      <w:r w:rsidRPr="007541DB" w:rsidR="003F670C">
        <w:rPr>
          <w:rFonts w:ascii="Arial" w:hAnsi="Arial" w:eastAsia="Arial Nova" w:cs="Arial"/>
          <w:color w:val="000000" w:themeColor="text1"/>
        </w:rPr>
        <w:t>cultural beliefs</w:t>
      </w:r>
      <w:r w:rsidRPr="007541DB" w:rsidR="00DE564D">
        <w:rPr>
          <w:rFonts w:ascii="Arial" w:hAnsi="Arial" w:eastAsia="Arial Nova" w:cs="Arial"/>
          <w:color w:val="000000" w:themeColor="text1"/>
        </w:rPr>
        <w:t xml:space="preserve">, which leads to social exclusion and </w:t>
      </w:r>
      <w:r w:rsidRPr="007541DB" w:rsidR="000110E8">
        <w:rPr>
          <w:rFonts w:ascii="Arial" w:hAnsi="Arial" w:eastAsia="Arial Nova" w:cs="Arial"/>
          <w:color w:val="000000" w:themeColor="text1"/>
        </w:rPr>
        <w:t xml:space="preserve">fear of </w:t>
      </w:r>
      <w:r w:rsidR="007541DB">
        <w:rPr>
          <w:rFonts w:ascii="Arial" w:hAnsi="Arial" w:eastAsia="Arial Nova" w:cs="Arial"/>
          <w:color w:val="000000" w:themeColor="text1"/>
        </w:rPr>
        <w:t>judgment</w:t>
      </w:r>
      <w:r w:rsidRPr="007541DB" w:rsidR="000110E8">
        <w:rPr>
          <w:rFonts w:ascii="Arial" w:hAnsi="Arial" w:eastAsia="Arial Nova" w:cs="Arial"/>
          <w:color w:val="000000" w:themeColor="text1"/>
        </w:rPr>
        <w:t xml:space="preserve"> (Clement </w:t>
      </w:r>
      <w:r w:rsidRPr="007541DB" w:rsidR="000110E8">
        <w:rPr>
          <w:rFonts w:ascii="Arial" w:hAnsi="Arial" w:eastAsia="Arial Nova" w:cs="Arial"/>
          <w:i/>
          <w:iCs/>
          <w:color w:val="000000" w:themeColor="text1"/>
        </w:rPr>
        <w:t>et al</w:t>
      </w:r>
      <w:r w:rsidRPr="007541DB" w:rsidR="000110E8">
        <w:rPr>
          <w:rFonts w:ascii="Arial" w:hAnsi="Arial" w:eastAsia="Arial Nova" w:cs="Arial"/>
          <w:color w:val="000000" w:themeColor="text1"/>
        </w:rPr>
        <w:t>., 2019)</w:t>
      </w:r>
      <w:r w:rsidRPr="007541DB" w:rsidR="00A91607">
        <w:rPr>
          <w:rFonts w:ascii="Arial" w:hAnsi="Arial" w:eastAsia="Arial Nova" w:cs="Arial"/>
          <w:color w:val="000000" w:themeColor="text1"/>
        </w:rPr>
        <w:t xml:space="preserve">. </w:t>
      </w:r>
      <w:proofErr w:type="gramStart"/>
      <w:r w:rsidRPr="007541DB" w:rsidR="001D704D">
        <w:rPr>
          <w:rFonts w:ascii="Arial" w:hAnsi="Arial" w:eastAsia="Arial Nova" w:cs="Arial"/>
          <w:color w:val="000000" w:themeColor="text1"/>
        </w:rPr>
        <w:t>As a consequence</w:t>
      </w:r>
      <w:proofErr w:type="gramEnd"/>
      <w:r w:rsidRPr="007541DB" w:rsidR="001D704D">
        <w:rPr>
          <w:rFonts w:ascii="Arial" w:hAnsi="Arial" w:eastAsia="Arial Nova" w:cs="Arial"/>
          <w:color w:val="000000" w:themeColor="text1"/>
        </w:rPr>
        <w:t>,</w:t>
      </w:r>
      <w:r w:rsidRPr="007541DB" w:rsidR="005F49B6">
        <w:rPr>
          <w:rFonts w:ascii="Arial" w:hAnsi="Arial" w:eastAsia="Arial Nova" w:cs="Arial"/>
          <w:color w:val="000000" w:themeColor="text1"/>
        </w:rPr>
        <w:t xml:space="preserve"> many individuals </w:t>
      </w:r>
      <w:r w:rsidRPr="007541DB" w:rsidR="00D4655A">
        <w:rPr>
          <w:rFonts w:ascii="Arial" w:hAnsi="Arial" w:eastAsia="Arial Nova" w:cs="Arial"/>
          <w:color w:val="000000" w:themeColor="text1"/>
        </w:rPr>
        <w:t xml:space="preserve">also delay their treatments, which </w:t>
      </w:r>
      <w:r w:rsidRPr="007541DB" w:rsidR="00B43866">
        <w:rPr>
          <w:rFonts w:ascii="Arial" w:hAnsi="Arial" w:eastAsia="Arial Nova" w:cs="Arial"/>
          <w:color w:val="000000" w:themeColor="text1"/>
        </w:rPr>
        <w:t xml:space="preserve">deteriorates their conditions while increasing significant pressure on healthcare systems. </w:t>
      </w:r>
    </w:p>
    <w:p w:rsidRPr="007541DB" w:rsidR="021F216E" w:rsidP="007541DB" w:rsidRDefault="00865D2C" w14:paraId="6578F6D8" w14:textId="26818037">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 xml:space="preserve">Another study significantly </w:t>
      </w:r>
      <w:proofErr w:type="spellStart"/>
      <w:r w:rsidRPr="007541DB" w:rsidR="00E508E8">
        <w:rPr>
          <w:rFonts w:ascii="Arial" w:hAnsi="Arial" w:eastAsia="Arial Nova" w:cs="Arial"/>
          <w:color w:val="000000" w:themeColor="text1"/>
        </w:rPr>
        <w:t>emphasises</w:t>
      </w:r>
      <w:proofErr w:type="spellEnd"/>
      <w:r w:rsidRPr="007541DB">
        <w:rPr>
          <w:rFonts w:ascii="Arial" w:hAnsi="Arial" w:eastAsia="Arial Nova" w:cs="Arial"/>
          <w:color w:val="000000" w:themeColor="text1"/>
        </w:rPr>
        <w:t xml:space="preserve"> the structural factors that </w:t>
      </w:r>
      <w:r w:rsidRPr="007541DB" w:rsidR="00E508E8">
        <w:rPr>
          <w:rFonts w:ascii="Arial" w:hAnsi="Arial" w:eastAsia="Arial Nova" w:cs="Arial"/>
          <w:color w:val="000000" w:themeColor="text1"/>
        </w:rPr>
        <w:t>contribute</w:t>
      </w:r>
      <w:r w:rsidRPr="007541DB">
        <w:rPr>
          <w:rFonts w:ascii="Arial" w:hAnsi="Arial" w:eastAsia="Arial Nova" w:cs="Arial"/>
          <w:color w:val="000000" w:themeColor="text1"/>
        </w:rPr>
        <w:t xml:space="preserve"> to stigma. </w:t>
      </w:r>
      <w:r w:rsidRPr="007541DB" w:rsidR="00813378">
        <w:rPr>
          <w:rFonts w:ascii="Arial" w:hAnsi="Arial" w:eastAsia="Arial Nova" w:cs="Arial"/>
          <w:color w:val="000000" w:themeColor="text1"/>
        </w:rPr>
        <w:t xml:space="preserve">It strongly suggests that </w:t>
      </w:r>
      <w:r w:rsidRPr="007541DB" w:rsidR="0052066D">
        <w:rPr>
          <w:rFonts w:ascii="Arial" w:hAnsi="Arial" w:eastAsia="Arial Nova" w:cs="Arial"/>
          <w:color w:val="000000" w:themeColor="text1"/>
        </w:rPr>
        <w:t>insufficient funding</w:t>
      </w:r>
      <w:r w:rsidRPr="007541DB" w:rsidR="00E508E8">
        <w:rPr>
          <w:rFonts w:ascii="Arial" w:hAnsi="Arial" w:eastAsia="Arial Nova" w:cs="Arial"/>
          <w:color w:val="000000" w:themeColor="text1"/>
        </w:rPr>
        <w:t>,</w:t>
      </w:r>
      <w:r w:rsidRPr="007541DB" w:rsidR="0052066D">
        <w:rPr>
          <w:rFonts w:ascii="Arial" w:hAnsi="Arial" w:eastAsia="Arial Nova" w:cs="Arial"/>
          <w:color w:val="000000" w:themeColor="text1"/>
        </w:rPr>
        <w:t xml:space="preserve"> </w:t>
      </w:r>
      <w:r w:rsidRPr="007541DB" w:rsidR="008F02B1">
        <w:rPr>
          <w:rFonts w:ascii="Arial" w:hAnsi="Arial" w:eastAsia="Arial Nova" w:cs="Arial"/>
          <w:color w:val="000000" w:themeColor="text1"/>
        </w:rPr>
        <w:t xml:space="preserve">along with </w:t>
      </w:r>
      <w:r w:rsidRPr="007541DB" w:rsidR="007D17FD">
        <w:rPr>
          <w:rFonts w:ascii="Arial" w:hAnsi="Arial" w:eastAsia="Arial Nova" w:cs="Arial"/>
          <w:color w:val="000000" w:themeColor="text1"/>
        </w:rPr>
        <w:t>limited integration of mental health services within primary care</w:t>
      </w:r>
      <w:r w:rsidRPr="007541DB" w:rsidR="00E508E8">
        <w:rPr>
          <w:rFonts w:ascii="Arial" w:hAnsi="Arial" w:eastAsia="Arial Nova" w:cs="Arial"/>
          <w:color w:val="000000" w:themeColor="text1"/>
        </w:rPr>
        <w:t>,</w:t>
      </w:r>
      <w:r w:rsidRPr="007541DB" w:rsidR="007D17FD">
        <w:rPr>
          <w:rFonts w:ascii="Arial" w:hAnsi="Arial" w:eastAsia="Arial Nova" w:cs="Arial"/>
          <w:color w:val="000000" w:themeColor="text1"/>
        </w:rPr>
        <w:t xml:space="preserve"> </w:t>
      </w:r>
      <w:r w:rsidRPr="007541DB" w:rsidR="00A946C5">
        <w:rPr>
          <w:rFonts w:ascii="Arial" w:hAnsi="Arial" w:eastAsia="Arial Nova" w:cs="Arial"/>
          <w:color w:val="000000" w:themeColor="text1"/>
        </w:rPr>
        <w:t>aggravate</w:t>
      </w:r>
      <w:r w:rsidRPr="007541DB" w:rsidR="00E72B9F">
        <w:rPr>
          <w:rFonts w:ascii="Arial" w:hAnsi="Arial" w:eastAsia="Arial Nova" w:cs="Arial"/>
          <w:color w:val="000000" w:themeColor="text1"/>
        </w:rPr>
        <w:t xml:space="preserve"> the issue (Thornicroft </w:t>
      </w:r>
      <w:r w:rsidRPr="007541DB" w:rsidR="00E72B9F">
        <w:rPr>
          <w:rFonts w:ascii="Arial" w:hAnsi="Arial" w:eastAsia="Arial Nova" w:cs="Arial"/>
          <w:i/>
          <w:iCs/>
          <w:color w:val="000000" w:themeColor="text1"/>
        </w:rPr>
        <w:t>et al</w:t>
      </w:r>
      <w:r w:rsidRPr="007541DB" w:rsidR="00E72B9F">
        <w:rPr>
          <w:rFonts w:ascii="Arial" w:hAnsi="Arial" w:eastAsia="Arial Nova" w:cs="Arial"/>
          <w:color w:val="000000" w:themeColor="text1"/>
        </w:rPr>
        <w:t xml:space="preserve">., 2022). </w:t>
      </w:r>
      <w:r w:rsidRPr="007541DB" w:rsidR="00A840F4">
        <w:rPr>
          <w:rFonts w:ascii="Arial" w:hAnsi="Arial" w:eastAsia="Arial Nova" w:cs="Arial"/>
          <w:color w:val="000000" w:themeColor="text1"/>
        </w:rPr>
        <w:t xml:space="preserve">This research also argues that </w:t>
      </w:r>
      <w:r w:rsidRPr="007541DB" w:rsidR="006A00EB">
        <w:rPr>
          <w:rFonts w:ascii="Arial" w:hAnsi="Arial" w:eastAsia="Arial Nova" w:cs="Arial"/>
          <w:color w:val="000000" w:themeColor="text1"/>
        </w:rPr>
        <w:t xml:space="preserve">healthcare systems most of the time </w:t>
      </w:r>
      <w:r w:rsidRPr="007541DB" w:rsidR="00BD5CCD">
        <w:rPr>
          <w:rFonts w:ascii="Arial" w:hAnsi="Arial" w:eastAsia="Arial Nova" w:cs="Arial"/>
          <w:color w:val="000000" w:themeColor="text1"/>
        </w:rPr>
        <w:t>put</w:t>
      </w:r>
      <w:r w:rsidRPr="007541DB" w:rsidR="006A00EB">
        <w:rPr>
          <w:rFonts w:ascii="Arial" w:hAnsi="Arial" w:eastAsia="Arial Nova" w:cs="Arial"/>
          <w:color w:val="000000" w:themeColor="text1"/>
        </w:rPr>
        <w:t xml:space="preserve"> </w:t>
      </w:r>
      <w:proofErr w:type="gramStart"/>
      <w:r w:rsidRPr="007541DB" w:rsidR="006A00EB">
        <w:rPr>
          <w:rFonts w:ascii="Arial" w:hAnsi="Arial" w:eastAsia="Arial Nova" w:cs="Arial"/>
          <w:color w:val="000000" w:themeColor="text1"/>
        </w:rPr>
        <w:t>the major</w:t>
      </w:r>
      <w:proofErr w:type="gramEnd"/>
      <w:r w:rsidRPr="007541DB" w:rsidR="006A00EB">
        <w:rPr>
          <w:rFonts w:ascii="Arial" w:hAnsi="Arial" w:eastAsia="Arial Nova" w:cs="Arial"/>
          <w:color w:val="000000" w:themeColor="text1"/>
        </w:rPr>
        <w:t xml:space="preserve"> emphasis on physical health over mental health. It results </w:t>
      </w:r>
      <w:r w:rsidRPr="007541DB" w:rsidR="00426BF8">
        <w:rPr>
          <w:rFonts w:ascii="Arial" w:hAnsi="Arial" w:eastAsia="Arial Nova" w:cs="Arial"/>
          <w:color w:val="000000" w:themeColor="text1"/>
        </w:rPr>
        <w:t xml:space="preserve">in making the support inadequate for the affected individuals. This also strengthens </w:t>
      </w:r>
      <w:r w:rsidRPr="007541DB" w:rsidR="0055072D">
        <w:rPr>
          <w:rFonts w:ascii="Arial" w:hAnsi="Arial" w:eastAsia="Arial Nova" w:cs="Arial"/>
          <w:color w:val="000000" w:themeColor="text1"/>
        </w:rPr>
        <w:t>the perception that mental health is not that important</w:t>
      </w:r>
      <w:r w:rsidRPr="007541DB" w:rsidR="00C83A5F">
        <w:rPr>
          <w:rFonts w:ascii="Arial" w:hAnsi="Arial" w:eastAsia="Arial Nova" w:cs="Arial"/>
          <w:color w:val="000000" w:themeColor="text1"/>
        </w:rPr>
        <w:t xml:space="preserve">. </w:t>
      </w:r>
    </w:p>
    <w:p w:rsidRPr="007541DB" w:rsidR="00BD5CCD" w:rsidP="007541DB" w:rsidRDefault="00BD5CCD" w14:paraId="32941069" w14:textId="4365C091">
      <w:pPr>
        <w:spacing w:after="0" w:line="360" w:lineRule="auto"/>
        <w:jc w:val="both"/>
        <w:rPr>
          <w:rFonts w:ascii="Arial" w:hAnsi="Arial" w:eastAsia="Arial Nova" w:cs="Arial"/>
          <w:color w:val="000000" w:themeColor="text1"/>
        </w:rPr>
      </w:pPr>
      <w:proofErr w:type="gramStart"/>
      <w:r w:rsidRPr="007541DB">
        <w:rPr>
          <w:rFonts w:ascii="Arial" w:hAnsi="Arial" w:eastAsia="Arial Nova" w:cs="Arial"/>
          <w:color w:val="000000" w:themeColor="text1"/>
        </w:rPr>
        <w:t>Both of these</w:t>
      </w:r>
      <w:proofErr w:type="gramEnd"/>
      <w:r w:rsidRPr="007541DB">
        <w:rPr>
          <w:rFonts w:ascii="Arial" w:hAnsi="Arial" w:eastAsia="Arial Nova" w:cs="Arial"/>
          <w:color w:val="000000" w:themeColor="text1"/>
        </w:rPr>
        <w:t xml:space="preserve"> studies </w:t>
      </w:r>
      <w:r w:rsidRPr="007541DB" w:rsidR="00BC397B">
        <w:rPr>
          <w:rFonts w:ascii="Arial" w:hAnsi="Arial" w:eastAsia="Arial Nova" w:cs="Arial"/>
          <w:color w:val="000000" w:themeColor="text1"/>
        </w:rPr>
        <w:t>show</w:t>
      </w:r>
      <w:r w:rsidRPr="007541DB">
        <w:rPr>
          <w:rFonts w:ascii="Arial" w:hAnsi="Arial" w:eastAsia="Arial Nova" w:cs="Arial"/>
          <w:color w:val="000000" w:themeColor="text1"/>
        </w:rPr>
        <w:t xml:space="preserve"> that stigma </w:t>
      </w:r>
      <w:r w:rsidRPr="007541DB" w:rsidR="003B4542">
        <w:rPr>
          <w:rFonts w:ascii="Arial" w:hAnsi="Arial" w:eastAsia="Arial Nova" w:cs="Arial"/>
          <w:color w:val="000000" w:themeColor="text1"/>
        </w:rPr>
        <w:t xml:space="preserve">functions at different levels. At the individual level, self-stigma and fear </w:t>
      </w:r>
      <w:r w:rsidRPr="007541DB" w:rsidR="00BC397B">
        <w:rPr>
          <w:rFonts w:ascii="Arial" w:hAnsi="Arial" w:eastAsia="Arial Nova" w:cs="Arial"/>
          <w:color w:val="000000" w:themeColor="text1"/>
        </w:rPr>
        <w:t>prevent individuals</w:t>
      </w:r>
      <w:r w:rsidRPr="007541DB" w:rsidR="005F0A60">
        <w:rPr>
          <w:rFonts w:ascii="Arial" w:hAnsi="Arial" w:eastAsia="Arial Nova" w:cs="Arial"/>
          <w:color w:val="000000" w:themeColor="text1"/>
        </w:rPr>
        <w:t xml:space="preserve"> from seeking health. At the societal level, </w:t>
      </w:r>
      <w:r w:rsidRPr="007541DB" w:rsidR="002379E7">
        <w:rPr>
          <w:rFonts w:ascii="Arial" w:hAnsi="Arial" w:eastAsia="Arial Nova" w:cs="Arial"/>
          <w:color w:val="000000" w:themeColor="text1"/>
        </w:rPr>
        <w:t xml:space="preserve">stereotypes and cultural norms </w:t>
      </w:r>
      <w:r w:rsidRPr="007541DB" w:rsidR="006F3589">
        <w:rPr>
          <w:rFonts w:ascii="Arial" w:hAnsi="Arial" w:eastAsia="Arial Nova" w:cs="Arial"/>
          <w:color w:val="000000" w:themeColor="text1"/>
        </w:rPr>
        <w:t>maintain negative attitudes</w:t>
      </w:r>
      <w:r w:rsidRPr="007541DB" w:rsidR="00F97FB5">
        <w:rPr>
          <w:rFonts w:ascii="Arial" w:hAnsi="Arial" w:eastAsia="Arial Nova" w:cs="Arial"/>
          <w:color w:val="000000" w:themeColor="text1"/>
        </w:rPr>
        <w:t xml:space="preserve">. At the systematic level, resource and policy </w:t>
      </w:r>
      <w:r w:rsidRPr="007541DB" w:rsidR="00BC397B">
        <w:rPr>
          <w:rFonts w:ascii="Arial" w:hAnsi="Arial" w:eastAsia="Arial Nova" w:cs="Arial"/>
          <w:color w:val="000000" w:themeColor="text1"/>
        </w:rPr>
        <w:t>limitations restrict</w:t>
      </w:r>
      <w:r w:rsidRPr="007541DB" w:rsidR="00F97FB5">
        <w:rPr>
          <w:rFonts w:ascii="Arial" w:hAnsi="Arial" w:eastAsia="Arial Nova" w:cs="Arial"/>
          <w:color w:val="000000" w:themeColor="text1"/>
        </w:rPr>
        <w:t xml:space="preserve"> access to all the necessary services.</w:t>
      </w:r>
    </w:p>
    <w:p w:rsidRPr="007541DB" w:rsidR="00EB3D54" w:rsidP="007541DB" w:rsidRDefault="00A13C4E" w14:paraId="5DC42D04" w14:textId="77777777">
      <w:pPr>
        <w:spacing w:after="0" w:line="360" w:lineRule="auto"/>
        <w:jc w:val="both"/>
        <w:rPr>
          <w:rFonts w:ascii="Arial" w:hAnsi="Arial" w:eastAsia="Arial Nova" w:cs="Arial"/>
          <w:color w:val="000000" w:themeColor="text1"/>
        </w:rPr>
      </w:pPr>
      <w:r w:rsidRPr="007541DB">
        <w:rPr>
          <w:rFonts w:ascii="Arial" w:hAnsi="Arial" w:eastAsia="Arial Nova" w:cs="Arial"/>
          <w:color w:val="000000" w:themeColor="text1"/>
        </w:rPr>
        <w:t>It</w:t>
      </w:r>
      <w:r w:rsidRPr="007541DB" w:rsidR="00370FB9">
        <w:rPr>
          <w:rFonts w:ascii="Arial" w:hAnsi="Arial" w:eastAsia="Arial Nova" w:cs="Arial"/>
          <w:color w:val="000000" w:themeColor="text1"/>
        </w:rPr>
        <w:t xml:space="preserve"> can, hence, be concluded that mental health stigma is a major and complex issue that </w:t>
      </w:r>
      <w:r w:rsidRPr="007541DB">
        <w:rPr>
          <w:rFonts w:ascii="Arial" w:hAnsi="Arial" w:eastAsia="Arial Nova" w:cs="Arial"/>
          <w:color w:val="000000" w:themeColor="text1"/>
        </w:rPr>
        <w:t>requires</w:t>
      </w:r>
      <w:r w:rsidRPr="007541DB" w:rsidR="00370FB9">
        <w:rPr>
          <w:rFonts w:ascii="Arial" w:hAnsi="Arial" w:eastAsia="Arial Nova" w:cs="Arial"/>
          <w:color w:val="000000" w:themeColor="text1"/>
        </w:rPr>
        <w:t xml:space="preserve"> an overall </w:t>
      </w:r>
      <w:r w:rsidRPr="007541DB" w:rsidR="00303D14">
        <w:rPr>
          <w:rFonts w:ascii="Arial" w:hAnsi="Arial" w:eastAsia="Arial Nova" w:cs="Arial"/>
          <w:color w:val="000000" w:themeColor="text1"/>
        </w:rPr>
        <w:t xml:space="preserve">holistic approach. Strategies such as policy reforms, enhanced service integration and public education are crucial for reducing stigma. </w:t>
      </w:r>
      <w:r w:rsidRPr="007541DB" w:rsidR="00F92B7D">
        <w:rPr>
          <w:rFonts w:ascii="Arial" w:hAnsi="Arial" w:eastAsia="Arial Nova" w:cs="Arial"/>
          <w:color w:val="000000" w:themeColor="text1"/>
        </w:rPr>
        <w:t xml:space="preserve">Therefore, addressing these factors can help in improving </w:t>
      </w:r>
      <w:r w:rsidRPr="007541DB" w:rsidR="00444300">
        <w:rPr>
          <w:rFonts w:ascii="Arial" w:hAnsi="Arial" w:eastAsia="Arial Nova" w:cs="Arial"/>
          <w:color w:val="000000" w:themeColor="text1"/>
        </w:rPr>
        <w:t xml:space="preserve">access to care while enhancing outcomes for </w:t>
      </w:r>
      <w:r w:rsidRPr="007541DB" w:rsidR="0010730E">
        <w:rPr>
          <w:rFonts w:ascii="Arial" w:hAnsi="Arial" w:eastAsia="Arial Nova" w:cs="Arial"/>
          <w:color w:val="000000" w:themeColor="text1"/>
        </w:rPr>
        <w:t>individuals who experience mental health conditions.</w:t>
      </w:r>
    </w:p>
    <w:p w:rsidRPr="007541DB" w:rsidR="00EB3D54" w:rsidP="007541DB" w:rsidRDefault="00EB3D54" w14:paraId="79BC97D5" w14:textId="77777777">
      <w:pPr>
        <w:jc w:val="both"/>
        <w:rPr>
          <w:rFonts w:ascii="Arial" w:hAnsi="Arial" w:eastAsia="Arial Nova" w:cs="Arial"/>
          <w:color w:val="000000" w:themeColor="text1"/>
        </w:rPr>
      </w:pPr>
      <w:r w:rsidRPr="007541DB">
        <w:rPr>
          <w:rFonts w:ascii="Arial" w:hAnsi="Arial" w:eastAsia="Arial Nova" w:cs="Arial"/>
          <w:color w:val="000000" w:themeColor="text1"/>
        </w:rPr>
        <w:br w:type="page"/>
      </w:r>
    </w:p>
    <w:p w:rsidRPr="007541DB" w:rsidR="6D65878B" w:rsidP="007541DB" w:rsidRDefault="72B6EECC" w14:paraId="443966C0" w14:textId="49FFE9E3">
      <w:pPr>
        <w:spacing w:after="0" w:line="360" w:lineRule="auto"/>
        <w:jc w:val="both"/>
        <w:rPr>
          <w:rFonts w:ascii="Arial" w:hAnsi="Arial" w:eastAsia="Arial Nova" w:cs="Arial"/>
          <w:b/>
          <w:bCs/>
          <w:color w:val="000000" w:themeColor="text1"/>
        </w:rPr>
      </w:pPr>
      <w:r w:rsidRPr="38ECA5F7" w:rsidR="72B6EECC">
        <w:rPr>
          <w:rFonts w:ascii="Arial" w:hAnsi="Arial" w:eastAsia="Arial Nova" w:cs="Arial"/>
          <w:b w:val="1"/>
          <w:bCs w:val="1"/>
          <w:color w:val="000000" w:themeColor="text1" w:themeTint="FF" w:themeShade="FF"/>
        </w:rPr>
        <w:t xml:space="preserve">Task </w:t>
      </w:r>
      <w:r w:rsidRPr="38ECA5F7" w:rsidR="00563EB8">
        <w:rPr>
          <w:rFonts w:ascii="Arial" w:hAnsi="Arial" w:eastAsia="Arial Nova" w:cs="Arial"/>
          <w:b w:val="1"/>
          <w:bCs w:val="1"/>
          <w:color w:val="000000" w:themeColor="text1" w:themeTint="FF" w:themeShade="FF"/>
        </w:rPr>
        <w:t>5</w:t>
      </w:r>
      <w:r w:rsidRPr="38ECA5F7" w:rsidR="72B6EECC">
        <w:rPr>
          <w:rFonts w:ascii="Arial" w:hAnsi="Arial" w:eastAsia="Arial Nova" w:cs="Arial"/>
          <w:b w:val="1"/>
          <w:bCs w:val="1"/>
          <w:color w:val="000000" w:themeColor="text1" w:themeTint="FF" w:themeShade="FF"/>
        </w:rPr>
        <w:t xml:space="preserve"> - </w:t>
      </w:r>
      <w:r w:rsidRPr="38ECA5F7" w:rsidR="6D65878B">
        <w:rPr>
          <w:rFonts w:ascii="Arial" w:hAnsi="Arial" w:eastAsia="Arial Nova" w:cs="Arial"/>
          <w:b w:val="1"/>
          <w:bCs w:val="1"/>
          <w:color w:val="000000" w:themeColor="text1" w:themeTint="FF" w:themeShade="FF"/>
        </w:rPr>
        <w:t>Podcast</w:t>
      </w:r>
    </w:p>
    <w:p w:rsidRPr="007541DB" w:rsidR="021F216E" w:rsidP="38ECA5F7" w:rsidRDefault="021F216E" w14:paraId="296C1697" w14:textId="1119B3AE">
      <w:pPr>
        <w:pStyle w:val="Normal"/>
        <w:spacing w:after="0" w:line="360" w:lineRule="auto"/>
        <w:jc w:val="both"/>
        <w:rPr>
          <w:rFonts w:ascii="Arial" w:hAnsi="Arial" w:eastAsia="Arial" w:cs="Arial"/>
          <w:noProof w:val="0"/>
          <w:sz w:val="24"/>
          <w:szCs w:val="24"/>
          <w:lang w:val="en-US"/>
        </w:rPr>
      </w:pPr>
      <w:hyperlink r:id="R06b51e11335c473a">
        <w:r w:rsidRPr="38ECA5F7" w:rsidR="2CD8C9A5">
          <w:rPr>
            <w:rStyle w:val="Hyperlink"/>
            <w:rFonts w:ascii="Arial" w:hAnsi="Arial" w:eastAsia="Arial" w:cs="Arial"/>
            <w:noProof w:val="0"/>
            <w:sz w:val="24"/>
            <w:szCs w:val="24"/>
            <w:lang w:val="en-US"/>
          </w:rPr>
          <w:t>my-recording.mp3</w:t>
        </w:r>
      </w:hyperlink>
      <w:r w:rsidRPr="38ECA5F7" w:rsidR="2CD8C9A5">
        <w:rPr>
          <w:rFonts w:ascii="Arial" w:hAnsi="Arial" w:eastAsia="Arial" w:cs="Arial"/>
          <w:noProof w:val="0"/>
          <w:sz w:val="24"/>
          <w:szCs w:val="24"/>
          <w:lang w:val="en-US"/>
        </w:rPr>
        <w:t xml:space="preserve"> </w:t>
      </w:r>
    </w:p>
    <w:p w:rsidRPr="007541DB" w:rsidR="021F216E" w:rsidP="007541DB" w:rsidRDefault="021F216E" w14:paraId="2056293E" w14:textId="0D1BD613">
      <w:pPr>
        <w:spacing w:after="0" w:line="360" w:lineRule="auto"/>
        <w:jc w:val="both"/>
        <w:rPr>
          <w:rFonts w:ascii="Arial" w:hAnsi="Arial" w:eastAsia="Arial Nova" w:cs="Arial"/>
          <w:i/>
          <w:iCs/>
        </w:rPr>
      </w:pPr>
    </w:p>
    <w:p w:rsidR="007541DB" w:rsidRDefault="007541DB" w14:paraId="73093347" w14:textId="77777777">
      <w:pPr>
        <w:rPr>
          <w:rFonts w:ascii="Arial" w:hAnsi="Arial" w:eastAsia="Arial Nova" w:cs="Arial"/>
          <w:i/>
          <w:iCs/>
        </w:rPr>
      </w:pPr>
      <w:r>
        <w:rPr>
          <w:rFonts w:ascii="Arial" w:hAnsi="Arial" w:eastAsia="Arial Nova" w:cs="Arial"/>
          <w:i/>
          <w:iCs/>
        </w:rPr>
        <w:br w:type="page"/>
      </w:r>
    </w:p>
    <w:p w:rsidRPr="007541DB" w:rsidR="17E92B46" w:rsidP="007541DB" w:rsidRDefault="21B62BFC" w14:paraId="58A63EFA" w14:textId="473FBB82">
      <w:pPr>
        <w:spacing w:after="0" w:line="360" w:lineRule="auto"/>
        <w:jc w:val="both"/>
        <w:rPr>
          <w:rFonts w:ascii="Arial" w:hAnsi="Arial" w:eastAsia="Arial Nova" w:cs="Arial"/>
          <w:b/>
          <w:bCs/>
          <w:color w:val="000000" w:themeColor="text1"/>
        </w:rPr>
      </w:pPr>
      <w:r w:rsidRPr="007541DB">
        <w:rPr>
          <w:rFonts w:ascii="Arial" w:hAnsi="Arial" w:eastAsia="Arial Nova" w:cs="Arial"/>
          <w:b/>
          <w:bCs/>
          <w:color w:val="000000" w:themeColor="text1"/>
        </w:rPr>
        <w:lastRenderedPageBreak/>
        <w:t xml:space="preserve">Task </w:t>
      </w:r>
      <w:r w:rsidRPr="007541DB" w:rsidR="00563EB8">
        <w:rPr>
          <w:rFonts w:ascii="Arial" w:hAnsi="Arial" w:eastAsia="Arial Nova" w:cs="Arial"/>
          <w:b/>
          <w:bCs/>
          <w:color w:val="000000" w:themeColor="text1"/>
        </w:rPr>
        <w:t>6</w:t>
      </w:r>
      <w:r w:rsidRPr="007541DB">
        <w:rPr>
          <w:rFonts w:ascii="Arial" w:hAnsi="Arial" w:eastAsia="Arial Nova" w:cs="Arial"/>
          <w:b/>
          <w:bCs/>
          <w:color w:val="000000" w:themeColor="text1"/>
        </w:rPr>
        <w:t xml:space="preserve"> - </w:t>
      </w:r>
      <w:r w:rsidRPr="007541DB" w:rsidR="17E92B46">
        <w:rPr>
          <w:rFonts w:ascii="Arial" w:hAnsi="Arial" w:eastAsia="Arial Nova" w:cs="Arial"/>
          <w:b/>
          <w:bCs/>
          <w:color w:val="000000" w:themeColor="text1"/>
        </w:rPr>
        <w:t>NHS Leadership Framework Analysis</w:t>
      </w:r>
    </w:p>
    <w:p w:rsidRPr="007541DB" w:rsidR="00F5247B" w:rsidP="007541DB" w:rsidRDefault="00F5247B" w14:paraId="39BC65C7" w14:textId="44D2295B">
      <w:pPr>
        <w:spacing w:after="0" w:line="360" w:lineRule="auto"/>
        <w:jc w:val="both"/>
        <w:rPr>
          <w:rFonts w:ascii="Arial" w:hAnsi="Arial" w:eastAsia="Arial Nova" w:cs="Arial"/>
          <w:i/>
          <w:iCs/>
          <w:color w:val="000000" w:themeColor="text1"/>
        </w:rPr>
      </w:pPr>
      <w:r w:rsidRPr="007541DB">
        <w:rPr>
          <w:rFonts w:ascii="Arial" w:hAnsi="Arial" w:eastAsia="Arial Nova" w:cs="Arial"/>
          <w:i/>
          <w:iCs/>
          <w:color w:val="000000" w:themeColor="text1"/>
        </w:rPr>
        <w:t xml:space="preserve">The NHS Leadership Framework identifies the key skills and </w:t>
      </w:r>
      <w:proofErr w:type="spellStart"/>
      <w:r w:rsidRPr="007541DB">
        <w:rPr>
          <w:rFonts w:ascii="Arial" w:hAnsi="Arial" w:eastAsia="Arial Nova" w:cs="Arial"/>
          <w:i/>
          <w:iCs/>
          <w:color w:val="000000" w:themeColor="text1"/>
        </w:rPr>
        <w:t>behaviours</w:t>
      </w:r>
      <w:proofErr w:type="spellEnd"/>
      <w:r w:rsidRPr="007541DB">
        <w:rPr>
          <w:rFonts w:ascii="Arial" w:hAnsi="Arial" w:eastAsia="Arial Nova" w:cs="Arial"/>
          <w:i/>
          <w:iCs/>
          <w:color w:val="000000" w:themeColor="text1"/>
        </w:rPr>
        <w:t xml:space="preserve"> that one needs to be a good leader in a healthcare environment. It helps leaders to provide high-quality care and promote improvement in services (NHS England, 2021). The framework incorporates the following areas of basic aspects</w:t>
      </w:r>
      <w:r w:rsidRPr="007541DB">
        <w:rPr>
          <w:rFonts w:ascii="Arial" w:hAnsi="Arial" w:eastAsia="Arial Nova" w:cs="Arial"/>
          <w:i/>
          <w:iCs/>
          <w:color w:val="000000" w:themeColor="text1"/>
        </w:rPr>
        <w:t>,</w:t>
      </w:r>
      <w:r w:rsidRPr="007541DB">
        <w:rPr>
          <w:rFonts w:ascii="Arial" w:hAnsi="Arial" w:eastAsia="Arial Nova" w:cs="Arial"/>
          <w:i/>
          <w:iCs/>
          <w:color w:val="000000" w:themeColor="text1"/>
        </w:rPr>
        <w:t xml:space="preserve"> like displaying personal qualities, working with others, managing services, enhancing services, and setting direction.</w:t>
      </w:r>
    </w:p>
    <w:p w:rsidRPr="007541DB" w:rsidR="00F5247B" w:rsidP="007541DB" w:rsidRDefault="00F5247B" w14:paraId="0B995053" w14:textId="5F7168FB">
      <w:pPr>
        <w:spacing w:after="0" w:line="360" w:lineRule="auto"/>
        <w:jc w:val="both"/>
        <w:rPr>
          <w:rFonts w:ascii="Arial" w:hAnsi="Arial" w:eastAsia="Arial Nova" w:cs="Arial"/>
          <w:i/>
          <w:iCs/>
          <w:color w:val="000000" w:themeColor="text1"/>
        </w:rPr>
      </w:pPr>
      <w:r w:rsidRPr="007541DB">
        <w:rPr>
          <w:rFonts w:ascii="Arial" w:hAnsi="Arial" w:eastAsia="Arial Nova" w:cs="Arial"/>
          <w:i/>
          <w:iCs/>
          <w:color w:val="000000" w:themeColor="text1"/>
        </w:rPr>
        <w:t>Self-awareness</w:t>
      </w:r>
      <w:r w:rsidRPr="007541DB">
        <w:rPr>
          <w:rFonts w:ascii="Arial" w:hAnsi="Arial" w:eastAsia="Arial Nova" w:cs="Arial"/>
          <w:i/>
          <w:iCs/>
          <w:color w:val="000000" w:themeColor="text1"/>
        </w:rPr>
        <w:t>, integrity, and emotional intelligence are vital in demonstrating personal qualities and are critical towards building trust. Collaboration, communication and team development are the aspects of working with other people. Managing services involves the planning</w:t>
      </w:r>
      <w:r w:rsidRPr="007541DB">
        <w:rPr>
          <w:rFonts w:ascii="Arial" w:hAnsi="Arial" w:eastAsia="Arial Nova" w:cs="Arial"/>
          <w:i/>
          <w:iCs/>
          <w:color w:val="000000" w:themeColor="text1"/>
        </w:rPr>
        <w:t xml:space="preserve"> and</w:t>
      </w:r>
      <w:r w:rsidRPr="007541DB">
        <w:rPr>
          <w:rFonts w:ascii="Arial" w:hAnsi="Arial" w:eastAsia="Arial Nova" w:cs="Arial"/>
          <w:i/>
          <w:iCs/>
          <w:color w:val="000000" w:themeColor="text1"/>
        </w:rPr>
        <w:t xml:space="preserve"> </w:t>
      </w:r>
      <w:proofErr w:type="spellStart"/>
      <w:r w:rsidRPr="007541DB">
        <w:rPr>
          <w:rFonts w:ascii="Arial" w:hAnsi="Arial" w:eastAsia="Arial Nova" w:cs="Arial"/>
          <w:i/>
          <w:iCs/>
          <w:color w:val="000000" w:themeColor="text1"/>
        </w:rPr>
        <w:t>organising</w:t>
      </w:r>
      <w:proofErr w:type="spellEnd"/>
      <w:r w:rsidRPr="007541DB">
        <w:rPr>
          <w:rFonts w:ascii="Arial" w:hAnsi="Arial" w:eastAsia="Arial Nova" w:cs="Arial"/>
          <w:i/>
          <w:iCs/>
          <w:color w:val="000000" w:themeColor="text1"/>
        </w:rPr>
        <w:t xml:space="preserve"> of resources and efficiency. Improving services is focused on innovation and quality improvement</w:t>
      </w:r>
      <w:r w:rsidRPr="007541DB">
        <w:rPr>
          <w:rFonts w:ascii="Arial" w:hAnsi="Arial" w:eastAsia="Arial Nova" w:cs="Arial"/>
          <w:i/>
          <w:iCs/>
          <w:color w:val="000000" w:themeColor="text1"/>
        </w:rPr>
        <w:t>,</w:t>
      </w:r>
      <w:r w:rsidRPr="007541DB">
        <w:rPr>
          <w:rFonts w:ascii="Arial" w:hAnsi="Arial" w:eastAsia="Arial Nova" w:cs="Arial"/>
          <w:i/>
          <w:iCs/>
          <w:color w:val="000000" w:themeColor="text1"/>
        </w:rPr>
        <w:t xml:space="preserve"> and setting direction is focused on strategic thinking and vision.</w:t>
      </w:r>
    </w:p>
    <w:p w:rsidRPr="007541DB" w:rsidR="00F5247B" w:rsidP="007541DB" w:rsidRDefault="00F5247B" w14:paraId="13AB2924" w14:textId="1B0FF70A">
      <w:pPr>
        <w:spacing w:after="0" w:line="360" w:lineRule="auto"/>
        <w:jc w:val="both"/>
        <w:rPr>
          <w:rFonts w:ascii="Arial" w:hAnsi="Arial" w:eastAsia="Arial Nova" w:cs="Arial"/>
          <w:i/>
          <w:iCs/>
          <w:color w:val="000000" w:themeColor="text1"/>
        </w:rPr>
      </w:pPr>
      <w:r w:rsidRPr="007541DB">
        <w:rPr>
          <w:rFonts w:ascii="Arial" w:hAnsi="Arial" w:eastAsia="Arial Nova" w:cs="Arial"/>
          <w:i/>
          <w:iCs/>
          <w:color w:val="000000" w:themeColor="text1"/>
        </w:rPr>
        <w:t xml:space="preserve">Improving services is a component that is specifically applicable to creativity and innovation. This can be applied by leaders </w:t>
      </w:r>
      <w:r w:rsidR="007541DB">
        <w:rPr>
          <w:rFonts w:ascii="Arial" w:hAnsi="Arial" w:eastAsia="Arial Nova" w:cs="Arial"/>
          <w:i/>
          <w:iCs/>
          <w:color w:val="000000" w:themeColor="text1"/>
        </w:rPr>
        <w:t>to</w:t>
      </w:r>
      <w:r w:rsidRPr="007541DB">
        <w:rPr>
          <w:rFonts w:ascii="Arial" w:hAnsi="Arial" w:eastAsia="Arial Nova" w:cs="Arial"/>
          <w:i/>
          <w:iCs/>
          <w:color w:val="000000" w:themeColor="text1"/>
        </w:rPr>
        <w:t xml:space="preserve"> motivate staff to generate new ideas and enhance care delivery. Leaders can foster an atmosphere of transparency and enable teams to </w:t>
      </w:r>
      <w:proofErr w:type="spellStart"/>
      <w:r w:rsidRPr="007541DB">
        <w:rPr>
          <w:rFonts w:ascii="Arial" w:hAnsi="Arial" w:eastAsia="Arial Nova" w:cs="Arial"/>
          <w:i/>
          <w:iCs/>
          <w:color w:val="000000" w:themeColor="text1"/>
        </w:rPr>
        <w:t>recognise</w:t>
      </w:r>
      <w:proofErr w:type="spellEnd"/>
      <w:r w:rsidRPr="007541DB">
        <w:rPr>
          <w:rFonts w:ascii="Arial" w:hAnsi="Arial" w:eastAsia="Arial Nova" w:cs="Arial"/>
          <w:i/>
          <w:iCs/>
          <w:color w:val="000000" w:themeColor="text1"/>
        </w:rPr>
        <w:t xml:space="preserve"> problems and suggest innovative solutions (Dixon-Woods, 2019).</w:t>
      </w:r>
    </w:p>
    <w:p w:rsidRPr="007541DB" w:rsidR="00F5247B" w:rsidP="007541DB" w:rsidRDefault="00F5247B" w14:paraId="28560B44" w14:textId="119BF2F6">
      <w:pPr>
        <w:spacing w:after="0" w:line="360" w:lineRule="auto"/>
        <w:jc w:val="both"/>
        <w:rPr>
          <w:rFonts w:ascii="Arial" w:hAnsi="Arial" w:eastAsia="Arial Nova" w:cs="Arial"/>
          <w:i/>
          <w:iCs/>
          <w:color w:val="000000" w:themeColor="text1"/>
        </w:rPr>
      </w:pPr>
      <w:r w:rsidRPr="007541DB">
        <w:rPr>
          <w:rFonts w:ascii="Arial" w:hAnsi="Arial" w:eastAsia="Arial Nova" w:cs="Arial"/>
          <w:i/>
          <w:iCs/>
          <w:color w:val="000000" w:themeColor="text1"/>
        </w:rPr>
        <w:t xml:space="preserve">As an example, leaders can arrange workshops or brainstorming </w:t>
      </w:r>
      <w:proofErr w:type="gramStart"/>
      <w:r w:rsidRPr="007541DB">
        <w:rPr>
          <w:rFonts w:ascii="Arial" w:hAnsi="Arial" w:eastAsia="Arial Nova" w:cs="Arial"/>
          <w:i/>
          <w:iCs/>
          <w:color w:val="000000" w:themeColor="text1"/>
        </w:rPr>
        <w:t>in order to</w:t>
      </w:r>
      <w:proofErr w:type="gramEnd"/>
      <w:r w:rsidRPr="007541DB">
        <w:rPr>
          <w:rFonts w:ascii="Arial" w:hAnsi="Arial" w:eastAsia="Arial Nova" w:cs="Arial"/>
          <w:i/>
          <w:iCs/>
          <w:color w:val="000000" w:themeColor="text1"/>
        </w:rPr>
        <w:t xml:space="preserve"> come up with innovative ideas. They are also able to promote pilot projects, where teams can experiment with new approaches in a controlled setting. Feedback </w:t>
      </w:r>
      <w:r w:rsidRPr="007541DB">
        <w:rPr>
          <w:rFonts w:ascii="Arial" w:hAnsi="Arial" w:eastAsia="Arial Nova" w:cs="Arial"/>
          <w:i/>
          <w:iCs/>
          <w:color w:val="000000" w:themeColor="text1"/>
        </w:rPr>
        <w:t>from</w:t>
      </w:r>
      <w:r w:rsidRPr="007541DB">
        <w:rPr>
          <w:rFonts w:ascii="Arial" w:hAnsi="Arial" w:eastAsia="Arial Nova" w:cs="Arial"/>
          <w:i/>
          <w:iCs/>
          <w:color w:val="000000" w:themeColor="text1"/>
        </w:rPr>
        <w:t xml:space="preserve"> patients should be encouraged to make sure that the innovations have satisfied user needs and generate value.</w:t>
      </w:r>
    </w:p>
    <w:p w:rsidRPr="007541DB" w:rsidR="021F216E" w:rsidP="007541DB" w:rsidRDefault="00F5247B" w14:paraId="4AE2467A" w14:textId="3DE72DFC">
      <w:pPr>
        <w:spacing w:after="0" w:line="360" w:lineRule="auto"/>
        <w:jc w:val="both"/>
        <w:rPr>
          <w:rFonts w:ascii="Arial" w:hAnsi="Arial" w:eastAsia="Arial Nova" w:cs="Arial"/>
          <w:i/>
          <w:iCs/>
          <w:color w:val="000000" w:themeColor="text1"/>
        </w:rPr>
      </w:pPr>
      <w:r w:rsidRPr="007541DB">
        <w:rPr>
          <w:rFonts w:ascii="Arial" w:hAnsi="Arial" w:eastAsia="Arial Nova" w:cs="Arial"/>
          <w:i/>
          <w:iCs/>
          <w:color w:val="000000" w:themeColor="text1"/>
        </w:rPr>
        <w:t xml:space="preserve">Nonetheless, leaders should be creative and accountable at the same time, so that innovations </w:t>
      </w:r>
      <w:r w:rsidRPr="007541DB">
        <w:rPr>
          <w:rFonts w:ascii="Arial" w:hAnsi="Arial" w:eastAsia="Arial Nova" w:cs="Arial"/>
          <w:i/>
          <w:iCs/>
          <w:color w:val="000000" w:themeColor="text1"/>
        </w:rPr>
        <w:t>are</w:t>
      </w:r>
      <w:r w:rsidRPr="007541DB">
        <w:rPr>
          <w:rFonts w:ascii="Arial" w:hAnsi="Arial" w:eastAsia="Arial Nova" w:cs="Arial"/>
          <w:i/>
          <w:iCs/>
          <w:color w:val="000000" w:themeColor="text1"/>
        </w:rPr>
        <w:t xml:space="preserve"> safe and effective. </w:t>
      </w:r>
      <w:r w:rsidRPr="007541DB">
        <w:rPr>
          <w:rFonts w:ascii="Arial" w:hAnsi="Arial" w:eastAsia="Arial Nova" w:cs="Arial"/>
          <w:i/>
          <w:iCs/>
          <w:color w:val="000000" w:themeColor="text1"/>
        </w:rPr>
        <w:t>Overall</w:t>
      </w:r>
      <w:r w:rsidRPr="007541DB">
        <w:rPr>
          <w:rFonts w:ascii="Arial" w:hAnsi="Arial" w:eastAsia="Arial Nova" w:cs="Arial"/>
          <w:i/>
          <w:iCs/>
          <w:color w:val="000000" w:themeColor="text1"/>
        </w:rPr>
        <w:t>, the NHS Leadership Framework offers a systematic way of leadership, which empowers the leaders to develop creativity, enhance services, and increase patient outcomes within a health and social care environment.</w:t>
      </w:r>
    </w:p>
    <w:p w:rsidRPr="007541DB" w:rsidR="00F5247B" w:rsidP="007541DB" w:rsidRDefault="00F5247B" w14:paraId="5A3FFD5C" w14:textId="77777777">
      <w:pPr>
        <w:jc w:val="both"/>
        <w:rPr>
          <w:rFonts w:ascii="Arial" w:hAnsi="Arial" w:eastAsia="Arial Nova" w:cs="Arial"/>
          <w:i/>
          <w:iCs/>
          <w:color w:val="000000" w:themeColor="text1"/>
        </w:rPr>
      </w:pPr>
      <w:r w:rsidRPr="007541DB">
        <w:rPr>
          <w:rFonts w:ascii="Arial" w:hAnsi="Arial" w:eastAsia="Arial Nova" w:cs="Arial"/>
          <w:i/>
          <w:iCs/>
          <w:color w:val="000000" w:themeColor="text1"/>
        </w:rPr>
        <w:br w:type="page"/>
      </w:r>
    </w:p>
    <w:p w:rsidRPr="007541DB" w:rsidR="021F216E" w:rsidP="007541DB" w:rsidRDefault="38F3069B" w14:paraId="69DC84A5" w14:textId="733D23B1">
      <w:pPr>
        <w:spacing w:after="0" w:line="360" w:lineRule="auto"/>
        <w:jc w:val="both"/>
        <w:rPr>
          <w:rFonts w:ascii="Arial" w:hAnsi="Arial" w:eastAsia="Arial Nova" w:cs="Arial"/>
          <w:b/>
          <w:bCs/>
          <w:color w:val="000000" w:themeColor="text1"/>
        </w:rPr>
      </w:pPr>
      <w:r w:rsidRPr="007541DB">
        <w:rPr>
          <w:rFonts w:ascii="Arial" w:hAnsi="Arial" w:eastAsia="Arial Nova" w:cs="Arial"/>
          <w:b/>
          <w:bCs/>
          <w:color w:val="000000" w:themeColor="text1"/>
        </w:rPr>
        <w:lastRenderedPageBreak/>
        <w:t xml:space="preserve">Task </w:t>
      </w:r>
      <w:r w:rsidRPr="007541DB" w:rsidR="00563EB8">
        <w:rPr>
          <w:rFonts w:ascii="Arial" w:hAnsi="Arial" w:eastAsia="Arial Nova" w:cs="Arial"/>
          <w:b/>
          <w:bCs/>
          <w:color w:val="000000" w:themeColor="text1"/>
        </w:rPr>
        <w:t>7</w:t>
      </w:r>
      <w:r w:rsidRPr="007541DB">
        <w:rPr>
          <w:rFonts w:ascii="Arial" w:hAnsi="Arial" w:eastAsia="Arial Nova" w:cs="Arial"/>
          <w:b/>
          <w:bCs/>
          <w:color w:val="000000" w:themeColor="text1"/>
        </w:rPr>
        <w:t xml:space="preserve"> - </w:t>
      </w:r>
      <w:r w:rsidRPr="007541DB" w:rsidR="17E92B46">
        <w:rPr>
          <w:rFonts w:ascii="Arial" w:hAnsi="Arial" w:eastAsia="Arial Nova" w:cs="Arial"/>
          <w:b/>
          <w:bCs/>
          <w:color w:val="000000" w:themeColor="text1"/>
        </w:rPr>
        <w:t>Self-Reflection Journal Entry</w:t>
      </w:r>
    </w:p>
    <w:p w:rsidRPr="007541DB" w:rsidR="007541DB" w:rsidP="007541DB" w:rsidRDefault="007541DB" w14:paraId="4AAF3209" w14:textId="4897A648">
      <w:pPr>
        <w:spacing w:after="0" w:line="360" w:lineRule="auto"/>
        <w:jc w:val="both"/>
        <w:rPr>
          <w:rFonts w:ascii="Arial" w:hAnsi="Arial" w:eastAsia="Arial Nova" w:cs="Arial"/>
          <w:lang w:val="en-GB"/>
        </w:rPr>
      </w:pPr>
      <w:r w:rsidRPr="007541DB">
        <w:rPr>
          <w:rFonts w:ascii="Arial" w:hAnsi="Arial" w:eastAsia="Arial Nova" w:cs="Arial"/>
          <w:lang w:val="en-GB"/>
        </w:rPr>
        <w:t xml:space="preserve">The module has greatly improved my knowledge </w:t>
      </w:r>
      <w:r>
        <w:rPr>
          <w:rFonts w:ascii="Arial" w:hAnsi="Arial" w:eastAsia="Arial Nova" w:cs="Arial"/>
          <w:lang w:val="en-GB"/>
        </w:rPr>
        <w:t>of</w:t>
      </w:r>
      <w:r w:rsidRPr="007541DB">
        <w:rPr>
          <w:rFonts w:ascii="Arial" w:hAnsi="Arial" w:eastAsia="Arial Nova" w:cs="Arial"/>
          <w:lang w:val="en-GB"/>
        </w:rPr>
        <w:t xml:space="preserve"> creativity and value creation in health and social care. In the past, I did equate creativity to artistic expression, but I currently realise that creativity is an important element in problem-solving, critical thinking, and facilitation of innovation in medical contexts. It helps professionals create viable and effective solutions to the complicated </w:t>
      </w:r>
      <w:r w:rsidRPr="007541DB">
        <w:rPr>
          <w:rFonts w:ascii="Arial" w:hAnsi="Arial" w:eastAsia="Arial Nova" w:cs="Arial"/>
          <w:lang w:val="en-GB"/>
        </w:rPr>
        <w:t>issues and</w:t>
      </w:r>
      <w:r w:rsidRPr="007541DB">
        <w:rPr>
          <w:rFonts w:ascii="Arial" w:hAnsi="Arial" w:eastAsia="Arial Nova" w:cs="Arial"/>
          <w:lang w:val="en-GB"/>
        </w:rPr>
        <w:t xml:space="preserve"> eventually enhances service delivery and patient experiences.</w:t>
      </w:r>
    </w:p>
    <w:p w:rsidRPr="007541DB" w:rsidR="007541DB" w:rsidP="007541DB" w:rsidRDefault="007541DB" w14:paraId="3E1F6773" w14:textId="20B1AC18">
      <w:pPr>
        <w:spacing w:after="0" w:line="360" w:lineRule="auto"/>
        <w:jc w:val="both"/>
        <w:rPr>
          <w:rFonts w:ascii="Arial" w:hAnsi="Arial" w:eastAsia="Arial Nova" w:cs="Arial"/>
          <w:lang w:val="en-GB"/>
        </w:rPr>
      </w:pPr>
      <w:r w:rsidRPr="007541DB">
        <w:rPr>
          <w:rFonts w:ascii="Arial" w:hAnsi="Arial" w:eastAsia="Arial Nova" w:cs="Arial"/>
          <w:lang w:val="en-GB"/>
        </w:rPr>
        <w:t xml:space="preserve">I have also learned more about value creation. I used to think that success in healthcare was largely determined by financial performance. I have </w:t>
      </w:r>
      <w:r>
        <w:rPr>
          <w:rFonts w:ascii="Arial" w:hAnsi="Arial" w:eastAsia="Arial Nova" w:cs="Arial"/>
          <w:lang w:val="en-GB"/>
        </w:rPr>
        <w:t>realised</w:t>
      </w:r>
      <w:r w:rsidRPr="007541DB">
        <w:rPr>
          <w:rFonts w:ascii="Arial" w:hAnsi="Arial" w:eastAsia="Arial Nova" w:cs="Arial"/>
          <w:lang w:val="en-GB"/>
        </w:rPr>
        <w:t xml:space="preserve"> through this module that the real value is in enhancing patient outcomes, satisfaction, and overall well-being. This change of mind has made me understand the relevance of patient-centred care and the overall effect of the healthcare services on people and the community.</w:t>
      </w:r>
    </w:p>
    <w:p w:rsidRPr="007541DB" w:rsidR="007541DB" w:rsidP="007541DB" w:rsidRDefault="007541DB" w14:paraId="55D07AFF" w14:textId="77777777">
      <w:pPr>
        <w:spacing w:after="0" w:line="360" w:lineRule="auto"/>
        <w:jc w:val="both"/>
        <w:rPr>
          <w:rFonts w:ascii="Arial" w:hAnsi="Arial" w:eastAsia="Arial Nova" w:cs="Arial"/>
          <w:lang w:val="en-GB"/>
        </w:rPr>
      </w:pPr>
      <w:r w:rsidRPr="007541DB">
        <w:rPr>
          <w:rFonts w:ascii="Arial" w:hAnsi="Arial" w:eastAsia="Arial Nova" w:cs="Arial"/>
          <w:lang w:val="en-GB"/>
        </w:rPr>
        <w:t>The significance of innovation, especially the application of digital healthcare tools in efficiency and accessibility, was also mentioned in the module activities. These tools may facilitate processes, enhance communication and aid in making better decisions in care delivery. Moreover, reflective practices have enabled me to determine my strengths, including the aspect of adaptability and readiness to learn, as well as assess my weaknesses, in particular, the ability to work as a team and communicate.</w:t>
      </w:r>
    </w:p>
    <w:p w:rsidRPr="007541DB" w:rsidR="021F216E" w:rsidP="007541DB" w:rsidRDefault="007541DB" w14:paraId="5CB95668" w14:textId="62BF2921">
      <w:pPr>
        <w:spacing w:after="0" w:line="360" w:lineRule="auto"/>
        <w:jc w:val="both"/>
        <w:rPr>
          <w:rFonts w:ascii="Arial" w:hAnsi="Arial" w:eastAsia="Arial Nova" w:cs="Arial"/>
        </w:rPr>
      </w:pPr>
      <w:r w:rsidRPr="007541DB">
        <w:rPr>
          <w:rFonts w:ascii="Arial" w:hAnsi="Arial" w:eastAsia="Arial Nova" w:cs="Arial"/>
          <w:lang w:val="en-GB"/>
        </w:rPr>
        <w:t>In general, this learning experience will have a positive impact on my future practice. I would like to be more creative in my thoughts, be innovative, and concentrate on providing patient-centred care. I will also ensure that I continuously enhance my creative thinking skills to play a role in enhancing healthcare services and outcomes</w:t>
      </w:r>
      <w:r w:rsidRPr="007541DB" w:rsidR="00F5247B">
        <w:rPr>
          <w:rFonts w:ascii="Arial" w:hAnsi="Arial" w:eastAsia="Arial Nova" w:cs="Arial"/>
          <w:lang w:val="en-GB"/>
        </w:rPr>
        <w:t>.</w:t>
      </w:r>
    </w:p>
    <w:p w:rsidR="007541DB" w:rsidP="007541DB" w:rsidRDefault="007541DB" w14:paraId="49BEF742" w14:textId="77777777">
      <w:pPr>
        <w:spacing w:after="0" w:line="360" w:lineRule="auto"/>
        <w:jc w:val="both"/>
        <w:rPr>
          <w:rFonts w:ascii="Arial" w:hAnsi="Arial" w:eastAsia="Arial Nova" w:cs="Arial"/>
          <w:b/>
          <w:bCs/>
          <w:color w:val="000000" w:themeColor="text1"/>
        </w:rPr>
      </w:pPr>
    </w:p>
    <w:p w:rsidR="007541DB" w:rsidP="007541DB" w:rsidRDefault="007541DB" w14:paraId="7D326DD4" w14:textId="77777777">
      <w:pPr>
        <w:spacing w:after="0" w:line="360" w:lineRule="auto"/>
        <w:jc w:val="both"/>
        <w:rPr>
          <w:rFonts w:ascii="Arial" w:hAnsi="Arial" w:eastAsia="Arial Nova" w:cs="Arial"/>
          <w:b/>
          <w:bCs/>
          <w:color w:val="000000" w:themeColor="text1"/>
        </w:rPr>
      </w:pPr>
    </w:p>
    <w:p w:rsidR="007541DB" w:rsidP="007541DB" w:rsidRDefault="007541DB" w14:paraId="7A6DB317" w14:textId="77777777">
      <w:pPr>
        <w:jc w:val="both"/>
        <w:rPr>
          <w:rFonts w:ascii="Arial" w:hAnsi="Arial" w:eastAsia="Arial Nova" w:cs="Arial"/>
          <w:b/>
          <w:bCs/>
          <w:color w:val="000000" w:themeColor="text1"/>
        </w:rPr>
      </w:pPr>
      <w:r>
        <w:rPr>
          <w:rFonts w:ascii="Arial" w:hAnsi="Arial" w:eastAsia="Arial Nova" w:cs="Arial"/>
          <w:b/>
          <w:bCs/>
          <w:color w:val="000000" w:themeColor="text1"/>
        </w:rPr>
        <w:br w:type="page"/>
      </w:r>
    </w:p>
    <w:p w:rsidRPr="007541DB" w:rsidR="3EA1690F" w:rsidP="007541DB" w:rsidRDefault="3EA1690F" w14:paraId="5E2803DD" w14:textId="1E2CD22B">
      <w:pPr>
        <w:spacing w:after="0" w:line="360" w:lineRule="auto"/>
        <w:jc w:val="both"/>
        <w:rPr>
          <w:rFonts w:ascii="Arial" w:hAnsi="Arial" w:eastAsia="Arial Nova" w:cs="Arial"/>
          <w:b/>
          <w:bCs/>
          <w:color w:val="000000" w:themeColor="text1"/>
        </w:rPr>
      </w:pPr>
      <w:r w:rsidRPr="007541DB">
        <w:rPr>
          <w:rFonts w:ascii="Arial" w:hAnsi="Arial" w:eastAsia="Arial Nova" w:cs="Arial"/>
          <w:b/>
          <w:bCs/>
          <w:color w:val="000000" w:themeColor="text1"/>
        </w:rPr>
        <w:lastRenderedPageBreak/>
        <w:t>Reference</w:t>
      </w:r>
    </w:p>
    <w:p w:rsidRPr="007541DB" w:rsidR="007541DB" w:rsidP="007541DB" w:rsidRDefault="007541DB" w14:paraId="3C2EF74E" w14:textId="77777777">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 xml:space="preserve">Bason, C. (2018) </w:t>
      </w:r>
      <w:r w:rsidRPr="007541DB">
        <w:rPr>
          <w:rFonts w:ascii="Arial" w:hAnsi="Arial" w:eastAsia="Aptos" w:cs="Arial"/>
          <w:i/>
          <w:iCs/>
          <w:color w:val="000000" w:themeColor="text1"/>
          <w:lang w:val="en-GB"/>
        </w:rPr>
        <w:t>Leading public sector innovation</w:t>
      </w:r>
      <w:r w:rsidRPr="007541DB">
        <w:rPr>
          <w:rFonts w:ascii="Arial" w:hAnsi="Arial" w:eastAsia="Aptos" w:cs="Arial"/>
          <w:color w:val="000000" w:themeColor="text1"/>
          <w:lang w:val="en-GB"/>
        </w:rPr>
        <w:t xml:space="preserve">. 2nd </w:t>
      </w:r>
      <w:proofErr w:type="spellStart"/>
      <w:r w:rsidRPr="007541DB">
        <w:rPr>
          <w:rFonts w:ascii="Arial" w:hAnsi="Arial" w:eastAsia="Aptos" w:cs="Arial"/>
          <w:color w:val="000000" w:themeColor="text1"/>
          <w:lang w:val="en-GB"/>
        </w:rPr>
        <w:t>edn</w:t>
      </w:r>
      <w:proofErr w:type="spellEnd"/>
      <w:r w:rsidRPr="007541DB">
        <w:rPr>
          <w:rFonts w:ascii="Arial" w:hAnsi="Arial" w:eastAsia="Aptos" w:cs="Arial"/>
          <w:color w:val="000000" w:themeColor="text1"/>
          <w:lang w:val="en-GB"/>
        </w:rPr>
        <w:t>. Bristol: Policy Press.</w:t>
      </w:r>
    </w:p>
    <w:p w:rsidRPr="007541DB" w:rsidR="007541DB" w:rsidP="007541DB" w:rsidRDefault="007541DB" w14:paraId="70D24386" w14:textId="77777777">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 xml:space="preserve">Brennen, J.S. and Kreiss, D. (2019) ‘Digitalisation and digitisation’, </w:t>
      </w:r>
      <w:r w:rsidRPr="007541DB">
        <w:rPr>
          <w:rFonts w:ascii="Arial" w:hAnsi="Arial" w:eastAsia="Aptos" w:cs="Arial"/>
          <w:i/>
          <w:iCs/>
          <w:color w:val="000000" w:themeColor="text1"/>
          <w:lang w:val="en-GB"/>
        </w:rPr>
        <w:t>International Journal of Communication</w:t>
      </w:r>
      <w:r w:rsidRPr="007541DB">
        <w:rPr>
          <w:rFonts w:ascii="Arial" w:hAnsi="Arial" w:eastAsia="Aptos" w:cs="Arial"/>
          <w:color w:val="000000" w:themeColor="text1"/>
          <w:lang w:val="en-GB"/>
        </w:rPr>
        <w:t>, 13, pp. 1–9.</w:t>
      </w:r>
    </w:p>
    <w:p w:rsidRPr="007541DB" w:rsidR="007541DB" w:rsidP="007541DB" w:rsidRDefault="007541DB" w14:paraId="4D7563DD" w14:textId="77777777">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 xml:space="preserve">Clement, S., Schauman, O., Graham, T., Maggioni, F., Evans-Lacko, S., </w:t>
      </w:r>
      <w:proofErr w:type="spellStart"/>
      <w:r w:rsidRPr="007541DB">
        <w:rPr>
          <w:rFonts w:ascii="Arial" w:hAnsi="Arial" w:eastAsia="Aptos" w:cs="Arial"/>
          <w:color w:val="000000" w:themeColor="text1"/>
          <w:lang w:val="en-GB"/>
        </w:rPr>
        <w:t>Bezborodovs</w:t>
      </w:r>
      <w:proofErr w:type="spellEnd"/>
      <w:r w:rsidRPr="007541DB">
        <w:rPr>
          <w:rFonts w:ascii="Arial" w:hAnsi="Arial" w:eastAsia="Aptos" w:cs="Arial"/>
          <w:color w:val="000000" w:themeColor="text1"/>
          <w:lang w:val="en-GB"/>
        </w:rPr>
        <w:t xml:space="preserve">, N., Morgan, C., </w:t>
      </w:r>
      <w:proofErr w:type="spellStart"/>
      <w:r w:rsidRPr="007541DB">
        <w:rPr>
          <w:rFonts w:ascii="Arial" w:hAnsi="Arial" w:eastAsia="Aptos" w:cs="Arial"/>
          <w:color w:val="000000" w:themeColor="text1"/>
          <w:lang w:val="en-GB"/>
        </w:rPr>
        <w:t>Rüsch</w:t>
      </w:r>
      <w:proofErr w:type="spellEnd"/>
      <w:r w:rsidRPr="007541DB">
        <w:rPr>
          <w:rFonts w:ascii="Arial" w:hAnsi="Arial" w:eastAsia="Aptos" w:cs="Arial"/>
          <w:color w:val="000000" w:themeColor="text1"/>
          <w:lang w:val="en-GB"/>
        </w:rPr>
        <w:t xml:space="preserve">, N., Brown, J.S.L. and Thornicroft, G. (2019) ‘What is the impact of mental health-related stigma on help-seeking?’, </w:t>
      </w:r>
      <w:r w:rsidRPr="007541DB">
        <w:rPr>
          <w:rFonts w:ascii="Arial" w:hAnsi="Arial" w:eastAsia="Aptos" w:cs="Arial"/>
          <w:i/>
          <w:iCs/>
          <w:color w:val="000000" w:themeColor="text1"/>
          <w:lang w:val="en-GB"/>
        </w:rPr>
        <w:t>Psychological Medicine</w:t>
      </w:r>
      <w:r w:rsidRPr="007541DB">
        <w:rPr>
          <w:rFonts w:ascii="Arial" w:hAnsi="Arial" w:eastAsia="Aptos" w:cs="Arial"/>
          <w:color w:val="000000" w:themeColor="text1"/>
          <w:lang w:val="en-GB"/>
        </w:rPr>
        <w:t>, 49(4), pp. 1–10.</w:t>
      </w:r>
    </w:p>
    <w:p w:rsidRPr="007541DB" w:rsidR="007541DB" w:rsidP="007541DB" w:rsidRDefault="007541DB" w14:paraId="2B84FC9D" w14:textId="3637A654">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Department of Health and Social Care (2022)</w:t>
      </w:r>
      <w:r>
        <w:rPr>
          <w:rFonts w:ascii="Arial" w:hAnsi="Arial" w:eastAsia="Aptos" w:cs="Arial"/>
          <w:color w:val="000000" w:themeColor="text1"/>
          <w:lang w:val="en-GB"/>
        </w:rPr>
        <w:t>.</w:t>
      </w:r>
      <w:r w:rsidRPr="007541DB">
        <w:rPr>
          <w:rFonts w:ascii="Arial" w:hAnsi="Arial" w:eastAsia="Aptos" w:cs="Arial"/>
          <w:color w:val="000000" w:themeColor="text1"/>
          <w:lang w:val="en-GB"/>
        </w:rPr>
        <w:t xml:space="preserve"> </w:t>
      </w:r>
      <w:r w:rsidRPr="007541DB">
        <w:rPr>
          <w:rFonts w:ascii="Arial" w:hAnsi="Arial" w:eastAsia="Aptos" w:cs="Arial"/>
          <w:i/>
          <w:iCs/>
          <w:color w:val="000000" w:themeColor="text1"/>
          <w:lang w:val="en-GB"/>
        </w:rPr>
        <w:t>Health and social care integration</w:t>
      </w:r>
      <w:r w:rsidRPr="007541DB">
        <w:rPr>
          <w:rFonts w:ascii="Arial" w:hAnsi="Arial" w:eastAsia="Aptos" w:cs="Arial"/>
          <w:color w:val="000000" w:themeColor="text1"/>
          <w:lang w:val="en-GB"/>
        </w:rPr>
        <w:t>. London: DHSC.</w:t>
      </w:r>
    </w:p>
    <w:p w:rsidRPr="007541DB" w:rsidR="007541DB" w:rsidP="007541DB" w:rsidRDefault="007541DB" w14:paraId="27DBD905" w14:textId="77777777">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 xml:space="preserve">Dixon-Woods, M. (2019) ‘How to improve healthcare improvement’, </w:t>
      </w:r>
      <w:r w:rsidRPr="007541DB">
        <w:rPr>
          <w:rFonts w:ascii="Arial" w:hAnsi="Arial" w:eastAsia="Aptos" w:cs="Arial"/>
          <w:i/>
          <w:iCs/>
          <w:color w:val="000000" w:themeColor="text1"/>
          <w:lang w:val="en-GB"/>
        </w:rPr>
        <w:t>BMJ</w:t>
      </w:r>
      <w:r w:rsidRPr="007541DB">
        <w:rPr>
          <w:rFonts w:ascii="Arial" w:hAnsi="Arial" w:eastAsia="Aptos" w:cs="Arial"/>
          <w:color w:val="000000" w:themeColor="text1"/>
          <w:lang w:val="en-GB"/>
        </w:rPr>
        <w:t>, 367, l5514.</w:t>
      </w:r>
    </w:p>
    <w:p w:rsidRPr="007541DB" w:rsidR="007541DB" w:rsidP="007541DB" w:rsidRDefault="007541DB" w14:paraId="38216152" w14:textId="77777777">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 xml:space="preserve">Gibbs, G. (1988) </w:t>
      </w:r>
      <w:r w:rsidRPr="007541DB">
        <w:rPr>
          <w:rFonts w:ascii="Arial" w:hAnsi="Arial" w:eastAsia="Aptos" w:cs="Arial"/>
          <w:i/>
          <w:iCs/>
          <w:color w:val="000000" w:themeColor="text1"/>
          <w:lang w:val="en-GB"/>
        </w:rPr>
        <w:t>Learning by doing</w:t>
      </w:r>
      <w:r w:rsidRPr="007541DB">
        <w:rPr>
          <w:rFonts w:ascii="Arial" w:hAnsi="Arial" w:eastAsia="Aptos" w:cs="Arial"/>
          <w:color w:val="000000" w:themeColor="text1"/>
          <w:lang w:val="en-GB"/>
        </w:rPr>
        <w:t>. Oxford: Oxford Polytechnic.</w:t>
      </w:r>
    </w:p>
    <w:p w:rsidRPr="007541DB" w:rsidR="007541DB" w:rsidP="007541DB" w:rsidRDefault="007541DB" w14:paraId="739F4BB8" w14:textId="77777777">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 xml:space="preserve">Henderson, C., Evans-Lacko, S. and Thornicroft, G. (2020) ‘Mental health stigma and discrimination’, </w:t>
      </w:r>
      <w:r w:rsidRPr="007541DB">
        <w:rPr>
          <w:rFonts w:ascii="Arial" w:hAnsi="Arial" w:eastAsia="Aptos" w:cs="Arial"/>
          <w:i/>
          <w:iCs/>
          <w:color w:val="000000" w:themeColor="text1"/>
          <w:lang w:val="en-GB"/>
        </w:rPr>
        <w:t>The Lancet Psychiatry</w:t>
      </w:r>
      <w:r w:rsidRPr="007541DB">
        <w:rPr>
          <w:rFonts w:ascii="Arial" w:hAnsi="Arial" w:eastAsia="Aptos" w:cs="Arial"/>
          <w:color w:val="000000" w:themeColor="text1"/>
          <w:lang w:val="en-GB"/>
        </w:rPr>
        <w:t>, 7(5), pp. 1–10.</w:t>
      </w:r>
    </w:p>
    <w:p w:rsidRPr="007541DB" w:rsidR="007541DB" w:rsidP="007541DB" w:rsidRDefault="007541DB" w14:paraId="4128D63E" w14:textId="77777777">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 xml:space="preserve">NHS Digital (2023) </w:t>
      </w:r>
      <w:r w:rsidRPr="007541DB">
        <w:rPr>
          <w:rFonts w:ascii="Arial" w:hAnsi="Arial" w:eastAsia="Aptos" w:cs="Arial"/>
          <w:i/>
          <w:iCs/>
          <w:color w:val="000000" w:themeColor="text1"/>
          <w:lang w:val="en-GB"/>
        </w:rPr>
        <w:t>NHS App overview</w:t>
      </w:r>
      <w:r w:rsidRPr="007541DB">
        <w:rPr>
          <w:rFonts w:ascii="Arial" w:hAnsi="Arial" w:eastAsia="Aptos" w:cs="Arial"/>
          <w:color w:val="000000" w:themeColor="text1"/>
          <w:lang w:val="en-GB"/>
        </w:rPr>
        <w:t>. London: NHS Digital.</w:t>
      </w:r>
    </w:p>
    <w:p w:rsidRPr="007541DB" w:rsidR="007541DB" w:rsidP="007541DB" w:rsidRDefault="007541DB" w14:paraId="56AFE0DD" w14:textId="77777777">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 xml:space="preserve">NHS England (2021) </w:t>
      </w:r>
      <w:r w:rsidRPr="007541DB">
        <w:rPr>
          <w:rFonts w:ascii="Arial" w:hAnsi="Arial" w:eastAsia="Aptos" w:cs="Arial"/>
          <w:i/>
          <w:iCs/>
          <w:color w:val="000000" w:themeColor="text1"/>
          <w:lang w:val="en-GB"/>
        </w:rPr>
        <w:t>NHS leadership framework</w:t>
      </w:r>
      <w:r w:rsidRPr="007541DB">
        <w:rPr>
          <w:rFonts w:ascii="Arial" w:hAnsi="Arial" w:eastAsia="Aptos" w:cs="Arial"/>
          <w:color w:val="000000" w:themeColor="text1"/>
          <w:lang w:val="en-GB"/>
        </w:rPr>
        <w:t>. London: NHS England.</w:t>
      </w:r>
    </w:p>
    <w:p w:rsidRPr="007541DB" w:rsidR="007541DB" w:rsidP="007541DB" w:rsidRDefault="007541DB" w14:paraId="34525E0B" w14:textId="77777777">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 xml:space="preserve">Porter, M.E. (2018) ‘Value-based healthcare delivery’, </w:t>
      </w:r>
      <w:r w:rsidRPr="007541DB">
        <w:rPr>
          <w:rFonts w:ascii="Arial" w:hAnsi="Arial" w:eastAsia="Aptos" w:cs="Arial"/>
          <w:i/>
          <w:iCs/>
          <w:color w:val="000000" w:themeColor="text1"/>
          <w:lang w:val="en-GB"/>
        </w:rPr>
        <w:t>New England Journal of Medicine</w:t>
      </w:r>
      <w:r w:rsidRPr="007541DB">
        <w:rPr>
          <w:rFonts w:ascii="Arial" w:hAnsi="Arial" w:eastAsia="Aptos" w:cs="Arial"/>
          <w:color w:val="000000" w:themeColor="text1"/>
          <w:lang w:val="en-GB"/>
        </w:rPr>
        <w:t>, 379(1), pp. 1–3.</w:t>
      </w:r>
    </w:p>
    <w:p w:rsidRPr="007541DB" w:rsidR="007541DB" w:rsidP="007541DB" w:rsidRDefault="007541DB" w14:paraId="56EEAB14" w14:textId="77777777">
      <w:pPr>
        <w:spacing w:after="0" w:line="360" w:lineRule="auto"/>
        <w:jc w:val="both"/>
        <w:rPr>
          <w:rFonts w:ascii="Arial" w:hAnsi="Arial" w:eastAsia="Aptos" w:cs="Arial"/>
          <w:color w:val="000000" w:themeColor="text1"/>
          <w:lang w:val="en-GB"/>
        </w:rPr>
      </w:pPr>
      <w:r w:rsidRPr="007541DB">
        <w:rPr>
          <w:rFonts w:ascii="Arial" w:hAnsi="Arial" w:eastAsia="Aptos" w:cs="Arial"/>
          <w:color w:val="000000" w:themeColor="text1"/>
          <w:lang w:val="en-GB"/>
        </w:rPr>
        <w:t xml:space="preserve">Thornicroft, G., Mehta, N., Clement, S., Evans-Lacko, S., Doherty, M., Rose, D., </w:t>
      </w:r>
      <w:proofErr w:type="spellStart"/>
      <w:r w:rsidRPr="007541DB">
        <w:rPr>
          <w:rFonts w:ascii="Arial" w:hAnsi="Arial" w:eastAsia="Aptos" w:cs="Arial"/>
          <w:color w:val="000000" w:themeColor="text1"/>
          <w:lang w:val="en-GB"/>
        </w:rPr>
        <w:t>Koschorke</w:t>
      </w:r>
      <w:proofErr w:type="spellEnd"/>
      <w:r w:rsidRPr="007541DB">
        <w:rPr>
          <w:rFonts w:ascii="Arial" w:hAnsi="Arial" w:eastAsia="Aptos" w:cs="Arial"/>
          <w:color w:val="000000" w:themeColor="text1"/>
          <w:lang w:val="en-GB"/>
        </w:rPr>
        <w:t xml:space="preserve">, M., </w:t>
      </w:r>
      <w:proofErr w:type="spellStart"/>
      <w:r w:rsidRPr="007541DB">
        <w:rPr>
          <w:rFonts w:ascii="Arial" w:hAnsi="Arial" w:eastAsia="Aptos" w:cs="Arial"/>
          <w:color w:val="000000" w:themeColor="text1"/>
          <w:lang w:val="en-GB"/>
        </w:rPr>
        <w:t>Shidhaye</w:t>
      </w:r>
      <w:proofErr w:type="spellEnd"/>
      <w:r w:rsidRPr="007541DB">
        <w:rPr>
          <w:rFonts w:ascii="Arial" w:hAnsi="Arial" w:eastAsia="Aptos" w:cs="Arial"/>
          <w:color w:val="000000" w:themeColor="text1"/>
          <w:lang w:val="en-GB"/>
        </w:rPr>
        <w:t xml:space="preserve">, R. and O’Reilly, C. (2022) ‘Reducing stigma and discrimination’, </w:t>
      </w:r>
      <w:r w:rsidRPr="007541DB">
        <w:rPr>
          <w:rFonts w:ascii="Arial" w:hAnsi="Arial" w:eastAsia="Aptos" w:cs="Arial"/>
          <w:i/>
          <w:iCs/>
          <w:color w:val="000000" w:themeColor="text1"/>
          <w:lang w:val="en-GB"/>
        </w:rPr>
        <w:t>The Lancet</w:t>
      </w:r>
      <w:r w:rsidRPr="007541DB">
        <w:rPr>
          <w:rFonts w:ascii="Arial" w:hAnsi="Arial" w:eastAsia="Aptos" w:cs="Arial"/>
          <w:color w:val="000000" w:themeColor="text1"/>
          <w:lang w:val="en-GB"/>
        </w:rPr>
        <w:t>, 400(10361), pp. 1–12.</w:t>
      </w:r>
    </w:p>
    <w:p w:rsidRPr="007541DB" w:rsidR="021F216E" w:rsidP="007541DB" w:rsidRDefault="021F216E" w14:paraId="45701BE0" w14:textId="65376189">
      <w:pPr>
        <w:spacing w:after="0" w:line="360" w:lineRule="auto"/>
        <w:jc w:val="both"/>
        <w:rPr>
          <w:rFonts w:ascii="Arial" w:hAnsi="Arial" w:eastAsia="Aptos" w:cs="Arial"/>
          <w:color w:val="000000" w:themeColor="text1"/>
        </w:rPr>
      </w:pPr>
    </w:p>
    <w:p w:rsidRPr="007541DB" w:rsidR="021F216E" w:rsidP="007541DB" w:rsidRDefault="021F216E" w14:paraId="6D72AE3F" w14:textId="0C24E00A">
      <w:pPr>
        <w:spacing w:after="0" w:line="360" w:lineRule="auto"/>
        <w:jc w:val="both"/>
        <w:rPr>
          <w:rFonts w:ascii="Arial" w:hAnsi="Arial" w:eastAsia="Aptos" w:cs="Arial"/>
          <w:color w:val="000000" w:themeColor="text1"/>
        </w:rPr>
      </w:pPr>
    </w:p>
    <w:p w:rsidRPr="007541DB" w:rsidR="021F216E" w:rsidP="007541DB" w:rsidRDefault="021F216E" w14:paraId="6BB25047" w14:textId="766DBABD">
      <w:pPr>
        <w:spacing w:after="0" w:line="360" w:lineRule="auto"/>
        <w:jc w:val="both"/>
        <w:rPr>
          <w:rFonts w:ascii="Arial" w:hAnsi="Arial" w:eastAsia="Aptos" w:cs="Arial"/>
          <w:color w:val="000000" w:themeColor="text1"/>
        </w:rPr>
      </w:pPr>
    </w:p>
    <w:p w:rsidRPr="007541DB" w:rsidR="021F216E" w:rsidP="007541DB" w:rsidRDefault="021F216E" w14:paraId="3974B5FE" w14:textId="736421FC">
      <w:pPr>
        <w:spacing w:after="0" w:line="360" w:lineRule="auto"/>
        <w:jc w:val="both"/>
        <w:rPr>
          <w:rFonts w:ascii="Arial" w:hAnsi="Arial" w:eastAsia="Aptos" w:cs="Arial"/>
          <w:color w:val="000000" w:themeColor="text1"/>
        </w:rPr>
      </w:pPr>
    </w:p>
    <w:p w:rsidRPr="007541DB" w:rsidR="021F216E" w:rsidP="007541DB" w:rsidRDefault="021F216E" w14:paraId="39D61FC0" w14:textId="2F10F095">
      <w:pPr>
        <w:spacing w:after="0" w:line="360" w:lineRule="auto"/>
        <w:jc w:val="both"/>
        <w:rPr>
          <w:rFonts w:ascii="Arial" w:hAnsi="Arial" w:eastAsia="Aptos" w:cs="Arial"/>
          <w:color w:val="000000" w:themeColor="text1"/>
        </w:rPr>
      </w:pPr>
    </w:p>
    <w:p w:rsidRPr="007541DB" w:rsidR="021F216E" w:rsidP="007541DB" w:rsidRDefault="021F216E" w14:paraId="1AB1E2C7" w14:textId="5F54C5AD">
      <w:pPr>
        <w:spacing w:after="0" w:line="360" w:lineRule="auto"/>
        <w:jc w:val="both"/>
        <w:rPr>
          <w:rFonts w:ascii="Arial" w:hAnsi="Arial" w:eastAsia="Aptos" w:cs="Arial"/>
          <w:color w:val="000000" w:themeColor="text1"/>
        </w:rPr>
      </w:pPr>
    </w:p>
    <w:p w:rsidRPr="007541DB" w:rsidR="021F216E" w:rsidP="007541DB" w:rsidRDefault="021F216E" w14:paraId="6BB63F87" w14:textId="72FB10C2">
      <w:pPr>
        <w:spacing w:after="0" w:line="360" w:lineRule="auto"/>
        <w:jc w:val="both"/>
        <w:rPr>
          <w:rFonts w:ascii="Arial" w:hAnsi="Arial" w:eastAsia="Aptos" w:cs="Arial"/>
          <w:color w:val="000000" w:themeColor="text1"/>
        </w:rPr>
      </w:pPr>
    </w:p>
    <w:p w:rsidRPr="007541DB" w:rsidR="021F216E" w:rsidP="007541DB" w:rsidRDefault="021F216E" w14:paraId="7978F55E" w14:textId="54439AB5">
      <w:pPr>
        <w:spacing w:after="0" w:line="360" w:lineRule="auto"/>
        <w:jc w:val="both"/>
        <w:rPr>
          <w:rFonts w:ascii="Arial" w:hAnsi="Arial" w:eastAsia="Aptos" w:cs="Arial"/>
          <w:color w:val="000000" w:themeColor="text1"/>
        </w:rPr>
      </w:pPr>
    </w:p>
    <w:p w:rsidRPr="007541DB" w:rsidR="021F216E" w:rsidP="007541DB" w:rsidRDefault="021F216E" w14:paraId="47E96089" w14:textId="62FF98E7">
      <w:pPr>
        <w:spacing w:after="0" w:line="360" w:lineRule="auto"/>
        <w:jc w:val="both"/>
        <w:rPr>
          <w:rFonts w:ascii="Arial" w:hAnsi="Arial" w:eastAsia="Aptos" w:cs="Arial"/>
          <w:color w:val="000000" w:themeColor="text1"/>
        </w:rPr>
      </w:pPr>
    </w:p>
    <w:p w:rsidRPr="007541DB" w:rsidR="021F216E" w:rsidP="007541DB" w:rsidRDefault="021F216E" w14:paraId="5838B94D" w14:textId="325CE51E">
      <w:pPr>
        <w:spacing w:after="0" w:line="360" w:lineRule="auto"/>
        <w:jc w:val="both"/>
        <w:rPr>
          <w:rFonts w:ascii="Arial" w:hAnsi="Arial" w:eastAsia="Aptos" w:cs="Arial"/>
          <w:color w:val="000000" w:themeColor="text1"/>
        </w:rPr>
      </w:pPr>
    </w:p>
    <w:p w:rsidRPr="007541DB" w:rsidR="021F216E" w:rsidP="007541DB" w:rsidRDefault="021F216E" w14:paraId="42B9099D" w14:textId="61B09283">
      <w:pPr>
        <w:spacing w:after="0" w:line="360" w:lineRule="auto"/>
        <w:jc w:val="both"/>
        <w:rPr>
          <w:rFonts w:ascii="Arial" w:hAnsi="Arial" w:eastAsia="Aptos" w:cs="Arial"/>
          <w:color w:val="000000" w:themeColor="text1"/>
        </w:rPr>
      </w:pPr>
    </w:p>
    <w:p w:rsidRPr="007541DB" w:rsidR="021F216E" w:rsidP="007541DB" w:rsidRDefault="021F216E" w14:paraId="5ADAB55E" w14:textId="2D018DD8">
      <w:pPr>
        <w:spacing w:after="0" w:line="360" w:lineRule="auto"/>
        <w:jc w:val="both"/>
        <w:rPr>
          <w:rFonts w:ascii="Arial" w:hAnsi="Arial" w:eastAsia="Aptos" w:cs="Arial"/>
          <w:color w:val="000000" w:themeColor="text1"/>
        </w:rPr>
      </w:pPr>
    </w:p>
    <w:p w:rsidRPr="007541DB" w:rsidR="021F216E" w:rsidP="007541DB" w:rsidRDefault="021F216E" w14:paraId="2EFCA715" w14:textId="7974847F">
      <w:pPr>
        <w:spacing w:after="0" w:line="360" w:lineRule="auto"/>
        <w:jc w:val="both"/>
        <w:rPr>
          <w:rFonts w:ascii="Arial" w:hAnsi="Arial" w:eastAsia="Aptos" w:cs="Arial"/>
          <w:color w:val="000000" w:themeColor="text1"/>
        </w:rPr>
      </w:pPr>
    </w:p>
    <w:p w:rsidRPr="007541DB" w:rsidR="021F216E" w:rsidP="007541DB" w:rsidRDefault="021F216E" w14:paraId="6677326B" w14:textId="697B058B">
      <w:pPr>
        <w:spacing w:after="0" w:line="360" w:lineRule="auto"/>
        <w:jc w:val="both"/>
        <w:rPr>
          <w:rFonts w:ascii="Arial" w:hAnsi="Arial" w:eastAsia="Aptos" w:cs="Arial"/>
          <w:color w:val="000000" w:themeColor="text1"/>
        </w:rPr>
      </w:pPr>
    </w:p>
    <w:p w:rsidRPr="007541DB" w:rsidR="021F216E" w:rsidP="007541DB" w:rsidRDefault="021F216E" w14:paraId="170F35C7" w14:textId="7D637D5C">
      <w:pPr>
        <w:spacing w:after="0" w:line="360" w:lineRule="auto"/>
        <w:jc w:val="both"/>
        <w:rPr>
          <w:rFonts w:ascii="Arial" w:hAnsi="Arial" w:eastAsia="Aptos" w:cs="Arial"/>
          <w:color w:val="000000" w:themeColor="text1"/>
        </w:rPr>
      </w:pPr>
    </w:p>
    <w:p w:rsidRPr="007541DB" w:rsidR="021F216E" w:rsidP="007541DB" w:rsidRDefault="021F216E" w14:paraId="7045CDF3" w14:textId="7443E3D2">
      <w:pPr>
        <w:spacing w:after="0" w:line="360" w:lineRule="auto"/>
        <w:jc w:val="both"/>
        <w:rPr>
          <w:rFonts w:ascii="Arial" w:hAnsi="Arial" w:eastAsia="Aptos" w:cs="Arial"/>
          <w:color w:val="000000" w:themeColor="text1"/>
        </w:rPr>
      </w:pPr>
    </w:p>
    <w:p w:rsidRPr="007541DB" w:rsidR="021F216E" w:rsidP="007541DB" w:rsidRDefault="021F216E" w14:paraId="5D9B1DB9" w14:textId="47E69874">
      <w:pPr>
        <w:spacing w:after="0" w:line="360" w:lineRule="auto"/>
        <w:jc w:val="both"/>
        <w:rPr>
          <w:rFonts w:ascii="Arial" w:hAnsi="Arial" w:eastAsia="Aptos" w:cs="Arial"/>
          <w:i/>
          <w:iCs/>
          <w:color w:val="000000" w:themeColor="text1"/>
        </w:rPr>
      </w:pPr>
    </w:p>
    <w:p w:rsidRPr="007541DB" w:rsidR="021F216E" w:rsidP="007541DB" w:rsidRDefault="021F216E" w14:paraId="6FB9AA9B" w14:textId="7E6A8AEF">
      <w:pPr>
        <w:spacing w:after="0" w:line="360" w:lineRule="auto"/>
        <w:jc w:val="both"/>
        <w:rPr>
          <w:rFonts w:ascii="Arial" w:hAnsi="Arial" w:cs="Arial"/>
        </w:rPr>
      </w:pPr>
    </w:p>
    <w:sectPr w:rsidRPr="007541DB" w:rsidR="021F216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841A7" w:rsidP="00255A0D" w:rsidRDefault="009841A7" w14:paraId="4CF2C460" w14:textId="77777777">
      <w:pPr>
        <w:spacing w:after="0" w:line="240" w:lineRule="auto"/>
      </w:pPr>
      <w:r>
        <w:separator/>
      </w:r>
    </w:p>
  </w:endnote>
  <w:endnote w:type="continuationSeparator" w:id="0">
    <w:p w:rsidR="009841A7" w:rsidP="00255A0D" w:rsidRDefault="009841A7" w14:paraId="6283D44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841A7" w:rsidP="00255A0D" w:rsidRDefault="009841A7" w14:paraId="68DA41AA" w14:textId="77777777">
      <w:pPr>
        <w:spacing w:after="0" w:line="240" w:lineRule="auto"/>
      </w:pPr>
      <w:r>
        <w:separator/>
      </w:r>
    </w:p>
  </w:footnote>
  <w:footnote w:type="continuationSeparator" w:id="0">
    <w:p w:rsidR="009841A7" w:rsidP="00255A0D" w:rsidRDefault="009841A7" w14:paraId="1D7F667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47A8"/>
    <w:rsid w:val="000110E8"/>
    <w:rsid w:val="00011D8E"/>
    <w:rsid w:val="0001309B"/>
    <w:rsid w:val="00024C23"/>
    <w:rsid w:val="00026B54"/>
    <w:rsid w:val="00064CDE"/>
    <w:rsid w:val="00071B75"/>
    <w:rsid w:val="00094EFD"/>
    <w:rsid w:val="000D0DF3"/>
    <w:rsid w:val="000E14B8"/>
    <w:rsid w:val="000E48A5"/>
    <w:rsid w:val="000E4B52"/>
    <w:rsid w:val="000E5C92"/>
    <w:rsid w:val="000E6C92"/>
    <w:rsid w:val="000F31A8"/>
    <w:rsid w:val="000F5542"/>
    <w:rsid w:val="000F7A89"/>
    <w:rsid w:val="0010730E"/>
    <w:rsid w:val="001106F9"/>
    <w:rsid w:val="001123CF"/>
    <w:rsid w:val="00115913"/>
    <w:rsid w:val="00116231"/>
    <w:rsid w:val="00120F15"/>
    <w:rsid w:val="0015010B"/>
    <w:rsid w:val="001873A5"/>
    <w:rsid w:val="00191A4F"/>
    <w:rsid w:val="001A0E8E"/>
    <w:rsid w:val="001C40BE"/>
    <w:rsid w:val="001D704D"/>
    <w:rsid w:val="001F0D3D"/>
    <w:rsid w:val="001F2C02"/>
    <w:rsid w:val="00201ABA"/>
    <w:rsid w:val="00207051"/>
    <w:rsid w:val="0023385C"/>
    <w:rsid w:val="002379E7"/>
    <w:rsid w:val="00237F95"/>
    <w:rsid w:val="00255A0D"/>
    <w:rsid w:val="00256194"/>
    <w:rsid w:val="002649F8"/>
    <w:rsid w:val="00286CAD"/>
    <w:rsid w:val="002B2CA5"/>
    <w:rsid w:val="002E3CF5"/>
    <w:rsid w:val="00303D14"/>
    <w:rsid w:val="00304651"/>
    <w:rsid w:val="0032547F"/>
    <w:rsid w:val="00337274"/>
    <w:rsid w:val="00341439"/>
    <w:rsid w:val="00352BC6"/>
    <w:rsid w:val="00363DDE"/>
    <w:rsid w:val="00370FB9"/>
    <w:rsid w:val="00375A9B"/>
    <w:rsid w:val="00386562"/>
    <w:rsid w:val="00386937"/>
    <w:rsid w:val="00387803"/>
    <w:rsid w:val="003A2B76"/>
    <w:rsid w:val="003B4542"/>
    <w:rsid w:val="003C15A6"/>
    <w:rsid w:val="003C3EBC"/>
    <w:rsid w:val="003F5A75"/>
    <w:rsid w:val="003F670C"/>
    <w:rsid w:val="00402F13"/>
    <w:rsid w:val="0041066A"/>
    <w:rsid w:val="00426BF8"/>
    <w:rsid w:val="00444300"/>
    <w:rsid w:val="00453242"/>
    <w:rsid w:val="00456C61"/>
    <w:rsid w:val="00464570"/>
    <w:rsid w:val="00470524"/>
    <w:rsid w:val="0047594D"/>
    <w:rsid w:val="004D1CF9"/>
    <w:rsid w:val="004E6D2B"/>
    <w:rsid w:val="004F29E4"/>
    <w:rsid w:val="00517471"/>
    <w:rsid w:val="0052066D"/>
    <w:rsid w:val="0054565F"/>
    <w:rsid w:val="0055072D"/>
    <w:rsid w:val="00563EB8"/>
    <w:rsid w:val="00576B5F"/>
    <w:rsid w:val="00577423"/>
    <w:rsid w:val="00594A8D"/>
    <w:rsid w:val="005A1424"/>
    <w:rsid w:val="005B52A8"/>
    <w:rsid w:val="005B55FF"/>
    <w:rsid w:val="005C36BE"/>
    <w:rsid w:val="005D5F72"/>
    <w:rsid w:val="005E02B2"/>
    <w:rsid w:val="005E2BDF"/>
    <w:rsid w:val="005F0A60"/>
    <w:rsid w:val="005F49B6"/>
    <w:rsid w:val="0060290D"/>
    <w:rsid w:val="006310EF"/>
    <w:rsid w:val="00633A82"/>
    <w:rsid w:val="00633CED"/>
    <w:rsid w:val="00650670"/>
    <w:rsid w:val="00653505"/>
    <w:rsid w:val="00656496"/>
    <w:rsid w:val="006740C0"/>
    <w:rsid w:val="00682E9B"/>
    <w:rsid w:val="00685BB1"/>
    <w:rsid w:val="0069321C"/>
    <w:rsid w:val="0069641C"/>
    <w:rsid w:val="006A00EB"/>
    <w:rsid w:val="006B466D"/>
    <w:rsid w:val="006B6601"/>
    <w:rsid w:val="006E55A6"/>
    <w:rsid w:val="006F3589"/>
    <w:rsid w:val="00702461"/>
    <w:rsid w:val="00736D5E"/>
    <w:rsid w:val="007412E3"/>
    <w:rsid w:val="007541DB"/>
    <w:rsid w:val="00761C9C"/>
    <w:rsid w:val="007679D3"/>
    <w:rsid w:val="0077178A"/>
    <w:rsid w:val="00777E30"/>
    <w:rsid w:val="007829A1"/>
    <w:rsid w:val="007B484A"/>
    <w:rsid w:val="007B4D4D"/>
    <w:rsid w:val="007B77BB"/>
    <w:rsid w:val="007D17FD"/>
    <w:rsid w:val="007D6AD8"/>
    <w:rsid w:val="007F0718"/>
    <w:rsid w:val="00813378"/>
    <w:rsid w:val="00825C80"/>
    <w:rsid w:val="00844E01"/>
    <w:rsid w:val="00846875"/>
    <w:rsid w:val="00847FF9"/>
    <w:rsid w:val="008540F1"/>
    <w:rsid w:val="008627D7"/>
    <w:rsid w:val="00865D2C"/>
    <w:rsid w:val="00891501"/>
    <w:rsid w:val="00892B61"/>
    <w:rsid w:val="008B4FE1"/>
    <w:rsid w:val="008B52BF"/>
    <w:rsid w:val="008D207D"/>
    <w:rsid w:val="008F02B1"/>
    <w:rsid w:val="008F2FE9"/>
    <w:rsid w:val="008F3957"/>
    <w:rsid w:val="009022B6"/>
    <w:rsid w:val="00921206"/>
    <w:rsid w:val="00924552"/>
    <w:rsid w:val="009841A7"/>
    <w:rsid w:val="009904C2"/>
    <w:rsid w:val="009A0A65"/>
    <w:rsid w:val="009B4396"/>
    <w:rsid w:val="009C5459"/>
    <w:rsid w:val="009D1C9B"/>
    <w:rsid w:val="009E4AB9"/>
    <w:rsid w:val="009F12B3"/>
    <w:rsid w:val="009F7066"/>
    <w:rsid w:val="00A076E3"/>
    <w:rsid w:val="00A13C4E"/>
    <w:rsid w:val="00A35A49"/>
    <w:rsid w:val="00A507D8"/>
    <w:rsid w:val="00A74BBD"/>
    <w:rsid w:val="00A840F4"/>
    <w:rsid w:val="00A91607"/>
    <w:rsid w:val="00A92099"/>
    <w:rsid w:val="00A946C5"/>
    <w:rsid w:val="00AA6C2C"/>
    <w:rsid w:val="00AC0E80"/>
    <w:rsid w:val="00AC7A34"/>
    <w:rsid w:val="00AD729A"/>
    <w:rsid w:val="00AD7440"/>
    <w:rsid w:val="00B033CA"/>
    <w:rsid w:val="00B03671"/>
    <w:rsid w:val="00B04553"/>
    <w:rsid w:val="00B06B59"/>
    <w:rsid w:val="00B14615"/>
    <w:rsid w:val="00B41D52"/>
    <w:rsid w:val="00B43866"/>
    <w:rsid w:val="00B6006F"/>
    <w:rsid w:val="00B64B27"/>
    <w:rsid w:val="00B96C3B"/>
    <w:rsid w:val="00B96F2C"/>
    <w:rsid w:val="00BA0D5D"/>
    <w:rsid w:val="00BA3062"/>
    <w:rsid w:val="00BB5EFC"/>
    <w:rsid w:val="00BB6A40"/>
    <w:rsid w:val="00BC397B"/>
    <w:rsid w:val="00BD5CCD"/>
    <w:rsid w:val="00C3116A"/>
    <w:rsid w:val="00C4534D"/>
    <w:rsid w:val="00C72BF3"/>
    <w:rsid w:val="00C83A5F"/>
    <w:rsid w:val="00CA384C"/>
    <w:rsid w:val="00CD21B4"/>
    <w:rsid w:val="00CF3399"/>
    <w:rsid w:val="00D05A26"/>
    <w:rsid w:val="00D159BD"/>
    <w:rsid w:val="00D17D4B"/>
    <w:rsid w:val="00D21735"/>
    <w:rsid w:val="00D2476E"/>
    <w:rsid w:val="00D4655A"/>
    <w:rsid w:val="00D7272C"/>
    <w:rsid w:val="00D774E1"/>
    <w:rsid w:val="00DA16E9"/>
    <w:rsid w:val="00DB1C13"/>
    <w:rsid w:val="00DC2ECF"/>
    <w:rsid w:val="00DE13C2"/>
    <w:rsid w:val="00DE2806"/>
    <w:rsid w:val="00DE3942"/>
    <w:rsid w:val="00DE564D"/>
    <w:rsid w:val="00E043AB"/>
    <w:rsid w:val="00E1656B"/>
    <w:rsid w:val="00E27A2D"/>
    <w:rsid w:val="00E508E8"/>
    <w:rsid w:val="00E72B9F"/>
    <w:rsid w:val="00E72FC2"/>
    <w:rsid w:val="00E804D7"/>
    <w:rsid w:val="00E86E10"/>
    <w:rsid w:val="00E91F67"/>
    <w:rsid w:val="00E9785E"/>
    <w:rsid w:val="00EB3D54"/>
    <w:rsid w:val="00ED3AA4"/>
    <w:rsid w:val="00EF6676"/>
    <w:rsid w:val="00F04107"/>
    <w:rsid w:val="00F05E84"/>
    <w:rsid w:val="00F077F1"/>
    <w:rsid w:val="00F1168E"/>
    <w:rsid w:val="00F13F39"/>
    <w:rsid w:val="00F23E62"/>
    <w:rsid w:val="00F30173"/>
    <w:rsid w:val="00F32CA7"/>
    <w:rsid w:val="00F3586E"/>
    <w:rsid w:val="00F45760"/>
    <w:rsid w:val="00F46265"/>
    <w:rsid w:val="00F5247B"/>
    <w:rsid w:val="00F740EB"/>
    <w:rsid w:val="00F92B7D"/>
    <w:rsid w:val="00F97FB5"/>
    <w:rsid w:val="00FC182D"/>
    <w:rsid w:val="00FC3AA4"/>
    <w:rsid w:val="00FE2E42"/>
    <w:rsid w:val="00FE36B8"/>
    <w:rsid w:val="00FE3C19"/>
    <w:rsid w:val="021F216E"/>
    <w:rsid w:val="02449CD0"/>
    <w:rsid w:val="0265074D"/>
    <w:rsid w:val="0301BA44"/>
    <w:rsid w:val="04D995C7"/>
    <w:rsid w:val="051E7809"/>
    <w:rsid w:val="073417F5"/>
    <w:rsid w:val="081F19E1"/>
    <w:rsid w:val="0F5D0B49"/>
    <w:rsid w:val="111C6C6B"/>
    <w:rsid w:val="118E4763"/>
    <w:rsid w:val="11DCB36E"/>
    <w:rsid w:val="1260D88E"/>
    <w:rsid w:val="14410AF1"/>
    <w:rsid w:val="16AAC293"/>
    <w:rsid w:val="1751A648"/>
    <w:rsid w:val="178CE1D9"/>
    <w:rsid w:val="17E92B46"/>
    <w:rsid w:val="1AD7CC6F"/>
    <w:rsid w:val="1AEA2BF4"/>
    <w:rsid w:val="1D4C7ABC"/>
    <w:rsid w:val="21B62BFC"/>
    <w:rsid w:val="22567C85"/>
    <w:rsid w:val="240D90F5"/>
    <w:rsid w:val="251C0B80"/>
    <w:rsid w:val="27053207"/>
    <w:rsid w:val="284520E4"/>
    <w:rsid w:val="284F49DD"/>
    <w:rsid w:val="2A01ADFD"/>
    <w:rsid w:val="2A23208A"/>
    <w:rsid w:val="2B7DCDE6"/>
    <w:rsid w:val="2CD8C9A5"/>
    <w:rsid w:val="3299FD2E"/>
    <w:rsid w:val="32ADAAF6"/>
    <w:rsid w:val="3575C376"/>
    <w:rsid w:val="3622B505"/>
    <w:rsid w:val="36FBD366"/>
    <w:rsid w:val="387BE15F"/>
    <w:rsid w:val="38ECA5F7"/>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BE93990"/>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4561855">
      <w:bodyDiv w:val="1"/>
      <w:marLeft w:val="0"/>
      <w:marRight w:val="0"/>
      <w:marTop w:val="0"/>
      <w:marBottom w:val="0"/>
      <w:divBdr>
        <w:top w:val="none" w:sz="0" w:space="0" w:color="auto"/>
        <w:left w:val="none" w:sz="0" w:space="0" w:color="auto"/>
        <w:bottom w:val="none" w:sz="0" w:space="0" w:color="auto"/>
        <w:right w:val="none" w:sz="0" w:space="0" w:color="auto"/>
      </w:divBdr>
    </w:div>
    <w:div w:id="1934124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uowtsd-my.sharepoint.com/:u:/g/personal/2239092_student_uwtsd_ac_uk/IQAM4PuPNTh7QLVvX3_cEQicAaHoDIN3xW1wG4iX0Vo5RLI?nav=eyJyZWZlcnJhbEluZm8iOnsicmVmZXJyYWxBcHAiOiJPbmVEcml2ZUZvckJ1c2luZXNzIiwicmVmZXJyYWxBcHBQbGF0Zm9ybSI6IldlYiIsInJlZmVycmFsTW9kZSI6InZpZXciLCJyZWZlcnJhbFZpZXciOiJNeUZpbGVzTGlua0NvcHkifX0&amp;e=FVVedU" TargetMode="External" Id="R06b51e11335c473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0E506-38B8-4FE2-9A99-2DD0DDBB803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Marjorie Francis (2239092)</dc:creator>
  <cp:keywords/>
  <dc:description/>
  <cp:lastModifiedBy>Marjorie Francis (2239092)</cp:lastModifiedBy>
  <cp:revision>398</cp:revision>
  <dcterms:created xsi:type="dcterms:W3CDTF">2026-01-07T11:07:00Z</dcterms:created>
  <dcterms:modified xsi:type="dcterms:W3CDTF">2026-03-25T13:16:07Z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9e26f43f-f938-4d89-a11c-0699ace998da</vt:lpwstr>
  </property>
</Properties>
</file>