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6F9E9F" w14:textId="7EA5A89C" w:rsidR="00761B36" w:rsidRPr="0051722D" w:rsidRDefault="00761B36" w:rsidP="0051722D">
      <w:pPr>
        <w:spacing w:line="360" w:lineRule="auto"/>
        <w:rPr>
          <w:rFonts w:ascii="Times New Roman" w:hAnsi="Times New Roman" w:cs="Times New Roman"/>
          <w:color w:val="000000" w:themeColor="text1"/>
        </w:rPr>
      </w:pPr>
      <w:r w:rsidRPr="0051722D">
        <w:rPr>
          <w:rFonts w:ascii="Times New Roman" w:hAnsi="Times New Roman" w:cs="Times New Roman"/>
          <w:color w:val="000000" w:themeColor="text1"/>
        </w:rPr>
        <w:t>Overall</w:t>
      </w:r>
      <w:r w:rsidR="00634F68" w:rsidRPr="0051722D">
        <w:rPr>
          <w:rFonts w:ascii="Times New Roman" w:hAnsi="Times New Roman" w:cs="Times New Roman"/>
          <w:color w:val="000000" w:themeColor="text1"/>
        </w:rPr>
        <w:t>,</w:t>
      </w:r>
      <w:r w:rsidRPr="0051722D">
        <w:rPr>
          <w:rFonts w:ascii="Times New Roman" w:hAnsi="Times New Roman" w:cs="Times New Roman"/>
          <w:color w:val="000000" w:themeColor="text1"/>
        </w:rPr>
        <w:t xml:space="preserve"> upon reflecting on this lesson, there </w:t>
      </w:r>
      <w:r w:rsidR="00634F68" w:rsidRPr="0051722D">
        <w:rPr>
          <w:rFonts w:ascii="Times New Roman" w:hAnsi="Times New Roman" w:cs="Times New Roman"/>
          <w:color w:val="000000" w:themeColor="text1"/>
        </w:rPr>
        <w:t>are</w:t>
      </w:r>
      <w:r w:rsidRPr="0051722D">
        <w:rPr>
          <w:rFonts w:ascii="Times New Roman" w:hAnsi="Times New Roman" w:cs="Times New Roman"/>
          <w:color w:val="000000" w:themeColor="text1"/>
        </w:rPr>
        <w:t xml:space="preserve"> a number of factors that I would aim to improve in the future, includ</w:t>
      </w:r>
      <w:r w:rsidR="00634F68" w:rsidRPr="0051722D">
        <w:rPr>
          <w:rFonts w:ascii="Times New Roman" w:hAnsi="Times New Roman" w:cs="Times New Roman"/>
          <w:color w:val="000000" w:themeColor="text1"/>
        </w:rPr>
        <w:t>ing to</w:t>
      </w:r>
      <w:r w:rsidRPr="0051722D">
        <w:rPr>
          <w:rFonts w:ascii="Times New Roman" w:hAnsi="Times New Roman" w:cs="Times New Roman"/>
          <w:color w:val="000000" w:themeColor="text1"/>
        </w:rPr>
        <w:t xml:space="preserve"> shorten the length of t</w:t>
      </w:r>
      <w:r w:rsidR="001511B5" w:rsidRPr="0051722D">
        <w:rPr>
          <w:rFonts w:ascii="Times New Roman" w:hAnsi="Times New Roman" w:cs="Times New Roman"/>
          <w:color w:val="000000" w:themeColor="text1"/>
        </w:rPr>
        <w:t>he</w:t>
      </w:r>
      <w:r w:rsidRPr="0051722D">
        <w:rPr>
          <w:rFonts w:ascii="Times New Roman" w:hAnsi="Times New Roman" w:cs="Times New Roman"/>
          <w:color w:val="000000" w:themeColor="text1"/>
        </w:rPr>
        <w:t xml:space="preserve"> introduction, </w:t>
      </w:r>
      <w:r w:rsidR="007968D0" w:rsidRPr="0051722D">
        <w:rPr>
          <w:rFonts w:ascii="Times New Roman" w:hAnsi="Times New Roman" w:cs="Times New Roman"/>
          <w:color w:val="000000" w:themeColor="text1"/>
        </w:rPr>
        <w:t xml:space="preserve">thus </w:t>
      </w:r>
      <w:r w:rsidRPr="0051722D">
        <w:rPr>
          <w:rFonts w:ascii="Times New Roman" w:hAnsi="Times New Roman" w:cs="Times New Roman"/>
          <w:color w:val="000000" w:themeColor="text1"/>
        </w:rPr>
        <w:t>red</w:t>
      </w:r>
      <w:r w:rsidR="007968D0" w:rsidRPr="0051722D">
        <w:rPr>
          <w:rFonts w:ascii="Times New Roman" w:hAnsi="Times New Roman" w:cs="Times New Roman"/>
          <w:color w:val="000000" w:themeColor="text1"/>
        </w:rPr>
        <w:t>ucing</w:t>
      </w:r>
      <w:r w:rsidRPr="0051722D">
        <w:rPr>
          <w:rFonts w:ascii="Times New Roman" w:hAnsi="Times New Roman" w:cs="Times New Roman"/>
          <w:color w:val="000000" w:themeColor="text1"/>
        </w:rPr>
        <w:t xml:space="preserve"> the amount of ‘teacher talk’ that took place</w:t>
      </w:r>
      <w:r w:rsidR="007968D0" w:rsidRPr="0051722D">
        <w:rPr>
          <w:rFonts w:ascii="Times New Roman" w:hAnsi="Times New Roman" w:cs="Times New Roman"/>
          <w:color w:val="000000" w:themeColor="text1"/>
        </w:rPr>
        <w:t>,</w:t>
      </w:r>
      <w:r w:rsidRPr="0051722D">
        <w:rPr>
          <w:rFonts w:ascii="Times New Roman" w:hAnsi="Times New Roman" w:cs="Times New Roman"/>
          <w:color w:val="000000" w:themeColor="text1"/>
        </w:rPr>
        <w:t xml:space="preserve"> and to bring more interactivity into th</w:t>
      </w:r>
      <w:r w:rsidR="00634F68" w:rsidRPr="0051722D">
        <w:rPr>
          <w:rFonts w:ascii="Times New Roman" w:hAnsi="Times New Roman" w:cs="Times New Roman"/>
          <w:color w:val="000000" w:themeColor="text1"/>
        </w:rPr>
        <w:t>is part of the session</w:t>
      </w:r>
      <w:r w:rsidRPr="0051722D">
        <w:rPr>
          <w:rFonts w:ascii="Times New Roman" w:hAnsi="Times New Roman" w:cs="Times New Roman"/>
          <w:color w:val="000000" w:themeColor="text1"/>
        </w:rPr>
        <w:t>. Furthermore, I realise after watching the recording that I used</w:t>
      </w:r>
      <w:r w:rsidR="00B940CE" w:rsidRPr="0051722D">
        <w:rPr>
          <w:rFonts w:ascii="Times New Roman" w:hAnsi="Times New Roman" w:cs="Times New Roman"/>
          <w:color w:val="000000" w:themeColor="text1"/>
        </w:rPr>
        <w:t xml:space="preserve"> </w:t>
      </w:r>
      <w:r w:rsidRPr="0051722D">
        <w:rPr>
          <w:rFonts w:ascii="Times New Roman" w:hAnsi="Times New Roman" w:cs="Times New Roman"/>
          <w:color w:val="000000" w:themeColor="text1"/>
        </w:rPr>
        <w:t>too little Welsh in my interaction with the children, with me not extending much beyond the language patterns that were promoted throughout this session. However, I</w:t>
      </w:r>
      <w:r w:rsidR="00E247C1" w:rsidRPr="0051722D">
        <w:rPr>
          <w:rFonts w:ascii="Times New Roman" w:hAnsi="Times New Roman" w:cs="Times New Roman"/>
          <w:color w:val="000000" w:themeColor="text1"/>
        </w:rPr>
        <w:t xml:space="preserve"> am</w:t>
      </w:r>
      <w:r w:rsidRPr="0051722D">
        <w:rPr>
          <w:rFonts w:ascii="Times New Roman" w:hAnsi="Times New Roman" w:cs="Times New Roman"/>
          <w:color w:val="000000" w:themeColor="text1"/>
        </w:rPr>
        <w:t xml:space="preserve"> pleased with how well the children engaged in the tasks set</w:t>
      </w:r>
      <w:r w:rsidR="00E247C1" w:rsidRPr="0051722D">
        <w:rPr>
          <w:rFonts w:ascii="Times New Roman" w:hAnsi="Times New Roman" w:cs="Times New Roman"/>
          <w:color w:val="000000" w:themeColor="text1"/>
        </w:rPr>
        <w:t xml:space="preserve"> and</w:t>
      </w:r>
      <w:r w:rsidRPr="0051722D">
        <w:rPr>
          <w:rFonts w:ascii="Times New Roman" w:hAnsi="Times New Roman" w:cs="Times New Roman"/>
          <w:color w:val="000000" w:themeColor="text1"/>
        </w:rPr>
        <w:t xml:space="preserve"> the</w:t>
      </w:r>
      <w:r w:rsidR="00B940CE" w:rsidRPr="0051722D">
        <w:rPr>
          <w:rFonts w:ascii="Times New Roman" w:hAnsi="Times New Roman" w:cs="Times New Roman"/>
          <w:color w:val="000000" w:themeColor="text1"/>
        </w:rPr>
        <w:t xml:space="preserve"> effectiveness of</w:t>
      </w:r>
      <w:r w:rsidRPr="0051722D">
        <w:rPr>
          <w:rFonts w:ascii="Times New Roman" w:hAnsi="Times New Roman" w:cs="Times New Roman"/>
          <w:color w:val="000000" w:themeColor="text1"/>
        </w:rPr>
        <w:t xml:space="preserve"> </w:t>
      </w:r>
      <w:r w:rsidR="00B940CE" w:rsidRPr="0051722D">
        <w:rPr>
          <w:rFonts w:ascii="Times New Roman" w:hAnsi="Times New Roman" w:cs="Times New Roman"/>
          <w:color w:val="000000" w:themeColor="text1"/>
        </w:rPr>
        <w:t>the</w:t>
      </w:r>
      <w:r w:rsidRPr="0051722D">
        <w:rPr>
          <w:rFonts w:ascii="Times New Roman" w:hAnsi="Times New Roman" w:cs="Times New Roman"/>
          <w:color w:val="000000" w:themeColor="text1"/>
        </w:rPr>
        <w:t xml:space="preserve"> cooperative learning</w:t>
      </w:r>
      <w:r w:rsidR="00B940CE" w:rsidRPr="0051722D">
        <w:rPr>
          <w:rFonts w:ascii="Times New Roman" w:hAnsi="Times New Roman" w:cs="Times New Roman"/>
          <w:color w:val="000000" w:themeColor="text1"/>
        </w:rPr>
        <w:t xml:space="preserve"> and task-based approaches that were utilised, </w:t>
      </w:r>
      <w:r w:rsidR="00E247C1" w:rsidRPr="0051722D">
        <w:rPr>
          <w:rFonts w:ascii="Times New Roman" w:hAnsi="Times New Roman" w:cs="Times New Roman"/>
          <w:color w:val="000000" w:themeColor="text1"/>
        </w:rPr>
        <w:t xml:space="preserve">with these appearing to </w:t>
      </w:r>
      <w:r w:rsidR="00B940CE" w:rsidRPr="0051722D">
        <w:rPr>
          <w:rFonts w:ascii="Times New Roman" w:hAnsi="Times New Roman" w:cs="Times New Roman"/>
          <w:color w:val="000000" w:themeColor="text1"/>
        </w:rPr>
        <w:t>increa</w:t>
      </w:r>
      <w:r w:rsidR="00E247C1" w:rsidRPr="0051722D">
        <w:rPr>
          <w:rFonts w:ascii="Times New Roman" w:hAnsi="Times New Roman" w:cs="Times New Roman"/>
          <w:color w:val="000000" w:themeColor="text1"/>
        </w:rPr>
        <w:t>se</w:t>
      </w:r>
      <w:r w:rsidR="00B940CE" w:rsidRPr="0051722D">
        <w:rPr>
          <w:rFonts w:ascii="Times New Roman" w:hAnsi="Times New Roman" w:cs="Times New Roman"/>
          <w:color w:val="000000" w:themeColor="text1"/>
        </w:rPr>
        <w:t xml:space="preserve"> the engagement of the children. </w:t>
      </w:r>
    </w:p>
    <w:p w14:paraId="29F4927A" w14:textId="77777777" w:rsidR="007428D6" w:rsidRPr="0051722D" w:rsidRDefault="007428D6" w:rsidP="0051722D">
      <w:pPr>
        <w:spacing w:line="360" w:lineRule="auto"/>
        <w:rPr>
          <w:rFonts w:ascii="Times New Roman" w:hAnsi="Times New Roman" w:cs="Times New Roman"/>
          <w:color w:val="000000" w:themeColor="text1"/>
        </w:rPr>
      </w:pPr>
    </w:p>
    <w:p w14:paraId="3A7BD284" w14:textId="244E40BE" w:rsidR="00761B36" w:rsidRPr="0051722D" w:rsidRDefault="00761B36" w:rsidP="0051722D">
      <w:pPr>
        <w:spacing w:line="360" w:lineRule="auto"/>
        <w:rPr>
          <w:rFonts w:ascii="Times New Roman" w:hAnsi="Times New Roman" w:cs="Times New Roman"/>
          <w:color w:val="000000" w:themeColor="text1"/>
        </w:rPr>
      </w:pPr>
      <w:r w:rsidRPr="0051722D">
        <w:rPr>
          <w:rFonts w:ascii="Times New Roman" w:hAnsi="Times New Roman" w:cs="Times New Roman"/>
          <w:color w:val="000000" w:themeColor="text1"/>
        </w:rPr>
        <w:t xml:space="preserve">Prior to this lesson, I was aware that I faced two particular challenges in creating a successful lesson </w:t>
      </w:r>
      <w:r w:rsidR="00EB4E2D" w:rsidRPr="0051722D">
        <w:rPr>
          <w:rFonts w:ascii="Times New Roman" w:hAnsi="Times New Roman" w:cs="Times New Roman"/>
          <w:color w:val="000000" w:themeColor="text1"/>
        </w:rPr>
        <w:t>in which</w:t>
      </w:r>
      <w:r w:rsidRPr="0051722D">
        <w:rPr>
          <w:rFonts w:ascii="Times New Roman" w:hAnsi="Times New Roman" w:cs="Times New Roman"/>
          <w:color w:val="000000" w:themeColor="text1"/>
        </w:rPr>
        <w:t xml:space="preserve"> the children would effectively develop their oral Welsh</w:t>
      </w:r>
      <w:r w:rsidR="00EB4E2D" w:rsidRPr="0051722D">
        <w:rPr>
          <w:rFonts w:ascii="Times New Roman" w:hAnsi="Times New Roman" w:cs="Times New Roman"/>
          <w:color w:val="000000" w:themeColor="text1"/>
        </w:rPr>
        <w:t>, with one of these factors being</w:t>
      </w:r>
      <w:r w:rsidRPr="0051722D">
        <w:rPr>
          <w:rFonts w:ascii="Times New Roman" w:hAnsi="Times New Roman" w:cs="Times New Roman"/>
          <w:color w:val="000000" w:themeColor="text1"/>
        </w:rPr>
        <w:t xml:space="preserve"> the children’s lack of motivation in</w:t>
      </w:r>
      <w:r w:rsidR="00B940CE" w:rsidRPr="0051722D">
        <w:rPr>
          <w:rFonts w:ascii="Times New Roman" w:hAnsi="Times New Roman" w:cs="Times New Roman"/>
          <w:color w:val="000000" w:themeColor="text1"/>
        </w:rPr>
        <w:t>,</w:t>
      </w:r>
      <w:r w:rsidRPr="0051722D">
        <w:rPr>
          <w:rFonts w:ascii="Times New Roman" w:hAnsi="Times New Roman" w:cs="Times New Roman"/>
          <w:color w:val="000000" w:themeColor="text1"/>
        </w:rPr>
        <w:t xml:space="preserve"> and enjoyment of learning Welsh. </w:t>
      </w:r>
      <w:r w:rsidR="00EB4E2D" w:rsidRPr="0051722D">
        <w:rPr>
          <w:rFonts w:ascii="Times New Roman" w:hAnsi="Times New Roman" w:cs="Times New Roman"/>
          <w:color w:val="000000" w:themeColor="text1"/>
        </w:rPr>
        <w:t>Within the focus class</w:t>
      </w:r>
      <w:r w:rsidRPr="0051722D">
        <w:rPr>
          <w:rFonts w:ascii="Times New Roman" w:hAnsi="Times New Roman" w:cs="Times New Roman"/>
          <w:color w:val="000000" w:themeColor="text1"/>
        </w:rPr>
        <w:t>, there are only five children who perceive themselves to be confident in using the language,</w:t>
      </w:r>
      <w:r w:rsidR="00B940CE" w:rsidRPr="0051722D">
        <w:rPr>
          <w:rFonts w:ascii="Times New Roman" w:hAnsi="Times New Roman" w:cs="Times New Roman"/>
          <w:color w:val="000000" w:themeColor="text1"/>
        </w:rPr>
        <w:t xml:space="preserve"> as </w:t>
      </w:r>
      <w:r w:rsidR="007D7113" w:rsidRPr="0051722D">
        <w:rPr>
          <w:rFonts w:ascii="Times New Roman" w:hAnsi="Times New Roman" w:cs="Times New Roman"/>
          <w:color w:val="000000" w:themeColor="text1"/>
        </w:rPr>
        <w:t xml:space="preserve">I </w:t>
      </w:r>
      <w:r w:rsidR="00B940CE" w:rsidRPr="0051722D">
        <w:rPr>
          <w:rFonts w:ascii="Times New Roman" w:hAnsi="Times New Roman" w:cs="Times New Roman"/>
          <w:color w:val="000000" w:themeColor="text1"/>
        </w:rPr>
        <w:t>observed when I asked them to self-assess themselves prior to this lesson. O</w:t>
      </w:r>
      <w:r w:rsidRPr="0051722D">
        <w:rPr>
          <w:rFonts w:ascii="Times New Roman" w:hAnsi="Times New Roman" w:cs="Times New Roman"/>
          <w:color w:val="000000" w:themeColor="text1"/>
        </w:rPr>
        <w:t>ut of thes</w:t>
      </w:r>
      <w:r w:rsidR="00EB4E2D" w:rsidRPr="0051722D">
        <w:rPr>
          <w:rFonts w:ascii="Times New Roman" w:hAnsi="Times New Roman" w:cs="Times New Roman"/>
          <w:color w:val="000000" w:themeColor="text1"/>
        </w:rPr>
        <w:t>e, I have only obse</w:t>
      </w:r>
      <w:r w:rsidR="00A46B3D" w:rsidRPr="0051722D">
        <w:rPr>
          <w:rFonts w:ascii="Times New Roman" w:hAnsi="Times New Roman" w:cs="Times New Roman"/>
          <w:color w:val="000000" w:themeColor="text1"/>
        </w:rPr>
        <w:t>r</w:t>
      </w:r>
      <w:r w:rsidR="00EB4E2D" w:rsidRPr="0051722D">
        <w:rPr>
          <w:rFonts w:ascii="Times New Roman" w:hAnsi="Times New Roman" w:cs="Times New Roman"/>
          <w:color w:val="000000" w:themeColor="text1"/>
        </w:rPr>
        <w:t>ved two of them to exhibit</w:t>
      </w:r>
      <w:r w:rsidRPr="0051722D">
        <w:rPr>
          <w:rFonts w:ascii="Times New Roman" w:hAnsi="Times New Roman" w:cs="Times New Roman"/>
          <w:color w:val="000000" w:themeColor="text1"/>
        </w:rPr>
        <w:t xml:space="preserve"> enthusiasm in learning the language. Alongside this, the </w:t>
      </w:r>
      <w:r w:rsidR="00B940CE" w:rsidRPr="0051722D">
        <w:rPr>
          <w:rFonts w:ascii="Times New Roman" w:hAnsi="Times New Roman" w:cs="Times New Roman"/>
          <w:color w:val="000000" w:themeColor="text1"/>
        </w:rPr>
        <w:t>entire class</w:t>
      </w:r>
      <w:r w:rsidRPr="0051722D">
        <w:rPr>
          <w:rFonts w:ascii="Times New Roman" w:hAnsi="Times New Roman" w:cs="Times New Roman"/>
          <w:color w:val="000000" w:themeColor="text1"/>
        </w:rPr>
        <w:t xml:space="preserve"> currently attain a lower level in Welsh than in any of the</w:t>
      </w:r>
      <w:r w:rsidR="00EB4E2D" w:rsidRPr="0051722D">
        <w:rPr>
          <w:rFonts w:ascii="Times New Roman" w:hAnsi="Times New Roman" w:cs="Times New Roman"/>
          <w:color w:val="000000" w:themeColor="text1"/>
        </w:rPr>
        <w:t>ir</w:t>
      </w:r>
      <w:r w:rsidRPr="0051722D">
        <w:rPr>
          <w:rFonts w:ascii="Times New Roman" w:hAnsi="Times New Roman" w:cs="Times New Roman"/>
          <w:color w:val="000000" w:themeColor="text1"/>
        </w:rPr>
        <w:t xml:space="preserve"> other subject areas, with </w:t>
      </w:r>
      <w:r w:rsidR="00B940CE" w:rsidRPr="0051722D">
        <w:rPr>
          <w:rFonts w:ascii="Times New Roman" w:hAnsi="Times New Roman" w:cs="Times New Roman"/>
          <w:color w:val="000000" w:themeColor="text1"/>
        </w:rPr>
        <w:t>an improvement in this area forming</w:t>
      </w:r>
      <w:r w:rsidRPr="0051722D">
        <w:rPr>
          <w:rFonts w:ascii="Times New Roman" w:hAnsi="Times New Roman" w:cs="Times New Roman"/>
          <w:color w:val="000000" w:themeColor="text1"/>
        </w:rPr>
        <w:t xml:space="preserve"> a</w:t>
      </w:r>
      <w:r w:rsidR="00B940CE" w:rsidRPr="0051722D">
        <w:rPr>
          <w:rFonts w:ascii="Times New Roman" w:hAnsi="Times New Roman" w:cs="Times New Roman"/>
          <w:color w:val="000000" w:themeColor="text1"/>
        </w:rPr>
        <w:t>n existing</w:t>
      </w:r>
      <w:r w:rsidRPr="0051722D">
        <w:rPr>
          <w:rFonts w:ascii="Times New Roman" w:hAnsi="Times New Roman" w:cs="Times New Roman"/>
          <w:color w:val="000000" w:themeColor="text1"/>
        </w:rPr>
        <w:t xml:space="preserve"> class and school target. Furthermore, such lack of attainment may indeed be a result</w:t>
      </w:r>
      <w:r w:rsidR="00EB4E2D" w:rsidRPr="0051722D">
        <w:rPr>
          <w:rFonts w:ascii="Times New Roman" w:hAnsi="Times New Roman" w:cs="Times New Roman"/>
          <w:color w:val="000000" w:themeColor="text1"/>
        </w:rPr>
        <w:t xml:space="preserve"> of</w:t>
      </w:r>
      <w:r w:rsidRPr="0051722D">
        <w:rPr>
          <w:rFonts w:ascii="Times New Roman" w:hAnsi="Times New Roman" w:cs="Times New Roman"/>
          <w:color w:val="000000" w:themeColor="text1"/>
        </w:rPr>
        <w:t xml:space="preserve">, or a preceding factor of the children’s reluctance to engage in the language </w:t>
      </w:r>
      <w:sdt>
        <w:sdtPr>
          <w:rPr>
            <w:rFonts w:ascii="Times New Roman" w:hAnsi="Times New Roman" w:cs="Times New Roman"/>
            <w:color w:val="000000" w:themeColor="text1"/>
          </w:rPr>
          <w:id w:val="790174020"/>
          <w:citation/>
        </w:sdtPr>
        <w:sdtEndPr/>
        <w:sdtContent>
          <w:r w:rsidRPr="0051722D">
            <w:rPr>
              <w:rFonts w:ascii="Times New Roman" w:hAnsi="Times New Roman" w:cs="Times New Roman"/>
              <w:color w:val="000000" w:themeColor="text1"/>
            </w:rPr>
            <w:fldChar w:fldCharType="begin"/>
          </w:r>
          <w:r w:rsidRPr="0051722D">
            <w:rPr>
              <w:rFonts w:ascii="Times New Roman" w:hAnsi="Times New Roman" w:cs="Times New Roman"/>
              <w:color w:val="000000" w:themeColor="text1"/>
            </w:rPr>
            <w:instrText xml:space="preserve"> CITATION Alr18 \l 2057 </w:instrText>
          </w:r>
          <w:r w:rsidRPr="0051722D">
            <w:rPr>
              <w:rFonts w:ascii="Times New Roman" w:hAnsi="Times New Roman" w:cs="Times New Roman"/>
              <w:color w:val="000000" w:themeColor="text1"/>
            </w:rPr>
            <w:fldChar w:fldCharType="separate"/>
          </w:r>
          <w:r w:rsidRPr="0051722D">
            <w:rPr>
              <w:rFonts w:ascii="Times New Roman" w:hAnsi="Times New Roman" w:cs="Times New Roman"/>
              <w:noProof/>
              <w:color w:val="000000" w:themeColor="text1"/>
            </w:rPr>
            <w:t>(Alrayah &amp; Hassan, 2018)</w:t>
          </w:r>
          <w:r w:rsidRPr="0051722D">
            <w:rPr>
              <w:rFonts w:ascii="Times New Roman" w:hAnsi="Times New Roman" w:cs="Times New Roman"/>
              <w:color w:val="000000" w:themeColor="text1"/>
            </w:rPr>
            <w:fldChar w:fldCharType="end"/>
          </w:r>
        </w:sdtContent>
      </w:sdt>
      <w:r w:rsidRPr="0051722D">
        <w:rPr>
          <w:rFonts w:ascii="Times New Roman" w:hAnsi="Times New Roman" w:cs="Times New Roman"/>
          <w:color w:val="000000" w:themeColor="text1"/>
        </w:rPr>
        <w:t xml:space="preserve">, with such a lack of confidence being a common hindrance in the development of pupils’ Welsh as a second language across Wales </w:t>
      </w:r>
      <w:sdt>
        <w:sdtPr>
          <w:rPr>
            <w:rFonts w:ascii="Times New Roman" w:hAnsi="Times New Roman" w:cs="Times New Roman"/>
            <w:color w:val="000000" w:themeColor="text1"/>
          </w:rPr>
          <w:id w:val="1045103544"/>
          <w:citation/>
        </w:sdtPr>
        <w:sdtEndPr/>
        <w:sdtContent>
          <w:r w:rsidRPr="0051722D">
            <w:rPr>
              <w:rFonts w:ascii="Times New Roman" w:hAnsi="Times New Roman" w:cs="Times New Roman"/>
              <w:color w:val="000000" w:themeColor="text1"/>
            </w:rPr>
            <w:fldChar w:fldCharType="begin"/>
          </w:r>
          <w:r w:rsidRPr="0051722D">
            <w:rPr>
              <w:rFonts w:ascii="Times New Roman" w:hAnsi="Times New Roman" w:cs="Times New Roman"/>
              <w:color w:val="000000" w:themeColor="text1"/>
            </w:rPr>
            <w:instrText xml:space="preserve"> CITATION BBC17 \l 2057 </w:instrText>
          </w:r>
          <w:r w:rsidRPr="0051722D">
            <w:rPr>
              <w:rFonts w:ascii="Times New Roman" w:hAnsi="Times New Roman" w:cs="Times New Roman"/>
              <w:color w:val="000000" w:themeColor="text1"/>
            </w:rPr>
            <w:fldChar w:fldCharType="separate"/>
          </w:r>
          <w:r w:rsidRPr="0051722D">
            <w:rPr>
              <w:rFonts w:ascii="Times New Roman" w:hAnsi="Times New Roman" w:cs="Times New Roman"/>
              <w:noProof/>
              <w:color w:val="000000" w:themeColor="text1"/>
            </w:rPr>
            <w:t>(BBC, 2017)</w:t>
          </w:r>
          <w:r w:rsidRPr="0051722D">
            <w:rPr>
              <w:rFonts w:ascii="Times New Roman" w:hAnsi="Times New Roman" w:cs="Times New Roman"/>
              <w:color w:val="000000" w:themeColor="text1"/>
            </w:rPr>
            <w:fldChar w:fldCharType="end"/>
          </w:r>
        </w:sdtContent>
      </w:sdt>
      <w:r w:rsidRPr="0051722D">
        <w:rPr>
          <w:rFonts w:ascii="Times New Roman" w:hAnsi="Times New Roman" w:cs="Times New Roman"/>
          <w:color w:val="000000" w:themeColor="text1"/>
        </w:rPr>
        <w:t xml:space="preserve">. This may be as pupils often learn best when they feel comfortable </w:t>
      </w:r>
      <w:sdt>
        <w:sdtPr>
          <w:rPr>
            <w:rFonts w:ascii="Times New Roman" w:hAnsi="Times New Roman" w:cs="Times New Roman"/>
            <w:color w:val="000000" w:themeColor="text1"/>
          </w:rPr>
          <w:id w:val="-1658682187"/>
          <w:citation/>
        </w:sdtPr>
        <w:sdtEndPr/>
        <w:sdtContent>
          <w:r w:rsidRPr="0051722D">
            <w:rPr>
              <w:rFonts w:ascii="Times New Roman" w:hAnsi="Times New Roman" w:cs="Times New Roman"/>
              <w:color w:val="000000" w:themeColor="text1"/>
            </w:rPr>
            <w:fldChar w:fldCharType="begin"/>
          </w:r>
          <w:r w:rsidRPr="0051722D">
            <w:rPr>
              <w:rFonts w:ascii="Times New Roman" w:hAnsi="Times New Roman" w:cs="Times New Roman"/>
              <w:color w:val="000000" w:themeColor="text1"/>
            </w:rPr>
            <w:instrText xml:space="preserve"> CITATION Vrh15 \l 2057 </w:instrText>
          </w:r>
          <w:r w:rsidRPr="0051722D">
            <w:rPr>
              <w:rFonts w:ascii="Times New Roman" w:hAnsi="Times New Roman" w:cs="Times New Roman"/>
              <w:color w:val="000000" w:themeColor="text1"/>
            </w:rPr>
            <w:fldChar w:fldCharType="separate"/>
          </w:r>
          <w:r w:rsidRPr="0051722D">
            <w:rPr>
              <w:rFonts w:ascii="Times New Roman" w:hAnsi="Times New Roman" w:cs="Times New Roman"/>
              <w:noProof/>
              <w:color w:val="000000" w:themeColor="text1"/>
            </w:rPr>
            <w:t>(Vrhovec &amp; Rot, 2015)</w:t>
          </w:r>
          <w:r w:rsidRPr="0051722D">
            <w:rPr>
              <w:rFonts w:ascii="Times New Roman" w:hAnsi="Times New Roman" w:cs="Times New Roman"/>
              <w:color w:val="000000" w:themeColor="text1"/>
            </w:rPr>
            <w:fldChar w:fldCharType="end"/>
          </w:r>
        </w:sdtContent>
      </w:sdt>
      <w:r w:rsidRPr="0051722D">
        <w:rPr>
          <w:rFonts w:ascii="Times New Roman" w:hAnsi="Times New Roman" w:cs="Times New Roman"/>
          <w:color w:val="000000" w:themeColor="text1"/>
        </w:rPr>
        <w:t xml:space="preserve">, with the amount of effort exerted by learners being dependent upon how confident they are that they can succeed (Hattie and Yates, 2014). </w:t>
      </w:r>
      <w:r w:rsidR="00AE42BF" w:rsidRPr="0051722D">
        <w:rPr>
          <w:rFonts w:ascii="Times New Roman" w:hAnsi="Times New Roman" w:cs="Times New Roman"/>
          <w:color w:val="000000" w:themeColor="text1"/>
        </w:rPr>
        <w:t>Furthermore, this may be</w:t>
      </w:r>
      <w:r w:rsidR="00B940CE" w:rsidRPr="0051722D">
        <w:rPr>
          <w:rFonts w:ascii="Times New Roman" w:hAnsi="Times New Roman" w:cs="Times New Roman"/>
          <w:color w:val="000000" w:themeColor="text1"/>
        </w:rPr>
        <w:t xml:space="preserve"> a significant factor</w:t>
      </w:r>
      <w:r w:rsidR="00AE42BF" w:rsidRPr="0051722D">
        <w:rPr>
          <w:rFonts w:ascii="Times New Roman" w:hAnsi="Times New Roman" w:cs="Times New Roman"/>
          <w:color w:val="000000" w:themeColor="text1"/>
        </w:rPr>
        <w:t xml:space="preserve"> to consider</w:t>
      </w:r>
      <w:r w:rsidR="00B940CE" w:rsidRPr="0051722D">
        <w:rPr>
          <w:rFonts w:ascii="Times New Roman" w:hAnsi="Times New Roman" w:cs="Times New Roman"/>
          <w:color w:val="000000" w:themeColor="text1"/>
        </w:rPr>
        <w:t>, as</w:t>
      </w:r>
      <w:r w:rsidR="00AE42BF" w:rsidRPr="0051722D">
        <w:rPr>
          <w:rFonts w:ascii="Times New Roman" w:hAnsi="Times New Roman" w:cs="Times New Roman"/>
          <w:color w:val="000000" w:themeColor="text1"/>
        </w:rPr>
        <w:t xml:space="preserve"> “the attitudes of individuals towards a particular minority language may affect language maintenance, language restoration, downward language shift or language death in society” </w:t>
      </w:r>
      <w:sdt>
        <w:sdtPr>
          <w:rPr>
            <w:rFonts w:ascii="Times New Roman" w:hAnsi="Times New Roman" w:cs="Times New Roman"/>
            <w:color w:val="000000" w:themeColor="text1"/>
          </w:rPr>
          <w:id w:val="2108069118"/>
          <w:citation/>
        </w:sdtPr>
        <w:sdtEndPr/>
        <w:sdtContent>
          <w:r w:rsidR="00AE42BF" w:rsidRPr="0051722D">
            <w:rPr>
              <w:rFonts w:ascii="Times New Roman" w:hAnsi="Times New Roman" w:cs="Times New Roman"/>
              <w:color w:val="000000" w:themeColor="text1"/>
            </w:rPr>
            <w:fldChar w:fldCharType="begin"/>
          </w:r>
          <w:r w:rsidR="006341A1" w:rsidRPr="0051722D">
            <w:rPr>
              <w:rFonts w:ascii="Times New Roman" w:hAnsi="Times New Roman" w:cs="Times New Roman"/>
              <w:color w:val="000000" w:themeColor="text1"/>
            </w:rPr>
            <w:instrText xml:space="preserve">CITATION Bak11 \p 2 \l 2057 </w:instrText>
          </w:r>
          <w:r w:rsidR="00AE42BF" w:rsidRPr="0051722D">
            <w:rPr>
              <w:rFonts w:ascii="Times New Roman" w:hAnsi="Times New Roman" w:cs="Times New Roman"/>
              <w:color w:val="000000" w:themeColor="text1"/>
            </w:rPr>
            <w:fldChar w:fldCharType="separate"/>
          </w:r>
          <w:r w:rsidR="006341A1" w:rsidRPr="0051722D">
            <w:rPr>
              <w:rFonts w:ascii="Times New Roman" w:hAnsi="Times New Roman" w:cs="Times New Roman"/>
              <w:noProof/>
              <w:color w:val="000000" w:themeColor="text1"/>
            </w:rPr>
            <w:t>(Baker, 2011, p. 2)</w:t>
          </w:r>
          <w:r w:rsidR="00AE42BF" w:rsidRPr="0051722D">
            <w:rPr>
              <w:rFonts w:ascii="Times New Roman" w:hAnsi="Times New Roman" w:cs="Times New Roman"/>
              <w:color w:val="000000" w:themeColor="text1"/>
            </w:rPr>
            <w:fldChar w:fldCharType="end"/>
          </w:r>
        </w:sdtContent>
      </w:sdt>
      <w:r w:rsidR="00AE42BF" w:rsidRPr="0051722D">
        <w:rPr>
          <w:rFonts w:ascii="Times New Roman" w:hAnsi="Times New Roman" w:cs="Times New Roman"/>
          <w:color w:val="000000" w:themeColor="text1"/>
        </w:rPr>
        <w:t xml:space="preserve">. </w:t>
      </w:r>
    </w:p>
    <w:p w14:paraId="5833006C" w14:textId="77777777" w:rsidR="007428D6" w:rsidRPr="0051722D" w:rsidRDefault="007428D6" w:rsidP="0051722D">
      <w:pPr>
        <w:spacing w:before="100" w:beforeAutospacing="1" w:after="100" w:afterAutospacing="1" w:line="360" w:lineRule="auto"/>
        <w:rPr>
          <w:rFonts w:ascii="Times New Roman" w:hAnsi="Times New Roman" w:cs="Times New Roman"/>
          <w:color w:val="000000" w:themeColor="text1"/>
        </w:rPr>
      </w:pPr>
    </w:p>
    <w:p w14:paraId="27012216" w14:textId="51426D73" w:rsidR="00C67DF9" w:rsidRPr="0051722D" w:rsidRDefault="00EB4E2D" w:rsidP="0051722D">
      <w:pPr>
        <w:spacing w:before="100" w:beforeAutospacing="1" w:after="100" w:afterAutospacing="1" w:line="360" w:lineRule="auto"/>
        <w:rPr>
          <w:rFonts w:ascii="Times New Roman" w:eastAsia="Times New Roman" w:hAnsi="Times New Roman" w:cs="Times New Roman"/>
          <w:noProof/>
          <w:color w:val="000000" w:themeColor="text1"/>
        </w:rPr>
      </w:pPr>
      <w:r w:rsidRPr="0051722D">
        <w:rPr>
          <w:rFonts w:ascii="Times New Roman" w:hAnsi="Times New Roman" w:cs="Times New Roman"/>
          <w:color w:val="000000" w:themeColor="text1"/>
        </w:rPr>
        <w:t xml:space="preserve">In order to </w:t>
      </w:r>
      <w:r w:rsidR="006C1C50" w:rsidRPr="0051722D">
        <w:rPr>
          <w:rFonts w:ascii="Times New Roman" w:hAnsi="Times New Roman" w:cs="Times New Roman"/>
          <w:color w:val="000000" w:themeColor="text1"/>
        </w:rPr>
        <w:t>increase the children’s motivation and engagement in the learning process, I decided to employ a number of strategies, including the use of digital technology, with the utilisation of such resources being advocated by Donaldson</w:t>
      </w:r>
      <w:r w:rsidR="008854EB" w:rsidRPr="0051722D">
        <w:rPr>
          <w:rFonts w:ascii="Times New Roman" w:hAnsi="Times New Roman" w:cs="Times New Roman"/>
          <w:color w:val="000000" w:themeColor="text1"/>
        </w:rPr>
        <w:t xml:space="preserve"> (2015, p. 60)</w:t>
      </w:r>
      <w:r w:rsidR="006C1C50" w:rsidRPr="0051722D">
        <w:rPr>
          <w:rFonts w:ascii="Times New Roman" w:hAnsi="Times New Roman" w:cs="Times New Roman"/>
          <w:color w:val="000000" w:themeColor="text1"/>
        </w:rPr>
        <w:t>, w</w:t>
      </w:r>
      <w:r w:rsidR="00F23C55" w:rsidRPr="0051722D">
        <w:rPr>
          <w:rFonts w:ascii="Times New Roman" w:hAnsi="Times New Roman" w:cs="Times New Roman"/>
          <w:color w:val="000000" w:themeColor="text1"/>
        </w:rPr>
        <w:t>ith him stating that</w:t>
      </w:r>
      <w:r w:rsidR="006C1C50" w:rsidRPr="0051722D">
        <w:rPr>
          <w:rFonts w:ascii="Times New Roman" w:hAnsi="Times New Roman" w:cs="Times New Roman"/>
          <w:color w:val="000000" w:themeColor="text1"/>
        </w:rPr>
        <w:t>, “</w:t>
      </w:r>
      <w:r w:rsidR="00B940CE" w:rsidRPr="0051722D">
        <w:rPr>
          <w:rFonts w:ascii="Times New Roman" w:eastAsia="Times New Roman" w:hAnsi="Times New Roman" w:cs="Times New Roman"/>
          <w:color w:val="000000" w:themeColor="text1"/>
          <w:shd w:val="clear" w:color="auto" w:fill="FFFFFF"/>
        </w:rPr>
        <w:t>s</w:t>
      </w:r>
      <w:r w:rsidR="006C1C50" w:rsidRPr="0051722D">
        <w:rPr>
          <w:rFonts w:ascii="Times New Roman" w:eastAsia="Times New Roman" w:hAnsi="Times New Roman" w:cs="Times New Roman"/>
          <w:color w:val="000000" w:themeColor="text1"/>
          <w:shd w:val="clear" w:color="auto" w:fill="FFFFFF"/>
        </w:rPr>
        <w:t xml:space="preserve">ignificantly better and more creative use should be made of technology in the teaching </w:t>
      </w:r>
      <w:r w:rsidR="006C1C50" w:rsidRPr="0051722D">
        <w:rPr>
          <w:rFonts w:ascii="Times New Roman" w:eastAsia="Times New Roman" w:hAnsi="Times New Roman" w:cs="Times New Roman"/>
          <w:color w:val="000000" w:themeColor="text1"/>
          <w:shd w:val="clear" w:color="auto" w:fill="FFFFFF"/>
        </w:rPr>
        <w:lastRenderedPageBreak/>
        <w:t xml:space="preserve">and learning of Welsh and also modern foreign languages”, whilst the Welsh </w:t>
      </w:r>
      <w:r w:rsidR="007D7113" w:rsidRPr="0051722D">
        <w:rPr>
          <w:rFonts w:ascii="Times New Roman" w:eastAsia="Times New Roman" w:hAnsi="Times New Roman" w:cs="Times New Roman"/>
          <w:color w:val="000000" w:themeColor="text1"/>
          <w:shd w:val="clear" w:color="auto" w:fill="FFFFFF"/>
        </w:rPr>
        <w:t>G</w:t>
      </w:r>
      <w:r w:rsidR="006C1C50" w:rsidRPr="0051722D">
        <w:rPr>
          <w:rFonts w:ascii="Times New Roman" w:eastAsia="Times New Roman" w:hAnsi="Times New Roman" w:cs="Times New Roman"/>
          <w:color w:val="000000" w:themeColor="text1"/>
          <w:shd w:val="clear" w:color="auto" w:fill="FFFFFF"/>
        </w:rPr>
        <w:t xml:space="preserve">overnment, in working towards their aim of achieving one-million Welsh speakers by 2050, </w:t>
      </w:r>
      <w:r w:rsidR="007D7113" w:rsidRPr="0051722D">
        <w:rPr>
          <w:rFonts w:ascii="Times New Roman" w:eastAsia="Times New Roman" w:hAnsi="Times New Roman" w:cs="Times New Roman"/>
          <w:color w:val="000000" w:themeColor="text1"/>
          <w:shd w:val="clear" w:color="auto" w:fill="FFFFFF"/>
        </w:rPr>
        <w:t xml:space="preserve">have </w:t>
      </w:r>
      <w:r w:rsidR="006C1C50" w:rsidRPr="0051722D">
        <w:rPr>
          <w:rFonts w:ascii="Times New Roman" w:eastAsia="Times New Roman" w:hAnsi="Times New Roman" w:cs="Times New Roman"/>
          <w:color w:val="000000" w:themeColor="text1"/>
          <w:shd w:val="clear" w:color="auto" w:fill="FFFFFF"/>
        </w:rPr>
        <w:t>call</w:t>
      </w:r>
      <w:r w:rsidR="007D7113" w:rsidRPr="0051722D">
        <w:rPr>
          <w:rFonts w:ascii="Times New Roman" w:eastAsia="Times New Roman" w:hAnsi="Times New Roman" w:cs="Times New Roman"/>
          <w:color w:val="000000" w:themeColor="text1"/>
          <w:shd w:val="clear" w:color="auto" w:fill="FFFFFF"/>
        </w:rPr>
        <w:t>ed</w:t>
      </w:r>
      <w:r w:rsidR="006C1C50" w:rsidRPr="0051722D">
        <w:rPr>
          <w:rFonts w:ascii="Times New Roman" w:eastAsia="Times New Roman" w:hAnsi="Times New Roman" w:cs="Times New Roman"/>
          <w:color w:val="000000" w:themeColor="text1"/>
          <w:shd w:val="clear" w:color="auto" w:fill="FFFFFF"/>
        </w:rPr>
        <w:t xml:space="preserve"> for there to be a transformation of the Welsh language digital landscape </w:t>
      </w:r>
      <w:sdt>
        <w:sdtPr>
          <w:rPr>
            <w:rFonts w:ascii="Times New Roman" w:eastAsia="Times New Roman" w:hAnsi="Times New Roman" w:cs="Times New Roman"/>
            <w:color w:val="000000" w:themeColor="text1"/>
            <w:shd w:val="clear" w:color="auto" w:fill="FFFFFF"/>
          </w:rPr>
          <w:id w:val="912042137"/>
          <w:citation/>
        </w:sdtPr>
        <w:sdtEndPr/>
        <w:sdtContent>
          <w:r w:rsidR="006C1C50" w:rsidRPr="0051722D">
            <w:rPr>
              <w:rFonts w:ascii="Times New Roman" w:eastAsia="Times New Roman" w:hAnsi="Times New Roman" w:cs="Times New Roman"/>
              <w:color w:val="000000" w:themeColor="text1"/>
              <w:shd w:val="clear" w:color="auto" w:fill="FFFFFF"/>
            </w:rPr>
            <w:fldChar w:fldCharType="begin"/>
          </w:r>
          <w:r w:rsidR="006C1C50" w:rsidRPr="0051722D">
            <w:rPr>
              <w:rFonts w:ascii="Times New Roman" w:eastAsia="Times New Roman" w:hAnsi="Times New Roman" w:cs="Times New Roman"/>
              <w:color w:val="000000" w:themeColor="text1"/>
              <w:shd w:val="clear" w:color="auto" w:fill="FFFFFF"/>
            </w:rPr>
            <w:instrText xml:space="preserve"> CITATION Wel172 \l 2057 </w:instrText>
          </w:r>
          <w:r w:rsidR="006C1C50" w:rsidRPr="0051722D">
            <w:rPr>
              <w:rFonts w:ascii="Times New Roman" w:eastAsia="Times New Roman" w:hAnsi="Times New Roman" w:cs="Times New Roman"/>
              <w:color w:val="000000" w:themeColor="text1"/>
              <w:shd w:val="clear" w:color="auto" w:fill="FFFFFF"/>
            </w:rPr>
            <w:fldChar w:fldCharType="separate"/>
          </w:r>
          <w:r w:rsidR="006C1C50" w:rsidRPr="0051722D">
            <w:rPr>
              <w:rFonts w:ascii="Times New Roman" w:eastAsia="Times New Roman" w:hAnsi="Times New Roman" w:cs="Times New Roman"/>
              <w:noProof/>
              <w:color w:val="000000" w:themeColor="text1"/>
              <w:shd w:val="clear" w:color="auto" w:fill="FFFFFF"/>
            </w:rPr>
            <w:t>(Welsh Government, 2017)</w:t>
          </w:r>
          <w:r w:rsidR="006C1C50" w:rsidRPr="0051722D">
            <w:rPr>
              <w:rFonts w:ascii="Times New Roman" w:eastAsia="Times New Roman" w:hAnsi="Times New Roman" w:cs="Times New Roman"/>
              <w:color w:val="000000" w:themeColor="text1"/>
              <w:shd w:val="clear" w:color="auto" w:fill="FFFFFF"/>
            </w:rPr>
            <w:fldChar w:fldCharType="end"/>
          </w:r>
        </w:sdtContent>
      </w:sdt>
      <w:r w:rsidR="006C1C50" w:rsidRPr="0051722D">
        <w:rPr>
          <w:rFonts w:ascii="Times New Roman" w:eastAsia="Times New Roman" w:hAnsi="Times New Roman" w:cs="Times New Roman"/>
          <w:color w:val="000000" w:themeColor="text1"/>
          <w:shd w:val="clear" w:color="auto" w:fill="FFFFFF"/>
        </w:rPr>
        <w:t xml:space="preserve">. </w:t>
      </w:r>
      <w:r w:rsidR="006C1C50" w:rsidRPr="0051722D">
        <w:rPr>
          <w:rFonts w:ascii="Times New Roman" w:eastAsia="Times New Roman" w:hAnsi="Times New Roman" w:cs="Times New Roman"/>
          <w:color w:val="000000" w:themeColor="text1"/>
        </w:rPr>
        <w:t>Such support for this approach may be as utilising twenty-first century skills, such as digital technology, ha</w:t>
      </w:r>
      <w:r w:rsidR="00B940CE" w:rsidRPr="0051722D">
        <w:rPr>
          <w:rFonts w:ascii="Times New Roman" w:eastAsia="Times New Roman" w:hAnsi="Times New Roman" w:cs="Times New Roman"/>
          <w:color w:val="000000" w:themeColor="text1"/>
        </w:rPr>
        <w:t>ve</w:t>
      </w:r>
      <w:r w:rsidR="006C1C50" w:rsidRPr="0051722D">
        <w:rPr>
          <w:rFonts w:ascii="Times New Roman" w:eastAsia="Times New Roman" w:hAnsi="Times New Roman" w:cs="Times New Roman"/>
          <w:color w:val="000000" w:themeColor="text1"/>
        </w:rPr>
        <w:t xml:space="preserve"> been found to support the learning of a second or foreign language by “shaping appealing and fascinating environments” </w:t>
      </w:r>
      <w:r w:rsidR="006C1C50" w:rsidRPr="0051722D">
        <w:rPr>
          <w:rFonts w:ascii="Times New Roman" w:eastAsia="Times New Roman" w:hAnsi="Times New Roman" w:cs="Times New Roman"/>
          <w:noProof/>
          <w:color w:val="000000" w:themeColor="text1"/>
        </w:rPr>
        <w:t>(Ashraf, Ahmadi and Hosseinnia, 2017, p. 40).</w:t>
      </w:r>
    </w:p>
    <w:p w14:paraId="71855D83" w14:textId="77777777" w:rsidR="00C67DF9" w:rsidRPr="0051722D" w:rsidRDefault="00C67DF9" w:rsidP="0051722D">
      <w:pPr>
        <w:spacing w:before="100" w:beforeAutospacing="1" w:after="100" w:afterAutospacing="1" w:line="360" w:lineRule="auto"/>
        <w:rPr>
          <w:rFonts w:ascii="Times New Roman" w:eastAsia="Times New Roman" w:hAnsi="Times New Roman" w:cs="Times New Roman"/>
          <w:noProof/>
          <w:color w:val="000000" w:themeColor="text1"/>
        </w:rPr>
      </w:pPr>
    </w:p>
    <w:p w14:paraId="061F0F99" w14:textId="34426E1F" w:rsidR="00C67DF9" w:rsidRPr="0051722D" w:rsidRDefault="00C67DF9" w:rsidP="0051722D">
      <w:pPr>
        <w:spacing w:before="100" w:beforeAutospacing="1" w:after="100" w:afterAutospacing="1" w:line="360" w:lineRule="auto"/>
        <w:rPr>
          <w:rFonts w:ascii="Times New Roman" w:hAnsi="Times New Roman" w:cs="Times New Roman"/>
          <w:color w:val="000000" w:themeColor="text1"/>
        </w:rPr>
      </w:pPr>
      <w:r w:rsidRPr="0051722D">
        <w:rPr>
          <w:rFonts w:ascii="Times New Roman" w:eastAsia="Times New Roman" w:hAnsi="Times New Roman" w:cs="Times New Roman"/>
          <w:noProof/>
          <w:color w:val="000000" w:themeColor="text1"/>
        </w:rPr>
        <w:t xml:space="preserve">In addition to harnessing digital technology, another twenty-first century skill that </w:t>
      </w:r>
      <w:r w:rsidR="00B940CE" w:rsidRPr="0051722D">
        <w:rPr>
          <w:rFonts w:ascii="Times New Roman" w:eastAsia="Times New Roman" w:hAnsi="Times New Roman" w:cs="Times New Roman"/>
          <w:noProof/>
          <w:color w:val="000000" w:themeColor="text1"/>
        </w:rPr>
        <w:t xml:space="preserve">I </w:t>
      </w:r>
      <w:r w:rsidRPr="0051722D">
        <w:rPr>
          <w:rFonts w:ascii="Times New Roman" w:eastAsia="Times New Roman" w:hAnsi="Times New Roman" w:cs="Times New Roman"/>
          <w:noProof/>
          <w:color w:val="000000" w:themeColor="text1"/>
        </w:rPr>
        <w:t>incorporated into the activities was collaborative learning (Ashraf, Ahmadi and Hosseinnia, 2017), o</w:t>
      </w:r>
      <w:r w:rsidR="00B940CE" w:rsidRPr="0051722D">
        <w:rPr>
          <w:rFonts w:ascii="Times New Roman" w:eastAsia="Times New Roman" w:hAnsi="Times New Roman" w:cs="Times New Roman"/>
          <w:noProof/>
          <w:color w:val="000000" w:themeColor="text1"/>
        </w:rPr>
        <w:t>therwise known as</w:t>
      </w:r>
      <w:r w:rsidRPr="0051722D">
        <w:rPr>
          <w:rFonts w:ascii="Times New Roman" w:eastAsia="Times New Roman" w:hAnsi="Times New Roman" w:cs="Times New Roman"/>
          <w:noProof/>
          <w:color w:val="000000" w:themeColor="text1"/>
        </w:rPr>
        <w:t xml:space="preserve"> a cooperative learning approach</w:t>
      </w:r>
      <w:sdt>
        <w:sdtPr>
          <w:rPr>
            <w:rFonts w:ascii="Times New Roman" w:eastAsia="Times New Roman" w:hAnsi="Times New Roman" w:cs="Times New Roman"/>
            <w:noProof/>
            <w:color w:val="000000" w:themeColor="text1"/>
          </w:rPr>
          <w:id w:val="1073701628"/>
          <w:citation/>
        </w:sdtPr>
        <w:sdtContent>
          <w:r w:rsidR="00B940CE" w:rsidRPr="0051722D">
            <w:rPr>
              <w:rFonts w:ascii="Times New Roman" w:eastAsia="Times New Roman" w:hAnsi="Times New Roman" w:cs="Times New Roman"/>
              <w:noProof/>
              <w:color w:val="000000" w:themeColor="text1"/>
            </w:rPr>
            <w:fldChar w:fldCharType="begin"/>
          </w:r>
          <w:r w:rsidR="00B940CE" w:rsidRPr="0051722D">
            <w:rPr>
              <w:rFonts w:ascii="Times New Roman" w:eastAsia="Times New Roman" w:hAnsi="Times New Roman" w:cs="Times New Roman"/>
              <w:noProof/>
              <w:color w:val="000000" w:themeColor="text1"/>
            </w:rPr>
            <w:instrText xml:space="preserve"> CITATION Alr18 \l 2057 </w:instrText>
          </w:r>
          <w:r w:rsidR="00B940CE" w:rsidRPr="0051722D">
            <w:rPr>
              <w:rFonts w:ascii="Times New Roman" w:eastAsia="Times New Roman" w:hAnsi="Times New Roman" w:cs="Times New Roman"/>
              <w:noProof/>
              <w:color w:val="000000" w:themeColor="text1"/>
            </w:rPr>
            <w:fldChar w:fldCharType="separate"/>
          </w:r>
          <w:r w:rsidR="00B940CE" w:rsidRPr="0051722D">
            <w:rPr>
              <w:rFonts w:ascii="Times New Roman" w:eastAsia="Times New Roman" w:hAnsi="Times New Roman" w:cs="Times New Roman"/>
              <w:noProof/>
              <w:color w:val="000000" w:themeColor="text1"/>
            </w:rPr>
            <w:t xml:space="preserve"> (Alrayah &amp; Hassan, 2018)</w:t>
          </w:r>
          <w:r w:rsidR="00B940CE" w:rsidRPr="0051722D">
            <w:rPr>
              <w:rFonts w:ascii="Times New Roman" w:eastAsia="Times New Roman" w:hAnsi="Times New Roman" w:cs="Times New Roman"/>
              <w:noProof/>
              <w:color w:val="000000" w:themeColor="text1"/>
            </w:rPr>
            <w:fldChar w:fldCharType="end"/>
          </w:r>
        </w:sdtContent>
      </w:sdt>
      <w:r w:rsidRPr="0051722D">
        <w:rPr>
          <w:rFonts w:ascii="Times New Roman" w:eastAsia="Times New Roman" w:hAnsi="Times New Roman" w:cs="Times New Roman"/>
          <w:noProof/>
          <w:color w:val="000000" w:themeColor="text1"/>
        </w:rPr>
        <w:t>. Cooperative learning, which may be defined as,</w:t>
      </w:r>
      <w:r w:rsidRPr="0051722D">
        <w:rPr>
          <w:rFonts w:ascii="Times New Roman" w:hAnsi="Times New Roman" w:cs="Times New Roman"/>
          <w:color w:val="000000" w:themeColor="text1"/>
        </w:rPr>
        <w:t xml:space="preserve"> “the instructional use of small groups so that students work together to maximize their own and each other's learning”</w:t>
      </w:r>
      <w:r w:rsidR="005061DE" w:rsidRPr="0051722D">
        <w:rPr>
          <w:rFonts w:ascii="Times New Roman" w:hAnsi="Times New Roman" w:cs="Times New Roman"/>
          <w:noProof/>
          <w:color w:val="000000" w:themeColor="text1"/>
        </w:rPr>
        <w:t xml:space="preserve"> (Johnson, Johnson and Smith, 1991, p. 5)</w:t>
      </w:r>
      <w:r w:rsidR="007968D0" w:rsidRPr="0051722D">
        <w:rPr>
          <w:rFonts w:ascii="Times New Roman" w:hAnsi="Times New Roman" w:cs="Times New Roman"/>
          <w:noProof/>
          <w:color w:val="000000" w:themeColor="text1"/>
        </w:rPr>
        <w:t>,</w:t>
      </w:r>
      <w:r w:rsidRPr="0051722D">
        <w:rPr>
          <w:rFonts w:ascii="Times New Roman" w:hAnsi="Times New Roman" w:cs="Times New Roman"/>
          <w:color w:val="000000" w:themeColor="text1"/>
        </w:rPr>
        <w:t xml:space="preserve"> </w:t>
      </w:r>
      <w:r w:rsidR="005061DE" w:rsidRPr="0051722D">
        <w:rPr>
          <w:rFonts w:ascii="Times New Roman" w:hAnsi="Times New Roman" w:cs="Times New Roman"/>
          <w:color w:val="000000" w:themeColor="text1"/>
        </w:rPr>
        <w:t xml:space="preserve">has </w:t>
      </w:r>
      <w:r w:rsidRPr="0051722D">
        <w:rPr>
          <w:rFonts w:ascii="Times New Roman" w:hAnsi="Times New Roman" w:cs="Times New Roman"/>
          <w:color w:val="000000" w:themeColor="text1"/>
        </w:rPr>
        <w:t>been found to have numerous benefits, including positively affecting learners’ motivation and achievement (</w:t>
      </w:r>
      <w:r w:rsidR="006341A1" w:rsidRPr="0051722D">
        <w:rPr>
          <w:rFonts w:ascii="Times New Roman" w:hAnsi="Times New Roman" w:cs="Times New Roman"/>
          <w:color w:val="000000" w:themeColor="text1"/>
        </w:rPr>
        <w:t xml:space="preserve">Richards, 2006; </w:t>
      </w:r>
      <w:r w:rsidRPr="0051722D">
        <w:rPr>
          <w:rFonts w:ascii="Times New Roman" w:hAnsi="Times New Roman" w:cs="Times New Roman"/>
          <w:noProof/>
          <w:color w:val="000000" w:themeColor="text1"/>
        </w:rPr>
        <w:t xml:space="preserve">Vrhovec and Rot, 2015; </w:t>
      </w:r>
      <w:proofErr w:type="spellStart"/>
      <w:r w:rsidRPr="0051722D">
        <w:rPr>
          <w:rFonts w:ascii="Times New Roman" w:hAnsi="Times New Roman" w:cs="Times New Roman"/>
          <w:color w:val="000000" w:themeColor="text1"/>
        </w:rPr>
        <w:t>Baloche</w:t>
      </w:r>
      <w:proofErr w:type="spellEnd"/>
      <w:r w:rsidRPr="0051722D">
        <w:rPr>
          <w:rFonts w:ascii="Times New Roman" w:hAnsi="Times New Roman" w:cs="Times New Roman"/>
          <w:color w:val="000000" w:themeColor="text1"/>
        </w:rPr>
        <w:t xml:space="preserve"> and Brody, 2017</w:t>
      </w:r>
      <w:r w:rsidR="005061DE" w:rsidRPr="0051722D">
        <w:rPr>
          <w:rFonts w:ascii="Times New Roman" w:hAnsi="Times New Roman" w:cs="Times New Roman"/>
          <w:color w:val="000000" w:themeColor="text1"/>
        </w:rPr>
        <w:t xml:space="preserve">; </w:t>
      </w:r>
      <w:proofErr w:type="spellStart"/>
      <w:r w:rsidRPr="0051722D">
        <w:rPr>
          <w:rFonts w:ascii="Times New Roman" w:hAnsi="Times New Roman" w:cs="Times New Roman"/>
          <w:color w:val="000000" w:themeColor="text1"/>
        </w:rPr>
        <w:t>Ghaith</w:t>
      </w:r>
      <w:proofErr w:type="spellEnd"/>
      <w:r w:rsidRPr="0051722D">
        <w:rPr>
          <w:rFonts w:ascii="Times New Roman" w:hAnsi="Times New Roman" w:cs="Times New Roman"/>
          <w:color w:val="000000" w:themeColor="text1"/>
        </w:rPr>
        <w:t>, 2018</w:t>
      </w:r>
      <w:r w:rsidR="007D7113" w:rsidRPr="0051722D">
        <w:rPr>
          <w:rFonts w:ascii="Times New Roman" w:hAnsi="Times New Roman" w:cs="Times New Roman"/>
          <w:color w:val="000000" w:themeColor="text1"/>
        </w:rPr>
        <w:t>)</w:t>
      </w:r>
      <w:r w:rsidRPr="0051722D">
        <w:rPr>
          <w:rFonts w:ascii="Times New Roman" w:hAnsi="Times New Roman" w:cs="Times New Roman"/>
          <w:color w:val="000000" w:themeColor="text1"/>
        </w:rPr>
        <w:t xml:space="preserve">. The effect of this was evident in the lesson, as the children </w:t>
      </w:r>
      <w:r w:rsidR="006341A1" w:rsidRPr="0051722D">
        <w:rPr>
          <w:rFonts w:ascii="Times New Roman" w:hAnsi="Times New Roman" w:cs="Times New Roman"/>
          <w:color w:val="000000" w:themeColor="text1"/>
        </w:rPr>
        <w:t>a</w:t>
      </w:r>
      <w:r w:rsidRPr="0051722D">
        <w:rPr>
          <w:rFonts w:ascii="Times New Roman" w:hAnsi="Times New Roman" w:cs="Times New Roman"/>
          <w:color w:val="000000" w:themeColor="text1"/>
        </w:rPr>
        <w:t>ctively engaged in the tasks, with there being a clear increase in the amount of Welsh spoken independently by the</w:t>
      </w:r>
      <w:r w:rsidR="000C13EC" w:rsidRPr="0051722D">
        <w:rPr>
          <w:rFonts w:ascii="Times New Roman" w:hAnsi="Times New Roman" w:cs="Times New Roman"/>
          <w:color w:val="000000" w:themeColor="text1"/>
        </w:rPr>
        <w:t>se learners</w:t>
      </w:r>
      <w:r w:rsidRPr="0051722D">
        <w:rPr>
          <w:rFonts w:ascii="Times New Roman" w:hAnsi="Times New Roman" w:cs="Times New Roman"/>
          <w:color w:val="000000" w:themeColor="text1"/>
        </w:rPr>
        <w:t xml:space="preserve">. </w:t>
      </w:r>
    </w:p>
    <w:p w14:paraId="61758C6E" w14:textId="7D4FDDAE" w:rsidR="00764BDB" w:rsidRPr="0051722D" w:rsidRDefault="00764BDB" w:rsidP="0051722D">
      <w:pPr>
        <w:spacing w:before="100" w:beforeAutospacing="1" w:after="100" w:afterAutospacing="1" w:line="360" w:lineRule="auto"/>
        <w:rPr>
          <w:rFonts w:ascii="Times New Roman" w:hAnsi="Times New Roman" w:cs="Times New Roman"/>
          <w:color w:val="000000" w:themeColor="text1"/>
        </w:rPr>
      </w:pPr>
    </w:p>
    <w:p w14:paraId="70A6060B" w14:textId="1B828367" w:rsidR="00626892" w:rsidRPr="0051722D" w:rsidRDefault="00626892" w:rsidP="0051722D">
      <w:pPr>
        <w:pStyle w:val="NormalWeb"/>
        <w:spacing w:line="360" w:lineRule="auto"/>
        <w:rPr>
          <w:noProof/>
        </w:rPr>
      </w:pPr>
      <w:r w:rsidRPr="0051722D">
        <w:rPr>
          <w:noProof/>
          <w:color w:val="000000" w:themeColor="text1"/>
        </w:rPr>
        <w:t xml:space="preserve">Furthermore, cooperative learning may have </w:t>
      </w:r>
      <w:r w:rsidR="00C2591E" w:rsidRPr="0051722D">
        <w:rPr>
          <w:noProof/>
          <w:color w:val="000000" w:themeColor="text1"/>
        </w:rPr>
        <w:t xml:space="preserve">also </w:t>
      </w:r>
      <w:r w:rsidRPr="0051722D">
        <w:rPr>
          <w:noProof/>
          <w:color w:val="000000" w:themeColor="text1"/>
        </w:rPr>
        <w:t>benefi</w:t>
      </w:r>
      <w:r w:rsidR="006341A1" w:rsidRPr="0051722D">
        <w:rPr>
          <w:noProof/>
          <w:color w:val="000000" w:themeColor="text1"/>
        </w:rPr>
        <w:t>t</w:t>
      </w:r>
      <w:r w:rsidRPr="0051722D">
        <w:rPr>
          <w:noProof/>
          <w:color w:val="000000" w:themeColor="text1"/>
        </w:rPr>
        <w:t xml:space="preserve">ted the learners’ language development </w:t>
      </w:r>
      <w:r w:rsidR="00F23C55" w:rsidRPr="0051722D">
        <w:rPr>
          <w:noProof/>
          <w:color w:val="000000" w:themeColor="text1"/>
        </w:rPr>
        <w:t>as it</w:t>
      </w:r>
      <w:r w:rsidRPr="0051722D">
        <w:rPr>
          <w:noProof/>
          <w:color w:val="000000" w:themeColor="text1"/>
        </w:rPr>
        <w:t xml:space="preserve"> provid</w:t>
      </w:r>
      <w:r w:rsidR="00F23C55" w:rsidRPr="0051722D">
        <w:rPr>
          <w:noProof/>
          <w:color w:val="000000" w:themeColor="text1"/>
        </w:rPr>
        <w:t>ed</w:t>
      </w:r>
      <w:r w:rsidRPr="0051722D">
        <w:rPr>
          <w:noProof/>
          <w:color w:val="000000" w:themeColor="text1"/>
        </w:rPr>
        <w:t xml:space="preserve"> opportunities for peer-assessment to naturally occur, hence allowing </w:t>
      </w:r>
      <w:r w:rsidR="00F23C55" w:rsidRPr="0051722D">
        <w:rPr>
          <w:noProof/>
          <w:color w:val="000000" w:themeColor="text1"/>
        </w:rPr>
        <w:t>the children</w:t>
      </w:r>
      <w:r w:rsidRPr="0051722D">
        <w:rPr>
          <w:noProof/>
          <w:color w:val="000000" w:themeColor="text1"/>
        </w:rPr>
        <w:t xml:space="preserve"> to receive feedback that is “immediate, frequent, more equal and supportive” (Alrayah and Hassan, 2018, p. 23).</w:t>
      </w:r>
      <w:r w:rsidRPr="0051722D">
        <w:rPr>
          <w:color w:val="000000" w:themeColor="text1"/>
        </w:rPr>
        <w:t xml:space="preserve"> </w:t>
      </w:r>
      <w:r w:rsidRPr="0051722D">
        <w:rPr>
          <w:noProof/>
          <w:color w:val="000000" w:themeColor="text1"/>
        </w:rPr>
        <w:t>Wh</w:t>
      </w:r>
      <w:r w:rsidR="006341A1" w:rsidRPr="0051722D">
        <w:rPr>
          <w:noProof/>
          <w:color w:val="000000" w:themeColor="text1"/>
        </w:rPr>
        <w:t>ilst</w:t>
      </w:r>
      <w:r w:rsidRPr="0051722D">
        <w:rPr>
          <w:noProof/>
          <w:color w:val="000000" w:themeColor="text1"/>
        </w:rPr>
        <w:t xml:space="preserve"> planning this lesson, I wanted to ensure that the learners had ample opportunity to engage in peer and self-assessment, as research clearly shows the positive effect this </w:t>
      </w:r>
      <w:r w:rsidR="006341A1" w:rsidRPr="0051722D">
        <w:rPr>
          <w:noProof/>
          <w:color w:val="000000" w:themeColor="text1"/>
        </w:rPr>
        <w:t>may</w:t>
      </w:r>
      <w:r w:rsidRPr="0051722D">
        <w:rPr>
          <w:noProof/>
          <w:color w:val="000000" w:themeColor="text1"/>
        </w:rPr>
        <w:t xml:space="preserve"> have on</w:t>
      </w:r>
      <w:r w:rsidR="006341A1" w:rsidRPr="0051722D">
        <w:rPr>
          <w:noProof/>
          <w:color w:val="000000" w:themeColor="text1"/>
        </w:rPr>
        <w:t xml:space="preserve"> a</w:t>
      </w:r>
      <w:r w:rsidRPr="0051722D">
        <w:rPr>
          <w:noProof/>
          <w:color w:val="000000" w:themeColor="text1"/>
        </w:rPr>
        <w:t xml:space="preserve"> </w:t>
      </w:r>
      <w:r w:rsidR="00F23C55" w:rsidRPr="0051722D">
        <w:rPr>
          <w:noProof/>
          <w:color w:val="000000" w:themeColor="text1"/>
        </w:rPr>
        <w:t>child</w:t>
      </w:r>
      <w:r w:rsidR="006341A1" w:rsidRPr="0051722D">
        <w:rPr>
          <w:noProof/>
          <w:color w:val="000000" w:themeColor="text1"/>
        </w:rPr>
        <w:t>’s level of</w:t>
      </w:r>
      <w:r w:rsidRPr="0051722D">
        <w:rPr>
          <w:noProof/>
          <w:color w:val="000000" w:themeColor="text1"/>
        </w:rPr>
        <w:t xml:space="preserve"> attainment (Black and William, 1998), </w:t>
      </w:r>
      <w:r w:rsidR="006341A1" w:rsidRPr="0051722D">
        <w:rPr>
          <w:noProof/>
          <w:color w:val="000000" w:themeColor="text1"/>
        </w:rPr>
        <w:t>with the Welsh Government (2016 as cited in Estyn, 2018, p. 2) outlining the need for all learners to,</w:t>
      </w:r>
      <w:r w:rsidR="006341A1" w:rsidRPr="0051722D">
        <w:rPr>
          <w:color w:val="000000" w:themeColor="text1"/>
          <w:shd w:val="clear" w:color="auto" w:fill="FFFFFF"/>
        </w:rPr>
        <w:t xml:space="preserve"> “become reflective and evaluative in relation to their own and others’ achievements”. </w:t>
      </w:r>
      <w:r w:rsidR="006341A1" w:rsidRPr="0051722D">
        <w:rPr>
          <w:noProof/>
          <w:color w:val="000000" w:themeColor="text1"/>
        </w:rPr>
        <w:t>Therefore,</w:t>
      </w:r>
      <w:r w:rsidRPr="0051722D">
        <w:rPr>
          <w:noProof/>
          <w:color w:val="000000" w:themeColor="text1"/>
        </w:rPr>
        <w:t xml:space="preserve"> I chose to </w:t>
      </w:r>
      <w:r w:rsidR="000C13EC" w:rsidRPr="0051722D">
        <w:rPr>
          <w:noProof/>
          <w:color w:val="000000" w:themeColor="text1"/>
        </w:rPr>
        <w:t>stop</w:t>
      </w:r>
      <w:r w:rsidRPr="0051722D">
        <w:rPr>
          <w:noProof/>
          <w:color w:val="000000" w:themeColor="text1"/>
        </w:rPr>
        <w:t xml:space="preserve"> learners after they created their animations, </w:t>
      </w:r>
      <w:r w:rsidR="00C2591E" w:rsidRPr="0051722D">
        <w:rPr>
          <w:noProof/>
          <w:color w:val="000000" w:themeColor="text1"/>
        </w:rPr>
        <w:t xml:space="preserve">to </w:t>
      </w:r>
      <w:r w:rsidRPr="0051722D">
        <w:rPr>
          <w:noProof/>
          <w:color w:val="000000" w:themeColor="text1"/>
        </w:rPr>
        <w:t>ask them to listen to the recordings of their spoken Welsh</w:t>
      </w:r>
      <w:r w:rsidR="000C13EC" w:rsidRPr="0051722D">
        <w:rPr>
          <w:noProof/>
          <w:color w:val="000000" w:themeColor="text1"/>
        </w:rPr>
        <w:t xml:space="preserve"> and</w:t>
      </w:r>
      <w:r w:rsidRPr="0051722D">
        <w:rPr>
          <w:noProof/>
          <w:color w:val="000000" w:themeColor="text1"/>
        </w:rPr>
        <w:t xml:space="preserve"> to reflect on what they did well and what they could</w:t>
      </w:r>
      <w:r w:rsidR="006341A1" w:rsidRPr="0051722D">
        <w:rPr>
          <w:noProof/>
          <w:color w:val="000000" w:themeColor="text1"/>
        </w:rPr>
        <w:t xml:space="preserve"> do to improve</w:t>
      </w:r>
      <w:r w:rsidR="00C2591E" w:rsidRPr="0051722D">
        <w:rPr>
          <w:noProof/>
          <w:color w:val="000000" w:themeColor="text1"/>
        </w:rPr>
        <w:t xml:space="preserve">. In addition to this, </w:t>
      </w:r>
      <w:r w:rsidRPr="0051722D">
        <w:rPr>
          <w:noProof/>
          <w:color w:val="000000" w:themeColor="text1"/>
        </w:rPr>
        <w:t xml:space="preserve">the illustration task allowed them to clearly assess whether they and their partners had correctly understood the </w:t>
      </w:r>
      <w:r w:rsidRPr="0051722D">
        <w:rPr>
          <w:noProof/>
          <w:color w:val="000000" w:themeColor="text1"/>
        </w:rPr>
        <w:lastRenderedPageBreak/>
        <w:t>descriptions given. However, I found that th</w:t>
      </w:r>
      <w:r w:rsidR="00C2591E" w:rsidRPr="0051722D">
        <w:rPr>
          <w:noProof/>
          <w:color w:val="000000" w:themeColor="text1"/>
        </w:rPr>
        <w:t>e</w:t>
      </w:r>
      <w:r w:rsidRPr="0051722D">
        <w:rPr>
          <w:noProof/>
          <w:color w:val="000000" w:themeColor="text1"/>
        </w:rPr>
        <w:t xml:space="preserve"> effective</w:t>
      </w:r>
      <w:r w:rsidR="00C2591E" w:rsidRPr="0051722D">
        <w:rPr>
          <w:noProof/>
          <w:color w:val="000000" w:themeColor="text1"/>
        </w:rPr>
        <w:t>ness of this was not evident</w:t>
      </w:r>
      <w:r w:rsidRPr="0051722D">
        <w:rPr>
          <w:noProof/>
          <w:color w:val="000000" w:themeColor="text1"/>
        </w:rPr>
        <w:t xml:space="preserve"> within the lesson, with many learners being unsure of how to harness or engage in such self-assessment, whilst seemingly just wanting to get on with the task itself. </w:t>
      </w:r>
      <w:r w:rsidR="006341A1" w:rsidRPr="0051722D">
        <w:rPr>
          <w:noProof/>
          <w:color w:val="000000" w:themeColor="text1"/>
        </w:rPr>
        <w:t>Thus, I</w:t>
      </w:r>
      <w:r w:rsidRPr="0051722D">
        <w:rPr>
          <w:noProof/>
          <w:color w:val="000000" w:themeColor="text1"/>
        </w:rPr>
        <w:t xml:space="preserve"> feel that in the future, the children may benefit from explicit training in utilising such metacognitive strategies, as research has shown that, “explicit </w:t>
      </w:r>
      <w:r w:rsidRPr="0051722D">
        <w:rPr>
          <w:color w:val="000000" w:themeColor="text1"/>
        </w:rPr>
        <w:t xml:space="preserve">instruction of cognitive and metacognitive strategies is required if a syllabus aims to assist learners </w:t>
      </w:r>
      <w:r w:rsidR="007D7113" w:rsidRPr="0051722D">
        <w:rPr>
          <w:color w:val="000000" w:themeColor="text1"/>
        </w:rPr>
        <w:t xml:space="preserve">to </w:t>
      </w:r>
      <w:r w:rsidRPr="0051722D">
        <w:rPr>
          <w:color w:val="000000" w:themeColor="text1"/>
        </w:rPr>
        <w:t xml:space="preserve">enhance their listening comprehension and become more-competent at leading their own education.” </w:t>
      </w:r>
      <w:r w:rsidRPr="0051722D">
        <w:rPr>
          <w:noProof/>
        </w:rPr>
        <w:t>(Ashraf, Ahmadi and Hosseinnia, 2017, p.</w:t>
      </w:r>
      <w:r w:rsidR="000C13EC" w:rsidRPr="0051722D">
        <w:rPr>
          <w:noProof/>
        </w:rPr>
        <w:t xml:space="preserve"> </w:t>
      </w:r>
      <w:r w:rsidRPr="0051722D">
        <w:rPr>
          <w:noProof/>
        </w:rPr>
        <w:t xml:space="preserve">37). </w:t>
      </w:r>
    </w:p>
    <w:p w14:paraId="2C42CD4E" w14:textId="77777777" w:rsidR="006341A1" w:rsidRPr="0051722D" w:rsidRDefault="006341A1" w:rsidP="0051722D">
      <w:pPr>
        <w:pStyle w:val="NormalWeb"/>
        <w:spacing w:line="360" w:lineRule="auto"/>
        <w:rPr>
          <w:noProof/>
        </w:rPr>
      </w:pPr>
    </w:p>
    <w:p w14:paraId="19CB062D" w14:textId="4B8CC99A" w:rsidR="006341A1" w:rsidRPr="0051722D" w:rsidRDefault="006341A1" w:rsidP="0051722D">
      <w:pPr>
        <w:spacing w:before="100" w:beforeAutospacing="1" w:after="100" w:afterAutospacing="1" w:line="360" w:lineRule="auto"/>
        <w:rPr>
          <w:rFonts w:ascii="Times New Roman" w:eastAsia="Times New Roman" w:hAnsi="Times New Roman" w:cs="Times New Roman"/>
          <w:noProof/>
          <w:color w:val="000000" w:themeColor="text1"/>
        </w:rPr>
      </w:pPr>
      <w:r w:rsidRPr="0051722D">
        <w:rPr>
          <w:rFonts w:ascii="Times New Roman" w:eastAsia="Times New Roman" w:hAnsi="Times New Roman" w:cs="Times New Roman"/>
          <w:noProof/>
          <w:color w:val="000000" w:themeColor="text1"/>
        </w:rPr>
        <w:t>However, o</w:t>
      </w:r>
      <w:r w:rsidR="00626892" w:rsidRPr="0051722D">
        <w:rPr>
          <w:rFonts w:ascii="Times New Roman" w:eastAsia="Times New Roman" w:hAnsi="Times New Roman" w:cs="Times New Roman"/>
          <w:noProof/>
          <w:color w:val="000000" w:themeColor="text1"/>
        </w:rPr>
        <w:t>ne of the greatest factors</w:t>
      </w:r>
      <w:r w:rsidRPr="0051722D">
        <w:rPr>
          <w:rFonts w:ascii="Times New Roman" w:eastAsia="Times New Roman" w:hAnsi="Times New Roman" w:cs="Times New Roman"/>
          <w:noProof/>
          <w:color w:val="000000" w:themeColor="text1"/>
        </w:rPr>
        <w:t xml:space="preserve"> that I would like to improve</w:t>
      </w:r>
      <w:r w:rsidR="00C2591E" w:rsidRPr="0051722D">
        <w:rPr>
          <w:rFonts w:ascii="Times New Roman" w:eastAsia="Times New Roman" w:hAnsi="Times New Roman" w:cs="Times New Roman"/>
          <w:noProof/>
          <w:color w:val="000000" w:themeColor="text1"/>
        </w:rPr>
        <w:t xml:space="preserve"> on,</w:t>
      </w:r>
      <w:r w:rsidRPr="0051722D">
        <w:rPr>
          <w:rFonts w:ascii="Times New Roman" w:eastAsia="Times New Roman" w:hAnsi="Times New Roman" w:cs="Times New Roman"/>
          <w:noProof/>
          <w:color w:val="000000" w:themeColor="text1"/>
        </w:rPr>
        <w:t xml:space="preserve"> after reflecting upon this lesson, </w:t>
      </w:r>
      <w:r w:rsidR="00626892" w:rsidRPr="0051722D">
        <w:rPr>
          <w:rFonts w:ascii="Times New Roman" w:eastAsia="Times New Roman" w:hAnsi="Times New Roman" w:cs="Times New Roman"/>
          <w:noProof/>
          <w:color w:val="000000" w:themeColor="text1"/>
        </w:rPr>
        <w:t>is my own ability to confidently engage in the Welsh language. This I believe,</w:t>
      </w:r>
      <w:r w:rsidR="00C2591E" w:rsidRPr="0051722D">
        <w:rPr>
          <w:rFonts w:ascii="Times New Roman" w:eastAsia="Times New Roman" w:hAnsi="Times New Roman" w:cs="Times New Roman"/>
          <w:noProof/>
          <w:color w:val="000000" w:themeColor="text1"/>
        </w:rPr>
        <w:t xml:space="preserve"> </w:t>
      </w:r>
      <w:r w:rsidR="000C13EC" w:rsidRPr="0051722D">
        <w:rPr>
          <w:rFonts w:ascii="Times New Roman" w:eastAsia="Times New Roman" w:hAnsi="Times New Roman" w:cs="Times New Roman"/>
          <w:noProof/>
          <w:color w:val="000000" w:themeColor="text1"/>
        </w:rPr>
        <w:t>a</w:t>
      </w:r>
      <w:r w:rsidR="00626892" w:rsidRPr="0051722D">
        <w:rPr>
          <w:rFonts w:ascii="Times New Roman" w:eastAsia="Times New Roman" w:hAnsi="Times New Roman" w:cs="Times New Roman"/>
          <w:noProof/>
          <w:color w:val="000000" w:themeColor="text1"/>
        </w:rPr>
        <w:t>ffect</w:t>
      </w:r>
      <w:r w:rsidR="00C2591E" w:rsidRPr="0051722D">
        <w:rPr>
          <w:rFonts w:ascii="Times New Roman" w:eastAsia="Times New Roman" w:hAnsi="Times New Roman" w:cs="Times New Roman"/>
          <w:noProof/>
          <w:color w:val="000000" w:themeColor="text1"/>
        </w:rPr>
        <w:t>ed every element of the lesson, including the planning of the tasks set.</w:t>
      </w:r>
      <w:r w:rsidR="00626892" w:rsidRPr="0051722D">
        <w:rPr>
          <w:rFonts w:ascii="Times New Roman" w:eastAsia="Times New Roman" w:hAnsi="Times New Roman" w:cs="Times New Roman"/>
          <w:noProof/>
          <w:color w:val="000000" w:themeColor="text1"/>
        </w:rPr>
        <w:t xml:space="preserve"> </w:t>
      </w:r>
      <w:r w:rsidR="00C2591E" w:rsidRPr="0051722D">
        <w:rPr>
          <w:rFonts w:ascii="Times New Roman" w:eastAsia="Times New Roman" w:hAnsi="Times New Roman" w:cs="Times New Roman"/>
          <w:noProof/>
          <w:color w:val="000000" w:themeColor="text1"/>
        </w:rPr>
        <w:t xml:space="preserve">Indeed, if I possessed a greater level of confidence, </w:t>
      </w:r>
      <w:r w:rsidR="00626892" w:rsidRPr="0051722D">
        <w:rPr>
          <w:rFonts w:ascii="Times New Roman" w:eastAsia="Times New Roman" w:hAnsi="Times New Roman" w:cs="Times New Roman"/>
          <w:noProof/>
          <w:color w:val="000000" w:themeColor="text1"/>
        </w:rPr>
        <w:t xml:space="preserve">I would </w:t>
      </w:r>
      <w:r w:rsidRPr="0051722D">
        <w:rPr>
          <w:rFonts w:ascii="Times New Roman" w:eastAsia="Times New Roman" w:hAnsi="Times New Roman" w:cs="Times New Roman"/>
          <w:noProof/>
          <w:color w:val="000000" w:themeColor="text1"/>
        </w:rPr>
        <w:t xml:space="preserve">have </w:t>
      </w:r>
      <w:r w:rsidR="00626892" w:rsidRPr="0051722D">
        <w:rPr>
          <w:rFonts w:ascii="Times New Roman" w:eastAsia="Times New Roman" w:hAnsi="Times New Roman" w:cs="Times New Roman"/>
          <w:noProof/>
          <w:color w:val="000000" w:themeColor="text1"/>
        </w:rPr>
        <w:t xml:space="preserve">liked to adopt </w:t>
      </w:r>
      <w:r w:rsidR="006973EA" w:rsidRPr="0051722D">
        <w:rPr>
          <w:rFonts w:ascii="Times New Roman" w:eastAsia="Times New Roman" w:hAnsi="Times New Roman" w:cs="Times New Roman"/>
          <w:noProof/>
          <w:color w:val="000000" w:themeColor="text1"/>
        </w:rPr>
        <w:t>a</w:t>
      </w:r>
      <w:r w:rsidR="00626892" w:rsidRPr="0051722D">
        <w:rPr>
          <w:rFonts w:ascii="Times New Roman" w:eastAsia="Times New Roman" w:hAnsi="Times New Roman" w:cs="Times New Roman"/>
          <w:noProof/>
          <w:color w:val="000000" w:themeColor="text1"/>
        </w:rPr>
        <w:t xml:space="preserve"> content </w:t>
      </w:r>
      <w:r w:rsidR="006973EA" w:rsidRPr="0051722D">
        <w:rPr>
          <w:rFonts w:ascii="Times New Roman" w:eastAsia="Times New Roman" w:hAnsi="Times New Roman" w:cs="Times New Roman"/>
          <w:noProof/>
          <w:color w:val="000000" w:themeColor="text1"/>
        </w:rPr>
        <w:t xml:space="preserve">and </w:t>
      </w:r>
      <w:r w:rsidR="00626892" w:rsidRPr="0051722D">
        <w:rPr>
          <w:rFonts w:ascii="Times New Roman" w:eastAsia="Times New Roman" w:hAnsi="Times New Roman" w:cs="Times New Roman"/>
          <w:noProof/>
          <w:color w:val="000000" w:themeColor="text1"/>
        </w:rPr>
        <w:t>language integrated</w:t>
      </w:r>
      <w:r w:rsidR="006973EA" w:rsidRPr="0051722D">
        <w:rPr>
          <w:rFonts w:ascii="Times New Roman" w:eastAsia="Times New Roman" w:hAnsi="Times New Roman" w:cs="Times New Roman"/>
          <w:noProof/>
          <w:color w:val="000000" w:themeColor="text1"/>
        </w:rPr>
        <w:t xml:space="preserve"> learning</w:t>
      </w:r>
      <w:r w:rsidRPr="0051722D">
        <w:rPr>
          <w:rFonts w:ascii="Times New Roman" w:eastAsia="Times New Roman" w:hAnsi="Times New Roman" w:cs="Times New Roman"/>
          <w:noProof/>
          <w:color w:val="000000" w:themeColor="text1"/>
        </w:rPr>
        <w:t>, or content-based learning</w:t>
      </w:r>
      <w:r w:rsidR="006973EA" w:rsidRPr="0051722D">
        <w:rPr>
          <w:rFonts w:ascii="Times New Roman" w:eastAsia="Times New Roman" w:hAnsi="Times New Roman" w:cs="Times New Roman"/>
          <w:noProof/>
          <w:color w:val="000000" w:themeColor="text1"/>
        </w:rPr>
        <w:t xml:space="preserve"> approach</w:t>
      </w:r>
      <w:r w:rsidRPr="0051722D">
        <w:rPr>
          <w:rFonts w:ascii="Times New Roman" w:eastAsia="Times New Roman" w:hAnsi="Times New Roman" w:cs="Times New Roman"/>
          <w:noProof/>
          <w:color w:val="000000" w:themeColor="text1"/>
        </w:rPr>
        <w:t xml:space="preserve"> </w:t>
      </w:r>
      <w:r w:rsidR="006973EA" w:rsidRPr="0051722D">
        <w:rPr>
          <w:rFonts w:ascii="Times New Roman" w:eastAsia="Times New Roman" w:hAnsi="Times New Roman" w:cs="Times New Roman"/>
          <w:noProof/>
          <w:color w:val="000000" w:themeColor="text1"/>
        </w:rPr>
        <w:t>(Richards, 2006; Richards &amp; Rodgers, 2014)</w:t>
      </w:r>
      <w:r w:rsidR="00C2591E" w:rsidRPr="0051722D">
        <w:rPr>
          <w:rFonts w:ascii="Times New Roman" w:eastAsia="Times New Roman" w:hAnsi="Times New Roman" w:cs="Times New Roman"/>
          <w:noProof/>
          <w:color w:val="000000" w:themeColor="text1"/>
        </w:rPr>
        <w:t xml:space="preserve">, </w:t>
      </w:r>
      <w:r w:rsidRPr="0051722D">
        <w:rPr>
          <w:rFonts w:ascii="Times New Roman" w:eastAsia="Times New Roman" w:hAnsi="Times New Roman" w:cs="Times New Roman"/>
          <w:noProof/>
          <w:color w:val="000000" w:themeColor="text1"/>
        </w:rPr>
        <w:t xml:space="preserve">as I feel that this would have provided a greater level of authenticity to the lesson, thus providing a more purposeful learning environment for the children. This may be important as </w:t>
      </w:r>
      <w:r w:rsidR="006973EA" w:rsidRPr="0051722D">
        <w:rPr>
          <w:rFonts w:ascii="Times New Roman" w:eastAsia="Times New Roman" w:hAnsi="Times New Roman" w:cs="Times New Roman"/>
          <w:noProof/>
          <w:color w:val="000000" w:themeColor="text1"/>
        </w:rPr>
        <w:t xml:space="preserve">the perception held by an individual in regard to the usefulness of a language, </w:t>
      </w:r>
      <w:r w:rsidR="007D7113" w:rsidRPr="0051722D">
        <w:rPr>
          <w:rFonts w:ascii="Times New Roman" w:eastAsia="Times New Roman" w:hAnsi="Times New Roman" w:cs="Times New Roman"/>
          <w:noProof/>
          <w:color w:val="000000" w:themeColor="text1"/>
        </w:rPr>
        <w:t>may</w:t>
      </w:r>
      <w:r w:rsidR="006973EA" w:rsidRPr="0051722D">
        <w:rPr>
          <w:rFonts w:ascii="Times New Roman" w:eastAsia="Times New Roman" w:hAnsi="Times New Roman" w:cs="Times New Roman"/>
          <w:noProof/>
          <w:color w:val="000000" w:themeColor="text1"/>
        </w:rPr>
        <w:t xml:space="preserve"> </w:t>
      </w:r>
      <w:r w:rsidR="007D7113" w:rsidRPr="0051722D">
        <w:rPr>
          <w:rFonts w:ascii="Times New Roman" w:eastAsia="Times New Roman" w:hAnsi="Times New Roman" w:cs="Times New Roman"/>
          <w:noProof/>
          <w:color w:val="000000" w:themeColor="text1"/>
        </w:rPr>
        <w:t>a</w:t>
      </w:r>
      <w:r w:rsidR="006973EA" w:rsidRPr="0051722D">
        <w:rPr>
          <w:rFonts w:ascii="Times New Roman" w:eastAsia="Times New Roman" w:hAnsi="Times New Roman" w:cs="Times New Roman"/>
          <w:noProof/>
          <w:color w:val="000000" w:themeColor="text1"/>
        </w:rPr>
        <w:t>ffect their motivation to engage in th</w:t>
      </w:r>
      <w:r w:rsidR="007D7113" w:rsidRPr="0051722D">
        <w:rPr>
          <w:rFonts w:ascii="Times New Roman" w:eastAsia="Times New Roman" w:hAnsi="Times New Roman" w:cs="Times New Roman"/>
          <w:noProof/>
          <w:color w:val="000000" w:themeColor="text1"/>
        </w:rPr>
        <w:t>at</w:t>
      </w:r>
      <w:r w:rsidR="006973EA" w:rsidRPr="0051722D">
        <w:rPr>
          <w:rFonts w:ascii="Times New Roman" w:eastAsia="Times New Roman" w:hAnsi="Times New Roman" w:cs="Times New Roman"/>
          <w:noProof/>
          <w:color w:val="000000" w:themeColor="text1"/>
        </w:rPr>
        <w:t xml:space="preserve"> language (Strubell, 2006). However, whil</w:t>
      </w:r>
      <w:r w:rsidR="000C13EC" w:rsidRPr="0051722D">
        <w:rPr>
          <w:rFonts w:ascii="Times New Roman" w:eastAsia="Times New Roman" w:hAnsi="Times New Roman" w:cs="Times New Roman"/>
          <w:noProof/>
          <w:color w:val="000000" w:themeColor="text1"/>
        </w:rPr>
        <w:t>st</w:t>
      </w:r>
      <w:r w:rsidR="006973EA" w:rsidRPr="0051722D">
        <w:rPr>
          <w:rFonts w:ascii="Times New Roman" w:eastAsia="Times New Roman" w:hAnsi="Times New Roman" w:cs="Times New Roman"/>
          <w:noProof/>
          <w:color w:val="000000" w:themeColor="text1"/>
        </w:rPr>
        <w:t xml:space="preserve"> I can see the value in such learning, I did not feel that I had the necessary skills in which to teach another subject</w:t>
      </w:r>
      <w:r w:rsidR="00C2591E" w:rsidRPr="0051722D">
        <w:rPr>
          <w:rFonts w:ascii="Times New Roman" w:eastAsia="Times New Roman" w:hAnsi="Times New Roman" w:cs="Times New Roman"/>
          <w:noProof/>
          <w:color w:val="000000" w:themeColor="text1"/>
        </w:rPr>
        <w:t>, or specific content,</w:t>
      </w:r>
      <w:r w:rsidR="006973EA" w:rsidRPr="0051722D">
        <w:rPr>
          <w:rFonts w:ascii="Times New Roman" w:eastAsia="Times New Roman" w:hAnsi="Times New Roman" w:cs="Times New Roman"/>
          <w:noProof/>
          <w:color w:val="000000" w:themeColor="text1"/>
        </w:rPr>
        <w:t xml:space="preserve"> through the medium of Welsh, as my knowledge of the language does not extend much beyond </w:t>
      </w:r>
      <w:r w:rsidR="000C13EC" w:rsidRPr="0051722D">
        <w:rPr>
          <w:rFonts w:ascii="Times New Roman" w:eastAsia="Times New Roman" w:hAnsi="Times New Roman" w:cs="Times New Roman"/>
          <w:noProof/>
          <w:color w:val="000000" w:themeColor="text1"/>
        </w:rPr>
        <w:t>the generic</w:t>
      </w:r>
      <w:r w:rsidR="00C2591E" w:rsidRPr="0051722D">
        <w:rPr>
          <w:rFonts w:ascii="Times New Roman" w:eastAsia="Times New Roman" w:hAnsi="Times New Roman" w:cs="Times New Roman"/>
          <w:noProof/>
          <w:color w:val="000000" w:themeColor="text1"/>
        </w:rPr>
        <w:t xml:space="preserve"> </w:t>
      </w:r>
      <w:r w:rsidR="006973EA" w:rsidRPr="0051722D">
        <w:rPr>
          <w:rFonts w:ascii="Times New Roman" w:eastAsia="Times New Roman" w:hAnsi="Times New Roman" w:cs="Times New Roman"/>
          <w:noProof/>
          <w:color w:val="000000" w:themeColor="text1"/>
        </w:rPr>
        <w:t>sentence patterns</w:t>
      </w:r>
      <w:r w:rsidR="000C13EC" w:rsidRPr="0051722D">
        <w:rPr>
          <w:rFonts w:ascii="Times New Roman" w:eastAsia="Times New Roman" w:hAnsi="Times New Roman" w:cs="Times New Roman"/>
          <w:noProof/>
          <w:color w:val="000000" w:themeColor="text1"/>
        </w:rPr>
        <w:t xml:space="preserve"> used within Key Stage Two, alongside the</w:t>
      </w:r>
      <w:r w:rsidR="006973EA" w:rsidRPr="0051722D">
        <w:rPr>
          <w:rFonts w:ascii="Times New Roman" w:eastAsia="Times New Roman" w:hAnsi="Times New Roman" w:cs="Times New Roman"/>
          <w:noProof/>
          <w:color w:val="000000" w:themeColor="text1"/>
        </w:rPr>
        <w:t xml:space="preserve"> incidental Welsh which I utilise throughout my teaching. </w:t>
      </w:r>
    </w:p>
    <w:p w14:paraId="1CB8A1D9" w14:textId="77777777" w:rsidR="006973EA" w:rsidRPr="0051722D" w:rsidRDefault="006973EA" w:rsidP="0051722D">
      <w:pPr>
        <w:spacing w:before="100" w:beforeAutospacing="1" w:after="100" w:afterAutospacing="1" w:line="360" w:lineRule="auto"/>
        <w:rPr>
          <w:rFonts w:ascii="Times New Roman" w:eastAsia="Times New Roman" w:hAnsi="Times New Roman" w:cs="Times New Roman"/>
          <w:noProof/>
          <w:color w:val="000000" w:themeColor="text1"/>
        </w:rPr>
      </w:pPr>
    </w:p>
    <w:p w14:paraId="7225CFD4" w14:textId="6BCC460F" w:rsidR="006973EA" w:rsidRPr="0051722D" w:rsidRDefault="006973EA" w:rsidP="0051722D">
      <w:pPr>
        <w:spacing w:before="100" w:beforeAutospacing="1" w:after="100" w:afterAutospacing="1" w:line="360" w:lineRule="auto"/>
        <w:rPr>
          <w:rFonts w:ascii="Times New Roman" w:hAnsi="Times New Roman" w:cs="Times New Roman"/>
          <w:color w:val="000000" w:themeColor="text1"/>
        </w:rPr>
      </w:pPr>
      <w:r w:rsidRPr="0051722D">
        <w:rPr>
          <w:rFonts w:ascii="Times New Roman" w:eastAsia="Times New Roman" w:hAnsi="Times New Roman" w:cs="Times New Roman"/>
          <w:noProof/>
          <w:color w:val="000000" w:themeColor="text1"/>
        </w:rPr>
        <w:t xml:space="preserve">Although I have been found to </w:t>
      </w:r>
      <w:r w:rsidR="0022628E" w:rsidRPr="0051722D">
        <w:rPr>
          <w:rFonts w:ascii="Times New Roman" w:eastAsia="Times New Roman" w:hAnsi="Times New Roman" w:cs="Times New Roman"/>
          <w:noProof/>
          <w:color w:val="000000" w:themeColor="text1"/>
        </w:rPr>
        <w:t>integrate</w:t>
      </w:r>
      <w:r w:rsidRPr="0051722D">
        <w:rPr>
          <w:rFonts w:ascii="Times New Roman" w:eastAsia="Times New Roman" w:hAnsi="Times New Roman" w:cs="Times New Roman"/>
          <w:noProof/>
          <w:color w:val="000000" w:themeColor="text1"/>
        </w:rPr>
        <w:t xml:space="preserve"> incidental Welsh effectively into my lessons (appendix </w:t>
      </w:r>
      <w:r w:rsidR="00B909AF" w:rsidRPr="0051722D">
        <w:rPr>
          <w:rFonts w:ascii="Times New Roman" w:eastAsia="Times New Roman" w:hAnsi="Times New Roman" w:cs="Times New Roman"/>
          <w:noProof/>
          <w:color w:val="000000" w:themeColor="text1"/>
        </w:rPr>
        <w:t>C</w:t>
      </w:r>
      <w:r w:rsidRPr="0051722D">
        <w:rPr>
          <w:rFonts w:ascii="Times New Roman" w:eastAsia="Times New Roman" w:hAnsi="Times New Roman" w:cs="Times New Roman"/>
          <w:noProof/>
          <w:color w:val="000000" w:themeColor="text1"/>
        </w:rPr>
        <w:t xml:space="preserve">), perhaps due to feeling apprehensive about filming the session or being observed, I used less incidental Welsh in this session than I have done previously. This is an element that I would strongly like to improve, as not only did it limit the amount of Welsh modelled to the children, but it also meant that I was not showing a willingness to </w:t>
      </w:r>
      <w:r w:rsidR="0022628E" w:rsidRPr="0051722D">
        <w:rPr>
          <w:rFonts w:ascii="Times New Roman" w:eastAsia="Times New Roman" w:hAnsi="Times New Roman" w:cs="Times New Roman"/>
          <w:noProof/>
          <w:color w:val="000000" w:themeColor="text1"/>
        </w:rPr>
        <w:t xml:space="preserve">fully embrace the use of Welsh in my everyday language, with this lack of confidence potentially affecting the pupils willingness to engage in the language, as it has been argued that a teacher’s attitude or mindset may affect that of their learners </w:t>
      </w:r>
      <w:r w:rsidR="0022628E" w:rsidRPr="0051722D">
        <w:rPr>
          <w:rFonts w:ascii="Times New Roman" w:hAnsi="Times New Roman" w:cs="Times New Roman"/>
          <w:color w:val="000000" w:themeColor="text1"/>
        </w:rPr>
        <w:t xml:space="preserve">(Hattie and Yates, 2014; </w:t>
      </w:r>
      <w:r w:rsidR="0022628E" w:rsidRPr="0051722D">
        <w:rPr>
          <w:rFonts w:ascii="Times New Roman" w:hAnsi="Times New Roman" w:cs="Times New Roman"/>
          <w:color w:val="000000" w:themeColor="text1"/>
        </w:rPr>
        <w:lastRenderedPageBreak/>
        <w:t>Successful lives, 2015; Dweck, 2017</w:t>
      </w:r>
      <w:r w:rsidR="0022628E" w:rsidRPr="0051722D">
        <w:rPr>
          <w:rFonts w:ascii="Times New Roman" w:hAnsi="Times New Roman" w:cs="Times New Roman"/>
          <w:color w:val="000000" w:themeColor="text1"/>
        </w:rPr>
        <w:t>; Nottingham, 2017</w:t>
      </w:r>
      <w:r w:rsidR="0022628E" w:rsidRPr="0051722D">
        <w:rPr>
          <w:rFonts w:ascii="Times New Roman" w:hAnsi="Times New Roman" w:cs="Times New Roman"/>
          <w:color w:val="000000" w:themeColor="text1"/>
        </w:rPr>
        <w:t>)</w:t>
      </w:r>
      <w:r w:rsidR="0022628E" w:rsidRPr="0051722D">
        <w:rPr>
          <w:rFonts w:ascii="Times New Roman" w:hAnsi="Times New Roman" w:cs="Times New Roman"/>
          <w:color w:val="000000" w:themeColor="text1"/>
        </w:rPr>
        <w:t xml:space="preserve">. </w:t>
      </w:r>
      <w:r w:rsidR="0059466F" w:rsidRPr="0051722D">
        <w:rPr>
          <w:rFonts w:ascii="Times New Roman" w:hAnsi="Times New Roman" w:cs="Times New Roman"/>
          <w:color w:val="000000" w:themeColor="text1"/>
        </w:rPr>
        <w:t>Additionally, I did notice during the lesson that some of the resources I had prepared contained a grammatical error, whereby I had typed ‘</w:t>
      </w:r>
      <w:proofErr w:type="spellStart"/>
      <w:r w:rsidR="0059466F" w:rsidRPr="0051722D">
        <w:rPr>
          <w:rFonts w:ascii="Times New Roman" w:hAnsi="Times New Roman" w:cs="Times New Roman"/>
          <w:color w:val="000000" w:themeColor="text1"/>
        </w:rPr>
        <w:t>gyda</w:t>
      </w:r>
      <w:proofErr w:type="spellEnd"/>
      <w:r w:rsidR="0059466F" w:rsidRPr="0051722D">
        <w:rPr>
          <w:rFonts w:ascii="Times New Roman" w:hAnsi="Times New Roman" w:cs="Times New Roman"/>
          <w:color w:val="000000" w:themeColor="text1"/>
        </w:rPr>
        <w:t xml:space="preserve"> fi’ at the end of a sentence</w:t>
      </w:r>
      <w:r w:rsidR="007968D0" w:rsidRPr="0051722D">
        <w:rPr>
          <w:rFonts w:ascii="Times New Roman" w:hAnsi="Times New Roman" w:cs="Times New Roman"/>
          <w:color w:val="000000" w:themeColor="text1"/>
        </w:rPr>
        <w:t xml:space="preserve"> in which</w:t>
      </w:r>
      <w:r w:rsidR="0059466F" w:rsidRPr="0051722D">
        <w:rPr>
          <w:rFonts w:ascii="Times New Roman" w:hAnsi="Times New Roman" w:cs="Times New Roman"/>
          <w:color w:val="000000" w:themeColor="text1"/>
        </w:rPr>
        <w:t xml:space="preserve"> it did not belong. As soon as I noticed this error, however, I ensured it was corrected.</w:t>
      </w:r>
    </w:p>
    <w:p w14:paraId="65071132" w14:textId="5B2BA67F" w:rsidR="007428D6" w:rsidRPr="0051722D" w:rsidRDefault="007428D6" w:rsidP="0051722D">
      <w:pPr>
        <w:spacing w:before="100" w:beforeAutospacing="1" w:after="100" w:afterAutospacing="1" w:line="360" w:lineRule="auto"/>
        <w:rPr>
          <w:rFonts w:ascii="Times New Roman" w:hAnsi="Times New Roman" w:cs="Times New Roman"/>
          <w:color w:val="000000" w:themeColor="text1"/>
        </w:rPr>
      </w:pPr>
    </w:p>
    <w:p w14:paraId="2865F2F0" w14:textId="0DC16153" w:rsidR="00A46B3D" w:rsidRPr="0051722D" w:rsidRDefault="007428D6" w:rsidP="0051722D">
      <w:pPr>
        <w:spacing w:before="100" w:beforeAutospacing="1" w:after="100" w:afterAutospacing="1" w:line="360" w:lineRule="auto"/>
        <w:rPr>
          <w:rFonts w:ascii="Times New Roman" w:hAnsi="Times New Roman" w:cs="Times New Roman"/>
          <w:color w:val="000000" w:themeColor="text1"/>
        </w:rPr>
      </w:pPr>
      <w:r w:rsidRPr="0051722D">
        <w:rPr>
          <w:rFonts w:ascii="Times New Roman" w:hAnsi="Times New Roman" w:cs="Times New Roman"/>
          <w:color w:val="000000" w:themeColor="text1"/>
        </w:rPr>
        <w:t>In conclusion,</w:t>
      </w:r>
      <w:r w:rsidR="00B04233" w:rsidRPr="0051722D">
        <w:rPr>
          <w:rFonts w:ascii="Times New Roman" w:hAnsi="Times New Roman" w:cs="Times New Roman"/>
          <w:color w:val="000000" w:themeColor="text1"/>
        </w:rPr>
        <w:t xml:space="preserve"> I feel pleased in the level of Welsh spoken by the pupils throughout the session, with me observing a marked improvement in their engagement with the language, which I feel was as a result of the task-based teaching approach employed throughout </w:t>
      </w:r>
      <w:sdt>
        <w:sdtPr>
          <w:rPr>
            <w:rFonts w:ascii="Times New Roman" w:hAnsi="Times New Roman" w:cs="Times New Roman"/>
            <w:color w:val="000000" w:themeColor="text1"/>
          </w:rPr>
          <w:id w:val="895095390"/>
          <w:citation/>
        </w:sdtPr>
        <w:sdtContent>
          <w:r w:rsidR="00B04233" w:rsidRPr="0051722D">
            <w:rPr>
              <w:rFonts w:ascii="Times New Roman" w:hAnsi="Times New Roman" w:cs="Times New Roman"/>
              <w:color w:val="000000" w:themeColor="text1"/>
            </w:rPr>
            <w:fldChar w:fldCharType="begin"/>
          </w:r>
          <w:r w:rsidR="00B04233" w:rsidRPr="0051722D">
            <w:rPr>
              <w:rFonts w:ascii="Times New Roman" w:hAnsi="Times New Roman" w:cs="Times New Roman"/>
              <w:color w:val="000000" w:themeColor="text1"/>
            </w:rPr>
            <w:instrText xml:space="preserve"> CITATION Ric06 \l 2057 </w:instrText>
          </w:r>
          <w:r w:rsidR="00B04233" w:rsidRPr="0051722D">
            <w:rPr>
              <w:rFonts w:ascii="Times New Roman" w:hAnsi="Times New Roman" w:cs="Times New Roman"/>
              <w:color w:val="000000" w:themeColor="text1"/>
            </w:rPr>
            <w:fldChar w:fldCharType="separate"/>
          </w:r>
          <w:r w:rsidR="00B04233" w:rsidRPr="0051722D">
            <w:rPr>
              <w:rFonts w:ascii="Times New Roman" w:hAnsi="Times New Roman" w:cs="Times New Roman"/>
              <w:noProof/>
              <w:color w:val="000000" w:themeColor="text1"/>
            </w:rPr>
            <w:t>(Richards, 2006)</w:t>
          </w:r>
          <w:r w:rsidR="00B04233" w:rsidRPr="0051722D">
            <w:rPr>
              <w:rFonts w:ascii="Times New Roman" w:hAnsi="Times New Roman" w:cs="Times New Roman"/>
              <w:color w:val="000000" w:themeColor="text1"/>
            </w:rPr>
            <w:fldChar w:fldCharType="end"/>
          </w:r>
        </w:sdtContent>
      </w:sdt>
      <w:r w:rsidR="00B04233" w:rsidRPr="0051722D">
        <w:rPr>
          <w:rFonts w:ascii="Times New Roman" w:hAnsi="Times New Roman" w:cs="Times New Roman"/>
          <w:color w:val="000000" w:themeColor="text1"/>
        </w:rPr>
        <w:t>, whereby the children’s focus was on completing the task itself and not on them simply reciting the correct language patterns.</w:t>
      </w:r>
      <w:r w:rsidRPr="0051722D">
        <w:rPr>
          <w:rFonts w:ascii="Times New Roman" w:hAnsi="Times New Roman" w:cs="Times New Roman"/>
          <w:color w:val="000000" w:themeColor="text1"/>
        </w:rPr>
        <w:t xml:space="preserve"> </w:t>
      </w:r>
      <w:r w:rsidR="00B04233" w:rsidRPr="0051722D">
        <w:rPr>
          <w:rFonts w:ascii="Times New Roman" w:hAnsi="Times New Roman" w:cs="Times New Roman"/>
          <w:color w:val="000000" w:themeColor="text1"/>
        </w:rPr>
        <w:t xml:space="preserve">In addition to this, the use of cooperative learning </w:t>
      </w:r>
      <w:sdt>
        <w:sdtPr>
          <w:rPr>
            <w:rFonts w:ascii="Times New Roman" w:hAnsi="Times New Roman" w:cs="Times New Roman"/>
            <w:color w:val="000000" w:themeColor="text1"/>
          </w:rPr>
          <w:id w:val="-107346588"/>
          <w:citation/>
        </w:sdtPr>
        <w:sdtContent>
          <w:r w:rsidR="00B04233" w:rsidRPr="0051722D">
            <w:rPr>
              <w:rFonts w:ascii="Times New Roman" w:hAnsi="Times New Roman" w:cs="Times New Roman"/>
              <w:color w:val="000000" w:themeColor="text1"/>
            </w:rPr>
            <w:fldChar w:fldCharType="begin"/>
          </w:r>
          <w:r w:rsidR="00B04233" w:rsidRPr="0051722D">
            <w:rPr>
              <w:rFonts w:ascii="Times New Roman" w:hAnsi="Times New Roman" w:cs="Times New Roman"/>
              <w:color w:val="000000" w:themeColor="text1"/>
            </w:rPr>
            <w:instrText xml:space="preserve"> CITATION Alr18 \l 2057 </w:instrText>
          </w:r>
          <w:r w:rsidR="00B04233" w:rsidRPr="0051722D">
            <w:rPr>
              <w:rFonts w:ascii="Times New Roman" w:hAnsi="Times New Roman" w:cs="Times New Roman"/>
              <w:color w:val="000000" w:themeColor="text1"/>
            </w:rPr>
            <w:fldChar w:fldCharType="separate"/>
          </w:r>
          <w:r w:rsidR="00B04233" w:rsidRPr="0051722D">
            <w:rPr>
              <w:rFonts w:ascii="Times New Roman" w:hAnsi="Times New Roman" w:cs="Times New Roman"/>
              <w:noProof/>
              <w:color w:val="000000" w:themeColor="text1"/>
            </w:rPr>
            <w:t>(Alrayah &amp; Hassan, 2018)</w:t>
          </w:r>
          <w:r w:rsidR="00B04233" w:rsidRPr="0051722D">
            <w:rPr>
              <w:rFonts w:ascii="Times New Roman" w:hAnsi="Times New Roman" w:cs="Times New Roman"/>
              <w:color w:val="000000" w:themeColor="text1"/>
            </w:rPr>
            <w:fldChar w:fldCharType="end"/>
          </w:r>
        </w:sdtContent>
      </w:sdt>
      <w:r w:rsidR="00B04233" w:rsidRPr="0051722D">
        <w:rPr>
          <w:rFonts w:ascii="Times New Roman" w:hAnsi="Times New Roman" w:cs="Times New Roman"/>
          <w:color w:val="000000" w:themeColor="text1"/>
        </w:rPr>
        <w:t>, also proved effective in increasing their motivation and formed a natural accompaniment to the task-based approach used</w:t>
      </w:r>
      <w:r w:rsidR="00605C43" w:rsidRPr="0051722D">
        <w:rPr>
          <w:rFonts w:ascii="Times New Roman" w:hAnsi="Times New Roman" w:cs="Times New Roman"/>
          <w:color w:val="000000" w:themeColor="text1"/>
        </w:rPr>
        <w:t>, as Richards (2006) also notes</w:t>
      </w:r>
      <w:r w:rsidR="00B04233" w:rsidRPr="0051722D">
        <w:rPr>
          <w:rFonts w:ascii="Times New Roman" w:hAnsi="Times New Roman" w:cs="Times New Roman"/>
          <w:color w:val="000000" w:themeColor="text1"/>
        </w:rPr>
        <w:t>. However, I would like to improve the learner’s ability to reflect further upon their own learning, with this being</w:t>
      </w:r>
      <w:r w:rsidR="00C2591E" w:rsidRPr="0051722D">
        <w:rPr>
          <w:rFonts w:ascii="Times New Roman" w:hAnsi="Times New Roman" w:cs="Times New Roman"/>
          <w:color w:val="000000" w:themeColor="text1"/>
        </w:rPr>
        <w:t xml:space="preserve"> found to be an</w:t>
      </w:r>
      <w:r w:rsidR="002D33B5" w:rsidRPr="0051722D">
        <w:rPr>
          <w:rFonts w:ascii="Times New Roman" w:hAnsi="Times New Roman" w:cs="Times New Roman"/>
          <w:color w:val="000000" w:themeColor="text1"/>
        </w:rPr>
        <w:t xml:space="preserve"> important</w:t>
      </w:r>
      <w:r w:rsidR="00B04233" w:rsidRPr="0051722D">
        <w:rPr>
          <w:rFonts w:ascii="Times New Roman" w:hAnsi="Times New Roman" w:cs="Times New Roman"/>
          <w:color w:val="000000" w:themeColor="text1"/>
        </w:rPr>
        <w:t xml:space="preserve"> </w:t>
      </w:r>
      <w:r w:rsidR="002D33B5" w:rsidRPr="0051722D">
        <w:rPr>
          <w:rFonts w:ascii="Times New Roman" w:hAnsi="Times New Roman" w:cs="Times New Roman"/>
          <w:color w:val="000000" w:themeColor="text1"/>
        </w:rPr>
        <w:t>component</w:t>
      </w:r>
      <w:r w:rsidR="00B04233" w:rsidRPr="0051722D">
        <w:rPr>
          <w:rFonts w:ascii="Times New Roman" w:hAnsi="Times New Roman" w:cs="Times New Roman"/>
          <w:color w:val="000000" w:themeColor="text1"/>
        </w:rPr>
        <w:t xml:space="preserve"> </w:t>
      </w:r>
      <w:r w:rsidR="002D33B5" w:rsidRPr="0051722D">
        <w:rPr>
          <w:rFonts w:ascii="Times New Roman" w:hAnsi="Times New Roman" w:cs="Times New Roman"/>
          <w:color w:val="000000" w:themeColor="text1"/>
        </w:rPr>
        <w:t xml:space="preserve">in </w:t>
      </w:r>
      <w:r w:rsidR="000C13EC" w:rsidRPr="0051722D">
        <w:rPr>
          <w:rFonts w:ascii="Times New Roman" w:hAnsi="Times New Roman" w:cs="Times New Roman"/>
          <w:color w:val="000000" w:themeColor="text1"/>
        </w:rPr>
        <w:t>developing language skills</w:t>
      </w:r>
      <w:r w:rsidR="002D33B5" w:rsidRPr="0051722D">
        <w:rPr>
          <w:rFonts w:ascii="Times New Roman" w:hAnsi="Times New Roman" w:cs="Times New Roman"/>
          <w:color w:val="000000" w:themeColor="text1"/>
        </w:rPr>
        <w:t xml:space="preserve"> </w:t>
      </w:r>
      <w:r w:rsidR="00A46B3D" w:rsidRPr="0051722D">
        <w:rPr>
          <w:rFonts w:ascii="Times New Roman" w:hAnsi="Times New Roman" w:cs="Times New Roman"/>
          <w:noProof/>
          <w:color w:val="000000" w:themeColor="text1"/>
        </w:rPr>
        <w:t>(WG, 2016 as cited in Estyn, 2018)</w:t>
      </w:r>
      <w:r w:rsidR="00A46B3D" w:rsidRPr="0051722D">
        <w:rPr>
          <w:rFonts w:ascii="Times New Roman" w:hAnsi="Times New Roman" w:cs="Times New Roman"/>
          <w:color w:val="000000" w:themeColor="text1"/>
        </w:rPr>
        <w:t xml:space="preserve">.  </w:t>
      </w:r>
      <w:r w:rsidR="00605C43" w:rsidRPr="0051722D">
        <w:rPr>
          <w:rFonts w:ascii="Times New Roman" w:hAnsi="Times New Roman" w:cs="Times New Roman"/>
          <w:color w:val="000000" w:themeColor="text1"/>
        </w:rPr>
        <w:t>In regard to the specific skills developed, the next steps for the learners would be to become confident in using these skills without relying on support</w:t>
      </w:r>
      <w:r w:rsidR="002B6A89" w:rsidRPr="0051722D">
        <w:rPr>
          <w:rFonts w:ascii="Times New Roman" w:hAnsi="Times New Roman" w:cs="Times New Roman"/>
          <w:color w:val="000000" w:themeColor="text1"/>
        </w:rPr>
        <w:t>ive resources</w:t>
      </w:r>
      <w:r w:rsidR="00605C43" w:rsidRPr="0051722D">
        <w:rPr>
          <w:rFonts w:ascii="Times New Roman" w:hAnsi="Times New Roman" w:cs="Times New Roman"/>
          <w:color w:val="000000" w:themeColor="text1"/>
        </w:rPr>
        <w:t xml:space="preserve">, whilst the more able should start to progress onto describing someone in third person. </w:t>
      </w:r>
    </w:p>
    <w:p w14:paraId="60660DD7" w14:textId="77777777" w:rsidR="000C13EC" w:rsidRPr="0051722D" w:rsidRDefault="000C13EC" w:rsidP="0051722D">
      <w:pPr>
        <w:spacing w:before="100" w:beforeAutospacing="1" w:after="100" w:afterAutospacing="1" w:line="360" w:lineRule="auto"/>
        <w:rPr>
          <w:rFonts w:ascii="Times New Roman" w:hAnsi="Times New Roman" w:cs="Times New Roman"/>
          <w:color w:val="000000" w:themeColor="text1"/>
        </w:rPr>
      </w:pPr>
    </w:p>
    <w:p w14:paraId="57775A22" w14:textId="640D9E10" w:rsidR="00B04233" w:rsidRPr="0051722D" w:rsidRDefault="00A46B3D" w:rsidP="0051722D">
      <w:pPr>
        <w:spacing w:before="100" w:beforeAutospacing="1" w:after="100" w:afterAutospacing="1" w:line="360" w:lineRule="auto"/>
        <w:rPr>
          <w:rFonts w:ascii="Times New Roman" w:hAnsi="Times New Roman" w:cs="Times New Roman"/>
          <w:color w:val="000000" w:themeColor="text1"/>
        </w:rPr>
      </w:pPr>
      <w:r w:rsidRPr="0051722D">
        <w:rPr>
          <w:rFonts w:ascii="Times New Roman" w:hAnsi="Times New Roman" w:cs="Times New Roman"/>
          <w:color w:val="000000" w:themeColor="text1"/>
        </w:rPr>
        <w:t>In regard to my own engagement in the Welsh language,</w:t>
      </w:r>
      <w:r w:rsidR="007428D6" w:rsidRPr="0051722D">
        <w:rPr>
          <w:rFonts w:ascii="Times New Roman" w:hAnsi="Times New Roman" w:cs="Times New Roman"/>
          <w:color w:val="000000" w:themeColor="text1"/>
        </w:rPr>
        <w:t xml:space="preserve"> I </w:t>
      </w:r>
      <w:r w:rsidR="00605C43" w:rsidRPr="0051722D">
        <w:rPr>
          <w:rFonts w:ascii="Times New Roman" w:hAnsi="Times New Roman" w:cs="Times New Roman"/>
          <w:color w:val="000000" w:themeColor="text1"/>
        </w:rPr>
        <w:t>was</w:t>
      </w:r>
      <w:r w:rsidR="007428D6" w:rsidRPr="0051722D">
        <w:rPr>
          <w:rFonts w:ascii="Times New Roman" w:hAnsi="Times New Roman" w:cs="Times New Roman"/>
          <w:color w:val="000000" w:themeColor="text1"/>
        </w:rPr>
        <w:t xml:space="preserve"> confident in my ability to model and support the use of the specific sentence patterns that w</w:t>
      </w:r>
      <w:r w:rsidR="00605C43" w:rsidRPr="0051722D">
        <w:rPr>
          <w:rFonts w:ascii="Times New Roman" w:hAnsi="Times New Roman" w:cs="Times New Roman"/>
          <w:color w:val="000000" w:themeColor="text1"/>
        </w:rPr>
        <w:t>ere</w:t>
      </w:r>
      <w:r w:rsidR="007428D6" w:rsidRPr="0051722D">
        <w:rPr>
          <w:rFonts w:ascii="Times New Roman" w:hAnsi="Times New Roman" w:cs="Times New Roman"/>
          <w:color w:val="000000" w:themeColor="text1"/>
        </w:rPr>
        <w:t xml:space="preserve"> promoted, and as such</w:t>
      </w:r>
      <w:r w:rsidR="0038286B" w:rsidRPr="0051722D">
        <w:rPr>
          <w:rFonts w:ascii="Times New Roman" w:hAnsi="Times New Roman" w:cs="Times New Roman"/>
          <w:color w:val="000000" w:themeColor="text1"/>
        </w:rPr>
        <w:t>,</w:t>
      </w:r>
      <w:r w:rsidR="007428D6" w:rsidRPr="0051722D">
        <w:rPr>
          <w:rFonts w:ascii="Times New Roman" w:hAnsi="Times New Roman" w:cs="Times New Roman"/>
          <w:color w:val="000000" w:themeColor="text1"/>
        </w:rPr>
        <w:t xml:space="preserve"> </w:t>
      </w:r>
      <w:r w:rsidR="00605C43" w:rsidRPr="0051722D">
        <w:rPr>
          <w:rFonts w:ascii="Times New Roman" w:hAnsi="Times New Roman" w:cs="Times New Roman"/>
          <w:color w:val="000000" w:themeColor="text1"/>
        </w:rPr>
        <w:t xml:space="preserve">I </w:t>
      </w:r>
      <w:r w:rsidR="007428D6" w:rsidRPr="0051722D">
        <w:rPr>
          <w:rFonts w:ascii="Times New Roman" w:hAnsi="Times New Roman" w:cs="Times New Roman"/>
          <w:color w:val="000000" w:themeColor="text1"/>
        </w:rPr>
        <w:t>was able to model this effectively to the pupils through the means of direct teaching</w:t>
      </w:r>
      <w:r w:rsidRPr="0051722D">
        <w:rPr>
          <w:rFonts w:ascii="Times New Roman" w:hAnsi="Times New Roman" w:cs="Times New Roman"/>
          <w:color w:val="000000" w:themeColor="text1"/>
        </w:rPr>
        <w:t>, as promoted by</w:t>
      </w:r>
      <w:r w:rsidRPr="0051722D">
        <w:rPr>
          <w:rFonts w:ascii="Times New Roman" w:hAnsi="Times New Roman" w:cs="Times New Roman"/>
          <w:noProof/>
          <w:color w:val="000000" w:themeColor="text1"/>
        </w:rPr>
        <w:t xml:space="preserve"> Donaldson (2015)</w:t>
      </w:r>
      <w:r w:rsidR="007428D6" w:rsidRPr="0051722D">
        <w:rPr>
          <w:rFonts w:ascii="Times New Roman" w:hAnsi="Times New Roman" w:cs="Times New Roman"/>
          <w:color w:val="000000" w:themeColor="text1"/>
        </w:rPr>
        <w:t>. However, I feel</w:t>
      </w:r>
      <w:r w:rsidR="002D33B5" w:rsidRPr="0051722D">
        <w:rPr>
          <w:rFonts w:ascii="Times New Roman" w:hAnsi="Times New Roman" w:cs="Times New Roman"/>
          <w:color w:val="000000" w:themeColor="text1"/>
        </w:rPr>
        <w:t xml:space="preserve"> that</w:t>
      </w:r>
      <w:r w:rsidR="007428D6" w:rsidRPr="0051722D">
        <w:rPr>
          <w:rFonts w:ascii="Times New Roman" w:hAnsi="Times New Roman" w:cs="Times New Roman"/>
          <w:color w:val="000000" w:themeColor="text1"/>
        </w:rPr>
        <w:t xml:space="preserve"> my lack of confidence in engaging </w:t>
      </w:r>
      <w:r w:rsidR="002D33B5" w:rsidRPr="0051722D">
        <w:rPr>
          <w:rFonts w:ascii="Times New Roman" w:hAnsi="Times New Roman" w:cs="Times New Roman"/>
          <w:color w:val="000000" w:themeColor="text1"/>
        </w:rPr>
        <w:t>with</w:t>
      </w:r>
      <w:r w:rsidR="007428D6" w:rsidRPr="0051722D">
        <w:rPr>
          <w:rFonts w:ascii="Times New Roman" w:hAnsi="Times New Roman" w:cs="Times New Roman"/>
          <w:color w:val="000000" w:themeColor="text1"/>
        </w:rPr>
        <w:t xml:space="preserve"> a more extensive level of spoken Welsh</w:t>
      </w:r>
      <w:r w:rsidRPr="0051722D">
        <w:rPr>
          <w:rFonts w:ascii="Times New Roman" w:hAnsi="Times New Roman" w:cs="Times New Roman"/>
          <w:color w:val="000000" w:themeColor="text1"/>
        </w:rPr>
        <w:t>,</w:t>
      </w:r>
      <w:r w:rsidR="007428D6" w:rsidRPr="0051722D">
        <w:rPr>
          <w:rFonts w:ascii="Times New Roman" w:hAnsi="Times New Roman" w:cs="Times New Roman"/>
          <w:color w:val="000000" w:themeColor="text1"/>
        </w:rPr>
        <w:t xml:space="preserve"> impede</w:t>
      </w:r>
      <w:r w:rsidRPr="0051722D">
        <w:rPr>
          <w:rFonts w:ascii="Times New Roman" w:hAnsi="Times New Roman" w:cs="Times New Roman"/>
          <w:color w:val="000000" w:themeColor="text1"/>
        </w:rPr>
        <w:t>d</w:t>
      </w:r>
      <w:r w:rsidR="007428D6" w:rsidRPr="0051722D">
        <w:rPr>
          <w:rFonts w:ascii="Times New Roman" w:hAnsi="Times New Roman" w:cs="Times New Roman"/>
          <w:color w:val="000000" w:themeColor="text1"/>
        </w:rPr>
        <w:t xml:space="preserve"> my ability to plan and to </w:t>
      </w:r>
      <w:r w:rsidR="00B04233" w:rsidRPr="0051722D">
        <w:rPr>
          <w:rFonts w:ascii="Times New Roman" w:hAnsi="Times New Roman" w:cs="Times New Roman"/>
          <w:color w:val="000000" w:themeColor="text1"/>
        </w:rPr>
        <w:t xml:space="preserve">teach </w:t>
      </w:r>
      <w:r w:rsidRPr="0051722D">
        <w:rPr>
          <w:rFonts w:ascii="Times New Roman" w:hAnsi="Times New Roman" w:cs="Times New Roman"/>
          <w:color w:val="000000" w:themeColor="text1"/>
        </w:rPr>
        <w:t>at</w:t>
      </w:r>
      <w:r w:rsidR="00B04233" w:rsidRPr="0051722D">
        <w:rPr>
          <w:rFonts w:ascii="Times New Roman" w:hAnsi="Times New Roman" w:cs="Times New Roman"/>
          <w:color w:val="000000" w:themeColor="text1"/>
        </w:rPr>
        <w:t xml:space="preserve"> a level that I would have liked to</w:t>
      </w:r>
      <w:r w:rsidR="002D33B5" w:rsidRPr="0051722D">
        <w:rPr>
          <w:rFonts w:ascii="Times New Roman" w:hAnsi="Times New Roman" w:cs="Times New Roman"/>
          <w:color w:val="000000" w:themeColor="text1"/>
        </w:rPr>
        <w:t>. Therefore, m</w:t>
      </w:r>
      <w:r w:rsidRPr="0051722D">
        <w:rPr>
          <w:rFonts w:ascii="Times New Roman" w:hAnsi="Times New Roman" w:cs="Times New Roman"/>
          <w:color w:val="000000" w:themeColor="text1"/>
        </w:rPr>
        <w:t xml:space="preserve">y </w:t>
      </w:r>
      <w:r w:rsidR="00764BDB" w:rsidRPr="0051722D">
        <w:rPr>
          <w:rFonts w:ascii="Times New Roman" w:hAnsi="Times New Roman" w:cs="Times New Roman"/>
          <w:color w:val="000000" w:themeColor="text1"/>
        </w:rPr>
        <w:t xml:space="preserve">personal </w:t>
      </w:r>
      <w:r w:rsidRPr="0051722D">
        <w:rPr>
          <w:rFonts w:ascii="Times New Roman" w:hAnsi="Times New Roman" w:cs="Times New Roman"/>
          <w:color w:val="000000" w:themeColor="text1"/>
        </w:rPr>
        <w:t>target</w:t>
      </w:r>
      <w:r w:rsidR="002D33B5" w:rsidRPr="0051722D">
        <w:rPr>
          <w:rFonts w:ascii="Times New Roman" w:hAnsi="Times New Roman" w:cs="Times New Roman"/>
          <w:color w:val="000000" w:themeColor="text1"/>
        </w:rPr>
        <w:t xml:space="preserve"> </w:t>
      </w:r>
      <w:r w:rsidRPr="0051722D">
        <w:rPr>
          <w:rFonts w:ascii="Times New Roman" w:hAnsi="Times New Roman" w:cs="Times New Roman"/>
          <w:color w:val="000000" w:themeColor="text1"/>
        </w:rPr>
        <w:t>is to utilise the resources available to me</w:t>
      </w:r>
      <w:r w:rsidR="000C13EC" w:rsidRPr="0051722D">
        <w:rPr>
          <w:rFonts w:ascii="Times New Roman" w:hAnsi="Times New Roman" w:cs="Times New Roman"/>
          <w:color w:val="000000" w:themeColor="text1"/>
        </w:rPr>
        <w:t>,</w:t>
      </w:r>
      <w:r w:rsidRPr="0051722D">
        <w:rPr>
          <w:rFonts w:ascii="Times New Roman" w:hAnsi="Times New Roman" w:cs="Times New Roman"/>
          <w:color w:val="000000" w:themeColor="text1"/>
        </w:rPr>
        <w:t xml:space="preserve"> to develop my Welsh language skills further, thereby increasing my confidence which should, in turn, promote an increased </w:t>
      </w:r>
      <w:r w:rsidR="00764BDB" w:rsidRPr="0051722D">
        <w:rPr>
          <w:rFonts w:ascii="Times New Roman" w:hAnsi="Times New Roman" w:cs="Times New Roman"/>
          <w:color w:val="000000" w:themeColor="text1"/>
        </w:rPr>
        <w:t xml:space="preserve">personal </w:t>
      </w:r>
      <w:r w:rsidRPr="0051722D">
        <w:rPr>
          <w:rFonts w:ascii="Times New Roman" w:hAnsi="Times New Roman" w:cs="Times New Roman"/>
          <w:color w:val="000000" w:themeColor="text1"/>
        </w:rPr>
        <w:t>engagement in the language</w:t>
      </w:r>
      <w:r w:rsidR="00764BDB" w:rsidRPr="0051722D">
        <w:rPr>
          <w:rFonts w:ascii="Times New Roman" w:hAnsi="Times New Roman" w:cs="Times New Roman"/>
          <w:color w:val="000000" w:themeColor="text1"/>
        </w:rPr>
        <w:t xml:space="preserve"> when given the opportunity to do so (Grin</w:t>
      </w:r>
      <w:r w:rsidR="0038286B" w:rsidRPr="0051722D">
        <w:rPr>
          <w:rFonts w:ascii="Times New Roman" w:hAnsi="Times New Roman" w:cs="Times New Roman"/>
          <w:color w:val="000000" w:themeColor="text1"/>
        </w:rPr>
        <w:t>,</w:t>
      </w:r>
      <w:r w:rsidR="00764BDB" w:rsidRPr="0051722D">
        <w:rPr>
          <w:rFonts w:ascii="Times New Roman" w:hAnsi="Times New Roman" w:cs="Times New Roman"/>
          <w:color w:val="000000" w:themeColor="text1"/>
        </w:rPr>
        <w:t xml:space="preserve"> 2002 as cited in </w:t>
      </w:r>
      <w:proofErr w:type="spellStart"/>
      <w:r w:rsidR="00764BDB" w:rsidRPr="0051722D">
        <w:rPr>
          <w:rFonts w:ascii="Times New Roman" w:hAnsi="Times New Roman" w:cs="Times New Roman"/>
          <w:color w:val="000000" w:themeColor="text1"/>
        </w:rPr>
        <w:t>Strubell</w:t>
      </w:r>
      <w:proofErr w:type="spellEnd"/>
      <w:r w:rsidR="00764BDB" w:rsidRPr="0051722D">
        <w:rPr>
          <w:rFonts w:ascii="Times New Roman" w:hAnsi="Times New Roman" w:cs="Times New Roman"/>
          <w:color w:val="000000" w:themeColor="text1"/>
        </w:rPr>
        <w:t>, 2006)</w:t>
      </w:r>
      <w:r w:rsidR="002D33B5" w:rsidRPr="0051722D">
        <w:rPr>
          <w:rFonts w:ascii="Times New Roman" w:hAnsi="Times New Roman" w:cs="Times New Roman"/>
          <w:color w:val="000000" w:themeColor="text1"/>
        </w:rPr>
        <w:t>. This will then enable me to confidently engage in</w:t>
      </w:r>
      <w:r w:rsidR="002B6A89" w:rsidRPr="0051722D">
        <w:rPr>
          <w:rFonts w:ascii="Times New Roman" w:hAnsi="Times New Roman" w:cs="Times New Roman"/>
          <w:color w:val="000000" w:themeColor="text1"/>
        </w:rPr>
        <w:t xml:space="preserve"> effective</w:t>
      </w:r>
      <w:r w:rsidR="002D33B5" w:rsidRPr="0051722D">
        <w:rPr>
          <w:rFonts w:ascii="Times New Roman" w:hAnsi="Times New Roman" w:cs="Times New Roman"/>
          <w:color w:val="000000" w:themeColor="text1"/>
        </w:rPr>
        <w:t xml:space="preserve"> methodologies such as content-based learning, which in turn may provide my learners with a more purposeful and authentic learning experience </w:t>
      </w:r>
      <w:sdt>
        <w:sdtPr>
          <w:rPr>
            <w:rFonts w:ascii="Times New Roman" w:hAnsi="Times New Roman" w:cs="Times New Roman"/>
            <w:color w:val="000000" w:themeColor="text1"/>
          </w:rPr>
          <w:id w:val="-141437164"/>
          <w:citation/>
        </w:sdtPr>
        <w:sdtContent>
          <w:r w:rsidR="002D33B5" w:rsidRPr="0051722D">
            <w:rPr>
              <w:rFonts w:ascii="Times New Roman" w:hAnsi="Times New Roman" w:cs="Times New Roman"/>
              <w:color w:val="000000" w:themeColor="text1"/>
            </w:rPr>
            <w:fldChar w:fldCharType="begin"/>
          </w:r>
          <w:r w:rsidR="002D33B5" w:rsidRPr="0051722D">
            <w:rPr>
              <w:rFonts w:ascii="Times New Roman" w:hAnsi="Times New Roman" w:cs="Times New Roman"/>
              <w:color w:val="000000" w:themeColor="text1"/>
            </w:rPr>
            <w:instrText xml:space="preserve"> CITATION Ric06 \l 2057 </w:instrText>
          </w:r>
          <w:r w:rsidR="002D33B5" w:rsidRPr="0051722D">
            <w:rPr>
              <w:rFonts w:ascii="Times New Roman" w:hAnsi="Times New Roman" w:cs="Times New Roman"/>
              <w:color w:val="000000" w:themeColor="text1"/>
            </w:rPr>
            <w:fldChar w:fldCharType="separate"/>
          </w:r>
          <w:r w:rsidR="002D33B5" w:rsidRPr="0051722D">
            <w:rPr>
              <w:rFonts w:ascii="Times New Roman" w:hAnsi="Times New Roman" w:cs="Times New Roman"/>
              <w:noProof/>
              <w:color w:val="000000" w:themeColor="text1"/>
            </w:rPr>
            <w:t>(Richards, 2006)</w:t>
          </w:r>
          <w:r w:rsidR="002D33B5" w:rsidRPr="0051722D">
            <w:rPr>
              <w:rFonts w:ascii="Times New Roman" w:hAnsi="Times New Roman" w:cs="Times New Roman"/>
              <w:color w:val="000000" w:themeColor="text1"/>
            </w:rPr>
            <w:fldChar w:fldCharType="end"/>
          </w:r>
        </w:sdtContent>
      </w:sdt>
      <w:r w:rsidR="002D33B5" w:rsidRPr="0051722D">
        <w:rPr>
          <w:rFonts w:ascii="Times New Roman" w:hAnsi="Times New Roman" w:cs="Times New Roman"/>
          <w:color w:val="000000" w:themeColor="text1"/>
        </w:rPr>
        <w:t>.</w:t>
      </w:r>
    </w:p>
    <w:p w14:paraId="7732C48C" w14:textId="4EC94EA5" w:rsidR="00C67DF9" w:rsidRPr="0051722D" w:rsidRDefault="00764BDB" w:rsidP="0051722D">
      <w:pPr>
        <w:spacing w:before="100" w:beforeAutospacing="1" w:after="100" w:afterAutospacing="1" w:line="360" w:lineRule="auto"/>
        <w:rPr>
          <w:rFonts w:ascii="Times New Roman" w:eastAsia="Times New Roman" w:hAnsi="Times New Roman" w:cs="Times New Roman"/>
          <w:noProof/>
          <w:color w:val="000000" w:themeColor="text1"/>
        </w:rPr>
      </w:pPr>
      <w:r w:rsidRPr="0051722D">
        <w:rPr>
          <w:rFonts w:ascii="Times New Roman" w:eastAsia="Times New Roman" w:hAnsi="Times New Roman" w:cs="Times New Roman"/>
          <w:noProof/>
          <w:color w:val="000000" w:themeColor="text1"/>
        </w:rPr>
        <w:lastRenderedPageBreak/>
        <w:t>Word Count: 16</w:t>
      </w:r>
      <w:r w:rsidR="0059466F" w:rsidRPr="0051722D">
        <w:rPr>
          <w:rFonts w:ascii="Times New Roman" w:eastAsia="Times New Roman" w:hAnsi="Times New Roman" w:cs="Times New Roman"/>
          <w:noProof/>
          <w:color w:val="000000" w:themeColor="text1"/>
        </w:rPr>
        <w:t>4</w:t>
      </w:r>
      <w:r w:rsidR="00A61FD2" w:rsidRPr="0051722D">
        <w:rPr>
          <w:rFonts w:ascii="Times New Roman" w:eastAsia="Times New Roman" w:hAnsi="Times New Roman" w:cs="Times New Roman"/>
          <w:noProof/>
          <w:color w:val="000000" w:themeColor="text1"/>
        </w:rPr>
        <w:t>1</w:t>
      </w:r>
    </w:p>
    <w:p w14:paraId="196254EE" w14:textId="6C60DBA4" w:rsidR="00E247C1" w:rsidRPr="0051722D" w:rsidRDefault="00E247C1" w:rsidP="0051722D">
      <w:pPr>
        <w:spacing w:before="100" w:beforeAutospacing="1" w:after="100" w:afterAutospacing="1" w:line="360" w:lineRule="auto"/>
        <w:rPr>
          <w:rFonts w:ascii="Times New Roman" w:eastAsia="Times New Roman" w:hAnsi="Times New Roman" w:cs="Times New Roman"/>
          <w:noProof/>
          <w:color w:val="000000" w:themeColor="text1"/>
        </w:rPr>
      </w:pPr>
    </w:p>
    <w:p w14:paraId="5556C896" w14:textId="1E1F84B5" w:rsidR="00E247C1" w:rsidRPr="0051722D" w:rsidRDefault="00E247C1" w:rsidP="0051722D">
      <w:pPr>
        <w:spacing w:before="100" w:beforeAutospacing="1" w:after="100" w:afterAutospacing="1" w:line="360" w:lineRule="auto"/>
        <w:rPr>
          <w:rFonts w:ascii="Times New Roman" w:eastAsia="Times New Roman" w:hAnsi="Times New Roman" w:cs="Times New Roman"/>
          <w:noProof/>
          <w:color w:val="000000" w:themeColor="text1"/>
          <w:u w:val="single"/>
        </w:rPr>
      </w:pPr>
      <w:r w:rsidRPr="0051722D">
        <w:rPr>
          <w:rFonts w:ascii="Times New Roman" w:eastAsia="Times New Roman" w:hAnsi="Times New Roman" w:cs="Times New Roman"/>
          <w:noProof/>
          <w:color w:val="000000" w:themeColor="text1"/>
          <w:u w:val="single"/>
        </w:rPr>
        <w:t>Focus session:</w:t>
      </w:r>
    </w:p>
    <w:p w14:paraId="3A32C475" w14:textId="23427F34" w:rsidR="00B909AF" w:rsidRPr="0051722D" w:rsidRDefault="00F23C55" w:rsidP="0051722D">
      <w:pPr>
        <w:spacing w:before="100" w:beforeAutospacing="1" w:after="100" w:afterAutospacing="1" w:line="360" w:lineRule="auto"/>
        <w:rPr>
          <w:rFonts w:ascii="Times New Roman" w:eastAsia="Times New Roman" w:hAnsi="Times New Roman" w:cs="Times New Roman"/>
          <w:noProof/>
          <w:color w:val="000000" w:themeColor="text1"/>
        </w:rPr>
      </w:pPr>
      <w:hyperlink r:id="rId8" w:history="1">
        <w:r w:rsidRPr="0051722D">
          <w:rPr>
            <w:rStyle w:val="Hyperlink"/>
            <w:rFonts w:ascii="Times New Roman" w:eastAsia="Times New Roman" w:hAnsi="Times New Roman" w:cs="Times New Roman"/>
            <w:noProof/>
          </w:rPr>
          <w:t>https://ww</w:t>
        </w:r>
        <w:r w:rsidRPr="0051722D">
          <w:rPr>
            <w:rStyle w:val="Hyperlink"/>
            <w:rFonts w:ascii="Times New Roman" w:eastAsia="Times New Roman" w:hAnsi="Times New Roman" w:cs="Times New Roman"/>
            <w:noProof/>
          </w:rPr>
          <w:t>w</w:t>
        </w:r>
        <w:r w:rsidRPr="0051722D">
          <w:rPr>
            <w:rStyle w:val="Hyperlink"/>
            <w:rFonts w:ascii="Times New Roman" w:eastAsia="Times New Roman" w:hAnsi="Times New Roman" w:cs="Times New Roman"/>
            <w:noProof/>
          </w:rPr>
          <w:t>.youtube.com/watch?v=E</w:t>
        </w:r>
        <w:r w:rsidRPr="0051722D">
          <w:rPr>
            <w:rStyle w:val="Hyperlink"/>
            <w:rFonts w:ascii="Times New Roman" w:eastAsia="Times New Roman" w:hAnsi="Times New Roman" w:cs="Times New Roman"/>
            <w:noProof/>
          </w:rPr>
          <w:t>D</w:t>
        </w:r>
        <w:r w:rsidRPr="0051722D">
          <w:rPr>
            <w:rStyle w:val="Hyperlink"/>
            <w:rFonts w:ascii="Times New Roman" w:eastAsia="Times New Roman" w:hAnsi="Times New Roman" w:cs="Times New Roman"/>
            <w:noProof/>
          </w:rPr>
          <w:t>80oo6fUVk&amp;feature=youtu.be</w:t>
        </w:r>
      </w:hyperlink>
    </w:p>
    <w:p w14:paraId="6B7378BC" w14:textId="4916BC0A" w:rsidR="00F23C55" w:rsidRDefault="00F23C55"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0838B6C9" w14:textId="77777777" w:rsidR="00F23C55" w:rsidRDefault="00F23C55"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60A13B3E" w14:textId="246AA041"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29929237" w14:textId="77000F16"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584FA74B" w14:textId="02D1BC18"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4329A203" w14:textId="1ED92561"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0B7BCADD" w14:textId="272244D9" w:rsidR="008854EB"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68B7F406" w14:textId="7419770C" w:rsidR="008854EB"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0FF904A5" w14:textId="5F33D607" w:rsidR="008854EB"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62A6AB33" w14:textId="2F02A982" w:rsidR="008854EB"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142D9BDF" w14:textId="34C183F8" w:rsidR="008854EB"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7EF07F48" w14:textId="6B4FE437" w:rsidR="008854EB"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72F303F2" w14:textId="6FEB3F64" w:rsidR="008854EB"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2EEBCF7F" w14:textId="278411D5" w:rsidR="008854EB" w:rsidRPr="0051722D"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10ACAD26" w14:textId="4B7B3224" w:rsidR="008854EB" w:rsidRPr="0051722D"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sdt>
      <w:sdtPr>
        <w:rPr>
          <w:rFonts w:ascii="Times New Roman" w:hAnsi="Times New Roman" w:cs="Times New Roman"/>
          <w:sz w:val="24"/>
          <w:szCs w:val="24"/>
        </w:rPr>
        <w:id w:val="-1315795433"/>
        <w:docPartObj>
          <w:docPartGallery w:val="Bibliographies"/>
          <w:docPartUnique/>
        </w:docPartObj>
      </w:sdtPr>
      <w:sdtEndPr>
        <w:rPr>
          <w:rFonts w:eastAsiaTheme="minorHAnsi"/>
          <w:b w:val="0"/>
          <w:bCs w:val="0"/>
          <w:color w:val="auto"/>
          <w:lang w:val="en-GB" w:bidi="ar-SA"/>
        </w:rPr>
      </w:sdtEndPr>
      <w:sdtContent>
        <w:p w14:paraId="728FDB5F" w14:textId="517D8A16" w:rsidR="008854EB" w:rsidRPr="0051722D" w:rsidRDefault="009A4C87">
          <w:pPr>
            <w:pStyle w:val="Heading1"/>
            <w:rPr>
              <w:rFonts w:ascii="Times New Roman" w:hAnsi="Times New Roman" w:cs="Times New Roman"/>
              <w:sz w:val="24"/>
              <w:szCs w:val="24"/>
            </w:rPr>
          </w:pPr>
          <w:r w:rsidRPr="0051722D">
            <w:rPr>
              <w:rFonts w:ascii="Times New Roman" w:hAnsi="Times New Roman" w:cs="Times New Roman"/>
              <w:sz w:val="24"/>
              <w:szCs w:val="24"/>
            </w:rPr>
            <w:t>Reference List</w:t>
          </w:r>
        </w:p>
        <w:sdt>
          <w:sdtPr>
            <w:rPr>
              <w:rFonts w:ascii="Times New Roman" w:hAnsi="Times New Roman" w:cs="Times New Roman"/>
            </w:rPr>
            <w:id w:val="111145805"/>
            <w:bibliography/>
          </w:sdtPr>
          <w:sdtContent>
            <w:p w14:paraId="52259E7B"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rPr>
                <w:fldChar w:fldCharType="begin"/>
              </w:r>
              <w:r w:rsidRPr="0051722D">
                <w:rPr>
                  <w:rFonts w:ascii="Times New Roman" w:hAnsi="Times New Roman" w:cs="Times New Roman"/>
                </w:rPr>
                <w:instrText xml:space="preserve"> BIBLIOGRAPHY </w:instrText>
              </w:r>
              <w:r w:rsidRPr="0051722D">
                <w:rPr>
                  <w:rFonts w:ascii="Times New Roman" w:hAnsi="Times New Roman" w:cs="Times New Roman"/>
                </w:rPr>
                <w:fldChar w:fldCharType="separate"/>
              </w:r>
              <w:r w:rsidRPr="0051722D">
                <w:rPr>
                  <w:rFonts w:ascii="Times New Roman" w:hAnsi="Times New Roman" w:cs="Times New Roman"/>
                  <w:noProof/>
                  <w:lang w:val="en-US"/>
                </w:rPr>
                <w:t xml:space="preserve">Alrayah &amp; Hassan, 2018. The Effectiveness of Cooperative Learning Activities in Enhancing EFL Learners’ Fluency. </w:t>
              </w:r>
              <w:r w:rsidRPr="0051722D">
                <w:rPr>
                  <w:rFonts w:ascii="Times New Roman" w:hAnsi="Times New Roman" w:cs="Times New Roman"/>
                  <w:i/>
                  <w:iCs/>
                  <w:noProof/>
                  <w:lang w:val="en-US"/>
                </w:rPr>
                <w:t xml:space="preserve">English Language Teaching, </w:t>
              </w:r>
              <w:r w:rsidRPr="0051722D">
                <w:rPr>
                  <w:rFonts w:ascii="Times New Roman" w:hAnsi="Times New Roman" w:cs="Times New Roman"/>
                  <w:noProof/>
                  <w:lang w:val="en-US"/>
                </w:rPr>
                <w:t>11(4), pp. 21-31.</w:t>
              </w:r>
            </w:p>
            <w:p w14:paraId="083DA383"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Ashraf, H., Ahmadi, F. &amp; Hosseinnia, M., 2017. INTEGRATING 21st CENTURY SKILLS INTO TEACHING ENGLISH: INVESTIGATING ITS EFFECT ON LISTENING AND SPEAKING SKILLS. </w:t>
              </w:r>
              <w:r w:rsidRPr="0051722D">
                <w:rPr>
                  <w:rFonts w:ascii="Times New Roman" w:hAnsi="Times New Roman" w:cs="Times New Roman"/>
                  <w:i/>
                  <w:iCs/>
                  <w:noProof/>
                  <w:lang w:val="en-US"/>
                </w:rPr>
                <w:t xml:space="preserve">i-manager’s Journal on English Language Teaching, </w:t>
              </w:r>
              <w:r w:rsidRPr="0051722D">
                <w:rPr>
                  <w:rFonts w:ascii="Times New Roman" w:hAnsi="Times New Roman" w:cs="Times New Roman"/>
                  <w:noProof/>
                  <w:lang w:val="en-US"/>
                </w:rPr>
                <w:t>7(4), pp. 35-43.</w:t>
              </w:r>
            </w:p>
            <w:p w14:paraId="3FB68F5D" w14:textId="74B62DC2"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Baker, C., 2011. </w:t>
              </w:r>
              <w:r w:rsidRPr="0051722D">
                <w:rPr>
                  <w:rFonts w:ascii="Times New Roman" w:hAnsi="Times New Roman" w:cs="Times New Roman"/>
                  <w:i/>
                  <w:iCs/>
                  <w:noProof/>
                  <w:lang w:val="en-US"/>
                </w:rPr>
                <w:t xml:space="preserve">Foundations of Bilingual Education and Bilingualism. </w:t>
              </w:r>
              <w:r w:rsidRPr="0051722D">
                <w:rPr>
                  <w:rFonts w:ascii="Times New Roman" w:hAnsi="Times New Roman" w:cs="Times New Roman"/>
                  <w:noProof/>
                  <w:lang w:val="en-US"/>
                </w:rPr>
                <w:t>5th Edition ed. Clevedon: Multilingual Matters.</w:t>
              </w:r>
            </w:p>
            <w:p w14:paraId="0C066CCE" w14:textId="37568298" w:rsidR="00C1151F" w:rsidRPr="0051722D" w:rsidRDefault="00C1151F" w:rsidP="00C1151F">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Baloche, L. &amp; Brody, C. M., 2017. Cooperative learning: exploring challenges, crafting innovations. </w:t>
              </w:r>
              <w:r w:rsidRPr="0051722D">
                <w:rPr>
                  <w:rFonts w:ascii="Times New Roman" w:hAnsi="Times New Roman" w:cs="Times New Roman"/>
                  <w:i/>
                  <w:iCs/>
                  <w:noProof/>
                  <w:lang w:val="en-US"/>
                </w:rPr>
                <w:t xml:space="preserve">Journal of Education for Teaching, </w:t>
              </w:r>
              <w:r w:rsidRPr="0051722D">
                <w:rPr>
                  <w:rFonts w:ascii="Times New Roman" w:hAnsi="Times New Roman" w:cs="Times New Roman"/>
                  <w:noProof/>
                  <w:lang w:val="en-US"/>
                </w:rPr>
                <w:t>43(3), pp. 274-283.</w:t>
              </w:r>
            </w:p>
            <w:p w14:paraId="59A6B428"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BBC, 2017. </w:t>
              </w:r>
              <w:r w:rsidRPr="0051722D">
                <w:rPr>
                  <w:rFonts w:ascii="Times New Roman" w:hAnsi="Times New Roman" w:cs="Times New Roman"/>
                  <w:i/>
                  <w:iCs/>
                  <w:noProof/>
                  <w:lang w:val="en-US"/>
                </w:rPr>
                <w:t xml:space="preserve">Key findings of Estyn annual report in Wales. </w:t>
              </w:r>
              <w:r w:rsidRPr="0051722D">
                <w:rPr>
                  <w:rFonts w:ascii="Times New Roman" w:hAnsi="Times New Roman" w:cs="Times New Roman"/>
                  <w:noProof/>
                  <w:lang w:val="en-US"/>
                </w:rPr>
                <w:t xml:space="preserve">[Online] </w:t>
              </w:r>
              <w:r w:rsidRPr="0051722D">
                <w:rPr>
                  <w:rFonts w:ascii="Times New Roman" w:hAnsi="Times New Roman" w:cs="Times New Roman"/>
                  <w:noProof/>
                  <w:lang w:val="en-US"/>
                </w:rPr>
                <w:br/>
                <w:t xml:space="preserve">Available at: </w:t>
              </w:r>
              <w:r w:rsidRPr="0051722D">
                <w:rPr>
                  <w:rFonts w:ascii="Times New Roman" w:hAnsi="Times New Roman" w:cs="Times New Roman"/>
                  <w:noProof/>
                  <w:u w:val="single"/>
                  <w:lang w:val="en-US"/>
                </w:rPr>
                <w:t>https://www.bbc.co.uk/news/uk-wales-38718657</w:t>
              </w:r>
              <w:r w:rsidRPr="0051722D">
                <w:rPr>
                  <w:rFonts w:ascii="Times New Roman" w:hAnsi="Times New Roman" w:cs="Times New Roman"/>
                  <w:noProof/>
                  <w:lang w:val="en-US"/>
                </w:rPr>
                <w:br/>
                <w:t>[Accessed 26 May 2019].</w:t>
              </w:r>
            </w:p>
            <w:p w14:paraId="014C08DC" w14:textId="5A4C2180" w:rsidR="008854EB" w:rsidRPr="0051722D" w:rsidRDefault="008854EB" w:rsidP="0038286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Black, P. &amp; William, D., 1998. </w:t>
              </w:r>
              <w:r w:rsidRPr="0051722D">
                <w:rPr>
                  <w:rFonts w:ascii="Times New Roman" w:hAnsi="Times New Roman" w:cs="Times New Roman"/>
                  <w:i/>
                  <w:iCs/>
                  <w:noProof/>
                  <w:lang w:val="en-US"/>
                </w:rPr>
                <w:t xml:space="preserve">Inside the Black Box: Raising Standards Through Classroom Assessment. </w:t>
              </w:r>
              <w:r w:rsidRPr="0051722D">
                <w:rPr>
                  <w:rFonts w:ascii="Times New Roman" w:hAnsi="Times New Roman" w:cs="Times New Roman"/>
                  <w:noProof/>
                  <w:lang w:val="en-US"/>
                </w:rPr>
                <w:t xml:space="preserve">[Online] </w:t>
              </w:r>
              <w:r w:rsidRPr="0051722D">
                <w:rPr>
                  <w:rFonts w:ascii="Times New Roman" w:hAnsi="Times New Roman" w:cs="Times New Roman"/>
                  <w:noProof/>
                  <w:lang w:val="en-US"/>
                </w:rPr>
                <w:br/>
                <w:t xml:space="preserve">Available at: </w:t>
              </w:r>
              <w:r w:rsidRPr="0051722D">
                <w:rPr>
                  <w:rFonts w:ascii="Times New Roman" w:hAnsi="Times New Roman" w:cs="Times New Roman"/>
                  <w:noProof/>
                  <w:u w:val="single"/>
                  <w:lang w:val="en-US"/>
                </w:rPr>
                <w:t>https://www.rdc.udel.edu/wp-content/uploads/2015/04/InsideBlackBox.pdf</w:t>
              </w:r>
              <w:r w:rsidRPr="0051722D">
                <w:rPr>
                  <w:rFonts w:ascii="Times New Roman" w:hAnsi="Times New Roman" w:cs="Times New Roman"/>
                  <w:noProof/>
                  <w:lang w:val="en-US"/>
                </w:rPr>
                <w:br/>
                <w:t>[Accessed 21 April 2019].</w:t>
              </w:r>
            </w:p>
            <w:p w14:paraId="5CFC83D0"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Donaldson, G., 2015. </w:t>
              </w:r>
              <w:r w:rsidRPr="0051722D">
                <w:rPr>
                  <w:rFonts w:ascii="Times New Roman" w:hAnsi="Times New Roman" w:cs="Times New Roman"/>
                  <w:i/>
                  <w:iCs/>
                  <w:noProof/>
                  <w:lang w:val="en-US"/>
                </w:rPr>
                <w:t xml:space="preserve">Successful Futures. </w:t>
              </w:r>
              <w:r w:rsidRPr="0051722D">
                <w:rPr>
                  <w:rFonts w:ascii="Times New Roman" w:hAnsi="Times New Roman" w:cs="Times New Roman"/>
                  <w:noProof/>
                  <w:lang w:val="en-US"/>
                </w:rPr>
                <w:t xml:space="preserve">[Online] </w:t>
              </w:r>
              <w:r w:rsidRPr="0051722D">
                <w:rPr>
                  <w:rFonts w:ascii="Times New Roman" w:hAnsi="Times New Roman" w:cs="Times New Roman"/>
                  <w:noProof/>
                  <w:lang w:val="en-US"/>
                </w:rPr>
                <w:br/>
                <w:t xml:space="preserve">Available at: </w:t>
              </w:r>
              <w:r w:rsidRPr="0051722D">
                <w:rPr>
                  <w:rFonts w:ascii="Times New Roman" w:hAnsi="Times New Roman" w:cs="Times New Roman"/>
                  <w:noProof/>
                  <w:u w:val="single"/>
                  <w:lang w:val="en-US"/>
                </w:rPr>
                <w:t>https://gov.wales/docs/dcells/publications/150225-successful-futures-en.pdf</w:t>
              </w:r>
              <w:r w:rsidRPr="0051722D">
                <w:rPr>
                  <w:rFonts w:ascii="Times New Roman" w:hAnsi="Times New Roman" w:cs="Times New Roman"/>
                  <w:noProof/>
                  <w:lang w:val="en-US"/>
                </w:rPr>
                <w:br/>
                <w:t>[Accessed November 2018].</w:t>
              </w:r>
            </w:p>
            <w:p w14:paraId="5E599CA0"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Dweck, C., 2017. </w:t>
              </w:r>
              <w:r w:rsidRPr="0051722D">
                <w:rPr>
                  <w:rFonts w:ascii="Times New Roman" w:hAnsi="Times New Roman" w:cs="Times New Roman"/>
                  <w:i/>
                  <w:iCs/>
                  <w:noProof/>
                  <w:lang w:val="en-US"/>
                </w:rPr>
                <w:t xml:space="preserve">Mindset: Changing The Way You think To Fulfil Your Potential. </w:t>
              </w:r>
              <w:r w:rsidRPr="0051722D">
                <w:rPr>
                  <w:rFonts w:ascii="Times New Roman" w:hAnsi="Times New Roman" w:cs="Times New Roman"/>
                  <w:noProof/>
                  <w:lang w:val="en-US"/>
                </w:rPr>
                <w:t>2nd Edition ed. London: Constable &amp; Robinson Ltd.</w:t>
              </w:r>
            </w:p>
            <w:p w14:paraId="2EDA982B"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Estyn, 2018. </w:t>
              </w:r>
              <w:r w:rsidRPr="0051722D">
                <w:rPr>
                  <w:rFonts w:ascii="Times New Roman" w:hAnsi="Times New Roman" w:cs="Times New Roman"/>
                  <w:i/>
                  <w:iCs/>
                  <w:noProof/>
                  <w:lang w:val="en-US"/>
                </w:rPr>
                <w:t xml:space="preserve">Welsh in key stage 2 and key stage 3 in Welsh-medium or bilingual schools, </w:t>
              </w:r>
              <w:r w:rsidRPr="0051722D">
                <w:rPr>
                  <w:rFonts w:ascii="Times New Roman" w:hAnsi="Times New Roman" w:cs="Times New Roman"/>
                  <w:noProof/>
                  <w:lang w:val="en-US"/>
                </w:rPr>
                <w:t>Cardiff: Estyn.</w:t>
              </w:r>
            </w:p>
            <w:p w14:paraId="130C6EA2"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Ghaith, G. M., 2018. Teacher perceptions of the challenges of implementing concrete and conceptual cooperative learning. </w:t>
              </w:r>
              <w:r w:rsidRPr="0051722D">
                <w:rPr>
                  <w:rFonts w:ascii="Times New Roman" w:hAnsi="Times New Roman" w:cs="Times New Roman"/>
                  <w:i/>
                  <w:iCs/>
                  <w:noProof/>
                  <w:lang w:val="en-US"/>
                </w:rPr>
                <w:t xml:space="preserve">Issues in Educational Research, </w:t>
              </w:r>
              <w:r w:rsidRPr="0051722D">
                <w:rPr>
                  <w:rFonts w:ascii="Times New Roman" w:hAnsi="Times New Roman" w:cs="Times New Roman"/>
                  <w:noProof/>
                  <w:lang w:val="en-US"/>
                </w:rPr>
                <w:t>28(2), pp. 385-404.</w:t>
              </w:r>
            </w:p>
            <w:p w14:paraId="5EFCFB7D" w14:textId="4C4574AB"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Hattie, J. &amp; Yates, G. C., 2014. </w:t>
              </w:r>
              <w:r w:rsidRPr="0051722D">
                <w:rPr>
                  <w:rFonts w:ascii="Times New Roman" w:hAnsi="Times New Roman" w:cs="Times New Roman"/>
                  <w:i/>
                  <w:iCs/>
                  <w:noProof/>
                  <w:lang w:val="en-US"/>
                </w:rPr>
                <w:t xml:space="preserve">Visible Learning and the Science of How We Learn. </w:t>
              </w:r>
              <w:r w:rsidRPr="0051722D">
                <w:rPr>
                  <w:rFonts w:ascii="Times New Roman" w:hAnsi="Times New Roman" w:cs="Times New Roman"/>
                  <w:noProof/>
                  <w:lang w:val="en-US"/>
                </w:rPr>
                <w:t>Oxon: Routledge.</w:t>
              </w:r>
            </w:p>
            <w:p w14:paraId="1F99A1B5" w14:textId="415ADF8E" w:rsidR="005061DE" w:rsidRPr="0051722D" w:rsidRDefault="005061DE" w:rsidP="005061DE">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Johnson, D. W., T., J. R. &amp; Smith, K. A., 1991. </w:t>
              </w:r>
              <w:r w:rsidRPr="0051722D">
                <w:rPr>
                  <w:rFonts w:ascii="Times New Roman" w:hAnsi="Times New Roman" w:cs="Times New Roman"/>
                  <w:i/>
                  <w:iCs/>
                  <w:noProof/>
                  <w:lang w:val="en-US"/>
                </w:rPr>
                <w:t xml:space="preserve">Cooperative Learning: Increasing College Faculty Instructional Productivity, </w:t>
              </w:r>
              <w:r w:rsidRPr="0051722D">
                <w:rPr>
                  <w:rFonts w:ascii="Times New Roman" w:hAnsi="Times New Roman" w:cs="Times New Roman"/>
                  <w:noProof/>
                  <w:lang w:val="en-US"/>
                </w:rPr>
                <w:t>Washington D.C.: The George Washington University, School of Education and Human Development..</w:t>
              </w:r>
            </w:p>
            <w:p w14:paraId="4982E489"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Nottingham, J. A., 2017. </w:t>
              </w:r>
              <w:r w:rsidRPr="0051722D">
                <w:rPr>
                  <w:rFonts w:ascii="Times New Roman" w:hAnsi="Times New Roman" w:cs="Times New Roman"/>
                  <w:i/>
                  <w:iCs/>
                  <w:noProof/>
                  <w:lang w:val="en-US"/>
                </w:rPr>
                <w:t xml:space="preserve">The Learning Challenge: How to Guide Your Students Through the Learning Pit to Achieve Deeper Understanding. </w:t>
              </w:r>
              <w:r w:rsidRPr="0051722D">
                <w:rPr>
                  <w:rFonts w:ascii="Times New Roman" w:hAnsi="Times New Roman" w:cs="Times New Roman"/>
                  <w:noProof/>
                  <w:lang w:val="en-US"/>
                </w:rPr>
                <w:t>London: SAGE Publications Ltd. .</w:t>
              </w:r>
            </w:p>
            <w:p w14:paraId="3D863B74"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Richards, J. C., 2006. </w:t>
              </w:r>
              <w:r w:rsidRPr="0051722D">
                <w:rPr>
                  <w:rFonts w:ascii="Times New Roman" w:hAnsi="Times New Roman" w:cs="Times New Roman"/>
                  <w:i/>
                  <w:iCs/>
                  <w:noProof/>
                  <w:lang w:val="en-US"/>
                </w:rPr>
                <w:t xml:space="preserve">Communicative Language Teaching Today. </w:t>
              </w:r>
              <w:r w:rsidRPr="0051722D">
                <w:rPr>
                  <w:rFonts w:ascii="Times New Roman" w:hAnsi="Times New Roman" w:cs="Times New Roman"/>
                  <w:noProof/>
                  <w:lang w:val="en-US"/>
                </w:rPr>
                <w:t>Cambridge: Cambridge University Press.</w:t>
              </w:r>
            </w:p>
            <w:p w14:paraId="61A3A941"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Richards, J. C. &amp; Rodgers, T. S., 2014. </w:t>
              </w:r>
              <w:r w:rsidRPr="0051722D">
                <w:rPr>
                  <w:rFonts w:ascii="Times New Roman" w:hAnsi="Times New Roman" w:cs="Times New Roman"/>
                  <w:i/>
                  <w:iCs/>
                  <w:noProof/>
                  <w:lang w:val="en-US"/>
                </w:rPr>
                <w:t xml:space="preserve">Approaches and methods in language teaching. </w:t>
              </w:r>
              <w:r w:rsidRPr="0051722D">
                <w:rPr>
                  <w:rFonts w:ascii="Times New Roman" w:hAnsi="Times New Roman" w:cs="Times New Roman"/>
                  <w:noProof/>
                  <w:lang w:val="en-US"/>
                </w:rPr>
                <w:t>3rd Edition ed. Cambridge: Cambridge Universty Press.</w:t>
              </w:r>
            </w:p>
            <w:p w14:paraId="5EA113D4"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Strubell, M., 2006. </w:t>
              </w:r>
              <w:r w:rsidRPr="0051722D">
                <w:rPr>
                  <w:rFonts w:ascii="Times New Roman" w:hAnsi="Times New Roman" w:cs="Times New Roman"/>
                  <w:i/>
                  <w:iCs/>
                  <w:noProof/>
                  <w:lang w:val="en-US"/>
                </w:rPr>
                <w:t xml:space="preserve">LANGUAGE PROFICIENCY AND LANGUAGE USE Interpersonal linguistic behaviour and language shif. </w:t>
              </w:r>
              <w:r w:rsidRPr="0051722D">
                <w:rPr>
                  <w:rFonts w:ascii="Times New Roman" w:hAnsi="Times New Roman" w:cs="Times New Roman"/>
                  <w:noProof/>
                  <w:lang w:val="en-US"/>
                </w:rPr>
                <w:t xml:space="preserve">[Online] </w:t>
              </w:r>
              <w:r w:rsidRPr="0051722D">
                <w:rPr>
                  <w:rFonts w:ascii="Times New Roman" w:hAnsi="Times New Roman" w:cs="Times New Roman"/>
                  <w:noProof/>
                  <w:lang w:val="en-US"/>
                </w:rPr>
                <w:br/>
                <w:t xml:space="preserve">Available at: </w:t>
              </w:r>
              <w:r w:rsidRPr="0051722D">
                <w:rPr>
                  <w:rFonts w:ascii="Times New Roman" w:hAnsi="Times New Roman" w:cs="Times New Roman"/>
                  <w:noProof/>
                  <w:u w:val="single"/>
                  <w:lang w:val="en-US"/>
                </w:rPr>
                <w:t>http://www.euskara.euskadi.eus/r59-738/en/contenidos/informacion/artik3_1_strubell_05_10/en_10616/artik3_1_strubell_05_10.html</w:t>
              </w:r>
              <w:r w:rsidRPr="0051722D">
                <w:rPr>
                  <w:rFonts w:ascii="Times New Roman" w:hAnsi="Times New Roman" w:cs="Times New Roman"/>
                  <w:noProof/>
                  <w:lang w:val="en-US"/>
                </w:rPr>
                <w:br/>
                <w:t>[Accessed 27 May 2019].</w:t>
              </w:r>
            </w:p>
            <w:p w14:paraId="64829776"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Successful Lives, 2015. </w:t>
              </w:r>
              <w:r w:rsidRPr="0051722D">
                <w:rPr>
                  <w:rFonts w:ascii="Times New Roman" w:hAnsi="Times New Roman" w:cs="Times New Roman"/>
                  <w:i/>
                  <w:iCs/>
                  <w:noProof/>
                  <w:lang w:val="en-US"/>
                </w:rPr>
                <w:t xml:space="preserve">Raising Attainment – A Whole School Approach to Improving Wellbeing, Building Resilience and Developing Growth Mindsets in Welsh Schools. </w:t>
              </w:r>
              <w:r w:rsidRPr="0051722D">
                <w:rPr>
                  <w:rFonts w:ascii="Times New Roman" w:hAnsi="Times New Roman" w:cs="Times New Roman"/>
                  <w:noProof/>
                  <w:lang w:val="en-US"/>
                </w:rPr>
                <w:t xml:space="preserve">[Online] </w:t>
              </w:r>
              <w:r w:rsidRPr="0051722D">
                <w:rPr>
                  <w:rFonts w:ascii="Times New Roman" w:hAnsi="Times New Roman" w:cs="Times New Roman"/>
                  <w:noProof/>
                  <w:lang w:val="en-US"/>
                </w:rPr>
                <w:br/>
                <w:t xml:space="preserve">Available at: </w:t>
              </w:r>
              <w:r w:rsidRPr="0051722D">
                <w:rPr>
                  <w:rFonts w:ascii="Times New Roman" w:hAnsi="Times New Roman" w:cs="Times New Roman"/>
                  <w:noProof/>
                  <w:u w:val="single"/>
                  <w:lang w:val="en-US"/>
                </w:rPr>
                <w:t>http://www.successfullives.co.uk/wp-content/uploads/Whole-School-Approach-Research-for-Wales-Final.pdf</w:t>
              </w:r>
              <w:r w:rsidRPr="0051722D">
                <w:rPr>
                  <w:rFonts w:ascii="Times New Roman" w:hAnsi="Times New Roman" w:cs="Times New Roman"/>
                  <w:noProof/>
                  <w:lang w:val="en-US"/>
                </w:rPr>
                <w:br/>
                <w:t>[Accessed 15 April 2019].</w:t>
              </w:r>
            </w:p>
            <w:p w14:paraId="00F975D8"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lastRenderedPageBreak/>
                <w:t xml:space="preserve">Vrhovec &amp; Rot, A., 2015. Forms of Cooperative Learning in Language Teaching in Slovenian Language Classes at the Primary School Level. </w:t>
              </w:r>
              <w:r w:rsidRPr="0051722D">
                <w:rPr>
                  <w:rFonts w:ascii="Times New Roman" w:hAnsi="Times New Roman" w:cs="Times New Roman"/>
                  <w:i/>
                  <w:iCs/>
                  <w:noProof/>
                  <w:lang w:val="en-US"/>
                </w:rPr>
                <w:t xml:space="preserve">Center for Educational Policy Studies Journal, </w:t>
              </w:r>
              <w:r w:rsidRPr="0051722D">
                <w:rPr>
                  <w:rFonts w:ascii="Times New Roman" w:hAnsi="Times New Roman" w:cs="Times New Roman"/>
                  <w:noProof/>
                  <w:lang w:val="en-US"/>
                </w:rPr>
                <w:t>5(3), pp. 129-155.</w:t>
              </w:r>
            </w:p>
            <w:p w14:paraId="7D2A8920" w14:textId="77777777" w:rsidR="008854EB" w:rsidRPr="0051722D" w:rsidRDefault="008854EB" w:rsidP="008854EB">
              <w:pPr>
                <w:pStyle w:val="Bibliography"/>
                <w:rPr>
                  <w:rFonts w:ascii="Times New Roman" w:hAnsi="Times New Roman" w:cs="Times New Roman"/>
                  <w:noProof/>
                  <w:lang w:val="en-US"/>
                </w:rPr>
              </w:pPr>
              <w:r w:rsidRPr="0051722D">
                <w:rPr>
                  <w:rFonts w:ascii="Times New Roman" w:hAnsi="Times New Roman" w:cs="Times New Roman"/>
                  <w:noProof/>
                  <w:lang w:val="en-US"/>
                </w:rPr>
                <w:t xml:space="preserve">Welsh Government, 2017. </w:t>
              </w:r>
              <w:r w:rsidRPr="0051722D">
                <w:rPr>
                  <w:rFonts w:ascii="Times New Roman" w:hAnsi="Times New Roman" w:cs="Times New Roman"/>
                  <w:i/>
                  <w:iCs/>
                  <w:noProof/>
                  <w:lang w:val="en-US"/>
                </w:rPr>
                <w:t xml:space="preserve">Cymraeg 2050 A million Welsh speakers, </w:t>
              </w:r>
              <w:r w:rsidRPr="0051722D">
                <w:rPr>
                  <w:rFonts w:ascii="Times New Roman" w:hAnsi="Times New Roman" w:cs="Times New Roman"/>
                  <w:noProof/>
                  <w:lang w:val="en-US"/>
                </w:rPr>
                <w:t>Cardiff: Welsh Government.</w:t>
              </w:r>
            </w:p>
            <w:p w14:paraId="13DFB670" w14:textId="794472D1" w:rsidR="008854EB" w:rsidRPr="0051722D" w:rsidRDefault="008854EB" w:rsidP="008854EB">
              <w:pPr>
                <w:rPr>
                  <w:rFonts w:ascii="Times New Roman" w:hAnsi="Times New Roman" w:cs="Times New Roman"/>
                </w:rPr>
              </w:pPr>
              <w:r w:rsidRPr="0051722D">
                <w:rPr>
                  <w:rFonts w:ascii="Times New Roman" w:hAnsi="Times New Roman" w:cs="Times New Roman"/>
                  <w:b/>
                  <w:bCs/>
                  <w:noProof/>
                </w:rPr>
                <w:fldChar w:fldCharType="end"/>
              </w:r>
            </w:p>
          </w:sdtContent>
        </w:sdt>
      </w:sdtContent>
    </w:sdt>
    <w:p w14:paraId="503F76C7" w14:textId="77777777" w:rsidR="008854EB" w:rsidRDefault="008854E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3C303CD0" w14:textId="2199C770"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2384DF4B" w14:textId="3B76FE4A"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5F061FA4" w14:textId="08F8D0B7"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4C6BB2CE" w14:textId="5AB756C3"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46884D15" w14:textId="7601FB16"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450A80BD" w14:textId="3EF9B557"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0CAEACEA" w14:textId="242C4C79"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527E9207" w14:textId="5CB4E8BD"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23517E77" w14:textId="086D72FA"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69E088D4" w14:textId="65EE2D11"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7D43CF45" w14:textId="791BC39C" w:rsidR="00B909AF" w:rsidRDefault="00B909AF"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392C3F71" w14:textId="718AB0FB" w:rsidR="0038286B" w:rsidRDefault="0038286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70B492B4" w14:textId="5A6CF79A" w:rsidR="0038286B" w:rsidRDefault="0038286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2163C4A9" w14:textId="0B7C4896" w:rsidR="0038286B" w:rsidRDefault="0038286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4C902347" w14:textId="6F13F5AA" w:rsidR="0038286B" w:rsidRDefault="0038286B"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75FC73CB" w14:textId="77777777" w:rsidR="0051722D" w:rsidRDefault="0051722D" w:rsidP="00634F68">
      <w:pPr>
        <w:spacing w:before="100" w:beforeAutospacing="1" w:after="100" w:afterAutospacing="1" w:line="360" w:lineRule="auto"/>
        <w:rPr>
          <w:rFonts w:ascii="Times New Roman" w:eastAsia="Times New Roman" w:hAnsi="Times New Roman" w:cs="Times New Roman"/>
          <w:noProof/>
          <w:color w:val="000000" w:themeColor="text1"/>
        </w:rPr>
      </w:pPr>
    </w:p>
    <w:p w14:paraId="68C3E2D5" w14:textId="77777777" w:rsidR="00B909AF" w:rsidRPr="00565F76" w:rsidRDefault="00B909AF" w:rsidP="00B909AF">
      <w:pPr>
        <w:rPr>
          <w:rFonts w:ascii="Times New Roman" w:hAnsi="Times New Roman" w:cs="Times New Roman"/>
          <w:b/>
          <w:bCs/>
        </w:rPr>
      </w:pPr>
      <w:r w:rsidRPr="00565F76">
        <w:rPr>
          <w:rFonts w:ascii="Times New Roman" w:hAnsi="Times New Roman" w:cs="Times New Roman"/>
          <w:b/>
          <w:bCs/>
        </w:rPr>
        <w:lastRenderedPageBreak/>
        <w:t>Appendices</w:t>
      </w:r>
    </w:p>
    <w:p w14:paraId="3DE1F3AC" w14:textId="77777777" w:rsidR="00B909AF" w:rsidRPr="00786520" w:rsidRDefault="00B909AF" w:rsidP="00B909AF">
      <w:pPr>
        <w:rPr>
          <w:rFonts w:ascii="Times New Roman" w:hAnsi="Times New Roman" w:cs="Times New Roman"/>
        </w:rPr>
      </w:pPr>
    </w:p>
    <w:p w14:paraId="204DF5B6" w14:textId="7A25A4BF" w:rsidR="00B909AF" w:rsidRDefault="00B909AF" w:rsidP="00B909AF">
      <w:pPr>
        <w:pStyle w:val="ListParagraph"/>
        <w:numPr>
          <w:ilvl w:val="0"/>
          <w:numId w:val="2"/>
        </w:numPr>
        <w:rPr>
          <w:rFonts w:ascii="Times New Roman" w:hAnsi="Times New Roman" w:cs="Times New Roman"/>
        </w:rPr>
      </w:pPr>
      <w:r>
        <w:rPr>
          <w:rFonts w:ascii="Times New Roman" w:hAnsi="Times New Roman" w:cs="Times New Roman"/>
        </w:rPr>
        <w:t xml:space="preserve">The story that I read to the class to introduce the theme of </w:t>
      </w:r>
      <w:proofErr w:type="spellStart"/>
      <w:r>
        <w:rPr>
          <w:rFonts w:ascii="Times New Roman" w:hAnsi="Times New Roman" w:cs="Times New Roman"/>
        </w:rPr>
        <w:t>Barti</w:t>
      </w:r>
      <w:proofErr w:type="spellEnd"/>
      <w:r>
        <w:rPr>
          <w:rFonts w:ascii="Times New Roman" w:hAnsi="Times New Roman" w:cs="Times New Roman"/>
        </w:rPr>
        <w:t xml:space="preserve"> </w:t>
      </w:r>
      <w:proofErr w:type="spellStart"/>
      <w:r>
        <w:rPr>
          <w:rFonts w:ascii="Times New Roman" w:hAnsi="Times New Roman" w:cs="Times New Roman"/>
        </w:rPr>
        <w:t>Ddu</w:t>
      </w:r>
      <w:proofErr w:type="spellEnd"/>
      <w:r w:rsidR="0051722D">
        <w:rPr>
          <w:rFonts w:ascii="Times New Roman" w:hAnsi="Times New Roman" w:cs="Times New Roman"/>
        </w:rPr>
        <w:t xml:space="preserve"> (in a previous session)</w:t>
      </w:r>
      <w:r>
        <w:rPr>
          <w:rFonts w:ascii="Times New Roman" w:hAnsi="Times New Roman" w:cs="Times New Roman"/>
        </w:rPr>
        <w:t xml:space="preserve">. </w:t>
      </w:r>
    </w:p>
    <w:p w14:paraId="69D813FE" w14:textId="77777777" w:rsidR="00B909AF" w:rsidRDefault="00B909AF" w:rsidP="00B909AF">
      <w:pPr>
        <w:rPr>
          <w:rFonts w:ascii="Times New Roman" w:hAnsi="Times New Roman" w:cs="Times New Roman"/>
        </w:rPr>
      </w:pPr>
    </w:p>
    <w:p w14:paraId="2183DF0D" w14:textId="50A641F8" w:rsidR="00B909AF" w:rsidRDefault="00B909AF" w:rsidP="00B909AF">
      <w:pPr>
        <w:rPr>
          <w:rFonts w:ascii="Times New Roman" w:hAnsi="Times New Roman" w:cs="Times New Roman"/>
          <w:color w:val="000000"/>
        </w:rPr>
      </w:pPr>
      <w:hyperlink r:id="rId9" w:history="1">
        <w:r w:rsidRPr="00150997">
          <w:rPr>
            <w:rStyle w:val="Hyperlink"/>
            <w:rFonts w:ascii="Times New Roman" w:hAnsi="Times New Roman" w:cs="Times New Roman"/>
          </w:rPr>
          <w:t>https://drive.g</w:t>
        </w:r>
        <w:r w:rsidRPr="00150997">
          <w:rPr>
            <w:rStyle w:val="Hyperlink"/>
            <w:rFonts w:ascii="Times New Roman" w:hAnsi="Times New Roman" w:cs="Times New Roman"/>
          </w:rPr>
          <w:t>o</w:t>
        </w:r>
        <w:r w:rsidRPr="00150997">
          <w:rPr>
            <w:rStyle w:val="Hyperlink"/>
            <w:rFonts w:ascii="Times New Roman" w:hAnsi="Times New Roman" w:cs="Times New Roman"/>
          </w:rPr>
          <w:t>ogle.com/open?id=1qeMZTf33VIB5QRJ6RSHwbKBwLYQrhMui</w:t>
        </w:r>
      </w:hyperlink>
    </w:p>
    <w:p w14:paraId="153DB0F8" w14:textId="7ABAE6D1" w:rsidR="0038286B" w:rsidRDefault="0038286B" w:rsidP="00B909AF">
      <w:pPr>
        <w:rPr>
          <w:rFonts w:ascii="Times New Roman" w:hAnsi="Times New Roman" w:cs="Times New Roman"/>
          <w:color w:val="000000"/>
        </w:rPr>
      </w:pPr>
    </w:p>
    <w:p w14:paraId="6F35E020" w14:textId="00E423BD" w:rsidR="0038286B" w:rsidRDefault="0038286B" w:rsidP="00B909AF">
      <w:pPr>
        <w:rPr>
          <w:rFonts w:ascii="Times New Roman" w:hAnsi="Times New Roman" w:cs="Times New Roman"/>
          <w:color w:val="000000"/>
        </w:rPr>
      </w:pPr>
    </w:p>
    <w:p w14:paraId="4B3BC3BB" w14:textId="4ED0AE02" w:rsidR="0038286B" w:rsidRDefault="0038286B" w:rsidP="00B909AF">
      <w:pPr>
        <w:rPr>
          <w:rFonts w:ascii="Times New Roman" w:hAnsi="Times New Roman" w:cs="Times New Roman"/>
          <w:color w:val="000000"/>
        </w:rPr>
      </w:pPr>
    </w:p>
    <w:p w14:paraId="36B05633" w14:textId="5B27757A" w:rsidR="0038286B" w:rsidRDefault="008774FD" w:rsidP="00B909AF">
      <w:pPr>
        <w:rPr>
          <w:rFonts w:ascii="Times New Roman" w:hAnsi="Times New Roman" w:cs="Times New Roman"/>
          <w:color w:val="000000"/>
        </w:rPr>
      </w:pPr>
      <w:r w:rsidRPr="00A51099">
        <w:rPr>
          <w:rFonts w:ascii="Times New Roman" w:hAnsi="Times New Roman" w:cs="Times New Roman"/>
          <w:color w:val="000000"/>
        </w:rPr>
        <w:drawing>
          <wp:inline distT="0" distB="0" distL="0" distR="0" wp14:anchorId="13D2A1F7" wp14:editId="129C2FA4">
            <wp:extent cx="1820091" cy="2299063"/>
            <wp:effectExtent l="0" t="0" r="0" b="0"/>
            <wp:docPr id="4097" name="Picture 1">
              <a:extLst xmlns:a="http://schemas.openxmlformats.org/drawingml/2006/main">
                <a:ext uri="{FF2B5EF4-FFF2-40B4-BE49-F238E27FC236}">
                  <a16:creationId xmlns:a16="http://schemas.microsoft.com/office/drawing/2014/main" id="{A57CA704-D774-4F44-A202-2AF11F0AAA75}"/>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97" name="Picture 1">
                      <a:extLst>
                        <a:ext uri="{FF2B5EF4-FFF2-40B4-BE49-F238E27FC236}">
                          <a16:creationId xmlns:a16="http://schemas.microsoft.com/office/drawing/2014/main" id="{A57CA704-D774-4F44-A202-2AF11F0AAA75}"/>
                        </a:ext>
                      </a:extLst>
                    </pic:cNvPr>
                    <pic:cNvPicPr>
                      <a:picLocks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26605" cy="2307291"/>
                    </a:xfrm>
                    <a:prstGeom prst="rect">
                      <a:avLst/>
                    </a:prstGeom>
                    <a:noFill/>
                    <a:ln>
                      <a:noFill/>
                    </a:ln>
                  </pic:spPr>
                </pic:pic>
              </a:graphicData>
            </a:graphic>
          </wp:inline>
        </w:drawing>
      </w:r>
      <w:bookmarkStart w:id="0" w:name="_GoBack"/>
      <w:bookmarkEnd w:id="0"/>
    </w:p>
    <w:p w14:paraId="42721F04" w14:textId="77777777" w:rsidR="0038286B" w:rsidRDefault="0038286B" w:rsidP="00B909AF">
      <w:pPr>
        <w:rPr>
          <w:rFonts w:ascii="Times New Roman" w:hAnsi="Times New Roman" w:cs="Times New Roman"/>
          <w:color w:val="000000"/>
        </w:rPr>
      </w:pPr>
    </w:p>
    <w:p w14:paraId="5B10BF27" w14:textId="77777777" w:rsidR="00B909AF" w:rsidRDefault="00B909AF" w:rsidP="00B909AF">
      <w:pPr>
        <w:rPr>
          <w:rFonts w:ascii="Times New Roman" w:hAnsi="Times New Roman" w:cs="Times New Roman"/>
        </w:rPr>
      </w:pPr>
    </w:p>
    <w:p w14:paraId="2C82154F" w14:textId="77777777" w:rsidR="00B909AF" w:rsidRPr="00DE254E" w:rsidRDefault="00B909AF" w:rsidP="00B909AF">
      <w:pPr>
        <w:rPr>
          <w:rFonts w:ascii="Times New Roman" w:hAnsi="Times New Roman" w:cs="Times New Roman"/>
        </w:rPr>
      </w:pPr>
    </w:p>
    <w:p w14:paraId="15783EE2" w14:textId="77777777" w:rsidR="00B909AF" w:rsidRPr="0051722D" w:rsidRDefault="00B909AF" w:rsidP="00B909AF">
      <w:pPr>
        <w:pStyle w:val="ListParagraph"/>
        <w:numPr>
          <w:ilvl w:val="0"/>
          <w:numId w:val="2"/>
        </w:numPr>
        <w:rPr>
          <w:rFonts w:ascii="Times New Roman" w:hAnsi="Times New Roman" w:cs="Times New Roman"/>
        </w:rPr>
      </w:pPr>
      <w:r w:rsidRPr="0051722D">
        <w:rPr>
          <w:rFonts w:ascii="Times New Roman" w:hAnsi="Times New Roman" w:cs="Times New Roman"/>
        </w:rPr>
        <w:t xml:space="preserve">Lesson plan for the focus lesson. </w:t>
      </w:r>
    </w:p>
    <w:p w14:paraId="41112D02" w14:textId="77777777" w:rsidR="00B909AF" w:rsidRPr="00786520" w:rsidRDefault="00B909AF" w:rsidP="00B909AF">
      <w:pPr>
        <w:rPr>
          <w:rFonts w:ascii="Times New Roman" w:hAnsi="Times New Roman" w:cs="Times New Roman"/>
          <w:color w:val="00000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384"/>
        <w:gridCol w:w="425"/>
        <w:gridCol w:w="627"/>
        <w:gridCol w:w="1641"/>
        <w:gridCol w:w="796"/>
        <w:gridCol w:w="338"/>
        <w:gridCol w:w="993"/>
        <w:gridCol w:w="1106"/>
        <w:gridCol w:w="1303"/>
        <w:gridCol w:w="851"/>
        <w:gridCol w:w="283"/>
      </w:tblGrid>
      <w:tr w:rsidR="00B909AF" w:rsidRPr="00786520" w14:paraId="042BEB7C" w14:textId="77777777" w:rsidTr="00D86E78">
        <w:tc>
          <w:tcPr>
            <w:tcW w:w="8613" w:type="dxa"/>
            <w:gridSpan w:val="9"/>
          </w:tcPr>
          <w:p w14:paraId="4AF87573" w14:textId="77777777" w:rsidR="00B909AF" w:rsidRPr="00786520" w:rsidRDefault="00B909AF" w:rsidP="00D86E78">
            <w:pPr>
              <w:pStyle w:val="Heading2"/>
              <w:jc w:val="center"/>
              <w:rPr>
                <w:rFonts w:ascii="Times New Roman" w:hAnsi="Times New Roman"/>
                <w:b w:val="0"/>
                <w:bCs w:val="0"/>
                <w:color w:val="000000"/>
                <w:sz w:val="24"/>
                <w:szCs w:val="24"/>
              </w:rPr>
            </w:pPr>
            <w:r w:rsidRPr="00786520">
              <w:rPr>
                <w:rFonts w:ascii="Times New Roman" w:hAnsi="Times New Roman"/>
                <w:b w:val="0"/>
                <w:noProof/>
                <w:color w:val="000000"/>
                <w:sz w:val="24"/>
                <w:szCs w:val="24"/>
              </w:rPr>
              <mc:AlternateContent>
                <mc:Choice Requires="wps">
                  <w:drawing>
                    <wp:inline distT="0" distB="0" distL="0" distR="0" wp14:anchorId="3D499CA9" wp14:editId="4C0BD75C">
                      <wp:extent cx="1271270" cy="888365"/>
                      <wp:effectExtent l="0" t="0" r="0" b="0"/>
                      <wp:docPr id="1" name="AutoShap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71270" cy="8883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8562C6C" id="AutoShape 1" o:spid="_x0000_s1026" style="width:100.1pt;height:69.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" filled="f" stroked="f">
                      <v:path arrowok="t"/>
                      <w10:anchorlock/>
                    </v:rect>
                  </w:pict>
                </mc:Fallback>
              </mc:AlternateContent>
            </w:r>
          </w:p>
        </w:tc>
        <w:tc>
          <w:tcPr>
            <w:tcW w:w="1134" w:type="dxa"/>
            <w:gridSpan w:val="2"/>
            <w:shd w:val="clear" w:color="auto" w:fill="BFBFBF"/>
          </w:tcPr>
          <w:p w14:paraId="38BEA0CF" w14:textId="77777777" w:rsidR="00B909AF" w:rsidRPr="00786520" w:rsidRDefault="00B909AF" w:rsidP="00D86E78">
            <w:pPr>
              <w:pStyle w:val="Heading2"/>
              <w:jc w:val="center"/>
              <w:rPr>
                <w:rFonts w:ascii="Times New Roman" w:hAnsi="Times New Roman"/>
                <w:b w:val="0"/>
                <w:bCs w:val="0"/>
                <w:color w:val="000000"/>
                <w:sz w:val="24"/>
                <w:szCs w:val="24"/>
              </w:rPr>
            </w:pPr>
            <w:r w:rsidRPr="00786520">
              <w:rPr>
                <w:rFonts w:ascii="Times New Roman" w:hAnsi="Times New Roman"/>
                <w:b w:val="0"/>
                <w:bCs w:val="0"/>
                <w:color w:val="000000"/>
                <w:sz w:val="24"/>
                <w:szCs w:val="24"/>
              </w:rPr>
              <w:t>1B</w:t>
            </w:r>
          </w:p>
        </w:tc>
      </w:tr>
      <w:tr w:rsidR="00B909AF" w:rsidRPr="00786520" w14:paraId="24563844" w14:textId="77777777" w:rsidTr="00D86E78">
        <w:trPr>
          <w:trHeight w:val="794"/>
        </w:trPr>
        <w:tc>
          <w:tcPr>
            <w:tcW w:w="9747" w:type="dxa"/>
            <w:gridSpan w:val="11"/>
          </w:tcPr>
          <w:p w14:paraId="23F5B610" w14:textId="77777777" w:rsidR="00B909AF" w:rsidRPr="00786520" w:rsidRDefault="00B909AF" w:rsidP="00D86E78">
            <w:pPr>
              <w:pStyle w:val="Heading2"/>
              <w:jc w:val="center"/>
              <w:rPr>
                <w:rFonts w:ascii="Times New Roman" w:hAnsi="Times New Roman"/>
                <w:b w:val="0"/>
                <w:bCs w:val="0"/>
                <w:color w:val="000000"/>
                <w:sz w:val="24"/>
                <w:szCs w:val="24"/>
              </w:rPr>
            </w:pPr>
            <w:r w:rsidRPr="00786520">
              <w:rPr>
                <w:rFonts w:ascii="Times New Roman" w:hAnsi="Times New Roman"/>
                <w:b w:val="0"/>
                <w:bCs w:val="0"/>
                <w:color w:val="000000"/>
                <w:sz w:val="24"/>
                <w:szCs w:val="24"/>
              </w:rPr>
              <w:t>Session Plan – Key Stage 2</w:t>
            </w:r>
          </w:p>
        </w:tc>
      </w:tr>
      <w:tr w:rsidR="00B909AF" w:rsidRPr="00786520" w14:paraId="5D44E24B" w14:textId="77777777" w:rsidTr="00D86E78">
        <w:tc>
          <w:tcPr>
            <w:tcW w:w="1809" w:type="dxa"/>
            <w:gridSpan w:val="2"/>
            <w:tcBorders>
              <w:right w:val="nil"/>
            </w:tcBorders>
          </w:tcPr>
          <w:p w14:paraId="1AB941E0"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Name of trainee:</w:t>
            </w:r>
          </w:p>
        </w:tc>
        <w:tc>
          <w:tcPr>
            <w:tcW w:w="3064" w:type="dxa"/>
            <w:gridSpan w:val="3"/>
            <w:tcBorders>
              <w:left w:val="nil"/>
            </w:tcBorders>
          </w:tcPr>
          <w:p w14:paraId="5020F88E"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     Naomi </w:t>
            </w:r>
            <w:proofErr w:type="spellStart"/>
            <w:r w:rsidRPr="00786520">
              <w:rPr>
                <w:rFonts w:ascii="Times New Roman" w:hAnsi="Times New Roman" w:cs="Times New Roman"/>
                <w:color w:val="000000"/>
              </w:rPr>
              <w:t>Fiddy</w:t>
            </w:r>
            <w:proofErr w:type="spellEnd"/>
            <w:r w:rsidRPr="00786520">
              <w:rPr>
                <w:rFonts w:ascii="Times New Roman" w:hAnsi="Times New Roman" w:cs="Times New Roman"/>
                <w:color w:val="000000"/>
              </w:rPr>
              <w:t xml:space="preserve">                     </w:t>
            </w:r>
          </w:p>
        </w:tc>
        <w:tc>
          <w:tcPr>
            <w:tcW w:w="1331" w:type="dxa"/>
            <w:gridSpan w:val="2"/>
            <w:tcBorders>
              <w:right w:val="nil"/>
            </w:tcBorders>
          </w:tcPr>
          <w:p w14:paraId="1BEC32AF"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Session ref:</w:t>
            </w:r>
          </w:p>
        </w:tc>
        <w:tc>
          <w:tcPr>
            <w:tcW w:w="3543" w:type="dxa"/>
            <w:gridSpan w:val="4"/>
            <w:tcBorders>
              <w:left w:val="nil"/>
            </w:tcBorders>
          </w:tcPr>
          <w:p w14:paraId="4F6127E9"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Welsh 23.05.19 (03)</w:t>
            </w:r>
          </w:p>
        </w:tc>
      </w:tr>
      <w:tr w:rsidR="00B909AF" w:rsidRPr="00786520" w14:paraId="5206BB58" w14:textId="77777777" w:rsidTr="00D86E78">
        <w:tc>
          <w:tcPr>
            <w:tcW w:w="9464" w:type="dxa"/>
            <w:gridSpan w:val="10"/>
            <w:tcBorders>
              <w:bottom w:val="single" w:sz="4" w:space="0" w:color="auto"/>
              <w:right w:val="nil"/>
            </w:tcBorders>
          </w:tcPr>
          <w:p w14:paraId="36AA507B"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Personal target(s) in relation to QTS: </w:t>
            </w:r>
          </w:p>
          <w:p w14:paraId="3EDE547A" w14:textId="77777777" w:rsidR="00B909AF" w:rsidRPr="00786520" w:rsidRDefault="00B909AF" w:rsidP="00D86E78">
            <w:pPr>
              <w:spacing w:after="120"/>
              <w:rPr>
                <w:rFonts w:ascii="Times New Roman" w:hAnsi="Times New Roman" w:cs="Times New Roman"/>
                <w:color w:val="000000"/>
              </w:rPr>
            </w:pPr>
            <w:r w:rsidRPr="00786520">
              <w:rPr>
                <w:rFonts w:ascii="Times New Roman" w:hAnsi="Times New Roman" w:cs="Times New Roman"/>
                <w:b/>
                <w:bCs/>
                <w:color w:val="000000"/>
              </w:rPr>
              <w:t>S2.2</w:t>
            </w:r>
            <w:r w:rsidRPr="00786520">
              <w:rPr>
                <w:rFonts w:ascii="Times New Roman" w:hAnsi="Times New Roman" w:cs="Times New Roman"/>
                <w:color w:val="000000"/>
              </w:rPr>
              <w:t>. (</w:t>
            </w:r>
            <w:proofErr w:type="spellStart"/>
            <w:r w:rsidRPr="00786520">
              <w:rPr>
                <w:rFonts w:ascii="Times New Roman" w:hAnsi="Times New Roman" w:cs="Times New Roman"/>
                <w:color w:val="000000"/>
              </w:rPr>
              <w:t>i</w:t>
            </w:r>
            <w:proofErr w:type="spellEnd"/>
            <w:r w:rsidRPr="00786520">
              <w:rPr>
                <w:rFonts w:ascii="Times New Roman" w:hAnsi="Times New Roman" w:cs="Times New Roman"/>
                <w:color w:val="000000"/>
              </w:rPr>
              <w:t xml:space="preserve">) As relevant to the age range they are trained to teach, they understand that, in Wales, learners aged 7-14 should be given opportunities, where appropriate, to develop and apply their knowledge and understanding of the cultural, economic, environmental, historical and linguistic characteristics of Wales (the Curriculum </w:t>
            </w:r>
            <w:proofErr w:type="spellStart"/>
            <w:r w:rsidRPr="00786520">
              <w:rPr>
                <w:rFonts w:ascii="Times New Roman" w:hAnsi="Times New Roman" w:cs="Times New Roman"/>
                <w:color w:val="000000"/>
              </w:rPr>
              <w:t>Cymreig</w:t>
            </w:r>
            <w:proofErr w:type="spellEnd"/>
            <w:r w:rsidRPr="00786520">
              <w:rPr>
                <w:rFonts w:ascii="Times New Roman" w:hAnsi="Times New Roman" w:cs="Times New Roman"/>
                <w:color w:val="000000"/>
              </w:rPr>
              <w:t>) and learners aged 14-19 should have opportunities for active engagement in understanding the political, social, economic and cultural aspects of Wales as part of the world as a whole (</w:t>
            </w:r>
            <w:r w:rsidRPr="00786520">
              <w:rPr>
                <w:rFonts w:ascii="Times New Roman" w:hAnsi="Times New Roman" w:cs="Times New Roman"/>
                <w:i/>
                <w:color w:val="000000"/>
              </w:rPr>
              <w:t>Wales, Europe and the World</w:t>
            </w:r>
            <w:r w:rsidRPr="00786520">
              <w:rPr>
                <w:rFonts w:ascii="Times New Roman" w:hAnsi="Times New Roman" w:cs="Times New Roman"/>
                <w:color w:val="000000"/>
              </w:rPr>
              <w:t>);</w:t>
            </w:r>
          </w:p>
          <w:p w14:paraId="725BA555" w14:textId="77777777" w:rsidR="00B909AF" w:rsidRPr="00786520" w:rsidRDefault="00B909AF" w:rsidP="00D86E78">
            <w:pPr>
              <w:autoSpaceDE w:val="0"/>
              <w:autoSpaceDN w:val="0"/>
              <w:adjustRightInd w:val="0"/>
              <w:rPr>
                <w:rFonts w:ascii="Times New Roman" w:hAnsi="Times New Roman" w:cs="Times New Roman"/>
                <w:color w:val="000000"/>
              </w:rPr>
            </w:pPr>
            <w:r w:rsidRPr="00786520">
              <w:rPr>
                <w:rFonts w:ascii="Times New Roman" w:hAnsi="Times New Roman" w:cs="Times New Roman"/>
                <w:b/>
                <w:bCs/>
                <w:color w:val="000000"/>
              </w:rPr>
              <w:t xml:space="preserve">S2.5 </w:t>
            </w:r>
            <w:r w:rsidRPr="00786520">
              <w:rPr>
                <w:rFonts w:ascii="Times New Roman" w:hAnsi="Times New Roman" w:cs="Times New Roman"/>
                <w:color w:val="000000"/>
              </w:rPr>
              <w:t>They know how to use ICT effectively, both to teach their subject and to support their wider professional role.</w:t>
            </w:r>
          </w:p>
        </w:tc>
        <w:tc>
          <w:tcPr>
            <w:tcW w:w="283" w:type="dxa"/>
            <w:tcBorders>
              <w:left w:val="nil"/>
              <w:bottom w:val="single" w:sz="4" w:space="0" w:color="auto"/>
            </w:tcBorders>
          </w:tcPr>
          <w:p w14:paraId="40E2A5FD" w14:textId="77777777" w:rsidR="00B909AF" w:rsidRPr="00786520" w:rsidRDefault="00B909AF" w:rsidP="00D86E78">
            <w:pPr>
              <w:rPr>
                <w:rFonts w:ascii="Times New Roman" w:hAnsi="Times New Roman" w:cs="Times New Roman"/>
                <w:color w:val="000000"/>
              </w:rPr>
            </w:pPr>
          </w:p>
        </w:tc>
      </w:tr>
      <w:tr w:rsidR="00B909AF" w:rsidRPr="00786520" w14:paraId="13A7B264" w14:textId="77777777" w:rsidTr="00D86E78">
        <w:tc>
          <w:tcPr>
            <w:tcW w:w="1384" w:type="dxa"/>
            <w:tcBorders>
              <w:left w:val="single" w:sz="4" w:space="0" w:color="auto"/>
              <w:right w:val="nil"/>
            </w:tcBorders>
            <w:shd w:val="clear" w:color="auto" w:fill="auto"/>
          </w:tcPr>
          <w:p w14:paraId="674DF00A"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lastRenderedPageBreak/>
              <w:t>Year group:</w:t>
            </w:r>
          </w:p>
        </w:tc>
        <w:tc>
          <w:tcPr>
            <w:tcW w:w="1052" w:type="dxa"/>
            <w:gridSpan w:val="2"/>
            <w:tcBorders>
              <w:left w:val="nil"/>
            </w:tcBorders>
            <w:shd w:val="clear" w:color="auto" w:fill="auto"/>
          </w:tcPr>
          <w:p w14:paraId="33FE9E01"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4</w:t>
            </w:r>
          </w:p>
        </w:tc>
        <w:tc>
          <w:tcPr>
            <w:tcW w:w="1641" w:type="dxa"/>
            <w:tcBorders>
              <w:right w:val="nil"/>
            </w:tcBorders>
            <w:shd w:val="clear" w:color="auto" w:fill="auto"/>
          </w:tcPr>
          <w:p w14:paraId="4A005531"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No. of learners:</w:t>
            </w:r>
          </w:p>
        </w:tc>
        <w:tc>
          <w:tcPr>
            <w:tcW w:w="1134" w:type="dxa"/>
            <w:gridSpan w:val="2"/>
            <w:tcBorders>
              <w:left w:val="nil"/>
            </w:tcBorders>
            <w:shd w:val="clear" w:color="auto" w:fill="auto"/>
          </w:tcPr>
          <w:p w14:paraId="09D127EC" w14:textId="488339DA"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2</w:t>
            </w:r>
            <w:r w:rsidR="00A61FD2">
              <w:rPr>
                <w:rFonts w:ascii="Times New Roman" w:hAnsi="Times New Roman" w:cs="Times New Roman"/>
                <w:color w:val="000000"/>
              </w:rPr>
              <w:t>5</w:t>
            </w:r>
            <w:r w:rsidRPr="00786520">
              <w:rPr>
                <w:rFonts w:ascii="Times New Roman" w:hAnsi="Times New Roman" w:cs="Times New Roman"/>
                <w:color w:val="000000"/>
              </w:rPr>
              <w:t xml:space="preserve"> (x</w:t>
            </w:r>
            <w:r w:rsidR="00A61FD2">
              <w:rPr>
                <w:rFonts w:ascii="Times New Roman" w:hAnsi="Times New Roman" w:cs="Times New Roman"/>
                <w:color w:val="000000"/>
              </w:rPr>
              <w:t>1</w:t>
            </w:r>
            <w:r w:rsidRPr="00786520">
              <w:rPr>
                <w:rFonts w:ascii="Times New Roman" w:hAnsi="Times New Roman" w:cs="Times New Roman"/>
                <w:color w:val="000000"/>
              </w:rPr>
              <w:t xml:space="preserve"> on holiday)</w:t>
            </w:r>
          </w:p>
        </w:tc>
        <w:tc>
          <w:tcPr>
            <w:tcW w:w="4253" w:type="dxa"/>
            <w:gridSpan w:val="4"/>
            <w:tcBorders>
              <w:right w:val="nil"/>
            </w:tcBorders>
            <w:shd w:val="clear" w:color="auto" w:fill="auto"/>
          </w:tcPr>
          <w:p w14:paraId="37F54A86"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i/>
                <w:color w:val="000000"/>
              </w:rPr>
              <w:t>ALN:</w:t>
            </w:r>
            <w:r w:rsidRPr="00786520">
              <w:rPr>
                <w:rFonts w:ascii="Times New Roman" w:hAnsi="Times New Roman" w:cs="Times New Roman"/>
                <w:color w:val="000000"/>
              </w:rPr>
              <w:t xml:space="preserve"> x 1 BESD – seating plan.</w:t>
            </w:r>
          </w:p>
        </w:tc>
        <w:tc>
          <w:tcPr>
            <w:tcW w:w="283" w:type="dxa"/>
            <w:tcBorders>
              <w:left w:val="nil"/>
            </w:tcBorders>
            <w:shd w:val="clear" w:color="auto" w:fill="auto"/>
          </w:tcPr>
          <w:p w14:paraId="5838BC96" w14:textId="77777777" w:rsidR="00B909AF" w:rsidRPr="00786520" w:rsidRDefault="00B909AF" w:rsidP="00D86E78">
            <w:pPr>
              <w:rPr>
                <w:rFonts w:ascii="Times New Roman" w:hAnsi="Times New Roman" w:cs="Times New Roman"/>
                <w:color w:val="000000"/>
              </w:rPr>
            </w:pPr>
          </w:p>
        </w:tc>
      </w:tr>
      <w:tr w:rsidR="00B909AF" w:rsidRPr="00786520" w14:paraId="6A9C4620" w14:textId="77777777" w:rsidTr="00D86E78">
        <w:tc>
          <w:tcPr>
            <w:tcW w:w="2436" w:type="dxa"/>
            <w:gridSpan w:val="3"/>
            <w:shd w:val="clear" w:color="auto" w:fill="auto"/>
          </w:tcPr>
          <w:p w14:paraId="23736F63"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Additional Adults: </w:t>
            </w:r>
          </w:p>
        </w:tc>
        <w:tc>
          <w:tcPr>
            <w:tcW w:w="7311" w:type="dxa"/>
            <w:gridSpan w:val="8"/>
            <w:shd w:val="clear" w:color="auto" w:fill="auto"/>
          </w:tcPr>
          <w:p w14:paraId="1E84E044"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0</w:t>
            </w:r>
          </w:p>
        </w:tc>
      </w:tr>
      <w:tr w:rsidR="00B909AF" w:rsidRPr="00786520" w14:paraId="77B3B37F" w14:textId="77777777" w:rsidTr="00D86E78">
        <w:tc>
          <w:tcPr>
            <w:tcW w:w="5211" w:type="dxa"/>
            <w:gridSpan w:val="6"/>
          </w:tcPr>
          <w:p w14:paraId="083B2706" w14:textId="34B0D5DC"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Learning objective(s): Verbally communicate simple, personal and factual information clearly.</w:t>
            </w:r>
          </w:p>
          <w:p w14:paraId="6054CC26" w14:textId="77777777" w:rsidR="00B909AF" w:rsidRPr="00786520" w:rsidRDefault="00B909AF" w:rsidP="00D86E78">
            <w:pPr>
              <w:rPr>
                <w:rFonts w:ascii="Times New Roman" w:hAnsi="Times New Roman" w:cs="Times New Roman"/>
                <w:color w:val="000000"/>
              </w:rPr>
            </w:pPr>
          </w:p>
        </w:tc>
        <w:tc>
          <w:tcPr>
            <w:tcW w:w="4536" w:type="dxa"/>
            <w:gridSpan w:val="5"/>
          </w:tcPr>
          <w:p w14:paraId="3028A5C6"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Success criteria: I can…</w:t>
            </w:r>
          </w:p>
          <w:p w14:paraId="226C59D9" w14:textId="77777777" w:rsidR="00B909AF" w:rsidRPr="00786520" w:rsidRDefault="00B909AF" w:rsidP="00B909AF">
            <w:pPr>
              <w:numPr>
                <w:ilvl w:val="0"/>
                <w:numId w:val="3"/>
              </w:numPr>
              <w:rPr>
                <w:rFonts w:ascii="Times New Roman" w:hAnsi="Times New Roman" w:cs="Times New Roman"/>
                <w:color w:val="000000"/>
              </w:rPr>
            </w:pPr>
            <w:r w:rsidRPr="00786520">
              <w:rPr>
                <w:rFonts w:ascii="Times New Roman" w:hAnsi="Times New Roman" w:cs="Times New Roman"/>
                <w:color w:val="000000"/>
              </w:rPr>
              <w:t>Understand simple information in Welsh when given verbally.</w:t>
            </w:r>
          </w:p>
          <w:p w14:paraId="31BFA729" w14:textId="77777777" w:rsidR="00B909AF" w:rsidRPr="00786520" w:rsidRDefault="00B909AF" w:rsidP="00B909AF">
            <w:pPr>
              <w:numPr>
                <w:ilvl w:val="0"/>
                <w:numId w:val="3"/>
              </w:numPr>
              <w:rPr>
                <w:rFonts w:ascii="Times New Roman" w:hAnsi="Times New Roman" w:cs="Times New Roman"/>
                <w:color w:val="000000"/>
              </w:rPr>
            </w:pPr>
            <w:r w:rsidRPr="00786520">
              <w:rPr>
                <w:rFonts w:ascii="Times New Roman" w:hAnsi="Times New Roman" w:cs="Times New Roman"/>
                <w:color w:val="000000"/>
              </w:rPr>
              <w:t xml:space="preserve">Verbally describe my pirate persona! </w:t>
            </w:r>
          </w:p>
          <w:p w14:paraId="207C94C2" w14:textId="77777777" w:rsidR="00B909AF" w:rsidRPr="00786520" w:rsidRDefault="00B909AF" w:rsidP="00B909AF">
            <w:pPr>
              <w:numPr>
                <w:ilvl w:val="0"/>
                <w:numId w:val="3"/>
              </w:numPr>
              <w:rPr>
                <w:rFonts w:ascii="Times New Roman" w:hAnsi="Times New Roman" w:cs="Times New Roman"/>
                <w:color w:val="000000"/>
              </w:rPr>
            </w:pPr>
            <w:r w:rsidRPr="00786520">
              <w:rPr>
                <w:rFonts w:ascii="Times New Roman" w:hAnsi="Times New Roman" w:cs="Times New Roman"/>
                <w:color w:val="000000"/>
              </w:rPr>
              <w:t>Write a description of my pirate-self.</w:t>
            </w:r>
          </w:p>
          <w:p w14:paraId="6663872E" w14:textId="77777777" w:rsidR="00B909AF" w:rsidRPr="00786520" w:rsidRDefault="00B909AF" w:rsidP="00D86E78">
            <w:pPr>
              <w:rPr>
                <w:rFonts w:ascii="Times New Roman" w:hAnsi="Times New Roman" w:cs="Times New Roman"/>
                <w:color w:val="000000"/>
              </w:rPr>
            </w:pPr>
          </w:p>
          <w:p w14:paraId="1345CC1A"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Write these on small whiteboard for referral to during the lesson.   </w:t>
            </w:r>
          </w:p>
        </w:tc>
      </w:tr>
      <w:tr w:rsidR="00B909AF" w:rsidRPr="00786520" w14:paraId="6DB17A0C" w14:textId="77777777" w:rsidTr="00D86E78">
        <w:tc>
          <w:tcPr>
            <w:tcW w:w="9747" w:type="dxa"/>
            <w:gridSpan w:val="11"/>
          </w:tcPr>
          <w:p w14:paraId="43F9F5DD" w14:textId="77777777" w:rsidR="00B909AF"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Links to previous learning: </w:t>
            </w:r>
            <w:proofErr w:type="spellStart"/>
            <w:r w:rsidRPr="00786520">
              <w:rPr>
                <w:rFonts w:ascii="Times New Roman" w:hAnsi="Times New Roman" w:cs="Times New Roman"/>
                <w:color w:val="000000"/>
              </w:rPr>
              <w:t>Barti</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ddu</w:t>
            </w:r>
            <w:proofErr w:type="spellEnd"/>
            <w:r w:rsidRPr="00786520">
              <w:rPr>
                <w:rFonts w:ascii="Times New Roman" w:hAnsi="Times New Roman" w:cs="Times New Roman"/>
                <w:color w:val="000000"/>
              </w:rPr>
              <w:t xml:space="preserve"> – fi a </w:t>
            </w:r>
            <w:proofErr w:type="spellStart"/>
            <w:r w:rsidRPr="00786520">
              <w:rPr>
                <w:rFonts w:ascii="Times New Roman" w:hAnsi="Times New Roman" w:cs="Times New Roman"/>
                <w:color w:val="000000"/>
              </w:rPr>
              <w:t>ti</w:t>
            </w:r>
            <w:proofErr w:type="spellEnd"/>
            <w:r w:rsidRPr="00786520">
              <w:rPr>
                <w:rFonts w:ascii="Times New Roman" w:hAnsi="Times New Roman" w:cs="Times New Roman"/>
                <w:color w:val="000000"/>
              </w:rPr>
              <w:t xml:space="preserve">. </w:t>
            </w:r>
            <w:r w:rsidRPr="00AA02DE">
              <w:rPr>
                <w:rFonts w:ascii="Times New Roman" w:hAnsi="Times New Roman" w:cs="Times New Roman"/>
                <w:color w:val="000000"/>
                <w:highlight w:val="yellow"/>
              </w:rPr>
              <w:t xml:space="preserve">Story read to class to introduce </w:t>
            </w:r>
            <w:proofErr w:type="spellStart"/>
            <w:r w:rsidRPr="00AA02DE">
              <w:rPr>
                <w:rFonts w:ascii="Times New Roman" w:hAnsi="Times New Roman" w:cs="Times New Roman"/>
                <w:color w:val="000000"/>
                <w:highlight w:val="yellow"/>
              </w:rPr>
              <w:t>Barti</w:t>
            </w:r>
            <w:proofErr w:type="spellEnd"/>
            <w:r w:rsidRPr="00AA02DE">
              <w:rPr>
                <w:rFonts w:ascii="Times New Roman" w:hAnsi="Times New Roman" w:cs="Times New Roman"/>
                <w:color w:val="000000"/>
                <w:highlight w:val="yellow"/>
              </w:rPr>
              <w:t xml:space="preserve"> </w:t>
            </w:r>
            <w:proofErr w:type="spellStart"/>
            <w:r w:rsidRPr="00AA02DE">
              <w:rPr>
                <w:rFonts w:ascii="Times New Roman" w:hAnsi="Times New Roman" w:cs="Times New Roman"/>
                <w:color w:val="000000"/>
                <w:highlight w:val="yellow"/>
              </w:rPr>
              <w:t>Ddu</w:t>
            </w:r>
            <w:proofErr w:type="spellEnd"/>
            <w:r w:rsidRPr="00AA02DE">
              <w:rPr>
                <w:rFonts w:ascii="Times New Roman" w:hAnsi="Times New Roman" w:cs="Times New Roman"/>
                <w:color w:val="000000"/>
                <w:highlight w:val="yellow"/>
              </w:rPr>
              <w:t>,</w:t>
            </w:r>
            <w:r w:rsidRPr="00786520">
              <w:rPr>
                <w:rFonts w:ascii="Times New Roman" w:hAnsi="Times New Roman" w:cs="Times New Roman"/>
                <w:color w:val="000000"/>
              </w:rPr>
              <w:t xml:space="preserve"> language patterns focused on describing themselves, including their clothing and appearance. </w:t>
            </w:r>
          </w:p>
          <w:p w14:paraId="6759FA52" w14:textId="77777777" w:rsidR="00B909AF" w:rsidRDefault="00B909AF" w:rsidP="00D86E78">
            <w:pPr>
              <w:rPr>
                <w:rFonts w:ascii="Times New Roman" w:hAnsi="Times New Roman" w:cs="Times New Roman"/>
                <w:color w:val="000000"/>
              </w:rPr>
            </w:pPr>
          </w:p>
          <w:p w14:paraId="01E5103B" w14:textId="77777777" w:rsidR="00B909AF" w:rsidRDefault="00B909AF" w:rsidP="00D86E78">
            <w:pPr>
              <w:rPr>
                <w:rFonts w:ascii="Times New Roman" w:hAnsi="Times New Roman" w:cs="Times New Roman"/>
                <w:color w:val="000000"/>
              </w:rPr>
            </w:pPr>
            <w:r>
              <w:rPr>
                <w:rFonts w:ascii="Times New Roman" w:hAnsi="Times New Roman" w:cs="Times New Roman"/>
                <w:color w:val="000000"/>
              </w:rPr>
              <w:t xml:space="preserve">Video clip of story being read aloud: </w:t>
            </w:r>
          </w:p>
          <w:p w14:paraId="4BAC6540" w14:textId="77777777" w:rsidR="00B909AF" w:rsidRDefault="00B909AF" w:rsidP="00D86E78">
            <w:pPr>
              <w:rPr>
                <w:rFonts w:ascii="Times New Roman" w:hAnsi="Times New Roman" w:cs="Times New Roman"/>
                <w:color w:val="000000"/>
              </w:rPr>
            </w:pPr>
          </w:p>
          <w:p w14:paraId="2FB51C79" w14:textId="77777777" w:rsidR="00B909AF" w:rsidRDefault="00B909AF" w:rsidP="00D86E78">
            <w:pPr>
              <w:rPr>
                <w:rFonts w:ascii="Times New Roman" w:hAnsi="Times New Roman" w:cs="Times New Roman"/>
                <w:color w:val="000000"/>
              </w:rPr>
            </w:pPr>
            <w:hyperlink r:id="rId11" w:history="1">
              <w:r w:rsidRPr="00150997">
                <w:rPr>
                  <w:rStyle w:val="Hyperlink"/>
                  <w:rFonts w:ascii="Times New Roman" w:hAnsi="Times New Roman" w:cs="Times New Roman"/>
                </w:rPr>
                <w:t>https://drive.google.com/open?id=1qeMZTf33VIB5QRJ6RSHwbKBwLYQrhMui</w:t>
              </w:r>
            </w:hyperlink>
          </w:p>
          <w:p w14:paraId="52121EBB" w14:textId="77777777" w:rsidR="00B909AF" w:rsidRDefault="00B909AF" w:rsidP="00D86E78">
            <w:pPr>
              <w:rPr>
                <w:rFonts w:ascii="Times New Roman" w:hAnsi="Times New Roman" w:cs="Times New Roman"/>
                <w:color w:val="000000"/>
              </w:rPr>
            </w:pPr>
          </w:p>
          <w:p w14:paraId="1C31BE6F" w14:textId="77777777" w:rsidR="00B909AF" w:rsidRDefault="00B909AF" w:rsidP="00D86E78">
            <w:pPr>
              <w:rPr>
                <w:rFonts w:ascii="Times New Roman" w:hAnsi="Times New Roman" w:cs="Times New Roman"/>
                <w:color w:val="000000"/>
              </w:rPr>
            </w:pPr>
          </w:p>
          <w:p w14:paraId="3B635B47" w14:textId="4EDD4FEF" w:rsidR="00B909AF" w:rsidRPr="00786520" w:rsidRDefault="00B909AF" w:rsidP="00D86E78">
            <w:pPr>
              <w:rPr>
                <w:rFonts w:ascii="Times New Roman" w:hAnsi="Times New Roman" w:cs="Times New Roman"/>
                <w:color w:val="000000"/>
              </w:rPr>
            </w:pPr>
            <w:r>
              <w:rPr>
                <w:rFonts w:ascii="Times New Roman" w:hAnsi="Times New Roman" w:cs="Times New Roman"/>
                <w:color w:val="000000"/>
              </w:rPr>
              <w:t xml:space="preserve">Possibly use </w:t>
            </w:r>
            <w:r w:rsidR="00A61FD2">
              <w:rPr>
                <w:rFonts w:ascii="Times New Roman" w:hAnsi="Times New Roman" w:cs="Times New Roman"/>
                <w:color w:val="000000"/>
              </w:rPr>
              <w:t>story</w:t>
            </w:r>
            <w:r>
              <w:rPr>
                <w:rFonts w:ascii="Times New Roman" w:hAnsi="Times New Roman" w:cs="Times New Roman"/>
                <w:color w:val="000000"/>
              </w:rPr>
              <w:t xml:space="preserve"> again to recap/link back to prior learning, revise key language – if time allows.  </w:t>
            </w:r>
          </w:p>
        </w:tc>
      </w:tr>
      <w:tr w:rsidR="00B909AF" w:rsidRPr="00786520" w14:paraId="7E893EA2" w14:textId="77777777" w:rsidTr="00D86E78">
        <w:tc>
          <w:tcPr>
            <w:tcW w:w="9747" w:type="dxa"/>
            <w:gridSpan w:val="11"/>
          </w:tcPr>
          <w:p w14:paraId="4CA41499"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Curriculum coverage (range, skills)</w:t>
            </w:r>
          </w:p>
          <w:p w14:paraId="4DB6FD56" w14:textId="77777777" w:rsidR="00B909AF" w:rsidRPr="00786520" w:rsidRDefault="00B909AF" w:rsidP="00D86E78">
            <w:pPr>
              <w:rPr>
                <w:rFonts w:ascii="Times New Roman" w:hAnsi="Times New Roman" w:cs="Times New Roman"/>
                <w:color w:val="000000"/>
                <w:u w:val="single"/>
              </w:rPr>
            </w:pPr>
            <w:r w:rsidRPr="00786520">
              <w:rPr>
                <w:rFonts w:ascii="Times New Roman" w:hAnsi="Times New Roman" w:cs="Times New Roman"/>
                <w:color w:val="000000"/>
                <w:u w:val="single"/>
              </w:rPr>
              <w:t>Loxton Ladders</w:t>
            </w:r>
          </w:p>
          <w:p w14:paraId="00219839" w14:textId="77777777" w:rsidR="00B909AF" w:rsidRPr="00786520" w:rsidRDefault="00B909AF" w:rsidP="00D86E78">
            <w:pPr>
              <w:rPr>
                <w:rFonts w:ascii="Times New Roman" w:hAnsi="Times New Roman" w:cs="Times New Roman"/>
                <w:color w:val="000000"/>
                <w:u w:val="single"/>
              </w:rPr>
            </w:pPr>
          </w:p>
          <w:p w14:paraId="23D97D3A" w14:textId="77777777" w:rsidR="00B909AF" w:rsidRPr="00786520" w:rsidRDefault="00B909AF" w:rsidP="00B909AF">
            <w:pPr>
              <w:numPr>
                <w:ilvl w:val="0"/>
                <w:numId w:val="4"/>
              </w:numPr>
              <w:rPr>
                <w:rFonts w:ascii="Times New Roman" w:hAnsi="Times New Roman" w:cs="Times New Roman"/>
                <w:color w:val="000000"/>
              </w:rPr>
            </w:pPr>
            <w:r w:rsidRPr="00786520">
              <w:rPr>
                <w:rFonts w:ascii="Times New Roman" w:hAnsi="Times New Roman" w:cs="Times New Roman"/>
                <w:color w:val="000000"/>
              </w:rPr>
              <w:t>Ask for, understand and communicate simple, personal and factual information clearly.</w:t>
            </w:r>
          </w:p>
          <w:p w14:paraId="69A5EE97" w14:textId="77777777" w:rsidR="00B909AF" w:rsidRPr="00786520" w:rsidRDefault="00B909AF" w:rsidP="00D86E78">
            <w:pPr>
              <w:rPr>
                <w:rFonts w:ascii="Times New Roman" w:hAnsi="Times New Roman" w:cs="Times New Roman"/>
                <w:color w:val="000000"/>
                <w:u w:val="single"/>
              </w:rPr>
            </w:pPr>
          </w:p>
          <w:p w14:paraId="1DBEFAE3" w14:textId="77777777" w:rsidR="00B909AF" w:rsidRPr="00786520" w:rsidRDefault="00B909AF" w:rsidP="00B909AF">
            <w:pPr>
              <w:numPr>
                <w:ilvl w:val="0"/>
                <w:numId w:val="4"/>
              </w:numPr>
              <w:rPr>
                <w:rFonts w:ascii="Times New Roman" w:hAnsi="Times New Roman" w:cs="Times New Roman"/>
                <w:color w:val="000000"/>
              </w:rPr>
            </w:pPr>
            <w:r w:rsidRPr="00786520">
              <w:rPr>
                <w:rFonts w:ascii="Times New Roman" w:hAnsi="Times New Roman" w:cs="Times New Roman"/>
                <w:color w:val="000000"/>
              </w:rPr>
              <w:t>Write short, basic sentences using suitable and familiar vocabulary and patterns to communicate simple factual and personal information that is within own experience fairly accurately, showing some awareness of the reader and form.</w:t>
            </w:r>
          </w:p>
          <w:p w14:paraId="42AB9CBF" w14:textId="77777777" w:rsidR="00B909AF" w:rsidRPr="00786520" w:rsidRDefault="00B909AF" w:rsidP="00D86E78">
            <w:pPr>
              <w:rPr>
                <w:rFonts w:ascii="Times New Roman" w:hAnsi="Times New Roman" w:cs="Times New Roman"/>
                <w:color w:val="000000"/>
                <w:u w:val="single"/>
              </w:rPr>
            </w:pPr>
          </w:p>
          <w:p w14:paraId="4CA933C3" w14:textId="77777777" w:rsidR="00B909AF" w:rsidRPr="00786520" w:rsidRDefault="00B909AF" w:rsidP="00D86E78">
            <w:pPr>
              <w:rPr>
                <w:rFonts w:ascii="Times New Roman" w:hAnsi="Times New Roman" w:cs="Times New Roman"/>
                <w:color w:val="000000"/>
                <w:u w:val="single"/>
              </w:rPr>
            </w:pPr>
            <w:r w:rsidRPr="00786520">
              <w:rPr>
                <w:rFonts w:ascii="Times New Roman" w:hAnsi="Times New Roman" w:cs="Times New Roman"/>
                <w:color w:val="000000"/>
                <w:u w:val="single"/>
              </w:rPr>
              <w:t>National curriculum</w:t>
            </w:r>
          </w:p>
          <w:p w14:paraId="12339AA8" w14:textId="77777777" w:rsidR="00B909AF" w:rsidRPr="00786520" w:rsidRDefault="00B909AF" w:rsidP="00D86E78">
            <w:pPr>
              <w:rPr>
                <w:rFonts w:ascii="Times New Roman" w:hAnsi="Times New Roman" w:cs="Times New Roman"/>
                <w:color w:val="000000"/>
                <w:u w:val="single"/>
              </w:rPr>
            </w:pPr>
          </w:p>
          <w:p w14:paraId="60C0D833" w14:textId="77777777" w:rsidR="00B909AF" w:rsidRPr="00786520" w:rsidRDefault="00B909AF" w:rsidP="00B909AF">
            <w:pPr>
              <w:numPr>
                <w:ilvl w:val="0"/>
                <w:numId w:val="5"/>
              </w:numPr>
              <w:rPr>
                <w:rFonts w:ascii="Times New Roman" w:hAnsi="Times New Roman" w:cs="Times New Roman"/>
                <w:color w:val="000000"/>
              </w:rPr>
            </w:pPr>
            <w:r w:rsidRPr="00786520">
              <w:rPr>
                <w:rFonts w:ascii="Times New Roman" w:hAnsi="Times New Roman" w:cs="Times New Roman"/>
                <w:color w:val="000000"/>
              </w:rPr>
              <w:t>View and listen carefully, responding orally</w:t>
            </w:r>
          </w:p>
          <w:p w14:paraId="61330D11" w14:textId="77777777" w:rsidR="00B909AF" w:rsidRPr="00786520" w:rsidRDefault="00B909AF" w:rsidP="00B909AF">
            <w:pPr>
              <w:pStyle w:val="NormalWeb"/>
              <w:numPr>
                <w:ilvl w:val="0"/>
                <w:numId w:val="5"/>
              </w:numPr>
              <w:shd w:val="clear" w:color="auto" w:fill="FFFFFF"/>
              <w:rPr>
                <w:color w:val="000000"/>
              </w:rPr>
            </w:pPr>
            <w:r w:rsidRPr="00786520">
              <w:rPr>
                <w:color w:val="000000"/>
              </w:rPr>
              <w:t xml:space="preserve">Communicate clearly and confidently and use intelligible Welsh pronunciation and intonation </w:t>
            </w:r>
          </w:p>
        </w:tc>
      </w:tr>
      <w:tr w:rsidR="00B909AF" w:rsidRPr="00786520" w14:paraId="3D76ED63" w14:textId="77777777" w:rsidTr="00D86E78">
        <w:trPr>
          <w:trHeight w:val="444"/>
        </w:trPr>
        <w:tc>
          <w:tcPr>
            <w:tcW w:w="4873" w:type="dxa"/>
            <w:gridSpan w:val="5"/>
          </w:tcPr>
          <w:p w14:paraId="7234B78C"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Literacy</w:t>
            </w:r>
          </w:p>
          <w:p w14:paraId="6B7268DF"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shd w:val="clear" w:color="auto" w:fill="FFFFFF"/>
              </w:rPr>
              <w:t>Contribute to group discussion and help everyone take part</w:t>
            </w:r>
          </w:p>
          <w:p w14:paraId="1F2E2C53" w14:textId="77777777" w:rsidR="00B909AF" w:rsidRPr="00786520" w:rsidRDefault="00B909AF" w:rsidP="00D86E78">
            <w:pPr>
              <w:rPr>
                <w:rFonts w:ascii="Times New Roman" w:hAnsi="Times New Roman" w:cs="Times New Roman"/>
                <w:color w:val="000000"/>
              </w:rPr>
            </w:pPr>
          </w:p>
          <w:p w14:paraId="496722A0" w14:textId="77777777" w:rsidR="00B909AF" w:rsidRPr="00786520" w:rsidRDefault="00B909AF" w:rsidP="00D86E78">
            <w:pPr>
              <w:rPr>
                <w:rFonts w:ascii="Times New Roman" w:hAnsi="Times New Roman" w:cs="Times New Roman"/>
                <w:i/>
                <w:color w:val="000000"/>
              </w:rPr>
            </w:pPr>
          </w:p>
        </w:tc>
        <w:tc>
          <w:tcPr>
            <w:tcW w:w="4874" w:type="dxa"/>
            <w:gridSpan w:val="6"/>
          </w:tcPr>
          <w:p w14:paraId="2BCFF923" w14:textId="77777777" w:rsidR="00A61FD2" w:rsidRDefault="00B909AF" w:rsidP="00D86E78">
            <w:pPr>
              <w:rPr>
                <w:rFonts w:ascii="Times New Roman" w:hAnsi="Times New Roman" w:cs="Times New Roman"/>
                <w:i/>
                <w:color w:val="000000"/>
              </w:rPr>
            </w:pPr>
            <w:r w:rsidRPr="00786520">
              <w:rPr>
                <w:rFonts w:ascii="Times New Roman" w:hAnsi="Times New Roman" w:cs="Times New Roman"/>
                <w:i/>
                <w:color w:val="000000"/>
              </w:rPr>
              <w:t>Numeracy (LNF)</w:t>
            </w:r>
          </w:p>
          <w:p w14:paraId="778629DA" w14:textId="5AA1F83A" w:rsidR="00B909AF" w:rsidRPr="00A61FD2" w:rsidRDefault="00A61FD2" w:rsidP="00D86E78">
            <w:pPr>
              <w:rPr>
                <w:rFonts w:ascii="Times New Roman" w:hAnsi="Times New Roman" w:cs="Times New Roman"/>
                <w:i/>
                <w:color w:val="000000"/>
              </w:rPr>
            </w:pPr>
            <w:r>
              <w:rPr>
                <w:rFonts w:ascii="Times New Roman" w:hAnsi="Times New Roman" w:cs="Times New Roman"/>
                <w:color w:val="000000"/>
                <w:shd w:val="clear" w:color="auto" w:fill="FFFFFF"/>
              </w:rPr>
              <w:t>Id</w:t>
            </w:r>
            <w:r w:rsidR="00B909AF" w:rsidRPr="00786520">
              <w:rPr>
                <w:rFonts w:ascii="Times New Roman" w:hAnsi="Times New Roman" w:cs="Times New Roman"/>
                <w:color w:val="000000"/>
                <w:shd w:val="clear" w:color="auto" w:fill="FFFFFF"/>
              </w:rPr>
              <w:t>entify the appropriate steps and information needed to complete the task or reach a solution</w:t>
            </w:r>
          </w:p>
          <w:p w14:paraId="71008EE5" w14:textId="77777777" w:rsidR="00B909AF" w:rsidRPr="00786520" w:rsidRDefault="00B909AF" w:rsidP="00D86E78">
            <w:pPr>
              <w:rPr>
                <w:rFonts w:ascii="Times New Roman" w:hAnsi="Times New Roman" w:cs="Times New Roman"/>
                <w:i/>
                <w:color w:val="000000"/>
              </w:rPr>
            </w:pPr>
          </w:p>
        </w:tc>
      </w:tr>
      <w:tr w:rsidR="00B909AF" w:rsidRPr="00786520" w14:paraId="028D40F5" w14:textId="77777777" w:rsidTr="00D86E78">
        <w:trPr>
          <w:trHeight w:val="444"/>
        </w:trPr>
        <w:tc>
          <w:tcPr>
            <w:tcW w:w="2436" w:type="dxa"/>
            <w:gridSpan w:val="3"/>
          </w:tcPr>
          <w:p w14:paraId="167DD518"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DCF</w:t>
            </w:r>
          </w:p>
          <w:p w14:paraId="7464C34C"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 xml:space="preserve">Morpho app – recording themselves. </w:t>
            </w:r>
          </w:p>
        </w:tc>
        <w:tc>
          <w:tcPr>
            <w:tcW w:w="2437" w:type="dxa"/>
            <w:gridSpan w:val="2"/>
          </w:tcPr>
          <w:p w14:paraId="58A522AF"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Thinking</w:t>
            </w:r>
          </w:p>
          <w:p w14:paraId="523078F4"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 xml:space="preserve"> Reflecting on their own learning/work. </w:t>
            </w:r>
          </w:p>
          <w:p w14:paraId="289CF944" w14:textId="77777777" w:rsidR="00B909AF" w:rsidRPr="00786520" w:rsidRDefault="00B909AF" w:rsidP="00D86E78">
            <w:pPr>
              <w:rPr>
                <w:rFonts w:ascii="Times New Roman" w:hAnsi="Times New Roman" w:cs="Times New Roman"/>
                <w:i/>
                <w:color w:val="000000"/>
              </w:rPr>
            </w:pPr>
          </w:p>
        </w:tc>
        <w:tc>
          <w:tcPr>
            <w:tcW w:w="2437" w:type="dxa"/>
            <w:gridSpan w:val="3"/>
          </w:tcPr>
          <w:p w14:paraId="29136A44"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ESDGC</w:t>
            </w:r>
          </w:p>
          <w:p w14:paraId="68E06DE5"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Links to the theme coast – protecting our coastline</w:t>
            </w:r>
          </w:p>
        </w:tc>
        <w:tc>
          <w:tcPr>
            <w:tcW w:w="2437" w:type="dxa"/>
            <w:gridSpan w:val="3"/>
          </w:tcPr>
          <w:p w14:paraId="04E4D711"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YCC</w:t>
            </w:r>
          </w:p>
          <w:p w14:paraId="5A1B57BA"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Welsh language promoted throughout.</w:t>
            </w:r>
          </w:p>
          <w:p w14:paraId="66016F62" w14:textId="77777777" w:rsidR="00B909AF" w:rsidRPr="00786520" w:rsidRDefault="00B909AF" w:rsidP="00D86E78">
            <w:pPr>
              <w:rPr>
                <w:rFonts w:ascii="Times New Roman" w:hAnsi="Times New Roman" w:cs="Times New Roman"/>
                <w:i/>
                <w:color w:val="000000"/>
              </w:rPr>
            </w:pPr>
          </w:p>
          <w:p w14:paraId="601AE342" w14:textId="23BBF7EC"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t>Historical characteristics of Wales exp</w:t>
            </w:r>
            <w:r w:rsidR="00567311">
              <w:rPr>
                <w:rFonts w:ascii="Times New Roman" w:hAnsi="Times New Roman" w:cs="Times New Roman"/>
                <w:i/>
                <w:color w:val="000000"/>
              </w:rPr>
              <w:t>l</w:t>
            </w:r>
            <w:r w:rsidRPr="00786520">
              <w:rPr>
                <w:rFonts w:ascii="Times New Roman" w:hAnsi="Times New Roman" w:cs="Times New Roman"/>
                <w:i/>
                <w:color w:val="000000"/>
              </w:rPr>
              <w:t xml:space="preserve">ored – famous Welsh person. </w:t>
            </w:r>
            <w:r w:rsidRPr="00786520">
              <w:rPr>
                <w:rFonts w:ascii="Times New Roman" w:hAnsi="Times New Roman" w:cs="Times New Roman"/>
                <w:i/>
                <w:color w:val="000000"/>
              </w:rPr>
              <w:lastRenderedPageBreak/>
              <w:t xml:space="preserve">Links to the local community.  </w:t>
            </w:r>
          </w:p>
        </w:tc>
      </w:tr>
      <w:tr w:rsidR="00B909AF" w:rsidRPr="00786520" w14:paraId="08188BA1" w14:textId="77777777" w:rsidTr="00D86E78">
        <w:tc>
          <w:tcPr>
            <w:tcW w:w="9747" w:type="dxa"/>
            <w:gridSpan w:val="11"/>
          </w:tcPr>
          <w:p w14:paraId="0001B2A7" w14:textId="77777777" w:rsidR="00B909AF" w:rsidRPr="00786520" w:rsidRDefault="00B909AF" w:rsidP="00D86E78">
            <w:pPr>
              <w:rPr>
                <w:rFonts w:ascii="Times New Roman" w:hAnsi="Times New Roman" w:cs="Times New Roman"/>
                <w:i/>
                <w:color w:val="000000"/>
              </w:rPr>
            </w:pPr>
            <w:r w:rsidRPr="00786520">
              <w:rPr>
                <w:rFonts w:ascii="Times New Roman" w:hAnsi="Times New Roman" w:cs="Times New Roman"/>
                <w:i/>
                <w:color w:val="000000"/>
              </w:rPr>
              <w:lastRenderedPageBreak/>
              <w:t>Key vocabulary (English/Welsh)</w:t>
            </w:r>
          </w:p>
          <w:p w14:paraId="5C2F5443" w14:textId="77777777" w:rsidR="00B909AF" w:rsidRPr="00786520" w:rsidRDefault="00B909AF" w:rsidP="00D86E78">
            <w:pPr>
              <w:rPr>
                <w:rFonts w:ascii="Times New Roman" w:hAnsi="Times New Roman" w:cs="Times New Roman"/>
                <w:color w:val="000000"/>
              </w:rPr>
            </w:pPr>
            <w:proofErr w:type="spellStart"/>
            <w:r w:rsidRPr="00786520">
              <w:rPr>
                <w:rFonts w:ascii="Times New Roman" w:hAnsi="Times New Roman" w:cs="Times New Roman"/>
                <w:color w:val="000000"/>
              </w:rPr>
              <w:t>Pwy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wyt</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ti</w:t>
            </w:r>
            <w:proofErr w:type="spellEnd"/>
            <w:r w:rsidRPr="00786520">
              <w:rPr>
                <w:rFonts w:ascii="Times New Roman" w:hAnsi="Times New Roman" w:cs="Times New Roman"/>
                <w:color w:val="000000"/>
              </w:rPr>
              <w:t xml:space="preserve">? Beth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enw</w:t>
            </w:r>
            <w:proofErr w:type="spellEnd"/>
            <w:r w:rsidRPr="00786520">
              <w:rPr>
                <w:rFonts w:ascii="Times New Roman" w:hAnsi="Times New Roman" w:cs="Times New Roman"/>
                <w:color w:val="000000"/>
              </w:rPr>
              <w:t xml:space="preserve"> di? Beth </w:t>
            </w:r>
            <w:proofErr w:type="spellStart"/>
            <w:r w:rsidRPr="00786520">
              <w:rPr>
                <w:rFonts w:ascii="Times New Roman" w:hAnsi="Times New Roman" w:cs="Times New Roman"/>
                <w:color w:val="000000"/>
              </w:rPr>
              <w:t>wyt</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ti’n</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hoffi</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wneud</w:t>
            </w:r>
            <w:proofErr w:type="spellEnd"/>
            <w:r w:rsidRPr="00786520">
              <w:rPr>
                <w:rFonts w:ascii="Times New Roman" w:hAnsi="Times New Roman" w:cs="Times New Roman"/>
                <w:color w:val="000000"/>
              </w:rPr>
              <w:t xml:space="preserve">? Beth </w:t>
            </w:r>
            <w:proofErr w:type="spellStart"/>
            <w:r w:rsidRPr="00786520">
              <w:rPr>
                <w:rFonts w:ascii="Times New Roman" w:hAnsi="Times New Roman" w:cs="Times New Roman"/>
                <w:color w:val="000000"/>
              </w:rPr>
              <w:t>wyt</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ti’n</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gwisgo</w:t>
            </w:r>
            <w:proofErr w:type="spellEnd"/>
            <w:r w:rsidRPr="00786520">
              <w:rPr>
                <w:rFonts w:ascii="Times New Roman" w:hAnsi="Times New Roman" w:cs="Times New Roman"/>
                <w:color w:val="000000"/>
              </w:rPr>
              <w:t xml:space="preserve">? Pa </w:t>
            </w:r>
            <w:proofErr w:type="spellStart"/>
            <w:r w:rsidRPr="00786520">
              <w:rPr>
                <w:rFonts w:ascii="Times New Roman" w:hAnsi="Times New Roman" w:cs="Times New Roman"/>
                <w:color w:val="000000"/>
              </w:rPr>
              <w:t>liw</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lygaid</w:t>
            </w:r>
            <w:proofErr w:type="spellEnd"/>
            <w:r w:rsidRPr="00786520">
              <w:rPr>
                <w:rFonts w:ascii="Times New Roman" w:hAnsi="Times New Roman" w:cs="Times New Roman"/>
                <w:color w:val="000000"/>
              </w:rPr>
              <w:t xml:space="preserve">? Beth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seren</w:t>
            </w:r>
            <w:proofErr w:type="spellEnd"/>
            <w:r w:rsidRPr="00786520">
              <w:rPr>
                <w:rFonts w:ascii="Times New Roman" w:hAnsi="Times New Roman" w:cs="Times New Roman"/>
                <w:color w:val="000000"/>
              </w:rPr>
              <w:t xml:space="preserve">? Beth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dymuniad</w:t>
            </w:r>
            <w:proofErr w:type="spellEnd"/>
            <w:r w:rsidRPr="00786520">
              <w:rPr>
                <w:rFonts w:ascii="Times New Roman" w:hAnsi="Times New Roman" w:cs="Times New Roman"/>
                <w:color w:val="000000"/>
              </w:rPr>
              <w:t xml:space="preserve">? </w:t>
            </w:r>
          </w:p>
          <w:p w14:paraId="1EC06388" w14:textId="77777777" w:rsidR="00B909AF" w:rsidRPr="00786520" w:rsidRDefault="00B909AF" w:rsidP="00D86E78">
            <w:pPr>
              <w:rPr>
                <w:rFonts w:ascii="Times New Roman" w:hAnsi="Times New Roman" w:cs="Times New Roman"/>
                <w:color w:val="000000"/>
              </w:rPr>
            </w:pPr>
            <w:proofErr w:type="spellStart"/>
            <w:r w:rsidRPr="00786520">
              <w:rPr>
                <w:rFonts w:ascii="Times New Roman" w:hAnsi="Times New Roman" w:cs="Times New Roman"/>
                <w:color w:val="000000"/>
              </w:rPr>
              <w:t>Fy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enw</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i</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w:t>
            </w:r>
          </w:p>
          <w:p w14:paraId="55B70F41" w14:textId="77777777" w:rsidR="00B909AF" w:rsidRPr="00786520" w:rsidRDefault="00B909AF" w:rsidP="00D86E78">
            <w:pPr>
              <w:rPr>
                <w:rFonts w:ascii="Times New Roman" w:hAnsi="Times New Roman" w:cs="Times New Roman"/>
                <w:color w:val="000000"/>
              </w:rPr>
            </w:pPr>
            <w:proofErr w:type="spellStart"/>
            <w:r w:rsidRPr="00786520">
              <w:rPr>
                <w:rFonts w:ascii="Times New Roman" w:hAnsi="Times New Roman" w:cs="Times New Roman"/>
                <w:color w:val="000000"/>
              </w:rPr>
              <w:t>Dw</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i’n</w:t>
            </w:r>
            <w:proofErr w:type="spellEnd"/>
            <w:proofErr w:type="gramStart"/>
            <w:r w:rsidRPr="00786520">
              <w:rPr>
                <w:rFonts w:ascii="Times New Roman" w:hAnsi="Times New Roman" w:cs="Times New Roman"/>
                <w:color w:val="000000"/>
              </w:rPr>
              <w:t>…..</w:t>
            </w:r>
            <w:proofErr w:type="gramEnd"/>
          </w:p>
          <w:p w14:paraId="6AD108F4"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Mae </w:t>
            </w:r>
            <w:proofErr w:type="spellStart"/>
            <w:r w:rsidRPr="00786520">
              <w:rPr>
                <w:rFonts w:ascii="Times New Roman" w:hAnsi="Times New Roman" w:cs="Times New Roman"/>
                <w:color w:val="000000"/>
              </w:rPr>
              <w:t>llygaid</w:t>
            </w:r>
            <w:proofErr w:type="spellEnd"/>
            <w:r w:rsidRPr="00786520">
              <w:rPr>
                <w:rFonts w:ascii="Times New Roman" w:hAnsi="Times New Roman" w:cs="Times New Roman"/>
                <w:color w:val="000000"/>
              </w:rPr>
              <w:t>……</w:t>
            </w:r>
            <w:proofErr w:type="spellStart"/>
            <w:r w:rsidRPr="00786520">
              <w:rPr>
                <w:rFonts w:ascii="Times New Roman" w:hAnsi="Times New Roman" w:cs="Times New Roman"/>
                <w:color w:val="000000"/>
              </w:rPr>
              <w:t>gyda</w:t>
            </w:r>
            <w:proofErr w:type="spellEnd"/>
            <w:r w:rsidRPr="00786520">
              <w:rPr>
                <w:rFonts w:ascii="Times New Roman" w:hAnsi="Times New Roman" w:cs="Times New Roman"/>
                <w:color w:val="000000"/>
              </w:rPr>
              <w:t xml:space="preserve"> fi</w:t>
            </w:r>
          </w:p>
          <w:p w14:paraId="70515865"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Mae </w:t>
            </w:r>
            <w:proofErr w:type="spellStart"/>
            <w:r w:rsidRPr="00786520">
              <w:rPr>
                <w:rFonts w:ascii="Times New Roman" w:hAnsi="Times New Roman" w:cs="Times New Roman"/>
                <w:color w:val="000000"/>
              </w:rPr>
              <w:t>gwallt</w:t>
            </w:r>
            <w:proofErr w:type="spellEnd"/>
            <w:r w:rsidRPr="00786520">
              <w:rPr>
                <w:rFonts w:ascii="Times New Roman" w:hAnsi="Times New Roman" w:cs="Times New Roman"/>
                <w:color w:val="000000"/>
              </w:rPr>
              <w:t>…</w:t>
            </w:r>
            <w:proofErr w:type="gramStart"/>
            <w:r w:rsidRPr="00786520">
              <w:rPr>
                <w:rFonts w:ascii="Times New Roman" w:hAnsi="Times New Roman" w:cs="Times New Roman"/>
                <w:color w:val="000000"/>
              </w:rPr>
              <w:t>….</w:t>
            </w:r>
            <w:proofErr w:type="spellStart"/>
            <w:r w:rsidRPr="00786520">
              <w:rPr>
                <w:rFonts w:ascii="Times New Roman" w:hAnsi="Times New Roman" w:cs="Times New Roman"/>
                <w:color w:val="000000"/>
              </w:rPr>
              <w:t>gyda</w:t>
            </w:r>
            <w:proofErr w:type="spellEnd"/>
            <w:proofErr w:type="gramEnd"/>
            <w:r w:rsidRPr="00786520">
              <w:rPr>
                <w:rFonts w:ascii="Times New Roman" w:hAnsi="Times New Roman" w:cs="Times New Roman"/>
                <w:color w:val="000000"/>
              </w:rPr>
              <w:t xml:space="preserve"> fi</w:t>
            </w:r>
          </w:p>
          <w:p w14:paraId="7BB92049" w14:textId="3D0A1097" w:rsidR="00B909AF" w:rsidRPr="00786520" w:rsidRDefault="00B909AF" w:rsidP="00D86E78">
            <w:pPr>
              <w:rPr>
                <w:rFonts w:ascii="Times New Roman" w:hAnsi="Times New Roman" w:cs="Times New Roman"/>
                <w:color w:val="000000"/>
              </w:rPr>
            </w:pPr>
            <w:proofErr w:type="spellStart"/>
            <w:r w:rsidRPr="00786520">
              <w:rPr>
                <w:rFonts w:ascii="Times New Roman" w:hAnsi="Times New Roman" w:cs="Times New Roman"/>
                <w:color w:val="000000"/>
              </w:rPr>
              <w:t>Dw</w:t>
            </w:r>
            <w:proofErr w:type="spellEnd"/>
            <w:r w:rsidRPr="00786520">
              <w:rPr>
                <w:rFonts w:ascii="Times New Roman" w:hAnsi="Times New Roman" w:cs="Times New Roman"/>
                <w:color w:val="000000"/>
              </w:rPr>
              <w:t xml:space="preserve"> </w:t>
            </w:r>
            <w:proofErr w:type="spellStart"/>
            <w:r w:rsidR="00DE4A94">
              <w:rPr>
                <w:rFonts w:ascii="Times New Roman" w:hAnsi="Times New Roman" w:cs="Times New Roman"/>
                <w:color w:val="000000"/>
              </w:rPr>
              <w:t>i</w:t>
            </w:r>
            <w:r w:rsidRPr="00786520">
              <w:rPr>
                <w:rFonts w:ascii="Times New Roman" w:hAnsi="Times New Roman" w:cs="Times New Roman"/>
                <w:color w:val="000000"/>
              </w:rPr>
              <w:t>’n</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gwisgo</w:t>
            </w:r>
            <w:proofErr w:type="spellEnd"/>
            <w:r w:rsidRPr="00786520">
              <w:rPr>
                <w:rFonts w:ascii="Times New Roman" w:hAnsi="Times New Roman" w:cs="Times New Roman"/>
                <w:color w:val="000000"/>
              </w:rPr>
              <w:t>….</w:t>
            </w:r>
          </w:p>
        </w:tc>
      </w:tr>
    </w:tbl>
    <w:p w14:paraId="30B163C0" w14:textId="77777777" w:rsidR="00B909AF" w:rsidRPr="00786520" w:rsidRDefault="00B909AF" w:rsidP="00B909AF">
      <w:pPr>
        <w:rPr>
          <w:rFonts w:ascii="Times New Roman" w:hAnsi="Times New Roman" w:cs="Times New Roman"/>
          <w:vanish/>
          <w:color w:val="000000"/>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17"/>
        <w:gridCol w:w="5670"/>
        <w:gridCol w:w="11"/>
        <w:gridCol w:w="3249"/>
      </w:tblGrid>
      <w:tr w:rsidR="00B909AF" w:rsidRPr="00786520" w14:paraId="1ECFB2B8" w14:textId="77777777" w:rsidTr="00D86E78">
        <w:trPr>
          <w:trHeight w:val="434"/>
        </w:trPr>
        <w:tc>
          <w:tcPr>
            <w:tcW w:w="817" w:type="dxa"/>
          </w:tcPr>
          <w:p w14:paraId="204C8270"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Time</w:t>
            </w:r>
          </w:p>
          <w:p w14:paraId="3234B351" w14:textId="77777777" w:rsidR="00B909AF" w:rsidRPr="00786520" w:rsidRDefault="00B909AF" w:rsidP="00D86E78">
            <w:pPr>
              <w:rPr>
                <w:rFonts w:ascii="Times New Roman" w:hAnsi="Times New Roman" w:cs="Times New Roman"/>
                <w:color w:val="000000"/>
              </w:rPr>
            </w:pPr>
          </w:p>
        </w:tc>
        <w:tc>
          <w:tcPr>
            <w:tcW w:w="5670" w:type="dxa"/>
            <w:tcBorders>
              <w:bottom w:val="single" w:sz="4" w:space="0" w:color="auto"/>
            </w:tcBorders>
          </w:tcPr>
          <w:p w14:paraId="2ACFFFD8"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Session activities, organisation and management</w:t>
            </w:r>
          </w:p>
        </w:tc>
        <w:tc>
          <w:tcPr>
            <w:tcW w:w="3260" w:type="dxa"/>
            <w:gridSpan w:val="2"/>
          </w:tcPr>
          <w:p w14:paraId="0896DE02"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Key questions &amp; Assessment for Learning opportunities  </w:t>
            </w:r>
          </w:p>
        </w:tc>
      </w:tr>
      <w:tr w:rsidR="00B909AF" w:rsidRPr="00786520" w14:paraId="64D2E892" w14:textId="77777777" w:rsidTr="00D86E78">
        <w:trPr>
          <w:trHeight w:val="272"/>
        </w:trPr>
        <w:tc>
          <w:tcPr>
            <w:tcW w:w="817" w:type="dxa"/>
            <w:vMerge w:val="restart"/>
            <w:vAlign w:val="center"/>
          </w:tcPr>
          <w:p w14:paraId="2107F4F8" w14:textId="77777777" w:rsidR="00B909AF" w:rsidRPr="00786520" w:rsidRDefault="00B909AF" w:rsidP="00D86E78">
            <w:pPr>
              <w:jc w:val="center"/>
              <w:rPr>
                <w:rFonts w:ascii="Times New Roman" w:hAnsi="Times New Roman" w:cs="Times New Roman"/>
                <w:color w:val="000000"/>
              </w:rPr>
            </w:pPr>
            <w:r w:rsidRPr="00786520">
              <w:rPr>
                <w:rFonts w:ascii="Times New Roman" w:hAnsi="Times New Roman" w:cs="Times New Roman"/>
                <w:color w:val="000000"/>
              </w:rPr>
              <w:t>5 mins</w:t>
            </w:r>
          </w:p>
        </w:tc>
        <w:tc>
          <w:tcPr>
            <w:tcW w:w="5681" w:type="dxa"/>
            <w:gridSpan w:val="2"/>
            <w:tcBorders>
              <w:bottom w:val="nil"/>
            </w:tcBorders>
          </w:tcPr>
          <w:p w14:paraId="494D8371"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Introduction</w:t>
            </w:r>
          </w:p>
          <w:p w14:paraId="3DB86C7A" w14:textId="77777777" w:rsidR="00B909AF" w:rsidRPr="00786520" w:rsidRDefault="00B909AF" w:rsidP="00D86E78">
            <w:pPr>
              <w:rPr>
                <w:rFonts w:ascii="Times New Roman" w:hAnsi="Times New Roman" w:cs="Times New Roman"/>
                <w:color w:val="000000"/>
              </w:rPr>
            </w:pPr>
          </w:p>
          <w:p w14:paraId="672669C5" w14:textId="41145A55"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Read out a description of my pirate self or show my own</w:t>
            </w:r>
            <w:r w:rsidR="00A61FD2">
              <w:rPr>
                <w:rFonts w:ascii="Times New Roman" w:hAnsi="Times New Roman" w:cs="Times New Roman"/>
                <w:color w:val="000000"/>
              </w:rPr>
              <w:t xml:space="preserve"> animated video of</w:t>
            </w:r>
            <w:r w:rsidRPr="00786520">
              <w:rPr>
                <w:rFonts w:ascii="Times New Roman" w:hAnsi="Times New Roman" w:cs="Times New Roman"/>
                <w:color w:val="000000"/>
              </w:rPr>
              <w:t xml:space="preserve"> this</w:t>
            </w:r>
            <w:r w:rsidR="00A61FD2">
              <w:rPr>
                <w:rFonts w:ascii="Times New Roman" w:hAnsi="Times New Roman" w:cs="Times New Roman"/>
                <w:color w:val="000000"/>
              </w:rPr>
              <w:t xml:space="preserve"> using </w:t>
            </w:r>
            <w:proofErr w:type="spellStart"/>
            <w:r w:rsidR="00A61FD2">
              <w:rPr>
                <w:rFonts w:ascii="Times New Roman" w:hAnsi="Times New Roman" w:cs="Times New Roman"/>
                <w:color w:val="000000"/>
              </w:rPr>
              <w:t>Morfo</w:t>
            </w:r>
            <w:proofErr w:type="spellEnd"/>
            <w:r w:rsidR="00A61FD2">
              <w:rPr>
                <w:rFonts w:ascii="Times New Roman" w:hAnsi="Times New Roman" w:cs="Times New Roman"/>
                <w:color w:val="000000"/>
              </w:rPr>
              <w:t xml:space="preserve">. </w:t>
            </w:r>
          </w:p>
          <w:p w14:paraId="47B4A885" w14:textId="77777777" w:rsidR="00B909AF" w:rsidRPr="00786520" w:rsidRDefault="00B909AF" w:rsidP="00D86E78">
            <w:pPr>
              <w:rPr>
                <w:rFonts w:ascii="Times New Roman" w:hAnsi="Times New Roman" w:cs="Times New Roman"/>
                <w:color w:val="000000"/>
              </w:rPr>
            </w:pPr>
          </w:p>
          <w:p w14:paraId="78B1DD1D"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Can they decipher it? What am I saying? Table with the most information correct wins. </w:t>
            </w:r>
          </w:p>
          <w:p w14:paraId="5A7CA9D4" w14:textId="77777777" w:rsidR="00B909AF" w:rsidRPr="00786520" w:rsidRDefault="00B909AF" w:rsidP="00D86E78">
            <w:pPr>
              <w:rPr>
                <w:rFonts w:ascii="Times New Roman" w:hAnsi="Times New Roman" w:cs="Times New Roman"/>
                <w:color w:val="000000"/>
              </w:rPr>
            </w:pPr>
          </w:p>
          <w:p w14:paraId="6AA88BF8" w14:textId="77777777" w:rsidR="00B909AF"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Explain that they will be continuing their work as </w:t>
            </w:r>
            <w:proofErr w:type="spellStart"/>
            <w:r w:rsidRPr="00786520">
              <w:rPr>
                <w:rFonts w:ascii="Times New Roman" w:hAnsi="Times New Roman" w:cs="Times New Roman"/>
                <w:color w:val="000000"/>
              </w:rPr>
              <w:t>Barti</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Ddu’s</w:t>
            </w:r>
            <w:proofErr w:type="spellEnd"/>
            <w:r w:rsidRPr="00786520">
              <w:rPr>
                <w:rFonts w:ascii="Times New Roman" w:hAnsi="Times New Roman" w:cs="Times New Roman"/>
                <w:color w:val="000000"/>
              </w:rPr>
              <w:t xml:space="preserve"> loyal sea crew, describing their pirate selves orally, whilst listening and responding to others’ descriptions. </w:t>
            </w:r>
          </w:p>
          <w:p w14:paraId="4D06825F" w14:textId="77777777" w:rsidR="00A61FD2" w:rsidRDefault="00A61FD2" w:rsidP="00D86E78">
            <w:pPr>
              <w:rPr>
                <w:rFonts w:ascii="Times New Roman" w:hAnsi="Times New Roman" w:cs="Times New Roman"/>
                <w:color w:val="000000"/>
              </w:rPr>
            </w:pPr>
          </w:p>
          <w:p w14:paraId="41505487" w14:textId="77777777" w:rsidR="00A61FD2" w:rsidRDefault="00A61FD2" w:rsidP="00D86E78">
            <w:pPr>
              <w:rPr>
                <w:rFonts w:ascii="Times New Roman" w:hAnsi="Times New Roman" w:cs="Times New Roman"/>
                <w:color w:val="000000"/>
              </w:rPr>
            </w:pPr>
            <w:r>
              <w:rPr>
                <w:rFonts w:ascii="Times New Roman" w:hAnsi="Times New Roman" w:cs="Times New Roman"/>
                <w:color w:val="000000"/>
              </w:rPr>
              <w:t>Model the task and language to them</w:t>
            </w:r>
          </w:p>
          <w:p w14:paraId="21214933" w14:textId="77777777" w:rsidR="00A61FD2" w:rsidRDefault="00A61FD2" w:rsidP="00D86E78">
            <w:pPr>
              <w:rPr>
                <w:rFonts w:ascii="Times New Roman" w:hAnsi="Times New Roman" w:cs="Times New Roman"/>
                <w:color w:val="000000"/>
              </w:rPr>
            </w:pPr>
          </w:p>
          <w:p w14:paraId="7B8C1370" w14:textId="2283E565" w:rsidR="00A61FD2" w:rsidRPr="00786520" w:rsidRDefault="00A61FD2" w:rsidP="00D86E78">
            <w:pPr>
              <w:rPr>
                <w:rFonts w:ascii="Times New Roman" w:hAnsi="Times New Roman" w:cs="Times New Roman"/>
                <w:color w:val="000000"/>
              </w:rPr>
            </w:pPr>
            <w:r>
              <w:rPr>
                <w:rFonts w:ascii="Times New Roman" w:hAnsi="Times New Roman" w:cs="Times New Roman"/>
                <w:color w:val="000000"/>
              </w:rPr>
              <w:t xml:space="preserve">Check for understanding. </w:t>
            </w:r>
          </w:p>
        </w:tc>
        <w:tc>
          <w:tcPr>
            <w:tcW w:w="3249" w:type="dxa"/>
            <w:tcBorders>
              <w:bottom w:val="nil"/>
            </w:tcBorders>
          </w:tcPr>
          <w:p w14:paraId="47D29F55" w14:textId="77777777" w:rsidR="00B909AF" w:rsidRPr="00786520" w:rsidRDefault="00B909AF" w:rsidP="00D86E78">
            <w:pPr>
              <w:rPr>
                <w:rFonts w:ascii="Times New Roman" w:hAnsi="Times New Roman" w:cs="Times New Roman"/>
                <w:b/>
                <w:bCs/>
                <w:color w:val="000000"/>
              </w:rPr>
            </w:pPr>
            <w:r w:rsidRPr="00786520">
              <w:rPr>
                <w:rFonts w:ascii="Times New Roman" w:hAnsi="Times New Roman" w:cs="Times New Roman"/>
                <w:b/>
                <w:bCs/>
                <w:color w:val="000000"/>
              </w:rPr>
              <w:t>AFL:</w:t>
            </w:r>
          </w:p>
          <w:p w14:paraId="76374C3A" w14:textId="77777777" w:rsidR="00B909AF" w:rsidRPr="00786520" w:rsidRDefault="00B909AF" w:rsidP="00D86E78">
            <w:pPr>
              <w:rPr>
                <w:rFonts w:ascii="Times New Roman" w:hAnsi="Times New Roman" w:cs="Times New Roman"/>
                <w:color w:val="000000"/>
              </w:rPr>
            </w:pPr>
          </w:p>
          <w:p w14:paraId="427450CB"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Think pair share</w:t>
            </w:r>
          </w:p>
          <w:p w14:paraId="034C622D" w14:textId="77777777" w:rsidR="00B909AF" w:rsidRPr="00786520" w:rsidRDefault="00B909AF" w:rsidP="00D86E78">
            <w:pPr>
              <w:rPr>
                <w:rFonts w:ascii="Times New Roman" w:hAnsi="Times New Roman" w:cs="Times New Roman"/>
                <w:color w:val="000000"/>
              </w:rPr>
            </w:pPr>
          </w:p>
          <w:p w14:paraId="245F1770"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Lollipop sticks</w:t>
            </w:r>
          </w:p>
          <w:p w14:paraId="6F12FB47" w14:textId="77777777" w:rsidR="00B909AF" w:rsidRPr="00786520" w:rsidRDefault="00B909AF" w:rsidP="00D86E78">
            <w:pPr>
              <w:rPr>
                <w:rFonts w:ascii="Times New Roman" w:hAnsi="Times New Roman" w:cs="Times New Roman"/>
                <w:color w:val="000000"/>
              </w:rPr>
            </w:pPr>
          </w:p>
          <w:p w14:paraId="463ED099"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Self-assess </w:t>
            </w:r>
          </w:p>
          <w:p w14:paraId="72D55685" w14:textId="77777777" w:rsidR="00B909AF" w:rsidRPr="00786520" w:rsidRDefault="00B909AF" w:rsidP="00D86E78">
            <w:pPr>
              <w:rPr>
                <w:rFonts w:ascii="Times New Roman" w:hAnsi="Times New Roman" w:cs="Times New Roman"/>
                <w:color w:val="000000"/>
              </w:rPr>
            </w:pPr>
          </w:p>
          <w:p w14:paraId="7D651D74"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Peer-assess</w:t>
            </w:r>
          </w:p>
          <w:p w14:paraId="2B27F622" w14:textId="77777777" w:rsidR="00B909AF" w:rsidRPr="00786520" w:rsidRDefault="00B909AF" w:rsidP="00D86E78">
            <w:pPr>
              <w:rPr>
                <w:rFonts w:ascii="Times New Roman" w:hAnsi="Times New Roman" w:cs="Times New Roman"/>
                <w:color w:val="000000"/>
              </w:rPr>
            </w:pPr>
          </w:p>
          <w:p w14:paraId="371A4E18"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Questioning</w:t>
            </w:r>
          </w:p>
          <w:p w14:paraId="0732BD19" w14:textId="77777777" w:rsidR="00B909AF" w:rsidRPr="00786520" w:rsidRDefault="00B909AF" w:rsidP="00D86E78">
            <w:pPr>
              <w:rPr>
                <w:rFonts w:ascii="Times New Roman" w:hAnsi="Times New Roman" w:cs="Times New Roman"/>
                <w:color w:val="000000"/>
              </w:rPr>
            </w:pPr>
          </w:p>
          <w:p w14:paraId="408D1B69" w14:textId="77777777" w:rsidR="00B909AF" w:rsidRPr="00786520" w:rsidRDefault="00B909AF" w:rsidP="00D86E78">
            <w:pPr>
              <w:rPr>
                <w:rFonts w:ascii="Times New Roman" w:hAnsi="Times New Roman" w:cs="Times New Roman"/>
                <w:color w:val="000000"/>
              </w:rPr>
            </w:pPr>
          </w:p>
          <w:p w14:paraId="00614EE2" w14:textId="77777777" w:rsidR="00B909AF" w:rsidRPr="00786520" w:rsidRDefault="00B909AF" w:rsidP="00D86E78">
            <w:pPr>
              <w:rPr>
                <w:rFonts w:ascii="Times New Roman" w:hAnsi="Times New Roman" w:cs="Times New Roman"/>
                <w:b/>
                <w:bCs/>
                <w:color w:val="000000"/>
              </w:rPr>
            </w:pPr>
            <w:r w:rsidRPr="00786520">
              <w:rPr>
                <w:rFonts w:ascii="Times New Roman" w:hAnsi="Times New Roman" w:cs="Times New Roman"/>
                <w:b/>
                <w:bCs/>
                <w:color w:val="000000"/>
              </w:rPr>
              <w:t>Key questions:</w:t>
            </w:r>
          </w:p>
          <w:p w14:paraId="301BEF5F" w14:textId="77777777" w:rsidR="00B909AF" w:rsidRPr="00786520" w:rsidRDefault="00B909AF" w:rsidP="00D86E78">
            <w:pPr>
              <w:rPr>
                <w:rFonts w:ascii="Times New Roman" w:hAnsi="Times New Roman" w:cs="Times New Roman"/>
                <w:color w:val="000000"/>
              </w:rPr>
            </w:pPr>
          </w:p>
          <w:p w14:paraId="3ABADCFD"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Beth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enw</w:t>
            </w:r>
            <w:proofErr w:type="spellEnd"/>
            <w:r w:rsidRPr="00786520">
              <w:rPr>
                <w:rFonts w:ascii="Times New Roman" w:hAnsi="Times New Roman" w:cs="Times New Roman"/>
                <w:color w:val="000000"/>
              </w:rPr>
              <w:t xml:space="preserve"> di?</w:t>
            </w:r>
          </w:p>
          <w:p w14:paraId="2DBCB718" w14:textId="77777777" w:rsidR="00B909AF" w:rsidRPr="00786520" w:rsidRDefault="00B909AF" w:rsidP="00D86E78">
            <w:pPr>
              <w:rPr>
                <w:rFonts w:ascii="Times New Roman" w:hAnsi="Times New Roman" w:cs="Times New Roman"/>
                <w:color w:val="000000"/>
              </w:rPr>
            </w:pPr>
            <w:proofErr w:type="spellStart"/>
            <w:r w:rsidRPr="00786520">
              <w:rPr>
                <w:rFonts w:ascii="Times New Roman" w:hAnsi="Times New Roman" w:cs="Times New Roman"/>
                <w:color w:val="000000"/>
              </w:rPr>
              <w:t>Pwy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wyt</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ti</w:t>
            </w:r>
            <w:proofErr w:type="spellEnd"/>
            <w:r w:rsidRPr="00786520">
              <w:rPr>
                <w:rFonts w:ascii="Times New Roman" w:hAnsi="Times New Roman" w:cs="Times New Roman"/>
                <w:color w:val="000000"/>
              </w:rPr>
              <w:t>?</w:t>
            </w:r>
          </w:p>
          <w:p w14:paraId="3BC8DDC0"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Faint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oed</w:t>
            </w:r>
            <w:proofErr w:type="spellEnd"/>
            <w:r w:rsidRPr="00786520">
              <w:rPr>
                <w:rFonts w:ascii="Times New Roman" w:hAnsi="Times New Roman" w:cs="Times New Roman"/>
                <w:color w:val="000000"/>
              </w:rPr>
              <w:t xml:space="preserve"> di?</w:t>
            </w:r>
          </w:p>
          <w:p w14:paraId="23EFD3E9" w14:textId="77777777" w:rsidR="00B909AF" w:rsidRPr="00786520" w:rsidRDefault="00B909AF" w:rsidP="00D86E78">
            <w:pPr>
              <w:rPr>
                <w:rFonts w:ascii="Times New Roman" w:hAnsi="Times New Roman" w:cs="Times New Roman"/>
                <w:color w:val="000000"/>
              </w:rPr>
            </w:pPr>
            <w:proofErr w:type="spellStart"/>
            <w:r w:rsidRPr="00786520">
              <w:rPr>
                <w:rFonts w:ascii="Times New Roman" w:hAnsi="Times New Roman" w:cs="Times New Roman"/>
                <w:color w:val="000000"/>
              </w:rPr>
              <w:t>Ble</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wyt</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ti’n</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byw</w:t>
            </w:r>
            <w:proofErr w:type="spellEnd"/>
            <w:r w:rsidRPr="00786520">
              <w:rPr>
                <w:rFonts w:ascii="Times New Roman" w:hAnsi="Times New Roman" w:cs="Times New Roman"/>
                <w:color w:val="000000"/>
              </w:rPr>
              <w:t>?</w:t>
            </w:r>
          </w:p>
          <w:p w14:paraId="42A15E39"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Pa </w:t>
            </w:r>
            <w:proofErr w:type="spellStart"/>
            <w:r w:rsidRPr="00786520">
              <w:rPr>
                <w:rFonts w:ascii="Times New Roman" w:hAnsi="Times New Roman" w:cs="Times New Roman"/>
                <w:color w:val="000000"/>
              </w:rPr>
              <w:t>liw</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gwallt</w:t>
            </w:r>
            <w:proofErr w:type="spellEnd"/>
            <w:r w:rsidRPr="00786520">
              <w:rPr>
                <w:rFonts w:ascii="Times New Roman" w:hAnsi="Times New Roman" w:cs="Times New Roman"/>
                <w:color w:val="000000"/>
              </w:rPr>
              <w:t>?</w:t>
            </w:r>
          </w:p>
          <w:p w14:paraId="43A87C9C"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Pa </w:t>
            </w:r>
            <w:proofErr w:type="spellStart"/>
            <w:r w:rsidRPr="00786520">
              <w:rPr>
                <w:rFonts w:ascii="Times New Roman" w:hAnsi="Times New Roman" w:cs="Times New Roman"/>
                <w:color w:val="000000"/>
              </w:rPr>
              <w:t>liw</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ydy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dy</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llygaid</w:t>
            </w:r>
            <w:proofErr w:type="spellEnd"/>
            <w:r w:rsidRPr="00786520">
              <w:rPr>
                <w:rFonts w:ascii="Times New Roman" w:hAnsi="Times New Roman" w:cs="Times New Roman"/>
                <w:color w:val="000000"/>
              </w:rPr>
              <w:t>?</w:t>
            </w:r>
          </w:p>
          <w:p w14:paraId="31C14696"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Beth </w:t>
            </w:r>
            <w:proofErr w:type="spellStart"/>
            <w:r w:rsidRPr="00786520">
              <w:rPr>
                <w:rFonts w:ascii="Times New Roman" w:hAnsi="Times New Roman" w:cs="Times New Roman"/>
                <w:color w:val="000000"/>
              </w:rPr>
              <w:t>wyt</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ti’n</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gwisgo</w:t>
            </w:r>
            <w:proofErr w:type="spellEnd"/>
            <w:r w:rsidRPr="00786520">
              <w:rPr>
                <w:rFonts w:ascii="Times New Roman" w:hAnsi="Times New Roman" w:cs="Times New Roman"/>
                <w:color w:val="000000"/>
              </w:rPr>
              <w:t>?</w:t>
            </w:r>
          </w:p>
          <w:p w14:paraId="5EBDC121" w14:textId="77777777" w:rsidR="00B909AF" w:rsidRPr="00786520" w:rsidRDefault="00B909AF" w:rsidP="00D86E78">
            <w:pPr>
              <w:rPr>
                <w:rFonts w:ascii="Times New Roman" w:hAnsi="Times New Roman" w:cs="Times New Roman"/>
                <w:color w:val="000000"/>
              </w:rPr>
            </w:pPr>
          </w:p>
          <w:p w14:paraId="30A70A9F" w14:textId="77777777" w:rsidR="00B909AF" w:rsidRPr="00786520" w:rsidRDefault="00B909AF" w:rsidP="00D86E78">
            <w:pPr>
              <w:rPr>
                <w:rFonts w:ascii="Times New Roman" w:hAnsi="Times New Roman" w:cs="Times New Roman"/>
                <w:color w:val="000000"/>
              </w:rPr>
            </w:pPr>
          </w:p>
          <w:p w14:paraId="134F445D" w14:textId="77777777" w:rsidR="00B909AF" w:rsidRPr="00786520" w:rsidRDefault="00B909AF" w:rsidP="00D86E78">
            <w:pPr>
              <w:rPr>
                <w:rFonts w:ascii="Times New Roman" w:hAnsi="Times New Roman" w:cs="Times New Roman"/>
                <w:b/>
                <w:bCs/>
                <w:color w:val="000000"/>
              </w:rPr>
            </w:pPr>
            <w:r w:rsidRPr="00786520">
              <w:rPr>
                <w:rFonts w:ascii="Times New Roman" w:hAnsi="Times New Roman" w:cs="Times New Roman"/>
                <w:b/>
                <w:bCs/>
                <w:color w:val="000000"/>
              </w:rPr>
              <w:t>Resources:</w:t>
            </w:r>
          </w:p>
          <w:p w14:paraId="62FE6C04" w14:textId="77777777" w:rsidR="00B909AF" w:rsidRPr="00786520" w:rsidRDefault="00B909AF" w:rsidP="00D86E78">
            <w:pPr>
              <w:rPr>
                <w:rFonts w:ascii="Times New Roman" w:hAnsi="Times New Roman" w:cs="Times New Roman"/>
                <w:color w:val="000000"/>
              </w:rPr>
            </w:pPr>
          </w:p>
          <w:p w14:paraId="5582B330"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iPads with app</w:t>
            </w:r>
          </w:p>
          <w:p w14:paraId="12211B32"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iPad connector to IWB</w:t>
            </w:r>
          </w:p>
          <w:p w14:paraId="1B1D1014"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Video recording/my own pirate description. </w:t>
            </w:r>
          </w:p>
          <w:p w14:paraId="44FE8A9C"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Language mats</w:t>
            </w:r>
          </w:p>
          <w:p w14:paraId="7418571D"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Sentence patterns for task 1, 2 and 3 (LA only). </w:t>
            </w:r>
          </w:p>
        </w:tc>
      </w:tr>
      <w:tr w:rsidR="00B909AF" w:rsidRPr="00786520" w14:paraId="3E927564" w14:textId="77777777" w:rsidTr="00D86E78">
        <w:trPr>
          <w:trHeight w:val="629"/>
        </w:trPr>
        <w:tc>
          <w:tcPr>
            <w:tcW w:w="817" w:type="dxa"/>
            <w:vMerge/>
            <w:vAlign w:val="center"/>
          </w:tcPr>
          <w:p w14:paraId="0A311EC1" w14:textId="77777777" w:rsidR="00B909AF" w:rsidRPr="00786520" w:rsidRDefault="00B909AF" w:rsidP="00D86E78">
            <w:pPr>
              <w:jc w:val="center"/>
              <w:rPr>
                <w:rFonts w:ascii="Times New Roman" w:hAnsi="Times New Roman" w:cs="Times New Roman"/>
                <w:color w:val="000000"/>
              </w:rPr>
            </w:pPr>
          </w:p>
        </w:tc>
        <w:tc>
          <w:tcPr>
            <w:tcW w:w="5681" w:type="dxa"/>
            <w:gridSpan w:val="2"/>
            <w:vMerge w:val="restart"/>
            <w:tcBorders>
              <w:top w:val="nil"/>
            </w:tcBorders>
          </w:tcPr>
          <w:p w14:paraId="1975934E" w14:textId="77777777" w:rsidR="00B909AF" w:rsidRPr="00786520" w:rsidRDefault="00B909AF" w:rsidP="00D86E78">
            <w:pPr>
              <w:rPr>
                <w:rFonts w:ascii="Times New Roman" w:hAnsi="Times New Roman" w:cs="Times New Roman"/>
                <w:color w:val="000000"/>
              </w:rPr>
            </w:pPr>
          </w:p>
          <w:p w14:paraId="4EA0CBDC"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09B99D6D"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Paper cut out for profiles – lined paper. </w:t>
            </w:r>
          </w:p>
          <w:p w14:paraId="30D924A8"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Paper cut out for pictures – A4 split in half. </w:t>
            </w:r>
          </w:p>
          <w:p w14:paraId="15601481"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Dictionaries</w:t>
            </w:r>
          </w:p>
          <w:p w14:paraId="21FF59AE" w14:textId="77777777" w:rsidR="00B909AF" w:rsidRPr="00786520" w:rsidRDefault="00B909AF" w:rsidP="00D86E78">
            <w:pPr>
              <w:rPr>
                <w:rFonts w:ascii="Times New Roman" w:hAnsi="Times New Roman" w:cs="Times New Roman"/>
                <w:color w:val="000000"/>
              </w:rPr>
            </w:pPr>
          </w:p>
          <w:p w14:paraId="5C202042" w14:textId="77777777" w:rsidR="00B909AF" w:rsidRPr="00786520" w:rsidRDefault="00B909AF" w:rsidP="00D86E78">
            <w:pPr>
              <w:rPr>
                <w:rFonts w:ascii="Times New Roman" w:hAnsi="Times New Roman" w:cs="Times New Roman"/>
                <w:color w:val="000000"/>
              </w:rPr>
            </w:pPr>
          </w:p>
          <w:p w14:paraId="578258B8" w14:textId="77777777" w:rsidR="00B909AF" w:rsidRPr="00786520" w:rsidRDefault="00B909AF" w:rsidP="00D86E78">
            <w:pPr>
              <w:rPr>
                <w:rFonts w:ascii="Times New Roman" w:hAnsi="Times New Roman" w:cs="Times New Roman"/>
                <w:color w:val="000000"/>
              </w:rPr>
            </w:pPr>
          </w:p>
        </w:tc>
      </w:tr>
      <w:tr w:rsidR="00B909AF" w:rsidRPr="00786520" w14:paraId="37D685DB" w14:textId="77777777" w:rsidTr="00D86E78">
        <w:trPr>
          <w:trHeight w:val="256"/>
        </w:trPr>
        <w:tc>
          <w:tcPr>
            <w:tcW w:w="817" w:type="dxa"/>
            <w:vMerge/>
            <w:vAlign w:val="center"/>
          </w:tcPr>
          <w:p w14:paraId="13AE6269"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24020AE5"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7D68C83B" w14:textId="77777777" w:rsidR="00B909AF" w:rsidRPr="00786520" w:rsidRDefault="00B909AF" w:rsidP="00D86E78">
            <w:pPr>
              <w:rPr>
                <w:rFonts w:ascii="Times New Roman" w:hAnsi="Times New Roman" w:cs="Times New Roman"/>
                <w:color w:val="000000"/>
              </w:rPr>
            </w:pPr>
          </w:p>
        </w:tc>
      </w:tr>
      <w:tr w:rsidR="00B909AF" w:rsidRPr="00786520" w14:paraId="3E6B8BCE" w14:textId="77777777" w:rsidTr="00D86E78">
        <w:trPr>
          <w:trHeight w:val="256"/>
        </w:trPr>
        <w:tc>
          <w:tcPr>
            <w:tcW w:w="817" w:type="dxa"/>
            <w:vMerge/>
            <w:vAlign w:val="center"/>
          </w:tcPr>
          <w:p w14:paraId="3BD9F74E"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33F12F86"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46B8E665" w14:textId="77777777" w:rsidR="00B909AF" w:rsidRPr="00786520" w:rsidRDefault="00B909AF" w:rsidP="00D86E78">
            <w:pPr>
              <w:rPr>
                <w:rFonts w:ascii="Times New Roman" w:hAnsi="Times New Roman" w:cs="Times New Roman"/>
                <w:color w:val="000000"/>
              </w:rPr>
            </w:pPr>
          </w:p>
        </w:tc>
      </w:tr>
      <w:tr w:rsidR="00B909AF" w:rsidRPr="00786520" w14:paraId="208B6D01" w14:textId="77777777" w:rsidTr="00D86E78">
        <w:trPr>
          <w:trHeight w:val="256"/>
        </w:trPr>
        <w:tc>
          <w:tcPr>
            <w:tcW w:w="817" w:type="dxa"/>
            <w:vMerge/>
            <w:vAlign w:val="center"/>
          </w:tcPr>
          <w:p w14:paraId="3EDF32E1"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13AFC1CD"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58AA83B4" w14:textId="77777777" w:rsidR="00B909AF" w:rsidRPr="00786520" w:rsidRDefault="00B909AF" w:rsidP="00D86E78">
            <w:pPr>
              <w:rPr>
                <w:rFonts w:ascii="Times New Roman" w:hAnsi="Times New Roman" w:cs="Times New Roman"/>
                <w:color w:val="000000"/>
              </w:rPr>
            </w:pPr>
          </w:p>
        </w:tc>
      </w:tr>
      <w:tr w:rsidR="00B909AF" w:rsidRPr="00786520" w14:paraId="2C02E685" w14:textId="77777777" w:rsidTr="00D86E78">
        <w:trPr>
          <w:trHeight w:val="256"/>
        </w:trPr>
        <w:tc>
          <w:tcPr>
            <w:tcW w:w="817" w:type="dxa"/>
            <w:vMerge/>
            <w:vAlign w:val="center"/>
          </w:tcPr>
          <w:p w14:paraId="1FE18653"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29EAD227"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308CFE42" w14:textId="77777777" w:rsidR="00B909AF" w:rsidRPr="00786520" w:rsidRDefault="00B909AF" w:rsidP="00D86E78">
            <w:pPr>
              <w:rPr>
                <w:rFonts w:ascii="Times New Roman" w:hAnsi="Times New Roman" w:cs="Times New Roman"/>
                <w:color w:val="000000"/>
              </w:rPr>
            </w:pPr>
          </w:p>
        </w:tc>
      </w:tr>
      <w:tr w:rsidR="00B909AF" w:rsidRPr="00786520" w14:paraId="204A920D" w14:textId="77777777" w:rsidTr="00D86E78">
        <w:trPr>
          <w:trHeight w:val="256"/>
        </w:trPr>
        <w:tc>
          <w:tcPr>
            <w:tcW w:w="817" w:type="dxa"/>
            <w:vMerge/>
            <w:vAlign w:val="center"/>
          </w:tcPr>
          <w:p w14:paraId="06524D2B"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1E671DB9"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74EC1766" w14:textId="77777777" w:rsidR="00B909AF" w:rsidRPr="00786520" w:rsidRDefault="00B909AF" w:rsidP="00D86E78">
            <w:pPr>
              <w:rPr>
                <w:rFonts w:ascii="Times New Roman" w:hAnsi="Times New Roman" w:cs="Times New Roman"/>
                <w:color w:val="000000"/>
              </w:rPr>
            </w:pPr>
          </w:p>
        </w:tc>
      </w:tr>
      <w:tr w:rsidR="00B909AF" w:rsidRPr="00786520" w14:paraId="13EE87FE" w14:textId="77777777" w:rsidTr="00D86E78">
        <w:trPr>
          <w:trHeight w:val="256"/>
        </w:trPr>
        <w:tc>
          <w:tcPr>
            <w:tcW w:w="817" w:type="dxa"/>
            <w:vMerge/>
            <w:vAlign w:val="center"/>
          </w:tcPr>
          <w:p w14:paraId="67D1C913"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761BBB43"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20EBDF9F" w14:textId="77777777" w:rsidR="00B909AF" w:rsidRPr="00786520" w:rsidRDefault="00B909AF" w:rsidP="00D86E78">
            <w:pPr>
              <w:rPr>
                <w:rFonts w:ascii="Times New Roman" w:hAnsi="Times New Roman" w:cs="Times New Roman"/>
                <w:color w:val="000000"/>
              </w:rPr>
            </w:pPr>
          </w:p>
        </w:tc>
      </w:tr>
      <w:tr w:rsidR="00B909AF" w:rsidRPr="00786520" w14:paraId="36F8786E" w14:textId="77777777" w:rsidTr="00D86E78">
        <w:trPr>
          <w:trHeight w:val="256"/>
        </w:trPr>
        <w:tc>
          <w:tcPr>
            <w:tcW w:w="817" w:type="dxa"/>
            <w:vMerge/>
            <w:vAlign w:val="center"/>
          </w:tcPr>
          <w:p w14:paraId="40E3DBB6"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0070B70D"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7F2B30B4" w14:textId="77777777" w:rsidR="00B909AF" w:rsidRPr="00786520" w:rsidRDefault="00B909AF" w:rsidP="00D86E78">
            <w:pPr>
              <w:rPr>
                <w:rFonts w:ascii="Times New Roman" w:hAnsi="Times New Roman" w:cs="Times New Roman"/>
                <w:color w:val="000000"/>
              </w:rPr>
            </w:pPr>
          </w:p>
        </w:tc>
      </w:tr>
      <w:tr w:rsidR="00B909AF" w:rsidRPr="00786520" w14:paraId="523F8E19" w14:textId="77777777" w:rsidTr="00D86E78">
        <w:trPr>
          <w:trHeight w:val="256"/>
        </w:trPr>
        <w:tc>
          <w:tcPr>
            <w:tcW w:w="817" w:type="dxa"/>
            <w:vMerge/>
            <w:vAlign w:val="center"/>
          </w:tcPr>
          <w:p w14:paraId="7530EFE5" w14:textId="77777777" w:rsidR="00B909AF" w:rsidRPr="00786520" w:rsidRDefault="00B909AF" w:rsidP="00D86E78">
            <w:pPr>
              <w:jc w:val="center"/>
              <w:rPr>
                <w:rFonts w:ascii="Times New Roman" w:hAnsi="Times New Roman" w:cs="Times New Roman"/>
                <w:color w:val="000000"/>
              </w:rPr>
            </w:pPr>
          </w:p>
        </w:tc>
        <w:tc>
          <w:tcPr>
            <w:tcW w:w="5681" w:type="dxa"/>
            <w:gridSpan w:val="2"/>
            <w:vMerge/>
            <w:tcBorders>
              <w:bottom w:val="single" w:sz="4" w:space="0" w:color="auto"/>
            </w:tcBorders>
          </w:tcPr>
          <w:p w14:paraId="71701F85"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757630EB" w14:textId="77777777" w:rsidR="00B909AF" w:rsidRPr="00786520" w:rsidRDefault="00B909AF" w:rsidP="00D86E78">
            <w:pPr>
              <w:rPr>
                <w:rFonts w:ascii="Times New Roman" w:hAnsi="Times New Roman" w:cs="Times New Roman"/>
                <w:color w:val="000000"/>
              </w:rPr>
            </w:pPr>
          </w:p>
        </w:tc>
      </w:tr>
      <w:tr w:rsidR="00B909AF" w:rsidRPr="00786520" w14:paraId="03C6D100" w14:textId="77777777" w:rsidTr="00D86E78">
        <w:trPr>
          <w:trHeight w:val="256"/>
        </w:trPr>
        <w:tc>
          <w:tcPr>
            <w:tcW w:w="817" w:type="dxa"/>
            <w:vMerge w:val="restart"/>
            <w:vAlign w:val="center"/>
          </w:tcPr>
          <w:p w14:paraId="6B3B301E" w14:textId="77777777" w:rsidR="00B909AF" w:rsidRPr="00786520" w:rsidRDefault="00B909AF" w:rsidP="00D86E78">
            <w:pPr>
              <w:rPr>
                <w:rFonts w:ascii="Times New Roman" w:hAnsi="Times New Roman" w:cs="Times New Roman"/>
                <w:color w:val="000000"/>
              </w:rPr>
            </w:pPr>
          </w:p>
          <w:p w14:paraId="58B1E356" w14:textId="77777777" w:rsidR="00B909AF" w:rsidRPr="00786520" w:rsidRDefault="00B909AF" w:rsidP="00D86E78">
            <w:pPr>
              <w:jc w:val="center"/>
              <w:rPr>
                <w:rFonts w:ascii="Times New Roman" w:hAnsi="Times New Roman" w:cs="Times New Roman"/>
                <w:color w:val="000000"/>
              </w:rPr>
            </w:pPr>
            <w:r w:rsidRPr="00786520">
              <w:rPr>
                <w:rFonts w:ascii="Times New Roman" w:hAnsi="Times New Roman" w:cs="Times New Roman"/>
                <w:color w:val="000000"/>
              </w:rPr>
              <w:t>15 mins</w:t>
            </w:r>
          </w:p>
          <w:p w14:paraId="3B6B3E92" w14:textId="77777777" w:rsidR="00B909AF" w:rsidRPr="00786520" w:rsidRDefault="00B909AF" w:rsidP="00D86E78">
            <w:pPr>
              <w:jc w:val="center"/>
              <w:rPr>
                <w:rFonts w:ascii="Times New Roman" w:hAnsi="Times New Roman" w:cs="Times New Roman"/>
                <w:color w:val="000000"/>
              </w:rPr>
            </w:pPr>
          </w:p>
          <w:p w14:paraId="1C4C4933" w14:textId="77777777" w:rsidR="00B909AF" w:rsidRPr="00786520" w:rsidRDefault="00B909AF" w:rsidP="00D86E78">
            <w:pPr>
              <w:jc w:val="center"/>
              <w:rPr>
                <w:rFonts w:ascii="Times New Roman" w:hAnsi="Times New Roman" w:cs="Times New Roman"/>
                <w:color w:val="000000"/>
              </w:rPr>
            </w:pPr>
          </w:p>
          <w:p w14:paraId="35A0DB0E" w14:textId="77777777" w:rsidR="00B909AF" w:rsidRPr="00786520" w:rsidRDefault="00B909AF" w:rsidP="00D86E78">
            <w:pPr>
              <w:jc w:val="center"/>
              <w:rPr>
                <w:rFonts w:ascii="Times New Roman" w:hAnsi="Times New Roman" w:cs="Times New Roman"/>
                <w:color w:val="000000"/>
              </w:rPr>
            </w:pPr>
          </w:p>
          <w:p w14:paraId="77008465" w14:textId="77777777" w:rsidR="00B909AF" w:rsidRPr="00786520" w:rsidRDefault="00B909AF" w:rsidP="00D86E78">
            <w:pPr>
              <w:jc w:val="center"/>
              <w:rPr>
                <w:rFonts w:ascii="Times New Roman" w:hAnsi="Times New Roman" w:cs="Times New Roman"/>
                <w:color w:val="000000"/>
              </w:rPr>
            </w:pPr>
          </w:p>
          <w:p w14:paraId="69E40E80" w14:textId="77777777" w:rsidR="00B909AF" w:rsidRPr="00786520" w:rsidRDefault="00B909AF" w:rsidP="00D86E78">
            <w:pPr>
              <w:jc w:val="center"/>
              <w:rPr>
                <w:rFonts w:ascii="Times New Roman" w:hAnsi="Times New Roman" w:cs="Times New Roman"/>
                <w:color w:val="000000"/>
              </w:rPr>
            </w:pPr>
          </w:p>
          <w:p w14:paraId="6D0D2F6C" w14:textId="77777777" w:rsidR="00B909AF" w:rsidRPr="00786520" w:rsidRDefault="00B909AF" w:rsidP="00D86E78">
            <w:pPr>
              <w:jc w:val="center"/>
              <w:rPr>
                <w:rFonts w:ascii="Times New Roman" w:hAnsi="Times New Roman" w:cs="Times New Roman"/>
                <w:color w:val="000000"/>
              </w:rPr>
            </w:pPr>
          </w:p>
          <w:p w14:paraId="2DE123CB" w14:textId="77777777" w:rsidR="00B909AF" w:rsidRPr="00786520" w:rsidRDefault="00B909AF" w:rsidP="00D86E78">
            <w:pPr>
              <w:jc w:val="center"/>
              <w:rPr>
                <w:rFonts w:ascii="Times New Roman" w:hAnsi="Times New Roman" w:cs="Times New Roman"/>
                <w:color w:val="000000"/>
              </w:rPr>
            </w:pPr>
          </w:p>
          <w:p w14:paraId="3126E968" w14:textId="77777777" w:rsidR="00B909AF" w:rsidRPr="00786520" w:rsidRDefault="00B909AF" w:rsidP="00D86E78">
            <w:pPr>
              <w:jc w:val="center"/>
              <w:rPr>
                <w:rFonts w:ascii="Times New Roman" w:hAnsi="Times New Roman" w:cs="Times New Roman"/>
                <w:color w:val="000000"/>
              </w:rPr>
            </w:pPr>
            <w:r w:rsidRPr="00786520">
              <w:rPr>
                <w:rFonts w:ascii="Times New Roman" w:hAnsi="Times New Roman" w:cs="Times New Roman"/>
                <w:color w:val="000000"/>
              </w:rPr>
              <w:t>15 mins</w:t>
            </w:r>
          </w:p>
          <w:p w14:paraId="3CD4F946" w14:textId="77777777" w:rsidR="00B909AF" w:rsidRPr="00786520" w:rsidRDefault="00B909AF" w:rsidP="00D86E78">
            <w:pPr>
              <w:jc w:val="center"/>
              <w:rPr>
                <w:rFonts w:ascii="Times New Roman" w:hAnsi="Times New Roman" w:cs="Times New Roman"/>
                <w:color w:val="000000"/>
              </w:rPr>
            </w:pPr>
          </w:p>
          <w:p w14:paraId="516BB8A3" w14:textId="77777777" w:rsidR="00B909AF" w:rsidRPr="00786520" w:rsidRDefault="00B909AF" w:rsidP="00D86E78">
            <w:pPr>
              <w:jc w:val="center"/>
              <w:rPr>
                <w:rFonts w:ascii="Times New Roman" w:hAnsi="Times New Roman" w:cs="Times New Roman"/>
                <w:color w:val="000000"/>
              </w:rPr>
            </w:pPr>
          </w:p>
          <w:p w14:paraId="2C9726A0" w14:textId="77777777" w:rsidR="00B909AF" w:rsidRPr="00786520" w:rsidRDefault="00B909AF" w:rsidP="00D86E78">
            <w:pPr>
              <w:jc w:val="center"/>
              <w:rPr>
                <w:rFonts w:ascii="Times New Roman" w:hAnsi="Times New Roman" w:cs="Times New Roman"/>
                <w:color w:val="000000"/>
              </w:rPr>
            </w:pPr>
          </w:p>
          <w:p w14:paraId="3DB180B2" w14:textId="77777777" w:rsidR="00B909AF" w:rsidRPr="00786520" w:rsidRDefault="00B909AF" w:rsidP="00D86E78">
            <w:pPr>
              <w:jc w:val="center"/>
              <w:rPr>
                <w:rFonts w:ascii="Times New Roman" w:hAnsi="Times New Roman" w:cs="Times New Roman"/>
                <w:color w:val="000000"/>
              </w:rPr>
            </w:pPr>
          </w:p>
          <w:p w14:paraId="5DA30BD2" w14:textId="77777777" w:rsidR="00B909AF" w:rsidRPr="00786520" w:rsidRDefault="00B909AF" w:rsidP="00D86E78">
            <w:pPr>
              <w:jc w:val="center"/>
              <w:rPr>
                <w:rFonts w:ascii="Times New Roman" w:hAnsi="Times New Roman" w:cs="Times New Roman"/>
                <w:color w:val="000000"/>
              </w:rPr>
            </w:pPr>
          </w:p>
          <w:p w14:paraId="53096B5A" w14:textId="77777777" w:rsidR="00B909AF" w:rsidRPr="00786520" w:rsidRDefault="00B909AF" w:rsidP="00D86E78">
            <w:pPr>
              <w:jc w:val="center"/>
              <w:rPr>
                <w:rFonts w:ascii="Times New Roman" w:hAnsi="Times New Roman" w:cs="Times New Roman"/>
                <w:color w:val="000000"/>
              </w:rPr>
            </w:pPr>
          </w:p>
          <w:p w14:paraId="2B684366" w14:textId="77777777" w:rsidR="00B909AF" w:rsidRPr="00786520" w:rsidRDefault="00B909AF" w:rsidP="00D86E78">
            <w:pPr>
              <w:jc w:val="center"/>
              <w:rPr>
                <w:rFonts w:ascii="Times New Roman" w:hAnsi="Times New Roman" w:cs="Times New Roman"/>
                <w:color w:val="000000"/>
              </w:rPr>
            </w:pPr>
          </w:p>
          <w:p w14:paraId="59EE6284" w14:textId="77777777" w:rsidR="00B909AF" w:rsidRPr="00786520" w:rsidRDefault="00B909AF" w:rsidP="00D86E78">
            <w:pPr>
              <w:jc w:val="center"/>
              <w:rPr>
                <w:rFonts w:ascii="Times New Roman" w:hAnsi="Times New Roman" w:cs="Times New Roman"/>
                <w:color w:val="000000"/>
              </w:rPr>
            </w:pPr>
          </w:p>
          <w:p w14:paraId="29464037"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15 mins</w:t>
            </w:r>
          </w:p>
        </w:tc>
        <w:tc>
          <w:tcPr>
            <w:tcW w:w="5681" w:type="dxa"/>
            <w:gridSpan w:val="2"/>
            <w:tcBorders>
              <w:bottom w:val="nil"/>
            </w:tcBorders>
          </w:tcPr>
          <w:p w14:paraId="071A44CB"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Main activities</w:t>
            </w:r>
          </w:p>
          <w:p w14:paraId="15CDC5D0" w14:textId="77777777" w:rsidR="00B909AF" w:rsidRPr="00786520" w:rsidRDefault="00B909AF" w:rsidP="00D86E78">
            <w:pPr>
              <w:rPr>
                <w:rFonts w:ascii="Times New Roman" w:hAnsi="Times New Roman" w:cs="Times New Roman"/>
                <w:color w:val="000000"/>
              </w:rPr>
            </w:pPr>
          </w:p>
          <w:p w14:paraId="6BA7C1E0" w14:textId="757E9E3F" w:rsidR="00A61FD2" w:rsidRPr="00A61FD2" w:rsidRDefault="00B909AF" w:rsidP="00A61FD2">
            <w:pPr>
              <w:numPr>
                <w:ilvl w:val="0"/>
                <w:numId w:val="6"/>
              </w:numPr>
              <w:spacing w:after="200" w:line="276" w:lineRule="auto"/>
              <w:rPr>
                <w:rFonts w:ascii="Times New Roman" w:hAnsi="Times New Roman" w:cs="Times New Roman"/>
                <w:color w:val="000000"/>
              </w:rPr>
            </w:pPr>
            <w:r w:rsidRPr="00786520">
              <w:rPr>
                <w:rFonts w:ascii="Times New Roman" w:hAnsi="Times New Roman" w:cs="Times New Roman"/>
                <w:color w:val="000000"/>
              </w:rPr>
              <w:t>Children to take it in turns to describe one aspect about their pirate selves in Welsh. Their partner will then draw this on a sheet of paper. They will have one minute prior to this to plan, using a whiteboard to note down ideas, what their pirate name is, their eye colour, hair colour and clothing. The criteria for each group will be as follows:</w:t>
            </w:r>
          </w:p>
          <w:p w14:paraId="02AB6F34" w14:textId="0B3686BA" w:rsidR="00B909AF" w:rsidRDefault="00B909AF" w:rsidP="00D86E78">
            <w:pPr>
              <w:rPr>
                <w:rFonts w:ascii="Times New Roman" w:hAnsi="Times New Roman" w:cs="Times New Roman"/>
                <w:color w:val="000000"/>
              </w:rPr>
            </w:pPr>
            <w:r w:rsidRPr="00A61FD2">
              <w:rPr>
                <w:rFonts w:ascii="Times New Roman" w:hAnsi="Times New Roman" w:cs="Times New Roman"/>
                <w:color w:val="000000"/>
                <w:highlight w:val="yellow"/>
              </w:rPr>
              <w:t>L</w:t>
            </w:r>
            <w:r w:rsidR="00A61FD2" w:rsidRPr="00A61FD2">
              <w:rPr>
                <w:rFonts w:ascii="Times New Roman" w:hAnsi="Times New Roman" w:cs="Times New Roman"/>
                <w:color w:val="000000"/>
                <w:highlight w:val="yellow"/>
              </w:rPr>
              <w:t>ower ability</w:t>
            </w:r>
            <w:r w:rsidRPr="00A61FD2">
              <w:rPr>
                <w:rFonts w:ascii="Times New Roman" w:hAnsi="Times New Roman" w:cs="Times New Roman"/>
                <w:color w:val="000000"/>
                <w:highlight w:val="yellow"/>
              </w:rPr>
              <w:t xml:space="preserve">: </w:t>
            </w:r>
            <w:r w:rsidR="00A61FD2" w:rsidRPr="00A61FD2">
              <w:rPr>
                <w:rFonts w:ascii="Times New Roman" w:hAnsi="Times New Roman" w:cs="Times New Roman"/>
                <w:color w:val="000000"/>
                <w:highlight w:val="yellow"/>
              </w:rPr>
              <w:t>To describe their chosen e</w:t>
            </w:r>
            <w:r w:rsidRPr="00A61FD2">
              <w:rPr>
                <w:rFonts w:ascii="Times New Roman" w:hAnsi="Times New Roman" w:cs="Times New Roman"/>
                <w:color w:val="000000"/>
                <w:highlight w:val="yellow"/>
              </w:rPr>
              <w:t>ye and hair colour, one item of clothing.</w:t>
            </w:r>
            <w:r w:rsidRPr="00786520">
              <w:rPr>
                <w:rFonts w:ascii="Times New Roman" w:hAnsi="Times New Roman" w:cs="Times New Roman"/>
                <w:color w:val="000000"/>
              </w:rPr>
              <w:t xml:space="preserve"> </w:t>
            </w:r>
          </w:p>
          <w:p w14:paraId="45DB3522" w14:textId="77777777" w:rsidR="00A61FD2" w:rsidRPr="00786520" w:rsidRDefault="00A61FD2" w:rsidP="00D86E78">
            <w:pPr>
              <w:rPr>
                <w:rFonts w:ascii="Times New Roman" w:hAnsi="Times New Roman" w:cs="Times New Roman"/>
                <w:color w:val="000000"/>
              </w:rPr>
            </w:pPr>
          </w:p>
          <w:p w14:paraId="05D5CF6C" w14:textId="79712CA3" w:rsidR="00B909AF" w:rsidRDefault="00B909AF" w:rsidP="00D86E78">
            <w:pPr>
              <w:rPr>
                <w:rFonts w:ascii="Times New Roman" w:hAnsi="Times New Roman" w:cs="Times New Roman"/>
                <w:color w:val="000000"/>
              </w:rPr>
            </w:pPr>
            <w:r w:rsidRPr="00A61FD2">
              <w:rPr>
                <w:rFonts w:ascii="Times New Roman" w:hAnsi="Times New Roman" w:cs="Times New Roman"/>
                <w:color w:val="000000"/>
                <w:highlight w:val="cyan"/>
              </w:rPr>
              <w:t>M</w:t>
            </w:r>
            <w:r w:rsidR="00A61FD2" w:rsidRPr="00A61FD2">
              <w:rPr>
                <w:rFonts w:ascii="Times New Roman" w:hAnsi="Times New Roman" w:cs="Times New Roman"/>
                <w:color w:val="000000"/>
                <w:highlight w:val="cyan"/>
              </w:rPr>
              <w:t>oderate ability</w:t>
            </w:r>
            <w:r w:rsidRPr="00A61FD2">
              <w:rPr>
                <w:rFonts w:ascii="Times New Roman" w:hAnsi="Times New Roman" w:cs="Times New Roman"/>
                <w:color w:val="000000"/>
                <w:highlight w:val="cyan"/>
              </w:rPr>
              <w:t>: Eye and hair colour, 2-3 items of clothing.</w:t>
            </w:r>
          </w:p>
          <w:p w14:paraId="05CA5843" w14:textId="77777777" w:rsidR="00A61FD2" w:rsidRPr="00786520" w:rsidRDefault="00A61FD2" w:rsidP="00D86E78">
            <w:pPr>
              <w:rPr>
                <w:rFonts w:ascii="Times New Roman" w:hAnsi="Times New Roman" w:cs="Times New Roman"/>
                <w:color w:val="000000"/>
              </w:rPr>
            </w:pPr>
          </w:p>
          <w:p w14:paraId="7683182F" w14:textId="2C17DB10" w:rsidR="00B909AF" w:rsidRDefault="00B909AF" w:rsidP="00D86E78">
            <w:pPr>
              <w:rPr>
                <w:rFonts w:ascii="Times New Roman" w:hAnsi="Times New Roman" w:cs="Times New Roman"/>
                <w:color w:val="000000"/>
              </w:rPr>
            </w:pPr>
            <w:r w:rsidRPr="00A61FD2">
              <w:rPr>
                <w:rFonts w:ascii="Times New Roman" w:hAnsi="Times New Roman" w:cs="Times New Roman"/>
                <w:color w:val="000000"/>
                <w:highlight w:val="green"/>
              </w:rPr>
              <w:t>MAT: Eye and hair colour, 3 items of clothing and their height (</w:t>
            </w:r>
            <w:proofErr w:type="spellStart"/>
            <w:r w:rsidRPr="00A61FD2">
              <w:rPr>
                <w:rFonts w:ascii="Times New Roman" w:hAnsi="Times New Roman" w:cs="Times New Roman"/>
                <w:color w:val="000000"/>
                <w:highlight w:val="green"/>
              </w:rPr>
              <w:t>dw</w:t>
            </w:r>
            <w:proofErr w:type="spellEnd"/>
            <w:r w:rsidRPr="00A61FD2">
              <w:rPr>
                <w:rFonts w:ascii="Times New Roman" w:hAnsi="Times New Roman" w:cs="Times New Roman"/>
                <w:color w:val="000000"/>
                <w:highlight w:val="green"/>
              </w:rPr>
              <w:t xml:space="preserve"> </w:t>
            </w:r>
            <w:proofErr w:type="spellStart"/>
            <w:r w:rsidRPr="00A61FD2">
              <w:rPr>
                <w:rFonts w:ascii="Times New Roman" w:hAnsi="Times New Roman" w:cs="Times New Roman"/>
                <w:color w:val="000000"/>
                <w:highlight w:val="green"/>
              </w:rPr>
              <w:t>i’n</w:t>
            </w:r>
            <w:proofErr w:type="spellEnd"/>
            <w:r w:rsidRPr="00A61FD2">
              <w:rPr>
                <w:rFonts w:ascii="Times New Roman" w:hAnsi="Times New Roman" w:cs="Times New Roman"/>
                <w:color w:val="000000"/>
                <w:highlight w:val="green"/>
              </w:rPr>
              <w:t xml:space="preserve"> dal/</w:t>
            </w:r>
            <w:proofErr w:type="spellStart"/>
            <w:r w:rsidRPr="00A61FD2">
              <w:rPr>
                <w:rFonts w:ascii="Times New Roman" w:hAnsi="Times New Roman" w:cs="Times New Roman"/>
                <w:color w:val="000000"/>
                <w:highlight w:val="green"/>
              </w:rPr>
              <w:t>fyr</w:t>
            </w:r>
            <w:proofErr w:type="spellEnd"/>
            <w:r w:rsidRPr="00A61FD2">
              <w:rPr>
                <w:rFonts w:ascii="Times New Roman" w:hAnsi="Times New Roman" w:cs="Times New Roman"/>
                <w:color w:val="000000"/>
                <w:highlight w:val="green"/>
              </w:rPr>
              <w:t>)</w:t>
            </w:r>
            <w:r w:rsidR="00A61FD2" w:rsidRPr="00A61FD2">
              <w:rPr>
                <w:rFonts w:ascii="Times New Roman" w:hAnsi="Times New Roman" w:cs="Times New Roman"/>
                <w:color w:val="000000"/>
                <w:highlight w:val="green"/>
              </w:rPr>
              <w:t>, extending with the use of connectives (</w:t>
            </w:r>
            <w:proofErr w:type="spellStart"/>
            <w:r w:rsidR="00A61FD2" w:rsidRPr="00A61FD2">
              <w:rPr>
                <w:rFonts w:ascii="Times New Roman" w:hAnsi="Times New Roman" w:cs="Times New Roman"/>
                <w:color w:val="000000"/>
                <w:highlight w:val="green"/>
              </w:rPr>
              <w:t>hefyd</w:t>
            </w:r>
            <w:proofErr w:type="spellEnd"/>
            <w:r w:rsidR="00A61FD2" w:rsidRPr="00A61FD2">
              <w:rPr>
                <w:rFonts w:ascii="Times New Roman" w:hAnsi="Times New Roman" w:cs="Times New Roman"/>
                <w:color w:val="000000"/>
                <w:highlight w:val="green"/>
              </w:rPr>
              <w:t xml:space="preserve">, a, </w:t>
            </w:r>
            <w:proofErr w:type="spellStart"/>
            <w:r w:rsidR="00A61FD2" w:rsidRPr="00A61FD2">
              <w:rPr>
                <w:rFonts w:ascii="Times New Roman" w:hAnsi="Times New Roman" w:cs="Times New Roman"/>
                <w:color w:val="000000"/>
                <w:highlight w:val="green"/>
              </w:rPr>
              <w:t>ond</w:t>
            </w:r>
            <w:proofErr w:type="spellEnd"/>
            <w:r w:rsidR="00A61FD2" w:rsidRPr="00A61FD2">
              <w:rPr>
                <w:rFonts w:ascii="Times New Roman" w:hAnsi="Times New Roman" w:cs="Times New Roman"/>
                <w:color w:val="000000"/>
                <w:highlight w:val="green"/>
              </w:rPr>
              <w:t>, etc).</w:t>
            </w:r>
            <w:r w:rsidR="00A61FD2">
              <w:rPr>
                <w:rFonts w:ascii="Times New Roman" w:hAnsi="Times New Roman" w:cs="Times New Roman"/>
                <w:color w:val="000000"/>
              </w:rPr>
              <w:t xml:space="preserve"> </w:t>
            </w:r>
          </w:p>
          <w:p w14:paraId="6A7357AA" w14:textId="77777777" w:rsidR="00A61FD2" w:rsidRPr="00786520" w:rsidRDefault="00A61FD2" w:rsidP="00D86E78">
            <w:pPr>
              <w:rPr>
                <w:rFonts w:ascii="Times New Roman" w:hAnsi="Times New Roman" w:cs="Times New Roman"/>
                <w:color w:val="000000"/>
              </w:rPr>
            </w:pPr>
          </w:p>
          <w:p w14:paraId="1E43AB84" w14:textId="5DAA165D" w:rsidR="00B909AF" w:rsidRDefault="00A61FD2" w:rsidP="00D86E78">
            <w:pPr>
              <w:rPr>
                <w:rFonts w:ascii="Times New Roman" w:hAnsi="Times New Roman" w:cs="Times New Roman"/>
                <w:color w:val="000000"/>
              </w:rPr>
            </w:pPr>
            <w:r>
              <w:rPr>
                <w:rFonts w:ascii="Times New Roman" w:hAnsi="Times New Roman" w:cs="Times New Roman"/>
                <w:color w:val="000000"/>
              </w:rPr>
              <w:t xml:space="preserve">Notes: </w:t>
            </w:r>
            <w:r w:rsidR="00B909AF" w:rsidRPr="00786520">
              <w:rPr>
                <w:rFonts w:ascii="Times New Roman" w:hAnsi="Times New Roman" w:cs="Times New Roman"/>
                <w:color w:val="000000"/>
              </w:rPr>
              <w:t xml:space="preserve">Pair with children of a similar ability to support their listening skills. Get children to peer and self-assess at this point – </w:t>
            </w:r>
            <w:proofErr w:type="spellStart"/>
            <w:r w:rsidR="00B909AF" w:rsidRPr="00786520">
              <w:rPr>
                <w:rFonts w:ascii="Times New Roman" w:hAnsi="Times New Roman" w:cs="Times New Roman"/>
                <w:color w:val="000000"/>
              </w:rPr>
              <w:t>beth</w:t>
            </w:r>
            <w:proofErr w:type="spellEnd"/>
            <w:r w:rsidR="00B909AF" w:rsidRPr="00786520">
              <w:rPr>
                <w:rFonts w:ascii="Times New Roman" w:hAnsi="Times New Roman" w:cs="Times New Roman"/>
                <w:color w:val="000000"/>
              </w:rPr>
              <w:t xml:space="preserve"> </w:t>
            </w:r>
            <w:proofErr w:type="spellStart"/>
            <w:r w:rsidR="00B909AF" w:rsidRPr="00786520">
              <w:rPr>
                <w:rFonts w:ascii="Times New Roman" w:hAnsi="Times New Roman" w:cs="Times New Roman"/>
                <w:color w:val="000000"/>
              </w:rPr>
              <w:t>ydy</w:t>
            </w:r>
            <w:proofErr w:type="spellEnd"/>
            <w:r w:rsidR="00B909AF" w:rsidRPr="00786520">
              <w:rPr>
                <w:rFonts w:ascii="Times New Roman" w:hAnsi="Times New Roman" w:cs="Times New Roman"/>
                <w:color w:val="000000"/>
              </w:rPr>
              <w:t xml:space="preserve"> </w:t>
            </w:r>
            <w:proofErr w:type="spellStart"/>
            <w:r w:rsidR="00B909AF" w:rsidRPr="00786520">
              <w:rPr>
                <w:rFonts w:ascii="Times New Roman" w:hAnsi="Times New Roman" w:cs="Times New Roman"/>
                <w:color w:val="000000"/>
              </w:rPr>
              <w:t>dy</w:t>
            </w:r>
            <w:proofErr w:type="spellEnd"/>
            <w:r w:rsidR="00B909AF" w:rsidRPr="00786520">
              <w:rPr>
                <w:rFonts w:ascii="Times New Roman" w:hAnsi="Times New Roman" w:cs="Times New Roman"/>
                <w:color w:val="000000"/>
              </w:rPr>
              <w:t xml:space="preserve"> </w:t>
            </w:r>
            <w:proofErr w:type="spellStart"/>
            <w:r w:rsidR="00B909AF" w:rsidRPr="00786520">
              <w:rPr>
                <w:rFonts w:ascii="Times New Roman" w:hAnsi="Times New Roman" w:cs="Times New Roman"/>
                <w:color w:val="000000"/>
              </w:rPr>
              <w:t>seren</w:t>
            </w:r>
            <w:proofErr w:type="spellEnd"/>
            <w:r w:rsidR="00B909AF" w:rsidRPr="00786520">
              <w:rPr>
                <w:rFonts w:ascii="Times New Roman" w:hAnsi="Times New Roman" w:cs="Times New Roman"/>
                <w:color w:val="000000"/>
              </w:rPr>
              <w:t>/</w:t>
            </w:r>
            <w:proofErr w:type="spellStart"/>
            <w:r w:rsidR="00B909AF" w:rsidRPr="00786520">
              <w:rPr>
                <w:rFonts w:ascii="Times New Roman" w:hAnsi="Times New Roman" w:cs="Times New Roman"/>
                <w:color w:val="000000"/>
              </w:rPr>
              <w:t>dymuniad</w:t>
            </w:r>
            <w:proofErr w:type="spellEnd"/>
            <w:r w:rsidR="00B909AF" w:rsidRPr="00786520">
              <w:rPr>
                <w:rFonts w:ascii="Times New Roman" w:hAnsi="Times New Roman" w:cs="Times New Roman"/>
                <w:color w:val="000000"/>
              </w:rPr>
              <w:t xml:space="preserve">? Reflect on their own performance – talk to their partners. </w:t>
            </w:r>
          </w:p>
          <w:p w14:paraId="5556ACB3" w14:textId="77777777" w:rsidR="00BA7C6F" w:rsidRPr="00786520" w:rsidRDefault="00BA7C6F" w:rsidP="00D86E78">
            <w:pPr>
              <w:rPr>
                <w:rFonts w:ascii="Times New Roman" w:hAnsi="Times New Roman" w:cs="Times New Roman"/>
                <w:color w:val="000000"/>
              </w:rPr>
            </w:pPr>
          </w:p>
          <w:p w14:paraId="2517B99A" w14:textId="792C2471" w:rsidR="00B909AF" w:rsidRDefault="00B909AF" w:rsidP="00D86E78">
            <w:pPr>
              <w:rPr>
                <w:rFonts w:ascii="Times New Roman" w:hAnsi="Times New Roman" w:cs="Times New Roman"/>
                <w:color w:val="000000"/>
              </w:rPr>
            </w:pPr>
            <w:r w:rsidRPr="00786520">
              <w:rPr>
                <w:rFonts w:ascii="Times New Roman" w:hAnsi="Times New Roman" w:cs="Times New Roman"/>
                <w:color w:val="000000"/>
              </w:rPr>
              <w:t>Bring together, explain their second task – demonstrate how to use the app, children to gather around the table to watch how I do it – use one of their images/</w:t>
            </w:r>
            <w:proofErr w:type="spellStart"/>
            <w:r w:rsidRPr="00786520">
              <w:rPr>
                <w:rFonts w:ascii="Times New Roman" w:hAnsi="Times New Roman" w:cs="Times New Roman"/>
                <w:color w:val="000000"/>
              </w:rPr>
              <w:t>Barti</w:t>
            </w:r>
            <w:proofErr w:type="spellEnd"/>
            <w:r w:rsidRPr="00786520">
              <w:rPr>
                <w:rFonts w:ascii="Times New Roman" w:hAnsi="Times New Roman" w:cs="Times New Roman"/>
                <w:color w:val="000000"/>
              </w:rPr>
              <w:t xml:space="preserve"> </w:t>
            </w:r>
            <w:proofErr w:type="spellStart"/>
            <w:r w:rsidRPr="00786520">
              <w:rPr>
                <w:rFonts w:ascii="Times New Roman" w:hAnsi="Times New Roman" w:cs="Times New Roman"/>
                <w:color w:val="000000"/>
              </w:rPr>
              <w:t>Ddu</w:t>
            </w:r>
            <w:proofErr w:type="spellEnd"/>
            <w:r w:rsidRPr="00786520">
              <w:rPr>
                <w:rFonts w:ascii="Times New Roman" w:hAnsi="Times New Roman" w:cs="Times New Roman"/>
                <w:color w:val="000000"/>
              </w:rPr>
              <w:t xml:space="preserve">. Show them how I verbally describe my pirate self and record this. </w:t>
            </w:r>
          </w:p>
          <w:p w14:paraId="2D7F05F4" w14:textId="77777777" w:rsidR="00BA7C6F" w:rsidRPr="00786520" w:rsidRDefault="00BA7C6F" w:rsidP="00D86E78">
            <w:pPr>
              <w:rPr>
                <w:rFonts w:ascii="Times New Roman" w:hAnsi="Times New Roman" w:cs="Times New Roman"/>
                <w:color w:val="000000"/>
              </w:rPr>
            </w:pPr>
          </w:p>
          <w:p w14:paraId="1A3809D6" w14:textId="77777777" w:rsidR="00B909AF" w:rsidRPr="00786520" w:rsidRDefault="00B909AF" w:rsidP="00B909AF">
            <w:pPr>
              <w:numPr>
                <w:ilvl w:val="0"/>
                <w:numId w:val="6"/>
              </w:numPr>
              <w:spacing w:after="200" w:line="276" w:lineRule="auto"/>
              <w:rPr>
                <w:rFonts w:ascii="Times New Roman" w:hAnsi="Times New Roman" w:cs="Times New Roman"/>
                <w:color w:val="000000"/>
              </w:rPr>
            </w:pPr>
            <w:r w:rsidRPr="00786520">
              <w:rPr>
                <w:rFonts w:ascii="Times New Roman" w:hAnsi="Times New Roman" w:cs="Times New Roman"/>
                <w:color w:val="000000"/>
              </w:rPr>
              <w:t xml:space="preserve">Children to animate these pictures (their own ones drawn by their partners) using Morpho. They can orally record themselves describing themselves in Welsh. This will also allow them </w:t>
            </w:r>
            <w:r w:rsidRPr="00786520">
              <w:rPr>
                <w:rFonts w:ascii="Times New Roman" w:hAnsi="Times New Roman" w:cs="Times New Roman"/>
                <w:color w:val="000000"/>
              </w:rPr>
              <w:lastRenderedPageBreak/>
              <w:t xml:space="preserve">to listen back to their own descriptions and appraise their own work. </w:t>
            </w:r>
          </w:p>
          <w:p w14:paraId="72DE15C1" w14:textId="45622EC2" w:rsidR="00B909AF"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One group to work in the corridor – iPads one between two </w:t>
            </w:r>
            <w:proofErr w:type="gramStart"/>
            <w:r w:rsidRPr="00786520">
              <w:rPr>
                <w:rFonts w:ascii="Times New Roman" w:hAnsi="Times New Roman" w:cs="Times New Roman"/>
                <w:color w:val="000000"/>
              </w:rPr>
              <w:t>due</w:t>
            </w:r>
            <w:proofErr w:type="gramEnd"/>
            <w:r w:rsidRPr="00786520">
              <w:rPr>
                <w:rFonts w:ascii="Times New Roman" w:hAnsi="Times New Roman" w:cs="Times New Roman"/>
                <w:color w:val="000000"/>
              </w:rPr>
              <w:t xml:space="preserve"> to availability – children to take it in turns.</w:t>
            </w:r>
            <w:r w:rsidR="00A61FD2">
              <w:rPr>
                <w:rFonts w:ascii="Times New Roman" w:hAnsi="Times New Roman" w:cs="Times New Roman"/>
                <w:color w:val="000000"/>
              </w:rPr>
              <w:t xml:space="preserve"> Children to be prompted to peer assess and support each other. </w:t>
            </w:r>
          </w:p>
          <w:p w14:paraId="085DDBD9" w14:textId="77777777" w:rsidR="00BA7C6F" w:rsidRPr="00786520" w:rsidRDefault="00BA7C6F" w:rsidP="00D86E78">
            <w:pPr>
              <w:rPr>
                <w:rFonts w:ascii="Times New Roman" w:hAnsi="Times New Roman" w:cs="Times New Roman"/>
                <w:color w:val="000000"/>
              </w:rPr>
            </w:pPr>
          </w:p>
          <w:p w14:paraId="4CF58419" w14:textId="0C0A3C5D" w:rsidR="00B909AF" w:rsidRDefault="00B909AF" w:rsidP="00D86E78">
            <w:pPr>
              <w:rPr>
                <w:rFonts w:ascii="Times New Roman" w:hAnsi="Times New Roman" w:cs="Times New Roman"/>
                <w:color w:val="000000"/>
              </w:rPr>
            </w:pPr>
            <w:r w:rsidRPr="00A61FD2">
              <w:rPr>
                <w:rFonts w:ascii="Times New Roman" w:hAnsi="Times New Roman" w:cs="Times New Roman"/>
                <w:color w:val="000000"/>
                <w:highlight w:val="yellow"/>
              </w:rPr>
              <w:t>L</w:t>
            </w:r>
            <w:r w:rsidR="00A61FD2" w:rsidRPr="00A61FD2">
              <w:rPr>
                <w:rFonts w:ascii="Times New Roman" w:hAnsi="Times New Roman" w:cs="Times New Roman"/>
                <w:color w:val="000000"/>
                <w:highlight w:val="yellow"/>
              </w:rPr>
              <w:t xml:space="preserve">ower ability </w:t>
            </w:r>
            <w:r w:rsidRPr="00A61FD2">
              <w:rPr>
                <w:rFonts w:ascii="Times New Roman" w:hAnsi="Times New Roman" w:cs="Times New Roman"/>
                <w:color w:val="000000"/>
                <w:highlight w:val="yellow"/>
              </w:rPr>
              <w:t>– less criteria given, more support in the form of a writing frame to be given.</w:t>
            </w:r>
            <w:r w:rsidRPr="00786520">
              <w:rPr>
                <w:rFonts w:ascii="Times New Roman" w:hAnsi="Times New Roman" w:cs="Times New Roman"/>
                <w:color w:val="000000"/>
              </w:rPr>
              <w:t xml:space="preserve"> </w:t>
            </w:r>
          </w:p>
          <w:p w14:paraId="7FBA8117" w14:textId="77777777" w:rsidR="00A61FD2" w:rsidRPr="00786520" w:rsidRDefault="00A61FD2" w:rsidP="00D86E78">
            <w:pPr>
              <w:rPr>
                <w:rFonts w:ascii="Times New Roman" w:hAnsi="Times New Roman" w:cs="Times New Roman"/>
                <w:color w:val="000000"/>
              </w:rPr>
            </w:pPr>
          </w:p>
          <w:p w14:paraId="01D99E02" w14:textId="75A5F7E2" w:rsidR="00B909AF" w:rsidRDefault="00B909AF" w:rsidP="00D86E78">
            <w:pPr>
              <w:rPr>
                <w:rFonts w:ascii="Times New Roman" w:hAnsi="Times New Roman" w:cs="Times New Roman"/>
                <w:color w:val="000000"/>
              </w:rPr>
            </w:pPr>
            <w:r w:rsidRPr="00A61FD2">
              <w:rPr>
                <w:rFonts w:ascii="Times New Roman" w:hAnsi="Times New Roman" w:cs="Times New Roman"/>
                <w:color w:val="000000"/>
                <w:highlight w:val="cyan"/>
              </w:rPr>
              <w:t>M</w:t>
            </w:r>
            <w:r w:rsidR="00A61FD2" w:rsidRPr="00A61FD2">
              <w:rPr>
                <w:rFonts w:ascii="Times New Roman" w:hAnsi="Times New Roman" w:cs="Times New Roman"/>
                <w:color w:val="000000"/>
                <w:highlight w:val="cyan"/>
              </w:rPr>
              <w:t>oderate ability</w:t>
            </w:r>
            <w:r w:rsidRPr="00A61FD2">
              <w:rPr>
                <w:rFonts w:ascii="Times New Roman" w:hAnsi="Times New Roman" w:cs="Times New Roman"/>
                <w:color w:val="000000"/>
                <w:highlight w:val="cyan"/>
              </w:rPr>
              <w:t xml:space="preserve"> – Moderate criteria and support given.</w:t>
            </w:r>
            <w:r w:rsidRPr="00786520">
              <w:rPr>
                <w:rFonts w:ascii="Times New Roman" w:hAnsi="Times New Roman" w:cs="Times New Roman"/>
                <w:color w:val="000000"/>
              </w:rPr>
              <w:t xml:space="preserve"> </w:t>
            </w:r>
          </w:p>
          <w:p w14:paraId="7B23879E" w14:textId="77777777" w:rsidR="00A61FD2" w:rsidRPr="00786520" w:rsidRDefault="00A61FD2" w:rsidP="00D86E78">
            <w:pPr>
              <w:rPr>
                <w:rFonts w:ascii="Times New Roman" w:hAnsi="Times New Roman" w:cs="Times New Roman"/>
                <w:color w:val="000000"/>
              </w:rPr>
            </w:pPr>
          </w:p>
          <w:p w14:paraId="148F6DEC" w14:textId="77777777" w:rsidR="00B909AF" w:rsidRPr="00786520" w:rsidRDefault="00B909AF" w:rsidP="00D86E78">
            <w:pPr>
              <w:rPr>
                <w:rFonts w:ascii="Times New Roman" w:hAnsi="Times New Roman" w:cs="Times New Roman"/>
                <w:color w:val="000000"/>
              </w:rPr>
            </w:pPr>
            <w:r w:rsidRPr="00A61FD2">
              <w:rPr>
                <w:rFonts w:ascii="Times New Roman" w:hAnsi="Times New Roman" w:cs="Times New Roman"/>
                <w:color w:val="000000"/>
                <w:highlight w:val="green"/>
              </w:rPr>
              <w:t>MAT – More criteria and minimal support given, except some sentence starters if needed.</w:t>
            </w:r>
            <w:r w:rsidRPr="00786520">
              <w:rPr>
                <w:rFonts w:ascii="Times New Roman" w:hAnsi="Times New Roman" w:cs="Times New Roman"/>
                <w:color w:val="000000"/>
              </w:rPr>
              <w:t xml:space="preserve"> </w:t>
            </w:r>
          </w:p>
          <w:p w14:paraId="5D78BD3E" w14:textId="1D16B59B" w:rsidR="00B909AF" w:rsidRDefault="00B909AF" w:rsidP="00D86E78">
            <w:pPr>
              <w:rPr>
                <w:rFonts w:ascii="Times New Roman" w:hAnsi="Times New Roman" w:cs="Times New Roman"/>
                <w:color w:val="000000"/>
              </w:rPr>
            </w:pPr>
          </w:p>
          <w:p w14:paraId="0B41C2DE" w14:textId="05E1512E" w:rsidR="00A61FD2" w:rsidRDefault="00A61FD2" w:rsidP="00D86E78">
            <w:pPr>
              <w:rPr>
                <w:rFonts w:ascii="Times New Roman" w:hAnsi="Times New Roman" w:cs="Times New Roman"/>
                <w:color w:val="000000"/>
              </w:rPr>
            </w:pPr>
            <w:r>
              <w:rPr>
                <w:rFonts w:ascii="Times New Roman" w:hAnsi="Times New Roman" w:cs="Times New Roman"/>
                <w:color w:val="000000"/>
              </w:rPr>
              <w:t xml:space="preserve">(They will have the same level of criteria/support that they had in the first task). </w:t>
            </w:r>
          </w:p>
          <w:p w14:paraId="6E0661C2" w14:textId="77777777" w:rsidR="00A61FD2" w:rsidRDefault="00A61FD2" w:rsidP="00D86E78">
            <w:pPr>
              <w:rPr>
                <w:rFonts w:ascii="Times New Roman" w:hAnsi="Times New Roman" w:cs="Times New Roman"/>
                <w:color w:val="000000"/>
              </w:rPr>
            </w:pPr>
          </w:p>
          <w:p w14:paraId="7C00E171" w14:textId="77777777" w:rsidR="00B909AF" w:rsidRDefault="00B909AF" w:rsidP="00D86E78">
            <w:pPr>
              <w:rPr>
                <w:rFonts w:ascii="Times New Roman" w:hAnsi="Times New Roman" w:cs="Times New Roman"/>
                <w:color w:val="000000"/>
              </w:rPr>
            </w:pPr>
            <w:r>
              <w:rPr>
                <w:rFonts w:ascii="Times New Roman" w:hAnsi="Times New Roman" w:cs="Times New Roman"/>
                <w:color w:val="000000"/>
              </w:rPr>
              <w:t xml:space="preserve">The criteria for each group will be given through the use of challenge cards, which will also include support in the form of sentence starters to support each group in a level that is appropriate to their ability. </w:t>
            </w:r>
          </w:p>
          <w:p w14:paraId="48D597CC" w14:textId="77777777" w:rsidR="00B909AF" w:rsidRPr="00786520" w:rsidRDefault="00B909AF" w:rsidP="00D86E78">
            <w:pPr>
              <w:rPr>
                <w:rFonts w:ascii="Times New Roman" w:hAnsi="Times New Roman" w:cs="Times New Roman"/>
                <w:color w:val="000000"/>
              </w:rPr>
            </w:pPr>
          </w:p>
          <w:p w14:paraId="452D4EBE"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Bring back to the front – appraise some of their work – use iPad connector to IWB</w:t>
            </w:r>
            <w:r>
              <w:rPr>
                <w:rFonts w:ascii="Times New Roman" w:hAnsi="Times New Roman" w:cs="Times New Roman"/>
                <w:color w:val="000000"/>
              </w:rPr>
              <w:t xml:space="preserve"> to show examples</w:t>
            </w:r>
            <w:r w:rsidRPr="00786520">
              <w:rPr>
                <w:rFonts w:ascii="Times New Roman" w:hAnsi="Times New Roman" w:cs="Times New Roman"/>
                <w:color w:val="000000"/>
              </w:rPr>
              <w:t xml:space="preserve">.  </w:t>
            </w:r>
          </w:p>
          <w:p w14:paraId="76329C7F" w14:textId="77777777" w:rsidR="00B909AF" w:rsidRPr="00786520" w:rsidRDefault="00B909AF" w:rsidP="00D86E78">
            <w:pPr>
              <w:rPr>
                <w:rFonts w:ascii="Times New Roman" w:hAnsi="Times New Roman" w:cs="Times New Roman"/>
                <w:color w:val="000000"/>
              </w:rPr>
            </w:pPr>
          </w:p>
          <w:p w14:paraId="0EAAAD4D" w14:textId="77777777" w:rsidR="00B909AF"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Extension task: </w:t>
            </w:r>
          </w:p>
          <w:p w14:paraId="44C70B82" w14:textId="77777777" w:rsidR="00B909AF" w:rsidRDefault="00B909AF" w:rsidP="00D86E78">
            <w:pPr>
              <w:rPr>
                <w:rFonts w:ascii="Times New Roman" w:hAnsi="Times New Roman" w:cs="Times New Roman"/>
                <w:color w:val="000000"/>
              </w:rPr>
            </w:pPr>
          </w:p>
          <w:p w14:paraId="23115E55" w14:textId="6A8E128A" w:rsidR="00B909AF"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Children to write their own pirate profile, including the descriptions already used in the recording. </w:t>
            </w:r>
          </w:p>
          <w:p w14:paraId="676A20BB" w14:textId="77777777" w:rsidR="00BA7C6F" w:rsidRPr="00786520" w:rsidRDefault="00BA7C6F" w:rsidP="00D86E78">
            <w:pPr>
              <w:rPr>
                <w:rFonts w:ascii="Times New Roman" w:hAnsi="Times New Roman" w:cs="Times New Roman"/>
                <w:color w:val="000000"/>
              </w:rPr>
            </w:pPr>
          </w:p>
          <w:p w14:paraId="6C5CB021" w14:textId="33C851BC" w:rsidR="00B909AF" w:rsidRDefault="00B909AF" w:rsidP="00D86E78">
            <w:pPr>
              <w:rPr>
                <w:rFonts w:ascii="Times New Roman" w:hAnsi="Times New Roman" w:cs="Times New Roman"/>
                <w:color w:val="000000"/>
              </w:rPr>
            </w:pPr>
            <w:r w:rsidRPr="00A61FD2">
              <w:rPr>
                <w:rFonts w:ascii="Times New Roman" w:hAnsi="Times New Roman" w:cs="Times New Roman"/>
                <w:color w:val="000000"/>
                <w:highlight w:val="yellow"/>
              </w:rPr>
              <w:t>LA: Keep to the same descriptions, just adding their name. (Use writing frame provided)</w:t>
            </w:r>
          </w:p>
          <w:p w14:paraId="26F46BF2" w14:textId="77777777" w:rsidR="00A61FD2" w:rsidRPr="00786520" w:rsidRDefault="00A61FD2" w:rsidP="00D86E78">
            <w:pPr>
              <w:rPr>
                <w:rFonts w:ascii="Times New Roman" w:hAnsi="Times New Roman" w:cs="Times New Roman"/>
                <w:color w:val="000000"/>
              </w:rPr>
            </w:pPr>
          </w:p>
          <w:p w14:paraId="3ADDC63E" w14:textId="09DDE3CE" w:rsidR="00B909AF" w:rsidRDefault="00B909AF" w:rsidP="00D86E78">
            <w:pPr>
              <w:rPr>
                <w:rFonts w:ascii="Times New Roman" w:hAnsi="Times New Roman" w:cs="Times New Roman"/>
                <w:color w:val="000000"/>
              </w:rPr>
            </w:pPr>
            <w:r w:rsidRPr="00A61FD2">
              <w:rPr>
                <w:rFonts w:ascii="Times New Roman" w:hAnsi="Times New Roman" w:cs="Times New Roman"/>
                <w:color w:val="000000"/>
                <w:highlight w:val="cyan"/>
              </w:rPr>
              <w:t>MA: Add their name and age and where they live. (Use writing frame – less support)</w:t>
            </w:r>
          </w:p>
          <w:p w14:paraId="207914DA" w14:textId="77777777" w:rsidR="00A61FD2" w:rsidRPr="00786520" w:rsidRDefault="00A61FD2" w:rsidP="00D86E78">
            <w:pPr>
              <w:rPr>
                <w:rFonts w:ascii="Times New Roman" w:hAnsi="Times New Roman" w:cs="Times New Roman"/>
                <w:color w:val="000000"/>
              </w:rPr>
            </w:pPr>
          </w:p>
          <w:p w14:paraId="690B13DC" w14:textId="77777777" w:rsidR="00B909AF" w:rsidRPr="00786520" w:rsidRDefault="00B909AF" w:rsidP="00D86E78">
            <w:pPr>
              <w:rPr>
                <w:rFonts w:ascii="Times New Roman" w:hAnsi="Times New Roman" w:cs="Times New Roman"/>
                <w:color w:val="000000"/>
              </w:rPr>
            </w:pPr>
            <w:r w:rsidRPr="00A61FD2">
              <w:rPr>
                <w:rFonts w:ascii="Times New Roman" w:hAnsi="Times New Roman" w:cs="Times New Roman"/>
                <w:color w:val="000000"/>
                <w:highlight w:val="green"/>
              </w:rPr>
              <w:t>MAT: Name, age, where they live and their likes and dislike, giving reasons for these. Use lined paper to write on, which will then be glued onto the old-style paper. (Use writing frame – more criteria asked for and less support given).</w:t>
            </w:r>
            <w:r w:rsidRPr="00786520">
              <w:rPr>
                <w:rFonts w:ascii="Times New Roman" w:hAnsi="Times New Roman" w:cs="Times New Roman"/>
                <w:color w:val="000000"/>
              </w:rPr>
              <w:t xml:space="preserve"> </w:t>
            </w:r>
          </w:p>
          <w:p w14:paraId="6905C8DE" w14:textId="77777777" w:rsidR="00B909AF" w:rsidRPr="00786520" w:rsidRDefault="00B909AF" w:rsidP="00D86E78">
            <w:pPr>
              <w:rPr>
                <w:rFonts w:ascii="Times New Roman" w:hAnsi="Times New Roman" w:cs="Times New Roman"/>
                <w:color w:val="000000"/>
              </w:rPr>
            </w:pPr>
          </w:p>
          <w:p w14:paraId="1DF7E6B6" w14:textId="77777777" w:rsidR="00B909AF" w:rsidRDefault="00B909AF" w:rsidP="00D86E78">
            <w:pPr>
              <w:rPr>
                <w:rFonts w:ascii="Times New Roman" w:hAnsi="Times New Roman" w:cs="Times New Roman"/>
                <w:color w:val="000000"/>
              </w:rPr>
            </w:pPr>
            <w:r w:rsidRPr="00786520">
              <w:rPr>
                <w:rFonts w:ascii="Times New Roman" w:hAnsi="Times New Roman" w:cs="Times New Roman"/>
                <w:color w:val="000000"/>
              </w:rPr>
              <w:t>Points to consider:</w:t>
            </w:r>
          </w:p>
          <w:p w14:paraId="4A5A8379" w14:textId="77777777" w:rsidR="00B909AF" w:rsidRPr="00786520" w:rsidRDefault="00B909AF" w:rsidP="00D86E78">
            <w:pPr>
              <w:rPr>
                <w:rFonts w:ascii="Times New Roman" w:hAnsi="Times New Roman" w:cs="Times New Roman"/>
                <w:color w:val="000000"/>
              </w:rPr>
            </w:pPr>
          </w:p>
          <w:p w14:paraId="0D728B02"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Encourage the children to utilise the resources available to them – dictionaries, peer support. </w:t>
            </w:r>
            <w:r>
              <w:rPr>
                <w:rFonts w:ascii="Times New Roman" w:hAnsi="Times New Roman" w:cs="Times New Roman"/>
                <w:color w:val="000000"/>
              </w:rPr>
              <w:t xml:space="preserve">Try to prompt them to engage in self-assessment throughout. </w:t>
            </w:r>
          </w:p>
          <w:p w14:paraId="7E4B7B3A" w14:textId="77777777" w:rsidR="00B909AF" w:rsidRPr="00786520" w:rsidRDefault="00B909AF" w:rsidP="00D86E78">
            <w:pPr>
              <w:rPr>
                <w:rFonts w:ascii="Times New Roman" w:hAnsi="Times New Roman" w:cs="Times New Roman"/>
                <w:color w:val="000000"/>
              </w:rPr>
            </w:pPr>
          </w:p>
          <w:p w14:paraId="30C3666B" w14:textId="77777777" w:rsidR="00B909AF" w:rsidRPr="00786520" w:rsidRDefault="00B909AF" w:rsidP="00D86E78">
            <w:pPr>
              <w:rPr>
                <w:rFonts w:ascii="Times New Roman" w:hAnsi="Times New Roman" w:cs="Times New Roman"/>
                <w:color w:val="000000"/>
              </w:rPr>
            </w:pPr>
          </w:p>
          <w:p w14:paraId="533CE492" w14:textId="77777777" w:rsidR="00B909AF" w:rsidRPr="00786520" w:rsidRDefault="00B909AF" w:rsidP="00D86E78">
            <w:pPr>
              <w:rPr>
                <w:rFonts w:ascii="Times New Roman" w:hAnsi="Times New Roman" w:cs="Times New Roman"/>
                <w:color w:val="000000"/>
              </w:rPr>
            </w:pPr>
          </w:p>
          <w:p w14:paraId="62199CBD" w14:textId="77777777" w:rsidR="00B909AF" w:rsidRPr="00786520" w:rsidRDefault="00B909AF" w:rsidP="00D86E78">
            <w:pPr>
              <w:rPr>
                <w:rFonts w:ascii="Times New Roman" w:hAnsi="Times New Roman" w:cs="Times New Roman"/>
                <w:color w:val="000000"/>
              </w:rPr>
            </w:pPr>
          </w:p>
          <w:p w14:paraId="0B9EE77D" w14:textId="77777777" w:rsidR="00B909AF" w:rsidRPr="00786520" w:rsidRDefault="00B909AF" w:rsidP="00D86E78">
            <w:pPr>
              <w:rPr>
                <w:rFonts w:ascii="Times New Roman" w:hAnsi="Times New Roman" w:cs="Times New Roman"/>
                <w:color w:val="000000"/>
              </w:rPr>
            </w:pPr>
          </w:p>
          <w:p w14:paraId="6A235E4E" w14:textId="77777777" w:rsidR="00B909AF" w:rsidRPr="00786520" w:rsidRDefault="00B909AF" w:rsidP="00D86E78">
            <w:pPr>
              <w:rPr>
                <w:rFonts w:ascii="Times New Roman" w:hAnsi="Times New Roman" w:cs="Times New Roman"/>
                <w:color w:val="000000"/>
              </w:rPr>
            </w:pPr>
          </w:p>
          <w:p w14:paraId="69E5C381"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2E8A1EA8" w14:textId="77777777" w:rsidR="00B909AF" w:rsidRPr="00786520" w:rsidRDefault="00B909AF" w:rsidP="00D86E78">
            <w:pPr>
              <w:rPr>
                <w:rFonts w:ascii="Times New Roman" w:hAnsi="Times New Roman" w:cs="Times New Roman"/>
                <w:color w:val="000000"/>
              </w:rPr>
            </w:pPr>
          </w:p>
        </w:tc>
      </w:tr>
      <w:tr w:rsidR="00B909AF" w:rsidRPr="00786520" w14:paraId="10B3545D" w14:textId="77777777" w:rsidTr="00D86E78">
        <w:trPr>
          <w:trHeight w:val="256"/>
        </w:trPr>
        <w:tc>
          <w:tcPr>
            <w:tcW w:w="817" w:type="dxa"/>
            <w:vMerge/>
            <w:vAlign w:val="center"/>
          </w:tcPr>
          <w:p w14:paraId="7D4CA8CA" w14:textId="77777777" w:rsidR="00B909AF" w:rsidRPr="00786520" w:rsidRDefault="00B909AF" w:rsidP="00D86E78">
            <w:pPr>
              <w:jc w:val="center"/>
              <w:rPr>
                <w:rFonts w:ascii="Times New Roman" w:hAnsi="Times New Roman" w:cs="Times New Roman"/>
                <w:color w:val="000000"/>
              </w:rPr>
            </w:pPr>
          </w:p>
        </w:tc>
        <w:tc>
          <w:tcPr>
            <w:tcW w:w="5681" w:type="dxa"/>
            <w:gridSpan w:val="2"/>
            <w:vMerge w:val="restart"/>
            <w:tcBorders>
              <w:top w:val="nil"/>
            </w:tcBorders>
            <w:vAlign w:val="center"/>
          </w:tcPr>
          <w:p w14:paraId="00F44BA4"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3706889A" w14:textId="77777777" w:rsidR="00B909AF" w:rsidRPr="00786520" w:rsidRDefault="00B909AF" w:rsidP="00D86E78">
            <w:pPr>
              <w:rPr>
                <w:rFonts w:ascii="Times New Roman" w:hAnsi="Times New Roman" w:cs="Times New Roman"/>
                <w:color w:val="000000"/>
              </w:rPr>
            </w:pPr>
          </w:p>
        </w:tc>
      </w:tr>
      <w:tr w:rsidR="00B909AF" w:rsidRPr="00786520" w14:paraId="5A8D29CE" w14:textId="77777777" w:rsidTr="00D86E78">
        <w:trPr>
          <w:trHeight w:val="256"/>
        </w:trPr>
        <w:tc>
          <w:tcPr>
            <w:tcW w:w="817" w:type="dxa"/>
            <w:vMerge/>
            <w:vAlign w:val="center"/>
          </w:tcPr>
          <w:p w14:paraId="4AB83F9D"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196D3CFC"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0EC945F3" w14:textId="77777777" w:rsidR="00B909AF" w:rsidRPr="00786520" w:rsidRDefault="00B909AF" w:rsidP="00D86E78">
            <w:pPr>
              <w:rPr>
                <w:rFonts w:ascii="Times New Roman" w:hAnsi="Times New Roman" w:cs="Times New Roman"/>
                <w:color w:val="000000"/>
              </w:rPr>
            </w:pPr>
          </w:p>
        </w:tc>
      </w:tr>
      <w:tr w:rsidR="00B909AF" w:rsidRPr="00786520" w14:paraId="76927AC7" w14:textId="77777777" w:rsidTr="00D86E78">
        <w:trPr>
          <w:trHeight w:val="256"/>
        </w:trPr>
        <w:tc>
          <w:tcPr>
            <w:tcW w:w="817" w:type="dxa"/>
            <w:vMerge/>
            <w:vAlign w:val="center"/>
          </w:tcPr>
          <w:p w14:paraId="7489BC51"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630A72A0"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22DC4010" w14:textId="77777777" w:rsidR="00B909AF" w:rsidRPr="00786520" w:rsidRDefault="00B909AF" w:rsidP="00D86E78">
            <w:pPr>
              <w:rPr>
                <w:rFonts w:ascii="Times New Roman" w:hAnsi="Times New Roman" w:cs="Times New Roman"/>
                <w:color w:val="000000"/>
              </w:rPr>
            </w:pPr>
          </w:p>
        </w:tc>
      </w:tr>
      <w:tr w:rsidR="00B909AF" w:rsidRPr="00786520" w14:paraId="0F1D51D1" w14:textId="77777777" w:rsidTr="00D86E78">
        <w:trPr>
          <w:trHeight w:val="256"/>
        </w:trPr>
        <w:tc>
          <w:tcPr>
            <w:tcW w:w="817" w:type="dxa"/>
            <w:vMerge/>
            <w:vAlign w:val="center"/>
          </w:tcPr>
          <w:p w14:paraId="6C7D23BE"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17D12F2E"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4F0BB4A1" w14:textId="77777777" w:rsidR="00B909AF" w:rsidRPr="00786520" w:rsidRDefault="00B909AF" w:rsidP="00D86E78">
            <w:pPr>
              <w:rPr>
                <w:rFonts w:ascii="Times New Roman" w:hAnsi="Times New Roman" w:cs="Times New Roman"/>
                <w:color w:val="000000"/>
              </w:rPr>
            </w:pPr>
          </w:p>
        </w:tc>
      </w:tr>
      <w:tr w:rsidR="00B909AF" w:rsidRPr="00786520" w14:paraId="49DB5E78" w14:textId="77777777" w:rsidTr="00D86E78">
        <w:trPr>
          <w:trHeight w:val="256"/>
        </w:trPr>
        <w:tc>
          <w:tcPr>
            <w:tcW w:w="817" w:type="dxa"/>
            <w:vMerge/>
            <w:vAlign w:val="center"/>
          </w:tcPr>
          <w:p w14:paraId="72D883C8"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77448D15"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1BE56188" w14:textId="77777777" w:rsidR="00B909AF" w:rsidRPr="00786520" w:rsidRDefault="00B909AF" w:rsidP="00D86E78">
            <w:pPr>
              <w:rPr>
                <w:rFonts w:ascii="Times New Roman" w:hAnsi="Times New Roman" w:cs="Times New Roman"/>
                <w:color w:val="000000"/>
              </w:rPr>
            </w:pPr>
          </w:p>
        </w:tc>
      </w:tr>
      <w:tr w:rsidR="00B909AF" w:rsidRPr="00786520" w14:paraId="61244C11" w14:textId="77777777" w:rsidTr="00D86E78">
        <w:trPr>
          <w:trHeight w:val="256"/>
        </w:trPr>
        <w:tc>
          <w:tcPr>
            <w:tcW w:w="817" w:type="dxa"/>
            <w:vMerge/>
            <w:vAlign w:val="center"/>
          </w:tcPr>
          <w:p w14:paraId="7FC4070B"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1E4F2EF4"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5EC90727" w14:textId="77777777" w:rsidR="00B909AF" w:rsidRPr="00786520" w:rsidRDefault="00B909AF" w:rsidP="00D86E78">
            <w:pPr>
              <w:rPr>
                <w:rFonts w:ascii="Times New Roman" w:hAnsi="Times New Roman" w:cs="Times New Roman"/>
                <w:color w:val="000000"/>
              </w:rPr>
            </w:pPr>
          </w:p>
        </w:tc>
      </w:tr>
      <w:tr w:rsidR="00B909AF" w:rsidRPr="00786520" w14:paraId="08FF0481" w14:textId="77777777" w:rsidTr="00D86E78">
        <w:trPr>
          <w:trHeight w:val="256"/>
        </w:trPr>
        <w:tc>
          <w:tcPr>
            <w:tcW w:w="817" w:type="dxa"/>
            <w:vMerge/>
            <w:vAlign w:val="center"/>
          </w:tcPr>
          <w:p w14:paraId="48870D67"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001A1179"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031CF566" w14:textId="77777777" w:rsidR="00B909AF" w:rsidRPr="00786520" w:rsidRDefault="00B909AF" w:rsidP="00D86E78">
            <w:pPr>
              <w:rPr>
                <w:rFonts w:ascii="Times New Roman" w:hAnsi="Times New Roman" w:cs="Times New Roman"/>
                <w:color w:val="000000"/>
              </w:rPr>
            </w:pPr>
          </w:p>
        </w:tc>
      </w:tr>
      <w:tr w:rsidR="00B909AF" w:rsidRPr="00786520" w14:paraId="261A3DD2" w14:textId="77777777" w:rsidTr="00D86E78">
        <w:trPr>
          <w:trHeight w:val="256"/>
        </w:trPr>
        <w:tc>
          <w:tcPr>
            <w:tcW w:w="817" w:type="dxa"/>
            <w:vMerge/>
            <w:vAlign w:val="center"/>
          </w:tcPr>
          <w:p w14:paraId="3A5C7E6D" w14:textId="77777777" w:rsidR="00B909AF" w:rsidRPr="00786520" w:rsidRDefault="00B909AF" w:rsidP="00D86E78">
            <w:pPr>
              <w:jc w:val="center"/>
              <w:rPr>
                <w:rFonts w:ascii="Times New Roman" w:hAnsi="Times New Roman" w:cs="Times New Roman"/>
                <w:color w:val="000000"/>
              </w:rPr>
            </w:pPr>
          </w:p>
        </w:tc>
        <w:tc>
          <w:tcPr>
            <w:tcW w:w="5681" w:type="dxa"/>
            <w:gridSpan w:val="2"/>
            <w:vMerge/>
          </w:tcPr>
          <w:p w14:paraId="096AF0AF"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66A01388" w14:textId="77777777" w:rsidR="00B909AF" w:rsidRPr="00786520" w:rsidRDefault="00B909AF" w:rsidP="00D86E78">
            <w:pPr>
              <w:rPr>
                <w:rFonts w:ascii="Times New Roman" w:hAnsi="Times New Roman" w:cs="Times New Roman"/>
                <w:color w:val="000000"/>
              </w:rPr>
            </w:pPr>
          </w:p>
        </w:tc>
      </w:tr>
      <w:tr w:rsidR="00B909AF" w:rsidRPr="00786520" w14:paraId="160734ED" w14:textId="77777777" w:rsidTr="00D86E78">
        <w:trPr>
          <w:trHeight w:val="256"/>
        </w:trPr>
        <w:tc>
          <w:tcPr>
            <w:tcW w:w="817" w:type="dxa"/>
            <w:vMerge/>
            <w:vAlign w:val="center"/>
          </w:tcPr>
          <w:p w14:paraId="57C26CF7" w14:textId="77777777" w:rsidR="00B909AF" w:rsidRPr="00786520" w:rsidRDefault="00B909AF" w:rsidP="00D86E78">
            <w:pPr>
              <w:jc w:val="center"/>
              <w:rPr>
                <w:rFonts w:ascii="Times New Roman" w:hAnsi="Times New Roman" w:cs="Times New Roman"/>
                <w:color w:val="000000"/>
              </w:rPr>
            </w:pPr>
          </w:p>
        </w:tc>
        <w:tc>
          <w:tcPr>
            <w:tcW w:w="5681" w:type="dxa"/>
            <w:gridSpan w:val="2"/>
            <w:vMerge/>
            <w:tcBorders>
              <w:bottom w:val="single" w:sz="4" w:space="0" w:color="auto"/>
            </w:tcBorders>
          </w:tcPr>
          <w:p w14:paraId="58DB2B1A"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6B116972" w14:textId="77777777" w:rsidR="00B909AF" w:rsidRPr="00786520" w:rsidRDefault="00B909AF" w:rsidP="00D86E78">
            <w:pPr>
              <w:rPr>
                <w:rFonts w:ascii="Times New Roman" w:hAnsi="Times New Roman" w:cs="Times New Roman"/>
                <w:color w:val="000000"/>
              </w:rPr>
            </w:pPr>
          </w:p>
        </w:tc>
      </w:tr>
      <w:tr w:rsidR="00B909AF" w:rsidRPr="00786520" w14:paraId="4C7B58D8" w14:textId="77777777" w:rsidTr="00D86E78">
        <w:trPr>
          <w:trHeight w:val="256"/>
        </w:trPr>
        <w:tc>
          <w:tcPr>
            <w:tcW w:w="817" w:type="dxa"/>
            <w:vMerge w:val="restart"/>
            <w:vAlign w:val="center"/>
          </w:tcPr>
          <w:p w14:paraId="2D861AFA" w14:textId="77777777" w:rsidR="00B909AF" w:rsidRPr="00786520" w:rsidRDefault="00B909AF" w:rsidP="00D86E78">
            <w:pPr>
              <w:jc w:val="center"/>
              <w:rPr>
                <w:rFonts w:ascii="Times New Roman" w:hAnsi="Times New Roman" w:cs="Times New Roman"/>
                <w:color w:val="000000"/>
              </w:rPr>
            </w:pPr>
            <w:r w:rsidRPr="00786520">
              <w:rPr>
                <w:rFonts w:ascii="Times New Roman" w:hAnsi="Times New Roman" w:cs="Times New Roman"/>
                <w:color w:val="000000"/>
              </w:rPr>
              <w:t>10 mins</w:t>
            </w:r>
          </w:p>
        </w:tc>
        <w:tc>
          <w:tcPr>
            <w:tcW w:w="5681" w:type="dxa"/>
            <w:gridSpan w:val="2"/>
            <w:tcBorders>
              <w:bottom w:val="nil"/>
            </w:tcBorders>
          </w:tcPr>
          <w:p w14:paraId="0CC5A91D"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Plenary</w:t>
            </w:r>
          </w:p>
          <w:p w14:paraId="15F56B2B" w14:textId="77777777" w:rsidR="00B909AF" w:rsidRPr="00786520" w:rsidRDefault="00B909AF" w:rsidP="00D86E78">
            <w:pPr>
              <w:rPr>
                <w:rFonts w:ascii="Times New Roman" w:hAnsi="Times New Roman" w:cs="Times New Roman"/>
                <w:color w:val="000000"/>
              </w:rPr>
            </w:pPr>
          </w:p>
          <w:p w14:paraId="031D1BDA"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0EC23BC3" w14:textId="77777777" w:rsidR="00B909AF" w:rsidRPr="00786520" w:rsidRDefault="00B909AF" w:rsidP="00D86E78">
            <w:pPr>
              <w:rPr>
                <w:rFonts w:ascii="Times New Roman" w:hAnsi="Times New Roman" w:cs="Times New Roman"/>
                <w:color w:val="000000"/>
              </w:rPr>
            </w:pPr>
          </w:p>
        </w:tc>
      </w:tr>
      <w:tr w:rsidR="00B909AF" w:rsidRPr="00786520" w14:paraId="26D58A5D" w14:textId="77777777" w:rsidTr="00D86E78">
        <w:trPr>
          <w:trHeight w:val="256"/>
        </w:trPr>
        <w:tc>
          <w:tcPr>
            <w:tcW w:w="817" w:type="dxa"/>
            <w:vMerge/>
          </w:tcPr>
          <w:p w14:paraId="330C3F5F" w14:textId="77777777" w:rsidR="00B909AF" w:rsidRPr="00786520" w:rsidRDefault="00B909AF" w:rsidP="00D86E78">
            <w:pPr>
              <w:rPr>
                <w:rFonts w:ascii="Times New Roman" w:hAnsi="Times New Roman" w:cs="Times New Roman"/>
                <w:color w:val="000000"/>
              </w:rPr>
            </w:pPr>
          </w:p>
        </w:tc>
        <w:tc>
          <w:tcPr>
            <w:tcW w:w="5681" w:type="dxa"/>
            <w:gridSpan w:val="2"/>
            <w:vMerge w:val="restart"/>
            <w:tcBorders>
              <w:top w:val="nil"/>
            </w:tcBorders>
          </w:tcPr>
          <w:p w14:paraId="77E7DE60"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Listen back to some recordings and read out profiles – appraise.  </w:t>
            </w:r>
          </w:p>
          <w:p w14:paraId="154AF1ED" w14:textId="77777777" w:rsidR="00B909AF" w:rsidRPr="00786520" w:rsidRDefault="00B909AF" w:rsidP="00D86E78">
            <w:pPr>
              <w:rPr>
                <w:rFonts w:ascii="Times New Roman" w:hAnsi="Times New Roman" w:cs="Times New Roman"/>
                <w:color w:val="000000"/>
              </w:rPr>
            </w:pPr>
          </w:p>
          <w:p w14:paraId="772FDE0C"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 xml:space="preserve">Hot seating activity. </w:t>
            </w:r>
          </w:p>
          <w:p w14:paraId="0266611C" w14:textId="77777777" w:rsidR="00B909AF" w:rsidRPr="00786520" w:rsidRDefault="00B909AF" w:rsidP="00D86E78">
            <w:pPr>
              <w:rPr>
                <w:rFonts w:ascii="Times New Roman" w:hAnsi="Times New Roman" w:cs="Times New Roman"/>
                <w:color w:val="000000"/>
              </w:rPr>
            </w:pPr>
          </w:p>
          <w:p w14:paraId="2CA80E45" w14:textId="77777777" w:rsidR="00B909AF" w:rsidRPr="00786520" w:rsidRDefault="00B909AF" w:rsidP="00D86E78">
            <w:pPr>
              <w:rPr>
                <w:rFonts w:ascii="Times New Roman" w:hAnsi="Times New Roman" w:cs="Times New Roman"/>
                <w:color w:val="000000"/>
              </w:rPr>
            </w:pPr>
            <w:r w:rsidRPr="00786520">
              <w:rPr>
                <w:rFonts w:ascii="Times New Roman" w:hAnsi="Times New Roman" w:cs="Times New Roman"/>
                <w:color w:val="000000"/>
              </w:rPr>
              <w:t>Outline where they found it easier/more challenging and ask them to consider their next steps.</w:t>
            </w:r>
          </w:p>
          <w:p w14:paraId="46382F28" w14:textId="77777777" w:rsidR="00B909AF" w:rsidRPr="00786520" w:rsidRDefault="00B909AF" w:rsidP="00D86E78">
            <w:pPr>
              <w:rPr>
                <w:rFonts w:ascii="Times New Roman" w:hAnsi="Times New Roman" w:cs="Times New Roman"/>
                <w:color w:val="000000"/>
              </w:rPr>
            </w:pPr>
          </w:p>
          <w:p w14:paraId="7475E3F3"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69B6D9FC" w14:textId="77777777" w:rsidR="00B909AF" w:rsidRPr="00786520" w:rsidRDefault="00B909AF" w:rsidP="00D86E78">
            <w:pPr>
              <w:rPr>
                <w:rFonts w:ascii="Times New Roman" w:hAnsi="Times New Roman" w:cs="Times New Roman"/>
                <w:color w:val="000000"/>
              </w:rPr>
            </w:pPr>
          </w:p>
        </w:tc>
      </w:tr>
      <w:tr w:rsidR="00B909AF" w:rsidRPr="00786520" w14:paraId="4489BC9A" w14:textId="77777777" w:rsidTr="00D86E78">
        <w:trPr>
          <w:trHeight w:val="256"/>
        </w:trPr>
        <w:tc>
          <w:tcPr>
            <w:tcW w:w="817" w:type="dxa"/>
            <w:vMerge/>
          </w:tcPr>
          <w:p w14:paraId="6929E840" w14:textId="77777777" w:rsidR="00B909AF" w:rsidRPr="00786520" w:rsidRDefault="00B909AF" w:rsidP="00D86E78">
            <w:pPr>
              <w:rPr>
                <w:rFonts w:ascii="Times New Roman" w:hAnsi="Times New Roman" w:cs="Times New Roman"/>
                <w:color w:val="000000"/>
              </w:rPr>
            </w:pPr>
          </w:p>
        </w:tc>
        <w:tc>
          <w:tcPr>
            <w:tcW w:w="5681" w:type="dxa"/>
            <w:gridSpan w:val="2"/>
            <w:vMerge/>
          </w:tcPr>
          <w:p w14:paraId="07BFD09F"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64B3106B" w14:textId="77777777" w:rsidR="00B909AF" w:rsidRPr="00786520" w:rsidRDefault="00B909AF" w:rsidP="00D86E78">
            <w:pPr>
              <w:rPr>
                <w:rFonts w:ascii="Times New Roman" w:hAnsi="Times New Roman" w:cs="Times New Roman"/>
                <w:color w:val="000000"/>
              </w:rPr>
            </w:pPr>
          </w:p>
        </w:tc>
      </w:tr>
      <w:tr w:rsidR="00B909AF" w:rsidRPr="00786520" w14:paraId="28585BDD" w14:textId="77777777" w:rsidTr="00D86E78">
        <w:trPr>
          <w:trHeight w:val="256"/>
        </w:trPr>
        <w:tc>
          <w:tcPr>
            <w:tcW w:w="817" w:type="dxa"/>
            <w:vMerge/>
          </w:tcPr>
          <w:p w14:paraId="731530B7" w14:textId="77777777" w:rsidR="00B909AF" w:rsidRPr="00786520" w:rsidRDefault="00B909AF" w:rsidP="00D86E78">
            <w:pPr>
              <w:rPr>
                <w:rFonts w:ascii="Times New Roman" w:hAnsi="Times New Roman" w:cs="Times New Roman"/>
                <w:color w:val="000000"/>
              </w:rPr>
            </w:pPr>
          </w:p>
        </w:tc>
        <w:tc>
          <w:tcPr>
            <w:tcW w:w="5681" w:type="dxa"/>
            <w:gridSpan w:val="2"/>
            <w:vMerge/>
          </w:tcPr>
          <w:p w14:paraId="0EFAD558"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47D743FF" w14:textId="77777777" w:rsidR="00B909AF" w:rsidRPr="00786520" w:rsidRDefault="00B909AF" w:rsidP="00D86E78">
            <w:pPr>
              <w:rPr>
                <w:rFonts w:ascii="Times New Roman" w:hAnsi="Times New Roman" w:cs="Times New Roman"/>
                <w:color w:val="000000"/>
              </w:rPr>
            </w:pPr>
          </w:p>
        </w:tc>
      </w:tr>
      <w:tr w:rsidR="00B909AF" w:rsidRPr="00786520" w14:paraId="3B00791B" w14:textId="77777777" w:rsidTr="00D86E78">
        <w:trPr>
          <w:trHeight w:val="256"/>
        </w:trPr>
        <w:tc>
          <w:tcPr>
            <w:tcW w:w="817" w:type="dxa"/>
            <w:vMerge/>
          </w:tcPr>
          <w:p w14:paraId="60C8F909" w14:textId="77777777" w:rsidR="00B909AF" w:rsidRPr="00786520" w:rsidRDefault="00B909AF" w:rsidP="00D86E78">
            <w:pPr>
              <w:rPr>
                <w:rFonts w:ascii="Times New Roman" w:hAnsi="Times New Roman" w:cs="Times New Roman"/>
                <w:color w:val="000000"/>
              </w:rPr>
            </w:pPr>
          </w:p>
        </w:tc>
        <w:tc>
          <w:tcPr>
            <w:tcW w:w="5681" w:type="dxa"/>
            <w:gridSpan w:val="2"/>
            <w:vMerge/>
          </w:tcPr>
          <w:p w14:paraId="1906C09D"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3318018E" w14:textId="77777777" w:rsidR="00B909AF" w:rsidRPr="00786520" w:rsidRDefault="00B909AF" w:rsidP="00D86E78">
            <w:pPr>
              <w:rPr>
                <w:rFonts w:ascii="Times New Roman" w:hAnsi="Times New Roman" w:cs="Times New Roman"/>
                <w:color w:val="000000"/>
              </w:rPr>
            </w:pPr>
          </w:p>
        </w:tc>
      </w:tr>
      <w:tr w:rsidR="00B909AF" w:rsidRPr="00786520" w14:paraId="641DA57C" w14:textId="77777777" w:rsidTr="00D86E78">
        <w:trPr>
          <w:trHeight w:val="256"/>
        </w:trPr>
        <w:tc>
          <w:tcPr>
            <w:tcW w:w="817" w:type="dxa"/>
            <w:vMerge/>
          </w:tcPr>
          <w:p w14:paraId="1C32D674" w14:textId="77777777" w:rsidR="00B909AF" w:rsidRPr="00786520" w:rsidRDefault="00B909AF" w:rsidP="00D86E78">
            <w:pPr>
              <w:rPr>
                <w:rFonts w:ascii="Times New Roman" w:hAnsi="Times New Roman" w:cs="Times New Roman"/>
                <w:color w:val="000000"/>
              </w:rPr>
            </w:pPr>
          </w:p>
        </w:tc>
        <w:tc>
          <w:tcPr>
            <w:tcW w:w="5681" w:type="dxa"/>
            <w:gridSpan w:val="2"/>
            <w:vMerge/>
          </w:tcPr>
          <w:p w14:paraId="6559EB38"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45A19D55" w14:textId="77777777" w:rsidR="00B909AF" w:rsidRPr="00786520" w:rsidRDefault="00B909AF" w:rsidP="00D86E78">
            <w:pPr>
              <w:rPr>
                <w:rFonts w:ascii="Times New Roman" w:hAnsi="Times New Roman" w:cs="Times New Roman"/>
                <w:color w:val="000000"/>
              </w:rPr>
            </w:pPr>
          </w:p>
        </w:tc>
      </w:tr>
      <w:tr w:rsidR="00B909AF" w:rsidRPr="00786520" w14:paraId="59278354" w14:textId="77777777" w:rsidTr="00D86E78">
        <w:trPr>
          <w:trHeight w:val="256"/>
        </w:trPr>
        <w:tc>
          <w:tcPr>
            <w:tcW w:w="817" w:type="dxa"/>
            <w:vMerge/>
          </w:tcPr>
          <w:p w14:paraId="60627D8E" w14:textId="77777777" w:rsidR="00B909AF" w:rsidRPr="00786520" w:rsidRDefault="00B909AF" w:rsidP="00D86E78">
            <w:pPr>
              <w:rPr>
                <w:rFonts w:ascii="Times New Roman" w:hAnsi="Times New Roman" w:cs="Times New Roman"/>
                <w:color w:val="000000"/>
              </w:rPr>
            </w:pPr>
          </w:p>
        </w:tc>
        <w:tc>
          <w:tcPr>
            <w:tcW w:w="5681" w:type="dxa"/>
            <w:gridSpan w:val="2"/>
            <w:vMerge/>
          </w:tcPr>
          <w:p w14:paraId="3D77A5ED"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322539CF" w14:textId="77777777" w:rsidR="00B909AF" w:rsidRPr="00786520" w:rsidRDefault="00B909AF" w:rsidP="00D86E78">
            <w:pPr>
              <w:rPr>
                <w:rFonts w:ascii="Times New Roman" w:hAnsi="Times New Roman" w:cs="Times New Roman"/>
                <w:color w:val="000000"/>
              </w:rPr>
            </w:pPr>
          </w:p>
        </w:tc>
      </w:tr>
      <w:tr w:rsidR="00B909AF" w:rsidRPr="00786520" w14:paraId="06589594" w14:textId="77777777" w:rsidTr="00D86E78">
        <w:trPr>
          <w:trHeight w:val="256"/>
        </w:trPr>
        <w:tc>
          <w:tcPr>
            <w:tcW w:w="817" w:type="dxa"/>
            <w:vMerge/>
          </w:tcPr>
          <w:p w14:paraId="5BE61225" w14:textId="77777777" w:rsidR="00B909AF" w:rsidRPr="00786520" w:rsidRDefault="00B909AF" w:rsidP="00D86E78">
            <w:pPr>
              <w:rPr>
                <w:rFonts w:ascii="Times New Roman" w:hAnsi="Times New Roman" w:cs="Times New Roman"/>
                <w:color w:val="000000"/>
              </w:rPr>
            </w:pPr>
          </w:p>
        </w:tc>
        <w:tc>
          <w:tcPr>
            <w:tcW w:w="5681" w:type="dxa"/>
            <w:gridSpan w:val="2"/>
            <w:vMerge/>
          </w:tcPr>
          <w:p w14:paraId="2452ED1C"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1C5F1295" w14:textId="77777777" w:rsidR="00B909AF" w:rsidRPr="00786520" w:rsidRDefault="00B909AF" w:rsidP="00D86E78">
            <w:pPr>
              <w:rPr>
                <w:rFonts w:ascii="Times New Roman" w:hAnsi="Times New Roman" w:cs="Times New Roman"/>
                <w:color w:val="000000"/>
              </w:rPr>
            </w:pPr>
          </w:p>
        </w:tc>
      </w:tr>
      <w:tr w:rsidR="00B909AF" w:rsidRPr="00786520" w14:paraId="596521CC" w14:textId="77777777" w:rsidTr="00D86E78">
        <w:trPr>
          <w:trHeight w:val="256"/>
        </w:trPr>
        <w:tc>
          <w:tcPr>
            <w:tcW w:w="817" w:type="dxa"/>
            <w:vMerge/>
          </w:tcPr>
          <w:p w14:paraId="0F6F1221" w14:textId="77777777" w:rsidR="00B909AF" w:rsidRPr="00786520" w:rsidRDefault="00B909AF" w:rsidP="00D86E78">
            <w:pPr>
              <w:rPr>
                <w:rFonts w:ascii="Times New Roman" w:hAnsi="Times New Roman" w:cs="Times New Roman"/>
                <w:color w:val="000000"/>
              </w:rPr>
            </w:pPr>
          </w:p>
        </w:tc>
        <w:tc>
          <w:tcPr>
            <w:tcW w:w="5681" w:type="dxa"/>
            <w:gridSpan w:val="2"/>
            <w:vMerge/>
          </w:tcPr>
          <w:p w14:paraId="33173AC8" w14:textId="77777777" w:rsidR="00B909AF" w:rsidRPr="00786520" w:rsidRDefault="00B909AF" w:rsidP="00D86E78">
            <w:pPr>
              <w:rPr>
                <w:rFonts w:ascii="Times New Roman" w:hAnsi="Times New Roman" w:cs="Times New Roman"/>
                <w:color w:val="000000"/>
              </w:rPr>
            </w:pPr>
          </w:p>
        </w:tc>
        <w:tc>
          <w:tcPr>
            <w:tcW w:w="3249" w:type="dxa"/>
            <w:tcBorders>
              <w:top w:val="nil"/>
              <w:bottom w:val="nil"/>
            </w:tcBorders>
          </w:tcPr>
          <w:p w14:paraId="1D36C660" w14:textId="77777777" w:rsidR="00B909AF" w:rsidRPr="00786520" w:rsidRDefault="00B909AF" w:rsidP="00D86E78">
            <w:pPr>
              <w:rPr>
                <w:rFonts w:ascii="Times New Roman" w:hAnsi="Times New Roman" w:cs="Times New Roman"/>
                <w:color w:val="000000"/>
              </w:rPr>
            </w:pPr>
          </w:p>
        </w:tc>
      </w:tr>
      <w:tr w:rsidR="00B909AF" w:rsidRPr="00786520" w14:paraId="15B7B231" w14:textId="77777777" w:rsidTr="00D86E78">
        <w:trPr>
          <w:trHeight w:val="256"/>
        </w:trPr>
        <w:tc>
          <w:tcPr>
            <w:tcW w:w="817" w:type="dxa"/>
            <w:vMerge/>
            <w:tcBorders>
              <w:bottom w:val="single" w:sz="4" w:space="0" w:color="auto"/>
            </w:tcBorders>
          </w:tcPr>
          <w:p w14:paraId="17CE6F8B" w14:textId="77777777" w:rsidR="00B909AF" w:rsidRPr="00786520" w:rsidRDefault="00B909AF" w:rsidP="00D86E78">
            <w:pPr>
              <w:rPr>
                <w:rFonts w:ascii="Times New Roman" w:hAnsi="Times New Roman" w:cs="Times New Roman"/>
                <w:color w:val="000000"/>
              </w:rPr>
            </w:pPr>
          </w:p>
        </w:tc>
        <w:tc>
          <w:tcPr>
            <w:tcW w:w="5681" w:type="dxa"/>
            <w:gridSpan w:val="2"/>
            <w:vMerge/>
            <w:tcBorders>
              <w:bottom w:val="single" w:sz="4" w:space="0" w:color="auto"/>
            </w:tcBorders>
          </w:tcPr>
          <w:p w14:paraId="6599F891" w14:textId="77777777" w:rsidR="00B909AF" w:rsidRPr="00786520" w:rsidRDefault="00B909AF" w:rsidP="00D86E78">
            <w:pPr>
              <w:rPr>
                <w:rFonts w:ascii="Times New Roman" w:hAnsi="Times New Roman" w:cs="Times New Roman"/>
                <w:color w:val="000000"/>
              </w:rPr>
            </w:pPr>
          </w:p>
        </w:tc>
        <w:tc>
          <w:tcPr>
            <w:tcW w:w="3249" w:type="dxa"/>
            <w:tcBorders>
              <w:top w:val="nil"/>
              <w:bottom w:val="single" w:sz="4" w:space="0" w:color="auto"/>
            </w:tcBorders>
          </w:tcPr>
          <w:p w14:paraId="5EE1C10B" w14:textId="77777777" w:rsidR="00B909AF" w:rsidRPr="00786520" w:rsidRDefault="00B909AF" w:rsidP="00D86E78">
            <w:pPr>
              <w:rPr>
                <w:rFonts w:ascii="Times New Roman" w:hAnsi="Times New Roman" w:cs="Times New Roman"/>
                <w:color w:val="000000"/>
              </w:rPr>
            </w:pPr>
          </w:p>
        </w:tc>
      </w:tr>
    </w:tbl>
    <w:p w14:paraId="433BCA8E" w14:textId="77777777" w:rsidR="00B909AF" w:rsidRPr="00786520" w:rsidRDefault="00B909AF" w:rsidP="00B909AF">
      <w:pPr>
        <w:rPr>
          <w:rFonts w:ascii="Times New Roman" w:hAnsi="Times New Roman" w:cs="Times New Roman"/>
          <w:color w:val="000000"/>
        </w:rPr>
      </w:pPr>
    </w:p>
    <w:p w14:paraId="67D691BC" w14:textId="6021BFD1" w:rsidR="00B909AF" w:rsidRPr="0051722D" w:rsidRDefault="00B909AF" w:rsidP="00B909AF">
      <w:pPr>
        <w:rPr>
          <w:rFonts w:ascii="Times New Roman" w:hAnsi="Times New Roman" w:cs="Times New Roman"/>
        </w:rPr>
      </w:pPr>
    </w:p>
    <w:p w14:paraId="09C89FDA" w14:textId="179D8A2B" w:rsidR="00A61FD2" w:rsidRPr="0051722D" w:rsidRDefault="00A61FD2" w:rsidP="00B909AF">
      <w:pPr>
        <w:rPr>
          <w:rFonts w:ascii="Times New Roman" w:hAnsi="Times New Roman" w:cs="Times New Roman"/>
        </w:rPr>
      </w:pPr>
      <w:r w:rsidRPr="0051722D">
        <w:rPr>
          <w:rFonts w:ascii="Times New Roman" w:hAnsi="Times New Roman" w:cs="Times New Roman"/>
        </w:rPr>
        <w:t>Differentiated language patterns used for each group in task one and task two:</w:t>
      </w:r>
    </w:p>
    <w:p w14:paraId="11CA49B9" w14:textId="187AF73B" w:rsidR="0051722D" w:rsidRPr="0051722D" w:rsidRDefault="0051722D" w:rsidP="00B909AF">
      <w:pPr>
        <w:rPr>
          <w:rFonts w:ascii="Times New Roman" w:hAnsi="Times New Roman" w:cs="Times New Roman"/>
        </w:rPr>
      </w:pPr>
    </w:p>
    <w:p w14:paraId="406B4EAD" w14:textId="615CC6FC" w:rsidR="0051722D" w:rsidRPr="0051722D" w:rsidRDefault="0051722D" w:rsidP="00B909AF">
      <w:pPr>
        <w:rPr>
          <w:rFonts w:ascii="Times New Roman" w:hAnsi="Times New Roman" w:cs="Times New Roman"/>
        </w:rPr>
      </w:pPr>
      <w:r w:rsidRPr="0051722D">
        <w:rPr>
          <w:rFonts w:ascii="Times New Roman" w:hAnsi="Times New Roman" w:cs="Times New Roman"/>
        </w:rPr>
        <w:t>Lower ability:</w:t>
      </w:r>
    </w:p>
    <w:p w14:paraId="10ABC1A1" w14:textId="282FF431" w:rsidR="00A61FD2" w:rsidRDefault="00A61FD2" w:rsidP="00B909AF"/>
    <w:tbl>
      <w:tblPr>
        <w:tblW w:w="10433" w:type="dxa"/>
        <w:tblInd w:w="-5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433"/>
      </w:tblGrid>
      <w:tr w:rsidR="0051722D" w14:paraId="4922BA84" w14:textId="77777777" w:rsidTr="0051722D">
        <w:tblPrEx>
          <w:tblCellMar>
            <w:top w:w="0" w:type="dxa"/>
            <w:bottom w:w="0" w:type="dxa"/>
          </w:tblCellMar>
        </w:tblPrEx>
        <w:trPr>
          <w:trHeight w:val="3043"/>
        </w:trPr>
        <w:tc>
          <w:tcPr>
            <w:tcW w:w="10433" w:type="dxa"/>
          </w:tcPr>
          <w:p w14:paraId="5B2CD694" w14:textId="77777777" w:rsidR="0051722D" w:rsidRPr="0051722D" w:rsidRDefault="0051722D" w:rsidP="00D86E78">
            <w:pPr>
              <w:spacing w:line="360" w:lineRule="auto"/>
              <w:ind w:left="510"/>
              <w:rPr>
                <w:sz w:val="36"/>
                <w:szCs w:val="36"/>
              </w:rPr>
            </w:pPr>
            <w:r w:rsidRPr="0051722D">
              <w:rPr>
                <w:sz w:val="36"/>
                <w:szCs w:val="36"/>
              </w:rPr>
              <w:t>1)</w:t>
            </w:r>
          </w:p>
          <w:p w14:paraId="6230CAEC" w14:textId="77777777" w:rsidR="0051722D" w:rsidRPr="0051722D" w:rsidRDefault="0051722D" w:rsidP="00D86E78">
            <w:pPr>
              <w:spacing w:line="360" w:lineRule="auto"/>
              <w:ind w:left="510"/>
              <w:rPr>
                <w:sz w:val="36"/>
                <w:szCs w:val="36"/>
              </w:rPr>
            </w:pPr>
            <w:proofErr w:type="spellStart"/>
            <w:r w:rsidRPr="0051722D">
              <w:rPr>
                <w:sz w:val="36"/>
                <w:szCs w:val="36"/>
              </w:rPr>
              <w:t>Fy</w:t>
            </w:r>
            <w:proofErr w:type="spellEnd"/>
            <w:r w:rsidRPr="0051722D">
              <w:rPr>
                <w:sz w:val="36"/>
                <w:szCs w:val="36"/>
              </w:rPr>
              <w:t xml:space="preserve"> </w:t>
            </w:r>
            <w:proofErr w:type="spellStart"/>
            <w:r w:rsidRPr="0051722D">
              <w:rPr>
                <w:sz w:val="36"/>
                <w:szCs w:val="36"/>
              </w:rPr>
              <w:t>enw</w:t>
            </w:r>
            <w:proofErr w:type="spellEnd"/>
            <w:r w:rsidRPr="0051722D">
              <w:rPr>
                <w:sz w:val="36"/>
                <w:szCs w:val="36"/>
              </w:rPr>
              <w:t xml:space="preserve"> </w:t>
            </w:r>
            <w:proofErr w:type="spellStart"/>
            <w:r w:rsidRPr="0051722D">
              <w:rPr>
                <w:sz w:val="36"/>
                <w:szCs w:val="36"/>
              </w:rPr>
              <w:t>i</w:t>
            </w:r>
            <w:proofErr w:type="spellEnd"/>
            <w:r w:rsidRPr="0051722D">
              <w:rPr>
                <w:sz w:val="36"/>
                <w:szCs w:val="36"/>
              </w:rPr>
              <w:t xml:space="preserve"> </w:t>
            </w:r>
            <w:proofErr w:type="spellStart"/>
            <w:r w:rsidRPr="0051722D">
              <w:rPr>
                <w:sz w:val="36"/>
                <w:szCs w:val="36"/>
              </w:rPr>
              <w:t>ydy</w:t>
            </w:r>
            <w:proofErr w:type="spellEnd"/>
            <w:r w:rsidRPr="0051722D">
              <w:rPr>
                <w:sz w:val="36"/>
                <w:szCs w:val="36"/>
              </w:rPr>
              <w:t>……</w:t>
            </w:r>
            <w:proofErr w:type="gramStart"/>
            <w:r w:rsidRPr="0051722D">
              <w:rPr>
                <w:sz w:val="36"/>
                <w:szCs w:val="36"/>
              </w:rPr>
              <w:t>…..</w:t>
            </w:r>
            <w:proofErr w:type="gramEnd"/>
            <w:r w:rsidRPr="0051722D">
              <w:rPr>
                <w:sz w:val="36"/>
                <w:szCs w:val="36"/>
              </w:rPr>
              <w:t>(your name)</w:t>
            </w:r>
          </w:p>
          <w:p w14:paraId="04E5B3CD" w14:textId="77777777" w:rsidR="0051722D" w:rsidRPr="0051722D" w:rsidRDefault="0051722D" w:rsidP="00D86E78">
            <w:pPr>
              <w:spacing w:line="360" w:lineRule="auto"/>
              <w:ind w:left="510"/>
              <w:rPr>
                <w:sz w:val="36"/>
                <w:szCs w:val="36"/>
              </w:rPr>
            </w:pPr>
            <w:r w:rsidRPr="0051722D">
              <w:rPr>
                <w:sz w:val="36"/>
                <w:szCs w:val="36"/>
              </w:rPr>
              <w:t xml:space="preserve">Mae </w:t>
            </w:r>
            <w:proofErr w:type="spellStart"/>
            <w:r w:rsidRPr="0051722D">
              <w:rPr>
                <w:sz w:val="36"/>
                <w:szCs w:val="36"/>
              </w:rPr>
              <w:t>llygaid</w:t>
            </w:r>
            <w:proofErr w:type="spellEnd"/>
            <w:r w:rsidRPr="0051722D">
              <w:rPr>
                <w:sz w:val="36"/>
                <w:szCs w:val="36"/>
              </w:rPr>
              <w:t xml:space="preserve"> (</w:t>
            </w:r>
            <w:proofErr w:type="spellStart"/>
            <w:r w:rsidRPr="0051722D">
              <w:rPr>
                <w:sz w:val="36"/>
                <w:szCs w:val="36"/>
              </w:rPr>
              <w:t>glas</w:t>
            </w:r>
            <w:proofErr w:type="spellEnd"/>
            <w:r w:rsidRPr="0051722D">
              <w:rPr>
                <w:sz w:val="36"/>
                <w:szCs w:val="36"/>
              </w:rPr>
              <w:t>/brown/</w:t>
            </w:r>
            <w:proofErr w:type="spellStart"/>
            <w:r w:rsidRPr="0051722D">
              <w:rPr>
                <w:sz w:val="36"/>
                <w:szCs w:val="36"/>
              </w:rPr>
              <w:t>gwyrdd</w:t>
            </w:r>
            <w:proofErr w:type="spellEnd"/>
            <w:r w:rsidRPr="0051722D">
              <w:rPr>
                <w:sz w:val="36"/>
                <w:szCs w:val="36"/>
              </w:rPr>
              <w:t xml:space="preserve">) </w:t>
            </w:r>
            <w:proofErr w:type="spellStart"/>
            <w:r w:rsidRPr="0051722D">
              <w:rPr>
                <w:sz w:val="36"/>
                <w:szCs w:val="36"/>
              </w:rPr>
              <w:t>gyda</w:t>
            </w:r>
            <w:proofErr w:type="spellEnd"/>
            <w:r w:rsidRPr="0051722D">
              <w:rPr>
                <w:sz w:val="36"/>
                <w:szCs w:val="36"/>
              </w:rPr>
              <w:t xml:space="preserve"> fi. </w:t>
            </w:r>
          </w:p>
          <w:p w14:paraId="7B2F80CF" w14:textId="77777777" w:rsidR="0051722D" w:rsidRPr="0051722D" w:rsidRDefault="0051722D" w:rsidP="00D86E78">
            <w:pPr>
              <w:spacing w:line="360" w:lineRule="auto"/>
              <w:ind w:left="510"/>
              <w:rPr>
                <w:sz w:val="36"/>
                <w:szCs w:val="36"/>
              </w:rPr>
            </w:pPr>
            <w:r w:rsidRPr="0051722D">
              <w:rPr>
                <w:sz w:val="36"/>
                <w:szCs w:val="36"/>
              </w:rPr>
              <w:t xml:space="preserve">Mae </w:t>
            </w:r>
            <w:proofErr w:type="spellStart"/>
            <w:r w:rsidRPr="0051722D">
              <w:rPr>
                <w:sz w:val="36"/>
                <w:szCs w:val="36"/>
              </w:rPr>
              <w:t>gwallt</w:t>
            </w:r>
            <w:proofErr w:type="spellEnd"/>
            <w:r w:rsidRPr="0051722D">
              <w:rPr>
                <w:sz w:val="36"/>
                <w:szCs w:val="36"/>
              </w:rPr>
              <w:t xml:space="preserve"> (brown/</w:t>
            </w:r>
            <w:proofErr w:type="spellStart"/>
            <w:r w:rsidRPr="0051722D">
              <w:rPr>
                <w:sz w:val="36"/>
                <w:szCs w:val="36"/>
              </w:rPr>
              <w:t>melyn</w:t>
            </w:r>
            <w:proofErr w:type="spellEnd"/>
            <w:r w:rsidRPr="0051722D">
              <w:rPr>
                <w:sz w:val="36"/>
                <w:szCs w:val="36"/>
              </w:rPr>
              <w:t>/du/</w:t>
            </w:r>
            <w:proofErr w:type="spellStart"/>
            <w:r w:rsidRPr="0051722D">
              <w:rPr>
                <w:sz w:val="36"/>
                <w:szCs w:val="36"/>
              </w:rPr>
              <w:t>oren</w:t>
            </w:r>
            <w:proofErr w:type="spellEnd"/>
            <w:r w:rsidRPr="0051722D">
              <w:rPr>
                <w:sz w:val="36"/>
                <w:szCs w:val="36"/>
              </w:rPr>
              <w:t>/</w:t>
            </w:r>
            <w:proofErr w:type="spellStart"/>
            <w:r w:rsidRPr="0051722D">
              <w:rPr>
                <w:sz w:val="36"/>
                <w:szCs w:val="36"/>
              </w:rPr>
              <w:t>coch</w:t>
            </w:r>
            <w:proofErr w:type="spellEnd"/>
            <w:r w:rsidRPr="0051722D">
              <w:rPr>
                <w:sz w:val="36"/>
                <w:szCs w:val="36"/>
              </w:rPr>
              <w:t xml:space="preserve">) </w:t>
            </w:r>
            <w:proofErr w:type="spellStart"/>
            <w:r w:rsidRPr="0051722D">
              <w:rPr>
                <w:sz w:val="36"/>
                <w:szCs w:val="36"/>
              </w:rPr>
              <w:t>gyda</w:t>
            </w:r>
            <w:proofErr w:type="spellEnd"/>
            <w:r w:rsidRPr="0051722D">
              <w:rPr>
                <w:sz w:val="36"/>
                <w:szCs w:val="36"/>
              </w:rPr>
              <w:t xml:space="preserve"> fi. </w:t>
            </w:r>
          </w:p>
          <w:p w14:paraId="686D6E06" w14:textId="77777777" w:rsidR="0051722D" w:rsidRDefault="0051722D" w:rsidP="00D86E78">
            <w:pPr>
              <w:spacing w:line="360" w:lineRule="auto"/>
              <w:ind w:left="510"/>
              <w:rPr>
                <w:sz w:val="48"/>
                <w:szCs w:val="48"/>
              </w:rPr>
            </w:pPr>
            <w:proofErr w:type="spellStart"/>
            <w:r w:rsidRPr="0051722D">
              <w:rPr>
                <w:sz w:val="36"/>
                <w:szCs w:val="36"/>
              </w:rPr>
              <w:t>Dw</w:t>
            </w:r>
            <w:proofErr w:type="spellEnd"/>
            <w:r w:rsidRPr="0051722D">
              <w:rPr>
                <w:sz w:val="36"/>
                <w:szCs w:val="36"/>
              </w:rPr>
              <w:t xml:space="preserve"> </w:t>
            </w:r>
            <w:proofErr w:type="spellStart"/>
            <w:r w:rsidRPr="0051722D">
              <w:rPr>
                <w:sz w:val="36"/>
                <w:szCs w:val="36"/>
              </w:rPr>
              <w:t>I’n</w:t>
            </w:r>
            <w:proofErr w:type="spellEnd"/>
            <w:r w:rsidRPr="0051722D">
              <w:rPr>
                <w:sz w:val="36"/>
                <w:szCs w:val="36"/>
              </w:rPr>
              <w:t xml:space="preserve"> </w:t>
            </w:r>
            <w:proofErr w:type="spellStart"/>
            <w:r w:rsidRPr="0051722D">
              <w:rPr>
                <w:sz w:val="36"/>
                <w:szCs w:val="36"/>
              </w:rPr>
              <w:t>gwisgo</w:t>
            </w:r>
            <w:proofErr w:type="spellEnd"/>
            <w:r w:rsidRPr="0051722D">
              <w:rPr>
                <w:sz w:val="36"/>
                <w:szCs w:val="36"/>
              </w:rPr>
              <w:t xml:space="preserve"> (</w:t>
            </w:r>
            <w:proofErr w:type="spellStart"/>
            <w:r w:rsidRPr="0051722D">
              <w:rPr>
                <w:sz w:val="36"/>
                <w:szCs w:val="36"/>
              </w:rPr>
              <w:t>crys</w:t>
            </w:r>
            <w:proofErr w:type="spellEnd"/>
            <w:r w:rsidRPr="0051722D">
              <w:rPr>
                <w:sz w:val="36"/>
                <w:szCs w:val="36"/>
              </w:rPr>
              <w:t>/</w:t>
            </w:r>
            <w:proofErr w:type="spellStart"/>
            <w:r w:rsidRPr="0051722D">
              <w:rPr>
                <w:sz w:val="36"/>
                <w:szCs w:val="36"/>
              </w:rPr>
              <w:t>trowsus</w:t>
            </w:r>
            <w:proofErr w:type="spellEnd"/>
            <w:r w:rsidRPr="0051722D">
              <w:rPr>
                <w:sz w:val="36"/>
                <w:szCs w:val="36"/>
              </w:rPr>
              <w:t>/</w:t>
            </w:r>
            <w:proofErr w:type="spellStart"/>
            <w:r w:rsidRPr="0051722D">
              <w:rPr>
                <w:sz w:val="36"/>
                <w:szCs w:val="36"/>
              </w:rPr>
              <w:t>siorts</w:t>
            </w:r>
            <w:proofErr w:type="spellEnd"/>
            <w:r w:rsidRPr="0051722D">
              <w:rPr>
                <w:sz w:val="36"/>
                <w:szCs w:val="36"/>
              </w:rPr>
              <w:t>/</w:t>
            </w:r>
            <w:proofErr w:type="spellStart"/>
            <w:r w:rsidRPr="0051722D">
              <w:rPr>
                <w:sz w:val="36"/>
                <w:szCs w:val="36"/>
              </w:rPr>
              <w:t>sgert</w:t>
            </w:r>
            <w:proofErr w:type="spellEnd"/>
            <w:r w:rsidRPr="0051722D">
              <w:rPr>
                <w:sz w:val="36"/>
                <w:szCs w:val="36"/>
              </w:rPr>
              <w:t>) (</w:t>
            </w:r>
            <w:proofErr w:type="spellStart"/>
            <w:r w:rsidRPr="0051722D">
              <w:rPr>
                <w:sz w:val="36"/>
                <w:szCs w:val="36"/>
              </w:rPr>
              <w:t>coch</w:t>
            </w:r>
            <w:proofErr w:type="spellEnd"/>
            <w:r w:rsidRPr="0051722D">
              <w:rPr>
                <w:sz w:val="36"/>
                <w:szCs w:val="36"/>
              </w:rPr>
              <w:t>/du/</w:t>
            </w:r>
            <w:proofErr w:type="spellStart"/>
            <w:r w:rsidRPr="0051722D">
              <w:rPr>
                <w:sz w:val="36"/>
                <w:szCs w:val="36"/>
              </w:rPr>
              <w:t>melyn</w:t>
            </w:r>
            <w:proofErr w:type="spellEnd"/>
            <w:r w:rsidRPr="0051722D">
              <w:rPr>
                <w:sz w:val="36"/>
                <w:szCs w:val="36"/>
              </w:rPr>
              <w:t>/</w:t>
            </w:r>
            <w:proofErr w:type="spellStart"/>
            <w:r w:rsidRPr="0051722D">
              <w:rPr>
                <w:sz w:val="36"/>
                <w:szCs w:val="36"/>
              </w:rPr>
              <w:t>gwyrdd</w:t>
            </w:r>
            <w:proofErr w:type="spellEnd"/>
            <w:r w:rsidRPr="0051722D">
              <w:rPr>
                <w:sz w:val="36"/>
                <w:szCs w:val="36"/>
              </w:rPr>
              <w:t>/</w:t>
            </w:r>
            <w:proofErr w:type="spellStart"/>
            <w:r w:rsidRPr="0051722D">
              <w:rPr>
                <w:sz w:val="36"/>
                <w:szCs w:val="36"/>
              </w:rPr>
              <w:t>oren</w:t>
            </w:r>
            <w:proofErr w:type="spellEnd"/>
            <w:r w:rsidRPr="0051722D">
              <w:rPr>
                <w:sz w:val="36"/>
                <w:szCs w:val="36"/>
              </w:rPr>
              <w:t>/</w:t>
            </w:r>
            <w:proofErr w:type="spellStart"/>
            <w:r w:rsidRPr="0051722D">
              <w:rPr>
                <w:sz w:val="36"/>
                <w:szCs w:val="36"/>
              </w:rPr>
              <w:t>porffor</w:t>
            </w:r>
            <w:proofErr w:type="spellEnd"/>
            <w:r w:rsidRPr="0051722D">
              <w:rPr>
                <w:sz w:val="36"/>
                <w:szCs w:val="36"/>
              </w:rPr>
              <w:t>/pic/</w:t>
            </w:r>
            <w:proofErr w:type="spellStart"/>
            <w:r w:rsidRPr="0051722D">
              <w:rPr>
                <w:sz w:val="36"/>
                <w:szCs w:val="36"/>
              </w:rPr>
              <w:t>gwyn</w:t>
            </w:r>
            <w:proofErr w:type="spellEnd"/>
            <w:r w:rsidRPr="0051722D">
              <w:rPr>
                <w:sz w:val="36"/>
                <w:szCs w:val="36"/>
              </w:rPr>
              <w:t xml:space="preserve">) </w:t>
            </w:r>
            <w:proofErr w:type="spellStart"/>
            <w:r w:rsidRPr="0051722D">
              <w:rPr>
                <w:sz w:val="36"/>
                <w:szCs w:val="36"/>
              </w:rPr>
              <w:t>gyda</w:t>
            </w:r>
            <w:proofErr w:type="spellEnd"/>
            <w:r w:rsidRPr="0051722D">
              <w:rPr>
                <w:sz w:val="36"/>
                <w:szCs w:val="36"/>
              </w:rPr>
              <w:t xml:space="preserve"> fi.</w:t>
            </w:r>
            <w:r w:rsidRPr="006711B9">
              <w:rPr>
                <w:sz w:val="48"/>
                <w:szCs w:val="48"/>
              </w:rPr>
              <w:t xml:space="preserve"> </w:t>
            </w:r>
          </w:p>
        </w:tc>
      </w:tr>
    </w:tbl>
    <w:p w14:paraId="52B7B6D8" w14:textId="77777777" w:rsidR="00A61FD2" w:rsidRDefault="00A61FD2" w:rsidP="00B909AF"/>
    <w:p w14:paraId="2DA1C592" w14:textId="3F4A9F2B" w:rsidR="00B909AF" w:rsidRDefault="00B909AF" w:rsidP="00B909AF"/>
    <w:p w14:paraId="2CC9047F" w14:textId="36BE47BE" w:rsidR="0051722D" w:rsidRDefault="0051722D" w:rsidP="00B909AF"/>
    <w:p w14:paraId="3CD30211" w14:textId="060308F1" w:rsidR="0051722D" w:rsidRPr="0051722D" w:rsidRDefault="0051722D" w:rsidP="00B909AF">
      <w:pPr>
        <w:rPr>
          <w:rFonts w:ascii="Times New Roman" w:hAnsi="Times New Roman" w:cs="Times New Roman"/>
        </w:rPr>
      </w:pPr>
    </w:p>
    <w:p w14:paraId="00BB7D3B" w14:textId="57816E31" w:rsidR="0051722D" w:rsidRPr="0051722D" w:rsidRDefault="0051722D" w:rsidP="00B909AF">
      <w:pPr>
        <w:rPr>
          <w:rFonts w:ascii="Times New Roman" w:hAnsi="Times New Roman" w:cs="Times New Roman"/>
        </w:rPr>
      </w:pPr>
      <w:r w:rsidRPr="0051722D">
        <w:rPr>
          <w:rFonts w:ascii="Times New Roman" w:hAnsi="Times New Roman" w:cs="Times New Roman"/>
        </w:rPr>
        <w:t>Moderate ability:</w:t>
      </w:r>
    </w:p>
    <w:p w14:paraId="1B6D2FF6" w14:textId="77777777" w:rsidR="0051722D" w:rsidRDefault="0051722D" w:rsidP="00B909AF"/>
    <w:tbl>
      <w:tblPr>
        <w:tblW w:w="9406"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06"/>
      </w:tblGrid>
      <w:tr w:rsidR="0051722D" w14:paraId="1E077631" w14:textId="77777777" w:rsidTr="0051722D">
        <w:tblPrEx>
          <w:tblCellMar>
            <w:top w:w="0" w:type="dxa"/>
            <w:bottom w:w="0" w:type="dxa"/>
          </w:tblCellMar>
        </w:tblPrEx>
        <w:trPr>
          <w:trHeight w:val="4235"/>
        </w:trPr>
        <w:tc>
          <w:tcPr>
            <w:tcW w:w="9406" w:type="dxa"/>
          </w:tcPr>
          <w:p w14:paraId="56081933" w14:textId="483AECDC" w:rsidR="0051722D" w:rsidRPr="0051722D" w:rsidRDefault="0051722D" w:rsidP="0051722D">
            <w:pPr>
              <w:spacing w:line="360" w:lineRule="auto"/>
              <w:rPr>
                <w:sz w:val="36"/>
                <w:szCs w:val="36"/>
              </w:rPr>
            </w:pPr>
            <w:r>
              <w:rPr>
                <w:sz w:val="36"/>
                <w:szCs w:val="36"/>
              </w:rPr>
              <w:t xml:space="preserve">   </w:t>
            </w:r>
            <w:r w:rsidRPr="0051722D">
              <w:rPr>
                <w:sz w:val="36"/>
                <w:szCs w:val="36"/>
              </w:rPr>
              <w:t>2)</w:t>
            </w:r>
          </w:p>
          <w:p w14:paraId="0FBBA0DB" w14:textId="77777777" w:rsidR="0051722D" w:rsidRPr="0051722D" w:rsidRDefault="0051722D" w:rsidP="00D86E78">
            <w:pPr>
              <w:spacing w:line="360" w:lineRule="auto"/>
              <w:ind w:left="510"/>
              <w:rPr>
                <w:sz w:val="36"/>
                <w:szCs w:val="36"/>
              </w:rPr>
            </w:pPr>
            <w:proofErr w:type="spellStart"/>
            <w:r w:rsidRPr="0051722D">
              <w:rPr>
                <w:sz w:val="36"/>
                <w:szCs w:val="36"/>
              </w:rPr>
              <w:t>Fy</w:t>
            </w:r>
            <w:proofErr w:type="spellEnd"/>
            <w:r w:rsidRPr="0051722D">
              <w:rPr>
                <w:sz w:val="36"/>
                <w:szCs w:val="36"/>
              </w:rPr>
              <w:t xml:space="preserve"> </w:t>
            </w:r>
            <w:proofErr w:type="spellStart"/>
            <w:r w:rsidRPr="0051722D">
              <w:rPr>
                <w:sz w:val="36"/>
                <w:szCs w:val="36"/>
              </w:rPr>
              <w:t>enw</w:t>
            </w:r>
            <w:proofErr w:type="spellEnd"/>
            <w:r w:rsidRPr="0051722D">
              <w:rPr>
                <w:sz w:val="36"/>
                <w:szCs w:val="36"/>
              </w:rPr>
              <w:t xml:space="preserve"> </w:t>
            </w:r>
            <w:proofErr w:type="spellStart"/>
            <w:r w:rsidRPr="0051722D">
              <w:rPr>
                <w:sz w:val="36"/>
                <w:szCs w:val="36"/>
              </w:rPr>
              <w:t>i</w:t>
            </w:r>
            <w:proofErr w:type="spellEnd"/>
            <w:r w:rsidRPr="0051722D">
              <w:rPr>
                <w:sz w:val="36"/>
                <w:szCs w:val="36"/>
              </w:rPr>
              <w:t xml:space="preserve"> </w:t>
            </w:r>
            <w:proofErr w:type="spellStart"/>
            <w:r w:rsidRPr="0051722D">
              <w:rPr>
                <w:sz w:val="36"/>
                <w:szCs w:val="36"/>
              </w:rPr>
              <w:t>ydy</w:t>
            </w:r>
            <w:proofErr w:type="spellEnd"/>
            <w:r w:rsidRPr="0051722D">
              <w:rPr>
                <w:sz w:val="36"/>
                <w:szCs w:val="36"/>
              </w:rPr>
              <w:t>…</w:t>
            </w:r>
          </w:p>
          <w:p w14:paraId="2C16B78B" w14:textId="77777777" w:rsidR="0051722D" w:rsidRPr="0051722D" w:rsidRDefault="0051722D" w:rsidP="00D86E78">
            <w:pPr>
              <w:spacing w:line="360" w:lineRule="auto"/>
              <w:ind w:left="510"/>
              <w:rPr>
                <w:sz w:val="36"/>
                <w:szCs w:val="36"/>
              </w:rPr>
            </w:pPr>
            <w:r w:rsidRPr="0051722D">
              <w:rPr>
                <w:sz w:val="36"/>
                <w:szCs w:val="36"/>
              </w:rPr>
              <w:t xml:space="preserve">Mae </w:t>
            </w:r>
            <w:proofErr w:type="spellStart"/>
            <w:r w:rsidRPr="0051722D">
              <w:rPr>
                <w:sz w:val="36"/>
                <w:szCs w:val="36"/>
              </w:rPr>
              <w:t>llygaid</w:t>
            </w:r>
            <w:proofErr w:type="spellEnd"/>
            <w:r w:rsidRPr="0051722D">
              <w:rPr>
                <w:sz w:val="36"/>
                <w:szCs w:val="36"/>
              </w:rPr>
              <w:t xml:space="preserve"> ……… </w:t>
            </w:r>
            <w:proofErr w:type="spellStart"/>
            <w:r w:rsidRPr="0051722D">
              <w:rPr>
                <w:sz w:val="36"/>
                <w:szCs w:val="36"/>
              </w:rPr>
              <w:t>gyda</w:t>
            </w:r>
            <w:proofErr w:type="spellEnd"/>
            <w:r w:rsidRPr="0051722D">
              <w:rPr>
                <w:sz w:val="36"/>
                <w:szCs w:val="36"/>
              </w:rPr>
              <w:t xml:space="preserve"> fi. </w:t>
            </w:r>
          </w:p>
          <w:p w14:paraId="7E8C1BFF" w14:textId="77777777" w:rsidR="0051722D" w:rsidRPr="0051722D" w:rsidRDefault="0051722D" w:rsidP="00D86E78">
            <w:pPr>
              <w:spacing w:line="360" w:lineRule="auto"/>
              <w:ind w:left="510"/>
              <w:rPr>
                <w:sz w:val="36"/>
                <w:szCs w:val="36"/>
              </w:rPr>
            </w:pPr>
            <w:r w:rsidRPr="0051722D">
              <w:rPr>
                <w:sz w:val="36"/>
                <w:szCs w:val="36"/>
              </w:rPr>
              <w:t xml:space="preserve">Mae </w:t>
            </w:r>
            <w:proofErr w:type="spellStart"/>
            <w:r w:rsidRPr="0051722D">
              <w:rPr>
                <w:sz w:val="36"/>
                <w:szCs w:val="36"/>
              </w:rPr>
              <w:t>gwallt</w:t>
            </w:r>
            <w:proofErr w:type="spellEnd"/>
            <w:r w:rsidRPr="0051722D">
              <w:rPr>
                <w:sz w:val="36"/>
                <w:szCs w:val="36"/>
              </w:rPr>
              <w:t xml:space="preserve"> ……… </w:t>
            </w:r>
            <w:proofErr w:type="spellStart"/>
            <w:r w:rsidRPr="0051722D">
              <w:rPr>
                <w:sz w:val="36"/>
                <w:szCs w:val="36"/>
              </w:rPr>
              <w:t>gyda</w:t>
            </w:r>
            <w:proofErr w:type="spellEnd"/>
            <w:r w:rsidRPr="0051722D">
              <w:rPr>
                <w:sz w:val="36"/>
                <w:szCs w:val="36"/>
              </w:rPr>
              <w:t xml:space="preserve"> fi. </w:t>
            </w:r>
          </w:p>
          <w:p w14:paraId="601AF0EF" w14:textId="77777777" w:rsidR="0051722D" w:rsidRPr="0051722D" w:rsidRDefault="0051722D" w:rsidP="00D86E78">
            <w:pPr>
              <w:spacing w:line="360" w:lineRule="auto"/>
              <w:rPr>
                <w:sz w:val="36"/>
                <w:szCs w:val="36"/>
              </w:rPr>
            </w:pPr>
            <w:r w:rsidRPr="0051722D">
              <w:rPr>
                <w:sz w:val="36"/>
                <w:szCs w:val="36"/>
              </w:rPr>
              <w:t xml:space="preserve">     </w:t>
            </w:r>
            <w:proofErr w:type="spellStart"/>
            <w:r w:rsidRPr="0051722D">
              <w:rPr>
                <w:sz w:val="36"/>
                <w:szCs w:val="36"/>
              </w:rPr>
              <w:t>Dw</w:t>
            </w:r>
            <w:proofErr w:type="spellEnd"/>
            <w:r w:rsidRPr="0051722D">
              <w:rPr>
                <w:sz w:val="36"/>
                <w:szCs w:val="36"/>
              </w:rPr>
              <w:t xml:space="preserve"> </w:t>
            </w:r>
            <w:proofErr w:type="spellStart"/>
            <w:r w:rsidRPr="0051722D">
              <w:rPr>
                <w:sz w:val="36"/>
                <w:szCs w:val="36"/>
              </w:rPr>
              <w:t>i’n</w:t>
            </w:r>
            <w:proofErr w:type="spellEnd"/>
            <w:r w:rsidRPr="0051722D">
              <w:rPr>
                <w:sz w:val="36"/>
                <w:szCs w:val="36"/>
              </w:rPr>
              <w:t xml:space="preserve"> </w:t>
            </w:r>
            <w:proofErr w:type="spellStart"/>
            <w:r w:rsidRPr="0051722D">
              <w:rPr>
                <w:sz w:val="36"/>
                <w:szCs w:val="36"/>
              </w:rPr>
              <w:t>gwisgo</w:t>
            </w:r>
            <w:proofErr w:type="spellEnd"/>
            <w:r w:rsidRPr="0051722D">
              <w:rPr>
                <w:sz w:val="36"/>
                <w:szCs w:val="36"/>
              </w:rPr>
              <w:t xml:space="preserve"> …</w:t>
            </w:r>
            <w:proofErr w:type="gramStart"/>
            <w:r w:rsidRPr="0051722D">
              <w:rPr>
                <w:sz w:val="36"/>
                <w:szCs w:val="36"/>
              </w:rPr>
              <w:t>…..</w:t>
            </w:r>
            <w:proofErr w:type="gramEnd"/>
            <w:r w:rsidRPr="0051722D">
              <w:rPr>
                <w:sz w:val="36"/>
                <w:szCs w:val="36"/>
              </w:rPr>
              <w:t xml:space="preserve">  ……… a …… …….       </w:t>
            </w:r>
          </w:p>
          <w:p w14:paraId="0499DEDD" w14:textId="77777777" w:rsidR="0051722D" w:rsidRPr="00BA1B35" w:rsidRDefault="0051722D" w:rsidP="00D86E78">
            <w:pPr>
              <w:spacing w:line="360" w:lineRule="auto"/>
              <w:rPr>
                <w:sz w:val="48"/>
                <w:szCs w:val="48"/>
              </w:rPr>
            </w:pPr>
            <w:r w:rsidRPr="0051722D">
              <w:rPr>
                <w:sz w:val="36"/>
                <w:szCs w:val="36"/>
              </w:rPr>
              <w:t xml:space="preserve">     </w:t>
            </w:r>
            <w:proofErr w:type="spellStart"/>
            <w:r w:rsidRPr="0051722D">
              <w:rPr>
                <w:sz w:val="36"/>
                <w:szCs w:val="36"/>
              </w:rPr>
              <w:t>Hefyd</w:t>
            </w:r>
            <w:proofErr w:type="spellEnd"/>
            <w:r w:rsidRPr="0051722D">
              <w:rPr>
                <w:sz w:val="36"/>
                <w:szCs w:val="36"/>
              </w:rPr>
              <w:t xml:space="preserve">, </w:t>
            </w:r>
            <w:proofErr w:type="spellStart"/>
            <w:r w:rsidRPr="0051722D">
              <w:rPr>
                <w:sz w:val="36"/>
                <w:szCs w:val="36"/>
              </w:rPr>
              <w:t>dw</w:t>
            </w:r>
            <w:proofErr w:type="spellEnd"/>
            <w:r w:rsidRPr="0051722D">
              <w:rPr>
                <w:sz w:val="36"/>
                <w:szCs w:val="36"/>
              </w:rPr>
              <w:t xml:space="preserve"> </w:t>
            </w:r>
            <w:proofErr w:type="spellStart"/>
            <w:r w:rsidRPr="0051722D">
              <w:rPr>
                <w:sz w:val="36"/>
                <w:szCs w:val="36"/>
              </w:rPr>
              <w:t>i’n</w:t>
            </w:r>
            <w:proofErr w:type="spellEnd"/>
            <w:r w:rsidRPr="0051722D">
              <w:rPr>
                <w:sz w:val="36"/>
                <w:szCs w:val="36"/>
              </w:rPr>
              <w:t xml:space="preserve"> </w:t>
            </w:r>
            <w:proofErr w:type="spellStart"/>
            <w:r w:rsidRPr="0051722D">
              <w:rPr>
                <w:sz w:val="36"/>
                <w:szCs w:val="36"/>
              </w:rPr>
              <w:t>gwisgo</w:t>
            </w:r>
            <w:proofErr w:type="spellEnd"/>
            <w:r w:rsidRPr="0051722D">
              <w:rPr>
                <w:sz w:val="36"/>
                <w:szCs w:val="36"/>
              </w:rPr>
              <w:t>…… …….</w:t>
            </w:r>
          </w:p>
        </w:tc>
      </w:tr>
    </w:tbl>
    <w:p w14:paraId="32D8536A" w14:textId="46D5A1E5" w:rsidR="0051722D" w:rsidRDefault="0051722D" w:rsidP="00B909AF"/>
    <w:p w14:paraId="0CB0AA82" w14:textId="1E9B90F1" w:rsidR="0051722D" w:rsidRDefault="0051722D" w:rsidP="00B909AF">
      <w:r>
        <w:t xml:space="preserve">MAT: </w:t>
      </w:r>
    </w:p>
    <w:p w14:paraId="3B4CD9BC" w14:textId="2657DF59" w:rsidR="0051722D" w:rsidRDefault="0051722D" w:rsidP="0051722D"/>
    <w:tbl>
      <w:tblPr>
        <w:tblW w:w="9471" w:type="dxa"/>
        <w:tblInd w:w="-1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471"/>
      </w:tblGrid>
      <w:tr w:rsidR="0051722D" w14:paraId="0794ACB8" w14:textId="77777777" w:rsidTr="0051722D">
        <w:tblPrEx>
          <w:tblCellMar>
            <w:top w:w="0" w:type="dxa"/>
            <w:bottom w:w="0" w:type="dxa"/>
          </w:tblCellMar>
        </w:tblPrEx>
        <w:trPr>
          <w:trHeight w:val="3819"/>
        </w:trPr>
        <w:tc>
          <w:tcPr>
            <w:tcW w:w="9471" w:type="dxa"/>
          </w:tcPr>
          <w:p w14:paraId="3500A9F2" w14:textId="77777777" w:rsidR="0051722D" w:rsidRPr="0051722D" w:rsidRDefault="0051722D" w:rsidP="00D86E78">
            <w:pPr>
              <w:spacing w:line="360" w:lineRule="auto"/>
              <w:ind w:left="150"/>
              <w:rPr>
                <w:sz w:val="32"/>
                <w:szCs w:val="32"/>
              </w:rPr>
            </w:pPr>
            <w:r w:rsidRPr="0051722D">
              <w:rPr>
                <w:sz w:val="32"/>
                <w:szCs w:val="32"/>
              </w:rPr>
              <w:t xml:space="preserve">3)  </w:t>
            </w:r>
          </w:p>
          <w:p w14:paraId="75848AD8" w14:textId="77777777" w:rsidR="0051722D" w:rsidRPr="0051722D" w:rsidRDefault="0051722D" w:rsidP="00D86E78">
            <w:pPr>
              <w:spacing w:line="360" w:lineRule="auto"/>
              <w:ind w:left="150"/>
              <w:rPr>
                <w:sz w:val="32"/>
                <w:szCs w:val="32"/>
              </w:rPr>
            </w:pPr>
            <w:proofErr w:type="spellStart"/>
            <w:r w:rsidRPr="0051722D">
              <w:rPr>
                <w:sz w:val="32"/>
                <w:szCs w:val="32"/>
              </w:rPr>
              <w:t>Fy</w:t>
            </w:r>
            <w:proofErr w:type="spellEnd"/>
            <w:r w:rsidRPr="0051722D">
              <w:rPr>
                <w:sz w:val="32"/>
                <w:szCs w:val="32"/>
              </w:rPr>
              <w:t xml:space="preserve"> </w:t>
            </w:r>
            <w:proofErr w:type="spellStart"/>
            <w:r w:rsidRPr="0051722D">
              <w:rPr>
                <w:sz w:val="32"/>
                <w:szCs w:val="32"/>
              </w:rPr>
              <w:t>enw</w:t>
            </w:r>
            <w:proofErr w:type="spellEnd"/>
            <w:r w:rsidRPr="0051722D">
              <w:rPr>
                <w:sz w:val="32"/>
                <w:szCs w:val="32"/>
              </w:rPr>
              <w:t xml:space="preserve"> </w:t>
            </w:r>
            <w:proofErr w:type="spellStart"/>
            <w:r w:rsidRPr="0051722D">
              <w:rPr>
                <w:sz w:val="32"/>
                <w:szCs w:val="32"/>
              </w:rPr>
              <w:t>i</w:t>
            </w:r>
            <w:proofErr w:type="spellEnd"/>
            <w:r w:rsidRPr="0051722D">
              <w:rPr>
                <w:sz w:val="32"/>
                <w:szCs w:val="32"/>
              </w:rPr>
              <w:t xml:space="preserve"> </w:t>
            </w:r>
            <w:proofErr w:type="spellStart"/>
            <w:r w:rsidRPr="0051722D">
              <w:rPr>
                <w:sz w:val="32"/>
                <w:szCs w:val="32"/>
              </w:rPr>
              <w:t>ydy</w:t>
            </w:r>
            <w:proofErr w:type="spellEnd"/>
            <w:r w:rsidRPr="0051722D">
              <w:rPr>
                <w:sz w:val="32"/>
                <w:szCs w:val="32"/>
              </w:rPr>
              <w:t>…</w:t>
            </w:r>
            <w:proofErr w:type="gramStart"/>
            <w:r w:rsidRPr="0051722D">
              <w:rPr>
                <w:sz w:val="32"/>
                <w:szCs w:val="32"/>
              </w:rPr>
              <w:t>…..</w:t>
            </w:r>
            <w:proofErr w:type="gramEnd"/>
          </w:p>
          <w:p w14:paraId="78CF69D1" w14:textId="77777777" w:rsidR="0051722D" w:rsidRPr="0051722D" w:rsidRDefault="0051722D" w:rsidP="00D86E78">
            <w:pPr>
              <w:spacing w:line="360" w:lineRule="auto"/>
              <w:ind w:left="150"/>
              <w:rPr>
                <w:sz w:val="32"/>
                <w:szCs w:val="32"/>
              </w:rPr>
            </w:pPr>
            <w:proofErr w:type="spellStart"/>
            <w:r w:rsidRPr="0051722D">
              <w:rPr>
                <w:sz w:val="32"/>
                <w:szCs w:val="32"/>
              </w:rPr>
              <w:t>Dw</w:t>
            </w:r>
            <w:proofErr w:type="spellEnd"/>
            <w:r w:rsidRPr="0051722D">
              <w:rPr>
                <w:sz w:val="32"/>
                <w:szCs w:val="32"/>
              </w:rPr>
              <w:t xml:space="preserve"> </w:t>
            </w:r>
            <w:proofErr w:type="spellStart"/>
            <w:r w:rsidRPr="0051722D">
              <w:rPr>
                <w:sz w:val="32"/>
                <w:szCs w:val="32"/>
              </w:rPr>
              <w:t>i’n</w:t>
            </w:r>
            <w:proofErr w:type="spellEnd"/>
            <w:r w:rsidRPr="0051722D">
              <w:rPr>
                <w:sz w:val="32"/>
                <w:szCs w:val="32"/>
              </w:rPr>
              <w:t xml:space="preserve"> (dal – tall/</w:t>
            </w:r>
            <w:proofErr w:type="spellStart"/>
            <w:r w:rsidRPr="0051722D">
              <w:rPr>
                <w:sz w:val="32"/>
                <w:szCs w:val="32"/>
              </w:rPr>
              <w:t>fyr</w:t>
            </w:r>
            <w:proofErr w:type="spellEnd"/>
            <w:r w:rsidRPr="0051722D">
              <w:rPr>
                <w:sz w:val="32"/>
                <w:szCs w:val="32"/>
              </w:rPr>
              <w:t xml:space="preserve"> – short). </w:t>
            </w:r>
          </w:p>
          <w:p w14:paraId="481B5FC0" w14:textId="77777777" w:rsidR="0051722D" w:rsidRPr="0051722D" w:rsidRDefault="0051722D" w:rsidP="00D86E78">
            <w:pPr>
              <w:spacing w:line="360" w:lineRule="auto"/>
              <w:ind w:left="150"/>
              <w:rPr>
                <w:sz w:val="32"/>
                <w:szCs w:val="32"/>
              </w:rPr>
            </w:pPr>
            <w:r w:rsidRPr="0051722D">
              <w:rPr>
                <w:sz w:val="32"/>
                <w:szCs w:val="32"/>
              </w:rPr>
              <w:t xml:space="preserve">Mae </w:t>
            </w:r>
            <w:proofErr w:type="spellStart"/>
            <w:r w:rsidRPr="0051722D">
              <w:rPr>
                <w:sz w:val="32"/>
                <w:szCs w:val="32"/>
              </w:rPr>
              <w:t>llygaid</w:t>
            </w:r>
            <w:proofErr w:type="spellEnd"/>
            <w:r w:rsidRPr="0051722D">
              <w:rPr>
                <w:sz w:val="32"/>
                <w:szCs w:val="32"/>
              </w:rPr>
              <w:t xml:space="preserve"> ……… </w:t>
            </w:r>
            <w:proofErr w:type="spellStart"/>
            <w:r w:rsidRPr="0051722D">
              <w:rPr>
                <w:sz w:val="32"/>
                <w:szCs w:val="32"/>
              </w:rPr>
              <w:t>gyda</w:t>
            </w:r>
            <w:proofErr w:type="spellEnd"/>
            <w:r w:rsidRPr="0051722D">
              <w:rPr>
                <w:sz w:val="32"/>
                <w:szCs w:val="32"/>
              </w:rPr>
              <w:t xml:space="preserve"> fi. </w:t>
            </w:r>
          </w:p>
          <w:p w14:paraId="5D352715" w14:textId="77777777" w:rsidR="0051722D" w:rsidRPr="0051722D" w:rsidRDefault="0051722D" w:rsidP="00D86E78">
            <w:pPr>
              <w:spacing w:line="360" w:lineRule="auto"/>
              <w:ind w:left="150"/>
              <w:rPr>
                <w:sz w:val="32"/>
                <w:szCs w:val="32"/>
              </w:rPr>
            </w:pPr>
            <w:r w:rsidRPr="0051722D">
              <w:rPr>
                <w:sz w:val="32"/>
                <w:szCs w:val="32"/>
              </w:rPr>
              <w:t xml:space="preserve">Mae </w:t>
            </w:r>
            <w:proofErr w:type="spellStart"/>
            <w:r w:rsidRPr="0051722D">
              <w:rPr>
                <w:sz w:val="32"/>
                <w:szCs w:val="32"/>
              </w:rPr>
              <w:t>gwallt</w:t>
            </w:r>
            <w:proofErr w:type="spellEnd"/>
            <w:r w:rsidRPr="0051722D">
              <w:rPr>
                <w:sz w:val="32"/>
                <w:szCs w:val="32"/>
              </w:rPr>
              <w:t xml:space="preserve"> ……… </w:t>
            </w:r>
            <w:proofErr w:type="spellStart"/>
            <w:r w:rsidRPr="0051722D">
              <w:rPr>
                <w:sz w:val="32"/>
                <w:szCs w:val="32"/>
              </w:rPr>
              <w:t>gyda</w:t>
            </w:r>
            <w:proofErr w:type="spellEnd"/>
            <w:r w:rsidRPr="0051722D">
              <w:rPr>
                <w:sz w:val="32"/>
                <w:szCs w:val="32"/>
              </w:rPr>
              <w:t xml:space="preserve"> fi. </w:t>
            </w:r>
          </w:p>
          <w:p w14:paraId="5B2944C4" w14:textId="77777777" w:rsidR="0051722D" w:rsidRPr="0051722D" w:rsidRDefault="0051722D" w:rsidP="00D86E78">
            <w:pPr>
              <w:spacing w:line="360" w:lineRule="auto"/>
              <w:ind w:left="150"/>
              <w:rPr>
                <w:sz w:val="32"/>
                <w:szCs w:val="32"/>
              </w:rPr>
            </w:pPr>
            <w:proofErr w:type="spellStart"/>
            <w:r w:rsidRPr="0051722D">
              <w:rPr>
                <w:sz w:val="32"/>
                <w:szCs w:val="32"/>
              </w:rPr>
              <w:t>Dw</w:t>
            </w:r>
            <w:proofErr w:type="spellEnd"/>
            <w:r w:rsidRPr="0051722D">
              <w:rPr>
                <w:sz w:val="32"/>
                <w:szCs w:val="32"/>
              </w:rPr>
              <w:t xml:space="preserve"> </w:t>
            </w:r>
            <w:proofErr w:type="spellStart"/>
            <w:r w:rsidRPr="0051722D">
              <w:rPr>
                <w:sz w:val="32"/>
                <w:szCs w:val="32"/>
              </w:rPr>
              <w:t>i’n</w:t>
            </w:r>
            <w:proofErr w:type="spellEnd"/>
            <w:r w:rsidRPr="0051722D">
              <w:rPr>
                <w:sz w:val="32"/>
                <w:szCs w:val="32"/>
              </w:rPr>
              <w:t xml:space="preserve"> </w:t>
            </w:r>
            <w:proofErr w:type="spellStart"/>
            <w:r w:rsidRPr="0051722D">
              <w:rPr>
                <w:sz w:val="32"/>
                <w:szCs w:val="32"/>
              </w:rPr>
              <w:t>gwisgo</w:t>
            </w:r>
            <w:proofErr w:type="spellEnd"/>
            <w:r w:rsidRPr="0051722D">
              <w:rPr>
                <w:sz w:val="32"/>
                <w:szCs w:val="32"/>
              </w:rPr>
              <w:t xml:space="preserve"> …</w:t>
            </w:r>
            <w:proofErr w:type="gramStart"/>
            <w:r w:rsidRPr="0051722D">
              <w:rPr>
                <w:sz w:val="32"/>
                <w:szCs w:val="32"/>
              </w:rPr>
              <w:t>…..</w:t>
            </w:r>
            <w:proofErr w:type="gramEnd"/>
            <w:r w:rsidRPr="0051722D">
              <w:rPr>
                <w:sz w:val="32"/>
                <w:szCs w:val="32"/>
              </w:rPr>
              <w:t xml:space="preserve">  ……… a …… ……</w:t>
            </w:r>
          </w:p>
          <w:p w14:paraId="594001DF" w14:textId="77777777" w:rsidR="0051722D" w:rsidRDefault="0051722D" w:rsidP="00D86E78">
            <w:pPr>
              <w:spacing w:line="360" w:lineRule="auto"/>
              <w:ind w:left="150"/>
              <w:rPr>
                <w:sz w:val="48"/>
                <w:szCs w:val="48"/>
              </w:rPr>
            </w:pPr>
            <w:proofErr w:type="spellStart"/>
            <w:r w:rsidRPr="0051722D">
              <w:rPr>
                <w:sz w:val="32"/>
                <w:szCs w:val="32"/>
              </w:rPr>
              <w:t>Hefyd</w:t>
            </w:r>
            <w:proofErr w:type="spellEnd"/>
            <w:r w:rsidRPr="0051722D">
              <w:rPr>
                <w:sz w:val="32"/>
                <w:szCs w:val="32"/>
              </w:rPr>
              <w:t xml:space="preserve">, </w:t>
            </w:r>
            <w:proofErr w:type="spellStart"/>
            <w:r w:rsidRPr="0051722D">
              <w:rPr>
                <w:sz w:val="32"/>
                <w:szCs w:val="32"/>
              </w:rPr>
              <w:t>dw</w:t>
            </w:r>
            <w:proofErr w:type="spellEnd"/>
            <w:r w:rsidRPr="0051722D">
              <w:rPr>
                <w:sz w:val="32"/>
                <w:szCs w:val="32"/>
              </w:rPr>
              <w:t xml:space="preserve"> </w:t>
            </w:r>
            <w:proofErr w:type="spellStart"/>
            <w:r w:rsidRPr="0051722D">
              <w:rPr>
                <w:sz w:val="32"/>
                <w:szCs w:val="32"/>
              </w:rPr>
              <w:t>i’n</w:t>
            </w:r>
            <w:proofErr w:type="spellEnd"/>
            <w:r w:rsidRPr="0051722D">
              <w:rPr>
                <w:sz w:val="32"/>
                <w:szCs w:val="32"/>
              </w:rPr>
              <w:t xml:space="preserve"> </w:t>
            </w:r>
            <w:proofErr w:type="spellStart"/>
            <w:r w:rsidRPr="0051722D">
              <w:rPr>
                <w:sz w:val="32"/>
                <w:szCs w:val="32"/>
              </w:rPr>
              <w:t>gwisgo</w:t>
            </w:r>
            <w:proofErr w:type="spellEnd"/>
            <w:r w:rsidRPr="0051722D">
              <w:rPr>
                <w:sz w:val="32"/>
                <w:szCs w:val="32"/>
              </w:rPr>
              <w:t>…… …….</w:t>
            </w:r>
          </w:p>
        </w:tc>
      </w:tr>
    </w:tbl>
    <w:p w14:paraId="1AEFFE71" w14:textId="511428AB" w:rsidR="0051722D" w:rsidRDefault="0051722D" w:rsidP="0051722D"/>
    <w:p w14:paraId="0D690E07" w14:textId="124BD738" w:rsidR="0051722D" w:rsidRDefault="0051722D" w:rsidP="0051722D"/>
    <w:p w14:paraId="028C4D6C" w14:textId="5B82E60D" w:rsidR="0051722D" w:rsidRDefault="0051722D" w:rsidP="0051722D"/>
    <w:p w14:paraId="47C054F2" w14:textId="388798B0" w:rsidR="0051722D" w:rsidRDefault="0051722D" w:rsidP="0051722D"/>
    <w:p w14:paraId="44F96A6F" w14:textId="2F74FDA4" w:rsidR="0051722D" w:rsidRDefault="0051722D" w:rsidP="0051722D"/>
    <w:p w14:paraId="363343D6" w14:textId="67BE389D" w:rsidR="0051722D" w:rsidRDefault="0051722D" w:rsidP="0051722D"/>
    <w:p w14:paraId="078ED101" w14:textId="0CF4D168" w:rsidR="0051722D" w:rsidRDefault="0051722D" w:rsidP="0051722D"/>
    <w:p w14:paraId="2712458B" w14:textId="0302B945" w:rsidR="0051722D" w:rsidRDefault="0051722D" w:rsidP="0051722D"/>
    <w:p w14:paraId="1A8A4264" w14:textId="4521C442" w:rsidR="0051722D" w:rsidRDefault="0051722D" w:rsidP="0051722D"/>
    <w:p w14:paraId="3B72DEDC" w14:textId="40DC7151" w:rsidR="0051722D" w:rsidRDefault="0051722D" w:rsidP="0051722D"/>
    <w:p w14:paraId="63F410A2" w14:textId="252EF962" w:rsidR="0051722D" w:rsidRDefault="0051722D" w:rsidP="0051722D"/>
    <w:p w14:paraId="1621F8F9" w14:textId="3059302A" w:rsidR="0051722D" w:rsidRDefault="0051722D" w:rsidP="0051722D"/>
    <w:p w14:paraId="68998E93" w14:textId="77777777" w:rsidR="0051722D" w:rsidRDefault="0051722D" w:rsidP="0051722D"/>
    <w:p w14:paraId="32253793" w14:textId="773B5C32" w:rsidR="00B909AF" w:rsidRPr="0051722D" w:rsidRDefault="00B909AF" w:rsidP="00B909AF">
      <w:pPr>
        <w:pStyle w:val="ListParagraph"/>
        <w:numPr>
          <w:ilvl w:val="0"/>
          <w:numId w:val="2"/>
        </w:numPr>
        <w:rPr>
          <w:rFonts w:ascii="Times New Roman" w:hAnsi="Times New Roman" w:cs="Times New Roman"/>
        </w:rPr>
      </w:pPr>
      <w:proofErr w:type="spellStart"/>
      <w:r w:rsidRPr="0051722D">
        <w:rPr>
          <w:rFonts w:ascii="Times New Roman" w:hAnsi="Times New Roman" w:cs="Times New Roman"/>
        </w:rPr>
        <w:t>Swwcte</w:t>
      </w:r>
      <w:proofErr w:type="spellEnd"/>
      <w:r w:rsidRPr="0051722D">
        <w:rPr>
          <w:rFonts w:ascii="Times New Roman" w:hAnsi="Times New Roman" w:cs="Times New Roman"/>
        </w:rPr>
        <w:t xml:space="preserve"> feedback from PTE3 received from my mentor as part of a formative assessment. </w:t>
      </w:r>
    </w:p>
    <w:p w14:paraId="58D1CB75" w14:textId="77777777" w:rsidR="00B909AF" w:rsidRPr="00E34B5C" w:rsidRDefault="00B909AF" w:rsidP="00B909AF"/>
    <w:p w14:paraId="0377252B" w14:textId="77777777" w:rsidR="00B909AF" w:rsidRDefault="00B909AF" w:rsidP="00B909AF"/>
    <w:p w14:paraId="0BD201A2" w14:textId="7D0BE462" w:rsidR="005061DE" w:rsidRPr="005061DE" w:rsidRDefault="00B909AF" w:rsidP="005061DE">
      <w:pPr>
        <w:rPr>
          <w:rFonts w:ascii="Times New Roman" w:eastAsia="Times New Roman" w:hAnsi="Times New Roman" w:cs="Times New Roman"/>
        </w:rPr>
      </w:pPr>
      <w:r w:rsidRPr="00E34B5C">
        <w:rPr>
          <w:rFonts w:ascii="Times New Roman" w:eastAsia="Times New Roman" w:hAnsi="Times New Roman" w:cs="Times New Roman"/>
        </w:rPr>
        <w:fldChar w:fldCharType="begin"/>
      </w:r>
      <w:r w:rsidRPr="00E34B5C">
        <w:rPr>
          <w:rFonts w:ascii="Times New Roman" w:eastAsia="Times New Roman" w:hAnsi="Times New Roman" w:cs="Times New Roman"/>
        </w:rPr>
        <w:instrText xml:space="preserve"> INCLUDEPICTURE "/var/folders/_1/84gnpb6x20g8xbtq7znm9_k40000gp/T/com.microsoft.Word/WebArchiveCopyPasteTempFiles/page1image272" \* MERGEFORMATINET </w:instrText>
      </w:r>
      <w:r w:rsidRPr="00E34B5C">
        <w:rPr>
          <w:rFonts w:ascii="Times New Roman" w:eastAsia="Times New Roman" w:hAnsi="Times New Roman" w:cs="Times New Roman"/>
        </w:rPr>
        <w:fldChar w:fldCharType="separate"/>
      </w:r>
      <w:r w:rsidRPr="00E34B5C">
        <w:rPr>
          <w:rFonts w:ascii="Times New Roman" w:eastAsia="Times New Roman" w:hAnsi="Times New Roman" w:cs="Times New Roman"/>
          <w:noProof/>
        </w:rPr>
        <w:drawing>
          <wp:inline distT="0" distB="0" distL="0" distR="0" wp14:anchorId="7D51C7B3" wp14:editId="456711B7">
            <wp:extent cx="2900032" cy="6145179"/>
            <wp:effectExtent l="2857" t="0" r="0" b="0"/>
            <wp:docPr id="20" name="Picture 20" descr="page1image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page1image27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rot="5400000">
                      <a:off x="0" y="0"/>
                      <a:ext cx="2910690" cy="6167764"/>
                    </a:xfrm>
                    <a:prstGeom prst="rect">
                      <a:avLst/>
                    </a:prstGeom>
                    <a:noFill/>
                    <a:ln>
                      <a:noFill/>
                    </a:ln>
                  </pic:spPr>
                </pic:pic>
              </a:graphicData>
            </a:graphic>
          </wp:inline>
        </w:drawing>
      </w:r>
      <w:r w:rsidRPr="00E34B5C">
        <w:rPr>
          <w:rFonts w:ascii="Times New Roman" w:eastAsia="Times New Roman" w:hAnsi="Times New Roman" w:cs="Times New Roman"/>
        </w:rPr>
        <w:fldChar w:fldCharType="end"/>
      </w:r>
    </w:p>
    <w:p w14:paraId="0672011F" w14:textId="5EA1C013" w:rsidR="005061DE" w:rsidRPr="005061DE" w:rsidRDefault="005061DE" w:rsidP="005061DE">
      <w:pPr>
        <w:rPr>
          <w:rFonts w:ascii="Times New Roman" w:eastAsia="Times New Roman" w:hAnsi="Times New Roman" w:cs="Times New Roman"/>
        </w:rPr>
      </w:pPr>
    </w:p>
    <w:p w14:paraId="7E52937B" w14:textId="40F0DC2E" w:rsidR="005061DE" w:rsidRPr="005061DE" w:rsidRDefault="005061DE" w:rsidP="005061DE">
      <w:pPr>
        <w:rPr>
          <w:rFonts w:ascii="Times New Roman" w:eastAsia="Times New Roman" w:hAnsi="Times New Roman" w:cs="Times New Roman"/>
        </w:rPr>
      </w:pPr>
    </w:p>
    <w:p w14:paraId="016A4B74" w14:textId="4B3CC09D" w:rsidR="005061DE" w:rsidRPr="00C1151F" w:rsidRDefault="005061DE" w:rsidP="00C1151F">
      <w:pPr>
        <w:pStyle w:val="Heading1"/>
      </w:pPr>
    </w:p>
    <w:sectPr w:rsidR="005061DE" w:rsidRPr="00C1151F" w:rsidSect="00A44607">
      <w:headerReference w:type="default" r:id="rId13"/>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72EA46" w14:textId="77777777" w:rsidR="0030419E" w:rsidRDefault="0030419E" w:rsidP="00634F68">
      <w:r>
        <w:separator/>
      </w:r>
    </w:p>
  </w:endnote>
  <w:endnote w:type="continuationSeparator" w:id="0">
    <w:p w14:paraId="4EB68F62" w14:textId="77777777" w:rsidR="0030419E" w:rsidRDefault="0030419E" w:rsidP="00634F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78461307"/>
      <w:docPartObj>
        <w:docPartGallery w:val="Page Numbers (Bottom of Page)"/>
        <w:docPartUnique/>
      </w:docPartObj>
    </w:sdtPr>
    <w:sdtContent>
      <w:p w14:paraId="2F824610" w14:textId="68260FA8" w:rsidR="00634F68" w:rsidRDefault="00634F68" w:rsidP="001509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E39970" w14:textId="77777777" w:rsidR="00634F68" w:rsidRDefault="00634F68" w:rsidP="00634F6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4908274"/>
      <w:docPartObj>
        <w:docPartGallery w:val="Page Numbers (Bottom of Page)"/>
        <w:docPartUnique/>
      </w:docPartObj>
    </w:sdtPr>
    <w:sdtContent>
      <w:p w14:paraId="33226F90" w14:textId="56E3B70D" w:rsidR="00634F68" w:rsidRDefault="00634F68" w:rsidP="001509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84C265" w14:textId="77777777" w:rsidR="00634F68" w:rsidRDefault="00634F68" w:rsidP="00634F6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643514" w14:textId="77777777" w:rsidR="0030419E" w:rsidRDefault="0030419E" w:rsidP="00634F68">
      <w:r>
        <w:separator/>
      </w:r>
    </w:p>
  </w:footnote>
  <w:footnote w:type="continuationSeparator" w:id="0">
    <w:p w14:paraId="4DC12A11" w14:textId="77777777" w:rsidR="0030419E" w:rsidRDefault="0030419E" w:rsidP="00634F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59C6E7" w14:textId="7CFB4F02" w:rsidR="00634F68" w:rsidRDefault="00634F68">
    <w:pPr>
      <w:pStyle w:val="Header"/>
    </w:pPr>
    <w:r>
      <w:t>Student number: 1502459</w:t>
    </w:r>
    <w:r>
      <w:ptab w:relativeTo="margin" w:alignment="center" w:leader="none"/>
    </w:r>
    <w:r>
      <w:ptab w:relativeTo="margin" w:alignment="right" w:leader="none"/>
    </w:r>
    <w:r>
      <w:t xml:space="preserve">Module code: ECAD6006C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426FFB"/>
    <w:multiLevelType w:val="hybridMultilevel"/>
    <w:tmpl w:val="F266D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868E7"/>
    <w:multiLevelType w:val="hybridMultilevel"/>
    <w:tmpl w:val="54FE1564"/>
    <w:lvl w:ilvl="0" w:tplc="07D6E0CA">
      <w:start w:val="1"/>
      <w:numFmt w:val="bullet"/>
      <w:lvlText w:val=""/>
      <w:lvlJc w:val="left"/>
      <w:pPr>
        <w:ind w:left="720" w:hanging="360"/>
      </w:pPr>
      <w:rPr>
        <w:rFonts w:ascii="Wingdings" w:eastAsia="Times New Roman" w:hAnsi="Wingdings"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B9800CE"/>
    <w:multiLevelType w:val="hybridMultilevel"/>
    <w:tmpl w:val="7026EFF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770F1C"/>
    <w:multiLevelType w:val="hybridMultilevel"/>
    <w:tmpl w:val="0B18D7E8"/>
    <w:lvl w:ilvl="0" w:tplc="0409000B">
      <w:start w:val="49"/>
      <w:numFmt w:val="bullet"/>
      <w:lvlText w:val=""/>
      <w:lvlJc w:val="left"/>
      <w:pPr>
        <w:ind w:left="720" w:hanging="360"/>
      </w:pPr>
      <w:rPr>
        <w:rFonts w:ascii="Wingdings" w:eastAsia="Times New Roman"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644F4D"/>
    <w:multiLevelType w:val="hybridMultilevel"/>
    <w:tmpl w:val="956028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40C2E73"/>
    <w:multiLevelType w:val="hybridMultilevel"/>
    <w:tmpl w:val="80E41E8C"/>
    <w:lvl w:ilvl="0" w:tplc="FAEE286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5"/>
  </w:num>
  <w:num w:numId="3">
    <w:abstractNumId w:val="1"/>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B36"/>
    <w:rsid w:val="000752DB"/>
    <w:rsid w:val="000C13EC"/>
    <w:rsid w:val="001511B5"/>
    <w:rsid w:val="0022628E"/>
    <w:rsid w:val="00233534"/>
    <w:rsid w:val="002B6A89"/>
    <w:rsid w:val="002C54B5"/>
    <w:rsid w:val="002D33B5"/>
    <w:rsid w:val="002E2FF5"/>
    <w:rsid w:val="0030419E"/>
    <w:rsid w:val="0038286B"/>
    <w:rsid w:val="005061DE"/>
    <w:rsid w:val="0051722D"/>
    <w:rsid w:val="00557DB7"/>
    <w:rsid w:val="00567311"/>
    <w:rsid w:val="0059466F"/>
    <w:rsid w:val="005E4EDC"/>
    <w:rsid w:val="00605C43"/>
    <w:rsid w:val="00626892"/>
    <w:rsid w:val="006341A1"/>
    <w:rsid w:val="00634F68"/>
    <w:rsid w:val="00655889"/>
    <w:rsid w:val="00684BD0"/>
    <w:rsid w:val="006973EA"/>
    <w:rsid w:val="006C1C50"/>
    <w:rsid w:val="007428D6"/>
    <w:rsid w:val="00761B36"/>
    <w:rsid w:val="00764BDB"/>
    <w:rsid w:val="007968D0"/>
    <w:rsid w:val="007D7113"/>
    <w:rsid w:val="0081159B"/>
    <w:rsid w:val="00864208"/>
    <w:rsid w:val="008774FD"/>
    <w:rsid w:val="008854EB"/>
    <w:rsid w:val="009A4C87"/>
    <w:rsid w:val="00A44607"/>
    <w:rsid w:val="00A46B3D"/>
    <w:rsid w:val="00A61FD2"/>
    <w:rsid w:val="00AE42BF"/>
    <w:rsid w:val="00B04233"/>
    <w:rsid w:val="00B909AF"/>
    <w:rsid w:val="00B940CE"/>
    <w:rsid w:val="00BA7C6F"/>
    <w:rsid w:val="00BC6972"/>
    <w:rsid w:val="00C1151F"/>
    <w:rsid w:val="00C2591E"/>
    <w:rsid w:val="00C341E6"/>
    <w:rsid w:val="00C368B9"/>
    <w:rsid w:val="00C67DF9"/>
    <w:rsid w:val="00DE4A94"/>
    <w:rsid w:val="00E247C1"/>
    <w:rsid w:val="00EB4E2D"/>
    <w:rsid w:val="00F23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5EA1C"/>
  <w15:chartTrackingRefBased/>
  <w15:docId w15:val="{C42E7C69-7D60-D345-8804-CE5EABC66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54E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qFormat/>
    <w:rsid w:val="00B909AF"/>
    <w:pPr>
      <w:keepNext/>
      <w:keepLines/>
      <w:spacing w:before="200" w:line="276" w:lineRule="auto"/>
      <w:outlineLvl w:val="1"/>
    </w:pPr>
    <w:rPr>
      <w:rFonts w:ascii="Cambria" w:eastAsia="Times New Roman" w:hAnsi="Cambria" w:cs="Times New Roman"/>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61B36"/>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634F68"/>
    <w:pPr>
      <w:tabs>
        <w:tab w:val="center" w:pos="4680"/>
        <w:tab w:val="right" w:pos="9360"/>
      </w:tabs>
    </w:pPr>
  </w:style>
  <w:style w:type="character" w:customStyle="1" w:styleId="FooterChar">
    <w:name w:val="Footer Char"/>
    <w:basedOn w:val="DefaultParagraphFont"/>
    <w:link w:val="Footer"/>
    <w:uiPriority w:val="99"/>
    <w:rsid w:val="00634F68"/>
  </w:style>
  <w:style w:type="character" w:styleId="PageNumber">
    <w:name w:val="page number"/>
    <w:basedOn w:val="DefaultParagraphFont"/>
    <w:uiPriority w:val="99"/>
    <w:semiHidden/>
    <w:unhideWhenUsed/>
    <w:rsid w:val="00634F68"/>
  </w:style>
  <w:style w:type="paragraph" w:styleId="Header">
    <w:name w:val="header"/>
    <w:basedOn w:val="Normal"/>
    <w:link w:val="HeaderChar"/>
    <w:uiPriority w:val="99"/>
    <w:unhideWhenUsed/>
    <w:rsid w:val="00634F68"/>
    <w:pPr>
      <w:tabs>
        <w:tab w:val="center" w:pos="4680"/>
        <w:tab w:val="right" w:pos="9360"/>
      </w:tabs>
    </w:pPr>
  </w:style>
  <w:style w:type="character" w:customStyle="1" w:styleId="HeaderChar">
    <w:name w:val="Header Char"/>
    <w:basedOn w:val="DefaultParagraphFont"/>
    <w:link w:val="Header"/>
    <w:uiPriority w:val="99"/>
    <w:rsid w:val="00634F68"/>
  </w:style>
  <w:style w:type="character" w:styleId="Hyperlink">
    <w:name w:val="Hyperlink"/>
    <w:basedOn w:val="DefaultParagraphFont"/>
    <w:uiPriority w:val="99"/>
    <w:unhideWhenUsed/>
    <w:rsid w:val="00E247C1"/>
    <w:rPr>
      <w:color w:val="0563C1" w:themeColor="hyperlink"/>
      <w:u w:val="single"/>
    </w:rPr>
  </w:style>
  <w:style w:type="character" w:styleId="UnresolvedMention">
    <w:name w:val="Unresolved Mention"/>
    <w:basedOn w:val="DefaultParagraphFont"/>
    <w:uiPriority w:val="99"/>
    <w:semiHidden/>
    <w:unhideWhenUsed/>
    <w:rsid w:val="00E247C1"/>
    <w:rPr>
      <w:color w:val="605E5C"/>
      <w:shd w:val="clear" w:color="auto" w:fill="E1DFDD"/>
    </w:rPr>
  </w:style>
  <w:style w:type="character" w:styleId="FollowedHyperlink">
    <w:name w:val="FollowedHyperlink"/>
    <w:basedOn w:val="DefaultParagraphFont"/>
    <w:uiPriority w:val="99"/>
    <w:semiHidden/>
    <w:unhideWhenUsed/>
    <w:rsid w:val="00E247C1"/>
    <w:rPr>
      <w:color w:val="954F72" w:themeColor="followedHyperlink"/>
      <w:u w:val="single"/>
    </w:rPr>
  </w:style>
  <w:style w:type="paragraph" w:styleId="BalloonText">
    <w:name w:val="Balloon Text"/>
    <w:basedOn w:val="Normal"/>
    <w:link w:val="BalloonTextChar"/>
    <w:uiPriority w:val="99"/>
    <w:semiHidden/>
    <w:unhideWhenUsed/>
    <w:rsid w:val="00B909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909AF"/>
    <w:rPr>
      <w:rFonts w:ascii="Times New Roman" w:hAnsi="Times New Roman" w:cs="Times New Roman"/>
      <w:sz w:val="18"/>
      <w:szCs w:val="18"/>
    </w:rPr>
  </w:style>
  <w:style w:type="character" w:customStyle="1" w:styleId="Heading2Char">
    <w:name w:val="Heading 2 Char"/>
    <w:basedOn w:val="DefaultParagraphFont"/>
    <w:link w:val="Heading2"/>
    <w:uiPriority w:val="9"/>
    <w:rsid w:val="00B909AF"/>
    <w:rPr>
      <w:rFonts w:ascii="Cambria" w:eastAsia="Times New Roman" w:hAnsi="Cambria" w:cs="Times New Roman"/>
      <w:b/>
      <w:bCs/>
      <w:color w:val="4F81BD"/>
      <w:sz w:val="26"/>
      <w:szCs w:val="26"/>
      <w:lang w:val="x-none" w:eastAsia="x-none"/>
    </w:rPr>
  </w:style>
  <w:style w:type="paragraph" w:styleId="ListParagraph">
    <w:name w:val="List Paragraph"/>
    <w:basedOn w:val="Normal"/>
    <w:uiPriority w:val="34"/>
    <w:qFormat/>
    <w:rsid w:val="00B909AF"/>
    <w:pPr>
      <w:ind w:left="720"/>
      <w:contextualSpacing/>
    </w:pPr>
  </w:style>
  <w:style w:type="character" w:customStyle="1" w:styleId="Heading1Char">
    <w:name w:val="Heading 1 Char"/>
    <w:basedOn w:val="DefaultParagraphFont"/>
    <w:link w:val="Heading1"/>
    <w:uiPriority w:val="9"/>
    <w:rsid w:val="008854E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85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04978">
      <w:bodyDiv w:val="1"/>
      <w:marLeft w:val="0"/>
      <w:marRight w:val="0"/>
      <w:marTop w:val="0"/>
      <w:marBottom w:val="0"/>
      <w:divBdr>
        <w:top w:val="none" w:sz="0" w:space="0" w:color="auto"/>
        <w:left w:val="none" w:sz="0" w:space="0" w:color="auto"/>
        <w:bottom w:val="none" w:sz="0" w:space="0" w:color="auto"/>
        <w:right w:val="none" w:sz="0" w:space="0" w:color="auto"/>
      </w:divBdr>
    </w:div>
    <w:div w:id="140928096">
      <w:bodyDiv w:val="1"/>
      <w:marLeft w:val="0"/>
      <w:marRight w:val="0"/>
      <w:marTop w:val="0"/>
      <w:marBottom w:val="0"/>
      <w:divBdr>
        <w:top w:val="none" w:sz="0" w:space="0" w:color="auto"/>
        <w:left w:val="none" w:sz="0" w:space="0" w:color="auto"/>
        <w:bottom w:val="none" w:sz="0" w:space="0" w:color="auto"/>
        <w:right w:val="none" w:sz="0" w:space="0" w:color="auto"/>
      </w:divBdr>
    </w:div>
    <w:div w:id="157503895">
      <w:bodyDiv w:val="1"/>
      <w:marLeft w:val="0"/>
      <w:marRight w:val="0"/>
      <w:marTop w:val="0"/>
      <w:marBottom w:val="0"/>
      <w:divBdr>
        <w:top w:val="none" w:sz="0" w:space="0" w:color="auto"/>
        <w:left w:val="none" w:sz="0" w:space="0" w:color="auto"/>
        <w:bottom w:val="none" w:sz="0" w:space="0" w:color="auto"/>
        <w:right w:val="none" w:sz="0" w:space="0" w:color="auto"/>
      </w:divBdr>
    </w:div>
    <w:div w:id="176819788">
      <w:bodyDiv w:val="1"/>
      <w:marLeft w:val="0"/>
      <w:marRight w:val="0"/>
      <w:marTop w:val="0"/>
      <w:marBottom w:val="0"/>
      <w:divBdr>
        <w:top w:val="none" w:sz="0" w:space="0" w:color="auto"/>
        <w:left w:val="none" w:sz="0" w:space="0" w:color="auto"/>
        <w:bottom w:val="none" w:sz="0" w:space="0" w:color="auto"/>
        <w:right w:val="none" w:sz="0" w:space="0" w:color="auto"/>
      </w:divBdr>
    </w:div>
    <w:div w:id="333801176">
      <w:bodyDiv w:val="1"/>
      <w:marLeft w:val="0"/>
      <w:marRight w:val="0"/>
      <w:marTop w:val="0"/>
      <w:marBottom w:val="0"/>
      <w:divBdr>
        <w:top w:val="none" w:sz="0" w:space="0" w:color="auto"/>
        <w:left w:val="none" w:sz="0" w:space="0" w:color="auto"/>
        <w:bottom w:val="none" w:sz="0" w:space="0" w:color="auto"/>
        <w:right w:val="none" w:sz="0" w:space="0" w:color="auto"/>
      </w:divBdr>
    </w:div>
    <w:div w:id="430397066">
      <w:bodyDiv w:val="1"/>
      <w:marLeft w:val="0"/>
      <w:marRight w:val="0"/>
      <w:marTop w:val="0"/>
      <w:marBottom w:val="0"/>
      <w:divBdr>
        <w:top w:val="none" w:sz="0" w:space="0" w:color="auto"/>
        <w:left w:val="none" w:sz="0" w:space="0" w:color="auto"/>
        <w:bottom w:val="none" w:sz="0" w:space="0" w:color="auto"/>
        <w:right w:val="none" w:sz="0" w:space="0" w:color="auto"/>
      </w:divBdr>
    </w:div>
    <w:div w:id="484396439">
      <w:bodyDiv w:val="1"/>
      <w:marLeft w:val="0"/>
      <w:marRight w:val="0"/>
      <w:marTop w:val="0"/>
      <w:marBottom w:val="0"/>
      <w:divBdr>
        <w:top w:val="none" w:sz="0" w:space="0" w:color="auto"/>
        <w:left w:val="none" w:sz="0" w:space="0" w:color="auto"/>
        <w:bottom w:val="none" w:sz="0" w:space="0" w:color="auto"/>
        <w:right w:val="none" w:sz="0" w:space="0" w:color="auto"/>
      </w:divBdr>
      <w:divsChild>
        <w:div w:id="92633037">
          <w:marLeft w:val="0"/>
          <w:marRight w:val="0"/>
          <w:marTop w:val="0"/>
          <w:marBottom w:val="0"/>
          <w:divBdr>
            <w:top w:val="none" w:sz="0" w:space="0" w:color="auto"/>
            <w:left w:val="none" w:sz="0" w:space="0" w:color="auto"/>
            <w:bottom w:val="none" w:sz="0" w:space="0" w:color="auto"/>
            <w:right w:val="none" w:sz="0" w:space="0" w:color="auto"/>
          </w:divBdr>
          <w:divsChild>
            <w:div w:id="52505243">
              <w:marLeft w:val="0"/>
              <w:marRight w:val="0"/>
              <w:marTop w:val="0"/>
              <w:marBottom w:val="0"/>
              <w:divBdr>
                <w:top w:val="none" w:sz="0" w:space="0" w:color="auto"/>
                <w:left w:val="none" w:sz="0" w:space="0" w:color="auto"/>
                <w:bottom w:val="none" w:sz="0" w:space="0" w:color="auto"/>
                <w:right w:val="none" w:sz="0" w:space="0" w:color="auto"/>
              </w:divBdr>
              <w:divsChild>
                <w:div w:id="63845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081487">
      <w:bodyDiv w:val="1"/>
      <w:marLeft w:val="0"/>
      <w:marRight w:val="0"/>
      <w:marTop w:val="0"/>
      <w:marBottom w:val="0"/>
      <w:divBdr>
        <w:top w:val="none" w:sz="0" w:space="0" w:color="auto"/>
        <w:left w:val="none" w:sz="0" w:space="0" w:color="auto"/>
        <w:bottom w:val="none" w:sz="0" w:space="0" w:color="auto"/>
        <w:right w:val="none" w:sz="0" w:space="0" w:color="auto"/>
      </w:divBdr>
    </w:div>
    <w:div w:id="529301334">
      <w:bodyDiv w:val="1"/>
      <w:marLeft w:val="0"/>
      <w:marRight w:val="0"/>
      <w:marTop w:val="0"/>
      <w:marBottom w:val="0"/>
      <w:divBdr>
        <w:top w:val="none" w:sz="0" w:space="0" w:color="auto"/>
        <w:left w:val="none" w:sz="0" w:space="0" w:color="auto"/>
        <w:bottom w:val="none" w:sz="0" w:space="0" w:color="auto"/>
        <w:right w:val="none" w:sz="0" w:space="0" w:color="auto"/>
      </w:divBdr>
    </w:div>
    <w:div w:id="568198490">
      <w:bodyDiv w:val="1"/>
      <w:marLeft w:val="0"/>
      <w:marRight w:val="0"/>
      <w:marTop w:val="0"/>
      <w:marBottom w:val="0"/>
      <w:divBdr>
        <w:top w:val="none" w:sz="0" w:space="0" w:color="auto"/>
        <w:left w:val="none" w:sz="0" w:space="0" w:color="auto"/>
        <w:bottom w:val="none" w:sz="0" w:space="0" w:color="auto"/>
        <w:right w:val="none" w:sz="0" w:space="0" w:color="auto"/>
      </w:divBdr>
    </w:div>
    <w:div w:id="710542817">
      <w:bodyDiv w:val="1"/>
      <w:marLeft w:val="0"/>
      <w:marRight w:val="0"/>
      <w:marTop w:val="0"/>
      <w:marBottom w:val="0"/>
      <w:divBdr>
        <w:top w:val="none" w:sz="0" w:space="0" w:color="auto"/>
        <w:left w:val="none" w:sz="0" w:space="0" w:color="auto"/>
        <w:bottom w:val="none" w:sz="0" w:space="0" w:color="auto"/>
        <w:right w:val="none" w:sz="0" w:space="0" w:color="auto"/>
      </w:divBdr>
    </w:div>
    <w:div w:id="711686070">
      <w:bodyDiv w:val="1"/>
      <w:marLeft w:val="0"/>
      <w:marRight w:val="0"/>
      <w:marTop w:val="0"/>
      <w:marBottom w:val="0"/>
      <w:divBdr>
        <w:top w:val="none" w:sz="0" w:space="0" w:color="auto"/>
        <w:left w:val="none" w:sz="0" w:space="0" w:color="auto"/>
        <w:bottom w:val="none" w:sz="0" w:space="0" w:color="auto"/>
        <w:right w:val="none" w:sz="0" w:space="0" w:color="auto"/>
      </w:divBdr>
    </w:div>
    <w:div w:id="730465529">
      <w:bodyDiv w:val="1"/>
      <w:marLeft w:val="0"/>
      <w:marRight w:val="0"/>
      <w:marTop w:val="0"/>
      <w:marBottom w:val="0"/>
      <w:divBdr>
        <w:top w:val="none" w:sz="0" w:space="0" w:color="auto"/>
        <w:left w:val="none" w:sz="0" w:space="0" w:color="auto"/>
        <w:bottom w:val="none" w:sz="0" w:space="0" w:color="auto"/>
        <w:right w:val="none" w:sz="0" w:space="0" w:color="auto"/>
      </w:divBdr>
      <w:divsChild>
        <w:div w:id="703752777">
          <w:marLeft w:val="0"/>
          <w:marRight w:val="0"/>
          <w:marTop w:val="0"/>
          <w:marBottom w:val="0"/>
          <w:divBdr>
            <w:top w:val="none" w:sz="0" w:space="0" w:color="auto"/>
            <w:left w:val="none" w:sz="0" w:space="0" w:color="auto"/>
            <w:bottom w:val="none" w:sz="0" w:space="0" w:color="auto"/>
            <w:right w:val="none" w:sz="0" w:space="0" w:color="auto"/>
          </w:divBdr>
          <w:divsChild>
            <w:div w:id="119344794">
              <w:marLeft w:val="0"/>
              <w:marRight w:val="0"/>
              <w:marTop w:val="0"/>
              <w:marBottom w:val="0"/>
              <w:divBdr>
                <w:top w:val="none" w:sz="0" w:space="0" w:color="auto"/>
                <w:left w:val="none" w:sz="0" w:space="0" w:color="auto"/>
                <w:bottom w:val="none" w:sz="0" w:space="0" w:color="auto"/>
                <w:right w:val="none" w:sz="0" w:space="0" w:color="auto"/>
              </w:divBdr>
              <w:divsChild>
                <w:div w:id="361245397">
                  <w:marLeft w:val="0"/>
                  <w:marRight w:val="0"/>
                  <w:marTop w:val="0"/>
                  <w:marBottom w:val="0"/>
                  <w:divBdr>
                    <w:top w:val="none" w:sz="0" w:space="0" w:color="auto"/>
                    <w:left w:val="none" w:sz="0" w:space="0" w:color="auto"/>
                    <w:bottom w:val="none" w:sz="0" w:space="0" w:color="auto"/>
                    <w:right w:val="none" w:sz="0" w:space="0" w:color="auto"/>
                  </w:divBdr>
                </w:div>
                <w:div w:id="82497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190863">
      <w:bodyDiv w:val="1"/>
      <w:marLeft w:val="0"/>
      <w:marRight w:val="0"/>
      <w:marTop w:val="0"/>
      <w:marBottom w:val="0"/>
      <w:divBdr>
        <w:top w:val="none" w:sz="0" w:space="0" w:color="auto"/>
        <w:left w:val="none" w:sz="0" w:space="0" w:color="auto"/>
        <w:bottom w:val="none" w:sz="0" w:space="0" w:color="auto"/>
        <w:right w:val="none" w:sz="0" w:space="0" w:color="auto"/>
      </w:divBdr>
    </w:div>
    <w:div w:id="881019391">
      <w:bodyDiv w:val="1"/>
      <w:marLeft w:val="0"/>
      <w:marRight w:val="0"/>
      <w:marTop w:val="0"/>
      <w:marBottom w:val="0"/>
      <w:divBdr>
        <w:top w:val="none" w:sz="0" w:space="0" w:color="auto"/>
        <w:left w:val="none" w:sz="0" w:space="0" w:color="auto"/>
        <w:bottom w:val="none" w:sz="0" w:space="0" w:color="auto"/>
        <w:right w:val="none" w:sz="0" w:space="0" w:color="auto"/>
      </w:divBdr>
    </w:div>
    <w:div w:id="920915493">
      <w:bodyDiv w:val="1"/>
      <w:marLeft w:val="0"/>
      <w:marRight w:val="0"/>
      <w:marTop w:val="0"/>
      <w:marBottom w:val="0"/>
      <w:divBdr>
        <w:top w:val="none" w:sz="0" w:space="0" w:color="auto"/>
        <w:left w:val="none" w:sz="0" w:space="0" w:color="auto"/>
        <w:bottom w:val="none" w:sz="0" w:space="0" w:color="auto"/>
        <w:right w:val="none" w:sz="0" w:space="0" w:color="auto"/>
      </w:divBdr>
    </w:div>
    <w:div w:id="946733621">
      <w:bodyDiv w:val="1"/>
      <w:marLeft w:val="0"/>
      <w:marRight w:val="0"/>
      <w:marTop w:val="0"/>
      <w:marBottom w:val="0"/>
      <w:divBdr>
        <w:top w:val="none" w:sz="0" w:space="0" w:color="auto"/>
        <w:left w:val="none" w:sz="0" w:space="0" w:color="auto"/>
        <w:bottom w:val="none" w:sz="0" w:space="0" w:color="auto"/>
        <w:right w:val="none" w:sz="0" w:space="0" w:color="auto"/>
      </w:divBdr>
    </w:div>
    <w:div w:id="976841098">
      <w:bodyDiv w:val="1"/>
      <w:marLeft w:val="0"/>
      <w:marRight w:val="0"/>
      <w:marTop w:val="0"/>
      <w:marBottom w:val="0"/>
      <w:divBdr>
        <w:top w:val="none" w:sz="0" w:space="0" w:color="auto"/>
        <w:left w:val="none" w:sz="0" w:space="0" w:color="auto"/>
        <w:bottom w:val="none" w:sz="0" w:space="0" w:color="auto"/>
        <w:right w:val="none" w:sz="0" w:space="0" w:color="auto"/>
      </w:divBdr>
    </w:div>
    <w:div w:id="1059279770">
      <w:bodyDiv w:val="1"/>
      <w:marLeft w:val="0"/>
      <w:marRight w:val="0"/>
      <w:marTop w:val="0"/>
      <w:marBottom w:val="0"/>
      <w:divBdr>
        <w:top w:val="none" w:sz="0" w:space="0" w:color="auto"/>
        <w:left w:val="none" w:sz="0" w:space="0" w:color="auto"/>
        <w:bottom w:val="none" w:sz="0" w:space="0" w:color="auto"/>
        <w:right w:val="none" w:sz="0" w:space="0" w:color="auto"/>
      </w:divBdr>
    </w:div>
    <w:div w:id="1065495234">
      <w:bodyDiv w:val="1"/>
      <w:marLeft w:val="0"/>
      <w:marRight w:val="0"/>
      <w:marTop w:val="0"/>
      <w:marBottom w:val="0"/>
      <w:divBdr>
        <w:top w:val="none" w:sz="0" w:space="0" w:color="auto"/>
        <w:left w:val="none" w:sz="0" w:space="0" w:color="auto"/>
        <w:bottom w:val="none" w:sz="0" w:space="0" w:color="auto"/>
        <w:right w:val="none" w:sz="0" w:space="0" w:color="auto"/>
      </w:divBdr>
    </w:div>
    <w:div w:id="1108744924">
      <w:bodyDiv w:val="1"/>
      <w:marLeft w:val="0"/>
      <w:marRight w:val="0"/>
      <w:marTop w:val="0"/>
      <w:marBottom w:val="0"/>
      <w:divBdr>
        <w:top w:val="none" w:sz="0" w:space="0" w:color="auto"/>
        <w:left w:val="none" w:sz="0" w:space="0" w:color="auto"/>
        <w:bottom w:val="none" w:sz="0" w:space="0" w:color="auto"/>
        <w:right w:val="none" w:sz="0" w:space="0" w:color="auto"/>
      </w:divBdr>
    </w:div>
    <w:div w:id="1224609092">
      <w:bodyDiv w:val="1"/>
      <w:marLeft w:val="0"/>
      <w:marRight w:val="0"/>
      <w:marTop w:val="0"/>
      <w:marBottom w:val="0"/>
      <w:divBdr>
        <w:top w:val="none" w:sz="0" w:space="0" w:color="auto"/>
        <w:left w:val="none" w:sz="0" w:space="0" w:color="auto"/>
        <w:bottom w:val="none" w:sz="0" w:space="0" w:color="auto"/>
        <w:right w:val="none" w:sz="0" w:space="0" w:color="auto"/>
      </w:divBdr>
    </w:div>
    <w:div w:id="1228301278">
      <w:bodyDiv w:val="1"/>
      <w:marLeft w:val="0"/>
      <w:marRight w:val="0"/>
      <w:marTop w:val="0"/>
      <w:marBottom w:val="0"/>
      <w:divBdr>
        <w:top w:val="none" w:sz="0" w:space="0" w:color="auto"/>
        <w:left w:val="none" w:sz="0" w:space="0" w:color="auto"/>
        <w:bottom w:val="none" w:sz="0" w:space="0" w:color="auto"/>
        <w:right w:val="none" w:sz="0" w:space="0" w:color="auto"/>
      </w:divBdr>
      <w:divsChild>
        <w:div w:id="1124890100">
          <w:marLeft w:val="0"/>
          <w:marRight w:val="0"/>
          <w:marTop w:val="0"/>
          <w:marBottom w:val="0"/>
          <w:divBdr>
            <w:top w:val="none" w:sz="0" w:space="0" w:color="auto"/>
            <w:left w:val="none" w:sz="0" w:space="0" w:color="auto"/>
            <w:bottom w:val="none" w:sz="0" w:space="0" w:color="auto"/>
            <w:right w:val="none" w:sz="0" w:space="0" w:color="auto"/>
          </w:divBdr>
          <w:divsChild>
            <w:div w:id="677928818">
              <w:marLeft w:val="0"/>
              <w:marRight w:val="0"/>
              <w:marTop w:val="0"/>
              <w:marBottom w:val="0"/>
              <w:divBdr>
                <w:top w:val="none" w:sz="0" w:space="0" w:color="auto"/>
                <w:left w:val="none" w:sz="0" w:space="0" w:color="auto"/>
                <w:bottom w:val="none" w:sz="0" w:space="0" w:color="auto"/>
                <w:right w:val="none" w:sz="0" w:space="0" w:color="auto"/>
              </w:divBdr>
              <w:divsChild>
                <w:div w:id="1117289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2704472">
      <w:bodyDiv w:val="1"/>
      <w:marLeft w:val="0"/>
      <w:marRight w:val="0"/>
      <w:marTop w:val="0"/>
      <w:marBottom w:val="0"/>
      <w:divBdr>
        <w:top w:val="none" w:sz="0" w:space="0" w:color="auto"/>
        <w:left w:val="none" w:sz="0" w:space="0" w:color="auto"/>
        <w:bottom w:val="none" w:sz="0" w:space="0" w:color="auto"/>
        <w:right w:val="none" w:sz="0" w:space="0" w:color="auto"/>
      </w:divBdr>
    </w:div>
    <w:div w:id="1369255277">
      <w:bodyDiv w:val="1"/>
      <w:marLeft w:val="0"/>
      <w:marRight w:val="0"/>
      <w:marTop w:val="0"/>
      <w:marBottom w:val="0"/>
      <w:divBdr>
        <w:top w:val="none" w:sz="0" w:space="0" w:color="auto"/>
        <w:left w:val="none" w:sz="0" w:space="0" w:color="auto"/>
        <w:bottom w:val="none" w:sz="0" w:space="0" w:color="auto"/>
        <w:right w:val="none" w:sz="0" w:space="0" w:color="auto"/>
      </w:divBdr>
    </w:div>
    <w:div w:id="1411731175">
      <w:bodyDiv w:val="1"/>
      <w:marLeft w:val="0"/>
      <w:marRight w:val="0"/>
      <w:marTop w:val="0"/>
      <w:marBottom w:val="0"/>
      <w:divBdr>
        <w:top w:val="none" w:sz="0" w:space="0" w:color="auto"/>
        <w:left w:val="none" w:sz="0" w:space="0" w:color="auto"/>
        <w:bottom w:val="none" w:sz="0" w:space="0" w:color="auto"/>
        <w:right w:val="none" w:sz="0" w:space="0" w:color="auto"/>
      </w:divBdr>
    </w:div>
    <w:div w:id="1502696996">
      <w:bodyDiv w:val="1"/>
      <w:marLeft w:val="0"/>
      <w:marRight w:val="0"/>
      <w:marTop w:val="0"/>
      <w:marBottom w:val="0"/>
      <w:divBdr>
        <w:top w:val="none" w:sz="0" w:space="0" w:color="auto"/>
        <w:left w:val="none" w:sz="0" w:space="0" w:color="auto"/>
        <w:bottom w:val="none" w:sz="0" w:space="0" w:color="auto"/>
        <w:right w:val="none" w:sz="0" w:space="0" w:color="auto"/>
      </w:divBdr>
    </w:div>
    <w:div w:id="1513254177">
      <w:bodyDiv w:val="1"/>
      <w:marLeft w:val="0"/>
      <w:marRight w:val="0"/>
      <w:marTop w:val="0"/>
      <w:marBottom w:val="0"/>
      <w:divBdr>
        <w:top w:val="none" w:sz="0" w:space="0" w:color="auto"/>
        <w:left w:val="none" w:sz="0" w:space="0" w:color="auto"/>
        <w:bottom w:val="none" w:sz="0" w:space="0" w:color="auto"/>
        <w:right w:val="none" w:sz="0" w:space="0" w:color="auto"/>
      </w:divBdr>
    </w:div>
    <w:div w:id="1537621647">
      <w:bodyDiv w:val="1"/>
      <w:marLeft w:val="0"/>
      <w:marRight w:val="0"/>
      <w:marTop w:val="0"/>
      <w:marBottom w:val="0"/>
      <w:divBdr>
        <w:top w:val="none" w:sz="0" w:space="0" w:color="auto"/>
        <w:left w:val="none" w:sz="0" w:space="0" w:color="auto"/>
        <w:bottom w:val="none" w:sz="0" w:space="0" w:color="auto"/>
        <w:right w:val="none" w:sz="0" w:space="0" w:color="auto"/>
      </w:divBdr>
    </w:div>
    <w:div w:id="1554462490">
      <w:bodyDiv w:val="1"/>
      <w:marLeft w:val="0"/>
      <w:marRight w:val="0"/>
      <w:marTop w:val="0"/>
      <w:marBottom w:val="0"/>
      <w:divBdr>
        <w:top w:val="none" w:sz="0" w:space="0" w:color="auto"/>
        <w:left w:val="none" w:sz="0" w:space="0" w:color="auto"/>
        <w:bottom w:val="none" w:sz="0" w:space="0" w:color="auto"/>
        <w:right w:val="none" w:sz="0" w:space="0" w:color="auto"/>
      </w:divBdr>
    </w:div>
    <w:div w:id="1565674255">
      <w:bodyDiv w:val="1"/>
      <w:marLeft w:val="0"/>
      <w:marRight w:val="0"/>
      <w:marTop w:val="0"/>
      <w:marBottom w:val="0"/>
      <w:divBdr>
        <w:top w:val="none" w:sz="0" w:space="0" w:color="auto"/>
        <w:left w:val="none" w:sz="0" w:space="0" w:color="auto"/>
        <w:bottom w:val="none" w:sz="0" w:space="0" w:color="auto"/>
        <w:right w:val="none" w:sz="0" w:space="0" w:color="auto"/>
      </w:divBdr>
    </w:div>
    <w:div w:id="1644699996">
      <w:bodyDiv w:val="1"/>
      <w:marLeft w:val="0"/>
      <w:marRight w:val="0"/>
      <w:marTop w:val="0"/>
      <w:marBottom w:val="0"/>
      <w:divBdr>
        <w:top w:val="none" w:sz="0" w:space="0" w:color="auto"/>
        <w:left w:val="none" w:sz="0" w:space="0" w:color="auto"/>
        <w:bottom w:val="none" w:sz="0" w:space="0" w:color="auto"/>
        <w:right w:val="none" w:sz="0" w:space="0" w:color="auto"/>
      </w:divBdr>
    </w:div>
    <w:div w:id="1708793448">
      <w:bodyDiv w:val="1"/>
      <w:marLeft w:val="0"/>
      <w:marRight w:val="0"/>
      <w:marTop w:val="0"/>
      <w:marBottom w:val="0"/>
      <w:divBdr>
        <w:top w:val="none" w:sz="0" w:space="0" w:color="auto"/>
        <w:left w:val="none" w:sz="0" w:space="0" w:color="auto"/>
        <w:bottom w:val="none" w:sz="0" w:space="0" w:color="auto"/>
        <w:right w:val="none" w:sz="0" w:space="0" w:color="auto"/>
      </w:divBdr>
    </w:div>
    <w:div w:id="1713770719">
      <w:bodyDiv w:val="1"/>
      <w:marLeft w:val="0"/>
      <w:marRight w:val="0"/>
      <w:marTop w:val="0"/>
      <w:marBottom w:val="0"/>
      <w:divBdr>
        <w:top w:val="none" w:sz="0" w:space="0" w:color="auto"/>
        <w:left w:val="none" w:sz="0" w:space="0" w:color="auto"/>
        <w:bottom w:val="none" w:sz="0" w:space="0" w:color="auto"/>
        <w:right w:val="none" w:sz="0" w:space="0" w:color="auto"/>
      </w:divBdr>
    </w:div>
    <w:div w:id="1879009489">
      <w:bodyDiv w:val="1"/>
      <w:marLeft w:val="0"/>
      <w:marRight w:val="0"/>
      <w:marTop w:val="0"/>
      <w:marBottom w:val="0"/>
      <w:divBdr>
        <w:top w:val="none" w:sz="0" w:space="0" w:color="auto"/>
        <w:left w:val="none" w:sz="0" w:space="0" w:color="auto"/>
        <w:bottom w:val="none" w:sz="0" w:space="0" w:color="auto"/>
        <w:right w:val="none" w:sz="0" w:space="0" w:color="auto"/>
      </w:divBdr>
    </w:div>
    <w:div w:id="1902986183">
      <w:bodyDiv w:val="1"/>
      <w:marLeft w:val="0"/>
      <w:marRight w:val="0"/>
      <w:marTop w:val="0"/>
      <w:marBottom w:val="0"/>
      <w:divBdr>
        <w:top w:val="none" w:sz="0" w:space="0" w:color="auto"/>
        <w:left w:val="none" w:sz="0" w:space="0" w:color="auto"/>
        <w:bottom w:val="none" w:sz="0" w:space="0" w:color="auto"/>
        <w:right w:val="none" w:sz="0" w:space="0" w:color="auto"/>
      </w:divBdr>
    </w:div>
    <w:div w:id="2009749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D80oo6fUVk&amp;feature=youtu.be"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rive.google.com/open?id=1qeMZTf33VIB5QRJ6RSHwbKBwLYQrhMui"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drive.google.com/open?id=1qeMZTf33VIB5QRJ6RSHwbKBwLYQrhMui"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Alr18</b:Tag>
    <b:SourceType>JournalArticle</b:SourceType>
    <b:Guid>{309A65B0-8A3A-1743-82DD-AD523753E691}</b:Guid>
    <b:Author>
      <b:Author>
        <b:NameList>
          <b:Person>
            <b:Last>Alrayah</b:Last>
          </b:Person>
          <b:Person>
            <b:Last>Hassan</b:Last>
          </b:Person>
        </b:NameList>
      </b:Author>
    </b:Author>
    <b:Title>The Effectiveness of Cooperative Learning Activities in Enhancing EFL Learners’ Fluency</b:Title>
    <b:JournalName>English Language Teaching</b:JournalName>
    <b:Year>2018</b:Year>
    <b:Volume>11</b:Volume>
    <b:Issue>4</b:Issue>
    <b:Pages>21-31</b:Pages>
    <b:RefOrder>1</b:RefOrder>
  </b:Source>
  <b:Source>
    <b:Tag>Vrh15</b:Tag>
    <b:SourceType>JournalArticle</b:SourceType>
    <b:Guid>{8C3DB334-AC1C-4149-AAB7-A0CDE2E57BBB}</b:Guid>
    <b:Title>Forms of Cooperative Learning in Language Teaching in Slovenian Language Classes at the Primary School Level</b:Title>
    <b:Year>2015</b:Year>
    <b:Author>
      <b:Author>
        <b:NameList>
          <b:Person>
            <b:Last>Vrhovec</b:Last>
          </b:Person>
          <b:Person>
            <b:Last>Rot</b:Last>
            <b:First>Alenka</b:First>
          </b:Person>
        </b:NameList>
      </b:Author>
    </b:Author>
    <b:JournalName>Center for Educational Policy Studies Journal</b:JournalName>
    <b:Pages>129-155</b:Pages>
    <b:Volume>5</b:Volume>
    <b:Issue>3</b:Issue>
    <b:RefOrder>3</b:RefOrder>
  </b:Source>
  <b:Source>
    <b:Tag>BBC17</b:Tag>
    <b:SourceType>DocumentFromInternetSite</b:SourceType>
    <b:Guid>{0075EEA9-4D7D-BF4D-850E-06FD1D18B752}</b:Guid>
    <b:Author>
      <b:Author>
        <b:Corporate>BBC</b:Corporate>
      </b:Author>
    </b:Author>
    <b:Title>Key findings of Estyn annual report in Wales</b:Title>
    <b:URL>https://www.bbc.co.uk/news/uk-wales-38718657</b:URL>
    <b:Year>2017</b:Year>
    <b:Month>January</b:Month>
    <b:Day>24</b:Day>
    <b:YearAccessed>2019</b:YearAccessed>
    <b:MonthAccessed>May</b:MonthAccessed>
    <b:DayAccessed>26</b:DayAccessed>
    <b:RefOrder>2</b:RefOrder>
  </b:Source>
  <b:Source>
    <b:Tag>Wel172</b:Tag>
    <b:SourceType>Report</b:SourceType>
    <b:Guid>{71ABFA3A-AD74-0A49-BE8A-6879E09C99C2}</b:Guid>
    <b:Title>Cymraeg 2050 A million Welsh speakers</b:Title>
    <b:Year>2017</b:Year>
    <b:Author>
      <b:Author>
        <b:Corporate>Welsh Government</b:Corporate>
      </b:Author>
    </b:Author>
    <b:Publisher>Welsh Government</b:Publisher>
    <b:City>Cardiff</b:City>
    <b:RefOrder>5</b:RefOrder>
  </b:Source>
  <b:Source>
    <b:Tag>Don152</b:Tag>
    <b:SourceType>Report</b:SourceType>
    <b:Guid>{38E2E66C-E797-2D48-8DDF-D6A9B9CD8B09}</b:Guid>
    <b:Title>Successful Futures</b:Title>
    <b:Publisher>The Welsh Assembly Government</b:Publisher>
    <b:Year>2015</b:Year>
    <b:Author>
      <b:Author>
        <b:NameList>
          <b:Person>
            <b:Last>Donaldson</b:Last>
            <b:First>Graham</b:First>
          </b:Person>
        </b:NameList>
      </b:Author>
    </b:Author>
    <b:RefOrder>7</b:RefOrder>
  </b:Source>
  <b:Source>
    <b:Tag>Hat14</b:Tag>
    <b:SourceType>Book</b:SourceType>
    <b:Guid>{8CDDA63C-BF0A-2945-9994-E924AE922010}</b:Guid>
    <b:Title>Visible Learning and the Science of How We Learn     </b:Title>
    <b:Year>2014</b:Year>
    <b:Author>
      <b:Author>
        <b:NameList>
          <b:Person>
            <b:Last>Hattie</b:Last>
            <b:First>John</b:First>
          </b:Person>
          <b:Person>
            <b:Last>Yates</b:Last>
            <b:First>Gregory</b:First>
            <b:Middle>C.R.</b:Middle>
          </b:Person>
        </b:NameList>
      </b:Author>
    </b:Author>
    <b:City>Oxon</b:City>
    <b:Publisher>Routledge</b:Publisher>
    <b:RefOrder>8</b:RefOrder>
  </b:Source>
  <b:Source>
    <b:Tag>Don151</b:Tag>
    <b:SourceType>DocumentFromInternetSite</b:SourceType>
    <b:Guid>{D1E36F72-AE03-F446-9717-5DEB5748C809}</b:Guid>
    <b:Title>Successful Futures</b:Title>
    <b:Year>2015</b:Year>
    <b:Author>
      <b:Author>
        <b:NameList>
          <b:Person>
            <b:Last>Donaldson</b:Last>
            <b:First>Graham</b:First>
          </b:Person>
        </b:NameList>
      </b:Author>
    </b:Author>
    <b:URL>https://gov.wales/docs/dcells/publications/150225-successful-futures-en.pdf</b:URL>
    <b:Month>February</b:Month>
    <b:YearAccessed>2018</b:YearAccessed>
    <b:MonthAccessed>November</b:MonthAccessed>
    <b:RefOrder>9</b:RefOrder>
  </b:Source>
  <b:Source>
    <b:Tag>Ash17</b:Tag>
    <b:SourceType>JournalArticle</b:SourceType>
    <b:Guid>{9B19ED07-1E6D-7C4B-9F74-DB8AD0E69A4F}</b:Guid>
    <b:Title>INTEGRATING 21st CENTURY SKILLS INTO TEACHING ENGLISH: INVESTIGATING ITS EFFECT ON LISTENING AND SPEAKING SKILLS</b:Title>
    <b:Year>2017</b:Year>
    <b:Author>
      <b:Author>
        <b:NameList>
          <b:Person>
            <b:Last>Ashraf</b:Last>
            <b:First>Hamid</b:First>
          </b:Person>
          <b:Person>
            <b:Last>Ahmadi</b:Last>
            <b:First>Fatemeh</b:First>
          </b:Person>
          <b:Person>
            <b:Last>Hosseinnia</b:Last>
            <b:First>Mansooreh</b:First>
          </b:Person>
        </b:NameList>
      </b:Author>
    </b:Author>
    <b:JournalName> i-manager’s Journal on English Language Teaching</b:JournalName>
    <b:Volume>7</b:Volume>
    <b:Issue>4</b:Issue>
    <b:Pages>35-43</b:Pages>
    <b:RefOrder>10</b:RefOrder>
  </b:Source>
  <b:Source>
    <b:Tag>Gha18</b:Tag>
    <b:SourceType>JournalArticle</b:SourceType>
    <b:Guid>{05B8DD8B-D053-4648-81C6-9046BF175C20}</b:Guid>
    <b:Title>Teacher perceptions of the challenges of implementing concrete and conceptual cooperative learning</b:Title>
    <b:Year>2018</b:Year>
    <b:Author>
      <b:Author>
        <b:NameList>
          <b:Person>
            <b:Last>Ghaith</b:Last>
            <b:First>Ghazi</b:First>
            <b:Middle>M.</b:Middle>
          </b:Person>
        </b:NameList>
      </b:Author>
    </b:Author>
    <b:JournalName>Issues in Educational Research</b:JournalName>
    <b:Volume>28</b:Volume>
    <b:Issue>2</b:Issue>
    <b:Pages>385-404</b:Pages>
    <b:RefOrder>11</b:RefOrder>
  </b:Source>
  <b:Source>
    <b:Tag>Jac02</b:Tag>
    <b:SourceType>BookSection</b:SourceType>
    <b:Guid>{754A0168-6935-FB48-894A-EDE5335662F9}</b:Guid>
    <b:Author>
      <b:Author>
        <b:NameList>
          <b:Person>
            <b:Last>Jacobs</b:Last>
            <b:First>George</b:First>
            <b:Middle>M.</b:Middle>
          </b:Person>
          <b:Person>
            <b:Last>Hall</b:Last>
            <b:First>Stephen</b:First>
          </b:Person>
        </b:NameList>
      </b:Author>
      <b:Editor>
        <b:NameList>
          <b:Person>
            <b:Last>Richards</b:Last>
            <b:First>Jack</b:First>
            <b:Middle>C</b:Middle>
          </b:Person>
          <b:Person>
            <b:Last>Renandya</b:Last>
            <b:First>Willy</b:First>
            <b:Middle>A.</b:Middle>
          </b:Person>
        </b:NameList>
      </b:Editor>
    </b:Author>
    <b:Title>Implementing Cooperative Learning </b:Title>
    <b:BookTitle>Methodology in Language Teaching</b:BookTitle>
    <b:City>Cambridge</b:City>
    <b:Publisher>Cambridge University Press</b:Publisher>
    <b:Year>2002</b:Year>
    <b:Pages>52-59</b:Pages>
    <b:RefOrder>12</b:RefOrder>
  </b:Source>
  <b:Source>
    <b:Tag>Str06</b:Tag>
    <b:SourceType>DocumentFromInternetSite</b:SourceType>
    <b:Guid>{827BA63E-DEF7-B649-9C11-1280A5F09DE2}</b:Guid>
    <b:Title>LANGUAGE PROFICIENCY AND LANGUAGE USE  Interpersonal linguistic behaviour and language shif</b:Title>
    <b:Year>2006</b:Year>
    <b:Author>
      <b:Author>
        <b:NameList>
          <b:Person>
            <b:Last>Strubell</b:Last>
            <b:First>Miquel</b:First>
          </b:Person>
        </b:NameList>
      </b:Author>
    </b:Author>
    <b:URL>http://www.euskara.euskadi.eus/r59-738/en/contenidos/informacion/artik3_1_strubell_05_10/en_10616/artik3_1_strubell_05_10.html</b:URL>
    <b:Month>January</b:Month>
    <b:Day>20</b:Day>
    <b:YearAccessed>2019</b:YearAccessed>
    <b:MonthAccessed>May</b:MonthAccessed>
    <b:DayAccessed>27</b:DayAccessed>
    <b:RefOrder>13</b:RefOrder>
  </b:Source>
  <b:Source>
    <b:Tag>Bla98</b:Tag>
    <b:SourceType>DocumentFromInternetSite</b:SourceType>
    <b:Guid>{A3A05804-F715-0440-93EC-6D771DB54668}</b:Guid>
    <b:Title>Inside the Black Box: Raising Standards Through Classroom Assessment</b:Title>
    <b:URL>https://www.rdc.udel.edu/wp-content/uploads/2015/04/InsideBlackBox.pdf</b:URL>
    <b:Year>1998</b:Year>
    <b:Month>October</b:Month>
    <b:YearAccessed>2019</b:YearAccessed>
    <b:MonthAccessed>April</b:MonthAccessed>
    <b:DayAccessed>21</b:DayAccessed>
    <b:Author>
      <b:Author>
        <b:NameList>
          <b:Person>
            <b:Last>Black</b:Last>
            <b:First>Paul</b:First>
          </b:Person>
          <b:Person>
            <b:Last>William</b:Last>
            <b:First>Dylan</b:First>
          </b:Person>
        </b:NameList>
      </b:Author>
    </b:Author>
    <b:RefOrder>14</b:RefOrder>
  </b:Source>
  <b:Source>
    <b:Tag>Bak11</b:Tag>
    <b:SourceType>Book</b:SourceType>
    <b:Guid>{0F98B559-D1FF-6A4D-B0B6-27FAB245CADD}</b:Guid>
    <b:Title>Foundations of Bilingual Education and Bilingualism</b:Title>
    <b:Year>2011</b:Year>
    <b:Author>
      <b:Author>
        <b:NameList>
          <b:Person>
            <b:Last>Baker</b:Last>
            <b:First>Colin</b:First>
          </b:Person>
        </b:NameList>
      </b:Author>
    </b:Author>
    <b:City>Clevedon</b:City>
    <b:Publisher>Multilingual Matters</b:Publisher>
    <b:Edition>5th Edition</b:Edition>
    <b:RefOrder>4</b:RefOrder>
  </b:Source>
  <b:Source>
    <b:Tag>Ric06</b:Tag>
    <b:SourceType>Book</b:SourceType>
    <b:Guid>{4EA093D5-0EF3-6D4D-8C20-0F31E676B07D}</b:Guid>
    <b:Title>Communicative Language Teaching Today</b:Title>
    <b:Publisher>Cambridge University Press</b:Publisher>
    <b:City>Cambridge</b:City>
    <b:Year>2006</b:Year>
    <b:Author>
      <b:Author>
        <b:NameList>
          <b:Person>
            <b:Last>Richards</b:Last>
            <b:First>Jack</b:First>
            <b:Middle>C.</b:Middle>
          </b:Person>
        </b:NameList>
      </b:Author>
    </b:Author>
    <b:RefOrder>6</b:RefOrder>
  </b:Source>
  <b:Source>
    <b:Tag>Ric14</b:Tag>
    <b:SourceType>Book</b:SourceType>
    <b:Guid>{50B5CA30-06E5-4540-989E-475D2AD72C84}</b:Guid>
    <b:Author>
      <b:Author>
        <b:NameList>
          <b:Person>
            <b:Last>Richards</b:Last>
            <b:First>Jack</b:First>
            <b:Middle>C</b:Middle>
          </b:Person>
          <b:Person>
            <b:Last>Rodgers</b:Last>
            <b:First>Theodore</b:First>
            <b:Middle>S.</b:Middle>
          </b:Person>
        </b:NameList>
      </b:Author>
    </b:Author>
    <b:Title>Approaches and methods in language teaching</b:Title>
    <b:City>Cambridge</b:City>
    <b:Publisher>Cambridge Universty Press</b:Publisher>
    <b:Year>2014</b:Year>
    <b:Edition>3rd Edition</b:Edition>
    <b:RefOrder>15</b:RefOrder>
  </b:Source>
  <b:Source>
    <b:Tag>Dwe17</b:Tag>
    <b:SourceType>Book</b:SourceType>
    <b:Guid>{C5102B98-A29B-C847-A332-3751BF68DE5B}</b:Guid>
    <b:Author>
      <b:Author>
        <b:NameList>
          <b:Person>
            <b:Last>Dweck</b:Last>
            <b:First>Carol</b:First>
          </b:Person>
        </b:NameList>
      </b:Author>
    </b:Author>
    <b:Title>Mindset: Changing The Way You think To Fulfil Your Potential </b:Title>
    <b:City>London</b:City>
    <b:Publisher>Constable &amp; Robinson Ltd</b:Publisher>
    <b:Year>2017</b:Year>
    <b:Edition>2nd Edition</b:Edition>
    <b:RefOrder>16</b:RefOrder>
  </b:Source>
  <b:Source>
    <b:Tag>Not17</b:Tag>
    <b:SourceType>Book</b:SourceType>
    <b:Guid>{330EB99F-899D-9943-804D-27DAEC4EE3F5}</b:Guid>
    <b:Author>
      <b:Author>
        <b:NameList>
          <b:Person>
            <b:Last>Nottingham</b:Last>
            <b:First>James</b:First>
            <b:Middle>A.</b:Middle>
          </b:Person>
        </b:NameList>
      </b:Author>
    </b:Author>
    <b:Title>The Learning Challenge: How to Guide Your Students Through the Learning Pit to Achieve Deeper Understanding </b:Title>
    <b:City>London</b:City>
    <b:Publisher>SAGE Publications Ltd. </b:Publisher>
    <b:Year>2017</b:Year>
    <b:RefOrder>17</b:RefOrder>
  </b:Source>
  <b:Source>
    <b:Tag>Suc15</b:Tag>
    <b:SourceType>DocumentFromInternetSite</b:SourceType>
    <b:Guid>{3853F109-0AED-3D4A-A438-C033CEAA12E7}</b:Guid>
    <b:Author>
      <b:Author>
        <b:Corporate>Successful Lives</b:Corporate>
      </b:Author>
    </b:Author>
    <b:Title>Raising Attainment – A Whole School Approach to Improving Wellbeing, Building Resilience and Developing Growth Mindsets in Welsh Schools</b:Title>
    <b:URL>http://www.successfullives.co.uk/wp-content/uploads/Whole-School-Approach-Research-for-Wales-Final.pdf</b:URL>
    <b:Year>2015</b:Year>
    <b:Month>September</b:Month>
    <b:YearAccessed>2019</b:YearAccessed>
    <b:MonthAccessed>April</b:MonthAccessed>
    <b:DayAccessed>15</b:DayAccessed>
    <b:RefOrder>18</b:RefOrder>
  </b:Source>
  <b:Source>
    <b:Tag>Est189</b:Tag>
    <b:SourceType>Report</b:SourceType>
    <b:Guid>{1AB7954D-1675-9A4D-8A8E-FBBFA1CEEFDF}</b:Guid>
    <b:Title>Welsh in key stage 2  and key stage 3 in Welsh-medium or bilingual schools</b:Title>
    <b:City>Cardiff</b:City>
    <b:Publisher>Estyn</b:Publisher>
    <b:Year>2018</b:Year>
    <b:Author>
      <b:Author>
        <b:Corporate>Estyn</b:Corporate>
      </b:Author>
    </b:Author>
    <b:RefOrder>19</b:RefOrder>
  </b:Source>
  <b:Source>
    <b:Tag>Joh91</b:Tag>
    <b:SourceType>Report</b:SourceType>
    <b:Guid>{BF2C326A-2722-C846-8CD5-85B4C2F49F16}</b:Guid>
    <b:Title>Cooperative Learning: Increasing College Faculty Instructional Productivity</b:Title>
    <b:City>Washington D.C.</b:City>
    <b:Publisher>The George Washington University, School of Education and Human Development.</b:Publisher>
    <b:Year>1991</b:Year>
    <b:Author>
      <b:Author>
        <b:NameList>
          <b:Person>
            <b:Last>Johnson</b:Last>
            <b:First>David</b:First>
            <b:Middle>W.</b:Middle>
          </b:Person>
          <b:Person>
            <b:Last>T.</b:Last>
            <b:First>Johnson</b:First>
            <b:Middle>Roger</b:Middle>
          </b:Person>
          <b:Person>
            <b:Last>Smith</b:Last>
            <b:First>Karl</b:First>
            <b:Middle>A.</b:Middle>
          </b:Person>
        </b:NameList>
      </b:Author>
    </b:Author>
    <b:RefOrder>20</b:RefOrder>
  </b:Source>
  <b:Source>
    <b:Tag>Bal17</b:Tag>
    <b:SourceType>JournalArticle</b:SourceType>
    <b:Guid>{C3D275C7-7BCF-B948-8BDD-328EFD8239B1}</b:Guid>
    <b:Title>Cooperative learning: exploring challenges, crafting innovations</b:Title>
    <b:Year>2017</b:Year>
    <b:Author>
      <b:Author>
        <b:NameList>
          <b:Person>
            <b:Last>Baloche</b:Last>
            <b:First>Lynda</b:First>
          </b:Person>
          <b:Person>
            <b:Last>Brody</b:Last>
            <b:First>Celeste</b:First>
            <b:Middle>M.</b:Middle>
          </b:Person>
        </b:NameList>
      </b:Author>
    </b:Author>
    <b:JournalName>Journal of Education for Teaching</b:JournalName>
    <b:Volume>43</b:Volume>
    <b:Issue>3</b:Issue>
    <b:Pages>274-283</b:Pages>
    <b:RefOrder>21</b:RefOrder>
  </b:Source>
</b:Sources>
</file>

<file path=customXml/itemProps1.xml><?xml version="1.0" encoding="utf-8"?>
<ds:datastoreItem xmlns:ds="http://schemas.openxmlformats.org/officeDocument/2006/customXml" ds:itemID="{BEC601B9-7BCD-9C4A-A2EE-E942ED47AC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3630</Words>
  <Characters>18843</Characters>
  <Application>Microsoft Office Word</Application>
  <DocSecurity>0</DocSecurity>
  <Lines>308</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Welsh (1502459)</dc:creator>
  <cp:keywords/>
  <dc:description/>
  <cp:lastModifiedBy>Naomi Welsh (1502459)</cp:lastModifiedBy>
  <cp:revision>2</cp:revision>
  <dcterms:created xsi:type="dcterms:W3CDTF">2019-05-31T08:21:00Z</dcterms:created>
  <dcterms:modified xsi:type="dcterms:W3CDTF">2019-05-31T08:21:00Z</dcterms:modified>
</cp:coreProperties>
</file>