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6080FF" w14:textId="2B96FE6D" w:rsidR="000A4C0A" w:rsidRPr="005A743B" w:rsidRDefault="008B0F2B" w:rsidP="000A4C0A">
      <w:pPr>
        <w:spacing w:line="360" w:lineRule="auto"/>
        <w:rPr>
          <w:rFonts w:ascii="Arial" w:hAnsi="Arial" w:cs="Arial"/>
          <w:sz w:val="24"/>
          <w:szCs w:val="24"/>
        </w:rPr>
      </w:pPr>
      <w:r w:rsidRPr="005A743B">
        <w:rPr>
          <w:rFonts w:ascii="Arial" w:hAnsi="Arial" w:cs="Arial"/>
          <w:sz w:val="24"/>
          <w:szCs w:val="24"/>
        </w:rPr>
        <w:t>This essay will be assessing the factors that cause</w:t>
      </w:r>
      <w:r w:rsidR="00D1228A" w:rsidRPr="005A743B">
        <w:rPr>
          <w:rFonts w:ascii="Arial" w:hAnsi="Arial" w:cs="Arial"/>
          <w:sz w:val="24"/>
          <w:szCs w:val="24"/>
        </w:rPr>
        <w:t>d</w:t>
      </w:r>
      <w:r w:rsidRPr="005A743B">
        <w:rPr>
          <w:rFonts w:ascii="Arial" w:hAnsi="Arial" w:cs="Arial"/>
          <w:sz w:val="24"/>
          <w:szCs w:val="24"/>
        </w:rPr>
        <w:t xml:space="preserve"> the popularity of the Cistercians In England and Wales before and after 1152. This date is important in understanding the Cistercian’s popularity as i</w:t>
      </w:r>
      <w:r w:rsidR="00D1228A" w:rsidRPr="005A743B">
        <w:rPr>
          <w:rFonts w:ascii="Arial" w:hAnsi="Arial" w:cs="Arial"/>
          <w:sz w:val="24"/>
          <w:szCs w:val="24"/>
        </w:rPr>
        <w:t>t was then</w:t>
      </w:r>
      <w:r w:rsidRPr="005A743B">
        <w:rPr>
          <w:rFonts w:ascii="Arial" w:hAnsi="Arial" w:cs="Arial"/>
          <w:sz w:val="24"/>
          <w:szCs w:val="24"/>
        </w:rPr>
        <w:t xml:space="preserve"> when the General Chapter attempted to halt the construction of further </w:t>
      </w:r>
      <w:r w:rsidR="005367C4" w:rsidRPr="005A743B">
        <w:rPr>
          <w:rFonts w:ascii="Arial" w:hAnsi="Arial" w:cs="Arial"/>
          <w:sz w:val="24"/>
          <w:szCs w:val="24"/>
        </w:rPr>
        <w:t>abbeys</w:t>
      </w:r>
      <w:r w:rsidR="00D1228A" w:rsidRPr="005A743B">
        <w:rPr>
          <w:rFonts w:ascii="Arial" w:hAnsi="Arial" w:cs="Arial"/>
          <w:sz w:val="24"/>
          <w:szCs w:val="24"/>
        </w:rPr>
        <w:t xml:space="preserve">. </w:t>
      </w:r>
      <w:r w:rsidR="005367C4" w:rsidRPr="005A743B">
        <w:rPr>
          <w:rFonts w:ascii="Arial" w:hAnsi="Arial" w:cs="Arial"/>
          <w:sz w:val="24"/>
          <w:szCs w:val="24"/>
        </w:rPr>
        <w:t>However,</w:t>
      </w:r>
      <w:r w:rsidRPr="005A743B">
        <w:rPr>
          <w:rFonts w:ascii="Arial" w:hAnsi="Arial" w:cs="Arial"/>
          <w:sz w:val="24"/>
          <w:szCs w:val="24"/>
        </w:rPr>
        <w:t xml:space="preserve"> this</w:t>
      </w:r>
      <w:r w:rsidR="00D1228A" w:rsidRPr="005A743B">
        <w:rPr>
          <w:rFonts w:ascii="Arial" w:hAnsi="Arial" w:cs="Arial"/>
          <w:sz w:val="24"/>
          <w:szCs w:val="24"/>
        </w:rPr>
        <w:t xml:space="preserve"> was </w:t>
      </w:r>
      <w:r w:rsidRPr="005A743B">
        <w:rPr>
          <w:rFonts w:ascii="Arial" w:hAnsi="Arial" w:cs="Arial"/>
          <w:sz w:val="24"/>
          <w:szCs w:val="24"/>
        </w:rPr>
        <w:t>ultimatel</w:t>
      </w:r>
      <w:r w:rsidR="00D1228A" w:rsidRPr="005A743B">
        <w:rPr>
          <w:rFonts w:ascii="Arial" w:hAnsi="Arial" w:cs="Arial"/>
          <w:sz w:val="24"/>
          <w:szCs w:val="24"/>
        </w:rPr>
        <w:t>y</w:t>
      </w:r>
      <w:r w:rsidRPr="005A743B">
        <w:rPr>
          <w:rFonts w:ascii="Arial" w:hAnsi="Arial" w:cs="Arial"/>
          <w:sz w:val="24"/>
          <w:szCs w:val="24"/>
        </w:rPr>
        <w:t xml:space="preserve"> not successful which </w:t>
      </w:r>
      <w:r w:rsidR="00D1228A" w:rsidRPr="005A743B">
        <w:rPr>
          <w:rFonts w:ascii="Arial" w:hAnsi="Arial" w:cs="Arial"/>
          <w:sz w:val="24"/>
          <w:szCs w:val="24"/>
        </w:rPr>
        <w:t xml:space="preserve">gives the impression </w:t>
      </w:r>
      <w:r w:rsidRPr="005A743B">
        <w:rPr>
          <w:rFonts w:ascii="Arial" w:hAnsi="Arial" w:cs="Arial"/>
          <w:sz w:val="24"/>
          <w:szCs w:val="24"/>
        </w:rPr>
        <w:t>that they were popular enough that</w:t>
      </w:r>
      <w:r w:rsidR="00D1228A" w:rsidRPr="005A743B">
        <w:rPr>
          <w:rFonts w:ascii="Arial" w:hAnsi="Arial" w:cs="Arial"/>
          <w:sz w:val="24"/>
          <w:szCs w:val="24"/>
        </w:rPr>
        <w:t xml:space="preserve"> this law would be disregarded</w:t>
      </w:r>
      <w:r w:rsidRPr="005A743B">
        <w:rPr>
          <w:rFonts w:ascii="Arial" w:hAnsi="Arial" w:cs="Arial"/>
          <w:sz w:val="24"/>
          <w:szCs w:val="24"/>
        </w:rPr>
        <w:t>.</w:t>
      </w:r>
      <w:r w:rsidR="00D1228A" w:rsidRPr="005A743B">
        <w:rPr>
          <w:rFonts w:ascii="Arial" w:hAnsi="Arial" w:cs="Arial"/>
          <w:sz w:val="24"/>
          <w:szCs w:val="24"/>
        </w:rPr>
        <w:t xml:space="preserve"> In this way t</w:t>
      </w:r>
      <w:r w:rsidRPr="005A743B">
        <w:rPr>
          <w:rFonts w:ascii="Arial" w:hAnsi="Arial" w:cs="Arial"/>
          <w:sz w:val="24"/>
          <w:szCs w:val="24"/>
        </w:rPr>
        <w:t xml:space="preserve">hey were popular with not just monks but nobles as well. </w:t>
      </w:r>
      <w:r w:rsidR="000A4C0A" w:rsidRPr="005A743B">
        <w:rPr>
          <w:rFonts w:ascii="Arial" w:hAnsi="Arial" w:cs="Arial"/>
          <w:sz w:val="24"/>
          <w:szCs w:val="24"/>
        </w:rPr>
        <w:t xml:space="preserve">It </w:t>
      </w:r>
      <w:r w:rsidR="004A4266">
        <w:rPr>
          <w:rFonts w:ascii="Arial" w:hAnsi="Arial" w:cs="Arial"/>
          <w:sz w:val="24"/>
          <w:szCs w:val="24"/>
        </w:rPr>
        <w:t xml:space="preserve">is </w:t>
      </w:r>
      <w:r w:rsidR="000A4C0A" w:rsidRPr="005A743B">
        <w:rPr>
          <w:rFonts w:ascii="Arial" w:hAnsi="Arial" w:cs="Arial"/>
          <w:sz w:val="24"/>
          <w:szCs w:val="24"/>
        </w:rPr>
        <w:t>easy to gauge how popular the Cistercians were</w:t>
      </w:r>
      <w:r w:rsidR="007B604F">
        <w:rPr>
          <w:rFonts w:ascii="Arial" w:hAnsi="Arial" w:cs="Arial"/>
          <w:sz w:val="24"/>
          <w:szCs w:val="24"/>
        </w:rPr>
        <w:t xml:space="preserve"> by</w:t>
      </w:r>
      <w:r w:rsidR="00643C35" w:rsidRPr="005A743B">
        <w:rPr>
          <w:rFonts w:ascii="Arial" w:hAnsi="Arial" w:cs="Arial"/>
          <w:sz w:val="24"/>
          <w:szCs w:val="24"/>
        </w:rPr>
        <w:t xml:space="preserve"> seeing how outsiders viewed them in their writings. </w:t>
      </w:r>
      <w:r w:rsidR="000A4C0A" w:rsidRPr="005A743B">
        <w:rPr>
          <w:rFonts w:ascii="Arial" w:hAnsi="Arial" w:cs="Arial"/>
          <w:sz w:val="24"/>
          <w:szCs w:val="24"/>
        </w:rPr>
        <w:t xml:space="preserve">William of </w:t>
      </w:r>
      <w:proofErr w:type="spellStart"/>
      <w:r w:rsidR="000A4C0A" w:rsidRPr="005A743B">
        <w:rPr>
          <w:rFonts w:ascii="Arial" w:hAnsi="Arial" w:cs="Arial"/>
          <w:sz w:val="24"/>
          <w:szCs w:val="24"/>
        </w:rPr>
        <w:t>Malmesbury</w:t>
      </w:r>
      <w:proofErr w:type="spellEnd"/>
      <w:r w:rsidR="000A4C0A" w:rsidRPr="005A743B">
        <w:rPr>
          <w:rFonts w:ascii="Arial" w:hAnsi="Arial" w:cs="Arial"/>
          <w:sz w:val="24"/>
          <w:szCs w:val="24"/>
        </w:rPr>
        <w:t xml:space="preserve"> writes that the Cistercians are</w:t>
      </w:r>
      <w:r w:rsidR="000A4C0A" w:rsidRPr="005A743B">
        <w:rPr>
          <w:rFonts w:ascii="Arial" w:hAnsi="Arial" w:cs="Arial"/>
          <w:sz w:val="24"/>
          <w:szCs w:val="24"/>
          <w:shd w:val="clear" w:color="auto" w:fill="FFFFFF"/>
        </w:rPr>
        <w:t xml:space="preserve"> “now both thought and said to be the high road of supreme progress toward Heaven.” And that Citeaux is “so famous for continuing monastic vocations that it might well be supposed to have some link with Heaven itself”.</w:t>
      </w:r>
      <w:r w:rsidR="000A4C0A" w:rsidRPr="005A743B">
        <w:rPr>
          <w:rStyle w:val="FootnoteReference"/>
          <w:rFonts w:ascii="Arial" w:hAnsi="Arial" w:cs="Arial"/>
          <w:sz w:val="24"/>
          <w:szCs w:val="24"/>
          <w:shd w:val="clear" w:color="auto" w:fill="FFFFFF"/>
        </w:rPr>
        <w:footnoteReference w:id="1"/>
      </w:r>
      <w:r w:rsidR="000A4C0A" w:rsidRPr="005A743B">
        <w:rPr>
          <w:rFonts w:ascii="Arial" w:hAnsi="Arial" w:cs="Arial"/>
          <w:sz w:val="24"/>
          <w:szCs w:val="24"/>
          <w:shd w:val="clear" w:color="auto" w:fill="FFFFFF"/>
        </w:rPr>
        <w:t xml:space="preserve"> </w:t>
      </w:r>
    </w:p>
    <w:p w14:paraId="3EB7200C" w14:textId="6382F60B" w:rsidR="00243FBF" w:rsidRPr="005A743B" w:rsidRDefault="00243FBF" w:rsidP="00231C2B">
      <w:pPr>
        <w:spacing w:line="360" w:lineRule="auto"/>
        <w:rPr>
          <w:rFonts w:ascii="Arial" w:hAnsi="Arial" w:cs="Arial"/>
          <w:sz w:val="24"/>
          <w:szCs w:val="24"/>
        </w:rPr>
      </w:pPr>
      <w:r w:rsidRPr="005A743B">
        <w:rPr>
          <w:rFonts w:ascii="Arial" w:hAnsi="Arial" w:cs="Arial"/>
          <w:sz w:val="24"/>
          <w:szCs w:val="24"/>
        </w:rPr>
        <w:t xml:space="preserve">The Cistercians were founded by Abbot Robert of </w:t>
      </w:r>
      <w:proofErr w:type="spellStart"/>
      <w:r w:rsidRPr="005A743B">
        <w:rPr>
          <w:rFonts w:ascii="Arial" w:hAnsi="Arial" w:cs="Arial"/>
          <w:sz w:val="24"/>
          <w:szCs w:val="24"/>
        </w:rPr>
        <w:t>Molesme</w:t>
      </w:r>
      <w:proofErr w:type="spellEnd"/>
      <w:r w:rsidRPr="005A743B">
        <w:rPr>
          <w:rFonts w:ascii="Arial" w:hAnsi="Arial" w:cs="Arial"/>
          <w:sz w:val="24"/>
          <w:szCs w:val="24"/>
        </w:rPr>
        <w:t xml:space="preserve"> in </w:t>
      </w:r>
      <w:r w:rsidR="00F10E90" w:rsidRPr="005A743B">
        <w:rPr>
          <w:rFonts w:ascii="Arial" w:hAnsi="Arial" w:cs="Arial"/>
          <w:sz w:val="24"/>
          <w:szCs w:val="24"/>
        </w:rPr>
        <w:t>1098</w:t>
      </w:r>
      <w:r w:rsidR="00D1228A" w:rsidRPr="005A743B">
        <w:rPr>
          <w:rFonts w:ascii="Arial" w:hAnsi="Arial" w:cs="Arial"/>
          <w:sz w:val="24"/>
          <w:szCs w:val="24"/>
        </w:rPr>
        <w:t xml:space="preserve"> when he and </w:t>
      </w:r>
      <w:proofErr w:type="gramStart"/>
      <w:r w:rsidR="00D1228A" w:rsidRPr="005A743B">
        <w:rPr>
          <w:rFonts w:ascii="Arial" w:hAnsi="Arial" w:cs="Arial"/>
          <w:sz w:val="24"/>
          <w:szCs w:val="24"/>
        </w:rPr>
        <w:t>a number of</w:t>
      </w:r>
      <w:proofErr w:type="gramEnd"/>
      <w:r w:rsidR="00D1228A" w:rsidRPr="005A743B">
        <w:rPr>
          <w:rFonts w:ascii="Arial" w:hAnsi="Arial" w:cs="Arial"/>
          <w:sz w:val="24"/>
          <w:szCs w:val="24"/>
        </w:rPr>
        <w:t xml:space="preserve"> other monks from the abbey started their new foundation at Citeaux</w:t>
      </w:r>
      <w:r w:rsidR="00F10E90" w:rsidRPr="005A743B">
        <w:rPr>
          <w:rFonts w:ascii="Arial" w:hAnsi="Arial" w:cs="Arial"/>
          <w:sz w:val="24"/>
          <w:szCs w:val="24"/>
        </w:rPr>
        <w:t>.</w:t>
      </w:r>
      <w:r w:rsidR="00F10E90" w:rsidRPr="005A743B">
        <w:rPr>
          <w:rStyle w:val="FootnoteReference"/>
          <w:rFonts w:ascii="Arial" w:hAnsi="Arial" w:cs="Arial"/>
          <w:sz w:val="24"/>
          <w:szCs w:val="24"/>
        </w:rPr>
        <w:footnoteReference w:id="2"/>
      </w:r>
      <w:r w:rsidR="00F10E90" w:rsidRPr="005A743B">
        <w:rPr>
          <w:rFonts w:ascii="Arial" w:hAnsi="Arial" w:cs="Arial"/>
          <w:sz w:val="24"/>
          <w:szCs w:val="24"/>
        </w:rPr>
        <w:t xml:space="preserve"> From this beginning they soon undertook</w:t>
      </w:r>
      <w:r w:rsidR="00D1228A" w:rsidRPr="005A743B">
        <w:rPr>
          <w:rFonts w:ascii="Arial" w:hAnsi="Arial" w:cs="Arial"/>
          <w:sz w:val="24"/>
          <w:szCs w:val="24"/>
        </w:rPr>
        <w:t xml:space="preserve"> a</w:t>
      </w:r>
      <w:r w:rsidR="00F10E90" w:rsidRPr="005A743B">
        <w:rPr>
          <w:rFonts w:ascii="Arial" w:hAnsi="Arial" w:cs="Arial"/>
          <w:sz w:val="24"/>
          <w:szCs w:val="24"/>
        </w:rPr>
        <w:t xml:space="preserve"> rapid expansion across Western Europe and then into the British Isles. </w:t>
      </w:r>
      <w:r w:rsidR="00C43115" w:rsidRPr="005A743B">
        <w:rPr>
          <w:rFonts w:ascii="Arial" w:hAnsi="Arial" w:cs="Arial"/>
          <w:sz w:val="24"/>
          <w:szCs w:val="24"/>
        </w:rPr>
        <w:t xml:space="preserve">By the death of one of the most influential figures in Cistercian history in St. Bernard of Clairvaux in 1153 the number of Cistercian houses across Europe had </w:t>
      </w:r>
      <w:r w:rsidR="00C3719F" w:rsidRPr="005A743B">
        <w:rPr>
          <w:rFonts w:ascii="Arial" w:hAnsi="Arial" w:cs="Arial"/>
          <w:sz w:val="24"/>
          <w:szCs w:val="24"/>
        </w:rPr>
        <w:t>risen</w:t>
      </w:r>
      <w:r w:rsidR="00C43115" w:rsidRPr="005A743B">
        <w:rPr>
          <w:rFonts w:ascii="Arial" w:hAnsi="Arial" w:cs="Arial"/>
          <w:sz w:val="24"/>
          <w:szCs w:val="24"/>
        </w:rPr>
        <w:t xml:space="preserve"> to 338, so in a period of 55 years the order had expanded exponentially.</w:t>
      </w:r>
      <w:r w:rsidR="00C43115" w:rsidRPr="005A743B">
        <w:rPr>
          <w:rStyle w:val="FootnoteReference"/>
          <w:rFonts w:ascii="Arial" w:hAnsi="Arial" w:cs="Arial"/>
          <w:sz w:val="24"/>
          <w:szCs w:val="24"/>
        </w:rPr>
        <w:footnoteReference w:id="3"/>
      </w:r>
      <w:r w:rsidR="00C43115" w:rsidRPr="005A743B">
        <w:rPr>
          <w:rFonts w:ascii="Arial" w:hAnsi="Arial" w:cs="Arial"/>
          <w:sz w:val="24"/>
          <w:szCs w:val="24"/>
        </w:rPr>
        <w:t xml:space="preserve"> To put this into perspective, in </w:t>
      </w:r>
      <w:r w:rsidR="00C3719F" w:rsidRPr="005A743B">
        <w:rPr>
          <w:rFonts w:ascii="Arial" w:hAnsi="Arial" w:cs="Arial"/>
          <w:sz w:val="24"/>
          <w:szCs w:val="24"/>
        </w:rPr>
        <w:t>2018</w:t>
      </w:r>
      <w:r w:rsidR="00C43115" w:rsidRPr="005A743B">
        <w:rPr>
          <w:rFonts w:ascii="Arial" w:hAnsi="Arial" w:cs="Arial"/>
          <w:sz w:val="24"/>
          <w:szCs w:val="24"/>
        </w:rPr>
        <w:t xml:space="preserve"> the number of Benedictine monasteries worldwide and not just in </w:t>
      </w:r>
      <w:r w:rsidR="00C3719F" w:rsidRPr="005A743B">
        <w:rPr>
          <w:rFonts w:ascii="Arial" w:hAnsi="Arial" w:cs="Arial"/>
          <w:sz w:val="24"/>
          <w:szCs w:val="24"/>
        </w:rPr>
        <w:t xml:space="preserve">Europe totals 400, and although it was a more spiritual time in the middle ages, and more people would have been inclined to join a monastic order, it still highlights the </w:t>
      </w:r>
      <w:r w:rsidR="00D1228A" w:rsidRPr="005A743B">
        <w:rPr>
          <w:rFonts w:ascii="Arial" w:hAnsi="Arial" w:cs="Arial"/>
          <w:sz w:val="24"/>
          <w:szCs w:val="24"/>
        </w:rPr>
        <w:t>type of</w:t>
      </w:r>
      <w:r w:rsidR="00C3719F" w:rsidRPr="005A743B">
        <w:rPr>
          <w:rFonts w:ascii="Arial" w:hAnsi="Arial" w:cs="Arial"/>
          <w:sz w:val="24"/>
          <w:szCs w:val="24"/>
        </w:rPr>
        <w:t xml:space="preserve"> growth that the Cistercians went through.</w:t>
      </w:r>
      <w:r w:rsidR="00C3719F" w:rsidRPr="005A743B">
        <w:rPr>
          <w:rStyle w:val="FootnoteReference"/>
          <w:rFonts w:ascii="Arial" w:hAnsi="Arial" w:cs="Arial"/>
          <w:sz w:val="24"/>
          <w:szCs w:val="24"/>
        </w:rPr>
        <w:footnoteReference w:id="4"/>
      </w:r>
      <w:r w:rsidR="00C3719F" w:rsidRPr="005A743B">
        <w:rPr>
          <w:rFonts w:ascii="Arial" w:hAnsi="Arial" w:cs="Arial"/>
          <w:sz w:val="24"/>
          <w:szCs w:val="24"/>
        </w:rPr>
        <w:t xml:space="preserve"> Through this, it is clear to see why the General Chapter felt the need to pass legislation that would halt the founding of any new abbeys, as there were so many</w:t>
      </w:r>
      <w:r w:rsidR="003318EA" w:rsidRPr="005A743B">
        <w:rPr>
          <w:rFonts w:ascii="Arial" w:hAnsi="Arial" w:cs="Arial"/>
          <w:sz w:val="24"/>
          <w:szCs w:val="24"/>
        </w:rPr>
        <w:t xml:space="preserve"> due to the quick growth that they experienced which would have </w:t>
      </w:r>
      <w:r w:rsidR="003318EA" w:rsidRPr="005A743B">
        <w:rPr>
          <w:rFonts w:ascii="Arial" w:hAnsi="Arial" w:cs="Arial"/>
          <w:sz w:val="24"/>
          <w:szCs w:val="24"/>
        </w:rPr>
        <w:lastRenderedPageBreak/>
        <w:t>proven hard to govern in accordance with their ideals such as uniformity</w:t>
      </w:r>
      <w:r w:rsidR="00C3719F" w:rsidRPr="005A743B">
        <w:rPr>
          <w:rFonts w:ascii="Arial" w:hAnsi="Arial" w:cs="Arial"/>
          <w:sz w:val="24"/>
          <w:szCs w:val="24"/>
        </w:rPr>
        <w:t>, but it also shows that they were extremely popular.</w:t>
      </w:r>
    </w:p>
    <w:p w14:paraId="61374E86" w14:textId="17863D28" w:rsidR="00FE3570" w:rsidRPr="005A743B" w:rsidRDefault="00C3719F" w:rsidP="00231C2B">
      <w:pPr>
        <w:spacing w:line="360" w:lineRule="auto"/>
        <w:rPr>
          <w:rFonts w:ascii="Arial" w:hAnsi="Arial" w:cs="Arial"/>
          <w:sz w:val="24"/>
          <w:szCs w:val="24"/>
        </w:rPr>
      </w:pPr>
      <w:r w:rsidRPr="005A743B">
        <w:rPr>
          <w:rFonts w:ascii="Arial" w:hAnsi="Arial" w:cs="Arial"/>
          <w:sz w:val="24"/>
          <w:szCs w:val="24"/>
        </w:rPr>
        <w:t xml:space="preserve">The </w:t>
      </w:r>
      <w:r w:rsidR="00FE3570" w:rsidRPr="005A743B">
        <w:rPr>
          <w:rFonts w:ascii="Arial" w:hAnsi="Arial" w:cs="Arial"/>
          <w:sz w:val="24"/>
          <w:szCs w:val="24"/>
        </w:rPr>
        <w:t>influence</w:t>
      </w:r>
      <w:r w:rsidRPr="005A743B">
        <w:rPr>
          <w:rFonts w:ascii="Arial" w:hAnsi="Arial" w:cs="Arial"/>
          <w:sz w:val="24"/>
          <w:szCs w:val="24"/>
        </w:rPr>
        <w:t xml:space="preserve"> due to the novelty of a new order being founded would </w:t>
      </w:r>
      <w:r w:rsidR="004813FD" w:rsidRPr="005A743B">
        <w:rPr>
          <w:rFonts w:ascii="Arial" w:hAnsi="Arial" w:cs="Arial"/>
          <w:sz w:val="24"/>
          <w:szCs w:val="24"/>
        </w:rPr>
        <w:t xml:space="preserve">have </w:t>
      </w:r>
      <w:r w:rsidRPr="005A743B">
        <w:rPr>
          <w:rFonts w:ascii="Arial" w:hAnsi="Arial" w:cs="Arial"/>
          <w:sz w:val="24"/>
          <w:szCs w:val="24"/>
        </w:rPr>
        <w:t>encourage</w:t>
      </w:r>
      <w:r w:rsidR="004813FD" w:rsidRPr="005A743B">
        <w:rPr>
          <w:rFonts w:ascii="Arial" w:hAnsi="Arial" w:cs="Arial"/>
          <w:sz w:val="24"/>
          <w:szCs w:val="24"/>
        </w:rPr>
        <w:t xml:space="preserve">d </w:t>
      </w:r>
      <w:r w:rsidRPr="005A743B">
        <w:rPr>
          <w:rFonts w:ascii="Arial" w:hAnsi="Arial" w:cs="Arial"/>
          <w:sz w:val="24"/>
          <w:szCs w:val="24"/>
        </w:rPr>
        <w:t xml:space="preserve">growth </w:t>
      </w:r>
      <w:r w:rsidR="004813FD" w:rsidRPr="005A743B">
        <w:rPr>
          <w:rFonts w:ascii="Arial" w:hAnsi="Arial" w:cs="Arial"/>
          <w:sz w:val="24"/>
          <w:szCs w:val="24"/>
        </w:rPr>
        <w:t>and expansion</w:t>
      </w:r>
      <w:r w:rsidR="00AE1567">
        <w:rPr>
          <w:rFonts w:ascii="Arial" w:hAnsi="Arial" w:cs="Arial"/>
          <w:sz w:val="24"/>
          <w:szCs w:val="24"/>
        </w:rPr>
        <w:t xml:space="preserve">. </w:t>
      </w:r>
      <w:r w:rsidR="004813FD" w:rsidRPr="005A743B">
        <w:rPr>
          <w:rFonts w:ascii="Arial" w:hAnsi="Arial" w:cs="Arial"/>
          <w:sz w:val="24"/>
          <w:szCs w:val="24"/>
        </w:rPr>
        <w:t xml:space="preserve">The first Cistercian monks arrived in Britain in 1128 </w:t>
      </w:r>
      <w:r w:rsidR="00B2202C" w:rsidRPr="005A743B">
        <w:rPr>
          <w:rFonts w:ascii="Arial" w:hAnsi="Arial" w:cs="Arial"/>
          <w:sz w:val="24"/>
          <w:szCs w:val="24"/>
        </w:rPr>
        <w:t>and</w:t>
      </w:r>
      <w:r w:rsidR="004813FD" w:rsidRPr="005A743B">
        <w:rPr>
          <w:rFonts w:ascii="Arial" w:hAnsi="Arial" w:cs="Arial"/>
          <w:sz w:val="24"/>
          <w:szCs w:val="24"/>
        </w:rPr>
        <w:t xml:space="preserve"> they had already made a good imp</w:t>
      </w:r>
      <w:r w:rsidR="00B2202C" w:rsidRPr="005A743B">
        <w:rPr>
          <w:rFonts w:ascii="Arial" w:hAnsi="Arial" w:cs="Arial"/>
          <w:sz w:val="24"/>
          <w:szCs w:val="24"/>
        </w:rPr>
        <w:t>ression</w:t>
      </w:r>
      <w:r w:rsidR="00FE3570" w:rsidRPr="005A743B">
        <w:rPr>
          <w:rFonts w:ascii="Arial" w:hAnsi="Arial" w:cs="Arial"/>
          <w:sz w:val="24"/>
          <w:szCs w:val="24"/>
        </w:rPr>
        <w:t xml:space="preserve">, </w:t>
      </w:r>
      <w:r w:rsidR="00B2202C" w:rsidRPr="005A743B">
        <w:rPr>
          <w:rFonts w:ascii="Arial" w:hAnsi="Arial" w:cs="Arial"/>
          <w:sz w:val="24"/>
          <w:szCs w:val="24"/>
        </w:rPr>
        <w:t xml:space="preserve">as William of </w:t>
      </w:r>
      <w:proofErr w:type="spellStart"/>
      <w:r w:rsidR="00B2202C" w:rsidRPr="005A743B">
        <w:rPr>
          <w:rFonts w:ascii="Arial" w:hAnsi="Arial" w:cs="Arial"/>
          <w:sz w:val="24"/>
          <w:szCs w:val="24"/>
        </w:rPr>
        <w:t>Malmesbury</w:t>
      </w:r>
      <w:proofErr w:type="spellEnd"/>
      <w:r w:rsidR="00B2202C" w:rsidRPr="005A743B">
        <w:rPr>
          <w:rFonts w:ascii="Arial" w:hAnsi="Arial" w:cs="Arial"/>
          <w:sz w:val="24"/>
          <w:szCs w:val="24"/>
        </w:rPr>
        <w:t xml:space="preserve"> writes “they are today an example for all monks, a mirror for the zealous, and a gadfly for the easy-going” which would suggest that if this was the thoughts of most in the British isles then they would not have</w:t>
      </w:r>
      <w:r w:rsidR="00FE3570" w:rsidRPr="005A743B">
        <w:rPr>
          <w:rFonts w:ascii="Arial" w:hAnsi="Arial" w:cs="Arial"/>
          <w:sz w:val="24"/>
          <w:szCs w:val="24"/>
        </w:rPr>
        <w:t xml:space="preserve"> had</w:t>
      </w:r>
      <w:r w:rsidR="00B2202C" w:rsidRPr="005A743B">
        <w:rPr>
          <w:rFonts w:ascii="Arial" w:hAnsi="Arial" w:cs="Arial"/>
          <w:sz w:val="24"/>
          <w:szCs w:val="24"/>
        </w:rPr>
        <w:t xml:space="preserve"> a problem</w:t>
      </w:r>
      <w:r w:rsidR="00FE3570" w:rsidRPr="005A743B">
        <w:rPr>
          <w:rFonts w:ascii="Arial" w:hAnsi="Arial" w:cs="Arial"/>
          <w:sz w:val="24"/>
          <w:szCs w:val="24"/>
        </w:rPr>
        <w:t xml:space="preserve"> in</w:t>
      </w:r>
      <w:r w:rsidR="00B2202C" w:rsidRPr="005A743B">
        <w:rPr>
          <w:rFonts w:ascii="Arial" w:hAnsi="Arial" w:cs="Arial"/>
          <w:sz w:val="24"/>
          <w:szCs w:val="24"/>
        </w:rPr>
        <w:t xml:space="preserve"> continuing there expansion </w:t>
      </w:r>
      <w:r w:rsidR="00FE3570" w:rsidRPr="005A743B">
        <w:rPr>
          <w:rFonts w:ascii="Arial" w:hAnsi="Arial" w:cs="Arial"/>
          <w:sz w:val="24"/>
          <w:szCs w:val="24"/>
        </w:rPr>
        <w:t xml:space="preserve">here </w:t>
      </w:r>
      <w:r w:rsidR="00B2202C" w:rsidRPr="005A743B">
        <w:rPr>
          <w:rFonts w:ascii="Arial" w:hAnsi="Arial" w:cs="Arial"/>
          <w:sz w:val="24"/>
          <w:szCs w:val="24"/>
        </w:rPr>
        <w:t>and indeed Janet Burton writes</w:t>
      </w:r>
      <w:r w:rsidR="00FE3570" w:rsidRPr="005A743B">
        <w:rPr>
          <w:rFonts w:ascii="Arial" w:hAnsi="Arial" w:cs="Arial"/>
          <w:sz w:val="24"/>
          <w:szCs w:val="24"/>
        </w:rPr>
        <w:t xml:space="preserve"> that</w:t>
      </w:r>
      <w:r w:rsidR="00B2202C" w:rsidRPr="005A743B">
        <w:rPr>
          <w:rFonts w:ascii="Arial" w:hAnsi="Arial" w:cs="Arial"/>
          <w:sz w:val="24"/>
          <w:szCs w:val="24"/>
        </w:rPr>
        <w:t xml:space="preserve"> they expanded “until there were over eighty houses in Britain”.</w:t>
      </w:r>
      <w:r w:rsidR="008815E7" w:rsidRPr="005A743B">
        <w:rPr>
          <w:rStyle w:val="FootnoteReference"/>
          <w:rFonts w:ascii="Arial" w:hAnsi="Arial" w:cs="Arial"/>
          <w:sz w:val="24"/>
          <w:szCs w:val="24"/>
        </w:rPr>
        <w:footnoteReference w:id="5"/>
      </w:r>
      <w:r w:rsidR="00FF7BBD" w:rsidRPr="005A743B">
        <w:rPr>
          <w:rFonts w:ascii="Arial" w:hAnsi="Arial" w:cs="Arial"/>
          <w:sz w:val="24"/>
          <w:szCs w:val="24"/>
        </w:rPr>
        <w:t xml:space="preserve"> However, R.A. Donkin </w:t>
      </w:r>
      <w:r w:rsidR="00FE3570" w:rsidRPr="005A743B">
        <w:rPr>
          <w:rFonts w:ascii="Arial" w:hAnsi="Arial" w:cs="Arial"/>
          <w:sz w:val="24"/>
          <w:szCs w:val="24"/>
        </w:rPr>
        <w:t>goes further</w:t>
      </w:r>
      <w:r w:rsidR="00FF7BBD" w:rsidRPr="005A743B">
        <w:rPr>
          <w:rFonts w:ascii="Arial" w:hAnsi="Arial" w:cs="Arial"/>
          <w:sz w:val="24"/>
          <w:szCs w:val="24"/>
        </w:rPr>
        <w:t xml:space="preserve"> as he posits that “there were about one hundred houses in the British Isles”.</w:t>
      </w:r>
      <w:r w:rsidR="00FF7BBD" w:rsidRPr="005A743B">
        <w:rPr>
          <w:rStyle w:val="FootnoteReference"/>
          <w:rFonts w:ascii="Arial" w:hAnsi="Arial" w:cs="Arial"/>
          <w:sz w:val="24"/>
          <w:szCs w:val="24"/>
        </w:rPr>
        <w:footnoteReference w:id="6"/>
      </w:r>
      <w:r w:rsidR="00FE3570" w:rsidRPr="005A743B">
        <w:rPr>
          <w:rFonts w:ascii="Arial" w:hAnsi="Arial" w:cs="Arial"/>
          <w:sz w:val="24"/>
          <w:szCs w:val="24"/>
        </w:rPr>
        <w:t xml:space="preserve"> The fact that the Cistercians had accrued a good reputation for themselves in mainland Europe and this knowledge had spread to Britain would have perhaps invited an increase of popularity as being a part of the orders early history in England </w:t>
      </w:r>
      <w:r w:rsidR="00EC4A7D">
        <w:rPr>
          <w:rFonts w:ascii="Arial" w:hAnsi="Arial" w:cs="Arial"/>
          <w:sz w:val="24"/>
          <w:szCs w:val="24"/>
        </w:rPr>
        <w:t>and</w:t>
      </w:r>
      <w:r w:rsidR="00FE3570" w:rsidRPr="005A743B">
        <w:rPr>
          <w:rFonts w:ascii="Arial" w:hAnsi="Arial" w:cs="Arial"/>
          <w:sz w:val="24"/>
          <w:szCs w:val="24"/>
        </w:rPr>
        <w:t xml:space="preserve"> Wales may have proved to be very alluring to these monks, and a sense of something new may have also contributed to this.</w:t>
      </w:r>
    </w:p>
    <w:p w14:paraId="3DEB2884" w14:textId="091F3520" w:rsidR="009E7183" w:rsidRPr="005A743B" w:rsidRDefault="00FE3570" w:rsidP="00231C2B">
      <w:pPr>
        <w:spacing w:line="360" w:lineRule="auto"/>
        <w:rPr>
          <w:rFonts w:ascii="Arial" w:hAnsi="Arial" w:cs="Arial"/>
          <w:sz w:val="24"/>
          <w:szCs w:val="24"/>
        </w:rPr>
      </w:pPr>
      <w:r w:rsidRPr="005A743B">
        <w:rPr>
          <w:rFonts w:ascii="Arial" w:hAnsi="Arial" w:cs="Arial"/>
          <w:sz w:val="24"/>
          <w:szCs w:val="24"/>
        </w:rPr>
        <w:t>Perhaps one of the most important</w:t>
      </w:r>
      <w:r w:rsidR="00B93E87" w:rsidRPr="005A743B">
        <w:rPr>
          <w:rFonts w:ascii="Arial" w:hAnsi="Arial" w:cs="Arial"/>
          <w:sz w:val="24"/>
          <w:szCs w:val="24"/>
        </w:rPr>
        <w:t xml:space="preserve"> factor</w:t>
      </w:r>
      <w:r w:rsidRPr="005A743B">
        <w:rPr>
          <w:rFonts w:ascii="Arial" w:hAnsi="Arial" w:cs="Arial"/>
          <w:sz w:val="24"/>
          <w:szCs w:val="24"/>
        </w:rPr>
        <w:t>s</w:t>
      </w:r>
      <w:r w:rsidR="00B93E87" w:rsidRPr="005A743B">
        <w:rPr>
          <w:rFonts w:ascii="Arial" w:hAnsi="Arial" w:cs="Arial"/>
          <w:sz w:val="24"/>
          <w:szCs w:val="24"/>
        </w:rPr>
        <w:t xml:space="preserve"> that would have caused the popularity of the Cistercians in England and Wales w</w:t>
      </w:r>
      <w:r w:rsidR="00F816F3">
        <w:rPr>
          <w:rFonts w:ascii="Arial" w:hAnsi="Arial" w:cs="Arial"/>
          <w:sz w:val="24"/>
          <w:szCs w:val="24"/>
        </w:rPr>
        <w:t>ere</w:t>
      </w:r>
      <w:r w:rsidRPr="005A743B">
        <w:rPr>
          <w:rFonts w:ascii="Arial" w:hAnsi="Arial" w:cs="Arial"/>
          <w:sz w:val="24"/>
          <w:szCs w:val="24"/>
        </w:rPr>
        <w:t xml:space="preserve"> the influential people that </w:t>
      </w:r>
      <w:r w:rsidR="006E5CE2" w:rsidRPr="005A743B">
        <w:rPr>
          <w:rFonts w:ascii="Arial" w:hAnsi="Arial" w:cs="Arial"/>
          <w:sz w:val="24"/>
          <w:szCs w:val="24"/>
        </w:rPr>
        <w:t>came from the order’s early years before</w:t>
      </w:r>
      <w:r w:rsidR="00B25A0A" w:rsidRPr="005A743B">
        <w:rPr>
          <w:rFonts w:ascii="Arial" w:hAnsi="Arial" w:cs="Arial"/>
          <w:sz w:val="24"/>
          <w:szCs w:val="24"/>
        </w:rPr>
        <w:t xml:space="preserve"> 1152</w:t>
      </w:r>
      <w:r w:rsidR="00B93E87" w:rsidRPr="005A743B">
        <w:rPr>
          <w:rFonts w:ascii="Arial" w:hAnsi="Arial" w:cs="Arial"/>
          <w:sz w:val="24"/>
          <w:szCs w:val="24"/>
        </w:rPr>
        <w:t xml:space="preserve">. </w:t>
      </w:r>
      <w:r w:rsidR="006E5CE2" w:rsidRPr="005A743B">
        <w:rPr>
          <w:rFonts w:ascii="Arial" w:hAnsi="Arial" w:cs="Arial"/>
          <w:sz w:val="24"/>
          <w:szCs w:val="24"/>
        </w:rPr>
        <w:t>The two main ones being St.</w:t>
      </w:r>
      <w:r w:rsidR="00B93E87" w:rsidRPr="005A743B">
        <w:rPr>
          <w:rFonts w:ascii="Arial" w:hAnsi="Arial" w:cs="Arial"/>
          <w:sz w:val="24"/>
          <w:szCs w:val="24"/>
        </w:rPr>
        <w:t xml:space="preserve"> Bernard of Clairvaux </w:t>
      </w:r>
      <w:r w:rsidR="006E5CE2" w:rsidRPr="005A743B">
        <w:rPr>
          <w:rFonts w:ascii="Arial" w:hAnsi="Arial" w:cs="Arial"/>
          <w:sz w:val="24"/>
          <w:szCs w:val="24"/>
        </w:rPr>
        <w:t>and</w:t>
      </w:r>
      <w:r w:rsidR="00B93E87" w:rsidRPr="005A743B">
        <w:rPr>
          <w:rFonts w:ascii="Arial" w:hAnsi="Arial" w:cs="Arial"/>
          <w:sz w:val="24"/>
          <w:szCs w:val="24"/>
        </w:rPr>
        <w:t xml:space="preserve"> Stephen Harding. </w:t>
      </w:r>
      <w:r w:rsidR="001453F9" w:rsidRPr="005A743B">
        <w:rPr>
          <w:rFonts w:ascii="Arial" w:hAnsi="Arial" w:cs="Arial"/>
          <w:sz w:val="24"/>
          <w:szCs w:val="24"/>
        </w:rPr>
        <w:t>St Bernard</w:t>
      </w:r>
      <w:r w:rsidR="009A21D9" w:rsidRPr="005A743B">
        <w:rPr>
          <w:rFonts w:ascii="Arial" w:hAnsi="Arial" w:cs="Arial"/>
          <w:sz w:val="24"/>
          <w:szCs w:val="24"/>
        </w:rPr>
        <w:t xml:space="preserve"> himself was arguably one of the most influential figures to come out of the whole middle ages, not only </w:t>
      </w:r>
      <w:r w:rsidR="000A4C0A" w:rsidRPr="005A743B">
        <w:rPr>
          <w:rFonts w:ascii="Arial" w:hAnsi="Arial" w:cs="Arial"/>
          <w:sz w:val="24"/>
          <w:szCs w:val="24"/>
        </w:rPr>
        <w:t>through his</w:t>
      </w:r>
      <w:r w:rsidR="009A21D9" w:rsidRPr="005A743B">
        <w:rPr>
          <w:rFonts w:ascii="Arial" w:hAnsi="Arial" w:cs="Arial"/>
          <w:sz w:val="24"/>
          <w:szCs w:val="24"/>
        </w:rPr>
        <w:t xml:space="preserve"> writings on </w:t>
      </w:r>
      <w:r w:rsidR="006E5CE2" w:rsidRPr="005A743B">
        <w:rPr>
          <w:rFonts w:ascii="Arial" w:hAnsi="Arial" w:cs="Arial"/>
          <w:sz w:val="24"/>
          <w:szCs w:val="24"/>
        </w:rPr>
        <w:t xml:space="preserve">the </w:t>
      </w:r>
      <w:r w:rsidR="009A21D9" w:rsidRPr="005A743B">
        <w:rPr>
          <w:rFonts w:ascii="Arial" w:hAnsi="Arial" w:cs="Arial"/>
          <w:sz w:val="24"/>
          <w:szCs w:val="24"/>
        </w:rPr>
        <w:t xml:space="preserve">Cistercians, but </w:t>
      </w:r>
      <w:r w:rsidR="000A4C0A" w:rsidRPr="005A743B">
        <w:rPr>
          <w:rFonts w:ascii="Arial" w:hAnsi="Arial" w:cs="Arial"/>
          <w:sz w:val="24"/>
          <w:szCs w:val="24"/>
        </w:rPr>
        <w:t>also</w:t>
      </w:r>
      <w:r w:rsidR="009A21D9" w:rsidRPr="005A743B">
        <w:rPr>
          <w:rFonts w:ascii="Arial" w:hAnsi="Arial" w:cs="Arial"/>
          <w:sz w:val="24"/>
          <w:szCs w:val="24"/>
        </w:rPr>
        <w:t xml:space="preserve"> his part in</w:t>
      </w:r>
      <w:r w:rsidR="006E5CE2" w:rsidRPr="005A743B">
        <w:rPr>
          <w:rFonts w:ascii="Arial" w:hAnsi="Arial" w:cs="Arial"/>
          <w:sz w:val="24"/>
          <w:szCs w:val="24"/>
        </w:rPr>
        <w:t xml:space="preserve"> writing the initial rule of the Templar order</w:t>
      </w:r>
      <w:r w:rsidR="009A21D9" w:rsidRPr="005A743B">
        <w:rPr>
          <w:rFonts w:ascii="Arial" w:hAnsi="Arial" w:cs="Arial"/>
          <w:sz w:val="24"/>
          <w:szCs w:val="24"/>
        </w:rPr>
        <w:t>.</w:t>
      </w:r>
      <w:r w:rsidR="00B453FA" w:rsidRPr="005A743B">
        <w:rPr>
          <w:rStyle w:val="FootnoteReference"/>
          <w:rFonts w:ascii="Arial" w:hAnsi="Arial" w:cs="Arial"/>
          <w:sz w:val="24"/>
          <w:szCs w:val="24"/>
        </w:rPr>
        <w:footnoteReference w:id="7"/>
      </w:r>
      <w:r w:rsidR="006407D5" w:rsidRPr="005A743B">
        <w:rPr>
          <w:rFonts w:ascii="Arial" w:hAnsi="Arial" w:cs="Arial"/>
          <w:sz w:val="24"/>
          <w:szCs w:val="24"/>
        </w:rPr>
        <w:t xml:space="preserve"> </w:t>
      </w:r>
      <w:r w:rsidR="006E5CE2" w:rsidRPr="005A743B">
        <w:rPr>
          <w:rFonts w:ascii="Arial" w:hAnsi="Arial" w:cs="Arial"/>
          <w:sz w:val="24"/>
          <w:szCs w:val="24"/>
        </w:rPr>
        <w:t>As well as this St Bernard’s writings reached far and wide and the extent to how influential he became can be seen as he even conversed with kings and popes.</w:t>
      </w:r>
      <w:r w:rsidR="006E5CE2" w:rsidRPr="005A743B">
        <w:rPr>
          <w:rStyle w:val="FootnoteReference"/>
          <w:rFonts w:ascii="Arial" w:hAnsi="Arial" w:cs="Arial"/>
          <w:sz w:val="24"/>
          <w:szCs w:val="24"/>
        </w:rPr>
        <w:footnoteReference w:id="8"/>
      </w:r>
      <w:r w:rsidR="006E5CE2" w:rsidRPr="005A743B">
        <w:rPr>
          <w:rFonts w:ascii="Arial" w:hAnsi="Arial" w:cs="Arial"/>
          <w:sz w:val="24"/>
          <w:szCs w:val="24"/>
        </w:rPr>
        <w:t xml:space="preserve"> It is interesting to note that St. Bernard had written a letter to King Henry I of England in </w:t>
      </w:r>
      <w:r w:rsidR="006E5CE2" w:rsidRPr="005A743B">
        <w:rPr>
          <w:rFonts w:ascii="Arial" w:hAnsi="Arial" w:cs="Arial"/>
          <w:sz w:val="24"/>
          <w:szCs w:val="24"/>
        </w:rPr>
        <w:lastRenderedPageBreak/>
        <w:t>which he said “ In your land there is an outpost of my lord and your lord, an outpost he has preferred to die for than to loose. I have proposed to occupy it and am sending men from my army who will, if it is not displeasing to you, claim it, recover it, and restore it with a strong hand”.</w:t>
      </w:r>
      <w:r w:rsidR="006E5CE2" w:rsidRPr="005A743B">
        <w:rPr>
          <w:rStyle w:val="FootnoteReference"/>
          <w:rFonts w:ascii="Arial" w:hAnsi="Arial" w:cs="Arial"/>
          <w:sz w:val="24"/>
          <w:szCs w:val="24"/>
        </w:rPr>
        <w:footnoteReference w:id="9"/>
      </w:r>
      <w:r w:rsidR="006E5CE2" w:rsidRPr="005A743B">
        <w:rPr>
          <w:rFonts w:ascii="Arial" w:hAnsi="Arial" w:cs="Arial"/>
          <w:sz w:val="24"/>
          <w:szCs w:val="24"/>
        </w:rPr>
        <w:t xml:space="preserve"> Bernard here, gives the impression that he had almost planned to ‘conquer’ Britain with Cistercian monks, using a metaphor that parallels an invasion with an army, but instead of taking over the country in a secular way, he is choosing to take over the religious world in Britain. </w:t>
      </w:r>
      <w:r w:rsidR="00B453FA" w:rsidRPr="005A743B">
        <w:rPr>
          <w:rFonts w:ascii="Arial" w:hAnsi="Arial" w:cs="Arial"/>
          <w:sz w:val="24"/>
          <w:szCs w:val="24"/>
        </w:rPr>
        <w:t xml:space="preserve">Stephen </w:t>
      </w:r>
      <w:r w:rsidR="00B93E87" w:rsidRPr="005A743B">
        <w:rPr>
          <w:rFonts w:ascii="Arial" w:hAnsi="Arial" w:cs="Arial"/>
          <w:sz w:val="24"/>
          <w:szCs w:val="24"/>
        </w:rPr>
        <w:t>Harding was</w:t>
      </w:r>
      <w:r w:rsidR="006407D5" w:rsidRPr="005A743B">
        <w:rPr>
          <w:rFonts w:ascii="Arial" w:hAnsi="Arial" w:cs="Arial"/>
          <w:sz w:val="24"/>
          <w:szCs w:val="24"/>
        </w:rPr>
        <w:t xml:space="preserve"> </w:t>
      </w:r>
      <w:r w:rsidR="00B93E87" w:rsidRPr="005A743B">
        <w:rPr>
          <w:rFonts w:ascii="Arial" w:hAnsi="Arial" w:cs="Arial"/>
          <w:sz w:val="24"/>
          <w:szCs w:val="24"/>
        </w:rPr>
        <w:t xml:space="preserve">influential </w:t>
      </w:r>
      <w:r w:rsidR="00B453FA" w:rsidRPr="005A743B">
        <w:rPr>
          <w:rFonts w:ascii="Arial" w:hAnsi="Arial" w:cs="Arial"/>
          <w:sz w:val="24"/>
          <w:szCs w:val="24"/>
        </w:rPr>
        <w:t xml:space="preserve">due to being one of the catalysts for the early surge in popularity that the Cistercians </w:t>
      </w:r>
      <w:r w:rsidR="006E5CE2" w:rsidRPr="005A743B">
        <w:rPr>
          <w:rFonts w:ascii="Arial" w:hAnsi="Arial" w:cs="Arial"/>
          <w:sz w:val="24"/>
          <w:szCs w:val="24"/>
        </w:rPr>
        <w:t xml:space="preserve">experienced </w:t>
      </w:r>
      <w:r w:rsidR="00B453FA" w:rsidRPr="005A743B">
        <w:rPr>
          <w:rFonts w:ascii="Arial" w:hAnsi="Arial" w:cs="Arial"/>
          <w:sz w:val="24"/>
          <w:szCs w:val="24"/>
        </w:rPr>
        <w:t>due t</w:t>
      </w:r>
      <w:r w:rsidR="000A4C0A" w:rsidRPr="005A743B">
        <w:rPr>
          <w:rFonts w:ascii="Arial" w:hAnsi="Arial" w:cs="Arial"/>
          <w:sz w:val="24"/>
          <w:szCs w:val="24"/>
        </w:rPr>
        <w:t xml:space="preserve">o </w:t>
      </w:r>
      <w:r w:rsidR="006E5CE2" w:rsidRPr="005A743B">
        <w:rPr>
          <w:rFonts w:ascii="Arial" w:hAnsi="Arial" w:cs="Arial"/>
          <w:sz w:val="24"/>
          <w:szCs w:val="24"/>
        </w:rPr>
        <w:t>works</w:t>
      </w:r>
      <w:r w:rsidR="00B453FA" w:rsidRPr="005A743B">
        <w:rPr>
          <w:rFonts w:ascii="Arial" w:hAnsi="Arial" w:cs="Arial"/>
          <w:sz w:val="24"/>
          <w:szCs w:val="24"/>
        </w:rPr>
        <w:t xml:space="preserve"> such as</w:t>
      </w:r>
      <w:r w:rsidR="00B93E87" w:rsidRPr="005A743B">
        <w:rPr>
          <w:rFonts w:ascii="Arial" w:hAnsi="Arial" w:cs="Arial"/>
          <w:sz w:val="24"/>
          <w:szCs w:val="24"/>
        </w:rPr>
        <w:t xml:space="preserve"> the </w:t>
      </w:r>
      <w:r w:rsidR="00B93E87" w:rsidRPr="005A743B">
        <w:rPr>
          <w:rFonts w:ascii="Arial" w:hAnsi="Arial" w:cs="Arial"/>
          <w:i/>
          <w:iCs/>
          <w:sz w:val="24"/>
          <w:szCs w:val="24"/>
        </w:rPr>
        <w:t xml:space="preserve">Carta </w:t>
      </w:r>
      <w:proofErr w:type="spellStart"/>
      <w:r w:rsidR="00B93E87" w:rsidRPr="005A743B">
        <w:rPr>
          <w:rFonts w:ascii="Arial" w:hAnsi="Arial" w:cs="Arial"/>
          <w:i/>
          <w:iCs/>
          <w:sz w:val="24"/>
          <w:szCs w:val="24"/>
        </w:rPr>
        <w:t>Caritatis</w:t>
      </w:r>
      <w:proofErr w:type="spellEnd"/>
      <w:r w:rsidR="009E7183" w:rsidRPr="005A743B">
        <w:rPr>
          <w:rFonts w:ascii="Arial" w:hAnsi="Arial" w:cs="Arial"/>
          <w:sz w:val="24"/>
          <w:szCs w:val="24"/>
        </w:rPr>
        <w:t xml:space="preserve">. </w:t>
      </w:r>
      <w:r w:rsidR="00B53B2A" w:rsidRPr="005A743B">
        <w:rPr>
          <w:rStyle w:val="FootnoteReference"/>
          <w:rFonts w:ascii="Arial" w:hAnsi="Arial" w:cs="Arial"/>
          <w:sz w:val="24"/>
          <w:szCs w:val="24"/>
        </w:rPr>
        <w:footnoteReference w:id="10"/>
      </w:r>
      <w:r w:rsidR="0083031B" w:rsidRPr="005A743B">
        <w:rPr>
          <w:rFonts w:ascii="Arial" w:hAnsi="Arial" w:cs="Arial"/>
          <w:sz w:val="24"/>
          <w:szCs w:val="24"/>
        </w:rPr>
        <w:t xml:space="preserve"> Thomas Merton states that Stephen “possessed the energy and charity and indeed the consummate genius to put this (Cistercian) ideal into practice” showing how important Stephen was to the </w:t>
      </w:r>
      <w:r w:rsidR="00B25A0A" w:rsidRPr="005A743B">
        <w:rPr>
          <w:rFonts w:ascii="Arial" w:hAnsi="Arial" w:cs="Arial"/>
          <w:sz w:val="24"/>
          <w:szCs w:val="24"/>
        </w:rPr>
        <w:t>Cistercian</w:t>
      </w:r>
      <w:r w:rsidR="0083031B" w:rsidRPr="005A743B">
        <w:rPr>
          <w:rFonts w:ascii="Arial" w:hAnsi="Arial" w:cs="Arial"/>
          <w:sz w:val="24"/>
          <w:szCs w:val="24"/>
        </w:rPr>
        <w:t xml:space="preserve"> expansion in England and Wales</w:t>
      </w:r>
      <w:r w:rsidR="006E5CE2" w:rsidRPr="005A743B">
        <w:rPr>
          <w:rFonts w:ascii="Arial" w:hAnsi="Arial" w:cs="Arial"/>
          <w:sz w:val="24"/>
          <w:szCs w:val="24"/>
        </w:rPr>
        <w:t xml:space="preserve"> through his drive to increase the popularity of the order</w:t>
      </w:r>
      <w:r w:rsidR="0083031B" w:rsidRPr="005A743B">
        <w:rPr>
          <w:rFonts w:ascii="Arial" w:hAnsi="Arial" w:cs="Arial"/>
          <w:sz w:val="24"/>
          <w:szCs w:val="24"/>
        </w:rPr>
        <w:t>.</w:t>
      </w:r>
      <w:r w:rsidR="0083031B" w:rsidRPr="005A743B">
        <w:rPr>
          <w:rStyle w:val="FootnoteReference"/>
          <w:rFonts w:ascii="Arial" w:hAnsi="Arial" w:cs="Arial"/>
          <w:sz w:val="24"/>
          <w:szCs w:val="24"/>
        </w:rPr>
        <w:footnoteReference w:id="11"/>
      </w:r>
      <w:r w:rsidR="0083031B" w:rsidRPr="005A743B">
        <w:rPr>
          <w:rFonts w:ascii="Arial" w:hAnsi="Arial" w:cs="Arial"/>
          <w:sz w:val="24"/>
          <w:szCs w:val="24"/>
        </w:rPr>
        <w:t xml:space="preserve"> </w:t>
      </w:r>
      <w:r w:rsidR="009E7183" w:rsidRPr="005A743B">
        <w:rPr>
          <w:rFonts w:ascii="Arial" w:hAnsi="Arial" w:cs="Arial"/>
          <w:sz w:val="24"/>
          <w:szCs w:val="24"/>
        </w:rPr>
        <w:t xml:space="preserve">These influential people would have caused the popularity of the order in England and </w:t>
      </w:r>
      <w:r w:rsidR="00B53B2A" w:rsidRPr="005A743B">
        <w:rPr>
          <w:rFonts w:ascii="Arial" w:hAnsi="Arial" w:cs="Arial"/>
          <w:sz w:val="24"/>
          <w:szCs w:val="24"/>
        </w:rPr>
        <w:t>W</w:t>
      </w:r>
      <w:r w:rsidR="009E7183" w:rsidRPr="005A743B">
        <w:rPr>
          <w:rFonts w:ascii="Arial" w:hAnsi="Arial" w:cs="Arial"/>
          <w:sz w:val="24"/>
          <w:szCs w:val="24"/>
        </w:rPr>
        <w:t>a</w:t>
      </w:r>
      <w:r w:rsidR="00A4419D" w:rsidRPr="005A743B">
        <w:rPr>
          <w:rFonts w:ascii="Arial" w:hAnsi="Arial" w:cs="Arial"/>
          <w:sz w:val="24"/>
          <w:szCs w:val="24"/>
        </w:rPr>
        <w:t>les to increase as the</w:t>
      </w:r>
      <w:r w:rsidR="000A4C0A" w:rsidRPr="005A743B">
        <w:rPr>
          <w:rFonts w:ascii="Arial" w:hAnsi="Arial" w:cs="Arial"/>
          <w:sz w:val="24"/>
          <w:szCs w:val="24"/>
        </w:rPr>
        <w:t>ir</w:t>
      </w:r>
      <w:r w:rsidR="00A4419D" w:rsidRPr="005A743B">
        <w:rPr>
          <w:rFonts w:ascii="Arial" w:hAnsi="Arial" w:cs="Arial"/>
          <w:sz w:val="24"/>
          <w:szCs w:val="24"/>
        </w:rPr>
        <w:t xml:space="preserve"> writings would have been provided with an increased readership due to the influence that they exerted. Th</w:t>
      </w:r>
      <w:r w:rsidR="000A4C0A" w:rsidRPr="005A743B">
        <w:rPr>
          <w:rFonts w:ascii="Arial" w:hAnsi="Arial" w:cs="Arial"/>
          <w:sz w:val="24"/>
          <w:szCs w:val="24"/>
        </w:rPr>
        <w:t xml:space="preserve">is would then allow them to use their works such as the </w:t>
      </w:r>
      <w:r w:rsidR="000A4C0A" w:rsidRPr="005A743B">
        <w:rPr>
          <w:rFonts w:ascii="Arial" w:hAnsi="Arial" w:cs="Arial"/>
          <w:i/>
          <w:iCs/>
          <w:sz w:val="24"/>
          <w:szCs w:val="24"/>
        </w:rPr>
        <w:t xml:space="preserve">Carta </w:t>
      </w:r>
      <w:proofErr w:type="spellStart"/>
      <w:r w:rsidR="000A4C0A" w:rsidRPr="005A743B">
        <w:rPr>
          <w:rFonts w:ascii="Arial" w:hAnsi="Arial" w:cs="Arial"/>
          <w:i/>
          <w:iCs/>
          <w:sz w:val="24"/>
          <w:szCs w:val="24"/>
        </w:rPr>
        <w:t>Caritatis</w:t>
      </w:r>
      <w:proofErr w:type="spellEnd"/>
      <w:r w:rsidR="000A4C0A" w:rsidRPr="005A743B">
        <w:rPr>
          <w:rFonts w:ascii="Arial" w:hAnsi="Arial" w:cs="Arial"/>
          <w:sz w:val="24"/>
          <w:szCs w:val="24"/>
        </w:rPr>
        <w:t xml:space="preserve">, or the two origin stories in the  </w:t>
      </w:r>
      <w:r w:rsidR="000A4C0A" w:rsidRPr="005A743B">
        <w:rPr>
          <w:rFonts w:ascii="Arial" w:hAnsi="Arial" w:cs="Arial"/>
          <w:i/>
          <w:iCs/>
          <w:sz w:val="24"/>
          <w:szCs w:val="24"/>
        </w:rPr>
        <w:t>Exordium Parvum</w:t>
      </w:r>
      <w:r w:rsidR="000A4C0A" w:rsidRPr="005A743B">
        <w:rPr>
          <w:rFonts w:ascii="Arial" w:hAnsi="Arial" w:cs="Arial"/>
          <w:sz w:val="24"/>
          <w:szCs w:val="24"/>
        </w:rPr>
        <w:t xml:space="preserve"> and </w:t>
      </w:r>
      <w:r w:rsidR="000A4C0A" w:rsidRPr="005A743B">
        <w:rPr>
          <w:rFonts w:ascii="Arial" w:hAnsi="Arial" w:cs="Arial"/>
          <w:i/>
          <w:iCs/>
          <w:sz w:val="24"/>
          <w:szCs w:val="24"/>
        </w:rPr>
        <w:t xml:space="preserve">Exordium </w:t>
      </w:r>
      <w:proofErr w:type="spellStart"/>
      <w:r w:rsidR="000A4C0A" w:rsidRPr="005A743B">
        <w:rPr>
          <w:rFonts w:ascii="Arial" w:hAnsi="Arial" w:cs="Arial"/>
          <w:i/>
          <w:iCs/>
          <w:sz w:val="24"/>
          <w:szCs w:val="24"/>
        </w:rPr>
        <w:t>Cistercii</w:t>
      </w:r>
      <w:proofErr w:type="spellEnd"/>
      <w:r w:rsidR="000A4C0A" w:rsidRPr="005A743B">
        <w:rPr>
          <w:rFonts w:ascii="Arial" w:hAnsi="Arial" w:cs="Arial"/>
          <w:sz w:val="24"/>
          <w:szCs w:val="24"/>
        </w:rPr>
        <w:t>, in a way that is like a propaganda piece in the sense that they could highlight the most important facets of the Cistercian ideal, such as the austerity and pious way of life that they have, to encourage others to join the order.</w:t>
      </w:r>
      <w:r w:rsidR="00643C35" w:rsidRPr="005A743B">
        <w:rPr>
          <w:rStyle w:val="FootnoteReference"/>
          <w:rFonts w:ascii="Arial" w:hAnsi="Arial" w:cs="Arial"/>
          <w:sz w:val="24"/>
          <w:szCs w:val="24"/>
        </w:rPr>
        <w:footnoteReference w:id="12"/>
      </w:r>
    </w:p>
    <w:p w14:paraId="20D48632" w14:textId="62E7AB1D" w:rsidR="009E7183" w:rsidRPr="005A743B" w:rsidRDefault="00432AB1" w:rsidP="00231C2B">
      <w:pPr>
        <w:spacing w:line="360" w:lineRule="auto"/>
        <w:rPr>
          <w:rFonts w:ascii="Arial" w:hAnsi="Arial" w:cs="Arial"/>
          <w:sz w:val="24"/>
          <w:szCs w:val="24"/>
        </w:rPr>
      </w:pPr>
      <w:r w:rsidRPr="005A743B">
        <w:rPr>
          <w:rFonts w:ascii="Arial" w:hAnsi="Arial" w:cs="Arial"/>
          <w:sz w:val="24"/>
          <w:szCs w:val="24"/>
        </w:rPr>
        <w:t>One example that Burton gives of an influential person on the influence of the popularity of the order is of the founding of Meaux abbey in Yorkshire</w:t>
      </w:r>
      <w:r w:rsidR="00B25A0A" w:rsidRPr="005A743B">
        <w:rPr>
          <w:rFonts w:ascii="Arial" w:hAnsi="Arial" w:cs="Arial"/>
          <w:sz w:val="24"/>
          <w:szCs w:val="24"/>
        </w:rPr>
        <w:t xml:space="preserve"> in 1151</w:t>
      </w:r>
      <w:r w:rsidRPr="005A743B">
        <w:rPr>
          <w:rFonts w:ascii="Arial" w:hAnsi="Arial" w:cs="Arial"/>
          <w:sz w:val="24"/>
          <w:szCs w:val="24"/>
        </w:rPr>
        <w:t>.</w:t>
      </w:r>
      <w:r w:rsidRPr="005A743B">
        <w:rPr>
          <w:rStyle w:val="FootnoteReference"/>
          <w:rFonts w:ascii="Arial" w:hAnsi="Arial" w:cs="Arial"/>
          <w:sz w:val="24"/>
          <w:szCs w:val="24"/>
        </w:rPr>
        <w:footnoteReference w:id="13"/>
      </w:r>
      <w:r w:rsidRPr="005A743B">
        <w:rPr>
          <w:rFonts w:ascii="Arial" w:hAnsi="Arial" w:cs="Arial"/>
          <w:sz w:val="24"/>
          <w:szCs w:val="24"/>
        </w:rPr>
        <w:t xml:space="preserve"> This </w:t>
      </w:r>
      <w:r w:rsidRPr="005A743B">
        <w:rPr>
          <w:rFonts w:ascii="Arial" w:hAnsi="Arial" w:cs="Arial"/>
          <w:sz w:val="24"/>
          <w:szCs w:val="24"/>
        </w:rPr>
        <w:lastRenderedPageBreak/>
        <w:t xml:space="preserve">abbey was founded by William le Gross who was count of </w:t>
      </w:r>
      <w:proofErr w:type="spellStart"/>
      <w:r w:rsidRPr="005A743B">
        <w:rPr>
          <w:rFonts w:ascii="Arial" w:hAnsi="Arial" w:cs="Arial"/>
          <w:sz w:val="24"/>
          <w:szCs w:val="24"/>
        </w:rPr>
        <w:t>Aumale</w:t>
      </w:r>
      <w:proofErr w:type="spellEnd"/>
      <w:r w:rsidRPr="005A743B">
        <w:rPr>
          <w:rFonts w:ascii="Arial" w:hAnsi="Arial" w:cs="Arial"/>
          <w:sz w:val="24"/>
          <w:szCs w:val="24"/>
        </w:rPr>
        <w:t xml:space="preserve"> and earl of York who Burton describes as being a “powerful Magnate”.</w:t>
      </w:r>
      <w:r w:rsidRPr="005A743B">
        <w:rPr>
          <w:rStyle w:val="FootnoteReference"/>
          <w:rFonts w:ascii="Arial" w:hAnsi="Arial" w:cs="Arial"/>
          <w:sz w:val="24"/>
          <w:szCs w:val="24"/>
        </w:rPr>
        <w:footnoteReference w:id="14"/>
      </w:r>
      <w:r w:rsidRPr="005A743B">
        <w:rPr>
          <w:rFonts w:ascii="Arial" w:hAnsi="Arial" w:cs="Arial"/>
          <w:sz w:val="24"/>
          <w:szCs w:val="24"/>
        </w:rPr>
        <w:t xml:space="preserve"> The abbey was founded due to William, who was growing old, being reluctant to </w:t>
      </w:r>
      <w:r w:rsidR="007910F5" w:rsidRPr="005A743B">
        <w:rPr>
          <w:rFonts w:ascii="Arial" w:hAnsi="Arial" w:cs="Arial"/>
          <w:sz w:val="24"/>
          <w:szCs w:val="24"/>
        </w:rPr>
        <w:t>participate</w:t>
      </w:r>
      <w:r w:rsidRPr="005A743B">
        <w:rPr>
          <w:rFonts w:ascii="Arial" w:hAnsi="Arial" w:cs="Arial"/>
          <w:sz w:val="24"/>
          <w:szCs w:val="24"/>
        </w:rPr>
        <w:t xml:space="preserve"> in an </w:t>
      </w:r>
      <w:r w:rsidR="004F0AA2" w:rsidRPr="005A743B">
        <w:rPr>
          <w:rFonts w:ascii="Arial" w:hAnsi="Arial" w:cs="Arial"/>
          <w:sz w:val="24"/>
          <w:szCs w:val="24"/>
        </w:rPr>
        <w:t>pilgrimage</w:t>
      </w:r>
      <w:r w:rsidRPr="005A743B">
        <w:rPr>
          <w:rFonts w:ascii="Arial" w:hAnsi="Arial" w:cs="Arial"/>
          <w:sz w:val="24"/>
          <w:szCs w:val="24"/>
        </w:rPr>
        <w:t xml:space="preserve"> to the holy land that he had pledged to do some time before. A monk from the Abbey of Fountains, sensing a chance to increase the Cistercians power and influence in England, offered a compromise. He suggested that if William founded a Cistercian abbey then that would be a good </w:t>
      </w:r>
      <w:r w:rsidR="007910F5" w:rsidRPr="005A743B">
        <w:rPr>
          <w:rFonts w:ascii="Arial" w:hAnsi="Arial" w:cs="Arial"/>
          <w:sz w:val="24"/>
          <w:szCs w:val="24"/>
        </w:rPr>
        <w:t>compromise instead of going to the Holy Land. The abbey was then founded in a location on a hill that overlooked the surrounding area which was advantageous for the Cistercians as it likely dominated the landscape.</w:t>
      </w:r>
      <w:r w:rsidR="002022E1">
        <w:rPr>
          <w:rStyle w:val="FootnoteReference"/>
          <w:rFonts w:ascii="Arial" w:hAnsi="Arial" w:cs="Arial"/>
          <w:sz w:val="24"/>
          <w:szCs w:val="24"/>
        </w:rPr>
        <w:footnoteReference w:id="15"/>
      </w:r>
      <w:r w:rsidR="007910F5" w:rsidRPr="005A743B">
        <w:rPr>
          <w:rFonts w:ascii="Arial" w:hAnsi="Arial" w:cs="Arial"/>
          <w:sz w:val="24"/>
          <w:szCs w:val="24"/>
        </w:rPr>
        <w:t>This shows how some influential people could influence the popularity of the order and increase the lands that they held in England and Wales.</w:t>
      </w:r>
    </w:p>
    <w:p w14:paraId="43C4F78F" w14:textId="58D127FC" w:rsidR="00193CC9" w:rsidRPr="005A743B" w:rsidRDefault="00193CC9" w:rsidP="00231C2B">
      <w:pPr>
        <w:spacing w:line="360" w:lineRule="auto"/>
        <w:rPr>
          <w:rFonts w:ascii="Arial" w:hAnsi="Arial" w:cs="Arial"/>
          <w:sz w:val="24"/>
          <w:szCs w:val="24"/>
        </w:rPr>
      </w:pPr>
      <w:r w:rsidRPr="005A743B">
        <w:rPr>
          <w:rFonts w:ascii="Arial" w:hAnsi="Arial" w:cs="Arial"/>
          <w:sz w:val="24"/>
          <w:szCs w:val="24"/>
        </w:rPr>
        <w:t xml:space="preserve">Popularity also increased due to the interest </w:t>
      </w:r>
      <w:r w:rsidR="00643C35" w:rsidRPr="005A743B">
        <w:rPr>
          <w:rFonts w:ascii="Arial" w:hAnsi="Arial" w:cs="Arial"/>
          <w:sz w:val="24"/>
          <w:szCs w:val="24"/>
        </w:rPr>
        <w:t>from</w:t>
      </w:r>
      <w:r w:rsidRPr="005A743B">
        <w:rPr>
          <w:rFonts w:ascii="Arial" w:hAnsi="Arial" w:cs="Arial"/>
          <w:sz w:val="24"/>
          <w:szCs w:val="24"/>
        </w:rPr>
        <w:t xml:space="preserve"> royalty. There were a number of royal patrons of the Cistercian order, such as Henry I of England and David the </w:t>
      </w:r>
      <w:r w:rsidR="00643C35" w:rsidRPr="005A743B">
        <w:rPr>
          <w:rFonts w:ascii="Arial" w:hAnsi="Arial" w:cs="Arial"/>
          <w:sz w:val="24"/>
          <w:szCs w:val="24"/>
        </w:rPr>
        <w:t xml:space="preserve">I </w:t>
      </w:r>
      <w:r w:rsidRPr="005A743B">
        <w:rPr>
          <w:rFonts w:ascii="Arial" w:hAnsi="Arial" w:cs="Arial"/>
          <w:sz w:val="24"/>
          <w:szCs w:val="24"/>
        </w:rPr>
        <w:t>of Scotland</w:t>
      </w:r>
      <w:r w:rsidR="00643C35" w:rsidRPr="005A743B">
        <w:rPr>
          <w:rFonts w:ascii="Arial" w:hAnsi="Arial" w:cs="Arial"/>
          <w:sz w:val="24"/>
          <w:szCs w:val="24"/>
        </w:rPr>
        <w:t xml:space="preserve">, both of whom would have </w:t>
      </w:r>
      <w:r w:rsidR="00407855" w:rsidRPr="005A743B">
        <w:rPr>
          <w:rFonts w:ascii="Arial" w:hAnsi="Arial" w:cs="Arial"/>
          <w:sz w:val="24"/>
          <w:szCs w:val="24"/>
        </w:rPr>
        <w:t>exerted</w:t>
      </w:r>
      <w:r w:rsidR="00643C35" w:rsidRPr="005A743B">
        <w:rPr>
          <w:rFonts w:ascii="Arial" w:hAnsi="Arial" w:cs="Arial"/>
          <w:sz w:val="24"/>
          <w:szCs w:val="24"/>
        </w:rPr>
        <w:t xml:space="preserve"> influence of the Cistercians in England and Wales</w:t>
      </w:r>
      <w:r w:rsidRPr="005A743B">
        <w:rPr>
          <w:rFonts w:ascii="Arial" w:hAnsi="Arial" w:cs="Arial"/>
          <w:sz w:val="24"/>
          <w:szCs w:val="24"/>
        </w:rPr>
        <w:t>.</w:t>
      </w:r>
      <w:r w:rsidR="00407855" w:rsidRPr="005A743B">
        <w:rPr>
          <w:rStyle w:val="FootnoteReference"/>
          <w:rFonts w:ascii="Arial" w:hAnsi="Arial" w:cs="Arial"/>
          <w:sz w:val="24"/>
          <w:szCs w:val="24"/>
        </w:rPr>
        <w:footnoteReference w:id="16"/>
      </w:r>
      <w:r w:rsidRPr="005A743B">
        <w:rPr>
          <w:rFonts w:ascii="Arial" w:hAnsi="Arial" w:cs="Arial"/>
          <w:sz w:val="24"/>
          <w:szCs w:val="24"/>
        </w:rPr>
        <w:t xml:space="preserve"> </w:t>
      </w:r>
      <w:r w:rsidR="00407855" w:rsidRPr="005A743B">
        <w:rPr>
          <w:rFonts w:ascii="Arial" w:hAnsi="Arial" w:cs="Arial"/>
          <w:sz w:val="24"/>
          <w:szCs w:val="24"/>
        </w:rPr>
        <w:t>A</w:t>
      </w:r>
      <w:r w:rsidRPr="005A743B">
        <w:rPr>
          <w:rFonts w:ascii="Arial" w:hAnsi="Arial" w:cs="Arial"/>
          <w:sz w:val="24"/>
          <w:szCs w:val="24"/>
        </w:rPr>
        <w:t xml:space="preserve">s well as this Burton writes that the first daughter house of Waverly </w:t>
      </w:r>
      <w:r w:rsidR="00407855" w:rsidRPr="005A743B">
        <w:rPr>
          <w:rFonts w:ascii="Arial" w:hAnsi="Arial" w:cs="Arial"/>
          <w:sz w:val="24"/>
          <w:szCs w:val="24"/>
        </w:rPr>
        <w:t>A</w:t>
      </w:r>
      <w:r w:rsidRPr="005A743B">
        <w:rPr>
          <w:rFonts w:ascii="Arial" w:hAnsi="Arial" w:cs="Arial"/>
          <w:sz w:val="24"/>
          <w:szCs w:val="24"/>
        </w:rPr>
        <w:t>bbey had Robert de Beaumont</w:t>
      </w:r>
      <w:r w:rsidR="00407855" w:rsidRPr="005A743B">
        <w:rPr>
          <w:rFonts w:ascii="Arial" w:hAnsi="Arial" w:cs="Arial"/>
          <w:sz w:val="24"/>
          <w:szCs w:val="24"/>
        </w:rPr>
        <w:t xml:space="preserve"> who was a close advisor of Henry I, </w:t>
      </w:r>
      <w:r w:rsidRPr="005A743B">
        <w:rPr>
          <w:rFonts w:ascii="Arial" w:hAnsi="Arial" w:cs="Arial"/>
          <w:sz w:val="24"/>
          <w:szCs w:val="24"/>
        </w:rPr>
        <w:t>as a patron and founder.</w:t>
      </w:r>
      <w:r w:rsidR="00A10BF7" w:rsidRPr="005A743B">
        <w:rPr>
          <w:rStyle w:val="FootnoteReference"/>
          <w:rFonts w:ascii="Arial" w:hAnsi="Arial" w:cs="Arial"/>
          <w:sz w:val="24"/>
          <w:szCs w:val="24"/>
        </w:rPr>
        <w:footnoteReference w:id="17"/>
      </w:r>
      <w:r w:rsidRPr="005A743B">
        <w:rPr>
          <w:rFonts w:ascii="Arial" w:hAnsi="Arial" w:cs="Arial"/>
          <w:sz w:val="24"/>
          <w:szCs w:val="24"/>
        </w:rPr>
        <w:t xml:space="preserve">. An order </w:t>
      </w:r>
      <w:r w:rsidR="00A10BF7" w:rsidRPr="005A743B">
        <w:rPr>
          <w:rFonts w:ascii="Arial" w:hAnsi="Arial" w:cs="Arial"/>
          <w:sz w:val="24"/>
          <w:szCs w:val="24"/>
        </w:rPr>
        <w:t>whose</w:t>
      </w:r>
      <w:r w:rsidRPr="005A743B">
        <w:rPr>
          <w:rFonts w:ascii="Arial" w:hAnsi="Arial" w:cs="Arial"/>
          <w:sz w:val="24"/>
          <w:szCs w:val="24"/>
        </w:rPr>
        <w:t xml:space="preserve"> patron</w:t>
      </w:r>
      <w:r w:rsidR="00407855" w:rsidRPr="005A743B">
        <w:rPr>
          <w:rFonts w:ascii="Arial" w:hAnsi="Arial" w:cs="Arial"/>
          <w:sz w:val="24"/>
          <w:szCs w:val="24"/>
        </w:rPr>
        <w:t>s such as these</w:t>
      </w:r>
      <w:r w:rsidRPr="005A743B">
        <w:rPr>
          <w:rFonts w:ascii="Arial" w:hAnsi="Arial" w:cs="Arial"/>
          <w:sz w:val="24"/>
          <w:szCs w:val="24"/>
        </w:rPr>
        <w:t xml:space="preserve"> were of high </w:t>
      </w:r>
      <w:r w:rsidR="00407855" w:rsidRPr="005A743B">
        <w:rPr>
          <w:rFonts w:ascii="Arial" w:hAnsi="Arial" w:cs="Arial"/>
          <w:sz w:val="24"/>
          <w:szCs w:val="24"/>
        </w:rPr>
        <w:t xml:space="preserve">status in society </w:t>
      </w:r>
      <w:r w:rsidRPr="005A743B">
        <w:rPr>
          <w:rFonts w:ascii="Arial" w:hAnsi="Arial" w:cs="Arial"/>
          <w:sz w:val="24"/>
          <w:szCs w:val="24"/>
        </w:rPr>
        <w:t xml:space="preserve">and </w:t>
      </w:r>
      <w:r w:rsidR="00407855" w:rsidRPr="005A743B">
        <w:rPr>
          <w:rFonts w:ascii="Arial" w:hAnsi="Arial" w:cs="Arial"/>
          <w:sz w:val="24"/>
          <w:szCs w:val="24"/>
        </w:rPr>
        <w:t xml:space="preserve">who were in some way associated with kings </w:t>
      </w:r>
      <w:r w:rsidRPr="005A743B">
        <w:rPr>
          <w:rFonts w:ascii="Arial" w:hAnsi="Arial" w:cs="Arial"/>
          <w:sz w:val="24"/>
          <w:szCs w:val="24"/>
        </w:rPr>
        <w:t xml:space="preserve">would </w:t>
      </w:r>
      <w:r w:rsidR="00A10BF7" w:rsidRPr="005A743B">
        <w:rPr>
          <w:rFonts w:ascii="Arial" w:hAnsi="Arial" w:cs="Arial"/>
          <w:sz w:val="24"/>
          <w:szCs w:val="24"/>
        </w:rPr>
        <w:t>undoubtedly</w:t>
      </w:r>
      <w:r w:rsidRPr="005A743B">
        <w:rPr>
          <w:rFonts w:ascii="Arial" w:hAnsi="Arial" w:cs="Arial"/>
          <w:sz w:val="24"/>
          <w:szCs w:val="24"/>
        </w:rPr>
        <w:t xml:space="preserve"> see some interest in popularity </w:t>
      </w:r>
      <w:r w:rsidR="00407855" w:rsidRPr="005A743B">
        <w:rPr>
          <w:rFonts w:ascii="Arial" w:hAnsi="Arial" w:cs="Arial"/>
          <w:sz w:val="24"/>
          <w:szCs w:val="24"/>
        </w:rPr>
        <w:t>as it would mean that the monks intending to join the order could have been persuade</w:t>
      </w:r>
      <w:r w:rsidR="000944BB">
        <w:rPr>
          <w:rFonts w:ascii="Arial" w:hAnsi="Arial" w:cs="Arial"/>
          <w:sz w:val="24"/>
          <w:szCs w:val="24"/>
        </w:rPr>
        <w:t>d</w:t>
      </w:r>
      <w:r w:rsidR="00407855" w:rsidRPr="005A743B">
        <w:rPr>
          <w:rFonts w:ascii="Arial" w:hAnsi="Arial" w:cs="Arial"/>
          <w:sz w:val="24"/>
          <w:szCs w:val="24"/>
        </w:rPr>
        <w:t xml:space="preserve"> due to the endorsement from these people of high status.</w:t>
      </w:r>
    </w:p>
    <w:p w14:paraId="652D9816" w14:textId="74B75861" w:rsidR="0083031B" w:rsidRPr="005A743B" w:rsidRDefault="008D783B" w:rsidP="00231C2B">
      <w:pPr>
        <w:spacing w:line="360" w:lineRule="auto"/>
        <w:rPr>
          <w:rFonts w:ascii="Arial" w:hAnsi="Arial" w:cs="Arial"/>
          <w:sz w:val="24"/>
          <w:szCs w:val="24"/>
        </w:rPr>
      </w:pPr>
      <w:r w:rsidRPr="005A743B">
        <w:rPr>
          <w:rFonts w:ascii="Arial" w:hAnsi="Arial" w:cs="Arial"/>
          <w:sz w:val="24"/>
          <w:szCs w:val="24"/>
        </w:rPr>
        <w:t xml:space="preserve">Janet </w:t>
      </w:r>
      <w:r w:rsidR="002C65ED" w:rsidRPr="005A743B">
        <w:rPr>
          <w:rFonts w:ascii="Arial" w:hAnsi="Arial" w:cs="Arial"/>
          <w:sz w:val="24"/>
          <w:szCs w:val="24"/>
        </w:rPr>
        <w:t xml:space="preserve">Burton states that as the Cistercians passed through the city of York “they were seen by a group of monks from the Benedictine house of St. Marys “ who were “so impressed by the poverty and simplicity of the Clairvaux group that they immediately </w:t>
      </w:r>
      <w:r w:rsidR="00193CC9" w:rsidRPr="005A743B">
        <w:rPr>
          <w:rFonts w:ascii="Arial" w:hAnsi="Arial" w:cs="Arial"/>
          <w:sz w:val="24"/>
          <w:szCs w:val="24"/>
        </w:rPr>
        <w:t>petitioned for the reform of their Monastery”.</w:t>
      </w:r>
      <w:r w:rsidR="00193CC9" w:rsidRPr="005A743B">
        <w:rPr>
          <w:rStyle w:val="FootnoteReference"/>
          <w:rFonts w:ascii="Arial" w:hAnsi="Arial" w:cs="Arial"/>
          <w:sz w:val="24"/>
          <w:szCs w:val="24"/>
        </w:rPr>
        <w:footnoteReference w:id="18"/>
      </w:r>
      <w:r w:rsidR="00A10BF7" w:rsidRPr="005A743B">
        <w:rPr>
          <w:rFonts w:ascii="Arial" w:hAnsi="Arial" w:cs="Arial"/>
          <w:sz w:val="24"/>
          <w:szCs w:val="24"/>
        </w:rPr>
        <w:t xml:space="preserve"> </w:t>
      </w:r>
      <w:r w:rsidRPr="005A743B">
        <w:rPr>
          <w:rFonts w:ascii="Arial" w:hAnsi="Arial" w:cs="Arial"/>
          <w:sz w:val="24"/>
          <w:szCs w:val="24"/>
        </w:rPr>
        <w:t xml:space="preserve">As well as this Glyn </w:t>
      </w:r>
      <w:proofErr w:type="spellStart"/>
      <w:r w:rsidRPr="005A743B">
        <w:rPr>
          <w:rFonts w:ascii="Arial" w:hAnsi="Arial" w:cs="Arial"/>
          <w:sz w:val="24"/>
          <w:szCs w:val="24"/>
        </w:rPr>
        <w:t>Coppack</w:t>
      </w:r>
      <w:proofErr w:type="spellEnd"/>
      <w:r w:rsidRPr="005A743B">
        <w:rPr>
          <w:rFonts w:ascii="Arial" w:hAnsi="Arial" w:cs="Arial"/>
          <w:sz w:val="24"/>
          <w:szCs w:val="24"/>
        </w:rPr>
        <w:t xml:space="preserve"> states that “the Cistercian way of life attracted men of outstanding ability to the cloister.”</w:t>
      </w:r>
      <w:r w:rsidRPr="005A743B">
        <w:rPr>
          <w:rStyle w:val="FootnoteReference"/>
          <w:rFonts w:ascii="Arial" w:hAnsi="Arial" w:cs="Arial"/>
          <w:sz w:val="24"/>
          <w:szCs w:val="24"/>
        </w:rPr>
        <w:footnoteReference w:id="19"/>
      </w:r>
      <w:r w:rsidRPr="005A743B">
        <w:rPr>
          <w:rFonts w:ascii="Arial" w:hAnsi="Arial" w:cs="Arial"/>
          <w:sz w:val="24"/>
          <w:szCs w:val="24"/>
        </w:rPr>
        <w:t xml:space="preserve"> From these two quotes it shows that as the middle ages were a very spiritual time, </w:t>
      </w:r>
      <w:r w:rsidR="00A10BF7" w:rsidRPr="005A743B">
        <w:rPr>
          <w:rFonts w:ascii="Arial" w:hAnsi="Arial" w:cs="Arial"/>
          <w:sz w:val="24"/>
          <w:szCs w:val="24"/>
        </w:rPr>
        <w:t xml:space="preserve">it could be insinuated that </w:t>
      </w:r>
      <w:r w:rsidRPr="005A743B">
        <w:rPr>
          <w:rFonts w:ascii="Arial" w:hAnsi="Arial" w:cs="Arial"/>
          <w:sz w:val="24"/>
          <w:szCs w:val="24"/>
        </w:rPr>
        <w:t xml:space="preserve">the </w:t>
      </w:r>
      <w:r w:rsidR="00A10BF7" w:rsidRPr="005A743B">
        <w:rPr>
          <w:rFonts w:ascii="Arial" w:hAnsi="Arial" w:cs="Arial"/>
          <w:sz w:val="24"/>
          <w:szCs w:val="24"/>
        </w:rPr>
        <w:t>Cistercians deliberately show</w:t>
      </w:r>
      <w:r w:rsidRPr="005A743B">
        <w:rPr>
          <w:rFonts w:ascii="Arial" w:hAnsi="Arial" w:cs="Arial"/>
          <w:sz w:val="24"/>
          <w:szCs w:val="24"/>
        </w:rPr>
        <w:t>ed</w:t>
      </w:r>
      <w:r w:rsidR="00A10BF7" w:rsidRPr="005A743B">
        <w:rPr>
          <w:rFonts w:ascii="Arial" w:hAnsi="Arial" w:cs="Arial"/>
          <w:sz w:val="24"/>
          <w:szCs w:val="24"/>
        </w:rPr>
        <w:t xml:space="preserve"> </w:t>
      </w:r>
      <w:r w:rsidR="00A10BF7" w:rsidRPr="005A743B">
        <w:rPr>
          <w:rFonts w:ascii="Arial" w:hAnsi="Arial" w:cs="Arial"/>
          <w:sz w:val="24"/>
          <w:szCs w:val="24"/>
        </w:rPr>
        <w:lastRenderedPageBreak/>
        <w:t xml:space="preserve">themselves to be devout and living </w:t>
      </w:r>
      <w:r w:rsidRPr="005A743B">
        <w:rPr>
          <w:rFonts w:ascii="Arial" w:hAnsi="Arial" w:cs="Arial"/>
          <w:sz w:val="24"/>
          <w:szCs w:val="24"/>
        </w:rPr>
        <w:t>an austere life which ultimately led</w:t>
      </w:r>
      <w:r w:rsidR="00A10BF7" w:rsidRPr="005A743B">
        <w:rPr>
          <w:rFonts w:ascii="Arial" w:hAnsi="Arial" w:cs="Arial"/>
          <w:sz w:val="24"/>
          <w:szCs w:val="24"/>
        </w:rPr>
        <w:t xml:space="preserve"> others</w:t>
      </w:r>
      <w:r w:rsidRPr="005A743B">
        <w:rPr>
          <w:rFonts w:ascii="Arial" w:hAnsi="Arial" w:cs="Arial"/>
          <w:sz w:val="24"/>
          <w:szCs w:val="24"/>
        </w:rPr>
        <w:t xml:space="preserve"> to </w:t>
      </w:r>
      <w:r w:rsidR="00A10BF7" w:rsidRPr="005A743B">
        <w:rPr>
          <w:rFonts w:ascii="Arial" w:hAnsi="Arial" w:cs="Arial"/>
          <w:sz w:val="24"/>
          <w:szCs w:val="24"/>
        </w:rPr>
        <w:t xml:space="preserve"> admire them for it</w:t>
      </w:r>
      <w:r w:rsidRPr="005A743B">
        <w:rPr>
          <w:rFonts w:ascii="Arial" w:hAnsi="Arial" w:cs="Arial"/>
          <w:sz w:val="24"/>
          <w:szCs w:val="24"/>
        </w:rPr>
        <w:t>. This then would have</w:t>
      </w:r>
      <w:r w:rsidR="00A10BF7" w:rsidRPr="005A743B">
        <w:rPr>
          <w:rFonts w:ascii="Arial" w:hAnsi="Arial" w:cs="Arial"/>
          <w:sz w:val="24"/>
          <w:szCs w:val="24"/>
        </w:rPr>
        <w:t xml:space="preserve"> result</w:t>
      </w:r>
      <w:r w:rsidRPr="005A743B">
        <w:rPr>
          <w:rFonts w:ascii="Arial" w:hAnsi="Arial" w:cs="Arial"/>
          <w:sz w:val="24"/>
          <w:szCs w:val="24"/>
        </w:rPr>
        <w:t>ed in people being</w:t>
      </w:r>
      <w:r w:rsidR="00A10BF7" w:rsidRPr="005A743B">
        <w:rPr>
          <w:rFonts w:ascii="Arial" w:hAnsi="Arial" w:cs="Arial"/>
          <w:sz w:val="24"/>
          <w:szCs w:val="24"/>
        </w:rPr>
        <w:t xml:space="preserve"> more likely to join the order themselves or become patron of it thu</w:t>
      </w:r>
      <w:r w:rsidRPr="005A743B">
        <w:rPr>
          <w:rFonts w:ascii="Arial" w:hAnsi="Arial" w:cs="Arial"/>
          <w:sz w:val="24"/>
          <w:szCs w:val="24"/>
        </w:rPr>
        <w:t>s</w:t>
      </w:r>
      <w:r w:rsidR="00A10BF7" w:rsidRPr="005A743B">
        <w:rPr>
          <w:rFonts w:ascii="Arial" w:hAnsi="Arial" w:cs="Arial"/>
          <w:sz w:val="24"/>
          <w:szCs w:val="24"/>
        </w:rPr>
        <w:t xml:space="preserve"> increasing the popularity of the or</w:t>
      </w:r>
      <w:bookmarkStart w:id="8" w:name="_GoBack"/>
      <w:bookmarkEnd w:id="8"/>
      <w:r w:rsidR="00A10BF7" w:rsidRPr="005A743B">
        <w:rPr>
          <w:rFonts w:ascii="Arial" w:hAnsi="Arial" w:cs="Arial"/>
          <w:sz w:val="24"/>
          <w:szCs w:val="24"/>
        </w:rPr>
        <w:t>der.</w:t>
      </w:r>
      <w:r w:rsidR="00D4520B" w:rsidRPr="005A743B">
        <w:rPr>
          <w:rFonts w:ascii="Arial" w:hAnsi="Arial" w:cs="Arial"/>
          <w:sz w:val="24"/>
          <w:szCs w:val="24"/>
        </w:rPr>
        <w:t xml:space="preserve"> </w:t>
      </w:r>
    </w:p>
    <w:p w14:paraId="750A9450" w14:textId="0911422B" w:rsidR="00D4520B" w:rsidRPr="005A743B" w:rsidRDefault="00D4520B" w:rsidP="00231C2B">
      <w:pPr>
        <w:spacing w:line="360" w:lineRule="auto"/>
        <w:rPr>
          <w:rFonts w:ascii="Arial" w:hAnsi="Arial" w:cs="Arial"/>
          <w:sz w:val="24"/>
          <w:szCs w:val="24"/>
        </w:rPr>
      </w:pPr>
      <w:r w:rsidRPr="005A743B">
        <w:rPr>
          <w:rFonts w:ascii="Arial" w:hAnsi="Arial" w:cs="Arial"/>
          <w:sz w:val="24"/>
          <w:szCs w:val="24"/>
        </w:rPr>
        <w:t>One factor that cannot be ignored is their enthusiasm for establishing abbey</w:t>
      </w:r>
      <w:r w:rsidR="008D783B" w:rsidRPr="005A743B">
        <w:rPr>
          <w:rFonts w:ascii="Arial" w:hAnsi="Arial" w:cs="Arial"/>
          <w:sz w:val="24"/>
          <w:szCs w:val="24"/>
        </w:rPr>
        <w:t>s</w:t>
      </w:r>
      <w:r w:rsidRPr="005A743B">
        <w:rPr>
          <w:rFonts w:ascii="Arial" w:hAnsi="Arial" w:cs="Arial"/>
          <w:sz w:val="24"/>
          <w:szCs w:val="24"/>
        </w:rPr>
        <w:t xml:space="preserve"> in remote and desolates places.</w:t>
      </w:r>
      <w:r w:rsidRPr="005A743B">
        <w:rPr>
          <w:rStyle w:val="FootnoteReference"/>
          <w:rFonts w:ascii="Arial" w:hAnsi="Arial" w:cs="Arial"/>
          <w:sz w:val="24"/>
          <w:szCs w:val="24"/>
        </w:rPr>
        <w:footnoteReference w:id="20"/>
      </w:r>
      <w:r w:rsidRPr="005A743B">
        <w:rPr>
          <w:rFonts w:ascii="Arial" w:hAnsi="Arial" w:cs="Arial"/>
          <w:sz w:val="24"/>
          <w:szCs w:val="24"/>
        </w:rPr>
        <w:t xml:space="preserve"> According to Burton the north of England</w:t>
      </w:r>
      <w:r w:rsidR="00B06C58" w:rsidRPr="005A743B">
        <w:rPr>
          <w:rFonts w:ascii="Arial" w:hAnsi="Arial" w:cs="Arial"/>
          <w:sz w:val="24"/>
          <w:szCs w:val="24"/>
        </w:rPr>
        <w:t xml:space="preserve"> is where the Cistercians influence was at the strongest because this is where “economic and geographical factors favoured the spread of their houses”.</w:t>
      </w:r>
      <w:r w:rsidR="00B06C58" w:rsidRPr="005A743B">
        <w:rPr>
          <w:rStyle w:val="FootnoteReference"/>
          <w:rFonts w:ascii="Arial" w:hAnsi="Arial" w:cs="Arial"/>
          <w:sz w:val="24"/>
          <w:szCs w:val="24"/>
        </w:rPr>
        <w:footnoteReference w:id="21"/>
      </w:r>
      <w:r w:rsidR="00B06C58" w:rsidRPr="005A743B">
        <w:rPr>
          <w:rFonts w:ascii="Arial" w:hAnsi="Arial" w:cs="Arial"/>
          <w:sz w:val="24"/>
          <w:szCs w:val="24"/>
        </w:rPr>
        <w:t xml:space="preserve"> The establishing of their houses in these wild and desolate areas harks back to the or</w:t>
      </w:r>
      <w:r w:rsidR="00B453FA" w:rsidRPr="005A743B">
        <w:rPr>
          <w:rFonts w:ascii="Arial" w:hAnsi="Arial" w:cs="Arial"/>
          <w:sz w:val="24"/>
          <w:szCs w:val="24"/>
        </w:rPr>
        <w:t>i</w:t>
      </w:r>
      <w:r w:rsidR="00B06C58" w:rsidRPr="005A743B">
        <w:rPr>
          <w:rFonts w:ascii="Arial" w:hAnsi="Arial" w:cs="Arial"/>
          <w:sz w:val="24"/>
          <w:szCs w:val="24"/>
        </w:rPr>
        <w:t>gin of the first Cistercian house of Citea</w:t>
      </w:r>
      <w:r w:rsidR="00F31F1D" w:rsidRPr="005A743B">
        <w:rPr>
          <w:rFonts w:ascii="Arial" w:hAnsi="Arial" w:cs="Arial"/>
          <w:sz w:val="24"/>
          <w:szCs w:val="24"/>
        </w:rPr>
        <w:t xml:space="preserve">ux. According to the origin in the </w:t>
      </w:r>
      <w:r w:rsidR="00F31F1D" w:rsidRPr="005A743B">
        <w:rPr>
          <w:rFonts w:ascii="Arial" w:hAnsi="Arial" w:cs="Arial"/>
          <w:i/>
          <w:iCs/>
          <w:sz w:val="24"/>
          <w:szCs w:val="24"/>
        </w:rPr>
        <w:t>Exordium Parvu</w:t>
      </w:r>
      <w:r w:rsidR="007E4D60" w:rsidRPr="005A743B">
        <w:rPr>
          <w:rFonts w:ascii="Arial" w:hAnsi="Arial" w:cs="Arial"/>
          <w:i/>
          <w:iCs/>
          <w:sz w:val="24"/>
          <w:szCs w:val="24"/>
        </w:rPr>
        <w:t>m</w:t>
      </w:r>
      <w:r w:rsidR="00147FB6" w:rsidRPr="005A743B">
        <w:rPr>
          <w:rFonts w:ascii="Arial" w:hAnsi="Arial" w:cs="Arial"/>
          <w:i/>
          <w:iCs/>
          <w:sz w:val="24"/>
          <w:szCs w:val="24"/>
        </w:rPr>
        <w:t xml:space="preserve"> </w:t>
      </w:r>
      <w:r w:rsidR="00147FB6" w:rsidRPr="005A743B">
        <w:rPr>
          <w:rFonts w:ascii="Arial" w:hAnsi="Arial" w:cs="Arial"/>
          <w:sz w:val="24"/>
          <w:szCs w:val="24"/>
        </w:rPr>
        <w:t>it describes</w:t>
      </w:r>
      <w:r w:rsidR="007E4D60" w:rsidRPr="005A743B">
        <w:rPr>
          <w:rFonts w:ascii="Arial" w:hAnsi="Arial" w:cs="Arial"/>
          <w:sz w:val="24"/>
          <w:szCs w:val="24"/>
        </w:rPr>
        <w:t xml:space="preserve"> Citeaux as being “suitable for the religious life which they had already formulated in their minds an</w:t>
      </w:r>
      <w:r w:rsidR="008D783B" w:rsidRPr="005A743B">
        <w:rPr>
          <w:rFonts w:ascii="Arial" w:hAnsi="Arial" w:cs="Arial"/>
          <w:sz w:val="24"/>
          <w:szCs w:val="24"/>
        </w:rPr>
        <w:t>d</w:t>
      </w:r>
      <w:r w:rsidR="007E4D60" w:rsidRPr="005A743B">
        <w:rPr>
          <w:rFonts w:ascii="Arial" w:hAnsi="Arial" w:cs="Arial"/>
          <w:sz w:val="24"/>
          <w:szCs w:val="24"/>
        </w:rPr>
        <w:t xml:space="preserve"> for which they had come here, the more despicable and inaccessible they realised it to be for seculars”.</w:t>
      </w:r>
      <w:r w:rsidR="00F31F1D" w:rsidRPr="005A743B">
        <w:rPr>
          <w:rStyle w:val="FootnoteReference"/>
          <w:rFonts w:ascii="Arial" w:hAnsi="Arial" w:cs="Arial"/>
          <w:sz w:val="24"/>
          <w:szCs w:val="24"/>
        </w:rPr>
        <w:footnoteReference w:id="22"/>
      </w:r>
      <w:r w:rsidR="008D783B" w:rsidRPr="005A743B">
        <w:rPr>
          <w:rFonts w:ascii="Arial" w:hAnsi="Arial" w:cs="Arial"/>
          <w:sz w:val="24"/>
          <w:szCs w:val="24"/>
        </w:rPr>
        <w:t xml:space="preserve"> These parallels</w:t>
      </w:r>
      <w:r w:rsidR="00B06C58" w:rsidRPr="005A743B">
        <w:rPr>
          <w:rFonts w:ascii="Arial" w:hAnsi="Arial" w:cs="Arial"/>
          <w:sz w:val="24"/>
          <w:szCs w:val="24"/>
        </w:rPr>
        <w:t xml:space="preserve"> go even further back</w:t>
      </w:r>
      <w:r w:rsidR="00D20178" w:rsidRPr="005A743B">
        <w:rPr>
          <w:rFonts w:ascii="Arial" w:hAnsi="Arial" w:cs="Arial"/>
          <w:sz w:val="24"/>
          <w:szCs w:val="24"/>
        </w:rPr>
        <w:t xml:space="preserve"> </w:t>
      </w:r>
      <w:r w:rsidR="00B06C58" w:rsidRPr="005A743B">
        <w:rPr>
          <w:rFonts w:ascii="Arial" w:hAnsi="Arial" w:cs="Arial"/>
          <w:sz w:val="24"/>
          <w:szCs w:val="24"/>
        </w:rPr>
        <w:t>to the desert fathers who lived as hermit</w:t>
      </w:r>
      <w:r w:rsidR="00F31F1D" w:rsidRPr="005A743B">
        <w:rPr>
          <w:rFonts w:ascii="Arial" w:hAnsi="Arial" w:cs="Arial"/>
          <w:sz w:val="24"/>
          <w:szCs w:val="24"/>
        </w:rPr>
        <w:t>s in the deserts of Egypt.</w:t>
      </w:r>
      <w:r w:rsidR="00F31F1D" w:rsidRPr="005A743B">
        <w:rPr>
          <w:rStyle w:val="FootnoteReference"/>
          <w:rFonts w:ascii="Arial" w:hAnsi="Arial" w:cs="Arial"/>
          <w:sz w:val="24"/>
          <w:szCs w:val="24"/>
        </w:rPr>
        <w:footnoteReference w:id="23"/>
      </w:r>
      <w:r w:rsidR="00B06C58" w:rsidRPr="005A743B">
        <w:rPr>
          <w:rFonts w:ascii="Arial" w:hAnsi="Arial" w:cs="Arial"/>
          <w:sz w:val="24"/>
          <w:szCs w:val="24"/>
        </w:rPr>
        <w:t xml:space="preserve"> This would have increased the popularity of the Cistercians in England and Wales because it would attracted those monks who want to</w:t>
      </w:r>
      <w:r w:rsidR="00D20178" w:rsidRPr="005A743B">
        <w:rPr>
          <w:rFonts w:ascii="Arial" w:hAnsi="Arial" w:cs="Arial"/>
          <w:sz w:val="24"/>
          <w:szCs w:val="24"/>
        </w:rPr>
        <w:t xml:space="preserve"> lead a</w:t>
      </w:r>
      <w:r w:rsidR="00B06C58" w:rsidRPr="005A743B">
        <w:rPr>
          <w:rFonts w:ascii="Arial" w:hAnsi="Arial" w:cs="Arial"/>
          <w:sz w:val="24"/>
          <w:szCs w:val="24"/>
        </w:rPr>
        <w:t xml:space="preserve"> parallel</w:t>
      </w:r>
      <w:r w:rsidR="00D20178" w:rsidRPr="005A743B">
        <w:rPr>
          <w:rFonts w:ascii="Arial" w:hAnsi="Arial" w:cs="Arial"/>
          <w:sz w:val="24"/>
          <w:szCs w:val="24"/>
        </w:rPr>
        <w:t xml:space="preserve"> life</w:t>
      </w:r>
      <w:r w:rsidR="00B06C58" w:rsidRPr="005A743B">
        <w:rPr>
          <w:rFonts w:ascii="Arial" w:hAnsi="Arial" w:cs="Arial"/>
          <w:sz w:val="24"/>
          <w:szCs w:val="24"/>
        </w:rPr>
        <w:t xml:space="preserve"> and be like the original Cistercians and the desert fathers</w:t>
      </w:r>
      <w:r w:rsidR="000541C7">
        <w:rPr>
          <w:rFonts w:ascii="Arial" w:hAnsi="Arial" w:cs="Arial"/>
          <w:sz w:val="24"/>
          <w:szCs w:val="24"/>
        </w:rPr>
        <w:t>,</w:t>
      </w:r>
      <w:r w:rsidR="00D20178" w:rsidRPr="005A743B">
        <w:rPr>
          <w:rFonts w:ascii="Arial" w:hAnsi="Arial" w:cs="Arial"/>
          <w:sz w:val="24"/>
          <w:szCs w:val="24"/>
        </w:rPr>
        <w:t xml:space="preserve"> wh</w:t>
      </w:r>
      <w:r w:rsidR="00BE1F3E">
        <w:rPr>
          <w:rFonts w:ascii="Arial" w:hAnsi="Arial" w:cs="Arial"/>
          <w:sz w:val="24"/>
          <w:szCs w:val="24"/>
        </w:rPr>
        <w:t>o were at the forefront of living a spiritual life</w:t>
      </w:r>
      <w:r w:rsidR="00B06C58" w:rsidRPr="005A743B">
        <w:rPr>
          <w:rFonts w:ascii="Arial" w:hAnsi="Arial" w:cs="Arial"/>
          <w:sz w:val="24"/>
          <w:szCs w:val="24"/>
        </w:rPr>
        <w:t>.</w:t>
      </w:r>
      <w:r w:rsidR="009A21D9" w:rsidRPr="005A743B">
        <w:rPr>
          <w:rFonts w:ascii="Arial" w:hAnsi="Arial" w:cs="Arial"/>
          <w:sz w:val="24"/>
          <w:szCs w:val="24"/>
        </w:rPr>
        <w:t xml:space="preserve"> </w:t>
      </w:r>
    </w:p>
    <w:p w14:paraId="329A64C6" w14:textId="6BC8AFCD" w:rsidR="001759EA" w:rsidRPr="005A743B" w:rsidRDefault="001759EA" w:rsidP="00231C2B">
      <w:pPr>
        <w:spacing w:line="360" w:lineRule="auto"/>
        <w:rPr>
          <w:rFonts w:ascii="Arial" w:hAnsi="Arial" w:cs="Arial"/>
          <w:sz w:val="24"/>
          <w:szCs w:val="24"/>
        </w:rPr>
      </w:pPr>
      <w:r w:rsidRPr="005A743B">
        <w:rPr>
          <w:rFonts w:ascii="Arial" w:hAnsi="Arial" w:cs="Arial"/>
          <w:sz w:val="24"/>
          <w:szCs w:val="24"/>
        </w:rPr>
        <w:t xml:space="preserve">The </w:t>
      </w:r>
      <w:r w:rsidR="00380654" w:rsidRPr="005A743B">
        <w:rPr>
          <w:rFonts w:ascii="Arial" w:hAnsi="Arial" w:cs="Arial"/>
          <w:sz w:val="24"/>
          <w:szCs w:val="24"/>
        </w:rPr>
        <w:t xml:space="preserve">organisation of the Cistercians </w:t>
      </w:r>
      <w:r w:rsidR="008B50D4">
        <w:rPr>
          <w:rFonts w:ascii="Arial" w:hAnsi="Arial" w:cs="Arial"/>
          <w:sz w:val="24"/>
          <w:szCs w:val="24"/>
        </w:rPr>
        <w:t>and</w:t>
      </w:r>
      <w:r w:rsidR="00380654" w:rsidRPr="005A743B">
        <w:rPr>
          <w:rFonts w:ascii="Arial" w:hAnsi="Arial" w:cs="Arial"/>
          <w:sz w:val="24"/>
          <w:szCs w:val="24"/>
        </w:rPr>
        <w:t xml:space="preserve"> how they managed to keep the identity of the order uniform throughout the vast area that they </w:t>
      </w:r>
      <w:r w:rsidR="00430A65" w:rsidRPr="005A743B">
        <w:rPr>
          <w:rFonts w:ascii="Arial" w:hAnsi="Arial" w:cs="Arial"/>
          <w:sz w:val="24"/>
          <w:szCs w:val="24"/>
        </w:rPr>
        <w:t>inhabited</w:t>
      </w:r>
      <w:r w:rsidR="00380654" w:rsidRPr="005A743B">
        <w:rPr>
          <w:rFonts w:ascii="Arial" w:hAnsi="Arial" w:cs="Arial"/>
          <w:sz w:val="24"/>
          <w:szCs w:val="24"/>
        </w:rPr>
        <w:t xml:space="preserve"> was extremely impressive. They manage</w:t>
      </w:r>
      <w:r w:rsidR="00430A65" w:rsidRPr="005A743B">
        <w:rPr>
          <w:rFonts w:ascii="Arial" w:hAnsi="Arial" w:cs="Arial"/>
          <w:sz w:val="24"/>
          <w:szCs w:val="24"/>
        </w:rPr>
        <w:t xml:space="preserve">d </w:t>
      </w:r>
      <w:r w:rsidR="00380654" w:rsidRPr="005A743B">
        <w:rPr>
          <w:rFonts w:ascii="Arial" w:hAnsi="Arial" w:cs="Arial"/>
          <w:sz w:val="24"/>
          <w:szCs w:val="24"/>
        </w:rPr>
        <w:t>this</w:t>
      </w:r>
      <w:r w:rsidR="00430A65" w:rsidRPr="005A743B">
        <w:rPr>
          <w:rFonts w:ascii="Arial" w:hAnsi="Arial" w:cs="Arial"/>
          <w:sz w:val="24"/>
          <w:szCs w:val="24"/>
        </w:rPr>
        <w:t xml:space="preserve"> due to the way that the order was structured. T</w:t>
      </w:r>
      <w:r w:rsidRPr="005A743B">
        <w:rPr>
          <w:rFonts w:ascii="Arial" w:hAnsi="Arial" w:cs="Arial"/>
          <w:sz w:val="24"/>
          <w:szCs w:val="24"/>
        </w:rPr>
        <w:t>hey</w:t>
      </w:r>
      <w:r w:rsidR="001453F9" w:rsidRPr="005A743B">
        <w:rPr>
          <w:rFonts w:ascii="Arial" w:hAnsi="Arial" w:cs="Arial"/>
          <w:sz w:val="24"/>
          <w:szCs w:val="24"/>
        </w:rPr>
        <w:t xml:space="preserve"> had the main abbey at Citeaux and from their they branched out with daughter and grand-daughter houses.</w:t>
      </w:r>
      <w:r w:rsidR="00430A65" w:rsidRPr="005A743B">
        <w:rPr>
          <w:rStyle w:val="FootnoteReference"/>
          <w:rFonts w:ascii="Arial" w:hAnsi="Arial" w:cs="Arial"/>
          <w:sz w:val="24"/>
          <w:szCs w:val="24"/>
        </w:rPr>
        <w:footnoteReference w:id="24"/>
      </w:r>
      <w:r w:rsidR="001453F9" w:rsidRPr="005A743B">
        <w:rPr>
          <w:rFonts w:ascii="Arial" w:hAnsi="Arial" w:cs="Arial"/>
          <w:sz w:val="24"/>
          <w:szCs w:val="24"/>
        </w:rPr>
        <w:t xml:space="preserve"> Essentially these daughter and grand-daughter houses could then have their own daughter house and so on. This allowed each house to be governed </w:t>
      </w:r>
      <w:r w:rsidR="007E3BB4" w:rsidRPr="005A743B">
        <w:rPr>
          <w:rFonts w:ascii="Arial" w:hAnsi="Arial" w:cs="Arial"/>
          <w:sz w:val="24"/>
          <w:szCs w:val="24"/>
        </w:rPr>
        <w:t>b</w:t>
      </w:r>
      <w:r w:rsidR="001453F9" w:rsidRPr="005A743B">
        <w:rPr>
          <w:rFonts w:ascii="Arial" w:hAnsi="Arial" w:cs="Arial"/>
          <w:sz w:val="24"/>
          <w:szCs w:val="24"/>
        </w:rPr>
        <w:t xml:space="preserve">y another </w:t>
      </w:r>
      <w:r w:rsidR="00430A65" w:rsidRPr="005A743B">
        <w:rPr>
          <w:rFonts w:ascii="Arial" w:hAnsi="Arial" w:cs="Arial"/>
          <w:sz w:val="24"/>
          <w:szCs w:val="24"/>
        </w:rPr>
        <w:t>which then</w:t>
      </w:r>
      <w:r w:rsidR="001453F9" w:rsidRPr="005A743B">
        <w:rPr>
          <w:rFonts w:ascii="Arial" w:hAnsi="Arial" w:cs="Arial"/>
          <w:sz w:val="24"/>
          <w:szCs w:val="24"/>
        </w:rPr>
        <w:t xml:space="preserve"> allowed for a universal uniformity that was present throughout the order.</w:t>
      </w:r>
      <w:r w:rsidR="007E3BB4" w:rsidRPr="005A743B">
        <w:rPr>
          <w:rFonts w:ascii="Arial" w:hAnsi="Arial" w:cs="Arial"/>
          <w:sz w:val="24"/>
          <w:szCs w:val="24"/>
        </w:rPr>
        <w:t xml:space="preserve"> </w:t>
      </w:r>
      <w:r w:rsidR="00430A65" w:rsidRPr="005A743B">
        <w:rPr>
          <w:rFonts w:ascii="Arial" w:hAnsi="Arial" w:cs="Arial"/>
          <w:sz w:val="24"/>
          <w:szCs w:val="24"/>
        </w:rPr>
        <w:t xml:space="preserve">Indeed Stephen Harding mentioned the structure in the </w:t>
      </w:r>
      <w:r w:rsidR="00430A65" w:rsidRPr="005A743B">
        <w:rPr>
          <w:rFonts w:ascii="Arial" w:hAnsi="Arial" w:cs="Arial"/>
          <w:i/>
          <w:iCs/>
          <w:sz w:val="24"/>
          <w:szCs w:val="24"/>
        </w:rPr>
        <w:t xml:space="preserve">Carta </w:t>
      </w:r>
      <w:proofErr w:type="spellStart"/>
      <w:r w:rsidR="00430A65" w:rsidRPr="005A743B">
        <w:rPr>
          <w:rFonts w:ascii="Arial" w:hAnsi="Arial" w:cs="Arial"/>
          <w:i/>
          <w:iCs/>
          <w:sz w:val="24"/>
          <w:szCs w:val="24"/>
        </w:rPr>
        <w:t>Cartatis</w:t>
      </w:r>
      <w:proofErr w:type="spellEnd"/>
      <w:r w:rsidR="00430A65" w:rsidRPr="005A743B">
        <w:rPr>
          <w:rFonts w:ascii="Arial" w:hAnsi="Arial" w:cs="Arial"/>
          <w:i/>
          <w:iCs/>
          <w:sz w:val="24"/>
          <w:szCs w:val="24"/>
        </w:rPr>
        <w:t xml:space="preserve"> </w:t>
      </w:r>
      <w:r w:rsidR="00430A65" w:rsidRPr="005A743B">
        <w:rPr>
          <w:rFonts w:ascii="Arial" w:hAnsi="Arial" w:cs="Arial"/>
          <w:sz w:val="24"/>
          <w:szCs w:val="24"/>
        </w:rPr>
        <w:t>in</w:t>
      </w:r>
      <w:r w:rsidR="007E3BB4" w:rsidRPr="005A743B">
        <w:rPr>
          <w:rFonts w:ascii="Arial" w:hAnsi="Arial" w:cs="Arial"/>
          <w:sz w:val="24"/>
          <w:szCs w:val="24"/>
        </w:rPr>
        <w:t xml:space="preserve"> which he says “</w:t>
      </w:r>
      <w:r w:rsidR="006135D8" w:rsidRPr="005A743B">
        <w:rPr>
          <w:rFonts w:ascii="Arial" w:hAnsi="Arial" w:cs="Arial"/>
          <w:sz w:val="24"/>
          <w:szCs w:val="24"/>
        </w:rPr>
        <w:t>Let the abbot of the senior church visit once a year all the monasteries he has founded”</w:t>
      </w:r>
      <w:r w:rsidR="00006BBC" w:rsidRPr="005A743B">
        <w:rPr>
          <w:rFonts w:ascii="Arial" w:hAnsi="Arial" w:cs="Arial"/>
          <w:sz w:val="24"/>
          <w:szCs w:val="24"/>
        </w:rPr>
        <w:t>.</w:t>
      </w:r>
      <w:r w:rsidR="006135D8" w:rsidRPr="005A743B">
        <w:rPr>
          <w:rStyle w:val="FootnoteReference"/>
          <w:rFonts w:ascii="Arial" w:hAnsi="Arial" w:cs="Arial"/>
          <w:sz w:val="24"/>
          <w:szCs w:val="24"/>
        </w:rPr>
        <w:footnoteReference w:id="25"/>
      </w:r>
      <w:r w:rsidR="00006BBC" w:rsidRPr="005A743B">
        <w:rPr>
          <w:rFonts w:ascii="Arial" w:hAnsi="Arial" w:cs="Arial"/>
          <w:sz w:val="24"/>
          <w:szCs w:val="24"/>
        </w:rPr>
        <w:t xml:space="preserve"> This system has been argued to be based upon the </w:t>
      </w:r>
      <w:r w:rsidR="00006BBC" w:rsidRPr="005A743B">
        <w:rPr>
          <w:rFonts w:ascii="Arial" w:hAnsi="Arial" w:cs="Arial"/>
          <w:sz w:val="24"/>
          <w:szCs w:val="24"/>
        </w:rPr>
        <w:lastRenderedPageBreak/>
        <w:t>papal system of the Pope at the head with archbishop under him and then the bishops under them. As well as this it inspired Frederick Barbarossa of the Holy Roman Empire to adopt a similar system.</w:t>
      </w:r>
      <w:r w:rsidR="00006BBC" w:rsidRPr="005A743B">
        <w:rPr>
          <w:rStyle w:val="FootnoteReference"/>
          <w:rFonts w:ascii="Arial" w:hAnsi="Arial" w:cs="Arial"/>
          <w:sz w:val="24"/>
          <w:szCs w:val="24"/>
        </w:rPr>
        <w:footnoteReference w:id="26"/>
      </w:r>
      <w:r w:rsidR="00006BBC" w:rsidRPr="005A743B">
        <w:rPr>
          <w:rFonts w:ascii="Arial" w:hAnsi="Arial" w:cs="Arial"/>
          <w:sz w:val="24"/>
          <w:szCs w:val="24"/>
        </w:rPr>
        <w:t xml:space="preserve">  This system of organisation enabled the Cistercians to adopt a sense of uniformity as the visits to the daughter houses of the father abbot allowed them to guide the brethren but to also make sure that the standards of the order was being met.</w:t>
      </w:r>
      <w:r w:rsidR="00006BBC" w:rsidRPr="005A743B">
        <w:rPr>
          <w:rStyle w:val="FootnoteReference"/>
          <w:rFonts w:ascii="Arial" w:hAnsi="Arial" w:cs="Arial"/>
          <w:sz w:val="24"/>
          <w:szCs w:val="24"/>
        </w:rPr>
        <w:footnoteReference w:id="27"/>
      </w:r>
      <w:r w:rsidR="00006BBC" w:rsidRPr="005A743B">
        <w:rPr>
          <w:rFonts w:ascii="Arial" w:hAnsi="Arial" w:cs="Arial"/>
          <w:sz w:val="24"/>
          <w:szCs w:val="24"/>
        </w:rPr>
        <w:t xml:space="preserve"> The fact that the Cistercian’s were well known for their organisation and indeed, they influenced other orders in the middle ages, </w:t>
      </w:r>
      <w:r w:rsidR="0037165E" w:rsidRPr="005A743B">
        <w:rPr>
          <w:rFonts w:ascii="Arial" w:hAnsi="Arial" w:cs="Arial"/>
          <w:sz w:val="24"/>
          <w:szCs w:val="24"/>
        </w:rPr>
        <w:t>implies that they were highly efficient and this would inspire people to join the order. Perhaps due to the thought of belonging to an order that was highly populated throughout Europe it might give the monks a sense of companionship</w:t>
      </w:r>
      <w:r w:rsidR="00430A65" w:rsidRPr="005A743B">
        <w:rPr>
          <w:rFonts w:ascii="Arial" w:hAnsi="Arial" w:cs="Arial"/>
          <w:sz w:val="24"/>
          <w:szCs w:val="24"/>
        </w:rPr>
        <w:t xml:space="preserve"> through being part of an organisation that is much bigger them themselves</w:t>
      </w:r>
      <w:r w:rsidR="0037165E" w:rsidRPr="005A743B">
        <w:rPr>
          <w:rFonts w:ascii="Arial" w:hAnsi="Arial" w:cs="Arial"/>
          <w:sz w:val="24"/>
          <w:szCs w:val="24"/>
        </w:rPr>
        <w:t>, which may have enticed people to join.</w:t>
      </w:r>
    </w:p>
    <w:p w14:paraId="52744309" w14:textId="5E8A8498" w:rsidR="00CA65E1" w:rsidRPr="005A743B" w:rsidRDefault="002C65ED" w:rsidP="00231C2B">
      <w:pPr>
        <w:spacing w:line="360" w:lineRule="auto"/>
        <w:rPr>
          <w:rFonts w:ascii="Arial" w:hAnsi="Arial" w:cs="Arial"/>
          <w:sz w:val="24"/>
          <w:szCs w:val="24"/>
        </w:rPr>
      </w:pPr>
      <w:r w:rsidRPr="005A743B">
        <w:rPr>
          <w:rFonts w:ascii="Arial" w:hAnsi="Arial" w:cs="Arial"/>
          <w:sz w:val="24"/>
          <w:szCs w:val="24"/>
        </w:rPr>
        <w:t xml:space="preserve">The Cistercians in England </w:t>
      </w:r>
      <w:r w:rsidR="00430A65" w:rsidRPr="005A743B">
        <w:rPr>
          <w:rFonts w:ascii="Arial" w:hAnsi="Arial" w:cs="Arial"/>
          <w:sz w:val="24"/>
          <w:szCs w:val="24"/>
        </w:rPr>
        <w:t>and</w:t>
      </w:r>
      <w:r w:rsidRPr="005A743B">
        <w:rPr>
          <w:rFonts w:ascii="Arial" w:hAnsi="Arial" w:cs="Arial"/>
          <w:sz w:val="24"/>
          <w:szCs w:val="24"/>
        </w:rPr>
        <w:t xml:space="preserve"> </w:t>
      </w:r>
      <w:r w:rsidR="00430A65" w:rsidRPr="005A743B">
        <w:rPr>
          <w:rFonts w:ascii="Arial" w:hAnsi="Arial" w:cs="Arial"/>
          <w:sz w:val="24"/>
          <w:szCs w:val="24"/>
        </w:rPr>
        <w:t>W</w:t>
      </w:r>
      <w:r w:rsidRPr="005A743B">
        <w:rPr>
          <w:rFonts w:ascii="Arial" w:hAnsi="Arial" w:cs="Arial"/>
          <w:sz w:val="24"/>
          <w:szCs w:val="24"/>
        </w:rPr>
        <w:t>ales grew in popularity and numbers due to the</w:t>
      </w:r>
      <w:r w:rsidR="00430A65" w:rsidRPr="005A743B">
        <w:rPr>
          <w:rFonts w:ascii="Arial" w:hAnsi="Arial" w:cs="Arial"/>
          <w:sz w:val="24"/>
          <w:szCs w:val="24"/>
        </w:rPr>
        <w:t xml:space="preserve"> acquisition o</w:t>
      </w:r>
      <w:r w:rsidRPr="005A743B">
        <w:rPr>
          <w:rFonts w:ascii="Arial" w:hAnsi="Arial" w:cs="Arial"/>
          <w:sz w:val="24"/>
          <w:szCs w:val="24"/>
        </w:rPr>
        <w:t xml:space="preserve">f houses belonging to other orders. </w:t>
      </w:r>
      <w:r w:rsidR="00430A65" w:rsidRPr="005A743B">
        <w:rPr>
          <w:rFonts w:ascii="Arial" w:hAnsi="Arial" w:cs="Arial"/>
          <w:sz w:val="24"/>
          <w:szCs w:val="24"/>
        </w:rPr>
        <w:t>One of the biggest orders</w:t>
      </w:r>
      <w:r w:rsidRPr="005A743B">
        <w:rPr>
          <w:rFonts w:ascii="Arial" w:hAnsi="Arial" w:cs="Arial"/>
          <w:sz w:val="24"/>
          <w:szCs w:val="24"/>
        </w:rPr>
        <w:t xml:space="preserve"> that had their houses merged into the Cistercians were the </w:t>
      </w:r>
      <w:proofErr w:type="spellStart"/>
      <w:r w:rsidR="00A4419D" w:rsidRPr="005A743B">
        <w:rPr>
          <w:rFonts w:ascii="Arial" w:hAnsi="Arial" w:cs="Arial"/>
          <w:sz w:val="24"/>
          <w:szCs w:val="24"/>
        </w:rPr>
        <w:t>S</w:t>
      </w:r>
      <w:r w:rsidRPr="005A743B">
        <w:rPr>
          <w:rFonts w:ascii="Arial" w:hAnsi="Arial" w:cs="Arial"/>
          <w:sz w:val="24"/>
          <w:szCs w:val="24"/>
        </w:rPr>
        <w:t>avignac</w:t>
      </w:r>
      <w:proofErr w:type="spellEnd"/>
      <w:r w:rsidRPr="005A743B">
        <w:rPr>
          <w:rFonts w:ascii="Arial" w:hAnsi="Arial" w:cs="Arial"/>
          <w:sz w:val="24"/>
          <w:szCs w:val="24"/>
        </w:rPr>
        <w:t xml:space="preserve"> order.</w:t>
      </w:r>
      <w:r w:rsidR="00AF6E95" w:rsidRPr="005A743B">
        <w:rPr>
          <w:rFonts w:ascii="Arial" w:hAnsi="Arial" w:cs="Arial"/>
          <w:sz w:val="24"/>
          <w:szCs w:val="24"/>
        </w:rPr>
        <w:t xml:space="preserve"> This happened due to the admiration that Abbot </w:t>
      </w:r>
      <w:proofErr w:type="spellStart"/>
      <w:r w:rsidR="00AF6E95" w:rsidRPr="005A743B">
        <w:rPr>
          <w:rFonts w:ascii="Arial" w:hAnsi="Arial" w:cs="Arial"/>
          <w:sz w:val="24"/>
          <w:szCs w:val="24"/>
        </w:rPr>
        <w:t>Serlo</w:t>
      </w:r>
      <w:proofErr w:type="spellEnd"/>
      <w:r w:rsidR="00AF6E95" w:rsidRPr="005A743B">
        <w:rPr>
          <w:rFonts w:ascii="Arial" w:hAnsi="Arial" w:cs="Arial"/>
          <w:sz w:val="24"/>
          <w:szCs w:val="24"/>
        </w:rPr>
        <w:t xml:space="preserve"> had of the Cistercians and as such decided to propose a merger of the two orders.</w:t>
      </w:r>
      <w:r w:rsidR="00AF6E95" w:rsidRPr="005A743B">
        <w:rPr>
          <w:rStyle w:val="FootnoteReference"/>
          <w:rFonts w:ascii="Arial" w:hAnsi="Arial" w:cs="Arial"/>
          <w:sz w:val="24"/>
          <w:szCs w:val="24"/>
        </w:rPr>
        <w:t xml:space="preserve"> </w:t>
      </w:r>
      <w:r w:rsidR="00AF6E95" w:rsidRPr="005A743B">
        <w:rPr>
          <w:rStyle w:val="FootnoteReference"/>
          <w:rFonts w:ascii="Arial" w:hAnsi="Arial" w:cs="Arial"/>
          <w:sz w:val="24"/>
          <w:szCs w:val="24"/>
        </w:rPr>
        <w:footnoteReference w:id="28"/>
      </w:r>
      <w:r w:rsidR="00AF6E95" w:rsidRPr="005A743B">
        <w:rPr>
          <w:rFonts w:ascii="Arial" w:hAnsi="Arial" w:cs="Arial"/>
          <w:sz w:val="24"/>
          <w:szCs w:val="24"/>
        </w:rPr>
        <w:t xml:space="preserve"> Janet Burton and Julie Kerr </w:t>
      </w:r>
      <w:r w:rsidR="00430A65" w:rsidRPr="005A743B">
        <w:rPr>
          <w:rFonts w:ascii="Arial" w:hAnsi="Arial" w:cs="Arial"/>
          <w:sz w:val="24"/>
          <w:szCs w:val="24"/>
        </w:rPr>
        <w:t>state that</w:t>
      </w:r>
      <w:r w:rsidR="00AF6E95" w:rsidRPr="005A743B">
        <w:rPr>
          <w:rFonts w:ascii="Arial" w:hAnsi="Arial" w:cs="Arial"/>
          <w:sz w:val="24"/>
          <w:szCs w:val="24"/>
        </w:rPr>
        <w:t xml:space="preserve"> this merger </w:t>
      </w:r>
      <w:r w:rsidR="00430A65" w:rsidRPr="005A743B">
        <w:rPr>
          <w:rFonts w:ascii="Arial" w:hAnsi="Arial" w:cs="Arial"/>
          <w:sz w:val="24"/>
          <w:szCs w:val="24"/>
        </w:rPr>
        <w:t>“</w:t>
      </w:r>
      <w:r w:rsidR="00AF6E95" w:rsidRPr="005A743B">
        <w:rPr>
          <w:rFonts w:ascii="Arial" w:hAnsi="Arial" w:cs="Arial"/>
          <w:sz w:val="24"/>
          <w:szCs w:val="24"/>
        </w:rPr>
        <w:t>brought into the Cistercian organisation a substantial number of houses whose customs and culture would have been familiar to but not identical with its own”.</w:t>
      </w:r>
      <w:r w:rsidR="00AF6E95" w:rsidRPr="005A743B">
        <w:rPr>
          <w:rStyle w:val="FootnoteReference"/>
          <w:rFonts w:ascii="Arial" w:hAnsi="Arial" w:cs="Arial"/>
          <w:sz w:val="24"/>
          <w:szCs w:val="24"/>
        </w:rPr>
        <w:footnoteReference w:id="29"/>
      </w:r>
      <w:r w:rsidR="00905112" w:rsidRPr="005A743B">
        <w:rPr>
          <w:rFonts w:ascii="Arial" w:hAnsi="Arial" w:cs="Arial"/>
          <w:sz w:val="24"/>
          <w:szCs w:val="24"/>
        </w:rPr>
        <w:t xml:space="preserve"> Burton and Kerr suggests that Constance Berman posits that only 40 Cistercian houses by 1152 were constructed organically but rather that “the order grew largely as a result of the adoption of Cistercian customs by existing houses rather than by colonisation.”</w:t>
      </w:r>
      <w:r w:rsidR="00905112" w:rsidRPr="005A743B">
        <w:rPr>
          <w:rStyle w:val="FootnoteReference"/>
          <w:rFonts w:ascii="Arial" w:hAnsi="Arial" w:cs="Arial"/>
          <w:sz w:val="24"/>
          <w:szCs w:val="24"/>
        </w:rPr>
        <w:footnoteReference w:id="30"/>
      </w:r>
      <w:r w:rsidR="00905112" w:rsidRPr="005A743B">
        <w:rPr>
          <w:rFonts w:ascii="Arial" w:hAnsi="Arial" w:cs="Arial"/>
          <w:sz w:val="24"/>
          <w:szCs w:val="24"/>
        </w:rPr>
        <w:t xml:space="preserve"> This suggests that this acquisition of other orders and their abbey’s was an important part of</w:t>
      </w:r>
      <w:r w:rsidR="00430A65" w:rsidRPr="005A743B">
        <w:rPr>
          <w:rFonts w:ascii="Arial" w:hAnsi="Arial" w:cs="Arial"/>
          <w:sz w:val="24"/>
          <w:szCs w:val="24"/>
        </w:rPr>
        <w:t xml:space="preserve"> the</w:t>
      </w:r>
      <w:r w:rsidR="00905112" w:rsidRPr="005A743B">
        <w:rPr>
          <w:rFonts w:ascii="Arial" w:hAnsi="Arial" w:cs="Arial"/>
          <w:sz w:val="24"/>
          <w:szCs w:val="24"/>
        </w:rPr>
        <w:t xml:space="preserve"> increase in their popularity </w:t>
      </w:r>
      <w:r w:rsidR="00964F7A" w:rsidRPr="005A743B">
        <w:rPr>
          <w:rFonts w:ascii="Arial" w:hAnsi="Arial" w:cs="Arial"/>
          <w:sz w:val="24"/>
          <w:szCs w:val="24"/>
        </w:rPr>
        <w:t>and influence in England and Wales</w:t>
      </w:r>
      <w:r w:rsidR="00D5132F" w:rsidRPr="005A743B">
        <w:rPr>
          <w:rFonts w:ascii="Arial" w:hAnsi="Arial" w:cs="Arial"/>
          <w:sz w:val="24"/>
          <w:szCs w:val="24"/>
        </w:rPr>
        <w:t>, especially as arguably it was easier than starting a new foundation from scratch</w:t>
      </w:r>
      <w:r w:rsidR="00964F7A" w:rsidRPr="005A743B">
        <w:rPr>
          <w:rFonts w:ascii="Arial" w:hAnsi="Arial" w:cs="Arial"/>
          <w:sz w:val="24"/>
          <w:szCs w:val="24"/>
        </w:rPr>
        <w:t xml:space="preserve">. However, Patrick </w:t>
      </w:r>
      <w:proofErr w:type="spellStart"/>
      <w:r w:rsidR="00964F7A" w:rsidRPr="005A743B">
        <w:rPr>
          <w:rFonts w:ascii="Arial" w:hAnsi="Arial" w:cs="Arial"/>
          <w:sz w:val="24"/>
          <w:szCs w:val="24"/>
        </w:rPr>
        <w:t>Mcguire</w:t>
      </w:r>
      <w:proofErr w:type="spellEnd"/>
      <w:r w:rsidR="00964F7A" w:rsidRPr="005A743B">
        <w:rPr>
          <w:rFonts w:ascii="Arial" w:hAnsi="Arial" w:cs="Arial"/>
          <w:sz w:val="24"/>
          <w:szCs w:val="24"/>
        </w:rPr>
        <w:t xml:space="preserve"> disputes Berman</w:t>
      </w:r>
      <w:r w:rsidR="00661BF3">
        <w:rPr>
          <w:rFonts w:ascii="Arial" w:hAnsi="Arial" w:cs="Arial"/>
          <w:sz w:val="24"/>
          <w:szCs w:val="24"/>
        </w:rPr>
        <w:t>’s</w:t>
      </w:r>
      <w:r w:rsidR="00964F7A" w:rsidRPr="005A743B">
        <w:rPr>
          <w:rFonts w:ascii="Arial" w:hAnsi="Arial" w:cs="Arial"/>
          <w:sz w:val="24"/>
          <w:szCs w:val="24"/>
        </w:rPr>
        <w:t xml:space="preserve"> claim as he points out that Berman’s evidence Is concentrated in France and the evidence in </w:t>
      </w:r>
      <w:r w:rsidR="00964F7A" w:rsidRPr="005A743B">
        <w:rPr>
          <w:rFonts w:ascii="Arial" w:hAnsi="Arial" w:cs="Arial"/>
          <w:sz w:val="24"/>
          <w:szCs w:val="24"/>
        </w:rPr>
        <w:lastRenderedPageBreak/>
        <w:t>England and wales does not support her claim.</w:t>
      </w:r>
      <w:r w:rsidR="00964F7A" w:rsidRPr="005A743B">
        <w:rPr>
          <w:rStyle w:val="FootnoteReference"/>
          <w:rFonts w:ascii="Arial" w:hAnsi="Arial" w:cs="Arial"/>
          <w:sz w:val="24"/>
          <w:szCs w:val="24"/>
        </w:rPr>
        <w:footnoteReference w:id="31"/>
      </w:r>
      <w:r w:rsidR="00964F7A" w:rsidRPr="005A743B">
        <w:rPr>
          <w:rFonts w:ascii="Arial" w:hAnsi="Arial" w:cs="Arial"/>
          <w:sz w:val="24"/>
          <w:szCs w:val="24"/>
        </w:rPr>
        <w:t xml:space="preserve"> Despite this however, it cannot be completely dismissed as there is evidence for this happening in England and as such </w:t>
      </w:r>
      <w:r w:rsidR="00B642DF" w:rsidRPr="005A743B">
        <w:rPr>
          <w:rFonts w:ascii="Arial" w:hAnsi="Arial" w:cs="Arial"/>
          <w:sz w:val="24"/>
          <w:szCs w:val="24"/>
        </w:rPr>
        <w:t>it proves to be an important part in the popularity of the order in England and Wales</w:t>
      </w:r>
      <w:r w:rsidR="00430A65" w:rsidRPr="005A743B">
        <w:rPr>
          <w:rFonts w:ascii="Arial" w:hAnsi="Arial" w:cs="Arial"/>
          <w:sz w:val="24"/>
          <w:szCs w:val="24"/>
        </w:rPr>
        <w:t xml:space="preserve"> before 1152</w:t>
      </w:r>
      <w:r w:rsidR="00B642DF" w:rsidRPr="005A743B">
        <w:rPr>
          <w:rFonts w:ascii="Arial" w:hAnsi="Arial" w:cs="Arial"/>
          <w:sz w:val="24"/>
          <w:szCs w:val="24"/>
        </w:rPr>
        <w:t>.</w:t>
      </w:r>
    </w:p>
    <w:p w14:paraId="3FF8FFC1" w14:textId="19E6186E" w:rsidR="00243FBF" w:rsidRPr="005A743B" w:rsidRDefault="00505292" w:rsidP="00231C2B">
      <w:pPr>
        <w:spacing w:line="360" w:lineRule="auto"/>
        <w:rPr>
          <w:rFonts w:ascii="Arial" w:hAnsi="Arial" w:cs="Arial"/>
          <w:sz w:val="24"/>
          <w:szCs w:val="24"/>
        </w:rPr>
      </w:pPr>
      <w:r w:rsidRPr="005A743B">
        <w:rPr>
          <w:rFonts w:ascii="Arial" w:hAnsi="Arial" w:cs="Arial"/>
          <w:sz w:val="24"/>
          <w:szCs w:val="24"/>
        </w:rPr>
        <w:t xml:space="preserve">The Cistercians may have also proved popular in Britain due to the inclusion of </w:t>
      </w:r>
      <w:r w:rsidR="00430A65" w:rsidRPr="005A743B">
        <w:rPr>
          <w:rFonts w:ascii="Arial" w:hAnsi="Arial" w:cs="Arial"/>
          <w:sz w:val="24"/>
          <w:szCs w:val="24"/>
        </w:rPr>
        <w:t>n</w:t>
      </w:r>
      <w:r w:rsidRPr="005A743B">
        <w:rPr>
          <w:rFonts w:ascii="Arial" w:hAnsi="Arial" w:cs="Arial"/>
          <w:sz w:val="24"/>
          <w:szCs w:val="24"/>
        </w:rPr>
        <w:t xml:space="preserve">uns and </w:t>
      </w:r>
      <w:r w:rsidR="00430A65" w:rsidRPr="005A743B">
        <w:rPr>
          <w:rFonts w:ascii="Arial" w:hAnsi="Arial" w:cs="Arial"/>
          <w:sz w:val="24"/>
          <w:szCs w:val="24"/>
        </w:rPr>
        <w:t>n</w:t>
      </w:r>
      <w:r w:rsidRPr="005A743B">
        <w:rPr>
          <w:rFonts w:ascii="Arial" w:hAnsi="Arial" w:cs="Arial"/>
          <w:sz w:val="24"/>
          <w:szCs w:val="24"/>
        </w:rPr>
        <w:t>unneries. Although they have since attempted to erase any mention of nuns from their history, they did in fact play a large part in the Cistercian order.</w:t>
      </w:r>
      <w:r w:rsidR="007E3BB4" w:rsidRPr="005A743B">
        <w:rPr>
          <w:rStyle w:val="FootnoteReference"/>
          <w:rFonts w:ascii="Arial" w:hAnsi="Arial" w:cs="Arial"/>
          <w:sz w:val="24"/>
          <w:szCs w:val="24"/>
        </w:rPr>
        <w:footnoteReference w:id="32"/>
      </w:r>
      <w:r w:rsidR="00B642DF" w:rsidRPr="005A743B">
        <w:rPr>
          <w:rFonts w:ascii="Arial" w:hAnsi="Arial" w:cs="Arial"/>
          <w:sz w:val="24"/>
          <w:szCs w:val="24"/>
        </w:rPr>
        <w:t xml:space="preserve"> Th</w:t>
      </w:r>
      <w:r w:rsidR="00430A65" w:rsidRPr="005A743B">
        <w:rPr>
          <w:rFonts w:ascii="Arial" w:hAnsi="Arial" w:cs="Arial"/>
          <w:sz w:val="24"/>
          <w:szCs w:val="24"/>
        </w:rPr>
        <w:t xml:space="preserve">e </w:t>
      </w:r>
      <w:r w:rsidR="00B642DF" w:rsidRPr="005A743B">
        <w:rPr>
          <w:rFonts w:ascii="Arial" w:hAnsi="Arial" w:cs="Arial"/>
          <w:sz w:val="24"/>
          <w:szCs w:val="24"/>
        </w:rPr>
        <w:t>popularity would have been increased by this because they were not just accepting men into the order but women as well</w:t>
      </w:r>
      <w:r w:rsidR="00AE3919" w:rsidRPr="005A743B">
        <w:rPr>
          <w:rFonts w:ascii="Arial" w:hAnsi="Arial" w:cs="Arial"/>
          <w:sz w:val="24"/>
          <w:szCs w:val="24"/>
        </w:rPr>
        <w:t>. Some of the women that became nuns were in fact married to men and they took vows at the same time to join the Cistercian order.</w:t>
      </w:r>
      <w:r w:rsidR="00AE3919" w:rsidRPr="005A743B">
        <w:rPr>
          <w:rStyle w:val="FootnoteReference"/>
          <w:rFonts w:ascii="Arial" w:hAnsi="Arial" w:cs="Arial"/>
          <w:sz w:val="24"/>
          <w:szCs w:val="24"/>
        </w:rPr>
        <w:footnoteReference w:id="33"/>
      </w:r>
      <w:r w:rsidR="00AE3919" w:rsidRPr="005A743B">
        <w:rPr>
          <w:rFonts w:ascii="Arial" w:hAnsi="Arial" w:cs="Arial"/>
          <w:sz w:val="24"/>
          <w:szCs w:val="24"/>
        </w:rPr>
        <w:t xml:space="preserve"> One example of a nunnery in England is of Kirklees priory in Yorkshire. This nunnery was originally Benedictine, but however followed the Cistercian rule for most of the medieval period.</w:t>
      </w:r>
      <w:r w:rsidR="00AE3919" w:rsidRPr="005A743B">
        <w:rPr>
          <w:rStyle w:val="FootnoteReference"/>
          <w:rFonts w:ascii="Arial" w:hAnsi="Arial" w:cs="Arial"/>
          <w:sz w:val="24"/>
          <w:szCs w:val="24"/>
        </w:rPr>
        <w:footnoteReference w:id="34"/>
      </w:r>
    </w:p>
    <w:p w14:paraId="313F019A" w14:textId="5E35DFE5" w:rsidR="00BE7A18" w:rsidRPr="005A743B" w:rsidRDefault="00505292" w:rsidP="00231C2B">
      <w:pPr>
        <w:spacing w:line="360" w:lineRule="auto"/>
        <w:rPr>
          <w:rFonts w:ascii="Arial" w:hAnsi="Arial" w:cs="Arial"/>
          <w:sz w:val="24"/>
          <w:szCs w:val="24"/>
        </w:rPr>
      </w:pPr>
      <w:r w:rsidRPr="005A743B">
        <w:rPr>
          <w:rFonts w:ascii="Arial" w:hAnsi="Arial" w:cs="Arial"/>
          <w:sz w:val="24"/>
          <w:szCs w:val="24"/>
        </w:rPr>
        <w:t xml:space="preserve">As well as females the popularity could have increased due to the inclusion of Lay brothers or </w:t>
      </w:r>
      <w:proofErr w:type="spellStart"/>
      <w:r w:rsidRPr="005A743B">
        <w:rPr>
          <w:rFonts w:ascii="Arial" w:hAnsi="Arial" w:cs="Arial"/>
          <w:sz w:val="24"/>
          <w:szCs w:val="24"/>
        </w:rPr>
        <w:t>Conversi</w:t>
      </w:r>
      <w:proofErr w:type="spellEnd"/>
      <w:r w:rsidRPr="005A743B">
        <w:rPr>
          <w:rFonts w:ascii="Arial" w:hAnsi="Arial" w:cs="Arial"/>
          <w:sz w:val="24"/>
          <w:szCs w:val="24"/>
        </w:rPr>
        <w:t xml:space="preserve"> into the abbeys.</w:t>
      </w:r>
      <w:r w:rsidR="009A21D9" w:rsidRPr="005A743B">
        <w:rPr>
          <w:rFonts w:ascii="Arial" w:hAnsi="Arial" w:cs="Arial"/>
          <w:sz w:val="24"/>
          <w:szCs w:val="24"/>
        </w:rPr>
        <w:t xml:space="preserve"> These </w:t>
      </w:r>
      <w:proofErr w:type="spellStart"/>
      <w:r w:rsidR="009A21D9" w:rsidRPr="005A743B">
        <w:rPr>
          <w:rFonts w:ascii="Arial" w:hAnsi="Arial" w:cs="Arial"/>
          <w:sz w:val="24"/>
          <w:szCs w:val="24"/>
        </w:rPr>
        <w:t>Conversi</w:t>
      </w:r>
      <w:proofErr w:type="spellEnd"/>
      <w:r w:rsidR="009A21D9" w:rsidRPr="005A743B">
        <w:rPr>
          <w:rFonts w:ascii="Arial" w:hAnsi="Arial" w:cs="Arial"/>
          <w:sz w:val="24"/>
          <w:szCs w:val="24"/>
        </w:rPr>
        <w:t xml:space="preserve"> were members of a Cistercian abbey </w:t>
      </w:r>
      <w:r w:rsidR="00C33CD3" w:rsidRPr="005A743B">
        <w:rPr>
          <w:rFonts w:ascii="Arial" w:hAnsi="Arial" w:cs="Arial"/>
          <w:sz w:val="24"/>
          <w:szCs w:val="24"/>
        </w:rPr>
        <w:t>but who took different vows than the ordinary monks did.</w:t>
      </w:r>
      <w:r w:rsidR="00C33CD3" w:rsidRPr="005A743B">
        <w:rPr>
          <w:rStyle w:val="FootnoteReference"/>
          <w:rFonts w:ascii="Arial" w:hAnsi="Arial" w:cs="Arial"/>
          <w:sz w:val="24"/>
          <w:szCs w:val="24"/>
        </w:rPr>
        <w:footnoteReference w:id="35"/>
      </w:r>
      <w:r w:rsidR="00C33CD3" w:rsidRPr="005A743B">
        <w:rPr>
          <w:rFonts w:ascii="Arial" w:hAnsi="Arial" w:cs="Arial"/>
          <w:sz w:val="24"/>
          <w:szCs w:val="24"/>
        </w:rPr>
        <w:t xml:space="preserve"> As well as this they were focused on the physical work of looking after the abbey’s animals as well as tending the fields and granges. This would have meant that people in England in Wales could join the order and receive a settled life and would be fed and protected in exchange for the work that they did. This would have</w:t>
      </w:r>
      <w:r w:rsidR="007E3BB4" w:rsidRPr="005A743B">
        <w:rPr>
          <w:rFonts w:ascii="Arial" w:hAnsi="Arial" w:cs="Arial"/>
          <w:sz w:val="24"/>
          <w:szCs w:val="24"/>
        </w:rPr>
        <w:t xml:space="preserve"> undoubtedly increased the popularity of the order as it meant that even those who could not read but were good physically could join the order in an equal status to the monks</w:t>
      </w:r>
      <w:r w:rsidR="00C33CD3" w:rsidRPr="005A743B">
        <w:rPr>
          <w:rFonts w:ascii="Arial" w:hAnsi="Arial" w:cs="Arial"/>
          <w:sz w:val="24"/>
          <w:szCs w:val="24"/>
        </w:rPr>
        <w:t>.</w:t>
      </w:r>
      <w:r w:rsidR="00BE7A18" w:rsidRPr="005A743B">
        <w:rPr>
          <w:rFonts w:ascii="Arial" w:hAnsi="Arial" w:cs="Arial"/>
          <w:sz w:val="24"/>
          <w:szCs w:val="24"/>
        </w:rPr>
        <w:t xml:space="preserve"> It meant that there were two communities to join within each abbey which possibly might have increased the number of people joining.</w:t>
      </w:r>
    </w:p>
    <w:p w14:paraId="1531767B" w14:textId="3A152E85" w:rsidR="00505292" w:rsidRDefault="00505292" w:rsidP="00231C2B">
      <w:pPr>
        <w:spacing w:line="360" w:lineRule="auto"/>
        <w:rPr>
          <w:rFonts w:ascii="Arial" w:hAnsi="Arial" w:cs="Arial"/>
          <w:sz w:val="24"/>
          <w:szCs w:val="24"/>
        </w:rPr>
      </w:pPr>
      <w:r w:rsidRPr="005A743B">
        <w:rPr>
          <w:rFonts w:ascii="Arial" w:hAnsi="Arial" w:cs="Arial"/>
          <w:sz w:val="24"/>
          <w:szCs w:val="24"/>
        </w:rPr>
        <w:lastRenderedPageBreak/>
        <w:t xml:space="preserve">To conclude, the Cistercians, without a doubt, were extremely popular in the middle ages especially before and after 1152, and this was due to a variety of factors. Arguably the most important of these would have been the propaganda created by the influential members during the early history of the order. As well as this the </w:t>
      </w:r>
      <w:r w:rsidR="00DB0EB3" w:rsidRPr="005A743B">
        <w:rPr>
          <w:rFonts w:ascii="Arial" w:hAnsi="Arial" w:cs="Arial"/>
          <w:sz w:val="24"/>
          <w:szCs w:val="24"/>
        </w:rPr>
        <w:t>extreme</w:t>
      </w:r>
      <w:r w:rsidRPr="005A743B">
        <w:rPr>
          <w:rFonts w:ascii="Arial" w:hAnsi="Arial" w:cs="Arial"/>
          <w:sz w:val="24"/>
          <w:szCs w:val="24"/>
        </w:rPr>
        <w:t xml:space="preserve"> piety and austerity upon which the order had its foundations cannot be ignored and would have attracted likeminded individuals to the order, and no </w:t>
      </w:r>
      <w:r w:rsidR="005A743B" w:rsidRPr="005A743B">
        <w:rPr>
          <w:rFonts w:ascii="Arial" w:hAnsi="Arial" w:cs="Arial"/>
          <w:sz w:val="24"/>
          <w:szCs w:val="24"/>
        </w:rPr>
        <w:t xml:space="preserve">doubt </w:t>
      </w:r>
      <w:r w:rsidRPr="005A743B">
        <w:rPr>
          <w:rFonts w:ascii="Arial" w:hAnsi="Arial" w:cs="Arial"/>
          <w:sz w:val="24"/>
          <w:szCs w:val="24"/>
        </w:rPr>
        <w:t>there were many people and monks of this kind.</w:t>
      </w:r>
      <w:r w:rsidR="00DB0EB3" w:rsidRPr="005A743B">
        <w:rPr>
          <w:rFonts w:ascii="Arial" w:hAnsi="Arial" w:cs="Arial"/>
          <w:sz w:val="24"/>
          <w:szCs w:val="24"/>
        </w:rPr>
        <w:t xml:space="preserve"> It should be said that most of orders popularity was during the first half of the twelfth century and in the following centuries the growth would soon subside.</w:t>
      </w:r>
    </w:p>
    <w:p w14:paraId="0B1EB2A6" w14:textId="3DAE2310" w:rsidR="007917EE" w:rsidRPr="007917EE" w:rsidRDefault="007917EE" w:rsidP="00231C2B">
      <w:pPr>
        <w:spacing w:line="360" w:lineRule="auto"/>
        <w:rPr>
          <w:rFonts w:ascii="Arial" w:hAnsi="Arial" w:cs="Arial"/>
          <w:b/>
          <w:bCs/>
          <w:sz w:val="24"/>
          <w:szCs w:val="24"/>
          <w:u w:val="single"/>
        </w:rPr>
      </w:pPr>
      <w:r w:rsidRPr="007917EE">
        <w:rPr>
          <w:rFonts w:ascii="Arial" w:hAnsi="Arial" w:cs="Arial"/>
          <w:b/>
          <w:bCs/>
          <w:sz w:val="24"/>
          <w:szCs w:val="24"/>
          <w:u w:val="single"/>
        </w:rPr>
        <w:t>Word Count:</w:t>
      </w:r>
      <w:r>
        <w:rPr>
          <w:rFonts w:ascii="Arial" w:hAnsi="Arial" w:cs="Arial"/>
          <w:b/>
          <w:bCs/>
          <w:sz w:val="24"/>
          <w:szCs w:val="24"/>
          <w:u w:val="single"/>
        </w:rPr>
        <w:t xml:space="preserve"> 2</w:t>
      </w:r>
      <w:r w:rsidR="00B52ABB">
        <w:rPr>
          <w:rFonts w:ascii="Arial" w:hAnsi="Arial" w:cs="Arial"/>
          <w:b/>
          <w:bCs/>
          <w:sz w:val="24"/>
          <w:szCs w:val="24"/>
          <w:u w:val="single"/>
        </w:rPr>
        <w:t>53</w:t>
      </w:r>
      <w:r w:rsidR="00BC2FF1">
        <w:rPr>
          <w:rFonts w:ascii="Arial" w:hAnsi="Arial" w:cs="Arial"/>
          <w:b/>
          <w:bCs/>
          <w:sz w:val="24"/>
          <w:szCs w:val="24"/>
          <w:u w:val="single"/>
        </w:rPr>
        <w:t>7</w:t>
      </w:r>
    </w:p>
    <w:p w14:paraId="1060ED1E" w14:textId="71754228" w:rsidR="000652B4" w:rsidRDefault="000652B4"/>
    <w:p w14:paraId="3A77E374" w14:textId="245DBAC6" w:rsidR="000652B4" w:rsidRDefault="000652B4"/>
    <w:p w14:paraId="2F183ECB" w14:textId="77777777" w:rsidR="00C0019A" w:rsidRDefault="00C0019A"/>
    <w:p w14:paraId="068DAAC0" w14:textId="77777777" w:rsidR="00C0019A" w:rsidRDefault="00C0019A"/>
    <w:p w14:paraId="08148307" w14:textId="01C4AECC" w:rsidR="00EB29A7" w:rsidRDefault="00EB29A7" w:rsidP="00231C2B">
      <w:pPr>
        <w:spacing w:line="360" w:lineRule="auto"/>
        <w:rPr>
          <w:rFonts w:ascii="Arial" w:hAnsi="Arial" w:cs="Arial"/>
          <w:b/>
          <w:bCs/>
          <w:sz w:val="24"/>
          <w:szCs w:val="24"/>
          <w:u w:val="single"/>
        </w:rPr>
      </w:pPr>
    </w:p>
    <w:p w14:paraId="717285FF" w14:textId="518B8930" w:rsidR="00B52ABB" w:rsidRDefault="00B52ABB" w:rsidP="00231C2B">
      <w:pPr>
        <w:spacing w:line="360" w:lineRule="auto"/>
        <w:rPr>
          <w:rFonts w:ascii="Arial" w:hAnsi="Arial" w:cs="Arial"/>
          <w:b/>
          <w:bCs/>
          <w:sz w:val="24"/>
          <w:szCs w:val="24"/>
          <w:u w:val="single"/>
        </w:rPr>
      </w:pPr>
    </w:p>
    <w:p w14:paraId="711AE973" w14:textId="307ADA03" w:rsidR="00B52ABB" w:rsidRDefault="00B52ABB" w:rsidP="00231C2B">
      <w:pPr>
        <w:spacing w:line="360" w:lineRule="auto"/>
        <w:rPr>
          <w:rFonts w:ascii="Arial" w:hAnsi="Arial" w:cs="Arial"/>
          <w:b/>
          <w:bCs/>
          <w:sz w:val="24"/>
          <w:szCs w:val="24"/>
          <w:u w:val="single"/>
        </w:rPr>
      </w:pPr>
    </w:p>
    <w:p w14:paraId="740A7B08" w14:textId="511EC8DB" w:rsidR="00B52ABB" w:rsidRDefault="00B52ABB" w:rsidP="00231C2B">
      <w:pPr>
        <w:spacing w:line="360" w:lineRule="auto"/>
        <w:rPr>
          <w:rFonts w:ascii="Arial" w:hAnsi="Arial" w:cs="Arial"/>
          <w:b/>
          <w:bCs/>
          <w:sz w:val="24"/>
          <w:szCs w:val="24"/>
          <w:u w:val="single"/>
        </w:rPr>
      </w:pPr>
    </w:p>
    <w:p w14:paraId="250C6994" w14:textId="683B1B72" w:rsidR="00B52ABB" w:rsidRDefault="00B52ABB" w:rsidP="00231C2B">
      <w:pPr>
        <w:spacing w:line="360" w:lineRule="auto"/>
        <w:rPr>
          <w:rFonts w:ascii="Arial" w:hAnsi="Arial" w:cs="Arial"/>
          <w:b/>
          <w:bCs/>
          <w:sz w:val="24"/>
          <w:szCs w:val="24"/>
          <w:u w:val="single"/>
        </w:rPr>
      </w:pPr>
    </w:p>
    <w:p w14:paraId="3E98C599" w14:textId="05E1489D" w:rsidR="00B52ABB" w:rsidRDefault="00B52ABB" w:rsidP="00231C2B">
      <w:pPr>
        <w:spacing w:line="360" w:lineRule="auto"/>
        <w:rPr>
          <w:rFonts w:ascii="Arial" w:hAnsi="Arial" w:cs="Arial"/>
          <w:b/>
          <w:bCs/>
          <w:sz w:val="24"/>
          <w:szCs w:val="24"/>
          <w:u w:val="single"/>
        </w:rPr>
      </w:pPr>
    </w:p>
    <w:p w14:paraId="2EAB7432" w14:textId="02956EBF" w:rsidR="00B52ABB" w:rsidRDefault="00B52ABB" w:rsidP="00231C2B">
      <w:pPr>
        <w:spacing w:line="360" w:lineRule="auto"/>
        <w:rPr>
          <w:rFonts w:ascii="Arial" w:hAnsi="Arial" w:cs="Arial"/>
          <w:b/>
          <w:bCs/>
          <w:sz w:val="24"/>
          <w:szCs w:val="24"/>
          <w:u w:val="single"/>
        </w:rPr>
      </w:pPr>
    </w:p>
    <w:p w14:paraId="39C63AED" w14:textId="04CF7005" w:rsidR="00B52ABB" w:rsidRDefault="00B52ABB" w:rsidP="00231C2B">
      <w:pPr>
        <w:spacing w:line="360" w:lineRule="auto"/>
        <w:rPr>
          <w:rFonts w:ascii="Arial" w:hAnsi="Arial" w:cs="Arial"/>
          <w:b/>
          <w:bCs/>
          <w:sz w:val="24"/>
          <w:szCs w:val="24"/>
          <w:u w:val="single"/>
        </w:rPr>
      </w:pPr>
    </w:p>
    <w:p w14:paraId="250912BC" w14:textId="6820827F" w:rsidR="00B52ABB" w:rsidRDefault="00B52ABB" w:rsidP="00231C2B">
      <w:pPr>
        <w:spacing w:line="360" w:lineRule="auto"/>
        <w:rPr>
          <w:rFonts w:ascii="Arial" w:hAnsi="Arial" w:cs="Arial"/>
          <w:b/>
          <w:bCs/>
          <w:sz w:val="24"/>
          <w:szCs w:val="24"/>
          <w:u w:val="single"/>
        </w:rPr>
      </w:pPr>
    </w:p>
    <w:p w14:paraId="423B37ED" w14:textId="77777777" w:rsidR="00B52ABB" w:rsidRDefault="00B52ABB" w:rsidP="00231C2B">
      <w:pPr>
        <w:spacing w:line="360" w:lineRule="auto"/>
        <w:rPr>
          <w:rFonts w:ascii="Arial" w:hAnsi="Arial" w:cs="Arial"/>
          <w:b/>
          <w:bCs/>
          <w:sz w:val="24"/>
          <w:szCs w:val="24"/>
          <w:u w:val="single"/>
        </w:rPr>
      </w:pPr>
    </w:p>
    <w:p w14:paraId="42E543FB" w14:textId="77777777" w:rsidR="00BC2FF1" w:rsidRDefault="00BC2FF1" w:rsidP="00231C2B">
      <w:pPr>
        <w:spacing w:line="360" w:lineRule="auto"/>
        <w:rPr>
          <w:rFonts w:ascii="Arial" w:hAnsi="Arial" w:cs="Arial"/>
          <w:b/>
          <w:bCs/>
          <w:sz w:val="24"/>
          <w:szCs w:val="24"/>
          <w:u w:val="single"/>
        </w:rPr>
      </w:pPr>
    </w:p>
    <w:p w14:paraId="381C34C8" w14:textId="5D5FE51C" w:rsidR="00C0019A" w:rsidRPr="00231C2B" w:rsidRDefault="00C0019A" w:rsidP="00231C2B">
      <w:pPr>
        <w:spacing w:line="360" w:lineRule="auto"/>
        <w:rPr>
          <w:rFonts w:ascii="Arial" w:hAnsi="Arial" w:cs="Arial"/>
          <w:b/>
          <w:bCs/>
          <w:sz w:val="24"/>
          <w:szCs w:val="24"/>
          <w:u w:val="single"/>
        </w:rPr>
      </w:pPr>
      <w:r w:rsidRPr="00231C2B">
        <w:rPr>
          <w:rFonts w:ascii="Arial" w:hAnsi="Arial" w:cs="Arial"/>
          <w:b/>
          <w:bCs/>
          <w:sz w:val="24"/>
          <w:szCs w:val="24"/>
          <w:u w:val="single"/>
        </w:rPr>
        <w:lastRenderedPageBreak/>
        <w:t>Bibliography</w:t>
      </w:r>
    </w:p>
    <w:p w14:paraId="7C149C38" w14:textId="65FAA2D8" w:rsidR="00773940" w:rsidRPr="00231C2B" w:rsidRDefault="00773940" w:rsidP="00231C2B">
      <w:pPr>
        <w:spacing w:after="160" w:line="360" w:lineRule="auto"/>
        <w:rPr>
          <w:rFonts w:ascii="Arial" w:eastAsia="Calibri" w:hAnsi="Arial" w:cs="Arial"/>
          <w:b/>
          <w:bCs/>
          <w:color w:val="000000"/>
          <w:sz w:val="24"/>
          <w:szCs w:val="24"/>
          <w:u w:val="single"/>
          <w:shd w:val="clear" w:color="auto" w:fill="FFFFFF"/>
        </w:rPr>
      </w:pPr>
      <w:bookmarkStart w:id="11" w:name="_Hlk33971136"/>
      <w:bookmarkStart w:id="12" w:name="_Hlk34929360"/>
      <w:r w:rsidRPr="00231C2B">
        <w:rPr>
          <w:rFonts w:ascii="Arial" w:eastAsia="Calibri" w:hAnsi="Arial" w:cs="Arial"/>
          <w:b/>
          <w:bCs/>
          <w:color w:val="000000"/>
          <w:sz w:val="24"/>
          <w:szCs w:val="24"/>
          <w:u w:val="single"/>
          <w:shd w:val="clear" w:color="auto" w:fill="FFFFFF"/>
        </w:rPr>
        <w:t>Primary Sources</w:t>
      </w:r>
    </w:p>
    <w:p w14:paraId="43D6AE98" w14:textId="77777777" w:rsidR="003053B7" w:rsidRPr="0056769F" w:rsidRDefault="003053B7" w:rsidP="00231C2B">
      <w:pPr>
        <w:pStyle w:val="FootnoteText"/>
        <w:spacing w:line="360" w:lineRule="auto"/>
        <w:rPr>
          <w:rFonts w:ascii="Arial" w:hAnsi="Arial" w:cs="Arial"/>
          <w:b/>
          <w:bCs/>
          <w:sz w:val="32"/>
          <w:szCs w:val="32"/>
          <w:u w:val="single"/>
        </w:rPr>
      </w:pPr>
      <w:bookmarkStart w:id="13" w:name="_Hlk35080119"/>
      <w:r w:rsidRPr="0056769F">
        <w:rPr>
          <w:rFonts w:ascii="Arial" w:hAnsi="Arial" w:cs="Arial"/>
          <w:i/>
          <w:iCs/>
          <w:sz w:val="24"/>
          <w:szCs w:val="24"/>
        </w:rPr>
        <w:t xml:space="preserve">Exordium </w:t>
      </w:r>
      <w:proofErr w:type="spellStart"/>
      <w:r w:rsidRPr="0056769F">
        <w:rPr>
          <w:rFonts w:ascii="Arial" w:hAnsi="Arial" w:cs="Arial"/>
          <w:i/>
          <w:iCs/>
          <w:sz w:val="24"/>
          <w:szCs w:val="24"/>
        </w:rPr>
        <w:t>Cistercii</w:t>
      </w:r>
      <w:proofErr w:type="spellEnd"/>
      <w:r w:rsidRPr="0056769F">
        <w:rPr>
          <w:rFonts w:ascii="Arial" w:hAnsi="Arial" w:cs="Arial"/>
          <w:sz w:val="24"/>
          <w:szCs w:val="24"/>
        </w:rPr>
        <w:t>,</w:t>
      </w:r>
      <w:r>
        <w:rPr>
          <w:rFonts w:ascii="Arial" w:hAnsi="Arial" w:cs="Arial"/>
          <w:sz w:val="24"/>
          <w:szCs w:val="24"/>
        </w:rPr>
        <w:t xml:space="preserve"> </w:t>
      </w:r>
      <w:r w:rsidRPr="0056769F">
        <w:rPr>
          <w:rFonts w:ascii="Arial" w:hAnsi="Arial" w:cs="Arial"/>
          <w:sz w:val="24"/>
          <w:szCs w:val="24"/>
        </w:rPr>
        <w:t>Available at: &lt;https://moodle.uwtsd.ac.uk/pluginfile.php/343627/mod_resource/content/0/Cistercian%20sources%201.pdf&gt; [accessed 4th March 2020]. From course handout.</w:t>
      </w:r>
    </w:p>
    <w:p w14:paraId="11C955A9" w14:textId="77777777" w:rsidR="003053B7" w:rsidRDefault="003053B7" w:rsidP="00231C2B">
      <w:pPr>
        <w:pStyle w:val="FootnoteText"/>
        <w:spacing w:line="360" w:lineRule="auto"/>
        <w:rPr>
          <w:rFonts w:ascii="Arial" w:hAnsi="Arial" w:cs="Arial"/>
          <w:i/>
          <w:iCs/>
          <w:sz w:val="24"/>
          <w:szCs w:val="24"/>
        </w:rPr>
      </w:pPr>
      <w:bookmarkStart w:id="14" w:name="_Hlk35187724"/>
    </w:p>
    <w:p w14:paraId="1DF4CAFF" w14:textId="5578AE73" w:rsidR="003053B7" w:rsidRPr="00231C2B" w:rsidRDefault="003053B7" w:rsidP="00231C2B">
      <w:pPr>
        <w:pStyle w:val="FootnoteText"/>
        <w:spacing w:line="360" w:lineRule="auto"/>
        <w:rPr>
          <w:rFonts w:ascii="Arial" w:hAnsi="Arial" w:cs="Arial"/>
          <w:sz w:val="24"/>
          <w:szCs w:val="24"/>
        </w:rPr>
      </w:pPr>
      <w:r w:rsidRPr="00231C2B">
        <w:rPr>
          <w:rFonts w:ascii="Arial" w:hAnsi="Arial" w:cs="Arial"/>
          <w:i/>
          <w:iCs/>
          <w:sz w:val="24"/>
          <w:szCs w:val="24"/>
        </w:rPr>
        <w:t>Exordium Parvum</w:t>
      </w:r>
      <w:r w:rsidRPr="00231C2B">
        <w:rPr>
          <w:rFonts w:ascii="Arial" w:hAnsi="Arial" w:cs="Arial"/>
          <w:sz w:val="24"/>
          <w:szCs w:val="24"/>
        </w:rPr>
        <w:t> Available at: &lt;https://moodle.uwtsd.ac.uk/pluginfile.php/343627/mod_resource/content/0/Cistercian%20sources%201.pdf&gt; [accessed 14th February 2020]. From course handout.</w:t>
      </w:r>
    </w:p>
    <w:p w14:paraId="2371FF48" w14:textId="77777777" w:rsidR="003053B7" w:rsidRDefault="003053B7" w:rsidP="00231C2B">
      <w:pPr>
        <w:pStyle w:val="FootnoteText"/>
        <w:spacing w:line="360" w:lineRule="auto"/>
        <w:rPr>
          <w:rFonts w:ascii="Arial" w:hAnsi="Arial" w:cs="Arial"/>
          <w:sz w:val="24"/>
          <w:szCs w:val="24"/>
        </w:rPr>
      </w:pPr>
    </w:p>
    <w:p w14:paraId="2E0B3802" w14:textId="77777777" w:rsidR="003053B7" w:rsidRDefault="003053B7" w:rsidP="00231C2B">
      <w:pPr>
        <w:pStyle w:val="FootnoteText"/>
        <w:spacing w:line="360" w:lineRule="auto"/>
        <w:rPr>
          <w:rFonts w:ascii="Arial" w:hAnsi="Arial" w:cs="Arial"/>
          <w:sz w:val="24"/>
          <w:szCs w:val="24"/>
        </w:rPr>
      </w:pPr>
      <w:r w:rsidRPr="00231C2B">
        <w:rPr>
          <w:rFonts w:ascii="Arial" w:hAnsi="Arial" w:cs="Arial"/>
          <w:sz w:val="24"/>
          <w:szCs w:val="24"/>
        </w:rPr>
        <w:t xml:space="preserve">Stephen Harding, </w:t>
      </w:r>
      <w:r w:rsidRPr="00231C2B">
        <w:rPr>
          <w:rFonts w:ascii="Arial" w:hAnsi="Arial" w:cs="Arial"/>
          <w:i/>
          <w:iCs/>
          <w:sz w:val="24"/>
          <w:szCs w:val="24"/>
        </w:rPr>
        <w:t xml:space="preserve">Carta </w:t>
      </w:r>
      <w:proofErr w:type="spellStart"/>
      <w:r w:rsidRPr="00231C2B">
        <w:rPr>
          <w:rFonts w:ascii="Arial" w:hAnsi="Arial" w:cs="Arial"/>
          <w:i/>
          <w:iCs/>
          <w:sz w:val="24"/>
          <w:szCs w:val="24"/>
        </w:rPr>
        <w:t>Caritatis</w:t>
      </w:r>
      <w:proofErr w:type="spellEnd"/>
      <w:r w:rsidRPr="00231C2B">
        <w:rPr>
          <w:rFonts w:ascii="Arial" w:hAnsi="Arial" w:cs="Arial"/>
          <w:sz w:val="24"/>
          <w:szCs w:val="24"/>
        </w:rPr>
        <w:t> Available at: &lt;https://moodle.uwtsd.ac.uk/pluginfile.php/343627/mod_resource/content/0/Cistercia</w:t>
      </w:r>
    </w:p>
    <w:p w14:paraId="531C60F1" w14:textId="675B20EE" w:rsidR="003053B7" w:rsidRDefault="003053B7" w:rsidP="00231C2B">
      <w:pPr>
        <w:pStyle w:val="FootnoteText"/>
        <w:spacing w:line="360" w:lineRule="auto"/>
        <w:rPr>
          <w:rFonts w:ascii="Arial" w:hAnsi="Arial" w:cs="Arial"/>
          <w:sz w:val="24"/>
          <w:szCs w:val="24"/>
        </w:rPr>
      </w:pPr>
      <w:r w:rsidRPr="00231C2B">
        <w:rPr>
          <w:rFonts w:ascii="Arial" w:hAnsi="Arial" w:cs="Arial"/>
          <w:sz w:val="24"/>
          <w:szCs w:val="24"/>
        </w:rPr>
        <w:t>n%20sources%201.pdf&gt; [accessed 6th March 2020]. From course handout.</w:t>
      </w:r>
    </w:p>
    <w:p w14:paraId="172AAF94" w14:textId="77777777" w:rsidR="003053B7" w:rsidRDefault="003053B7" w:rsidP="00231C2B">
      <w:pPr>
        <w:spacing w:after="160" w:line="360" w:lineRule="auto"/>
        <w:rPr>
          <w:rFonts w:ascii="Arial" w:hAnsi="Arial" w:cs="Arial"/>
          <w:sz w:val="24"/>
          <w:szCs w:val="24"/>
        </w:rPr>
      </w:pPr>
    </w:p>
    <w:p w14:paraId="02BFE242" w14:textId="7F706DA1" w:rsidR="003053B7" w:rsidRPr="00231C2B" w:rsidRDefault="003053B7" w:rsidP="00231C2B">
      <w:pPr>
        <w:spacing w:after="160" w:line="360" w:lineRule="auto"/>
        <w:rPr>
          <w:rFonts w:ascii="Arial" w:hAnsi="Arial" w:cs="Arial"/>
          <w:sz w:val="24"/>
          <w:szCs w:val="24"/>
        </w:rPr>
      </w:pPr>
      <w:r w:rsidRPr="00231C2B">
        <w:rPr>
          <w:rFonts w:ascii="Arial" w:hAnsi="Arial" w:cs="Arial"/>
          <w:sz w:val="24"/>
          <w:szCs w:val="24"/>
        </w:rPr>
        <w:t xml:space="preserve">William Of </w:t>
      </w:r>
      <w:proofErr w:type="spellStart"/>
      <w:r w:rsidRPr="00231C2B">
        <w:rPr>
          <w:rFonts w:ascii="Arial" w:hAnsi="Arial" w:cs="Arial"/>
          <w:sz w:val="24"/>
          <w:szCs w:val="24"/>
        </w:rPr>
        <w:t>Malmesbury</w:t>
      </w:r>
      <w:proofErr w:type="spellEnd"/>
      <w:r w:rsidRPr="00231C2B">
        <w:rPr>
          <w:rFonts w:ascii="Arial" w:hAnsi="Arial" w:cs="Arial"/>
          <w:sz w:val="24"/>
          <w:szCs w:val="24"/>
        </w:rPr>
        <w:t xml:space="preserve"> available at ‘The Cistercians’ arrival in </w:t>
      </w:r>
      <w:proofErr w:type="spellStart"/>
      <w:r w:rsidRPr="00231C2B">
        <w:rPr>
          <w:rFonts w:ascii="Arial" w:hAnsi="Arial" w:cs="Arial"/>
          <w:sz w:val="24"/>
          <w:szCs w:val="24"/>
        </w:rPr>
        <w:t>Britian</w:t>
      </w:r>
      <w:proofErr w:type="spellEnd"/>
      <w:r w:rsidRPr="00231C2B">
        <w:rPr>
          <w:rFonts w:ascii="Arial" w:hAnsi="Arial" w:cs="Arial"/>
          <w:sz w:val="24"/>
          <w:szCs w:val="24"/>
        </w:rPr>
        <w:t xml:space="preserve">’ </w:t>
      </w:r>
      <w:r w:rsidRPr="00231C2B">
        <w:rPr>
          <w:rFonts w:ascii="Arial" w:hAnsi="Arial" w:cs="Arial"/>
          <w:i/>
          <w:iCs/>
          <w:sz w:val="24"/>
          <w:szCs w:val="24"/>
        </w:rPr>
        <w:t xml:space="preserve">The Cistercians in Yorkshire, </w:t>
      </w:r>
      <w:r w:rsidRPr="00231C2B">
        <w:rPr>
          <w:rFonts w:ascii="Arial" w:hAnsi="Arial" w:cs="Arial"/>
          <w:sz w:val="24"/>
          <w:szCs w:val="24"/>
        </w:rPr>
        <w:t>&lt;https://www.dhi.ac.uk/cistercians/cistercian_life/the_cistercians/britain/arrival.php&gt; [accessed 4 March 2020].</w:t>
      </w:r>
    </w:p>
    <w:bookmarkEnd w:id="14"/>
    <w:p w14:paraId="6850C191" w14:textId="77777777" w:rsidR="00151549" w:rsidRPr="00231C2B" w:rsidRDefault="00151549" w:rsidP="00231C2B">
      <w:pPr>
        <w:pStyle w:val="FootnoteText"/>
        <w:spacing w:line="360" w:lineRule="auto"/>
        <w:rPr>
          <w:rFonts w:ascii="Arial" w:hAnsi="Arial" w:cs="Arial"/>
          <w:b/>
          <w:bCs/>
          <w:sz w:val="24"/>
          <w:szCs w:val="24"/>
          <w:u w:val="single"/>
        </w:rPr>
      </w:pPr>
    </w:p>
    <w:bookmarkEnd w:id="13"/>
    <w:p w14:paraId="1F553798" w14:textId="166D2160" w:rsidR="00773940" w:rsidRDefault="00773940" w:rsidP="00231C2B">
      <w:pPr>
        <w:spacing w:after="160" w:line="360" w:lineRule="auto"/>
        <w:rPr>
          <w:rFonts w:ascii="Arial" w:hAnsi="Arial" w:cs="Arial"/>
          <w:b/>
          <w:bCs/>
          <w:sz w:val="24"/>
          <w:szCs w:val="24"/>
          <w:u w:val="single"/>
        </w:rPr>
      </w:pPr>
      <w:r w:rsidRPr="00231C2B">
        <w:rPr>
          <w:rFonts w:ascii="Arial" w:hAnsi="Arial" w:cs="Arial"/>
          <w:b/>
          <w:bCs/>
          <w:sz w:val="24"/>
          <w:szCs w:val="24"/>
          <w:u w:val="single"/>
        </w:rPr>
        <w:t>Secondary Sources</w:t>
      </w:r>
    </w:p>
    <w:p w14:paraId="744C1103" w14:textId="77777777" w:rsidR="0097188D" w:rsidRPr="0097188D" w:rsidRDefault="0097188D" w:rsidP="0097188D">
      <w:pPr>
        <w:spacing w:after="160" w:line="360" w:lineRule="auto"/>
        <w:rPr>
          <w:rFonts w:ascii="Arial" w:hAnsi="Arial" w:cs="Arial"/>
          <w:sz w:val="24"/>
          <w:szCs w:val="24"/>
        </w:rPr>
      </w:pPr>
      <w:r w:rsidRPr="0097188D">
        <w:rPr>
          <w:rFonts w:ascii="Arial" w:hAnsi="Arial" w:cs="Arial"/>
          <w:sz w:val="24"/>
          <w:szCs w:val="24"/>
        </w:rPr>
        <w:t>‘A Brief History of the Benedictine Order’,</w:t>
      </w:r>
      <w:r w:rsidRPr="0097188D">
        <w:rPr>
          <w:rFonts w:ascii="Arial" w:hAnsi="Arial" w:cs="Arial"/>
          <w:i/>
          <w:iCs/>
          <w:sz w:val="24"/>
          <w:szCs w:val="24"/>
        </w:rPr>
        <w:t xml:space="preserve"> OSB,</w:t>
      </w:r>
      <w:r w:rsidRPr="0097188D">
        <w:rPr>
          <w:rFonts w:ascii="Arial" w:hAnsi="Arial" w:cs="Arial"/>
          <w:sz w:val="24"/>
          <w:szCs w:val="24"/>
        </w:rPr>
        <w:t xml:space="preserve"> &lt;https://www.osb.org/our-roots/a-brief-history-of-the-benedictine-order/&gt; [accessed 6 March 2020].</w:t>
      </w:r>
    </w:p>
    <w:p w14:paraId="253586AB" w14:textId="77777777" w:rsidR="0097188D" w:rsidRPr="0097188D" w:rsidRDefault="0097188D" w:rsidP="0097188D">
      <w:pPr>
        <w:spacing w:after="160" w:line="360" w:lineRule="auto"/>
        <w:rPr>
          <w:rFonts w:ascii="Arial" w:hAnsi="Arial" w:cs="Arial"/>
          <w:sz w:val="24"/>
          <w:szCs w:val="24"/>
        </w:rPr>
      </w:pPr>
      <w:bookmarkStart w:id="15" w:name="_Hlk34928955"/>
      <w:bookmarkStart w:id="16" w:name="_Hlk35100344"/>
      <w:r w:rsidRPr="0097188D">
        <w:rPr>
          <w:rFonts w:ascii="Arial" w:hAnsi="Arial" w:cs="Arial"/>
          <w:sz w:val="24"/>
          <w:szCs w:val="24"/>
        </w:rPr>
        <w:t>Berman Constance H., </w:t>
      </w:r>
      <w:r w:rsidRPr="0097188D">
        <w:rPr>
          <w:rFonts w:ascii="Arial" w:hAnsi="Arial" w:cs="Arial"/>
          <w:i/>
          <w:iCs/>
          <w:sz w:val="24"/>
          <w:szCs w:val="24"/>
        </w:rPr>
        <w:t>The White Nuns: Cistercian Abbeys for Women in Medieval France</w:t>
      </w:r>
      <w:r w:rsidRPr="0097188D">
        <w:rPr>
          <w:rFonts w:ascii="Arial" w:hAnsi="Arial" w:cs="Arial"/>
          <w:sz w:val="24"/>
          <w:szCs w:val="24"/>
        </w:rPr>
        <w:t> (Philadelphia: University of Pennsylvania Press, 2018).</w:t>
      </w:r>
    </w:p>
    <w:bookmarkEnd w:id="16"/>
    <w:p w14:paraId="117C1B3A" w14:textId="77777777" w:rsidR="0097188D" w:rsidRPr="0097188D" w:rsidRDefault="0097188D" w:rsidP="0097188D">
      <w:pPr>
        <w:spacing w:after="160" w:line="360" w:lineRule="auto"/>
        <w:rPr>
          <w:rFonts w:ascii="Arial" w:hAnsi="Arial" w:cs="Arial"/>
          <w:sz w:val="24"/>
          <w:szCs w:val="24"/>
        </w:rPr>
      </w:pPr>
      <w:r w:rsidRPr="0097188D">
        <w:rPr>
          <w:rFonts w:ascii="Arial" w:hAnsi="Arial" w:cs="Arial"/>
          <w:sz w:val="24"/>
          <w:szCs w:val="24"/>
        </w:rPr>
        <w:t>Burton Janet, Kerr Julie., </w:t>
      </w:r>
      <w:r w:rsidRPr="0097188D">
        <w:rPr>
          <w:rFonts w:ascii="Arial" w:hAnsi="Arial" w:cs="Arial"/>
          <w:i/>
          <w:iCs/>
          <w:sz w:val="24"/>
          <w:szCs w:val="24"/>
        </w:rPr>
        <w:t>The Cistercians in The Middle Ages</w:t>
      </w:r>
      <w:r w:rsidRPr="0097188D">
        <w:rPr>
          <w:rFonts w:ascii="Arial" w:hAnsi="Arial" w:cs="Arial"/>
          <w:sz w:val="24"/>
          <w:szCs w:val="24"/>
        </w:rPr>
        <w:t> (Woodbridge: The Boydell Press: Cambridge University Press, 2011).</w:t>
      </w:r>
    </w:p>
    <w:p w14:paraId="632B56A8" w14:textId="1238CB94" w:rsidR="007917EE" w:rsidRDefault="0097188D" w:rsidP="0097188D">
      <w:pPr>
        <w:spacing w:after="160" w:line="360" w:lineRule="auto"/>
        <w:rPr>
          <w:rFonts w:ascii="Arial" w:hAnsi="Arial" w:cs="Arial"/>
          <w:sz w:val="24"/>
          <w:szCs w:val="24"/>
        </w:rPr>
      </w:pPr>
      <w:bookmarkStart w:id="17" w:name="_Hlk35013897"/>
      <w:bookmarkStart w:id="18" w:name="_Hlk35014594"/>
      <w:r w:rsidRPr="0097188D">
        <w:rPr>
          <w:rFonts w:ascii="Arial" w:hAnsi="Arial" w:cs="Arial"/>
          <w:sz w:val="24"/>
          <w:szCs w:val="24"/>
        </w:rPr>
        <w:t>Burto</w:t>
      </w:r>
      <w:r w:rsidR="00661BF3">
        <w:rPr>
          <w:rFonts w:ascii="Arial" w:hAnsi="Arial" w:cs="Arial"/>
          <w:sz w:val="24"/>
          <w:szCs w:val="24"/>
        </w:rPr>
        <w:t>n</w:t>
      </w:r>
      <w:r w:rsidRPr="0097188D">
        <w:rPr>
          <w:rFonts w:ascii="Arial" w:hAnsi="Arial" w:cs="Arial"/>
          <w:sz w:val="24"/>
          <w:szCs w:val="24"/>
        </w:rPr>
        <w:t xml:space="preserve"> Janet., </w:t>
      </w:r>
      <w:r w:rsidRPr="0097188D">
        <w:rPr>
          <w:rFonts w:ascii="Arial" w:hAnsi="Arial" w:cs="Arial"/>
          <w:i/>
          <w:iCs/>
          <w:sz w:val="24"/>
          <w:szCs w:val="24"/>
        </w:rPr>
        <w:t>Monastic and Religious Orders in Britain 1000-1300</w:t>
      </w:r>
      <w:r w:rsidRPr="0097188D">
        <w:rPr>
          <w:rFonts w:ascii="Arial" w:hAnsi="Arial" w:cs="Arial"/>
          <w:sz w:val="24"/>
          <w:szCs w:val="24"/>
        </w:rPr>
        <w:t> (Cambridge: Cambridge University Press, 1994).</w:t>
      </w:r>
      <w:bookmarkStart w:id="19" w:name="_Hlk35014000"/>
      <w:bookmarkEnd w:id="18"/>
    </w:p>
    <w:p w14:paraId="73E6F0EF" w14:textId="3831A247" w:rsidR="0097188D" w:rsidRPr="0097188D" w:rsidRDefault="0097188D" w:rsidP="0097188D">
      <w:pPr>
        <w:spacing w:after="160" w:line="360" w:lineRule="auto"/>
        <w:rPr>
          <w:rFonts w:ascii="Arial" w:hAnsi="Arial" w:cs="Arial"/>
          <w:sz w:val="24"/>
          <w:szCs w:val="24"/>
        </w:rPr>
      </w:pPr>
      <w:r w:rsidRPr="0097188D">
        <w:rPr>
          <w:rFonts w:ascii="Arial" w:hAnsi="Arial" w:cs="Arial"/>
          <w:sz w:val="24"/>
          <w:szCs w:val="24"/>
        </w:rPr>
        <w:lastRenderedPageBreak/>
        <w:t>Burton, Janet., </w:t>
      </w:r>
      <w:r w:rsidRPr="0097188D">
        <w:rPr>
          <w:rFonts w:ascii="Arial" w:hAnsi="Arial" w:cs="Arial"/>
          <w:i/>
          <w:iCs/>
          <w:sz w:val="24"/>
          <w:szCs w:val="24"/>
        </w:rPr>
        <w:t>The Religious Orders in the East Riding of Yorkshire in the Twelfth Century</w:t>
      </w:r>
      <w:r w:rsidRPr="0097188D">
        <w:rPr>
          <w:rFonts w:ascii="Arial" w:hAnsi="Arial" w:cs="Arial"/>
          <w:sz w:val="24"/>
          <w:szCs w:val="24"/>
        </w:rPr>
        <w:t> (Beverly: East Yorkshire Local History Society, 1989).</w:t>
      </w:r>
    </w:p>
    <w:p w14:paraId="7DB5E3CD" w14:textId="77777777" w:rsidR="0097188D" w:rsidRPr="0097188D" w:rsidRDefault="0097188D" w:rsidP="0097188D">
      <w:pPr>
        <w:spacing w:after="160" w:line="360" w:lineRule="auto"/>
        <w:rPr>
          <w:rFonts w:ascii="Arial" w:hAnsi="Arial" w:cs="Arial"/>
          <w:sz w:val="24"/>
          <w:szCs w:val="24"/>
        </w:rPr>
      </w:pPr>
      <w:bookmarkStart w:id="20" w:name="_Hlk35014352"/>
      <w:bookmarkEnd w:id="19"/>
      <w:r w:rsidRPr="0097188D">
        <w:rPr>
          <w:rFonts w:ascii="Arial" w:hAnsi="Arial" w:cs="Arial"/>
          <w:sz w:val="24"/>
          <w:szCs w:val="24"/>
        </w:rPr>
        <w:t>‘Cistercian’</w:t>
      </w:r>
      <w:r w:rsidRPr="0097188D">
        <w:rPr>
          <w:rFonts w:ascii="Arial" w:hAnsi="Arial" w:cs="Arial"/>
          <w:i/>
          <w:iCs/>
          <w:sz w:val="24"/>
          <w:szCs w:val="24"/>
        </w:rPr>
        <w:t>,</w:t>
      </w:r>
      <w:r w:rsidRPr="0097188D">
        <w:rPr>
          <w:rFonts w:ascii="Arial" w:hAnsi="Arial" w:cs="Arial"/>
          <w:sz w:val="24"/>
          <w:szCs w:val="24"/>
        </w:rPr>
        <w:t> </w:t>
      </w:r>
      <w:proofErr w:type="spellStart"/>
      <w:r w:rsidRPr="0097188D">
        <w:rPr>
          <w:rFonts w:ascii="Arial" w:hAnsi="Arial" w:cs="Arial"/>
          <w:i/>
          <w:iCs/>
          <w:sz w:val="24"/>
          <w:szCs w:val="24"/>
        </w:rPr>
        <w:t>Encyclopædia</w:t>
      </w:r>
      <w:proofErr w:type="spellEnd"/>
      <w:r w:rsidRPr="0097188D">
        <w:rPr>
          <w:rFonts w:ascii="Arial" w:hAnsi="Arial" w:cs="Arial"/>
          <w:i/>
          <w:iCs/>
          <w:sz w:val="24"/>
          <w:szCs w:val="24"/>
        </w:rPr>
        <w:t xml:space="preserve"> Britannica, </w:t>
      </w:r>
      <w:r w:rsidRPr="0097188D">
        <w:rPr>
          <w:rFonts w:ascii="Arial" w:hAnsi="Arial" w:cs="Arial"/>
          <w:sz w:val="24"/>
          <w:szCs w:val="24"/>
        </w:rPr>
        <w:t>26th June 2019 &lt;https://www.britannica.com/topic/Cistercians&gt; [accessed 15th February 2020].</w:t>
      </w:r>
    </w:p>
    <w:p w14:paraId="507414F5" w14:textId="77777777" w:rsidR="0097188D" w:rsidRPr="0097188D" w:rsidRDefault="0097188D" w:rsidP="0097188D">
      <w:pPr>
        <w:spacing w:after="160" w:line="360" w:lineRule="auto"/>
        <w:rPr>
          <w:rFonts w:ascii="Arial" w:hAnsi="Arial" w:cs="Arial"/>
          <w:sz w:val="24"/>
          <w:szCs w:val="24"/>
        </w:rPr>
      </w:pPr>
      <w:proofErr w:type="spellStart"/>
      <w:r w:rsidRPr="0097188D">
        <w:rPr>
          <w:rFonts w:ascii="Arial" w:hAnsi="Arial" w:cs="Arial"/>
          <w:sz w:val="24"/>
          <w:szCs w:val="24"/>
        </w:rPr>
        <w:t>Coppack</w:t>
      </w:r>
      <w:proofErr w:type="spellEnd"/>
      <w:r w:rsidRPr="0097188D">
        <w:rPr>
          <w:rFonts w:ascii="Arial" w:hAnsi="Arial" w:cs="Arial"/>
          <w:sz w:val="24"/>
          <w:szCs w:val="24"/>
        </w:rPr>
        <w:t>, Glyn., </w:t>
      </w:r>
      <w:r w:rsidRPr="0097188D">
        <w:rPr>
          <w:rFonts w:ascii="Arial" w:hAnsi="Arial" w:cs="Arial"/>
          <w:i/>
          <w:iCs/>
          <w:sz w:val="24"/>
          <w:szCs w:val="24"/>
        </w:rPr>
        <w:t>Fountains Abbey: The Cistercians in England</w:t>
      </w:r>
      <w:r w:rsidRPr="0097188D">
        <w:rPr>
          <w:rFonts w:ascii="Arial" w:hAnsi="Arial" w:cs="Arial"/>
          <w:sz w:val="24"/>
          <w:szCs w:val="24"/>
        </w:rPr>
        <w:t> (Stroud: Amberley Publishing, 2009).</w:t>
      </w:r>
    </w:p>
    <w:p w14:paraId="1054D36C" w14:textId="77777777" w:rsidR="0097188D" w:rsidRPr="0097188D" w:rsidRDefault="0097188D" w:rsidP="0097188D">
      <w:pPr>
        <w:spacing w:after="160" w:line="360" w:lineRule="auto"/>
        <w:rPr>
          <w:rFonts w:ascii="Arial" w:hAnsi="Arial" w:cs="Arial"/>
          <w:sz w:val="24"/>
          <w:szCs w:val="24"/>
        </w:rPr>
      </w:pPr>
      <w:r w:rsidRPr="0097188D">
        <w:rPr>
          <w:rFonts w:ascii="Arial" w:hAnsi="Arial" w:cs="Arial"/>
          <w:sz w:val="24"/>
          <w:szCs w:val="24"/>
        </w:rPr>
        <w:t>Donkin R. A., 'The Cistercian Order in Medieval England: Some Conclusions', </w:t>
      </w:r>
      <w:r w:rsidRPr="0097188D">
        <w:rPr>
          <w:rFonts w:ascii="Arial" w:hAnsi="Arial" w:cs="Arial"/>
          <w:i/>
          <w:iCs/>
          <w:sz w:val="24"/>
          <w:szCs w:val="24"/>
        </w:rPr>
        <w:t>Transactions and Papers (Institute of British Geographers)</w:t>
      </w:r>
      <w:r w:rsidRPr="0097188D">
        <w:rPr>
          <w:rFonts w:ascii="Arial" w:hAnsi="Arial" w:cs="Arial"/>
          <w:sz w:val="24"/>
          <w:szCs w:val="24"/>
        </w:rPr>
        <w:t>, 33, pp. 181-198.</w:t>
      </w:r>
    </w:p>
    <w:bookmarkEnd w:id="15"/>
    <w:bookmarkEnd w:id="17"/>
    <w:bookmarkEnd w:id="20"/>
    <w:p w14:paraId="1F81468C" w14:textId="77777777" w:rsidR="0097188D" w:rsidRPr="0097188D" w:rsidRDefault="0097188D" w:rsidP="0097188D">
      <w:pPr>
        <w:spacing w:after="160" w:line="360" w:lineRule="auto"/>
        <w:rPr>
          <w:rFonts w:ascii="Arial" w:hAnsi="Arial" w:cs="Arial"/>
          <w:sz w:val="24"/>
          <w:szCs w:val="24"/>
        </w:rPr>
      </w:pPr>
      <w:r w:rsidRPr="0097188D">
        <w:rPr>
          <w:rFonts w:ascii="Arial" w:hAnsi="Arial" w:cs="Arial"/>
          <w:sz w:val="24"/>
          <w:szCs w:val="24"/>
        </w:rPr>
        <w:t xml:space="preserve">Kirklees Priory, medieval nunnery’, </w:t>
      </w:r>
      <w:r w:rsidRPr="0097188D">
        <w:rPr>
          <w:rFonts w:ascii="Arial" w:hAnsi="Arial" w:cs="Arial"/>
          <w:i/>
          <w:iCs/>
          <w:sz w:val="24"/>
          <w:szCs w:val="24"/>
        </w:rPr>
        <w:t>Historic England</w:t>
      </w:r>
      <w:r w:rsidRPr="0097188D">
        <w:rPr>
          <w:rFonts w:ascii="Arial" w:hAnsi="Arial" w:cs="Arial"/>
          <w:sz w:val="24"/>
          <w:szCs w:val="24"/>
        </w:rPr>
        <w:t xml:space="preserve"> &lt;https://historicengland.org.uk/listing/the-list/list-entry/1417240&gt; [accessed 14 March 2020].</w:t>
      </w:r>
    </w:p>
    <w:p w14:paraId="3D7C2FF8" w14:textId="77777777" w:rsidR="0097188D" w:rsidRPr="0097188D" w:rsidRDefault="0097188D" w:rsidP="0097188D">
      <w:pPr>
        <w:spacing w:after="160" w:line="360" w:lineRule="auto"/>
        <w:rPr>
          <w:rFonts w:ascii="Arial" w:hAnsi="Arial" w:cs="Arial"/>
          <w:sz w:val="24"/>
          <w:szCs w:val="24"/>
        </w:rPr>
      </w:pPr>
      <w:bookmarkStart w:id="21" w:name="_Hlk35083656"/>
      <w:r w:rsidRPr="0097188D">
        <w:rPr>
          <w:rFonts w:ascii="Arial" w:hAnsi="Arial" w:cs="Arial"/>
          <w:sz w:val="24"/>
          <w:szCs w:val="24"/>
        </w:rPr>
        <w:t>Lawrence C.H., </w:t>
      </w:r>
      <w:r w:rsidRPr="0097188D">
        <w:rPr>
          <w:rFonts w:ascii="Arial" w:hAnsi="Arial" w:cs="Arial"/>
          <w:i/>
          <w:iCs/>
          <w:sz w:val="24"/>
          <w:szCs w:val="24"/>
        </w:rPr>
        <w:t>Medieval Monasticism</w:t>
      </w:r>
      <w:r w:rsidRPr="0097188D">
        <w:rPr>
          <w:rFonts w:ascii="Arial" w:hAnsi="Arial" w:cs="Arial"/>
          <w:sz w:val="24"/>
          <w:szCs w:val="24"/>
        </w:rPr>
        <w:t xml:space="preserve">, 2nd </w:t>
      </w:r>
      <w:proofErr w:type="spellStart"/>
      <w:r w:rsidRPr="0097188D">
        <w:rPr>
          <w:rFonts w:ascii="Arial" w:hAnsi="Arial" w:cs="Arial"/>
          <w:sz w:val="24"/>
          <w:szCs w:val="24"/>
        </w:rPr>
        <w:t>edn</w:t>
      </w:r>
      <w:proofErr w:type="spellEnd"/>
      <w:r w:rsidRPr="0097188D">
        <w:rPr>
          <w:rFonts w:ascii="Arial" w:hAnsi="Arial" w:cs="Arial"/>
          <w:sz w:val="24"/>
          <w:szCs w:val="24"/>
        </w:rPr>
        <w:t xml:space="preserve"> (London: Longman Publishing, 1989).</w:t>
      </w:r>
    </w:p>
    <w:bookmarkEnd w:id="21"/>
    <w:p w14:paraId="6048FF07" w14:textId="77777777" w:rsidR="0097188D" w:rsidRPr="0097188D" w:rsidRDefault="0097188D" w:rsidP="0097188D">
      <w:pPr>
        <w:spacing w:after="160" w:line="360" w:lineRule="auto"/>
        <w:rPr>
          <w:rFonts w:ascii="Arial" w:hAnsi="Arial" w:cs="Arial"/>
          <w:sz w:val="24"/>
          <w:szCs w:val="24"/>
        </w:rPr>
      </w:pPr>
      <w:r w:rsidRPr="0097188D">
        <w:rPr>
          <w:rFonts w:ascii="Arial" w:hAnsi="Arial" w:cs="Arial"/>
          <w:sz w:val="24"/>
          <w:szCs w:val="24"/>
        </w:rPr>
        <w:t>Merton Tom., 'Saint Stephen Harding: Third Abbot of Citeaux and founder of the Cistercian Order.', </w:t>
      </w:r>
      <w:r w:rsidRPr="0097188D">
        <w:rPr>
          <w:rFonts w:ascii="Arial" w:hAnsi="Arial" w:cs="Arial"/>
          <w:i/>
          <w:iCs/>
          <w:sz w:val="24"/>
          <w:szCs w:val="24"/>
        </w:rPr>
        <w:t>Cistercian Studies Quarterly</w:t>
      </w:r>
      <w:r w:rsidRPr="0097188D">
        <w:rPr>
          <w:rFonts w:ascii="Arial" w:hAnsi="Arial" w:cs="Arial"/>
          <w:sz w:val="24"/>
          <w:szCs w:val="24"/>
        </w:rPr>
        <w:t>, 33.3, (1998), pp. 264-275.</w:t>
      </w:r>
    </w:p>
    <w:p w14:paraId="6B6CA9C0" w14:textId="77777777" w:rsidR="0097188D" w:rsidRPr="0097188D" w:rsidRDefault="0097188D" w:rsidP="0097188D">
      <w:pPr>
        <w:spacing w:after="160" w:line="360" w:lineRule="auto"/>
        <w:rPr>
          <w:rFonts w:ascii="Arial" w:hAnsi="Arial" w:cs="Arial"/>
          <w:sz w:val="24"/>
          <w:szCs w:val="24"/>
        </w:rPr>
      </w:pPr>
      <w:bookmarkStart w:id="22" w:name="_Hlk35099408"/>
      <w:r w:rsidRPr="0097188D">
        <w:rPr>
          <w:rFonts w:ascii="Arial" w:hAnsi="Arial" w:cs="Arial"/>
          <w:sz w:val="24"/>
          <w:szCs w:val="24"/>
        </w:rPr>
        <w:t>Meyer John Richard., ‘St. Bernard of Clairvaux’,</w:t>
      </w:r>
      <w:r w:rsidRPr="0097188D">
        <w:rPr>
          <w:rFonts w:ascii="Arial" w:hAnsi="Arial" w:cs="Arial"/>
          <w:i/>
          <w:iCs/>
          <w:sz w:val="24"/>
          <w:szCs w:val="24"/>
        </w:rPr>
        <w:t xml:space="preserve"> </w:t>
      </w:r>
      <w:proofErr w:type="spellStart"/>
      <w:r w:rsidRPr="0097188D">
        <w:rPr>
          <w:rFonts w:ascii="Arial" w:hAnsi="Arial" w:cs="Arial"/>
          <w:i/>
          <w:iCs/>
          <w:sz w:val="24"/>
          <w:szCs w:val="24"/>
        </w:rPr>
        <w:t>Encyclopædia</w:t>
      </w:r>
      <w:proofErr w:type="spellEnd"/>
      <w:r w:rsidRPr="0097188D">
        <w:rPr>
          <w:rFonts w:ascii="Arial" w:hAnsi="Arial" w:cs="Arial"/>
          <w:i/>
          <w:iCs/>
          <w:sz w:val="24"/>
          <w:szCs w:val="24"/>
        </w:rPr>
        <w:t xml:space="preserve"> Britannica</w:t>
      </w:r>
      <w:r w:rsidRPr="0097188D">
        <w:rPr>
          <w:rFonts w:ascii="Arial" w:hAnsi="Arial" w:cs="Arial"/>
          <w:sz w:val="24"/>
          <w:szCs w:val="24"/>
        </w:rPr>
        <w:t xml:space="preserve"> 5</w:t>
      </w:r>
      <w:r w:rsidRPr="0097188D">
        <w:rPr>
          <w:rFonts w:ascii="Arial" w:hAnsi="Arial" w:cs="Arial"/>
          <w:sz w:val="24"/>
          <w:szCs w:val="24"/>
          <w:vertAlign w:val="superscript"/>
        </w:rPr>
        <w:t>th</w:t>
      </w:r>
      <w:r w:rsidRPr="0097188D">
        <w:rPr>
          <w:rFonts w:ascii="Arial" w:hAnsi="Arial" w:cs="Arial"/>
          <w:sz w:val="24"/>
          <w:szCs w:val="24"/>
        </w:rPr>
        <w:t xml:space="preserve"> February 2020, &lt;https://www.britannica.com/biography/Saint-Bernard-of-Clairvaux&gt; [accessed 2 March 2020].</w:t>
      </w:r>
    </w:p>
    <w:p w14:paraId="506A75BC" w14:textId="77777777" w:rsidR="0097188D" w:rsidRPr="0097188D" w:rsidRDefault="0097188D" w:rsidP="0097188D">
      <w:pPr>
        <w:spacing w:after="160" w:line="360" w:lineRule="auto"/>
        <w:rPr>
          <w:rFonts w:ascii="Arial" w:hAnsi="Arial" w:cs="Arial"/>
          <w:sz w:val="24"/>
          <w:szCs w:val="24"/>
        </w:rPr>
      </w:pPr>
      <w:r w:rsidRPr="0097188D">
        <w:rPr>
          <w:rFonts w:ascii="Arial" w:hAnsi="Arial" w:cs="Arial"/>
          <w:sz w:val="24"/>
          <w:szCs w:val="24"/>
        </w:rPr>
        <w:t xml:space="preserve">‘The Cistercians’ arrival in </w:t>
      </w:r>
      <w:proofErr w:type="spellStart"/>
      <w:r w:rsidRPr="0097188D">
        <w:rPr>
          <w:rFonts w:ascii="Arial" w:hAnsi="Arial" w:cs="Arial"/>
          <w:sz w:val="24"/>
          <w:szCs w:val="24"/>
        </w:rPr>
        <w:t>Britian</w:t>
      </w:r>
      <w:proofErr w:type="spellEnd"/>
      <w:r w:rsidRPr="0097188D">
        <w:rPr>
          <w:rFonts w:ascii="Arial" w:hAnsi="Arial" w:cs="Arial"/>
          <w:sz w:val="24"/>
          <w:szCs w:val="24"/>
        </w:rPr>
        <w:t xml:space="preserve">’ </w:t>
      </w:r>
      <w:r w:rsidRPr="0097188D">
        <w:rPr>
          <w:rFonts w:ascii="Arial" w:hAnsi="Arial" w:cs="Arial"/>
          <w:i/>
          <w:iCs/>
          <w:sz w:val="24"/>
          <w:szCs w:val="24"/>
        </w:rPr>
        <w:t xml:space="preserve">The Cistercians in Yorkshire, </w:t>
      </w:r>
      <w:r w:rsidRPr="0097188D">
        <w:rPr>
          <w:rFonts w:ascii="Arial" w:hAnsi="Arial" w:cs="Arial"/>
          <w:sz w:val="24"/>
          <w:szCs w:val="24"/>
        </w:rPr>
        <w:t>&lt;https://www.dhi.ac.uk/cistercians/cistercian_life/the_cistercians/britain/arrival.php&gt; [accessed 4 March 2020].</w:t>
      </w:r>
    </w:p>
    <w:bookmarkEnd w:id="22"/>
    <w:p w14:paraId="05A35F8A" w14:textId="3BE0DB8A" w:rsidR="00BB7368" w:rsidRPr="003053B7" w:rsidRDefault="0097188D" w:rsidP="003053B7">
      <w:pPr>
        <w:spacing w:after="160" w:line="360" w:lineRule="auto"/>
        <w:rPr>
          <w:rFonts w:ascii="Arial" w:hAnsi="Arial" w:cs="Arial"/>
          <w:sz w:val="24"/>
          <w:szCs w:val="24"/>
        </w:rPr>
      </w:pPr>
      <w:r w:rsidRPr="0097188D">
        <w:rPr>
          <w:rFonts w:ascii="Arial" w:hAnsi="Arial" w:cs="Arial"/>
          <w:sz w:val="24"/>
          <w:szCs w:val="24"/>
        </w:rPr>
        <w:t> ‘</w:t>
      </w:r>
      <w:r w:rsidRPr="0097188D">
        <w:rPr>
          <w:rFonts w:ascii="Arial" w:hAnsi="Arial" w:cs="Arial"/>
          <w:i/>
          <w:iCs/>
          <w:sz w:val="24"/>
          <w:szCs w:val="24"/>
        </w:rPr>
        <w:t>The incorporation of the lay-brothers and their place in the Order’</w:t>
      </w:r>
      <w:r w:rsidRPr="0097188D">
        <w:rPr>
          <w:rFonts w:ascii="Arial" w:hAnsi="Arial" w:cs="Arial"/>
          <w:sz w:val="24"/>
          <w:szCs w:val="24"/>
        </w:rPr>
        <w:t xml:space="preserve">, </w:t>
      </w:r>
      <w:r w:rsidRPr="0097188D">
        <w:rPr>
          <w:rFonts w:ascii="Arial" w:hAnsi="Arial" w:cs="Arial"/>
          <w:i/>
          <w:iCs/>
          <w:sz w:val="24"/>
          <w:szCs w:val="24"/>
        </w:rPr>
        <w:t xml:space="preserve">The Cistercians in Yorkshire, </w:t>
      </w:r>
      <w:r w:rsidRPr="0097188D">
        <w:rPr>
          <w:rFonts w:ascii="Arial" w:hAnsi="Arial" w:cs="Arial"/>
          <w:sz w:val="24"/>
          <w:szCs w:val="24"/>
        </w:rPr>
        <w:t>&lt;https://www.dhi.ac.uk/cistercians/cistercian_life/lay_brothers/index.php&gt; [accessed 14 March 2020].</w:t>
      </w:r>
      <w:bookmarkEnd w:id="11"/>
      <w:bookmarkEnd w:id="12"/>
    </w:p>
    <w:sectPr w:rsidR="00BB7368" w:rsidRPr="003053B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A405EA" w14:textId="77777777" w:rsidR="00B31353" w:rsidRDefault="00B31353" w:rsidP="008B0F2B">
      <w:pPr>
        <w:spacing w:after="0" w:line="240" w:lineRule="auto"/>
      </w:pPr>
      <w:r>
        <w:separator/>
      </w:r>
    </w:p>
  </w:endnote>
  <w:endnote w:type="continuationSeparator" w:id="0">
    <w:p w14:paraId="1B8A85D2" w14:textId="77777777" w:rsidR="00B31353" w:rsidRDefault="00B31353" w:rsidP="008B0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B941B6" w14:textId="77777777" w:rsidR="00B31353" w:rsidRDefault="00B31353" w:rsidP="008B0F2B">
      <w:pPr>
        <w:spacing w:after="0" w:line="240" w:lineRule="auto"/>
      </w:pPr>
      <w:r>
        <w:separator/>
      </w:r>
    </w:p>
  </w:footnote>
  <w:footnote w:type="continuationSeparator" w:id="0">
    <w:p w14:paraId="49367678" w14:textId="77777777" w:rsidR="00B31353" w:rsidRDefault="00B31353" w:rsidP="008B0F2B">
      <w:pPr>
        <w:spacing w:after="0" w:line="240" w:lineRule="auto"/>
      </w:pPr>
      <w:r>
        <w:continuationSeparator/>
      </w:r>
    </w:p>
  </w:footnote>
  <w:footnote w:id="1">
    <w:p w14:paraId="0F410595" w14:textId="77777777" w:rsidR="000A4C0A" w:rsidRPr="005A743B" w:rsidRDefault="000A4C0A" w:rsidP="000A4C0A">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w:t>
      </w:r>
      <w:bookmarkStart w:id="0" w:name="_Hlk35014402"/>
      <w:r w:rsidRPr="005A743B">
        <w:rPr>
          <w:rFonts w:ascii="Arial" w:hAnsi="Arial" w:cs="Arial"/>
        </w:rPr>
        <w:t xml:space="preserve">William Of </w:t>
      </w:r>
      <w:proofErr w:type="spellStart"/>
      <w:r w:rsidRPr="005A743B">
        <w:rPr>
          <w:rFonts w:ascii="Arial" w:hAnsi="Arial" w:cs="Arial"/>
        </w:rPr>
        <w:t>Malmesbury</w:t>
      </w:r>
      <w:proofErr w:type="spellEnd"/>
      <w:r w:rsidRPr="005A743B">
        <w:rPr>
          <w:rFonts w:ascii="Arial" w:hAnsi="Arial" w:cs="Arial"/>
        </w:rPr>
        <w:t xml:space="preserve"> available at ‘The Cistercians’ arrival in </w:t>
      </w:r>
      <w:proofErr w:type="spellStart"/>
      <w:r w:rsidRPr="005A743B">
        <w:rPr>
          <w:rFonts w:ascii="Arial" w:hAnsi="Arial" w:cs="Arial"/>
        </w:rPr>
        <w:t>Britian</w:t>
      </w:r>
      <w:proofErr w:type="spellEnd"/>
      <w:r w:rsidRPr="005A743B">
        <w:rPr>
          <w:rFonts w:ascii="Arial" w:hAnsi="Arial" w:cs="Arial"/>
        </w:rPr>
        <w:t>’.</w:t>
      </w:r>
      <w:bookmarkEnd w:id="0"/>
    </w:p>
  </w:footnote>
  <w:footnote w:id="2">
    <w:p w14:paraId="7E243A21" w14:textId="6C32B5A5" w:rsidR="00AC12A2" w:rsidRPr="005A743B" w:rsidRDefault="00AC12A2">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w:t>
      </w:r>
      <w:r w:rsidR="009255A8" w:rsidRPr="005A743B">
        <w:rPr>
          <w:rFonts w:ascii="Arial" w:hAnsi="Arial" w:cs="Arial"/>
        </w:rPr>
        <w:t>‘Cistercian’</w:t>
      </w:r>
      <w:r w:rsidR="009255A8" w:rsidRPr="005A743B">
        <w:rPr>
          <w:rFonts w:ascii="Arial" w:hAnsi="Arial" w:cs="Arial"/>
          <w:i/>
          <w:iCs/>
        </w:rPr>
        <w:t>,</w:t>
      </w:r>
      <w:r w:rsidR="009255A8" w:rsidRPr="005A743B">
        <w:rPr>
          <w:rFonts w:ascii="Arial" w:hAnsi="Arial" w:cs="Arial"/>
        </w:rPr>
        <w:t> </w:t>
      </w:r>
      <w:proofErr w:type="spellStart"/>
      <w:r w:rsidR="009255A8" w:rsidRPr="005A743B">
        <w:rPr>
          <w:rFonts w:ascii="Arial" w:hAnsi="Arial" w:cs="Arial"/>
          <w:i/>
          <w:iCs/>
        </w:rPr>
        <w:t>Encyclopædia</w:t>
      </w:r>
      <w:proofErr w:type="spellEnd"/>
      <w:r w:rsidR="009255A8" w:rsidRPr="005A743B">
        <w:rPr>
          <w:rFonts w:ascii="Arial" w:hAnsi="Arial" w:cs="Arial"/>
          <w:i/>
          <w:iCs/>
        </w:rPr>
        <w:t xml:space="preserve"> Britannica, </w:t>
      </w:r>
      <w:r w:rsidR="009255A8" w:rsidRPr="005A743B">
        <w:rPr>
          <w:rFonts w:ascii="Arial" w:hAnsi="Arial" w:cs="Arial"/>
        </w:rPr>
        <w:t>26th June 2019 &lt;https://www.britannica.com/topic/Cistercians&gt; [accessed 15th February 2020].</w:t>
      </w:r>
    </w:p>
  </w:footnote>
  <w:footnote w:id="3">
    <w:p w14:paraId="10D8A2A0" w14:textId="5BF34D36" w:rsidR="00AC12A2" w:rsidRPr="005A743B" w:rsidRDefault="00AC12A2" w:rsidP="00D47D73">
      <w:pPr>
        <w:pStyle w:val="FootnoteText"/>
        <w:rPr>
          <w:rFonts w:ascii="Arial" w:eastAsia="Calibri" w:hAnsi="Arial" w:cs="Arial"/>
        </w:rPr>
      </w:pPr>
      <w:r w:rsidRPr="005A743B">
        <w:rPr>
          <w:rStyle w:val="FootnoteReference"/>
          <w:rFonts w:ascii="Arial" w:hAnsi="Arial" w:cs="Arial"/>
        </w:rPr>
        <w:footnoteRef/>
      </w:r>
      <w:r w:rsidRPr="005A743B">
        <w:rPr>
          <w:rFonts w:ascii="Arial" w:hAnsi="Arial" w:cs="Arial"/>
        </w:rPr>
        <w:t xml:space="preserve"> </w:t>
      </w:r>
      <w:r w:rsidRPr="005A743B">
        <w:rPr>
          <w:rFonts w:ascii="Arial" w:eastAsia="Calibri" w:hAnsi="Arial" w:cs="Arial"/>
          <w:color w:val="000000"/>
          <w:shd w:val="clear" w:color="auto" w:fill="FFFFFF"/>
        </w:rPr>
        <w:t>‘Cistercian’</w:t>
      </w:r>
      <w:r w:rsidRPr="005A743B">
        <w:rPr>
          <w:rFonts w:ascii="Arial" w:eastAsia="Calibri" w:hAnsi="Arial" w:cs="Arial"/>
          <w:i/>
          <w:iCs/>
          <w:color w:val="000000"/>
          <w:shd w:val="clear" w:color="auto" w:fill="FFFFFF"/>
        </w:rPr>
        <w:t>,</w:t>
      </w:r>
      <w:r w:rsidRPr="005A743B">
        <w:rPr>
          <w:rFonts w:ascii="Arial" w:eastAsia="Calibri" w:hAnsi="Arial" w:cs="Arial"/>
          <w:color w:val="000000"/>
          <w:shd w:val="clear" w:color="auto" w:fill="FFFFFF"/>
        </w:rPr>
        <w:t> </w:t>
      </w:r>
      <w:bookmarkStart w:id="1" w:name="_Hlk35187608"/>
      <w:proofErr w:type="spellStart"/>
      <w:r w:rsidRPr="005A743B">
        <w:rPr>
          <w:rFonts w:ascii="Arial" w:eastAsia="Calibri" w:hAnsi="Arial" w:cs="Arial"/>
          <w:i/>
          <w:iCs/>
          <w:color w:val="000000"/>
          <w:shd w:val="clear" w:color="auto" w:fill="F2F2F2"/>
        </w:rPr>
        <w:t>Encyclopædia</w:t>
      </w:r>
      <w:proofErr w:type="spellEnd"/>
      <w:r w:rsidRPr="005A743B">
        <w:rPr>
          <w:rFonts w:ascii="Arial" w:eastAsia="Calibri" w:hAnsi="Arial" w:cs="Arial"/>
          <w:i/>
          <w:iCs/>
          <w:color w:val="000000"/>
          <w:shd w:val="clear" w:color="auto" w:fill="F2F2F2"/>
        </w:rPr>
        <w:t xml:space="preserve"> Britannica</w:t>
      </w:r>
      <w:bookmarkEnd w:id="1"/>
      <w:r w:rsidRPr="005A743B">
        <w:rPr>
          <w:rFonts w:ascii="Arial" w:eastAsia="Calibri" w:hAnsi="Arial" w:cs="Arial"/>
          <w:i/>
          <w:iCs/>
          <w:color w:val="000000"/>
          <w:shd w:val="clear" w:color="auto" w:fill="F2F2F2"/>
        </w:rPr>
        <w:t xml:space="preserve">, </w:t>
      </w:r>
      <w:r w:rsidRPr="005A743B">
        <w:rPr>
          <w:rFonts w:ascii="Arial" w:eastAsia="Calibri" w:hAnsi="Arial" w:cs="Arial"/>
          <w:color w:val="000000"/>
          <w:shd w:val="clear" w:color="auto" w:fill="FFFFFF"/>
        </w:rPr>
        <w:t>26th June 2019 &lt;https://www.britannica.com/topic/Cistercians&gt; [accessed 15th February 2020].</w:t>
      </w:r>
    </w:p>
    <w:p w14:paraId="1FE5F3E6" w14:textId="4413C47C" w:rsidR="00AC12A2" w:rsidRPr="005A743B" w:rsidRDefault="00AC12A2" w:rsidP="00D47D73">
      <w:pPr>
        <w:pStyle w:val="FootnoteText"/>
        <w:rPr>
          <w:rFonts w:ascii="Arial" w:eastAsia="Calibri" w:hAnsi="Arial" w:cs="Arial"/>
        </w:rPr>
      </w:pPr>
      <w:bookmarkStart w:id="2" w:name="_Hlk34927976"/>
      <w:r w:rsidRPr="005A743B">
        <w:rPr>
          <w:rFonts w:ascii="Arial" w:eastAsia="Calibri" w:hAnsi="Arial" w:cs="Arial"/>
        </w:rPr>
        <w:t xml:space="preserve">John Richard </w:t>
      </w:r>
      <w:bookmarkStart w:id="3" w:name="_Hlk35081365"/>
      <w:r w:rsidRPr="005A743B">
        <w:rPr>
          <w:rFonts w:ascii="Arial" w:eastAsia="Calibri" w:hAnsi="Arial" w:cs="Arial"/>
        </w:rPr>
        <w:t xml:space="preserve">Meyer, </w:t>
      </w:r>
      <w:r w:rsidR="00D421CA">
        <w:rPr>
          <w:rFonts w:ascii="Arial" w:eastAsia="Calibri" w:hAnsi="Arial" w:cs="Arial"/>
        </w:rPr>
        <w:t>‘</w:t>
      </w:r>
      <w:r w:rsidRPr="005A743B">
        <w:rPr>
          <w:rFonts w:ascii="Arial" w:eastAsia="Calibri" w:hAnsi="Arial" w:cs="Arial"/>
        </w:rPr>
        <w:t>St. Bernard of Clairvaux</w:t>
      </w:r>
      <w:r w:rsidR="00D421CA">
        <w:rPr>
          <w:rFonts w:ascii="Arial" w:eastAsia="Calibri" w:hAnsi="Arial" w:cs="Arial"/>
        </w:rPr>
        <w:t>’</w:t>
      </w:r>
      <w:r w:rsidRPr="005A743B">
        <w:rPr>
          <w:rFonts w:ascii="Arial" w:eastAsia="Calibri" w:hAnsi="Arial" w:cs="Arial"/>
        </w:rPr>
        <w:t xml:space="preserve"> </w:t>
      </w:r>
      <w:bookmarkEnd w:id="3"/>
      <w:r w:rsidRPr="005A743B">
        <w:rPr>
          <w:rFonts w:ascii="Arial" w:eastAsia="Calibri" w:hAnsi="Arial" w:cs="Arial"/>
        </w:rPr>
        <w:t>&lt;</w:t>
      </w:r>
      <w:r w:rsidR="00D421CA" w:rsidRPr="00D421CA">
        <w:rPr>
          <w:rFonts w:ascii="Arial" w:eastAsia="Calibri" w:hAnsi="Arial" w:cs="Arial"/>
          <w:i/>
          <w:iCs/>
          <w:color w:val="000000"/>
          <w:shd w:val="clear" w:color="auto" w:fill="F2F2F2"/>
        </w:rPr>
        <w:t xml:space="preserve"> </w:t>
      </w:r>
      <w:proofErr w:type="spellStart"/>
      <w:r w:rsidR="00D421CA" w:rsidRPr="005A743B">
        <w:rPr>
          <w:rFonts w:ascii="Arial" w:eastAsia="Calibri" w:hAnsi="Arial" w:cs="Arial"/>
          <w:i/>
          <w:iCs/>
          <w:color w:val="000000"/>
          <w:shd w:val="clear" w:color="auto" w:fill="F2F2F2"/>
        </w:rPr>
        <w:t>Encyclopædia</w:t>
      </w:r>
      <w:proofErr w:type="spellEnd"/>
      <w:r w:rsidR="00D421CA" w:rsidRPr="005A743B">
        <w:rPr>
          <w:rFonts w:ascii="Arial" w:eastAsia="Calibri" w:hAnsi="Arial" w:cs="Arial"/>
          <w:i/>
          <w:iCs/>
          <w:color w:val="000000"/>
          <w:shd w:val="clear" w:color="auto" w:fill="F2F2F2"/>
        </w:rPr>
        <w:t xml:space="preserve"> Britannica</w:t>
      </w:r>
      <w:r w:rsidR="00D421CA">
        <w:rPr>
          <w:rFonts w:ascii="Arial" w:eastAsia="Calibri" w:hAnsi="Arial" w:cs="Arial"/>
        </w:rPr>
        <w:t>, 5</w:t>
      </w:r>
      <w:r w:rsidR="00D421CA" w:rsidRPr="00D421CA">
        <w:rPr>
          <w:rFonts w:ascii="Arial" w:eastAsia="Calibri" w:hAnsi="Arial" w:cs="Arial"/>
          <w:vertAlign w:val="superscript"/>
        </w:rPr>
        <w:t>th</w:t>
      </w:r>
      <w:r w:rsidR="00D421CA">
        <w:rPr>
          <w:rFonts w:ascii="Arial" w:eastAsia="Calibri" w:hAnsi="Arial" w:cs="Arial"/>
        </w:rPr>
        <w:t xml:space="preserve"> February 2020</w:t>
      </w:r>
      <w:r w:rsidR="00F020D6">
        <w:rPr>
          <w:rFonts w:ascii="Arial" w:eastAsia="Calibri" w:hAnsi="Arial" w:cs="Arial"/>
        </w:rPr>
        <w:t>, &lt;</w:t>
      </w:r>
      <w:r w:rsidRPr="005A743B">
        <w:rPr>
          <w:rFonts w:ascii="Arial" w:eastAsia="Calibri" w:hAnsi="Arial" w:cs="Arial"/>
        </w:rPr>
        <w:t>https://www.britannica.com/biography/Saint-Bernard-of-Clairvaux&gt; [accessed 2 March 2020].</w:t>
      </w:r>
      <w:bookmarkEnd w:id="2"/>
    </w:p>
  </w:footnote>
  <w:footnote w:id="4">
    <w:p w14:paraId="7EE5DF64" w14:textId="20BB55E7" w:rsidR="00AC12A2" w:rsidRPr="00D47D73" w:rsidRDefault="00AC12A2" w:rsidP="00D47D73">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w:t>
      </w:r>
      <w:r w:rsidR="005B2FDD">
        <w:rPr>
          <w:rFonts w:ascii="Arial" w:hAnsi="Arial" w:cs="Arial"/>
        </w:rPr>
        <w:t>‘</w:t>
      </w:r>
      <w:r w:rsidRPr="005B2FDD">
        <w:rPr>
          <w:rFonts w:ascii="Arial" w:hAnsi="Arial" w:cs="Arial"/>
        </w:rPr>
        <w:t>A Brief History of the Benedictine Order</w:t>
      </w:r>
      <w:r w:rsidR="005B2FDD" w:rsidRPr="005B2FDD">
        <w:rPr>
          <w:rFonts w:ascii="Arial" w:hAnsi="Arial" w:cs="Arial"/>
        </w:rPr>
        <w:t>’</w:t>
      </w:r>
      <w:r w:rsidRPr="005B2FDD">
        <w:rPr>
          <w:rFonts w:ascii="Arial" w:hAnsi="Arial" w:cs="Arial"/>
        </w:rPr>
        <w:t>,</w:t>
      </w:r>
      <w:r w:rsidRPr="005A743B">
        <w:rPr>
          <w:rFonts w:ascii="Arial" w:hAnsi="Arial" w:cs="Arial"/>
          <w:i/>
          <w:iCs/>
        </w:rPr>
        <w:t xml:space="preserve"> OSB,</w:t>
      </w:r>
      <w:r w:rsidRPr="005A743B">
        <w:rPr>
          <w:rFonts w:ascii="Arial" w:hAnsi="Arial" w:cs="Arial"/>
        </w:rPr>
        <w:t xml:space="preserve"> &lt;https://www.osb.org/our-roots/a-brief-history-of-the-benedictine-order/&gt; [accessed 6 March 2020].</w:t>
      </w:r>
    </w:p>
  </w:footnote>
  <w:footnote w:id="5">
    <w:p w14:paraId="3114492B" w14:textId="77777777" w:rsidR="00AC12A2" w:rsidRPr="005A743B" w:rsidRDefault="00AC12A2">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w:t>
      </w:r>
      <w:bookmarkStart w:id="4" w:name="_Hlk35014785"/>
      <w:r w:rsidRPr="005A743B">
        <w:rPr>
          <w:rFonts w:ascii="Arial" w:hAnsi="Arial" w:cs="Arial"/>
        </w:rPr>
        <w:t>Janet Burton, </w:t>
      </w:r>
      <w:r w:rsidRPr="005A743B">
        <w:rPr>
          <w:rFonts w:ascii="Arial" w:hAnsi="Arial" w:cs="Arial"/>
          <w:i/>
          <w:iCs/>
        </w:rPr>
        <w:t>Monastic and Religious Orders in Britain 1000-1300</w:t>
      </w:r>
      <w:r w:rsidRPr="005A743B">
        <w:rPr>
          <w:rFonts w:ascii="Arial" w:hAnsi="Arial" w:cs="Arial"/>
        </w:rPr>
        <w:t xml:space="preserve"> (Cambridge: Cambridge University Press, 1994). </w:t>
      </w:r>
      <w:bookmarkEnd w:id="4"/>
      <w:r w:rsidRPr="005A743B">
        <w:rPr>
          <w:rFonts w:ascii="Arial" w:hAnsi="Arial" w:cs="Arial"/>
        </w:rPr>
        <w:t xml:space="preserve">p.69 </w:t>
      </w:r>
    </w:p>
    <w:p w14:paraId="5D994181" w14:textId="2A1CE1EF" w:rsidR="00AC12A2" w:rsidRPr="005A743B" w:rsidRDefault="00AC12A2">
      <w:pPr>
        <w:pStyle w:val="FootnoteText"/>
        <w:rPr>
          <w:rFonts w:ascii="Arial" w:hAnsi="Arial" w:cs="Arial"/>
        </w:rPr>
      </w:pPr>
      <w:r w:rsidRPr="005A743B">
        <w:rPr>
          <w:rFonts w:ascii="Arial" w:hAnsi="Arial" w:cs="Arial"/>
        </w:rPr>
        <w:t xml:space="preserve">William Of </w:t>
      </w:r>
      <w:proofErr w:type="spellStart"/>
      <w:r w:rsidRPr="005A743B">
        <w:rPr>
          <w:rFonts w:ascii="Arial" w:hAnsi="Arial" w:cs="Arial"/>
        </w:rPr>
        <w:t>Malmesbury</w:t>
      </w:r>
      <w:proofErr w:type="spellEnd"/>
      <w:r w:rsidRPr="005A743B">
        <w:rPr>
          <w:rFonts w:ascii="Arial" w:hAnsi="Arial" w:cs="Arial"/>
        </w:rPr>
        <w:t xml:space="preserve"> available at ‘The Cistercians’ arrival in </w:t>
      </w:r>
      <w:proofErr w:type="spellStart"/>
      <w:r w:rsidRPr="005A743B">
        <w:rPr>
          <w:rFonts w:ascii="Arial" w:hAnsi="Arial" w:cs="Arial"/>
        </w:rPr>
        <w:t>Britian</w:t>
      </w:r>
      <w:proofErr w:type="spellEnd"/>
      <w:r w:rsidRPr="005A743B">
        <w:rPr>
          <w:rFonts w:ascii="Arial" w:hAnsi="Arial" w:cs="Arial"/>
        </w:rPr>
        <w:t xml:space="preserve">’ </w:t>
      </w:r>
      <w:r w:rsidRPr="005A743B">
        <w:rPr>
          <w:rFonts w:ascii="Arial" w:hAnsi="Arial" w:cs="Arial"/>
          <w:i/>
          <w:iCs/>
        </w:rPr>
        <w:t xml:space="preserve">The Cistercians in Yorkshire, </w:t>
      </w:r>
      <w:r w:rsidRPr="005A743B">
        <w:rPr>
          <w:rFonts w:ascii="Arial" w:hAnsi="Arial" w:cs="Arial"/>
        </w:rPr>
        <w:t>&lt;https://www.dhi.ac.uk/cistercians/cistercian_life/the_cistercians/britain/arrival.php&gt; [accessed 4 March 2020].</w:t>
      </w:r>
    </w:p>
  </w:footnote>
  <w:footnote w:id="6">
    <w:p w14:paraId="0F93EA3C" w14:textId="2746B7D4" w:rsidR="00AC12A2" w:rsidRDefault="00AC12A2">
      <w:pPr>
        <w:pStyle w:val="FootnoteText"/>
      </w:pPr>
      <w:r w:rsidRPr="005A743B">
        <w:rPr>
          <w:rStyle w:val="FootnoteReference"/>
          <w:rFonts w:ascii="Arial" w:hAnsi="Arial" w:cs="Arial"/>
        </w:rPr>
        <w:footnoteRef/>
      </w:r>
      <w:r w:rsidRPr="005A743B">
        <w:rPr>
          <w:rFonts w:ascii="Arial" w:hAnsi="Arial" w:cs="Arial"/>
        </w:rPr>
        <w:t xml:space="preserve"> R. A. Donkin, 'The Cistercian Order in Medieval England: Some Conclusions', </w:t>
      </w:r>
      <w:r w:rsidRPr="005A743B">
        <w:rPr>
          <w:rFonts w:ascii="Arial" w:hAnsi="Arial" w:cs="Arial"/>
          <w:i/>
          <w:iCs/>
        </w:rPr>
        <w:t>Transactions and Papers (Institute of British Geographers)</w:t>
      </w:r>
      <w:r w:rsidRPr="005A743B">
        <w:rPr>
          <w:rFonts w:ascii="Arial" w:hAnsi="Arial" w:cs="Arial"/>
        </w:rPr>
        <w:t>, 33 p. 181.</w:t>
      </w:r>
    </w:p>
  </w:footnote>
  <w:footnote w:id="7">
    <w:p w14:paraId="7C4F7F26" w14:textId="4C4E6A7A" w:rsidR="00AC12A2" w:rsidRPr="005A743B" w:rsidRDefault="00AC12A2">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w:t>
      </w:r>
      <w:r w:rsidR="00643C35" w:rsidRPr="005A743B">
        <w:rPr>
          <w:rFonts w:ascii="Arial" w:hAnsi="Arial" w:cs="Arial"/>
        </w:rPr>
        <w:t>John Richard Meyer, St. Bernard of Clairvaux</w:t>
      </w:r>
      <w:r w:rsidR="00D421CA">
        <w:rPr>
          <w:rFonts w:ascii="Arial" w:hAnsi="Arial" w:cs="Arial"/>
        </w:rPr>
        <w:t>.</w:t>
      </w:r>
    </w:p>
  </w:footnote>
  <w:footnote w:id="8">
    <w:p w14:paraId="1DB6598B" w14:textId="77777777" w:rsidR="006E5CE2" w:rsidRPr="005A743B" w:rsidRDefault="006E5CE2" w:rsidP="006E5CE2">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Meyer, ‘St. Bernard of Clairvaux’.</w:t>
      </w:r>
    </w:p>
  </w:footnote>
  <w:footnote w:id="9">
    <w:p w14:paraId="71EEC17A" w14:textId="006DEC64" w:rsidR="006E5CE2" w:rsidRPr="005A743B" w:rsidRDefault="006E5CE2" w:rsidP="006E5CE2">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Glyn </w:t>
      </w:r>
      <w:bookmarkStart w:id="5" w:name="_Hlk35187979"/>
      <w:proofErr w:type="spellStart"/>
      <w:r w:rsidRPr="005A743B">
        <w:rPr>
          <w:rFonts w:ascii="Arial" w:hAnsi="Arial" w:cs="Arial"/>
        </w:rPr>
        <w:t>Coppack</w:t>
      </w:r>
      <w:proofErr w:type="spellEnd"/>
      <w:r w:rsidRPr="005A743B">
        <w:rPr>
          <w:rFonts w:ascii="Arial" w:hAnsi="Arial" w:cs="Arial"/>
        </w:rPr>
        <w:t>., </w:t>
      </w:r>
      <w:r w:rsidRPr="005A743B">
        <w:rPr>
          <w:rFonts w:ascii="Arial" w:hAnsi="Arial" w:cs="Arial"/>
          <w:i/>
          <w:iCs/>
        </w:rPr>
        <w:t>Fountains Abbey: The Cistercians in England</w:t>
      </w:r>
      <w:bookmarkEnd w:id="5"/>
      <w:r w:rsidR="0097188D">
        <w:rPr>
          <w:rFonts w:ascii="Arial" w:hAnsi="Arial" w:cs="Arial"/>
        </w:rPr>
        <w:t xml:space="preserve">, </w:t>
      </w:r>
      <w:r w:rsidRPr="005A743B">
        <w:rPr>
          <w:rFonts w:ascii="Arial" w:hAnsi="Arial" w:cs="Arial"/>
        </w:rPr>
        <w:t>p.18</w:t>
      </w:r>
    </w:p>
  </w:footnote>
  <w:footnote w:id="10">
    <w:p w14:paraId="3ED3A3F3" w14:textId="26AAC33A" w:rsidR="00AC12A2" w:rsidRPr="005A743B" w:rsidRDefault="00AC12A2">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Janet Burton, Julie Kerr, </w:t>
      </w:r>
      <w:r w:rsidRPr="005A743B">
        <w:rPr>
          <w:rFonts w:ascii="Arial" w:hAnsi="Arial" w:cs="Arial"/>
          <w:i/>
          <w:iCs/>
        </w:rPr>
        <w:t>The Cistercians in The Middle Ages</w:t>
      </w:r>
      <w:r w:rsidRPr="005A743B">
        <w:rPr>
          <w:rFonts w:ascii="Arial" w:hAnsi="Arial" w:cs="Arial"/>
        </w:rPr>
        <w:t> (Woodbridge: The Boydell Press: Cambridge University Press, 2011). p.83.</w:t>
      </w:r>
    </w:p>
  </w:footnote>
  <w:footnote w:id="11">
    <w:p w14:paraId="25AF66E9" w14:textId="63C48B46" w:rsidR="00AC12A2" w:rsidRDefault="00AC12A2">
      <w:pPr>
        <w:pStyle w:val="FootnoteText"/>
      </w:pPr>
      <w:r w:rsidRPr="005A743B">
        <w:rPr>
          <w:rStyle w:val="FootnoteReference"/>
          <w:rFonts w:ascii="Arial" w:hAnsi="Arial" w:cs="Arial"/>
        </w:rPr>
        <w:footnoteRef/>
      </w:r>
      <w:r w:rsidRPr="005A743B">
        <w:rPr>
          <w:rFonts w:ascii="Arial" w:hAnsi="Arial" w:cs="Arial"/>
        </w:rPr>
        <w:t xml:space="preserve"> </w:t>
      </w:r>
      <w:bookmarkStart w:id="6" w:name="_Hlk35083188"/>
      <w:r w:rsidRPr="005A743B">
        <w:rPr>
          <w:rFonts w:ascii="Arial" w:hAnsi="Arial" w:cs="Arial"/>
        </w:rPr>
        <w:t>Tom Merton, 'Saint Stephen Harding: Third Abbot of Citeaux and founder of the Cistercian Order.', </w:t>
      </w:r>
      <w:r w:rsidRPr="005A743B">
        <w:rPr>
          <w:rFonts w:ascii="Arial" w:hAnsi="Arial" w:cs="Arial"/>
          <w:i/>
          <w:iCs/>
        </w:rPr>
        <w:t>Cistercian Studies Quarterly</w:t>
      </w:r>
      <w:r w:rsidRPr="005A743B">
        <w:rPr>
          <w:rFonts w:ascii="Arial" w:hAnsi="Arial" w:cs="Arial"/>
        </w:rPr>
        <w:t>, 33.3, (1998), pp. 264-275.</w:t>
      </w:r>
      <w:bookmarkEnd w:id="6"/>
    </w:p>
  </w:footnote>
  <w:footnote w:id="12">
    <w:p w14:paraId="60CB8F98" w14:textId="77777777" w:rsidR="00572807" w:rsidRPr="005A743B" w:rsidRDefault="00643C35" w:rsidP="00572807">
      <w:pPr>
        <w:pStyle w:val="FootnoteText"/>
        <w:rPr>
          <w:rFonts w:ascii="Arial" w:hAnsi="Arial" w:cs="Arial"/>
          <w:b/>
          <w:bCs/>
          <w:u w:val="single"/>
        </w:rPr>
      </w:pPr>
      <w:r w:rsidRPr="005A743B">
        <w:rPr>
          <w:rStyle w:val="FootnoteReference"/>
          <w:rFonts w:ascii="Arial" w:hAnsi="Arial" w:cs="Arial"/>
        </w:rPr>
        <w:footnoteRef/>
      </w:r>
      <w:r w:rsidRPr="005A743B">
        <w:rPr>
          <w:rFonts w:ascii="Arial" w:hAnsi="Arial" w:cs="Arial"/>
        </w:rPr>
        <w:t xml:space="preserve"> </w:t>
      </w:r>
      <w:r w:rsidR="00572807" w:rsidRPr="005A743B">
        <w:rPr>
          <w:rFonts w:ascii="Arial" w:hAnsi="Arial" w:cs="Arial"/>
          <w:i/>
          <w:iCs/>
        </w:rPr>
        <w:t>Exordium Parvum</w:t>
      </w:r>
      <w:r w:rsidR="00572807" w:rsidRPr="005A743B">
        <w:rPr>
          <w:rFonts w:ascii="Arial" w:hAnsi="Arial" w:cs="Arial"/>
        </w:rPr>
        <w:t> Available at: &lt;https://moodle.uwtsd.ac.uk/pluginfile.php/343627/mod_resource/content/0/Cistercian%20sources%201.pdf&gt; [accessed 4th March 2020]. From course handout.</w:t>
      </w:r>
    </w:p>
    <w:p w14:paraId="77D04D6F" w14:textId="77777777" w:rsidR="00572807" w:rsidRPr="00572807" w:rsidRDefault="00572807" w:rsidP="00572807">
      <w:pPr>
        <w:pStyle w:val="FootnoteText"/>
        <w:rPr>
          <w:rFonts w:ascii="Arial" w:hAnsi="Arial" w:cs="Arial"/>
          <w:b/>
          <w:bCs/>
          <w:u w:val="single"/>
        </w:rPr>
      </w:pPr>
      <w:r w:rsidRPr="00572807">
        <w:rPr>
          <w:rFonts w:ascii="Arial" w:hAnsi="Arial" w:cs="Arial"/>
        </w:rPr>
        <w:t xml:space="preserve">Stephen Harding, </w:t>
      </w:r>
      <w:r w:rsidRPr="00572807">
        <w:rPr>
          <w:rFonts w:ascii="Arial" w:hAnsi="Arial" w:cs="Arial"/>
          <w:i/>
          <w:iCs/>
        </w:rPr>
        <w:t xml:space="preserve">Carta </w:t>
      </w:r>
      <w:proofErr w:type="spellStart"/>
      <w:r w:rsidRPr="00572807">
        <w:rPr>
          <w:rFonts w:ascii="Arial" w:hAnsi="Arial" w:cs="Arial"/>
          <w:i/>
          <w:iCs/>
        </w:rPr>
        <w:t>Caritatis</w:t>
      </w:r>
      <w:proofErr w:type="spellEnd"/>
      <w:r w:rsidRPr="00572807">
        <w:rPr>
          <w:rFonts w:ascii="Arial" w:hAnsi="Arial" w:cs="Arial"/>
        </w:rPr>
        <w:t> Available at: &lt;https://moodle.uwtsd.ac.uk/pluginfile.php/343627/mod_resource/content/0/Cistercian%20sources%201.pdf&gt; [accessed 6th March 2020]. From course handout.</w:t>
      </w:r>
    </w:p>
    <w:p w14:paraId="41D992C4" w14:textId="0EFFEC7A" w:rsidR="00643C35" w:rsidRPr="005A743B" w:rsidRDefault="00C64282">
      <w:pPr>
        <w:pStyle w:val="FootnoteText"/>
        <w:rPr>
          <w:rFonts w:ascii="Arial" w:hAnsi="Arial" w:cs="Arial"/>
        </w:rPr>
      </w:pPr>
      <w:r w:rsidRPr="00C64282">
        <w:rPr>
          <w:rFonts w:ascii="Arial" w:hAnsi="Arial" w:cs="Arial"/>
          <w:i/>
          <w:iCs/>
        </w:rPr>
        <w:t xml:space="preserve">Exordium </w:t>
      </w:r>
      <w:proofErr w:type="spellStart"/>
      <w:proofErr w:type="gramStart"/>
      <w:r w:rsidRPr="00C64282">
        <w:rPr>
          <w:rFonts w:ascii="Arial" w:hAnsi="Arial" w:cs="Arial"/>
          <w:i/>
          <w:iCs/>
        </w:rPr>
        <w:t>Cistercii</w:t>
      </w:r>
      <w:r>
        <w:rPr>
          <w:rFonts w:ascii="Arial" w:hAnsi="Arial" w:cs="Arial"/>
        </w:rPr>
        <w:t>,</w:t>
      </w:r>
      <w:r w:rsidRPr="00C64282">
        <w:rPr>
          <w:rFonts w:ascii="Arial" w:hAnsi="Arial" w:cs="Arial"/>
        </w:rPr>
        <w:t>Available</w:t>
      </w:r>
      <w:proofErr w:type="spellEnd"/>
      <w:proofErr w:type="gramEnd"/>
      <w:r w:rsidRPr="00C64282">
        <w:rPr>
          <w:rFonts w:ascii="Arial" w:hAnsi="Arial" w:cs="Arial"/>
        </w:rPr>
        <w:t xml:space="preserve"> at: &lt;https://moodle.uwtsd.ac.uk/pluginfile.php/343627/mod_resource/content/0/Cistercian%20sources%201.pdf&gt; [accessed 4th March 2020]. From course handout.</w:t>
      </w:r>
    </w:p>
  </w:footnote>
  <w:footnote w:id="13">
    <w:p w14:paraId="3A45E7A6" w14:textId="7604275C" w:rsidR="00AC12A2" w:rsidRPr="005A743B" w:rsidRDefault="00AC12A2">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Janet Burton, </w:t>
      </w:r>
      <w:bookmarkStart w:id="7" w:name="_Hlk35014455"/>
      <w:r w:rsidRPr="005A743B">
        <w:rPr>
          <w:rFonts w:ascii="Arial" w:hAnsi="Arial" w:cs="Arial"/>
          <w:i/>
          <w:iCs/>
        </w:rPr>
        <w:t>The Religious Orders in the East Riding of Yorkshire in the Twelfth Century</w:t>
      </w:r>
      <w:r w:rsidRPr="005A743B">
        <w:rPr>
          <w:rFonts w:ascii="Arial" w:hAnsi="Arial" w:cs="Arial"/>
        </w:rPr>
        <w:t> </w:t>
      </w:r>
      <w:bookmarkEnd w:id="7"/>
      <w:r w:rsidRPr="005A743B">
        <w:rPr>
          <w:rFonts w:ascii="Arial" w:hAnsi="Arial" w:cs="Arial"/>
        </w:rPr>
        <w:t>(Beverly: East Yorkshire Local History Society, 1989). p.23.</w:t>
      </w:r>
    </w:p>
  </w:footnote>
  <w:footnote w:id="14">
    <w:p w14:paraId="229E9AE1" w14:textId="26521FE1" w:rsidR="00AC12A2" w:rsidRPr="005A743B" w:rsidRDefault="00AC12A2">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Burton,</w:t>
      </w:r>
      <w:r w:rsidRPr="005A743B">
        <w:rPr>
          <w:rFonts w:ascii="Arial" w:hAnsi="Arial" w:cs="Arial"/>
          <w:i/>
          <w:iCs/>
        </w:rPr>
        <w:t xml:space="preserve"> The Religious Orders in the East Riding of Yorkshire in the Twelfth Century</w:t>
      </w:r>
      <w:r w:rsidRPr="005A743B">
        <w:rPr>
          <w:rFonts w:ascii="Arial" w:hAnsi="Arial" w:cs="Arial"/>
        </w:rPr>
        <w:t>, p.23</w:t>
      </w:r>
    </w:p>
  </w:footnote>
  <w:footnote w:id="15">
    <w:p w14:paraId="6C9C5CD6" w14:textId="53FC665F" w:rsidR="002022E1" w:rsidRPr="002022E1" w:rsidRDefault="002022E1">
      <w:pPr>
        <w:pStyle w:val="FootnoteText"/>
        <w:rPr>
          <w:rFonts w:ascii="Arial" w:hAnsi="Arial" w:cs="Arial"/>
        </w:rPr>
      </w:pPr>
      <w:r>
        <w:rPr>
          <w:rStyle w:val="FootnoteReference"/>
        </w:rPr>
        <w:footnoteRef/>
      </w:r>
      <w:r>
        <w:t xml:space="preserve"> </w:t>
      </w:r>
      <w:r>
        <w:rPr>
          <w:rFonts w:ascii="Arial" w:hAnsi="Arial" w:cs="Arial"/>
        </w:rPr>
        <w:t>Ibid.,</w:t>
      </w:r>
      <w:r w:rsidR="000F3012">
        <w:rPr>
          <w:rFonts w:ascii="Arial" w:hAnsi="Arial" w:cs="Arial"/>
        </w:rPr>
        <w:t xml:space="preserve"> p.23.</w:t>
      </w:r>
    </w:p>
  </w:footnote>
  <w:footnote w:id="16">
    <w:p w14:paraId="51BAD4C4" w14:textId="6E604C7A" w:rsidR="00407855" w:rsidRPr="005A743B" w:rsidRDefault="00407855">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w:t>
      </w:r>
      <w:r w:rsidR="00BC2BE9" w:rsidRPr="005A743B">
        <w:rPr>
          <w:rFonts w:ascii="Arial" w:hAnsi="Arial" w:cs="Arial"/>
        </w:rPr>
        <w:t>Burton, </w:t>
      </w:r>
      <w:r w:rsidR="00BC2BE9" w:rsidRPr="005A743B">
        <w:rPr>
          <w:rFonts w:ascii="Arial" w:hAnsi="Arial" w:cs="Arial"/>
          <w:i/>
          <w:iCs/>
        </w:rPr>
        <w:t>Monastic and Religious Orders in Britain 1000-1300,</w:t>
      </w:r>
      <w:r w:rsidR="00BC2BE9" w:rsidRPr="005A743B">
        <w:rPr>
          <w:rFonts w:ascii="Arial" w:hAnsi="Arial" w:cs="Arial"/>
        </w:rPr>
        <w:t> p.71</w:t>
      </w:r>
      <w:r w:rsidR="00BC2BE9">
        <w:t>.</w:t>
      </w:r>
    </w:p>
  </w:footnote>
  <w:footnote w:id="17">
    <w:p w14:paraId="78A77BF0" w14:textId="2717D1B5" w:rsidR="00AC12A2" w:rsidRDefault="00AC12A2">
      <w:pPr>
        <w:pStyle w:val="FootnoteText"/>
      </w:pPr>
      <w:r w:rsidRPr="005A743B">
        <w:rPr>
          <w:rStyle w:val="FootnoteReference"/>
          <w:rFonts w:ascii="Arial" w:hAnsi="Arial" w:cs="Arial"/>
        </w:rPr>
        <w:footnoteRef/>
      </w:r>
      <w:r w:rsidRPr="005A743B">
        <w:rPr>
          <w:rFonts w:ascii="Arial" w:hAnsi="Arial" w:cs="Arial"/>
        </w:rPr>
        <w:t xml:space="preserve"> </w:t>
      </w:r>
      <w:r w:rsidR="00BC2BE9">
        <w:rPr>
          <w:rFonts w:ascii="Arial" w:hAnsi="Arial" w:cs="Arial"/>
        </w:rPr>
        <w:t>Ibid.,</w:t>
      </w:r>
      <w:r w:rsidRPr="005A743B">
        <w:rPr>
          <w:rFonts w:ascii="Arial" w:hAnsi="Arial" w:cs="Arial"/>
        </w:rPr>
        <w:t> p.71</w:t>
      </w:r>
      <w:r>
        <w:t xml:space="preserve">. </w:t>
      </w:r>
    </w:p>
  </w:footnote>
  <w:footnote w:id="18">
    <w:p w14:paraId="6BFA81C6" w14:textId="098DD96D" w:rsidR="00AC12A2" w:rsidRPr="005A743B" w:rsidRDefault="00AC12A2">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w:t>
      </w:r>
      <w:r w:rsidR="00FC5009">
        <w:rPr>
          <w:rFonts w:ascii="Arial" w:hAnsi="Arial" w:cs="Arial"/>
        </w:rPr>
        <w:t>Ibid.</w:t>
      </w:r>
      <w:r w:rsidRPr="005A743B">
        <w:rPr>
          <w:rFonts w:ascii="Arial" w:hAnsi="Arial" w:cs="Arial"/>
          <w:i/>
          <w:iCs/>
        </w:rPr>
        <w:t>,</w:t>
      </w:r>
      <w:r w:rsidRPr="005A743B">
        <w:rPr>
          <w:rFonts w:ascii="Arial" w:hAnsi="Arial" w:cs="Arial"/>
        </w:rPr>
        <w:t> p.70.</w:t>
      </w:r>
    </w:p>
  </w:footnote>
  <w:footnote w:id="19">
    <w:p w14:paraId="34138153" w14:textId="3F1CA3DC" w:rsidR="008D783B" w:rsidRPr="005A743B" w:rsidRDefault="008D783B" w:rsidP="008D783B">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w:t>
      </w:r>
      <w:proofErr w:type="spellStart"/>
      <w:r w:rsidR="003B6CBB" w:rsidRPr="005A743B">
        <w:rPr>
          <w:rFonts w:ascii="Arial" w:hAnsi="Arial" w:cs="Arial"/>
        </w:rPr>
        <w:t>Coppack</w:t>
      </w:r>
      <w:proofErr w:type="spellEnd"/>
      <w:r w:rsidR="003B6CBB" w:rsidRPr="005A743B">
        <w:rPr>
          <w:rFonts w:ascii="Arial" w:hAnsi="Arial" w:cs="Arial"/>
        </w:rPr>
        <w:t>., </w:t>
      </w:r>
      <w:r w:rsidR="003B6CBB" w:rsidRPr="005A743B">
        <w:rPr>
          <w:rFonts w:ascii="Arial" w:hAnsi="Arial" w:cs="Arial"/>
          <w:i/>
          <w:iCs/>
        </w:rPr>
        <w:t>Fountains Abbey: The Cistercians in England</w:t>
      </w:r>
      <w:r w:rsidR="003B6CBB">
        <w:rPr>
          <w:rFonts w:ascii="Arial" w:hAnsi="Arial" w:cs="Arial"/>
        </w:rPr>
        <w:t xml:space="preserve">, </w:t>
      </w:r>
      <w:r w:rsidR="008264E2">
        <w:rPr>
          <w:rFonts w:ascii="Arial" w:hAnsi="Arial" w:cs="Arial"/>
        </w:rPr>
        <w:t>p.</w:t>
      </w:r>
      <w:r w:rsidR="007B10CF">
        <w:rPr>
          <w:rFonts w:ascii="Arial" w:hAnsi="Arial" w:cs="Arial"/>
        </w:rPr>
        <w:t>16.</w:t>
      </w:r>
    </w:p>
  </w:footnote>
  <w:footnote w:id="20">
    <w:p w14:paraId="7F299706" w14:textId="76086502" w:rsidR="00AC12A2" w:rsidRPr="005A743B" w:rsidRDefault="00AC12A2">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Burton, </w:t>
      </w:r>
      <w:r w:rsidRPr="005A743B">
        <w:rPr>
          <w:rFonts w:ascii="Arial" w:hAnsi="Arial" w:cs="Arial"/>
          <w:i/>
          <w:iCs/>
        </w:rPr>
        <w:t>The Religious orders in the east riding of Yorkshire</w:t>
      </w:r>
      <w:r w:rsidRPr="005A743B">
        <w:rPr>
          <w:rFonts w:ascii="Arial" w:hAnsi="Arial" w:cs="Arial"/>
        </w:rPr>
        <w:t>, p.22.</w:t>
      </w:r>
    </w:p>
  </w:footnote>
  <w:footnote w:id="21">
    <w:p w14:paraId="35EE6668" w14:textId="4578A019" w:rsidR="00AC12A2" w:rsidRPr="005A743B" w:rsidRDefault="00AC12A2">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w:t>
      </w:r>
      <w:r w:rsidR="009255A8" w:rsidRPr="005A743B">
        <w:rPr>
          <w:rFonts w:ascii="Arial" w:hAnsi="Arial" w:cs="Arial"/>
        </w:rPr>
        <w:t>Ibid.,</w:t>
      </w:r>
      <w:r w:rsidRPr="005A743B">
        <w:rPr>
          <w:rFonts w:ascii="Arial" w:hAnsi="Arial" w:cs="Arial"/>
        </w:rPr>
        <w:t xml:space="preserve"> p.22.</w:t>
      </w:r>
    </w:p>
  </w:footnote>
  <w:footnote w:id="22">
    <w:p w14:paraId="42EA54F3" w14:textId="7800423F" w:rsidR="00AC12A2" w:rsidRPr="005A743B" w:rsidRDefault="00AC12A2">
      <w:pPr>
        <w:pStyle w:val="FootnoteText"/>
        <w:rPr>
          <w:rFonts w:ascii="Arial" w:hAnsi="Arial" w:cs="Arial"/>
          <w:b/>
          <w:bCs/>
          <w:u w:val="single"/>
        </w:rPr>
      </w:pPr>
      <w:r w:rsidRPr="005A743B">
        <w:rPr>
          <w:rStyle w:val="FootnoteReference"/>
          <w:rFonts w:ascii="Arial" w:hAnsi="Arial" w:cs="Arial"/>
        </w:rPr>
        <w:footnoteRef/>
      </w:r>
      <w:r w:rsidRPr="005A743B">
        <w:rPr>
          <w:rFonts w:ascii="Arial" w:hAnsi="Arial" w:cs="Arial"/>
        </w:rPr>
        <w:t xml:space="preserve"> </w:t>
      </w:r>
      <w:bookmarkStart w:id="9" w:name="_Hlk35084833"/>
      <w:r w:rsidRPr="005A743B">
        <w:rPr>
          <w:rFonts w:ascii="Arial" w:hAnsi="Arial" w:cs="Arial"/>
          <w:i/>
          <w:iCs/>
        </w:rPr>
        <w:t>Exordium Parvum</w:t>
      </w:r>
      <w:r w:rsidRPr="005A743B">
        <w:rPr>
          <w:rFonts w:ascii="Arial" w:hAnsi="Arial" w:cs="Arial"/>
        </w:rPr>
        <w:t> </w:t>
      </w:r>
      <w:bookmarkEnd w:id="9"/>
      <w:r w:rsidR="007B10CF">
        <w:rPr>
          <w:rFonts w:ascii="Arial" w:hAnsi="Arial" w:cs="Arial"/>
        </w:rPr>
        <w:t>From Course Handout.</w:t>
      </w:r>
    </w:p>
  </w:footnote>
  <w:footnote w:id="23">
    <w:p w14:paraId="491D828C" w14:textId="1B609CD7" w:rsidR="00AC12A2" w:rsidRDefault="00AC12A2">
      <w:pPr>
        <w:pStyle w:val="FootnoteText"/>
      </w:pPr>
      <w:r w:rsidRPr="005A743B">
        <w:rPr>
          <w:rStyle w:val="FootnoteReference"/>
          <w:rFonts w:ascii="Arial" w:hAnsi="Arial" w:cs="Arial"/>
        </w:rPr>
        <w:footnoteRef/>
      </w:r>
      <w:r w:rsidRPr="005A743B">
        <w:rPr>
          <w:rFonts w:ascii="Arial" w:hAnsi="Arial" w:cs="Arial"/>
        </w:rPr>
        <w:t xml:space="preserve"> Lawrence C.H., </w:t>
      </w:r>
      <w:r w:rsidRPr="005A743B">
        <w:rPr>
          <w:rFonts w:ascii="Arial" w:hAnsi="Arial" w:cs="Arial"/>
          <w:i/>
          <w:iCs/>
        </w:rPr>
        <w:t>Medieval Monasticism</w:t>
      </w:r>
      <w:r w:rsidRPr="005A743B">
        <w:rPr>
          <w:rFonts w:ascii="Arial" w:hAnsi="Arial" w:cs="Arial"/>
        </w:rPr>
        <w:t xml:space="preserve">, 2nd </w:t>
      </w:r>
      <w:proofErr w:type="spellStart"/>
      <w:r w:rsidRPr="005A743B">
        <w:rPr>
          <w:rFonts w:ascii="Arial" w:hAnsi="Arial" w:cs="Arial"/>
        </w:rPr>
        <w:t>edn</w:t>
      </w:r>
      <w:proofErr w:type="spellEnd"/>
      <w:r w:rsidRPr="005A743B">
        <w:rPr>
          <w:rFonts w:ascii="Arial" w:hAnsi="Arial" w:cs="Arial"/>
        </w:rPr>
        <w:t xml:space="preserve"> (London: Longman Publishing, 1989). pp.5-14.</w:t>
      </w:r>
    </w:p>
  </w:footnote>
  <w:footnote w:id="24">
    <w:p w14:paraId="4516EB44" w14:textId="59E9EBB2" w:rsidR="00430A65" w:rsidRPr="005A743B" w:rsidRDefault="00430A65">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w:t>
      </w:r>
      <w:proofErr w:type="spellStart"/>
      <w:r w:rsidR="000C36D9" w:rsidRPr="000C36D9">
        <w:rPr>
          <w:rFonts w:ascii="Arial" w:hAnsi="Arial" w:cs="Arial"/>
        </w:rPr>
        <w:t>Coppack</w:t>
      </w:r>
      <w:proofErr w:type="spellEnd"/>
      <w:r w:rsidR="000C36D9" w:rsidRPr="000C36D9">
        <w:rPr>
          <w:rFonts w:ascii="Arial" w:hAnsi="Arial" w:cs="Arial"/>
        </w:rPr>
        <w:t>., </w:t>
      </w:r>
      <w:r w:rsidR="000C36D9" w:rsidRPr="000C36D9">
        <w:rPr>
          <w:rFonts w:ascii="Arial" w:hAnsi="Arial" w:cs="Arial"/>
          <w:i/>
          <w:iCs/>
        </w:rPr>
        <w:t>Fountains Abbey: The Cistercians in England</w:t>
      </w:r>
      <w:r w:rsidR="000C36D9" w:rsidRPr="000C36D9">
        <w:rPr>
          <w:rFonts w:ascii="Arial" w:hAnsi="Arial" w:cs="Arial"/>
        </w:rPr>
        <w:t>,</w:t>
      </w:r>
      <w:r w:rsidR="000C36D9">
        <w:rPr>
          <w:rFonts w:ascii="Arial" w:hAnsi="Arial" w:cs="Arial"/>
        </w:rPr>
        <w:t xml:space="preserve"> p.</w:t>
      </w:r>
      <w:r w:rsidR="00B502CA">
        <w:rPr>
          <w:rFonts w:ascii="Arial" w:hAnsi="Arial" w:cs="Arial"/>
        </w:rPr>
        <w:t>15.</w:t>
      </w:r>
    </w:p>
  </w:footnote>
  <w:footnote w:id="25">
    <w:p w14:paraId="05766293" w14:textId="4E967F94" w:rsidR="006135D8" w:rsidRPr="005A743B" w:rsidRDefault="006135D8">
      <w:pPr>
        <w:pStyle w:val="FootnoteText"/>
        <w:rPr>
          <w:rFonts w:ascii="Arial" w:hAnsi="Arial" w:cs="Arial"/>
          <w:b/>
          <w:bCs/>
          <w:u w:val="single"/>
        </w:rPr>
      </w:pPr>
      <w:r w:rsidRPr="005A743B">
        <w:rPr>
          <w:rStyle w:val="FootnoteReference"/>
          <w:rFonts w:ascii="Arial" w:hAnsi="Arial" w:cs="Arial"/>
        </w:rPr>
        <w:footnoteRef/>
      </w:r>
      <w:r w:rsidR="00151549" w:rsidRPr="005A743B">
        <w:rPr>
          <w:rFonts w:ascii="Arial" w:hAnsi="Arial" w:cs="Arial"/>
        </w:rPr>
        <w:t xml:space="preserve"> </w:t>
      </w:r>
      <w:bookmarkStart w:id="10" w:name="_Hlk35098273"/>
      <w:r w:rsidR="00151549" w:rsidRPr="005A743B">
        <w:rPr>
          <w:rFonts w:ascii="Arial" w:hAnsi="Arial" w:cs="Arial"/>
        </w:rPr>
        <w:t xml:space="preserve">Stephen Harding, </w:t>
      </w:r>
      <w:r w:rsidR="00151549" w:rsidRPr="005A743B">
        <w:rPr>
          <w:rFonts w:ascii="Arial" w:hAnsi="Arial" w:cs="Arial"/>
          <w:i/>
          <w:iCs/>
        </w:rPr>
        <w:t xml:space="preserve">Carta </w:t>
      </w:r>
      <w:proofErr w:type="spellStart"/>
      <w:r w:rsidR="00151549" w:rsidRPr="005A743B">
        <w:rPr>
          <w:rFonts w:ascii="Arial" w:hAnsi="Arial" w:cs="Arial"/>
          <w:i/>
          <w:iCs/>
        </w:rPr>
        <w:t>Caritatis</w:t>
      </w:r>
      <w:bookmarkEnd w:id="10"/>
      <w:proofErr w:type="spellEnd"/>
      <w:r w:rsidR="0056769F">
        <w:rPr>
          <w:rFonts w:ascii="Arial" w:hAnsi="Arial" w:cs="Arial"/>
        </w:rPr>
        <w:t>.</w:t>
      </w:r>
    </w:p>
  </w:footnote>
  <w:footnote w:id="26">
    <w:p w14:paraId="59588A87" w14:textId="57CF9F03" w:rsidR="00AC12A2" w:rsidRPr="005A743B" w:rsidRDefault="00AC12A2">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w:t>
      </w:r>
      <w:r w:rsidR="009255A8" w:rsidRPr="005A743B">
        <w:rPr>
          <w:rFonts w:ascii="Arial" w:hAnsi="Arial" w:cs="Arial"/>
        </w:rPr>
        <w:t>Burton, Kerr, </w:t>
      </w:r>
      <w:r w:rsidR="009255A8" w:rsidRPr="005A743B">
        <w:rPr>
          <w:rFonts w:ascii="Arial" w:hAnsi="Arial" w:cs="Arial"/>
          <w:i/>
          <w:iCs/>
        </w:rPr>
        <w:t>The Cistercians in The Middle Ages</w:t>
      </w:r>
      <w:r w:rsidR="009255A8" w:rsidRPr="005A743B">
        <w:rPr>
          <w:rFonts w:ascii="Arial" w:hAnsi="Arial" w:cs="Arial"/>
        </w:rPr>
        <w:t xml:space="preserve">, </w:t>
      </w:r>
      <w:r w:rsidRPr="005A743B">
        <w:rPr>
          <w:rFonts w:ascii="Arial" w:hAnsi="Arial" w:cs="Arial"/>
        </w:rPr>
        <w:t>p. 82</w:t>
      </w:r>
    </w:p>
  </w:footnote>
  <w:footnote w:id="27">
    <w:p w14:paraId="780AD785" w14:textId="72CEB9FB" w:rsidR="00AC12A2" w:rsidRDefault="00AC12A2">
      <w:pPr>
        <w:pStyle w:val="FootnoteText"/>
      </w:pPr>
      <w:r w:rsidRPr="005A743B">
        <w:rPr>
          <w:rStyle w:val="FootnoteReference"/>
          <w:rFonts w:ascii="Arial" w:hAnsi="Arial" w:cs="Arial"/>
        </w:rPr>
        <w:footnoteRef/>
      </w:r>
      <w:r w:rsidRPr="005A743B">
        <w:rPr>
          <w:rFonts w:ascii="Arial" w:hAnsi="Arial" w:cs="Arial"/>
        </w:rPr>
        <w:t xml:space="preserve"> Ibid., p. 82</w:t>
      </w:r>
    </w:p>
  </w:footnote>
  <w:footnote w:id="28">
    <w:p w14:paraId="1CB7A128" w14:textId="7711F228" w:rsidR="00AC12A2" w:rsidRDefault="00AC12A2" w:rsidP="00AF6E95">
      <w:pPr>
        <w:pStyle w:val="FootnoteText"/>
      </w:pPr>
      <w:r>
        <w:rPr>
          <w:rStyle w:val="FootnoteReference"/>
        </w:rPr>
        <w:footnoteRef/>
      </w:r>
      <w:r>
        <w:t xml:space="preserve"> </w:t>
      </w:r>
      <w:r w:rsidRPr="004846A1">
        <w:rPr>
          <w:rFonts w:ascii="Arial" w:hAnsi="Arial" w:cs="Arial"/>
        </w:rPr>
        <w:t>Ibid., p.41</w:t>
      </w:r>
    </w:p>
  </w:footnote>
  <w:footnote w:id="29">
    <w:p w14:paraId="524B5AB5" w14:textId="177E256F" w:rsidR="00AC12A2" w:rsidRPr="005A743B" w:rsidRDefault="00AC12A2">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Ibid., p.41</w:t>
      </w:r>
    </w:p>
  </w:footnote>
  <w:footnote w:id="30">
    <w:p w14:paraId="251D8FE4" w14:textId="335E850D" w:rsidR="00AC12A2" w:rsidRPr="005A743B" w:rsidRDefault="00AC12A2">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Ibid., p.41</w:t>
      </w:r>
    </w:p>
  </w:footnote>
  <w:footnote w:id="31">
    <w:p w14:paraId="307AFE04" w14:textId="0FC09089" w:rsidR="00AC12A2" w:rsidRPr="005A743B" w:rsidRDefault="00AC12A2">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Ibid., p.41</w:t>
      </w:r>
    </w:p>
  </w:footnote>
  <w:footnote w:id="32">
    <w:p w14:paraId="2E6FC0B7" w14:textId="18204BA9" w:rsidR="00AC12A2" w:rsidRPr="005A743B" w:rsidRDefault="00AC12A2">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w:t>
      </w:r>
      <w:r w:rsidR="009255A8" w:rsidRPr="005A743B">
        <w:rPr>
          <w:rFonts w:ascii="Arial" w:hAnsi="Arial" w:cs="Arial"/>
        </w:rPr>
        <w:t>Constance H. Berman, </w:t>
      </w:r>
      <w:r w:rsidR="009255A8" w:rsidRPr="005A743B">
        <w:rPr>
          <w:rFonts w:ascii="Arial" w:hAnsi="Arial" w:cs="Arial"/>
          <w:i/>
          <w:iCs/>
        </w:rPr>
        <w:t>The White Nuns: Cistercian Abbeys for Women in Medieval France</w:t>
      </w:r>
      <w:r w:rsidR="009255A8" w:rsidRPr="005A743B">
        <w:rPr>
          <w:rFonts w:ascii="Arial" w:hAnsi="Arial" w:cs="Arial"/>
        </w:rPr>
        <w:t> (Philadelphia: University of Pennsylvania Press, 2018</w:t>
      </w:r>
      <w:proofErr w:type="gramStart"/>
      <w:r w:rsidR="009255A8" w:rsidRPr="005A743B">
        <w:rPr>
          <w:rFonts w:ascii="Arial" w:hAnsi="Arial" w:cs="Arial"/>
        </w:rPr>
        <w:t>).p.</w:t>
      </w:r>
      <w:proofErr w:type="gramEnd"/>
      <w:r w:rsidR="009255A8" w:rsidRPr="005A743B">
        <w:rPr>
          <w:rFonts w:ascii="Arial" w:hAnsi="Arial" w:cs="Arial"/>
        </w:rPr>
        <w:t>1 Preface</w:t>
      </w:r>
    </w:p>
  </w:footnote>
  <w:footnote w:id="33">
    <w:p w14:paraId="015C264B" w14:textId="58FD184A" w:rsidR="00AC12A2" w:rsidRPr="005A743B" w:rsidRDefault="00AC12A2">
      <w:pPr>
        <w:pStyle w:val="FootnoteText"/>
        <w:rPr>
          <w:rFonts w:ascii="Arial" w:hAnsi="Arial" w:cs="Arial"/>
        </w:rPr>
      </w:pPr>
      <w:r w:rsidRPr="005A743B">
        <w:rPr>
          <w:rStyle w:val="FootnoteReference"/>
          <w:rFonts w:ascii="Arial" w:hAnsi="Arial" w:cs="Arial"/>
        </w:rPr>
        <w:footnoteRef/>
      </w:r>
      <w:r w:rsidRPr="005A743B">
        <w:rPr>
          <w:rFonts w:ascii="Arial" w:hAnsi="Arial" w:cs="Arial"/>
        </w:rPr>
        <w:t xml:space="preserve"> Burton</w:t>
      </w:r>
      <w:r w:rsidR="00395BFA" w:rsidRPr="005A743B">
        <w:rPr>
          <w:rFonts w:ascii="Arial" w:hAnsi="Arial" w:cs="Arial"/>
        </w:rPr>
        <w:t>,</w:t>
      </w:r>
      <w:r w:rsidRPr="005A743B">
        <w:rPr>
          <w:rFonts w:ascii="Arial" w:hAnsi="Arial" w:cs="Arial"/>
        </w:rPr>
        <w:t xml:space="preserve"> </w:t>
      </w:r>
      <w:r w:rsidR="00395BFA" w:rsidRPr="005A743B">
        <w:rPr>
          <w:rFonts w:ascii="Arial" w:hAnsi="Arial" w:cs="Arial"/>
        </w:rPr>
        <w:t>K</w:t>
      </w:r>
      <w:r w:rsidRPr="005A743B">
        <w:rPr>
          <w:rFonts w:ascii="Arial" w:hAnsi="Arial" w:cs="Arial"/>
        </w:rPr>
        <w:t>err</w:t>
      </w:r>
      <w:r w:rsidR="00395BFA" w:rsidRPr="005A743B">
        <w:rPr>
          <w:rFonts w:ascii="Arial" w:hAnsi="Arial" w:cs="Arial"/>
        </w:rPr>
        <w:t xml:space="preserve">, </w:t>
      </w:r>
      <w:r w:rsidR="00395BFA" w:rsidRPr="005A743B">
        <w:rPr>
          <w:rFonts w:ascii="Arial" w:hAnsi="Arial" w:cs="Arial"/>
          <w:i/>
          <w:iCs/>
        </w:rPr>
        <w:t xml:space="preserve">The Cistercians in the Middle Ages, </w:t>
      </w:r>
      <w:r w:rsidR="00395BFA" w:rsidRPr="005A743B">
        <w:rPr>
          <w:rFonts w:ascii="Arial" w:hAnsi="Arial" w:cs="Arial"/>
        </w:rPr>
        <w:t>p.</w:t>
      </w:r>
      <w:r w:rsidRPr="005A743B">
        <w:rPr>
          <w:rFonts w:ascii="Arial" w:hAnsi="Arial" w:cs="Arial"/>
        </w:rPr>
        <w:t xml:space="preserve"> 27</w:t>
      </w:r>
      <w:r w:rsidR="00395BFA" w:rsidRPr="005A743B">
        <w:rPr>
          <w:rFonts w:ascii="Arial" w:hAnsi="Arial" w:cs="Arial"/>
        </w:rPr>
        <w:t>.</w:t>
      </w:r>
    </w:p>
  </w:footnote>
  <w:footnote w:id="34">
    <w:p w14:paraId="19F2669B" w14:textId="4BF74C4A" w:rsidR="00AC12A2" w:rsidRDefault="00AC12A2">
      <w:pPr>
        <w:pStyle w:val="FootnoteText"/>
      </w:pPr>
      <w:r w:rsidRPr="005A743B">
        <w:rPr>
          <w:rStyle w:val="FootnoteReference"/>
          <w:rFonts w:ascii="Arial" w:hAnsi="Arial" w:cs="Arial"/>
        </w:rPr>
        <w:footnoteRef/>
      </w:r>
      <w:r w:rsidRPr="005A743B">
        <w:rPr>
          <w:rFonts w:ascii="Arial" w:hAnsi="Arial" w:cs="Arial"/>
        </w:rPr>
        <w:t xml:space="preserve"> </w:t>
      </w:r>
      <w:r w:rsidR="0020335C" w:rsidRPr="005A743B">
        <w:rPr>
          <w:rFonts w:ascii="Arial" w:hAnsi="Arial" w:cs="Arial"/>
        </w:rPr>
        <w:t xml:space="preserve">‘Kirklees Priory, medieval nunnery’, </w:t>
      </w:r>
      <w:r w:rsidR="0020335C" w:rsidRPr="005A743B">
        <w:rPr>
          <w:rFonts w:ascii="Arial" w:hAnsi="Arial" w:cs="Arial"/>
          <w:i/>
          <w:iCs/>
        </w:rPr>
        <w:t>Historic England</w:t>
      </w:r>
      <w:r w:rsidR="0020335C" w:rsidRPr="005A743B">
        <w:rPr>
          <w:rFonts w:ascii="Arial" w:hAnsi="Arial" w:cs="Arial"/>
        </w:rPr>
        <w:t xml:space="preserve"> &lt;https://historicengland.org.uk/listing/the-list/list-entry/1417240&gt; [accessed 14 March 2020].</w:t>
      </w:r>
    </w:p>
  </w:footnote>
  <w:footnote w:id="35">
    <w:p w14:paraId="20B2BADB" w14:textId="38CE20C5" w:rsidR="00AC12A2" w:rsidRPr="005A743B" w:rsidRDefault="00AC12A2" w:rsidP="009255A8">
      <w:pPr>
        <w:rPr>
          <w:rFonts w:ascii="Arial" w:hAnsi="Arial" w:cs="Arial"/>
          <w:color w:val="000000"/>
          <w:sz w:val="20"/>
          <w:szCs w:val="20"/>
          <w:shd w:val="clear" w:color="auto" w:fill="FFFFFF"/>
        </w:rPr>
      </w:pPr>
      <w:r w:rsidRPr="005A743B">
        <w:rPr>
          <w:rStyle w:val="FootnoteReference"/>
          <w:rFonts w:ascii="Arial" w:hAnsi="Arial" w:cs="Arial"/>
          <w:sz w:val="20"/>
          <w:szCs w:val="20"/>
        </w:rPr>
        <w:footnoteRef/>
      </w:r>
      <w:r w:rsidRPr="005A743B">
        <w:rPr>
          <w:rFonts w:ascii="Arial" w:hAnsi="Arial" w:cs="Arial"/>
          <w:sz w:val="20"/>
          <w:szCs w:val="20"/>
        </w:rPr>
        <w:t xml:space="preserve"> </w:t>
      </w:r>
      <w:r w:rsidR="00BE7A18" w:rsidRPr="005A743B">
        <w:rPr>
          <w:rFonts w:ascii="Arial" w:hAnsi="Arial" w:cs="Arial"/>
          <w:color w:val="000000"/>
          <w:sz w:val="20"/>
          <w:szCs w:val="20"/>
          <w:shd w:val="clear" w:color="auto" w:fill="FFFFFF"/>
        </w:rPr>
        <w:t> ‘</w:t>
      </w:r>
      <w:r w:rsidR="00BE7A18" w:rsidRPr="005A743B">
        <w:rPr>
          <w:rFonts w:ascii="Arial" w:hAnsi="Arial" w:cs="Arial"/>
          <w:i/>
          <w:iCs/>
          <w:color w:val="000000"/>
          <w:sz w:val="20"/>
          <w:szCs w:val="20"/>
          <w:shd w:val="clear" w:color="auto" w:fill="FFFFFF"/>
        </w:rPr>
        <w:t>The incorporation of the lay-brothers and their place in the Order’</w:t>
      </w:r>
      <w:r w:rsidR="00BE7A18" w:rsidRPr="005A743B">
        <w:rPr>
          <w:rFonts w:ascii="Arial" w:hAnsi="Arial" w:cs="Arial"/>
          <w:color w:val="000000"/>
          <w:sz w:val="20"/>
          <w:szCs w:val="20"/>
          <w:shd w:val="clear" w:color="auto" w:fill="FFFFFF"/>
        </w:rPr>
        <w:t xml:space="preserve">, </w:t>
      </w:r>
      <w:r w:rsidR="00BE7A18" w:rsidRPr="005A743B">
        <w:rPr>
          <w:rFonts w:ascii="Arial" w:hAnsi="Arial" w:cs="Arial"/>
          <w:i/>
          <w:iCs/>
          <w:color w:val="000000"/>
          <w:sz w:val="20"/>
          <w:szCs w:val="20"/>
          <w:shd w:val="clear" w:color="auto" w:fill="FFFFFF"/>
        </w:rPr>
        <w:t xml:space="preserve">The Cistercians in Yorkshire, </w:t>
      </w:r>
      <w:r w:rsidR="00BE7A18" w:rsidRPr="005A743B">
        <w:rPr>
          <w:rFonts w:ascii="Arial" w:hAnsi="Arial" w:cs="Arial"/>
          <w:color w:val="000000"/>
          <w:sz w:val="20"/>
          <w:szCs w:val="20"/>
          <w:shd w:val="clear" w:color="auto" w:fill="FFFFFF"/>
        </w:rPr>
        <w:t>&lt;https://www.dhi.ac.uk/cistercians/cistercian_life/lay_brothers/index.php&gt; [accessed 14 March 2020]</w:t>
      </w:r>
      <w:r w:rsidR="009255A8" w:rsidRPr="005A743B">
        <w:rPr>
          <w:rFonts w:ascii="Arial" w:hAnsi="Arial" w:cs="Arial"/>
          <w:color w:val="000000"/>
          <w:sz w:val="20"/>
          <w:szCs w:val="20"/>
          <w:shd w:val="clear" w:color="auto" w:fill="FFFFFF"/>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766B97" w14:textId="405933BB" w:rsidR="00AC12A2" w:rsidRPr="008B0F2B" w:rsidRDefault="00AC12A2" w:rsidP="004D4727">
    <w:pPr>
      <w:pStyle w:val="Header"/>
    </w:pPr>
    <w:r w:rsidRPr="008B0F2B">
      <w:t>The attempt, in 1152, by the Cistercian General Chapter, to halt further foundations was a tribute to the successful expansion of the order. However, it did not achieve what it intended. To what factors do you attribute the popularity of the Cistercians in England and Wales both before and after that date?</w:t>
    </w:r>
    <w:r w:rsidR="005148CA">
      <w:t xml:space="preserve"> - 1702828</w:t>
    </w:r>
  </w:p>
  <w:p w14:paraId="49BE0CAB" w14:textId="77777777" w:rsidR="00AC12A2" w:rsidRDefault="00AC12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BA2A5B"/>
    <w:multiLevelType w:val="hybridMultilevel"/>
    <w:tmpl w:val="F2F4356E"/>
    <w:lvl w:ilvl="0" w:tplc="9E4094C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F2B"/>
    <w:rsid w:val="00006BBC"/>
    <w:rsid w:val="00023CDE"/>
    <w:rsid w:val="000541C7"/>
    <w:rsid w:val="000652B4"/>
    <w:rsid w:val="000944BB"/>
    <w:rsid w:val="000A4C0A"/>
    <w:rsid w:val="000B24A4"/>
    <w:rsid w:val="000C36D9"/>
    <w:rsid w:val="000E0366"/>
    <w:rsid w:val="000F3012"/>
    <w:rsid w:val="00144568"/>
    <w:rsid w:val="001453F9"/>
    <w:rsid w:val="00147FB6"/>
    <w:rsid w:val="00151549"/>
    <w:rsid w:val="001759EA"/>
    <w:rsid w:val="00193CC9"/>
    <w:rsid w:val="002022E1"/>
    <w:rsid w:val="0020335C"/>
    <w:rsid w:val="00204979"/>
    <w:rsid w:val="00231C2B"/>
    <w:rsid w:val="00243C5A"/>
    <w:rsid w:val="00243FBF"/>
    <w:rsid w:val="0028448F"/>
    <w:rsid w:val="0029743D"/>
    <w:rsid w:val="002C65ED"/>
    <w:rsid w:val="003053B7"/>
    <w:rsid w:val="003318EA"/>
    <w:rsid w:val="003370F4"/>
    <w:rsid w:val="0034109C"/>
    <w:rsid w:val="0037165E"/>
    <w:rsid w:val="00380654"/>
    <w:rsid w:val="00395BFA"/>
    <w:rsid w:val="003B6CBB"/>
    <w:rsid w:val="00400B5E"/>
    <w:rsid w:val="00407855"/>
    <w:rsid w:val="0043001E"/>
    <w:rsid w:val="00430A65"/>
    <w:rsid w:val="0043171D"/>
    <w:rsid w:val="00432AB1"/>
    <w:rsid w:val="004813FD"/>
    <w:rsid w:val="004846A1"/>
    <w:rsid w:val="004A4266"/>
    <w:rsid w:val="004D4727"/>
    <w:rsid w:val="004F0AA2"/>
    <w:rsid w:val="00505292"/>
    <w:rsid w:val="005148CA"/>
    <w:rsid w:val="005336F8"/>
    <w:rsid w:val="005367C4"/>
    <w:rsid w:val="0056769F"/>
    <w:rsid w:val="00572807"/>
    <w:rsid w:val="00596B59"/>
    <w:rsid w:val="005A743B"/>
    <w:rsid w:val="005B2FDD"/>
    <w:rsid w:val="006026AA"/>
    <w:rsid w:val="006135D8"/>
    <w:rsid w:val="006407D5"/>
    <w:rsid w:val="00643C35"/>
    <w:rsid w:val="00661BF3"/>
    <w:rsid w:val="0069503D"/>
    <w:rsid w:val="006E12DF"/>
    <w:rsid w:val="006E5CE2"/>
    <w:rsid w:val="00773940"/>
    <w:rsid w:val="007910F5"/>
    <w:rsid w:val="007917EE"/>
    <w:rsid w:val="007B10CF"/>
    <w:rsid w:val="007B604F"/>
    <w:rsid w:val="007C566D"/>
    <w:rsid w:val="007E3BB4"/>
    <w:rsid w:val="007E4D60"/>
    <w:rsid w:val="00801E4B"/>
    <w:rsid w:val="008264E2"/>
    <w:rsid w:val="0083031B"/>
    <w:rsid w:val="008408C9"/>
    <w:rsid w:val="008815E7"/>
    <w:rsid w:val="008B0F2B"/>
    <w:rsid w:val="008B50D4"/>
    <w:rsid w:val="008D783B"/>
    <w:rsid w:val="00905112"/>
    <w:rsid w:val="009255A8"/>
    <w:rsid w:val="00926F41"/>
    <w:rsid w:val="00964F7A"/>
    <w:rsid w:val="0097188D"/>
    <w:rsid w:val="00974FAE"/>
    <w:rsid w:val="00997F1C"/>
    <w:rsid w:val="009A21D9"/>
    <w:rsid w:val="009E7183"/>
    <w:rsid w:val="00A009CF"/>
    <w:rsid w:val="00A10BF7"/>
    <w:rsid w:val="00A4419D"/>
    <w:rsid w:val="00A453FE"/>
    <w:rsid w:val="00A56589"/>
    <w:rsid w:val="00A660EF"/>
    <w:rsid w:val="00AC12A2"/>
    <w:rsid w:val="00AE1567"/>
    <w:rsid w:val="00AE38AD"/>
    <w:rsid w:val="00AE3919"/>
    <w:rsid w:val="00AE533F"/>
    <w:rsid w:val="00AF6E95"/>
    <w:rsid w:val="00B0554C"/>
    <w:rsid w:val="00B06C58"/>
    <w:rsid w:val="00B20BC5"/>
    <w:rsid w:val="00B2202C"/>
    <w:rsid w:val="00B25A0A"/>
    <w:rsid w:val="00B31353"/>
    <w:rsid w:val="00B453FA"/>
    <w:rsid w:val="00B47A4C"/>
    <w:rsid w:val="00B502CA"/>
    <w:rsid w:val="00B52ABB"/>
    <w:rsid w:val="00B53B2A"/>
    <w:rsid w:val="00B61E90"/>
    <w:rsid w:val="00B634F8"/>
    <w:rsid w:val="00B642DF"/>
    <w:rsid w:val="00B93E87"/>
    <w:rsid w:val="00BB7368"/>
    <w:rsid w:val="00BC2BE9"/>
    <w:rsid w:val="00BC2FF1"/>
    <w:rsid w:val="00BE1F3E"/>
    <w:rsid w:val="00BE7A18"/>
    <w:rsid w:val="00C0019A"/>
    <w:rsid w:val="00C30C72"/>
    <w:rsid w:val="00C32890"/>
    <w:rsid w:val="00C33CD3"/>
    <w:rsid w:val="00C3719F"/>
    <w:rsid w:val="00C410BE"/>
    <w:rsid w:val="00C43115"/>
    <w:rsid w:val="00C64282"/>
    <w:rsid w:val="00C651E8"/>
    <w:rsid w:val="00CA65E1"/>
    <w:rsid w:val="00D06215"/>
    <w:rsid w:val="00D1228A"/>
    <w:rsid w:val="00D20178"/>
    <w:rsid w:val="00D421CA"/>
    <w:rsid w:val="00D4520B"/>
    <w:rsid w:val="00D47D73"/>
    <w:rsid w:val="00D5132F"/>
    <w:rsid w:val="00D724BB"/>
    <w:rsid w:val="00DB0EB3"/>
    <w:rsid w:val="00DB3FFA"/>
    <w:rsid w:val="00E05593"/>
    <w:rsid w:val="00EB29A7"/>
    <w:rsid w:val="00EC4A7D"/>
    <w:rsid w:val="00F020D6"/>
    <w:rsid w:val="00F10E90"/>
    <w:rsid w:val="00F31F1D"/>
    <w:rsid w:val="00F816F3"/>
    <w:rsid w:val="00FA15BD"/>
    <w:rsid w:val="00FB5279"/>
    <w:rsid w:val="00FC5009"/>
    <w:rsid w:val="00FE3570"/>
    <w:rsid w:val="00FF7B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A71335"/>
  <w15:chartTrackingRefBased/>
  <w15:docId w15:val="{67F29533-A42E-4CE3-9701-CB395CF9B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0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0F2B"/>
  </w:style>
  <w:style w:type="paragraph" w:styleId="Footer">
    <w:name w:val="footer"/>
    <w:basedOn w:val="Normal"/>
    <w:link w:val="FooterChar"/>
    <w:uiPriority w:val="99"/>
    <w:unhideWhenUsed/>
    <w:rsid w:val="008B0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0F2B"/>
  </w:style>
  <w:style w:type="character" w:styleId="Hyperlink">
    <w:name w:val="Hyperlink"/>
    <w:basedOn w:val="DefaultParagraphFont"/>
    <w:uiPriority w:val="99"/>
    <w:unhideWhenUsed/>
    <w:rsid w:val="00243FBF"/>
    <w:rPr>
      <w:color w:val="0000FF"/>
      <w:u w:val="single"/>
    </w:rPr>
  </w:style>
  <w:style w:type="paragraph" w:styleId="FootnoteText">
    <w:name w:val="footnote text"/>
    <w:basedOn w:val="Normal"/>
    <w:link w:val="FootnoteTextChar"/>
    <w:uiPriority w:val="99"/>
    <w:unhideWhenUsed/>
    <w:rsid w:val="00F10E90"/>
    <w:pPr>
      <w:spacing w:after="0" w:line="240" w:lineRule="auto"/>
    </w:pPr>
    <w:rPr>
      <w:sz w:val="20"/>
      <w:szCs w:val="20"/>
    </w:rPr>
  </w:style>
  <w:style w:type="character" w:customStyle="1" w:styleId="FootnoteTextChar">
    <w:name w:val="Footnote Text Char"/>
    <w:basedOn w:val="DefaultParagraphFont"/>
    <w:link w:val="FootnoteText"/>
    <w:uiPriority w:val="99"/>
    <w:rsid w:val="00F10E90"/>
    <w:rPr>
      <w:sz w:val="20"/>
      <w:szCs w:val="20"/>
    </w:rPr>
  </w:style>
  <w:style w:type="character" w:styleId="FootnoteReference">
    <w:name w:val="footnote reference"/>
    <w:basedOn w:val="DefaultParagraphFont"/>
    <w:uiPriority w:val="99"/>
    <w:semiHidden/>
    <w:unhideWhenUsed/>
    <w:rsid w:val="00F10E90"/>
    <w:rPr>
      <w:vertAlign w:val="superscript"/>
    </w:rPr>
  </w:style>
  <w:style w:type="character" w:styleId="UnresolvedMention">
    <w:name w:val="Unresolved Mention"/>
    <w:basedOn w:val="DefaultParagraphFont"/>
    <w:uiPriority w:val="99"/>
    <w:semiHidden/>
    <w:unhideWhenUsed/>
    <w:rsid w:val="00193CC9"/>
    <w:rPr>
      <w:color w:val="605E5C"/>
      <w:shd w:val="clear" w:color="auto" w:fill="E1DFDD"/>
    </w:rPr>
  </w:style>
  <w:style w:type="character" w:styleId="FollowedHyperlink">
    <w:name w:val="FollowedHyperlink"/>
    <w:basedOn w:val="DefaultParagraphFont"/>
    <w:uiPriority w:val="99"/>
    <w:semiHidden/>
    <w:unhideWhenUsed/>
    <w:rsid w:val="00A4419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065865">
      <w:bodyDiv w:val="1"/>
      <w:marLeft w:val="0"/>
      <w:marRight w:val="0"/>
      <w:marTop w:val="0"/>
      <w:marBottom w:val="0"/>
      <w:divBdr>
        <w:top w:val="none" w:sz="0" w:space="0" w:color="auto"/>
        <w:left w:val="none" w:sz="0" w:space="0" w:color="auto"/>
        <w:bottom w:val="none" w:sz="0" w:space="0" w:color="auto"/>
        <w:right w:val="none" w:sz="0" w:space="0" w:color="auto"/>
      </w:divBdr>
    </w:div>
    <w:div w:id="102306654">
      <w:bodyDiv w:val="1"/>
      <w:marLeft w:val="0"/>
      <w:marRight w:val="0"/>
      <w:marTop w:val="0"/>
      <w:marBottom w:val="0"/>
      <w:divBdr>
        <w:top w:val="none" w:sz="0" w:space="0" w:color="auto"/>
        <w:left w:val="none" w:sz="0" w:space="0" w:color="auto"/>
        <w:bottom w:val="none" w:sz="0" w:space="0" w:color="auto"/>
        <w:right w:val="none" w:sz="0" w:space="0" w:color="auto"/>
      </w:divBdr>
    </w:div>
    <w:div w:id="442966156">
      <w:bodyDiv w:val="1"/>
      <w:marLeft w:val="0"/>
      <w:marRight w:val="0"/>
      <w:marTop w:val="0"/>
      <w:marBottom w:val="0"/>
      <w:divBdr>
        <w:top w:val="none" w:sz="0" w:space="0" w:color="auto"/>
        <w:left w:val="none" w:sz="0" w:space="0" w:color="auto"/>
        <w:bottom w:val="none" w:sz="0" w:space="0" w:color="auto"/>
        <w:right w:val="none" w:sz="0" w:space="0" w:color="auto"/>
      </w:divBdr>
    </w:div>
    <w:div w:id="681052535">
      <w:bodyDiv w:val="1"/>
      <w:marLeft w:val="0"/>
      <w:marRight w:val="0"/>
      <w:marTop w:val="0"/>
      <w:marBottom w:val="0"/>
      <w:divBdr>
        <w:top w:val="none" w:sz="0" w:space="0" w:color="auto"/>
        <w:left w:val="none" w:sz="0" w:space="0" w:color="auto"/>
        <w:bottom w:val="none" w:sz="0" w:space="0" w:color="auto"/>
        <w:right w:val="none" w:sz="0" w:space="0" w:color="auto"/>
      </w:divBdr>
    </w:div>
    <w:div w:id="1041053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A23A09-7165-4930-95DE-10FE88399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2619</Words>
  <Characters>14934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Joshua Kemp</cp:lastModifiedBy>
  <cp:revision>2</cp:revision>
  <dcterms:created xsi:type="dcterms:W3CDTF">2020-03-15T18:56:00Z</dcterms:created>
  <dcterms:modified xsi:type="dcterms:W3CDTF">2020-03-15T18:56:00Z</dcterms:modified>
</cp:coreProperties>
</file>