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C45CB" w:rsidRDefault="00280B8F">
      <w:pPr>
        <w:spacing w:line="276" w:lineRule="auto"/>
        <w:jc w:val="center"/>
        <w:rPr>
          <w:b/>
          <w:sz w:val="32"/>
          <w:szCs w:val="32"/>
        </w:rPr>
      </w:pPr>
      <w:r>
        <w:rPr>
          <w:b/>
          <w:sz w:val="32"/>
          <w:szCs w:val="32"/>
        </w:rPr>
        <w:t>A comparison of the marketing methods of two multinational hotel brands</w:t>
      </w:r>
    </w:p>
    <w:p w14:paraId="00000002" w14:textId="77777777" w:rsidR="007C45CB" w:rsidRDefault="00280B8F">
      <w:pPr>
        <w:spacing w:line="276" w:lineRule="auto"/>
        <w:jc w:val="center"/>
        <w:rPr>
          <w:b/>
          <w:sz w:val="32"/>
          <w:szCs w:val="32"/>
        </w:rPr>
      </w:pPr>
      <w:r>
        <w:rPr>
          <w:b/>
          <w:sz w:val="32"/>
          <w:szCs w:val="32"/>
        </w:rPr>
        <w:t>Marriot International &amp; Premier Inn</w:t>
      </w:r>
    </w:p>
    <w:p w14:paraId="00000003" w14:textId="77777777" w:rsidR="007C45CB" w:rsidRDefault="007C45CB"/>
    <w:p w14:paraId="00000004" w14:textId="77777777" w:rsidR="007C45CB" w:rsidRDefault="007C45CB"/>
    <w:p w14:paraId="00000005" w14:textId="77777777" w:rsidR="007C45CB" w:rsidRDefault="007C45CB"/>
    <w:p w14:paraId="00000006" w14:textId="77777777" w:rsidR="007C45CB" w:rsidRDefault="007C45CB"/>
    <w:p w14:paraId="00000007" w14:textId="77777777" w:rsidR="007C45CB" w:rsidRDefault="007C45CB"/>
    <w:p w14:paraId="00000008" w14:textId="77777777" w:rsidR="007C45CB" w:rsidRDefault="007C45CB"/>
    <w:p w14:paraId="00000009" w14:textId="77777777" w:rsidR="007C45CB" w:rsidRDefault="007C45CB"/>
    <w:p w14:paraId="0000000A" w14:textId="77777777" w:rsidR="007C45CB" w:rsidRDefault="007C45CB"/>
    <w:p w14:paraId="0000000B" w14:textId="77777777" w:rsidR="007C45CB" w:rsidRDefault="007C45CB"/>
    <w:p w14:paraId="0000000C" w14:textId="77777777" w:rsidR="007C45CB" w:rsidRDefault="007C45CB"/>
    <w:p w14:paraId="0000000D" w14:textId="77777777" w:rsidR="007C45CB" w:rsidRDefault="00280B8F">
      <w:pPr>
        <w:rPr>
          <w:sz w:val="28"/>
          <w:szCs w:val="28"/>
        </w:rPr>
      </w:pPr>
      <w:r>
        <w:rPr>
          <w:sz w:val="28"/>
          <w:szCs w:val="28"/>
        </w:rPr>
        <w:t>Student Name: Cristina Maria Radu</w:t>
      </w:r>
    </w:p>
    <w:p w14:paraId="0000000E" w14:textId="77777777" w:rsidR="007C45CB" w:rsidRDefault="00280B8F">
      <w:pPr>
        <w:rPr>
          <w:sz w:val="28"/>
          <w:szCs w:val="28"/>
        </w:rPr>
      </w:pPr>
      <w:r>
        <w:rPr>
          <w:sz w:val="28"/>
          <w:szCs w:val="28"/>
        </w:rPr>
        <w:t>Student ID Number:2214729</w:t>
      </w:r>
    </w:p>
    <w:p w14:paraId="0000000F" w14:textId="77777777" w:rsidR="007C45CB" w:rsidRDefault="00280B8F">
      <w:pPr>
        <w:rPr>
          <w:sz w:val="28"/>
          <w:szCs w:val="28"/>
        </w:rPr>
      </w:pPr>
      <w:r>
        <w:rPr>
          <w:sz w:val="28"/>
          <w:szCs w:val="28"/>
        </w:rPr>
        <w:t>Marketing Essentials BMIH4005</w:t>
      </w:r>
    </w:p>
    <w:p w14:paraId="00000010" w14:textId="64613EFD" w:rsidR="007C45CB" w:rsidRDefault="00280B8F">
      <w:pPr>
        <w:rPr>
          <w:sz w:val="28"/>
          <w:szCs w:val="28"/>
        </w:rPr>
      </w:pPr>
      <w:r>
        <w:rPr>
          <w:sz w:val="28"/>
          <w:szCs w:val="28"/>
        </w:rPr>
        <w:t>Lecturer Name: Ruth Taylor-Davis</w:t>
      </w:r>
    </w:p>
    <w:p w14:paraId="01BA6A46" w14:textId="4C50FDF8" w:rsidR="006807EB" w:rsidRDefault="006807EB">
      <w:r>
        <w:rPr>
          <w:sz w:val="28"/>
          <w:szCs w:val="28"/>
        </w:rPr>
        <w:t xml:space="preserve">Date: </w:t>
      </w:r>
      <w:r w:rsidR="008430E1">
        <w:rPr>
          <w:sz w:val="28"/>
          <w:szCs w:val="28"/>
        </w:rPr>
        <w:t>01</w:t>
      </w:r>
      <w:r>
        <w:rPr>
          <w:sz w:val="28"/>
          <w:szCs w:val="28"/>
        </w:rPr>
        <w:t>.1</w:t>
      </w:r>
      <w:r w:rsidR="008430E1">
        <w:rPr>
          <w:sz w:val="28"/>
          <w:szCs w:val="28"/>
        </w:rPr>
        <w:t>1</w:t>
      </w:r>
      <w:r>
        <w:rPr>
          <w:sz w:val="28"/>
          <w:szCs w:val="28"/>
        </w:rPr>
        <w:t>.2022</w:t>
      </w:r>
    </w:p>
    <w:p w14:paraId="00000011" w14:textId="77777777" w:rsidR="007C45CB" w:rsidRDefault="00280B8F">
      <w:pPr>
        <w:pStyle w:val="Heading1"/>
        <w:jc w:val="center"/>
      </w:pPr>
      <w:r>
        <w:br w:type="page"/>
      </w:r>
    </w:p>
    <w:p w14:paraId="00000012" w14:textId="77777777" w:rsidR="007C45CB" w:rsidRDefault="00280B8F">
      <w:pPr>
        <w:pStyle w:val="Heading1"/>
        <w:jc w:val="center"/>
      </w:pPr>
      <w:r>
        <w:lastRenderedPageBreak/>
        <w:t>Essay</w:t>
      </w:r>
    </w:p>
    <w:p w14:paraId="00000013" w14:textId="650C2A4F" w:rsidR="007C45CB" w:rsidRPr="002520A4" w:rsidRDefault="00280B8F">
      <w:r w:rsidRPr="002520A4">
        <w:t xml:space="preserve">Marketing is the function of developing products according to the needs and wants of customers and promoting them to the targeted audience. Attracting targeted customers and making them buy the product is the main goal of marketing strategies (Morgan et al., 2019). This essay is going to compare the marketing strategies of two different companies in the hospitality industry. This essay is going to compare the marketing mix strategy of Marriott International and Premier Inn. It will provide insights into the importance of effective marketing strategy in the success and failure of business organizations. </w:t>
      </w:r>
      <w:r w:rsidR="002520A4">
        <w:t xml:space="preserve">It will also evaluate the history and businesses strategy of both organisations through assessing their history. </w:t>
      </w:r>
    </w:p>
    <w:p w14:paraId="00000014" w14:textId="273C7BFB" w:rsidR="007C45CB" w:rsidRPr="002520A4" w:rsidRDefault="00280B8F">
      <w:r w:rsidRPr="002520A4">
        <w:t xml:space="preserve">Marriott International, the largest hotel chain in the world regarding the number of available hotel rooms, is an American multinational hotel chain (Catana and Toma, 2021). It is a public limited company operating in the hospitality industry. It was founded by J. Willard Marriott and Alice in Marriott on 5 March 1927. It includes operating, franchising, and licensing hotel rooms and residential properties to their customers (Wichmann et al., 2022). The product line also includes lodging timeshare properties in its selected locations. The headquarters of Marriott International </w:t>
      </w:r>
      <w:r w:rsidR="00583C56" w:rsidRPr="002520A4">
        <w:t>is in</w:t>
      </w:r>
      <w:r w:rsidRPr="002520A4">
        <w:t xml:space="preserve"> Bethesda, Maryland in the United States. </w:t>
      </w:r>
    </w:p>
    <w:p w14:paraId="00000015" w14:textId="4DA1C74F" w:rsidR="007C45CB" w:rsidRPr="002520A4" w:rsidRDefault="00280B8F">
      <w:r w:rsidRPr="002520A4">
        <w:t xml:space="preserve">Premier Inn is a multinational British hotel chain established in 1987 by another British multinational, </w:t>
      </w:r>
      <w:r w:rsidR="00115BDD" w:rsidRPr="002520A4">
        <w:t>Whitbread,</w:t>
      </w:r>
      <w:r w:rsidRPr="002520A4">
        <w:t xml:space="preserve"> and Travel Inn. Premier Inn is regarded as the largest hotel chain in the UK. It operates under hospitality industry and manages </w:t>
      </w:r>
      <w:r w:rsidR="00583C56" w:rsidRPr="002520A4">
        <w:t>eight hundred</w:t>
      </w:r>
      <w:r w:rsidRPr="002520A4">
        <w:t xml:space="preserve"> hotels with 72,000 rooms. It provides hotel rooms and lodging facilities to its customers (Ntounis et al., 2022). </w:t>
      </w:r>
    </w:p>
    <w:p w14:paraId="00000016" w14:textId="5A2BDB7C" w:rsidR="007C45CB" w:rsidRPr="002520A4" w:rsidRDefault="00280B8F">
      <w:r w:rsidRPr="002520A4">
        <w:t xml:space="preserve">After the pandemic, the company has seen boosts in its revenue and introducing </w:t>
      </w:r>
      <w:r w:rsidR="00115BDD" w:rsidRPr="002520A4">
        <w:t>innovative marketing</w:t>
      </w:r>
      <w:r w:rsidRPr="002520A4">
        <w:t xml:space="preserve"> strategies to attract new markets. In the </w:t>
      </w:r>
      <w:r w:rsidR="00583C56" w:rsidRPr="002520A4">
        <w:t>second</w:t>
      </w:r>
      <w:r w:rsidRPr="002520A4">
        <w:t xml:space="preserve"> quarter of </w:t>
      </w:r>
      <w:r w:rsidR="00115BDD" w:rsidRPr="002520A4">
        <w:t>fiscal year</w:t>
      </w:r>
      <w:r w:rsidRPr="002520A4">
        <w:t xml:space="preserve"> 2022 the company stated sales growth of 69.51%. The net profit margin of the company was 12.7% in the same quarter. The company set strategy to expand its market share in Asia-Pacific nations especially in Chinese market (Neves, 2022). </w:t>
      </w:r>
    </w:p>
    <w:p w14:paraId="00000017" w14:textId="4A8745DD" w:rsidR="007C45CB" w:rsidRPr="002520A4" w:rsidRDefault="00280B8F">
      <w:r w:rsidRPr="002520A4">
        <w:t xml:space="preserve">Both companies have used the marketing mix techniques to develop their marketing strategy that best suits their organisational capabilities. Marketing mix is an essential tool in designing marketing plan for businesses. According to Cerchione and Bansal, (2020), it provides insights about how marketing strategies should be developed through selecting the best place, product, </w:t>
      </w:r>
      <w:r w:rsidR="00115BDD" w:rsidRPr="002520A4">
        <w:lastRenderedPageBreak/>
        <w:t>price,</w:t>
      </w:r>
      <w:r w:rsidRPr="002520A4">
        <w:t xml:space="preserve"> and promotion techniques. The marketing mix is consisting of four components which are product, price, </w:t>
      </w:r>
      <w:r w:rsidR="00115BDD" w:rsidRPr="002520A4">
        <w:t>place,</w:t>
      </w:r>
      <w:r w:rsidRPr="002520A4">
        <w:t xml:space="preserve"> and promotion. </w:t>
      </w:r>
    </w:p>
    <w:p w14:paraId="00000018" w14:textId="77777777" w:rsidR="007C45CB" w:rsidRPr="002520A4" w:rsidRDefault="00280B8F">
      <w:r w:rsidRPr="002520A4">
        <w:t>The product strategy of Marriott hotel is organised and diversified in a manner that can attract different segments of the market. According to Yeon et al., (2021), it operates some of the largest and luxurious hotel brands in the world such as The Ritz-Carlton, Spring Hill Suites, Renaissance hotels, JW Marriott, Le MERIDIEN, Gaylord hotels, BULGARI, Westin, and Courtyard hotels etc. It helps Marriott to serve different segments of markets at the same time and increase its presence in the market. Marriott provides high brand value and luxurious services through all its brands (Catana and Toma, 2021).</w:t>
      </w:r>
    </w:p>
    <w:p w14:paraId="00000019" w14:textId="31D80177" w:rsidR="007C45CB" w:rsidRPr="002520A4" w:rsidRDefault="00280B8F">
      <w:r w:rsidRPr="002520A4">
        <w:t xml:space="preserve">The product strategy of Premier Inn consists of differentiating hotel rooms for </w:t>
      </w:r>
      <w:r w:rsidR="00115BDD" w:rsidRPr="002520A4">
        <w:t>diverse types</w:t>
      </w:r>
      <w:r w:rsidRPr="002520A4">
        <w:t xml:space="preserve"> of customers. </w:t>
      </w:r>
      <w:r w:rsidR="00583C56" w:rsidRPr="002520A4">
        <w:t>It is</w:t>
      </w:r>
      <w:r w:rsidRPr="002520A4">
        <w:t xml:space="preserve"> </w:t>
      </w:r>
      <w:r w:rsidR="00115BDD" w:rsidRPr="002520A4">
        <w:t>focus</w:t>
      </w:r>
      <w:r w:rsidRPr="002520A4">
        <w:t xml:space="preserve"> on providing budget hotel rooms with great comfort and satisfaction. It provides television, </w:t>
      </w:r>
      <w:r w:rsidR="00583C56" w:rsidRPr="002520A4">
        <w:t>end</w:t>
      </w:r>
      <w:r w:rsidRPr="002520A4">
        <w:t>-suite bathroom, and tea and coffee making facilities, and free Wi-Fi internet. Customers can also get hairdryers, and iron o request</w:t>
      </w:r>
      <w:r w:rsidR="00115BDD" w:rsidRPr="002520A4">
        <w:t xml:space="preserve">. </w:t>
      </w:r>
      <w:r w:rsidRPr="002520A4">
        <w:t xml:space="preserve">It is one of the best economy hotel brands in the UK (Ntounis et al., 2022). </w:t>
      </w:r>
    </w:p>
    <w:p w14:paraId="0000001A" w14:textId="276480FF" w:rsidR="007C45CB" w:rsidRPr="002520A4" w:rsidRDefault="00280B8F">
      <w:r w:rsidRPr="002520A4">
        <w:t xml:space="preserve">The pricing strategy of both </w:t>
      </w:r>
      <w:r w:rsidR="00583C56" w:rsidRPr="002520A4">
        <w:t>companies</w:t>
      </w:r>
      <w:r w:rsidRPr="002520A4">
        <w:t xml:space="preserve"> are effective and dedicated towards providing the best possible deal in the market. The pricing strategy of Premier Inn includes flex, semi flex, advance, standard, and </w:t>
      </w:r>
      <w:r w:rsidR="00583C56" w:rsidRPr="002520A4">
        <w:t>non-flexible</w:t>
      </w:r>
      <w:r w:rsidRPr="002520A4">
        <w:t xml:space="preserve"> strategy (Ntounis et al., 2022). It provides flexible option for customers and provide the right to cancel booking at 1pm on the day they were about to arrive. It also maintains value pricing strategy to increase customer satisfaction and increase customer turnover. </w:t>
      </w:r>
    </w:p>
    <w:p w14:paraId="0000001B" w14:textId="77777777" w:rsidR="007C45CB" w:rsidRPr="002520A4" w:rsidRDefault="00280B8F">
      <w:r w:rsidRPr="002520A4">
        <w:t xml:space="preserve">Marriott has designed their price according to the location, service, and customers with the objective of providing the right service at right time to the right people (Catana and Toma, 2021). The company uses flexible pricing strategy to gain competitive advantage and change the price of their services with the changes in the behaviour of their competitors (Neves, 2022). </w:t>
      </w:r>
    </w:p>
    <w:p w14:paraId="0000001C" w14:textId="5D11E562" w:rsidR="007C45CB" w:rsidRPr="002520A4" w:rsidRDefault="00280B8F">
      <w:r w:rsidRPr="002520A4">
        <w:t xml:space="preserve">The placement strategy gives Marriott the advantage to attract </w:t>
      </w:r>
      <w:r w:rsidR="00115BDD" w:rsidRPr="002520A4">
        <w:t>diverse types</w:t>
      </w:r>
      <w:r w:rsidRPr="002520A4">
        <w:t xml:space="preserve"> of customers such as business travellers, tourists, and other travellers. The company operates in 131 countries around the world and most of the locations of its hotels are located near airports, central markets, large cities, and near financial centres etc. Marriott provides its customers through almost </w:t>
      </w:r>
      <w:r w:rsidR="00583C56" w:rsidRPr="002520A4">
        <w:t>thirty</w:t>
      </w:r>
      <w:r w:rsidRPr="002520A4">
        <w:t xml:space="preserve"> brands with 7,642 hotels which have 1,423,044 rooms (Floričić, 2020). </w:t>
      </w:r>
    </w:p>
    <w:p w14:paraId="0000001D" w14:textId="44E9BEBE" w:rsidR="007C45CB" w:rsidRPr="002520A4" w:rsidRDefault="00280B8F">
      <w:r w:rsidRPr="002520A4">
        <w:lastRenderedPageBreak/>
        <w:t xml:space="preserve">According to Chun-Yi et al., (2021), the primary operation of Premier Inn is based on the UK market and its international appearance is quite low compared to Marriott international. Premier Inn has </w:t>
      </w:r>
      <w:r w:rsidR="00583C56" w:rsidRPr="002520A4">
        <w:t>targeted</w:t>
      </w:r>
      <w:r w:rsidRPr="002520A4">
        <w:t xml:space="preserve"> the market of the UK. The company have </w:t>
      </w:r>
      <w:r w:rsidR="00115BDD" w:rsidRPr="002520A4">
        <w:t>eight hundred</w:t>
      </w:r>
      <w:r w:rsidRPr="002520A4">
        <w:t xml:space="preserve"> hotels in the UK, Ireland, Germany, UAE, and Qatar. The company have more than 35,000 employees and serve more than </w:t>
      </w:r>
      <w:r w:rsidR="00115BDD" w:rsidRPr="002520A4">
        <w:t>five</w:t>
      </w:r>
      <w:r w:rsidRPr="002520A4">
        <w:t xml:space="preserve"> million people every month only in the UK (George, 2021). </w:t>
      </w:r>
    </w:p>
    <w:p w14:paraId="0000001E" w14:textId="34F036A9" w:rsidR="007C45CB" w:rsidRPr="002520A4" w:rsidRDefault="00280B8F">
      <w:r w:rsidRPr="002520A4">
        <w:t xml:space="preserve">Marriot uses both traditional and digital marketing techniques to reach its target customers. It has developed websites, social media appearances, and other digital marketing tools. It promotes the brands with advertisement, video content, and posters in various social media sites (Ho et al., 2021). The website provides easy access to information about the products and services </w:t>
      </w:r>
      <w:r w:rsidR="00583C56" w:rsidRPr="002520A4">
        <w:t>and</w:t>
      </w:r>
      <w:r w:rsidRPr="002520A4">
        <w:t xml:space="preserve"> provides easy booking and payment facilities. </w:t>
      </w:r>
    </w:p>
    <w:p w14:paraId="0000001F" w14:textId="1033CFD4" w:rsidR="007C45CB" w:rsidRPr="002520A4" w:rsidRDefault="00280B8F">
      <w:r w:rsidRPr="002520A4">
        <w:t xml:space="preserve">Premier Inn uses both traditional and digital marketing tools to promote its band. It uses television advertisement, leaflets, digital and conventional posters, social </w:t>
      </w:r>
      <w:r w:rsidR="00115BDD" w:rsidRPr="002520A4">
        <w:t>media,</w:t>
      </w:r>
      <w:r w:rsidRPr="002520A4">
        <w:t xml:space="preserve"> and other promotional techniques. It introduces offers in </w:t>
      </w:r>
      <w:r w:rsidR="00115BDD" w:rsidRPr="002520A4">
        <w:t>various locations</w:t>
      </w:r>
      <w:r w:rsidRPr="002520A4">
        <w:t xml:space="preserve"> in </w:t>
      </w:r>
      <w:r w:rsidR="00115BDD" w:rsidRPr="002520A4">
        <w:t>various times</w:t>
      </w:r>
      <w:r w:rsidRPr="002520A4">
        <w:t xml:space="preserve"> to attract customers. Moreover, its website, and email newsletters plays significant role in its promotion strategy (Khatri, 2019). </w:t>
      </w:r>
    </w:p>
    <w:p w14:paraId="00000020" w14:textId="77777777" w:rsidR="007C45CB" w:rsidRPr="002520A4" w:rsidRDefault="00280B8F">
      <w:r w:rsidRPr="002520A4">
        <w:t xml:space="preserve">Marriott International is concerned about their carbon emission and set a goal of reaching net zero in its business operation by 2050. But there are little signs of decreasing its total carbon emission. The total carbon emission by the company was reported 5,166 kilo tonnes in 2020. It has reduced significantly from the previous year when the total emission was 6,809 kilo tonnes but the main reason of this fall was decreased business activities by the company (Neves, 2022). Through its Employee &amp; Guest Engagement, Going Green, and Reduce Consumption of Water, Waste and Energy strategy it is establishing itself a sustainable business organisation to its customers and other stakeholders (Lin et al., 2020). </w:t>
      </w:r>
    </w:p>
    <w:p w14:paraId="00000021" w14:textId="2A4A89B6" w:rsidR="007C45CB" w:rsidRPr="002520A4" w:rsidRDefault="00280B8F">
      <w:r w:rsidRPr="002520A4">
        <w:t xml:space="preserve">Premier Inn committed to the efficiencies in its business process and increasing recycles and reuse of resources of the company. The company had </w:t>
      </w:r>
      <w:r w:rsidR="00583C56" w:rsidRPr="002520A4">
        <w:t>acted</w:t>
      </w:r>
      <w:r w:rsidRPr="002520A4">
        <w:t xml:space="preserve"> in 2018 to reduce their carbon emission by 50% in 2025 and as much as 88% by 2050. Currently, it has taken many initiatives such as increases the use of renewable energy, making its car fleet electric, fuel efficient and hybrid, invested on generating solar energy, LED lights, and heat recovery technologies (Nikbin et al., 2021). The company has launched its first green hotel in 2008 to attract environmental conscious </w:t>
      </w:r>
      <w:r w:rsidRPr="002520A4">
        <w:lastRenderedPageBreak/>
        <w:t xml:space="preserve">customers. It provides competitive edge for the company in its green marketing strategy (Floričić, 2020). </w:t>
      </w:r>
    </w:p>
    <w:p w14:paraId="00000022" w14:textId="4C1554D0" w:rsidR="007C45CB" w:rsidRPr="002520A4" w:rsidRDefault="00280B8F">
      <w:r w:rsidRPr="002520A4">
        <w:t xml:space="preserve">Both the companies </w:t>
      </w:r>
      <w:r w:rsidR="00583C56" w:rsidRPr="002520A4">
        <w:t>have</w:t>
      </w:r>
      <w:r w:rsidRPr="002520A4">
        <w:t xml:space="preserve"> invested in health safety and committed to abide by the COVID rules and restrictions in their operations. During the pandemic, Marriott revised and implemented their strict and cleanliness standards, and re arranged their furniture to maintain social distance. The company had faced severe financial losses as its global occupancy fell 31% during high waves of the pandemic. The company has adopted an aggressive marketing strategy to and implemented new promotional techniques with </w:t>
      </w:r>
      <w:r w:rsidR="00583C56" w:rsidRPr="002520A4">
        <w:t>highlighting</w:t>
      </w:r>
      <w:r w:rsidRPr="002520A4">
        <w:t xml:space="preserve"> the safety standards of the company (Sheth, 2021). </w:t>
      </w:r>
    </w:p>
    <w:p w14:paraId="00000023" w14:textId="28FD5658" w:rsidR="007C45CB" w:rsidRPr="002520A4" w:rsidRDefault="00280B8F">
      <w:r w:rsidRPr="002520A4">
        <w:t xml:space="preserve">Premier Inn also increased their safety regulations and invested £20 million in marketing activities. The company is expecting to recover £1 billion losses from 2020/21 </w:t>
      </w:r>
      <w:r w:rsidR="00115BDD" w:rsidRPr="002520A4">
        <w:t>fiscal year</w:t>
      </w:r>
      <w:r w:rsidRPr="002520A4">
        <w:t xml:space="preserve">. The company has started its campaign ‘Rest Easy’ for three years to increase its band value as a part of post pandemic strategy (Ntounis et al., 2022). </w:t>
      </w:r>
    </w:p>
    <w:p w14:paraId="00000024" w14:textId="77777777" w:rsidR="007C45CB" w:rsidRPr="002520A4" w:rsidRDefault="00280B8F">
      <w:r w:rsidRPr="002520A4">
        <w:t xml:space="preserve">This essay has shown the differences between marketing strategies between Marriott international and Premier Inn. Both companies are providing hotels, lodging and resort rooms to their customers but target market, price, band value, and market share are different between these two companies. </w:t>
      </w:r>
    </w:p>
    <w:p w14:paraId="00000025" w14:textId="1C353BA2" w:rsidR="007C45CB" w:rsidRDefault="00280B8F">
      <w:pPr>
        <w:rPr>
          <w:b/>
          <w:color w:val="0F243E"/>
          <w:sz w:val="28"/>
          <w:szCs w:val="28"/>
        </w:rPr>
      </w:pPr>
      <w:r w:rsidRPr="002520A4">
        <w:t xml:space="preserve">As Marriott Int. and Premier Inn are two different businesses from different origin operating in the hospitality industry with different quality products, they can diversify their products and services to reach different markets and market segments throughout the world. Premier Inn is increasing its presence in </w:t>
      </w:r>
      <w:r w:rsidR="00583C56" w:rsidRPr="002520A4">
        <w:t>Germany,</w:t>
      </w:r>
      <w:r w:rsidRPr="002520A4">
        <w:t xml:space="preserve"> and it could target other European nations such as France, Spain, and Italy with great tourist attraction. Marriott international can increase its presence in South Asian and south-east Asian nations and other developing countries with </w:t>
      </w:r>
      <w:r w:rsidR="00115BDD" w:rsidRPr="002520A4">
        <w:t>enormous potential</w:t>
      </w:r>
      <w:r w:rsidRPr="002520A4">
        <w:t xml:space="preserve"> of increasing customers in future (Catana and Toma, 2021). Moreover, the budget management in marketing strategies of both organisations </w:t>
      </w:r>
      <w:r w:rsidR="00583C56" w:rsidRPr="002520A4">
        <w:t>must</w:t>
      </w:r>
      <w:r w:rsidRPr="002520A4">
        <w:t xml:space="preserve"> be efficient to cover the losses in the pandemic and grab new opportunities. Both the organisations should increase the use of social media other digital marketing tools in their promotional strategy.</w:t>
      </w:r>
      <w:r>
        <w:t xml:space="preserve"> </w:t>
      </w:r>
      <w:r>
        <w:br w:type="page"/>
      </w:r>
    </w:p>
    <w:p w14:paraId="00000026" w14:textId="77777777" w:rsidR="007C45CB" w:rsidRDefault="00280B8F">
      <w:pPr>
        <w:pStyle w:val="Heading1"/>
      </w:pPr>
      <w:r>
        <w:lastRenderedPageBreak/>
        <w:t>Reference</w:t>
      </w:r>
    </w:p>
    <w:p w14:paraId="00000027" w14:textId="77777777" w:rsidR="007C45CB" w:rsidRDefault="00280B8F">
      <w:pPr>
        <w:rPr>
          <w:sz w:val="32"/>
          <w:szCs w:val="32"/>
          <w:highlight w:val="white"/>
        </w:rPr>
      </w:pPr>
      <w:r>
        <w:rPr>
          <w:highlight w:val="white"/>
        </w:rPr>
        <w:t>Catana, Ş.A. and Toma, S.G., 2021. Entrepreneurship in the hospitality industry. Case study: Marriott International. </w:t>
      </w:r>
      <w:r>
        <w:rPr>
          <w:i/>
          <w:highlight w:val="white"/>
        </w:rPr>
        <w:t>SEA-Practical Application of Science</w:t>
      </w:r>
      <w:r>
        <w:rPr>
          <w:highlight w:val="white"/>
        </w:rPr>
        <w:t>, (27), pp.221-225.</w:t>
      </w:r>
    </w:p>
    <w:p w14:paraId="00000028" w14:textId="77777777" w:rsidR="007C45CB" w:rsidRDefault="00280B8F">
      <w:pPr>
        <w:rPr>
          <w:highlight w:val="white"/>
        </w:rPr>
      </w:pPr>
      <w:r>
        <w:rPr>
          <w:highlight w:val="white"/>
        </w:rPr>
        <w:t>Cerchione, R. and Bansal, H., 2020. Measuring the impact of sustainability policy and practices in tourism and hospitality industry. </w:t>
      </w:r>
      <w:r>
        <w:rPr>
          <w:i/>
          <w:highlight w:val="white"/>
        </w:rPr>
        <w:t>Business Strategy and the Environment</w:t>
      </w:r>
      <w:r>
        <w:rPr>
          <w:highlight w:val="white"/>
        </w:rPr>
        <w:t>, </w:t>
      </w:r>
      <w:r>
        <w:rPr>
          <w:i/>
          <w:highlight w:val="white"/>
        </w:rPr>
        <w:t>29</w:t>
      </w:r>
      <w:r>
        <w:rPr>
          <w:highlight w:val="white"/>
        </w:rPr>
        <w:t>(3), pp.1109-1126.</w:t>
      </w:r>
    </w:p>
    <w:p w14:paraId="00000029" w14:textId="77777777" w:rsidR="007C45CB" w:rsidRDefault="00280B8F">
      <w:pPr>
        <w:rPr>
          <w:highlight w:val="white"/>
        </w:rPr>
      </w:pPr>
      <w:r>
        <w:rPr>
          <w:highlight w:val="white"/>
        </w:rPr>
        <w:t>Chun-Yi, H., Tsai, B.H., Chiao-Shan, C. and Ming-Tsang, L., 2021. Exploring Green Marketing Orientations toward Sustainability the Hospitality Industry in the Covid-19 Pandemic. </w:t>
      </w:r>
      <w:r>
        <w:rPr>
          <w:i/>
          <w:highlight w:val="white"/>
        </w:rPr>
        <w:t>Sustainability</w:t>
      </w:r>
      <w:r>
        <w:rPr>
          <w:highlight w:val="white"/>
        </w:rPr>
        <w:t>, </w:t>
      </w:r>
      <w:r>
        <w:rPr>
          <w:i/>
          <w:highlight w:val="white"/>
        </w:rPr>
        <w:t>13</w:t>
      </w:r>
      <w:r>
        <w:rPr>
          <w:highlight w:val="white"/>
        </w:rPr>
        <w:t>(8), p.4348.</w:t>
      </w:r>
    </w:p>
    <w:p w14:paraId="0000002A" w14:textId="64BB913D" w:rsidR="007C45CB" w:rsidRDefault="00280B8F">
      <w:pPr>
        <w:rPr>
          <w:highlight w:val="white"/>
        </w:rPr>
      </w:pPr>
      <w:r>
        <w:rPr>
          <w:highlight w:val="white"/>
        </w:rPr>
        <w:t xml:space="preserve">Ferrell, O.C., Hartline, </w:t>
      </w:r>
      <w:r w:rsidR="00115BDD">
        <w:rPr>
          <w:highlight w:val="white"/>
        </w:rPr>
        <w:t>M.,</w:t>
      </w:r>
      <w:r>
        <w:rPr>
          <w:highlight w:val="white"/>
        </w:rPr>
        <w:t xml:space="preserve"> and Hochstein, B.W., 2021. </w:t>
      </w:r>
      <w:r>
        <w:rPr>
          <w:i/>
          <w:highlight w:val="white"/>
        </w:rPr>
        <w:t>Marketing strategy</w:t>
      </w:r>
      <w:r>
        <w:rPr>
          <w:highlight w:val="white"/>
        </w:rPr>
        <w:t>. Cengage Learning.</w:t>
      </w:r>
    </w:p>
    <w:p w14:paraId="0000002B" w14:textId="7B3A352E" w:rsidR="007C45CB" w:rsidRDefault="00280B8F">
      <w:pPr>
        <w:rPr>
          <w:highlight w:val="white"/>
        </w:rPr>
      </w:pPr>
      <w:r>
        <w:rPr>
          <w:highlight w:val="white"/>
        </w:rPr>
        <w:t>Floričić, T., 2020. Sustainable solutions in the hospitality industry and competitiveness context of “green hotels</w:t>
      </w:r>
      <w:r w:rsidR="00115BDD">
        <w:rPr>
          <w:highlight w:val="white"/>
        </w:rPr>
        <w:t>.”</w:t>
      </w:r>
      <w:r>
        <w:rPr>
          <w:highlight w:val="white"/>
        </w:rPr>
        <w:t> </w:t>
      </w:r>
      <w:r>
        <w:rPr>
          <w:i/>
          <w:highlight w:val="white"/>
        </w:rPr>
        <w:t>Civil Engineering Journal</w:t>
      </w:r>
      <w:r>
        <w:rPr>
          <w:highlight w:val="white"/>
        </w:rPr>
        <w:t>, </w:t>
      </w:r>
      <w:r>
        <w:rPr>
          <w:i/>
          <w:highlight w:val="white"/>
        </w:rPr>
        <w:t>6</w:t>
      </w:r>
      <w:r>
        <w:rPr>
          <w:highlight w:val="white"/>
        </w:rPr>
        <w:t>(6), pp.1104-1113.</w:t>
      </w:r>
    </w:p>
    <w:p w14:paraId="0000002C" w14:textId="77777777" w:rsidR="007C45CB" w:rsidRDefault="00280B8F">
      <w:pPr>
        <w:rPr>
          <w:highlight w:val="white"/>
        </w:rPr>
      </w:pPr>
      <w:r>
        <w:rPr>
          <w:highlight w:val="white"/>
        </w:rPr>
        <w:t>George, R., 2021. Tourism and Hospitality Marketing Principles. In </w:t>
      </w:r>
      <w:r>
        <w:rPr>
          <w:i/>
          <w:highlight w:val="white"/>
        </w:rPr>
        <w:t>Marketing Tourism and Hospitality</w:t>
      </w:r>
      <w:r>
        <w:rPr>
          <w:highlight w:val="white"/>
        </w:rPr>
        <w:t> (pp. 3-31). Palgrave Macmillan, Cham.</w:t>
      </w:r>
    </w:p>
    <w:p w14:paraId="0000002D" w14:textId="77777777" w:rsidR="007C45CB" w:rsidRDefault="00280B8F">
      <w:pPr>
        <w:rPr>
          <w:highlight w:val="white"/>
        </w:rPr>
      </w:pPr>
      <w:r>
        <w:rPr>
          <w:highlight w:val="white"/>
        </w:rPr>
        <w:t>Ho, C.Y., Tsai, B.H., Chen, C.S. and Lu, M.T., 2021. Exploring green marketing orientations toward sustainability the hospitality industry in the COVID-19 pandemic. </w:t>
      </w:r>
      <w:r>
        <w:rPr>
          <w:i/>
          <w:highlight w:val="white"/>
        </w:rPr>
        <w:t>Sustainability</w:t>
      </w:r>
      <w:r>
        <w:rPr>
          <w:highlight w:val="white"/>
        </w:rPr>
        <w:t>, </w:t>
      </w:r>
      <w:r>
        <w:rPr>
          <w:i/>
          <w:highlight w:val="white"/>
        </w:rPr>
        <w:t>13</w:t>
      </w:r>
      <w:r>
        <w:rPr>
          <w:highlight w:val="white"/>
        </w:rPr>
        <w:t>(8), p.4348.</w:t>
      </w:r>
    </w:p>
    <w:p w14:paraId="0000002E" w14:textId="77777777" w:rsidR="007C45CB" w:rsidRDefault="00280B8F">
      <w:pPr>
        <w:rPr>
          <w:highlight w:val="white"/>
        </w:rPr>
      </w:pPr>
      <w:r>
        <w:rPr>
          <w:highlight w:val="white"/>
        </w:rPr>
        <w:t>Khatri, I., 2019. Information technology in tourism &amp; hospitality industry: A review of ten years’ publications. </w:t>
      </w:r>
      <w:r>
        <w:rPr>
          <w:i/>
          <w:highlight w:val="white"/>
        </w:rPr>
        <w:t>Journal of Tourism and Hospitality Education</w:t>
      </w:r>
      <w:r>
        <w:rPr>
          <w:highlight w:val="white"/>
        </w:rPr>
        <w:t>, </w:t>
      </w:r>
      <w:r>
        <w:rPr>
          <w:i/>
          <w:highlight w:val="white"/>
        </w:rPr>
        <w:t>9</w:t>
      </w:r>
      <w:r>
        <w:rPr>
          <w:highlight w:val="white"/>
        </w:rPr>
        <w:t>, pp.74-87.</w:t>
      </w:r>
    </w:p>
    <w:p w14:paraId="0000002F" w14:textId="77777777" w:rsidR="007C45CB" w:rsidRDefault="00280B8F">
      <w:pPr>
        <w:rPr>
          <w:highlight w:val="white"/>
        </w:rPr>
      </w:pPr>
      <w:r>
        <w:rPr>
          <w:highlight w:val="white"/>
        </w:rPr>
        <w:t>Lin, H.C., Han, X., Lyu, T., Ho, W.H., Xu, Y., Hsieh, T.C., Zhu, L. and Zhang, L., 2020. Task-technology fit analysis of social media use for marketing in the tourism and hospitality industry: a systematic literature review. </w:t>
      </w:r>
      <w:r>
        <w:rPr>
          <w:i/>
          <w:highlight w:val="white"/>
        </w:rPr>
        <w:t>International Journal of Contemporary Hospitality Management</w:t>
      </w:r>
      <w:r>
        <w:rPr>
          <w:highlight w:val="white"/>
        </w:rPr>
        <w:t>.</w:t>
      </w:r>
    </w:p>
    <w:p w14:paraId="00000030" w14:textId="77777777" w:rsidR="007C45CB" w:rsidRDefault="00280B8F">
      <w:pPr>
        <w:rPr>
          <w:highlight w:val="white"/>
        </w:rPr>
      </w:pPr>
      <w:r>
        <w:rPr>
          <w:highlight w:val="white"/>
        </w:rPr>
        <w:t>Morgan, N.A., Whitler, K.A., Feng, H. and Chari, S., 2019. Research in marketing strategy. </w:t>
      </w:r>
      <w:r>
        <w:rPr>
          <w:i/>
          <w:highlight w:val="white"/>
        </w:rPr>
        <w:t>Journal of the Academy of Marketing Science</w:t>
      </w:r>
      <w:r>
        <w:rPr>
          <w:highlight w:val="white"/>
        </w:rPr>
        <w:t>, </w:t>
      </w:r>
      <w:r>
        <w:rPr>
          <w:i/>
          <w:highlight w:val="white"/>
        </w:rPr>
        <w:t>47</w:t>
      </w:r>
      <w:r>
        <w:rPr>
          <w:highlight w:val="white"/>
        </w:rPr>
        <w:t>(1), pp.4-29.</w:t>
      </w:r>
    </w:p>
    <w:p w14:paraId="00000031" w14:textId="77777777" w:rsidR="007C45CB" w:rsidRDefault="00280B8F">
      <w:pPr>
        <w:rPr>
          <w:highlight w:val="white"/>
        </w:rPr>
      </w:pPr>
      <w:r>
        <w:rPr>
          <w:highlight w:val="white"/>
        </w:rPr>
        <w:t>Neves, D.D., 2022. </w:t>
      </w:r>
      <w:r>
        <w:rPr>
          <w:i/>
          <w:highlight w:val="white"/>
        </w:rPr>
        <w:t>Marriott international inc. equity research-the hotel Giant´ s recovery</w:t>
      </w:r>
      <w:r>
        <w:rPr>
          <w:highlight w:val="white"/>
        </w:rPr>
        <w:t> (Doctoral dissertation).</w:t>
      </w:r>
    </w:p>
    <w:p w14:paraId="00000032" w14:textId="77777777" w:rsidR="007C45CB" w:rsidRDefault="00280B8F">
      <w:pPr>
        <w:rPr>
          <w:highlight w:val="white"/>
        </w:rPr>
      </w:pPr>
      <w:r>
        <w:rPr>
          <w:highlight w:val="white"/>
        </w:rPr>
        <w:lastRenderedPageBreak/>
        <w:t>Nikbin, D., Iranmanesh, M., Ghobakhloo, M. and Foroughi, B., 2021. Marketing mix strategies during and after COVID-19 pandemic and recession: a systematic review. </w:t>
      </w:r>
      <w:r>
        <w:rPr>
          <w:i/>
          <w:highlight w:val="white"/>
        </w:rPr>
        <w:t>Asia-Pacific Journal of Business Administration</w:t>
      </w:r>
      <w:r>
        <w:rPr>
          <w:highlight w:val="white"/>
        </w:rPr>
        <w:t>.</w:t>
      </w:r>
    </w:p>
    <w:p w14:paraId="00000033" w14:textId="77777777" w:rsidR="007C45CB" w:rsidRDefault="00280B8F">
      <w:pPr>
        <w:rPr>
          <w:highlight w:val="white"/>
        </w:rPr>
      </w:pPr>
      <w:r>
        <w:rPr>
          <w:highlight w:val="white"/>
        </w:rPr>
        <w:t>Ntounis, N., Parker, C., Skinner, H., Steadman, C. and Warnaby, G., 2022. Tourism and Hospitality industry resilience during the Covid-19 pandemic: Evidence from England. </w:t>
      </w:r>
      <w:r>
        <w:rPr>
          <w:i/>
          <w:highlight w:val="white"/>
        </w:rPr>
        <w:t>Current Issues in Tourism</w:t>
      </w:r>
      <w:r>
        <w:rPr>
          <w:highlight w:val="white"/>
        </w:rPr>
        <w:t>, </w:t>
      </w:r>
      <w:r>
        <w:rPr>
          <w:i/>
          <w:highlight w:val="white"/>
        </w:rPr>
        <w:t>25</w:t>
      </w:r>
      <w:r>
        <w:rPr>
          <w:highlight w:val="white"/>
        </w:rPr>
        <w:t>(1), pp.46-59.</w:t>
      </w:r>
    </w:p>
    <w:p w14:paraId="00000034" w14:textId="0DF0CA57" w:rsidR="007C45CB" w:rsidRDefault="00280B8F">
      <w:pPr>
        <w:rPr>
          <w:highlight w:val="white"/>
        </w:rPr>
      </w:pPr>
      <w:r>
        <w:rPr>
          <w:highlight w:val="white"/>
        </w:rPr>
        <w:t xml:space="preserve">Sheth, J., 2021. New areas of research in marketing strategy, consumer </w:t>
      </w:r>
      <w:r w:rsidR="00583C56">
        <w:rPr>
          <w:highlight w:val="white"/>
        </w:rPr>
        <w:t>behaviour</w:t>
      </w:r>
      <w:r>
        <w:rPr>
          <w:highlight w:val="white"/>
        </w:rPr>
        <w:t>, and marketing analytics: the future is bright. </w:t>
      </w:r>
      <w:r>
        <w:rPr>
          <w:i/>
          <w:highlight w:val="white"/>
        </w:rPr>
        <w:t>Journal of Marketing Theory and Practice</w:t>
      </w:r>
      <w:r>
        <w:rPr>
          <w:highlight w:val="white"/>
        </w:rPr>
        <w:t>, </w:t>
      </w:r>
      <w:r>
        <w:rPr>
          <w:i/>
          <w:highlight w:val="white"/>
        </w:rPr>
        <w:t>29</w:t>
      </w:r>
      <w:r>
        <w:rPr>
          <w:highlight w:val="white"/>
        </w:rPr>
        <w:t>(1), pp.3-12.</w:t>
      </w:r>
    </w:p>
    <w:p w14:paraId="00000035" w14:textId="3091925B" w:rsidR="007C45CB" w:rsidRDefault="00280B8F">
      <w:pPr>
        <w:rPr>
          <w:highlight w:val="white"/>
        </w:rPr>
      </w:pPr>
      <w:r>
        <w:rPr>
          <w:highlight w:val="white"/>
        </w:rPr>
        <w:t>Thams, A., Zech, N., Rempel, D. and Ayia-Koi, A., 2020. </w:t>
      </w:r>
      <w:r>
        <w:rPr>
          <w:i/>
          <w:highlight w:val="white"/>
        </w:rPr>
        <w:t>An initial assessment of economic impacts and operational challenges for the tourism &amp; hospitality industry due to COVID-19</w:t>
      </w:r>
      <w:r>
        <w:rPr>
          <w:highlight w:val="white"/>
        </w:rPr>
        <w:t> (No. 2/2020). IUBH Discussion Papers-</w:t>
      </w:r>
      <w:r w:rsidR="00583C56">
        <w:rPr>
          <w:highlight w:val="white"/>
        </w:rPr>
        <w:t>Tourisms</w:t>
      </w:r>
      <w:r>
        <w:rPr>
          <w:highlight w:val="white"/>
        </w:rPr>
        <w:t xml:space="preserve"> &amp; Hospitality.</w:t>
      </w:r>
    </w:p>
    <w:p w14:paraId="00000036" w14:textId="4E0B4874" w:rsidR="007C45CB" w:rsidRDefault="00280B8F">
      <w:pPr>
        <w:rPr>
          <w:highlight w:val="white"/>
        </w:rPr>
      </w:pPr>
      <w:r>
        <w:rPr>
          <w:highlight w:val="white"/>
        </w:rPr>
        <w:t xml:space="preserve">Wichmann, J.R., Uppal, A., Sharma, A. and Dekimpe, M.G., 2022. A global perspective on the marketing </w:t>
      </w:r>
      <w:r w:rsidR="00583C56">
        <w:rPr>
          <w:highlight w:val="white"/>
        </w:rPr>
        <w:t>mixes</w:t>
      </w:r>
      <w:r>
        <w:rPr>
          <w:highlight w:val="white"/>
        </w:rPr>
        <w:t xml:space="preserve"> across time and space. </w:t>
      </w:r>
      <w:r>
        <w:rPr>
          <w:i/>
          <w:highlight w:val="white"/>
        </w:rPr>
        <w:t>International Journal of Research in Marketing</w:t>
      </w:r>
      <w:r>
        <w:rPr>
          <w:highlight w:val="white"/>
        </w:rPr>
        <w:t>, </w:t>
      </w:r>
      <w:r>
        <w:rPr>
          <w:i/>
          <w:highlight w:val="white"/>
        </w:rPr>
        <w:t>39</w:t>
      </w:r>
      <w:r>
        <w:rPr>
          <w:highlight w:val="white"/>
        </w:rPr>
        <w:t>(2), pp.502-521.</w:t>
      </w:r>
    </w:p>
    <w:p w14:paraId="00000037" w14:textId="459A355C" w:rsidR="007C45CB" w:rsidRDefault="00280B8F">
      <w:pPr>
        <w:rPr>
          <w:highlight w:val="white"/>
        </w:rPr>
      </w:pPr>
      <w:r>
        <w:rPr>
          <w:highlight w:val="white"/>
        </w:rPr>
        <w:t>Yeon, J., Song, H.J., Yu, H.C., Vaughan, Y. and Lee, S., 2021. Are socially responsible firms in the US tourism and hospitality industry better off during COVID-</w:t>
      </w:r>
      <w:r w:rsidR="00583C56">
        <w:rPr>
          <w:highlight w:val="white"/>
        </w:rPr>
        <w:t>19?</w:t>
      </w:r>
      <w:r>
        <w:rPr>
          <w:highlight w:val="white"/>
        </w:rPr>
        <w:t> </w:t>
      </w:r>
      <w:r>
        <w:rPr>
          <w:i/>
          <w:highlight w:val="white"/>
        </w:rPr>
        <w:t>Tourism Management</w:t>
      </w:r>
      <w:r>
        <w:rPr>
          <w:highlight w:val="white"/>
        </w:rPr>
        <w:t>, </w:t>
      </w:r>
      <w:r>
        <w:rPr>
          <w:i/>
          <w:highlight w:val="white"/>
        </w:rPr>
        <w:t>85</w:t>
      </w:r>
      <w:r>
        <w:rPr>
          <w:highlight w:val="white"/>
        </w:rPr>
        <w:t>, p.104321.</w:t>
      </w:r>
    </w:p>
    <w:p w14:paraId="00000038" w14:textId="77777777" w:rsidR="007C45CB" w:rsidRDefault="007C45CB"/>
    <w:sectPr w:rsidR="007C45CB">
      <w:footerReference w:type="default" r:id="rId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27FE8" w14:textId="77777777" w:rsidR="00494366" w:rsidRDefault="00494366">
      <w:pPr>
        <w:spacing w:after="0" w:line="240" w:lineRule="auto"/>
      </w:pPr>
      <w:r>
        <w:separator/>
      </w:r>
    </w:p>
  </w:endnote>
  <w:endnote w:type="continuationSeparator" w:id="0">
    <w:p w14:paraId="4DCB1050" w14:textId="77777777" w:rsidR="00494366" w:rsidRDefault="00494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9" w14:textId="1FC47D45" w:rsidR="007C45CB" w:rsidRDefault="00280B8F">
    <w:pPr>
      <w:jc w:val="right"/>
    </w:pPr>
    <w:r>
      <w:fldChar w:fldCharType="begin"/>
    </w:r>
    <w:r>
      <w:instrText>PAGE</w:instrText>
    </w:r>
    <w:r>
      <w:fldChar w:fldCharType="separate"/>
    </w:r>
    <w:r w:rsidR="00AF3A5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74DFE" w14:textId="77777777" w:rsidR="00494366" w:rsidRDefault="00494366">
      <w:pPr>
        <w:spacing w:after="0" w:line="240" w:lineRule="auto"/>
      </w:pPr>
      <w:r>
        <w:separator/>
      </w:r>
    </w:p>
  </w:footnote>
  <w:footnote w:type="continuationSeparator" w:id="0">
    <w:p w14:paraId="75F5EEF8" w14:textId="77777777" w:rsidR="00494366" w:rsidRDefault="004943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5CB"/>
    <w:rsid w:val="00115BDD"/>
    <w:rsid w:val="00184D37"/>
    <w:rsid w:val="002520A4"/>
    <w:rsid w:val="00280B8F"/>
    <w:rsid w:val="00494366"/>
    <w:rsid w:val="0051605B"/>
    <w:rsid w:val="00583C56"/>
    <w:rsid w:val="006807EB"/>
    <w:rsid w:val="007B4C43"/>
    <w:rsid w:val="007C45CB"/>
    <w:rsid w:val="008430E1"/>
    <w:rsid w:val="00A26E4A"/>
    <w:rsid w:val="00AF3A56"/>
    <w:rsid w:val="00DB1B9A"/>
    <w:rsid w:val="00DE790A"/>
    <w:rsid w:val="00F33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C1E89"/>
  <w15:docId w15:val="{62DBB634-686D-7544-9261-7D209D0B2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color w:val="0F243E"/>
      <w:sz w:val="28"/>
      <w:szCs w:val="28"/>
    </w:rPr>
  </w:style>
  <w:style w:type="paragraph" w:styleId="Heading2">
    <w:name w:val="heading 2"/>
    <w:basedOn w:val="Normal"/>
    <w:next w:val="Normal"/>
    <w:uiPriority w:val="9"/>
    <w:semiHidden/>
    <w:unhideWhenUsed/>
    <w:qFormat/>
    <w:pPr>
      <w:keepNext/>
      <w:keepLines/>
      <w:spacing w:before="200" w:after="0"/>
      <w:outlineLvl w:val="1"/>
    </w:pPr>
    <w:rPr>
      <w:b/>
      <w:color w:val="17365D"/>
      <w:sz w:val="26"/>
      <w:szCs w:val="26"/>
    </w:rPr>
  </w:style>
  <w:style w:type="paragraph" w:styleId="Heading3">
    <w:name w:val="heading 3"/>
    <w:basedOn w:val="Normal"/>
    <w:next w:val="Normal"/>
    <w:uiPriority w:val="9"/>
    <w:semiHidden/>
    <w:unhideWhenUsed/>
    <w:qFormat/>
    <w:pPr>
      <w:keepNext/>
      <w:keepLines/>
      <w:spacing w:before="200" w:after="0"/>
      <w:outlineLvl w:val="2"/>
    </w:pPr>
    <w:rPr>
      <w:b/>
      <w:color w:val="24406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ELITEBOOK</dc:creator>
  <cp:lastModifiedBy>Cristina Radu (2214729)</cp:lastModifiedBy>
  <cp:revision>7</cp:revision>
  <dcterms:created xsi:type="dcterms:W3CDTF">2022-10-29T14:32:00Z</dcterms:created>
  <dcterms:modified xsi:type="dcterms:W3CDTF">2022-11-01T13:07:00Z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d79350b7c514c4841e23f8e698ef1418e21fdce7b2c0e3173345578d4879f0de</vt:lpwstr>
  </property>
</Properties>
</file>