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110DC" w14:textId="2C7BFC2E" w:rsidR="00644B18" w:rsidRPr="00D45EF7" w:rsidRDefault="00644B18" w:rsidP="00644B18">
      <w:pPr>
        <w:spacing w:after="0" w:line="264" w:lineRule="auto"/>
        <w:jc w:val="center"/>
        <w:rPr>
          <w:rFonts w:asciiTheme="majorHAnsi" w:hAnsiTheme="majorHAnsi" w:cstheme="majorHAnsi"/>
          <w:bCs/>
          <w:sz w:val="28"/>
          <w:szCs w:val="24"/>
          <w:u w:val="single"/>
        </w:rPr>
      </w:pPr>
      <w:bookmarkStart w:id="0" w:name="_Hlk114990731"/>
      <w:bookmarkEnd w:id="0"/>
      <w:r w:rsidRPr="00D45EF7">
        <w:rPr>
          <w:rFonts w:asciiTheme="majorHAnsi" w:hAnsiTheme="majorHAnsi" w:cstheme="majorHAnsi"/>
          <w:bCs/>
          <w:sz w:val="28"/>
          <w:szCs w:val="24"/>
          <w:u w:val="single"/>
        </w:rPr>
        <w:t>ACDB</w:t>
      </w:r>
      <w:r w:rsidR="003A112E" w:rsidRPr="00D45EF7">
        <w:rPr>
          <w:rFonts w:asciiTheme="majorHAnsi" w:hAnsiTheme="majorHAnsi" w:cstheme="majorHAnsi"/>
          <w:bCs/>
          <w:sz w:val="28"/>
          <w:szCs w:val="24"/>
          <w:u w:val="single"/>
        </w:rPr>
        <w:t xml:space="preserve"> 4011</w:t>
      </w:r>
      <w:r w:rsidRPr="00D45EF7">
        <w:rPr>
          <w:rFonts w:asciiTheme="majorHAnsi" w:hAnsiTheme="majorHAnsi" w:cstheme="majorHAnsi"/>
          <w:bCs/>
          <w:sz w:val="28"/>
          <w:szCs w:val="24"/>
          <w:u w:val="single"/>
        </w:rPr>
        <w:t xml:space="preserve">: </w:t>
      </w:r>
      <w:r w:rsidR="00284D59">
        <w:rPr>
          <w:rFonts w:asciiTheme="majorHAnsi" w:hAnsiTheme="majorHAnsi" w:cstheme="majorHAnsi"/>
          <w:bCs/>
          <w:sz w:val="28"/>
          <w:szCs w:val="24"/>
          <w:u w:val="single"/>
        </w:rPr>
        <w:t>FLAME TEST</w:t>
      </w:r>
    </w:p>
    <w:p w14:paraId="1D11929E" w14:textId="4B511C6D" w:rsidR="003A112E" w:rsidRPr="00F2611F" w:rsidRDefault="00AC3A78" w:rsidP="00644B18">
      <w:pPr>
        <w:rPr>
          <w:b/>
          <w:bCs/>
          <w:color w:val="000000" w:themeColor="text1"/>
          <w:sz w:val="24"/>
          <w:szCs w:val="24"/>
        </w:rPr>
      </w:pPr>
      <w:r w:rsidRPr="00F2611F">
        <w:rPr>
          <w:b/>
          <w:bCs/>
          <w:color w:val="000000" w:themeColor="text1"/>
          <w:sz w:val="24"/>
          <w:szCs w:val="24"/>
        </w:rPr>
        <w:t>POTENTIAL HAZA</w:t>
      </w:r>
      <w:r w:rsidR="00F2611F" w:rsidRPr="00F2611F">
        <w:rPr>
          <w:b/>
          <w:bCs/>
          <w:color w:val="000000" w:themeColor="text1"/>
          <w:sz w:val="24"/>
          <w:szCs w:val="24"/>
        </w:rPr>
        <w:t xml:space="preserve">RD: </w:t>
      </w:r>
    </w:p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2835"/>
        <w:gridCol w:w="7371"/>
      </w:tblGrid>
      <w:tr w:rsidR="00F2611F" w:rsidRPr="00CF478A" w14:paraId="356BE039" w14:textId="77777777" w:rsidTr="00882537">
        <w:tc>
          <w:tcPr>
            <w:tcW w:w="2835" w:type="dxa"/>
          </w:tcPr>
          <w:p w14:paraId="13C975AA" w14:textId="77777777" w:rsidR="00F2611F" w:rsidRPr="00CF478A" w:rsidRDefault="00F2611F" w:rsidP="00882537">
            <w:pPr>
              <w:pStyle w:val="NoSpacing"/>
              <w:spacing w:line="264" w:lineRule="auto"/>
              <w:jc w:val="center"/>
              <w:rPr>
                <w:b/>
                <w:bCs/>
                <w:sz w:val="24"/>
                <w:szCs w:val="24"/>
              </w:rPr>
            </w:pPr>
            <w:r w:rsidRPr="00CF478A">
              <w:rPr>
                <w:b/>
                <w:bCs/>
                <w:sz w:val="24"/>
                <w:szCs w:val="24"/>
              </w:rPr>
              <w:t>Chemical</w:t>
            </w:r>
          </w:p>
        </w:tc>
        <w:tc>
          <w:tcPr>
            <w:tcW w:w="7371" w:type="dxa"/>
          </w:tcPr>
          <w:p w14:paraId="32B3C3D0" w14:textId="77777777" w:rsidR="00F2611F" w:rsidRPr="00CF478A" w:rsidRDefault="00F2611F" w:rsidP="00882537">
            <w:pPr>
              <w:pStyle w:val="NoSpacing"/>
              <w:spacing w:line="264" w:lineRule="auto"/>
              <w:jc w:val="center"/>
              <w:rPr>
                <w:b/>
                <w:bCs/>
                <w:sz w:val="24"/>
                <w:szCs w:val="24"/>
              </w:rPr>
            </w:pPr>
            <w:r w:rsidRPr="00CF478A">
              <w:rPr>
                <w:b/>
                <w:bCs/>
                <w:sz w:val="24"/>
                <w:szCs w:val="24"/>
              </w:rPr>
              <w:t>Hazards</w:t>
            </w:r>
          </w:p>
        </w:tc>
      </w:tr>
      <w:tr w:rsidR="00F2611F" w:rsidRPr="00CF478A" w14:paraId="2B6C7DEF" w14:textId="77777777" w:rsidTr="00882537">
        <w:trPr>
          <w:trHeight w:val="1424"/>
        </w:trPr>
        <w:tc>
          <w:tcPr>
            <w:tcW w:w="2835" w:type="dxa"/>
            <w:vAlign w:val="center"/>
          </w:tcPr>
          <w:p w14:paraId="0685C67F" w14:textId="77777777" w:rsidR="00F2611F" w:rsidRDefault="00F2611F" w:rsidP="00882537">
            <w:pPr>
              <w:pStyle w:val="NoSpacing"/>
              <w:spacing w:line="264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Hydrochloric acid solution                 </w:t>
            </w:r>
          </w:p>
          <w:p w14:paraId="551CBD2B" w14:textId="77777777" w:rsidR="00F2611F" w:rsidRPr="00CF478A" w:rsidRDefault="00F2611F" w:rsidP="00882537">
            <w:pPr>
              <w:pStyle w:val="NoSpacing"/>
              <w:spacing w:line="264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(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1 M HCl</w:t>
            </w:r>
            <w:r>
              <w:rPr>
                <w:bCs/>
                <w:sz w:val="24"/>
                <w:szCs w:val="24"/>
              </w:rPr>
              <w:t>)</w:t>
            </w:r>
          </w:p>
        </w:tc>
        <w:tc>
          <w:tcPr>
            <w:tcW w:w="7371" w:type="dxa"/>
          </w:tcPr>
          <w:p w14:paraId="4A91FBF4" w14:textId="77777777" w:rsidR="00F2611F" w:rsidRDefault="00F2611F" w:rsidP="00882537">
            <w:pPr>
              <w:pStyle w:val="NoSpacing"/>
              <w:spacing w:line="264" w:lineRule="auto"/>
              <w:rPr>
                <w:rFonts w:ascii="Verdana" w:hAnsi="Verdana" w:cs="Verdana"/>
                <w:sz w:val="20"/>
                <w:szCs w:val="20"/>
              </w:rPr>
            </w:pPr>
            <w:r w:rsidRPr="00B073EA">
              <w:rPr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1248" behindDoc="0" locked="0" layoutInCell="1" allowOverlap="1" wp14:anchorId="634D014B" wp14:editId="1C377FB4">
                  <wp:simplePos x="0" y="0"/>
                  <wp:positionH relativeFrom="column">
                    <wp:posOffset>225425</wp:posOffset>
                  </wp:positionH>
                  <wp:positionV relativeFrom="paragraph">
                    <wp:posOffset>81280</wp:posOffset>
                  </wp:positionV>
                  <wp:extent cx="360045" cy="360045"/>
                  <wp:effectExtent l="0" t="0" r="1905" b="1905"/>
                  <wp:wrapNone/>
                  <wp:docPr id="63" name="Picture 63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Ic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045" cy="3600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D7B979B" w14:textId="77777777" w:rsidR="00F2611F" w:rsidRDefault="00F2611F" w:rsidP="00882537">
            <w:pPr>
              <w:pStyle w:val="NoSpacing"/>
              <w:spacing w:line="264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                Causes severe skin burns and eye damage.</w:t>
            </w:r>
          </w:p>
          <w:p w14:paraId="6973F896" w14:textId="77777777" w:rsidR="00F2611F" w:rsidRDefault="00F2611F" w:rsidP="00882537">
            <w:pPr>
              <w:pStyle w:val="NoSpacing"/>
              <w:spacing w:line="264" w:lineRule="auto"/>
              <w:rPr>
                <w:bCs/>
                <w:sz w:val="24"/>
                <w:szCs w:val="24"/>
              </w:rPr>
            </w:pPr>
            <w:r w:rsidRPr="00B073EA">
              <w:rPr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2272" behindDoc="0" locked="0" layoutInCell="1" allowOverlap="1" wp14:anchorId="182ACD9F" wp14:editId="3D1F0D33">
                  <wp:simplePos x="0" y="0"/>
                  <wp:positionH relativeFrom="column">
                    <wp:posOffset>225425</wp:posOffset>
                  </wp:positionH>
                  <wp:positionV relativeFrom="paragraph">
                    <wp:posOffset>139065</wp:posOffset>
                  </wp:positionV>
                  <wp:extent cx="360045" cy="360045"/>
                  <wp:effectExtent l="0" t="0" r="1905" b="1905"/>
                  <wp:wrapNone/>
                  <wp:docPr id="192" name="Picture 192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Ic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045" cy="3600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114862F" w14:textId="088CEA9B" w:rsidR="00F2611F" w:rsidRPr="00CF478A" w:rsidRDefault="00F2611F" w:rsidP="00882537">
            <w:pPr>
              <w:pStyle w:val="NoSpacing"/>
              <w:spacing w:line="264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Harmful if swallowed.</w:t>
            </w:r>
          </w:p>
        </w:tc>
      </w:tr>
      <w:tr w:rsidR="00F2611F" w:rsidRPr="00CF478A" w14:paraId="50F7A60D" w14:textId="77777777" w:rsidTr="00882537">
        <w:trPr>
          <w:trHeight w:val="1049"/>
        </w:trPr>
        <w:tc>
          <w:tcPr>
            <w:tcW w:w="2835" w:type="dxa"/>
            <w:vAlign w:val="center"/>
          </w:tcPr>
          <w:p w14:paraId="7C2810E3" w14:textId="77777777" w:rsidR="00F2611F" w:rsidRPr="00CF478A" w:rsidRDefault="00F2611F" w:rsidP="00882537">
            <w:pPr>
              <w:pStyle w:val="NoSpacing"/>
              <w:spacing w:line="264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Barium chloride (BaCl</w:t>
            </w:r>
            <w:r w:rsidRPr="0043748B">
              <w:rPr>
                <w:bCs/>
                <w:sz w:val="24"/>
                <w:szCs w:val="24"/>
                <w:vertAlign w:val="subscript"/>
              </w:rPr>
              <w:t>2</w:t>
            </w:r>
            <w:r>
              <w:rPr>
                <w:bCs/>
                <w:sz w:val="24"/>
                <w:szCs w:val="24"/>
              </w:rPr>
              <w:t>)</w:t>
            </w:r>
          </w:p>
        </w:tc>
        <w:tc>
          <w:tcPr>
            <w:tcW w:w="7371" w:type="dxa"/>
            <w:vAlign w:val="center"/>
          </w:tcPr>
          <w:p w14:paraId="281CD737" w14:textId="2111048B" w:rsidR="00F2611F" w:rsidRDefault="00EC70C6" w:rsidP="00882537">
            <w:pPr>
              <w:pStyle w:val="NoSpacing"/>
              <w:spacing w:line="264" w:lineRule="auto"/>
              <w:ind w:left="1175"/>
              <w:rPr>
                <w:bCs/>
                <w:sz w:val="24"/>
                <w:szCs w:val="24"/>
              </w:rPr>
            </w:pPr>
            <w:r w:rsidRPr="00045CC1">
              <w:rPr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703296" behindDoc="0" locked="0" layoutInCell="1" allowOverlap="1" wp14:anchorId="6B4A3F75" wp14:editId="1B154BCD">
                  <wp:simplePos x="0" y="0"/>
                  <wp:positionH relativeFrom="column">
                    <wp:posOffset>172720</wp:posOffset>
                  </wp:positionH>
                  <wp:positionV relativeFrom="page">
                    <wp:posOffset>3810</wp:posOffset>
                  </wp:positionV>
                  <wp:extent cx="399415" cy="405765"/>
                  <wp:effectExtent l="0" t="0" r="635" b="0"/>
                  <wp:wrapNone/>
                  <wp:docPr id="193" name="Picture 193" descr="A picture containing text,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" name="Picture 193" descr="A picture containing text, clipart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415" cy="405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2611F">
              <w:rPr>
                <w:bCs/>
                <w:sz w:val="24"/>
                <w:szCs w:val="24"/>
              </w:rPr>
              <w:t xml:space="preserve"> </w:t>
            </w:r>
          </w:p>
          <w:p w14:paraId="75793178" w14:textId="77777777" w:rsidR="00F2611F" w:rsidRDefault="00F2611F" w:rsidP="00882537">
            <w:pPr>
              <w:pStyle w:val="NoSpacing"/>
              <w:spacing w:line="264" w:lineRule="auto"/>
              <w:ind w:left="1175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Acute toxicity (oral, dermal, inhalation), category 3.</w:t>
            </w:r>
          </w:p>
          <w:p w14:paraId="456BB64A" w14:textId="77777777" w:rsidR="00F2611F" w:rsidRDefault="00F2611F" w:rsidP="00882537">
            <w:pPr>
              <w:pStyle w:val="NoSpacing"/>
              <w:spacing w:line="264" w:lineRule="auto"/>
              <w:rPr>
                <w:bCs/>
                <w:sz w:val="24"/>
                <w:szCs w:val="24"/>
              </w:rPr>
            </w:pPr>
            <w:r w:rsidRPr="00B073EA">
              <w:rPr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4320" behindDoc="0" locked="0" layoutInCell="1" allowOverlap="1" wp14:anchorId="08D11806" wp14:editId="58935613">
                  <wp:simplePos x="0" y="0"/>
                  <wp:positionH relativeFrom="column">
                    <wp:posOffset>210820</wp:posOffset>
                  </wp:positionH>
                  <wp:positionV relativeFrom="paragraph">
                    <wp:posOffset>40640</wp:posOffset>
                  </wp:positionV>
                  <wp:extent cx="360045" cy="360045"/>
                  <wp:effectExtent l="0" t="0" r="1905" b="1905"/>
                  <wp:wrapNone/>
                  <wp:docPr id="194" name="Picture 194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Ic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045" cy="3600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03D0BB9" w14:textId="77777777" w:rsidR="00F2611F" w:rsidRPr="00CF478A" w:rsidRDefault="00F2611F" w:rsidP="00882537">
            <w:pPr>
              <w:pStyle w:val="NoSpacing"/>
              <w:spacing w:line="264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Irritant.</w:t>
            </w:r>
          </w:p>
        </w:tc>
      </w:tr>
      <w:tr w:rsidR="00F2611F" w:rsidRPr="00CF478A" w14:paraId="2775FE05" w14:textId="77777777" w:rsidTr="00882537">
        <w:trPr>
          <w:trHeight w:val="1049"/>
        </w:trPr>
        <w:tc>
          <w:tcPr>
            <w:tcW w:w="2835" w:type="dxa"/>
          </w:tcPr>
          <w:p w14:paraId="47AA2580" w14:textId="77777777" w:rsidR="00F2611F" w:rsidRDefault="00F2611F" w:rsidP="00882537">
            <w:pPr>
              <w:pStyle w:val="NoSpacing"/>
              <w:spacing w:line="264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56D851A" w14:textId="77777777" w:rsidR="00F2611F" w:rsidRPr="00CF478A" w:rsidRDefault="00F2611F" w:rsidP="00882537">
            <w:pPr>
              <w:pStyle w:val="NoSpacing"/>
              <w:spacing w:line="264" w:lineRule="auto"/>
              <w:jc w:val="center"/>
              <w:rPr>
                <w:bCs/>
                <w:sz w:val="24"/>
                <w:szCs w:val="24"/>
              </w:rPr>
            </w:pPr>
            <w:r w:rsidRPr="00B37544">
              <w:rPr>
                <w:rFonts w:asciiTheme="minorHAnsi" w:hAnsiTheme="minorHAnsi" w:cstheme="minorHAnsi"/>
                <w:sz w:val="24"/>
                <w:szCs w:val="24"/>
              </w:rPr>
              <w:t>Calcium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chloride</w:t>
            </w:r>
            <w:r w:rsidRPr="00B3754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(</w:t>
            </w:r>
            <w:r w:rsidRPr="00B37544">
              <w:rPr>
                <w:rFonts w:asciiTheme="minorHAnsi" w:hAnsiTheme="minorHAnsi" w:cstheme="minorHAnsi"/>
                <w:sz w:val="24"/>
                <w:szCs w:val="24"/>
              </w:rPr>
              <w:t>Ca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Cl</w:t>
            </w:r>
            <w:r w:rsidRPr="00833193">
              <w:rPr>
                <w:rFonts w:asciiTheme="minorHAnsi" w:hAnsiTheme="minorHAnsi" w:cstheme="minorHAnsi"/>
                <w:sz w:val="24"/>
                <w:szCs w:val="24"/>
                <w:vertAlign w:val="subscript"/>
              </w:rPr>
              <w:t>2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)</w:t>
            </w:r>
          </w:p>
        </w:tc>
        <w:tc>
          <w:tcPr>
            <w:tcW w:w="7371" w:type="dxa"/>
            <w:vAlign w:val="center"/>
          </w:tcPr>
          <w:p w14:paraId="35981BF9" w14:textId="77777777" w:rsidR="00F2611F" w:rsidRPr="007339CC" w:rsidRDefault="00F2611F" w:rsidP="00882537">
            <w:pPr>
              <w:pStyle w:val="NoSpacing"/>
              <w:spacing w:line="264" w:lineRule="auto"/>
              <w:ind w:left="1164"/>
              <w:rPr>
                <w:b/>
                <w:noProof/>
                <w:sz w:val="20"/>
                <w:szCs w:val="20"/>
                <w:lang w:eastAsia="en-GB"/>
              </w:rPr>
            </w:pPr>
            <w:r w:rsidRPr="00B073EA">
              <w:rPr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5344" behindDoc="0" locked="0" layoutInCell="1" allowOverlap="1" wp14:anchorId="275A0413" wp14:editId="435B1954">
                  <wp:simplePos x="0" y="0"/>
                  <wp:positionH relativeFrom="column">
                    <wp:posOffset>190500</wp:posOffset>
                  </wp:positionH>
                  <wp:positionV relativeFrom="paragraph">
                    <wp:posOffset>-38100</wp:posOffset>
                  </wp:positionV>
                  <wp:extent cx="360045" cy="360045"/>
                  <wp:effectExtent l="0" t="0" r="1905" b="1905"/>
                  <wp:wrapNone/>
                  <wp:docPr id="195" name="Picture 195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Ic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045" cy="3600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Cs/>
                <w:sz w:val="24"/>
                <w:szCs w:val="24"/>
              </w:rPr>
              <w:t>Causes serious eye irritation.</w:t>
            </w:r>
          </w:p>
        </w:tc>
      </w:tr>
      <w:tr w:rsidR="00F2611F" w:rsidRPr="00CF478A" w14:paraId="3F7D6A66" w14:textId="77777777" w:rsidTr="00882537">
        <w:trPr>
          <w:trHeight w:val="969"/>
        </w:trPr>
        <w:tc>
          <w:tcPr>
            <w:tcW w:w="2835" w:type="dxa"/>
          </w:tcPr>
          <w:p w14:paraId="749EC221" w14:textId="77777777" w:rsidR="00F2611F" w:rsidRDefault="00F2611F" w:rsidP="00882537">
            <w:pPr>
              <w:pStyle w:val="NoSpacing"/>
              <w:spacing w:line="264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98A74A9" w14:textId="77777777" w:rsidR="00F2611F" w:rsidRPr="00CF478A" w:rsidRDefault="00F2611F" w:rsidP="00882537">
            <w:pPr>
              <w:pStyle w:val="NoSpacing"/>
              <w:spacing w:line="264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L</w:t>
            </w:r>
            <w:r w:rsidRPr="00B37544">
              <w:rPr>
                <w:rFonts w:asciiTheme="minorHAnsi" w:hAnsiTheme="minorHAnsi" w:cstheme="minorHAnsi"/>
                <w:sz w:val="24"/>
                <w:szCs w:val="24"/>
              </w:rPr>
              <w:t>ithium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chloride</w:t>
            </w:r>
            <w:r w:rsidRPr="00B3754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(</w:t>
            </w:r>
            <w:r w:rsidRPr="00B37544">
              <w:rPr>
                <w:rFonts w:asciiTheme="minorHAnsi" w:hAnsiTheme="minorHAnsi" w:cstheme="minorHAnsi"/>
                <w:sz w:val="24"/>
                <w:szCs w:val="24"/>
              </w:rPr>
              <w:t>Li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Cl)</w:t>
            </w:r>
          </w:p>
        </w:tc>
        <w:tc>
          <w:tcPr>
            <w:tcW w:w="7371" w:type="dxa"/>
          </w:tcPr>
          <w:p w14:paraId="1FAA36DC" w14:textId="77777777" w:rsidR="00F2611F" w:rsidRDefault="00F2611F" w:rsidP="00882537">
            <w:pPr>
              <w:pStyle w:val="NoSpacing"/>
              <w:spacing w:line="264" w:lineRule="auto"/>
              <w:rPr>
                <w:bCs/>
                <w:sz w:val="24"/>
                <w:szCs w:val="24"/>
              </w:rPr>
            </w:pPr>
            <w:r w:rsidRPr="00B073EA">
              <w:rPr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6368" behindDoc="0" locked="0" layoutInCell="1" allowOverlap="1" wp14:anchorId="18E78FD9" wp14:editId="068633A1">
                  <wp:simplePos x="0" y="0"/>
                  <wp:positionH relativeFrom="column">
                    <wp:posOffset>210185</wp:posOffset>
                  </wp:positionH>
                  <wp:positionV relativeFrom="paragraph">
                    <wp:posOffset>119849</wp:posOffset>
                  </wp:positionV>
                  <wp:extent cx="360045" cy="360045"/>
                  <wp:effectExtent l="0" t="0" r="1905" b="1905"/>
                  <wp:wrapNone/>
                  <wp:docPr id="196" name="Picture 196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Ic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045" cy="3600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Cs/>
                <w:sz w:val="24"/>
                <w:szCs w:val="24"/>
              </w:rPr>
              <w:t xml:space="preserve">                      Causes serious eye irritation.</w:t>
            </w:r>
          </w:p>
          <w:p w14:paraId="600769FD" w14:textId="77777777" w:rsidR="00F2611F" w:rsidRDefault="00F2611F" w:rsidP="00882537">
            <w:pPr>
              <w:pStyle w:val="NoSpacing"/>
              <w:spacing w:line="264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Harmful if swallowed.</w:t>
            </w:r>
          </w:p>
          <w:p w14:paraId="177A0779" w14:textId="77777777" w:rsidR="00F2611F" w:rsidRPr="00CF478A" w:rsidRDefault="00F2611F" w:rsidP="00882537">
            <w:pPr>
              <w:pStyle w:val="NoSpacing"/>
              <w:spacing w:line="264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Causes skin irritation.</w:t>
            </w:r>
          </w:p>
        </w:tc>
      </w:tr>
      <w:tr w:rsidR="00F2611F" w:rsidRPr="00CF478A" w14:paraId="066C9666" w14:textId="77777777" w:rsidTr="00882537">
        <w:trPr>
          <w:trHeight w:val="1049"/>
        </w:trPr>
        <w:tc>
          <w:tcPr>
            <w:tcW w:w="2835" w:type="dxa"/>
          </w:tcPr>
          <w:p w14:paraId="4967A2CC" w14:textId="77777777" w:rsidR="00F2611F" w:rsidRDefault="00F2611F" w:rsidP="00882537">
            <w:pPr>
              <w:pStyle w:val="NoSpacing"/>
              <w:spacing w:line="264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7DD3A7C" w14:textId="77777777" w:rsidR="00F2611F" w:rsidRPr="00CF478A" w:rsidRDefault="00F2611F" w:rsidP="00882537">
            <w:pPr>
              <w:pStyle w:val="NoSpacing"/>
              <w:spacing w:line="264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Pr="00B37544">
              <w:rPr>
                <w:rFonts w:asciiTheme="minorHAnsi" w:hAnsiTheme="minorHAnsi" w:cstheme="minorHAnsi"/>
                <w:sz w:val="24"/>
                <w:szCs w:val="24"/>
              </w:rPr>
              <w:t>trontium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chloride</w:t>
            </w:r>
            <w:r w:rsidRPr="00B3754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(</w:t>
            </w:r>
            <w:r w:rsidRPr="00B37544">
              <w:rPr>
                <w:rFonts w:asciiTheme="minorHAnsi" w:hAnsiTheme="minorHAnsi" w:cstheme="minorHAnsi"/>
                <w:sz w:val="24"/>
                <w:szCs w:val="24"/>
              </w:rPr>
              <w:t>Sr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Cl</w:t>
            </w:r>
            <w:r w:rsidRPr="00C74D7B">
              <w:rPr>
                <w:rFonts w:asciiTheme="minorHAnsi" w:hAnsiTheme="minorHAnsi" w:cstheme="minorHAnsi"/>
                <w:sz w:val="24"/>
                <w:szCs w:val="24"/>
                <w:vertAlign w:val="subscript"/>
              </w:rPr>
              <w:t>2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)</w:t>
            </w:r>
          </w:p>
        </w:tc>
        <w:tc>
          <w:tcPr>
            <w:tcW w:w="7371" w:type="dxa"/>
            <w:vAlign w:val="center"/>
          </w:tcPr>
          <w:p w14:paraId="6D1980BC" w14:textId="77777777" w:rsidR="00F2611F" w:rsidRPr="00CF478A" w:rsidRDefault="00F2611F" w:rsidP="00882537">
            <w:pPr>
              <w:pStyle w:val="NoSpacing"/>
              <w:spacing w:line="264" w:lineRule="auto"/>
              <w:ind w:left="1175"/>
              <w:rPr>
                <w:bCs/>
                <w:sz w:val="24"/>
                <w:szCs w:val="24"/>
              </w:rPr>
            </w:pPr>
            <w:r w:rsidRPr="00B073EA">
              <w:rPr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7392" behindDoc="0" locked="0" layoutInCell="1" allowOverlap="1" wp14:anchorId="65775904" wp14:editId="2E9ECAC4">
                  <wp:simplePos x="0" y="0"/>
                  <wp:positionH relativeFrom="column">
                    <wp:posOffset>238125</wp:posOffset>
                  </wp:positionH>
                  <wp:positionV relativeFrom="paragraph">
                    <wp:posOffset>-74295</wp:posOffset>
                  </wp:positionV>
                  <wp:extent cx="360045" cy="360045"/>
                  <wp:effectExtent l="0" t="0" r="1905" b="1905"/>
                  <wp:wrapNone/>
                  <wp:docPr id="197" name="Picture 197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Ic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045" cy="3600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Cs/>
                <w:sz w:val="24"/>
                <w:szCs w:val="24"/>
              </w:rPr>
              <w:t>Serious eye damage.</w:t>
            </w:r>
          </w:p>
        </w:tc>
      </w:tr>
      <w:tr w:rsidR="00F2611F" w:rsidRPr="00CF478A" w14:paraId="622E732E" w14:textId="77777777" w:rsidTr="00882537">
        <w:trPr>
          <w:trHeight w:val="1339"/>
        </w:trPr>
        <w:tc>
          <w:tcPr>
            <w:tcW w:w="2835" w:type="dxa"/>
          </w:tcPr>
          <w:p w14:paraId="0ED28254" w14:textId="77777777" w:rsidR="00F2611F" w:rsidRDefault="00F2611F" w:rsidP="00882537">
            <w:pPr>
              <w:pStyle w:val="NoSpacing"/>
              <w:spacing w:line="264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CDE77A1" w14:textId="77777777" w:rsidR="00F2611F" w:rsidRDefault="00F2611F" w:rsidP="00882537">
            <w:pPr>
              <w:pStyle w:val="NoSpacing"/>
              <w:spacing w:line="264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Pr="00B37544">
              <w:rPr>
                <w:rFonts w:asciiTheme="minorHAnsi" w:hAnsiTheme="minorHAnsi" w:cstheme="minorHAnsi"/>
                <w:sz w:val="24"/>
                <w:szCs w:val="24"/>
              </w:rPr>
              <w:t>trontium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nitrate</w:t>
            </w:r>
            <w:r w:rsidRPr="00B3754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(</w:t>
            </w:r>
            <w:r w:rsidRPr="00B37544">
              <w:rPr>
                <w:rFonts w:asciiTheme="minorHAnsi" w:hAnsiTheme="minorHAnsi" w:cstheme="minorHAnsi"/>
                <w:sz w:val="24"/>
                <w:szCs w:val="24"/>
              </w:rPr>
              <w:t>Sr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(NO</w:t>
            </w:r>
            <w:r w:rsidRPr="004349DC">
              <w:rPr>
                <w:rFonts w:asciiTheme="minorHAnsi" w:hAnsiTheme="minorHAnsi" w:cstheme="minorHAnsi"/>
                <w:sz w:val="24"/>
                <w:szCs w:val="24"/>
                <w:vertAlign w:val="subscript"/>
              </w:rPr>
              <w:t>3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)</w:t>
            </w:r>
            <w:r w:rsidRPr="00C74D7B">
              <w:rPr>
                <w:rFonts w:asciiTheme="minorHAnsi" w:hAnsiTheme="minorHAnsi" w:cstheme="minorHAnsi"/>
                <w:sz w:val="24"/>
                <w:szCs w:val="24"/>
                <w:vertAlign w:val="subscript"/>
              </w:rPr>
              <w:t>2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)</w:t>
            </w:r>
          </w:p>
        </w:tc>
        <w:tc>
          <w:tcPr>
            <w:tcW w:w="7371" w:type="dxa"/>
            <w:vAlign w:val="center"/>
          </w:tcPr>
          <w:p w14:paraId="3DA02E49" w14:textId="77777777" w:rsidR="00F2611F" w:rsidRDefault="00F2611F" w:rsidP="00882537">
            <w:pPr>
              <w:pStyle w:val="NoSpacing"/>
              <w:spacing w:line="264" w:lineRule="auto"/>
              <w:rPr>
                <w:bCs/>
                <w:sz w:val="24"/>
                <w:szCs w:val="24"/>
              </w:rPr>
            </w:pPr>
            <w:r w:rsidRPr="00F22AAA">
              <w:rPr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8416" behindDoc="0" locked="0" layoutInCell="1" allowOverlap="1" wp14:anchorId="1CD592A7" wp14:editId="4867D527">
                  <wp:simplePos x="0" y="0"/>
                  <wp:positionH relativeFrom="column">
                    <wp:posOffset>224790</wp:posOffset>
                  </wp:positionH>
                  <wp:positionV relativeFrom="paragraph">
                    <wp:posOffset>-3810</wp:posOffset>
                  </wp:positionV>
                  <wp:extent cx="405130" cy="384810"/>
                  <wp:effectExtent l="0" t="0" r="0" b="0"/>
                  <wp:wrapNone/>
                  <wp:docPr id="198" name="Picture 198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" name="Picture 198" descr="A picture containing text&#10;&#10;Description automatically generated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130" cy="384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Cs/>
                <w:sz w:val="24"/>
                <w:szCs w:val="24"/>
              </w:rPr>
              <w:t xml:space="preserve">                      May intensify fire; oxidiser</w:t>
            </w:r>
          </w:p>
          <w:p w14:paraId="451C7558" w14:textId="77777777" w:rsidR="00F2611F" w:rsidRDefault="00F2611F" w:rsidP="00882537">
            <w:pPr>
              <w:pStyle w:val="NoSpacing"/>
              <w:spacing w:line="264" w:lineRule="auto"/>
              <w:rPr>
                <w:bCs/>
                <w:sz w:val="24"/>
                <w:szCs w:val="24"/>
              </w:rPr>
            </w:pPr>
          </w:p>
          <w:p w14:paraId="6FCE8E1A" w14:textId="77777777" w:rsidR="00F2611F" w:rsidRPr="0047310B" w:rsidRDefault="00F2611F" w:rsidP="00882537">
            <w:pPr>
              <w:pStyle w:val="NoSpacing"/>
              <w:spacing w:line="264" w:lineRule="auto"/>
              <w:ind w:left="1023" w:hanging="1023"/>
              <w:rPr>
                <w:bCs/>
                <w:sz w:val="24"/>
                <w:szCs w:val="24"/>
              </w:rPr>
            </w:pPr>
            <w:r w:rsidRPr="00B073EA">
              <w:rPr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9440" behindDoc="0" locked="0" layoutInCell="1" allowOverlap="1" wp14:anchorId="526913C1" wp14:editId="2427C41B">
                  <wp:simplePos x="0" y="0"/>
                  <wp:positionH relativeFrom="column">
                    <wp:posOffset>254000</wp:posOffset>
                  </wp:positionH>
                  <wp:positionV relativeFrom="paragraph">
                    <wp:posOffset>5715</wp:posOffset>
                  </wp:positionV>
                  <wp:extent cx="360045" cy="360045"/>
                  <wp:effectExtent l="0" t="0" r="1905" b="1905"/>
                  <wp:wrapNone/>
                  <wp:docPr id="199" name="Picture 199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Ic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045" cy="3600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Cs/>
                <w:sz w:val="24"/>
                <w:szCs w:val="24"/>
              </w:rPr>
              <w:t xml:space="preserve">                    Harmful if swallowed. Causes serious eye irritation. Can cause  respiratory irritation</w:t>
            </w:r>
          </w:p>
        </w:tc>
      </w:tr>
      <w:tr w:rsidR="00F2611F" w:rsidRPr="00CF478A" w14:paraId="6D609AEE" w14:textId="77777777" w:rsidTr="00882537">
        <w:trPr>
          <w:trHeight w:val="1049"/>
        </w:trPr>
        <w:tc>
          <w:tcPr>
            <w:tcW w:w="2835" w:type="dxa"/>
          </w:tcPr>
          <w:p w14:paraId="2B058FBE" w14:textId="77777777" w:rsidR="00F2611F" w:rsidRDefault="00F2611F" w:rsidP="00882537">
            <w:pPr>
              <w:pStyle w:val="NoSpacing"/>
              <w:spacing w:line="264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F68324F" w14:textId="77777777" w:rsidR="00F2611F" w:rsidRDefault="00F2611F" w:rsidP="00882537">
            <w:pPr>
              <w:pStyle w:val="NoSpacing"/>
              <w:spacing w:line="264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37544">
              <w:rPr>
                <w:rFonts w:asciiTheme="minorHAnsi" w:hAnsiTheme="minorHAnsi" w:cstheme="minorHAnsi"/>
                <w:sz w:val="24"/>
                <w:szCs w:val="24"/>
              </w:rPr>
              <w:t>Potassium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chloride</w:t>
            </w:r>
            <w:r w:rsidRPr="00B3754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(</w:t>
            </w:r>
            <w:proofErr w:type="spellStart"/>
            <w:r w:rsidRPr="00B37544">
              <w:rPr>
                <w:rFonts w:asciiTheme="minorHAnsi" w:hAnsiTheme="minorHAnsi" w:cstheme="minorHAnsi"/>
                <w:sz w:val="24"/>
                <w:szCs w:val="24"/>
              </w:rPr>
              <w:t>K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Cl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>)</w:t>
            </w:r>
          </w:p>
        </w:tc>
        <w:tc>
          <w:tcPr>
            <w:tcW w:w="7371" w:type="dxa"/>
            <w:vAlign w:val="center"/>
          </w:tcPr>
          <w:p w14:paraId="2B5EC2B6" w14:textId="77777777" w:rsidR="00F2611F" w:rsidRPr="00B073EA" w:rsidRDefault="00F2611F" w:rsidP="00882537">
            <w:pPr>
              <w:pStyle w:val="NoSpacing"/>
              <w:spacing w:line="264" w:lineRule="auto"/>
              <w:ind w:left="1175"/>
              <w:rPr>
                <w:b/>
                <w:noProof/>
                <w:sz w:val="20"/>
                <w:szCs w:val="20"/>
                <w:lang w:eastAsia="en-GB"/>
              </w:rPr>
            </w:pPr>
            <w:r w:rsidRPr="00B073EA">
              <w:rPr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0464" behindDoc="0" locked="0" layoutInCell="1" allowOverlap="1" wp14:anchorId="249B165A" wp14:editId="6CB54CAA">
                  <wp:simplePos x="0" y="0"/>
                  <wp:positionH relativeFrom="column">
                    <wp:posOffset>190500</wp:posOffset>
                  </wp:positionH>
                  <wp:positionV relativeFrom="paragraph">
                    <wp:posOffset>-38100</wp:posOffset>
                  </wp:positionV>
                  <wp:extent cx="360045" cy="360045"/>
                  <wp:effectExtent l="0" t="0" r="1905" b="1905"/>
                  <wp:wrapNone/>
                  <wp:docPr id="200" name="Picture 200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Ic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045" cy="3600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Cs/>
                <w:sz w:val="24"/>
                <w:szCs w:val="24"/>
              </w:rPr>
              <w:t>Causes serious eye irritation.</w:t>
            </w:r>
          </w:p>
        </w:tc>
      </w:tr>
      <w:tr w:rsidR="00F2611F" w:rsidRPr="00CF478A" w14:paraId="1ADE1EE3" w14:textId="77777777" w:rsidTr="00882537">
        <w:trPr>
          <w:trHeight w:val="1049"/>
        </w:trPr>
        <w:tc>
          <w:tcPr>
            <w:tcW w:w="2835" w:type="dxa"/>
          </w:tcPr>
          <w:p w14:paraId="2E247BFF" w14:textId="77777777" w:rsidR="00F2611F" w:rsidRDefault="00F2611F" w:rsidP="00882537">
            <w:pPr>
              <w:pStyle w:val="NoSpacing"/>
              <w:spacing w:line="264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8B5AFE4" w14:textId="77777777" w:rsidR="00F2611F" w:rsidRDefault="00F2611F" w:rsidP="00882537">
            <w:pPr>
              <w:pStyle w:val="NoSpacing"/>
              <w:spacing w:line="264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37544">
              <w:rPr>
                <w:rFonts w:asciiTheme="minorHAnsi" w:hAnsiTheme="minorHAnsi" w:cstheme="minorHAnsi"/>
                <w:sz w:val="24"/>
                <w:szCs w:val="24"/>
              </w:rPr>
              <w:t>Potassium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nitrate</w:t>
            </w:r>
            <w:r w:rsidRPr="00B3754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(</w:t>
            </w:r>
            <w:r w:rsidRPr="00B37544">
              <w:rPr>
                <w:rFonts w:asciiTheme="minorHAnsi" w:hAnsiTheme="minorHAnsi" w:cstheme="minorHAnsi"/>
                <w:sz w:val="24"/>
                <w:szCs w:val="24"/>
              </w:rPr>
              <w:t>K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NO</w:t>
            </w:r>
            <w:r w:rsidRPr="00C64B10">
              <w:rPr>
                <w:rFonts w:asciiTheme="minorHAnsi" w:hAnsiTheme="minorHAnsi" w:cstheme="minorHAnsi"/>
                <w:sz w:val="24"/>
                <w:szCs w:val="24"/>
                <w:vertAlign w:val="subscript"/>
              </w:rPr>
              <w:t>3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)</w:t>
            </w:r>
          </w:p>
        </w:tc>
        <w:tc>
          <w:tcPr>
            <w:tcW w:w="7371" w:type="dxa"/>
            <w:vAlign w:val="center"/>
          </w:tcPr>
          <w:p w14:paraId="7D2997E3" w14:textId="77777777" w:rsidR="00F2611F" w:rsidRDefault="00F2611F" w:rsidP="00882537">
            <w:pPr>
              <w:pStyle w:val="NoSpacing"/>
              <w:spacing w:line="264" w:lineRule="auto"/>
              <w:rPr>
                <w:bCs/>
                <w:sz w:val="24"/>
                <w:szCs w:val="24"/>
              </w:rPr>
            </w:pPr>
            <w:r w:rsidRPr="00F22AAA">
              <w:rPr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1488" behindDoc="0" locked="0" layoutInCell="1" allowOverlap="1" wp14:anchorId="024B0B06" wp14:editId="13F2A300">
                  <wp:simplePos x="0" y="0"/>
                  <wp:positionH relativeFrom="column">
                    <wp:posOffset>167640</wp:posOffset>
                  </wp:positionH>
                  <wp:positionV relativeFrom="paragraph">
                    <wp:posOffset>-72390</wp:posOffset>
                  </wp:positionV>
                  <wp:extent cx="405130" cy="384810"/>
                  <wp:effectExtent l="0" t="0" r="0" b="0"/>
                  <wp:wrapNone/>
                  <wp:docPr id="201" name="Picture 201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" name="Picture 201" descr="A picture containing text&#10;&#10;Description automatically generated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130" cy="384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Cs/>
                <w:sz w:val="24"/>
                <w:szCs w:val="24"/>
              </w:rPr>
              <w:t xml:space="preserve">                      May intensify fire; oxidiser</w:t>
            </w:r>
          </w:p>
          <w:p w14:paraId="3FB4EC68" w14:textId="77777777" w:rsidR="00F2611F" w:rsidRPr="00B073EA" w:rsidRDefault="00F2611F" w:rsidP="00882537">
            <w:pPr>
              <w:pStyle w:val="NoSpacing"/>
              <w:spacing w:line="264" w:lineRule="auto"/>
              <w:ind w:left="1175"/>
              <w:rPr>
                <w:b/>
                <w:noProof/>
                <w:sz w:val="20"/>
                <w:szCs w:val="20"/>
                <w:lang w:eastAsia="en-GB"/>
              </w:rPr>
            </w:pPr>
          </w:p>
        </w:tc>
      </w:tr>
      <w:tr w:rsidR="00F2611F" w:rsidRPr="00CF478A" w14:paraId="37D3DFC7" w14:textId="77777777" w:rsidTr="00882537">
        <w:trPr>
          <w:trHeight w:val="1049"/>
        </w:trPr>
        <w:tc>
          <w:tcPr>
            <w:tcW w:w="2835" w:type="dxa"/>
          </w:tcPr>
          <w:p w14:paraId="56539A6B" w14:textId="77777777" w:rsidR="00F2611F" w:rsidRDefault="00F2611F" w:rsidP="00882537">
            <w:pPr>
              <w:pStyle w:val="NoSpacing"/>
              <w:spacing w:line="264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057DE4D" w14:textId="77777777" w:rsidR="00F2611F" w:rsidRDefault="00F2611F" w:rsidP="00882537">
            <w:pPr>
              <w:pStyle w:val="NoSpacing"/>
              <w:spacing w:line="264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37544">
              <w:rPr>
                <w:rFonts w:asciiTheme="minorHAnsi" w:hAnsiTheme="minorHAnsi" w:cstheme="minorHAnsi"/>
                <w:sz w:val="24"/>
                <w:szCs w:val="24"/>
              </w:rPr>
              <w:t>Sodium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chloride</w:t>
            </w:r>
            <w:r w:rsidRPr="00B3754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(</w:t>
            </w:r>
            <w:r w:rsidRPr="00B37544">
              <w:rPr>
                <w:rFonts w:asciiTheme="minorHAnsi" w:hAnsiTheme="minorHAnsi" w:cstheme="minorHAnsi"/>
                <w:sz w:val="24"/>
                <w:szCs w:val="24"/>
              </w:rPr>
              <w:t>Na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Cl)</w:t>
            </w:r>
          </w:p>
        </w:tc>
        <w:tc>
          <w:tcPr>
            <w:tcW w:w="7371" w:type="dxa"/>
            <w:vAlign w:val="center"/>
          </w:tcPr>
          <w:p w14:paraId="25F80B3D" w14:textId="5BCD46DA" w:rsidR="00F2611F" w:rsidRPr="00B073EA" w:rsidRDefault="00F2611F" w:rsidP="00882537">
            <w:pPr>
              <w:pStyle w:val="NoSpacing"/>
              <w:spacing w:line="264" w:lineRule="auto"/>
              <w:ind w:left="1175"/>
              <w:rPr>
                <w:b/>
                <w:noProof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Not classified as</w:t>
            </w:r>
            <w:r w:rsidR="00AC429A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3B4184">
              <w:rPr>
                <w:rFonts w:asciiTheme="minorHAnsi" w:hAnsiTheme="minorHAnsi" w:cstheme="minorHAnsi"/>
                <w:sz w:val="24"/>
                <w:szCs w:val="24"/>
              </w:rPr>
              <w:t xml:space="preserve">a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hazardous chemical</w:t>
            </w:r>
          </w:p>
        </w:tc>
      </w:tr>
      <w:tr w:rsidR="00F2611F" w:rsidRPr="00CF478A" w14:paraId="13A95C77" w14:textId="77777777" w:rsidTr="00882537">
        <w:trPr>
          <w:trHeight w:val="1631"/>
        </w:trPr>
        <w:tc>
          <w:tcPr>
            <w:tcW w:w="2835" w:type="dxa"/>
          </w:tcPr>
          <w:p w14:paraId="563CAD1C" w14:textId="77777777" w:rsidR="00F2611F" w:rsidRDefault="00F2611F" w:rsidP="00882537">
            <w:pPr>
              <w:pStyle w:val="NoSpacing"/>
              <w:spacing w:line="264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0C9E083" w14:textId="77777777" w:rsidR="00F2611F" w:rsidRDefault="00F2611F" w:rsidP="00882537">
            <w:pPr>
              <w:pStyle w:val="NoSpacing"/>
              <w:spacing w:line="264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37544">
              <w:rPr>
                <w:rFonts w:asciiTheme="minorHAnsi" w:hAnsiTheme="minorHAnsi" w:cstheme="minorHAnsi"/>
                <w:sz w:val="24"/>
                <w:szCs w:val="24"/>
              </w:rPr>
              <w:t>Copper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chloride</w:t>
            </w:r>
            <w:r w:rsidRPr="00B3754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(</w:t>
            </w:r>
            <w:r w:rsidRPr="00B37544">
              <w:rPr>
                <w:rFonts w:asciiTheme="minorHAnsi" w:hAnsiTheme="minorHAnsi" w:cstheme="minorHAnsi"/>
                <w:sz w:val="24"/>
                <w:szCs w:val="24"/>
              </w:rPr>
              <w:t>Cu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Cl</w:t>
            </w:r>
            <w:r w:rsidRPr="00D75BFF">
              <w:rPr>
                <w:rFonts w:asciiTheme="minorHAnsi" w:hAnsiTheme="minorHAnsi" w:cstheme="minorHAnsi"/>
                <w:sz w:val="24"/>
                <w:szCs w:val="24"/>
                <w:vertAlign w:val="subscript"/>
              </w:rPr>
              <w:t>2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)</w:t>
            </w:r>
          </w:p>
        </w:tc>
        <w:tc>
          <w:tcPr>
            <w:tcW w:w="7371" w:type="dxa"/>
            <w:vAlign w:val="center"/>
          </w:tcPr>
          <w:p w14:paraId="0BB6FD86" w14:textId="77777777" w:rsidR="00F2611F" w:rsidRDefault="00F2611F" w:rsidP="00882537">
            <w:pPr>
              <w:pStyle w:val="NoSpacing"/>
              <w:spacing w:line="264" w:lineRule="auto"/>
              <w:rPr>
                <w:rFonts w:ascii="Verdana" w:hAnsi="Verdana" w:cs="Verdana"/>
                <w:sz w:val="20"/>
                <w:szCs w:val="20"/>
              </w:rPr>
            </w:pPr>
            <w:r w:rsidRPr="00B073EA">
              <w:rPr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3536" behindDoc="0" locked="0" layoutInCell="1" allowOverlap="1" wp14:anchorId="5E63E4DB" wp14:editId="394F9CB2">
                  <wp:simplePos x="0" y="0"/>
                  <wp:positionH relativeFrom="column">
                    <wp:posOffset>226695</wp:posOffset>
                  </wp:positionH>
                  <wp:positionV relativeFrom="paragraph">
                    <wp:posOffset>158115</wp:posOffset>
                  </wp:positionV>
                  <wp:extent cx="360045" cy="360045"/>
                  <wp:effectExtent l="0" t="0" r="1905" b="1905"/>
                  <wp:wrapNone/>
                  <wp:docPr id="202" name="Picture 202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Ic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045" cy="3600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Verdana" w:hAnsi="Verdana" w:cs="Verdana"/>
                <w:sz w:val="20"/>
                <w:szCs w:val="20"/>
              </w:rPr>
              <w:t xml:space="preserve">                </w:t>
            </w:r>
          </w:p>
          <w:p w14:paraId="0628C1F1" w14:textId="77777777" w:rsidR="00F2611F" w:rsidRDefault="00F2611F" w:rsidP="00882537">
            <w:pPr>
              <w:pStyle w:val="NoSpacing"/>
              <w:spacing w:line="264" w:lineRule="auto"/>
              <w:rPr>
                <w:rFonts w:ascii="Verdana" w:hAnsi="Verdana" w:cs="Verdana"/>
                <w:sz w:val="20"/>
                <w:szCs w:val="20"/>
              </w:rPr>
            </w:pPr>
          </w:p>
          <w:p w14:paraId="64A5003B" w14:textId="77777777" w:rsidR="00F2611F" w:rsidRDefault="00F2611F" w:rsidP="00882537">
            <w:pPr>
              <w:pStyle w:val="NoSpacing"/>
              <w:spacing w:line="264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                Harmful if swallowed or in contact with skin.</w:t>
            </w:r>
          </w:p>
          <w:p w14:paraId="2906D4CA" w14:textId="77777777" w:rsidR="00F2611F" w:rsidRDefault="00F2611F" w:rsidP="00882537">
            <w:pPr>
              <w:pStyle w:val="NoSpacing"/>
              <w:spacing w:line="264" w:lineRule="auto"/>
              <w:ind w:left="1175"/>
              <w:rPr>
                <w:bCs/>
                <w:sz w:val="24"/>
                <w:szCs w:val="24"/>
              </w:rPr>
            </w:pPr>
            <w:r w:rsidRPr="00B073EA">
              <w:rPr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2512" behindDoc="0" locked="0" layoutInCell="1" allowOverlap="1" wp14:anchorId="3E3B2B29" wp14:editId="7EF39D35">
                  <wp:simplePos x="0" y="0"/>
                  <wp:positionH relativeFrom="column">
                    <wp:posOffset>230505</wp:posOffset>
                  </wp:positionH>
                  <wp:positionV relativeFrom="paragraph">
                    <wp:posOffset>73660</wp:posOffset>
                  </wp:positionV>
                  <wp:extent cx="360045" cy="360045"/>
                  <wp:effectExtent l="0" t="0" r="1905" b="1905"/>
                  <wp:wrapNone/>
                  <wp:docPr id="203" name="Picture 203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Ic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045" cy="3600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61E1ECE" w14:textId="77777777" w:rsidR="00F2611F" w:rsidRDefault="00F2611F" w:rsidP="00882537">
            <w:pPr>
              <w:pStyle w:val="NoSpacing"/>
              <w:spacing w:line="264" w:lineRule="auto"/>
              <w:ind w:left="1175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Causes skin irritation and serious eye damage.</w:t>
            </w:r>
          </w:p>
          <w:p w14:paraId="4C907B02" w14:textId="77777777" w:rsidR="00F2611F" w:rsidRDefault="00F2611F" w:rsidP="00882537">
            <w:pPr>
              <w:pStyle w:val="NoSpacing"/>
              <w:spacing w:line="264" w:lineRule="auto"/>
              <w:ind w:left="1175"/>
              <w:rPr>
                <w:bCs/>
                <w:sz w:val="24"/>
                <w:szCs w:val="24"/>
              </w:rPr>
            </w:pPr>
            <w:r w:rsidRPr="00AB5F53">
              <w:rPr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4560" behindDoc="0" locked="0" layoutInCell="1" allowOverlap="1" wp14:anchorId="62E2E7DF" wp14:editId="35E64C53">
                  <wp:simplePos x="0" y="0"/>
                  <wp:positionH relativeFrom="column">
                    <wp:posOffset>219710</wp:posOffset>
                  </wp:positionH>
                  <wp:positionV relativeFrom="paragraph">
                    <wp:posOffset>87630</wp:posOffset>
                  </wp:positionV>
                  <wp:extent cx="381635" cy="424815"/>
                  <wp:effectExtent l="0" t="0" r="0" b="0"/>
                  <wp:wrapNone/>
                  <wp:docPr id="204" name="Picture 204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" name="Picture 204" descr="Icon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381635" cy="424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DCBE214" w14:textId="37F65778" w:rsidR="00F2611F" w:rsidRDefault="00F2611F" w:rsidP="00882537">
            <w:pPr>
              <w:pStyle w:val="NoSpacing"/>
              <w:spacing w:line="264" w:lineRule="auto"/>
              <w:ind w:left="1175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Very toxic to aquatic life wi</w:t>
            </w:r>
            <w:r w:rsidR="00EA3217">
              <w:rPr>
                <w:bCs/>
                <w:sz w:val="24"/>
                <w:szCs w:val="24"/>
              </w:rPr>
              <w:t xml:space="preserve">th </w:t>
            </w:r>
            <w:r w:rsidR="003B4184">
              <w:rPr>
                <w:bCs/>
                <w:sz w:val="24"/>
                <w:szCs w:val="24"/>
              </w:rPr>
              <w:t>long-</w:t>
            </w:r>
            <w:r w:rsidR="00EA3217">
              <w:rPr>
                <w:bCs/>
                <w:sz w:val="24"/>
                <w:szCs w:val="24"/>
              </w:rPr>
              <w:t>lasting</w:t>
            </w:r>
            <w:r>
              <w:rPr>
                <w:bCs/>
                <w:sz w:val="24"/>
                <w:szCs w:val="24"/>
              </w:rPr>
              <w:t xml:space="preserve"> effects.</w:t>
            </w:r>
          </w:p>
          <w:p w14:paraId="71ACF7BF" w14:textId="77777777" w:rsidR="00F2611F" w:rsidRPr="00B073EA" w:rsidRDefault="00F2611F" w:rsidP="00882537">
            <w:pPr>
              <w:pStyle w:val="NoSpacing"/>
              <w:spacing w:line="264" w:lineRule="auto"/>
              <w:ind w:left="1175"/>
              <w:rPr>
                <w:b/>
                <w:noProof/>
                <w:sz w:val="20"/>
                <w:szCs w:val="20"/>
                <w:lang w:eastAsia="en-GB"/>
              </w:rPr>
            </w:pPr>
          </w:p>
        </w:tc>
      </w:tr>
    </w:tbl>
    <w:p w14:paraId="3E895C81" w14:textId="77777777" w:rsidR="003A112E" w:rsidRDefault="003A112E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5EB20E36" w14:textId="37E52344" w:rsidR="00644B18" w:rsidRPr="007436C8" w:rsidRDefault="0070028C" w:rsidP="00644B18">
      <w:pPr>
        <w:spacing w:after="0" w:line="264" w:lineRule="auto"/>
        <w:rPr>
          <w:rFonts w:asciiTheme="minorHAnsi" w:hAnsiTheme="minorHAnsi" w:cstheme="minorHAnsi"/>
          <w:b/>
          <w:color w:val="000000" w:themeColor="text1"/>
          <w:sz w:val="36"/>
          <w:szCs w:val="36"/>
        </w:rPr>
      </w:pPr>
      <w:r>
        <w:rPr>
          <w:rFonts w:asciiTheme="minorHAnsi" w:hAnsiTheme="minorHAnsi" w:cstheme="minorHAnsi"/>
          <w:b/>
          <w:color w:val="000000" w:themeColor="text1"/>
          <w:sz w:val="36"/>
          <w:szCs w:val="36"/>
        </w:rPr>
        <w:lastRenderedPageBreak/>
        <w:t>FLAME TEST</w:t>
      </w:r>
    </w:p>
    <w:p w14:paraId="0AC8F307" w14:textId="77777777" w:rsidR="001218E7" w:rsidRPr="007436C8" w:rsidRDefault="001218E7" w:rsidP="00644B18">
      <w:pPr>
        <w:spacing w:after="0" w:line="264" w:lineRule="auto"/>
        <w:rPr>
          <w:rFonts w:asciiTheme="majorHAnsi" w:hAnsiTheme="majorHAnsi" w:cstheme="majorHAnsi"/>
          <w:bCs/>
          <w:sz w:val="24"/>
          <w:szCs w:val="24"/>
        </w:rPr>
      </w:pPr>
    </w:p>
    <w:p w14:paraId="004E1B1E" w14:textId="134C8A87" w:rsidR="005933E4" w:rsidRDefault="00C748BE" w:rsidP="00B37544">
      <w:pPr>
        <w:pStyle w:val="NoSpacing"/>
        <w:adjustRightInd w:val="0"/>
        <w:snapToGrid w:val="0"/>
        <w:spacing w:line="360" w:lineRule="auto"/>
        <w:jc w:val="both"/>
        <w:rPr>
          <w:rFonts w:asciiTheme="minorHAnsi" w:hAnsiTheme="minorHAnsi" w:cstheme="minorHAnsi"/>
          <w:color w:val="333333"/>
          <w:sz w:val="24"/>
          <w:szCs w:val="24"/>
        </w:rPr>
      </w:pPr>
      <w:r w:rsidRPr="00B37544">
        <w:rPr>
          <w:rFonts w:asciiTheme="minorHAnsi" w:hAnsiTheme="minorHAnsi" w:cstheme="minorHAnsi"/>
          <w:b/>
          <w:sz w:val="24"/>
          <w:szCs w:val="24"/>
        </w:rPr>
        <w:t>AIM OF THE EXPERIMENT:</w:t>
      </w:r>
      <w:r w:rsidRPr="00B37544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68753B" w:rsidRPr="00B37544">
        <w:rPr>
          <w:rFonts w:asciiTheme="minorHAnsi" w:hAnsiTheme="minorHAnsi" w:cstheme="minorHAnsi"/>
          <w:color w:val="333333"/>
          <w:sz w:val="24"/>
          <w:szCs w:val="24"/>
        </w:rPr>
        <w:t xml:space="preserve">A flame test is a procedure used to </w:t>
      </w:r>
      <w:r w:rsidR="00741E15">
        <w:rPr>
          <w:rFonts w:asciiTheme="minorHAnsi" w:hAnsiTheme="minorHAnsi" w:cstheme="minorHAnsi"/>
          <w:color w:val="333333"/>
          <w:sz w:val="24"/>
          <w:szCs w:val="24"/>
        </w:rPr>
        <w:t>determine</w:t>
      </w:r>
      <w:r w:rsidR="0068753B" w:rsidRPr="00B37544">
        <w:rPr>
          <w:rFonts w:asciiTheme="minorHAnsi" w:hAnsiTheme="minorHAnsi" w:cstheme="minorHAnsi"/>
          <w:color w:val="333333"/>
          <w:sz w:val="24"/>
          <w:szCs w:val="24"/>
        </w:rPr>
        <w:t xml:space="preserve"> qualitatively the presence of certain metals in chemical compounds.  </w:t>
      </w:r>
      <w:r w:rsidR="002922BE">
        <w:rPr>
          <w:rFonts w:asciiTheme="minorHAnsi" w:hAnsiTheme="minorHAnsi" w:cstheme="minorHAnsi"/>
          <w:color w:val="333333"/>
          <w:sz w:val="24"/>
          <w:szCs w:val="24"/>
        </w:rPr>
        <w:t>The aim of today’s expe</w:t>
      </w:r>
      <w:r w:rsidR="005933E4">
        <w:rPr>
          <w:rFonts w:asciiTheme="minorHAnsi" w:hAnsiTheme="minorHAnsi" w:cstheme="minorHAnsi"/>
          <w:color w:val="333333"/>
          <w:sz w:val="24"/>
          <w:szCs w:val="24"/>
        </w:rPr>
        <w:t xml:space="preserve">riment is to: </w:t>
      </w:r>
    </w:p>
    <w:p w14:paraId="52B9EBB5" w14:textId="6EDCF52A" w:rsidR="00536A20" w:rsidRDefault="00A30861" w:rsidP="005933E4">
      <w:pPr>
        <w:pStyle w:val="NoSpacing"/>
        <w:numPr>
          <w:ilvl w:val="0"/>
          <w:numId w:val="12"/>
        </w:numPr>
        <w:adjustRightInd w:val="0"/>
        <w:snapToGrid w:val="0"/>
        <w:spacing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B37544">
        <w:rPr>
          <w:rFonts w:asciiTheme="minorHAnsi" w:hAnsiTheme="minorHAnsi" w:cstheme="minorHAnsi"/>
          <w:bCs/>
          <w:sz w:val="24"/>
          <w:szCs w:val="24"/>
        </w:rPr>
        <w:t>perform a flame test on different metal salts and identify metal ions responsible for each colour</w:t>
      </w:r>
      <w:r w:rsidR="00073F7D">
        <w:rPr>
          <w:rFonts w:asciiTheme="minorHAnsi" w:hAnsiTheme="minorHAnsi" w:cstheme="minorHAnsi"/>
          <w:bCs/>
          <w:sz w:val="24"/>
          <w:szCs w:val="24"/>
        </w:rPr>
        <w:t xml:space="preserve"> by comparing it to</w:t>
      </w:r>
      <w:r w:rsidR="00E40951">
        <w:rPr>
          <w:rFonts w:asciiTheme="minorHAnsi" w:hAnsiTheme="minorHAnsi" w:cstheme="minorHAnsi"/>
          <w:bCs/>
          <w:sz w:val="24"/>
          <w:szCs w:val="24"/>
        </w:rPr>
        <w:t xml:space="preserve"> the</w:t>
      </w:r>
      <w:r w:rsidR="00073F7D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0F07AC">
        <w:rPr>
          <w:rFonts w:asciiTheme="minorHAnsi" w:hAnsiTheme="minorHAnsi" w:cstheme="minorHAnsi"/>
          <w:bCs/>
          <w:sz w:val="24"/>
          <w:szCs w:val="24"/>
        </w:rPr>
        <w:t>colour i</w:t>
      </w:r>
      <w:r w:rsidR="0006256C">
        <w:rPr>
          <w:rFonts w:asciiTheme="minorHAnsi" w:hAnsiTheme="minorHAnsi" w:cstheme="minorHAnsi"/>
          <w:bCs/>
          <w:sz w:val="24"/>
          <w:szCs w:val="24"/>
        </w:rPr>
        <w:t xml:space="preserve">n </w:t>
      </w:r>
      <w:r w:rsidR="00ED475C">
        <w:rPr>
          <w:rFonts w:asciiTheme="minorHAnsi" w:hAnsiTheme="minorHAnsi" w:cstheme="minorHAnsi"/>
          <w:bCs/>
          <w:sz w:val="24"/>
          <w:szCs w:val="24"/>
        </w:rPr>
        <w:t xml:space="preserve">the </w:t>
      </w:r>
      <w:r w:rsidR="000F07AC">
        <w:rPr>
          <w:rFonts w:asciiTheme="minorHAnsi" w:hAnsiTheme="minorHAnsi" w:cstheme="minorHAnsi"/>
          <w:bCs/>
          <w:sz w:val="24"/>
          <w:szCs w:val="24"/>
        </w:rPr>
        <w:t>reference table.</w:t>
      </w:r>
      <w:r w:rsidRPr="00B37544">
        <w:rPr>
          <w:rFonts w:asciiTheme="minorHAnsi" w:hAnsiTheme="minorHAnsi" w:cstheme="minorHAnsi"/>
          <w:bCs/>
          <w:sz w:val="24"/>
          <w:szCs w:val="24"/>
        </w:rPr>
        <w:t xml:space="preserve">  </w:t>
      </w:r>
    </w:p>
    <w:p w14:paraId="4BE73375" w14:textId="22DAA476" w:rsidR="00C748BE" w:rsidRPr="00B37544" w:rsidRDefault="00D0655A" w:rsidP="005933E4">
      <w:pPr>
        <w:pStyle w:val="NoSpacing"/>
        <w:numPr>
          <w:ilvl w:val="0"/>
          <w:numId w:val="12"/>
        </w:numPr>
        <w:adjustRightInd w:val="0"/>
        <w:snapToGrid w:val="0"/>
        <w:spacing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B37544">
        <w:rPr>
          <w:rFonts w:asciiTheme="minorHAnsi" w:hAnsiTheme="minorHAnsi" w:cstheme="minorHAnsi"/>
          <w:bCs/>
          <w:sz w:val="24"/>
          <w:szCs w:val="24"/>
        </w:rPr>
        <w:t>provide an explanation of the observations based on scientific evidence and understanding.</w:t>
      </w:r>
      <w:r w:rsidR="008738B3" w:rsidRPr="00B37544">
        <w:rPr>
          <w:rFonts w:asciiTheme="minorHAnsi" w:hAnsiTheme="minorHAnsi" w:cstheme="minorHAnsi"/>
          <w:bCs/>
          <w:sz w:val="24"/>
          <w:szCs w:val="24"/>
        </w:rPr>
        <w:t xml:space="preserve"> Evaluate the suitability of this method for metal identification. </w:t>
      </w:r>
    </w:p>
    <w:p w14:paraId="361A7C5A" w14:textId="77777777" w:rsidR="00E96527" w:rsidRPr="00B37544" w:rsidRDefault="00E96527" w:rsidP="00B37544">
      <w:pPr>
        <w:pStyle w:val="NoSpacing"/>
        <w:adjustRightInd w:val="0"/>
        <w:snapToGrid w:val="0"/>
        <w:spacing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218AEB1C" w14:textId="5CD0174B" w:rsidR="00A30861" w:rsidRPr="00B37544" w:rsidRDefault="00A30861" w:rsidP="00B37544">
      <w:pPr>
        <w:pStyle w:val="NoSpacing"/>
        <w:adjustRightInd w:val="0"/>
        <w:snapToGrid w:val="0"/>
        <w:spacing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B37544">
        <w:rPr>
          <w:rFonts w:asciiTheme="minorHAnsi" w:hAnsiTheme="minorHAnsi" w:cstheme="minorHAnsi"/>
          <w:b/>
          <w:sz w:val="24"/>
          <w:szCs w:val="24"/>
        </w:rPr>
        <w:t xml:space="preserve">INTRODUCTION: </w:t>
      </w:r>
    </w:p>
    <w:p w14:paraId="78E36C53" w14:textId="528A916A" w:rsidR="00E43DEA" w:rsidRPr="000F0DE5" w:rsidRDefault="00F34E4B" w:rsidP="00B37544">
      <w:pPr>
        <w:pStyle w:val="NoSpacing"/>
        <w:adjustRightInd w:val="0"/>
        <w:snapToGrid w:val="0"/>
        <w:spacing w:line="360" w:lineRule="auto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Many </w:t>
      </w:r>
      <w:r w:rsidR="00E96527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metal ions</w:t>
      </w:r>
      <w:r w:rsidR="000B1E76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, when heated, </w:t>
      </w:r>
      <w:r w:rsidR="00E85834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p</w:t>
      </w:r>
      <w:r w:rsidR="00FD3E5D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roduce </w:t>
      </w:r>
      <w:r w:rsidR="00205042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 </w:t>
      </w:r>
      <w:r w:rsidR="00FD3E5D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flame of </w:t>
      </w:r>
      <w:r w:rsidR="0072733A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distinctive</w:t>
      </w:r>
      <w:r w:rsidR="00FD3E5D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442D87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and unique </w:t>
      </w:r>
      <w:r w:rsidR="00FD3E5D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colour</w:t>
      </w:r>
      <w:r w:rsidR="00F6613A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that </w:t>
      </w:r>
      <w:r w:rsidR="009C3C23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can be used to identify </w:t>
      </w:r>
      <w:r w:rsidR="00F17F21">
        <w:rPr>
          <w:rFonts w:asciiTheme="minorHAnsi" w:hAnsiTheme="minorHAnsi" w:cstheme="minorHAnsi"/>
          <w:color w:val="000000" w:themeColor="text1"/>
          <w:sz w:val="24"/>
          <w:szCs w:val="24"/>
        </w:rPr>
        <w:t>such</w:t>
      </w:r>
      <w:r w:rsidR="009C3C23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1F768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metal </w:t>
      </w:r>
      <w:r w:rsidR="00920DF3">
        <w:rPr>
          <w:rFonts w:asciiTheme="minorHAnsi" w:hAnsiTheme="minorHAnsi" w:cstheme="minorHAnsi"/>
          <w:color w:val="000000" w:themeColor="text1"/>
          <w:sz w:val="24"/>
          <w:szCs w:val="24"/>
        </w:rPr>
        <w:t>atoms</w:t>
      </w:r>
      <w:r w:rsidR="00364DC1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14:paraId="139E7998" w14:textId="58699ACA" w:rsidR="00E37F7C" w:rsidRPr="000F0DE5" w:rsidRDefault="003A3CEA" w:rsidP="00B37544">
      <w:pPr>
        <w:adjustRightInd w:val="0"/>
        <w:snapToGrid w:val="0"/>
        <w:spacing w:line="360" w:lineRule="auto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Atoms can exist in a ground state and an excited state. </w:t>
      </w:r>
      <w:r w:rsidR="00F16135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In the natural, </w:t>
      </w:r>
      <w:r w:rsidR="00685C92" w:rsidRPr="00B45E32">
        <w:rPr>
          <w:rFonts w:asciiTheme="minorHAnsi" w:hAnsiTheme="minorHAnsi" w:cstheme="minorHAnsi"/>
          <w:color w:val="000000" w:themeColor="text1"/>
          <w:sz w:val="24"/>
          <w:szCs w:val="24"/>
          <w:u w:val="single"/>
        </w:rPr>
        <w:t>ground state</w:t>
      </w:r>
      <w:r w:rsidR="00685C92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384C37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the</w:t>
      </w:r>
      <w:r w:rsidR="008720AE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electrons </w:t>
      </w:r>
      <w:r w:rsidR="002A579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in the atom </w:t>
      </w:r>
      <w:r w:rsidR="00450F45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o</w:t>
      </w:r>
      <w:r w:rsidR="00A15371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ccupy</w:t>
      </w:r>
      <w:r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t</w:t>
      </w:r>
      <w:r w:rsidR="00A15371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he</w:t>
      </w:r>
      <w:r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lowest energy level</w:t>
      </w:r>
      <w:r w:rsidR="00BB7D5F">
        <w:rPr>
          <w:rFonts w:asciiTheme="minorHAnsi" w:hAnsiTheme="minorHAnsi" w:cstheme="minorHAnsi"/>
          <w:color w:val="000000" w:themeColor="text1"/>
          <w:sz w:val="24"/>
          <w:szCs w:val="24"/>
        </w:rPr>
        <w:t>s</w:t>
      </w:r>
      <w:r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="00FC55A9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875D61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If a s</w:t>
      </w:r>
      <w:r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pecific quantized amount of energy </w:t>
      </w:r>
      <w:r w:rsidR="00875D61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is provided</w:t>
      </w:r>
      <w:r w:rsidR="00F143F6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by heat or electricity</w:t>
      </w:r>
      <w:r w:rsidR="00875D61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, the electrons </w:t>
      </w:r>
      <w:r w:rsidR="00E47ACD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from the ground level </w:t>
      </w:r>
      <w:r w:rsidR="00CD5DE0">
        <w:rPr>
          <w:rFonts w:asciiTheme="minorHAnsi" w:hAnsiTheme="minorHAnsi" w:cstheme="minorHAnsi"/>
          <w:color w:val="000000" w:themeColor="text1"/>
          <w:sz w:val="24"/>
          <w:szCs w:val="24"/>
        </w:rPr>
        <w:t>are</w:t>
      </w:r>
      <w:r w:rsidR="00E47ACD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promoted to a </w:t>
      </w:r>
      <w:r w:rsidR="0019185A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higher energy level</w:t>
      </w:r>
      <w:r w:rsidR="00F143F6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, </w:t>
      </w:r>
      <w:r w:rsidR="00CD5DE0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called </w:t>
      </w:r>
      <w:r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an </w:t>
      </w:r>
      <w:r w:rsidRPr="00B45E32">
        <w:rPr>
          <w:rFonts w:asciiTheme="minorHAnsi" w:hAnsiTheme="minorHAnsi" w:cstheme="minorHAnsi"/>
          <w:color w:val="000000" w:themeColor="text1"/>
          <w:sz w:val="24"/>
          <w:szCs w:val="24"/>
          <w:u w:val="single"/>
        </w:rPr>
        <w:t>excited state</w:t>
      </w:r>
      <w:r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="005A714D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The excited electrons do not leave </w:t>
      </w:r>
      <w:r w:rsidR="00370CF7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the atom! </w:t>
      </w:r>
      <w:r w:rsidR="00EF7805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As </w:t>
      </w:r>
      <w:r w:rsidR="009D5F79">
        <w:rPr>
          <w:rFonts w:asciiTheme="minorHAnsi" w:hAnsiTheme="minorHAnsi" w:cstheme="minorHAnsi"/>
          <w:color w:val="000000" w:themeColor="text1"/>
          <w:sz w:val="24"/>
          <w:szCs w:val="24"/>
        </w:rPr>
        <w:t>they</w:t>
      </w:r>
      <w:r w:rsidR="001205EF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4A3A96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cannot remain </w:t>
      </w:r>
      <w:r w:rsidR="00C7763B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in the excited state</w:t>
      </w:r>
      <w:r w:rsidR="00432F2E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, </w:t>
      </w:r>
      <w:r w:rsidR="004A3A96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they</w:t>
      </w:r>
      <w:r w:rsidR="009D5F79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C509C2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rapidly </w:t>
      </w:r>
      <w:r w:rsidR="00364E6B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fall back from </w:t>
      </w:r>
      <w:r w:rsidR="0027112E">
        <w:rPr>
          <w:rFonts w:asciiTheme="minorHAnsi" w:hAnsiTheme="minorHAnsi" w:cstheme="minorHAnsi"/>
          <w:color w:val="000000" w:themeColor="text1"/>
          <w:sz w:val="24"/>
          <w:szCs w:val="24"/>
        </w:rPr>
        <w:t>higher</w:t>
      </w:r>
      <w:r w:rsidR="00364E6B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energy level to </w:t>
      </w:r>
      <w:r w:rsidR="0027112E">
        <w:rPr>
          <w:rFonts w:asciiTheme="minorHAnsi" w:hAnsiTheme="minorHAnsi" w:cstheme="minorHAnsi"/>
          <w:color w:val="000000" w:themeColor="text1"/>
          <w:sz w:val="24"/>
          <w:szCs w:val="24"/>
        </w:rPr>
        <w:t>lower</w:t>
      </w:r>
      <w:r w:rsidR="00CE354F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. </w:t>
      </w:r>
      <w:r w:rsidR="009B14B9">
        <w:rPr>
          <w:rFonts w:asciiTheme="minorHAnsi" w:hAnsiTheme="minorHAnsi" w:cstheme="minorHAnsi"/>
          <w:color w:val="000000" w:themeColor="text1"/>
          <w:sz w:val="24"/>
          <w:szCs w:val="24"/>
        </w:rPr>
        <w:t>In doing</w:t>
      </w:r>
      <w:r w:rsidR="00CE354F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so they</w:t>
      </w:r>
      <w:r w:rsidR="007B5CAD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release </w:t>
      </w:r>
      <w:r w:rsidR="00D53316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the </w:t>
      </w:r>
      <w:r w:rsidR="009536E9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previously </w:t>
      </w:r>
      <w:r w:rsidR="00D53316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gain</w:t>
      </w:r>
      <w:r w:rsidR="009536E9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ed</w:t>
      </w:r>
      <w:r w:rsidR="00D53316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7B5CAD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energy and </w:t>
      </w:r>
      <w:r w:rsidR="007B5CAD" w:rsidRPr="0027112E">
        <w:rPr>
          <w:rFonts w:asciiTheme="minorHAnsi" w:hAnsiTheme="minorHAnsi" w:cstheme="minorHAnsi"/>
          <w:color w:val="000000" w:themeColor="text1"/>
          <w:sz w:val="24"/>
          <w:szCs w:val="24"/>
          <w:u w:val="single"/>
        </w:rPr>
        <w:t>emit photons</w:t>
      </w:r>
      <w:r w:rsidR="007B5CAD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of light </w:t>
      </w:r>
      <w:r w:rsidR="00E042E4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that can be</w:t>
      </w:r>
      <w:r w:rsidR="00F633F7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B60618">
        <w:rPr>
          <w:rFonts w:asciiTheme="minorHAnsi" w:hAnsiTheme="minorHAnsi" w:cstheme="minorHAnsi"/>
          <w:color w:val="000000" w:themeColor="text1"/>
          <w:sz w:val="24"/>
          <w:szCs w:val="24"/>
        </w:rPr>
        <w:t>seen</w:t>
      </w:r>
      <w:r w:rsidR="00F633F7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as</w:t>
      </w:r>
      <w:r w:rsidR="00DD5B02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FD1FEE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 </w:t>
      </w:r>
      <w:r w:rsidR="00DD5B02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colour</w:t>
      </w:r>
      <w:r w:rsidR="00B60618">
        <w:rPr>
          <w:rFonts w:asciiTheme="minorHAnsi" w:hAnsiTheme="minorHAnsi" w:cstheme="minorHAnsi"/>
          <w:color w:val="000000" w:themeColor="text1"/>
          <w:sz w:val="24"/>
          <w:szCs w:val="24"/>
        </w:rPr>
        <w:t>ed flame</w:t>
      </w:r>
      <w:r w:rsidR="00F633F7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="009B14B9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B777A0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Th</w:t>
      </w:r>
      <w:r w:rsidR="008C59E6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is </w:t>
      </w:r>
      <w:r w:rsidR="00B777A0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instantaneous </w:t>
      </w:r>
      <w:r w:rsidR="008864A0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and</w:t>
      </w:r>
      <w:r w:rsidR="00B777A0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complete</w:t>
      </w:r>
      <w:r w:rsidR="000612B9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transition is represented in </w:t>
      </w:r>
      <w:r w:rsidR="00B60618">
        <w:rPr>
          <w:rFonts w:asciiTheme="minorHAnsi" w:hAnsiTheme="minorHAnsi" w:cstheme="minorHAnsi"/>
          <w:color w:val="000000" w:themeColor="text1"/>
          <w:sz w:val="24"/>
          <w:szCs w:val="24"/>
        </w:rPr>
        <w:t>F</w:t>
      </w:r>
      <w:r w:rsidR="00E37F7C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igure 1. </w:t>
      </w:r>
    </w:p>
    <w:p w14:paraId="6A7E1F19" w14:textId="56217092" w:rsidR="00E37F7C" w:rsidRPr="000F0DE5" w:rsidRDefault="00E37F7C" w:rsidP="00B37544">
      <w:pPr>
        <w:adjustRightInd w:val="0"/>
        <w:snapToGrid w:val="0"/>
        <w:spacing w:line="360" w:lineRule="auto"/>
        <w:ind w:firstLine="72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F0DE5">
        <w:rPr>
          <w:rFonts w:asciiTheme="minorHAnsi" w:hAnsiTheme="minorHAnsi" w:cstheme="minorHAnsi"/>
          <w:noProof/>
          <w:color w:val="000000" w:themeColor="text1"/>
          <w:sz w:val="24"/>
          <w:szCs w:val="24"/>
        </w:rPr>
        <w:drawing>
          <wp:inline distT="0" distB="0" distL="0" distR="0" wp14:anchorId="391952D6" wp14:editId="76195D10">
            <wp:extent cx="4277801" cy="1803882"/>
            <wp:effectExtent l="0" t="0" r="0" b="635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3836" cy="18232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E8852D" w14:textId="4D4D475B" w:rsidR="00E37F7C" w:rsidRPr="000F0DE5" w:rsidRDefault="0060714B" w:rsidP="009536E9">
      <w:pPr>
        <w:adjustRightInd w:val="0"/>
        <w:snapToGrid w:val="0"/>
        <w:spacing w:line="360" w:lineRule="auto"/>
        <w:ind w:left="1276" w:hanging="556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 xml:space="preserve">Figure 1: </w:t>
      </w:r>
      <w:r w:rsidR="00ED475C" w:rsidRPr="0060714B">
        <w:rPr>
          <w:rFonts w:asciiTheme="minorHAnsi" w:hAnsiTheme="minorHAnsi" w:cstheme="minorHAnsi"/>
          <w:color w:val="000000" w:themeColor="text1"/>
          <w:sz w:val="24"/>
          <w:szCs w:val="24"/>
        </w:rPr>
        <w:t>The transition</w:t>
      </w:r>
      <w:r w:rsidR="00077B09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of 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an </w:t>
      </w:r>
      <w:r w:rsidR="00077B09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electron from</w:t>
      </w:r>
      <w:r w:rsidR="00E650A6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/to</w:t>
      </w:r>
      <w:r w:rsidR="00077B09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002C10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the </w:t>
      </w:r>
      <w:r w:rsidR="00077B09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ground state through the </w:t>
      </w:r>
      <w:r w:rsidR="00E650A6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excited state </w:t>
      </w:r>
      <w:r w:rsidR="00F25CED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initiated by </w:t>
      </w:r>
      <w:r w:rsidR="005F719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the </w:t>
      </w:r>
      <w:r w:rsidR="00F25CED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absorption of heat and resulting in </w:t>
      </w:r>
      <w:r w:rsidR="00002C10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the </w:t>
      </w:r>
      <w:r w:rsidR="00A057F3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em</w:t>
      </w:r>
      <w:r w:rsidR="00002C10">
        <w:rPr>
          <w:rFonts w:asciiTheme="minorHAnsi" w:hAnsiTheme="minorHAnsi" w:cstheme="minorHAnsi"/>
          <w:color w:val="000000" w:themeColor="text1"/>
          <w:sz w:val="24"/>
          <w:szCs w:val="24"/>
        </w:rPr>
        <w:t>i</w:t>
      </w:r>
      <w:r w:rsidR="00A057F3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ssion of light. </w:t>
      </w:r>
    </w:p>
    <w:p w14:paraId="66D05369" w14:textId="6D2EB3A3" w:rsidR="00DD5B02" w:rsidRPr="000F0DE5" w:rsidRDefault="00DD5B02" w:rsidP="009536E9">
      <w:pPr>
        <w:adjustRightInd w:val="0"/>
        <w:snapToGrid w:val="0"/>
        <w:spacing w:line="360" w:lineRule="auto"/>
        <w:jc w:val="both"/>
        <w:rPr>
          <w:rFonts w:asciiTheme="minorHAnsi" w:hAnsiTheme="minorHAnsi" w:cstheme="minorHAnsi"/>
          <w:i/>
          <w:color w:val="000000" w:themeColor="text1"/>
          <w:sz w:val="24"/>
          <w:szCs w:val="24"/>
        </w:rPr>
      </w:pPr>
      <w:r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Since </w:t>
      </w:r>
      <w:r w:rsidR="002D42C0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metal ions can </w:t>
      </w:r>
      <w:r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emit a </w:t>
      </w:r>
      <w:r w:rsidR="00CB544C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photon of </w:t>
      </w:r>
      <w:r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unique </w:t>
      </w:r>
      <w:r w:rsidR="00DC409A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colour </w:t>
      </w:r>
      <w:r w:rsidR="00DC409A" w:rsidRPr="00B60618">
        <w:rPr>
          <w:rFonts w:asciiTheme="minorHAnsi" w:hAnsiTheme="minorHAnsi" w:cstheme="minorHAnsi"/>
          <w:iCs/>
          <w:color w:val="000000" w:themeColor="text1"/>
          <w:sz w:val="24"/>
          <w:szCs w:val="24"/>
        </w:rPr>
        <w:t xml:space="preserve">corresponding to </w:t>
      </w:r>
      <w:r w:rsidR="00C25B0B">
        <w:rPr>
          <w:rFonts w:asciiTheme="minorHAnsi" w:hAnsiTheme="minorHAnsi" w:cstheme="minorHAnsi"/>
          <w:iCs/>
          <w:color w:val="000000" w:themeColor="text1"/>
          <w:sz w:val="24"/>
          <w:szCs w:val="24"/>
        </w:rPr>
        <w:t>specific</w:t>
      </w:r>
      <w:r w:rsidR="00DC409A" w:rsidRPr="00B60618">
        <w:rPr>
          <w:rFonts w:asciiTheme="minorHAnsi" w:hAnsiTheme="minorHAnsi" w:cstheme="minorHAnsi"/>
          <w:iCs/>
          <w:color w:val="000000" w:themeColor="text1"/>
          <w:sz w:val="24"/>
          <w:szCs w:val="24"/>
        </w:rPr>
        <w:t xml:space="preserve"> wavelengths in the visible spectrum of light (Figure 2),</w:t>
      </w:r>
      <w:r w:rsidR="00FE3171" w:rsidRPr="00B60618">
        <w:rPr>
          <w:rFonts w:asciiTheme="minorHAnsi" w:hAnsiTheme="minorHAnsi" w:cstheme="minorHAnsi"/>
          <w:iCs/>
          <w:color w:val="000000" w:themeColor="text1"/>
          <w:sz w:val="24"/>
          <w:szCs w:val="24"/>
        </w:rPr>
        <w:t xml:space="preserve"> </w:t>
      </w:r>
      <w:r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emission spectra </w:t>
      </w:r>
      <w:r w:rsidR="00A2485D">
        <w:rPr>
          <w:rFonts w:asciiTheme="minorHAnsi" w:hAnsiTheme="minorHAnsi" w:cstheme="minorHAnsi"/>
          <w:color w:val="000000" w:themeColor="text1"/>
          <w:sz w:val="24"/>
          <w:szCs w:val="24"/>
        </w:rPr>
        <w:t>are</w:t>
      </w:r>
      <w:r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used as a tool to identify the elements</w:t>
      </w:r>
      <w:r w:rsidR="00760CCC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FB776D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by their disti</w:t>
      </w:r>
      <w:r w:rsidR="00382194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n</w:t>
      </w:r>
      <w:r w:rsidR="00FB776D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ctive colours </w:t>
      </w:r>
      <w:r w:rsidR="00760CCC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(Table 1)</w:t>
      </w:r>
      <w:r w:rsidR="00C8698E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="008C15E8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</w:p>
    <w:p w14:paraId="3DF731DE" w14:textId="42540DE7" w:rsidR="006E4028" w:rsidRPr="000F0DE5" w:rsidRDefault="002F1790" w:rsidP="00B37544">
      <w:pPr>
        <w:adjustRightInd w:val="0"/>
        <w:snapToGrid w:val="0"/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F0DE5">
        <w:rPr>
          <w:rFonts w:asciiTheme="minorHAnsi" w:hAnsiTheme="minorHAnsi" w:cstheme="minorHAnsi"/>
          <w:noProof/>
          <w:color w:val="000000" w:themeColor="text1"/>
          <w:sz w:val="24"/>
          <w:szCs w:val="24"/>
        </w:rPr>
        <w:lastRenderedPageBreak/>
        <w:drawing>
          <wp:inline distT="0" distB="0" distL="0" distR="0" wp14:anchorId="34125888" wp14:editId="1C8EA301">
            <wp:extent cx="5279666" cy="883401"/>
            <wp:effectExtent l="0" t="0" r="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6403" cy="8912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DA63601" w14:textId="5EC976C2" w:rsidR="00084BC1" w:rsidRPr="000F0DE5" w:rsidRDefault="00084BC1" w:rsidP="00072857">
      <w:pPr>
        <w:adjustRightInd w:val="0"/>
        <w:snapToGrid w:val="0"/>
        <w:spacing w:line="360" w:lineRule="auto"/>
        <w:ind w:firstLine="72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495581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Fig</w:t>
      </w:r>
      <w:r w:rsidR="00A67186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ure</w:t>
      </w:r>
      <w:r w:rsidRPr="00495581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 xml:space="preserve"> 2</w:t>
      </w:r>
      <w:r w:rsidR="00A67186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:</w:t>
      </w:r>
      <w:r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2B3714" w:rsidRPr="007436C8">
        <w:rPr>
          <w:rFonts w:asciiTheme="minorHAnsi" w:hAnsiTheme="minorHAnsi" w:cstheme="minorHAnsi"/>
          <w:color w:val="000000" w:themeColor="text1"/>
          <w:sz w:val="24"/>
          <w:szCs w:val="24"/>
        </w:rPr>
        <w:t>Colours and wavelengths of visible</w:t>
      </w:r>
      <w:r w:rsidR="002B3714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e</w:t>
      </w:r>
      <w:r w:rsidR="00270CCD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lectromagnetic spectrum.</w:t>
      </w:r>
    </w:p>
    <w:p w14:paraId="3BD14319" w14:textId="7BDF1AD5" w:rsidR="0006638B" w:rsidRPr="000F0DE5" w:rsidRDefault="0006638B" w:rsidP="00B37544">
      <w:pPr>
        <w:autoSpaceDE w:val="0"/>
        <w:autoSpaceDN w:val="0"/>
        <w:adjustRightInd w:val="0"/>
        <w:snapToGrid w:val="0"/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The energy difference between the high energy level and the low energy level is related to the</w:t>
      </w:r>
      <w:r w:rsidR="00FD4B94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frequency of the emitted light</w:t>
      </w:r>
      <w:r w:rsidR="000D5051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(Eq. 1)</w:t>
      </w:r>
      <w:r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14:paraId="75CE73FD" w14:textId="62B5311D" w:rsidR="00775754" w:rsidRPr="000F0DE5" w:rsidRDefault="00775754" w:rsidP="00B37544">
      <w:pPr>
        <w:autoSpaceDE w:val="0"/>
        <w:autoSpaceDN w:val="0"/>
        <w:adjustRightInd w:val="0"/>
        <w:snapToGrid w:val="0"/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F0DE5">
        <w:rPr>
          <w:rFonts w:asciiTheme="minorHAnsi" w:hAnsiTheme="minorHAnsi" w:cstheme="minorHAnsi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2AA4AD5" wp14:editId="1AF587A8">
                <wp:simplePos x="0" y="0"/>
                <wp:positionH relativeFrom="column">
                  <wp:posOffset>1184275</wp:posOffset>
                </wp:positionH>
                <wp:positionV relativeFrom="paragraph">
                  <wp:posOffset>4445</wp:posOffset>
                </wp:positionV>
                <wp:extent cx="3959225" cy="1404620"/>
                <wp:effectExtent l="0" t="0" r="3175" b="6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92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F78D20" w14:textId="26ED55B0" w:rsidR="000D5051" w:rsidRPr="009A7B86" w:rsidRDefault="00EA3E12" w:rsidP="00E54821">
                            <w:p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m:oMath>
                              <m: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  <w:sym w:font="Symbol" w:char="F044"/>
                              </m:r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E=h ×f</m:t>
                              </m:r>
                            </m:oMath>
                            <w:r w:rsidR="0085129A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="0085129A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="0085129A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="0085129A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="0085129A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="0085129A">
                              <w:rPr>
                                <w:sz w:val="24"/>
                                <w:szCs w:val="24"/>
                              </w:rPr>
                              <w:tab/>
                              <w:t>Eq.</w:t>
                            </w:r>
                            <w:r w:rsidR="003465C4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5129A">
                              <w:rPr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2AA4AD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3.25pt;margin-top:.35pt;width:311.75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" stroked="f">
                <v:textbox style="mso-fit-shape-to-text:t">
                  <w:txbxContent>
                    <w:p w14:paraId="43F78D20" w14:textId="26ED55B0" w:rsidR="000D5051" w:rsidRPr="009A7B86" w:rsidRDefault="00EA3E12" w:rsidP="00E54821">
                      <w:p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m:oMath>
                        <m: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  <w:sym w:font="Symbol" w:char="F044"/>
                        </m:r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E=h ×f</m:t>
                        </m:r>
                      </m:oMath>
                      <w:r w:rsidR="0085129A">
                        <w:rPr>
                          <w:sz w:val="24"/>
                          <w:szCs w:val="24"/>
                        </w:rPr>
                        <w:tab/>
                      </w:r>
                      <w:r w:rsidR="0085129A">
                        <w:rPr>
                          <w:sz w:val="24"/>
                          <w:szCs w:val="24"/>
                        </w:rPr>
                        <w:tab/>
                      </w:r>
                      <w:r w:rsidR="0085129A">
                        <w:rPr>
                          <w:sz w:val="24"/>
                          <w:szCs w:val="24"/>
                        </w:rPr>
                        <w:tab/>
                      </w:r>
                      <w:r w:rsidR="0085129A">
                        <w:rPr>
                          <w:sz w:val="24"/>
                          <w:szCs w:val="24"/>
                        </w:rPr>
                        <w:tab/>
                      </w:r>
                      <w:r w:rsidR="0085129A">
                        <w:rPr>
                          <w:sz w:val="24"/>
                          <w:szCs w:val="24"/>
                        </w:rPr>
                        <w:tab/>
                      </w:r>
                      <w:r w:rsidR="0085129A">
                        <w:rPr>
                          <w:sz w:val="24"/>
                          <w:szCs w:val="24"/>
                        </w:rPr>
                        <w:tab/>
                        <w:t>Eq.</w:t>
                      </w:r>
                      <w:r w:rsidR="003465C4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85129A">
                        <w:rPr>
                          <w:sz w:val="24"/>
                          <w:szCs w:val="24"/>
                        </w:rPr>
                        <w:t>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35FE4FC" w14:textId="77777777" w:rsidR="00495581" w:rsidRDefault="00495581" w:rsidP="00072857">
      <w:pPr>
        <w:adjustRightInd w:val="0"/>
        <w:snapToGrid w:val="0"/>
        <w:spacing w:after="120"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3B41E16B" w14:textId="239A0FD5" w:rsidR="00072857" w:rsidRDefault="00495581" w:rsidP="00072857">
      <w:pPr>
        <w:adjustRightInd w:val="0"/>
        <w:snapToGrid w:val="0"/>
        <w:spacing w:after="120"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>w</w:t>
      </w:r>
      <w:r w:rsidR="00775754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here </w:t>
      </w:r>
      <w:r w:rsidR="00775754" w:rsidRPr="00495581">
        <w:rPr>
          <w:rFonts w:asciiTheme="minorHAnsi" w:hAnsiTheme="minorHAnsi" w:cstheme="minorHAnsi"/>
          <w:i/>
          <w:iCs/>
          <w:color w:val="000000" w:themeColor="text1"/>
          <w:sz w:val="24"/>
          <w:szCs w:val="24"/>
        </w:rPr>
        <w:sym w:font="Symbol" w:char="F044"/>
      </w:r>
      <w:r w:rsidR="00775754" w:rsidRPr="00495581">
        <w:rPr>
          <w:rFonts w:asciiTheme="minorHAnsi" w:hAnsiTheme="minorHAnsi" w:cstheme="minorHAnsi"/>
          <w:i/>
          <w:iCs/>
          <w:color w:val="000000" w:themeColor="text1"/>
          <w:sz w:val="24"/>
          <w:szCs w:val="24"/>
        </w:rPr>
        <w:t>E</w:t>
      </w:r>
      <w:r w:rsidR="00775754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is the energy difference between </w:t>
      </w:r>
      <w:r w:rsidR="006B2652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the energy levels, </w:t>
      </w:r>
      <w:r w:rsidR="006B2652" w:rsidRPr="00495581">
        <w:rPr>
          <w:rFonts w:asciiTheme="minorHAnsi" w:hAnsiTheme="minorHAnsi" w:cstheme="minorHAnsi"/>
          <w:i/>
          <w:iCs/>
          <w:color w:val="000000" w:themeColor="text1"/>
          <w:sz w:val="24"/>
          <w:szCs w:val="24"/>
        </w:rPr>
        <w:t>h</w:t>
      </w:r>
      <w:r w:rsidR="006B2652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is a Planck constant</w:t>
      </w:r>
      <w:r w:rsidR="002A350C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(</w:t>
      </w:r>
      <w:r w:rsidR="002A350C" w:rsidRPr="00495581">
        <w:rPr>
          <w:rFonts w:asciiTheme="minorHAnsi" w:hAnsiTheme="minorHAnsi" w:cstheme="minorHAnsi"/>
          <w:i/>
          <w:iCs/>
          <w:color w:val="000000" w:themeColor="text1"/>
          <w:sz w:val="24"/>
          <w:szCs w:val="24"/>
        </w:rPr>
        <w:t>h = 6.63 × 10</w:t>
      </w:r>
      <w:r w:rsidR="002A350C" w:rsidRPr="00495581">
        <w:rPr>
          <w:rFonts w:asciiTheme="minorHAnsi" w:hAnsiTheme="minorHAnsi" w:cstheme="minorHAnsi"/>
          <w:i/>
          <w:iCs/>
          <w:color w:val="000000" w:themeColor="text1"/>
          <w:sz w:val="24"/>
          <w:szCs w:val="24"/>
          <w:vertAlign w:val="superscript"/>
        </w:rPr>
        <w:t>-34</w:t>
      </w:r>
      <w:r w:rsidR="00B5049E" w:rsidRPr="00495581">
        <w:rPr>
          <w:rFonts w:asciiTheme="minorHAnsi" w:hAnsiTheme="minorHAnsi" w:cstheme="minorHAns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0B5049E" w:rsidRPr="00495581">
        <w:rPr>
          <w:rFonts w:asciiTheme="minorHAnsi" w:hAnsiTheme="minorHAnsi" w:cstheme="minorHAnsi"/>
          <w:i/>
          <w:iCs/>
          <w:color w:val="000000" w:themeColor="text1"/>
          <w:sz w:val="24"/>
          <w:szCs w:val="24"/>
        </w:rPr>
        <w:t>Js</w:t>
      </w:r>
      <w:proofErr w:type="spellEnd"/>
      <w:r w:rsidR="00B5049E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)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>,</w:t>
      </w:r>
      <w:r w:rsidR="00B5049E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and</w:t>
      </w:r>
      <w:r w:rsidR="003E67A0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3E67A0">
        <w:rPr>
          <w:rFonts w:asciiTheme="minorHAnsi" w:hAnsiTheme="minorHAnsi" w:cstheme="minorHAnsi"/>
          <w:i/>
          <w:iCs/>
          <w:color w:val="000000" w:themeColor="text1"/>
          <w:sz w:val="24"/>
          <w:szCs w:val="24"/>
        </w:rPr>
        <w:t>f</w:t>
      </w:r>
      <w:r>
        <w:rPr>
          <w:rFonts w:asciiTheme="minorHAnsi" w:hAnsiTheme="minorHAnsi" w:cstheme="minorHAnsi"/>
          <w:i/>
          <w:iCs/>
          <w:color w:val="000000" w:themeColor="text1"/>
          <w:sz w:val="24"/>
          <w:szCs w:val="24"/>
        </w:rPr>
        <w:t xml:space="preserve"> </w:t>
      </w:r>
      <w:r w:rsidR="00B5049E" w:rsidRPr="00495581">
        <w:rPr>
          <w:rFonts w:asciiTheme="minorHAnsi" w:hAnsiTheme="minorHAnsi" w:cstheme="minorHAnsi"/>
          <w:i/>
          <w:iCs/>
          <w:color w:val="000000" w:themeColor="text1"/>
          <w:sz w:val="24"/>
          <w:szCs w:val="24"/>
        </w:rPr>
        <w:t xml:space="preserve"> </w:t>
      </w:r>
      <w:r w:rsidR="00E2168A">
        <w:rPr>
          <w:rFonts w:asciiTheme="minorHAnsi" w:hAnsiTheme="minorHAnsi" w:cstheme="minorHAnsi"/>
          <w:color w:val="000000" w:themeColor="text1"/>
          <w:sz w:val="24"/>
          <w:szCs w:val="24"/>
        </w:rPr>
        <w:t>is</w:t>
      </w:r>
      <w:r w:rsidR="00B5049E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a frequency of light in Hz (s</w:t>
      </w:r>
      <w:r w:rsidR="00B5049E" w:rsidRPr="000F0DE5">
        <w:rPr>
          <w:rFonts w:asciiTheme="minorHAnsi" w:hAnsiTheme="minorHAnsi" w:cstheme="minorHAnsi"/>
          <w:color w:val="000000" w:themeColor="text1"/>
          <w:sz w:val="24"/>
          <w:szCs w:val="24"/>
          <w:vertAlign w:val="superscript"/>
        </w:rPr>
        <w:t>-1</w:t>
      </w:r>
      <w:r w:rsidR="00B5049E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).</w:t>
      </w:r>
      <w:r w:rsidR="00EA01EC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Frequency</w:t>
      </w:r>
      <w:r w:rsidR="005704AE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, </w:t>
      </w:r>
      <w:r w:rsidR="00845178">
        <w:rPr>
          <w:rFonts w:asciiTheme="minorHAnsi" w:hAnsiTheme="minorHAnsi" w:cstheme="minorHAnsi"/>
          <w:i/>
          <w:iCs/>
          <w:color w:val="000000" w:themeColor="text1"/>
          <w:sz w:val="24"/>
          <w:szCs w:val="24"/>
        </w:rPr>
        <w:t>f</w:t>
      </w:r>
      <w:r w:rsidR="005704AE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, </w:t>
      </w:r>
      <w:r w:rsidR="00EA01EC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and the</w:t>
      </w:r>
      <w:r w:rsidR="00E2168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wavelength</w:t>
      </w:r>
      <w:r w:rsidR="005704AE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, </w:t>
      </w:r>
      <w:r w:rsidR="007A46DE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sym w:font="Symbol" w:char="F06C"/>
      </w:r>
      <w:r w:rsidR="00EA01EC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are inversely proportional </w:t>
      </w:r>
      <w:r w:rsidR="007A46DE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(E</w:t>
      </w:r>
      <w:r w:rsidR="007E1088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q. 2):</w:t>
      </w:r>
    </w:p>
    <w:p w14:paraId="2C523793" w14:textId="2C8E3829" w:rsidR="007E1088" w:rsidRPr="00072857" w:rsidRDefault="00436007" w:rsidP="00436007">
      <w:pPr>
        <w:adjustRightInd w:val="0"/>
        <w:snapToGrid w:val="0"/>
        <w:spacing w:after="120"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m:oMath>
        <m:r>
          <w:rPr>
            <w:rFonts w:ascii="Cambria Math" w:hAnsi="Cambria Math" w:cstheme="minorHAnsi"/>
            <w:color w:val="000000" w:themeColor="text1"/>
            <w:sz w:val="24"/>
            <w:szCs w:val="24"/>
          </w:rPr>
          <m:t xml:space="preserve">                                   c=f × </m:t>
        </m:r>
        <m:r>
          <w:rPr>
            <w:rFonts w:ascii="Cambria Math" w:hAnsi="Cambria Math" w:cstheme="minorHAnsi"/>
            <w:i/>
            <w:color w:val="000000" w:themeColor="text1"/>
            <w:sz w:val="24"/>
            <w:szCs w:val="24"/>
          </w:rPr>
          <w:sym w:font="Symbol" w:char="F06C"/>
        </m:r>
      </m:oMath>
      <w:r w:rsidR="00983300">
        <w:rPr>
          <w:rFonts w:asciiTheme="minorHAnsi" w:hAnsiTheme="minorHAnsi" w:cstheme="minorHAnsi"/>
          <w:color w:val="000000" w:themeColor="text1"/>
          <w:sz w:val="24"/>
          <w:szCs w:val="24"/>
        </w:rPr>
        <w:tab/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ab/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ab/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ab/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ab/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ab/>
        <w:t>Eq. 2</w:t>
      </w:r>
      <w:r w:rsidR="00983300">
        <w:rPr>
          <w:rFonts w:asciiTheme="minorHAnsi" w:hAnsiTheme="minorHAnsi" w:cstheme="minorHAnsi"/>
          <w:color w:val="000000" w:themeColor="text1"/>
          <w:sz w:val="24"/>
          <w:szCs w:val="24"/>
        </w:rPr>
        <w:tab/>
      </w:r>
      <w:r w:rsidR="00983300">
        <w:rPr>
          <w:rFonts w:asciiTheme="minorHAnsi" w:hAnsiTheme="minorHAnsi" w:cstheme="minorHAnsi"/>
          <w:color w:val="000000" w:themeColor="text1"/>
          <w:sz w:val="24"/>
          <w:szCs w:val="24"/>
        </w:rPr>
        <w:tab/>
      </w:r>
    </w:p>
    <w:p w14:paraId="0CC8A848" w14:textId="64FDA020" w:rsidR="00744D6D" w:rsidRPr="000F0DE5" w:rsidRDefault="00E1100A" w:rsidP="00B37544">
      <w:pPr>
        <w:adjustRightInd w:val="0"/>
        <w:snapToGrid w:val="0"/>
        <w:spacing w:after="120"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>w</w:t>
      </w:r>
      <w:r w:rsidR="00744D6D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here </w:t>
      </w:r>
      <w:r w:rsidR="00744D6D" w:rsidRPr="003465C4">
        <w:rPr>
          <w:rFonts w:asciiTheme="minorHAnsi" w:hAnsiTheme="minorHAnsi" w:cstheme="minorHAnsi"/>
          <w:i/>
          <w:iCs/>
          <w:color w:val="000000" w:themeColor="text1"/>
          <w:sz w:val="24"/>
          <w:szCs w:val="24"/>
        </w:rPr>
        <w:t>c = 3.0 × 10</w:t>
      </w:r>
      <w:r w:rsidR="00744D6D" w:rsidRPr="003465C4">
        <w:rPr>
          <w:rFonts w:asciiTheme="minorHAnsi" w:hAnsiTheme="minorHAnsi" w:cstheme="minorHAnsi"/>
          <w:i/>
          <w:iCs/>
          <w:color w:val="000000" w:themeColor="text1"/>
          <w:sz w:val="24"/>
          <w:szCs w:val="24"/>
          <w:vertAlign w:val="superscript"/>
        </w:rPr>
        <w:t>8</w:t>
      </w:r>
      <w:r w:rsidR="00744D6D" w:rsidRPr="003465C4">
        <w:rPr>
          <w:rFonts w:asciiTheme="minorHAnsi" w:hAnsiTheme="minorHAnsi" w:cstheme="minorHAnsi"/>
          <w:i/>
          <w:iCs/>
          <w:color w:val="000000" w:themeColor="text1"/>
          <w:sz w:val="24"/>
          <w:szCs w:val="24"/>
        </w:rPr>
        <w:t xml:space="preserve"> ms</w:t>
      </w:r>
      <w:r w:rsidR="00744D6D" w:rsidRPr="003465C4">
        <w:rPr>
          <w:rFonts w:asciiTheme="minorHAnsi" w:hAnsiTheme="minorHAnsi" w:cstheme="minorHAnsi"/>
          <w:i/>
          <w:iCs/>
          <w:color w:val="000000" w:themeColor="text1"/>
          <w:sz w:val="24"/>
          <w:szCs w:val="24"/>
          <w:vertAlign w:val="superscript"/>
        </w:rPr>
        <w:t>-1</w:t>
      </w:r>
      <w:r w:rsidR="00744D6D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is the constant speed of li</w:t>
      </w:r>
      <w:r w:rsidR="00253DAA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ght.</w:t>
      </w:r>
    </w:p>
    <w:p w14:paraId="691B8E8E" w14:textId="77777777" w:rsidR="0030204D" w:rsidRPr="000F0DE5" w:rsidRDefault="00107DB2" w:rsidP="00B37544">
      <w:pPr>
        <w:adjustRightInd w:val="0"/>
        <w:snapToGrid w:val="0"/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The colour of the light depends upon the metal </w:t>
      </w:r>
      <w:r w:rsidR="0030204D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in the salt.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FE7D5F" w:rsidRPr="00B37544" w14:paraId="722A397A" w14:textId="77777777" w:rsidTr="0030204D">
        <w:tc>
          <w:tcPr>
            <w:tcW w:w="2254" w:type="dxa"/>
          </w:tcPr>
          <w:p w14:paraId="3A943B99" w14:textId="5596AB90" w:rsidR="00FE7D5F" w:rsidRPr="00B37544" w:rsidRDefault="000940DB" w:rsidP="00B37544">
            <w:pPr>
              <w:adjustRightInd w:val="0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m</w:t>
            </w:r>
            <w:r w:rsidR="00FE7D5F" w:rsidRPr="00B3754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etal ion</w:t>
            </w:r>
          </w:p>
        </w:tc>
        <w:tc>
          <w:tcPr>
            <w:tcW w:w="2254" w:type="dxa"/>
          </w:tcPr>
          <w:p w14:paraId="63BF3598" w14:textId="4F99E8E5" w:rsidR="00FE7D5F" w:rsidRPr="00B37544" w:rsidRDefault="00FE7D5F" w:rsidP="00B37544">
            <w:pPr>
              <w:adjustRightInd w:val="0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3754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Flame colour</w:t>
            </w:r>
          </w:p>
        </w:tc>
        <w:tc>
          <w:tcPr>
            <w:tcW w:w="2254" w:type="dxa"/>
          </w:tcPr>
          <w:p w14:paraId="39780054" w14:textId="3E8B11D5" w:rsidR="00FE7D5F" w:rsidRPr="00B37544" w:rsidRDefault="00FE7D5F" w:rsidP="00B37544">
            <w:pPr>
              <w:adjustRightInd w:val="0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3754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Metal ion</w:t>
            </w:r>
          </w:p>
        </w:tc>
        <w:tc>
          <w:tcPr>
            <w:tcW w:w="2254" w:type="dxa"/>
          </w:tcPr>
          <w:p w14:paraId="4BB176DF" w14:textId="7837F1B1" w:rsidR="00FE7D5F" w:rsidRPr="00B37544" w:rsidRDefault="00FE7D5F" w:rsidP="00B37544">
            <w:pPr>
              <w:adjustRightInd w:val="0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3754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Flame colour</w:t>
            </w:r>
          </w:p>
        </w:tc>
      </w:tr>
      <w:tr w:rsidR="0030204D" w:rsidRPr="00B37544" w14:paraId="72CAFE4F" w14:textId="77777777" w:rsidTr="0030204D">
        <w:tc>
          <w:tcPr>
            <w:tcW w:w="2254" w:type="dxa"/>
          </w:tcPr>
          <w:p w14:paraId="58EBEFCF" w14:textId="18F3240C" w:rsidR="0030204D" w:rsidRPr="00B37544" w:rsidRDefault="000B5DE5" w:rsidP="00B37544">
            <w:pPr>
              <w:adjustRightInd w:val="0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37544">
              <w:rPr>
                <w:rFonts w:asciiTheme="minorHAnsi" w:hAnsiTheme="minorHAnsi" w:cstheme="minorHAnsi"/>
                <w:sz w:val="24"/>
                <w:szCs w:val="24"/>
              </w:rPr>
              <w:t>b</w:t>
            </w:r>
            <w:r w:rsidR="00FE7D5F" w:rsidRPr="00B37544">
              <w:rPr>
                <w:rFonts w:asciiTheme="minorHAnsi" w:hAnsiTheme="minorHAnsi" w:cstheme="minorHAnsi"/>
                <w:sz w:val="24"/>
                <w:szCs w:val="24"/>
              </w:rPr>
              <w:t>arium, Ba</w:t>
            </w:r>
            <w:r w:rsidR="00FE7D5F" w:rsidRPr="00B37544">
              <w:rPr>
                <w:rFonts w:asciiTheme="minorHAnsi" w:hAnsiTheme="minorHAnsi" w:cstheme="minorHAnsi"/>
                <w:sz w:val="24"/>
                <w:szCs w:val="24"/>
                <w:vertAlign w:val="superscript"/>
              </w:rPr>
              <w:t>2+</w:t>
            </w:r>
          </w:p>
        </w:tc>
        <w:tc>
          <w:tcPr>
            <w:tcW w:w="2254" w:type="dxa"/>
          </w:tcPr>
          <w:p w14:paraId="6E5BC704" w14:textId="12EC9F6A" w:rsidR="0030204D" w:rsidRPr="00356010" w:rsidRDefault="00356010" w:rsidP="00B37544">
            <w:pPr>
              <w:adjustRightInd w:val="0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color w:val="4ECF2B"/>
                <w:sz w:val="24"/>
                <w:szCs w:val="24"/>
              </w:rPr>
            </w:pPr>
            <w:r w:rsidRPr="00356010">
              <w:rPr>
                <w:rFonts w:asciiTheme="minorHAnsi" w:hAnsiTheme="minorHAnsi" w:cstheme="minorHAnsi"/>
                <w:b/>
                <w:bCs/>
                <w:color w:val="4ECF2B"/>
                <w:sz w:val="24"/>
                <w:szCs w:val="24"/>
              </w:rPr>
              <w:t>YELLOW-</w:t>
            </w:r>
            <w:r w:rsidR="00FE7D5F" w:rsidRPr="00356010">
              <w:rPr>
                <w:rFonts w:asciiTheme="minorHAnsi" w:hAnsiTheme="minorHAnsi" w:cstheme="minorHAnsi"/>
                <w:b/>
                <w:bCs/>
                <w:color w:val="4ECF2B"/>
                <w:sz w:val="24"/>
                <w:szCs w:val="24"/>
              </w:rPr>
              <w:t>GREEN</w:t>
            </w:r>
          </w:p>
        </w:tc>
        <w:tc>
          <w:tcPr>
            <w:tcW w:w="2254" w:type="dxa"/>
          </w:tcPr>
          <w:p w14:paraId="51EED718" w14:textId="78576860" w:rsidR="0030204D" w:rsidRPr="00B37544" w:rsidRDefault="000B5DE5" w:rsidP="00B37544">
            <w:pPr>
              <w:adjustRightInd w:val="0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37544">
              <w:rPr>
                <w:rFonts w:asciiTheme="minorHAnsi" w:hAnsiTheme="minorHAnsi" w:cstheme="minorHAnsi"/>
                <w:sz w:val="24"/>
                <w:szCs w:val="24"/>
              </w:rPr>
              <w:t>p</w:t>
            </w:r>
            <w:r w:rsidR="00FE7D5F" w:rsidRPr="00B37544">
              <w:rPr>
                <w:rFonts w:asciiTheme="minorHAnsi" w:hAnsiTheme="minorHAnsi" w:cstheme="minorHAnsi"/>
                <w:sz w:val="24"/>
                <w:szCs w:val="24"/>
              </w:rPr>
              <w:t>otassium, K</w:t>
            </w:r>
            <w:r w:rsidR="00FE7D5F" w:rsidRPr="00B37544">
              <w:rPr>
                <w:rFonts w:asciiTheme="minorHAnsi" w:hAnsiTheme="minorHAnsi" w:cstheme="minorHAnsi"/>
                <w:sz w:val="24"/>
                <w:szCs w:val="24"/>
                <w:vertAlign w:val="superscript"/>
              </w:rPr>
              <w:t>+</w:t>
            </w:r>
          </w:p>
        </w:tc>
        <w:tc>
          <w:tcPr>
            <w:tcW w:w="2254" w:type="dxa"/>
          </w:tcPr>
          <w:p w14:paraId="52BE8A43" w14:textId="47BB0E66" w:rsidR="0030204D" w:rsidRPr="00B37544" w:rsidRDefault="00F6277E" w:rsidP="00B37544">
            <w:pPr>
              <w:adjustRightInd w:val="0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color w:val="9966FF"/>
                <w:sz w:val="24"/>
                <w:szCs w:val="24"/>
              </w:rPr>
            </w:pPr>
            <w:r w:rsidRPr="00B37544">
              <w:rPr>
                <w:rFonts w:asciiTheme="minorHAnsi" w:hAnsiTheme="minorHAnsi" w:cstheme="minorHAnsi"/>
                <w:b/>
                <w:bCs/>
                <w:color w:val="9966FF"/>
                <w:sz w:val="24"/>
                <w:szCs w:val="24"/>
              </w:rPr>
              <w:t>LAVENDER</w:t>
            </w:r>
          </w:p>
        </w:tc>
      </w:tr>
      <w:tr w:rsidR="0030204D" w:rsidRPr="00B37544" w14:paraId="5CBFBE82" w14:textId="77777777" w:rsidTr="0030204D">
        <w:tc>
          <w:tcPr>
            <w:tcW w:w="2254" w:type="dxa"/>
          </w:tcPr>
          <w:p w14:paraId="708B11F6" w14:textId="0F2757FB" w:rsidR="0030204D" w:rsidRPr="00B37544" w:rsidRDefault="000B5DE5" w:rsidP="00B37544">
            <w:pPr>
              <w:adjustRightInd w:val="0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37544">
              <w:rPr>
                <w:rFonts w:asciiTheme="minorHAnsi" w:hAnsiTheme="minorHAnsi" w:cstheme="minorHAnsi"/>
                <w:sz w:val="24"/>
                <w:szCs w:val="24"/>
              </w:rPr>
              <w:t>c</w:t>
            </w:r>
            <w:r w:rsidR="00FE7D5F" w:rsidRPr="00B37544">
              <w:rPr>
                <w:rFonts w:asciiTheme="minorHAnsi" w:hAnsiTheme="minorHAnsi" w:cstheme="minorHAnsi"/>
                <w:sz w:val="24"/>
                <w:szCs w:val="24"/>
              </w:rPr>
              <w:t>alcium, Ca</w:t>
            </w:r>
            <w:r w:rsidR="00FE7D5F" w:rsidRPr="00B37544">
              <w:rPr>
                <w:rFonts w:asciiTheme="minorHAnsi" w:hAnsiTheme="minorHAnsi" w:cstheme="minorHAnsi"/>
                <w:sz w:val="24"/>
                <w:szCs w:val="24"/>
                <w:vertAlign w:val="superscript"/>
              </w:rPr>
              <w:t>2+</w:t>
            </w:r>
          </w:p>
        </w:tc>
        <w:tc>
          <w:tcPr>
            <w:tcW w:w="2254" w:type="dxa"/>
          </w:tcPr>
          <w:p w14:paraId="223CEE8C" w14:textId="06D92B70" w:rsidR="0030204D" w:rsidRPr="00ED5FCB" w:rsidRDefault="00ED5FCB" w:rsidP="00B37544">
            <w:pPr>
              <w:adjustRightInd w:val="0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color w:val="FF5701"/>
                <w:sz w:val="24"/>
                <w:szCs w:val="24"/>
              </w:rPr>
            </w:pPr>
            <w:r w:rsidRPr="00ED5FCB">
              <w:rPr>
                <w:rFonts w:asciiTheme="minorHAnsi" w:hAnsiTheme="minorHAnsi" w:cstheme="minorHAnsi"/>
                <w:b/>
                <w:bCs/>
                <w:color w:val="FF5701"/>
                <w:sz w:val="24"/>
                <w:szCs w:val="24"/>
              </w:rPr>
              <w:t>RED-</w:t>
            </w:r>
            <w:r w:rsidR="00FF3123" w:rsidRPr="00ED5FCB">
              <w:rPr>
                <w:rFonts w:asciiTheme="minorHAnsi" w:hAnsiTheme="minorHAnsi" w:cstheme="minorHAnsi"/>
                <w:b/>
                <w:bCs/>
                <w:color w:val="FF5701"/>
                <w:sz w:val="24"/>
                <w:szCs w:val="24"/>
              </w:rPr>
              <w:t>ORANGE</w:t>
            </w:r>
          </w:p>
        </w:tc>
        <w:tc>
          <w:tcPr>
            <w:tcW w:w="2254" w:type="dxa"/>
          </w:tcPr>
          <w:p w14:paraId="16984528" w14:textId="1D579B78" w:rsidR="0030204D" w:rsidRPr="00B37544" w:rsidRDefault="000B5DE5" w:rsidP="00B37544">
            <w:pPr>
              <w:adjustRightInd w:val="0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37544"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="00FE7D5F" w:rsidRPr="00B37544">
              <w:rPr>
                <w:rFonts w:asciiTheme="minorHAnsi" w:hAnsiTheme="minorHAnsi" w:cstheme="minorHAnsi"/>
                <w:sz w:val="24"/>
                <w:szCs w:val="24"/>
              </w:rPr>
              <w:t>odium, Na</w:t>
            </w:r>
            <w:r w:rsidR="00FE7D5F" w:rsidRPr="00B37544">
              <w:rPr>
                <w:rFonts w:asciiTheme="minorHAnsi" w:hAnsiTheme="minorHAnsi" w:cstheme="minorHAnsi"/>
                <w:sz w:val="24"/>
                <w:szCs w:val="24"/>
                <w:vertAlign w:val="superscript"/>
              </w:rPr>
              <w:t>+</w:t>
            </w:r>
          </w:p>
        </w:tc>
        <w:tc>
          <w:tcPr>
            <w:tcW w:w="2254" w:type="dxa"/>
          </w:tcPr>
          <w:p w14:paraId="6AA1D044" w14:textId="3E2852B6" w:rsidR="0030204D" w:rsidRPr="00263C1F" w:rsidRDefault="00FF3123" w:rsidP="00B37544">
            <w:pPr>
              <w:adjustRightInd w:val="0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color w:val="FF9900"/>
                <w:sz w:val="24"/>
                <w:szCs w:val="24"/>
              </w:rPr>
            </w:pPr>
            <w:r w:rsidRPr="00263C1F">
              <w:rPr>
                <w:rFonts w:asciiTheme="minorHAnsi" w:hAnsiTheme="minorHAnsi" w:cstheme="minorHAnsi"/>
                <w:b/>
                <w:bCs/>
                <w:color w:val="FF9900"/>
                <w:sz w:val="24"/>
                <w:szCs w:val="24"/>
              </w:rPr>
              <w:t>YELLOW</w:t>
            </w:r>
            <w:r w:rsidR="00263C1F" w:rsidRPr="00263C1F">
              <w:rPr>
                <w:rFonts w:asciiTheme="minorHAnsi" w:hAnsiTheme="minorHAnsi" w:cstheme="minorHAnsi"/>
                <w:b/>
                <w:bCs/>
                <w:color w:val="FF9900"/>
                <w:sz w:val="24"/>
                <w:szCs w:val="24"/>
              </w:rPr>
              <w:t>-ORANGE</w:t>
            </w:r>
          </w:p>
        </w:tc>
      </w:tr>
      <w:tr w:rsidR="0030204D" w:rsidRPr="00B37544" w14:paraId="05738EC9" w14:textId="77777777" w:rsidTr="0030204D">
        <w:tc>
          <w:tcPr>
            <w:tcW w:w="2254" w:type="dxa"/>
          </w:tcPr>
          <w:p w14:paraId="42FC5A17" w14:textId="4EF57DDC" w:rsidR="0030204D" w:rsidRPr="00B37544" w:rsidRDefault="000B5DE5" w:rsidP="00B37544">
            <w:pPr>
              <w:adjustRightInd w:val="0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37544">
              <w:rPr>
                <w:rFonts w:asciiTheme="minorHAnsi" w:hAnsiTheme="minorHAnsi" w:cstheme="minorHAnsi"/>
                <w:sz w:val="24"/>
                <w:szCs w:val="24"/>
              </w:rPr>
              <w:t>l</w:t>
            </w:r>
            <w:r w:rsidR="00FE7D5F" w:rsidRPr="00B37544">
              <w:rPr>
                <w:rFonts w:asciiTheme="minorHAnsi" w:hAnsiTheme="minorHAnsi" w:cstheme="minorHAnsi"/>
                <w:sz w:val="24"/>
                <w:szCs w:val="24"/>
              </w:rPr>
              <w:t>ithium, Li</w:t>
            </w:r>
            <w:r w:rsidR="00FE7D5F" w:rsidRPr="00B37544">
              <w:rPr>
                <w:rFonts w:asciiTheme="minorHAnsi" w:hAnsiTheme="minorHAnsi" w:cstheme="minorHAnsi"/>
                <w:sz w:val="24"/>
                <w:szCs w:val="24"/>
                <w:vertAlign w:val="superscript"/>
              </w:rPr>
              <w:t>+</w:t>
            </w:r>
          </w:p>
        </w:tc>
        <w:tc>
          <w:tcPr>
            <w:tcW w:w="2254" w:type="dxa"/>
          </w:tcPr>
          <w:p w14:paraId="66190E87" w14:textId="7C42EB99" w:rsidR="0030204D" w:rsidRPr="00655780" w:rsidRDefault="000B5DE5" w:rsidP="00B37544">
            <w:pPr>
              <w:adjustRightInd w:val="0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color w:val="D20055"/>
                <w:sz w:val="24"/>
                <w:szCs w:val="24"/>
              </w:rPr>
            </w:pPr>
            <w:r w:rsidRPr="00655780">
              <w:rPr>
                <w:rFonts w:asciiTheme="minorHAnsi" w:hAnsiTheme="minorHAnsi" w:cstheme="minorHAnsi"/>
                <w:b/>
                <w:bCs/>
                <w:color w:val="D20055"/>
                <w:sz w:val="24"/>
                <w:szCs w:val="24"/>
              </w:rPr>
              <w:t>RED</w:t>
            </w:r>
            <w:r w:rsidR="005A2CFD">
              <w:rPr>
                <w:rFonts w:asciiTheme="minorHAnsi" w:hAnsiTheme="minorHAnsi" w:cstheme="minorHAnsi"/>
                <w:b/>
                <w:bCs/>
                <w:color w:val="D20055"/>
                <w:sz w:val="24"/>
                <w:szCs w:val="24"/>
              </w:rPr>
              <w:t>-</w:t>
            </w:r>
            <w:r w:rsidR="00FF3123" w:rsidRPr="00655780">
              <w:rPr>
                <w:rFonts w:asciiTheme="minorHAnsi" w:hAnsiTheme="minorHAnsi" w:cstheme="minorHAnsi"/>
                <w:b/>
                <w:bCs/>
                <w:color w:val="D20055"/>
                <w:sz w:val="24"/>
                <w:szCs w:val="24"/>
              </w:rPr>
              <w:t>PINK</w:t>
            </w:r>
          </w:p>
        </w:tc>
        <w:tc>
          <w:tcPr>
            <w:tcW w:w="2254" w:type="dxa"/>
          </w:tcPr>
          <w:p w14:paraId="6A4F39A4" w14:textId="4B838D53" w:rsidR="0030204D" w:rsidRPr="00B37544" w:rsidRDefault="000B5DE5" w:rsidP="00B37544">
            <w:pPr>
              <w:adjustRightInd w:val="0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37544">
              <w:rPr>
                <w:rFonts w:asciiTheme="minorHAnsi" w:hAnsiTheme="minorHAnsi" w:cstheme="minorHAnsi"/>
                <w:sz w:val="24"/>
                <w:szCs w:val="24"/>
              </w:rPr>
              <w:t>c</w:t>
            </w:r>
            <w:r w:rsidR="00FE7D5F" w:rsidRPr="00B37544">
              <w:rPr>
                <w:rFonts w:asciiTheme="minorHAnsi" w:hAnsiTheme="minorHAnsi" w:cstheme="minorHAnsi"/>
                <w:sz w:val="24"/>
                <w:szCs w:val="24"/>
              </w:rPr>
              <w:t>opper, Cu</w:t>
            </w:r>
            <w:r w:rsidR="00FE7D5F" w:rsidRPr="00B37544">
              <w:rPr>
                <w:rFonts w:asciiTheme="minorHAnsi" w:hAnsiTheme="minorHAnsi" w:cstheme="minorHAnsi"/>
                <w:sz w:val="24"/>
                <w:szCs w:val="24"/>
                <w:vertAlign w:val="superscript"/>
              </w:rPr>
              <w:t>2+</w:t>
            </w:r>
          </w:p>
        </w:tc>
        <w:tc>
          <w:tcPr>
            <w:tcW w:w="2254" w:type="dxa"/>
          </w:tcPr>
          <w:p w14:paraId="7C63384B" w14:textId="1B1EB95F" w:rsidR="0030204D" w:rsidRPr="00B37544" w:rsidRDefault="000B5DE5" w:rsidP="00B37544">
            <w:pPr>
              <w:adjustRightInd w:val="0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color w:val="23B298"/>
                <w:sz w:val="24"/>
                <w:szCs w:val="24"/>
              </w:rPr>
            </w:pPr>
            <w:r w:rsidRPr="00B37544">
              <w:rPr>
                <w:rFonts w:asciiTheme="minorHAnsi" w:hAnsiTheme="minorHAnsi" w:cstheme="minorHAnsi"/>
                <w:b/>
                <w:bCs/>
                <w:color w:val="23B298"/>
                <w:sz w:val="24"/>
                <w:szCs w:val="24"/>
              </w:rPr>
              <w:t>BLUE</w:t>
            </w:r>
            <w:r w:rsidR="005A2CFD">
              <w:rPr>
                <w:rFonts w:asciiTheme="minorHAnsi" w:hAnsiTheme="minorHAnsi" w:cstheme="minorHAnsi"/>
                <w:b/>
                <w:bCs/>
                <w:color w:val="23B298"/>
                <w:sz w:val="24"/>
                <w:szCs w:val="24"/>
              </w:rPr>
              <w:t>-</w:t>
            </w:r>
            <w:r w:rsidRPr="00B37544">
              <w:rPr>
                <w:rFonts w:asciiTheme="minorHAnsi" w:hAnsiTheme="minorHAnsi" w:cstheme="minorHAnsi"/>
                <w:b/>
                <w:bCs/>
                <w:color w:val="23B298"/>
                <w:sz w:val="24"/>
                <w:szCs w:val="24"/>
              </w:rPr>
              <w:t>GREEN</w:t>
            </w:r>
          </w:p>
        </w:tc>
      </w:tr>
      <w:tr w:rsidR="00FE7D5F" w:rsidRPr="00B37544" w14:paraId="7656CE4A" w14:textId="77777777" w:rsidTr="0030204D">
        <w:tc>
          <w:tcPr>
            <w:tcW w:w="2254" w:type="dxa"/>
          </w:tcPr>
          <w:p w14:paraId="08875178" w14:textId="45EBA760" w:rsidR="00FE7D5F" w:rsidRPr="00B37544" w:rsidRDefault="000B5DE5" w:rsidP="00B37544">
            <w:pPr>
              <w:adjustRightInd w:val="0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37544"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="00FE7D5F" w:rsidRPr="00B37544">
              <w:rPr>
                <w:rFonts w:asciiTheme="minorHAnsi" w:hAnsiTheme="minorHAnsi" w:cstheme="minorHAnsi"/>
                <w:sz w:val="24"/>
                <w:szCs w:val="24"/>
              </w:rPr>
              <w:t>trontium, Sr</w:t>
            </w:r>
            <w:r w:rsidR="00FE7D5F" w:rsidRPr="00B37544">
              <w:rPr>
                <w:rFonts w:asciiTheme="minorHAnsi" w:hAnsiTheme="minorHAnsi" w:cstheme="minorHAnsi"/>
                <w:sz w:val="24"/>
                <w:szCs w:val="24"/>
                <w:vertAlign w:val="superscript"/>
              </w:rPr>
              <w:t>2+</w:t>
            </w:r>
          </w:p>
        </w:tc>
        <w:tc>
          <w:tcPr>
            <w:tcW w:w="2254" w:type="dxa"/>
          </w:tcPr>
          <w:p w14:paraId="4A4D3026" w14:textId="6D74A58E" w:rsidR="00FE7D5F" w:rsidRPr="00655780" w:rsidRDefault="00FF3123" w:rsidP="00B37544">
            <w:pPr>
              <w:adjustRightInd w:val="0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</w:rPr>
            </w:pPr>
            <w:r w:rsidRPr="00003C1A">
              <w:rPr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</w:rPr>
              <w:t>RED</w:t>
            </w:r>
          </w:p>
        </w:tc>
        <w:tc>
          <w:tcPr>
            <w:tcW w:w="2254" w:type="dxa"/>
          </w:tcPr>
          <w:p w14:paraId="0E3D0D8E" w14:textId="77777777" w:rsidR="00FE7D5F" w:rsidRPr="00B37544" w:rsidRDefault="00FE7D5F" w:rsidP="00B37544">
            <w:pPr>
              <w:adjustRightInd w:val="0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54" w:type="dxa"/>
          </w:tcPr>
          <w:p w14:paraId="573DBBB4" w14:textId="77777777" w:rsidR="00FE7D5F" w:rsidRPr="00B37544" w:rsidRDefault="00FE7D5F" w:rsidP="00B37544">
            <w:pPr>
              <w:adjustRightInd w:val="0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02D352AD" w14:textId="5F5D80B3" w:rsidR="000B5DE5" w:rsidRPr="00B37544" w:rsidRDefault="00E1713E" w:rsidP="00B37544">
      <w:pPr>
        <w:adjustRightInd w:val="0"/>
        <w:snapToGrid w:val="0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1100A">
        <w:rPr>
          <w:rFonts w:asciiTheme="minorHAnsi" w:hAnsiTheme="minorHAnsi" w:cstheme="minorHAnsi"/>
          <w:b/>
          <w:bCs/>
          <w:sz w:val="24"/>
          <w:szCs w:val="24"/>
        </w:rPr>
        <w:t>Table 1.</w:t>
      </w:r>
      <w:r w:rsidRPr="00B37544">
        <w:rPr>
          <w:rFonts w:asciiTheme="minorHAnsi" w:hAnsiTheme="minorHAnsi" w:cstheme="minorHAnsi"/>
          <w:sz w:val="24"/>
          <w:szCs w:val="24"/>
        </w:rPr>
        <w:t xml:space="preserve"> Metal ions and corresponding flame colours.</w:t>
      </w:r>
    </w:p>
    <w:p w14:paraId="0551B079" w14:textId="3B29949F" w:rsidR="00E31CBB" w:rsidRPr="003E65BA" w:rsidRDefault="00E31CBB" w:rsidP="00B37544">
      <w:pPr>
        <w:adjustRightInd w:val="0"/>
        <w:snapToGrid w:val="0"/>
        <w:spacing w:line="360" w:lineRule="auto"/>
        <w:ind w:right="-90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3E65BA">
        <w:rPr>
          <w:rFonts w:asciiTheme="minorHAnsi" w:hAnsiTheme="minorHAnsi" w:cstheme="minorHAnsi"/>
          <w:color w:val="000000" w:themeColor="text1"/>
          <w:sz w:val="24"/>
          <w:szCs w:val="24"/>
        </w:rPr>
        <w:t>This technique of using certain chemical compounds to colo</w:t>
      </w:r>
      <w:r w:rsidR="004A74A6">
        <w:rPr>
          <w:rFonts w:asciiTheme="minorHAnsi" w:hAnsiTheme="minorHAnsi" w:cstheme="minorHAnsi"/>
          <w:color w:val="000000" w:themeColor="text1"/>
          <w:sz w:val="24"/>
          <w:szCs w:val="24"/>
        </w:rPr>
        <w:t>u</w:t>
      </w:r>
      <w:r w:rsidRPr="003E65BA">
        <w:rPr>
          <w:rFonts w:asciiTheme="minorHAnsi" w:hAnsiTheme="minorHAnsi" w:cstheme="minorHAnsi"/>
          <w:color w:val="000000" w:themeColor="text1"/>
          <w:sz w:val="24"/>
          <w:szCs w:val="24"/>
        </w:rPr>
        <w:t>r flames is widely used in pyrotechnics to produce the range of colo</w:t>
      </w:r>
      <w:r w:rsidR="003B4B10">
        <w:rPr>
          <w:rFonts w:asciiTheme="minorHAnsi" w:hAnsiTheme="minorHAnsi" w:cstheme="minorHAnsi"/>
          <w:color w:val="000000" w:themeColor="text1"/>
          <w:sz w:val="24"/>
          <w:szCs w:val="24"/>
        </w:rPr>
        <w:t>u</w:t>
      </w:r>
      <w:r w:rsidRPr="003E65B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rs seen in </w:t>
      </w:r>
      <w:r w:rsidR="003A48BE">
        <w:rPr>
          <w:rFonts w:asciiTheme="minorHAnsi" w:hAnsiTheme="minorHAnsi" w:cstheme="minorHAnsi"/>
          <w:color w:val="000000" w:themeColor="text1"/>
          <w:sz w:val="24"/>
          <w:szCs w:val="24"/>
        </w:rPr>
        <w:t>fireworks</w:t>
      </w:r>
      <w:r w:rsidRPr="003E65B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display</w:t>
      </w:r>
      <w:r w:rsidR="003B4B10">
        <w:rPr>
          <w:rFonts w:asciiTheme="minorHAnsi" w:hAnsiTheme="minorHAnsi" w:cstheme="minorHAnsi"/>
          <w:color w:val="000000" w:themeColor="text1"/>
          <w:sz w:val="24"/>
          <w:szCs w:val="24"/>
        </w:rPr>
        <w:t>s</w:t>
      </w:r>
      <w:r w:rsidRPr="003E65BA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14:paraId="58D0A717" w14:textId="77777777" w:rsidR="003B4B10" w:rsidRDefault="003B4B10" w:rsidP="00B37544">
      <w:pPr>
        <w:adjustRightInd w:val="0"/>
        <w:snapToGrid w:val="0"/>
        <w:spacing w:line="36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p w14:paraId="3AA57380" w14:textId="5D66D47C" w:rsidR="003B4B10" w:rsidRDefault="003B4B10" w:rsidP="00B37544">
      <w:pPr>
        <w:adjustRightInd w:val="0"/>
        <w:snapToGrid w:val="0"/>
        <w:spacing w:line="36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p w14:paraId="4CF28D8F" w14:textId="102D921A" w:rsidR="00B656B0" w:rsidRDefault="00B656B0" w:rsidP="00B37544">
      <w:pPr>
        <w:adjustRightInd w:val="0"/>
        <w:snapToGrid w:val="0"/>
        <w:spacing w:line="36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p w14:paraId="3F4A992E" w14:textId="2BE35A38" w:rsidR="00B656B0" w:rsidRDefault="00B656B0" w:rsidP="00B37544">
      <w:pPr>
        <w:adjustRightInd w:val="0"/>
        <w:snapToGrid w:val="0"/>
        <w:spacing w:line="36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p w14:paraId="4C08EE62" w14:textId="77777777" w:rsidR="00B656B0" w:rsidRDefault="00B656B0" w:rsidP="00B37544">
      <w:pPr>
        <w:adjustRightInd w:val="0"/>
        <w:snapToGrid w:val="0"/>
        <w:spacing w:line="36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p w14:paraId="36D40E36" w14:textId="74FC2ED2" w:rsidR="00CB293B" w:rsidRPr="00B37544" w:rsidRDefault="003E65BA" w:rsidP="00B37544">
      <w:pPr>
        <w:adjustRightInd w:val="0"/>
        <w:snapToGrid w:val="0"/>
        <w:spacing w:line="360" w:lineRule="auto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2404E77" wp14:editId="44F3B14C">
                <wp:simplePos x="0" y="0"/>
                <wp:positionH relativeFrom="column">
                  <wp:posOffset>-44450</wp:posOffset>
                </wp:positionH>
                <wp:positionV relativeFrom="paragraph">
                  <wp:posOffset>330835</wp:posOffset>
                </wp:positionV>
                <wp:extent cx="5143500" cy="318052"/>
                <wp:effectExtent l="0" t="0" r="19050" b="25400"/>
                <wp:wrapNone/>
                <wp:docPr id="49" name="Rectang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0" cy="31805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51C2B5" id="Rectangle 49" o:spid="_x0000_s1026" style="position:absolute;margin-left:-3.5pt;margin-top:26.05pt;width:405pt;height:25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" filled="f" strokecolor="black [3213]" strokeweight="1pt"/>
            </w:pict>
          </mc:Fallback>
        </mc:AlternateContent>
      </w:r>
      <w:r w:rsidR="005D2C05" w:rsidRPr="00B37544">
        <w:rPr>
          <w:rFonts w:asciiTheme="minorHAnsi" w:hAnsiTheme="minorHAnsi" w:cstheme="minorHAnsi"/>
          <w:b/>
          <w:bCs/>
          <w:sz w:val="24"/>
          <w:szCs w:val="24"/>
        </w:rPr>
        <w:t>PROCEDURE</w:t>
      </w:r>
    </w:p>
    <w:p w14:paraId="3C6BF0C6" w14:textId="00CD133B" w:rsidR="00296ED0" w:rsidRPr="00B37544" w:rsidRDefault="00AC65B7" w:rsidP="00B37544">
      <w:pPr>
        <w:adjustRightInd w:val="0"/>
        <w:snapToGrid w:val="0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7436C8">
        <w:rPr>
          <w:rFonts w:asciiTheme="minorHAnsi" w:hAnsiTheme="minorHAnsi" w:cstheme="minorHAnsi"/>
          <w:b/>
          <w:bCs/>
          <w:sz w:val="24"/>
          <w:szCs w:val="24"/>
        </w:rPr>
        <w:t>Put</w:t>
      </w:r>
      <w:r w:rsidR="0032486B" w:rsidRPr="007436C8">
        <w:rPr>
          <w:rFonts w:asciiTheme="minorHAnsi" w:hAnsiTheme="minorHAnsi" w:cstheme="minorHAnsi"/>
          <w:b/>
          <w:bCs/>
          <w:sz w:val="24"/>
          <w:szCs w:val="24"/>
        </w:rPr>
        <w:t xml:space="preserve"> on</w:t>
      </w:r>
      <w:r w:rsidRPr="008B5F2F">
        <w:rPr>
          <w:rFonts w:asciiTheme="minorHAnsi" w:hAnsiTheme="minorHAnsi" w:cstheme="minorHAnsi"/>
          <w:b/>
          <w:bCs/>
          <w:sz w:val="24"/>
          <w:szCs w:val="24"/>
        </w:rPr>
        <w:t xml:space="preserve"> the </w:t>
      </w:r>
      <w:r w:rsidR="003373E8" w:rsidRPr="008B5F2F">
        <w:rPr>
          <w:rFonts w:asciiTheme="minorHAnsi" w:hAnsiTheme="minorHAnsi" w:cstheme="minorHAnsi"/>
          <w:b/>
          <w:bCs/>
          <w:sz w:val="24"/>
          <w:szCs w:val="24"/>
        </w:rPr>
        <w:t>lab coat, safety goggles</w:t>
      </w:r>
      <w:r w:rsidR="00570E06">
        <w:rPr>
          <w:rFonts w:asciiTheme="minorHAnsi" w:hAnsiTheme="minorHAnsi" w:cstheme="minorHAnsi"/>
          <w:b/>
          <w:bCs/>
          <w:sz w:val="24"/>
          <w:szCs w:val="24"/>
        </w:rPr>
        <w:t>,</w:t>
      </w:r>
      <w:r w:rsidR="003373E8" w:rsidRPr="008B5F2F">
        <w:rPr>
          <w:rFonts w:asciiTheme="minorHAnsi" w:hAnsiTheme="minorHAnsi" w:cstheme="minorHAnsi"/>
          <w:b/>
          <w:bCs/>
          <w:sz w:val="24"/>
          <w:szCs w:val="24"/>
        </w:rPr>
        <w:t xml:space="preserve"> and gloves. Make sure that long </w:t>
      </w:r>
      <w:r w:rsidR="003373E8" w:rsidRPr="007436C8">
        <w:rPr>
          <w:rFonts w:asciiTheme="minorHAnsi" w:hAnsiTheme="minorHAnsi" w:cstheme="minorHAnsi"/>
          <w:b/>
          <w:bCs/>
          <w:sz w:val="24"/>
          <w:szCs w:val="24"/>
        </w:rPr>
        <w:t>h</w:t>
      </w:r>
      <w:r w:rsidR="0032486B" w:rsidRPr="007436C8">
        <w:rPr>
          <w:rFonts w:asciiTheme="minorHAnsi" w:hAnsiTheme="minorHAnsi" w:cstheme="minorHAnsi"/>
          <w:b/>
          <w:bCs/>
          <w:sz w:val="24"/>
          <w:szCs w:val="24"/>
        </w:rPr>
        <w:t>ai</w:t>
      </w:r>
      <w:r w:rsidR="003373E8" w:rsidRPr="007436C8">
        <w:rPr>
          <w:rFonts w:asciiTheme="minorHAnsi" w:hAnsiTheme="minorHAnsi" w:cstheme="minorHAnsi"/>
          <w:b/>
          <w:bCs/>
          <w:sz w:val="24"/>
          <w:szCs w:val="24"/>
        </w:rPr>
        <w:t>r is</w:t>
      </w:r>
      <w:r w:rsidR="003373E8" w:rsidRPr="008B5F2F">
        <w:rPr>
          <w:rFonts w:asciiTheme="minorHAnsi" w:hAnsiTheme="minorHAnsi" w:cstheme="minorHAnsi"/>
          <w:b/>
          <w:bCs/>
          <w:sz w:val="24"/>
          <w:szCs w:val="24"/>
        </w:rPr>
        <w:t xml:space="preserve"> tied</w:t>
      </w:r>
      <w:r w:rsidR="00296ED0" w:rsidRPr="00B37544">
        <w:rPr>
          <w:rFonts w:asciiTheme="minorHAnsi" w:hAnsiTheme="minorHAnsi" w:cstheme="minorHAnsi"/>
          <w:sz w:val="24"/>
          <w:szCs w:val="24"/>
        </w:rPr>
        <w:t>.</w:t>
      </w:r>
    </w:p>
    <w:p w14:paraId="34A78BDA" w14:textId="2675736C" w:rsidR="00D06E99" w:rsidRPr="0028393E" w:rsidRDefault="00A46F66" w:rsidP="0028393E">
      <w:pPr>
        <w:adjustRightInd w:val="0"/>
        <w:snapToGrid w:val="0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B37544">
        <w:rPr>
          <w:rFonts w:asciiTheme="minorHAnsi" w:hAnsiTheme="minorHAnsi" w:cstheme="minorHAnsi"/>
          <w:sz w:val="24"/>
          <w:szCs w:val="24"/>
        </w:rPr>
        <w:t>In this experiment</w:t>
      </w:r>
      <w:r w:rsidR="00DE6EB4">
        <w:rPr>
          <w:rFonts w:asciiTheme="minorHAnsi" w:hAnsiTheme="minorHAnsi" w:cstheme="minorHAnsi"/>
          <w:sz w:val="24"/>
          <w:szCs w:val="24"/>
        </w:rPr>
        <w:t>,</w:t>
      </w:r>
      <w:r w:rsidRPr="00B37544">
        <w:rPr>
          <w:rFonts w:asciiTheme="minorHAnsi" w:hAnsiTheme="minorHAnsi" w:cstheme="minorHAnsi"/>
          <w:sz w:val="24"/>
          <w:szCs w:val="24"/>
        </w:rPr>
        <w:t xml:space="preserve"> you will</w:t>
      </w:r>
      <w:r w:rsidR="0028393E">
        <w:rPr>
          <w:rFonts w:asciiTheme="minorHAnsi" w:hAnsiTheme="minorHAnsi" w:cstheme="minorHAnsi"/>
          <w:sz w:val="24"/>
          <w:szCs w:val="24"/>
        </w:rPr>
        <w:t xml:space="preserve"> i</w:t>
      </w:r>
      <w:r w:rsidR="006E2403" w:rsidRPr="0028393E">
        <w:rPr>
          <w:rFonts w:asciiTheme="minorHAnsi" w:hAnsiTheme="minorHAnsi" w:cstheme="minorHAnsi"/>
          <w:sz w:val="24"/>
          <w:szCs w:val="24"/>
        </w:rPr>
        <w:t xml:space="preserve">dentify metal ions in </w:t>
      </w:r>
      <w:r w:rsidR="008A0D15" w:rsidRPr="0028393E">
        <w:rPr>
          <w:rFonts w:asciiTheme="minorHAnsi" w:hAnsiTheme="minorHAnsi" w:cstheme="minorHAnsi"/>
          <w:sz w:val="24"/>
          <w:szCs w:val="24"/>
        </w:rPr>
        <w:t>8</w:t>
      </w:r>
      <w:r w:rsidR="006E2403" w:rsidRPr="0028393E">
        <w:rPr>
          <w:rFonts w:asciiTheme="minorHAnsi" w:hAnsiTheme="minorHAnsi" w:cstheme="minorHAnsi"/>
          <w:sz w:val="24"/>
          <w:szCs w:val="24"/>
        </w:rPr>
        <w:t xml:space="preserve"> unknown</w:t>
      </w:r>
      <w:r w:rsidR="00781590" w:rsidRPr="0028393E">
        <w:rPr>
          <w:rFonts w:asciiTheme="minorHAnsi" w:hAnsiTheme="minorHAnsi" w:cstheme="minorHAnsi"/>
          <w:sz w:val="24"/>
          <w:szCs w:val="24"/>
        </w:rPr>
        <w:t xml:space="preserve"> salt samples by observing the</w:t>
      </w:r>
      <w:r w:rsidR="00305789" w:rsidRPr="0028393E">
        <w:rPr>
          <w:rFonts w:asciiTheme="minorHAnsi" w:hAnsiTheme="minorHAnsi" w:cstheme="minorHAnsi"/>
          <w:sz w:val="24"/>
          <w:szCs w:val="24"/>
        </w:rPr>
        <w:t xml:space="preserve"> colour each of them gives to the flame</w:t>
      </w:r>
      <w:r w:rsidR="00D06E99" w:rsidRPr="0028393E">
        <w:rPr>
          <w:rFonts w:asciiTheme="minorHAnsi" w:hAnsiTheme="minorHAnsi" w:cstheme="minorHAnsi"/>
          <w:sz w:val="24"/>
          <w:szCs w:val="24"/>
        </w:rPr>
        <w:t>.</w:t>
      </w:r>
      <w:r w:rsidR="008A0D15" w:rsidRPr="0028393E">
        <w:rPr>
          <w:rFonts w:asciiTheme="minorHAnsi" w:hAnsiTheme="minorHAnsi" w:cstheme="minorHAnsi"/>
          <w:sz w:val="24"/>
          <w:szCs w:val="24"/>
        </w:rPr>
        <w:t xml:space="preserve"> </w:t>
      </w:r>
      <w:r w:rsidR="00C0654D">
        <w:rPr>
          <w:rFonts w:asciiTheme="minorHAnsi" w:hAnsiTheme="minorHAnsi" w:cstheme="minorHAnsi"/>
          <w:sz w:val="24"/>
          <w:szCs w:val="24"/>
        </w:rPr>
        <w:t xml:space="preserve">Seven samples contain </w:t>
      </w:r>
      <w:r w:rsidR="00B87D6B">
        <w:rPr>
          <w:rFonts w:asciiTheme="minorHAnsi" w:hAnsiTheme="minorHAnsi" w:cstheme="minorHAnsi"/>
          <w:sz w:val="24"/>
          <w:szCs w:val="24"/>
        </w:rPr>
        <w:t xml:space="preserve">a </w:t>
      </w:r>
      <w:r w:rsidR="00C0654D">
        <w:rPr>
          <w:rFonts w:asciiTheme="minorHAnsi" w:hAnsiTheme="minorHAnsi" w:cstheme="minorHAnsi"/>
          <w:sz w:val="24"/>
          <w:szCs w:val="24"/>
        </w:rPr>
        <w:t>single metal salt</w:t>
      </w:r>
      <w:r w:rsidR="00B87D6B">
        <w:rPr>
          <w:rFonts w:asciiTheme="minorHAnsi" w:hAnsiTheme="minorHAnsi" w:cstheme="minorHAnsi"/>
          <w:sz w:val="24"/>
          <w:szCs w:val="24"/>
        </w:rPr>
        <w:t xml:space="preserve">, and one contains a mixture of sodium and potassium that can be identified using </w:t>
      </w:r>
      <w:r w:rsidR="00892A3A" w:rsidRPr="0028393E">
        <w:rPr>
          <w:rFonts w:asciiTheme="minorHAnsi" w:hAnsiTheme="minorHAnsi" w:cstheme="minorHAnsi"/>
          <w:sz w:val="24"/>
          <w:szCs w:val="24"/>
        </w:rPr>
        <w:t>cobalt glass.</w:t>
      </w:r>
    </w:p>
    <w:p w14:paraId="422F2060" w14:textId="43AC85F1" w:rsidR="00A56B14" w:rsidRPr="00B37544" w:rsidRDefault="00A56B14" w:rsidP="00B37544">
      <w:pPr>
        <w:adjustRightInd w:val="0"/>
        <w:snapToGrid w:val="0"/>
        <w:spacing w:line="360" w:lineRule="auto"/>
        <w:rPr>
          <w:rFonts w:asciiTheme="minorHAnsi" w:hAnsiTheme="minorHAnsi" w:cstheme="minorHAnsi"/>
          <w:b/>
          <w:i/>
          <w:iCs/>
          <w:sz w:val="24"/>
          <w:szCs w:val="24"/>
        </w:rPr>
      </w:pPr>
      <w:r w:rsidRPr="00B37544">
        <w:rPr>
          <w:rFonts w:asciiTheme="minorHAnsi" w:hAnsiTheme="minorHAnsi" w:cstheme="minorHAnsi"/>
          <w:b/>
          <w:i/>
          <w:iCs/>
          <w:sz w:val="24"/>
          <w:szCs w:val="24"/>
        </w:rPr>
        <w:t xml:space="preserve">IMPORTANT: Record all your </w:t>
      </w:r>
      <w:r w:rsidR="00AC3F65">
        <w:rPr>
          <w:rFonts w:asciiTheme="minorHAnsi" w:hAnsiTheme="minorHAnsi" w:cstheme="minorHAnsi"/>
          <w:b/>
          <w:i/>
          <w:iCs/>
          <w:sz w:val="24"/>
          <w:szCs w:val="24"/>
        </w:rPr>
        <w:t>observations</w:t>
      </w:r>
      <w:r w:rsidR="003C7F2E">
        <w:rPr>
          <w:rFonts w:asciiTheme="minorHAnsi" w:hAnsiTheme="minorHAnsi" w:cstheme="minorHAnsi"/>
          <w:b/>
          <w:i/>
          <w:iCs/>
          <w:sz w:val="24"/>
          <w:szCs w:val="24"/>
        </w:rPr>
        <w:t>,</w:t>
      </w:r>
      <w:r w:rsidR="00432F6F">
        <w:rPr>
          <w:rFonts w:asciiTheme="minorHAnsi" w:hAnsiTheme="minorHAnsi" w:cstheme="minorHAnsi"/>
          <w:b/>
          <w:i/>
          <w:iCs/>
          <w:sz w:val="24"/>
          <w:szCs w:val="24"/>
        </w:rPr>
        <w:t xml:space="preserve"> </w:t>
      </w:r>
      <w:r w:rsidRPr="00B37544">
        <w:rPr>
          <w:rFonts w:asciiTheme="minorHAnsi" w:hAnsiTheme="minorHAnsi" w:cstheme="minorHAnsi"/>
          <w:b/>
          <w:i/>
          <w:iCs/>
          <w:sz w:val="24"/>
          <w:szCs w:val="24"/>
        </w:rPr>
        <w:t>in the data sheets at the end of this script.</w:t>
      </w:r>
    </w:p>
    <w:p w14:paraId="1D3D40AB" w14:textId="4B111BCB" w:rsidR="00D67620" w:rsidRPr="00C9339D" w:rsidRDefault="007436C8" w:rsidP="00B37544">
      <w:pPr>
        <w:adjustRightInd w:val="0"/>
        <w:snapToGrid w:val="0"/>
        <w:spacing w:line="360" w:lineRule="auto"/>
        <w:rPr>
          <w:rFonts w:asciiTheme="minorHAnsi" w:hAnsiTheme="minorHAnsi" w:cstheme="minorHAnsi"/>
          <w:bCs/>
          <w:sz w:val="24"/>
          <w:szCs w:val="24"/>
          <w:u w:val="single"/>
        </w:rPr>
      </w:pPr>
      <w:r>
        <w:rPr>
          <w:rFonts w:asciiTheme="minorHAnsi" w:hAnsiTheme="minorHAnsi" w:cstheme="minorHAnsi"/>
          <w:bCs/>
          <w:sz w:val="24"/>
          <w:szCs w:val="24"/>
          <w:u w:val="single"/>
        </w:rPr>
        <w:t>Lab tools and supplies</w:t>
      </w:r>
      <w:r w:rsidR="00D67620" w:rsidRPr="00C9339D">
        <w:rPr>
          <w:rFonts w:asciiTheme="minorHAnsi" w:hAnsiTheme="minorHAnsi" w:cstheme="minorHAnsi"/>
          <w:bCs/>
          <w:sz w:val="24"/>
          <w:szCs w:val="24"/>
          <w:u w:val="single"/>
        </w:rPr>
        <w:t>:</w:t>
      </w:r>
    </w:p>
    <w:p w14:paraId="0CBCC0B3" w14:textId="0F86B3B8" w:rsidR="00D67620" w:rsidRPr="00C9339D" w:rsidRDefault="00D67620" w:rsidP="00C9339D">
      <w:pPr>
        <w:pStyle w:val="ListParagraph"/>
        <w:numPr>
          <w:ilvl w:val="0"/>
          <w:numId w:val="13"/>
        </w:numPr>
        <w:adjustRightInd w:val="0"/>
        <w:snapToGrid w:val="0"/>
        <w:spacing w:line="240" w:lineRule="auto"/>
        <w:rPr>
          <w:rFonts w:asciiTheme="minorHAnsi" w:hAnsiTheme="minorHAnsi" w:cstheme="minorHAnsi"/>
          <w:bCs/>
          <w:sz w:val="24"/>
          <w:szCs w:val="24"/>
        </w:rPr>
      </w:pPr>
      <w:r w:rsidRPr="00C9339D">
        <w:rPr>
          <w:rFonts w:asciiTheme="minorHAnsi" w:hAnsiTheme="minorHAnsi" w:cstheme="minorHAnsi"/>
          <w:bCs/>
          <w:sz w:val="24"/>
          <w:szCs w:val="24"/>
        </w:rPr>
        <w:t>Bunsen burner</w:t>
      </w:r>
    </w:p>
    <w:p w14:paraId="3DA95DBB" w14:textId="1825D40A" w:rsidR="00D67620" w:rsidRDefault="00AC3F65" w:rsidP="00C9339D">
      <w:pPr>
        <w:pStyle w:val="ListParagraph"/>
        <w:numPr>
          <w:ilvl w:val="0"/>
          <w:numId w:val="13"/>
        </w:numPr>
        <w:adjustRightInd w:val="0"/>
        <w:snapToGrid w:val="0"/>
        <w:spacing w:line="240" w:lineRule="auto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Heat-</w:t>
      </w:r>
      <w:r w:rsidR="003A48BE">
        <w:rPr>
          <w:rFonts w:asciiTheme="minorHAnsi" w:hAnsiTheme="minorHAnsi" w:cstheme="minorHAnsi"/>
          <w:bCs/>
          <w:sz w:val="24"/>
          <w:szCs w:val="24"/>
        </w:rPr>
        <w:t>resistant</w:t>
      </w:r>
      <w:r w:rsidR="00882918" w:rsidRPr="00C9339D">
        <w:rPr>
          <w:rFonts w:asciiTheme="minorHAnsi" w:hAnsiTheme="minorHAnsi" w:cstheme="minorHAnsi"/>
          <w:bCs/>
          <w:sz w:val="24"/>
          <w:szCs w:val="24"/>
        </w:rPr>
        <w:t xml:space="preserve"> mat</w:t>
      </w:r>
    </w:p>
    <w:p w14:paraId="7E443DC6" w14:textId="1BAD0187" w:rsidR="0082039F" w:rsidRPr="00C9339D" w:rsidRDefault="0082039F" w:rsidP="00C9339D">
      <w:pPr>
        <w:pStyle w:val="ListParagraph"/>
        <w:numPr>
          <w:ilvl w:val="0"/>
          <w:numId w:val="13"/>
        </w:numPr>
        <w:adjustRightInd w:val="0"/>
        <w:snapToGrid w:val="0"/>
        <w:spacing w:line="240" w:lineRule="auto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Matches</w:t>
      </w:r>
    </w:p>
    <w:p w14:paraId="1BE7C7A1" w14:textId="04AF3EED" w:rsidR="005E3305" w:rsidRPr="00C9339D" w:rsidRDefault="005E3305" w:rsidP="00C9339D">
      <w:pPr>
        <w:pStyle w:val="ListParagraph"/>
        <w:numPr>
          <w:ilvl w:val="0"/>
          <w:numId w:val="13"/>
        </w:numPr>
        <w:adjustRightInd w:val="0"/>
        <w:snapToGrid w:val="0"/>
        <w:spacing w:line="240" w:lineRule="auto"/>
        <w:rPr>
          <w:rFonts w:asciiTheme="minorHAnsi" w:hAnsiTheme="minorHAnsi" w:cstheme="minorHAnsi"/>
          <w:bCs/>
          <w:sz w:val="24"/>
          <w:szCs w:val="24"/>
        </w:rPr>
      </w:pPr>
      <w:r w:rsidRPr="00C9339D">
        <w:rPr>
          <w:rFonts w:asciiTheme="minorHAnsi" w:hAnsiTheme="minorHAnsi" w:cstheme="minorHAnsi"/>
          <w:bCs/>
          <w:sz w:val="24"/>
          <w:szCs w:val="24"/>
        </w:rPr>
        <w:t>Metal rod</w:t>
      </w:r>
    </w:p>
    <w:p w14:paraId="520DAAFE" w14:textId="7DC6D723" w:rsidR="005E3305" w:rsidRPr="00C9339D" w:rsidRDefault="00891E70" w:rsidP="00C9339D">
      <w:pPr>
        <w:pStyle w:val="ListParagraph"/>
        <w:numPr>
          <w:ilvl w:val="0"/>
          <w:numId w:val="13"/>
        </w:numPr>
        <w:adjustRightInd w:val="0"/>
        <w:snapToGrid w:val="0"/>
        <w:spacing w:line="240" w:lineRule="auto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1 M solutions of </w:t>
      </w:r>
      <w:r w:rsidR="0082039F">
        <w:rPr>
          <w:rFonts w:asciiTheme="minorHAnsi" w:hAnsiTheme="minorHAnsi" w:cstheme="minorHAnsi"/>
          <w:bCs/>
          <w:sz w:val="24"/>
          <w:szCs w:val="24"/>
        </w:rPr>
        <w:t>u</w:t>
      </w:r>
      <w:r w:rsidR="00C27684" w:rsidRPr="00C9339D">
        <w:rPr>
          <w:rFonts w:asciiTheme="minorHAnsi" w:hAnsiTheme="minorHAnsi" w:cstheme="minorHAnsi"/>
          <w:bCs/>
          <w:sz w:val="24"/>
          <w:szCs w:val="24"/>
        </w:rPr>
        <w:t xml:space="preserve">nknown metal salts </w:t>
      </w:r>
      <w:r w:rsidR="00300337">
        <w:rPr>
          <w:rFonts w:asciiTheme="minorHAnsi" w:hAnsiTheme="minorHAnsi" w:cstheme="minorHAnsi"/>
          <w:bCs/>
          <w:sz w:val="24"/>
          <w:szCs w:val="24"/>
        </w:rPr>
        <w:t>labelled</w:t>
      </w:r>
      <w:r w:rsidR="00C03202" w:rsidRPr="00C9339D">
        <w:rPr>
          <w:rFonts w:asciiTheme="minorHAnsi" w:hAnsiTheme="minorHAnsi" w:cstheme="minorHAnsi"/>
          <w:bCs/>
          <w:sz w:val="24"/>
          <w:szCs w:val="24"/>
        </w:rPr>
        <w:t xml:space="preserve"> A-</w:t>
      </w:r>
      <w:r w:rsidR="001E5360">
        <w:rPr>
          <w:rFonts w:asciiTheme="minorHAnsi" w:hAnsiTheme="minorHAnsi" w:cstheme="minorHAnsi"/>
          <w:bCs/>
          <w:sz w:val="24"/>
          <w:szCs w:val="24"/>
        </w:rPr>
        <w:t>H</w:t>
      </w:r>
    </w:p>
    <w:p w14:paraId="4D39DAA3" w14:textId="687E5054" w:rsidR="00C03202" w:rsidRPr="00C9339D" w:rsidRDefault="00C03202" w:rsidP="00C9339D">
      <w:pPr>
        <w:pStyle w:val="ListParagraph"/>
        <w:numPr>
          <w:ilvl w:val="0"/>
          <w:numId w:val="13"/>
        </w:numPr>
        <w:adjustRightInd w:val="0"/>
        <w:snapToGrid w:val="0"/>
        <w:spacing w:line="240" w:lineRule="auto"/>
        <w:rPr>
          <w:rFonts w:asciiTheme="minorHAnsi" w:hAnsiTheme="minorHAnsi" w:cstheme="minorHAnsi"/>
          <w:bCs/>
          <w:sz w:val="24"/>
          <w:szCs w:val="24"/>
        </w:rPr>
      </w:pPr>
      <w:r w:rsidRPr="00C9339D">
        <w:rPr>
          <w:rFonts w:asciiTheme="minorHAnsi" w:hAnsiTheme="minorHAnsi" w:cstheme="minorHAnsi"/>
          <w:bCs/>
          <w:sz w:val="24"/>
          <w:szCs w:val="24"/>
        </w:rPr>
        <w:t>Beaker with 1 M HCL</w:t>
      </w:r>
    </w:p>
    <w:p w14:paraId="50DC8B98" w14:textId="0919D5FC" w:rsidR="00C03202" w:rsidRDefault="00C03202" w:rsidP="00C9339D">
      <w:pPr>
        <w:pStyle w:val="ListParagraph"/>
        <w:numPr>
          <w:ilvl w:val="0"/>
          <w:numId w:val="13"/>
        </w:numPr>
        <w:adjustRightInd w:val="0"/>
        <w:snapToGrid w:val="0"/>
        <w:spacing w:line="240" w:lineRule="auto"/>
        <w:rPr>
          <w:rFonts w:asciiTheme="minorHAnsi" w:hAnsiTheme="minorHAnsi" w:cstheme="minorHAnsi"/>
          <w:bCs/>
          <w:sz w:val="24"/>
          <w:szCs w:val="24"/>
        </w:rPr>
      </w:pPr>
      <w:r w:rsidRPr="00C9339D">
        <w:rPr>
          <w:rFonts w:asciiTheme="minorHAnsi" w:hAnsiTheme="minorHAnsi" w:cstheme="minorHAnsi"/>
          <w:bCs/>
          <w:sz w:val="24"/>
          <w:szCs w:val="24"/>
        </w:rPr>
        <w:t xml:space="preserve">Beaker </w:t>
      </w:r>
      <w:r w:rsidR="00A66322">
        <w:rPr>
          <w:rFonts w:asciiTheme="minorHAnsi" w:hAnsiTheme="minorHAnsi" w:cstheme="minorHAnsi"/>
          <w:bCs/>
          <w:sz w:val="24"/>
          <w:szCs w:val="24"/>
        </w:rPr>
        <w:t xml:space="preserve">with </w:t>
      </w:r>
      <w:r w:rsidR="00342ADC">
        <w:rPr>
          <w:rFonts w:asciiTheme="minorHAnsi" w:hAnsiTheme="minorHAnsi" w:cstheme="minorHAnsi"/>
          <w:bCs/>
          <w:sz w:val="24"/>
          <w:szCs w:val="24"/>
        </w:rPr>
        <w:t>deionised</w:t>
      </w:r>
      <w:r w:rsidR="00506E7B" w:rsidRPr="00C9339D">
        <w:rPr>
          <w:rFonts w:asciiTheme="minorHAnsi" w:hAnsiTheme="minorHAnsi" w:cstheme="minorHAnsi"/>
          <w:bCs/>
          <w:sz w:val="24"/>
          <w:szCs w:val="24"/>
        </w:rPr>
        <w:t xml:space="preserve"> water</w:t>
      </w:r>
      <w:r w:rsidR="00BD2FAE">
        <w:rPr>
          <w:rFonts w:asciiTheme="minorHAnsi" w:hAnsiTheme="minorHAnsi" w:cstheme="minorHAnsi"/>
          <w:bCs/>
          <w:sz w:val="24"/>
          <w:szCs w:val="24"/>
        </w:rPr>
        <w:t xml:space="preserve"> (DI water)</w:t>
      </w:r>
    </w:p>
    <w:p w14:paraId="61C2958D" w14:textId="00CCB0E8" w:rsidR="00035EE7" w:rsidRDefault="00035EE7" w:rsidP="00C9339D">
      <w:pPr>
        <w:pStyle w:val="ListParagraph"/>
        <w:numPr>
          <w:ilvl w:val="0"/>
          <w:numId w:val="13"/>
        </w:numPr>
        <w:adjustRightInd w:val="0"/>
        <w:snapToGrid w:val="0"/>
        <w:spacing w:line="240" w:lineRule="auto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Blue cobalt glass</w:t>
      </w:r>
    </w:p>
    <w:p w14:paraId="71B85737" w14:textId="77777777" w:rsidR="00C9339D" w:rsidRPr="00C9339D" w:rsidRDefault="00C9339D" w:rsidP="00C9339D">
      <w:pPr>
        <w:pStyle w:val="ListParagraph"/>
        <w:adjustRightInd w:val="0"/>
        <w:snapToGrid w:val="0"/>
        <w:spacing w:line="240" w:lineRule="auto"/>
        <w:rPr>
          <w:rFonts w:asciiTheme="minorHAnsi" w:hAnsiTheme="minorHAnsi" w:cstheme="minorHAnsi"/>
          <w:bCs/>
          <w:sz w:val="24"/>
          <w:szCs w:val="24"/>
        </w:rPr>
      </w:pPr>
    </w:p>
    <w:p w14:paraId="196F9ED9" w14:textId="09D4B617" w:rsidR="00C9339D" w:rsidRPr="008B6CDC" w:rsidRDefault="008B6CDC" w:rsidP="00C9339D">
      <w:pPr>
        <w:adjustRightInd w:val="0"/>
        <w:snapToGrid w:val="0"/>
        <w:spacing w:line="360" w:lineRule="auto"/>
        <w:rPr>
          <w:rFonts w:asciiTheme="minorHAnsi" w:hAnsiTheme="minorHAnsi" w:cstheme="minorHAnsi"/>
          <w:sz w:val="24"/>
          <w:szCs w:val="24"/>
          <w:u w:val="single"/>
        </w:rPr>
      </w:pPr>
      <w:r>
        <w:rPr>
          <w:rFonts w:asciiTheme="minorHAnsi" w:hAnsiTheme="minorHAnsi" w:cstheme="minorHAnsi"/>
          <w:sz w:val="24"/>
          <w:szCs w:val="24"/>
          <w:u w:val="single"/>
        </w:rPr>
        <w:t>Procedure:</w:t>
      </w:r>
    </w:p>
    <w:p w14:paraId="40A962A6" w14:textId="6917FC61" w:rsidR="00A56B14" w:rsidRPr="0011378C" w:rsidRDefault="00B550F5" w:rsidP="00D07952">
      <w:pPr>
        <w:pStyle w:val="ListParagraph"/>
        <w:numPr>
          <w:ilvl w:val="0"/>
          <w:numId w:val="11"/>
        </w:numPr>
        <w:adjustRightInd w:val="0"/>
        <w:snapToGrid w:val="0"/>
        <w:spacing w:line="400" w:lineRule="exact"/>
        <w:ind w:left="714" w:hanging="357"/>
        <w:contextualSpacing w:val="0"/>
        <w:rPr>
          <w:rFonts w:asciiTheme="minorHAnsi" w:hAnsiTheme="minorHAnsi" w:cstheme="minorHAnsi"/>
          <w:sz w:val="24"/>
          <w:szCs w:val="24"/>
          <w:u w:val="single"/>
        </w:rPr>
      </w:pPr>
      <w:r w:rsidRPr="0011378C">
        <w:rPr>
          <w:rFonts w:asciiTheme="minorHAnsi" w:hAnsiTheme="minorHAnsi" w:cstheme="minorHAnsi"/>
          <w:sz w:val="24"/>
          <w:szCs w:val="24"/>
        </w:rPr>
        <w:t xml:space="preserve">Set up a </w:t>
      </w:r>
      <w:r w:rsidR="0069384D" w:rsidRPr="0011378C">
        <w:rPr>
          <w:rFonts w:asciiTheme="minorHAnsi" w:hAnsiTheme="minorHAnsi" w:cstheme="minorHAnsi"/>
          <w:sz w:val="24"/>
          <w:szCs w:val="24"/>
        </w:rPr>
        <w:t xml:space="preserve">Bunsen burner </w:t>
      </w:r>
      <w:r w:rsidR="00DB537E" w:rsidRPr="0011378C">
        <w:rPr>
          <w:rFonts w:asciiTheme="minorHAnsi" w:hAnsiTheme="minorHAnsi" w:cstheme="minorHAnsi"/>
          <w:sz w:val="24"/>
          <w:szCs w:val="24"/>
        </w:rPr>
        <w:t xml:space="preserve">on the surface of </w:t>
      </w:r>
      <w:r w:rsidR="00110AAD" w:rsidRPr="0011378C">
        <w:rPr>
          <w:rFonts w:asciiTheme="minorHAnsi" w:hAnsiTheme="minorHAnsi" w:cstheme="minorHAnsi"/>
          <w:sz w:val="24"/>
          <w:szCs w:val="24"/>
        </w:rPr>
        <w:t xml:space="preserve">the </w:t>
      </w:r>
      <w:r w:rsidR="00DB537E" w:rsidRPr="0011378C">
        <w:rPr>
          <w:rFonts w:asciiTheme="minorHAnsi" w:eastAsia="Times New Roman" w:hAnsiTheme="minorHAnsi" w:cstheme="minorHAnsi"/>
          <w:color w:val="222222"/>
          <w:sz w:val="24"/>
          <w:szCs w:val="24"/>
          <w:lang w:eastAsia="zh-CN"/>
        </w:rPr>
        <w:t>heat-resistant mat</w:t>
      </w:r>
      <w:r w:rsidR="00DB537E" w:rsidRPr="0011378C">
        <w:rPr>
          <w:rFonts w:asciiTheme="minorHAnsi" w:hAnsiTheme="minorHAnsi" w:cstheme="minorHAnsi"/>
          <w:sz w:val="24"/>
          <w:szCs w:val="24"/>
        </w:rPr>
        <w:t xml:space="preserve">. </w:t>
      </w:r>
      <w:r w:rsidR="0013182F" w:rsidRPr="0011378C">
        <w:rPr>
          <w:rFonts w:asciiTheme="minorHAnsi" w:hAnsiTheme="minorHAnsi" w:cstheme="minorHAnsi"/>
          <w:sz w:val="24"/>
          <w:szCs w:val="24"/>
        </w:rPr>
        <w:t xml:space="preserve">Light </w:t>
      </w:r>
      <w:r w:rsidR="0011378C">
        <w:rPr>
          <w:rFonts w:asciiTheme="minorHAnsi" w:hAnsiTheme="minorHAnsi" w:cstheme="minorHAnsi"/>
          <w:sz w:val="24"/>
          <w:szCs w:val="24"/>
        </w:rPr>
        <w:t xml:space="preserve">it </w:t>
      </w:r>
      <w:r w:rsidR="0013182F" w:rsidRPr="0011378C">
        <w:rPr>
          <w:rFonts w:asciiTheme="minorHAnsi" w:hAnsiTheme="minorHAnsi" w:cstheme="minorHAnsi"/>
          <w:sz w:val="24"/>
          <w:szCs w:val="24"/>
        </w:rPr>
        <w:t>and open the air vent to obtain a non-luminous flame with two blue cones.</w:t>
      </w:r>
      <w:r w:rsidR="006B3408" w:rsidRPr="0011378C">
        <w:rPr>
          <w:rFonts w:asciiTheme="minorHAnsi" w:hAnsiTheme="minorHAnsi" w:cstheme="minorHAnsi"/>
          <w:sz w:val="24"/>
          <w:szCs w:val="24"/>
        </w:rPr>
        <w:t xml:space="preserve"> </w:t>
      </w:r>
      <w:r w:rsidR="00F30EDD" w:rsidRPr="0011378C">
        <w:rPr>
          <w:rFonts w:asciiTheme="minorHAnsi" w:hAnsiTheme="minorHAnsi" w:cstheme="minorHAnsi"/>
          <w:sz w:val="24"/>
          <w:szCs w:val="24"/>
        </w:rPr>
        <w:t xml:space="preserve">Ensure that </w:t>
      </w:r>
      <w:r w:rsidR="0067103F" w:rsidRPr="0011378C">
        <w:rPr>
          <w:rFonts w:asciiTheme="minorHAnsi" w:hAnsiTheme="minorHAnsi" w:cstheme="minorHAnsi"/>
          <w:sz w:val="24"/>
          <w:szCs w:val="24"/>
          <w:u w:val="single"/>
        </w:rPr>
        <w:t xml:space="preserve">the safety yellow flame is on when </w:t>
      </w:r>
      <w:r w:rsidR="008B6CDC" w:rsidRPr="0011378C">
        <w:rPr>
          <w:rFonts w:asciiTheme="minorHAnsi" w:hAnsiTheme="minorHAnsi" w:cstheme="minorHAnsi"/>
          <w:sz w:val="24"/>
          <w:szCs w:val="24"/>
          <w:u w:val="single"/>
        </w:rPr>
        <w:t xml:space="preserve">the Bunsen burner is </w:t>
      </w:r>
      <w:r w:rsidR="006B3408" w:rsidRPr="0011378C">
        <w:rPr>
          <w:rFonts w:asciiTheme="minorHAnsi" w:hAnsiTheme="minorHAnsi" w:cstheme="minorHAnsi"/>
          <w:sz w:val="24"/>
          <w:szCs w:val="24"/>
          <w:u w:val="single"/>
        </w:rPr>
        <w:t>not in use.</w:t>
      </w:r>
    </w:p>
    <w:p w14:paraId="34DBFF20" w14:textId="0FC276C7" w:rsidR="00031C49" w:rsidRPr="00191CF9" w:rsidRDefault="008D6DC9" w:rsidP="00D07952">
      <w:pPr>
        <w:pStyle w:val="ListParagraph"/>
        <w:numPr>
          <w:ilvl w:val="0"/>
          <w:numId w:val="11"/>
        </w:numPr>
        <w:adjustRightInd w:val="0"/>
        <w:snapToGrid w:val="0"/>
        <w:spacing w:line="400" w:lineRule="exact"/>
        <w:ind w:left="714" w:hanging="357"/>
        <w:contextualSpacing w:val="0"/>
        <w:rPr>
          <w:rFonts w:asciiTheme="minorHAnsi" w:hAnsiTheme="minorHAnsi" w:cstheme="minorHAnsi"/>
          <w:sz w:val="24"/>
          <w:szCs w:val="24"/>
        </w:rPr>
      </w:pPr>
      <w:r w:rsidRPr="00CC3E7D"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 xml:space="preserve">To clean the wire, dip it into the 1M HCl and heat </w:t>
      </w:r>
      <w:r w:rsidR="00C03A08"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>it</w:t>
      </w:r>
      <w:r w:rsidRPr="00CC3E7D"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 xml:space="preserve"> in the hottest part of the flame</w:t>
      </w:r>
      <w:r w:rsidR="008938EC"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>.</w:t>
      </w:r>
      <w:r w:rsidRPr="00B37544"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 xml:space="preserve"> This step is u</w:t>
      </w:r>
      <w:r w:rsidR="00253D96" w:rsidRPr="00B37544"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>sually repeated several times</w:t>
      </w:r>
      <w:r w:rsidR="008938EC" w:rsidRPr="008938EC"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 xml:space="preserve"> </w:t>
      </w:r>
      <w:r w:rsidR="008938EC" w:rsidRPr="00CC3E7D"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 xml:space="preserve">until no </w:t>
      </w:r>
      <w:r w:rsidR="008938EC" w:rsidRPr="00B37544"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>colour</w:t>
      </w:r>
      <w:r w:rsidR="008938EC" w:rsidRPr="00CC3E7D"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 xml:space="preserve"> </w:t>
      </w:r>
      <w:r w:rsidR="008938EC"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 xml:space="preserve">is </w:t>
      </w:r>
      <w:r w:rsidR="008938EC" w:rsidRPr="00CC3E7D"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>show</w:t>
      </w:r>
      <w:r w:rsidR="008938EC"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>n</w:t>
      </w:r>
      <w:r w:rsidR="00191CF9"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 xml:space="preserve">. </w:t>
      </w:r>
      <w:r w:rsidR="00031C49" w:rsidRPr="00191CF9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If the </w:t>
      </w:r>
      <w:r w:rsidR="002A1D76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flame’s </w:t>
      </w:r>
      <w:r w:rsidR="00031C49" w:rsidRPr="00191CF9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colour </w:t>
      </w:r>
      <w:r w:rsidR="002A1D76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changes</w:t>
      </w:r>
      <w:r w:rsidR="00E4495C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, </w:t>
      </w:r>
      <w:r w:rsidR="00031C49" w:rsidRPr="00191CF9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there is </w:t>
      </w:r>
      <w:r w:rsidR="00775100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still </w:t>
      </w:r>
      <w:r w:rsidR="00031C49" w:rsidRPr="00191CF9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an impurity on the wire. Dip it again in the acid and return it to the flame</w:t>
      </w:r>
      <w:r w:rsidR="00E4495C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 until the wire is </w:t>
      </w:r>
      <w:r w:rsidR="007F1F59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clean</w:t>
      </w:r>
      <w:r w:rsidR="00031C49" w:rsidRPr="00191CF9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.</w:t>
      </w:r>
      <w:r w:rsidR="0020012F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 </w:t>
      </w:r>
    </w:p>
    <w:p w14:paraId="7FAD02F0" w14:textId="0BD09F22" w:rsidR="00710328" w:rsidRPr="00B37544" w:rsidRDefault="00A428CA" w:rsidP="00D07952">
      <w:pPr>
        <w:numPr>
          <w:ilvl w:val="0"/>
          <w:numId w:val="11"/>
        </w:numPr>
        <w:shd w:val="clear" w:color="auto" w:fill="FFFFFF"/>
        <w:adjustRightInd w:val="0"/>
        <w:snapToGrid w:val="0"/>
        <w:spacing w:before="100" w:beforeAutospacing="1" w:after="100" w:afterAutospacing="1" w:line="400" w:lineRule="exact"/>
        <w:ind w:left="714" w:hanging="357"/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</w:pPr>
      <w:r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>D</w:t>
      </w:r>
      <w:r w:rsidR="00253D96" w:rsidRPr="00CC3E7D"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 xml:space="preserve">ip </w:t>
      </w:r>
      <w:r w:rsidR="004E5615"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>the wire</w:t>
      </w:r>
      <w:r w:rsidR="00253D96" w:rsidRPr="00CC3E7D"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 xml:space="preserve"> in </w:t>
      </w:r>
      <w:r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 xml:space="preserve">DI </w:t>
      </w:r>
      <w:r w:rsidR="003100FE" w:rsidRPr="00B37544"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 xml:space="preserve">water </w:t>
      </w:r>
      <w:r w:rsidR="004F2FBF" w:rsidRPr="00B37544"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 xml:space="preserve">and heat </w:t>
      </w:r>
      <w:r w:rsidR="004E5615"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 xml:space="preserve">as before </w:t>
      </w:r>
      <w:r w:rsidR="004F2FBF" w:rsidRPr="00B37544"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 xml:space="preserve">to remove any residue of HCl from </w:t>
      </w:r>
      <w:r w:rsidR="00F656B0" w:rsidRPr="00B37544"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 xml:space="preserve">the cleaning step. </w:t>
      </w:r>
      <w:r w:rsidR="0086632E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Repeat steps </w:t>
      </w:r>
      <w:r w:rsidR="00A60D51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3 and 4 before/</w:t>
      </w:r>
      <w:r w:rsidR="0086632E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after each test!</w:t>
      </w:r>
    </w:p>
    <w:p w14:paraId="196E5BD8" w14:textId="7131E508" w:rsidR="00253D96" w:rsidRPr="001A4C13" w:rsidRDefault="003D61D0" w:rsidP="00D07952">
      <w:pPr>
        <w:numPr>
          <w:ilvl w:val="0"/>
          <w:numId w:val="11"/>
        </w:numPr>
        <w:shd w:val="clear" w:color="auto" w:fill="FFFFFF"/>
        <w:adjustRightInd w:val="0"/>
        <w:snapToGrid w:val="0"/>
        <w:spacing w:before="100" w:beforeAutospacing="1" w:after="100" w:afterAutospacing="1" w:line="400" w:lineRule="exact"/>
        <w:ind w:left="714" w:hanging="357"/>
        <w:rPr>
          <w:rFonts w:asciiTheme="minorHAnsi" w:eastAsia="Times New Roman" w:hAnsiTheme="minorHAnsi" w:cstheme="minorHAnsi"/>
          <w:color w:val="FF0000"/>
          <w:sz w:val="24"/>
          <w:szCs w:val="24"/>
          <w:lang w:eastAsia="zh-CN"/>
        </w:rPr>
      </w:pPr>
      <w:r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>Cool down the wire</w:t>
      </w:r>
      <w:r w:rsidR="00306A7C"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 xml:space="preserve"> and </w:t>
      </w:r>
      <w:r w:rsidR="007125FA"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 xml:space="preserve">dip it </w:t>
      </w:r>
      <w:r w:rsidR="00710328" w:rsidRPr="00B37544"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 xml:space="preserve">in </w:t>
      </w:r>
      <w:r w:rsidR="007125FA"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 xml:space="preserve">the solution of </w:t>
      </w:r>
      <w:r w:rsidR="00B107D6"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 xml:space="preserve">an </w:t>
      </w:r>
      <w:r w:rsidR="00CA07DA"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 xml:space="preserve">unknown </w:t>
      </w:r>
      <w:r w:rsidR="005C1A74" w:rsidRPr="00B37544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metal salt</w:t>
      </w:r>
      <w:r w:rsidR="0043183D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/mixture</w:t>
      </w:r>
      <w:r w:rsidR="005C1A74" w:rsidRPr="00B37544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.</w:t>
      </w:r>
      <w:r w:rsidR="00D604BD" w:rsidRPr="00B37544"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 xml:space="preserve"> </w:t>
      </w:r>
      <w:r w:rsidR="00E66138"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 xml:space="preserve">Heat the wire in the hot part of the flame. </w:t>
      </w:r>
      <w:r w:rsidR="00253D96" w:rsidRPr="001A4C13">
        <w:rPr>
          <w:rFonts w:asciiTheme="minorHAnsi" w:eastAsia="Times New Roman" w:hAnsiTheme="minorHAnsi" w:cstheme="minorHAnsi"/>
          <w:color w:val="FF0000"/>
          <w:sz w:val="24"/>
          <w:szCs w:val="24"/>
          <w:lang w:eastAsia="zh-CN"/>
        </w:rPr>
        <w:t xml:space="preserve">Record your observation of the coloured flame </w:t>
      </w:r>
      <w:r w:rsidR="00820A11" w:rsidRPr="001A4C13">
        <w:rPr>
          <w:rFonts w:asciiTheme="minorHAnsi" w:eastAsia="Times New Roman" w:hAnsiTheme="minorHAnsi" w:cstheme="minorHAnsi"/>
          <w:color w:val="FF0000"/>
          <w:sz w:val="24"/>
          <w:szCs w:val="24"/>
          <w:lang w:eastAsia="zh-CN"/>
        </w:rPr>
        <w:t>in</w:t>
      </w:r>
      <w:r w:rsidR="00253D96" w:rsidRPr="001A4C13">
        <w:rPr>
          <w:rFonts w:asciiTheme="minorHAnsi" w:eastAsia="Times New Roman" w:hAnsiTheme="minorHAnsi" w:cstheme="minorHAnsi"/>
          <w:color w:val="FF0000"/>
          <w:sz w:val="24"/>
          <w:szCs w:val="24"/>
          <w:lang w:eastAsia="zh-CN"/>
        </w:rPr>
        <w:t xml:space="preserve"> the table</w:t>
      </w:r>
      <w:r w:rsidR="00A52BC8" w:rsidRPr="001A4C13">
        <w:rPr>
          <w:rFonts w:asciiTheme="minorHAnsi" w:eastAsia="Times New Roman" w:hAnsiTheme="minorHAnsi" w:cstheme="minorHAnsi"/>
          <w:color w:val="FF0000"/>
          <w:sz w:val="24"/>
          <w:szCs w:val="24"/>
          <w:lang w:eastAsia="zh-CN"/>
        </w:rPr>
        <w:t xml:space="preserve"> below</w:t>
      </w:r>
      <w:r w:rsidR="00253D96" w:rsidRPr="001A4C13">
        <w:rPr>
          <w:rFonts w:asciiTheme="minorHAnsi" w:eastAsia="Times New Roman" w:hAnsiTheme="minorHAnsi" w:cstheme="minorHAnsi"/>
          <w:color w:val="FF0000"/>
          <w:sz w:val="24"/>
          <w:szCs w:val="24"/>
          <w:lang w:eastAsia="zh-CN"/>
        </w:rPr>
        <w:t xml:space="preserve">. </w:t>
      </w:r>
      <w:r w:rsidR="00555AE7" w:rsidRPr="00555AE7">
        <w:rPr>
          <w:rFonts w:asciiTheme="minorHAnsi" w:eastAsia="Times New Roman" w:hAnsiTheme="minorHAnsi" w:cstheme="minorHAnsi"/>
          <w:sz w:val="24"/>
          <w:szCs w:val="24"/>
          <w:lang w:eastAsia="zh-CN"/>
        </w:rPr>
        <w:t xml:space="preserve">Use the </w:t>
      </w:r>
      <w:r w:rsidR="00911FAC">
        <w:rPr>
          <w:rFonts w:asciiTheme="minorHAnsi" w:eastAsia="Times New Roman" w:hAnsiTheme="minorHAnsi" w:cstheme="minorHAnsi"/>
          <w:sz w:val="24"/>
          <w:szCs w:val="24"/>
          <w:lang w:eastAsia="zh-CN"/>
        </w:rPr>
        <w:t>cobalt glass to identify the mixture of sodium and potassium.</w:t>
      </w:r>
    </w:p>
    <w:p w14:paraId="441B4A46" w14:textId="77777777" w:rsidR="00911FAC" w:rsidRDefault="006932AA" w:rsidP="000F5C97">
      <w:pPr>
        <w:pStyle w:val="ListParagraph"/>
        <w:numPr>
          <w:ilvl w:val="0"/>
          <w:numId w:val="11"/>
        </w:numPr>
        <w:adjustRightInd w:val="0"/>
        <w:snapToGrid w:val="0"/>
        <w:spacing w:line="400" w:lineRule="exact"/>
        <w:ind w:left="714" w:hanging="357"/>
        <w:contextualSpacing w:val="0"/>
        <w:rPr>
          <w:rFonts w:asciiTheme="minorHAnsi" w:hAnsiTheme="minorHAnsi" w:cstheme="minorHAnsi"/>
          <w:sz w:val="24"/>
          <w:szCs w:val="24"/>
        </w:rPr>
      </w:pPr>
      <w:r w:rsidRPr="00911FAC">
        <w:rPr>
          <w:rFonts w:asciiTheme="minorHAnsi" w:hAnsiTheme="minorHAnsi" w:cstheme="minorHAnsi"/>
          <w:sz w:val="24"/>
          <w:szCs w:val="24"/>
        </w:rPr>
        <w:t xml:space="preserve">Repeat steps </w:t>
      </w:r>
      <w:r w:rsidR="00CD4DD0" w:rsidRPr="00911FAC">
        <w:rPr>
          <w:rFonts w:asciiTheme="minorHAnsi" w:hAnsiTheme="minorHAnsi" w:cstheme="minorHAnsi"/>
          <w:sz w:val="24"/>
          <w:szCs w:val="24"/>
        </w:rPr>
        <w:t>2-4</w:t>
      </w:r>
      <w:r w:rsidRPr="00911FAC">
        <w:rPr>
          <w:rFonts w:asciiTheme="minorHAnsi" w:hAnsiTheme="minorHAnsi" w:cstheme="minorHAnsi"/>
          <w:sz w:val="24"/>
          <w:szCs w:val="24"/>
        </w:rPr>
        <w:t xml:space="preserve"> for all other unknown samples. </w:t>
      </w:r>
    </w:p>
    <w:p w14:paraId="449A038A" w14:textId="4C9B5786" w:rsidR="00D07952" w:rsidRDefault="00D07952" w:rsidP="000F5C97">
      <w:pPr>
        <w:pStyle w:val="ListParagraph"/>
        <w:numPr>
          <w:ilvl w:val="0"/>
          <w:numId w:val="11"/>
        </w:numPr>
        <w:adjustRightInd w:val="0"/>
        <w:snapToGrid w:val="0"/>
        <w:spacing w:line="400" w:lineRule="exact"/>
        <w:ind w:left="714" w:hanging="357"/>
        <w:contextualSpacing w:val="0"/>
        <w:rPr>
          <w:rFonts w:asciiTheme="minorHAnsi" w:hAnsiTheme="minorHAnsi" w:cstheme="minorHAnsi"/>
          <w:sz w:val="24"/>
          <w:szCs w:val="24"/>
        </w:rPr>
      </w:pPr>
      <w:r w:rsidRPr="00911FAC">
        <w:rPr>
          <w:rFonts w:asciiTheme="minorHAnsi" w:hAnsiTheme="minorHAnsi" w:cstheme="minorHAnsi"/>
          <w:sz w:val="24"/>
          <w:szCs w:val="24"/>
        </w:rPr>
        <w:t xml:space="preserve">Record the colour of the flame for </w:t>
      </w:r>
      <w:r w:rsidR="002C1FDF" w:rsidRPr="00911FAC">
        <w:rPr>
          <w:rFonts w:asciiTheme="minorHAnsi" w:hAnsiTheme="minorHAnsi" w:cstheme="minorHAnsi"/>
          <w:sz w:val="24"/>
          <w:szCs w:val="24"/>
        </w:rPr>
        <w:t>DI water and 1 M HCl.</w:t>
      </w:r>
    </w:p>
    <w:p w14:paraId="7E799BDF" w14:textId="77777777" w:rsidR="00683597" w:rsidRDefault="00683597" w:rsidP="00683597">
      <w:pPr>
        <w:pStyle w:val="ListParagraph"/>
        <w:adjustRightInd w:val="0"/>
        <w:snapToGrid w:val="0"/>
        <w:spacing w:line="400" w:lineRule="exact"/>
        <w:ind w:left="714"/>
        <w:contextualSpacing w:val="0"/>
        <w:rPr>
          <w:rFonts w:asciiTheme="minorHAnsi" w:hAnsiTheme="minorHAnsi" w:cstheme="minorHAnsi"/>
          <w:sz w:val="24"/>
          <w:szCs w:val="24"/>
        </w:rPr>
      </w:pPr>
    </w:p>
    <w:p w14:paraId="3B0594ED" w14:textId="16572131" w:rsidR="00050D2C" w:rsidRPr="00DD7BBE" w:rsidRDefault="00050D2C" w:rsidP="00DD7BBE">
      <w:pPr>
        <w:spacing w:after="240" w:line="264" w:lineRule="auto"/>
        <w:rPr>
          <w:rFonts w:asciiTheme="majorHAnsi" w:hAnsiTheme="majorHAnsi" w:cstheme="majorHAnsi"/>
          <w:b/>
          <w:sz w:val="28"/>
          <w:szCs w:val="28"/>
        </w:rPr>
      </w:pPr>
      <w:r w:rsidRPr="00DD7BBE">
        <w:rPr>
          <w:rFonts w:asciiTheme="majorHAnsi" w:hAnsiTheme="majorHAnsi" w:cstheme="majorHAnsi"/>
          <w:b/>
          <w:sz w:val="28"/>
          <w:szCs w:val="28"/>
        </w:rPr>
        <w:lastRenderedPageBreak/>
        <w:t xml:space="preserve">DATA SHEET to RECORD </w:t>
      </w:r>
      <w:r w:rsidR="003A5296">
        <w:rPr>
          <w:rFonts w:asciiTheme="majorHAnsi" w:hAnsiTheme="majorHAnsi" w:cstheme="majorHAnsi"/>
          <w:b/>
          <w:sz w:val="28"/>
          <w:szCs w:val="28"/>
        </w:rPr>
        <w:t xml:space="preserve">OBSERVATIONS, </w:t>
      </w:r>
      <w:r w:rsidRPr="00DD7BBE">
        <w:rPr>
          <w:rFonts w:asciiTheme="majorHAnsi" w:hAnsiTheme="majorHAnsi" w:cstheme="majorHAnsi"/>
          <w:b/>
          <w:sz w:val="28"/>
          <w:szCs w:val="28"/>
        </w:rPr>
        <w:t>CALCULATIONS and RESULTS</w:t>
      </w:r>
    </w:p>
    <w:tbl>
      <w:tblPr>
        <w:tblStyle w:val="TableGrid"/>
        <w:tblW w:w="9498" w:type="dxa"/>
        <w:tblInd w:w="-289" w:type="dxa"/>
        <w:tblLook w:val="04A0" w:firstRow="1" w:lastRow="0" w:firstColumn="1" w:lastColumn="0" w:noHBand="0" w:noVBand="1"/>
      </w:tblPr>
      <w:tblGrid>
        <w:gridCol w:w="9498"/>
      </w:tblGrid>
      <w:tr w:rsidR="00050D2C" w:rsidRPr="0079168D" w14:paraId="26B026EE" w14:textId="77777777" w:rsidTr="00DF5C8B">
        <w:trPr>
          <w:trHeight w:val="389"/>
        </w:trPr>
        <w:tc>
          <w:tcPr>
            <w:tcW w:w="9498" w:type="dxa"/>
          </w:tcPr>
          <w:p w14:paraId="602F2DD9" w14:textId="47344DCF" w:rsidR="00050D2C" w:rsidRDefault="00050D2C" w:rsidP="00DF5C8B">
            <w:pPr>
              <w:spacing w:before="120" w:after="120" w:line="264" w:lineRule="auto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  <w:r w:rsidRPr="00650FBE">
              <w:rPr>
                <w:rFonts w:asciiTheme="majorHAnsi" w:hAnsiTheme="majorHAnsi" w:cstheme="majorHAnsi"/>
                <w:b/>
                <w:sz w:val="26"/>
                <w:szCs w:val="26"/>
              </w:rPr>
              <w:t>STUDENT</w:t>
            </w:r>
            <w:r w:rsidR="00FE3ED3" w:rsidRPr="00650FBE">
              <w:rPr>
                <w:rFonts w:asciiTheme="majorHAnsi" w:hAnsiTheme="majorHAnsi" w:cstheme="majorHAnsi"/>
                <w:b/>
                <w:sz w:val="26"/>
                <w:szCs w:val="26"/>
              </w:rPr>
              <w:t>’S</w:t>
            </w:r>
            <w:r w:rsidRPr="00650FBE"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 NAME:</w:t>
            </w:r>
            <w:r w:rsidRPr="0079168D">
              <w:rPr>
                <w:rFonts w:asciiTheme="majorHAnsi" w:hAnsiTheme="majorHAnsi" w:cstheme="majorHAnsi"/>
                <w:bCs/>
                <w:sz w:val="26"/>
                <w:szCs w:val="26"/>
              </w:rPr>
              <w:t xml:space="preserve"> </w:t>
            </w:r>
            <w:r w:rsidR="00FE3ED3">
              <w:rPr>
                <w:rFonts w:asciiTheme="majorHAnsi" w:hAnsiTheme="majorHAnsi" w:cstheme="majorHAnsi"/>
                <w:bCs/>
                <w:sz w:val="26"/>
                <w:szCs w:val="26"/>
              </w:rPr>
              <w:t>________</w:t>
            </w:r>
            <w:r w:rsidRPr="0079168D">
              <w:rPr>
                <w:rFonts w:asciiTheme="majorHAnsi" w:hAnsiTheme="majorHAnsi" w:cstheme="majorHAnsi"/>
                <w:bCs/>
                <w:sz w:val="26"/>
                <w:szCs w:val="26"/>
              </w:rPr>
              <w:t>_______</w:t>
            </w:r>
            <w:r>
              <w:rPr>
                <w:rFonts w:asciiTheme="majorHAnsi" w:hAnsiTheme="majorHAnsi" w:cstheme="majorHAnsi"/>
                <w:bCs/>
                <w:sz w:val="26"/>
                <w:szCs w:val="26"/>
              </w:rPr>
              <w:t>___</w:t>
            </w:r>
            <w:r w:rsidRPr="0079168D">
              <w:rPr>
                <w:rFonts w:asciiTheme="majorHAnsi" w:hAnsiTheme="majorHAnsi" w:cstheme="majorHAnsi"/>
                <w:bCs/>
                <w:sz w:val="26"/>
                <w:szCs w:val="26"/>
              </w:rPr>
              <w:t>__________________________________</w:t>
            </w:r>
          </w:p>
          <w:p w14:paraId="0CFED14D" w14:textId="77777777" w:rsidR="00050D2C" w:rsidRPr="0079168D" w:rsidRDefault="00050D2C" w:rsidP="00DF5C8B">
            <w:pPr>
              <w:spacing w:before="120" w:after="120" w:line="264" w:lineRule="auto"/>
              <w:jc w:val="both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  <w:r w:rsidRPr="00650FBE">
              <w:rPr>
                <w:rFonts w:asciiTheme="majorHAnsi" w:hAnsiTheme="majorHAnsi" w:cstheme="majorHAnsi"/>
                <w:b/>
                <w:sz w:val="26"/>
                <w:szCs w:val="26"/>
              </w:rPr>
              <w:t>PARTNERS’ NAMES:</w:t>
            </w:r>
            <w:r>
              <w:rPr>
                <w:rFonts w:asciiTheme="majorHAnsi" w:hAnsiTheme="majorHAnsi" w:cstheme="majorHAnsi"/>
                <w:bCs/>
                <w:sz w:val="26"/>
                <w:szCs w:val="26"/>
              </w:rPr>
              <w:t xml:space="preserve"> </w:t>
            </w:r>
            <w:r w:rsidRPr="0079168D">
              <w:rPr>
                <w:rFonts w:asciiTheme="majorHAnsi" w:hAnsiTheme="majorHAnsi" w:cstheme="majorHAnsi"/>
                <w:bCs/>
                <w:sz w:val="26"/>
                <w:szCs w:val="26"/>
              </w:rPr>
              <w:t>_______</w:t>
            </w:r>
            <w:r>
              <w:rPr>
                <w:rFonts w:asciiTheme="majorHAnsi" w:hAnsiTheme="majorHAnsi" w:cstheme="majorHAnsi"/>
                <w:bCs/>
                <w:sz w:val="26"/>
                <w:szCs w:val="26"/>
              </w:rPr>
              <w:t>___</w:t>
            </w:r>
            <w:r w:rsidRPr="0079168D">
              <w:rPr>
                <w:rFonts w:asciiTheme="majorHAnsi" w:hAnsiTheme="majorHAnsi" w:cstheme="majorHAnsi"/>
                <w:bCs/>
                <w:sz w:val="26"/>
                <w:szCs w:val="26"/>
              </w:rPr>
              <w:t>__________________________________</w:t>
            </w:r>
            <w:r>
              <w:rPr>
                <w:rFonts w:asciiTheme="majorHAnsi" w:hAnsiTheme="majorHAnsi" w:cstheme="majorHAnsi"/>
                <w:bCs/>
                <w:sz w:val="26"/>
                <w:szCs w:val="26"/>
              </w:rPr>
              <w:t>________</w:t>
            </w:r>
          </w:p>
        </w:tc>
      </w:tr>
    </w:tbl>
    <w:p w14:paraId="4ED23587" w14:textId="77777777" w:rsidR="00050D2C" w:rsidRPr="003A5296" w:rsidRDefault="00050D2C" w:rsidP="003A5296">
      <w:pPr>
        <w:spacing w:after="0" w:line="264" w:lineRule="auto"/>
        <w:rPr>
          <w:rFonts w:asciiTheme="majorHAnsi" w:hAnsiTheme="majorHAnsi" w:cstheme="majorHAnsi"/>
          <w:b/>
          <w:sz w:val="28"/>
          <w:szCs w:val="28"/>
        </w:rPr>
      </w:pPr>
    </w:p>
    <w:p w14:paraId="715C574E" w14:textId="6BDD2103" w:rsidR="00050D2C" w:rsidRDefault="00050D2C" w:rsidP="00D948D4">
      <w:pPr>
        <w:spacing w:after="0" w:line="360" w:lineRule="auto"/>
        <w:rPr>
          <w:rFonts w:asciiTheme="majorHAnsi" w:hAnsiTheme="majorHAnsi" w:cstheme="majorHAnsi"/>
          <w:b/>
          <w:color w:val="FF0000"/>
          <w:sz w:val="28"/>
          <w:szCs w:val="28"/>
        </w:rPr>
      </w:pPr>
      <w:r w:rsidRPr="00893B83">
        <w:rPr>
          <w:rFonts w:asciiTheme="majorHAnsi" w:hAnsiTheme="majorHAnsi" w:cstheme="majorHAnsi"/>
          <w:b/>
          <w:color w:val="FF0000"/>
          <w:sz w:val="28"/>
          <w:szCs w:val="28"/>
        </w:rPr>
        <w:t xml:space="preserve">REPORT IS DUE </w:t>
      </w:r>
      <w:r w:rsidR="00913852">
        <w:rPr>
          <w:rFonts w:asciiTheme="majorHAnsi" w:hAnsiTheme="majorHAnsi" w:cstheme="majorHAnsi"/>
          <w:b/>
          <w:color w:val="FF0000"/>
          <w:sz w:val="28"/>
          <w:szCs w:val="28"/>
        </w:rPr>
        <w:t>June</w:t>
      </w:r>
      <w:r w:rsidRPr="00893B83">
        <w:rPr>
          <w:rFonts w:asciiTheme="majorHAnsi" w:hAnsiTheme="majorHAnsi" w:cstheme="majorHAnsi"/>
          <w:b/>
          <w:color w:val="FF0000"/>
          <w:sz w:val="28"/>
          <w:szCs w:val="28"/>
        </w:rPr>
        <w:t xml:space="preserve"> </w:t>
      </w:r>
      <w:r w:rsidR="00E1476D">
        <w:rPr>
          <w:rFonts w:asciiTheme="majorHAnsi" w:hAnsiTheme="majorHAnsi" w:cstheme="majorHAnsi"/>
          <w:b/>
          <w:color w:val="FF0000"/>
          <w:sz w:val="28"/>
          <w:szCs w:val="28"/>
        </w:rPr>
        <w:t>27</w:t>
      </w:r>
      <w:r w:rsidRPr="00893B83">
        <w:rPr>
          <w:rFonts w:asciiTheme="majorHAnsi" w:hAnsiTheme="majorHAnsi" w:cstheme="majorHAnsi"/>
          <w:b/>
          <w:color w:val="FF0000"/>
          <w:sz w:val="28"/>
          <w:szCs w:val="28"/>
        </w:rPr>
        <w:t>, 202</w:t>
      </w:r>
      <w:r w:rsidR="00F92D52">
        <w:rPr>
          <w:rFonts w:asciiTheme="majorHAnsi" w:hAnsiTheme="majorHAnsi" w:cstheme="majorHAnsi"/>
          <w:b/>
          <w:color w:val="FF0000"/>
          <w:sz w:val="28"/>
          <w:szCs w:val="28"/>
        </w:rPr>
        <w:t>4</w:t>
      </w:r>
      <w:r w:rsidRPr="00893B83">
        <w:rPr>
          <w:rFonts w:asciiTheme="majorHAnsi" w:hAnsiTheme="majorHAnsi" w:cstheme="majorHAnsi"/>
          <w:b/>
          <w:color w:val="FF0000"/>
          <w:sz w:val="28"/>
          <w:szCs w:val="28"/>
        </w:rPr>
        <w:t xml:space="preserve"> </w:t>
      </w:r>
      <w:r w:rsidRPr="00893B83">
        <w:rPr>
          <w:rFonts w:asciiTheme="majorHAnsi" w:hAnsiTheme="majorHAnsi" w:cstheme="majorHAnsi"/>
          <w:b/>
          <w:color w:val="FF0000"/>
          <w:sz w:val="28"/>
          <w:szCs w:val="28"/>
        </w:rPr>
        <w:tab/>
      </w:r>
      <w:r w:rsidRPr="00893B83">
        <w:rPr>
          <w:rFonts w:asciiTheme="majorHAnsi" w:hAnsiTheme="majorHAnsi" w:cstheme="majorHAnsi"/>
          <w:b/>
          <w:color w:val="FF0000"/>
          <w:sz w:val="28"/>
          <w:szCs w:val="28"/>
        </w:rPr>
        <w:tab/>
      </w:r>
      <w:r w:rsidR="00432F6F">
        <w:rPr>
          <w:rFonts w:asciiTheme="majorHAnsi" w:hAnsiTheme="majorHAnsi" w:cstheme="majorHAnsi"/>
          <w:b/>
          <w:color w:val="FF0000"/>
          <w:sz w:val="28"/>
          <w:szCs w:val="28"/>
        </w:rPr>
        <w:t xml:space="preserve">submitted </w:t>
      </w:r>
      <w:r w:rsidR="00816D34">
        <w:rPr>
          <w:rFonts w:asciiTheme="majorHAnsi" w:hAnsiTheme="majorHAnsi" w:cstheme="majorHAnsi"/>
          <w:b/>
          <w:color w:val="FF0000"/>
          <w:sz w:val="28"/>
          <w:szCs w:val="28"/>
        </w:rPr>
        <w:t>via Moodle</w:t>
      </w:r>
      <w:r w:rsidRPr="00893B83">
        <w:rPr>
          <w:rFonts w:asciiTheme="majorHAnsi" w:hAnsiTheme="majorHAnsi" w:cstheme="majorHAnsi"/>
          <w:b/>
          <w:color w:val="FF0000"/>
          <w:sz w:val="28"/>
          <w:szCs w:val="28"/>
        </w:rPr>
        <w:t xml:space="preserve"> </w:t>
      </w:r>
    </w:p>
    <w:p w14:paraId="162C0C72" w14:textId="77777777" w:rsidR="008614EB" w:rsidRDefault="008614EB" w:rsidP="00F621D4">
      <w:pPr>
        <w:spacing w:line="360" w:lineRule="auto"/>
        <w:rPr>
          <w:rFonts w:asciiTheme="minorHAnsi" w:hAnsiTheme="minorHAnsi" w:cstheme="minorHAnsi"/>
          <w:sz w:val="24"/>
          <w:szCs w:val="24"/>
          <w:u w:val="single"/>
        </w:rPr>
      </w:pPr>
    </w:p>
    <w:p w14:paraId="3CEBA524" w14:textId="7F0C4E7D" w:rsidR="00F621D4" w:rsidRDefault="00333E6B" w:rsidP="00F621D4">
      <w:pPr>
        <w:spacing w:line="360" w:lineRule="auto"/>
        <w:rPr>
          <w:rFonts w:asciiTheme="minorHAnsi" w:hAnsiTheme="minorHAnsi" w:cstheme="minorHAnsi"/>
          <w:sz w:val="24"/>
          <w:szCs w:val="24"/>
          <w:u w:val="single"/>
        </w:rPr>
      </w:pPr>
      <w:r>
        <w:rPr>
          <w:rFonts w:asciiTheme="minorHAnsi" w:hAnsiTheme="minorHAnsi" w:cstheme="minorHAnsi"/>
          <w:sz w:val="24"/>
          <w:szCs w:val="24"/>
          <w:u w:val="single"/>
        </w:rPr>
        <w:t>Observations and Identification:</w:t>
      </w:r>
    </w:p>
    <w:p w14:paraId="1DE81BBE" w14:textId="0FBDA673" w:rsidR="00860A4C" w:rsidRDefault="00000935" w:rsidP="00F621D4">
      <w:pPr>
        <w:spacing w:line="360" w:lineRule="auto"/>
        <w:rPr>
          <w:rFonts w:asciiTheme="minorHAnsi" w:eastAsia="Times New Roman" w:hAnsiTheme="minorHAnsi" w:cstheme="minorHAnsi"/>
          <w:color w:val="212121"/>
          <w:sz w:val="24"/>
          <w:szCs w:val="24"/>
          <w:lang w:eastAsia="zh-CN"/>
        </w:rPr>
      </w:pPr>
      <w:r w:rsidRPr="007436C8">
        <w:rPr>
          <w:rFonts w:asciiTheme="minorHAnsi" w:eastAsia="Times New Roman" w:hAnsiTheme="minorHAnsi" w:cstheme="minorHAnsi"/>
          <w:color w:val="212121"/>
          <w:sz w:val="24"/>
          <w:szCs w:val="24"/>
          <w:lang w:eastAsia="zh-CN"/>
        </w:rPr>
        <w:t>Complete the table below.</w:t>
      </w:r>
      <w:r>
        <w:rPr>
          <w:rFonts w:asciiTheme="minorHAnsi" w:eastAsia="Times New Roman" w:hAnsiTheme="minorHAnsi" w:cstheme="minorHAnsi"/>
          <w:color w:val="212121"/>
          <w:sz w:val="24"/>
          <w:szCs w:val="24"/>
          <w:lang w:eastAsia="zh-CN"/>
        </w:rPr>
        <w:t xml:space="preserve"> </w:t>
      </w:r>
      <w:r w:rsidR="0074189C" w:rsidRPr="009F6D28">
        <w:rPr>
          <w:rFonts w:asciiTheme="minorHAnsi" w:eastAsia="Times New Roman" w:hAnsiTheme="minorHAnsi" w:cstheme="minorHAnsi"/>
          <w:color w:val="212121"/>
          <w:sz w:val="24"/>
          <w:szCs w:val="24"/>
          <w:lang w:eastAsia="zh-CN"/>
        </w:rPr>
        <w:t>Based on the observed colour of t</w:t>
      </w:r>
      <w:r w:rsidR="00EA65F0">
        <w:rPr>
          <w:rFonts w:asciiTheme="minorHAnsi" w:eastAsia="Times New Roman" w:hAnsiTheme="minorHAnsi" w:cstheme="minorHAnsi"/>
          <w:color w:val="212121"/>
          <w:sz w:val="24"/>
          <w:szCs w:val="24"/>
          <w:lang w:eastAsia="zh-CN"/>
        </w:rPr>
        <w:t>he</w:t>
      </w:r>
      <w:r w:rsidR="0074189C" w:rsidRPr="009F6D28">
        <w:rPr>
          <w:rFonts w:asciiTheme="minorHAnsi" w:eastAsia="Times New Roman" w:hAnsiTheme="minorHAnsi" w:cstheme="minorHAnsi"/>
          <w:color w:val="212121"/>
          <w:sz w:val="24"/>
          <w:szCs w:val="24"/>
          <w:lang w:eastAsia="zh-CN"/>
        </w:rPr>
        <w:t xml:space="preserve"> flame and Table </w:t>
      </w:r>
      <w:r w:rsidR="00FE20AA" w:rsidRPr="009F6D28">
        <w:rPr>
          <w:rFonts w:asciiTheme="minorHAnsi" w:eastAsia="Times New Roman" w:hAnsiTheme="minorHAnsi" w:cstheme="minorHAnsi"/>
          <w:color w:val="212121"/>
          <w:sz w:val="24"/>
          <w:szCs w:val="24"/>
          <w:lang w:eastAsia="zh-CN"/>
        </w:rPr>
        <w:t xml:space="preserve">1, identify the </w:t>
      </w:r>
      <w:r w:rsidR="00D800F2" w:rsidRPr="009F6D28">
        <w:rPr>
          <w:rFonts w:asciiTheme="minorHAnsi" w:eastAsia="Times New Roman" w:hAnsiTheme="minorHAnsi" w:cstheme="minorHAnsi"/>
          <w:color w:val="212121"/>
          <w:sz w:val="24"/>
          <w:szCs w:val="24"/>
          <w:lang w:eastAsia="zh-CN"/>
        </w:rPr>
        <w:t xml:space="preserve">metal ion in each unknown salt. </w:t>
      </w:r>
      <w:r w:rsidR="0064133A" w:rsidRPr="009F6D28">
        <w:rPr>
          <w:rFonts w:asciiTheme="minorHAnsi" w:eastAsia="Times New Roman" w:hAnsiTheme="minorHAnsi" w:cstheme="minorHAnsi"/>
          <w:color w:val="212121"/>
          <w:sz w:val="24"/>
          <w:szCs w:val="24"/>
          <w:lang w:eastAsia="zh-CN"/>
        </w:rPr>
        <w:t xml:space="preserve">Using the electromagnetic spectrum in Fig </w:t>
      </w:r>
      <w:r w:rsidR="00EF693F" w:rsidRPr="009F6D28">
        <w:rPr>
          <w:rFonts w:asciiTheme="minorHAnsi" w:eastAsia="Times New Roman" w:hAnsiTheme="minorHAnsi" w:cstheme="minorHAnsi"/>
          <w:color w:val="212121"/>
          <w:sz w:val="24"/>
          <w:szCs w:val="24"/>
          <w:lang w:eastAsia="zh-CN"/>
        </w:rPr>
        <w:t>2, estimate</w:t>
      </w:r>
      <w:r>
        <w:rPr>
          <w:rFonts w:asciiTheme="minorHAnsi" w:eastAsia="Times New Roman" w:hAnsiTheme="minorHAnsi" w:cstheme="minorHAnsi"/>
          <w:color w:val="212121"/>
          <w:sz w:val="24"/>
          <w:szCs w:val="24"/>
          <w:lang w:eastAsia="zh-CN"/>
        </w:rPr>
        <w:t xml:space="preserve"> </w:t>
      </w:r>
      <w:r w:rsidR="00A63736" w:rsidRPr="007436C8">
        <w:rPr>
          <w:rFonts w:asciiTheme="minorHAnsi" w:eastAsia="Times New Roman" w:hAnsiTheme="minorHAnsi" w:cstheme="minorHAnsi"/>
          <w:color w:val="212121"/>
          <w:sz w:val="24"/>
          <w:szCs w:val="24"/>
          <w:lang w:eastAsia="zh-CN"/>
        </w:rPr>
        <w:t>and</w:t>
      </w:r>
      <w:r w:rsidRPr="007436C8">
        <w:rPr>
          <w:rFonts w:asciiTheme="minorHAnsi" w:eastAsia="Times New Roman" w:hAnsiTheme="minorHAnsi" w:cstheme="minorHAnsi"/>
          <w:color w:val="212121"/>
          <w:sz w:val="24"/>
          <w:szCs w:val="24"/>
          <w:lang w:eastAsia="zh-CN"/>
        </w:rPr>
        <w:t xml:space="preserve"> report with </w:t>
      </w:r>
      <w:r w:rsidR="00237167">
        <w:rPr>
          <w:rFonts w:asciiTheme="minorHAnsi" w:eastAsia="Times New Roman" w:hAnsiTheme="minorHAnsi" w:cstheme="minorHAnsi"/>
          <w:color w:val="212121"/>
          <w:sz w:val="24"/>
          <w:szCs w:val="24"/>
          <w:lang w:eastAsia="zh-CN"/>
        </w:rPr>
        <w:t xml:space="preserve">the </w:t>
      </w:r>
      <w:r w:rsidRPr="007436C8">
        <w:rPr>
          <w:rFonts w:asciiTheme="minorHAnsi" w:eastAsia="Times New Roman" w:hAnsiTheme="minorHAnsi" w:cstheme="minorHAnsi"/>
          <w:color w:val="212121"/>
          <w:sz w:val="24"/>
          <w:szCs w:val="24"/>
          <w:lang w:eastAsia="zh-CN"/>
        </w:rPr>
        <w:t>appropriate unit</w:t>
      </w:r>
      <w:r w:rsidR="00EF693F" w:rsidRPr="007436C8">
        <w:rPr>
          <w:rFonts w:asciiTheme="minorHAnsi" w:eastAsia="Times New Roman" w:hAnsiTheme="minorHAnsi" w:cstheme="minorHAnsi"/>
          <w:color w:val="212121"/>
          <w:sz w:val="24"/>
          <w:szCs w:val="24"/>
          <w:lang w:eastAsia="zh-CN"/>
        </w:rPr>
        <w:t xml:space="preserve"> the</w:t>
      </w:r>
      <w:r w:rsidR="00EF693F" w:rsidRPr="009F6D28">
        <w:rPr>
          <w:rFonts w:asciiTheme="minorHAnsi" w:eastAsia="Times New Roman" w:hAnsiTheme="minorHAnsi" w:cstheme="minorHAnsi"/>
          <w:color w:val="212121"/>
          <w:sz w:val="24"/>
          <w:szCs w:val="24"/>
          <w:lang w:eastAsia="zh-CN"/>
        </w:rPr>
        <w:t xml:space="preserve"> wavelength for each observed colour</w:t>
      </w:r>
      <w:r w:rsidR="001D01E8">
        <w:rPr>
          <w:rFonts w:asciiTheme="minorHAnsi" w:eastAsia="Times New Roman" w:hAnsiTheme="minorHAnsi" w:cstheme="minorHAnsi"/>
          <w:color w:val="212121"/>
          <w:sz w:val="24"/>
          <w:szCs w:val="24"/>
          <w:lang w:eastAsia="zh-CN"/>
        </w:rPr>
        <w:t xml:space="preserve">. Identify the solution containing </w:t>
      </w:r>
      <w:r w:rsidR="00E86B8F">
        <w:rPr>
          <w:rFonts w:asciiTheme="minorHAnsi" w:eastAsia="Times New Roman" w:hAnsiTheme="minorHAnsi" w:cstheme="minorHAnsi"/>
          <w:color w:val="212121"/>
          <w:sz w:val="24"/>
          <w:szCs w:val="24"/>
          <w:lang w:eastAsia="zh-CN"/>
        </w:rPr>
        <w:t xml:space="preserve">a </w:t>
      </w:r>
      <w:r w:rsidR="001D01E8">
        <w:rPr>
          <w:rFonts w:asciiTheme="minorHAnsi" w:eastAsia="Times New Roman" w:hAnsiTheme="minorHAnsi" w:cstheme="minorHAnsi"/>
          <w:color w:val="212121"/>
          <w:sz w:val="24"/>
          <w:szCs w:val="24"/>
          <w:lang w:eastAsia="zh-CN"/>
        </w:rPr>
        <w:t>mixture of sodium and potassium</w:t>
      </w:r>
      <w:r w:rsidR="00F44022">
        <w:rPr>
          <w:rFonts w:asciiTheme="minorHAnsi" w:eastAsia="Times New Roman" w:hAnsiTheme="minorHAnsi" w:cstheme="minorHAnsi"/>
          <w:color w:val="212121"/>
          <w:sz w:val="24"/>
          <w:szCs w:val="24"/>
          <w:lang w:eastAsia="zh-CN"/>
        </w:rPr>
        <w:t>:</w:t>
      </w:r>
    </w:p>
    <w:tbl>
      <w:tblPr>
        <w:tblStyle w:val="TableGrid"/>
        <w:tblpPr w:leftFromText="180" w:rightFromText="180" w:vertAnchor="text" w:horzAnchor="margin" w:tblpY="8"/>
        <w:tblW w:w="0" w:type="auto"/>
        <w:tblLook w:val="04A0" w:firstRow="1" w:lastRow="0" w:firstColumn="1" w:lastColumn="0" w:noHBand="0" w:noVBand="1"/>
      </w:tblPr>
      <w:tblGrid>
        <w:gridCol w:w="2263"/>
        <w:gridCol w:w="2410"/>
        <w:gridCol w:w="2126"/>
        <w:gridCol w:w="2217"/>
      </w:tblGrid>
      <w:tr w:rsidR="00F621D4" w:rsidRPr="00B37544" w14:paraId="0E8BDE7B" w14:textId="77777777" w:rsidTr="00F621D4">
        <w:tc>
          <w:tcPr>
            <w:tcW w:w="2263" w:type="dxa"/>
          </w:tcPr>
          <w:p w14:paraId="2CF541AC" w14:textId="77777777" w:rsidR="00F621D4" w:rsidRPr="00B37544" w:rsidRDefault="00F621D4" w:rsidP="00F621D4">
            <w:pPr>
              <w:spacing w:line="6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  <w:r w:rsidRPr="00B37544"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  <w:t>Unknown metal salt</w:t>
            </w:r>
          </w:p>
        </w:tc>
        <w:tc>
          <w:tcPr>
            <w:tcW w:w="2410" w:type="dxa"/>
          </w:tcPr>
          <w:p w14:paraId="57E52EA3" w14:textId="77777777" w:rsidR="00F621D4" w:rsidRPr="00B37544" w:rsidRDefault="00F621D4" w:rsidP="00F621D4">
            <w:pPr>
              <w:spacing w:line="6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  <w:t>Colour of the flame</w:t>
            </w:r>
          </w:p>
        </w:tc>
        <w:tc>
          <w:tcPr>
            <w:tcW w:w="2126" w:type="dxa"/>
          </w:tcPr>
          <w:p w14:paraId="0E3B042D" w14:textId="77777777" w:rsidR="00F621D4" w:rsidRPr="00B37544" w:rsidRDefault="00F621D4" w:rsidP="00F621D4">
            <w:pPr>
              <w:spacing w:line="6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  <w:r w:rsidRPr="00B37544"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  <w:t>Identity of metal</w:t>
            </w:r>
          </w:p>
        </w:tc>
        <w:tc>
          <w:tcPr>
            <w:tcW w:w="2217" w:type="dxa"/>
          </w:tcPr>
          <w:p w14:paraId="091BE77A" w14:textId="77777777" w:rsidR="00F621D4" w:rsidRPr="00B37544" w:rsidRDefault="00F621D4" w:rsidP="00F621D4">
            <w:pPr>
              <w:spacing w:line="6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  <w:r w:rsidRPr="00B37544"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  <w:t xml:space="preserve">Wavelength </w:t>
            </w:r>
          </w:p>
        </w:tc>
      </w:tr>
      <w:tr w:rsidR="00F621D4" w:rsidRPr="00B37544" w14:paraId="58AF6D3F" w14:textId="77777777" w:rsidTr="00F621D4">
        <w:tc>
          <w:tcPr>
            <w:tcW w:w="2263" w:type="dxa"/>
          </w:tcPr>
          <w:p w14:paraId="26E2E023" w14:textId="77777777" w:rsidR="00F621D4" w:rsidRPr="00B37544" w:rsidRDefault="00F621D4" w:rsidP="00AA3812">
            <w:pPr>
              <w:adjustRightInd w:val="0"/>
              <w:snapToGrid w:val="0"/>
              <w:spacing w:line="700" w:lineRule="exact"/>
              <w:jc w:val="center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  <w:t>DI water</w:t>
            </w:r>
          </w:p>
        </w:tc>
        <w:tc>
          <w:tcPr>
            <w:tcW w:w="2410" w:type="dxa"/>
          </w:tcPr>
          <w:p w14:paraId="68BD752E" w14:textId="77777777" w:rsidR="00F621D4" w:rsidRPr="00B37544" w:rsidRDefault="00F621D4" w:rsidP="006E7EE5">
            <w:pPr>
              <w:adjustRightInd w:val="0"/>
              <w:snapToGrid w:val="0"/>
              <w:spacing w:line="7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</w:p>
        </w:tc>
        <w:tc>
          <w:tcPr>
            <w:tcW w:w="2126" w:type="dxa"/>
          </w:tcPr>
          <w:p w14:paraId="47455714" w14:textId="1DE6FA1A" w:rsidR="00F621D4" w:rsidRPr="00B37544" w:rsidRDefault="00215275" w:rsidP="006E7EE5">
            <w:pPr>
              <w:adjustRightInd w:val="0"/>
              <w:snapToGrid w:val="0"/>
              <w:spacing w:line="7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  <w:t>------</w:t>
            </w:r>
          </w:p>
        </w:tc>
        <w:tc>
          <w:tcPr>
            <w:tcW w:w="2217" w:type="dxa"/>
          </w:tcPr>
          <w:p w14:paraId="4A2A6D49" w14:textId="6058F2D1" w:rsidR="00F621D4" w:rsidRPr="00B37544" w:rsidRDefault="00215275" w:rsidP="006E7EE5">
            <w:pPr>
              <w:adjustRightInd w:val="0"/>
              <w:snapToGrid w:val="0"/>
              <w:spacing w:line="7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  <w:t>------</w:t>
            </w:r>
          </w:p>
        </w:tc>
      </w:tr>
      <w:tr w:rsidR="00F621D4" w:rsidRPr="00B37544" w14:paraId="7DF500E6" w14:textId="77777777" w:rsidTr="00F621D4">
        <w:tc>
          <w:tcPr>
            <w:tcW w:w="2263" w:type="dxa"/>
          </w:tcPr>
          <w:p w14:paraId="5CFF0105" w14:textId="77777777" w:rsidR="00F621D4" w:rsidRPr="00B37544" w:rsidRDefault="00F621D4" w:rsidP="00AA3812">
            <w:pPr>
              <w:adjustRightInd w:val="0"/>
              <w:snapToGrid w:val="0"/>
              <w:spacing w:line="700" w:lineRule="exact"/>
              <w:jc w:val="center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  <w:t>1 M HCl</w:t>
            </w:r>
          </w:p>
        </w:tc>
        <w:tc>
          <w:tcPr>
            <w:tcW w:w="2410" w:type="dxa"/>
          </w:tcPr>
          <w:p w14:paraId="3DD715AD" w14:textId="77777777" w:rsidR="00F621D4" w:rsidRPr="00B37544" w:rsidRDefault="00F621D4" w:rsidP="006E7EE5">
            <w:pPr>
              <w:adjustRightInd w:val="0"/>
              <w:snapToGrid w:val="0"/>
              <w:spacing w:line="7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</w:p>
        </w:tc>
        <w:tc>
          <w:tcPr>
            <w:tcW w:w="2126" w:type="dxa"/>
          </w:tcPr>
          <w:p w14:paraId="7F676729" w14:textId="6FB07A83" w:rsidR="00F621D4" w:rsidRPr="00B37544" w:rsidRDefault="00215275" w:rsidP="006E7EE5">
            <w:pPr>
              <w:adjustRightInd w:val="0"/>
              <w:snapToGrid w:val="0"/>
              <w:spacing w:line="7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  <w:t>------</w:t>
            </w:r>
          </w:p>
        </w:tc>
        <w:tc>
          <w:tcPr>
            <w:tcW w:w="2217" w:type="dxa"/>
          </w:tcPr>
          <w:p w14:paraId="3CED7D84" w14:textId="4F682640" w:rsidR="00F621D4" w:rsidRPr="00B37544" w:rsidRDefault="00215275" w:rsidP="006E7EE5">
            <w:pPr>
              <w:adjustRightInd w:val="0"/>
              <w:snapToGrid w:val="0"/>
              <w:spacing w:line="7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  <w:t>------</w:t>
            </w:r>
          </w:p>
        </w:tc>
      </w:tr>
      <w:tr w:rsidR="00F621D4" w:rsidRPr="00B37544" w14:paraId="7FFC27C4" w14:textId="77777777" w:rsidTr="00F621D4">
        <w:tc>
          <w:tcPr>
            <w:tcW w:w="2263" w:type="dxa"/>
          </w:tcPr>
          <w:p w14:paraId="3B30707D" w14:textId="38389C80" w:rsidR="00F621D4" w:rsidRPr="00B37544" w:rsidRDefault="00AA3812" w:rsidP="00AA3812">
            <w:pPr>
              <w:adjustRightInd w:val="0"/>
              <w:snapToGrid w:val="0"/>
              <w:spacing w:line="700" w:lineRule="exact"/>
              <w:jc w:val="center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  <w:t>A</w:t>
            </w:r>
          </w:p>
        </w:tc>
        <w:tc>
          <w:tcPr>
            <w:tcW w:w="2410" w:type="dxa"/>
          </w:tcPr>
          <w:p w14:paraId="4C584BD8" w14:textId="77777777" w:rsidR="00F621D4" w:rsidRPr="00B37544" w:rsidRDefault="00F621D4" w:rsidP="006E7EE5">
            <w:pPr>
              <w:adjustRightInd w:val="0"/>
              <w:snapToGrid w:val="0"/>
              <w:spacing w:line="7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</w:p>
        </w:tc>
        <w:tc>
          <w:tcPr>
            <w:tcW w:w="2126" w:type="dxa"/>
          </w:tcPr>
          <w:p w14:paraId="72626E8A" w14:textId="77777777" w:rsidR="00F621D4" w:rsidRPr="00B37544" w:rsidRDefault="00F621D4" w:rsidP="006E7EE5">
            <w:pPr>
              <w:adjustRightInd w:val="0"/>
              <w:snapToGrid w:val="0"/>
              <w:spacing w:line="7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</w:p>
        </w:tc>
        <w:tc>
          <w:tcPr>
            <w:tcW w:w="2217" w:type="dxa"/>
          </w:tcPr>
          <w:p w14:paraId="45379281" w14:textId="77777777" w:rsidR="00F621D4" w:rsidRPr="00B37544" w:rsidRDefault="00F621D4" w:rsidP="006E7EE5">
            <w:pPr>
              <w:adjustRightInd w:val="0"/>
              <w:snapToGrid w:val="0"/>
              <w:spacing w:line="7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</w:p>
        </w:tc>
      </w:tr>
      <w:tr w:rsidR="00F621D4" w:rsidRPr="00B37544" w14:paraId="67919E4A" w14:textId="77777777" w:rsidTr="00F621D4">
        <w:tc>
          <w:tcPr>
            <w:tcW w:w="2263" w:type="dxa"/>
          </w:tcPr>
          <w:p w14:paraId="078E804B" w14:textId="6ED8A93F" w:rsidR="00F621D4" w:rsidRPr="00B37544" w:rsidRDefault="00AA3812" w:rsidP="00AA3812">
            <w:pPr>
              <w:adjustRightInd w:val="0"/>
              <w:snapToGrid w:val="0"/>
              <w:spacing w:line="700" w:lineRule="exact"/>
              <w:jc w:val="center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  <w:t>B</w:t>
            </w:r>
          </w:p>
        </w:tc>
        <w:tc>
          <w:tcPr>
            <w:tcW w:w="2410" w:type="dxa"/>
          </w:tcPr>
          <w:p w14:paraId="00DC7AEB" w14:textId="77777777" w:rsidR="00F621D4" w:rsidRPr="00B37544" w:rsidRDefault="00F621D4" w:rsidP="006E7EE5">
            <w:pPr>
              <w:adjustRightInd w:val="0"/>
              <w:snapToGrid w:val="0"/>
              <w:spacing w:line="7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</w:p>
        </w:tc>
        <w:tc>
          <w:tcPr>
            <w:tcW w:w="2126" w:type="dxa"/>
          </w:tcPr>
          <w:p w14:paraId="2564294B" w14:textId="77777777" w:rsidR="00F621D4" w:rsidRPr="00B37544" w:rsidRDefault="00F621D4" w:rsidP="006E7EE5">
            <w:pPr>
              <w:adjustRightInd w:val="0"/>
              <w:snapToGrid w:val="0"/>
              <w:spacing w:line="7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</w:p>
        </w:tc>
        <w:tc>
          <w:tcPr>
            <w:tcW w:w="2217" w:type="dxa"/>
          </w:tcPr>
          <w:p w14:paraId="0E90E443" w14:textId="77777777" w:rsidR="00F621D4" w:rsidRPr="00B37544" w:rsidRDefault="00F621D4" w:rsidP="006E7EE5">
            <w:pPr>
              <w:adjustRightInd w:val="0"/>
              <w:snapToGrid w:val="0"/>
              <w:spacing w:line="7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</w:p>
        </w:tc>
      </w:tr>
      <w:tr w:rsidR="00F621D4" w:rsidRPr="00B37544" w14:paraId="2B6C1BAB" w14:textId="77777777" w:rsidTr="00F621D4">
        <w:tc>
          <w:tcPr>
            <w:tcW w:w="2263" w:type="dxa"/>
          </w:tcPr>
          <w:p w14:paraId="58726B10" w14:textId="08E1D26C" w:rsidR="00F621D4" w:rsidRPr="00B37544" w:rsidRDefault="00AA3812" w:rsidP="00AA3812">
            <w:pPr>
              <w:adjustRightInd w:val="0"/>
              <w:snapToGrid w:val="0"/>
              <w:spacing w:line="700" w:lineRule="exact"/>
              <w:jc w:val="center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  <w:t>C</w:t>
            </w:r>
          </w:p>
        </w:tc>
        <w:tc>
          <w:tcPr>
            <w:tcW w:w="2410" w:type="dxa"/>
          </w:tcPr>
          <w:p w14:paraId="388235CE" w14:textId="77777777" w:rsidR="00F621D4" w:rsidRPr="00B37544" w:rsidRDefault="00F621D4" w:rsidP="006E7EE5">
            <w:pPr>
              <w:adjustRightInd w:val="0"/>
              <w:snapToGrid w:val="0"/>
              <w:spacing w:line="7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</w:p>
        </w:tc>
        <w:tc>
          <w:tcPr>
            <w:tcW w:w="2126" w:type="dxa"/>
          </w:tcPr>
          <w:p w14:paraId="7656F660" w14:textId="77777777" w:rsidR="00F621D4" w:rsidRPr="00B37544" w:rsidRDefault="00F621D4" w:rsidP="006E7EE5">
            <w:pPr>
              <w:adjustRightInd w:val="0"/>
              <w:snapToGrid w:val="0"/>
              <w:spacing w:line="7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</w:p>
        </w:tc>
        <w:tc>
          <w:tcPr>
            <w:tcW w:w="2217" w:type="dxa"/>
          </w:tcPr>
          <w:p w14:paraId="0136B937" w14:textId="77777777" w:rsidR="00F621D4" w:rsidRPr="00B37544" w:rsidRDefault="00F621D4" w:rsidP="006E7EE5">
            <w:pPr>
              <w:adjustRightInd w:val="0"/>
              <w:snapToGrid w:val="0"/>
              <w:spacing w:line="7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</w:p>
        </w:tc>
      </w:tr>
      <w:tr w:rsidR="00F621D4" w:rsidRPr="00B37544" w14:paraId="7B658EC1" w14:textId="77777777" w:rsidTr="00F621D4">
        <w:tc>
          <w:tcPr>
            <w:tcW w:w="2263" w:type="dxa"/>
          </w:tcPr>
          <w:p w14:paraId="6D6E3ACC" w14:textId="5A522883" w:rsidR="00F621D4" w:rsidRPr="00B37544" w:rsidRDefault="00AA3812" w:rsidP="00AA3812">
            <w:pPr>
              <w:adjustRightInd w:val="0"/>
              <w:snapToGrid w:val="0"/>
              <w:spacing w:line="700" w:lineRule="exact"/>
              <w:jc w:val="center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  <w:t>D</w:t>
            </w:r>
          </w:p>
        </w:tc>
        <w:tc>
          <w:tcPr>
            <w:tcW w:w="2410" w:type="dxa"/>
          </w:tcPr>
          <w:p w14:paraId="38D29AFC" w14:textId="77777777" w:rsidR="00F621D4" w:rsidRPr="00B37544" w:rsidRDefault="00F621D4" w:rsidP="006E7EE5">
            <w:pPr>
              <w:adjustRightInd w:val="0"/>
              <w:snapToGrid w:val="0"/>
              <w:spacing w:line="7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</w:p>
        </w:tc>
        <w:tc>
          <w:tcPr>
            <w:tcW w:w="2126" w:type="dxa"/>
          </w:tcPr>
          <w:p w14:paraId="029082F4" w14:textId="77777777" w:rsidR="00F621D4" w:rsidRPr="00B37544" w:rsidRDefault="00F621D4" w:rsidP="006E7EE5">
            <w:pPr>
              <w:adjustRightInd w:val="0"/>
              <w:snapToGrid w:val="0"/>
              <w:spacing w:line="7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</w:p>
        </w:tc>
        <w:tc>
          <w:tcPr>
            <w:tcW w:w="2217" w:type="dxa"/>
          </w:tcPr>
          <w:p w14:paraId="7CFC701A" w14:textId="77777777" w:rsidR="00F621D4" w:rsidRPr="00B37544" w:rsidRDefault="00F621D4" w:rsidP="006E7EE5">
            <w:pPr>
              <w:adjustRightInd w:val="0"/>
              <w:snapToGrid w:val="0"/>
              <w:spacing w:line="7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</w:p>
        </w:tc>
      </w:tr>
      <w:tr w:rsidR="00F621D4" w:rsidRPr="00B37544" w14:paraId="06054AF3" w14:textId="77777777" w:rsidTr="00F621D4">
        <w:tc>
          <w:tcPr>
            <w:tcW w:w="2263" w:type="dxa"/>
          </w:tcPr>
          <w:p w14:paraId="022275E2" w14:textId="1CE91B09" w:rsidR="00F621D4" w:rsidRPr="00B37544" w:rsidRDefault="00AA3812" w:rsidP="00AA3812">
            <w:pPr>
              <w:adjustRightInd w:val="0"/>
              <w:snapToGrid w:val="0"/>
              <w:spacing w:line="700" w:lineRule="exact"/>
              <w:jc w:val="center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  <w:t>E</w:t>
            </w:r>
          </w:p>
        </w:tc>
        <w:tc>
          <w:tcPr>
            <w:tcW w:w="2410" w:type="dxa"/>
          </w:tcPr>
          <w:p w14:paraId="7F1104A3" w14:textId="77777777" w:rsidR="00F621D4" w:rsidRPr="00B37544" w:rsidRDefault="00F621D4" w:rsidP="006E7EE5">
            <w:pPr>
              <w:adjustRightInd w:val="0"/>
              <w:snapToGrid w:val="0"/>
              <w:spacing w:line="7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</w:p>
        </w:tc>
        <w:tc>
          <w:tcPr>
            <w:tcW w:w="2126" w:type="dxa"/>
          </w:tcPr>
          <w:p w14:paraId="4AEBE17E" w14:textId="77777777" w:rsidR="00F621D4" w:rsidRPr="00B37544" w:rsidRDefault="00F621D4" w:rsidP="006E7EE5">
            <w:pPr>
              <w:adjustRightInd w:val="0"/>
              <w:snapToGrid w:val="0"/>
              <w:spacing w:line="7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</w:p>
        </w:tc>
        <w:tc>
          <w:tcPr>
            <w:tcW w:w="2217" w:type="dxa"/>
          </w:tcPr>
          <w:p w14:paraId="56368E7E" w14:textId="77777777" w:rsidR="00F621D4" w:rsidRPr="00B37544" w:rsidRDefault="00F621D4" w:rsidP="006E7EE5">
            <w:pPr>
              <w:adjustRightInd w:val="0"/>
              <w:snapToGrid w:val="0"/>
              <w:spacing w:line="7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</w:p>
        </w:tc>
      </w:tr>
      <w:tr w:rsidR="00F621D4" w:rsidRPr="00B37544" w14:paraId="02608CAF" w14:textId="77777777" w:rsidTr="00F621D4">
        <w:tc>
          <w:tcPr>
            <w:tcW w:w="2263" w:type="dxa"/>
          </w:tcPr>
          <w:p w14:paraId="1418F138" w14:textId="35BEDBE5" w:rsidR="00F621D4" w:rsidRPr="00B37544" w:rsidRDefault="00AA3812" w:rsidP="00AA3812">
            <w:pPr>
              <w:adjustRightInd w:val="0"/>
              <w:snapToGrid w:val="0"/>
              <w:spacing w:line="700" w:lineRule="exact"/>
              <w:jc w:val="center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  <w:t>F</w:t>
            </w:r>
          </w:p>
        </w:tc>
        <w:tc>
          <w:tcPr>
            <w:tcW w:w="2410" w:type="dxa"/>
          </w:tcPr>
          <w:p w14:paraId="1BEAB9E0" w14:textId="77777777" w:rsidR="00F621D4" w:rsidRPr="00B37544" w:rsidRDefault="00F621D4" w:rsidP="006E7EE5">
            <w:pPr>
              <w:adjustRightInd w:val="0"/>
              <w:snapToGrid w:val="0"/>
              <w:spacing w:line="7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</w:p>
        </w:tc>
        <w:tc>
          <w:tcPr>
            <w:tcW w:w="2126" w:type="dxa"/>
          </w:tcPr>
          <w:p w14:paraId="16E999A0" w14:textId="77777777" w:rsidR="00F621D4" w:rsidRPr="00B37544" w:rsidRDefault="00F621D4" w:rsidP="006E7EE5">
            <w:pPr>
              <w:adjustRightInd w:val="0"/>
              <w:snapToGrid w:val="0"/>
              <w:spacing w:line="7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</w:p>
        </w:tc>
        <w:tc>
          <w:tcPr>
            <w:tcW w:w="2217" w:type="dxa"/>
          </w:tcPr>
          <w:p w14:paraId="1AB73B09" w14:textId="77777777" w:rsidR="00F621D4" w:rsidRPr="00B37544" w:rsidRDefault="00F621D4" w:rsidP="006E7EE5">
            <w:pPr>
              <w:adjustRightInd w:val="0"/>
              <w:snapToGrid w:val="0"/>
              <w:spacing w:line="7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</w:p>
        </w:tc>
      </w:tr>
      <w:tr w:rsidR="00F621D4" w:rsidRPr="00B37544" w14:paraId="2F18D61F" w14:textId="77777777" w:rsidTr="00F621D4">
        <w:tc>
          <w:tcPr>
            <w:tcW w:w="2263" w:type="dxa"/>
          </w:tcPr>
          <w:p w14:paraId="4D01C2D5" w14:textId="179A5ED0" w:rsidR="00F621D4" w:rsidRPr="00B37544" w:rsidRDefault="00AA3812" w:rsidP="00AA3812">
            <w:pPr>
              <w:adjustRightInd w:val="0"/>
              <w:snapToGrid w:val="0"/>
              <w:spacing w:line="700" w:lineRule="exact"/>
              <w:jc w:val="center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  <w:t>G</w:t>
            </w:r>
          </w:p>
        </w:tc>
        <w:tc>
          <w:tcPr>
            <w:tcW w:w="2410" w:type="dxa"/>
          </w:tcPr>
          <w:p w14:paraId="579C3421" w14:textId="77777777" w:rsidR="00F621D4" w:rsidRPr="00B37544" w:rsidRDefault="00F621D4" w:rsidP="006E7EE5">
            <w:pPr>
              <w:adjustRightInd w:val="0"/>
              <w:snapToGrid w:val="0"/>
              <w:spacing w:line="7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</w:p>
        </w:tc>
        <w:tc>
          <w:tcPr>
            <w:tcW w:w="2126" w:type="dxa"/>
          </w:tcPr>
          <w:p w14:paraId="1E88C329" w14:textId="77777777" w:rsidR="00F621D4" w:rsidRPr="00B37544" w:rsidRDefault="00F621D4" w:rsidP="006E7EE5">
            <w:pPr>
              <w:adjustRightInd w:val="0"/>
              <w:snapToGrid w:val="0"/>
              <w:spacing w:line="7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</w:p>
        </w:tc>
        <w:tc>
          <w:tcPr>
            <w:tcW w:w="2217" w:type="dxa"/>
          </w:tcPr>
          <w:p w14:paraId="7FB3C851" w14:textId="77777777" w:rsidR="00F621D4" w:rsidRPr="00B37544" w:rsidRDefault="00F621D4" w:rsidP="006E7EE5">
            <w:pPr>
              <w:adjustRightInd w:val="0"/>
              <w:snapToGrid w:val="0"/>
              <w:spacing w:line="7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</w:p>
        </w:tc>
      </w:tr>
      <w:tr w:rsidR="006E7EE5" w:rsidRPr="00B37544" w14:paraId="13D90333" w14:textId="77777777" w:rsidTr="00F621D4">
        <w:tc>
          <w:tcPr>
            <w:tcW w:w="2263" w:type="dxa"/>
          </w:tcPr>
          <w:p w14:paraId="66DB1F21" w14:textId="18341D51" w:rsidR="006E7EE5" w:rsidRPr="00B37544" w:rsidRDefault="00AA3812" w:rsidP="00AA3812">
            <w:pPr>
              <w:adjustRightInd w:val="0"/>
              <w:snapToGrid w:val="0"/>
              <w:spacing w:line="700" w:lineRule="exact"/>
              <w:jc w:val="center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  <w:t>H</w:t>
            </w:r>
          </w:p>
        </w:tc>
        <w:tc>
          <w:tcPr>
            <w:tcW w:w="2410" w:type="dxa"/>
          </w:tcPr>
          <w:p w14:paraId="7F4613D8" w14:textId="77777777" w:rsidR="006E7EE5" w:rsidRPr="00B37544" w:rsidRDefault="006E7EE5" w:rsidP="006E7EE5">
            <w:pPr>
              <w:adjustRightInd w:val="0"/>
              <w:snapToGrid w:val="0"/>
              <w:spacing w:line="7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</w:p>
        </w:tc>
        <w:tc>
          <w:tcPr>
            <w:tcW w:w="2126" w:type="dxa"/>
          </w:tcPr>
          <w:p w14:paraId="3E744406" w14:textId="77777777" w:rsidR="006E7EE5" w:rsidRPr="00B37544" w:rsidRDefault="006E7EE5" w:rsidP="006E7EE5">
            <w:pPr>
              <w:adjustRightInd w:val="0"/>
              <w:snapToGrid w:val="0"/>
              <w:spacing w:line="7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</w:p>
        </w:tc>
        <w:tc>
          <w:tcPr>
            <w:tcW w:w="2217" w:type="dxa"/>
          </w:tcPr>
          <w:p w14:paraId="0D626C14" w14:textId="77777777" w:rsidR="006E7EE5" w:rsidRPr="00B37544" w:rsidRDefault="006E7EE5" w:rsidP="006E7EE5">
            <w:pPr>
              <w:adjustRightInd w:val="0"/>
              <w:snapToGrid w:val="0"/>
              <w:spacing w:line="7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</w:p>
        </w:tc>
      </w:tr>
    </w:tbl>
    <w:p w14:paraId="0416B1F4" w14:textId="77777777" w:rsidR="008B36B9" w:rsidRDefault="008B36B9" w:rsidP="00EB250D">
      <w:pPr>
        <w:shd w:val="clear" w:color="auto" w:fill="FFFFFF"/>
        <w:adjustRightInd w:val="0"/>
        <w:snapToGrid w:val="0"/>
        <w:spacing w:after="420" w:line="360" w:lineRule="auto"/>
        <w:rPr>
          <w:rFonts w:asciiTheme="minorHAnsi" w:eastAsia="Times New Roman" w:hAnsiTheme="minorHAnsi" w:cstheme="minorHAnsi"/>
          <w:b/>
          <w:bCs/>
          <w:color w:val="444444"/>
          <w:sz w:val="24"/>
          <w:szCs w:val="24"/>
          <w:lang w:eastAsia="zh-CN"/>
        </w:rPr>
      </w:pPr>
    </w:p>
    <w:p w14:paraId="21DFE519" w14:textId="77777777" w:rsidR="007B4DBC" w:rsidRDefault="00A80A37" w:rsidP="007B4DBC">
      <w:pPr>
        <w:shd w:val="clear" w:color="auto" w:fill="FFFFFF"/>
        <w:adjustRightInd w:val="0"/>
        <w:snapToGrid w:val="0"/>
        <w:spacing w:after="420" w:line="360" w:lineRule="auto"/>
        <w:rPr>
          <w:rFonts w:asciiTheme="minorHAnsi" w:eastAsia="Times New Roman" w:hAnsiTheme="minorHAnsi" w:cstheme="minorHAnsi"/>
          <w:b/>
          <w:bCs/>
          <w:color w:val="444444"/>
          <w:sz w:val="24"/>
          <w:szCs w:val="24"/>
          <w:lang w:eastAsia="zh-CN"/>
        </w:rPr>
      </w:pPr>
      <w:r>
        <w:rPr>
          <w:rFonts w:asciiTheme="minorHAnsi" w:eastAsia="Times New Roman" w:hAnsiTheme="minorHAnsi" w:cstheme="minorHAnsi"/>
          <w:b/>
          <w:bCs/>
          <w:color w:val="444444"/>
          <w:sz w:val="24"/>
          <w:szCs w:val="24"/>
          <w:lang w:eastAsia="zh-CN"/>
        </w:rPr>
        <w:lastRenderedPageBreak/>
        <w:t xml:space="preserve">LAB </w:t>
      </w:r>
      <w:r w:rsidRPr="00A80A37">
        <w:rPr>
          <w:rFonts w:asciiTheme="minorHAnsi" w:eastAsia="Times New Roman" w:hAnsiTheme="minorHAnsi" w:cstheme="minorHAnsi"/>
          <w:b/>
          <w:bCs/>
          <w:color w:val="444444"/>
          <w:sz w:val="24"/>
          <w:szCs w:val="24"/>
          <w:lang w:eastAsia="zh-CN"/>
        </w:rPr>
        <w:t>REPORT:</w:t>
      </w:r>
    </w:p>
    <w:p w14:paraId="7CFDDAFD" w14:textId="5177F738" w:rsidR="00A80A37" w:rsidRPr="007B4DBC" w:rsidRDefault="00A80A37" w:rsidP="007B4DBC">
      <w:pPr>
        <w:pStyle w:val="ListParagraph"/>
        <w:numPr>
          <w:ilvl w:val="0"/>
          <w:numId w:val="17"/>
        </w:numPr>
        <w:shd w:val="clear" w:color="auto" w:fill="FFFFFF"/>
        <w:adjustRightInd w:val="0"/>
        <w:snapToGrid w:val="0"/>
        <w:spacing w:after="420" w:line="36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7B4DBC">
        <w:rPr>
          <w:rFonts w:asciiTheme="minorHAnsi" w:hAnsiTheme="minorHAnsi" w:cstheme="minorHAnsi"/>
          <w:b/>
          <w:bCs/>
          <w:sz w:val="24"/>
          <w:szCs w:val="24"/>
        </w:rPr>
        <w:t xml:space="preserve">Introduction (100-150 words) </w:t>
      </w:r>
    </w:p>
    <w:p w14:paraId="31C709FB" w14:textId="0D035F08" w:rsidR="00A80A37" w:rsidRPr="00A80A37" w:rsidRDefault="00A80A37" w:rsidP="00A80A37">
      <w:pPr>
        <w:pStyle w:val="ListParagraph"/>
        <w:numPr>
          <w:ilvl w:val="1"/>
          <w:numId w:val="17"/>
        </w:num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A80A37">
        <w:rPr>
          <w:rFonts w:asciiTheme="minorHAnsi" w:hAnsiTheme="minorHAnsi" w:cstheme="minorHAnsi"/>
          <w:sz w:val="24"/>
          <w:szCs w:val="24"/>
        </w:rPr>
        <w:t>State the purpose</w:t>
      </w:r>
      <w:r w:rsidR="007B4DBC">
        <w:rPr>
          <w:rFonts w:asciiTheme="minorHAnsi" w:hAnsiTheme="minorHAnsi" w:cstheme="minorHAnsi"/>
          <w:sz w:val="24"/>
          <w:szCs w:val="24"/>
        </w:rPr>
        <w:t>/aim and objectives</w:t>
      </w:r>
      <w:r w:rsidRPr="00A80A37">
        <w:rPr>
          <w:rFonts w:asciiTheme="minorHAnsi" w:hAnsiTheme="minorHAnsi" w:cstheme="minorHAnsi"/>
          <w:sz w:val="24"/>
          <w:szCs w:val="24"/>
        </w:rPr>
        <w:t xml:space="preserve"> of the experiment. </w:t>
      </w:r>
    </w:p>
    <w:p w14:paraId="3BD6B594" w14:textId="77777777" w:rsidR="00A80A37" w:rsidRPr="00A80A37" w:rsidRDefault="00A80A37" w:rsidP="00A80A37">
      <w:pPr>
        <w:pStyle w:val="ListParagraph"/>
        <w:numPr>
          <w:ilvl w:val="1"/>
          <w:numId w:val="17"/>
        </w:num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A80A37">
        <w:rPr>
          <w:rFonts w:asciiTheme="minorHAnsi" w:hAnsiTheme="minorHAnsi" w:cstheme="minorHAnsi"/>
          <w:sz w:val="24"/>
          <w:szCs w:val="24"/>
        </w:rPr>
        <w:t>Write the hypotheses that are going to be tested.</w:t>
      </w:r>
    </w:p>
    <w:p w14:paraId="484F5C96" w14:textId="323BF18C" w:rsidR="00A80A37" w:rsidRDefault="00A80A37" w:rsidP="00EF41EB">
      <w:pPr>
        <w:pStyle w:val="ListParagraph"/>
        <w:numPr>
          <w:ilvl w:val="1"/>
          <w:numId w:val="17"/>
        </w:num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A80A37">
        <w:rPr>
          <w:rFonts w:asciiTheme="minorHAnsi" w:hAnsiTheme="minorHAnsi" w:cstheme="minorHAnsi"/>
          <w:sz w:val="24"/>
          <w:szCs w:val="24"/>
        </w:rPr>
        <w:t xml:space="preserve">Define the </w:t>
      </w:r>
      <w:r w:rsidR="00484E5C">
        <w:rPr>
          <w:rFonts w:asciiTheme="minorHAnsi" w:hAnsiTheme="minorHAnsi" w:cstheme="minorHAnsi"/>
          <w:sz w:val="24"/>
          <w:szCs w:val="24"/>
        </w:rPr>
        <w:t>dependent</w:t>
      </w:r>
      <w:r w:rsidR="00FC6C38">
        <w:rPr>
          <w:rFonts w:asciiTheme="minorHAnsi" w:hAnsiTheme="minorHAnsi" w:cstheme="minorHAnsi"/>
          <w:sz w:val="24"/>
          <w:szCs w:val="24"/>
        </w:rPr>
        <w:t xml:space="preserve">, independent and control </w:t>
      </w:r>
      <w:r w:rsidRPr="00A80A37">
        <w:rPr>
          <w:rFonts w:asciiTheme="minorHAnsi" w:hAnsiTheme="minorHAnsi" w:cstheme="minorHAnsi"/>
          <w:sz w:val="24"/>
          <w:szCs w:val="24"/>
        </w:rPr>
        <w:t>variables and/or terms and show the equations that will be used in the report.</w:t>
      </w:r>
    </w:p>
    <w:p w14:paraId="05AAC0E2" w14:textId="77777777" w:rsidR="00EF41EB" w:rsidRPr="00EF41EB" w:rsidRDefault="00EF41EB" w:rsidP="00EF41EB">
      <w:pPr>
        <w:pStyle w:val="ListParagraph"/>
        <w:spacing w:after="0" w:line="240" w:lineRule="auto"/>
        <w:ind w:left="1800"/>
        <w:rPr>
          <w:rFonts w:asciiTheme="minorHAnsi" w:hAnsiTheme="minorHAnsi" w:cstheme="minorHAnsi"/>
          <w:sz w:val="24"/>
          <w:szCs w:val="24"/>
        </w:rPr>
      </w:pPr>
    </w:p>
    <w:p w14:paraId="279FC175" w14:textId="77777777" w:rsidR="00A80A37" w:rsidRPr="00A80A37" w:rsidRDefault="00A80A37" w:rsidP="00A80A37">
      <w:pPr>
        <w:pStyle w:val="ListParagraph"/>
        <w:numPr>
          <w:ilvl w:val="0"/>
          <w:numId w:val="17"/>
        </w:numP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A80A37">
        <w:rPr>
          <w:rFonts w:asciiTheme="minorHAnsi" w:hAnsiTheme="minorHAnsi" w:cstheme="minorHAnsi"/>
          <w:b/>
          <w:bCs/>
          <w:sz w:val="24"/>
          <w:szCs w:val="24"/>
        </w:rPr>
        <w:t>Results (150-250 words)</w:t>
      </w:r>
    </w:p>
    <w:p w14:paraId="36CD6C9D" w14:textId="6363B984" w:rsidR="00A80A37" w:rsidRPr="00A80A37" w:rsidRDefault="00A80A37" w:rsidP="00A80A37">
      <w:pPr>
        <w:pStyle w:val="ListParagraph"/>
        <w:numPr>
          <w:ilvl w:val="1"/>
          <w:numId w:val="17"/>
        </w:num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A80A37">
        <w:rPr>
          <w:rFonts w:asciiTheme="minorHAnsi" w:hAnsiTheme="minorHAnsi" w:cstheme="minorHAnsi"/>
          <w:sz w:val="24"/>
          <w:szCs w:val="24"/>
        </w:rPr>
        <w:t>Present the experimental data in a clear and organised manner.</w:t>
      </w:r>
      <w:r w:rsidR="00C13DE3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01CC84FA" w14:textId="534EE9CF" w:rsidR="00A80A37" w:rsidRPr="00A80A37" w:rsidRDefault="00A80A37" w:rsidP="00A80A37">
      <w:pPr>
        <w:pStyle w:val="ListParagraph"/>
        <w:numPr>
          <w:ilvl w:val="1"/>
          <w:numId w:val="17"/>
        </w:num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A80A37">
        <w:rPr>
          <w:rFonts w:asciiTheme="minorHAnsi" w:hAnsiTheme="minorHAnsi" w:cstheme="minorHAnsi"/>
          <w:sz w:val="24"/>
          <w:szCs w:val="24"/>
        </w:rPr>
        <w:t>Use tables, graphs or figures to illustrate the results effectively</w:t>
      </w:r>
      <w:r w:rsidR="00CB2DB8">
        <w:rPr>
          <w:rFonts w:asciiTheme="minorHAnsi" w:hAnsiTheme="minorHAnsi" w:cstheme="minorHAnsi"/>
          <w:sz w:val="24"/>
          <w:szCs w:val="24"/>
        </w:rPr>
        <w:t xml:space="preserve"> (if relevant)</w:t>
      </w:r>
      <w:r w:rsidRPr="00A80A37">
        <w:rPr>
          <w:rFonts w:asciiTheme="minorHAnsi" w:hAnsiTheme="minorHAnsi" w:cstheme="minorHAnsi"/>
          <w:sz w:val="24"/>
          <w:szCs w:val="24"/>
        </w:rPr>
        <w:t>.</w:t>
      </w:r>
    </w:p>
    <w:p w14:paraId="1E16184E" w14:textId="77777777" w:rsidR="00A80A37" w:rsidRPr="00A80A37" w:rsidRDefault="00A80A37" w:rsidP="00A80A37">
      <w:pPr>
        <w:pStyle w:val="ListParagraph"/>
        <w:numPr>
          <w:ilvl w:val="1"/>
          <w:numId w:val="17"/>
        </w:num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A80A37">
        <w:rPr>
          <w:rFonts w:asciiTheme="minorHAnsi" w:hAnsiTheme="minorHAnsi" w:cstheme="minorHAnsi"/>
          <w:sz w:val="24"/>
          <w:szCs w:val="24"/>
        </w:rPr>
        <w:t>Briefly describe the key findings and patterns observed in the data.</w:t>
      </w:r>
    </w:p>
    <w:p w14:paraId="50AF25A1" w14:textId="77777777" w:rsidR="00A80A37" w:rsidRPr="00A80A37" w:rsidRDefault="00A80A37" w:rsidP="00A80A37">
      <w:pPr>
        <w:pStyle w:val="ListParagraph"/>
        <w:ind w:left="1800"/>
        <w:rPr>
          <w:rFonts w:asciiTheme="minorHAnsi" w:hAnsiTheme="minorHAnsi" w:cstheme="minorHAnsi"/>
          <w:sz w:val="24"/>
          <w:szCs w:val="24"/>
        </w:rPr>
      </w:pPr>
    </w:p>
    <w:p w14:paraId="6A43724B" w14:textId="4CE5E28B" w:rsidR="00A80A37" w:rsidRPr="00A80A37" w:rsidRDefault="00A80A37" w:rsidP="00A80A37">
      <w:pPr>
        <w:pStyle w:val="ListParagraph"/>
        <w:numPr>
          <w:ilvl w:val="0"/>
          <w:numId w:val="17"/>
        </w:numP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A80A37">
        <w:rPr>
          <w:rFonts w:asciiTheme="minorHAnsi" w:hAnsiTheme="minorHAnsi" w:cstheme="minorHAnsi"/>
          <w:b/>
          <w:bCs/>
          <w:sz w:val="24"/>
          <w:szCs w:val="24"/>
        </w:rPr>
        <w:t>Discussion (</w:t>
      </w:r>
      <w:r w:rsidR="006C1E47">
        <w:rPr>
          <w:rFonts w:asciiTheme="minorHAnsi" w:hAnsiTheme="minorHAnsi" w:cstheme="minorHAnsi"/>
          <w:b/>
          <w:bCs/>
          <w:sz w:val="24"/>
          <w:szCs w:val="24"/>
        </w:rPr>
        <w:t>200</w:t>
      </w:r>
      <w:r w:rsidRPr="00A80A37">
        <w:rPr>
          <w:rFonts w:asciiTheme="minorHAnsi" w:hAnsiTheme="minorHAnsi" w:cstheme="minorHAnsi"/>
          <w:b/>
          <w:bCs/>
          <w:sz w:val="24"/>
          <w:szCs w:val="24"/>
        </w:rPr>
        <w:t>-</w:t>
      </w:r>
      <w:r w:rsidR="00BA0733">
        <w:rPr>
          <w:rFonts w:asciiTheme="minorHAnsi" w:hAnsiTheme="minorHAnsi" w:cstheme="minorHAnsi"/>
          <w:b/>
          <w:bCs/>
          <w:sz w:val="24"/>
          <w:szCs w:val="24"/>
        </w:rPr>
        <w:t>3</w:t>
      </w:r>
      <w:r w:rsidRPr="00A80A37">
        <w:rPr>
          <w:rFonts w:asciiTheme="minorHAnsi" w:hAnsiTheme="minorHAnsi" w:cstheme="minorHAnsi"/>
          <w:b/>
          <w:bCs/>
          <w:sz w:val="24"/>
          <w:szCs w:val="24"/>
        </w:rPr>
        <w:t>50 words)</w:t>
      </w:r>
    </w:p>
    <w:p w14:paraId="38849B29" w14:textId="4D515AD8" w:rsidR="00A80A37" w:rsidRDefault="00A80A37" w:rsidP="00A80A37">
      <w:pPr>
        <w:pStyle w:val="ListParagraph"/>
        <w:numPr>
          <w:ilvl w:val="1"/>
          <w:numId w:val="17"/>
        </w:num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A80A37">
        <w:rPr>
          <w:rFonts w:asciiTheme="minorHAnsi" w:hAnsiTheme="minorHAnsi" w:cstheme="minorHAnsi"/>
          <w:sz w:val="24"/>
          <w:szCs w:val="24"/>
        </w:rPr>
        <w:t>Interpret the experimental results and explain their significance</w:t>
      </w:r>
      <w:r w:rsidR="00A62002">
        <w:rPr>
          <w:rFonts w:asciiTheme="minorHAnsi" w:hAnsiTheme="minorHAnsi" w:cstheme="minorHAnsi"/>
          <w:sz w:val="24"/>
          <w:szCs w:val="24"/>
        </w:rPr>
        <w:t xml:space="preserve"> in terms of </w:t>
      </w:r>
      <w:r w:rsidR="004D6F66">
        <w:rPr>
          <w:rFonts w:asciiTheme="minorHAnsi" w:hAnsiTheme="minorHAnsi" w:cstheme="minorHAnsi"/>
          <w:sz w:val="24"/>
          <w:szCs w:val="24"/>
        </w:rPr>
        <w:t>general chemistry concepts</w:t>
      </w:r>
      <w:r w:rsidRPr="00A80A37">
        <w:rPr>
          <w:rFonts w:asciiTheme="minorHAnsi" w:hAnsiTheme="minorHAnsi" w:cstheme="minorHAnsi"/>
          <w:sz w:val="24"/>
          <w:szCs w:val="24"/>
        </w:rPr>
        <w:t>.</w:t>
      </w:r>
    </w:p>
    <w:p w14:paraId="2659C83A" w14:textId="3D1553EE" w:rsidR="000C5898" w:rsidRPr="00A80A37" w:rsidRDefault="0065549F" w:rsidP="00A80A37">
      <w:pPr>
        <w:pStyle w:val="ListParagraph"/>
        <w:numPr>
          <w:ilvl w:val="1"/>
          <w:numId w:val="17"/>
        </w:num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For </w:t>
      </w:r>
      <w:r w:rsidR="00700226">
        <w:rPr>
          <w:rFonts w:asciiTheme="minorHAnsi" w:hAnsiTheme="minorHAnsi" w:cstheme="minorHAnsi"/>
          <w:sz w:val="24"/>
          <w:szCs w:val="24"/>
        </w:rPr>
        <w:t xml:space="preserve">light emitted </w:t>
      </w:r>
      <w:r w:rsidR="004C7122">
        <w:rPr>
          <w:rFonts w:asciiTheme="minorHAnsi" w:hAnsiTheme="minorHAnsi" w:cstheme="minorHAnsi"/>
          <w:sz w:val="24"/>
          <w:szCs w:val="24"/>
        </w:rPr>
        <w:t xml:space="preserve">from </w:t>
      </w:r>
      <w:r>
        <w:rPr>
          <w:rFonts w:asciiTheme="minorHAnsi" w:hAnsiTheme="minorHAnsi" w:cstheme="minorHAnsi"/>
          <w:sz w:val="24"/>
          <w:szCs w:val="24"/>
        </w:rPr>
        <w:t xml:space="preserve">TWO </w:t>
      </w:r>
      <w:r w:rsidR="00FC782A">
        <w:rPr>
          <w:rFonts w:asciiTheme="minorHAnsi" w:hAnsiTheme="minorHAnsi" w:cstheme="minorHAnsi"/>
          <w:sz w:val="24"/>
          <w:szCs w:val="24"/>
        </w:rPr>
        <w:t>metals of your choice</w:t>
      </w:r>
      <w:r w:rsidR="00D45FD9">
        <w:rPr>
          <w:rFonts w:asciiTheme="minorHAnsi" w:hAnsiTheme="minorHAnsi" w:cstheme="minorHAnsi"/>
          <w:sz w:val="24"/>
          <w:szCs w:val="24"/>
        </w:rPr>
        <w:t xml:space="preserve">, explain the relationship </w:t>
      </w:r>
      <w:r w:rsidR="00461397">
        <w:rPr>
          <w:rFonts w:asciiTheme="minorHAnsi" w:hAnsiTheme="minorHAnsi" w:cstheme="minorHAnsi"/>
          <w:sz w:val="24"/>
          <w:szCs w:val="24"/>
        </w:rPr>
        <w:t xml:space="preserve">between </w:t>
      </w:r>
      <w:r w:rsidR="004C7122">
        <w:rPr>
          <w:rFonts w:asciiTheme="minorHAnsi" w:hAnsiTheme="minorHAnsi" w:cstheme="minorHAnsi"/>
          <w:sz w:val="24"/>
          <w:szCs w:val="24"/>
        </w:rPr>
        <w:t>wavelength, frequency and energy</w:t>
      </w:r>
      <w:r w:rsidR="008557D2">
        <w:rPr>
          <w:rFonts w:asciiTheme="minorHAnsi" w:hAnsiTheme="minorHAnsi" w:cstheme="minorHAnsi"/>
          <w:sz w:val="24"/>
          <w:szCs w:val="24"/>
        </w:rPr>
        <w:t>.</w:t>
      </w:r>
      <w:r w:rsidR="003E6914">
        <w:rPr>
          <w:rFonts w:asciiTheme="minorHAnsi" w:hAnsiTheme="minorHAnsi" w:cstheme="minorHAnsi"/>
          <w:sz w:val="24"/>
          <w:szCs w:val="24"/>
        </w:rPr>
        <w:t xml:space="preserve"> Support </w:t>
      </w:r>
      <w:r w:rsidR="00F34D1A">
        <w:rPr>
          <w:rFonts w:asciiTheme="minorHAnsi" w:hAnsiTheme="minorHAnsi" w:cstheme="minorHAnsi"/>
          <w:sz w:val="24"/>
          <w:szCs w:val="24"/>
        </w:rPr>
        <w:t>your explanation with correct calculations.</w:t>
      </w:r>
    </w:p>
    <w:p w14:paraId="52414DA8" w14:textId="4B45EE33" w:rsidR="00A80A37" w:rsidRDefault="00907D12" w:rsidP="00A80A37">
      <w:pPr>
        <w:pStyle w:val="ListParagraph"/>
        <w:numPr>
          <w:ilvl w:val="1"/>
          <w:numId w:val="17"/>
        </w:num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A80A37">
        <w:rPr>
          <w:rFonts w:asciiTheme="minorHAnsi" w:hAnsiTheme="minorHAnsi" w:cstheme="minorHAnsi"/>
          <w:sz w:val="24"/>
          <w:szCs w:val="24"/>
        </w:rPr>
        <w:t xml:space="preserve">Describe the relevance of the experiment to OME </w:t>
      </w:r>
      <w:r>
        <w:rPr>
          <w:rFonts w:asciiTheme="minorHAnsi" w:hAnsiTheme="minorHAnsi" w:cstheme="minorHAnsi"/>
          <w:sz w:val="24"/>
          <w:szCs w:val="24"/>
        </w:rPr>
        <w:t>and r</w:t>
      </w:r>
      <w:r w:rsidR="00A80A37" w:rsidRPr="00A80A37">
        <w:rPr>
          <w:rFonts w:asciiTheme="minorHAnsi" w:hAnsiTheme="minorHAnsi" w:cstheme="minorHAnsi"/>
          <w:sz w:val="24"/>
          <w:szCs w:val="24"/>
        </w:rPr>
        <w:t>elate the findings to the existing scientific knowledge and literature (OME specifically).</w:t>
      </w:r>
    </w:p>
    <w:p w14:paraId="54CFF6D7" w14:textId="7641B7CF" w:rsidR="00D82753" w:rsidRPr="00A80A37" w:rsidRDefault="00D82753" w:rsidP="00A80A37">
      <w:pPr>
        <w:pStyle w:val="ListParagraph"/>
        <w:numPr>
          <w:ilvl w:val="1"/>
          <w:numId w:val="17"/>
        </w:num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Where else, besides </w:t>
      </w:r>
      <w:r w:rsidR="0075085D">
        <w:rPr>
          <w:rFonts w:asciiTheme="minorHAnsi" w:hAnsiTheme="minorHAnsi" w:cstheme="minorHAnsi"/>
          <w:sz w:val="24"/>
          <w:szCs w:val="24"/>
        </w:rPr>
        <w:t xml:space="preserve">fireworks, </w:t>
      </w:r>
      <w:r w:rsidR="00483E39">
        <w:rPr>
          <w:rFonts w:asciiTheme="minorHAnsi" w:hAnsiTheme="minorHAnsi" w:cstheme="minorHAnsi"/>
          <w:sz w:val="24"/>
          <w:szCs w:val="24"/>
        </w:rPr>
        <w:t>the phe</w:t>
      </w:r>
      <w:r w:rsidR="00EC68E5">
        <w:rPr>
          <w:rFonts w:asciiTheme="minorHAnsi" w:hAnsiTheme="minorHAnsi" w:cstheme="minorHAnsi"/>
          <w:sz w:val="24"/>
          <w:szCs w:val="24"/>
        </w:rPr>
        <w:t>nomenon observed in this experiment can be applied?</w:t>
      </w:r>
    </w:p>
    <w:p w14:paraId="2E4D1719" w14:textId="77777777" w:rsidR="00A80A37" w:rsidRPr="00A80A37" w:rsidRDefault="00A80A37" w:rsidP="00A80A37">
      <w:pPr>
        <w:pStyle w:val="ListParagraph"/>
        <w:numPr>
          <w:ilvl w:val="1"/>
          <w:numId w:val="17"/>
        </w:num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A80A37">
        <w:rPr>
          <w:rFonts w:asciiTheme="minorHAnsi" w:hAnsiTheme="minorHAnsi" w:cstheme="minorHAnsi"/>
          <w:sz w:val="24"/>
          <w:szCs w:val="24"/>
        </w:rPr>
        <w:t>Address any limitations or potential sources of error in the experiment.</w:t>
      </w:r>
    </w:p>
    <w:p w14:paraId="5E7BF797" w14:textId="77777777" w:rsidR="00A80A37" w:rsidRPr="00A80A37" w:rsidRDefault="00A80A37" w:rsidP="00A80A37">
      <w:pPr>
        <w:pStyle w:val="ListParagraph"/>
        <w:ind w:left="1800"/>
        <w:rPr>
          <w:rFonts w:asciiTheme="minorHAnsi" w:hAnsiTheme="minorHAnsi" w:cstheme="minorHAnsi"/>
          <w:sz w:val="24"/>
          <w:szCs w:val="24"/>
        </w:rPr>
      </w:pPr>
    </w:p>
    <w:p w14:paraId="54D65011" w14:textId="77777777" w:rsidR="00A80A37" w:rsidRPr="00A80A37" w:rsidRDefault="00A80A37" w:rsidP="00A80A37">
      <w:pPr>
        <w:pStyle w:val="ListParagraph"/>
        <w:numPr>
          <w:ilvl w:val="0"/>
          <w:numId w:val="17"/>
        </w:numP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A80A37">
        <w:rPr>
          <w:rFonts w:asciiTheme="minorHAnsi" w:hAnsiTheme="minorHAnsi" w:cstheme="minorHAnsi"/>
          <w:b/>
          <w:bCs/>
          <w:sz w:val="24"/>
          <w:szCs w:val="24"/>
        </w:rPr>
        <w:t>Conclusions (50-100 words)</w:t>
      </w:r>
    </w:p>
    <w:p w14:paraId="3CCA91D0" w14:textId="77777777" w:rsidR="00A80A37" w:rsidRPr="00A80A37" w:rsidRDefault="00A80A37" w:rsidP="00A80A37">
      <w:pPr>
        <w:pStyle w:val="ListParagraph"/>
        <w:numPr>
          <w:ilvl w:val="1"/>
          <w:numId w:val="17"/>
        </w:num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A80A37">
        <w:rPr>
          <w:rFonts w:asciiTheme="minorHAnsi" w:hAnsiTheme="minorHAnsi" w:cstheme="minorHAnsi"/>
          <w:sz w:val="24"/>
          <w:szCs w:val="24"/>
        </w:rPr>
        <w:t xml:space="preserve">Summarise the main findings and evaluate whether they support the hypothesis or not. </w:t>
      </w:r>
    </w:p>
    <w:p w14:paraId="4248B925" w14:textId="77777777" w:rsidR="00A80A37" w:rsidRPr="00A80A37" w:rsidRDefault="00A80A37" w:rsidP="00A80A37">
      <w:pPr>
        <w:pStyle w:val="ListParagraph"/>
        <w:numPr>
          <w:ilvl w:val="1"/>
          <w:numId w:val="17"/>
        </w:num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A80A37">
        <w:rPr>
          <w:rFonts w:asciiTheme="minorHAnsi" w:hAnsiTheme="minorHAnsi" w:cstheme="minorHAnsi"/>
          <w:sz w:val="24"/>
          <w:szCs w:val="24"/>
        </w:rPr>
        <w:t>Suggest potential directions for future research based on the findings.</w:t>
      </w:r>
    </w:p>
    <w:p w14:paraId="7AF39F72" w14:textId="77777777" w:rsidR="00A80A37" w:rsidRPr="00A80A37" w:rsidRDefault="00A80A37" w:rsidP="00A80A37">
      <w:pPr>
        <w:pStyle w:val="ListParagraph"/>
        <w:ind w:left="1800"/>
        <w:rPr>
          <w:rFonts w:asciiTheme="minorHAnsi" w:hAnsiTheme="minorHAnsi" w:cstheme="minorHAnsi"/>
          <w:sz w:val="24"/>
          <w:szCs w:val="24"/>
        </w:rPr>
      </w:pPr>
    </w:p>
    <w:p w14:paraId="6F38E4E7" w14:textId="0DE3F06B" w:rsidR="00A80A37" w:rsidRDefault="00A80A37" w:rsidP="00A80A37">
      <w:pPr>
        <w:pStyle w:val="ListParagraph"/>
        <w:numPr>
          <w:ilvl w:val="0"/>
          <w:numId w:val="17"/>
        </w:numP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A80A37">
        <w:rPr>
          <w:rFonts w:asciiTheme="minorHAnsi" w:hAnsiTheme="minorHAnsi" w:cstheme="minorHAnsi"/>
          <w:b/>
          <w:bCs/>
          <w:sz w:val="24"/>
          <w:szCs w:val="24"/>
        </w:rPr>
        <w:t xml:space="preserve">References </w:t>
      </w:r>
    </w:p>
    <w:p w14:paraId="31C3BF77" w14:textId="560F691F" w:rsidR="00EF41EB" w:rsidRPr="00A80A37" w:rsidRDefault="00EF41EB" w:rsidP="00EF41EB">
      <w:pPr>
        <w:pStyle w:val="ListParagraph"/>
        <w:numPr>
          <w:ilvl w:val="0"/>
          <w:numId w:val="17"/>
        </w:numP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Appendix: </w:t>
      </w:r>
      <w:r w:rsidRPr="00A80A37">
        <w:rPr>
          <w:rFonts w:asciiTheme="minorHAnsi" w:hAnsiTheme="minorHAnsi" w:cstheme="minorHAnsi"/>
          <w:b/>
          <w:bCs/>
          <w:sz w:val="24"/>
          <w:szCs w:val="24"/>
        </w:rPr>
        <w:t xml:space="preserve">Materials and method </w:t>
      </w:r>
    </w:p>
    <w:p w14:paraId="3D94FC44" w14:textId="77777777" w:rsidR="00EF41EB" w:rsidRPr="00A80A37" w:rsidRDefault="00EF41EB" w:rsidP="00EF41EB">
      <w:pPr>
        <w:pStyle w:val="ListParagraph"/>
        <w:numPr>
          <w:ilvl w:val="1"/>
          <w:numId w:val="17"/>
        </w:num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A80A37">
        <w:rPr>
          <w:rFonts w:asciiTheme="minorHAnsi" w:hAnsiTheme="minorHAnsi" w:cstheme="minorHAnsi"/>
          <w:sz w:val="24"/>
          <w:szCs w:val="24"/>
        </w:rPr>
        <w:t xml:space="preserve">List all materials and equipment. </w:t>
      </w:r>
    </w:p>
    <w:p w14:paraId="179E93D9" w14:textId="27119209" w:rsidR="00EF41EB" w:rsidRDefault="00EF41EB" w:rsidP="00EF41EB">
      <w:pPr>
        <w:pStyle w:val="ListParagraph"/>
        <w:numPr>
          <w:ilvl w:val="1"/>
          <w:numId w:val="17"/>
        </w:num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A80A37">
        <w:rPr>
          <w:rFonts w:asciiTheme="minorHAnsi" w:hAnsiTheme="minorHAnsi" w:cstheme="minorHAnsi"/>
          <w:sz w:val="24"/>
          <w:szCs w:val="24"/>
        </w:rPr>
        <w:t>Describe the experimental procedure in a detailed and stepwise manner.</w:t>
      </w:r>
      <w:r>
        <w:rPr>
          <w:rFonts w:asciiTheme="minorHAnsi" w:hAnsiTheme="minorHAnsi" w:cstheme="minorHAnsi"/>
          <w:sz w:val="24"/>
          <w:szCs w:val="24"/>
        </w:rPr>
        <w:t xml:space="preserve"> (You can use bullet points).</w:t>
      </w:r>
    </w:p>
    <w:p w14:paraId="681C1A57" w14:textId="27C8A7ED" w:rsidR="00996A4F" w:rsidRPr="00A80A37" w:rsidRDefault="00996A4F" w:rsidP="00EF41EB">
      <w:pPr>
        <w:pStyle w:val="ListParagraph"/>
        <w:numPr>
          <w:ilvl w:val="1"/>
          <w:numId w:val="17"/>
        </w:num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Explain, </w:t>
      </w:r>
      <w:r w:rsidR="00AC22FE">
        <w:rPr>
          <w:rFonts w:asciiTheme="minorHAnsi" w:hAnsiTheme="minorHAnsi" w:cstheme="minorHAnsi"/>
          <w:sz w:val="24"/>
          <w:szCs w:val="24"/>
        </w:rPr>
        <w:t xml:space="preserve">the steps you </w:t>
      </w:r>
      <w:r w:rsidR="007B4DBC">
        <w:rPr>
          <w:rFonts w:asciiTheme="minorHAnsi" w:hAnsiTheme="minorHAnsi" w:cstheme="minorHAnsi"/>
          <w:sz w:val="24"/>
          <w:szCs w:val="24"/>
        </w:rPr>
        <w:t xml:space="preserve">undertake. </w:t>
      </w:r>
    </w:p>
    <w:p w14:paraId="7C8AF45C" w14:textId="399AA8D3" w:rsidR="00EF41EB" w:rsidRPr="00EF41EB" w:rsidRDefault="00EF41EB" w:rsidP="00EF41EB">
      <w:pP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p w14:paraId="74B261EF" w14:textId="77777777" w:rsidR="00A80A37" w:rsidRPr="00A80A37" w:rsidRDefault="00A80A37" w:rsidP="00A80A37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7A63FCF1" w14:textId="77777777" w:rsidR="00A80A37" w:rsidRPr="00A80A37" w:rsidRDefault="00A80A37" w:rsidP="00A80A37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68EB91C6" w14:textId="77777777" w:rsidR="00A80A37" w:rsidRPr="00A80A37" w:rsidRDefault="00A80A37" w:rsidP="00A80A37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30444C3F" w14:textId="093DE674" w:rsidR="00D91D4E" w:rsidRDefault="00A80A37" w:rsidP="00A80A37">
      <w:pPr>
        <w:ind w:left="720" w:right="673"/>
        <w:rPr>
          <w:rFonts w:ascii="Arial" w:hAnsi="Arial" w:cs="Arial"/>
          <w:b/>
          <w:bCs/>
          <w:sz w:val="24"/>
          <w:szCs w:val="24"/>
        </w:rPr>
      </w:pPr>
      <w:r w:rsidRPr="00A80A37">
        <w:rPr>
          <w:rFonts w:asciiTheme="minorHAnsi" w:hAnsiTheme="minorHAnsi" w:cstheme="minorHAnsi"/>
          <w:b/>
          <w:bCs/>
          <w:sz w:val="24"/>
          <w:szCs w:val="24"/>
        </w:rPr>
        <w:t>When calculations are part of the report, you are expected to use the correct number of significant figures and show all units</w:t>
      </w:r>
      <w:r>
        <w:rPr>
          <w:rFonts w:ascii="Arial" w:hAnsi="Arial" w:cs="Arial"/>
          <w:b/>
          <w:bCs/>
          <w:sz w:val="24"/>
          <w:szCs w:val="24"/>
        </w:rPr>
        <w:t xml:space="preserve"> !</w:t>
      </w:r>
    </w:p>
    <w:p w14:paraId="4A00515B" w14:textId="19B08B95" w:rsidR="00A80A37" w:rsidRPr="004F6917" w:rsidRDefault="00D91D4E" w:rsidP="00D91D4E">
      <w:pPr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  <w:r w:rsidR="00AD683A" w:rsidRPr="004F6917">
        <w:rPr>
          <w:rFonts w:asciiTheme="minorHAnsi" w:hAnsiTheme="minorHAnsi" w:cstheme="minorHAnsi"/>
          <w:b/>
          <w:bCs/>
          <w:sz w:val="24"/>
          <w:szCs w:val="24"/>
        </w:rPr>
        <w:lastRenderedPageBreak/>
        <w:t>MARKING:</w:t>
      </w:r>
    </w:p>
    <w:p w14:paraId="24E79DFC" w14:textId="77777777" w:rsidR="004F6917" w:rsidRPr="004F6917" w:rsidRDefault="004F6917" w:rsidP="00D91D4E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09ED445B" w14:textId="6E6C0A36" w:rsidR="00AD683A" w:rsidRPr="004F6917" w:rsidRDefault="00AD683A" w:rsidP="00D91D4E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4F6917">
        <w:rPr>
          <w:rFonts w:asciiTheme="minorHAnsi" w:hAnsiTheme="minorHAnsi" w:cstheme="minorHAnsi"/>
          <w:b/>
          <w:bCs/>
          <w:sz w:val="24"/>
          <w:szCs w:val="24"/>
        </w:rPr>
        <w:t>Engagemen</w:t>
      </w:r>
      <w:r w:rsidR="000723CD" w:rsidRPr="004F6917">
        <w:rPr>
          <w:rFonts w:asciiTheme="minorHAnsi" w:hAnsiTheme="minorHAnsi" w:cstheme="minorHAnsi"/>
          <w:b/>
          <w:bCs/>
          <w:sz w:val="24"/>
          <w:szCs w:val="24"/>
        </w:rPr>
        <w:t>t with Literature Skills – max 15%</w:t>
      </w:r>
    </w:p>
    <w:p w14:paraId="41D0A584" w14:textId="02843BD1" w:rsidR="000723CD" w:rsidRPr="004F6917" w:rsidRDefault="00A63FE4" w:rsidP="00D91D4E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4F6917">
        <w:rPr>
          <w:rFonts w:asciiTheme="minorHAnsi" w:hAnsiTheme="minorHAnsi" w:cstheme="minorHAnsi"/>
          <w:b/>
          <w:bCs/>
          <w:sz w:val="24"/>
          <w:szCs w:val="24"/>
        </w:rPr>
        <w:t>Knowledge and Understanding Skills – max 20%</w:t>
      </w:r>
    </w:p>
    <w:p w14:paraId="25F7833D" w14:textId="29055CAF" w:rsidR="00A63FE4" w:rsidRPr="004F6917" w:rsidRDefault="009A0DE7" w:rsidP="00D91D4E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4F6917">
        <w:rPr>
          <w:rFonts w:asciiTheme="minorHAnsi" w:hAnsiTheme="minorHAnsi" w:cstheme="minorHAnsi"/>
          <w:b/>
          <w:bCs/>
          <w:sz w:val="24"/>
          <w:szCs w:val="24"/>
        </w:rPr>
        <w:t>Cognitive and Intellectual Skills – max 25%</w:t>
      </w:r>
    </w:p>
    <w:p w14:paraId="4DC172FA" w14:textId="73F759D8" w:rsidR="009A0DE7" w:rsidRPr="004F6917" w:rsidRDefault="008C263C" w:rsidP="00D91D4E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4F6917">
        <w:rPr>
          <w:rFonts w:asciiTheme="minorHAnsi" w:hAnsiTheme="minorHAnsi" w:cstheme="minorHAnsi"/>
          <w:b/>
          <w:bCs/>
          <w:sz w:val="24"/>
          <w:szCs w:val="24"/>
        </w:rPr>
        <w:t xml:space="preserve">Practical </w:t>
      </w:r>
      <w:r w:rsidR="00220851" w:rsidRPr="004F6917">
        <w:rPr>
          <w:rFonts w:asciiTheme="minorHAnsi" w:hAnsiTheme="minorHAnsi" w:cstheme="minorHAnsi"/>
          <w:b/>
          <w:bCs/>
          <w:sz w:val="24"/>
          <w:szCs w:val="24"/>
        </w:rPr>
        <w:t>Application Skills – max 25%</w:t>
      </w:r>
    </w:p>
    <w:p w14:paraId="733EB23F" w14:textId="3190F3AC" w:rsidR="00220851" w:rsidRPr="004F6917" w:rsidRDefault="00220851" w:rsidP="00D91D4E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4F6917">
        <w:rPr>
          <w:rFonts w:asciiTheme="minorHAnsi" w:hAnsiTheme="minorHAnsi" w:cstheme="minorHAnsi"/>
          <w:b/>
          <w:bCs/>
          <w:sz w:val="24"/>
          <w:szCs w:val="24"/>
        </w:rPr>
        <w:t xml:space="preserve">Transferable Skills </w:t>
      </w:r>
      <w:r w:rsidR="006700CD" w:rsidRPr="004F6917">
        <w:rPr>
          <w:rFonts w:asciiTheme="minorHAnsi" w:hAnsiTheme="minorHAnsi" w:cstheme="minorHAnsi"/>
          <w:b/>
          <w:bCs/>
          <w:sz w:val="24"/>
          <w:szCs w:val="24"/>
        </w:rPr>
        <w:t>– max 15%</w:t>
      </w:r>
    </w:p>
    <w:p w14:paraId="20E0EAD9" w14:textId="6F9E46BE" w:rsidR="006700CD" w:rsidRPr="004F6917" w:rsidRDefault="006700CD" w:rsidP="00D91D4E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260CE4E8" w14:textId="552F7BE3" w:rsidR="006700CD" w:rsidRPr="004F6917" w:rsidRDefault="006700CD" w:rsidP="00D91D4E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4F6917">
        <w:rPr>
          <w:rFonts w:asciiTheme="minorHAnsi" w:hAnsiTheme="minorHAnsi" w:cstheme="minorHAnsi"/>
          <w:b/>
          <w:bCs/>
          <w:sz w:val="24"/>
          <w:szCs w:val="24"/>
        </w:rPr>
        <w:t xml:space="preserve">For more details on what criteria will be used, please </w:t>
      </w:r>
      <w:r w:rsidR="004F6917" w:rsidRPr="004F6917">
        <w:rPr>
          <w:rFonts w:asciiTheme="minorHAnsi" w:hAnsiTheme="minorHAnsi" w:cstheme="minorHAnsi"/>
          <w:b/>
          <w:bCs/>
          <w:sz w:val="24"/>
          <w:szCs w:val="24"/>
        </w:rPr>
        <w:t>refer</w:t>
      </w:r>
      <w:r w:rsidRPr="004F6917">
        <w:rPr>
          <w:rFonts w:asciiTheme="minorHAnsi" w:hAnsiTheme="minorHAnsi" w:cstheme="minorHAnsi"/>
          <w:b/>
          <w:bCs/>
          <w:sz w:val="24"/>
          <w:szCs w:val="24"/>
        </w:rPr>
        <w:t xml:space="preserve"> to the </w:t>
      </w:r>
      <w:r w:rsidR="004F6917" w:rsidRPr="004F6917">
        <w:rPr>
          <w:rFonts w:asciiTheme="minorHAnsi" w:hAnsiTheme="minorHAnsi" w:cstheme="minorHAnsi"/>
          <w:b/>
          <w:bCs/>
          <w:sz w:val="24"/>
          <w:szCs w:val="24"/>
        </w:rPr>
        <w:t>assignment brief in Moodle.</w:t>
      </w:r>
    </w:p>
    <w:p w14:paraId="0E23FE52" w14:textId="77777777" w:rsidR="000723CD" w:rsidRPr="004F6917" w:rsidRDefault="000723CD" w:rsidP="00D91D4E">
      <w:pPr>
        <w:rPr>
          <w:rFonts w:asciiTheme="minorHAnsi" w:hAnsiTheme="minorHAnsi" w:cstheme="minorHAnsi"/>
          <w:b/>
          <w:bCs/>
          <w:sz w:val="24"/>
          <w:szCs w:val="24"/>
        </w:rPr>
      </w:pPr>
    </w:p>
    <w:sectPr w:rsidR="000723CD" w:rsidRPr="004F6917" w:rsidSect="00911FAC">
      <w:headerReference w:type="default" r:id="rId14"/>
      <w:footerReference w:type="default" r:id="rId15"/>
      <w:pgSz w:w="11906" w:h="16838"/>
      <w:pgMar w:top="1276" w:right="1440" w:bottom="1134" w:left="1440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6ED658" w14:textId="77777777" w:rsidR="009D27A2" w:rsidRDefault="009D27A2" w:rsidP="006024F0">
      <w:pPr>
        <w:spacing w:after="0" w:line="240" w:lineRule="auto"/>
      </w:pPr>
      <w:r>
        <w:separator/>
      </w:r>
    </w:p>
  </w:endnote>
  <w:endnote w:type="continuationSeparator" w:id="0">
    <w:p w14:paraId="579FD40C" w14:textId="77777777" w:rsidR="009D27A2" w:rsidRDefault="009D27A2" w:rsidP="00602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5378313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D40D596" w14:textId="35B4ADDF" w:rsidR="003B0BBA" w:rsidRDefault="003B0BB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97E72A4" w14:textId="77777777" w:rsidR="003B0BBA" w:rsidRDefault="003B0B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075AE4" w14:textId="77777777" w:rsidR="009D27A2" w:rsidRDefault="009D27A2" w:rsidP="006024F0">
      <w:pPr>
        <w:spacing w:after="0" w:line="240" w:lineRule="auto"/>
      </w:pPr>
      <w:r>
        <w:separator/>
      </w:r>
    </w:p>
  </w:footnote>
  <w:footnote w:type="continuationSeparator" w:id="0">
    <w:p w14:paraId="403B991B" w14:textId="77777777" w:rsidR="009D27A2" w:rsidRDefault="009D27A2" w:rsidP="00602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FF968" w14:textId="049883A5" w:rsidR="006024F0" w:rsidRDefault="00B82341">
    <w:pPr>
      <w:pStyle w:val="Header"/>
    </w:pPr>
    <w:r>
      <w:tab/>
    </w:r>
    <w:r w:rsidR="006024F0">
      <w:t>University of Wales</w:t>
    </w:r>
    <w:r>
      <w:t xml:space="preserve"> Trinity Saint David – </w:t>
    </w:r>
    <w:r w:rsidRPr="00C27049">
      <w:t>OME</w:t>
    </w:r>
    <w:r>
      <w:t xml:space="preserve"> Programme</w:t>
    </w:r>
  </w:p>
  <w:p w14:paraId="60CAADF3" w14:textId="77777777" w:rsidR="00B82341" w:rsidRDefault="00B82341">
    <w:pPr>
      <w:pStyle w:val="Header"/>
    </w:pPr>
  </w:p>
  <w:p w14:paraId="6872DAEA" w14:textId="77777777" w:rsidR="006024F0" w:rsidRDefault="006024F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30492"/>
    <w:multiLevelType w:val="hybridMultilevel"/>
    <w:tmpl w:val="19DC8A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253CBA"/>
    <w:multiLevelType w:val="hybridMultilevel"/>
    <w:tmpl w:val="E9D2DFCC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C1D4A3F"/>
    <w:multiLevelType w:val="multilevel"/>
    <w:tmpl w:val="1F90336A"/>
    <w:lvl w:ilvl="0">
      <w:start w:val="1"/>
      <w:numFmt w:val="decimal"/>
      <w:lvlText w:val="%1."/>
      <w:lvlJc w:val="left"/>
      <w:pPr>
        <w:tabs>
          <w:tab w:val="num" w:pos="2062"/>
        </w:tabs>
        <w:ind w:left="2062" w:hanging="360"/>
      </w:pPr>
    </w:lvl>
    <w:lvl w:ilvl="1" w:tentative="1">
      <w:numFmt w:val="decimal"/>
      <w:lvlText w:val="%2."/>
      <w:lvlJc w:val="left"/>
      <w:pPr>
        <w:tabs>
          <w:tab w:val="num" w:pos="2782"/>
        </w:tabs>
        <w:ind w:left="2782" w:hanging="360"/>
      </w:pPr>
    </w:lvl>
    <w:lvl w:ilvl="2" w:tentative="1">
      <w:numFmt w:val="decimal"/>
      <w:lvlText w:val="%3."/>
      <w:lvlJc w:val="left"/>
      <w:pPr>
        <w:tabs>
          <w:tab w:val="num" w:pos="3502"/>
        </w:tabs>
        <w:ind w:left="3502" w:hanging="360"/>
      </w:pPr>
    </w:lvl>
    <w:lvl w:ilvl="3" w:tentative="1">
      <w:numFmt w:val="decimal"/>
      <w:lvlText w:val="%4."/>
      <w:lvlJc w:val="left"/>
      <w:pPr>
        <w:tabs>
          <w:tab w:val="num" w:pos="4222"/>
        </w:tabs>
        <w:ind w:left="4222" w:hanging="360"/>
      </w:pPr>
    </w:lvl>
    <w:lvl w:ilvl="4" w:tentative="1">
      <w:numFmt w:val="decimal"/>
      <w:lvlText w:val="%5."/>
      <w:lvlJc w:val="left"/>
      <w:pPr>
        <w:tabs>
          <w:tab w:val="num" w:pos="4942"/>
        </w:tabs>
        <w:ind w:left="4942" w:hanging="360"/>
      </w:pPr>
    </w:lvl>
    <w:lvl w:ilvl="5" w:tentative="1">
      <w:numFmt w:val="decimal"/>
      <w:lvlText w:val="%6."/>
      <w:lvlJc w:val="left"/>
      <w:pPr>
        <w:tabs>
          <w:tab w:val="num" w:pos="5662"/>
        </w:tabs>
        <w:ind w:left="5662" w:hanging="360"/>
      </w:pPr>
    </w:lvl>
    <w:lvl w:ilvl="6" w:tentative="1">
      <w:numFmt w:val="decimal"/>
      <w:lvlText w:val="%7."/>
      <w:lvlJc w:val="left"/>
      <w:pPr>
        <w:tabs>
          <w:tab w:val="num" w:pos="6382"/>
        </w:tabs>
        <w:ind w:left="6382" w:hanging="360"/>
      </w:pPr>
    </w:lvl>
    <w:lvl w:ilvl="7" w:tentative="1">
      <w:numFmt w:val="decimal"/>
      <w:lvlText w:val="%8."/>
      <w:lvlJc w:val="left"/>
      <w:pPr>
        <w:tabs>
          <w:tab w:val="num" w:pos="7102"/>
        </w:tabs>
        <w:ind w:left="7102" w:hanging="360"/>
      </w:pPr>
    </w:lvl>
    <w:lvl w:ilvl="8" w:tentative="1">
      <w:numFmt w:val="decimal"/>
      <w:lvlText w:val="%9."/>
      <w:lvlJc w:val="left"/>
      <w:pPr>
        <w:tabs>
          <w:tab w:val="num" w:pos="7822"/>
        </w:tabs>
        <w:ind w:left="7822" w:hanging="360"/>
      </w:pPr>
    </w:lvl>
  </w:abstractNum>
  <w:abstractNum w:abstractNumId="3" w15:restartNumberingAfterBreak="0">
    <w:nsid w:val="2DB836F5"/>
    <w:multiLevelType w:val="hybridMultilevel"/>
    <w:tmpl w:val="EA7E8970"/>
    <w:lvl w:ilvl="0" w:tplc="FC48F53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44444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A92ECE"/>
    <w:multiLevelType w:val="hybridMultilevel"/>
    <w:tmpl w:val="DB3A01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10738A"/>
    <w:multiLevelType w:val="hybridMultilevel"/>
    <w:tmpl w:val="9B661EF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2CA7A3C"/>
    <w:multiLevelType w:val="multilevel"/>
    <w:tmpl w:val="61EAD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44E1AE5"/>
    <w:multiLevelType w:val="hybridMultilevel"/>
    <w:tmpl w:val="EC44AF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F14D75"/>
    <w:multiLevelType w:val="hybridMultilevel"/>
    <w:tmpl w:val="9D4025F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302A51"/>
    <w:multiLevelType w:val="hybridMultilevel"/>
    <w:tmpl w:val="EC44AFF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AD20B5"/>
    <w:multiLevelType w:val="hybridMultilevel"/>
    <w:tmpl w:val="DD60650C"/>
    <w:lvl w:ilvl="0" w:tplc="1CFEAF5A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E83552"/>
    <w:multiLevelType w:val="hybridMultilevel"/>
    <w:tmpl w:val="6816747A"/>
    <w:lvl w:ilvl="0" w:tplc="CDB669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1804050"/>
    <w:multiLevelType w:val="hybridMultilevel"/>
    <w:tmpl w:val="EA7E897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44444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E81426"/>
    <w:multiLevelType w:val="hybridMultilevel"/>
    <w:tmpl w:val="32A8B42A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B80024"/>
    <w:multiLevelType w:val="hybridMultilevel"/>
    <w:tmpl w:val="25048B8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A3049AF"/>
    <w:multiLevelType w:val="hybridMultilevel"/>
    <w:tmpl w:val="2626E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CA41E3"/>
    <w:multiLevelType w:val="hybridMultilevel"/>
    <w:tmpl w:val="5BC6485C"/>
    <w:lvl w:ilvl="0" w:tplc="987A0508">
      <w:start w:val="1"/>
      <w:numFmt w:val="lowerLetter"/>
      <w:lvlText w:val="%1)"/>
      <w:lvlJc w:val="left"/>
      <w:pPr>
        <w:ind w:left="720" w:hanging="360"/>
      </w:pPr>
      <w:rPr>
        <w:rFonts w:hint="default"/>
        <w:color w:val="333333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13"/>
  </w:num>
  <w:num w:numId="5">
    <w:abstractNumId w:val="1"/>
  </w:num>
  <w:num w:numId="6">
    <w:abstractNumId w:val="14"/>
  </w:num>
  <w:num w:numId="7">
    <w:abstractNumId w:val="8"/>
  </w:num>
  <w:num w:numId="8">
    <w:abstractNumId w:val="5"/>
  </w:num>
  <w:num w:numId="9">
    <w:abstractNumId w:val="7"/>
  </w:num>
  <w:num w:numId="10">
    <w:abstractNumId w:val="9"/>
  </w:num>
  <w:num w:numId="11">
    <w:abstractNumId w:val="0"/>
  </w:num>
  <w:num w:numId="12">
    <w:abstractNumId w:val="16"/>
  </w:num>
  <w:num w:numId="13">
    <w:abstractNumId w:val="10"/>
  </w:num>
  <w:num w:numId="14">
    <w:abstractNumId w:val="3"/>
  </w:num>
  <w:num w:numId="15">
    <w:abstractNumId w:val="15"/>
  </w:num>
  <w:num w:numId="16">
    <w:abstractNumId w:val="12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D58"/>
    <w:rsid w:val="00000935"/>
    <w:rsid w:val="00000A41"/>
    <w:rsid w:val="00002C10"/>
    <w:rsid w:val="00003C1A"/>
    <w:rsid w:val="0001100B"/>
    <w:rsid w:val="000130FF"/>
    <w:rsid w:val="0002518F"/>
    <w:rsid w:val="000300B3"/>
    <w:rsid w:val="000315A8"/>
    <w:rsid w:val="00031C49"/>
    <w:rsid w:val="00035EE7"/>
    <w:rsid w:val="000404FB"/>
    <w:rsid w:val="00045CC1"/>
    <w:rsid w:val="00046C72"/>
    <w:rsid w:val="00050D2C"/>
    <w:rsid w:val="00050FC5"/>
    <w:rsid w:val="00055410"/>
    <w:rsid w:val="000612B9"/>
    <w:rsid w:val="0006256C"/>
    <w:rsid w:val="0006398C"/>
    <w:rsid w:val="0006638B"/>
    <w:rsid w:val="00070865"/>
    <w:rsid w:val="000723CD"/>
    <w:rsid w:val="000726AD"/>
    <w:rsid w:val="00072857"/>
    <w:rsid w:val="00073F7D"/>
    <w:rsid w:val="00077B09"/>
    <w:rsid w:val="00077BA7"/>
    <w:rsid w:val="00084BC1"/>
    <w:rsid w:val="00085A07"/>
    <w:rsid w:val="00086771"/>
    <w:rsid w:val="000940DB"/>
    <w:rsid w:val="000A148D"/>
    <w:rsid w:val="000A3558"/>
    <w:rsid w:val="000A3FCA"/>
    <w:rsid w:val="000A523D"/>
    <w:rsid w:val="000A6A69"/>
    <w:rsid w:val="000B1E76"/>
    <w:rsid w:val="000B5DE5"/>
    <w:rsid w:val="000B6874"/>
    <w:rsid w:val="000B6922"/>
    <w:rsid w:val="000B74ED"/>
    <w:rsid w:val="000C3B4D"/>
    <w:rsid w:val="000C5898"/>
    <w:rsid w:val="000D5051"/>
    <w:rsid w:val="000F07AC"/>
    <w:rsid w:val="000F0DE5"/>
    <w:rsid w:val="000F406D"/>
    <w:rsid w:val="001024AE"/>
    <w:rsid w:val="00102C4A"/>
    <w:rsid w:val="0010522F"/>
    <w:rsid w:val="00105CD1"/>
    <w:rsid w:val="00107DB2"/>
    <w:rsid w:val="00110AAD"/>
    <w:rsid w:val="00110B02"/>
    <w:rsid w:val="00111C5D"/>
    <w:rsid w:val="0011378C"/>
    <w:rsid w:val="001205EF"/>
    <w:rsid w:val="001218E7"/>
    <w:rsid w:val="00130A07"/>
    <w:rsid w:val="0013182F"/>
    <w:rsid w:val="001330DD"/>
    <w:rsid w:val="00135154"/>
    <w:rsid w:val="001405E2"/>
    <w:rsid w:val="00144880"/>
    <w:rsid w:val="00147B09"/>
    <w:rsid w:val="001700CA"/>
    <w:rsid w:val="00171FD2"/>
    <w:rsid w:val="00172A2D"/>
    <w:rsid w:val="00180BA5"/>
    <w:rsid w:val="0019185A"/>
    <w:rsid w:val="00191CF9"/>
    <w:rsid w:val="00194CF4"/>
    <w:rsid w:val="001A4C13"/>
    <w:rsid w:val="001A67CD"/>
    <w:rsid w:val="001C46E5"/>
    <w:rsid w:val="001D01E8"/>
    <w:rsid w:val="001D02FE"/>
    <w:rsid w:val="001D043A"/>
    <w:rsid w:val="001D5C02"/>
    <w:rsid w:val="001E5360"/>
    <w:rsid w:val="001F1C1A"/>
    <w:rsid w:val="001F3AC7"/>
    <w:rsid w:val="001F5001"/>
    <w:rsid w:val="001F7686"/>
    <w:rsid w:val="0020012F"/>
    <w:rsid w:val="00202B63"/>
    <w:rsid w:val="00205042"/>
    <w:rsid w:val="00215275"/>
    <w:rsid w:val="00220851"/>
    <w:rsid w:val="00222B0C"/>
    <w:rsid w:val="00223168"/>
    <w:rsid w:val="00231052"/>
    <w:rsid w:val="002335F2"/>
    <w:rsid w:val="0023572A"/>
    <w:rsid w:val="00237167"/>
    <w:rsid w:val="00241799"/>
    <w:rsid w:val="0024408E"/>
    <w:rsid w:val="00246F25"/>
    <w:rsid w:val="00253D96"/>
    <w:rsid w:val="00253DAA"/>
    <w:rsid w:val="00254602"/>
    <w:rsid w:val="00261141"/>
    <w:rsid w:val="0026340A"/>
    <w:rsid w:val="00263C1F"/>
    <w:rsid w:val="00270CCD"/>
    <w:rsid w:val="0027112E"/>
    <w:rsid w:val="002763D8"/>
    <w:rsid w:val="002825B7"/>
    <w:rsid w:val="0028393E"/>
    <w:rsid w:val="00284D59"/>
    <w:rsid w:val="002922BE"/>
    <w:rsid w:val="00296ED0"/>
    <w:rsid w:val="002A1D76"/>
    <w:rsid w:val="002A350C"/>
    <w:rsid w:val="002A5793"/>
    <w:rsid w:val="002B3714"/>
    <w:rsid w:val="002B52CF"/>
    <w:rsid w:val="002C1FDF"/>
    <w:rsid w:val="002D3B86"/>
    <w:rsid w:val="002D42C0"/>
    <w:rsid w:val="002D49D9"/>
    <w:rsid w:val="002E7897"/>
    <w:rsid w:val="002F1790"/>
    <w:rsid w:val="002F2913"/>
    <w:rsid w:val="002F3D49"/>
    <w:rsid w:val="00300337"/>
    <w:rsid w:val="0030204D"/>
    <w:rsid w:val="00305789"/>
    <w:rsid w:val="00306A7C"/>
    <w:rsid w:val="003100FE"/>
    <w:rsid w:val="00324728"/>
    <w:rsid w:val="0032486B"/>
    <w:rsid w:val="00325342"/>
    <w:rsid w:val="00332B8D"/>
    <w:rsid w:val="00333E6B"/>
    <w:rsid w:val="00334313"/>
    <w:rsid w:val="00334773"/>
    <w:rsid w:val="003373E8"/>
    <w:rsid w:val="00340106"/>
    <w:rsid w:val="00340504"/>
    <w:rsid w:val="00342ADC"/>
    <w:rsid w:val="003465C4"/>
    <w:rsid w:val="00351FD1"/>
    <w:rsid w:val="00356010"/>
    <w:rsid w:val="00361B73"/>
    <w:rsid w:val="00364DC1"/>
    <w:rsid w:val="00364E6B"/>
    <w:rsid w:val="00370CF7"/>
    <w:rsid w:val="00376C10"/>
    <w:rsid w:val="00376D5B"/>
    <w:rsid w:val="00382194"/>
    <w:rsid w:val="00384C37"/>
    <w:rsid w:val="003934AD"/>
    <w:rsid w:val="003A112E"/>
    <w:rsid w:val="003A3CEA"/>
    <w:rsid w:val="003A48BE"/>
    <w:rsid w:val="003A5296"/>
    <w:rsid w:val="003B0BBA"/>
    <w:rsid w:val="003B4184"/>
    <w:rsid w:val="003B4B10"/>
    <w:rsid w:val="003B641C"/>
    <w:rsid w:val="003C7F2E"/>
    <w:rsid w:val="003D06BF"/>
    <w:rsid w:val="003D4637"/>
    <w:rsid w:val="003D61D0"/>
    <w:rsid w:val="003E2C21"/>
    <w:rsid w:val="003E5FC5"/>
    <w:rsid w:val="003E65BA"/>
    <w:rsid w:val="003E67A0"/>
    <w:rsid w:val="003E6914"/>
    <w:rsid w:val="003E7CEC"/>
    <w:rsid w:val="00402DBA"/>
    <w:rsid w:val="0041786C"/>
    <w:rsid w:val="0043183D"/>
    <w:rsid w:val="0043299F"/>
    <w:rsid w:val="00432F2E"/>
    <w:rsid w:val="00432F6F"/>
    <w:rsid w:val="004349DC"/>
    <w:rsid w:val="00436007"/>
    <w:rsid w:val="00436F91"/>
    <w:rsid w:val="00437034"/>
    <w:rsid w:val="0043748B"/>
    <w:rsid w:val="00442D87"/>
    <w:rsid w:val="00446800"/>
    <w:rsid w:val="00446C16"/>
    <w:rsid w:val="00446DF6"/>
    <w:rsid w:val="00450CC7"/>
    <w:rsid w:val="00450F45"/>
    <w:rsid w:val="00461397"/>
    <w:rsid w:val="00461DF2"/>
    <w:rsid w:val="004622BD"/>
    <w:rsid w:val="00464AE1"/>
    <w:rsid w:val="00465ADD"/>
    <w:rsid w:val="0047310B"/>
    <w:rsid w:val="00476485"/>
    <w:rsid w:val="00483E39"/>
    <w:rsid w:val="00484A06"/>
    <w:rsid w:val="00484E5C"/>
    <w:rsid w:val="00485BCF"/>
    <w:rsid w:val="004862B8"/>
    <w:rsid w:val="004901CF"/>
    <w:rsid w:val="00495581"/>
    <w:rsid w:val="00497CC2"/>
    <w:rsid w:val="004A3A96"/>
    <w:rsid w:val="004A74A6"/>
    <w:rsid w:val="004B684B"/>
    <w:rsid w:val="004C3ADC"/>
    <w:rsid w:val="004C7122"/>
    <w:rsid w:val="004D6F66"/>
    <w:rsid w:val="004D7C19"/>
    <w:rsid w:val="004E5615"/>
    <w:rsid w:val="004F04AE"/>
    <w:rsid w:val="004F0B31"/>
    <w:rsid w:val="004F2FBF"/>
    <w:rsid w:val="004F6917"/>
    <w:rsid w:val="00503638"/>
    <w:rsid w:val="00506E7B"/>
    <w:rsid w:val="005153FC"/>
    <w:rsid w:val="00515E5A"/>
    <w:rsid w:val="005216BF"/>
    <w:rsid w:val="00522D53"/>
    <w:rsid w:val="005354AB"/>
    <w:rsid w:val="00536A20"/>
    <w:rsid w:val="00537610"/>
    <w:rsid w:val="00551F09"/>
    <w:rsid w:val="00555096"/>
    <w:rsid w:val="00555AE7"/>
    <w:rsid w:val="00566332"/>
    <w:rsid w:val="005704AE"/>
    <w:rsid w:val="00570E06"/>
    <w:rsid w:val="00584604"/>
    <w:rsid w:val="00590BDE"/>
    <w:rsid w:val="005933E4"/>
    <w:rsid w:val="005A2CFD"/>
    <w:rsid w:val="005A714D"/>
    <w:rsid w:val="005C016B"/>
    <w:rsid w:val="005C1A74"/>
    <w:rsid w:val="005C5D81"/>
    <w:rsid w:val="005C7D0F"/>
    <w:rsid w:val="005D2417"/>
    <w:rsid w:val="005D2C05"/>
    <w:rsid w:val="005D75B5"/>
    <w:rsid w:val="005E3305"/>
    <w:rsid w:val="005E57AA"/>
    <w:rsid w:val="005F7193"/>
    <w:rsid w:val="006008D5"/>
    <w:rsid w:val="006024F0"/>
    <w:rsid w:val="006046AA"/>
    <w:rsid w:val="0060714B"/>
    <w:rsid w:val="00626BF1"/>
    <w:rsid w:val="00636040"/>
    <w:rsid w:val="0064133A"/>
    <w:rsid w:val="00643822"/>
    <w:rsid w:val="00644B18"/>
    <w:rsid w:val="00645D58"/>
    <w:rsid w:val="00650FBE"/>
    <w:rsid w:val="00655287"/>
    <w:rsid w:val="0065549F"/>
    <w:rsid w:val="00655780"/>
    <w:rsid w:val="00666D9D"/>
    <w:rsid w:val="006700CD"/>
    <w:rsid w:val="0067103F"/>
    <w:rsid w:val="00673131"/>
    <w:rsid w:val="00677107"/>
    <w:rsid w:val="00683597"/>
    <w:rsid w:val="00685C92"/>
    <w:rsid w:val="0068753B"/>
    <w:rsid w:val="00692792"/>
    <w:rsid w:val="006932AA"/>
    <w:rsid w:val="0069384D"/>
    <w:rsid w:val="00697CBF"/>
    <w:rsid w:val="006A7174"/>
    <w:rsid w:val="006B1519"/>
    <w:rsid w:val="006B1BBE"/>
    <w:rsid w:val="006B2652"/>
    <w:rsid w:val="006B3408"/>
    <w:rsid w:val="006B3545"/>
    <w:rsid w:val="006C1E47"/>
    <w:rsid w:val="006D7B47"/>
    <w:rsid w:val="006E2403"/>
    <w:rsid w:val="006E4028"/>
    <w:rsid w:val="006E7EE5"/>
    <w:rsid w:val="00700226"/>
    <w:rsid w:val="0070028C"/>
    <w:rsid w:val="00701B3F"/>
    <w:rsid w:val="007025A6"/>
    <w:rsid w:val="00710328"/>
    <w:rsid w:val="00710F8F"/>
    <w:rsid w:val="007125FA"/>
    <w:rsid w:val="007160D1"/>
    <w:rsid w:val="0072733A"/>
    <w:rsid w:val="0074189C"/>
    <w:rsid w:val="00741E15"/>
    <w:rsid w:val="007436C8"/>
    <w:rsid w:val="00744D6D"/>
    <w:rsid w:val="0075085D"/>
    <w:rsid w:val="00760CCC"/>
    <w:rsid w:val="00775100"/>
    <w:rsid w:val="00775754"/>
    <w:rsid w:val="00775C74"/>
    <w:rsid w:val="00781590"/>
    <w:rsid w:val="0079055C"/>
    <w:rsid w:val="007A1D76"/>
    <w:rsid w:val="007A46DE"/>
    <w:rsid w:val="007A64DF"/>
    <w:rsid w:val="007B4DBC"/>
    <w:rsid w:val="007B5CAD"/>
    <w:rsid w:val="007B65F7"/>
    <w:rsid w:val="007B7372"/>
    <w:rsid w:val="007C3114"/>
    <w:rsid w:val="007C3485"/>
    <w:rsid w:val="007E1088"/>
    <w:rsid w:val="007E4731"/>
    <w:rsid w:val="007E73D5"/>
    <w:rsid w:val="007F139C"/>
    <w:rsid w:val="007F1F59"/>
    <w:rsid w:val="0081027D"/>
    <w:rsid w:val="00816843"/>
    <w:rsid w:val="00816D34"/>
    <w:rsid w:val="0082039F"/>
    <w:rsid w:val="00820A11"/>
    <w:rsid w:val="00824449"/>
    <w:rsid w:val="0083244A"/>
    <w:rsid w:val="00833193"/>
    <w:rsid w:val="00834449"/>
    <w:rsid w:val="00844005"/>
    <w:rsid w:val="00845178"/>
    <w:rsid w:val="008476F9"/>
    <w:rsid w:val="00850130"/>
    <w:rsid w:val="0085129A"/>
    <w:rsid w:val="008557D2"/>
    <w:rsid w:val="00856CFB"/>
    <w:rsid w:val="00860A4C"/>
    <w:rsid w:val="008614EB"/>
    <w:rsid w:val="00864DC8"/>
    <w:rsid w:val="0086632E"/>
    <w:rsid w:val="008665D8"/>
    <w:rsid w:val="0086780D"/>
    <w:rsid w:val="008720AE"/>
    <w:rsid w:val="008738B3"/>
    <w:rsid w:val="00875D61"/>
    <w:rsid w:val="00881827"/>
    <w:rsid w:val="00882918"/>
    <w:rsid w:val="00883AD3"/>
    <w:rsid w:val="00884CA1"/>
    <w:rsid w:val="008864A0"/>
    <w:rsid w:val="00886BCF"/>
    <w:rsid w:val="00891E70"/>
    <w:rsid w:val="00892A3A"/>
    <w:rsid w:val="008938EC"/>
    <w:rsid w:val="00893B83"/>
    <w:rsid w:val="008A0D15"/>
    <w:rsid w:val="008A2E33"/>
    <w:rsid w:val="008A4A87"/>
    <w:rsid w:val="008B020A"/>
    <w:rsid w:val="008B36B9"/>
    <w:rsid w:val="008B5F2F"/>
    <w:rsid w:val="008B6C07"/>
    <w:rsid w:val="008B6CDC"/>
    <w:rsid w:val="008C15E8"/>
    <w:rsid w:val="008C263C"/>
    <w:rsid w:val="008C59E6"/>
    <w:rsid w:val="008C649B"/>
    <w:rsid w:val="008D171B"/>
    <w:rsid w:val="008D64B6"/>
    <w:rsid w:val="008D68D9"/>
    <w:rsid w:val="008D6DC9"/>
    <w:rsid w:val="008E7B65"/>
    <w:rsid w:val="008F4422"/>
    <w:rsid w:val="008F5C5F"/>
    <w:rsid w:val="00905AC6"/>
    <w:rsid w:val="00907D12"/>
    <w:rsid w:val="00910CFB"/>
    <w:rsid w:val="00911FAC"/>
    <w:rsid w:val="00913852"/>
    <w:rsid w:val="00920DF3"/>
    <w:rsid w:val="00922601"/>
    <w:rsid w:val="00926838"/>
    <w:rsid w:val="00934D31"/>
    <w:rsid w:val="0093534C"/>
    <w:rsid w:val="00936389"/>
    <w:rsid w:val="0094707A"/>
    <w:rsid w:val="009536E9"/>
    <w:rsid w:val="00953A59"/>
    <w:rsid w:val="00953F62"/>
    <w:rsid w:val="00955616"/>
    <w:rsid w:val="00960D8B"/>
    <w:rsid w:val="00965F47"/>
    <w:rsid w:val="009677A6"/>
    <w:rsid w:val="009725A6"/>
    <w:rsid w:val="0097292A"/>
    <w:rsid w:val="00975947"/>
    <w:rsid w:val="00983300"/>
    <w:rsid w:val="00984348"/>
    <w:rsid w:val="0099491B"/>
    <w:rsid w:val="00996A4F"/>
    <w:rsid w:val="009A0DE7"/>
    <w:rsid w:val="009A239D"/>
    <w:rsid w:val="009A5480"/>
    <w:rsid w:val="009A7B86"/>
    <w:rsid w:val="009B0B90"/>
    <w:rsid w:val="009B14B9"/>
    <w:rsid w:val="009B38A1"/>
    <w:rsid w:val="009C3C23"/>
    <w:rsid w:val="009D27A2"/>
    <w:rsid w:val="009D5F79"/>
    <w:rsid w:val="009E23FF"/>
    <w:rsid w:val="009E68A4"/>
    <w:rsid w:val="009F6D28"/>
    <w:rsid w:val="00A057F3"/>
    <w:rsid w:val="00A122AF"/>
    <w:rsid w:val="00A12D1C"/>
    <w:rsid w:val="00A14FC0"/>
    <w:rsid w:val="00A15371"/>
    <w:rsid w:val="00A16934"/>
    <w:rsid w:val="00A1742D"/>
    <w:rsid w:val="00A2034E"/>
    <w:rsid w:val="00A2485D"/>
    <w:rsid w:val="00A30861"/>
    <w:rsid w:val="00A428CA"/>
    <w:rsid w:val="00A43B3A"/>
    <w:rsid w:val="00A46F66"/>
    <w:rsid w:val="00A52BC8"/>
    <w:rsid w:val="00A56B14"/>
    <w:rsid w:val="00A60D51"/>
    <w:rsid w:val="00A62002"/>
    <w:rsid w:val="00A63736"/>
    <w:rsid w:val="00A63FE4"/>
    <w:rsid w:val="00A66322"/>
    <w:rsid w:val="00A67186"/>
    <w:rsid w:val="00A67461"/>
    <w:rsid w:val="00A80A37"/>
    <w:rsid w:val="00A93086"/>
    <w:rsid w:val="00A94A16"/>
    <w:rsid w:val="00AA3812"/>
    <w:rsid w:val="00AB1197"/>
    <w:rsid w:val="00AB5F53"/>
    <w:rsid w:val="00AC0419"/>
    <w:rsid w:val="00AC1FD5"/>
    <w:rsid w:val="00AC22FE"/>
    <w:rsid w:val="00AC3A78"/>
    <w:rsid w:val="00AC3F65"/>
    <w:rsid w:val="00AC429A"/>
    <w:rsid w:val="00AC65B7"/>
    <w:rsid w:val="00AD153A"/>
    <w:rsid w:val="00AD1D8D"/>
    <w:rsid w:val="00AD34ED"/>
    <w:rsid w:val="00AD683A"/>
    <w:rsid w:val="00AE1334"/>
    <w:rsid w:val="00AE60BB"/>
    <w:rsid w:val="00AF0486"/>
    <w:rsid w:val="00AF4B54"/>
    <w:rsid w:val="00B107D6"/>
    <w:rsid w:val="00B162FB"/>
    <w:rsid w:val="00B24F2F"/>
    <w:rsid w:val="00B24F8E"/>
    <w:rsid w:val="00B37544"/>
    <w:rsid w:val="00B40BB3"/>
    <w:rsid w:val="00B40E92"/>
    <w:rsid w:val="00B41A81"/>
    <w:rsid w:val="00B45E32"/>
    <w:rsid w:val="00B468F5"/>
    <w:rsid w:val="00B47D6D"/>
    <w:rsid w:val="00B5049E"/>
    <w:rsid w:val="00B550F5"/>
    <w:rsid w:val="00B57AD4"/>
    <w:rsid w:val="00B6001A"/>
    <w:rsid w:val="00B60618"/>
    <w:rsid w:val="00B607F6"/>
    <w:rsid w:val="00B61BA8"/>
    <w:rsid w:val="00B656B0"/>
    <w:rsid w:val="00B721EE"/>
    <w:rsid w:val="00B767E9"/>
    <w:rsid w:val="00B773B7"/>
    <w:rsid w:val="00B7741B"/>
    <w:rsid w:val="00B777A0"/>
    <w:rsid w:val="00B82341"/>
    <w:rsid w:val="00B84C86"/>
    <w:rsid w:val="00B85C76"/>
    <w:rsid w:val="00B87D6B"/>
    <w:rsid w:val="00BA0733"/>
    <w:rsid w:val="00BA5E3D"/>
    <w:rsid w:val="00BB3365"/>
    <w:rsid w:val="00BB7D5F"/>
    <w:rsid w:val="00BC3C3F"/>
    <w:rsid w:val="00BC4154"/>
    <w:rsid w:val="00BC46D9"/>
    <w:rsid w:val="00BD2FAE"/>
    <w:rsid w:val="00BD7FF6"/>
    <w:rsid w:val="00BE5DDF"/>
    <w:rsid w:val="00BF6931"/>
    <w:rsid w:val="00C03202"/>
    <w:rsid w:val="00C039FF"/>
    <w:rsid w:val="00C03A08"/>
    <w:rsid w:val="00C0654D"/>
    <w:rsid w:val="00C13DE3"/>
    <w:rsid w:val="00C25B0B"/>
    <w:rsid w:val="00C27049"/>
    <w:rsid w:val="00C27684"/>
    <w:rsid w:val="00C44E15"/>
    <w:rsid w:val="00C45BB6"/>
    <w:rsid w:val="00C509C2"/>
    <w:rsid w:val="00C50DE8"/>
    <w:rsid w:val="00C57CAD"/>
    <w:rsid w:val="00C64B10"/>
    <w:rsid w:val="00C7119C"/>
    <w:rsid w:val="00C73F4A"/>
    <w:rsid w:val="00C748BE"/>
    <w:rsid w:val="00C74D7B"/>
    <w:rsid w:val="00C76526"/>
    <w:rsid w:val="00C7763B"/>
    <w:rsid w:val="00C8698E"/>
    <w:rsid w:val="00C90D3D"/>
    <w:rsid w:val="00C9339D"/>
    <w:rsid w:val="00C953B5"/>
    <w:rsid w:val="00CA07DA"/>
    <w:rsid w:val="00CA423A"/>
    <w:rsid w:val="00CB293B"/>
    <w:rsid w:val="00CB2DB8"/>
    <w:rsid w:val="00CB544C"/>
    <w:rsid w:val="00CC3E7D"/>
    <w:rsid w:val="00CD4DD0"/>
    <w:rsid w:val="00CD5DE0"/>
    <w:rsid w:val="00CD7AE5"/>
    <w:rsid w:val="00CE1C31"/>
    <w:rsid w:val="00CE354F"/>
    <w:rsid w:val="00CE6288"/>
    <w:rsid w:val="00CF229A"/>
    <w:rsid w:val="00CF240D"/>
    <w:rsid w:val="00D0655A"/>
    <w:rsid w:val="00D06E99"/>
    <w:rsid w:val="00D07952"/>
    <w:rsid w:val="00D133CF"/>
    <w:rsid w:val="00D13AE5"/>
    <w:rsid w:val="00D17ADF"/>
    <w:rsid w:val="00D33205"/>
    <w:rsid w:val="00D379CC"/>
    <w:rsid w:val="00D45EF7"/>
    <w:rsid w:val="00D45FD9"/>
    <w:rsid w:val="00D53316"/>
    <w:rsid w:val="00D5524D"/>
    <w:rsid w:val="00D56F7E"/>
    <w:rsid w:val="00D604BD"/>
    <w:rsid w:val="00D67620"/>
    <w:rsid w:val="00D7560B"/>
    <w:rsid w:val="00D75BFF"/>
    <w:rsid w:val="00D76843"/>
    <w:rsid w:val="00D800F2"/>
    <w:rsid w:val="00D80CFC"/>
    <w:rsid w:val="00D823A2"/>
    <w:rsid w:val="00D82753"/>
    <w:rsid w:val="00D91D4E"/>
    <w:rsid w:val="00D93193"/>
    <w:rsid w:val="00D948D4"/>
    <w:rsid w:val="00D94C00"/>
    <w:rsid w:val="00DB50C8"/>
    <w:rsid w:val="00DB537E"/>
    <w:rsid w:val="00DC409A"/>
    <w:rsid w:val="00DD5B02"/>
    <w:rsid w:val="00DD7BBE"/>
    <w:rsid w:val="00DE6EB4"/>
    <w:rsid w:val="00DE6FDF"/>
    <w:rsid w:val="00DF6ACD"/>
    <w:rsid w:val="00E042E4"/>
    <w:rsid w:val="00E07AD3"/>
    <w:rsid w:val="00E1100A"/>
    <w:rsid w:val="00E1476D"/>
    <w:rsid w:val="00E155D4"/>
    <w:rsid w:val="00E1713E"/>
    <w:rsid w:val="00E20422"/>
    <w:rsid w:val="00E2168A"/>
    <w:rsid w:val="00E217FD"/>
    <w:rsid w:val="00E22133"/>
    <w:rsid w:val="00E31CBB"/>
    <w:rsid w:val="00E327AC"/>
    <w:rsid w:val="00E332D5"/>
    <w:rsid w:val="00E35364"/>
    <w:rsid w:val="00E37B0A"/>
    <w:rsid w:val="00E37F7C"/>
    <w:rsid w:val="00E40951"/>
    <w:rsid w:val="00E4218F"/>
    <w:rsid w:val="00E43DC5"/>
    <w:rsid w:val="00E43DEA"/>
    <w:rsid w:val="00E4495C"/>
    <w:rsid w:val="00E47687"/>
    <w:rsid w:val="00E47ACD"/>
    <w:rsid w:val="00E54821"/>
    <w:rsid w:val="00E55F8F"/>
    <w:rsid w:val="00E650A6"/>
    <w:rsid w:val="00E66138"/>
    <w:rsid w:val="00E67E2D"/>
    <w:rsid w:val="00E72CDA"/>
    <w:rsid w:val="00E743B3"/>
    <w:rsid w:val="00E749F8"/>
    <w:rsid w:val="00E84C8A"/>
    <w:rsid w:val="00E85834"/>
    <w:rsid w:val="00E86B8F"/>
    <w:rsid w:val="00E9505A"/>
    <w:rsid w:val="00E96527"/>
    <w:rsid w:val="00EA01EC"/>
    <w:rsid w:val="00EA3217"/>
    <w:rsid w:val="00EA3E12"/>
    <w:rsid w:val="00EA4A8B"/>
    <w:rsid w:val="00EA65F0"/>
    <w:rsid w:val="00EB250D"/>
    <w:rsid w:val="00EC68E5"/>
    <w:rsid w:val="00EC70C6"/>
    <w:rsid w:val="00ED066F"/>
    <w:rsid w:val="00ED475C"/>
    <w:rsid w:val="00ED5FCB"/>
    <w:rsid w:val="00EE1BD8"/>
    <w:rsid w:val="00EE7627"/>
    <w:rsid w:val="00EF2145"/>
    <w:rsid w:val="00EF41EB"/>
    <w:rsid w:val="00EF693F"/>
    <w:rsid w:val="00EF7805"/>
    <w:rsid w:val="00EF7CF6"/>
    <w:rsid w:val="00EF7F80"/>
    <w:rsid w:val="00F03A5B"/>
    <w:rsid w:val="00F04EAA"/>
    <w:rsid w:val="00F06098"/>
    <w:rsid w:val="00F122F9"/>
    <w:rsid w:val="00F143F6"/>
    <w:rsid w:val="00F16135"/>
    <w:rsid w:val="00F17F21"/>
    <w:rsid w:val="00F22AAA"/>
    <w:rsid w:val="00F25CED"/>
    <w:rsid w:val="00F2611F"/>
    <w:rsid w:val="00F27E05"/>
    <w:rsid w:val="00F30EDD"/>
    <w:rsid w:val="00F32492"/>
    <w:rsid w:val="00F34D1A"/>
    <w:rsid w:val="00F34E4B"/>
    <w:rsid w:val="00F41EE1"/>
    <w:rsid w:val="00F44022"/>
    <w:rsid w:val="00F44470"/>
    <w:rsid w:val="00F46AA8"/>
    <w:rsid w:val="00F621D4"/>
    <w:rsid w:val="00F6277E"/>
    <w:rsid w:val="00F633F7"/>
    <w:rsid w:val="00F63ECF"/>
    <w:rsid w:val="00F656B0"/>
    <w:rsid w:val="00F6613A"/>
    <w:rsid w:val="00F7146D"/>
    <w:rsid w:val="00F832E5"/>
    <w:rsid w:val="00F85CD3"/>
    <w:rsid w:val="00F8614F"/>
    <w:rsid w:val="00F92D52"/>
    <w:rsid w:val="00F95511"/>
    <w:rsid w:val="00FA545B"/>
    <w:rsid w:val="00FA5E8E"/>
    <w:rsid w:val="00FB776D"/>
    <w:rsid w:val="00FC55A9"/>
    <w:rsid w:val="00FC6C38"/>
    <w:rsid w:val="00FC782A"/>
    <w:rsid w:val="00FD1FEE"/>
    <w:rsid w:val="00FD2B92"/>
    <w:rsid w:val="00FD3E5D"/>
    <w:rsid w:val="00FD4B94"/>
    <w:rsid w:val="00FE000C"/>
    <w:rsid w:val="00FE20AA"/>
    <w:rsid w:val="00FE3171"/>
    <w:rsid w:val="00FE3ED3"/>
    <w:rsid w:val="00FE7D5F"/>
    <w:rsid w:val="00FF0540"/>
    <w:rsid w:val="00FF3123"/>
    <w:rsid w:val="00FF33E1"/>
    <w:rsid w:val="00FF6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37365C8"/>
  <w15:chartTrackingRefBased/>
  <w15:docId w15:val="{00257974-9677-4A5A-AB84-D06FC2A22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C748BE"/>
    <w:rPr>
      <w:rFonts w:ascii="Calibri" w:eastAsia="Calibri" w:hAnsi="Calibri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AC3A7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1330D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748BE"/>
    <w:pPr>
      <w:spacing w:after="0" w:line="240" w:lineRule="auto"/>
    </w:pPr>
    <w:rPr>
      <w:rFonts w:ascii="Calibri" w:eastAsia="Calibri" w:hAnsi="Calibri" w:cs="Calibri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1330DD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1330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Hyperlink">
    <w:name w:val="Hyperlink"/>
    <w:basedOn w:val="DefaultParagraphFont"/>
    <w:uiPriority w:val="99"/>
    <w:unhideWhenUsed/>
    <w:rsid w:val="00CC3E7D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E43DEA"/>
    <w:rPr>
      <w:i/>
      <w:iCs/>
    </w:rPr>
  </w:style>
  <w:style w:type="character" w:styleId="Strong">
    <w:name w:val="Strong"/>
    <w:basedOn w:val="DefaultParagraphFont"/>
    <w:uiPriority w:val="22"/>
    <w:qFormat/>
    <w:rsid w:val="00E43DEA"/>
    <w:rPr>
      <w:b/>
      <w:bCs/>
    </w:rPr>
  </w:style>
  <w:style w:type="paragraph" w:styleId="ListParagraph">
    <w:name w:val="List Paragraph"/>
    <w:basedOn w:val="Normal"/>
    <w:uiPriority w:val="34"/>
    <w:qFormat/>
    <w:rsid w:val="003E5FC5"/>
    <w:pPr>
      <w:ind w:left="720"/>
      <w:contextualSpacing/>
    </w:pPr>
  </w:style>
  <w:style w:type="paragraph" w:customStyle="1" w:styleId="p">
    <w:name w:val="p"/>
    <w:basedOn w:val="Normal"/>
    <w:rsid w:val="000554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CA" w:eastAsia="en-CA"/>
    </w:rPr>
  </w:style>
  <w:style w:type="character" w:styleId="UnresolvedMention">
    <w:name w:val="Unresolved Mention"/>
    <w:basedOn w:val="DefaultParagraphFont"/>
    <w:uiPriority w:val="99"/>
    <w:semiHidden/>
    <w:unhideWhenUsed/>
    <w:rsid w:val="00055410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020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0D5051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AC3A7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024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24F0"/>
    <w:rPr>
      <w:rFonts w:ascii="Calibri" w:eastAsia="Calibri" w:hAnsi="Calibri" w:cs="Calibri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6024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24F0"/>
    <w:rPr>
      <w:rFonts w:ascii="Calibri" w:eastAsia="Calibri" w:hAnsi="Calibri" w:cs="Calibri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32486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2486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2486B"/>
    <w:rPr>
      <w:rFonts w:ascii="Calibri" w:eastAsia="Calibri" w:hAnsi="Calibri" w:cs="Calibri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248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2486B"/>
    <w:rPr>
      <w:rFonts w:ascii="Calibri" w:eastAsia="Calibri" w:hAnsi="Calibri" w:cs="Calibri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035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1338</Words>
  <Characters>7097</Characters>
  <Application>Microsoft Office Word</Application>
  <DocSecurity>0</DocSecurity>
  <Lines>109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Kazimierska</dc:creator>
  <cp:keywords/>
  <dc:description/>
  <cp:lastModifiedBy>Ewa Kazimierska</cp:lastModifiedBy>
  <cp:revision>28</cp:revision>
  <cp:lastPrinted>2023-01-30T08:31:00Z</cp:lastPrinted>
  <dcterms:created xsi:type="dcterms:W3CDTF">2024-06-05T15:25:00Z</dcterms:created>
  <dcterms:modified xsi:type="dcterms:W3CDTF">2024-06-28T08:05:00Z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05ba8905-fccf-47a1-9ff9-dc32627dbb11</vt:lpwstr>
  </property>
</Properties>
</file>