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355437" w14:textId="77777777" w:rsidR="00095A53" w:rsidRDefault="00095A53" w:rsidP="00095A53">
      <w:pPr>
        <w:rPr>
          <w:sz w:val="24"/>
          <w:szCs w:val="24"/>
        </w:rPr>
      </w:pPr>
    </w:p>
    <w:p w14:paraId="5DEC7C59" w14:textId="77777777" w:rsidR="00095A53" w:rsidRPr="00AE5354" w:rsidRDefault="00095A53" w:rsidP="00095A53">
      <w:pPr>
        <w:rPr>
          <w:b/>
          <w:bCs/>
          <w:sz w:val="32"/>
          <w:szCs w:val="32"/>
        </w:rPr>
      </w:pPr>
      <w:r w:rsidRPr="00AE5354">
        <w:rPr>
          <w:sz w:val="32"/>
          <w:szCs w:val="32"/>
          <w:lang w:val="en-US"/>
        </w:rPr>
        <w:t xml:space="preserve">Qualification: </w:t>
      </w:r>
      <w:r w:rsidRPr="00AE5354">
        <w:rPr>
          <w:b/>
          <w:bCs/>
          <w:sz w:val="32"/>
          <w:szCs w:val="32"/>
          <w:lang w:val="en-US"/>
        </w:rPr>
        <w:t>CIPD Diploma in Applied Human Resources</w:t>
      </w:r>
    </w:p>
    <w:p w14:paraId="546B4F47" w14:textId="28761183" w:rsidR="00095A53" w:rsidRPr="00AE5354" w:rsidRDefault="00095A53" w:rsidP="00095A53">
      <w:pPr>
        <w:rPr>
          <w:sz w:val="32"/>
          <w:szCs w:val="32"/>
        </w:rPr>
      </w:pPr>
      <w:r w:rsidRPr="00AE5354">
        <w:rPr>
          <w:sz w:val="32"/>
          <w:szCs w:val="32"/>
          <w:lang w:val="en-US"/>
        </w:rPr>
        <w:t xml:space="preserve">Module Name: </w:t>
      </w:r>
      <w:r>
        <w:rPr>
          <w:b/>
          <w:bCs/>
          <w:sz w:val="32"/>
          <w:szCs w:val="32"/>
          <w:lang w:val="en-US"/>
        </w:rPr>
        <w:t xml:space="preserve">Understanding </w:t>
      </w:r>
      <w:r w:rsidR="00A50079">
        <w:rPr>
          <w:b/>
          <w:bCs/>
          <w:sz w:val="32"/>
          <w:szCs w:val="32"/>
          <w:lang w:val="en-US"/>
        </w:rPr>
        <w:t xml:space="preserve">Coaching and Mentoring in an Organization. </w:t>
      </w:r>
      <w:r w:rsidRPr="00AE5354">
        <w:rPr>
          <w:sz w:val="32"/>
          <w:szCs w:val="32"/>
          <w:lang w:val="en-US"/>
        </w:rPr>
        <w:t xml:space="preserve"> </w:t>
      </w:r>
    </w:p>
    <w:p w14:paraId="33CD34AE" w14:textId="68E5A35C" w:rsidR="00095A53" w:rsidRPr="00AE5354" w:rsidRDefault="00095A53" w:rsidP="00095A53">
      <w:pPr>
        <w:rPr>
          <w:sz w:val="32"/>
          <w:szCs w:val="32"/>
        </w:rPr>
      </w:pPr>
      <w:r w:rsidRPr="00AE5354">
        <w:rPr>
          <w:sz w:val="32"/>
          <w:szCs w:val="32"/>
          <w:lang w:val="en-US"/>
        </w:rPr>
        <w:t xml:space="preserve">Word Count: </w:t>
      </w:r>
      <w:r w:rsidR="006F75AF" w:rsidRPr="006F75AF">
        <w:rPr>
          <w:b/>
          <w:bCs/>
          <w:sz w:val="32"/>
          <w:szCs w:val="32"/>
          <w:lang w:val="en-US"/>
        </w:rPr>
        <w:t>3000</w:t>
      </w:r>
    </w:p>
    <w:p w14:paraId="626AC18A" w14:textId="77777777" w:rsidR="00095A53" w:rsidRPr="00AE5354" w:rsidRDefault="00095A53" w:rsidP="00095A53">
      <w:pPr>
        <w:rPr>
          <w:sz w:val="32"/>
          <w:szCs w:val="32"/>
        </w:rPr>
      </w:pPr>
      <w:r w:rsidRPr="00AE5354">
        <w:rPr>
          <w:sz w:val="32"/>
          <w:szCs w:val="32"/>
          <w:lang w:val="en-US"/>
        </w:rPr>
        <w:t xml:space="preserve">Student Name: </w:t>
      </w:r>
      <w:r w:rsidRPr="00AE5354">
        <w:rPr>
          <w:b/>
          <w:bCs/>
          <w:sz w:val="32"/>
          <w:szCs w:val="32"/>
          <w:lang w:val="en-US"/>
        </w:rPr>
        <w:t>Sarah Mills</w:t>
      </w:r>
      <w:r w:rsidRPr="00AE5354">
        <w:rPr>
          <w:sz w:val="32"/>
          <w:szCs w:val="32"/>
          <w:lang w:val="en-US"/>
        </w:rPr>
        <w:t xml:space="preserve"> </w:t>
      </w:r>
    </w:p>
    <w:p w14:paraId="348FAC2A" w14:textId="77777777" w:rsidR="00095A53" w:rsidRPr="00AE5354" w:rsidRDefault="00095A53" w:rsidP="00095A53">
      <w:pPr>
        <w:rPr>
          <w:sz w:val="32"/>
          <w:szCs w:val="32"/>
        </w:rPr>
      </w:pPr>
      <w:r w:rsidRPr="00AE5354">
        <w:rPr>
          <w:sz w:val="32"/>
          <w:szCs w:val="32"/>
          <w:lang w:val="en-US"/>
        </w:rPr>
        <w:t xml:space="preserve">Student Number: </w:t>
      </w:r>
      <w:r w:rsidRPr="00AE5354">
        <w:rPr>
          <w:b/>
          <w:bCs/>
          <w:sz w:val="32"/>
          <w:szCs w:val="32"/>
          <w:lang w:val="en-US"/>
        </w:rPr>
        <w:t>1907114</w:t>
      </w:r>
    </w:p>
    <w:p w14:paraId="06CCA9B8" w14:textId="77777777" w:rsidR="00095A53" w:rsidRPr="00AE5354" w:rsidRDefault="00095A53" w:rsidP="00095A53">
      <w:pPr>
        <w:rPr>
          <w:sz w:val="32"/>
          <w:szCs w:val="32"/>
        </w:rPr>
      </w:pPr>
      <w:r w:rsidRPr="00AE5354">
        <w:rPr>
          <w:sz w:val="32"/>
          <w:szCs w:val="32"/>
          <w:lang w:val="en-US"/>
        </w:rPr>
        <w:t xml:space="preserve">CIPD Membership Number: </w:t>
      </w:r>
      <w:r w:rsidRPr="00AE5354">
        <w:rPr>
          <w:b/>
          <w:bCs/>
          <w:sz w:val="32"/>
          <w:szCs w:val="32"/>
          <w:lang w:val="en-US"/>
        </w:rPr>
        <w:t>54832957</w:t>
      </w:r>
    </w:p>
    <w:p w14:paraId="74979EE1" w14:textId="77777777" w:rsidR="00095A53" w:rsidRPr="00AE5354" w:rsidRDefault="00095A53" w:rsidP="00095A53">
      <w:pPr>
        <w:rPr>
          <w:sz w:val="32"/>
          <w:szCs w:val="32"/>
        </w:rPr>
      </w:pPr>
      <w:r w:rsidRPr="00AE5354">
        <w:rPr>
          <w:sz w:val="32"/>
          <w:szCs w:val="32"/>
          <w:lang w:val="en-US"/>
        </w:rPr>
        <w:t>By signing below, I confirm that the work/evidence presented is my own, unaided work. I understand the regulations pertaining to candidate malpractice and the action that may be taken as a result.</w:t>
      </w:r>
    </w:p>
    <w:p w14:paraId="77B70FED" w14:textId="77777777" w:rsidR="00095A53" w:rsidRPr="00AE5354" w:rsidRDefault="00095A53" w:rsidP="00095A53">
      <w:pPr>
        <w:rPr>
          <w:sz w:val="32"/>
          <w:szCs w:val="32"/>
        </w:rPr>
      </w:pPr>
      <w:r w:rsidRPr="00AE5354">
        <w:rPr>
          <w:sz w:val="32"/>
          <w:szCs w:val="32"/>
          <w:lang w:val="en-US"/>
        </w:rPr>
        <w:t> </w:t>
      </w:r>
    </w:p>
    <w:p w14:paraId="44EAF068" w14:textId="77777777" w:rsidR="00095A53" w:rsidRPr="00AE5354" w:rsidRDefault="00095A53" w:rsidP="00095A53">
      <w:pPr>
        <w:rPr>
          <w:sz w:val="32"/>
          <w:szCs w:val="32"/>
        </w:rPr>
      </w:pPr>
      <w:r w:rsidRPr="00AE5354">
        <w:rPr>
          <w:sz w:val="32"/>
          <w:szCs w:val="32"/>
          <w:lang w:val="en-US"/>
        </w:rPr>
        <w:t xml:space="preserve">Signed: </w:t>
      </w:r>
      <w:r w:rsidRPr="00AE5354">
        <w:rPr>
          <w:b/>
          <w:bCs/>
          <w:sz w:val="32"/>
          <w:szCs w:val="32"/>
          <w:lang w:val="en-US"/>
        </w:rPr>
        <w:t xml:space="preserve">S L Mills </w:t>
      </w:r>
    </w:p>
    <w:p w14:paraId="0415A29F" w14:textId="6284212B" w:rsidR="00095A53" w:rsidRPr="00AE5354" w:rsidRDefault="00095A53" w:rsidP="00095A53">
      <w:pPr>
        <w:rPr>
          <w:sz w:val="32"/>
          <w:szCs w:val="32"/>
        </w:rPr>
      </w:pPr>
      <w:r w:rsidRPr="00AE5354">
        <w:rPr>
          <w:sz w:val="32"/>
          <w:szCs w:val="32"/>
          <w:lang w:val="en-US"/>
        </w:rPr>
        <w:t xml:space="preserve">Date: </w:t>
      </w:r>
      <w:r w:rsidR="00A50079">
        <w:rPr>
          <w:b/>
          <w:bCs/>
          <w:sz w:val="32"/>
          <w:szCs w:val="32"/>
          <w:lang w:val="en-US"/>
        </w:rPr>
        <w:t>17/02/2021</w:t>
      </w:r>
    </w:p>
    <w:p w14:paraId="51644B86" w14:textId="77777777" w:rsidR="00095A53" w:rsidRDefault="00095A53" w:rsidP="00095A53">
      <w:pPr>
        <w:rPr>
          <w:b/>
          <w:bCs/>
          <w:i/>
          <w:iCs/>
        </w:rPr>
      </w:pPr>
    </w:p>
    <w:p w14:paraId="4380225B" w14:textId="77777777" w:rsidR="00095A53" w:rsidRDefault="00095A53" w:rsidP="00095A53">
      <w:pPr>
        <w:rPr>
          <w:b/>
          <w:bCs/>
          <w:i/>
          <w:iCs/>
        </w:rPr>
      </w:pPr>
    </w:p>
    <w:p w14:paraId="5A01DAAE" w14:textId="77777777" w:rsidR="00095A53" w:rsidRDefault="00095A53" w:rsidP="00095A53">
      <w:pPr>
        <w:rPr>
          <w:b/>
          <w:bCs/>
          <w:i/>
          <w:iCs/>
        </w:rPr>
      </w:pPr>
    </w:p>
    <w:p w14:paraId="720B81C2" w14:textId="01F96C6E" w:rsidR="00095A53" w:rsidRDefault="00095A53" w:rsidP="00095A53">
      <w:pPr>
        <w:rPr>
          <w:b/>
          <w:bCs/>
          <w:i/>
          <w:iCs/>
        </w:rPr>
      </w:pPr>
    </w:p>
    <w:p w14:paraId="58C16A76" w14:textId="0F1E1B0C" w:rsidR="00A50079" w:rsidRDefault="00A50079" w:rsidP="00095A53">
      <w:pPr>
        <w:rPr>
          <w:b/>
          <w:bCs/>
          <w:i/>
          <w:iCs/>
        </w:rPr>
      </w:pPr>
    </w:p>
    <w:p w14:paraId="11004E3D" w14:textId="53C63A73" w:rsidR="00A50079" w:rsidRDefault="00A50079" w:rsidP="00095A53">
      <w:pPr>
        <w:rPr>
          <w:b/>
          <w:bCs/>
          <w:i/>
          <w:iCs/>
        </w:rPr>
      </w:pPr>
    </w:p>
    <w:p w14:paraId="76BD21C5" w14:textId="50C57428" w:rsidR="00A50079" w:rsidRDefault="00A50079" w:rsidP="00095A53">
      <w:pPr>
        <w:rPr>
          <w:b/>
          <w:bCs/>
          <w:i/>
          <w:iCs/>
        </w:rPr>
      </w:pPr>
    </w:p>
    <w:p w14:paraId="42060A75" w14:textId="7CCC01DE" w:rsidR="00A50079" w:rsidRDefault="00A50079" w:rsidP="00095A53">
      <w:pPr>
        <w:rPr>
          <w:b/>
          <w:bCs/>
          <w:i/>
          <w:iCs/>
        </w:rPr>
      </w:pPr>
    </w:p>
    <w:p w14:paraId="397099E9" w14:textId="2FCD47A7" w:rsidR="00A50079" w:rsidRDefault="00A50079" w:rsidP="00095A53">
      <w:pPr>
        <w:rPr>
          <w:b/>
          <w:bCs/>
          <w:i/>
          <w:iCs/>
        </w:rPr>
      </w:pPr>
    </w:p>
    <w:p w14:paraId="71429A7F" w14:textId="232DE942" w:rsidR="00A50079" w:rsidRDefault="00A50079" w:rsidP="00095A53">
      <w:pPr>
        <w:rPr>
          <w:b/>
          <w:bCs/>
          <w:i/>
          <w:iCs/>
        </w:rPr>
      </w:pPr>
    </w:p>
    <w:p w14:paraId="335A4AD7" w14:textId="29F5E6FC" w:rsidR="00A50079" w:rsidRDefault="00A50079" w:rsidP="00095A53">
      <w:pPr>
        <w:rPr>
          <w:b/>
          <w:bCs/>
          <w:i/>
          <w:iCs/>
        </w:rPr>
      </w:pPr>
    </w:p>
    <w:p w14:paraId="59AB12F5" w14:textId="130330CD" w:rsidR="00A50079" w:rsidRDefault="00A50079" w:rsidP="00095A53">
      <w:pPr>
        <w:rPr>
          <w:b/>
          <w:bCs/>
          <w:i/>
          <w:iCs/>
        </w:rPr>
      </w:pPr>
    </w:p>
    <w:p w14:paraId="28954D62" w14:textId="77777777" w:rsidR="00A50079" w:rsidRDefault="00A50079" w:rsidP="00095A53">
      <w:pPr>
        <w:rPr>
          <w:b/>
          <w:bCs/>
          <w:i/>
          <w:iCs/>
        </w:rPr>
      </w:pPr>
    </w:p>
    <w:p w14:paraId="7ED129DB" w14:textId="77777777" w:rsidR="00095A53" w:rsidRDefault="00095A53" w:rsidP="00095A53">
      <w:pPr>
        <w:rPr>
          <w:b/>
          <w:bCs/>
          <w:i/>
          <w:iCs/>
        </w:rPr>
      </w:pPr>
    </w:p>
    <w:p w14:paraId="480BB991" w14:textId="701EFF27" w:rsidR="00AB4819" w:rsidRPr="00095A53" w:rsidRDefault="00AB4819" w:rsidP="00095A53">
      <w:pPr>
        <w:pStyle w:val="ListParagraph"/>
        <w:numPr>
          <w:ilvl w:val="0"/>
          <w:numId w:val="13"/>
        </w:numPr>
        <w:rPr>
          <w:b/>
          <w:bCs/>
          <w:i/>
          <w:iCs/>
        </w:rPr>
      </w:pPr>
      <w:r w:rsidRPr="00095A53">
        <w:rPr>
          <w:b/>
          <w:bCs/>
          <w:i/>
          <w:iCs/>
        </w:rPr>
        <w:lastRenderedPageBreak/>
        <w:t>Define and explain the concepts of coaching and mentoring.</w:t>
      </w:r>
    </w:p>
    <w:p w14:paraId="0C94538F" w14:textId="2F8AA577" w:rsidR="00AB5BBC" w:rsidRPr="005C62E1" w:rsidRDefault="005C62E1" w:rsidP="00AB4819">
      <w:r>
        <w:t xml:space="preserve">The CIPD (2020a) </w:t>
      </w:r>
      <w:r w:rsidR="00591827">
        <w:t xml:space="preserve">describe coaching and mentoring as conversational approaches that </w:t>
      </w:r>
      <w:r w:rsidR="00841A78">
        <w:t xml:space="preserve">result in enhanced skills, knowledge, or work performance. </w:t>
      </w:r>
    </w:p>
    <w:p w14:paraId="5F985FFB" w14:textId="4A8FE015" w:rsidR="00AB4819" w:rsidRPr="00174C5E" w:rsidRDefault="00AB4819" w:rsidP="00AB4819">
      <w:pPr>
        <w:rPr>
          <w:b/>
          <w:bCs/>
        </w:rPr>
      </w:pPr>
      <w:r w:rsidRPr="00174C5E">
        <w:rPr>
          <w:b/>
          <w:bCs/>
        </w:rPr>
        <w:t xml:space="preserve">Coaching  </w:t>
      </w:r>
    </w:p>
    <w:p w14:paraId="0DE1D4DC" w14:textId="79792F4B" w:rsidR="006537E6" w:rsidRDefault="003947FB" w:rsidP="00AB4819">
      <w:r>
        <w:t xml:space="preserve">Coaching </w:t>
      </w:r>
      <w:r w:rsidR="0072179F">
        <w:t xml:space="preserve">is known to have </w:t>
      </w:r>
      <w:r w:rsidR="00E6719A">
        <w:t>been introduce</w:t>
      </w:r>
      <w:r w:rsidR="00D1352D">
        <w:t>d</w:t>
      </w:r>
      <w:r w:rsidR="00E6719A">
        <w:t xml:space="preserve"> into the workplace back in the twentieth century</w:t>
      </w:r>
      <w:r w:rsidR="00D1352D">
        <w:t xml:space="preserve"> when it was used as a specific process </w:t>
      </w:r>
      <w:r w:rsidR="005B4F5D">
        <w:t xml:space="preserve">of education </w:t>
      </w:r>
      <w:r w:rsidR="00D1352D">
        <w:t>for young recruits</w:t>
      </w:r>
      <w:r w:rsidR="005B4F5D">
        <w:t xml:space="preserve">. At this </w:t>
      </w:r>
      <w:r w:rsidR="002C3AB0">
        <w:t>time,</w:t>
      </w:r>
      <w:r w:rsidR="005B4F5D">
        <w:t xml:space="preserve"> </w:t>
      </w:r>
      <w:r w:rsidR="001E07E2">
        <w:t>the process</w:t>
      </w:r>
      <w:r w:rsidR="005B4F5D">
        <w:t xml:space="preserve"> was a</w:t>
      </w:r>
      <w:r w:rsidR="001E07E2">
        <w:t xml:space="preserve"> very directive approach </w:t>
      </w:r>
      <w:r w:rsidR="00BB4CCC">
        <w:t>which followed</w:t>
      </w:r>
      <w:r w:rsidR="002C3AB0">
        <w:t xml:space="preserve"> the cycle of</w:t>
      </w:r>
      <w:r w:rsidR="008C5069">
        <w:t xml:space="preserve"> d</w:t>
      </w:r>
      <w:r w:rsidR="006537E6">
        <w:t xml:space="preserve">emonstration, instruction, observation and </w:t>
      </w:r>
      <w:r w:rsidR="008C5069">
        <w:t xml:space="preserve">then </w:t>
      </w:r>
      <w:r w:rsidR="006537E6">
        <w:t>feedback</w:t>
      </w:r>
      <w:r w:rsidR="008C5069">
        <w:t xml:space="preserve">. </w:t>
      </w:r>
      <w:r w:rsidR="004C24FD">
        <w:t xml:space="preserve">The concept and application </w:t>
      </w:r>
      <w:proofErr w:type="gramStart"/>
      <w:r w:rsidR="004C24FD">
        <w:t>has</w:t>
      </w:r>
      <w:proofErr w:type="gramEnd"/>
      <w:r w:rsidR="004C24FD">
        <w:t xml:space="preserve"> of course blossomed since</w:t>
      </w:r>
      <w:r w:rsidR="006719AB">
        <w:t>,</w:t>
      </w:r>
      <w:r w:rsidR="00465E2D">
        <w:t xml:space="preserve"> with the introduction of a number of different approaches and models to coaching.</w:t>
      </w:r>
      <w:r w:rsidR="004C24FD">
        <w:t xml:space="preserve"> </w:t>
      </w:r>
      <w:r w:rsidR="008C5069">
        <w:t xml:space="preserve">(Cox et al, </w:t>
      </w:r>
      <w:r w:rsidR="008E2464">
        <w:t>2014)</w:t>
      </w:r>
      <w:r w:rsidR="006537E6">
        <w:t xml:space="preserve"> </w:t>
      </w:r>
    </w:p>
    <w:p w14:paraId="374831FB" w14:textId="1E761449" w:rsidR="00A812F4" w:rsidRDefault="004F2FF3" w:rsidP="00AB4819">
      <w:r>
        <w:t>It is not a surprise to learn that over the years an agreed definition</w:t>
      </w:r>
      <w:r w:rsidR="006719AB">
        <w:t xml:space="preserve"> of the coaching concept is yet to be found</w:t>
      </w:r>
      <w:r w:rsidR="00E573A1">
        <w:t xml:space="preserve">. </w:t>
      </w:r>
      <w:r w:rsidR="008121F8">
        <w:t xml:space="preserve">In their </w:t>
      </w:r>
      <w:r w:rsidR="00DA506C" w:rsidRPr="004E2AF2">
        <w:rPr>
          <w:i/>
          <w:iCs/>
        </w:rPr>
        <w:t>Handbook of Coaching</w:t>
      </w:r>
      <w:r w:rsidR="008D4819">
        <w:t>,</w:t>
      </w:r>
      <w:r w:rsidR="00DA506C">
        <w:t xml:space="preserve"> </w:t>
      </w:r>
      <w:r w:rsidR="00E573A1">
        <w:t xml:space="preserve">Cox et al (2014) </w:t>
      </w:r>
      <w:r w:rsidR="00DA506C">
        <w:t xml:space="preserve">attempt to </w:t>
      </w:r>
      <w:r w:rsidR="005F4A09">
        <w:t xml:space="preserve">define </w:t>
      </w:r>
      <w:r w:rsidR="00DA506C">
        <w:t>the concept as:</w:t>
      </w:r>
    </w:p>
    <w:p w14:paraId="2272E328" w14:textId="53E4FC0A" w:rsidR="00801B12" w:rsidRPr="005F4A09" w:rsidRDefault="00801B12" w:rsidP="00AB4819">
      <w:pPr>
        <w:rPr>
          <w:i/>
          <w:iCs/>
        </w:rPr>
      </w:pPr>
      <w:r>
        <w:t xml:space="preserve"> </w:t>
      </w:r>
      <w:r w:rsidR="005F4A09">
        <w:t>‘</w:t>
      </w:r>
      <w:r w:rsidRPr="00E54517">
        <w:rPr>
          <w:i/>
          <w:iCs/>
        </w:rPr>
        <w:t>a human development process that involves structured, focused interaction and the use of appropriate strategies, tools and techniques to promote desirable and sustainable change for the benefit of the coachee and potentially for other stakeholders.</w:t>
      </w:r>
      <w:r w:rsidR="005F4A09">
        <w:rPr>
          <w:i/>
          <w:iCs/>
        </w:rPr>
        <w:t>’</w:t>
      </w:r>
    </w:p>
    <w:p w14:paraId="483D6A07" w14:textId="57CB1E00" w:rsidR="00FE7E9F" w:rsidRDefault="007423F4" w:rsidP="00AB4819">
      <w:pPr>
        <w:rPr>
          <w:i/>
          <w:iCs/>
        </w:rPr>
      </w:pPr>
      <w:r>
        <w:t>I personally resonate</w:t>
      </w:r>
      <w:r w:rsidR="00EF64BE">
        <w:t xml:space="preserve"> with</w:t>
      </w:r>
      <w:r>
        <w:t xml:space="preserve"> </w:t>
      </w:r>
      <w:r w:rsidR="001515E1">
        <w:t xml:space="preserve">a definition provided by </w:t>
      </w:r>
      <w:proofErr w:type="spellStart"/>
      <w:r w:rsidR="001515E1">
        <w:t>Whitemore</w:t>
      </w:r>
      <w:proofErr w:type="spellEnd"/>
      <w:r w:rsidR="001515E1">
        <w:t xml:space="preserve"> </w:t>
      </w:r>
      <w:r w:rsidR="00EF64BE">
        <w:t xml:space="preserve">(2017) </w:t>
      </w:r>
      <w:r w:rsidR="001515E1">
        <w:t xml:space="preserve">in relation to the essence of coaching whereby he states </w:t>
      </w:r>
      <w:r w:rsidR="001515E1" w:rsidRPr="001515E1">
        <w:rPr>
          <w:i/>
          <w:iCs/>
        </w:rPr>
        <w:t>‘</w:t>
      </w:r>
      <w:r w:rsidR="00B6495B" w:rsidRPr="001515E1">
        <w:rPr>
          <w:i/>
          <w:iCs/>
        </w:rPr>
        <w:t xml:space="preserve">Coaching is </w:t>
      </w:r>
      <w:r w:rsidRPr="001515E1">
        <w:rPr>
          <w:i/>
          <w:iCs/>
        </w:rPr>
        <w:t>unlocking peoples potential to maximise their own performance</w:t>
      </w:r>
      <w:r w:rsidR="00F70A7C">
        <w:rPr>
          <w:i/>
          <w:iCs/>
        </w:rPr>
        <w:t>. It is helping them to learn rather than teaching them’.</w:t>
      </w:r>
    </w:p>
    <w:p w14:paraId="264AB820" w14:textId="5A33C738" w:rsidR="00BB4CCC" w:rsidRPr="00BB4CCC" w:rsidRDefault="00BB4CCC" w:rsidP="00AB4819">
      <w:r>
        <w:t>Over the years it has been an industry that is rapidly growing, according to a CIPD Report, 90% of organisations are utilising some form of coaching. (Personnel Today, 2009) Although there has been an increase in the use of coaching as a development tool, this does not mean the output is effective. Factors such as, organisational culture, skill level of the coach, along with the amount of emphasis put on learning and development within the organisation, all play a part in whether the approach will achieve the desired objectives. (Forbes, 2017)</w:t>
      </w:r>
    </w:p>
    <w:p w14:paraId="08913C47" w14:textId="163BD87C" w:rsidR="004B6C20" w:rsidRPr="00A503BC" w:rsidRDefault="00AB4819" w:rsidP="00AB4819">
      <w:pPr>
        <w:rPr>
          <w:b/>
          <w:bCs/>
        </w:rPr>
      </w:pPr>
      <w:r w:rsidRPr="008752FF">
        <w:rPr>
          <w:b/>
          <w:bCs/>
        </w:rPr>
        <w:t xml:space="preserve">Mentoring </w:t>
      </w:r>
    </w:p>
    <w:p w14:paraId="6D50191C" w14:textId="0407A5AA" w:rsidR="004C196E" w:rsidRDefault="001A526A" w:rsidP="00AB4819">
      <w:r>
        <w:t xml:space="preserve">The term mentoring </w:t>
      </w:r>
      <w:r w:rsidR="00B22E78">
        <w:t>goes as far back as the ancient Greek times</w:t>
      </w:r>
      <w:r w:rsidR="00652555">
        <w:t xml:space="preserve">. A </w:t>
      </w:r>
      <w:r w:rsidR="00B22E78">
        <w:t>character name</w:t>
      </w:r>
      <w:r w:rsidR="002C350B">
        <w:t>d</w:t>
      </w:r>
      <w:r w:rsidR="00B22E78">
        <w:t xml:space="preserve"> ‘mentor’ </w:t>
      </w:r>
      <w:r w:rsidR="002C350B">
        <w:t xml:space="preserve">was given responsibility </w:t>
      </w:r>
      <w:r w:rsidR="00844A5F">
        <w:t xml:space="preserve">to watch over </w:t>
      </w:r>
      <w:r w:rsidR="002C350B">
        <w:t>Odys</w:t>
      </w:r>
      <w:r w:rsidR="00EE1D0C">
        <w:t>s</w:t>
      </w:r>
      <w:r w:rsidR="002C350B">
        <w:t>e</w:t>
      </w:r>
      <w:r w:rsidR="00EE1D0C">
        <w:t xml:space="preserve">us’s son and prepare him to take over the family responsibility </w:t>
      </w:r>
      <w:r w:rsidR="00652555">
        <w:t xml:space="preserve">in the absence of his father. </w:t>
      </w:r>
      <w:r w:rsidR="005F2D2B">
        <w:t>This was seen as</w:t>
      </w:r>
      <w:r w:rsidR="00282563">
        <w:t xml:space="preserve"> </w:t>
      </w:r>
      <w:r w:rsidR="00A07D44">
        <w:t>‘</w:t>
      </w:r>
      <w:r w:rsidR="00282563">
        <w:t>passing down wisdom</w:t>
      </w:r>
      <w:r w:rsidR="00A07D44">
        <w:t>’</w:t>
      </w:r>
      <w:r w:rsidR="00282563">
        <w:t xml:space="preserve"> from</w:t>
      </w:r>
      <w:r w:rsidR="00A07D44">
        <w:t xml:space="preserve"> a wi</w:t>
      </w:r>
      <w:r w:rsidR="0026298A">
        <w:t xml:space="preserve">se </w:t>
      </w:r>
      <w:r w:rsidR="00A07D44">
        <w:t>elder to</w:t>
      </w:r>
      <w:r w:rsidR="00282563">
        <w:t xml:space="preserve"> someone </w:t>
      </w:r>
      <w:r w:rsidR="00A07D44">
        <w:t>younger and less experienced</w:t>
      </w:r>
      <w:r w:rsidR="00E14EDD">
        <w:t xml:space="preserve">. (Starr, </w:t>
      </w:r>
      <w:r w:rsidR="00A503BC">
        <w:t>2014).</w:t>
      </w:r>
      <w:r w:rsidR="002C350B">
        <w:t xml:space="preserve"> </w:t>
      </w:r>
    </w:p>
    <w:p w14:paraId="5DE6AC06" w14:textId="427067EF" w:rsidR="00176C79" w:rsidRDefault="006D7486" w:rsidP="00AB4819">
      <w:r>
        <w:t xml:space="preserve">As with coaching, mentoring also has no </w:t>
      </w:r>
      <w:r w:rsidR="0049379A">
        <w:t>agreed definition, although the premise</w:t>
      </w:r>
      <w:r w:rsidR="00D108AB">
        <w:t xml:space="preserve"> is the same within all attempted definitions. </w:t>
      </w:r>
      <w:r w:rsidR="00B413FB">
        <w:t xml:space="preserve">Armstrong </w:t>
      </w:r>
      <w:r w:rsidR="0083241C">
        <w:t>(2017</w:t>
      </w:r>
      <w:r w:rsidR="007E53B0">
        <w:t>, P.661</w:t>
      </w:r>
      <w:r w:rsidR="0083241C">
        <w:t>) defines a mentor as someone who</w:t>
      </w:r>
      <w:r w:rsidR="00414FE5">
        <w:t xml:space="preserve"> ‘</w:t>
      </w:r>
      <w:r w:rsidR="00414FE5" w:rsidRPr="00414FE5">
        <w:rPr>
          <w:i/>
          <w:iCs/>
        </w:rPr>
        <w:t>offers guidance, pragmatic advice and continuing support to help those allocated to them to learn and develop’.</w:t>
      </w:r>
      <w:r w:rsidR="0029235A">
        <w:t xml:space="preserve"> </w:t>
      </w:r>
      <w:r w:rsidR="00F660F7">
        <w:t>Within a business context, i</w:t>
      </w:r>
      <w:r w:rsidR="00BE0F19">
        <w:t xml:space="preserve">t is usually a more </w:t>
      </w:r>
      <w:r w:rsidR="00D26DBE">
        <w:t>experienced colleague who acts as the mentor sharing their experienc</w:t>
      </w:r>
      <w:r w:rsidR="007A7C9B">
        <w:t xml:space="preserve">e and knowledge </w:t>
      </w:r>
      <w:r w:rsidR="004572F2">
        <w:t xml:space="preserve">through </w:t>
      </w:r>
      <w:r w:rsidR="003E7569">
        <w:t>‘</w:t>
      </w:r>
      <w:r w:rsidR="004572F2" w:rsidRPr="005A7EE4">
        <w:rPr>
          <w:i/>
          <w:iCs/>
        </w:rPr>
        <w:t xml:space="preserve">questioning, </w:t>
      </w:r>
      <w:r w:rsidR="003E7569" w:rsidRPr="005A7EE4">
        <w:rPr>
          <w:i/>
          <w:iCs/>
        </w:rPr>
        <w:t>listening, clarifying and reframing</w:t>
      </w:r>
      <w:r w:rsidR="005A7EE4" w:rsidRPr="005A7EE4">
        <w:rPr>
          <w:i/>
          <w:iCs/>
        </w:rPr>
        <w:t>’</w:t>
      </w:r>
      <w:r w:rsidR="005A7EE4">
        <w:t>. (CIPD, 2020</w:t>
      </w:r>
      <w:r w:rsidR="00C83C48">
        <w:t>a</w:t>
      </w:r>
      <w:r w:rsidR="005A7EE4">
        <w:t>)</w:t>
      </w:r>
    </w:p>
    <w:p w14:paraId="0337A6C3" w14:textId="345D6946" w:rsidR="00AB4819" w:rsidRDefault="00B84DD6" w:rsidP="00AB4819">
      <w:r>
        <w:t xml:space="preserve">Although there are perceived benefits of being a mentor, the approach </w:t>
      </w:r>
      <w:r w:rsidR="00C654D4">
        <w:t xml:space="preserve">itself is </w:t>
      </w:r>
      <w:r w:rsidR="00EC50F2">
        <w:t xml:space="preserve">non-directive with the main motivation </w:t>
      </w:r>
      <w:r w:rsidR="00E54756">
        <w:t>being</w:t>
      </w:r>
      <w:r w:rsidR="00EC50F2">
        <w:t xml:space="preserve"> the success of the mentee. (Starr, </w:t>
      </w:r>
      <w:r w:rsidR="00183D8C">
        <w:t>2014, P</w:t>
      </w:r>
      <w:r w:rsidR="00143BA4">
        <w:t xml:space="preserve">3) </w:t>
      </w:r>
      <w:r w:rsidR="00A20757">
        <w:t>Although some will argue that</w:t>
      </w:r>
      <w:r w:rsidR="000D79DB">
        <w:t xml:space="preserve"> it is a </w:t>
      </w:r>
      <w:r w:rsidR="0035640B">
        <w:t>two-way</w:t>
      </w:r>
      <w:r w:rsidR="000D79DB">
        <w:t xml:space="preserve"> relationship whereby</w:t>
      </w:r>
      <w:r w:rsidR="00A20757">
        <w:t xml:space="preserve"> the mentor should be </w:t>
      </w:r>
      <w:r w:rsidR="000D79DB">
        <w:t xml:space="preserve">gaining just as much as the mentee (HR Zone, </w:t>
      </w:r>
      <w:r w:rsidR="009F3F21">
        <w:t xml:space="preserve">2018) </w:t>
      </w:r>
    </w:p>
    <w:p w14:paraId="7E9C60FE" w14:textId="77777777" w:rsidR="00F34CB3" w:rsidRDefault="00F34CB3" w:rsidP="00AB4819"/>
    <w:p w14:paraId="04DAD6C8" w14:textId="328DCD76" w:rsidR="00AB4819" w:rsidRPr="00A070E3" w:rsidRDefault="00AB4819" w:rsidP="00A070E3">
      <w:pPr>
        <w:pStyle w:val="ListParagraph"/>
        <w:numPr>
          <w:ilvl w:val="1"/>
          <w:numId w:val="8"/>
        </w:numPr>
        <w:rPr>
          <w:b/>
          <w:bCs/>
          <w:i/>
          <w:iCs/>
        </w:rPr>
      </w:pPr>
      <w:r w:rsidRPr="00A070E3">
        <w:rPr>
          <w:b/>
          <w:bCs/>
          <w:i/>
          <w:iCs/>
        </w:rPr>
        <w:lastRenderedPageBreak/>
        <w:t>Analyse similarities in, and differences between, coaching and mentoring and evaluate the validity of grouping the two concepts together.</w:t>
      </w:r>
    </w:p>
    <w:p w14:paraId="113C8EB1" w14:textId="29C68DE8" w:rsidR="00267ACA" w:rsidRDefault="00E161DC" w:rsidP="007E4970">
      <w:r>
        <w:t>Coaching and mentoring a</w:t>
      </w:r>
      <w:r w:rsidR="003F713B">
        <w:t>re</w:t>
      </w:r>
      <w:r>
        <w:t xml:space="preserve"> often seen as </w:t>
      </w:r>
      <w:r w:rsidR="007F5851">
        <w:t xml:space="preserve">working </w:t>
      </w:r>
      <w:r w:rsidR="005E5B24">
        <w:t>interchangeably</w:t>
      </w:r>
      <w:r w:rsidR="001A66CA">
        <w:t>,</w:t>
      </w:r>
      <w:r w:rsidR="00363725">
        <w:t xml:space="preserve"> as the same skills and models can be utilised in both approaches</w:t>
      </w:r>
      <w:r w:rsidR="00D544DA">
        <w:t>.</w:t>
      </w:r>
      <w:r w:rsidR="00363725">
        <w:t xml:space="preserve"> (CIPD</w:t>
      </w:r>
      <w:r w:rsidR="001A66CA">
        <w:t>, 2020</w:t>
      </w:r>
      <w:r w:rsidR="00A54139">
        <w:t>a</w:t>
      </w:r>
      <w:r w:rsidR="001A66CA">
        <w:t xml:space="preserve">) </w:t>
      </w:r>
      <w:r w:rsidR="00D544DA">
        <w:t xml:space="preserve">However, </w:t>
      </w:r>
      <w:r w:rsidR="00B40710">
        <w:t xml:space="preserve">there is </w:t>
      </w:r>
      <w:r w:rsidR="00246B40">
        <w:t xml:space="preserve">research </w:t>
      </w:r>
      <w:r w:rsidR="00B40710">
        <w:t>that has</w:t>
      </w:r>
      <w:r w:rsidR="00246B40">
        <w:t xml:space="preserve"> </w:t>
      </w:r>
      <w:r w:rsidR="00D15A66">
        <w:t>acknowledged</w:t>
      </w:r>
      <w:r w:rsidR="00246B40">
        <w:t xml:space="preserve"> that these approaches </w:t>
      </w:r>
      <w:r w:rsidR="00D15A66">
        <w:t xml:space="preserve">are separate in their own right. </w:t>
      </w:r>
      <w:r w:rsidR="006C52DD">
        <w:t xml:space="preserve">Below </w:t>
      </w:r>
      <w:r w:rsidR="002025B7">
        <w:t xml:space="preserve">are </w:t>
      </w:r>
      <w:r w:rsidR="00C150C7">
        <w:t>some</w:t>
      </w:r>
      <w:r w:rsidR="002025B7">
        <w:t xml:space="preserve"> key similarities (Table.1) and differences (Table.2) </w:t>
      </w:r>
      <w:r w:rsidR="00495A0F">
        <w:t>in both learning practices.</w:t>
      </w:r>
    </w:p>
    <w:p w14:paraId="6AC8206F" w14:textId="7AE33B08" w:rsidR="00105DF4" w:rsidRPr="00B01E4C" w:rsidRDefault="00495A0F" w:rsidP="007E4970">
      <w:pPr>
        <w:rPr>
          <w:u w:val="single"/>
        </w:rPr>
      </w:pPr>
      <w:r w:rsidRPr="00495A0F">
        <w:rPr>
          <w:u w:val="single"/>
        </w:rPr>
        <w:t xml:space="preserve">Table 1. </w:t>
      </w:r>
      <w:r w:rsidR="00B01E4C">
        <w:rPr>
          <w:u w:val="single"/>
        </w:rPr>
        <w:t>Key s</w:t>
      </w:r>
      <w:r w:rsidRPr="00495A0F">
        <w:rPr>
          <w:u w:val="single"/>
        </w:rPr>
        <w:t xml:space="preserve">imilarities of Coaching and Mentoring </w:t>
      </w:r>
    </w:p>
    <w:tbl>
      <w:tblPr>
        <w:tblStyle w:val="TableGrid"/>
        <w:tblW w:w="0" w:type="auto"/>
        <w:tblLook w:val="04A0" w:firstRow="1" w:lastRow="0" w:firstColumn="1" w:lastColumn="0" w:noHBand="0" w:noVBand="1"/>
      </w:tblPr>
      <w:tblGrid>
        <w:gridCol w:w="9016"/>
      </w:tblGrid>
      <w:tr w:rsidR="00546824" w14:paraId="61308FCF" w14:textId="77777777" w:rsidTr="00546824">
        <w:tc>
          <w:tcPr>
            <w:tcW w:w="9016" w:type="dxa"/>
          </w:tcPr>
          <w:p w14:paraId="1DABC1A5" w14:textId="52132B82" w:rsidR="00546824" w:rsidRDefault="00F6393F" w:rsidP="007E4970">
            <w:r>
              <w:t>They share the aim of improving performance</w:t>
            </w:r>
            <w:r w:rsidR="007D40A8">
              <w:t xml:space="preserve"> and productivity</w:t>
            </w:r>
            <w:r w:rsidR="00F61C30">
              <w:t xml:space="preserve"> </w:t>
            </w:r>
          </w:p>
        </w:tc>
      </w:tr>
      <w:tr w:rsidR="00546824" w14:paraId="5BC50203" w14:textId="77777777" w:rsidTr="00546824">
        <w:tc>
          <w:tcPr>
            <w:tcW w:w="9016" w:type="dxa"/>
          </w:tcPr>
          <w:p w14:paraId="1F09F33C" w14:textId="780002F3" w:rsidR="00546824" w:rsidRDefault="00EB6D37" w:rsidP="007E4970">
            <w:r>
              <w:t xml:space="preserve">Both require the ability to </w:t>
            </w:r>
            <w:r w:rsidR="00A64448">
              <w:t>have effective interpersonal skills</w:t>
            </w:r>
          </w:p>
        </w:tc>
      </w:tr>
      <w:tr w:rsidR="00546824" w14:paraId="68C2EF9E" w14:textId="77777777" w:rsidTr="00546824">
        <w:tc>
          <w:tcPr>
            <w:tcW w:w="9016" w:type="dxa"/>
          </w:tcPr>
          <w:p w14:paraId="2FEB164A" w14:textId="2E49B003" w:rsidR="00546824" w:rsidRDefault="007D40A8" w:rsidP="007E4970">
            <w:r>
              <w:t xml:space="preserve">Effective </w:t>
            </w:r>
            <w:r w:rsidR="00E00017">
              <w:t>questioning and listening skills to build trust</w:t>
            </w:r>
          </w:p>
        </w:tc>
      </w:tr>
      <w:tr w:rsidR="00546824" w14:paraId="657487D0" w14:textId="77777777" w:rsidTr="00546824">
        <w:tc>
          <w:tcPr>
            <w:tcW w:w="9016" w:type="dxa"/>
          </w:tcPr>
          <w:p w14:paraId="196F7F54" w14:textId="5755A938" w:rsidR="00546824" w:rsidRDefault="00E06D2B" w:rsidP="007E4970">
            <w:r>
              <w:t xml:space="preserve">Both provide support </w:t>
            </w:r>
            <w:r w:rsidR="00C33C41">
              <w:t>but the coachee/mentee maintains responsibility</w:t>
            </w:r>
          </w:p>
        </w:tc>
      </w:tr>
      <w:tr w:rsidR="00546824" w14:paraId="70AFBB29" w14:textId="77777777" w:rsidTr="00546824">
        <w:tc>
          <w:tcPr>
            <w:tcW w:w="9016" w:type="dxa"/>
          </w:tcPr>
          <w:p w14:paraId="428B2FA6" w14:textId="6C406CBF" w:rsidR="00546824" w:rsidRDefault="00C33C41" w:rsidP="007E4970">
            <w:r>
              <w:t xml:space="preserve">Focus on </w:t>
            </w:r>
            <w:r w:rsidR="00362A0C">
              <w:t>skill and competence enhancement through learning and development</w:t>
            </w:r>
          </w:p>
        </w:tc>
      </w:tr>
      <w:tr w:rsidR="00546824" w14:paraId="7FE8AA50" w14:textId="77777777" w:rsidTr="00546824">
        <w:tc>
          <w:tcPr>
            <w:tcW w:w="9016" w:type="dxa"/>
          </w:tcPr>
          <w:p w14:paraId="20ABF527" w14:textId="23A1B41D" w:rsidR="00546824" w:rsidRDefault="00F45532" w:rsidP="007E4970">
            <w:r>
              <w:t>Both have the ability to shorten the learning curve.</w:t>
            </w:r>
          </w:p>
        </w:tc>
      </w:tr>
    </w:tbl>
    <w:p w14:paraId="487BAE58" w14:textId="77777777" w:rsidR="0031796C" w:rsidRDefault="0031796C" w:rsidP="007E4970"/>
    <w:p w14:paraId="6FEC328B" w14:textId="03114473" w:rsidR="006543EB" w:rsidRPr="00B01E4C" w:rsidRDefault="00B01E4C" w:rsidP="007E4970">
      <w:r>
        <w:t>(Connor, 2012)</w:t>
      </w:r>
    </w:p>
    <w:p w14:paraId="0C2CE06E" w14:textId="1AD6AE67" w:rsidR="006543EB" w:rsidRPr="00B01E4C" w:rsidRDefault="00B01E4C" w:rsidP="007E4970">
      <w:pPr>
        <w:rPr>
          <w:b/>
          <w:bCs/>
          <w:i/>
          <w:iCs/>
          <w:u w:val="single"/>
        </w:rPr>
      </w:pPr>
      <w:r w:rsidRPr="00B01E4C">
        <w:rPr>
          <w:u w:val="single"/>
        </w:rPr>
        <w:t>Table 2. Key differences of Coaching and Mentoring</w:t>
      </w:r>
      <w:r w:rsidR="00802D36" w:rsidRPr="00B01E4C">
        <w:rPr>
          <w:b/>
          <w:bCs/>
          <w:i/>
          <w:iCs/>
          <w:u w:val="single"/>
        </w:rPr>
        <w:t xml:space="preserve"> </w:t>
      </w:r>
    </w:p>
    <w:tbl>
      <w:tblPr>
        <w:tblStyle w:val="TableGrid"/>
        <w:tblW w:w="0" w:type="auto"/>
        <w:tblLook w:val="04A0" w:firstRow="1" w:lastRow="0" w:firstColumn="1" w:lastColumn="0" w:noHBand="0" w:noVBand="1"/>
      </w:tblPr>
      <w:tblGrid>
        <w:gridCol w:w="4508"/>
        <w:gridCol w:w="4508"/>
      </w:tblGrid>
      <w:tr w:rsidR="00FF4665" w14:paraId="32047322" w14:textId="77777777" w:rsidTr="009C7F1A">
        <w:tc>
          <w:tcPr>
            <w:tcW w:w="4508" w:type="dxa"/>
          </w:tcPr>
          <w:p w14:paraId="4B2BA2A7" w14:textId="77777777" w:rsidR="00FF4665" w:rsidRPr="00D56A4D" w:rsidRDefault="00FF4665" w:rsidP="009C7F1A">
            <w:pPr>
              <w:rPr>
                <w:b/>
                <w:bCs/>
              </w:rPr>
            </w:pPr>
            <w:r w:rsidRPr="00D56A4D">
              <w:rPr>
                <w:b/>
                <w:bCs/>
              </w:rPr>
              <w:t xml:space="preserve">Coaching </w:t>
            </w:r>
          </w:p>
        </w:tc>
        <w:tc>
          <w:tcPr>
            <w:tcW w:w="4508" w:type="dxa"/>
          </w:tcPr>
          <w:p w14:paraId="640BC153" w14:textId="77777777" w:rsidR="00FF4665" w:rsidRPr="00D56A4D" w:rsidRDefault="00FF4665" w:rsidP="009C7F1A">
            <w:pPr>
              <w:rPr>
                <w:b/>
                <w:bCs/>
              </w:rPr>
            </w:pPr>
            <w:r w:rsidRPr="00D56A4D">
              <w:rPr>
                <w:b/>
                <w:bCs/>
              </w:rPr>
              <w:t xml:space="preserve">Mentoring </w:t>
            </w:r>
          </w:p>
        </w:tc>
      </w:tr>
      <w:tr w:rsidR="00FF4665" w14:paraId="225E6F7C" w14:textId="77777777" w:rsidTr="009C7F1A">
        <w:tc>
          <w:tcPr>
            <w:tcW w:w="4508" w:type="dxa"/>
          </w:tcPr>
          <w:p w14:paraId="6FC19AFE" w14:textId="77777777" w:rsidR="00FF4665" w:rsidRDefault="00FF4665" w:rsidP="009C7F1A">
            <w:r>
              <w:t xml:space="preserve">The relationship is generally short in duration with a focus on being ‘open and honest’. </w:t>
            </w:r>
          </w:p>
        </w:tc>
        <w:tc>
          <w:tcPr>
            <w:tcW w:w="4508" w:type="dxa"/>
          </w:tcPr>
          <w:p w14:paraId="7163F297" w14:textId="77777777" w:rsidR="00FF4665" w:rsidRDefault="00FF4665" w:rsidP="009C7F1A">
            <w:r>
              <w:t>Ongoing relationship that can last for a long time. Success dependent on development of building a rapport.</w:t>
            </w:r>
          </w:p>
        </w:tc>
      </w:tr>
      <w:tr w:rsidR="00FF4665" w14:paraId="6099CA2A" w14:textId="77777777" w:rsidTr="009C7F1A">
        <w:tc>
          <w:tcPr>
            <w:tcW w:w="4508" w:type="dxa"/>
          </w:tcPr>
          <w:p w14:paraId="1BE7BFCA" w14:textId="77777777" w:rsidR="00FF4665" w:rsidRDefault="00FF4665" w:rsidP="009C7F1A">
            <w:r>
              <w:t xml:space="preserve">Generally, the meetings have more structure with a schedule. </w:t>
            </w:r>
          </w:p>
        </w:tc>
        <w:tc>
          <w:tcPr>
            <w:tcW w:w="4508" w:type="dxa"/>
          </w:tcPr>
          <w:p w14:paraId="24B576C3" w14:textId="77777777" w:rsidR="00FF4665" w:rsidRDefault="00FF4665" w:rsidP="009C7F1A">
            <w:r>
              <w:t xml:space="preserve">Meetings are more informal, taking place as and when the client requires. </w:t>
            </w:r>
          </w:p>
        </w:tc>
      </w:tr>
      <w:tr w:rsidR="00FF4665" w14:paraId="6567D6C6" w14:textId="77777777" w:rsidTr="009C7F1A">
        <w:tc>
          <w:tcPr>
            <w:tcW w:w="4508" w:type="dxa"/>
          </w:tcPr>
          <w:p w14:paraId="06ED975C" w14:textId="77777777" w:rsidR="00FF4665" w:rsidRDefault="00FF4665" w:rsidP="009C7F1A">
            <w:r>
              <w:t xml:space="preserve">Tends to be short term focusing on specific development areas/issues. </w:t>
            </w:r>
          </w:p>
        </w:tc>
        <w:tc>
          <w:tcPr>
            <w:tcW w:w="4508" w:type="dxa"/>
          </w:tcPr>
          <w:p w14:paraId="63D45FB0" w14:textId="72918A28" w:rsidR="00FF4665" w:rsidRDefault="00632737" w:rsidP="009C7F1A">
            <w:r>
              <w:t>Long-term</w:t>
            </w:r>
            <w:r w:rsidR="00FF4665">
              <w:t xml:space="preserve"> requiring a broader view of the mentee. </w:t>
            </w:r>
          </w:p>
        </w:tc>
      </w:tr>
      <w:tr w:rsidR="00FF4665" w14:paraId="412519D9" w14:textId="77777777" w:rsidTr="009C7F1A">
        <w:tc>
          <w:tcPr>
            <w:tcW w:w="4508" w:type="dxa"/>
          </w:tcPr>
          <w:p w14:paraId="5BA76316" w14:textId="77777777" w:rsidR="00FF4665" w:rsidRDefault="00FF4665" w:rsidP="009C7F1A">
            <w:r>
              <w:t xml:space="preserve">Unless specific coaching is </w:t>
            </w:r>
            <w:proofErr w:type="gramStart"/>
            <w:r>
              <w:t>requires</w:t>
            </w:r>
            <w:proofErr w:type="gramEnd"/>
            <w:r>
              <w:t xml:space="preserve">, the coach does not necessarily need to have senior experience in the coaches job role. </w:t>
            </w:r>
          </w:p>
        </w:tc>
        <w:tc>
          <w:tcPr>
            <w:tcW w:w="4508" w:type="dxa"/>
          </w:tcPr>
          <w:p w14:paraId="3F91382E" w14:textId="77777777" w:rsidR="00FF4665" w:rsidRDefault="00FF4665" w:rsidP="009C7F1A">
            <w:r>
              <w:t xml:space="preserve">Mentor will usually have more experience and knowledge than the mentee, allowing the opportunity to share for development purposes. </w:t>
            </w:r>
          </w:p>
        </w:tc>
      </w:tr>
      <w:tr w:rsidR="00FF4665" w14:paraId="58D99D46" w14:textId="77777777" w:rsidTr="009C7F1A">
        <w:tc>
          <w:tcPr>
            <w:tcW w:w="4508" w:type="dxa"/>
          </w:tcPr>
          <w:p w14:paraId="475D6B34" w14:textId="77777777" w:rsidR="00FF4665" w:rsidRDefault="00FF4665" w:rsidP="009C7F1A">
            <w:r>
              <w:t xml:space="preserve">Set agenda with focus on achieving specific, immediate goals. </w:t>
            </w:r>
          </w:p>
        </w:tc>
        <w:tc>
          <w:tcPr>
            <w:tcW w:w="4508" w:type="dxa"/>
          </w:tcPr>
          <w:p w14:paraId="65E68DC5" w14:textId="77777777" w:rsidR="00FF4665" w:rsidRDefault="00FF4665" w:rsidP="009C7F1A">
            <w:r>
              <w:t xml:space="preserve">Agenda set by the mentee, with the mentor providing support and guidance in preparation for future opportunities. </w:t>
            </w:r>
          </w:p>
        </w:tc>
      </w:tr>
      <w:tr w:rsidR="00FF4665" w14:paraId="6596D2CF" w14:textId="77777777" w:rsidTr="009C7F1A">
        <w:tc>
          <w:tcPr>
            <w:tcW w:w="4508" w:type="dxa"/>
          </w:tcPr>
          <w:p w14:paraId="2F73770C" w14:textId="77777777" w:rsidR="00FF4665" w:rsidRDefault="00FF4665" w:rsidP="009C7F1A">
            <w:r>
              <w:t xml:space="preserve">Focus is on development/issues within the workplace. </w:t>
            </w:r>
          </w:p>
        </w:tc>
        <w:tc>
          <w:tcPr>
            <w:tcW w:w="4508" w:type="dxa"/>
          </w:tcPr>
          <w:p w14:paraId="7BAAE16B" w14:textId="77777777" w:rsidR="00FF4665" w:rsidRDefault="00FF4665" w:rsidP="009C7F1A">
            <w:r>
              <w:t xml:space="preserve">Focus is on career and personal development. </w:t>
            </w:r>
          </w:p>
        </w:tc>
      </w:tr>
    </w:tbl>
    <w:p w14:paraId="0865F9C5" w14:textId="77777777" w:rsidR="00FF4665" w:rsidRPr="006543EB" w:rsidRDefault="00FF4665" w:rsidP="007E4970">
      <w:pPr>
        <w:rPr>
          <w:b/>
          <w:bCs/>
          <w:i/>
          <w:iCs/>
        </w:rPr>
      </w:pPr>
    </w:p>
    <w:p w14:paraId="0E86C05C" w14:textId="09067BBD" w:rsidR="0004614D" w:rsidRDefault="00D6444F">
      <w:r>
        <w:t xml:space="preserve">(Connor, 2012; </w:t>
      </w:r>
      <w:r w:rsidR="0004614D">
        <w:t>APM, 2014)</w:t>
      </w:r>
    </w:p>
    <w:p w14:paraId="3449EB4F" w14:textId="6830631D" w:rsidR="00EA274C" w:rsidRDefault="00EA274C" w:rsidP="00EA274C">
      <w:r>
        <w:t>Over the last decade there has been a considerable increase in organisations investing in their people, it is believed that this drive has been influenced by the millennial generation who have set the expectation for more personal development and support. (HR Zone, 2018)</w:t>
      </w:r>
      <w:r w:rsidR="00C150C7">
        <w:t xml:space="preserve"> </w:t>
      </w:r>
      <w:r w:rsidR="00C75E95">
        <w:t xml:space="preserve">With this in mind, utilising both approaches </w:t>
      </w:r>
      <w:r w:rsidR="000A71E9">
        <w:t>allow</w:t>
      </w:r>
      <w:r w:rsidR="00C75E95">
        <w:t xml:space="preserve"> for flexibility between specific situations</w:t>
      </w:r>
      <w:r w:rsidR="00422F38">
        <w:t xml:space="preserve">, for example a coaching relationship may achieve </w:t>
      </w:r>
      <w:r w:rsidR="000A71E9">
        <w:t>its</w:t>
      </w:r>
      <w:r w:rsidR="00422F38">
        <w:t xml:space="preserve"> objective, </w:t>
      </w:r>
      <w:r w:rsidR="000A71E9">
        <w:t>however,</w:t>
      </w:r>
      <w:r w:rsidR="00422F38">
        <w:t xml:space="preserve"> may blossom into a mentoring approach</w:t>
      </w:r>
      <w:r w:rsidR="000A71E9">
        <w:t xml:space="preserve"> for</w:t>
      </w:r>
      <w:r w:rsidR="00422F38">
        <w:t xml:space="preserve"> longer term </w:t>
      </w:r>
      <w:r w:rsidR="000A71E9">
        <w:t xml:space="preserve">value. </w:t>
      </w:r>
    </w:p>
    <w:p w14:paraId="58C5B8A8" w14:textId="5710940B" w:rsidR="00EA274C" w:rsidRDefault="00EA274C"/>
    <w:p w14:paraId="320C5D03" w14:textId="77777777" w:rsidR="00360283" w:rsidRDefault="00360283"/>
    <w:p w14:paraId="350F092F" w14:textId="7C7607A7" w:rsidR="00343A8D" w:rsidRPr="00893C67" w:rsidRDefault="00343A8D" w:rsidP="00893C67">
      <w:pPr>
        <w:pStyle w:val="ListParagraph"/>
        <w:numPr>
          <w:ilvl w:val="1"/>
          <w:numId w:val="8"/>
        </w:numPr>
        <w:autoSpaceDE w:val="0"/>
        <w:autoSpaceDN w:val="0"/>
        <w:adjustRightInd w:val="0"/>
        <w:rPr>
          <w:rFonts w:ascii="Arial" w:hAnsi="Arial" w:cs="Arial"/>
          <w:b/>
          <w:bCs/>
          <w:i/>
          <w:iCs/>
          <w:color w:val="000000" w:themeColor="text1"/>
          <w:sz w:val="20"/>
          <w:szCs w:val="20"/>
        </w:rPr>
      </w:pPr>
      <w:r w:rsidRPr="00893C67">
        <w:rPr>
          <w:b/>
          <w:bCs/>
          <w:i/>
          <w:iCs/>
        </w:rPr>
        <w:lastRenderedPageBreak/>
        <w:t xml:space="preserve">Evaluate how coaching and mentoring differ from counselling and from one-to-one training. </w:t>
      </w:r>
    </w:p>
    <w:p w14:paraId="60AAE918" w14:textId="056A2810" w:rsidR="004112E8" w:rsidRDefault="00275CCD">
      <w:r>
        <w:t xml:space="preserve">There are a number of similarities </w:t>
      </w:r>
      <w:r w:rsidR="007807B1">
        <w:t xml:space="preserve">between </w:t>
      </w:r>
      <w:r w:rsidR="00F10FB1">
        <w:t>all four approaches</w:t>
      </w:r>
      <w:r w:rsidR="007807B1">
        <w:t>,</w:t>
      </w:r>
      <w:r w:rsidR="00B27283">
        <w:t xml:space="preserve"> for example</w:t>
      </w:r>
      <w:r w:rsidR="003B16BE">
        <w:t xml:space="preserve"> they all include</w:t>
      </w:r>
      <w:r w:rsidR="007807B1">
        <w:t xml:space="preserve"> </w:t>
      </w:r>
      <w:r w:rsidR="00210220">
        <w:t xml:space="preserve">listening </w:t>
      </w:r>
      <w:r w:rsidR="0038161C">
        <w:t xml:space="preserve">and </w:t>
      </w:r>
      <w:r w:rsidR="00210220">
        <w:t>questioning</w:t>
      </w:r>
      <w:r w:rsidR="00DE3247">
        <w:t xml:space="preserve">. </w:t>
      </w:r>
      <w:r w:rsidR="00B9306D">
        <w:t>However, it is also important to understand the difference</w:t>
      </w:r>
      <w:r w:rsidR="00AA5064">
        <w:t>s</w:t>
      </w:r>
      <w:r w:rsidR="00B9306D">
        <w:t xml:space="preserve"> in the approaches in order to </w:t>
      </w:r>
      <w:r w:rsidR="00AA5064">
        <w:t>determine</w:t>
      </w:r>
      <w:r w:rsidR="000D657E">
        <w:t xml:space="preserve"> which learning </w:t>
      </w:r>
      <w:r w:rsidR="00225DE4">
        <w:t>initiative</w:t>
      </w:r>
      <w:r w:rsidR="000D657E">
        <w:t xml:space="preserve"> is most appropriate</w:t>
      </w:r>
      <w:r w:rsidR="00225DE4">
        <w:t xml:space="preserve"> for the situation</w:t>
      </w:r>
      <w:r w:rsidR="000D657E">
        <w:t xml:space="preserve">. </w:t>
      </w:r>
    </w:p>
    <w:p w14:paraId="3DDD1F9E" w14:textId="49AACEA1" w:rsidR="00AF576B" w:rsidRDefault="00AF576B">
      <w:r>
        <w:t>Julie Starr (20</w:t>
      </w:r>
      <w:r w:rsidR="00E20DA1">
        <w:t>1</w:t>
      </w:r>
      <w:r w:rsidR="008332FE">
        <w:t>1</w:t>
      </w:r>
      <w:r w:rsidR="00E20DA1">
        <w:t>)</w:t>
      </w:r>
      <w:r w:rsidR="008332FE">
        <w:t xml:space="preserve"> argues the main difference between coaching and counselling therapy is that coaching focus</w:t>
      </w:r>
      <w:r w:rsidR="007B56B9">
        <w:t>es</w:t>
      </w:r>
      <w:r w:rsidR="008332FE">
        <w:t xml:space="preserve"> on </w:t>
      </w:r>
      <w:r w:rsidR="002855A1">
        <w:t>general situation</w:t>
      </w:r>
      <w:r w:rsidR="00037ECB">
        <w:t>s</w:t>
      </w:r>
      <w:r w:rsidR="001F5BC4">
        <w:t>, w</w:t>
      </w:r>
      <w:r w:rsidR="00C20079">
        <w:t>hereas</w:t>
      </w:r>
      <w:r w:rsidR="002855A1">
        <w:t xml:space="preserve"> counselling therapy </w:t>
      </w:r>
      <w:r w:rsidR="00037ECB">
        <w:t xml:space="preserve">would usually only </w:t>
      </w:r>
      <w:r w:rsidR="003C5AFD">
        <w:t xml:space="preserve">support a specific problem. </w:t>
      </w:r>
      <w:r w:rsidR="00DD2F36">
        <w:t>For example</w:t>
      </w:r>
      <w:r w:rsidR="00C20079">
        <w:t xml:space="preserve">: </w:t>
      </w:r>
    </w:p>
    <w:p w14:paraId="5BCB6463" w14:textId="498F379A" w:rsidR="00C20079" w:rsidRDefault="00265422">
      <w:r>
        <w:t xml:space="preserve">If someone </w:t>
      </w:r>
      <w:r w:rsidR="00285523">
        <w:t>were</w:t>
      </w:r>
      <w:r>
        <w:t xml:space="preserve"> looking to improve their </w:t>
      </w:r>
      <w:r w:rsidR="00DD2F36">
        <w:t xml:space="preserve">overall </w:t>
      </w:r>
      <w:r w:rsidR="007B56B9">
        <w:t>health and wellbeing</w:t>
      </w:r>
      <w:r w:rsidR="00DD2F36">
        <w:t xml:space="preserve">, a coach would be appropriate </w:t>
      </w:r>
      <w:r w:rsidR="005B2E31">
        <w:t xml:space="preserve">to advise and guide on diet and exercise. </w:t>
      </w:r>
      <w:r w:rsidR="00285523">
        <w:t>However, should someone experience a traumatic life event</w:t>
      </w:r>
      <w:r w:rsidR="006B0B91">
        <w:t xml:space="preserve"> resulting in ongoing depression</w:t>
      </w:r>
      <w:r w:rsidR="00285523">
        <w:t xml:space="preserve">, </w:t>
      </w:r>
      <w:r w:rsidR="00871E8A">
        <w:t xml:space="preserve">counselling </w:t>
      </w:r>
      <w:r w:rsidR="006B0B91">
        <w:t xml:space="preserve">therapy </w:t>
      </w:r>
      <w:r w:rsidR="00871E8A">
        <w:t xml:space="preserve">would be </w:t>
      </w:r>
      <w:r w:rsidR="006D27AF">
        <w:t xml:space="preserve">more suitable. </w:t>
      </w:r>
    </w:p>
    <w:p w14:paraId="1654DE72" w14:textId="473A0F54" w:rsidR="00E8541D" w:rsidRDefault="00E8541D">
      <w:r>
        <w:t xml:space="preserve">Although </w:t>
      </w:r>
      <w:r w:rsidR="00F875CC">
        <w:t>Starr (2011)</w:t>
      </w:r>
      <w:r>
        <w:t xml:space="preserve"> argues the</w:t>
      </w:r>
      <w:r w:rsidR="00622A5D">
        <w:t xml:space="preserve">re are confirmed differences </w:t>
      </w:r>
      <w:r w:rsidR="00F875CC">
        <w:t>between</w:t>
      </w:r>
      <w:r w:rsidR="00622A5D">
        <w:t xml:space="preserve"> the approaches, many practitioners </w:t>
      </w:r>
      <w:r w:rsidR="00F81441">
        <w:t xml:space="preserve">will contend that in practise the boundaries between coaching and counselling often become </w:t>
      </w:r>
      <w:r w:rsidR="00F875CC">
        <w:t xml:space="preserve">blurred, with many </w:t>
      </w:r>
      <w:r w:rsidR="00FC56CC">
        <w:t>practitioners</w:t>
      </w:r>
      <w:r w:rsidR="00F875CC">
        <w:t xml:space="preserve"> </w:t>
      </w:r>
      <w:r w:rsidR="007F069E">
        <w:t xml:space="preserve">being trained in </w:t>
      </w:r>
      <w:r w:rsidR="008773D6">
        <w:t xml:space="preserve">both </w:t>
      </w:r>
      <w:r w:rsidR="006550A0">
        <w:t>vocations</w:t>
      </w:r>
      <w:r w:rsidR="00FC56CC">
        <w:t xml:space="preserve"> and using personal judgement to decide which approach is most appropriate. </w:t>
      </w:r>
      <w:r w:rsidR="0045092B">
        <w:t>(</w:t>
      </w:r>
      <w:proofErr w:type="spellStart"/>
      <w:r w:rsidR="0045092B">
        <w:t>Bachkirova</w:t>
      </w:r>
      <w:proofErr w:type="spellEnd"/>
      <w:r w:rsidR="0045092B">
        <w:t xml:space="preserve"> et al, 2019, P</w:t>
      </w:r>
      <w:r w:rsidR="005B46E9">
        <w:t>487)</w:t>
      </w:r>
    </w:p>
    <w:p w14:paraId="692887A2" w14:textId="6CC63A66" w:rsidR="000B5564" w:rsidRDefault="00E72A8B">
      <w:r>
        <w:t xml:space="preserve">One-to-one training </w:t>
      </w:r>
      <w:r w:rsidR="00A93042">
        <w:t xml:space="preserve">focuses on an </w:t>
      </w:r>
      <w:r w:rsidR="003E7610">
        <w:t>individual being taught or instructed on how to complete a new skill or behaviour</w:t>
      </w:r>
      <w:r w:rsidR="003F6A97">
        <w:t>. T</w:t>
      </w:r>
      <w:r w:rsidR="0072702A">
        <w:t>his approach in itself is very directive as</w:t>
      </w:r>
      <w:r w:rsidR="002E6329">
        <w:t xml:space="preserve"> unlike coaching and mentoring,</w:t>
      </w:r>
      <w:r w:rsidR="0072702A">
        <w:t xml:space="preserve"> the trainer does not expect the trainee to </w:t>
      </w:r>
      <w:r w:rsidR="00B34E03">
        <w:t>figure out the new skill by themselves, they will teach</w:t>
      </w:r>
      <w:r w:rsidR="002E6329">
        <w:t xml:space="preserve"> them</w:t>
      </w:r>
      <w:r w:rsidR="00B34E03">
        <w:t xml:space="preserve"> through demonstrations </w:t>
      </w:r>
      <w:r w:rsidR="002E6329">
        <w:t>and/</w:t>
      </w:r>
      <w:r w:rsidR="00B34E03">
        <w:t xml:space="preserve">or verbal instruction. </w:t>
      </w:r>
      <w:r w:rsidR="003165E3">
        <w:t xml:space="preserve">It is then down to the learner to </w:t>
      </w:r>
      <w:r w:rsidR="000B3E14">
        <w:t>take the learnings away and</w:t>
      </w:r>
      <w:r w:rsidR="003165E3">
        <w:t xml:space="preserve"> apply the taught skill or behaviour. </w:t>
      </w:r>
      <w:r w:rsidR="000B3E14">
        <w:t>(</w:t>
      </w:r>
      <w:proofErr w:type="spellStart"/>
      <w:r w:rsidR="000B3E14">
        <w:t>Accipipio</w:t>
      </w:r>
      <w:proofErr w:type="spellEnd"/>
      <w:r w:rsidR="000B3E14">
        <w:t>, n.d.)</w:t>
      </w:r>
    </w:p>
    <w:p w14:paraId="152682E5" w14:textId="5FC84EE6" w:rsidR="00C471D1" w:rsidRPr="00450118" w:rsidRDefault="007259EF" w:rsidP="00260D28">
      <w:r>
        <w:t xml:space="preserve">If we take a workplace example, </w:t>
      </w:r>
      <w:r w:rsidR="00D307E9">
        <w:t>I recently developed and implemented a new organisation</w:t>
      </w:r>
      <w:r w:rsidR="0041774E">
        <w:t>al</w:t>
      </w:r>
      <w:r w:rsidR="00D307E9">
        <w:t xml:space="preserve"> attendance policy. </w:t>
      </w:r>
      <w:r w:rsidR="0041774E">
        <w:t xml:space="preserve">As line managers were the main stakeholders required to </w:t>
      </w:r>
      <w:r w:rsidR="005824A7">
        <w:t xml:space="preserve">manage </w:t>
      </w:r>
      <w:r w:rsidR="00DE77B4">
        <w:t xml:space="preserve">teams </w:t>
      </w:r>
      <w:r w:rsidR="005824A7">
        <w:t xml:space="preserve">using the new policy, I needed to ensure they were all trained on the content </w:t>
      </w:r>
      <w:r w:rsidR="00CF1C34">
        <w:t xml:space="preserve">and the process. </w:t>
      </w:r>
      <w:r w:rsidR="003114F6">
        <w:t>This took the form of one-to-one training</w:t>
      </w:r>
      <w:r w:rsidR="00282D1F">
        <w:t xml:space="preserve">, </w:t>
      </w:r>
      <w:r w:rsidR="002953A0">
        <w:t>it was a directive approach as I needed to explain the new process</w:t>
      </w:r>
      <w:r w:rsidR="00FA7EE3">
        <w:t xml:space="preserve">, </w:t>
      </w:r>
      <w:r w:rsidR="002953A0">
        <w:t xml:space="preserve">it was then down to them to go away and apply the </w:t>
      </w:r>
      <w:r w:rsidR="00FA7EE3">
        <w:t>changes</w:t>
      </w:r>
      <w:r w:rsidR="002953A0">
        <w:t xml:space="preserve">. </w:t>
      </w:r>
      <w:r w:rsidR="00F70FB4">
        <w:t>On application of the new process,</w:t>
      </w:r>
      <w:r w:rsidR="004E3A59">
        <w:t xml:space="preserve"> </w:t>
      </w:r>
      <w:r w:rsidR="00F70FB4">
        <w:t xml:space="preserve">a line manager needed </w:t>
      </w:r>
      <w:r w:rsidR="008340C3">
        <w:t xml:space="preserve">to </w:t>
      </w:r>
      <w:r w:rsidR="00F70FB4">
        <w:t xml:space="preserve">facilitate </w:t>
      </w:r>
      <w:r w:rsidR="008340C3">
        <w:t>a</w:t>
      </w:r>
      <w:r w:rsidR="00A94094">
        <w:t xml:space="preserve"> difficult conversation with a team member</w:t>
      </w:r>
      <w:r w:rsidR="00F70FB4">
        <w:t xml:space="preserve"> whose attendance was a cause of concern</w:t>
      </w:r>
      <w:r w:rsidR="004E3A59">
        <w:t>. They were worried about the conversation</w:t>
      </w:r>
      <w:r w:rsidR="0061340A">
        <w:t xml:space="preserve"> </w:t>
      </w:r>
      <w:r w:rsidR="004E3A59">
        <w:t xml:space="preserve">and asked for my support on how to address the concern. </w:t>
      </w:r>
      <w:r w:rsidR="00D24267">
        <w:t xml:space="preserve">A coaching approach was appropriate in this scenario as the manager needed to build confidence in their skills </w:t>
      </w:r>
      <w:r w:rsidR="00491D36">
        <w:t xml:space="preserve">to allow them to be able to confidently facilitate these conversations now and in the future. If I were to have used a training approach and simply instructed the manager on what to say, the next time they found </w:t>
      </w:r>
      <w:r w:rsidR="008B4799">
        <w:t xml:space="preserve">themselves </w:t>
      </w:r>
      <w:r w:rsidR="00491D36">
        <w:t xml:space="preserve">in this situation they would </w:t>
      </w:r>
      <w:r w:rsidR="008B4799">
        <w:t xml:space="preserve">again lean for the same support. </w:t>
      </w:r>
    </w:p>
    <w:p w14:paraId="1DF1BBCD" w14:textId="27D1C139" w:rsidR="00C471D1" w:rsidRPr="00260D28" w:rsidRDefault="00C471D1" w:rsidP="00893C67">
      <w:pPr>
        <w:autoSpaceDE w:val="0"/>
        <w:autoSpaceDN w:val="0"/>
        <w:adjustRightInd w:val="0"/>
        <w:rPr>
          <w:b/>
          <w:bCs/>
          <w:i/>
          <w:iCs/>
        </w:rPr>
      </w:pPr>
      <w:r w:rsidRPr="00260D28">
        <w:rPr>
          <w:b/>
          <w:bCs/>
          <w:i/>
          <w:iCs/>
        </w:rPr>
        <w:t>2.1 Explain 3 different types of coaching and 3 different types of mentoring which can be implemented within organisations.</w:t>
      </w:r>
    </w:p>
    <w:p w14:paraId="24FED7B9" w14:textId="37DB71B0" w:rsidR="00F704C8" w:rsidRDefault="00A74C00">
      <w:r w:rsidRPr="0055446D">
        <w:rPr>
          <w:b/>
          <w:bCs/>
        </w:rPr>
        <w:t>Executive coaching</w:t>
      </w:r>
      <w:r>
        <w:t xml:space="preserve"> focuses </w:t>
      </w:r>
      <w:r w:rsidR="00C10E00">
        <w:t>on those managers who have already gained much success through their careers</w:t>
      </w:r>
      <w:r w:rsidR="002A4B70">
        <w:t>.</w:t>
      </w:r>
      <w:r w:rsidR="000E5E8B">
        <w:t xml:space="preserve"> (Graham, 2014)</w:t>
      </w:r>
      <w:r w:rsidR="002A4B70">
        <w:t xml:space="preserve"> T</w:t>
      </w:r>
      <w:r w:rsidR="00FB7828">
        <w:t xml:space="preserve">he coaching is often </w:t>
      </w:r>
      <w:r w:rsidR="000E5E8B">
        <w:t>necessary</w:t>
      </w:r>
      <w:r w:rsidR="00FB7828">
        <w:t xml:space="preserve"> to further </w:t>
      </w:r>
      <w:r w:rsidR="00582100">
        <w:t>develop the leader in new skills, improving performance</w:t>
      </w:r>
      <w:r w:rsidR="00147676">
        <w:t xml:space="preserve"> </w:t>
      </w:r>
      <w:r w:rsidR="002A4B70">
        <w:t>or</w:t>
      </w:r>
      <w:r w:rsidR="00147676">
        <w:t xml:space="preserve"> preparing</w:t>
      </w:r>
      <w:r w:rsidR="00F704C8">
        <w:t xml:space="preserve"> them</w:t>
      </w:r>
      <w:r w:rsidR="00147676">
        <w:t xml:space="preserve"> for the next step in their career.</w:t>
      </w:r>
      <w:r w:rsidR="00201D93">
        <w:t xml:space="preserve"> The coach is often external with the coaching duration defined in advance.   </w:t>
      </w:r>
      <w:r w:rsidR="00F704C8">
        <w:t xml:space="preserve">A good example of this is Marshall Goldsmith </w:t>
      </w:r>
      <w:r w:rsidR="00A27F33">
        <w:t xml:space="preserve">(2014) </w:t>
      </w:r>
      <w:r w:rsidR="00F704C8">
        <w:t xml:space="preserve">who </w:t>
      </w:r>
      <w:r w:rsidR="0094638B">
        <w:t>coaches CEOs or to be CEOs specifically in behaviour change</w:t>
      </w:r>
      <w:r w:rsidR="00BE0FB6">
        <w:t xml:space="preserve">, </w:t>
      </w:r>
      <w:r w:rsidR="009A687F">
        <w:t xml:space="preserve">interestingly his process is that the client only pays </w:t>
      </w:r>
      <w:r w:rsidR="004336CA">
        <w:t xml:space="preserve">when results have been achieved. </w:t>
      </w:r>
    </w:p>
    <w:p w14:paraId="0ECE7A2A" w14:textId="780F5BA3" w:rsidR="00125F5C" w:rsidRDefault="006B70F7">
      <w:r>
        <w:rPr>
          <w:b/>
          <w:bCs/>
        </w:rPr>
        <w:t xml:space="preserve">Skills and </w:t>
      </w:r>
      <w:r w:rsidR="0039701D" w:rsidRPr="0039701D">
        <w:rPr>
          <w:b/>
          <w:bCs/>
        </w:rPr>
        <w:t xml:space="preserve">Performance Coaching </w:t>
      </w:r>
      <w:r w:rsidR="007170FE">
        <w:t xml:space="preserve">is open to all levels of audience and is focused on </w:t>
      </w:r>
      <w:r w:rsidR="00107A4B">
        <w:t xml:space="preserve">supporting the coachee to fully </w:t>
      </w:r>
      <w:r w:rsidR="00984BA7">
        <w:t xml:space="preserve">meet the skills or performance that the organisation require. </w:t>
      </w:r>
      <w:r w:rsidR="00623747">
        <w:t>The need for coaching tends to be recognised by the organisation rather than the client</w:t>
      </w:r>
      <w:r w:rsidR="007D1708">
        <w:t xml:space="preserve">, although </w:t>
      </w:r>
      <w:r w:rsidR="00F6361C">
        <w:t>the coachee will</w:t>
      </w:r>
      <w:r w:rsidR="00171DEA">
        <w:t xml:space="preserve"> need to have a desire for learning in order to be successful. </w:t>
      </w:r>
      <w:r w:rsidR="00B272E5">
        <w:t>(C</w:t>
      </w:r>
      <w:r w:rsidR="00690846">
        <w:t>ox et al</w:t>
      </w:r>
      <w:r w:rsidR="00B272E5">
        <w:t>,</w:t>
      </w:r>
      <w:r w:rsidR="00690846">
        <w:t xml:space="preserve"> 2014)</w:t>
      </w:r>
      <w:r w:rsidR="00B272E5">
        <w:t xml:space="preserve"> </w:t>
      </w:r>
      <w:r w:rsidR="00F6361C">
        <w:t xml:space="preserve"> </w:t>
      </w:r>
    </w:p>
    <w:p w14:paraId="73C8E656" w14:textId="17B77C9C" w:rsidR="0009388B" w:rsidRDefault="0009388B">
      <w:r>
        <w:rPr>
          <w:b/>
          <w:bCs/>
        </w:rPr>
        <w:lastRenderedPageBreak/>
        <w:t xml:space="preserve">High-Potential/Development Coaching </w:t>
      </w:r>
      <w:r w:rsidR="00597290">
        <w:t xml:space="preserve">is when </w:t>
      </w:r>
      <w:r w:rsidR="00660867">
        <w:t xml:space="preserve">a coach works with an organisation to support the development of </w:t>
      </w:r>
      <w:r w:rsidR="00B5190B">
        <w:t>identified</w:t>
      </w:r>
      <w:r w:rsidR="00660867">
        <w:t xml:space="preserve"> </w:t>
      </w:r>
      <w:r w:rsidR="00B5190B">
        <w:t xml:space="preserve">key performers, usually </w:t>
      </w:r>
      <w:r w:rsidR="00037083">
        <w:t>those within the succession plan</w:t>
      </w:r>
      <w:r w:rsidR="00A45C5B">
        <w:t xml:space="preserve">. </w:t>
      </w:r>
      <w:r w:rsidR="00E2497D">
        <w:t xml:space="preserve">Main focus areas include assessment, competency development, </w:t>
      </w:r>
      <w:r w:rsidR="00285951">
        <w:t xml:space="preserve">or support with implementing strategic change initiatives. </w:t>
      </w:r>
      <w:r w:rsidR="00855419">
        <w:t>(IOD, 2016)</w:t>
      </w:r>
    </w:p>
    <w:p w14:paraId="4C321F3F" w14:textId="54F94F98" w:rsidR="00161779" w:rsidRPr="00D80594" w:rsidRDefault="00B005A8">
      <w:r w:rsidRPr="009A088B">
        <w:rPr>
          <w:b/>
          <w:bCs/>
        </w:rPr>
        <w:t xml:space="preserve">Peer mentoring </w:t>
      </w:r>
      <w:r w:rsidR="00D80594">
        <w:t xml:space="preserve">promotes </w:t>
      </w:r>
      <w:r w:rsidR="00D866DC">
        <w:t xml:space="preserve">individuals who are in similar situations to share their experiences </w:t>
      </w:r>
      <w:r w:rsidR="005E422D">
        <w:t xml:space="preserve">and learn from each other. This could be on a one-to-one basis or a group setting. </w:t>
      </w:r>
    </w:p>
    <w:p w14:paraId="36E68AA8" w14:textId="6D81EE23" w:rsidR="00B005A8" w:rsidRPr="00371AC0" w:rsidRDefault="00015E03">
      <w:r w:rsidRPr="009A088B">
        <w:rPr>
          <w:b/>
          <w:bCs/>
        </w:rPr>
        <w:t xml:space="preserve">Group Mentoring </w:t>
      </w:r>
      <w:r w:rsidR="00371AC0">
        <w:t xml:space="preserve">allows for one mentor to be assigned to </w:t>
      </w:r>
      <w:r w:rsidR="00AB47B8">
        <w:t xml:space="preserve">a group of mentees who meet regularly. </w:t>
      </w:r>
    </w:p>
    <w:p w14:paraId="15E123C7" w14:textId="77777777" w:rsidR="000F4C84" w:rsidRDefault="00C552AB">
      <w:r w:rsidRPr="003D2FB4">
        <w:rPr>
          <w:b/>
          <w:bCs/>
        </w:rPr>
        <w:t>Reverse mentoring</w:t>
      </w:r>
      <w:r w:rsidR="003D2FB4">
        <w:rPr>
          <w:b/>
          <w:bCs/>
        </w:rPr>
        <w:t xml:space="preserve"> </w:t>
      </w:r>
      <w:r w:rsidR="0057783E">
        <w:t>is when a junior level individual mentors a more senior level individual</w:t>
      </w:r>
      <w:r w:rsidR="00AE3F7F">
        <w:t>. Examples of when this can be useful in the workplace i</w:t>
      </w:r>
      <w:r w:rsidR="000F4C84">
        <w:t>nclude</w:t>
      </w:r>
      <w:r w:rsidR="00AE3F7F">
        <w:t xml:space="preserve"> introduction of new technology or when a different perspective is required. </w:t>
      </w:r>
    </w:p>
    <w:p w14:paraId="7F5FD2FA" w14:textId="541EAA08" w:rsidR="003D2FB4" w:rsidRPr="003D2FB4" w:rsidRDefault="0010522F">
      <w:r>
        <w:t xml:space="preserve">Following the </w:t>
      </w:r>
      <w:r w:rsidR="00485EA8">
        <w:t>realisation</w:t>
      </w:r>
      <w:r>
        <w:t xml:space="preserve"> that the senior leaders </w:t>
      </w:r>
      <w:r w:rsidR="00485EA8">
        <w:t xml:space="preserve">did not have diversity in their own biographies, </w:t>
      </w:r>
      <w:r w:rsidR="00DE3FBD">
        <w:t xml:space="preserve">Virgin </w:t>
      </w:r>
      <w:r w:rsidR="005644BC">
        <w:t xml:space="preserve">Media have embraced this technique </w:t>
      </w:r>
      <w:r w:rsidR="00D21F4D">
        <w:t>by pairing leaders with lower grade colleagues</w:t>
      </w:r>
      <w:r w:rsidR="00834E23">
        <w:t xml:space="preserve"> </w:t>
      </w:r>
      <w:r w:rsidR="00D21F4D">
        <w:t xml:space="preserve">from </w:t>
      </w:r>
      <w:r w:rsidR="00D07F32">
        <w:t>BAME backgrounds,</w:t>
      </w:r>
      <w:r w:rsidR="00834E23">
        <w:t xml:space="preserve"> disabled or part of the LGBTQ community. </w:t>
      </w:r>
      <w:r w:rsidR="001E2E70">
        <w:t>The overall hope is to</w:t>
      </w:r>
      <w:r w:rsidR="005644BC">
        <w:t xml:space="preserve"> suppo</w:t>
      </w:r>
      <w:r w:rsidR="00DE35E4">
        <w:t>rt cultural transformation within the company.</w:t>
      </w:r>
      <w:r w:rsidR="001E2E70">
        <w:t xml:space="preserve"> (Virgin, 2018)</w:t>
      </w:r>
      <w:r w:rsidR="00DE35E4">
        <w:t xml:space="preserve"> </w:t>
      </w:r>
    </w:p>
    <w:p w14:paraId="5430BC6F" w14:textId="5A064CE2" w:rsidR="0095299B" w:rsidRPr="00893C67" w:rsidRDefault="0095299B" w:rsidP="00893C67">
      <w:pPr>
        <w:autoSpaceDE w:val="0"/>
        <w:autoSpaceDN w:val="0"/>
        <w:adjustRightInd w:val="0"/>
        <w:rPr>
          <w:b/>
          <w:bCs/>
          <w:i/>
          <w:iCs/>
        </w:rPr>
      </w:pPr>
      <w:r w:rsidRPr="00893C67">
        <w:rPr>
          <w:b/>
          <w:bCs/>
          <w:i/>
          <w:iCs/>
        </w:rPr>
        <w:t>2.2 Evaluate the role of line managers within coaching and mentoring.</w:t>
      </w:r>
    </w:p>
    <w:p w14:paraId="3EC06673" w14:textId="2C9EEC5D" w:rsidR="0095299B" w:rsidRDefault="00236201" w:rsidP="0095299B">
      <w:pPr>
        <w:autoSpaceDE w:val="0"/>
        <w:autoSpaceDN w:val="0"/>
        <w:adjustRightInd w:val="0"/>
      </w:pPr>
      <w:r>
        <w:t xml:space="preserve">Over the years there has been </w:t>
      </w:r>
      <w:r w:rsidR="007D063F">
        <w:t>lots of evidence to show that coaching and mentoring have become embedded into organisations</w:t>
      </w:r>
      <w:r w:rsidR="00CD4A36">
        <w:t xml:space="preserve">. Traditionally this </w:t>
      </w:r>
      <w:r w:rsidR="00A911C7">
        <w:t xml:space="preserve">approach would have sat externally, however cultures are changing and organisations are moving to a more internal approach for learning </w:t>
      </w:r>
      <w:r w:rsidR="007E7C47">
        <w:t xml:space="preserve">and development needs. (Connor, </w:t>
      </w:r>
      <w:r w:rsidR="002214BA">
        <w:t>2012, P.13)</w:t>
      </w:r>
    </w:p>
    <w:p w14:paraId="08BC37CF" w14:textId="5681BB5B" w:rsidR="00D34B12" w:rsidRDefault="003F4FBD" w:rsidP="0095299B">
      <w:pPr>
        <w:autoSpaceDE w:val="0"/>
        <w:autoSpaceDN w:val="0"/>
        <w:adjustRightInd w:val="0"/>
      </w:pPr>
      <w:r>
        <w:t xml:space="preserve">Research suggests that line managers </w:t>
      </w:r>
      <w:r w:rsidR="00817180">
        <w:t xml:space="preserve">play a crucial part in supporting continuous development </w:t>
      </w:r>
      <w:r w:rsidR="00143FBD">
        <w:t>for their teams</w:t>
      </w:r>
      <w:r w:rsidR="00B94E14">
        <w:t xml:space="preserve">, this includes approaches such as coaching and mentoring. </w:t>
      </w:r>
      <w:r w:rsidR="00EA4313">
        <w:t>A CIPD study identified that</w:t>
      </w:r>
      <w:r w:rsidR="0054743C">
        <w:t xml:space="preserve"> those</w:t>
      </w:r>
      <w:r w:rsidR="00EA4313">
        <w:t xml:space="preserve"> organisations with highly satisfied employees, share</w:t>
      </w:r>
      <w:r w:rsidR="0054743C">
        <w:t>d</w:t>
      </w:r>
      <w:r w:rsidR="00EA4313">
        <w:t xml:space="preserve"> a comm</w:t>
      </w:r>
      <w:r w:rsidR="0054743C">
        <w:t>o</w:t>
      </w:r>
      <w:r w:rsidR="00EA4313">
        <w:t>n</w:t>
      </w:r>
      <w:r w:rsidR="0054743C">
        <w:t xml:space="preserve"> </w:t>
      </w:r>
      <w:r w:rsidR="00EA4313">
        <w:t xml:space="preserve">theme in that </w:t>
      </w:r>
      <w:r w:rsidR="00D356DB">
        <w:t>the line managers</w:t>
      </w:r>
      <w:r w:rsidR="003D74A5">
        <w:t xml:space="preserve"> were responsible for facili</w:t>
      </w:r>
      <w:r w:rsidR="005A0232">
        <w:t xml:space="preserve">tating continuous learning. </w:t>
      </w:r>
      <w:r w:rsidR="003E1015">
        <w:t xml:space="preserve">The same research concluded that </w:t>
      </w:r>
      <w:r w:rsidR="00815A1A">
        <w:t xml:space="preserve">the responsibility for delivering coaching in particular </w:t>
      </w:r>
      <w:r w:rsidR="0042717C">
        <w:t>sat with the line manager. (CIPD, 2020</w:t>
      </w:r>
      <w:r w:rsidR="005B2F2F">
        <w:t>b</w:t>
      </w:r>
      <w:r w:rsidR="0042717C">
        <w:t xml:space="preserve">) </w:t>
      </w:r>
    </w:p>
    <w:p w14:paraId="6CF7108C" w14:textId="066719C5" w:rsidR="004D7A7E" w:rsidRDefault="004D7A7E" w:rsidP="0095299B">
      <w:pPr>
        <w:autoSpaceDE w:val="0"/>
        <w:autoSpaceDN w:val="0"/>
        <w:adjustRightInd w:val="0"/>
      </w:pPr>
      <w:r>
        <w:t>Downey</w:t>
      </w:r>
      <w:r w:rsidR="00BF44EC">
        <w:t xml:space="preserve"> (2003)</w:t>
      </w:r>
      <w:r>
        <w:t xml:space="preserve"> goes as far to argue that Coaching is now seen as an essential element of a line managers role along with leadership and management</w:t>
      </w:r>
      <w:r w:rsidR="00BF44EC">
        <w:t xml:space="preserve">, </w:t>
      </w:r>
      <w:r w:rsidR="00A21A7E">
        <w:t>therefore</w:t>
      </w:r>
      <w:r w:rsidR="00BF44EC">
        <w:t xml:space="preserve"> it should </w:t>
      </w:r>
      <w:r w:rsidR="00A21A7E">
        <w:t>be</w:t>
      </w:r>
      <w:r w:rsidR="00F955B9">
        <w:t xml:space="preserve"> prioritised with a view to</w:t>
      </w:r>
      <w:r w:rsidR="00DC5B87">
        <w:t xml:space="preserve"> ‘must have’ rather than a ‘nice to </w:t>
      </w:r>
      <w:r w:rsidR="002168A2">
        <w:t>have’.</w:t>
      </w:r>
      <w:r w:rsidR="00DC5B87">
        <w:t xml:space="preserve"> </w:t>
      </w:r>
      <w:r w:rsidR="002168A2">
        <w:t>(Weintraub</w:t>
      </w:r>
      <w:r w:rsidR="008D4FC9">
        <w:t xml:space="preserve"> and Hunt, 2015) </w:t>
      </w:r>
      <w:r>
        <w:t xml:space="preserve"> </w:t>
      </w:r>
    </w:p>
    <w:p w14:paraId="6175D02F" w14:textId="2A53B5C7" w:rsidR="004D7A7E" w:rsidRDefault="00EA18EC" w:rsidP="0095299B">
      <w:pPr>
        <w:autoSpaceDE w:val="0"/>
        <w:autoSpaceDN w:val="0"/>
        <w:adjustRightInd w:val="0"/>
      </w:pPr>
      <w:r>
        <w:t xml:space="preserve">How the manager takes on this new found responsibility is </w:t>
      </w:r>
      <w:r w:rsidR="00926016">
        <w:t>crucial to it</w:t>
      </w:r>
      <w:r w:rsidR="00FB7163">
        <w:t>s</w:t>
      </w:r>
      <w:r w:rsidR="00926016">
        <w:t xml:space="preserve"> overall effectiveness. </w:t>
      </w:r>
      <w:r w:rsidR="00606603">
        <w:t>Some of the p</w:t>
      </w:r>
      <w:r w:rsidR="00402835">
        <w:t xml:space="preserve">otential barriers </w:t>
      </w:r>
      <w:r w:rsidR="00E50BB4">
        <w:t xml:space="preserve">to success highlighted by </w:t>
      </w:r>
      <w:proofErr w:type="spellStart"/>
      <w:r w:rsidR="00FA679F">
        <w:t>Ferrar</w:t>
      </w:r>
      <w:proofErr w:type="spellEnd"/>
      <w:r w:rsidR="00FA679F">
        <w:t xml:space="preserve"> </w:t>
      </w:r>
      <w:r w:rsidR="00926016">
        <w:t>(20</w:t>
      </w:r>
      <w:r w:rsidR="00FA679F">
        <w:t>06</w:t>
      </w:r>
      <w:r w:rsidR="00CF60DC">
        <w:t>, quoted in Clutterbuck</w:t>
      </w:r>
      <w:r w:rsidR="001D098F">
        <w:t>, 2012</w:t>
      </w:r>
      <w:r w:rsidR="00E50BB4">
        <w:t xml:space="preserve">) include: </w:t>
      </w:r>
    </w:p>
    <w:p w14:paraId="40745DBE" w14:textId="66507DB2" w:rsidR="00E50BB4" w:rsidRDefault="00E50BB4" w:rsidP="00E50BB4">
      <w:pPr>
        <w:pStyle w:val="ListParagraph"/>
        <w:numPr>
          <w:ilvl w:val="0"/>
          <w:numId w:val="6"/>
        </w:numPr>
        <w:autoSpaceDE w:val="0"/>
        <w:autoSpaceDN w:val="0"/>
        <w:adjustRightInd w:val="0"/>
        <w:rPr>
          <w:rFonts w:eastAsiaTheme="minorHAnsi"/>
        </w:rPr>
      </w:pPr>
      <w:r>
        <w:rPr>
          <w:rFonts w:eastAsiaTheme="minorHAnsi"/>
        </w:rPr>
        <w:t xml:space="preserve">Time pressures </w:t>
      </w:r>
      <w:r w:rsidR="00DE2977">
        <w:rPr>
          <w:rFonts w:eastAsiaTheme="minorHAnsi"/>
        </w:rPr>
        <w:t xml:space="preserve">for the manager, which may also lead to an inequality of who receives coaching within the team. </w:t>
      </w:r>
    </w:p>
    <w:p w14:paraId="38F303F6" w14:textId="5B7F79C4" w:rsidR="00DE2977" w:rsidRDefault="00DE2977" w:rsidP="00E50BB4">
      <w:pPr>
        <w:pStyle w:val="ListParagraph"/>
        <w:numPr>
          <w:ilvl w:val="0"/>
          <w:numId w:val="6"/>
        </w:numPr>
        <w:autoSpaceDE w:val="0"/>
        <w:autoSpaceDN w:val="0"/>
        <w:adjustRightInd w:val="0"/>
        <w:rPr>
          <w:rFonts w:eastAsiaTheme="minorHAnsi"/>
        </w:rPr>
      </w:pPr>
      <w:r>
        <w:rPr>
          <w:rFonts w:eastAsiaTheme="minorHAnsi"/>
        </w:rPr>
        <w:t>The current working relationship between the manager and employee</w:t>
      </w:r>
      <w:r w:rsidR="00B42785">
        <w:rPr>
          <w:rFonts w:eastAsiaTheme="minorHAnsi"/>
        </w:rPr>
        <w:t xml:space="preserve">, this could fall into a ‘parent-child’ conversation. </w:t>
      </w:r>
    </w:p>
    <w:p w14:paraId="446F41E6" w14:textId="0C6B5FBF" w:rsidR="00B42785" w:rsidRDefault="00606603" w:rsidP="00E50BB4">
      <w:pPr>
        <w:pStyle w:val="ListParagraph"/>
        <w:numPr>
          <w:ilvl w:val="0"/>
          <w:numId w:val="6"/>
        </w:numPr>
        <w:autoSpaceDE w:val="0"/>
        <w:autoSpaceDN w:val="0"/>
        <w:adjustRightInd w:val="0"/>
        <w:rPr>
          <w:rFonts w:eastAsiaTheme="minorHAnsi"/>
        </w:rPr>
      </w:pPr>
      <w:r>
        <w:rPr>
          <w:rFonts w:eastAsiaTheme="minorHAnsi"/>
        </w:rPr>
        <w:t xml:space="preserve">The skill level of the manager. </w:t>
      </w:r>
    </w:p>
    <w:p w14:paraId="0E44D378" w14:textId="3DE1EF90" w:rsidR="00606603" w:rsidRDefault="00C161FE" w:rsidP="00606603">
      <w:pPr>
        <w:autoSpaceDE w:val="0"/>
        <w:autoSpaceDN w:val="0"/>
        <w:adjustRightInd w:val="0"/>
      </w:pPr>
      <w:r>
        <w:t xml:space="preserve">However, should </w:t>
      </w:r>
      <w:r w:rsidR="0076387F">
        <w:t xml:space="preserve">the line manager overcome these barriers, there are a number of benefits </w:t>
      </w:r>
      <w:r w:rsidR="00B139E8">
        <w:t xml:space="preserve">to gain: </w:t>
      </w:r>
    </w:p>
    <w:p w14:paraId="1FB03ADC" w14:textId="54A9ADE0" w:rsidR="00B139E8" w:rsidRDefault="00B139E8" w:rsidP="00B139E8">
      <w:pPr>
        <w:pStyle w:val="ListParagraph"/>
        <w:numPr>
          <w:ilvl w:val="0"/>
          <w:numId w:val="7"/>
        </w:numPr>
        <w:autoSpaceDE w:val="0"/>
        <w:autoSpaceDN w:val="0"/>
        <w:adjustRightInd w:val="0"/>
        <w:rPr>
          <w:rFonts w:eastAsiaTheme="minorHAnsi"/>
        </w:rPr>
      </w:pPr>
      <w:r>
        <w:rPr>
          <w:rFonts w:eastAsiaTheme="minorHAnsi"/>
        </w:rPr>
        <w:t>Improved working relationships</w:t>
      </w:r>
      <w:r w:rsidR="0078015C">
        <w:rPr>
          <w:rFonts w:eastAsiaTheme="minorHAnsi"/>
        </w:rPr>
        <w:t xml:space="preserve"> with open communication lines</w:t>
      </w:r>
      <w:r>
        <w:rPr>
          <w:rFonts w:eastAsiaTheme="minorHAnsi"/>
        </w:rPr>
        <w:t>.</w:t>
      </w:r>
    </w:p>
    <w:p w14:paraId="3ACB46A8" w14:textId="7FA4EF86" w:rsidR="00B139E8" w:rsidRDefault="00B139E8" w:rsidP="00B139E8">
      <w:pPr>
        <w:pStyle w:val="ListParagraph"/>
        <w:numPr>
          <w:ilvl w:val="0"/>
          <w:numId w:val="7"/>
        </w:numPr>
        <w:autoSpaceDE w:val="0"/>
        <w:autoSpaceDN w:val="0"/>
        <w:adjustRightInd w:val="0"/>
        <w:rPr>
          <w:rFonts w:eastAsiaTheme="minorHAnsi"/>
        </w:rPr>
      </w:pPr>
      <w:r>
        <w:rPr>
          <w:rFonts w:eastAsiaTheme="minorHAnsi"/>
        </w:rPr>
        <w:t xml:space="preserve">Increase in team performance. </w:t>
      </w:r>
    </w:p>
    <w:p w14:paraId="52F970E5" w14:textId="2B4453FF" w:rsidR="00B139E8" w:rsidRDefault="000A4773" w:rsidP="00B139E8">
      <w:pPr>
        <w:pStyle w:val="ListParagraph"/>
        <w:numPr>
          <w:ilvl w:val="0"/>
          <w:numId w:val="7"/>
        </w:numPr>
        <w:autoSpaceDE w:val="0"/>
        <w:autoSpaceDN w:val="0"/>
        <w:adjustRightInd w:val="0"/>
        <w:rPr>
          <w:rFonts w:eastAsiaTheme="minorHAnsi"/>
        </w:rPr>
      </w:pPr>
      <w:r>
        <w:rPr>
          <w:rFonts w:eastAsiaTheme="minorHAnsi"/>
        </w:rPr>
        <w:t xml:space="preserve">Increase in engagement and commitment of the team. </w:t>
      </w:r>
    </w:p>
    <w:p w14:paraId="775737B3" w14:textId="7877C63C" w:rsidR="000A4773" w:rsidRPr="00606603" w:rsidRDefault="000A4773" w:rsidP="00B139E8">
      <w:pPr>
        <w:pStyle w:val="ListParagraph"/>
        <w:numPr>
          <w:ilvl w:val="0"/>
          <w:numId w:val="7"/>
        </w:numPr>
        <w:autoSpaceDE w:val="0"/>
        <w:autoSpaceDN w:val="0"/>
        <w:adjustRightInd w:val="0"/>
        <w:rPr>
          <w:rFonts w:eastAsiaTheme="minorHAnsi"/>
        </w:rPr>
      </w:pPr>
      <w:r>
        <w:rPr>
          <w:rFonts w:eastAsiaTheme="minorHAnsi"/>
        </w:rPr>
        <w:t xml:space="preserve">Investing time (short-term pain) </w:t>
      </w:r>
      <w:r w:rsidR="0078015C">
        <w:rPr>
          <w:rFonts w:eastAsiaTheme="minorHAnsi"/>
        </w:rPr>
        <w:t xml:space="preserve">to gain time (long-term gain). </w:t>
      </w:r>
    </w:p>
    <w:p w14:paraId="11D63F8A" w14:textId="2C226DB1" w:rsidR="0095299B" w:rsidRDefault="00EE2475" w:rsidP="0095299B">
      <w:pPr>
        <w:autoSpaceDE w:val="0"/>
        <w:autoSpaceDN w:val="0"/>
        <w:adjustRightInd w:val="0"/>
      </w:pPr>
      <w:r>
        <w:lastRenderedPageBreak/>
        <w:t xml:space="preserve">In summary </w:t>
      </w:r>
      <w:r w:rsidR="0037255B">
        <w:t xml:space="preserve">there is a large consensus that line managers have a responsibility to facilitate coaching and mentoring with their teams, </w:t>
      </w:r>
      <w:r w:rsidR="00BF3183">
        <w:t>however it is important to note that these managers also need a coach/mentor of their own to support their developmen</w:t>
      </w:r>
      <w:r w:rsidR="00AC4BFE">
        <w:t xml:space="preserve">t, therefore managers of managers also need to be responsible for </w:t>
      </w:r>
      <w:r w:rsidR="00FB22E5">
        <w:t xml:space="preserve">facilitating </w:t>
      </w:r>
      <w:r w:rsidR="00AC4BFE">
        <w:t xml:space="preserve">such approaches. (Gallup, </w:t>
      </w:r>
      <w:r w:rsidR="00804467">
        <w:t>2020)</w:t>
      </w:r>
    </w:p>
    <w:p w14:paraId="159AB75A" w14:textId="3109A4DC" w:rsidR="00C471D1" w:rsidRPr="00000B6C" w:rsidRDefault="0095299B" w:rsidP="0095299B">
      <w:pPr>
        <w:rPr>
          <w:b/>
          <w:bCs/>
          <w:i/>
          <w:iCs/>
        </w:rPr>
      </w:pPr>
      <w:r w:rsidRPr="00000B6C">
        <w:rPr>
          <w:b/>
          <w:bCs/>
          <w:i/>
          <w:iCs/>
        </w:rPr>
        <w:t>2.3 Assess factors to be considered when implementing coaching and mentoring programmes in organisations.</w:t>
      </w:r>
    </w:p>
    <w:p w14:paraId="5F9329CF" w14:textId="3558FA95" w:rsidR="00C82C4C" w:rsidRDefault="00551BB6">
      <w:r>
        <w:t xml:space="preserve">Imbedding a coaching and mentoring programme can </w:t>
      </w:r>
      <w:r w:rsidR="009226A6">
        <w:t>be time consuming</w:t>
      </w:r>
      <w:r w:rsidR="00AA67EA">
        <w:t xml:space="preserve"> and come at</w:t>
      </w:r>
      <w:r w:rsidR="009226A6">
        <w:t xml:space="preserve"> a relatively high cost financially. </w:t>
      </w:r>
      <w:r w:rsidR="00A224F5">
        <w:t>Therefore</w:t>
      </w:r>
      <w:r w:rsidR="0007691C">
        <w:t>,</w:t>
      </w:r>
      <w:r w:rsidR="00A224F5">
        <w:t xml:space="preserve"> it is most successful when part of a strategic intervention and sponsored by </w:t>
      </w:r>
      <w:r w:rsidR="0007691C">
        <w:t xml:space="preserve">senior leadership.  </w:t>
      </w:r>
      <w:r w:rsidR="00FD3F7C">
        <w:t xml:space="preserve">If the organisations </w:t>
      </w:r>
      <w:r w:rsidR="005413E4">
        <w:t>values and strategies do not include a people development focus area</w:t>
      </w:r>
      <w:r w:rsidR="0007691C">
        <w:t>,</w:t>
      </w:r>
      <w:r w:rsidR="005413E4">
        <w:t xml:space="preserve"> then it is unlikely that such programmes will </w:t>
      </w:r>
      <w:r w:rsidR="00C82C4C">
        <w:t xml:space="preserve">be successful. </w:t>
      </w:r>
      <w:r w:rsidR="0007691C">
        <w:t>(</w:t>
      </w:r>
      <w:r w:rsidR="00DC4744">
        <w:t>Grey et al, 2016)</w:t>
      </w:r>
    </w:p>
    <w:p w14:paraId="4957B957" w14:textId="5F653C59" w:rsidR="00802920" w:rsidRDefault="00DC4744">
      <w:r>
        <w:t xml:space="preserve">As these learning approaches are </w:t>
      </w:r>
      <w:r w:rsidR="00CB441F">
        <w:t xml:space="preserve">often utilised as a performance enhancing </w:t>
      </w:r>
      <w:r w:rsidR="00D80D7C">
        <w:t>intervention</w:t>
      </w:r>
      <w:r w:rsidR="00D8649D">
        <w:t>,</w:t>
      </w:r>
      <w:r w:rsidR="00CB441F">
        <w:t xml:space="preserve"> it is essential </w:t>
      </w:r>
      <w:r w:rsidR="00D80D7C">
        <w:t xml:space="preserve">to </w:t>
      </w:r>
      <w:r w:rsidR="005D7B16">
        <w:t xml:space="preserve">evaluate whether they </w:t>
      </w:r>
      <w:r w:rsidR="00D80D7C">
        <w:t xml:space="preserve">will </w:t>
      </w:r>
      <w:r w:rsidR="00CF0A97">
        <w:t>compl</w:t>
      </w:r>
      <w:r w:rsidR="00EB59F8">
        <w:t>i</w:t>
      </w:r>
      <w:r w:rsidR="00CF0A97">
        <w:t>ment</w:t>
      </w:r>
      <w:r w:rsidR="00CB441F">
        <w:t xml:space="preserve"> </w:t>
      </w:r>
      <w:r w:rsidR="005D7B16">
        <w:t xml:space="preserve">the </w:t>
      </w:r>
      <w:r w:rsidR="00CB441F">
        <w:t xml:space="preserve">current performance management </w:t>
      </w:r>
      <w:r w:rsidR="001379BB">
        <w:t xml:space="preserve">processes. </w:t>
      </w:r>
      <w:r w:rsidR="00F24D08">
        <w:t xml:space="preserve"> A good example of this </w:t>
      </w:r>
      <w:r w:rsidR="00EB59F8">
        <w:t>is</w:t>
      </w:r>
      <w:r w:rsidR="00F24D08">
        <w:t xml:space="preserve"> the successful retailer River Island. </w:t>
      </w:r>
      <w:r w:rsidR="004B6759">
        <w:t xml:space="preserve">They were using the traditional annual appraisal approach </w:t>
      </w:r>
      <w:r w:rsidR="000B5A4B">
        <w:t>but</w:t>
      </w:r>
      <w:r w:rsidR="005D68B6">
        <w:t xml:space="preserve"> in 2015</w:t>
      </w:r>
      <w:r w:rsidR="004B6759">
        <w:t xml:space="preserve"> found t</w:t>
      </w:r>
      <w:r w:rsidR="000B5A4B">
        <w:t>hrough</w:t>
      </w:r>
      <w:r w:rsidR="004B6759">
        <w:t xml:space="preserve"> feedback</w:t>
      </w:r>
      <w:r w:rsidR="000B5A4B">
        <w:t xml:space="preserve"> that this </w:t>
      </w:r>
      <w:r w:rsidR="004508C8">
        <w:t>method</w:t>
      </w:r>
      <w:r w:rsidR="000B5A4B">
        <w:t xml:space="preserve"> </w:t>
      </w:r>
      <w:r w:rsidR="00785491">
        <w:t>was not</w:t>
      </w:r>
      <w:r w:rsidR="000B5A4B">
        <w:t xml:space="preserve"> working for their business. </w:t>
      </w:r>
      <w:r w:rsidR="0000591C">
        <w:t>They introduced a new way of working which focused on r</w:t>
      </w:r>
      <w:r w:rsidR="009616DC">
        <w:t>eal time feedback, effective one to ones</w:t>
      </w:r>
      <w:r w:rsidR="00785491">
        <w:t xml:space="preserve">, </w:t>
      </w:r>
      <w:r w:rsidR="0000591C">
        <w:t xml:space="preserve">and </w:t>
      </w:r>
      <w:r w:rsidR="00785491">
        <w:t>employee-led career development conversations</w:t>
      </w:r>
      <w:r w:rsidR="0000591C">
        <w:t>.</w:t>
      </w:r>
      <w:r w:rsidR="000B0BDF">
        <w:t xml:space="preserve"> The </w:t>
      </w:r>
      <w:r w:rsidR="001F2041">
        <w:t>shift</w:t>
      </w:r>
      <w:r w:rsidR="000B0BDF">
        <w:t xml:space="preserve"> in culture </w:t>
      </w:r>
      <w:r w:rsidR="008D6D36">
        <w:t>from the annual appraisal</w:t>
      </w:r>
      <w:r w:rsidR="001F2041">
        <w:t>,</w:t>
      </w:r>
      <w:r w:rsidR="008D6D36">
        <w:t xml:space="preserve"> to the continuous feedback and genuine care for employee development</w:t>
      </w:r>
      <w:r w:rsidR="001F2041">
        <w:t>,</w:t>
      </w:r>
      <w:r w:rsidR="008D6D36">
        <w:t xml:space="preserve"> meant that </w:t>
      </w:r>
      <w:r w:rsidR="001F2041">
        <w:t xml:space="preserve">coaching and mentoring programmes </w:t>
      </w:r>
      <w:r w:rsidR="00F930CD">
        <w:t xml:space="preserve">could be introduced into the business </w:t>
      </w:r>
      <w:r w:rsidR="00F51887">
        <w:t>seamlessly</w:t>
      </w:r>
      <w:r w:rsidR="00F930CD">
        <w:t xml:space="preserve">. (CIPD, </w:t>
      </w:r>
      <w:r w:rsidR="00E70AF3">
        <w:t>2017)</w:t>
      </w:r>
      <w:r w:rsidR="005F2877">
        <w:t xml:space="preserve"> </w:t>
      </w:r>
    </w:p>
    <w:p w14:paraId="04932034" w14:textId="66230215" w:rsidR="006119C3" w:rsidRDefault="004F2FB5">
      <w:r>
        <w:t xml:space="preserve">Other important factors to consider: </w:t>
      </w:r>
    </w:p>
    <w:p w14:paraId="70AED307" w14:textId="130F1310" w:rsidR="004F2FB5" w:rsidRPr="00077A8F" w:rsidRDefault="004F2FB5">
      <w:pPr>
        <w:rPr>
          <w:i/>
          <w:iCs/>
        </w:rPr>
      </w:pPr>
      <w:r w:rsidRPr="00077A8F">
        <w:rPr>
          <w:i/>
          <w:iCs/>
        </w:rPr>
        <w:t xml:space="preserve">How will the programmes be delivered? </w:t>
      </w:r>
    </w:p>
    <w:p w14:paraId="445B0DDA" w14:textId="2FC5314C" w:rsidR="00A10D40" w:rsidRDefault="002059BA">
      <w:r>
        <w:t xml:space="preserve">It is becoming more popular for </w:t>
      </w:r>
      <w:r w:rsidR="00555B34">
        <w:t xml:space="preserve">organisations to </w:t>
      </w:r>
      <w:r w:rsidR="00A76EFE">
        <w:t xml:space="preserve">train and </w:t>
      </w:r>
      <w:r w:rsidR="00555B34">
        <w:t>utilise internal</w:t>
      </w:r>
      <w:r w:rsidR="00A76EFE">
        <w:t xml:space="preserve"> coaches and mentors, the benefits of this </w:t>
      </w:r>
      <w:r w:rsidR="00C97C0F">
        <w:t xml:space="preserve">are </w:t>
      </w:r>
      <w:r w:rsidR="00601D66">
        <w:t>that they already know the organisation and its values and cultures, ther</w:t>
      </w:r>
      <w:r w:rsidR="00C53A31">
        <w:t>e are no direct costs, and it is likely that the coach has already built a trusted relationship with a potential coachee. However, there are times w</w:t>
      </w:r>
      <w:r w:rsidR="004F5492">
        <w:t>hen</w:t>
      </w:r>
      <w:r w:rsidR="00C53A31">
        <w:t xml:space="preserve"> an external coach or mentor </w:t>
      </w:r>
      <w:r w:rsidR="004F5492">
        <w:t xml:space="preserve">are more appropriate to the situation. A workplace example is within Tai </w:t>
      </w:r>
      <w:proofErr w:type="spellStart"/>
      <w:r w:rsidR="004F5492">
        <w:t>Tarian</w:t>
      </w:r>
      <w:proofErr w:type="spellEnd"/>
      <w:r w:rsidR="004F5492">
        <w:t>, the HR Officer moved into the OD</w:t>
      </w:r>
      <w:r w:rsidR="003D5CD3">
        <w:t xml:space="preserve"> and </w:t>
      </w:r>
      <w:r w:rsidR="004F5492">
        <w:t>L&amp;D</w:t>
      </w:r>
      <w:r w:rsidR="003D5CD3">
        <w:t xml:space="preserve"> Manager</w:t>
      </w:r>
      <w:r w:rsidR="00322AF5">
        <w:t xml:space="preserve"> role</w:t>
      </w:r>
      <w:r w:rsidR="003D5CD3">
        <w:t xml:space="preserve"> on promotion, however </w:t>
      </w:r>
      <w:r w:rsidR="00AE58CC">
        <w:t xml:space="preserve">she </w:t>
      </w:r>
      <w:r w:rsidR="003D5CD3">
        <w:t xml:space="preserve">really struggled to let go of the HR processes and </w:t>
      </w:r>
      <w:r w:rsidR="00992B37">
        <w:t xml:space="preserve">there was conflict </w:t>
      </w:r>
      <w:r w:rsidR="003D5CD3">
        <w:t>working</w:t>
      </w:r>
      <w:r w:rsidR="00B84E6C">
        <w:t xml:space="preserve"> </w:t>
      </w:r>
      <w:r w:rsidR="003D5CD3">
        <w:t xml:space="preserve">in the same office as </w:t>
      </w:r>
      <w:r w:rsidR="00E12980">
        <w:t xml:space="preserve">the new HR Manager and not getting involved. </w:t>
      </w:r>
      <w:r w:rsidR="00A82DD7">
        <w:t xml:space="preserve">The organisation utilised an external coach to support the individual to change her </w:t>
      </w:r>
      <w:r w:rsidR="006E2165">
        <w:t>perceptions and behaviours</w:t>
      </w:r>
      <w:r w:rsidR="00077A8F">
        <w:t>. I</w:t>
      </w:r>
      <w:r w:rsidR="006E2165">
        <w:t>t is unlikely that there would have been anyone appropriate internally to have support</w:t>
      </w:r>
      <w:r w:rsidR="00077A8F">
        <w:t>ed</w:t>
      </w:r>
      <w:r w:rsidR="006E2165">
        <w:t xml:space="preserve"> her through this. </w:t>
      </w:r>
    </w:p>
    <w:p w14:paraId="2D85ABBF" w14:textId="37F43005" w:rsidR="004F2FB5" w:rsidRPr="00077A8F" w:rsidRDefault="00704D73">
      <w:pPr>
        <w:rPr>
          <w:i/>
          <w:iCs/>
        </w:rPr>
      </w:pPr>
      <w:r w:rsidRPr="00077A8F">
        <w:rPr>
          <w:i/>
          <w:iCs/>
        </w:rPr>
        <w:t xml:space="preserve">How to evaluate </w:t>
      </w:r>
      <w:r w:rsidR="00E52D8D">
        <w:rPr>
          <w:i/>
          <w:iCs/>
        </w:rPr>
        <w:t>the success of the learning programmes</w:t>
      </w:r>
      <w:r w:rsidRPr="00077A8F">
        <w:rPr>
          <w:i/>
          <w:iCs/>
        </w:rPr>
        <w:t xml:space="preserve">? </w:t>
      </w:r>
    </w:p>
    <w:p w14:paraId="58C2407B" w14:textId="2DE3133F" w:rsidR="008D0F8F" w:rsidRDefault="0079018A">
      <w:r>
        <w:t>Kirkpatrick</w:t>
      </w:r>
      <w:r w:rsidR="0019772C">
        <w:t>’</w:t>
      </w:r>
      <w:r>
        <w:t>s ‘Four levels</w:t>
      </w:r>
      <w:r w:rsidR="0019772C">
        <w:t>’ model is known as a good tool to evaluate learning approaches.</w:t>
      </w:r>
      <w:r w:rsidR="000F2645">
        <w:t xml:space="preserve"> </w:t>
      </w:r>
      <w:r w:rsidR="00B943E0">
        <w:t>The f</w:t>
      </w:r>
      <w:r w:rsidR="00E52D8D">
        <w:t>o</w:t>
      </w:r>
      <w:r w:rsidR="00B943E0">
        <w:t xml:space="preserve">ur steps include: </w:t>
      </w:r>
    </w:p>
    <w:p w14:paraId="3BCC0A64" w14:textId="7B663325" w:rsidR="008D0F8F" w:rsidRDefault="008D0F8F" w:rsidP="008D0F8F">
      <w:pPr>
        <w:pStyle w:val="ListParagraph"/>
        <w:numPr>
          <w:ilvl w:val="0"/>
          <w:numId w:val="9"/>
        </w:numPr>
      </w:pPr>
      <w:r>
        <w:t>Reaction of the student</w:t>
      </w:r>
      <w:r w:rsidR="00EA5354">
        <w:t xml:space="preserve"> – how did they feel about the training </w:t>
      </w:r>
      <w:proofErr w:type="gramStart"/>
      <w:r w:rsidR="00EA5354">
        <w:t>provided</w:t>
      </w:r>
      <w:proofErr w:type="gramEnd"/>
    </w:p>
    <w:p w14:paraId="19DAF9FA" w14:textId="1AC51BCA" w:rsidR="00EA5354" w:rsidRDefault="00EA5354" w:rsidP="008D0F8F">
      <w:pPr>
        <w:pStyle w:val="ListParagraph"/>
        <w:numPr>
          <w:ilvl w:val="0"/>
          <w:numId w:val="9"/>
        </w:numPr>
      </w:pPr>
      <w:r>
        <w:t xml:space="preserve">Learning – </w:t>
      </w:r>
      <w:r w:rsidR="00F65076">
        <w:t>The learners k</w:t>
      </w:r>
      <w:r w:rsidR="00150B9E">
        <w:t xml:space="preserve">nowledge/capability increase </w:t>
      </w:r>
    </w:p>
    <w:p w14:paraId="1AB8BD64" w14:textId="675BD172" w:rsidR="00EA5354" w:rsidRDefault="00EA5354" w:rsidP="008D0F8F">
      <w:pPr>
        <w:pStyle w:val="ListParagraph"/>
        <w:numPr>
          <w:ilvl w:val="0"/>
          <w:numId w:val="9"/>
        </w:numPr>
      </w:pPr>
      <w:r>
        <w:t xml:space="preserve">Behaviour </w:t>
      </w:r>
      <w:r w:rsidR="00E52D8D">
        <w:t>– The extent</w:t>
      </w:r>
      <w:r w:rsidR="00014AF0">
        <w:t xml:space="preserve"> of b</w:t>
      </w:r>
      <w:r w:rsidR="00E7350F">
        <w:t xml:space="preserve">ehaviour/capability improvement </w:t>
      </w:r>
    </w:p>
    <w:p w14:paraId="142FAE67" w14:textId="5CB0613E" w:rsidR="00EA5354" w:rsidRDefault="00EA5354" w:rsidP="008D0F8F">
      <w:pPr>
        <w:pStyle w:val="ListParagraph"/>
        <w:numPr>
          <w:ilvl w:val="0"/>
          <w:numId w:val="9"/>
        </w:numPr>
      </w:pPr>
      <w:r>
        <w:t xml:space="preserve">Results </w:t>
      </w:r>
      <w:r w:rsidR="00E7350F">
        <w:t>–</w:t>
      </w:r>
      <w:r>
        <w:t xml:space="preserve"> </w:t>
      </w:r>
      <w:r w:rsidR="00E7350F">
        <w:t xml:space="preserve">The impact on the business or environment from </w:t>
      </w:r>
      <w:r w:rsidR="00F65076">
        <w:t xml:space="preserve">the </w:t>
      </w:r>
      <w:r w:rsidR="00014AF0">
        <w:t>individual’s</w:t>
      </w:r>
      <w:r w:rsidR="00F65076">
        <w:t xml:space="preserve"> performance</w:t>
      </w:r>
    </w:p>
    <w:p w14:paraId="400C40C2" w14:textId="567ED2AF" w:rsidR="000B5564" w:rsidRDefault="00014AF0">
      <w:r>
        <w:t>Kirkpatrick argues that</w:t>
      </w:r>
      <w:r w:rsidR="000F2645">
        <w:t xml:space="preserve"> the</w:t>
      </w:r>
      <w:r>
        <w:t>se</w:t>
      </w:r>
      <w:r w:rsidR="000F2645">
        <w:t xml:space="preserve"> four levels will provide full and meaningful evaluation of</w:t>
      </w:r>
      <w:r w:rsidR="00B943E0">
        <w:t xml:space="preserve"> the learning concepts.</w:t>
      </w:r>
      <w:r>
        <w:t xml:space="preserve"> (</w:t>
      </w:r>
      <w:proofErr w:type="spellStart"/>
      <w:r w:rsidR="004A3F16">
        <w:t>Businessballs</w:t>
      </w:r>
      <w:proofErr w:type="spellEnd"/>
      <w:r w:rsidR="004A3F16">
        <w:t xml:space="preserve">, </w:t>
      </w:r>
      <w:proofErr w:type="spellStart"/>
      <w:r w:rsidR="004A3F16">
        <w:t>n.d</w:t>
      </w:r>
      <w:proofErr w:type="spellEnd"/>
      <w:r w:rsidR="004A3F16">
        <w:t>)</w:t>
      </w:r>
    </w:p>
    <w:p w14:paraId="2D06EBE7" w14:textId="77777777" w:rsidR="0049057E" w:rsidRPr="00000B6C" w:rsidRDefault="0049057E" w:rsidP="00000B6C">
      <w:pPr>
        <w:autoSpaceDE w:val="0"/>
        <w:autoSpaceDN w:val="0"/>
        <w:adjustRightInd w:val="0"/>
        <w:rPr>
          <w:b/>
          <w:bCs/>
          <w:i/>
          <w:iCs/>
        </w:rPr>
      </w:pPr>
      <w:r w:rsidRPr="00000B6C">
        <w:rPr>
          <w:b/>
          <w:bCs/>
          <w:i/>
          <w:iCs/>
        </w:rPr>
        <w:lastRenderedPageBreak/>
        <w:t>3.1 Assess the potential benefits of coaching and mentoring for coachee/mentee and coach/mentor.</w:t>
      </w:r>
    </w:p>
    <w:p w14:paraId="002D411F" w14:textId="163D8009" w:rsidR="002F090C" w:rsidRDefault="00542D9E" w:rsidP="00054304">
      <w:pPr>
        <w:autoSpaceDE w:val="0"/>
        <w:autoSpaceDN w:val="0"/>
        <w:adjustRightInd w:val="0"/>
      </w:pPr>
      <w:r>
        <w:t xml:space="preserve">There are a number of benefits </w:t>
      </w:r>
      <w:r w:rsidR="00BE4192">
        <w:t xml:space="preserve">for all stakeholders </w:t>
      </w:r>
      <w:r>
        <w:t xml:space="preserve">that can be </w:t>
      </w:r>
      <w:r w:rsidR="00132B25">
        <w:t xml:space="preserve">achieved through </w:t>
      </w:r>
      <w:r w:rsidR="00BA0770">
        <w:t>a</w:t>
      </w:r>
      <w:r w:rsidR="00183145">
        <w:t>n effective</w:t>
      </w:r>
      <w:r w:rsidR="00BA0770">
        <w:t xml:space="preserve"> </w:t>
      </w:r>
      <w:r w:rsidR="00132B25">
        <w:t>coaching and mentoring programme</w:t>
      </w:r>
      <w:r w:rsidR="00CA22B5">
        <w:t>.</w:t>
      </w:r>
      <w:r w:rsidR="00322CF1">
        <w:t xml:space="preserve"> </w:t>
      </w:r>
      <w:r w:rsidR="00890F14">
        <w:t>Many of the</w:t>
      </w:r>
      <w:r w:rsidR="00BE4192">
        <w:t xml:space="preserve"> benefits overlap </w:t>
      </w:r>
      <w:r w:rsidR="005A5AB5">
        <w:t xml:space="preserve">between the different roles, </w:t>
      </w:r>
      <w:r w:rsidR="002F2940">
        <w:t>however,</w:t>
      </w:r>
      <w:r w:rsidR="005A5AB5">
        <w:t xml:space="preserve"> below are some of the </w:t>
      </w:r>
      <w:r w:rsidR="0006284E">
        <w:t>key benefits</w:t>
      </w:r>
      <w:r w:rsidR="005A5AB5">
        <w:t xml:space="preserve">. </w:t>
      </w:r>
    </w:p>
    <w:p w14:paraId="7C559B43" w14:textId="77777777" w:rsidR="00A97334" w:rsidRPr="0090548B" w:rsidRDefault="0049057E" w:rsidP="00A97334">
      <w:pPr>
        <w:autoSpaceDE w:val="0"/>
        <w:autoSpaceDN w:val="0"/>
        <w:adjustRightInd w:val="0"/>
        <w:rPr>
          <w:i/>
          <w:iCs/>
        </w:rPr>
      </w:pPr>
      <w:r w:rsidRPr="0090548B">
        <w:rPr>
          <w:i/>
          <w:iCs/>
        </w:rPr>
        <w:t>Coachee</w:t>
      </w:r>
    </w:p>
    <w:p w14:paraId="641CD94D" w14:textId="526F1E06" w:rsidR="00A97334" w:rsidRDefault="004E5590" w:rsidP="00A97334">
      <w:pPr>
        <w:autoSpaceDE w:val="0"/>
        <w:autoSpaceDN w:val="0"/>
        <w:adjustRightInd w:val="0"/>
      </w:pPr>
      <w:r>
        <w:t>I</w:t>
      </w:r>
      <w:r w:rsidR="002754EA">
        <w:t xml:space="preserve">ndividuals who have received coaching </w:t>
      </w:r>
      <w:r w:rsidR="001E65B0">
        <w:t xml:space="preserve">agree that </w:t>
      </w:r>
      <w:r w:rsidR="00460434">
        <w:t xml:space="preserve">the output has been </w:t>
      </w:r>
      <w:r w:rsidR="002754EA">
        <w:t xml:space="preserve">an increase in their work performance, </w:t>
      </w:r>
      <w:r w:rsidR="00D25195">
        <w:t xml:space="preserve">self-confidence, </w:t>
      </w:r>
      <w:r w:rsidR="00460434">
        <w:t>relationships,</w:t>
      </w:r>
      <w:r w:rsidR="00D25195">
        <w:t xml:space="preserve"> and effective communication skills. </w:t>
      </w:r>
      <w:r w:rsidR="00DD367B">
        <w:t xml:space="preserve">The coaching sessions also </w:t>
      </w:r>
      <w:r w:rsidR="00AA6FA3">
        <w:t>allow the individual to explore different approaches</w:t>
      </w:r>
      <w:r w:rsidR="003A5643">
        <w:t xml:space="preserve"> to </w:t>
      </w:r>
      <w:r w:rsidR="00CC2BE2">
        <w:t>problem solving</w:t>
      </w:r>
      <w:r w:rsidR="003A5643">
        <w:t xml:space="preserve"> and creating practical solutions. </w:t>
      </w:r>
      <w:r w:rsidR="00154110">
        <w:t>(</w:t>
      </w:r>
      <w:proofErr w:type="spellStart"/>
      <w:r w:rsidR="00154110">
        <w:t>thelazurus</w:t>
      </w:r>
      <w:proofErr w:type="spellEnd"/>
      <w:r w:rsidR="00154110">
        <w:t>, n.d.)</w:t>
      </w:r>
      <w:r w:rsidR="002754EA">
        <w:t xml:space="preserve"> </w:t>
      </w:r>
      <w:r w:rsidR="006A43B5">
        <w:t xml:space="preserve"> </w:t>
      </w:r>
    </w:p>
    <w:p w14:paraId="7D94BB41" w14:textId="53043973" w:rsidR="0049057E" w:rsidRPr="0090548B" w:rsidRDefault="0049057E" w:rsidP="00A97334">
      <w:pPr>
        <w:autoSpaceDE w:val="0"/>
        <w:autoSpaceDN w:val="0"/>
        <w:adjustRightInd w:val="0"/>
        <w:rPr>
          <w:i/>
          <w:iCs/>
        </w:rPr>
      </w:pPr>
      <w:r w:rsidRPr="0090548B">
        <w:rPr>
          <w:i/>
          <w:iCs/>
        </w:rPr>
        <w:t>Mentee</w:t>
      </w:r>
    </w:p>
    <w:p w14:paraId="74CA759E" w14:textId="327C8C35" w:rsidR="0049057E" w:rsidRDefault="00CD58D3" w:rsidP="00CD58D3">
      <w:pPr>
        <w:autoSpaceDE w:val="0"/>
        <w:autoSpaceDN w:val="0"/>
        <w:adjustRightInd w:val="0"/>
      </w:pPr>
      <w:r>
        <w:t xml:space="preserve">Self-awareness is a powerful tool, especially </w:t>
      </w:r>
      <w:r w:rsidR="0083130E">
        <w:t xml:space="preserve">within career development. Defining goals and objectives </w:t>
      </w:r>
      <w:r w:rsidR="001B2AB2">
        <w:t xml:space="preserve">requires the need to </w:t>
      </w:r>
      <w:r w:rsidR="0090548B">
        <w:t xml:space="preserve">evaluate your own strengths and weaknesses, </w:t>
      </w:r>
      <w:r w:rsidR="001013FC">
        <w:t xml:space="preserve">therefore </w:t>
      </w:r>
      <w:r w:rsidR="00602DC4">
        <w:t>it is thought that those being mentored have an increased level of self-awareness. (Cronin</w:t>
      </w:r>
      <w:r w:rsidR="00653802">
        <w:t>,</w:t>
      </w:r>
      <w:r w:rsidR="00602DC4">
        <w:t xml:space="preserve"> 2019) </w:t>
      </w:r>
    </w:p>
    <w:p w14:paraId="5EFD2161" w14:textId="5EFA18E2" w:rsidR="0049057E" w:rsidRDefault="00CF5D04" w:rsidP="002F2940">
      <w:pPr>
        <w:autoSpaceDE w:val="0"/>
        <w:autoSpaceDN w:val="0"/>
        <w:adjustRightInd w:val="0"/>
      </w:pPr>
      <w:r>
        <w:t xml:space="preserve">Achieving </w:t>
      </w:r>
      <w:r w:rsidR="00CB1591">
        <w:t xml:space="preserve">career goals through a mentorship programme </w:t>
      </w:r>
      <w:r w:rsidR="00D525CB">
        <w:t xml:space="preserve">provides fulfilment, increasing job satisfaction. </w:t>
      </w:r>
    </w:p>
    <w:p w14:paraId="1EF81594" w14:textId="189597B5" w:rsidR="0049057E" w:rsidRPr="0090548B" w:rsidRDefault="0049057E" w:rsidP="00003608">
      <w:pPr>
        <w:autoSpaceDE w:val="0"/>
        <w:autoSpaceDN w:val="0"/>
        <w:adjustRightInd w:val="0"/>
        <w:rPr>
          <w:i/>
          <w:iCs/>
        </w:rPr>
      </w:pPr>
      <w:r w:rsidRPr="0090548B">
        <w:rPr>
          <w:i/>
          <w:iCs/>
        </w:rPr>
        <w:t>Coach</w:t>
      </w:r>
    </w:p>
    <w:p w14:paraId="7C89F424" w14:textId="13012C9F" w:rsidR="0049057E" w:rsidRDefault="00743C72" w:rsidP="00003608">
      <w:pPr>
        <w:autoSpaceDE w:val="0"/>
        <w:autoSpaceDN w:val="0"/>
        <w:adjustRightInd w:val="0"/>
      </w:pPr>
      <w:r>
        <w:t>Managers can often unintentionally create overdependence</w:t>
      </w:r>
      <w:r w:rsidR="00355FA5">
        <w:t xml:space="preserve"> from their team. It is thought that the more you help someone, the more they need you. By </w:t>
      </w:r>
      <w:r w:rsidR="008102D7">
        <w:t xml:space="preserve">utilising a coaching approach, individuals become more self-sufficient </w:t>
      </w:r>
      <w:r w:rsidR="00122683">
        <w:t xml:space="preserve">reducing the need for a manager to jump in and take over. </w:t>
      </w:r>
      <w:r w:rsidR="00A97334">
        <w:t>(Stanier, 2016)</w:t>
      </w:r>
    </w:p>
    <w:p w14:paraId="4686D972" w14:textId="5FB646ED" w:rsidR="004763F6" w:rsidRDefault="003C4F93" w:rsidP="00003608">
      <w:pPr>
        <w:autoSpaceDE w:val="0"/>
        <w:autoSpaceDN w:val="0"/>
        <w:adjustRightInd w:val="0"/>
      </w:pPr>
      <w:r>
        <w:t xml:space="preserve">Apart from the satisfaction of watching </w:t>
      </w:r>
      <w:r w:rsidR="005D0E8E">
        <w:t>a</w:t>
      </w:r>
      <w:r>
        <w:t xml:space="preserve"> c</w:t>
      </w:r>
      <w:r w:rsidR="005D0E8E">
        <w:t>lient</w:t>
      </w:r>
      <w:r>
        <w:t xml:space="preserve"> succeed, </w:t>
      </w:r>
      <w:r w:rsidR="00FF2C83">
        <w:t xml:space="preserve">coaches also benefit from the skills that they learn through the </w:t>
      </w:r>
      <w:r w:rsidR="005D0E8E">
        <w:t xml:space="preserve">process of becoming a coach. </w:t>
      </w:r>
      <w:r w:rsidR="00A3012D">
        <w:t xml:space="preserve">Listening </w:t>
      </w:r>
      <w:r w:rsidR="0060575C">
        <w:t xml:space="preserve">and questioning skills can be useful to a coach in their own career development as well as personal </w:t>
      </w:r>
      <w:r w:rsidR="006E73FD">
        <w:t xml:space="preserve">life. </w:t>
      </w:r>
    </w:p>
    <w:p w14:paraId="23686225" w14:textId="07D9B31D" w:rsidR="00A63A19" w:rsidRPr="0090548B" w:rsidRDefault="00A97334" w:rsidP="00A97334">
      <w:pPr>
        <w:autoSpaceDE w:val="0"/>
        <w:autoSpaceDN w:val="0"/>
        <w:adjustRightInd w:val="0"/>
        <w:rPr>
          <w:i/>
          <w:iCs/>
        </w:rPr>
      </w:pPr>
      <w:r w:rsidRPr="0090548B">
        <w:rPr>
          <w:i/>
          <w:iCs/>
        </w:rPr>
        <w:t>Mentor</w:t>
      </w:r>
    </w:p>
    <w:p w14:paraId="2457CC92" w14:textId="77777777" w:rsidR="003C14AA" w:rsidRDefault="00DA4B99" w:rsidP="00DA4B99">
      <w:pPr>
        <w:autoSpaceDE w:val="0"/>
        <w:autoSpaceDN w:val="0"/>
        <w:adjustRightInd w:val="0"/>
      </w:pPr>
      <w:r>
        <w:t>When a mentor sees their mentee succeed</w:t>
      </w:r>
      <w:r w:rsidR="00E1234D">
        <w:t>, it reaffirms their abilities, resulting in a confidence boost.</w:t>
      </w:r>
    </w:p>
    <w:p w14:paraId="38F985D3" w14:textId="707A0CA4" w:rsidR="0049057E" w:rsidRDefault="003C14AA" w:rsidP="00C915DF">
      <w:pPr>
        <w:autoSpaceDE w:val="0"/>
        <w:autoSpaceDN w:val="0"/>
        <w:adjustRightInd w:val="0"/>
      </w:pPr>
      <w:r>
        <w:t xml:space="preserve">The mentoring relationship </w:t>
      </w:r>
      <w:r w:rsidR="008A5E1E">
        <w:t xml:space="preserve">allows for </w:t>
      </w:r>
      <w:r w:rsidR="004200E6">
        <w:t xml:space="preserve">the creation of </w:t>
      </w:r>
      <w:r w:rsidR="008A5E1E">
        <w:t>new ways of thinking and problem solving</w:t>
      </w:r>
      <w:r w:rsidR="004200E6">
        <w:t>, both for the mentor and mentee</w:t>
      </w:r>
      <w:r w:rsidR="0034013A">
        <w:t xml:space="preserve">. </w:t>
      </w:r>
      <w:r w:rsidR="00BC16A2">
        <w:t>This support</w:t>
      </w:r>
      <w:r w:rsidR="00A7724F">
        <w:t>s</w:t>
      </w:r>
      <w:r w:rsidR="00BC16A2">
        <w:t xml:space="preserve"> future innovative thinking. </w:t>
      </w:r>
      <w:r w:rsidR="007D4A33">
        <w:t xml:space="preserve"> </w:t>
      </w:r>
      <w:r w:rsidR="00E1234D">
        <w:t xml:space="preserve"> </w:t>
      </w:r>
    </w:p>
    <w:p w14:paraId="3C6EB5EF" w14:textId="69818C12" w:rsidR="007972BD" w:rsidRPr="00C915DF" w:rsidRDefault="0049057E">
      <w:pPr>
        <w:rPr>
          <w:b/>
          <w:bCs/>
          <w:i/>
          <w:iCs/>
        </w:rPr>
      </w:pPr>
      <w:r w:rsidRPr="00000B6C">
        <w:rPr>
          <w:b/>
          <w:bCs/>
          <w:i/>
          <w:iCs/>
        </w:rPr>
        <w:t>3.2 Assess how coaching and mentoring programmes can support the achievement of organisational objectives.</w:t>
      </w:r>
    </w:p>
    <w:p w14:paraId="54F535A0" w14:textId="774B7CBD" w:rsidR="002824F1" w:rsidRDefault="002824F1" w:rsidP="009F0434">
      <w:r>
        <w:t xml:space="preserve">According to HRD (2017) todays organisations are utilising coaching and mentoring programmes </w:t>
      </w:r>
      <w:r w:rsidR="004632CF">
        <w:t>to influence culture and performance. In a recent study</w:t>
      </w:r>
      <w:r w:rsidR="00914E8E">
        <w:t>,</w:t>
      </w:r>
      <w:r w:rsidR="004632CF">
        <w:t xml:space="preserve"> 86% of </w:t>
      </w:r>
      <w:r w:rsidR="004B34C1">
        <w:t>organisations who have used these approaches</w:t>
      </w:r>
      <w:r w:rsidR="00251BDA">
        <w:t>,</w:t>
      </w:r>
      <w:r w:rsidR="004B34C1">
        <w:t xml:space="preserve"> </w:t>
      </w:r>
      <w:r w:rsidR="00251BDA">
        <w:t xml:space="preserve">said that they made their investment back. </w:t>
      </w:r>
    </w:p>
    <w:p w14:paraId="41099FEF" w14:textId="60F41947" w:rsidR="00BB6B83" w:rsidRDefault="004D1408" w:rsidP="009F0434">
      <w:r>
        <w:t xml:space="preserve">Often promotions into management positions occur due to the technical ability </w:t>
      </w:r>
      <w:r w:rsidR="00BD423B">
        <w:t xml:space="preserve">or time served </w:t>
      </w:r>
      <w:r>
        <w:t xml:space="preserve">of an individual, </w:t>
      </w:r>
      <w:r w:rsidR="005019A4">
        <w:t xml:space="preserve">assessing whether that individual has the skills and ability to lead a team are sometimes forgotten about. </w:t>
      </w:r>
      <w:r w:rsidR="007D43C9">
        <w:t>Without support</w:t>
      </w:r>
      <w:r w:rsidR="00383DA2">
        <w:t>,</w:t>
      </w:r>
      <w:r w:rsidR="007D43C9">
        <w:t xml:space="preserve"> these new managers </w:t>
      </w:r>
      <w:r w:rsidR="0092732E">
        <w:t xml:space="preserve">may see reduced engagement, high </w:t>
      </w:r>
      <w:r w:rsidR="009C4916">
        <w:t>attrition,</w:t>
      </w:r>
      <w:r w:rsidR="0092732E">
        <w:t xml:space="preserve"> and poor productivity within their teams. </w:t>
      </w:r>
      <w:r w:rsidR="009C4916">
        <w:t xml:space="preserve">By using approaches such as coaching and mentoring, </w:t>
      </w:r>
      <w:r w:rsidR="0033712B">
        <w:t xml:space="preserve">you can unlock potential and </w:t>
      </w:r>
      <w:r w:rsidR="006F6430">
        <w:t xml:space="preserve">increase performance. </w:t>
      </w:r>
    </w:p>
    <w:p w14:paraId="09DA2B6C" w14:textId="0F7AABBC" w:rsidR="00243C72" w:rsidRDefault="00D96EF2">
      <w:r>
        <w:lastRenderedPageBreak/>
        <w:t xml:space="preserve">As mentioned </w:t>
      </w:r>
      <w:r w:rsidR="00AA0EEB">
        <w:t>previously</w:t>
      </w:r>
      <w:r w:rsidR="00F02F82">
        <w:t xml:space="preserve">, </w:t>
      </w:r>
      <w:r w:rsidR="00293986">
        <w:t xml:space="preserve">coaching </w:t>
      </w:r>
      <w:r w:rsidR="00F02F82">
        <w:t>empower</w:t>
      </w:r>
      <w:r w:rsidR="00293986">
        <w:t>s</w:t>
      </w:r>
      <w:r w:rsidR="00F02F82">
        <w:t xml:space="preserve"> employees to </w:t>
      </w:r>
      <w:r w:rsidR="007A21F7">
        <w:t>manage challenge for themselves</w:t>
      </w:r>
      <w:r w:rsidR="00BA01D4">
        <w:t>, which in turn</w:t>
      </w:r>
      <w:r w:rsidR="007A21F7">
        <w:t xml:space="preserve"> </w:t>
      </w:r>
      <w:r w:rsidR="00917372">
        <w:t xml:space="preserve">allows for managers to </w:t>
      </w:r>
      <w:r w:rsidR="00293986">
        <w:t>become solution orientated</w:t>
      </w:r>
      <w:r w:rsidR="00BA01D4">
        <w:t xml:space="preserve"> and promote a strategic thinking culture</w:t>
      </w:r>
      <w:r w:rsidR="0061595A">
        <w:t>,</w:t>
      </w:r>
      <w:r w:rsidR="00BB0EFD">
        <w:t xml:space="preserve"> </w:t>
      </w:r>
      <w:r w:rsidR="00243C72">
        <w:t xml:space="preserve">driving performance. </w:t>
      </w:r>
    </w:p>
    <w:p w14:paraId="165FD4D5" w14:textId="51F1175F" w:rsidR="007972BD" w:rsidRDefault="00CE464A">
      <w:r>
        <w:t xml:space="preserve">A famous quote by Peter </w:t>
      </w:r>
      <w:proofErr w:type="spellStart"/>
      <w:r>
        <w:t>Druker</w:t>
      </w:r>
      <w:proofErr w:type="spellEnd"/>
      <w:r>
        <w:t xml:space="preserve"> </w:t>
      </w:r>
      <w:r w:rsidR="00437946">
        <w:t xml:space="preserve">(2006) </w:t>
      </w:r>
      <w:r w:rsidR="00DF1B00">
        <w:t>is that ‘culture eats strategy for breakfast</w:t>
      </w:r>
      <w:r w:rsidR="00D02CA8">
        <w:t>’</w:t>
      </w:r>
      <w:r w:rsidR="00DF1B00">
        <w:t xml:space="preserve">. </w:t>
      </w:r>
      <w:r w:rsidR="00D02CA8">
        <w:t xml:space="preserve">He argues that culture determines success </w:t>
      </w:r>
      <w:r w:rsidR="00C46DBB">
        <w:t xml:space="preserve">regardless of a well planned and executed strategy. With that in mind, the fact that coaching and mentoring </w:t>
      </w:r>
      <w:r w:rsidR="00476FBB">
        <w:t xml:space="preserve">programmes </w:t>
      </w:r>
      <w:r w:rsidR="00A97E5A">
        <w:t xml:space="preserve">focus on professional skills and challenges, </w:t>
      </w:r>
      <w:r w:rsidR="00904B96">
        <w:t xml:space="preserve">the </w:t>
      </w:r>
      <w:r w:rsidR="008F62F0">
        <w:t xml:space="preserve">managers and leaders receiving these development approaches often drive behavioural and cultural change </w:t>
      </w:r>
      <w:r w:rsidR="00A259F9">
        <w:t>within</w:t>
      </w:r>
      <w:r w:rsidR="008F62F0">
        <w:t xml:space="preserve"> organisations</w:t>
      </w:r>
      <w:r w:rsidR="00A259F9">
        <w:t xml:space="preserve">, allowing for success. </w:t>
      </w:r>
      <w:r w:rsidR="006E343C">
        <w:t>(</w:t>
      </w:r>
      <w:proofErr w:type="spellStart"/>
      <w:r w:rsidR="006E343C">
        <w:t>LeFranc</w:t>
      </w:r>
      <w:proofErr w:type="spellEnd"/>
      <w:r w:rsidR="006E343C">
        <w:t xml:space="preserve"> &amp; Hughes, 2018)</w:t>
      </w:r>
    </w:p>
    <w:p w14:paraId="79E8E33E" w14:textId="22AEE75C" w:rsidR="00B803E0" w:rsidRPr="00C915DF" w:rsidRDefault="0083161E">
      <w:r>
        <w:t>A good workplace example to look at i</w:t>
      </w:r>
      <w:r w:rsidR="00F4147D">
        <w:t>s</w:t>
      </w:r>
      <w:r>
        <w:t xml:space="preserve"> t</w:t>
      </w:r>
      <w:r w:rsidR="009F4B40">
        <w:t>he giant food retailer Nestle</w:t>
      </w:r>
      <w:r w:rsidR="00F4147D">
        <w:t>. T</w:t>
      </w:r>
      <w:r>
        <w:t xml:space="preserve">hey </w:t>
      </w:r>
      <w:r w:rsidR="004E32D0">
        <w:t xml:space="preserve">focused on creating a coaching culture within the </w:t>
      </w:r>
      <w:r>
        <w:t>organisation and</w:t>
      </w:r>
      <w:r w:rsidR="004E32D0">
        <w:t xml:space="preserve"> </w:t>
      </w:r>
      <w:r w:rsidR="003D3328">
        <w:t xml:space="preserve">have since </w:t>
      </w:r>
      <w:r w:rsidR="004E32D0">
        <w:t xml:space="preserve">reaped the </w:t>
      </w:r>
      <w:r>
        <w:t>rewards</w:t>
      </w:r>
      <w:r w:rsidR="004E32D0">
        <w:t xml:space="preserve"> of </w:t>
      </w:r>
      <w:r w:rsidR="00A217B0">
        <w:t>successfu</w:t>
      </w:r>
      <w:r w:rsidR="003D3328">
        <w:t xml:space="preserve">l </w:t>
      </w:r>
      <w:r w:rsidR="006D4C47">
        <w:t xml:space="preserve">change </w:t>
      </w:r>
      <w:r>
        <w:t>implementation</w:t>
      </w:r>
      <w:r w:rsidR="006D4C47">
        <w:t xml:space="preserve">, increased employee engagement, along with an increase in performance. (CIPD, </w:t>
      </w:r>
      <w:r w:rsidR="000D1417">
        <w:t>2017)</w:t>
      </w:r>
      <w:r w:rsidR="00593995">
        <w:t xml:space="preserve"> With the ongoing pandemic causing </w:t>
      </w:r>
      <w:r w:rsidR="009812F5">
        <w:t>rapid change for many organisations</w:t>
      </w:r>
      <w:r w:rsidR="00AE06B2">
        <w:t xml:space="preserve">, those who had already achieved a coaching culture </w:t>
      </w:r>
      <w:r w:rsidR="00EE1539">
        <w:t xml:space="preserve">probably found </w:t>
      </w:r>
      <w:r w:rsidR="005D7299">
        <w:t xml:space="preserve">the transformation easier than those without. </w:t>
      </w:r>
      <w:r w:rsidR="002B446A">
        <w:t>The impa</w:t>
      </w:r>
      <w:r w:rsidR="00CA3F54">
        <w:t>cts of COVID-19 have also shone a strong light on employee wellbeing and the need for support now than ever</w:t>
      </w:r>
      <w:r w:rsidR="00B40289">
        <w:t xml:space="preserve">, therefore have the ability to coach and mentor through these transitional periods are going to be key. </w:t>
      </w:r>
      <w:r w:rsidR="006567F9">
        <w:t>(HBR, 2020)</w:t>
      </w:r>
    </w:p>
    <w:p w14:paraId="473B7C78" w14:textId="77777777" w:rsidR="00B803E0" w:rsidRDefault="00B803E0">
      <w:pPr>
        <w:rPr>
          <w:b/>
          <w:bCs/>
          <w:u w:val="single"/>
        </w:rPr>
      </w:pPr>
    </w:p>
    <w:p w14:paraId="0FC78FE0" w14:textId="7662CC10" w:rsidR="002562DF" w:rsidRPr="00B803E0" w:rsidRDefault="002562DF">
      <w:pPr>
        <w:rPr>
          <w:b/>
          <w:bCs/>
          <w:u w:val="single"/>
        </w:rPr>
      </w:pPr>
      <w:r w:rsidRPr="00B803E0">
        <w:rPr>
          <w:b/>
          <w:bCs/>
          <w:u w:val="single"/>
        </w:rPr>
        <w:t>References</w:t>
      </w:r>
    </w:p>
    <w:p w14:paraId="2FA2C491" w14:textId="77777777" w:rsidR="006308B2" w:rsidRDefault="006308B2">
      <w:proofErr w:type="spellStart"/>
      <w:r>
        <w:t>Accapio</w:t>
      </w:r>
      <w:proofErr w:type="spellEnd"/>
      <w:r>
        <w:t xml:space="preserve"> (</w:t>
      </w:r>
      <w:proofErr w:type="spellStart"/>
      <w:r>
        <w:t>n.d</w:t>
      </w:r>
      <w:proofErr w:type="spellEnd"/>
      <w:r>
        <w:t xml:space="preserve">). Training, Coaching and Mentoring, what is the difference? Available at: </w:t>
      </w:r>
      <w:hyperlink r:id="rId5" w:history="1">
        <w:r w:rsidRPr="00B83F8D">
          <w:rPr>
            <w:rStyle w:val="Hyperlink"/>
          </w:rPr>
          <w:t>https://www.accipio.com/eleadership/mod/wiki/view.php?id=1794</w:t>
        </w:r>
      </w:hyperlink>
      <w:r>
        <w:t xml:space="preserve"> (Accessed </w:t>
      </w:r>
      <w:proofErr w:type="gramStart"/>
      <w:r>
        <w:t>on:</w:t>
      </w:r>
      <w:proofErr w:type="gramEnd"/>
      <w:r>
        <w:t xml:space="preserve"> 14</w:t>
      </w:r>
      <w:r w:rsidRPr="007259EF">
        <w:rPr>
          <w:vertAlign w:val="superscript"/>
        </w:rPr>
        <w:t>th</w:t>
      </w:r>
      <w:r>
        <w:t xml:space="preserve"> February 2021) </w:t>
      </w:r>
    </w:p>
    <w:p w14:paraId="125BAFF1" w14:textId="77777777" w:rsidR="006308B2" w:rsidRDefault="006308B2">
      <w:r>
        <w:t xml:space="preserve">APM (2014) Coaching Vs Mentoring: Why the difference matters. Available at: </w:t>
      </w:r>
      <w:hyperlink r:id="rId6" w:history="1">
        <w:r w:rsidRPr="00565187">
          <w:rPr>
            <w:rStyle w:val="Hyperlink"/>
          </w:rPr>
          <w:t>https://www.apm.org.uk/blog/coaching-vs-mentoring-why-the-difference-matters/</w:t>
        </w:r>
      </w:hyperlink>
      <w:r>
        <w:t xml:space="preserve"> (Accessed </w:t>
      </w:r>
      <w:proofErr w:type="gramStart"/>
      <w:r>
        <w:t>on:</w:t>
      </w:r>
      <w:proofErr w:type="gramEnd"/>
      <w:r>
        <w:t xml:space="preserve"> 6</w:t>
      </w:r>
      <w:r w:rsidRPr="00BC5AEF">
        <w:rPr>
          <w:vertAlign w:val="superscript"/>
        </w:rPr>
        <w:t>th</w:t>
      </w:r>
      <w:r>
        <w:t xml:space="preserve"> February 2021)</w:t>
      </w:r>
    </w:p>
    <w:p w14:paraId="62796C0B" w14:textId="77777777" w:rsidR="006308B2" w:rsidRDefault="006308B2">
      <w:proofErr w:type="spellStart"/>
      <w:r>
        <w:t>Bachkirova</w:t>
      </w:r>
      <w:proofErr w:type="spellEnd"/>
      <w:r>
        <w:t xml:space="preserve">, T., and Baker, S. (2019) ‘Revisiting the issues of boundaries between coaching and counselling’ in Palmer, S., and Whybrow, A. </w:t>
      </w:r>
      <w:r w:rsidRPr="008A3F75">
        <w:rPr>
          <w:i/>
          <w:iCs/>
        </w:rPr>
        <w:t xml:space="preserve">Handbook of Coaching Psychology: A Guide for </w:t>
      </w:r>
      <w:r>
        <w:rPr>
          <w:i/>
          <w:iCs/>
        </w:rPr>
        <w:t xml:space="preserve">Practitioners. </w:t>
      </w:r>
      <w:r w:rsidRPr="00082741">
        <w:t>(2</w:t>
      </w:r>
      <w:r w:rsidRPr="00082741">
        <w:rPr>
          <w:vertAlign w:val="superscript"/>
        </w:rPr>
        <w:t>nd</w:t>
      </w:r>
      <w:r w:rsidRPr="00082741">
        <w:t xml:space="preserve"> Ed)</w:t>
      </w:r>
      <w:r>
        <w:t xml:space="preserve"> New York: Routledge.</w:t>
      </w:r>
    </w:p>
    <w:p w14:paraId="6732C460" w14:textId="77777777" w:rsidR="006308B2" w:rsidRDefault="006308B2">
      <w:proofErr w:type="spellStart"/>
      <w:r>
        <w:t>Businessballs</w:t>
      </w:r>
      <w:proofErr w:type="spellEnd"/>
      <w:r>
        <w:t xml:space="preserve"> (n.d.) Kirkpatrick Evaluation Method. Available at:</w:t>
      </w:r>
      <w:r w:rsidRPr="00E83503">
        <w:t xml:space="preserve"> </w:t>
      </w:r>
      <w:hyperlink r:id="rId7" w:history="1">
        <w:r w:rsidRPr="00B83F8D">
          <w:rPr>
            <w:rStyle w:val="Hyperlink"/>
          </w:rPr>
          <w:t>https://www.businessballs.com/facilitation-workshops-and-training/kirkpatrick-evaluation-method/</w:t>
        </w:r>
      </w:hyperlink>
      <w:proofErr w:type="gramStart"/>
      <w:r>
        <w:t xml:space="preserve">   (</w:t>
      </w:r>
      <w:proofErr w:type="gramEnd"/>
      <w:r>
        <w:t>Accessed on: 14</w:t>
      </w:r>
      <w:r w:rsidRPr="00E83503">
        <w:rPr>
          <w:vertAlign w:val="superscript"/>
        </w:rPr>
        <w:t>th</w:t>
      </w:r>
      <w:r>
        <w:t xml:space="preserve"> February 2021)</w:t>
      </w:r>
    </w:p>
    <w:p w14:paraId="21A483AC" w14:textId="77777777" w:rsidR="006308B2" w:rsidRDefault="006308B2">
      <w:r>
        <w:t xml:space="preserve">CIPD (2017) Podcast: Coaching: </w:t>
      </w:r>
      <w:proofErr w:type="gramStart"/>
      <w:r>
        <w:t>it’s</w:t>
      </w:r>
      <w:proofErr w:type="gramEnd"/>
      <w:r>
        <w:t xml:space="preserve"> a culture thing. Available at:</w:t>
      </w:r>
      <w:r w:rsidRPr="00CB622E">
        <w:t xml:space="preserve"> </w:t>
      </w:r>
      <w:hyperlink r:id="rId8" w:history="1">
        <w:r w:rsidRPr="00B83F8D">
          <w:rPr>
            <w:rStyle w:val="Hyperlink"/>
          </w:rPr>
          <w:t>https://www.cipd.co.uk/podcasts/coaching-culture</w:t>
        </w:r>
      </w:hyperlink>
      <w:r>
        <w:t xml:space="preserve"> (Accessed </w:t>
      </w:r>
      <w:proofErr w:type="gramStart"/>
      <w:r>
        <w:t>on:</w:t>
      </w:r>
      <w:proofErr w:type="gramEnd"/>
      <w:r>
        <w:t xml:space="preserve"> 14</w:t>
      </w:r>
      <w:r w:rsidRPr="00CB622E">
        <w:rPr>
          <w:vertAlign w:val="superscript"/>
        </w:rPr>
        <w:t>th</w:t>
      </w:r>
      <w:r>
        <w:t xml:space="preserve"> February 2012) </w:t>
      </w:r>
    </w:p>
    <w:p w14:paraId="3F5C2D6F" w14:textId="77777777" w:rsidR="006308B2" w:rsidRDefault="006308B2">
      <w:r>
        <w:t>CIPD (2020a) Coaching and Mentoring Factsheet. Available at:</w:t>
      </w:r>
      <w:r w:rsidRPr="00194466">
        <w:t xml:space="preserve"> </w:t>
      </w:r>
      <w:hyperlink r:id="rId9" w:history="1">
        <w:r w:rsidRPr="00203F5E">
          <w:rPr>
            <w:rStyle w:val="Hyperlink"/>
          </w:rPr>
          <w:t>https://moodle.uwtsd.ac.uk/pluginfile.php/321960/mod_resource/content/2/coaching-mentoring-factsheet_20201223T124835.pdf</w:t>
        </w:r>
      </w:hyperlink>
      <w:r>
        <w:t xml:space="preserve">  (Accessed on: 01</w:t>
      </w:r>
      <w:r w:rsidRPr="00D741D3">
        <w:rPr>
          <w:vertAlign w:val="superscript"/>
        </w:rPr>
        <w:t>st</w:t>
      </w:r>
      <w:r>
        <w:t xml:space="preserve"> February 2021) </w:t>
      </w:r>
    </w:p>
    <w:p w14:paraId="4E47CDE5" w14:textId="77777777" w:rsidR="006308B2" w:rsidRDefault="006308B2">
      <w:r>
        <w:t xml:space="preserve">CIPD (2020b) Learning and Skills at Work Report 2020. Available at: </w:t>
      </w:r>
      <w:hyperlink r:id="rId10" w:history="1">
        <w:r w:rsidRPr="00565187">
          <w:rPr>
            <w:rStyle w:val="Hyperlink"/>
          </w:rPr>
          <w:t>https://www.cipd.co.uk/Images/learning-skills-work-report-1_tcm18-79434.pdf</w:t>
        </w:r>
      </w:hyperlink>
      <w:r>
        <w:t xml:space="preserve"> (Accessed </w:t>
      </w:r>
      <w:proofErr w:type="gramStart"/>
      <w:r>
        <w:t>on:</w:t>
      </w:r>
      <w:proofErr w:type="gramEnd"/>
      <w:r>
        <w:t xml:space="preserve"> 10</w:t>
      </w:r>
      <w:r w:rsidRPr="005B2F2F">
        <w:rPr>
          <w:vertAlign w:val="superscript"/>
        </w:rPr>
        <w:t>th</w:t>
      </w:r>
      <w:r>
        <w:t xml:space="preserve"> February 2021)</w:t>
      </w:r>
    </w:p>
    <w:p w14:paraId="33B2AA7A" w14:textId="77777777" w:rsidR="006308B2" w:rsidRDefault="006308B2">
      <w:r>
        <w:t xml:space="preserve">Clutterbuck (2012) Why Line Manager Coaching Often </w:t>
      </w:r>
      <w:proofErr w:type="gramStart"/>
      <w:r>
        <w:t>Doesn’t</w:t>
      </w:r>
      <w:proofErr w:type="gramEnd"/>
      <w:r>
        <w:t xml:space="preserve"> Work and What to Do About it. Available at: </w:t>
      </w:r>
      <w:hyperlink r:id="rId11" w:history="1">
        <w:r w:rsidRPr="00565187">
          <w:rPr>
            <w:rStyle w:val="Hyperlink"/>
          </w:rPr>
          <w:t>https://davidclutterbuckpartnership.com/why-line-manager-coaching-often-doesnt-work-and-what-to-do-about-it/</w:t>
        </w:r>
      </w:hyperlink>
      <w:r>
        <w:t xml:space="preserve"> </w:t>
      </w:r>
      <w:r w:rsidRPr="0058050C">
        <w:t xml:space="preserve"> </w:t>
      </w:r>
      <w:r>
        <w:t xml:space="preserve">(Accessed </w:t>
      </w:r>
      <w:proofErr w:type="gramStart"/>
      <w:r>
        <w:t>on:</w:t>
      </w:r>
      <w:proofErr w:type="gramEnd"/>
      <w:r>
        <w:t xml:space="preserve"> 10</w:t>
      </w:r>
      <w:r w:rsidRPr="001D098F">
        <w:rPr>
          <w:vertAlign w:val="superscript"/>
        </w:rPr>
        <w:t>th</w:t>
      </w:r>
      <w:r>
        <w:t xml:space="preserve"> February 2021) </w:t>
      </w:r>
    </w:p>
    <w:p w14:paraId="6842CD74" w14:textId="77777777" w:rsidR="006308B2" w:rsidRDefault="006308B2">
      <w:r>
        <w:lastRenderedPageBreak/>
        <w:t xml:space="preserve">Connor, M. (2012) ‘Effective coaching and mentoring’ in Connor, M and </w:t>
      </w:r>
      <w:proofErr w:type="spellStart"/>
      <w:r>
        <w:t>Pokora</w:t>
      </w:r>
      <w:proofErr w:type="spellEnd"/>
      <w:r>
        <w:t xml:space="preserve">, J. </w:t>
      </w:r>
      <w:r w:rsidRPr="009D65C0">
        <w:rPr>
          <w:i/>
          <w:iCs/>
        </w:rPr>
        <w:t>Coaching and Mentoring at Work: Developing Effective Practice</w:t>
      </w:r>
      <w:r>
        <w:t>. (2</w:t>
      </w:r>
      <w:r w:rsidRPr="00FA2F5E">
        <w:rPr>
          <w:vertAlign w:val="superscript"/>
        </w:rPr>
        <w:t>nd</w:t>
      </w:r>
      <w:r>
        <w:t xml:space="preserve"> Ed) Great Britain: Open University Press. </w:t>
      </w:r>
    </w:p>
    <w:p w14:paraId="65D0D1C0" w14:textId="77777777" w:rsidR="006308B2" w:rsidRDefault="006308B2">
      <w:r>
        <w:t xml:space="preserve">Cox, E., </w:t>
      </w:r>
      <w:proofErr w:type="spellStart"/>
      <w:r>
        <w:t>Bachkirova</w:t>
      </w:r>
      <w:proofErr w:type="spellEnd"/>
      <w:r>
        <w:t>, T., and Clutterbuck, D. (2014) The complete handbook of coaching. 2</w:t>
      </w:r>
      <w:r w:rsidRPr="008560F6">
        <w:rPr>
          <w:vertAlign w:val="superscript"/>
        </w:rPr>
        <w:t>nd</w:t>
      </w:r>
      <w:r>
        <w:t xml:space="preserve"> Ed. SAGE </w:t>
      </w:r>
      <w:hyperlink r:id="rId12" w:history="1">
        <w:r w:rsidRPr="00203F5E">
          <w:rPr>
            <w:rStyle w:val="Hyperlink"/>
          </w:rPr>
          <w:t>https://uk.sagepub.com/sites/default/files/upm-binaries/62947_Cox_et_al.pdf</w:t>
        </w:r>
      </w:hyperlink>
      <w:r>
        <w:t xml:space="preserve"> </w:t>
      </w:r>
    </w:p>
    <w:p w14:paraId="170BA132" w14:textId="77777777" w:rsidR="006308B2" w:rsidRDefault="006308B2" w:rsidP="00CF0C78">
      <w:r>
        <w:t>Cronin, N. (2019) The Powerful benefits of mentoring. Available at:</w:t>
      </w:r>
      <w:r w:rsidRPr="00C2027D">
        <w:t xml:space="preserve"> </w:t>
      </w:r>
      <w:hyperlink r:id="rId13" w:history="1">
        <w:r w:rsidRPr="00B83F8D">
          <w:rPr>
            <w:rStyle w:val="Hyperlink"/>
          </w:rPr>
          <w:t>https://www.guider-ai.com/blog/mentoring-benefits/</w:t>
        </w:r>
      </w:hyperlink>
      <w:r>
        <w:t xml:space="preserve"> (Accessed </w:t>
      </w:r>
      <w:proofErr w:type="gramStart"/>
      <w:r>
        <w:t>on:</w:t>
      </w:r>
      <w:proofErr w:type="gramEnd"/>
      <w:r>
        <w:t xml:space="preserve"> 14</w:t>
      </w:r>
      <w:r w:rsidRPr="00C2027D">
        <w:rPr>
          <w:vertAlign w:val="superscript"/>
        </w:rPr>
        <w:t>th</w:t>
      </w:r>
      <w:r>
        <w:t xml:space="preserve"> February 2021) </w:t>
      </w:r>
    </w:p>
    <w:p w14:paraId="3433CAF7" w14:textId="77777777" w:rsidR="006308B2" w:rsidRDefault="006308B2">
      <w:r>
        <w:t xml:space="preserve">Forbes (2017) The Success and Failure of the Coaching Industry. Available at: </w:t>
      </w:r>
      <w:hyperlink r:id="rId14" w:anchor="651024746765" w:history="1">
        <w:r w:rsidRPr="003F463E">
          <w:rPr>
            <w:rStyle w:val="Hyperlink"/>
          </w:rPr>
          <w:t>https://www.forbes.com/sites/forbescoachescouncil/2017/10/05/the-success-and-failure-of-the-coaching-industry/?sh=1c1f0a4f6765#651024746765</w:t>
        </w:r>
      </w:hyperlink>
      <w:r>
        <w:t xml:space="preserve"> (Accessed on: 13</w:t>
      </w:r>
      <w:r w:rsidRPr="00333CB0">
        <w:rPr>
          <w:vertAlign w:val="superscript"/>
        </w:rPr>
        <w:t>th</w:t>
      </w:r>
      <w:r>
        <w:t xml:space="preserve"> February 2021)</w:t>
      </w:r>
    </w:p>
    <w:p w14:paraId="41FE2A5D" w14:textId="77777777" w:rsidR="006308B2" w:rsidRDefault="006308B2">
      <w:r>
        <w:t xml:space="preserve">Gallup (2020) Is anyone coaching your Managers? Available at: </w:t>
      </w:r>
      <w:hyperlink r:id="rId15" w:history="1">
        <w:r w:rsidRPr="00565187">
          <w:rPr>
            <w:rStyle w:val="Hyperlink"/>
          </w:rPr>
          <w:t>https://www.gallup.com/workplace/321344/anyone-coaching-managers.aspx</w:t>
        </w:r>
      </w:hyperlink>
      <w:r>
        <w:t xml:space="preserve"> (Accessed </w:t>
      </w:r>
      <w:proofErr w:type="gramStart"/>
      <w:r>
        <w:t>on:</w:t>
      </w:r>
      <w:proofErr w:type="gramEnd"/>
      <w:r>
        <w:t xml:space="preserve"> 10</w:t>
      </w:r>
      <w:r w:rsidRPr="00804467">
        <w:rPr>
          <w:vertAlign w:val="superscript"/>
        </w:rPr>
        <w:t>th</w:t>
      </w:r>
      <w:r>
        <w:t xml:space="preserve"> February 2021)</w:t>
      </w:r>
    </w:p>
    <w:p w14:paraId="4EAC1A4F" w14:textId="77777777" w:rsidR="006308B2" w:rsidRDefault="006308B2">
      <w:r>
        <w:t>Goldsmith, M. (2014) Steps in the coaching process: Coaching for behavioural change. [video]. Available at:</w:t>
      </w:r>
      <w:r w:rsidRPr="00A12D73">
        <w:t xml:space="preserve"> </w:t>
      </w:r>
      <w:hyperlink r:id="rId16" w:history="1">
        <w:r w:rsidRPr="00E91B0D">
          <w:rPr>
            <w:rStyle w:val="Hyperlink"/>
          </w:rPr>
          <w:t>https://www.youtube.com/watch?v=Hwn_W-X2Rds&amp;feature=youtu.be</w:t>
        </w:r>
      </w:hyperlink>
      <w:r>
        <w:t xml:space="preserve">  (Accessed </w:t>
      </w:r>
      <w:proofErr w:type="gramStart"/>
      <w:r>
        <w:t>on:</w:t>
      </w:r>
      <w:proofErr w:type="gramEnd"/>
      <w:r>
        <w:t xml:space="preserve"> 11</w:t>
      </w:r>
      <w:r w:rsidRPr="00A12D73">
        <w:rPr>
          <w:vertAlign w:val="superscript"/>
        </w:rPr>
        <w:t>th</w:t>
      </w:r>
      <w:r>
        <w:t xml:space="preserve"> February 2021)</w:t>
      </w:r>
    </w:p>
    <w:p w14:paraId="3B7A3173" w14:textId="77777777" w:rsidR="006308B2" w:rsidRDefault="006308B2">
      <w:r>
        <w:t xml:space="preserve">Graham, L. (2014) ‘The Psychodynamic Approach to Coaching’ in </w:t>
      </w:r>
      <w:proofErr w:type="spellStart"/>
      <w:r>
        <w:t>Bachkirova</w:t>
      </w:r>
      <w:proofErr w:type="spellEnd"/>
      <w:r>
        <w:t xml:space="preserve"> et al. </w:t>
      </w:r>
      <w:r w:rsidRPr="00E4461A">
        <w:rPr>
          <w:i/>
          <w:iCs/>
        </w:rPr>
        <w:t>The Complete Handbook of Coaching</w:t>
      </w:r>
      <w:r>
        <w:t xml:space="preserve"> (2</w:t>
      </w:r>
      <w:r w:rsidRPr="0027598C">
        <w:rPr>
          <w:vertAlign w:val="superscript"/>
        </w:rPr>
        <w:t>nd</w:t>
      </w:r>
      <w:r>
        <w:t xml:space="preserve"> Ed). London: SAGE.</w:t>
      </w:r>
    </w:p>
    <w:p w14:paraId="59C7E011" w14:textId="2AEE6B92" w:rsidR="006308B2" w:rsidRDefault="006308B2">
      <w:r>
        <w:t>Grey, D., Garvey, B., and Lane, D. (2016) A critical introduction to coaching and mentoring. London: SAGE.</w:t>
      </w:r>
    </w:p>
    <w:p w14:paraId="17A18DE4" w14:textId="6C05771B" w:rsidR="006567F9" w:rsidRDefault="006567F9">
      <w:r>
        <w:t>HBR (2020) Mentoring through a crisis. Available at:</w:t>
      </w:r>
      <w:r w:rsidR="009774B4" w:rsidRPr="009774B4">
        <w:t xml:space="preserve"> </w:t>
      </w:r>
      <w:hyperlink r:id="rId17" w:history="1">
        <w:r w:rsidR="009774B4" w:rsidRPr="0053228B">
          <w:rPr>
            <w:rStyle w:val="Hyperlink"/>
          </w:rPr>
          <w:t>file:///C:/Users/user/Downloads/Mentoring%20in%20a%20crisis%20-%20HBR.pdf</w:t>
        </w:r>
      </w:hyperlink>
      <w:r w:rsidR="009774B4">
        <w:t xml:space="preserve"> </w:t>
      </w:r>
      <w:r>
        <w:t xml:space="preserve">(Accessed </w:t>
      </w:r>
      <w:proofErr w:type="gramStart"/>
      <w:r>
        <w:t>on:</w:t>
      </w:r>
      <w:proofErr w:type="gramEnd"/>
      <w:r>
        <w:t xml:space="preserve"> 17</w:t>
      </w:r>
      <w:r w:rsidRPr="006567F9">
        <w:rPr>
          <w:vertAlign w:val="superscript"/>
        </w:rPr>
        <w:t>th</w:t>
      </w:r>
      <w:r>
        <w:t xml:space="preserve"> February 2021) </w:t>
      </w:r>
    </w:p>
    <w:p w14:paraId="63EBDD77" w14:textId="77777777" w:rsidR="006308B2" w:rsidRDefault="006308B2">
      <w:r>
        <w:t>HR Zone (2018) How mentoring can benefit your business. Available at:</w:t>
      </w:r>
      <w:r w:rsidRPr="003423E7">
        <w:t xml:space="preserve"> </w:t>
      </w:r>
      <w:hyperlink r:id="rId18" w:history="1">
        <w:r w:rsidRPr="006B7E4F">
          <w:rPr>
            <w:rStyle w:val="Hyperlink"/>
          </w:rPr>
          <w:t>https://www.hrzone.com/engage/employees/how-mentoring-can-benefit-your-business</w:t>
        </w:r>
      </w:hyperlink>
      <w:r>
        <w:t xml:space="preserve"> (Accessed </w:t>
      </w:r>
      <w:proofErr w:type="gramStart"/>
      <w:r>
        <w:t>on:</w:t>
      </w:r>
      <w:proofErr w:type="gramEnd"/>
      <w:r>
        <w:t xml:space="preserve"> 6</w:t>
      </w:r>
      <w:r w:rsidRPr="009F3F21">
        <w:rPr>
          <w:vertAlign w:val="superscript"/>
        </w:rPr>
        <w:t>th</w:t>
      </w:r>
      <w:r>
        <w:t xml:space="preserve"> February 2021)</w:t>
      </w:r>
    </w:p>
    <w:p w14:paraId="6A9C10A5" w14:textId="77777777" w:rsidR="006308B2" w:rsidRDefault="006308B2" w:rsidP="00CF0C78">
      <w:r>
        <w:t>HRD Connect (2017) What are the benefits of coaching to the organisation? Available at:</w:t>
      </w:r>
      <w:r w:rsidRPr="00E97E02">
        <w:t xml:space="preserve"> </w:t>
      </w:r>
      <w:proofErr w:type="gramStart"/>
      <w:r w:rsidRPr="00E97E02">
        <w:t>https://www.hrdconnect.com/2017/07/12/what-are-the-benefits-of-coaching-to-the-organisation/</w:t>
      </w:r>
      <w:r>
        <w:t xml:space="preserve">  (</w:t>
      </w:r>
      <w:proofErr w:type="gramEnd"/>
      <w:r>
        <w:t>Accessed on: 14</w:t>
      </w:r>
      <w:r w:rsidRPr="00D76B1F">
        <w:rPr>
          <w:vertAlign w:val="superscript"/>
        </w:rPr>
        <w:t>th</w:t>
      </w:r>
      <w:r>
        <w:t xml:space="preserve"> February 2021) </w:t>
      </w:r>
    </w:p>
    <w:p w14:paraId="003771CC" w14:textId="77777777" w:rsidR="006308B2" w:rsidRDefault="006308B2">
      <w:r>
        <w:t xml:space="preserve">Institute of Organisation Development (2016) The 15 Type of Coaching. Available at: </w:t>
      </w:r>
      <w:hyperlink r:id="rId19" w:history="1">
        <w:r w:rsidRPr="006B7E4F">
          <w:rPr>
            <w:rStyle w:val="Hyperlink"/>
          </w:rPr>
          <w:t>https://instituteod.com/15-types-coaching/</w:t>
        </w:r>
      </w:hyperlink>
      <w:r>
        <w:t xml:space="preserve"> (Accessed </w:t>
      </w:r>
      <w:proofErr w:type="gramStart"/>
      <w:r>
        <w:t>on:</w:t>
      </w:r>
      <w:proofErr w:type="gramEnd"/>
      <w:r>
        <w:t xml:space="preserve"> 11</w:t>
      </w:r>
      <w:r w:rsidRPr="00D321CE">
        <w:rPr>
          <w:vertAlign w:val="superscript"/>
        </w:rPr>
        <w:t>th</w:t>
      </w:r>
      <w:r>
        <w:t xml:space="preserve"> February 2021) </w:t>
      </w:r>
    </w:p>
    <w:p w14:paraId="6A154924" w14:textId="77777777" w:rsidR="006308B2" w:rsidRPr="008A3F75" w:rsidRDefault="006308B2">
      <w:pPr>
        <w:rPr>
          <w:i/>
          <w:iCs/>
        </w:rPr>
      </w:pPr>
      <w:proofErr w:type="spellStart"/>
      <w:r>
        <w:t>Jolin</w:t>
      </w:r>
      <w:proofErr w:type="spellEnd"/>
      <w:r>
        <w:t>, L. (2018). Virgin – How reverse mentoring is helping to improve diversity in business. Available at:</w:t>
      </w:r>
      <w:r w:rsidRPr="004106F3">
        <w:t xml:space="preserve"> </w:t>
      </w:r>
      <w:hyperlink r:id="rId20" w:history="1">
        <w:r w:rsidRPr="006B7E4F">
          <w:rPr>
            <w:rStyle w:val="Hyperlink"/>
          </w:rPr>
          <w:t>https://www.virgin.com/about-virgin/latest/how-reverse-mentoring-helping-improve-diversity-businesses</w:t>
        </w:r>
      </w:hyperlink>
      <w:r>
        <w:t xml:space="preserve"> (Accessed </w:t>
      </w:r>
      <w:proofErr w:type="gramStart"/>
      <w:r>
        <w:t>on:</w:t>
      </w:r>
      <w:proofErr w:type="gramEnd"/>
      <w:r>
        <w:t xml:space="preserve"> 11</w:t>
      </w:r>
      <w:r w:rsidRPr="001C5CDE">
        <w:rPr>
          <w:vertAlign w:val="superscript"/>
        </w:rPr>
        <w:t>th</w:t>
      </w:r>
      <w:r>
        <w:t xml:space="preserve"> February 2021) </w:t>
      </w:r>
    </w:p>
    <w:p w14:paraId="4DA3E676" w14:textId="77777777" w:rsidR="006308B2" w:rsidRDefault="006308B2" w:rsidP="00CF0C78">
      <w:proofErr w:type="spellStart"/>
      <w:r>
        <w:t>LeFranc</w:t>
      </w:r>
      <w:proofErr w:type="spellEnd"/>
      <w:r>
        <w:t xml:space="preserve">, F., and </w:t>
      </w:r>
      <w:proofErr w:type="spellStart"/>
      <w:r>
        <w:t>Huges</w:t>
      </w:r>
      <w:proofErr w:type="spellEnd"/>
      <w:r>
        <w:t xml:space="preserve">. M. (2018) The secret to winning. [video] Available at: </w:t>
      </w:r>
      <w:hyperlink r:id="rId21" w:history="1">
        <w:r w:rsidRPr="0053228B">
          <w:rPr>
            <w:rStyle w:val="Hyperlink"/>
          </w:rPr>
          <w:t>https://www.bing.com/videos/search?q=peter+drucker+culture+eats+strategy&amp;&amp;view=detail&amp;mid=555C00528C092EF7415A555C00528C092EF7415A&amp;&amp;FORM=VRDGAR&amp;ru=%2Fvideos%2Fsearch%3Fq%3Dpeter%2Bdrucker%2Bculture%2Beats%2Bstrategy%26FORM%3DHDRSC4</w:t>
        </w:r>
      </w:hyperlink>
      <w:r>
        <w:t xml:space="preserve"> (Accessed on: 17</w:t>
      </w:r>
      <w:r w:rsidRPr="0030005B">
        <w:rPr>
          <w:vertAlign w:val="superscript"/>
        </w:rPr>
        <w:t>th</w:t>
      </w:r>
      <w:r>
        <w:t xml:space="preserve"> February 2021)</w:t>
      </w:r>
    </w:p>
    <w:p w14:paraId="23CD12D0" w14:textId="77777777" w:rsidR="006308B2" w:rsidRPr="00CF0C78" w:rsidRDefault="006308B2" w:rsidP="00CF0C78">
      <w:r>
        <w:lastRenderedPageBreak/>
        <w:t xml:space="preserve">Personnel Today (2009) Coaching used by almost 90% of organisation, CIPD report. Available at: </w:t>
      </w:r>
      <w:hyperlink r:id="rId22" w:history="1">
        <w:r w:rsidRPr="00565187">
          <w:rPr>
            <w:rStyle w:val="Hyperlink"/>
          </w:rPr>
          <w:t>https://www.personneltoday.com/hr/coaching-used-by-almost-90-of-organisations-cipd-reports/</w:t>
        </w:r>
      </w:hyperlink>
      <w:r>
        <w:t xml:space="preserve"> (Accessed on: 06</w:t>
      </w:r>
      <w:r w:rsidRPr="00F93DC7">
        <w:rPr>
          <w:vertAlign w:val="superscript"/>
        </w:rPr>
        <w:t>th</w:t>
      </w:r>
      <w:r>
        <w:t xml:space="preserve"> February 2021)</w:t>
      </w:r>
    </w:p>
    <w:p w14:paraId="0D577627" w14:textId="77777777" w:rsidR="006308B2" w:rsidRDefault="006308B2">
      <w:r>
        <w:t xml:space="preserve">Stanier, M. (2016) The coaching habit. Box of </w:t>
      </w:r>
      <w:proofErr w:type="spellStart"/>
      <w:proofErr w:type="gramStart"/>
      <w:r>
        <w:t>Crayons:Toronto</w:t>
      </w:r>
      <w:proofErr w:type="spellEnd"/>
      <w:proofErr w:type="gramEnd"/>
      <w:r>
        <w:t xml:space="preserve"> </w:t>
      </w:r>
    </w:p>
    <w:p w14:paraId="6F5C7FAC" w14:textId="77777777" w:rsidR="006308B2" w:rsidRDefault="006308B2">
      <w:r>
        <w:t>Starr, J. (2011) The Coaching Manual: The Definitive Guide to The Process, Principles and Skills of Personal Coaching. (3</w:t>
      </w:r>
      <w:r w:rsidRPr="002023B6">
        <w:rPr>
          <w:vertAlign w:val="superscript"/>
        </w:rPr>
        <w:t>rd</w:t>
      </w:r>
      <w:r>
        <w:t xml:space="preserve"> Ed) Harlow: Pearson. </w:t>
      </w:r>
    </w:p>
    <w:p w14:paraId="4A9ACA97" w14:textId="77777777" w:rsidR="006308B2" w:rsidRDefault="006308B2">
      <w:r>
        <w:t>Starr, J. (2014) The Mentoring Manual. 1</w:t>
      </w:r>
      <w:r w:rsidRPr="008479FB">
        <w:rPr>
          <w:vertAlign w:val="superscript"/>
        </w:rPr>
        <w:t>st</w:t>
      </w:r>
      <w:r>
        <w:t xml:space="preserve"> Ed. Harlow: Pearson Education Limited. </w:t>
      </w:r>
    </w:p>
    <w:p w14:paraId="2F5AEC48" w14:textId="77777777" w:rsidR="006308B2" w:rsidRDefault="006308B2" w:rsidP="00CF0C78">
      <w:r>
        <w:t xml:space="preserve">The </w:t>
      </w:r>
      <w:proofErr w:type="spellStart"/>
      <w:r>
        <w:t>Lazurus</w:t>
      </w:r>
      <w:proofErr w:type="spellEnd"/>
      <w:r>
        <w:t xml:space="preserve"> (n.d.) Coaching benefits and coaching ripple effects. Available at: </w:t>
      </w:r>
      <w:hyperlink r:id="rId23" w:anchor="download" w:history="1">
        <w:r w:rsidRPr="00B83F8D">
          <w:rPr>
            <w:rStyle w:val="Hyperlink"/>
          </w:rPr>
          <w:t>https://www.thelazarus.com/coaching-benefits-and-coaching-ripple-effect/#download</w:t>
        </w:r>
      </w:hyperlink>
      <w:r>
        <w:t xml:space="preserve"> (Accessed </w:t>
      </w:r>
      <w:proofErr w:type="gramStart"/>
      <w:r>
        <w:t>on:</w:t>
      </w:r>
      <w:proofErr w:type="gramEnd"/>
      <w:r>
        <w:t xml:space="preserve"> 14</w:t>
      </w:r>
      <w:r w:rsidRPr="00932992">
        <w:rPr>
          <w:vertAlign w:val="superscript"/>
        </w:rPr>
        <w:t>th</w:t>
      </w:r>
      <w:r>
        <w:t xml:space="preserve"> February 2021) </w:t>
      </w:r>
    </w:p>
    <w:p w14:paraId="4E274F70" w14:textId="77777777" w:rsidR="006308B2" w:rsidRDefault="006308B2">
      <w:r>
        <w:t>Weintraub, R., and Hunt, J. (2015) 4 Reasons Managers Should Spend More Time on Coaching’. Available at:</w:t>
      </w:r>
      <w:r w:rsidRPr="000A0929">
        <w:t xml:space="preserve"> </w:t>
      </w:r>
      <w:hyperlink r:id="rId24" w:history="1">
        <w:r w:rsidRPr="00565187">
          <w:rPr>
            <w:rStyle w:val="Hyperlink"/>
          </w:rPr>
          <w:t>https://moodle.uwtsd.ac.uk/pluginfile.php/453502/mod_resource/content/1/4%20Reasons%20Managers%20Should%20Spend%20More%20Time%20on%20Coaching%20-%20HBR.pdf</w:t>
        </w:r>
      </w:hyperlink>
      <w:r>
        <w:t xml:space="preserve">  (Accessed on: 10</w:t>
      </w:r>
      <w:r w:rsidRPr="000A0929">
        <w:rPr>
          <w:vertAlign w:val="superscript"/>
        </w:rPr>
        <w:t>th</w:t>
      </w:r>
      <w:r>
        <w:t xml:space="preserve"> February 2021) </w:t>
      </w:r>
    </w:p>
    <w:p w14:paraId="551F47E3" w14:textId="77777777" w:rsidR="006308B2" w:rsidRDefault="006308B2" w:rsidP="00CF0C78">
      <w:r w:rsidRPr="00CF0C78">
        <w:t xml:space="preserve">Whitmore, J. (2017) </w:t>
      </w:r>
      <w:r w:rsidRPr="00CF0C78">
        <w:rPr>
          <w:i/>
          <w:iCs/>
        </w:rPr>
        <w:t xml:space="preserve">Coaching for Performance </w:t>
      </w:r>
      <w:proofErr w:type="gramStart"/>
      <w:r w:rsidRPr="00CF0C78">
        <w:rPr>
          <w:i/>
          <w:iCs/>
        </w:rPr>
        <w:t>The</w:t>
      </w:r>
      <w:proofErr w:type="gramEnd"/>
      <w:r w:rsidRPr="00CF0C78">
        <w:rPr>
          <w:i/>
          <w:iCs/>
        </w:rPr>
        <w:t xml:space="preserve"> Principals and Practice of Coaching and Leadership</w:t>
      </w:r>
      <w:r w:rsidRPr="00CF0C78">
        <w:t xml:space="preserve"> 5</w:t>
      </w:r>
      <w:r w:rsidRPr="00CF0C78">
        <w:rPr>
          <w:vertAlign w:val="superscript"/>
        </w:rPr>
        <w:t>th</w:t>
      </w:r>
      <w:r w:rsidRPr="00CF0C78">
        <w:t xml:space="preserve"> Ed. London: Nicholas Brealey Publishing.</w:t>
      </w:r>
    </w:p>
    <w:sectPr w:rsidR="006308B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F4E9C"/>
    <w:multiLevelType w:val="multilevel"/>
    <w:tmpl w:val="13C49FF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12D47317"/>
    <w:multiLevelType w:val="multilevel"/>
    <w:tmpl w:val="0CFC8A36"/>
    <w:lvl w:ilvl="0">
      <w:start w:val="1"/>
      <w:numFmt w:val="decimal"/>
      <w:lvlText w:val="%1"/>
      <w:lvlJc w:val="left"/>
      <w:pPr>
        <w:ind w:left="360" w:hanging="360"/>
      </w:pPr>
      <w:rPr>
        <w:rFonts w:asciiTheme="minorHAnsi" w:hAnsiTheme="minorHAnsi" w:cstheme="minorBidi" w:hint="default"/>
        <w:color w:val="auto"/>
        <w:sz w:val="22"/>
      </w:rPr>
    </w:lvl>
    <w:lvl w:ilvl="1">
      <w:start w:val="3"/>
      <w:numFmt w:val="decimal"/>
      <w:lvlText w:val="%1.%2"/>
      <w:lvlJc w:val="left"/>
      <w:pPr>
        <w:ind w:left="720" w:hanging="360"/>
      </w:pPr>
      <w:rPr>
        <w:rFonts w:asciiTheme="minorHAnsi" w:hAnsiTheme="minorHAnsi" w:cstheme="minorBidi" w:hint="default"/>
        <w:color w:val="auto"/>
        <w:sz w:val="22"/>
      </w:rPr>
    </w:lvl>
    <w:lvl w:ilvl="2">
      <w:start w:val="1"/>
      <w:numFmt w:val="decimal"/>
      <w:lvlText w:val="%1.%2.%3"/>
      <w:lvlJc w:val="left"/>
      <w:pPr>
        <w:ind w:left="1440" w:hanging="720"/>
      </w:pPr>
      <w:rPr>
        <w:rFonts w:asciiTheme="minorHAnsi" w:hAnsiTheme="minorHAnsi" w:cstheme="minorBidi" w:hint="default"/>
        <w:color w:val="auto"/>
        <w:sz w:val="22"/>
      </w:rPr>
    </w:lvl>
    <w:lvl w:ilvl="3">
      <w:start w:val="1"/>
      <w:numFmt w:val="decimal"/>
      <w:lvlText w:val="%1.%2.%3.%4"/>
      <w:lvlJc w:val="left"/>
      <w:pPr>
        <w:ind w:left="1800" w:hanging="720"/>
      </w:pPr>
      <w:rPr>
        <w:rFonts w:asciiTheme="minorHAnsi" w:hAnsiTheme="minorHAnsi" w:cstheme="minorBidi" w:hint="default"/>
        <w:color w:val="auto"/>
        <w:sz w:val="22"/>
      </w:rPr>
    </w:lvl>
    <w:lvl w:ilvl="4">
      <w:start w:val="1"/>
      <w:numFmt w:val="decimal"/>
      <w:lvlText w:val="%1.%2.%3.%4.%5"/>
      <w:lvlJc w:val="left"/>
      <w:pPr>
        <w:ind w:left="2520" w:hanging="1080"/>
      </w:pPr>
      <w:rPr>
        <w:rFonts w:asciiTheme="minorHAnsi" w:hAnsiTheme="minorHAnsi" w:cstheme="minorBidi" w:hint="default"/>
        <w:color w:val="auto"/>
        <w:sz w:val="22"/>
      </w:rPr>
    </w:lvl>
    <w:lvl w:ilvl="5">
      <w:start w:val="1"/>
      <w:numFmt w:val="decimal"/>
      <w:lvlText w:val="%1.%2.%3.%4.%5.%6"/>
      <w:lvlJc w:val="left"/>
      <w:pPr>
        <w:ind w:left="2880" w:hanging="1080"/>
      </w:pPr>
      <w:rPr>
        <w:rFonts w:asciiTheme="minorHAnsi" w:hAnsiTheme="minorHAnsi" w:cstheme="minorBidi" w:hint="default"/>
        <w:color w:val="auto"/>
        <w:sz w:val="22"/>
      </w:rPr>
    </w:lvl>
    <w:lvl w:ilvl="6">
      <w:start w:val="1"/>
      <w:numFmt w:val="decimal"/>
      <w:lvlText w:val="%1.%2.%3.%4.%5.%6.%7"/>
      <w:lvlJc w:val="left"/>
      <w:pPr>
        <w:ind w:left="3600" w:hanging="1440"/>
      </w:pPr>
      <w:rPr>
        <w:rFonts w:asciiTheme="minorHAnsi" w:hAnsiTheme="minorHAnsi" w:cstheme="minorBidi" w:hint="default"/>
        <w:color w:val="auto"/>
        <w:sz w:val="22"/>
      </w:rPr>
    </w:lvl>
    <w:lvl w:ilvl="7">
      <w:start w:val="1"/>
      <w:numFmt w:val="decimal"/>
      <w:lvlText w:val="%1.%2.%3.%4.%5.%6.%7.%8"/>
      <w:lvlJc w:val="left"/>
      <w:pPr>
        <w:ind w:left="3960" w:hanging="1440"/>
      </w:pPr>
      <w:rPr>
        <w:rFonts w:asciiTheme="minorHAnsi" w:hAnsiTheme="minorHAnsi" w:cstheme="minorBidi" w:hint="default"/>
        <w:color w:val="auto"/>
        <w:sz w:val="22"/>
      </w:rPr>
    </w:lvl>
    <w:lvl w:ilvl="8">
      <w:start w:val="1"/>
      <w:numFmt w:val="decimal"/>
      <w:lvlText w:val="%1.%2.%3.%4.%5.%6.%7.%8.%9"/>
      <w:lvlJc w:val="left"/>
      <w:pPr>
        <w:ind w:left="4680" w:hanging="1800"/>
      </w:pPr>
      <w:rPr>
        <w:rFonts w:asciiTheme="minorHAnsi" w:hAnsiTheme="minorHAnsi" w:cstheme="minorBidi" w:hint="default"/>
        <w:color w:val="auto"/>
        <w:sz w:val="22"/>
      </w:rPr>
    </w:lvl>
  </w:abstractNum>
  <w:abstractNum w:abstractNumId="2" w15:restartNumberingAfterBreak="0">
    <w:nsid w:val="31B34F4E"/>
    <w:multiLevelType w:val="hybridMultilevel"/>
    <w:tmpl w:val="A32677B8"/>
    <w:lvl w:ilvl="0" w:tplc="428C8A78">
      <w:start w:val="1"/>
      <w:numFmt w:val="decimal"/>
      <w:lvlText w:val="%1)"/>
      <w:lvlJc w:val="left"/>
      <w:pPr>
        <w:ind w:left="700" w:hanging="360"/>
      </w:pPr>
      <w:rPr>
        <w:rFonts w:hint="default"/>
      </w:rPr>
    </w:lvl>
    <w:lvl w:ilvl="1" w:tplc="08090019" w:tentative="1">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3" w15:restartNumberingAfterBreak="0">
    <w:nsid w:val="46CE074F"/>
    <w:multiLevelType w:val="hybridMultilevel"/>
    <w:tmpl w:val="333E3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3C038A"/>
    <w:multiLevelType w:val="hybridMultilevel"/>
    <w:tmpl w:val="FF306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D810E71"/>
    <w:multiLevelType w:val="hybridMultilevel"/>
    <w:tmpl w:val="866EC58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9A1173"/>
    <w:multiLevelType w:val="multilevel"/>
    <w:tmpl w:val="FC82A3AE"/>
    <w:lvl w:ilvl="0">
      <w:start w:val="1"/>
      <w:numFmt w:val="decimal"/>
      <w:lvlText w:val="%1."/>
      <w:lvlJc w:val="left"/>
      <w:pPr>
        <w:ind w:left="360" w:hanging="360"/>
      </w:pPr>
      <w:rPr>
        <w:rFonts w:asciiTheme="minorHAnsi" w:hAnsiTheme="minorHAnsi" w:cs="Times New Roman" w:hint="default"/>
        <w:b w:val="0"/>
        <w:color w:val="auto"/>
      </w:rPr>
    </w:lvl>
    <w:lvl w:ilvl="1">
      <w:start w:val="1"/>
      <w:numFmt w:val="decimal"/>
      <w:isLgl/>
      <w:lvlText w:val="%1.%2"/>
      <w:lvlJc w:val="left"/>
      <w:pPr>
        <w:ind w:left="360" w:hanging="360"/>
      </w:p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7" w15:restartNumberingAfterBreak="0">
    <w:nsid w:val="5A536196"/>
    <w:multiLevelType w:val="hybridMultilevel"/>
    <w:tmpl w:val="282EF4C2"/>
    <w:lvl w:ilvl="0" w:tplc="08090011">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0F2408"/>
    <w:multiLevelType w:val="hybridMultilevel"/>
    <w:tmpl w:val="6C601640"/>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702E6876"/>
    <w:multiLevelType w:val="hybridMultilevel"/>
    <w:tmpl w:val="E79CE9B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53953E3"/>
    <w:multiLevelType w:val="hybridMultilevel"/>
    <w:tmpl w:val="E354B4F4"/>
    <w:lvl w:ilvl="0" w:tplc="5CBC30D0">
      <w:start w:val="1"/>
      <w:numFmt w:val="decimal"/>
      <w:lvlText w:val="%1)"/>
      <w:lvlJc w:val="left"/>
      <w:pPr>
        <w:ind w:left="1060" w:hanging="360"/>
      </w:pPr>
      <w:rPr>
        <w:rFonts w:hint="default"/>
      </w:rPr>
    </w:lvl>
    <w:lvl w:ilvl="1" w:tplc="08090019" w:tentative="1">
      <w:start w:val="1"/>
      <w:numFmt w:val="lowerLetter"/>
      <w:lvlText w:val="%2."/>
      <w:lvlJc w:val="left"/>
      <w:pPr>
        <w:ind w:left="1780" w:hanging="360"/>
      </w:pPr>
    </w:lvl>
    <w:lvl w:ilvl="2" w:tplc="0809001B" w:tentative="1">
      <w:start w:val="1"/>
      <w:numFmt w:val="lowerRoman"/>
      <w:lvlText w:val="%3."/>
      <w:lvlJc w:val="right"/>
      <w:pPr>
        <w:ind w:left="2500" w:hanging="180"/>
      </w:pPr>
    </w:lvl>
    <w:lvl w:ilvl="3" w:tplc="0809000F" w:tentative="1">
      <w:start w:val="1"/>
      <w:numFmt w:val="decimal"/>
      <w:lvlText w:val="%4."/>
      <w:lvlJc w:val="left"/>
      <w:pPr>
        <w:ind w:left="3220" w:hanging="360"/>
      </w:pPr>
    </w:lvl>
    <w:lvl w:ilvl="4" w:tplc="08090019" w:tentative="1">
      <w:start w:val="1"/>
      <w:numFmt w:val="lowerLetter"/>
      <w:lvlText w:val="%5."/>
      <w:lvlJc w:val="left"/>
      <w:pPr>
        <w:ind w:left="3940" w:hanging="360"/>
      </w:pPr>
    </w:lvl>
    <w:lvl w:ilvl="5" w:tplc="0809001B" w:tentative="1">
      <w:start w:val="1"/>
      <w:numFmt w:val="lowerRoman"/>
      <w:lvlText w:val="%6."/>
      <w:lvlJc w:val="right"/>
      <w:pPr>
        <w:ind w:left="4660" w:hanging="180"/>
      </w:pPr>
    </w:lvl>
    <w:lvl w:ilvl="6" w:tplc="0809000F" w:tentative="1">
      <w:start w:val="1"/>
      <w:numFmt w:val="decimal"/>
      <w:lvlText w:val="%7."/>
      <w:lvlJc w:val="left"/>
      <w:pPr>
        <w:ind w:left="5380" w:hanging="360"/>
      </w:pPr>
    </w:lvl>
    <w:lvl w:ilvl="7" w:tplc="08090019" w:tentative="1">
      <w:start w:val="1"/>
      <w:numFmt w:val="lowerLetter"/>
      <w:lvlText w:val="%8."/>
      <w:lvlJc w:val="left"/>
      <w:pPr>
        <w:ind w:left="6100" w:hanging="360"/>
      </w:pPr>
    </w:lvl>
    <w:lvl w:ilvl="8" w:tplc="0809001B" w:tentative="1">
      <w:start w:val="1"/>
      <w:numFmt w:val="lowerRoman"/>
      <w:lvlText w:val="%9."/>
      <w:lvlJc w:val="right"/>
      <w:pPr>
        <w:ind w:left="6820" w:hanging="180"/>
      </w:pPr>
    </w:lvl>
  </w:abstractNum>
  <w:abstractNum w:abstractNumId="11" w15:restartNumberingAfterBreak="0">
    <w:nsid w:val="77C343DB"/>
    <w:multiLevelType w:val="multilevel"/>
    <w:tmpl w:val="0CFC8A36"/>
    <w:lvl w:ilvl="0">
      <w:start w:val="1"/>
      <w:numFmt w:val="decimal"/>
      <w:lvlText w:val="%1"/>
      <w:lvlJc w:val="left"/>
      <w:pPr>
        <w:ind w:left="360" w:hanging="360"/>
      </w:pPr>
      <w:rPr>
        <w:rFonts w:asciiTheme="minorHAnsi" w:hAnsiTheme="minorHAnsi" w:cstheme="minorBidi" w:hint="default"/>
        <w:color w:val="auto"/>
        <w:sz w:val="22"/>
      </w:rPr>
    </w:lvl>
    <w:lvl w:ilvl="1">
      <w:start w:val="3"/>
      <w:numFmt w:val="decimal"/>
      <w:lvlText w:val="%1.%2"/>
      <w:lvlJc w:val="left"/>
      <w:pPr>
        <w:ind w:left="720" w:hanging="360"/>
      </w:pPr>
      <w:rPr>
        <w:rFonts w:asciiTheme="minorHAnsi" w:hAnsiTheme="minorHAnsi" w:cstheme="minorBidi" w:hint="default"/>
        <w:color w:val="auto"/>
        <w:sz w:val="22"/>
      </w:rPr>
    </w:lvl>
    <w:lvl w:ilvl="2">
      <w:start w:val="1"/>
      <w:numFmt w:val="decimal"/>
      <w:lvlText w:val="%1.%2.%3"/>
      <w:lvlJc w:val="left"/>
      <w:pPr>
        <w:ind w:left="1440" w:hanging="720"/>
      </w:pPr>
      <w:rPr>
        <w:rFonts w:asciiTheme="minorHAnsi" w:hAnsiTheme="minorHAnsi" w:cstheme="minorBidi" w:hint="default"/>
        <w:color w:val="auto"/>
        <w:sz w:val="22"/>
      </w:rPr>
    </w:lvl>
    <w:lvl w:ilvl="3">
      <w:start w:val="1"/>
      <w:numFmt w:val="decimal"/>
      <w:lvlText w:val="%1.%2.%3.%4"/>
      <w:lvlJc w:val="left"/>
      <w:pPr>
        <w:ind w:left="1800" w:hanging="720"/>
      </w:pPr>
      <w:rPr>
        <w:rFonts w:asciiTheme="minorHAnsi" w:hAnsiTheme="minorHAnsi" w:cstheme="minorBidi" w:hint="default"/>
        <w:color w:val="auto"/>
        <w:sz w:val="22"/>
      </w:rPr>
    </w:lvl>
    <w:lvl w:ilvl="4">
      <w:start w:val="1"/>
      <w:numFmt w:val="decimal"/>
      <w:lvlText w:val="%1.%2.%3.%4.%5"/>
      <w:lvlJc w:val="left"/>
      <w:pPr>
        <w:ind w:left="2520" w:hanging="1080"/>
      </w:pPr>
      <w:rPr>
        <w:rFonts w:asciiTheme="minorHAnsi" w:hAnsiTheme="minorHAnsi" w:cstheme="minorBidi" w:hint="default"/>
        <w:color w:val="auto"/>
        <w:sz w:val="22"/>
      </w:rPr>
    </w:lvl>
    <w:lvl w:ilvl="5">
      <w:start w:val="1"/>
      <w:numFmt w:val="decimal"/>
      <w:lvlText w:val="%1.%2.%3.%4.%5.%6"/>
      <w:lvlJc w:val="left"/>
      <w:pPr>
        <w:ind w:left="2880" w:hanging="1080"/>
      </w:pPr>
      <w:rPr>
        <w:rFonts w:asciiTheme="minorHAnsi" w:hAnsiTheme="minorHAnsi" w:cstheme="minorBidi" w:hint="default"/>
        <w:color w:val="auto"/>
        <w:sz w:val="22"/>
      </w:rPr>
    </w:lvl>
    <w:lvl w:ilvl="6">
      <w:start w:val="1"/>
      <w:numFmt w:val="decimal"/>
      <w:lvlText w:val="%1.%2.%3.%4.%5.%6.%7"/>
      <w:lvlJc w:val="left"/>
      <w:pPr>
        <w:ind w:left="3600" w:hanging="1440"/>
      </w:pPr>
      <w:rPr>
        <w:rFonts w:asciiTheme="minorHAnsi" w:hAnsiTheme="minorHAnsi" w:cstheme="minorBidi" w:hint="default"/>
        <w:color w:val="auto"/>
        <w:sz w:val="22"/>
      </w:rPr>
    </w:lvl>
    <w:lvl w:ilvl="7">
      <w:start w:val="1"/>
      <w:numFmt w:val="decimal"/>
      <w:lvlText w:val="%1.%2.%3.%4.%5.%6.%7.%8"/>
      <w:lvlJc w:val="left"/>
      <w:pPr>
        <w:ind w:left="3960" w:hanging="1440"/>
      </w:pPr>
      <w:rPr>
        <w:rFonts w:asciiTheme="minorHAnsi" w:hAnsiTheme="minorHAnsi" w:cstheme="minorBidi" w:hint="default"/>
        <w:color w:val="auto"/>
        <w:sz w:val="22"/>
      </w:rPr>
    </w:lvl>
    <w:lvl w:ilvl="8">
      <w:start w:val="1"/>
      <w:numFmt w:val="decimal"/>
      <w:lvlText w:val="%1.%2.%3.%4.%5.%6.%7.%8.%9"/>
      <w:lvlJc w:val="left"/>
      <w:pPr>
        <w:ind w:left="4680" w:hanging="1800"/>
      </w:pPr>
      <w:rPr>
        <w:rFonts w:asciiTheme="minorHAnsi" w:hAnsiTheme="minorHAnsi" w:cstheme="minorBidi" w:hint="default"/>
        <w:color w:val="auto"/>
        <w:sz w:val="22"/>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num>
  <w:num w:numId="5">
    <w:abstractNumId w:val="11"/>
  </w:num>
  <w:num w:numId="6">
    <w:abstractNumId w:val="4"/>
  </w:num>
  <w:num w:numId="7">
    <w:abstractNumId w:val="3"/>
  </w:num>
  <w:num w:numId="8">
    <w:abstractNumId w:val="0"/>
  </w:num>
  <w:num w:numId="9">
    <w:abstractNumId w:val="8"/>
  </w:num>
  <w:num w:numId="10">
    <w:abstractNumId w:val="5"/>
  </w:num>
  <w:num w:numId="11">
    <w:abstractNumId w:val="2"/>
  </w:num>
  <w:num w:numId="12">
    <w:abstractNumId w:val="10"/>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819"/>
    <w:rsid w:val="00000B6C"/>
    <w:rsid w:val="00003608"/>
    <w:rsid w:val="0000591C"/>
    <w:rsid w:val="00014AF0"/>
    <w:rsid w:val="00015E03"/>
    <w:rsid w:val="0001645D"/>
    <w:rsid w:val="00031E90"/>
    <w:rsid w:val="00037083"/>
    <w:rsid w:val="00037ECB"/>
    <w:rsid w:val="00045EF7"/>
    <w:rsid w:val="0004614D"/>
    <w:rsid w:val="00054304"/>
    <w:rsid w:val="00056365"/>
    <w:rsid w:val="0006284E"/>
    <w:rsid w:val="0007691C"/>
    <w:rsid w:val="00077A8F"/>
    <w:rsid w:val="00082741"/>
    <w:rsid w:val="0009388B"/>
    <w:rsid w:val="00095A53"/>
    <w:rsid w:val="000A0929"/>
    <w:rsid w:val="000A4773"/>
    <w:rsid w:val="000A5266"/>
    <w:rsid w:val="000A71E9"/>
    <w:rsid w:val="000B0BDF"/>
    <w:rsid w:val="000B3E14"/>
    <w:rsid w:val="000B5564"/>
    <w:rsid w:val="000B5A4B"/>
    <w:rsid w:val="000D1417"/>
    <w:rsid w:val="000D657E"/>
    <w:rsid w:val="000D79DB"/>
    <w:rsid w:val="000E5E8B"/>
    <w:rsid w:val="000E7E64"/>
    <w:rsid w:val="000F2645"/>
    <w:rsid w:val="000F4C84"/>
    <w:rsid w:val="000F4CCC"/>
    <w:rsid w:val="001003FA"/>
    <w:rsid w:val="001013FC"/>
    <w:rsid w:val="0010522F"/>
    <w:rsid w:val="00105440"/>
    <w:rsid w:val="00105DF4"/>
    <w:rsid w:val="00107A4B"/>
    <w:rsid w:val="00122683"/>
    <w:rsid w:val="00122AC4"/>
    <w:rsid w:val="00125F5C"/>
    <w:rsid w:val="00132B25"/>
    <w:rsid w:val="001379BB"/>
    <w:rsid w:val="00143BA4"/>
    <w:rsid w:val="00143FBD"/>
    <w:rsid w:val="00147676"/>
    <w:rsid w:val="00150B9E"/>
    <w:rsid w:val="001515E1"/>
    <w:rsid w:val="00154110"/>
    <w:rsid w:val="001607AE"/>
    <w:rsid w:val="00161779"/>
    <w:rsid w:val="00163AC1"/>
    <w:rsid w:val="001712F4"/>
    <w:rsid w:val="00171DEA"/>
    <w:rsid w:val="00174C5E"/>
    <w:rsid w:val="00176C79"/>
    <w:rsid w:val="00183145"/>
    <w:rsid w:val="001831ED"/>
    <w:rsid w:val="00183D8C"/>
    <w:rsid w:val="00186ACE"/>
    <w:rsid w:val="001902A9"/>
    <w:rsid w:val="00194466"/>
    <w:rsid w:val="0019515C"/>
    <w:rsid w:val="0019772C"/>
    <w:rsid w:val="001A526A"/>
    <w:rsid w:val="001A66CA"/>
    <w:rsid w:val="001B134A"/>
    <w:rsid w:val="001B2AB2"/>
    <w:rsid w:val="001B73F0"/>
    <w:rsid w:val="001C5CDE"/>
    <w:rsid w:val="001D044D"/>
    <w:rsid w:val="001D098F"/>
    <w:rsid w:val="001D6285"/>
    <w:rsid w:val="001E07E2"/>
    <w:rsid w:val="001E1B48"/>
    <w:rsid w:val="001E2E70"/>
    <w:rsid w:val="001E65B0"/>
    <w:rsid w:val="001F2041"/>
    <w:rsid w:val="001F5BC4"/>
    <w:rsid w:val="001F70DA"/>
    <w:rsid w:val="00201D93"/>
    <w:rsid w:val="002023B6"/>
    <w:rsid w:val="002025B7"/>
    <w:rsid w:val="002059BA"/>
    <w:rsid w:val="002078F1"/>
    <w:rsid w:val="00210220"/>
    <w:rsid w:val="00210D35"/>
    <w:rsid w:val="00212091"/>
    <w:rsid w:val="002168A2"/>
    <w:rsid w:val="002214BA"/>
    <w:rsid w:val="00225DE4"/>
    <w:rsid w:val="0022720A"/>
    <w:rsid w:val="00231050"/>
    <w:rsid w:val="00236201"/>
    <w:rsid w:val="00236218"/>
    <w:rsid w:val="00243C72"/>
    <w:rsid w:val="00243F82"/>
    <w:rsid w:val="00246B40"/>
    <w:rsid w:val="00251BDA"/>
    <w:rsid w:val="002562DF"/>
    <w:rsid w:val="00260D28"/>
    <w:rsid w:val="0026298A"/>
    <w:rsid w:val="00265422"/>
    <w:rsid w:val="0026582F"/>
    <w:rsid w:val="00267ACA"/>
    <w:rsid w:val="00274D09"/>
    <w:rsid w:val="00274FC9"/>
    <w:rsid w:val="002754EA"/>
    <w:rsid w:val="0027586C"/>
    <w:rsid w:val="0027598C"/>
    <w:rsid w:val="00275CCD"/>
    <w:rsid w:val="002824F1"/>
    <w:rsid w:val="00282563"/>
    <w:rsid w:val="00282D1F"/>
    <w:rsid w:val="00285523"/>
    <w:rsid w:val="002855A1"/>
    <w:rsid w:val="0028573F"/>
    <w:rsid w:val="00285951"/>
    <w:rsid w:val="002867BC"/>
    <w:rsid w:val="0029235A"/>
    <w:rsid w:val="002928C1"/>
    <w:rsid w:val="00293986"/>
    <w:rsid w:val="002953A0"/>
    <w:rsid w:val="00296BFC"/>
    <w:rsid w:val="002A4B70"/>
    <w:rsid w:val="002B446A"/>
    <w:rsid w:val="002C350B"/>
    <w:rsid w:val="002C3AB0"/>
    <w:rsid w:val="002D3CF3"/>
    <w:rsid w:val="002D6AD6"/>
    <w:rsid w:val="002D6CF8"/>
    <w:rsid w:val="002E184A"/>
    <w:rsid w:val="002E306D"/>
    <w:rsid w:val="002E6329"/>
    <w:rsid w:val="002F090C"/>
    <w:rsid w:val="002F2940"/>
    <w:rsid w:val="002F3A37"/>
    <w:rsid w:val="0030005B"/>
    <w:rsid w:val="00304051"/>
    <w:rsid w:val="003040E1"/>
    <w:rsid w:val="003114F6"/>
    <w:rsid w:val="003165E3"/>
    <w:rsid w:val="0031796C"/>
    <w:rsid w:val="00322AF5"/>
    <w:rsid w:val="00322CF1"/>
    <w:rsid w:val="00330E4C"/>
    <w:rsid w:val="00333499"/>
    <w:rsid w:val="00333CB0"/>
    <w:rsid w:val="0033470D"/>
    <w:rsid w:val="00334E60"/>
    <w:rsid w:val="0033712B"/>
    <w:rsid w:val="0034013A"/>
    <w:rsid w:val="00340E27"/>
    <w:rsid w:val="003423E7"/>
    <w:rsid w:val="00343A8D"/>
    <w:rsid w:val="00345D2D"/>
    <w:rsid w:val="0035059B"/>
    <w:rsid w:val="00355FA5"/>
    <w:rsid w:val="0035640B"/>
    <w:rsid w:val="00360283"/>
    <w:rsid w:val="00360984"/>
    <w:rsid w:val="00362A0C"/>
    <w:rsid w:val="00363725"/>
    <w:rsid w:val="00371AC0"/>
    <w:rsid w:val="0037255B"/>
    <w:rsid w:val="0038161C"/>
    <w:rsid w:val="00383DA2"/>
    <w:rsid w:val="0038414A"/>
    <w:rsid w:val="00386A96"/>
    <w:rsid w:val="003947FB"/>
    <w:rsid w:val="00395059"/>
    <w:rsid w:val="0039701D"/>
    <w:rsid w:val="003A5643"/>
    <w:rsid w:val="003A5AF8"/>
    <w:rsid w:val="003B16BE"/>
    <w:rsid w:val="003B7AC9"/>
    <w:rsid w:val="003C14AA"/>
    <w:rsid w:val="003C39D6"/>
    <w:rsid w:val="003C4F93"/>
    <w:rsid w:val="003C5AFD"/>
    <w:rsid w:val="003D2FB4"/>
    <w:rsid w:val="003D3328"/>
    <w:rsid w:val="003D5CD3"/>
    <w:rsid w:val="003D74A5"/>
    <w:rsid w:val="003E1015"/>
    <w:rsid w:val="003E7569"/>
    <w:rsid w:val="003E7610"/>
    <w:rsid w:val="003F4FBD"/>
    <w:rsid w:val="003F6A97"/>
    <w:rsid w:val="003F713B"/>
    <w:rsid w:val="004005A5"/>
    <w:rsid w:val="00402835"/>
    <w:rsid w:val="00404D73"/>
    <w:rsid w:val="004106F3"/>
    <w:rsid w:val="004112E8"/>
    <w:rsid w:val="00411E01"/>
    <w:rsid w:val="004146AF"/>
    <w:rsid w:val="00414FE5"/>
    <w:rsid w:val="0041774E"/>
    <w:rsid w:val="004200E6"/>
    <w:rsid w:val="00422EDD"/>
    <w:rsid w:val="00422F38"/>
    <w:rsid w:val="00425000"/>
    <w:rsid w:val="0042717C"/>
    <w:rsid w:val="004336CA"/>
    <w:rsid w:val="00434ADD"/>
    <w:rsid w:val="00437946"/>
    <w:rsid w:val="004405C6"/>
    <w:rsid w:val="00443AA0"/>
    <w:rsid w:val="0044464C"/>
    <w:rsid w:val="00446637"/>
    <w:rsid w:val="00447538"/>
    <w:rsid w:val="00450118"/>
    <w:rsid w:val="004508C8"/>
    <w:rsid w:val="0045092B"/>
    <w:rsid w:val="00451B15"/>
    <w:rsid w:val="00454000"/>
    <w:rsid w:val="00456F80"/>
    <w:rsid w:val="004572F2"/>
    <w:rsid w:val="00460434"/>
    <w:rsid w:val="00462A41"/>
    <w:rsid w:val="004632CF"/>
    <w:rsid w:val="00465152"/>
    <w:rsid w:val="0046588A"/>
    <w:rsid w:val="00465E2D"/>
    <w:rsid w:val="00467F84"/>
    <w:rsid w:val="00473AAD"/>
    <w:rsid w:val="004763F6"/>
    <w:rsid w:val="00476FBB"/>
    <w:rsid w:val="00482B5F"/>
    <w:rsid w:val="00484B7D"/>
    <w:rsid w:val="00485EA8"/>
    <w:rsid w:val="0049057E"/>
    <w:rsid w:val="00491D36"/>
    <w:rsid w:val="0049379A"/>
    <w:rsid w:val="00495A0F"/>
    <w:rsid w:val="004A3F16"/>
    <w:rsid w:val="004B241D"/>
    <w:rsid w:val="004B34C1"/>
    <w:rsid w:val="004B4C97"/>
    <w:rsid w:val="004B6759"/>
    <w:rsid w:val="004B6C20"/>
    <w:rsid w:val="004C15E3"/>
    <w:rsid w:val="004C196E"/>
    <w:rsid w:val="004C1AC1"/>
    <w:rsid w:val="004C24FD"/>
    <w:rsid w:val="004C4A47"/>
    <w:rsid w:val="004D1408"/>
    <w:rsid w:val="004D6F05"/>
    <w:rsid w:val="004D7A7E"/>
    <w:rsid w:val="004E2AF2"/>
    <w:rsid w:val="004E32D0"/>
    <w:rsid w:val="004E3A59"/>
    <w:rsid w:val="004E5590"/>
    <w:rsid w:val="004E704A"/>
    <w:rsid w:val="004E7C11"/>
    <w:rsid w:val="004F2FB5"/>
    <w:rsid w:val="004F2FF3"/>
    <w:rsid w:val="004F51E8"/>
    <w:rsid w:val="004F5492"/>
    <w:rsid w:val="005019A4"/>
    <w:rsid w:val="00506A0A"/>
    <w:rsid w:val="00507E89"/>
    <w:rsid w:val="00517B65"/>
    <w:rsid w:val="00524E2D"/>
    <w:rsid w:val="00525DD6"/>
    <w:rsid w:val="00532477"/>
    <w:rsid w:val="00536567"/>
    <w:rsid w:val="005413E4"/>
    <w:rsid w:val="00542D9E"/>
    <w:rsid w:val="00546824"/>
    <w:rsid w:val="0054743C"/>
    <w:rsid w:val="00551BB6"/>
    <w:rsid w:val="0055446D"/>
    <w:rsid w:val="00555B34"/>
    <w:rsid w:val="00562A23"/>
    <w:rsid w:val="005644BC"/>
    <w:rsid w:val="00574D14"/>
    <w:rsid w:val="0057618B"/>
    <w:rsid w:val="0057783E"/>
    <w:rsid w:val="0058050C"/>
    <w:rsid w:val="00582100"/>
    <w:rsid w:val="005824A7"/>
    <w:rsid w:val="005916C6"/>
    <w:rsid w:val="00591827"/>
    <w:rsid w:val="00592925"/>
    <w:rsid w:val="00593994"/>
    <w:rsid w:val="00593995"/>
    <w:rsid w:val="00597290"/>
    <w:rsid w:val="00597ABC"/>
    <w:rsid w:val="00597EE9"/>
    <w:rsid w:val="005A0232"/>
    <w:rsid w:val="005A5AB5"/>
    <w:rsid w:val="005A7EE4"/>
    <w:rsid w:val="005B2E31"/>
    <w:rsid w:val="005B2F2F"/>
    <w:rsid w:val="005B46E9"/>
    <w:rsid w:val="005B4F5D"/>
    <w:rsid w:val="005B582D"/>
    <w:rsid w:val="005C62E1"/>
    <w:rsid w:val="005D0E8E"/>
    <w:rsid w:val="005D1AB8"/>
    <w:rsid w:val="005D3354"/>
    <w:rsid w:val="005D68B6"/>
    <w:rsid w:val="005D7299"/>
    <w:rsid w:val="005D78AC"/>
    <w:rsid w:val="005D7B16"/>
    <w:rsid w:val="005E422D"/>
    <w:rsid w:val="005E57F1"/>
    <w:rsid w:val="005E5B24"/>
    <w:rsid w:val="005F2877"/>
    <w:rsid w:val="005F2D2B"/>
    <w:rsid w:val="005F4A09"/>
    <w:rsid w:val="00601D66"/>
    <w:rsid w:val="00602DC4"/>
    <w:rsid w:val="0060575C"/>
    <w:rsid w:val="00606603"/>
    <w:rsid w:val="0060792F"/>
    <w:rsid w:val="00607D6B"/>
    <w:rsid w:val="006119C3"/>
    <w:rsid w:val="0061340A"/>
    <w:rsid w:val="0061595A"/>
    <w:rsid w:val="00622A5D"/>
    <w:rsid w:val="00623747"/>
    <w:rsid w:val="00623906"/>
    <w:rsid w:val="006308B2"/>
    <w:rsid w:val="00632737"/>
    <w:rsid w:val="0064758F"/>
    <w:rsid w:val="00652555"/>
    <w:rsid w:val="006537E6"/>
    <w:rsid w:val="00653802"/>
    <w:rsid w:val="006543EB"/>
    <w:rsid w:val="006550A0"/>
    <w:rsid w:val="006567F9"/>
    <w:rsid w:val="00656AE7"/>
    <w:rsid w:val="00660867"/>
    <w:rsid w:val="00661C04"/>
    <w:rsid w:val="00664457"/>
    <w:rsid w:val="00665AE9"/>
    <w:rsid w:val="006719AB"/>
    <w:rsid w:val="006727E0"/>
    <w:rsid w:val="00684809"/>
    <w:rsid w:val="00687F57"/>
    <w:rsid w:val="006904B3"/>
    <w:rsid w:val="00690846"/>
    <w:rsid w:val="006928E3"/>
    <w:rsid w:val="006A43B5"/>
    <w:rsid w:val="006B097F"/>
    <w:rsid w:val="006B0B91"/>
    <w:rsid w:val="006B1093"/>
    <w:rsid w:val="006B577D"/>
    <w:rsid w:val="006B5E1F"/>
    <w:rsid w:val="006B70F7"/>
    <w:rsid w:val="006C3222"/>
    <w:rsid w:val="006C52DD"/>
    <w:rsid w:val="006D27AF"/>
    <w:rsid w:val="006D4C47"/>
    <w:rsid w:val="006D50FD"/>
    <w:rsid w:val="006D6226"/>
    <w:rsid w:val="006D6297"/>
    <w:rsid w:val="006D6C53"/>
    <w:rsid w:val="006D7486"/>
    <w:rsid w:val="006E0175"/>
    <w:rsid w:val="006E2165"/>
    <w:rsid w:val="006E343C"/>
    <w:rsid w:val="006E73FD"/>
    <w:rsid w:val="006F6430"/>
    <w:rsid w:val="006F75AF"/>
    <w:rsid w:val="00704D73"/>
    <w:rsid w:val="007170FE"/>
    <w:rsid w:val="00720CDB"/>
    <w:rsid w:val="0072179F"/>
    <w:rsid w:val="007259EF"/>
    <w:rsid w:val="0072702A"/>
    <w:rsid w:val="0072771D"/>
    <w:rsid w:val="0074155A"/>
    <w:rsid w:val="007420F2"/>
    <w:rsid w:val="007423F4"/>
    <w:rsid w:val="00743C72"/>
    <w:rsid w:val="00757AF6"/>
    <w:rsid w:val="0076387F"/>
    <w:rsid w:val="00770227"/>
    <w:rsid w:val="00773D52"/>
    <w:rsid w:val="0078015C"/>
    <w:rsid w:val="00780460"/>
    <w:rsid w:val="007807B1"/>
    <w:rsid w:val="00785491"/>
    <w:rsid w:val="0079018A"/>
    <w:rsid w:val="00791D6D"/>
    <w:rsid w:val="007972BD"/>
    <w:rsid w:val="007A17C8"/>
    <w:rsid w:val="007A21F7"/>
    <w:rsid w:val="007A6F2D"/>
    <w:rsid w:val="007A7C9B"/>
    <w:rsid w:val="007B07BC"/>
    <w:rsid w:val="007B3502"/>
    <w:rsid w:val="007B531A"/>
    <w:rsid w:val="007B56B9"/>
    <w:rsid w:val="007B7D3D"/>
    <w:rsid w:val="007C1F8B"/>
    <w:rsid w:val="007D063F"/>
    <w:rsid w:val="007D1708"/>
    <w:rsid w:val="007D40A8"/>
    <w:rsid w:val="007D43C9"/>
    <w:rsid w:val="007D4A33"/>
    <w:rsid w:val="007E4970"/>
    <w:rsid w:val="007E53B0"/>
    <w:rsid w:val="007E5747"/>
    <w:rsid w:val="007E59BA"/>
    <w:rsid w:val="007E7C47"/>
    <w:rsid w:val="007F069E"/>
    <w:rsid w:val="007F0E06"/>
    <w:rsid w:val="007F5851"/>
    <w:rsid w:val="008016F7"/>
    <w:rsid w:val="00801B12"/>
    <w:rsid w:val="00802920"/>
    <w:rsid w:val="00802D36"/>
    <w:rsid w:val="00804467"/>
    <w:rsid w:val="00805495"/>
    <w:rsid w:val="008102D7"/>
    <w:rsid w:val="008121F8"/>
    <w:rsid w:val="00815A1A"/>
    <w:rsid w:val="00817180"/>
    <w:rsid w:val="0083130E"/>
    <w:rsid w:val="0083161E"/>
    <w:rsid w:val="0083241C"/>
    <w:rsid w:val="00832B2A"/>
    <w:rsid w:val="008332FE"/>
    <w:rsid w:val="008340C3"/>
    <w:rsid w:val="00834E23"/>
    <w:rsid w:val="0084109B"/>
    <w:rsid w:val="00841A78"/>
    <w:rsid w:val="008446BC"/>
    <w:rsid w:val="00844A5F"/>
    <w:rsid w:val="008479FB"/>
    <w:rsid w:val="00855419"/>
    <w:rsid w:val="008560F6"/>
    <w:rsid w:val="0085739A"/>
    <w:rsid w:val="00866F52"/>
    <w:rsid w:val="008714D2"/>
    <w:rsid w:val="00871E8A"/>
    <w:rsid w:val="008752FF"/>
    <w:rsid w:val="008773D6"/>
    <w:rsid w:val="00877CCD"/>
    <w:rsid w:val="008819B5"/>
    <w:rsid w:val="008838FA"/>
    <w:rsid w:val="00884885"/>
    <w:rsid w:val="00890F14"/>
    <w:rsid w:val="00893C67"/>
    <w:rsid w:val="008A02AB"/>
    <w:rsid w:val="008A3F75"/>
    <w:rsid w:val="008A5E1E"/>
    <w:rsid w:val="008B4799"/>
    <w:rsid w:val="008B77EE"/>
    <w:rsid w:val="008C5069"/>
    <w:rsid w:val="008D0F8F"/>
    <w:rsid w:val="008D4819"/>
    <w:rsid w:val="008D4FC9"/>
    <w:rsid w:val="008D6D36"/>
    <w:rsid w:val="008E2464"/>
    <w:rsid w:val="008E25F6"/>
    <w:rsid w:val="008F236A"/>
    <w:rsid w:val="008F537B"/>
    <w:rsid w:val="008F62F0"/>
    <w:rsid w:val="00904B96"/>
    <w:rsid w:val="0090548B"/>
    <w:rsid w:val="0091345C"/>
    <w:rsid w:val="00914E8E"/>
    <w:rsid w:val="00917372"/>
    <w:rsid w:val="009226A6"/>
    <w:rsid w:val="00925466"/>
    <w:rsid w:val="00926016"/>
    <w:rsid w:val="009261BB"/>
    <w:rsid w:val="0092732E"/>
    <w:rsid w:val="009324D8"/>
    <w:rsid w:val="00932980"/>
    <w:rsid w:val="00932992"/>
    <w:rsid w:val="0093733A"/>
    <w:rsid w:val="009417EF"/>
    <w:rsid w:val="00941C95"/>
    <w:rsid w:val="0094638B"/>
    <w:rsid w:val="00946F7D"/>
    <w:rsid w:val="0095299B"/>
    <w:rsid w:val="00953B99"/>
    <w:rsid w:val="009616DC"/>
    <w:rsid w:val="009774B4"/>
    <w:rsid w:val="0098097B"/>
    <w:rsid w:val="009812F5"/>
    <w:rsid w:val="00984BA7"/>
    <w:rsid w:val="0099115B"/>
    <w:rsid w:val="00992B37"/>
    <w:rsid w:val="009A088B"/>
    <w:rsid w:val="009A1793"/>
    <w:rsid w:val="009A1A35"/>
    <w:rsid w:val="009A334C"/>
    <w:rsid w:val="009A687F"/>
    <w:rsid w:val="009C4916"/>
    <w:rsid w:val="009C4EFE"/>
    <w:rsid w:val="009C53BE"/>
    <w:rsid w:val="009D65C0"/>
    <w:rsid w:val="009D7E39"/>
    <w:rsid w:val="009E2059"/>
    <w:rsid w:val="009F0434"/>
    <w:rsid w:val="009F3F21"/>
    <w:rsid w:val="009F4B40"/>
    <w:rsid w:val="00A04A1A"/>
    <w:rsid w:val="00A070E3"/>
    <w:rsid w:val="00A07D44"/>
    <w:rsid w:val="00A10A59"/>
    <w:rsid w:val="00A10D40"/>
    <w:rsid w:val="00A12D73"/>
    <w:rsid w:val="00A15441"/>
    <w:rsid w:val="00A20757"/>
    <w:rsid w:val="00A217B0"/>
    <w:rsid w:val="00A21A7E"/>
    <w:rsid w:val="00A224F5"/>
    <w:rsid w:val="00A259F9"/>
    <w:rsid w:val="00A26A0F"/>
    <w:rsid w:val="00A27F33"/>
    <w:rsid w:val="00A3012D"/>
    <w:rsid w:val="00A31092"/>
    <w:rsid w:val="00A3245B"/>
    <w:rsid w:val="00A33E66"/>
    <w:rsid w:val="00A35B49"/>
    <w:rsid w:val="00A45C5B"/>
    <w:rsid w:val="00A45E8A"/>
    <w:rsid w:val="00A50079"/>
    <w:rsid w:val="00A503BC"/>
    <w:rsid w:val="00A54139"/>
    <w:rsid w:val="00A600B7"/>
    <w:rsid w:val="00A625E8"/>
    <w:rsid w:val="00A62FA4"/>
    <w:rsid w:val="00A63A19"/>
    <w:rsid w:val="00A63B52"/>
    <w:rsid w:val="00A64448"/>
    <w:rsid w:val="00A65D7B"/>
    <w:rsid w:val="00A6689C"/>
    <w:rsid w:val="00A74C00"/>
    <w:rsid w:val="00A7615C"/>
    <w:rsid w:val="00A76CBA"/>
    <w:rsid w:val="00A76EFE"/>
    <w:rsid w:val="00A7724F"/>
    <w:rsid w:val="00A812F4"/>
    <w:rsid w:val="00A81492"/>
    <w:rsid w:val="00A82DD7"/>
    <w:rsid w:val="00A911C7"/>
    <w:rsid w:val="00A93042"/>
    <w:rsid w:val="00A94094"/>
    <w:rsid w:val="00A9469D"/>
    <w:rsid w:val="00A96825"/>
    <w:rsid w:val="00A97334"/>
    <w:rsid w:val="00A97E5A"/>
    <w:rsid w:val="00AA0EEB"/>
    <w:rsid w:val="00AA3802"/>
    <w:rsid w:val="00AA3867"/>
    <w:rsid w:val="00AA5064"/>
    <w:rsid w:val="00AA67EA"/>
    <w:rsid w:val="00AA6FA3"/>
    <w:rsid w:val="00AB47B8"/>
    <w:rsid w:val="00AB4819"/>
    <w:rsid w:val="00AB5BBC"/>
    <w:rsid w:val="00AC4BFE"/>
    <w:rsid w:val="00AC6DB3"/>
    <w:rsid w:val="00AE06B2"/>
    <w:rsid w:val="00AE3F7F"/>
    <w:rsid w:val="00AE58CC"/>
    <w:rsid w:val="00AE75B9"/>
    <w:rsid w:val="00AF374B"/>
    <w:rsid w:val="00AF3C8A"/>
    <w:rsid w:val="00AF576B"/>
    <w:rsid w:val="00AF651E"/>
    <w:rsid w:val="00AF7E70"/>
    <w:rsid w:val="00B005A8"/>
    <w:rsid w:val="00B01477"/>
    <w:rsid w:val="00B01E4C"/>
    <w:rsid w:val="00B076A0"/>
    <w:rsid w:val="00B11073"/>
    <w:rsid w:val="00B12782"/>
    <w:rsid w:val="00B139E8"/>
    <w:rsid w:val="00B22E78"/>
    <w:rsid w:val="00B24174"/>
    <w:rsid w:val="00B27283"/>
    <w:rsid w:val="00B272E5"/>
    <w:rsid w:val="00B34E03"/>
    <w:rsid w:val="00B40289"/>
    <w:rsid w:val="00B40710"/>
    <w:rsid w:val="00B413FB"/>
    <w:rsid w:val="00B4152D"/>
    <w:rsid w:val="00B42785"/>
    <w:rsid w:val="00B43C04"/>
    <w:rsid w:val="00B44C8D"/>
    <w:rsid w:val="00B46081"/>
    <w:rsid w:val="00B5190B"/>
    <w:rsid w:val="00B52E32"/>
    <w:rsid w:val="00B55C6C"/>
    <w:rsid w:val="00B56181"/>
    <w:rsid w:val="00B60214"/>
    <w:rsid w:val="00B606C6"/>
    <w:rsid w:val="00B6495B"/>
    <w:rsid w:val="00B803E0"/>
    <w:rsid w:val="00B84DD6"/>
    <w:rsid w:val="00B84E6C"/>
    <w:rsid w:val="00B9306D"/>
    <w:rsid w:val="00B93317"/>
    <w:rsid w:val="00B943E0"/>
    <w:rsid w:val="00B94E14"/>
    <w:rsid w:val="00BA01D4"/>
    <w:rsid w:val="00BA0770"/>
    <w:rsid w:val="00BA12FA"/>
    <w:rsid w:val="00BA1522"/>
    <w:rsid w:val="00BA6AC7"/>
    <w:rsid w:val="00BB0EFD"/>
    <w:rsid w:val="00BB2C5F"/>
    <w:rsid w:val="00BB4CCC"/>
    <w:rsid w:val="00BB6B83"/>
    <w:rsid w:val="00BC16A2"/>
    <w:rsid w:val="00BC5AEF"/>
    <w:rsid w:val="00BD423B"/>
    <w:rsid w:val="00BD5CAF"/>
    <w:rsid w:val="00BE0F19"/>
    <w:rsid w:val="00BE0FB6"/>
    <w:rsid w:val="00BE4192"/>
    <w:rsid w:val="00BE6FBA"/>
    <w:rsid w:val="00BF3183"/>
    <w:rsid w:val="00BF44EC"/>
    <w:rsid w:val="00BF7798"/>
    <w:rsid w:val="00C10E00"/>
    <w:rsid w:val="00C150C7"/>
    <w:rsid w:val="00C161FE"/>
    <w:rsid w:val="00C20079"/>
    <w:rsid w:val="00C2027D"/>
    <w:rsid w:val="00C2370F"/>
    <w:rsid w:val="00C33C41"/>
    <w:rsid w:val="00C41813"/>
    <w:rsid w:val="00C422C3"/>
    <w:rsid w:val="00C4272C"/>
    <w:rsid w:val="00C46DBB"/>
    <w:rsid w:val="00C471D1"/>
    <w:rsid w:val="00C53A31"/>
    <w:rsid w:val="00C552AB"/>
    <w:rsid w:val="00C61E7B"/>
    <w:rsid w:val="00C654D4"/>
    <w:rsid w:val="00C7370D"/>
    <w:rsid w:val="00C75014"/>
    <w:rsid w:val="00C75E95"/>
    <w:rsid w:val="00C82C4C"/>
    <w:rsid w:val="00C83C48"/>
    <w:rsid w:val="00C90AFB"/>
    <w:rsid w:val="00C915DF"/>
    <w:rsid w:val="00C94386"/>
    <w:rsid w:val="00C97C0F"/>
    <w:rsid w:val="00CA22B5"/>
    <w:rsid w:val="00CA3F54"/>
    <w:rsid w:val="00CB1591"/>
    <w:rsid w:val="00CB441F"/>
    <w:rsid w:val="00CB622E"/>
    <w:rsid w:val="00CC2BE2"/>
    <w:rsid w:val="00CD0F48"/>
    <w:rsid w:val="00CD3F5C"/>
    <w:rsid w:val="00CD4A36"/>
    <w:rsid w:val="00CD58D3"/>
    <w:rsid w:val="00CE0411"/>
    <w:rsid w:val="00CE1717"/>
    <w:rsid w:val="00CE464A"/>
    <w:rsid w:val="00CE758B"/>
    <w:rsid w:val="00CF0A97"/>
    <w:rsid w:val="00CF0C78"/>
    <w:rsid w:val="00CF1C34"/>
    <w:rsid w:val="00CF26B7"/>
    <w:rsid w:val="00CF5D04"/>
    <w:rsid w:val="00CF60DC"/>
    <w:rsid w:val="00D02CA8"/>
    <w:rsid w:val="00D07F32"/>
    <w:rsid w:val="00D102C3"/>
    <w:rsid w:val="00D108AB"/>
    <w:rsid w:val="00D12126"/>
    <w:rsid w:val="00D1352D"/>
    <w:rsid w:val="00D15A66"/>
    <w:rsid w:val="00D21F4D"/>
    <w:rsid w:val="00D24267"/>
    <w:rsid w:val="00D25195"/>
    <w:rsid w:val="00D262F2"/>
    <w:rsid w:val="00D26DBE"/>
    <w:rsid w:val="00D30390"/>
    <w:rsid w:val="00D307E9"/>
    <w:rsid w:val="00D321CE"/>
    <w:rsid w:val="00D34B12"/>
    <w:rsid w:val="00D356DB"/>
    <w:rsid w:val="00D4062A"/>
    <w:rsid w:val="00D4159F"/>
    <w:rsid w:val="00D46DA0"/>
    <w:rsid w:val="00D525CB"/>
    <w:rsid w:val="00D544DA"/>
    <w:rsid w:val="00D5470F"/>
    <w:rsid w:val="00D6444F"/>
    <w:rsid w:val="00D741D3"/>
    <w:rsid w:val="00D76B1F"/>
    <w:rsid w:val="00D76F97"/>
    <w:rsid w:val="00D80594"/>
    <w:rsid w:val="00D80D7C"/>
    <w:rsid w:val="00D8544A"/>
    <w:rsid w:val="00D8649D"/>
    <w:rsid w:val="00D866DC"/>
    <w:rsid w:val="00D94949"/>
    <w:rsid w:val="00D94A12"/>
    <w:rsid w:val="00D96EF2"/>
    <w:rsid w:val="00DA40C3"/>
    <w:rsid w:val="00DA4B99"/>
    <w:rsid w:val="00DA506C"/>
    <w:rsid w:val="00DA6E4C"/>
    <w:rsid w:val="00DB05BD"/>
    <w:rsid w:val="00DB0A9D"/>
    <w:rsid w:val="00DB1360"/>
    <w:rsid w:val="00DB236F"/>
    <w:rsid w:val="00DB74A4"/>
    <w:rsid w:val="00DC2153"/>
    <w:rsid w:val="00DC4744"/>
    <w:rsid w:val="00DC5B87"/>
    <w:rsid w:val="00DC7EF1"/>
    <w:rsid w:val="00DD2DF8"/>
    <w:rsid w:val="00DD2F36"/>
    <w:rsid w:val="00DD367B"/>
    <w:rsid w:val="00DE2977"/>
    <w:rsid w:val="00DE3247"/>
    <w:rsid w:val="00DE35E4"/>
    <w:rsid w:val="00DE3FBD"/>
    <w:rsid w:val="00DE77B4"/>
    <w:rsid w:val="00DF1B00"/>
    <w:rsid w:val="00E00017"/>
    <w:rsid w:val="00E06D2B"/>
    <w:rsid w:val="00E1234D"/>
    <w:rsid w:val="00E12980"/>
    <w:rsid w:val="00E14EDD"/>
    <w:rsid w:val="00E161DC"/>
    <w:rsid w:val="00E20DA1"/>
    <w:rsid w:val="00E22984"/>
    <w:rsid w:val="00E2497D"/>
    <w:rsid w:val="00E24A09"/>
    <w:rsid w:val="00E263CC"/>
    <w:rsid w:val="00E33F03"/>
    <w:rsid w:val="00E36CF7"/>
    <w:rsid w:val="00E36EB0"/>
    <w:rsid w:val="00E37422"/>
    <w:rsid w:val="00E422CD"/>
    <w:rsid w:val="00E4461A"/>
    <w:rsid w:val="00E50BB4"/>
    <w:rsid w:val="00E52D8D"/>
    <w:rsid w:val="00E54517"/>
    <w:rsid w:val="00E54756"/>
    <w:rsid w:val="00E55247"/>
    <w:rsid w:val="00E573A1"/>
    <w:rsid w:val="00E62A6A"/>
    <w:rsid w:val="00E6719A"/>
    <w:rsid w:val="00E70AF3"/>
    <w:rsid w:val="00E72A8B"/>
    <w:rsid w:val="00E7350F"/>
    <w:rsid w:val="00E73F6C"/>
    <w:rsid w:val="00E83503"/>
    <w:rsid w:val="00E8541D"/>
    <w:rsid w:val="00E87134"/>
    <w:rsid w:val="00E87B5C"/>
    <w:rsid w:val="00E928F0"/>
    <w:rsid w:val="00E92CF2"/>
    <w:rsid w:val="00E97E02"/>
    <w:rsid w:val="00EA18EC"/>
    <w:rsid w:val="00EA274C"/>
    <w:rsid w:val="00EA4313"/>
    <w:rsid w:val="00EA5354"/>
    <w:rsid w:val="00EB0936"/>
    <w:rsid w:val="00EB59F8"/>
    <w:rsid w:val="00EB6D37"/>
    <w:rsid w:val="00EB7082"/>
    <w:rsid w:val="00EC50F2"/>
    <w:rsid w:val="00EC598F"/>
    <w:rsid w:val="00EE1539"/>
    <w:rsid w:val="00EE1D0C"/>
    <w:rsid w:val="00EE2475"/>
    <w:rsid w:val="00EE34F0"/>
    <w:rsid w:val="00EE4889"/>
    <w:rsid w:val="00EF2CA5"/>
    <w:rsid w:val="00EF64BE"/>
    <w:rsid w:val="00F02F82"/>
    <w:rsid w:val="00F10FB1"/>
    <w:rsid w:val="00F24D08"/>
    <w:rsid w:val="00F34CB3"/>
    <w:rsid w:val="00F37017"/>
    <w:rsid w:val="00F4118F"/>
    <w:rsid w:val="00F4147D"/>
    <w:rsid w:val="00F4472E"/>
    <w:rsid w:val="00F45532"/>
    <w:rsid w:val="00F470E0"/>
    <w:rsid w:val="00F51887"/>
    <w:rsid w:val="00F5191F"/>
    <w:rsid w:val="00F54A9E"/>
    <w:rsid w:val="00F61C30"/>
    <w:rsid w:val="00F6361C"/>
    <w:rsid w:val="00F6393F"/>
    <w:rsid w:val="00F65076"/>
    <w:rsid w:val="00F660F7"/>
    <w:rsid w:val="00F704C8"/>
    <w:rsid w:val="00F70A7C"/>
    <w:rsid w:val="00F70FB4"/>
    <w:rsid w:val="00F81441"/>
    <w:rsid w:val="00F8301C"/>
    <w:rsid w:val="00F85610"/>
    <w:rsid w:val="00F8572E"/>
    <w:rsid w:val="00F875CC"/>
    <w:rsid w:val="00F930CD"/>
    <w:rsid w:val="00F93DC7"/>
    <w:rsid w:val="00F955B9"/>
    <w:rsid w:val="00FA2F5E"/>
    <w:rsid w:val="00FA679F"/>
    <w:rsid w:val="00FA7EE3"/>
    <w:rsid w:val="00FB22E5"/>
    <w:rsid w:val="00FB7163"/>
    <w:rsid w:val="00FB77EC"/>
    <w:rsid w:val="00FB7828"/>
    <w:rsid w:val="00FC3A57"/>
    <w:rsid w:val="00FC56CC"/>
    <w:rsid w:val="00FD3F7C"/>
    <w:rsid w:val="00FE4134"/>
    <w:rsid w:val="00FE7E9F"/>
    <w:rsid w:val="00FF2C83"/>
    <w:rsid w:val="00FF46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A47571"/>
  <w15:chartTrackingRefBased/>
  <w15:docId w15:val="{8909A06B-0EA8-4D57-890D-7E39C5F04D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B4819"/>
    <w:pPr>
      <w:spacing w:after="200" w:line="276" w:lineRule="auto"/>
      <w:ind w:left="720"/>
      <w:contextualSpacing/>
    </w:pPr>
    <w:rPr>
      <w:rFonts w:eastAsiaTheme="minorEastAsia"/>
      <w:lang w:eastAsia="en-GB"/>
    </w:rPr>
  </w:style>
  <w:style w:type="character" w:styleId="Hyperlink">
    <w:name w:val="Hyperlink"/>
    <w:basedOn w:val="DefaultParagraphFont"/>
    <w:uiPriority w:val="99"/>
    <w:unhideWhenUsed/>
    <w:rsid w:val="001607AE"/>
    <w:rPr>
      <w:color w:val="0000FF"/>
      <w:u w:val="single"/>
    </w:rPr>
  </w:style>
  <w:style w:type="character" w:styleId="UnresolvedMention">
    <w:name w:val="Unresolved Mention"/>
    <w:basedOn w:val="DefaultParagraphFont"/>
    <w:uiPriority w:val="99"/>
    <w:semiHidden/>
    <w:unhideWhenUsed/>
    <w:rsid w:val="001607AE"/>
    <w:rPr>
      <w:color w:val="605E5C"/>
      <w:shd w:val="clear" w:color="auto" w:fill="E1DFDD"/>
    </w:rPr>
  </w:style>
  <w:style w:type="paragraph" w:customStyle="1" w:styleId="Default">
    <w:name w:val="Default"/>
    <w:rsid w:val="009261BB"/>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unhideWhenUsed/>
    <w:rsid w:val="00D34B1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FF4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D6444F"/>
    <w:rPr>
      <w:color w:val="954F72" w:themeColor="followedHyperlink"/>
      <w:u w:val="single"/>
    </w:rPr>
  </w:style>
  <w:style w:type="paragraph" w:styleId="Revision">
    <w:name w:val="Revision"/>
    <w:hidden/>
    <w:uiPriority w:val="99"/>
    <w:semiHidden/>
    <w:rsid w:val="00F70FB4"/>
    <w:pPr>
      <w:spacing w:after="0" w:line="240" w:lineRule="auto"/>
    </w:pPr>
  </w:style>
  <w:style w:type="character" w:styleId="Strong">
    <w:name w:val="Strong"/>
    <w:basedOn w:val="DefaultParagraphFont"/>
    <w:uiPriority w:val="22"/>
    <w:qFormat/>
    <w:rsid w:val="00D46DA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7704292">
      <w:bodyDiv w:val="1"/>
      <w:marLeft w:val="0"/>
      <w:marRight w:val="0"/>
      <w:marTop w:val="0"/>
      <w:marBottom w:val="0"/>
      <w:divBdr>
        <w:top w:val="none" w:sz="0" w:space="0" w:color="auto"/>
        <w:left w:val="none" w:sz="0" w:space="0" w:color="auto"/>
        <w:bottom w:val="none" w:sz="0" w:space="0" w:color="auto"/>
        <w:right w:val="none" w:sz="0" w:space="0" w:color="auto"/>
      </w:divBdr>
    </w:div>
    <w:div w:id="833951797">
      <w:bodyDiv w:val="1"/>
      <w:marLeft w:val="0"/>
      <w:marRight w:val="0"/>
      <w:marTop w:val="0"/>
      <w:marBottom w:val="0"/>
      <w:divBdr>
        <w:top w:val="none" w:sz="0" w:space="0" w:color="auto"/>
        <w:left w:val="none" w:sz="0" w:space="0" w:color="auto"/>
        <w:bottom w:val="none" w:sz="0" w:space="0" w:color="auto"/>
        <w:right w:val="none" w:sz="0" w:space="0" w:color="auto"/>
      </w:divBdr>
    </w:div>
    <w:div w:id="1424378115">
      <w:bodyDiv w:val="1"/>
      <w:marLeft w:val="0"/>
      <w:marRight w:val="0"/>
      <w:marTop w:val="0"/>
      <w:marBottom w:val="0"/>
      <w:divBdr>
        <w:top w:val="none" w:sz="0" w:space="0" w:color="auto"/>
        <w:left w:val="none" w:sz="0" w:space="0" w:color="auto"/>
        <w:bottom w:val="none" w:sz="0" w:space="0" w:color="auto"/>
        <w:right w:val="none" w:sz="0" w:space="0" w:color="auto"/>
      </w:divBdr>
    </w:div>
    <w:div w:id="1492912090">
      <w:bodyDiv w:val="1"/>
      <w:marLeft w:val="0"/>
      <w:marRight w:val="0"/>
      <w:marTop w:val="0"/>
      <w:marBottom w:val="0"/>
      <w:divBdr>
        <w:top w:val="none" w:sz="0" w:space="0" w:color="auto"/>
        <w:left w:val="none" w:sz="0" w:space="0" w:color="auto"/>
        <w:bottom w:val="none" w:sz="0" w:space="0" w:color="auto"/>
        <w:right w:val="none" w:sz="0" w:space="0" w:color="auto"/>
      </w:divBdr>
    </w:div>
    <w:div w:id="1581713077">
      <w:bodyDiv w:val="1"/>
      <w:marLeft w:val="0"/>
      <w:marRight w:val="0"/>
      <w:marTop w:val="0"/>
      <w:marBottom w:val="0"/>
      <w:divBdr>
        <w:top w:val="none" w:sz="0" w:space="0" w:color="auto"/>
        <w:left w:val="none" w:sz="0" w:space="0" w:color="auto"/>
        <w:bottom w:val="none" w:sz="0" w:space="0" w:color="auto"/>
        <w:right w:val="none" w:sz="0" w:space="0" w:color="auto"/>
      </w:divBdr>
    </w:div>
    <w:div w:id="1964992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podcasts/coaching-culture" TargetMode="External"/><Relationship Id="rId13" Type="http://schemas.openxmlformats.org/officeDocument/2006/relationships/hyperlink" Target="https://www.guider-ai.com/blog/mentoring-benefits/" TargetMode="External"/><Relationship Id="rId18" Type="http://schemas.openxmlformats.org/officeDocument/2006/relationships/hyperlink" Target="https://www.hrzone.com/engage/employees/how-mentoring-can-benefit-your-business"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bing.com/videos/search?q=peter+drucker+culture+eats+strategy&amp;&amp;view=detail&amp;mid=555C00528C092EF7415A555C00528C092EF7415A&amp;&amp;FORM=VRDGAR&amp;ru=%2Fvideos%2Fsearch%3Fq%3Dpeter%2Bdrucker%2Bculture%2Beats%2Bstrategy%26FORM%3DHDRSC4" TargetMode="External"/><Relationship Id="rId7" Type="http://schemas.openxmlformats.org/officeDocument/2006/relationships/hyperlink" Target="https://www.businessballs.com/facilitation-workshops-and-training/kirkpatrick-evaluation-method/" TargetMode="External"/><Relationship Id="rId12" Type="http://schemas.openxmlformats.org/officeDocument/2006/relationships/hyperlink" Target="https://uk.sagepub.com/sites/default/files/upm-binaries/62947_Cox_et_al.pdf" TargetMode="External"/><Relationship Id="rId17" Type="http://schemas.openxmlformats.org/officeDocument/2006/relationships/hyperlink" Target="file:///C:/Users/user/Downloads/Mentoring%20in%20a%20crisis%20-%20HBR.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youtube.com/watch?v=Hwn_W-X2Rds&amp;feature=youtu.be" TargetMode="External"/><Relationship Id="rId20" Type="http://schemas.openxmlformats.org/officeDocument/2006/relationships/hyperlink" Target="https://www.virgin.com/about-virgin/latest/how-reverse-mentoring-helping-improve-diversity-businesses" TargetMode="External"/><Relationship Id="rId1" Type="http://schemas.openxmlformats.org/officeDocument/2006/relationships/numbering" Target="numbering.xml"/><Relationship Id="rId6" Type="http://schemas.openxmlformats.org/officeDocument/2006/relationships/hyperlink" Target="https://www.apm.org.uk/blog/coaching-vs-mentoring-why-the-difference-matters/" TargetMode="External"/><Relationship Id="rId11" Type="http://schemas.openxmlformats.org/officeDocument/2006/relationships/hyperlink" Target="https://davidclutterbuckpartnership.com/why-line-manager-coaching-often-doesnt-work-and-what-to-do-about-it/" TargetMode="External"/><Relationship Id="rId24" Type="http://schemas.openxmlformats.org/officeDocument/2006/relationships/hyperlink" Target="https://moodle.uwtsd.ac.uk/pluginfile.php/453502/mod_resource/content/1/4%20Reasons%20Managers%20Should%20Spend%20More%20Time%20on%20Coaching%20-%20HBR.pdf" TargetMode="External"/><Relationship Id="rId5" Type="http://schemas.openxmlformats.org/officeDocument/2006/relationships/hyperlink" Target="https://www.accipio.com/eleadership/mod/wiki/view.php?id=1794" TargetMode="External"/><Relationship Id="rId15" Type="http://schemas.openxmlformats.org/officeDocument/2006/relationships/hyperlink" Target="https://www.gallup.com/workplace/321344/anyone-coaching-managers.aspx" TargetMode="External"/><Relationship Id="rId23" Type="http://schemas.openxmlformats.org/officeDocument/2006/relationships/hyperlink" Target="https://www.thelazarus.com/coaching-benefits-and-coaching-ripple-effect/" TargetMode="External"/><Relationship Id="rId10" Type="http://schemas.openxmlformats.org/officeDocument/2006/relationships/hyperlink" Target="https://www.cipd.co.uk/Images/learning-skills-work-report-1_tcm18-79434.pdf" TargetMode="External"/><Relationship Id="rId19" Type="http://schemas.openxmlformats.org/officeDocument/2006/relationships/hyperlink" Target="https://instituteod.com/15-types-coaching/" TargetMode="External"/><Relationship Id="rId4" Type="http://schemas.openxmlformats.org/officeDocument/2006/relationships/webSettings" Target="webSettings.xml"/><Relationship Id="rId9" Type="http://schemas.openxmlformats.org/officeDocument/2006/relationships/hyperlink" Target="https://moodle.uwtsd.ac.uk/pluginfile.php/321960/mod_resource/content/2/coaching-mentoring-factsheet_20201223T124835.pdf" TargetMode="External"/><Relationship Id="rId14" Type="http://schemas.openxmlformats.org/officeDocument/2006/relationships/hyperlink" Target="https://www.forbes.com/sites/forbescoachescouncil/2017/10/05/the-success-and-failure-of-the-coaching-industry/?sh=1c1f0a4f6765" TargetMode="External"/><Relationship Id="rId22" Type="http://schemas.openxmlformats.org/officeDocument/2006/relationships/hyperlink" Target="https://www.personneltoday.com/hr/coaching-used-by-almost-90-of-organisations-cipd-repor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4158</TotalTime>
  <Pages>10</Pages>
  <Words>4179</Words>
  <Characters>23824</Characters>
  <Application>Microsoft Office Word</Application>
  <DocSecurity>0</DocSecurity>
  <Lines>198</Lines>
  <Paragraphs>55</Paragraphs>
  <ScaleCrop>false</ScaleCrop>
  <Company/>
  <LinksUpToDate>false</LinksUpToDate>
  <CharactersWithSpaces>27948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Davies</dc:creator>
  <cp:keywords/>
  <dc:description/>
  <cp:lastModifiedBy>Sarah Davies</cp:lastModifiedBy>
  <cp:revision>826</cp:revision>
  <dcterms:created xsi:type="dcterms:W3CDTF">2021-02-01T19:28:00Z</dcterms:created>
  <dcterms:modified xsi:type="dcterms:W3CDTF">2021-02-17T18:02:00Z</dcterms:modified>
</cp:coreProperties>
</file>