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BB9A9" w14:textId="77777777" w:rsidR="00B10FB4" w:rsidRDefault="00B10FB4" w:rsidP="00B10FB4">
      <w:pPr>
        <w:pStyle w:val="ListParagraph"/>
        <w:ind w:left="1080"/>
        <w:rPr>
          <w:sz w:val="24"/>
          <w:szCs w:val="24"/>
        </w:rPr>
      </w:pPr>
    </w:p>
    <w:p w14:paraId="3BE1F593" w14:textId="72FEC8B7" w:rsidR="00B10FB4" w:rsidRPr="006E3B48" w:rsidRDefault="00B10FB4" w:rsidP="00B10FB4">
      <w:pPr>
        <w:jc w:val="center"/>
        <w:rPr>
          <w:sz w:val="40"/>
          <w:szCs w:val="40"/>
        </w:rPr>
      </w:pPr>
      <w:r>
        <w:rPr>
          <w:noProof/>
        </w:rPr>
        <w:drawing>
          <wp:inline distT="0" distB="0" distL="0" distR="0" wp14:anchorId="63CCFE69" wp14:editId="4A48DBD5">
            <wp:extent cx="1295400" cy="61710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821" cy="649223"/>
                    </a:xfrm>
                    <a:prstGeom prst="rect">
                      <a:avLst/>
                    </a:prstGeom>
                    <a:noFill/>
                    <a:ln>
                      <a:noFill/>
                    </a:ln>
                  </pic:spPr>
                </pic:pic>
              </a:graphicData>
            </a:graphic>
          </wp:inline>
        </w:drawing>
      </w:r>
      <w:r w:rsidRPr="006E3B48">
        <w:rPr>
          <w:sz w:val="40"/>
          <w:szCs w:val="40"/>
        </w:rPr>
        <w:t>University of Wales Trinity Saint David</w:t>
      </w:r>
    </w:p>
    <w:p w14:paraId="6696DFD7" w14:textId="77777777" w:rsidR="00B10FB4" w:rsidRPr="00377EB9" w:rsidRDefault="00B10FB4" w:rsidP="00B10FB4">
      <w:pPr>
        <w:rPr>
          <w:sz w:val="32"/>
          <w:szCs w:val="32"/>
          <w:lang w:val="bg-BG"/>
        </w:rPr>
      </w:pPr>
    </w:p>
    <w:p w14:paraId="45163A55" w14:textId="77777777" w:rsidR="00B10FB4" w:rsidRDefault="00B10FB4" w:rsidP="00B10FB4">
      <w:pPr>
        <w:rPr>
          <w:sz w:val="32"/>
          <w:szCs w:val="32"/>
        </w:rPr>
      </w:pPr>
    </w:p>
    <w:p w14:paraId="792F0981" w14:textId="77777777" w:rsidR="00B10FB4" w:rsidRDefault="00B10FB4" w:rsidP="00B10FB4">
      <w:pPr>
        <w:ind w:left="2160"/>
        <w:jc w:val="center"/>
        <w:rPr>
          <w:sz w:val="36"/>
          <w:szCs w:val="36"/>
        </w:rPr>
      </w:pPr>
    </w:p>
    <w:p w14:paraId="1C8C9EE7" w14:textId="4362F62C" w:rsidR="00B10FB4" w:rsidRPr="006E3B48" w:rsidRDefault="00B10FB4" w:rsidP="00B10FB4">
      <w:pPr>
        <w:jc w:val="center"/>
        <w:rPr>
          <w:sz w:val="36"/>
          <w:szCs w:val="36"/>
        </w:rPr>
      </w:pPr>
      <w:r w:rsidRPr="006E3B48">
        <w:rPr>
          <w:sz w:val="36"/>
          <w:szCs w:val="36"/>
        </w:rPr>
        <w:t>Modul</w:t>
      </w:r>
      <w:r>
        <w:rPr>
          <w:sz w:val="36"/>
          <w:szCs w:val="36"/>
        </w:rPr>
        <w:t>e</w:t>
      </w:r>
      <w:r w:rsidRPr="006E3B48">
        <w:rPr>
          <w:sz w:val="36"/>
          <w:szCs w:val="36"/>
        </w:rPr>
        <w:t xml:space="preserve"> name: </w:t>
      </w:r>
      <w:r>
        <w:rPr>
          <w:sz w:val="36"/>
          <w:szCs w:val="36"/>
        </w:rPr>
        <w:t>Accounting Fundamentals</w:t>
      </w:r>
    </w:p>
    <w:p w14:paraId="59B8B78B" w14:textId="664D6D32" w:rsidR="00B10FB4" w:rsidRDefault="00B10FB4" w:rsidP="00B10FB4">
      <w:pPr>
        <w:jc w:val="center"/>
        <w:rPr>
          <w:sz w:val="36"/>
          <w:szCs w:val="36"/>
        </w:rPr>
      </w:pPr>
      <w:r>
        <w:rPr>
          <w:sz w:val="36"/>
          <w:szCs w:val="36"/>
        </w:rPr>
        <w:t>Exam</w:t>
      </w:r>
    </w:p>
    <w:p w14:paraId="1E662F1B" w14:textId="0C8F2FC0" w:rsidR="00B10FB4" w:rsidRDefault="00B10FB4" w:rsidP="00B10FB4">
      <w:pPr>
        <w:jc w:val="center"/>
        <w:rPr>
          <w:sz w:val="36"/>
          <w:szCs w:val="36"/>
        </w:rPr>
      </w:pPr>
      <w:r w:rsidRPr="006E3B48">
        <w:rPr>
          <w:sz w:val="36"/>
          <w:szCs w:val="36"/>
        </w:rPr>
        <w:t>Modul</w:t>
      </w:r>
      <w:r>
        <w:rPr>
          <w:sz w:val="36"/>
          <w:szCs w:val="36"/>
        </w:rPr>
        <w:t>e</w:t>
      </w:r>
      <w:r w:rsidRPr="006E3B48">
        <w:rPr>
          <w:sz w:val="36"/>
          <w:szCs w:val="36"/>
        </w:rPr>
        <w:t xml:space="preserve"> code: </w:t>
      </w:r>
      <w:r>
        <w:rPr>
          <w:sz w:val="36"/>
          <w:szCs w:val="36"/>
        </w:rPr>
        <w:t>LCBB 400</w:t>
      </w:r>
      <w:r>
        <w:rPr>
          <w:sz w:val="36"/>
          <w:szCs w:val="36"/>
        </w:rPr>
        <w:t>1</w:t>
      </w:r>
    </w:p>
    <w:p w14:paraId="5129EFF5" w14:textId="69748CC8" w:rsidR="00B10FB4" w:rsidRPr="006E3B48" w:rsidRDefault="00B10FB4" w:rsidP="00B10FB4">
      <w:pPr>
        <w:jc w:val="center"/>
        <w:rPr>
          <w:sz w:val="36"/>
          <w:szCs w:val="36"/>
        </w:rPr>
      </w:pPr>
      <w:r w:rsidRPr="006E3B48">
        <w:rPr>
          <w:sz w:val="36"/>
          <w:szCs w:val="36"/>
        </w:rPr>
        <w:t xml:space="preserve">Lecturer name: </w:t>
      </w:r>
      <w:proofErr w:type="spellStart"/>
      <w:r w:rsidRPr="006E3B48">
        <w:rPr>
          <w:sz w:val="36"/>
          <w:szCs w:val="36"/>
        </w:rPr>
        <w:t>Dr.</w:t>
      </w:r>
      <w:proofErr w:type="spellEnd"/>
      <w:r w:rsidRPr="006E3B48">
        <w:rPr>
          <w:sz w:val="36"/>
          <w:szCs w:val="36"/>
        </w:rPr>
        <w:t xml:space="preserve"> </w:t>
      </w:r>
      <w:proofErr w:type="spellStart"/>
      <w:r>
        <w:rPr>
          <w:sz w:val="36"/>
          <w:szCs w:val="36"/>
        </w:rPr>
        <w:t>Widin</w:t>
      </w:r>
      <w:proofErr w:type="spellEnd"/>
      <w:r>
        <w:rPr>
          <w:sz w:val="36"/>
          <w:szCs w:val="36"/>
        </w:rPr>
        <w:t xml:space="preserve"> </w:t>
      </w:r>
      <w:proofErr w:type="spellStart"/>
      <w:r>
        <w:rPr>
          <w:sz w:val="36"/>
          <w:szCs w:val="36"/>
        </w:rPr>
        <w:t>Bongasu</w:t>
      </w:r>
      <w:proofErr w:type="spellEnd"/>
      <w:r>
        <w:rPr>
          <w:sz w:val="36"/>
          <w:szCs w:val="36"/>
        </w:rPr>
        <w:t xml:space="preserve"> </w:t>
      </w:r>
      <w:proofErr w:type="spellStart"/>
      <w:r>
        <w:rPr>
          <w:sz w:val="36"/>
          <w:szCs w:val="36"/>
        </w:rPr>
        <w:t>Sha’ven</w:t>
      </w:r>
      <w:proofErr w:type="spellEnd"/>
    </w:p>
    <w:p w14:paraId="50E758FA" w14:textId="77777777" w:rsidR="00B10FB4" w:rsidRDefault="00B10FB4" w:rsidP="00B10FB4">
      <w:pPr>
        <w:ind w:left="1440"/>
        <w:jc w:val="center"/>
        <w:rPr>
          <w:sz w:val="36"/>
          <w:szCs w:val="36"/>
        </w:rPr>
      </w:pPr>
    </w:p>
    <w:p w14:paraId="564D59E4" w14:textId="77777777" w:rsidR="00B10FB4" w:rsidRDefault="00B10FB4" w:rsidP="00B10FB4">
      <w:pPr>
        <w:jc w:val="center"/>
        <w:rPr>
          <w:sz w:val="36"/>
          <w:szCs w:val="36"/>
        </w:rPr>
      </w:pPr>
      <w:r w:rsidRPr="006E3B48">
        <w:rPr>
          <w:sz w:val="36"/>
          <w:szCs w:val="36"/>
        </w:rPr>
        <w:t>Student: Sandrina Ran</w:t>
      </w:r>
      <w:r>
        <w:rPr>
          <w:sz w:val="36"/>
          <w:szCs w:val="36"/>
        </w:rPr>
        <w:t>gelova</w:t>
      </w:r>
    </w:p>
    <w:p w14:paraId="707E6F52" w14:textId="77777777" w:rsidR="00B10FB4" w:rsidRDefault="00B10FB4" w:rsidP="00B10FB4">
      <w:pPr>
        <w:jc w:val="center"/>
        <w:rPr>
          <w:sz w:val="36"/>
          <w:szCs w:val="36"/>
        </w:rPr>
      </w:pPr>
      <w:r w:rsidRPr="006E3B48">
        <w:rPr>
          <w:sz w:val="36"/>
          <w:szCs w:val="36"/>
        </w:rPr>
        <w:t>Student number: 1917133</w:t>
      </w:r>
    </w:p>
    <w:p w14:paraId="3D81816B" w14:textId="26909CB2" w:rsidR="00B10FB4" w:rsidRDefault="00B10FB4" w:rsidP="00B10FB4">
      <w:pPr>
        <w:jc w:val="center"/>
        <w:rPr>
          <w:sz w:val="36"/>
          <w:szCs w:val="36"/>
        </w:rPr>
      </w:pPr>
      <w:r>
        <w:rPr>
          <w:sz w:val="36"/>
          <w:szCs w:val="36"/>
        </w:rPr>
        <w:t>Date:  2</w:t>
      </w:r>
      <w:r>
        <w:rPr>
          <w:sz w:val="36"/>
          <w:szCs w:val="36"/>
        </w:rPr>
        <w:t>7</w:t>
      </w:r>
      <w:r>
        <w:rPr>
          <w:sz w:val="36"/>
          <w:szCs w:val="36"/>
        </w:rPr>
        <w:t>.08.2021</w:t>
      </w:r>
    </w:p>
    <w:p w14:paraId="2C4EBD9D" w14:textId="77777777" w:rsidR="00B10FB4" w:rsidRPr="00555D69" w:rsidRDefault="00B10FB4" w:rsidP="00B10FB4">
      <w:pPr>
        <w:jc w:val="center"/>
        <w:rPr>
          <w:sz w:val="28"/>
          <w:szCs w:val="28"/>
        </w:rPr>
      </w:pPr>
    </w:p>
    <w:p w14:paraId="77C0AAFB" w14:textId="77777777" w:rsidR="00B10FB4" w:rsidRDefault="00B10FB4">
      <w:pPr>
        <w:rPr>
          <w:sz w:val="24"/>
          <w:szCs w:val="24"/>
        </w:rPr>
      </w:pPr>
    </w:p>
    <w:p w14:paraId="175264C9" w14:textId="77777777" w:rsidR="00B10FB4" w:rsidRDefault="00B10FB4">
      <w:pPr>
        <w:rPr>
          <w:sz w:val="24"/>
          <w:szCs w:val="24"/>
        </w:rPr>
      </w:pPr>
    </w:p>
    <w:p w14:paraId="140B4B90" w14:textId="77777777" w:rsidR="00B10FB4" w:rsidRDefault="00B10FB4">
      <w:pPr>
        <w:rPr>
          <w:sz w:val="24"/>
          <w:szCs w:val="24"/>
        </w:rPr>
      </w:pPr>
    </w:p>
    <w:p w14:paraId="15FE1E34" w14:textId="77777777" w:rsidR="00B10FB4" w:rsidRDefault="00B10FB4">
      <w:pPr>
        <w:rPr>
          <w:sz w:val="24"/>
          <w:szCs w:val="24"/>
        </w:rPr>
      </w:pPr>
    </w:p>
    <w:p w14:paraId="409E484B" w14:textId="77777777" w:rsidR="00B10FB4" w:rsidRDefault="00B10FB4">
      <w:pPr>
        <w:rPr>
          <w:sz w:val="24"/>
          <w:szCs w:val="24"/>
        </w:rPr>
      </w:pPr>
    </w:p>
    <w:p w14:paraId="5452F00E" w14:textId="77777777" w:rsidR="00B10FB4" w:rsidRDefault="00B10FB4">
      <w:pPr>
        <w:rPr>
          <w:sz w:val="24"/>
          <w:szCs w:val="24"/>
        </w:rPr>
      </w:pPr>
    </w:p>
    <w:p w14:paraId="26885EE7" w14:textId="77777777" w:rsidR="00B10FB4" w:rsidRDefault="00B10FB4">
      <w:pPr>
        <w:rPr>
          <w:sz w:val="24"/>
          <w:szCs w:val="24"/>
        </w:rPr>
      </w:pPr>
    </w:p>
    <w:p w14:paraId="14FD6A82" w14:textId="77777777" w:rsidR="00B10FB4" w:rsidRDefault="00B10FB4">
      <w:pPr>
        <w:rPr>
          <w:sz w:val="24"/>
          <w:szCs w:val="24"/>
        </w:rPr>
      </w:pPr>
    </w:p>
    <w:p w14:paraId="670BC25C" w14:textId="77777777" w:rsidR="00B10FB4" w:rsidRDefault="00B10FB4">
      <w:pPr>
        <w:rPr>
          <w:sz w:val="24"/>
          <w:szCs w:val="24"/>
        </w:rPr>
      </w:pPr>
    </w:p>
    <w:p w14:paraId="4CBE4ECD" w14:textId="4F58AD21" w:rsidR="00B10FB4" w:rsidRDefault="00B10FB4">
      <w:pPr>
        <w:rPr>
          <w:sz w:val="24"/>
          <w:szCs w:val="24"/>
        </w:rPr>
      </w:pPr>
      <w:r>
        <w:rPr>
          <w:sz w:val="24"/>
          <w:szCs w:val="24"/>
        </w:rPr>
        <w:br w:type="page"/>
      </w:r>
    </w:p>
    <w:p w14:paraId="17F6A6C7" w14:textId="2782522E" w:rsidR="00B10FB4" w:rsidRPr="00B10FB4" w:rsidRDefault="00B10FB4">
      <w:pPr>
        <w:rPr>
          <w:b/>
          <w:bCs/>
          <w:sz w:val="24"/>
          <w:szCs w:val="24"/>
        </w:rPr>
      </w:pPr>
      <w:r w:rsidRPr="00B10FB4">
        <w:rPr>
          <w:b/>
          <w:bCs/>
          <w:sz w:val="24"/>
          <w:szCs w:val="24"/>
        </w:rPr>
        <w:lastRenderedPageBreak/>
        <w:t>Question 1</w:t>
      </w:r>
    </w:p>
    <w:p w14:paraId="6527709E" w14:textId="17DE786B" w:rsidR="007C63E8" w:rsidRPr="001D38F5" w:rsidRDefault="005A403C" w:rsidP="001D38F5">
      <w:pPr>
        <w:pStyle w:val="ListParagraph"/>
        <w:numPr>
          <w:ilvl w:val="0"/>
          <w:numId w:val="2"/>
        </w:numPr>
        <w:rPr>
          <w:sz w:val="24"/>
          <w:szCs w:val="24"/>
        </w:rPr>
      </w:pPr>
      <w:r w:rsidRPr="001D38F5">
        <w:rPr>
          <w:sz w:val="24"/>
          <w:szCs w:val="24"/>
        </w:rPr>
        <w:t>Break</w:t>
      </w:r>
      <w:r w:rsidR="00425CA4" w:rsidRPr="001D38F5">
        <w:rPr>
          <w:sz w:val="24"/>
          <w:szCs w:val="24"/>
        </w:rPr>
        <w:t>-</w:t>
      </w:r>
      <w:r w:rsidRPr="001D38F5">
        <w:rPr>
          <w:sz w:val="24"/>
          <w:szCs w:val="24"/>
        </w:rPr>
        <w:t xml:space="preserve">even point in units= fixed cost </w:t>
      </w:r>
      <w:r w:rsidRPr="001D38F5">
        <w:rPr>
          <w:b/>
          <w:bCs/>
          <w:sz w:val="24"/>
          <w:szCs w:val="24"/>
        </w:rPr>
        <w:t>/</w:t>
      </w:r>
      <w:r w:rsidRPr="001D38F5">
        <w:rPr>
          <w:sz w:val="24"/>
          <w:szCs w:val="24"/>
        </w:rPr>
        <w:t xml:space="preserve"> contribution per unit</w:t>
      </w:r>
    </w:p>
    <w:p w14:paraId="3EEA8CE1" w14:textId="6C6A2B67" w:rsidR="005A403C" w:rsidRDefault="005A403C" w:rsidP="005A403C">
      <w:pPr>
        <w:pStyle w:val="ListParagraph"/>
        <w:rPr>
          <w:sz w:val="24"/>
          <w:szCs w:val="24"/>
        </w:rPr>
      </w:pPr>
      <w:r>
        <w:rPr>
          <w:sz w:val="24"/>
          <w:szCs w:val="24"/>
        </w:rPr>
        <w:t>70000 = 350000/5</w:t>
      </w:r>
    </w:p>
    <w:p w14:paraId="2297B03D" w14:textId="5F40C87C" w:rsidR="005A403C" w:rsidRDefault="005A403C" w:rsidP="005A403C">
      <w:pPr>
        <w:pStyle w:val="ListParagraph"/>
        <w:rPr>
          <w:sz w:val="24"/>
          <w:szCs w:val="24"/>
        </w:rPr>
      </w:pPr>
    </w:p>
    <w:p w14:paraId="535838FA" w14:textId="77777777" w:rsidR="005A403C" w:rsidRDefault="005A403C" w:rsidP="005A403C">
      <w:pPr>
        <w:pStyle w:val="ListParagraph"/>
        <w:rPr>
          <w:sz w:val="24"/>
          <w:szCs w:val="24"/>
        </w:rPr>
      </w:pPr>
    </w:p>
    <w:p w14:paraId="27E4B46C" w14:textId="657BB9AE" w:rsidR="005A403C" w:rsidRDefault="005A403C" w:rsidP="001D38F5">
      <w:pPr>
        <w:pStyle w:val="ListParagraph"/>
        <w:numPr>
          <w:ilvl w:val="0"/>
          <w:numId w:val="2"/>
        </w:numPr>
        <w:rPr>
          <w:sz w:val="24"/>
          <w:szCs w:val="24"/>
        </w:rPr>
      </w:pPr>
      <w:r>
        <w:rPr>
          <w:sz w:val="24"/>
          <w:szCs w:val="24"/>
        </w:rPr>
        <w:t xml:space="preserve">Profit= (Sales in units- breakeven point) </w:t>
      </w:r>
      <w:r w:rsidRPr="005A403C">
        <w:rPr>
          <w:b/>
          <w:bCs/>
          <w:sz w:val="24"/>
          <w:szCs w:val="24"/>
        </w:rPr>
        <w:t>x</w:t>
      </w:r>
      <w:r>
        <w:rPr>
          <w:sz w:val="24"/>
          <w:szCs w:val="24"/>
        </w:rPr>
        <w:t xml:space="preserve"> contribution per unit</w:t>
      </w:r>
    </w:p>
    <w:p w14:paraId="4246F789" w14:textId="5730533F" w:rsidR="005A403C" w:rsidRDefault="005A403C" w:rsidP="005A403C">
      <w:pPr>
        <w:pStyle w:val="ListParagraph"/>
        <w:rPr>
          <w:sz w:val="24"/>
          <w:szCs w:val="24"/>
        </w:rPr>
      </w:pPr>
      <w:r>
        <w:rPr>
          <w:sz w:val="24"/>
          <w:szCs w:val="24"/>
        </w:rPr>
        <w:t xml:space="preserve">25000 = (75000- 70000) </w:t>
      </w:r>
      <w:r w:rsidRPr="005A403C">
        <w:rPr>
          <w:b/>
          <w:bCs/>
          <w:sz w:val="24"/>
          <w:szCs w:val="24"/>
        </w:rPr>
        <w:t>x</w:t>
      </w:r>
      <w:r>
        <w:rPr>
          <w:sz w:val="24"/>
          <w:szCs w:val="24"/>
        </w:rPr>
        <w:t xml:space="preserve"> 5</w:t>
      </w:r>
    </w:p>
    <w:p w14:paraId="6D4393E6" w14:textId="1C280B11" w:rsidR="005A403C" w:rsidRDefault="005A403C" w:rsidP="005A403C">
      <w:pPr>
        <w:pStyle w:val="ListParagraph"/>
        <w:rPr>
          <w:sz w:val="24"/>
          <w:szCs w:val="24"/>
        </w:rPr>
      </w:pPr>
    </w:p>
    <w:p w14:paraId="473D48C4" w14:textId="5B41ADA2" w:rsidR="005A403C" w:rsidRDefault="005A403C" w:rsidP="001D38F5">
      <w:pPr>
        <w:pStyle w:val="ListParagraph"/>
        <w:numPr>
          <w:ilvl w:val="0"/>
          <w:numId w:val="2"/>
        </w:numPr>
        <w:rPr>
          <w:sz w:val="24"/>
          <w:szCs w:val="24"/>
        </w:rPr>
      </w:pPr>
      <w:r>
        <w:rPr>
          <w:sz w:val="24"/>
          <w:szCs w:val="24"/>
        </w:rPr>
        <w:t>Fixed Cost= 350000+10000=360000</w:t>
      </w:r>
    </w:p>
    <w:p w14:paraId="708C72AE" w14:textId="487D4C53" w:rsidR="005A403C" w:rsidRDefault="005A403C" w:rsidP="005A403C">
      <w:pPr>
        <w:pStyle w:val="ListParagraph"/>
        <w:rPr>
          <w:sz w:val="24"/>
          <w:szCs w:val="24"/>
        </w:rPr>
      </w:pPr>
      <w:r>
        <w:rPr>
          <w:sz w:val="24"/>
          <w:szCs w:val="24"/>
        </w:rPr>
        <w:t>Variable Cost=6+1=7</w:t>
      </w:r>
    </w:p>
    <w:p w14:paraId="48FEA346" w14:textId="2E41DCE2" w:rsidR="005A403C" w:rsidRDefault="005A403C" w:rsidP="005A403C">
      <w:pPr>
        <w:pStyle w:val="ListParagraph"/>
        <w:rPr>
          <w:sz w:val="24"/>
          <w:szCs w:val="24"/>
        </w:rPr>
      </w:pPr>
      <w:r>
        <w:rPr>
          <w:sz w:val="24"/>
          <w:szCs w:val="24"/>
        </w:rPr>
        <w:t>Selling profit=11+2=13</w:t>
      </w:r>
    </w:p>
    <w:p w14:paraId="4A96F454" w14:textId="3AD0AB7D" w:rsidR="005A403C" w:rsidRDefault="005A403C" w:rsidP="005A403C">
      <w:pPr>
        <w:pStyle w:val="ListParagraph"/>
        <w:rPr>
          <w:sz w:val="24"/>
          <w:szCs w:val="24"/>
        </w:rPr>
      </w:pPr>
      <w:r>
        <w:rPr>
          <w:sz w:val="24"/>
          <w:szCs w:val="24"/>
        </w:rPr>
        <w:t>Contribution=13-7=6</w:t>
      </w:r>
    </w:p>
    <w:p w14:paraId="724FA5EF" w14:textId="33BF1EA3" w:rsidR="005A403C" w:rsidRDefault="005A403C" w:rsidP="005A403C">
      <w:pPr>
        <w:pStyle w:val="ListParagraph"/>
        <w:rPr>
          <w:sz w:val="24"/>
          <w:szCs w:val="24"/>
        </w:rPr>
      </w:pPr>
    </w:p>
    <w:p w14:paraId="46072E1A" w14:textId="24A29D4C" w:rsidR="005A403C" w:rsidRDefault="005A403C" w:rsidP="005A403C">
      <w:pPr>
        <w:pStyle w:val="ListParagraph"/>
        <w:rPr>
          <w:sz w:val="24"/>
          <w:szCs w:val="24"/>
        </w:rPr>
      </w:pPr>
      <w:r>
        <w:rPr>
          <w:sz w:val="24"/>
          <w:szCs w:val="24"/>
        </w:rPr>
        <w:t>Fixed cost / contribution</w:t>
      </w:r>
      <w:r w:rsidR="00425CA4">
        <w:rPr>
          <w:sz w:val="24"/>
          <w:szCs w:val="24"/>
        </w:rPr>
        <w:t xml:space="preserve"> = Break-even point in units</w:t>
      </w:r>
    </w:p>
    <w:p w14:paraId="63B35215" w14:textId="0872B60F" w:rsidR="005A403C" w:rsidRDefault="005A403C" w:rsidP="005A403C">
      <w:pPr>
        <w:pStyle w:val="ListParagraph"/>
        <w:rPr>
          <w:sz w:val="24"/>
          <w:szCs w:val="24"/>
        </w:rPr>
      </w:pPr>
      <w:r>
        <w:rPr>
          <w:sz w:val="24"/>
          <w:szCs w:val="24"/>
        </w:rPr>
        <w:t>360000 / 6 = 60000</w:t>
      </w:r>
    </w:p>
    <w:p w14:paraId="70E4D139" w14:textId="5E3D8647" w:rsidR="00425CA4" w:rsidRDefault="00425CA4" w:rsidP="005A403C">
      <w:pPr>
        <w:pStyle w:val="ListParagraph"/>
        <w:rPr>
          <w:sz w:val="24"/>
          <w:szCs w:val="24"/>
        </w:rPr>
      </w:pPr>
    </w:p>
    <w:p w14:paraId="79553837" w14:textId="0655CA2D" w:rsidR="00425CA4" w:rsidRDefault="00425CA4" w:rsidP="005A403C">
      <w:pPr>
        <w:pStyle w:val="ListParagraph"/>
        <w:rPr>
          <w:sz w:val="24"/>
          <w:szCs w:val="24"/>
        </w:rPr>
      </w:pPr>
      <w:r>
        <w:rPr>
          <w:sz w:val="24"/>
          <w:szCs w:val="24"/>
        </w:rPr>
        <w:t>(Sales – BEP) x contribution = Profit</w:t>
      </w:r>
    </w:p>
    <w:p w14:paraId="4D315A5F" w14:textId="3280E3FF" w:rsidR="00425CA4" w:rsidRPr="00425CA4" w:rsidRDefault="00425CA4" w:rsidP="005A403C">
      <w:pPr>
        <w:pStyle w:val="ListParagraph"/>
        <w:rPr>
          <w:sz w:val="24"/>
          <w:szCs w:val="24"/>
        </w:rPr>
      </w:pPr>
      <w:r>
        <w:rPr>
          <w:sz w:val="24"/>
          <w:szCs w:val="24"/>
        </w:rPr>
        <w:t>80000-60000 x 6 = 120000</w:t>
      </w:r>
    </w:p>
    <w:p w14:paraId="3BE9144A" w14:textId="488C7006" w:rsidR="00970A04" w:rsidRPr="00970A04" w:rsidRDefault="00970A04" w:rsidP="00970A04">
      <w:pPr>
        <w:rPr>
          <w:sz w:val="24"/>
          <w:szCs w:val="24"/>
        </w:rPr>
      </w:pPr>
    </w:p>
    <w:p w14:paraId="0C584A86" w14:textId="0B568F8F" w:rsidR="00235207" w:rsidRDefault="003E7458" w:rsidP="001D38F5">
      <w:pPr>
        <w:pStyle w:val="ListParagraph"/>
        <w:numPr>
          <w:ilvl w:val="0"/>
          <w:numId w:val="2"/>
        </w:numPr>
        <w:rPr>
          <w:sz w:val="24"/>
          <w:szCs w:val="24"/>
        </w:rPr>
      </w:pPr>
      <w:r w:rsidRPr="003E7458">
        <w:rPr>
          <w:sz w:val="24"/>
          <w:szCs w:val="24"/>
        </w:rPr>
        <w:t xml:space="preserve"> </w:t>
      </w:r>
      <w:r w:rsidRPr="003E7458">
        <w:rPr>
          <w:sz w:val="24"/>
          <w:szCs w:val="24"/>
        </w:rPr>
        <w:t>Break-even analysis tells us how many units need to be sold, to cover fixed and variable cost of the production</w:t>
      </w:r>
      <w:r>
        <w:rPr>
          <w:sz w:val="24"/>
          <w:szCs w:val="24"/>
        </w:rPr>
        <w:t xml:space="preserve">. </w:t>
      </w:r>
      <w:r w:rsidRPr="003E7458">
        <w:rPr>
          <w:sz w:val="24"/>
          <w:szCs w:val="24"/>
        </w:rPr>
        <w:t xml:space="preserve">When we start a business or we already have one, the </w:t>
      </w:r>
      <w:r>
        <w:rPr>
          <w:sz w:val="24"/>
          <w:szCs w:val="24"/>
        </w:rPr>
        <w:t xml:space="preserve">break- </w:t>
      </w:r>
      <w:r w:rsidR="006F73BC">
        <w:rPr>
          <w:sz w:val="24"/>
          <w:szCs w:val="24"/>
        </w:rPr>
        <w:t xml:space="preserve">even </w:t>
      </w:r>
      <w:r w:rsidR="006F73BC" w:rsidRPr="003E7458">
        <w:rPr>
          <w:sz w:val="24"/>
          <w:szCs w:val="24"/>
        </w:rPr>
        <w:t>analysis</w:t>
      </w:r>
      <w:r w:rsidRPr="003E7458">
        <w:rPr>
          <w:sz w:val="24"/>
          <w:szCs w:val="24"/>
        </w:rPr>
        <w:t xml:space="preserve"> is very important, so we need to be aware of the </w:t>
      </w:r>
      <w:r w:rsidR="00D6626B">
        <w:rPr>
          <w:sz w:val="24"/>
          <w:szCs w:val="24"/>
        </w:rPr>
        <w:t xml:space="preserve">advantages </w:t>
      </w:r>
      <w:r w:rsidR="00D6626B" w:rsidRPr="003E7458">
        <w:rPr>
          <w:sz w:val="24"/>
          <w:szCs w:val="24"/>
        </w:rPr>
        <w:t>and</w:t>
      </w:r>
      <w:r w:rsidRPr="003E7458">
        <w:rPr>
          <w:sz w:val="24"/>
          <w:szCs w:val="24"/>
        </w:rPr>
        <w:t xml:space="preserve"> </w:t>
      </w:r>
      <w:r w:rsidR="00D6626B">
        <w:rPr>
          <w:sz w:val="24"/>
          <w:szCs w:val="24"/>
        </w:rPr>
        <w:t xml:space="preserve">limitations </w:t>
      </w:r>
      <w:r w:rsidR="00D6626B" w:rsidRPr="003E7458">
        <w:rPr>
          <w:sz w:val="24"/>
          <w:szCs w:val="24"/>
        </w:rPr>
        <w:t>of</w:t>
      </w:r>
      <w:r w:rsidRPr="003E7458">
        <w:rPr>
          <w:sz w:val="24"/>
          <w:szCs w:val="24"/>
        </w:rPr>
        <w:t xml:space="preserve"> the method.</w:t>
      </w:r>
    </w:p>
    <w:p w14:paraId="15DC04C7" w14:textId="05F81938" w:rsidR="00970A04" w:rsidRDefault="00D6626B" w:rsidP="00235207">
      <w:pPr>
        <w:pStyle w:val="ListParagraph"/>
        <w:rPr>
          <w:sz w:val="24"/>
          <w:szCs w:val="24"/>
        </w:rPr>
      </w:pPr>
      <w:r>
        <w:rPr>
          <w:sz w:val="24"/>
          <w:szCs w:val="24"/>
          <w:lang w:val="bg-BG"/>
        </w:rPr>
        <w:t xml:space="preserve">  </w:t>
      </w:r>
      <w:r w:rsidR="00970A04" w:rsidRPr="00970A04">
        <w:rPr>
          <w:sz w:val="24"/>
          <w:szCs w:val="24"/>
        </w:rPr>
        <w:t xml:space="preserve">The </w:t>
      </w:r>
      <w:r w:rsidR="00235207">
        <w:rPr>
          <w:sz w:val="24"/>
          <w:szCs w:val="24"/>
        </w:rPr>
        <w:t>limitation</w:t>
      </w:r>
      <w:r w:rsidR="00970A04" w:rsidRPr="00970A04">
        <w:rPr>
          <w:sz w:val="24"/>
          <w:szCs w:val="24"/>
        </w:rPr>
        <w:t xml:space="preserve"> of</w:t>
      </w:r>
      <w:r w:rsidR="00235207">
        <w:rPr>
          <w:sz w:val="24"/>
          <w:szCs w:val="24"/>
        </w:rPr>
        <w:t xml:space="preserve"> break- even </w:t>
      </w:r>
      <w:r w:rsidR="00970A04" w:rsidRPr="00970A04">
        <w:rPr>
          <w:sz w:val="24"/>
          <w:szCs w:val="24"/>
        </w:rPr>
        <w:t xml:space="preserve">analysis </w:t>
      </w:r>
      <w:r w:rsidR="003E7458" w:rsidRPr="00970A04">
        <w:rPr>
          <w:sz w:val="24"/>
          <w:szCs w:val="24"/>
        </w:rPr>
        <w:t>is</w:t>
      </w:r>
      <w:r w:rsidR="00970A04" w:rsidRPr="00970A04">
        <w:rPr>
          <w:sz w:val="24"/>
          <w:szCs w:val="24"/>
        </w:rPr>
        <w:t xml:space="preserve"> that it can lead to assumptions that are not realistic because the price of the products varies and is not constant, which leads to a change in fixed costs.</w:t>
      </w:r>
      <w:r w:rsidR="00235207">
        <w:rPr>
          <w:sz w:val="24"/>
          <w:szCs w:val="24"/>
          <w:lang w:val="bg-BG"/>
        </w:rPr>
        <w:t xml:space="preserve"> </w:t>
      </w:r>
      <w:r w:rsidR="003E7458">
        <w:rPr>
          <w:sz w:val="24"/>
          <w:szCs w:val="24"/>
        </w:rPr>
        <w:t>Also,</w:t>
      </w:r>
      <w:r w:rsidR="00235207">
        <w:rPr>
          <w:sz w:val="24"/>
          <w:szCs w:val="24"/>
        </w:rPr>
        <w:t xml:space="preserve"> s</w:t>
      </w:r>
      <w:r w:rsidR="00235207" w:rsidRPr="00235207">
        <w:rPr>
          <w:sz w:val="24"/>
          <w:szCs w:val="24"/>
          <w:lang w:val="bg-BG"/>
        </w:rPr>
        <w:t xml:space="preserve">ales may not match production as there may be additional stocks or wasted production that is not </w:t>
      </w:r>
      <w:r w:rsidR="003E7458" w:rsidRPr="00235207">
        <w:rPr>
          <w:sz w:val="24"/>
          <w:szCs w:val="24"/>
          <w:lang w:val="bg-BG"/>
        </w:rPr>
        <w:t>considered</w:t>
      </w:r>
      <w:r w:rsidR="00235207">
        <w:rPr>
          <w:sz w:val="24"/>
          <w:szCs w:val="24"/>
        </w:rPr>
        <w:t>.</w:t>
      </w:r>
    </w:p>
    <w:p w14:paraId="10EBFA38" w14:textId="4D5DE99A" w:rsidR="00235207" w:rsidRDefault="00235207" w:rsidP="00235207">
      <w:pPr>
        <w:pStyle w:val="ListParagraph"/>
        <w:rPr>
          <w:sz w:val="24"/>
          <w:szCs w:val="24"/>
        </w:rPr>
      </w:pPr>
      <w:r w:rsidRPr="00235207">
        <w:rPr>
          <w:sz w:val="24"/>
          <w:szCs w:val="24"/>
        </w:rPr>
        <w:t>Variable costs do not always remain the same. When a firm increases its production, firms may be able to purchase raw materials at lower prices, which changes purchasing power and reduces variable unit costs.</w:t>
      </w:r>
      <w:r w:rsidR="003E7458" w:rsidRPr="003E7458">
        <w:t xml:space="preserve"> </w:t>
      </w:r>
      <w:r w:rsidR="003E7458" w:rsidRPr="003E7458">
        <w:rPr>
          <w:sz w:val="24"/>
          <w:szCs w:val="24"/>
        </w:rPr>
        <w:t>When companies sell more than one product, the profitability of the business is more difficult to calculate.</w:t>
      </w:r>
    </w:p>
    <w:p w14:paraId="26D79842" w14:textId="7566B8AD" w:rsidR="006F73BC" w:rsidRDefault="00180011" w:rsidP="00235207">
      <w:pPr>
        <w:pStyle w:val="ListParagraph"/>
        <w:rPr>
          <w:sz w:val="24"/>
          <w:szCs w:val="24"/>
          <w:lang w:val="bg-BG"/>
        </w:rPr>
      </w:pPr>
      <w:r>
        <w:rPr>
          <w:sz w:val="24"/>
          <w:szCs w:val="24"/>
          <w:lang w:val="bg-BG"/>
        </w:rPr>
        <w:t xml:space="preserve"> </w:t>
      </w:r>
      <w:r w:rsidR="006F73BC">
        <w:rPr>
          <w:sz w:val="24"/>
          <w:szCs w:val="24"/>
        </w:rPr>
        <w:t xml:space="preserve"> On other hand this method p</w:t>
      </w:r>
      <w:r w:rsidR="006F73BC" w:rsidRPr="006F73BC">
        <w:rPr>
          <w:sz w:val="24"/>
          <w:szCs w:val="24"/>
        </w:rPr>
        <w:t>rovides information on what production or total sales are needed to achieve profitability</w:t>
      </w:r>
      <w:r w:rsidR="00D6626B">
        <w:rPr>
          <w:sz w:val="24"/>
          <w:szCs w:val="24"/>
        </w:rPr>
        <w:t>.</w:t>
      </w:r>
      <w:r w:rsidR="006F73BC">
        <w:rPr>
          <w:sz w:val="24"/>
          <w:szCs w:val="24"/>
        </w:rPr>
        <w:t xml:space="preserve"> </w:t>
      </w:r>
      <w:r w:rsidR="006F73BC" w:rsidRPr="006F73BC">
        <w:rPr>
          <w:sz w:val="24"/>
          <w:szCs w:val="24"/>
        </w:rPr>
        <w:t>The safety margin is an indicator that shows how much sales can fall before it starts to make a loss. This forecast is important for starting a business.</w:t>
      </w:r>
      <w:r w:rsidR="006F73BC">
        <w:rPr>
          <w:sz w:val="24"/>
          <w:szCs w:val="24"/>
        </w:rPr>
        <w:t xml:space="preserve"> </w:t>
      </w:r>
      <w:r w:rsidR="006F73BC" w:rsidRPr="006F73BC">
        <w:rPr>
          <w:sz w:val="24"/>
          <w:szCs w:val="24"/>
        </w:rPr>
        <w:t>The analysis helps the entrepreneur to understand the level of risk</w:t>
      </w:r>
      <w:r w:rsidR="00D6626B">
        <w:rPr>
          <w:sz w:val="24"/>
          <w:szCs w:val="24"/>
        </w:rPr>
        <w:t>. F</w:t>
      </w:r>
      <w:r w:rsidR="00D6626B" w:rsidRPr="00D6626B">
        <w:rPr>
          <w:sz w:val="24"/>
          <w:szCs w:val="24"/>
        </w:rPr>
        <w:t>ixed costs are minimized, respectively higher fixed costs show higher profitability</w:t>
      </w:r>
      <w:r w:rsidR="00D6626B">
        <w:rPr>
          <w:sz w:val="24"/>
          <w:szCs w:val="24"/>
        </w:rPr>
        <w:t xml:space="preserve">. </w:t>
      </w:r>
    </w:p>
    <w:p w14:paraId="4189CF73" w14:textId="0D36FDA0" w:rsidR="00D6626B" w:rsidRDefault="00180011" w:rsidP="00235207">
      <w:pPr>
        <w:pStyle w:val="ListParagraph"/>
        <w:rPr>
          <w:sz w:val="24"/>
          <w:szCs w:val="24"/>
          <w:lang w:val="bg-BG"/>
        </w:rPr>
      </w:pPr>
      <w:r>
        <w:rPr>
          <w:sz w:val="24"/>
          <w:szCs w:val="24"/>
          <w:lang w:val="bg-BG"/>
        </w:rPr>
        <w:t xml:space="preserve">  </w:t>
      </w:r>
      <w:r w:rsidR="00D6626B" w:rsidRPr="00D6626B">
        <w:rPr>
          <w:sz w:val="24"/>
          <w:szCs w:val="24"/>
          <w:lang w:val="bg-BG"/>
        </w:rPr>
        <w:t>Like any tool, analysis has strengths and weaknesses. Knowing them is useful in making a decision</w:t>
      </w:r>
      <w:r>
        <w:rPr>
          <w:sz w:val="24"/>
          <w:szCs w:val="24"/>
          <w:lang w:val="bg-BG"/>
        </w:rPr>
        <w:t xml:space="preserve"> </w:t>
      </w:r>
      <w:r>
        <w:rPr>
          <w:sz w:val="24"/>
          <w:szCs w:val="24"/>
        </w:rPr>
        <w:t>process</w:t>
      </w:r>
      <w:r w:rsidR="00D6626B" w:rsidRPr="00D6626B">
        <w:rPr>
          <w:sz w:val="24"/>
          <w:szCs w:val="24"/>
          <w:lang w:val="bg-BG"/>
        </w:rPr>
        <w:t xml:space="preserve">. Despite the </w:t>
      </w:r>
      <w:r>
        <w:rPr>
          <w:sz w:val="24"/>
          <w:szCs w:val="24"/>
        </w:rPr>
        <w:t>limitation</w:t>
      </w:r>
      <w:r w:rsidR="00D6626B" w:rsidRPr="00D6626B">
        <w:rPr>
          <w:sz w:val="24"/>
          <w:szCs w:val="24"/>
          <w:lang w:val="bg-BG"/>
        </w:rPr>
        <w:t>, this analysis is often used in starting a business and existing ones, helping entrepreneurs in the forecasting and decision-making processes.</w:t>
      </w:r>
    </w:p>
    <w:p w14:paraId="11AC8BAA" w14:textId="2376B680" w:rsidR="00180011" w:rsidRDefault="00180011" w:rsidP="00235207">
      <w:pPr>
        <w:pStyle w:val="ListParagraph"/>
        <w:rPr>
          <w:sz w:val="24"/>
          <w:szCs w:val="24"/>
          <w:lang w:val="bg-BG"/>
        </w:rPr>
      </w:pPr>
    </w:p>
    <w:p w14:paraId="1C4419C1" w14:textId="7B9CBF00" w:rsidR="00180011" w:rsidRDefault="00180011" w:rsidP="00235207">
      <w:pPr>
        <w:pStyle w:val="ListParagraph"/>
        <w:rPr>
          <w:sz w:val="24"/>
          <w:szCs w:val="24"/>
          <w:lang w:val="bg-BG"/>
        </w:rPr>
      </w:pPr>
    </w:p>
    <w:p w14:paraId="4758648D" w14:textId="087B6AC0" w:rsidR="00180011" w:rsidRPr="000F0AB1" w:rsidRDefault="00B10FB4" w:rsidP="00235207">
      <w:pPr>
        <w:pStyle w:val="ListParagraph"/>
        <w:rPr>
          <w:b/>
          <w:bCs/>
          <w:sz w:val="24"/>
          <w:szCs w:val="24"/>
        </w:rPr>
      </w:pPr>
      <w:r w:rsidRPr="000F0AB1">
        <w:rPr>
          <w:b/>
          <w:bCs/>
          <w:sz w:val="24"/>
          <w:szCs w:val="24"/>
        </w:rPr>
        <w:t>Question 2</w:t>
      </w:r>
    </w:p>
    <w:p w14:paraId="3D7700EE" w14:textId="477E507E" w:rsidR="00180011" w:rsidRDefault="00180011" w:rsidP="00180011">
      <w:pPr>
        <w:pStyle w:val="ListParagraph"/>
        <w:rPr>
          <w:sz w:val="24"/>
          <w:szCs w:val="24"/>
        </w:rPr>
      </w:pPr>
      <w:r>
        <w:rPr>
          <w:sz w:val="24"/>
          <w:szCs w:val="24"/>
        </w:rPr>
        <w:t xml:space="preserve"> a) </w:t>
      </w:r>
    </w:p>
    <w:p w14:paraId="643A269A" w14:textId="196B7026" w:rsidR="00180011" w:rsidRPr="00180011" w:rsidRDefault="00180011" w:rsidP="00180011">
      <w:pPr>
        <w:pStyle w:val="ListParagraph"/>
        <w:rPr>
          <w:sz w:val="24"/>
          <w:szCs w:val="24"/>
        </w:rPr>
      </w:pPr>
      <w:r>
        <w:rPr>
          <w:sz w:val="24"/>
          <w:szCs w:val="24"/>
        </w:rPr>
        <w:t xml:space="preserve"> </w:t>
      </w:r>
      <w:r w:rsidRPr="00180011">
        <w:rPr>
          <w:sz w:val="24"/>
          <w:szCs w:val="24"/>
        </w:rPr>
        <w:t>Accounting is language of business.  It includes the process of identifying, collecting, measuring and communicating financial, economic information in order to permit informed judgements and decisions by user of the information. There are two main types of accounting. Financial accounting and management accounting</w:t>
      </w:r>
      <w:r w:rsidRPr="00180011">
        <w:rPr>
          <w:sz w:val="24"/>
          <w:szCs w:val="24"/>
        </w:rPr>
        <w:t>.</w:t>
      </w:r>
    </w:p>
    <w:p w14:paraId="41E3F65C" w14:textId="77777777" w:rsidR="00180011" w:rsidRPr="00714F2F" w:rsidRDefault="00180011" w:rsidP="00235207">
      <w:pPr>
        <w:pStyle w:val="ListParagraph"/>
        <w:rPr>
          <w:b/>
          <w:bCs/>
          <w:sz w:val="24"/>
          <w:szCs w:val="24"/>
        </w:rPr>
      </w:pPr>
    </w:p>
    <w:p w14:paraId="3F4082C3" w14:textId="616F0F7F" w:rsidR="00180011" w:rsidRPr="00714F2F" w:rsidRDefault="00180011" w:rsidP="00180011">
      <w:pPr>
        <w:pStyle w:val="ListParagraph"/>
        <w:rPr>
          <w:b/>
          <w:bCs/>
          <w:sz w:val="24"/>
          <w:szCs w:val="24"/>
        </w:rPr>
      </w:pPr>
      <w:r w:rsidRPr="00714F2F">
        <w:rPr>
          <w:b/>
          <w:bCs/>
          <w:sz w:val="24"/>
          <w:szCs w:val="24"/>
        </w:rPr>
        <w:t>Financial accounting</w:t>
      </w:r>
    </w:p>
    <w:p w14:paraId="7CB26070" w14:textId="77777777" w:rsidR="00180011" w:rsidRPr="00714F2F" w:rsidRDefault="00180011" w:rsidP="00180011">
      <w:pPr>
        <w:pStyle w:val="ListParagraph"/>
        <w:rPr>
          <w:b/>
          <w:bCs/>
          <w:sz w:val="24"/>
          <w:szCs w:val="24"/>
        </w:rPr>
      </w:pPr>
    </w:p>
    <w:p w14:paraId="37E90090" w14:textId="52B90360" w:rsidR="00180011" w:rsidRDefault="00180011" w:rsidP="00180011">
      <w:pPr>
        <w:pStyle w:val="ListParagraph"/>
        <w:rPr>
          <w:sz w:val="24"/>
          <w:szCs w:val="24"/>
        </w:rPr>
      </w:pPr>
      <w:r w:rsidRPr="005A0622">
        <w:rPr>
          <w:sz w:val="24"/>
          <w:szCs w:val="24"/>
        </w:rPr>
        <w:t xml:space="preserve">Financial accounting is the area of accounting that provides external users (creditors, government, investor, bank, costumer) with relevant and timely information for their decision making. </w:t>
      </w:r>
      <w:r w:rsidRPr="005A0622">
        <w:rPr>
          <w:sz w:val="24"/>
          <w:szCs w:val="24"/>
          <w:lang w:val="bg-BG"/>
        </w:rPr>
        <w:t xml:space="preserve"> Тhe main function of financial accounting is to provide financial information to stakeholders. It uses monetary information. Financial information is available to outsiders and is publicly available. The financial statements are prepared within a certain period, which is </w:t>
      </w:r>
      <w:r w:rsidRPr="005A0622">
        <w:rPr>
          <w:sz w:val="24"/>
          <w:szCs w:val="24"/>
        </w:rPr>
        <w:t xml:space="preserve">usually </w:t>
      </w:r>
      <w:r w:rsidRPr="005A0622">
        <w:rPr>
          <w:sz w:val="24"/>
          <w:szCs w:val="24"/>
          <w:lang w:val="bg-BG"/>
        </w:rPr>
        <w:t>one year. Users are both internal and external pages. Report the basics of financial research so that users can compare and analyze the company's financial condition, profitability and results, which help forecast, plan and make decisions. Financial accounting is guided by criteria</w:t>
      </w:r>
      <w:r>
        <w:rPr>
          <w:sz w:val="24"/>
          <w:szCs w:val="24"/>
        </w:rPr>
        <w:t>.</w:t>
      </w:r>
    </w:p>
    <w:p w14:paraId="1EC36626" w14:textId="49328557" w:rsidR="00180011" w:rsidRDefault="00180011" w:rsidP="00180011">
      <w:pPr>
        <w:pStyle w:val="ListParagraph"/>
        <w:rPr>
          <w:sz w:val="24"/>
          <w:szCs w:val="24"/>
        </w:rPr>
      </w:pPr>
    </w:p>
    <w:p w14:paraId="323223A9" w14:textId="77864AA6" w:rsidR="00180011" w:rsidRPr="00D57B47" w:rsidRDefault="00180011" w:rsidP="00180011">
      <w:pPr>
        <w:pStyle w:val="ListParagraph"/>
        <w:rPr>
          <w:b/>
          <w:bCs/>
          <w:sz w:val="24"/>
          <w:szCs w:val="24"/>
        </w:rPr>
      </w:pPr>
      <w:r w:rsidRPr="00D57B47">
        <w:rPr>
          <w:b/>
          <w:bCs/>
          <w:sz w:val="24"/>
          <w:szCs w:val="24"/>
        </w:rPr>
        <w:t>Management accounting</w:t>
      </w:r>
    </w:p>
    <w:p w14:paraId="75EAA8A8" w14:textId="46552A98" w:rsidR="00180011" w:rsidRDefault="00180011" w:rsidP="00180011">
      <w:pPr>
        <w:pStyle w:val="ListParagraph"/>
        <w:rPr>
          <w:sz w:val="24"/>
          <w:szCs w:val="24"/>
        </w:rPr>
      </w:pPr>
    </w:p>
    <w:p w14:paraId="4C4FE2E8" w14:textId="15FCCAC3" w:rsidR="00180011" w:rsidRDefault="00180011" w:rsidP="00180011">
      <w:pPr>
        <w:pStyle w:val="ListParagraph"/>
        <w:rPr>
          <w:sz w:val="24"/>
          <w:szCs w:val="24"/>
        </w:rPr>
      </w:pPr>
      <w:r w:rsidRPr="005A0622">
        <w:rPr>
          <w:sz w:val="24"/>
          <w:szCs w:val="24"/>
        </w:rPr>
        <w:t xml:space="preserve">On the other </w:t>
      </w:r>
      <w:r w:rsidRPr="005A0622">
        <w:rPr>
          <w:sz w:val="24"/>
          <w:szCs w:val="24"/>
        </w:rPr>
        <w:t>hand,</w:t>
      </w:r>
      <w:r w:rsidRPr="005A0622">
        <w:rPr>
          <w:sz w:val="24"/>
          <w:szCs w:val="24"/>
        </w:rPr>
        <w:t xml:space="preserve"> management accounting is this area of accounting that provides internal users (managers and employees) with timely and relevant information for decision making. The function is to provide appropriate information to managers to prepare plans, strategies and policies for effective management of the company. In this type of accounting, the information contained is monetary and non-monetary. Here we see the difference with financial accounting, whose information is monetary. The task of management accounting is to assist management in the planning and decision-making processes by providing information on various issues. Here the reports are prepared as necessary, while in financial accounting they have a suspended scope. Users are only internal employees of the company, and the external audience does not have access to information. The information is not required to be published or audited. This is an important condition for financial accounting to be published and audited. Management accounting helps management with budgeting, goal setting and decision making</w:t>
      </w:r>
      <w:r>
        <w:rPr>
          <w:sz w:val="24"/>
          <w:szCs w:val="24"/>
        </w:rPr>
        <w:t>.</w:t>
      </w:r>
    </w:p>
    <w:p w14:paraId="1DFB4F5E" w14:textId="4D208949" w:rsidR="00180011" w:rsidRDefault="00180011" w:rsidP="00180011">
      <w:pPr>
        <w:pStyle w:val="ListParagraph"/>
        <w:rPr>
          <w:sz w:val="24"/>
          <w:szCs w:val="24"/>
        </w:rPr>
      </w:pPr>
    </w:p>
    <w:p w14:paraId="743FA1F0" w14:textId="672B1182" w:rsidR="00180011" w:rsidRPr="00714F2F" w:rsidRDefault="00180011" w:rsidP="00180011">
      <w:pPr>
        <w:pStyle w:val="ListParagraph"/>
        <w:rPr>
          <w:b/>
          <w:bCs/>
          <w:sz w:val="24"/>
          <w:szCs w:val="24"/>
        </w:rPr>
      </w:pPr>
      <w:r w:rsidRPr="00714F2F">
        <w:rPr>
          <w:b/>
          <w:bCs/>
          <w:sz w:val="24"/>
          <w:szCs w:val="24"/>
        </w:rPr>
        <w:t>Differences between management and financial accounting</w:t>
      </w:r>
    </w:p>
    <w:p w14:paraId="7A4BA0C8" w14:textId="426422D3" w:rsidR="00180011" w:rsidRDefault="00180011" w:rsidP="00180011">
      <w:pPr>
        <w:pStyle w:val="ListParagraph"/>
        <w:rPr>
          <w:sz w:val="24"/>
          <w:szCs w:val="24"/>
        </w:rPr>
      </w:pPr>
    </w:p>
    <w:p w14:paraId="1698D065" w14:textId="23CC963C" w:rsidR="00180011" w:rsidRDefault="00180011" w:rsidP="00180011">
      <w:pPr>
        <w:pStyle w:val="ListParagraph"/>
        <w:rPr>
          <w:sz w:val="24"/>
          <w:szCs w:val="24"/>
        </w:rPr>
      </w:pPr>
      <w:r w:rsidRPr="005A0622">
        <w:rPr>
          <w:sz w:val="24"/>
          <w:szCs w:val="24"/>
        </w:rPr>
        <w:t xml:space="preserve">In summary, we can point out that the main differences between the two types of accounting are in the users of the service (internal or external) and access to information. The information that is provided - monetary in financial accounting with summary reports on the financial condition of the company and non-monetary or </w:t>
      </w:r>
      <w:r w:rsidRPr="005A0622">
        <w:rPr>
          <w:sz w:val="24"/>
          <w:szCs w:val="24"/>
        </w:rPr>
        <w:lastRenderedPageBreak/>
        <w:t>monetary in management with detailed reports and information that is needed. Features also vary. Financial accounting provides information to outsiders, while in management it is used by the company. The time period is specified in financial accounting, while in management accounting there is no specified period. Financial accounting standards are mandatory. There are no criteria in management accounting. Financial accounting deals mainly with the recording, processing and presentation of reports, and financial accounting is mainly occupied by the functions of planning, control and decision-making. Financial accounting is mandatory, while management is based on the needs of the company</w:t>
      </w:r>
      <w:r>
        <w:rPr>
          <w:sz w:val="24"/>
          <w:szCs w:val="24"/>
        </w:rPr>
        <w:t>.</w:t>
      </w:r>
    </w:p>
    <w:p w14:paraId="7AAC4F0A" w14:textId="3F612B45" w:rsidR="00180011" w:rsidRDefault="00180011" w:rsidP="00180011">
      <w:pPr>
        <w:pStyle w:val="ListParagraph"/>
        <w:rPr>
          <w:sz w:val="24"/>
          <w:szCs w:val="24"/>
        </w:rPr>
      </w:pPr>
    </w:p>
    <w:p w14:paraId="0DC5BAA1" w14:textId="2C6A38F7" w:rsidR="00180011" w:rsidRPr="00D57B47" w:rsidRDefault="00180011" w:rsidP="00180011">
      <w:pPr>
        <w:pStyle w:val="ListParagraph"/>
        <w:rPr>
          <w:b/>
          <w:bCs/>
          <w:sz w:val="24"/>
          <w:szCs w:val="24"/>
        </w:rPr>
      </w:pPr>
      <w:r w:rsidRPr="00D57B47">
        <w:rPr>
          <w:b/>
          <w:bCs/>
          <w:sz w:val="24"/>
          <w:szCs w:val="24"/>
        </w:rPr>
        <w:t xml:space="preserve">  Conclusion</w:t>
      </w:r>
    </w:p>
    <w:p w14:paraId="66E5085F" w14:textId="77777777" w:rsidR="00180011" w:rsidRPr="005A0622" w:rsidRDefault="00180011" w:rsidP="00180011">
      <w:pPr>
        <w:pStyle w:val="ListParagraph"/>
        <w:rPr>
          <w:sz w:val="24"/>
          <w:szCs w:val="24"/>
        </w:rPr>
      </w:pPr>
      <w:r w:rsidRPr="005A0622">
        <w:rPr>
          <w:sz w:val="24"/>
          <w:szCs w:val="24"/>
        </w:rPr>
        <w:t>Apart from the differences that can be found, there are several similarities. Both types are a branch of accounting. Both types of accounting are used by internal users, they bought shows the position of the company and are aimed at achieving success in business. Both types of accounting help the organization in different ways. Financial accounting is necessary for keeping records of sales and comparison for the implementation of two periods of an established enterprise or between two organizations, for the management of controlled accounting is useful for analysing the implementation, strategy, effective evaluation and policy development.</w:t>
      </w:r>
    </w:p>
    <w:p w14:paraId="02183353" w14:textId="40A68D32" w:rsidR="00180011" w:rsidRPr="00180011" w:rsidRDefault="00180011" w:rsidP="00180011">
      <w:pPr>
        <w:pStyle w:val="ListParagraph"/>
        <w:rPr>
          <w:sz w:val="24"/>
          <w:szCs w:val="24"/>
        </w:rPr>
      </w:pPr>
      <w:r>
        <w:rPr>
          <w:sz w:val="24"/>
          <w:szCs w:val="24"/>
        </w:rPr>
        <w:t xml:space="preserve"> </w:t>
      </w:r>
      <w:r w:rsidRPr="005A0622">
        <w:rPr>
          <w:sz w:val="24"/>
          <w:szCs w:val="24"/>
        </w:rPr>
        <w:t>Both types of accounting are added and returned, and the relevant information is a prerequisite for the success of the company</w:t>
      </w:r>
      <w:r>
        <w:rPr>
          <w:sz w:val="24"/>
          <w:szCs w:val="24"/>
        </w:rPr>
        <w:t>.</w:t>
      </w:r>
    </w:p>
    <w:p w14:paraId="696D5823" w14:textId="40EFC573" w:rsidR="00180011" w:rsidRDefault="00180011" w:rsidP="00235207">
      <w:pPr>
        <w:pStyle w:val="ListParagraph"/>
        <w:rPr>
          <w:sz w:val="24"/>
          <w:szCs w:val="24"/>
        </w:rPr>
      </w:pPr>
    </w:p>
    <w:p w14:paraId="4976B68A" w14:textId="3E68ECEA" w:rsidR="00E91473" w:rsidRDefault="00E91473" w:rsidP="00235207">
      <w:pPr>
        <w:pStyle w:val="ListParagraph"/>
        <w:rPr>
          <w:sz w:val="24"/>
          <w:szCs w:val="24"/>
        </w:rPr>
      </w:pPr>
      <w:r>
        <w:rPr>
          <w:sz w:val="24"/>
          <w:szCs w:val="24"/>
        </w:rPr>
        <w:t xml:space="preserve">2.b) </w:t>
      </w:r>
    </w:p>
    <w:p w14:paraId="5A55AE57" w14:textId="240E1793" w:rsidR="00E91473" w:rsidRDefault="00E91473" w:rsidP="00235207">
      <w:pPr>
        <w:pStyle w:val="ListParagraph"/>
        <w:rPr>
          <w:sz w:val="24"/>
          <w:szCs w:val="24"/>
        </w:rPr>
      </w:pPr>
    </w:p>
    <w:p w14:paraId="661CCAA7" w14:textId="02C2B1C6" w:rsidR="00E91473" w:rsidRDefault="00E91473" w:rsidP="00E91473">
      <w:pPr>
        <w:rPr>
          <w:sz w:val="24"/>
          <w:szCs w:val="24"/>
        </w:rPr>
      </w:pPr>
      <w:r w:rsidRPr="00E91473">
        <w:rPr>
          <w:sz w:val="24"/>
          <w:szCs w:val="24"/>
          <w:lang w:val="bg-BG"/>
        </w:rPr>
        <w:t xml:space="preserve">The main function of account management is to assist internal </w:t>
      </w:r>
      <w:r w:rsidRPr="00E91473">
        <w:rPr>
          <w:sz w:val="24"/>
          <w:szCs w:val="24"/>
        </w:rPr>
        <w:t>users</w:t>
      </w:r>
      <w:r w:rsidRPr="00E91473">
        <w:rPr>
          <w:sz w:val="24"/>
          <w:szCs w:val="24"/>
          <w:lang w:val="bg-BG"/>
        </w:rPr>
        <w:t xml:space="preserve"> in </w:t>
      </w:r>
      <w:r w:rsidR="002E0689">
        <w:rPr>
          <w:sz w:val="24"/>
          <w:szCs w:val="24"/>
        </w:rPr>
        <w:t>planning, controlling and</w:t>
      </w:r>
      <w:r w:rsidRPr="00E91473">
        <w:rPr>
          <w:sz w:val="24"/>
          <w:szCs w:val="24"/>
          <w:lang w:val="bg-BG"/>
        </w:rPr>
        <w:t xml:space="preserve"> decisions</w:t>
      </w:r>
      <w:r w:rsidRPr="00E91473">
        <w:rPr>
          <w:sz w:val="24"/>
          <w:szCs w:val="24"/>
        </w:rPr>
        <w:t xml:space="preserve"> </w:t>
      </w:r>
      <w:r w:rsidR="002E0689">
        <w:rPr>
          <w:sz w:val="24"/>
          <w:szCs w:val="24"/>
        </w:rPr>
        <w:t xml:space="preserve">making </w:t>
      </w:r>
      <w:r w:rsidRPr="00E91473">
        <w:rPr>
          <w:sz w:val="24"/>
          <w:szCs w:val="24"/>
        </w:rPr>
        <w:t>process</w:t>
      </w:r>
      <w:r w:rsidRPr="00E91473">
        <w:rPr>
          <w:sz w:val="24"/>
          <w:szCs w:val="24"/>
          <w:lang w:val="bg-BG"/>
        </w:rPr>
        <w:t xml:space="preserve">. There are some basic techniques that help us get the information we need and meet the needs of the company. The techniques that help us in this process are </w:t>
      </w:r>
      <w:r w:rsidRPr="00E91473">
        <w:rPr>
          <w:sz w:val="24"/>
          <w:szCs w:val="24"/>
        </w:rPr>
        <w:t xml:space="preserve">break-even </w:t>
      </w:r>
      <w:r w:rsidRPr="00E91473">
        <w:rPr>
          <w:sz w:val="24"/>
          <w:szCs w:val="24"/>
          <w:lang w:val="bg-BG"/>
        </w:rPr>
        <w:t>analysis and marginal analyzer</w:t>
      </w:r>
      <w:r>
        <w:rPr>
          <w:sz w:val="24"/>
          <w:szCs w:val="24"/>
        </w:rPr>
        <w:t xml:space="preserve">, </w:t>
      </w:r>
      <w:r w:rsidR="002E0689">
        <w:rPr>
          <w:sz w:val="24"/>
          <w:szCs w:val="24"/>
        </w:rPr>
        <w:t xml:space="preserve">budgeting and capital budgeting ( investment appraisal). </w:t>
      </w:r>
    </w:p>
    <w:p w14:paraId="022AB45A" w14:textId="5D342328" w:rsidR="002E0689" w:rsidRPr="00714F2F" w:rsidRDefault="002E0689" w:rsidP="00E91473">
      <w:pPr>
        <w:rPr>
          <w:b/>
          <w:bCs/>
          <w:sz w:val="24"/>
          <w:szCs w:val="24"/>
        </w:rPr>
      </w:pPr>
      <w:r w:rsidRPr="00714F2F">
        <w:rPr>
          <w:b/>
          <w:bCs/>
          <w:sz w:val="24"/>
          <w:szCs w:val="24"/>
        </w:rPr>
        <w:t>Break-even analysis</w:t>
      </w:r>
    </w:p>
    <w:p w14:paraId="799762A6" w14:textId="2C7C6B30" w:rsidR="00E91473" w:rsidRPr="00E91473" w:rsidRDefault="00E91473" w:rsidP="00E91473">
      <w:pPr>
        <w:rPr>
          <w:sz w:val="24"/>
          <w:szCs w:val="24"/>
        </w:rPr>
      </w:pPr>
      <w:bookmarkStart w:id="0" w:name="_Hlk80959903"/>
      <w:r w:rsidRPr="00E91473">
        <w:rPr>
          <w:sz w:val="24"/>
          <w:szCs w:val="24"/>
        </w:rPr>
        <w:t>Break-even analysis tells us how many units need to be sold, to cover fixed and variable cost of the production</w:t>
      </w:r>
      <w:bookmarkEnd w:id="0"/>
      <w:r w:rsidRPr="00E91473">
        <w:rPr>
          <w:sz w:val="24"/>
          <w:szCs w:val="24"/>
        </w:rPr>
        <w:t>. The equivalence analysis refers to the point where total costs and total revenues are equal. It is used to determine the number of units or revenues needed to cover total costs (fixed and variable costs).</w:t>
      </w:r>
      <w:r w:rsidRPr="00E91473">
        <w:rPr>
          <w:sz w:val="24"/>
          <w:szCs w:val="24"/>
          <w:lang w:val="bg-BG"/>
        </w:rPr>
        <w:t xml:space="preserve"> The calculation formula is a fixed price divided by a unit installment. The point at which total fixed and variable costs are equal to total revenues is known as the equilibrium point. Everything we do above the numerical indicator is a profit, respectively below it - a loss. </w:t>
      </w:r>
      <w:r w:rsidRPr="00E91473">
        <w:rPr>
          <w:sz w:val="24"/>
          <w:szCs w:val="24"/>
        </w:rPr>
        <w:t xml:space="preserve">In break- even point the </w:t>
      </w:r>
      <w:r w:rsidR="002E0689">
        <w:rPr>
          <w:sz w:val="24"/>
          <w:szCs w:val="24"/>
        </w:rPr>
        <w:t>p</w:t>
      </w:r>
      <w:r w:rsidRPr="00E91473">
        <w:rPr>
          <w:sz w:val="24"/>
          <w:szCs w:val="24"/>
        </w:rPr>
        <w:t>rofitability analysis allows businesses to</w:t>
      </w:r>
      <w:r w:rsidRPr="00E91473">
        <w:rPr>
          <w:sz w:val="24"/>
          <w:szCs w:val="24"/>
          <w:lang w:val="bg-BG"/>
        </w:rPr>
        <w:t xml:space="preserve"> </w:t>
      </w:r>
      <w:r w:rsidRPr="00E91473">
        <w:rPr>
          <w:sz w:val="24"/>
          <w:szCs w:val="24"/>
        </w:rPr>
        <w:t xml:space="preserve">measure profits and losses at different levels of production and sales, and predict the effect of changes in sales prices, which helps in the planning and decision-making process. </w:t>
      </w:r>
      <w:r w:rsidR="002E0689">
        <w:rPr>
          <w:sz w:val="24"/>
          <w:szCs w:val="24"/>
        </w:rPr>
        <w:t>C</w:t>
      </w:r>
      <w:r w:rsidRPr="00E91473">
        <w:rPr>
          <w:sz w:val="24"/>
          <w:szCs w:val="24"/>
        </w:rPr>
        <w:t xml:space="preserve">ompany don’t make profit or loss, but this serves as an indicator.  </w:t>
      </w:r>
    </w:p>
    <w:p w14:paraId="3FB06F6B" w14:textId="04BF84DD" w:rsidR="00E91473" w:rsidRPr="00E91473" w:rsidRDefault="00E91473" w:rsidP="00E91473">
      <w:pPr>
        <w:rPr>
          <w:sz w:val="24"/>
          <w:szCs w:val="24"/>
        </w:rPr>
      </w:pPr>
      <w:r w:rsidRPr="00E91473">
        <w:rPr>
          <w:sz w:val="24"/>
          <w:szCs w:val="24"/>
        </w:rPr>
        <w:t>Margin of safety is an indicator that does show how many sales can fall before it starts to make a loss.</w:t>
      </w:r>
      <w:r w:rsidRPr="00E91473">
        <w:rPr>
          <w:sz w:val="24"/>
          <w:szCs w:val="24"/>
          <w:lang w:val="bg-BG"/>
        </w:rPr>
        <w:t xml:space="preserve"> If the size is high, the chances of incurring losses from the business will be </w:t>
      </w:r>
      <w:r w:rsidRPr="00E91473">
        <w:rPr>
          <w:sz w:val="24"/>
          <w:szCs w:val="24"/>
          <w:lang w:val="bg-BG"/>
        </w:rPr>
        <w:lastRenderedPageBreak/>
        <w:t xml:space="preserve">small, but if it is low, a small reduction in sales can lead to a loss. </w:t>
      </w:r>
      <w:r w:rsidRPr="00E91473">
        <w:rPr>
          <w:sz w:val="24"/>
          <w:szCs w:val="24"/>
        </w:rPr>
        <w:t xml:space="preserve">Margin of safety is indicator, which addition breakeven point </w:t>
      </w:r>
      <w:r w:rsidR="002E0689" w:rsidRPr="00E91473">
        <w:rPr>
          <w:sz w:val="24"/>
          <w:szCs w:val="24"/>
        </w:rPr>
        <w:t>well</w:t>
      </w:r>
      <w:r w:rsidRPr="00E91473">
        <w:rPr>
          <w:sz w:val="24"/>
          <w:szCs w:val="24"/>
        </w:rPr>
        <w:t xml:space="preserve"> and is helpful in planning and controlling process. </w:t>
      </w:r>
    </w:p>
    <w:p w14:paraId="6EAF321C" w14:textId="77777777" w:rsidR="00E91473" w:rsidRPr="00E91473" w:rsidRDefault="00E91473" w:rsidP="00E91473">
      <w:pPr>
        <w:rPr>
          <w:sz w:val="24"/>
          <w:szCs w:val="24"/>
        </w:rPr>
      </w:pPr>
      <w:r w:rsidRPr="00E91473">
        <w:rPr>
          <w:sz w:val="24"/>
          <w:szCs w:val="24"/>
        </w:rPr>
        <w:t xml:space="preserve"> </w:t>
      </w:r>
    </w:p>
    <w:p w14:paraId="52225EFF" w14:textId="77777777" w:rsidR="00E91473" w:rsidRPr="00714F2F" w:rsidRDefault="00E91473" w:rsidP="00E91473">
      <w:pPr>
        <w:rPr>
          <w:b/>
          <w:bCs/>
          <w:sz w:val="24"/>
          <w:szCs w:val="24"/>
        </w:rPr>
      </w:pPr>
      <w:r w:rsidRPr="00714F2F">
        <w:rPr>
          <w:b/>
          <w:bCs/>
          <w:sz w:val="24"/>
          <w:szCs w:val="24"/>
        </w:rPr>
        <w:t>Budgeting</w:t>
      </w:r>
    </w:p>
    <w:p w14:paraId="0BA33C2C" w14:textId="77777777" w:rsidR="00E91473" w:rsidRPr="00E91473" w:rsidRDefault="00E91473" w:rsidP="00E91473">
      <w:pPr>
        <w:rPr>
          <w:sz w:val="24"/>
          <w:szCs w:val="24"/>
        </w:rPr>
      </w:pPr>
      <w:r w:rsidRPr="00E91473">
        <w:rPr>
          <w:sz w:val="24"/>
          <w:szCs w:val="24"/>
        </w:rPr>
        <w:t>Budgeting is an important part of the planning process. It is a quantitative expression of an action plan drawn up before the period to which it relates. It determines the costs and revenues that are expected to be incurred or earned in future periods.</w:t>
      </w:r>
      <w:r w:rsidRPr="00E91473">
        <w:rPr>
          <w:sz w:val="24"/>
          <w:szCs w:val="24"/>
          <w:lang w:val="bg-BG"/>
        </w:rPr>
        <w:t xml:space="preserve"> Bu</w:t>
      </w:r>
      <w:r w:rsidRPr="00E91473">
        <w:rPr>
          <w:sz w:val="24"/>
          <w:szCs w:val="24"/>
        </w:rPr>
        <w:t xml:space="preserve">gets </w:t>
      </w:r>
      <w:r w:rsidRPr="00E91473">
        <w:rPr>
          <w:sz w:val="24"/>
          <w:szCs w:val="24"/>
          <w:lang w:val="bg-BG"/>
        </w:rPr>
        <w:t xml:space="preserve"> can be</w:t>
      </w:r>
      <w:r w:rsidRPr="00E91473">
        <w:rPr>
          <w:sz w:val="24"/>
          <w:szCs w:val="24"/>
        </w:rPr>
        <w:t xml:space="preserve"> different types. </w:t>
      </w:r>
      <w:r w:rsidRPr="00E91473">
        <w:rPr>
          <w:sz w:val="24"/>
          <w:szCs w:val="24"/>
          <w:lang w:val="bg-BG"/>
        </w:rPr>
        <w:t>Periodic when prepared for a certain period of time (one year) It is planned once in the business process and can be reviewed</w:t>
      </w:r>
      <w:r w:rsidRPr="00E91473">
        <w:rPr>
          <w:sz w:val="24"/>
          <w:szCs w:val="24"/>
        </w:rPr>
        <w:t>. Also, can be c</w:t>
      </w:r>
      <w:r w:rsidRPr="00E91473">
        <w:rPr>
          <w:sz w:val="24"/>
          <w:szCs w:val="24"/>
          <w:lang w:val="bg-BG"/>
        </w:rPr>
        <w:t>ontinuous or mobile - when constantly updated</w:t>
      </w:r>
      <w:r w:rsidRPr="00E91473">
        <w:rPr>
          <w:sz w:val="24"/>
          <w:szCs w:val="24"/>
        </w:rPr>
        <w:t xml:space="preserve">. </w:t>
      </w:r>
      <w:r w:rsidRPr="00E91473">
        <w:rPr>
          <w:sz w:val="24"/>
          <w:szCs w:val="24"/>
          <w:lang w:val="bg-BG"/>
        </w:rPr>
        <w:t xml:space="preserve">It can be divided into monthly periods. Different methods are used in the preparation. One can be </w:t>
      </w:r>
      <w:r w:rsidRPr="00E91473">
        <w:rPr>
          <w:sz w:val="24"/>
          <w:szCs w:val="24"/>
        </w:rPr>
        <w:t xml:space="preserve">incremental. </w:t>
      </w:r>
      <w:r w:rsidRPr="00E91473">
        <w:rPr>
          <w:sz w:val="24"/>
          <w:szCs w:val="24"/>
          <w:lang w:val="bg-BG"/>
        </w:rPr>
        <w:t xml:space="preserve">It takes the last performance and changes it by a certain percentage. </w:t>
      </w:r>
      <w:r w:rsidRPr="00E91473">
        <w:rPr>
          <w:sz w:val="24"/>
          <w:szCs w:val="24"/>
        </w:rPr>
        <w:t>I</w:t>
      </w:r>
      <w:r w:rsidRPr="00E91473">
        <w:rPr>
          <w:sz w:val="24"/>
          <w:szCs w:val="24"/>
          <w:lang w:val="bg-BG"/>
        </w:rPr>
        <w:t>t uses the budget for the current period to project the future budget</w:t>
      </w:r>
      <w:r w:rsidRPr="00E91473">
        <w:rPr>
          <w:sz w:val="24"/>
          <w:szCs w:val="24"/>
        </w:rPr>
        <w:t>. With this method budgets remain consistent and relatively stable over time.</w:t>
      </w:r>
    </w:p>
    <w:p w14:paraId="10482E2B" w14:textId="77777777" w:rsidR="00E91473" w:rsidRPr="00E91473" w:rsidRDefault="00E91473" w:rsidP="00E91473">
      <w:pPr>
        <w:rPr>
          <w:sz w:val="24"/>
          <w:szCs w:val="24"/>
          <w:lang w:val="bg-BG"/>
        </w:rPr>
      </w:pPr>
      <w:r w:rsidRPr="00E91473">
        <w:rPr>
          <w:sz w:val="24"/>
          <w:szCs w:val="24"/>
          <w:lang w:val="bg-BG"/>
        </w:rPr>
        <w:t xml:space="preserve"> Another method is </w:t>
      </w:r>
      <w:r w:rsidRPr="00E91473">
        <w:rPr>
          <w:sz w:val="24"/>
          <w:szCs w:val="24"/>
        </w:rPr>
        <w:t xml:space="preserve">zero based budget </w:t>
      </w:r>
      <w:r w:rsidRPr="00E91473">
        <w:rPr>
          <w:sz w:val="24"/>
          <w:szCs w:val="24"/>
          <w:lang w:val="bg-BG"/>
        </w:rPr>
        <w:t>, where</w:t>
      </w:r>
      <w:r w:rsidRPr="00E91473">
        <w:rPr>
          <w:sz w:val="24"/>
          <w:szCs w:val="24"/>
        </w:rPr>
        <w:t xml:space="preserve"> e</w:t>
      </w:r>
      <w:r w:rsidRPr="00E91473">
        <w:rPr>
          <w:sz w:val="24"/>
          <w:szCs w:val="24"/>
          <w:lang w:val="bg-BG"/>
        </w:rPr>
        <w:t>ach part of the budget is reduced to zero</w:t>
      </w:r>
      <w:r w:rsidRPr="00E91473">
        <w:rPr>
          <w:sz w:val="24"/>
          <w:szCs w:val="24"/>
        </w:rPr>
        <w:t xml:space="preserve"> </w:t>
      </w:r>
      <w:r w:rsidRPr="00E91473">
        <w:rPr>
          <w:sz w:val="24"/>
          <w:szCs w:val="24"/>
          <w:lang w:val="bg-BG"/>
        </w:rPr>
        <w:t>any increase in the budget must be justified</w:t>
      </w:r>
      <w:r w:rsidRPr="00E91473">
        <w:rPr>
          <w:sz w:val="24"/>
          <w:szCs w:val="24"/>
        </w:rPr>
        <w:t>.</w:t>
      </w:r>
      <w:r w:rsidRPr="00E91473">
        <w:rPr>
          <w:sz w:val="24"/>
          <w:szCs w:val="24"/>
          <w:lang w:val="bg-BG"/>
        </w:rPr>
        <w:t xml:space="preserve"> Zero budgeting has advantages such as lower costs, budget flexibility and strategic implementation. Reduced costs can be achieved, as zero budgeting can avoid the misallocation of resources that occurs over time as the budget grows gradually. </w:t>
      </w:r>
    </w:p>
    <w:p w14:paraId="3C1FD45B" w14:textId="77777777" w:rsidR="00E91473" w:rsidRPr="00E91473" w:rsidRDefault="00E91473" w:rsidP="00E91473">
      <w:pPr>
        <w:rPr>
          <w:sz w:val="24"/>
          <w:szCs w:val="24"/>
          <w:lang w:val="bg-BG"/>
        </w:rPr>
      </w:pPr>
      <w:r w:rsidRPr="00E91473">
        <w:rPr>
          <w:sz w:val="24"/>
          <w:szCs w:val="24"/>
          <w:lang w:val="bg-BG"/>
        </w:rPr>
        <w:t xml:space="preserve">Тhe budget can be a functional budget, </w:t>
      </w:r>
      <w:r w:rsidRPr="00E91473">
        <w:rPr>
          <w:sz w:val="24"/>
          <w:szCs w:val="24"/>
        </w:rPr>
        <w:t xml:space="preserve">sales </w:t>
      </w:r>
      <w:r w:rsidRPr="00E91473">
        <w:rPr>
          <w:sz w:val="24"/>
          <w:szCs w:val="24"/>
          <w:lang w:val="bg-BG"/>
        </w:rPr>
        <w:t xml:space="preserve">budget, </w:t>
      </w:r>
      <w:r w:rsidRPr="00E91473">
        <w:rPr>
          <w:sz w:val="24"/>
          <w:szCs w:val="24"/>
        </w:rPr>
        <w:t xml:space="preserve">master budget, </w:t>
      </w:r>
      <w:r w:rsidRPr="00E91473">
        <w:rPr>
          <w:sz w:val="24"/>
          <w:szCs w:val="24"/>
          <w:lang w:val="bg-BG"/>
        </w:rPr>
        <w:t xml:space="preserve">a production budget, a </w:t>
      </w:r>
      <w:r w:rsidRPr="00E91473">
        <w:rPr>
          <w:sz w:val="24"/>
          <w:szCs w:val="24"/>
        </w:rPr>
        <w:t>cash budget</w:t>
      </w:r>
      <w:r w:rsidRPr="00E91473">
        <w:rPr>
          <w:sz w:val="24"/>
          <w:szCs w:val="24"/>
          <w:lang w:val="bg-BG"/>
        </w:rPr>
        <w:t>, taking into account various indicators</w:t>
      </w:r>
    </w:p>
    <w:p w14:paraId="2C226B65" w14:textId="77777777" w:rsidR="00E91473" w:rsidRPr="00E91473" w:rsidRDefault="00E91473" w:rsidP="00E91473">
      <w:pPr>
        <w:rPr>
          <w:sz w:val="24"/>
          <w:szCs w:val="24"/>
          <w:lang w:val="bg-BG"/>
        </w:rPr>
      </w:pPr>
    </w:p>
    <w:p w14:paraId="3F7ECE58" w14:textId="77777777" w:rsidR="00E91473" w:rsidRPr="00E91473" w:rsidRDefault="00E91473" w:rsidP="00E91473">
      <w:pPr>
        <w:rPr>
          <w:sz w:val="24"/>
          <w:szCs w:val="24"/>
          <w:lang w:val="bg-BG"/>
        </w:rPr>
      </w:pPr>
      <w:r w:rsidRPr="00E91473">
        <w:rPr>
          <w:sz w:val="24"/>
          <w:szCs w:val="24"/>
          <w:lang w:val="bg-BG"/>
        </w:rPr>
        <w:t>Budget planning and structuring assists the company in deciding to allocate and review resources, as well as using it to manage financial needs. Through it, management can make a decision and decide which assets it is good to invest in.</w:t>
      </w:r>
    </w:p>
    <w:p w14:paraId="4BAB1F52" w14:textId="4422867A" w:rsidR="00E91473" w:rsidRDefault="00E91473" w:rsidP="00235207">
      <w:pPr>
        <w:pStyle w:val="ListParagraph"/>
        <w:rPr>
          <w:sz w:val="24"/>
          <w:szCs w:val="24"/>
        </w:rPr>
      </w:pPr>
    </w:p>
    <w:p w14:paraId="7AC13539" w14:textId="2C3ADCD8" w:rsidR="002E0689" w:rsidRPr="00714F2F" w:rsidRDefault="00D441BE" w:rsidP="002E0689">
      <w:pPr>
        <w:rPr>
          <w:b/>
          <w:bCs/>
          <w:sz w:val="24"/>
          <w:szCs w:val="24"/>
        </w:rPr>
      </w:pPr>
      <w:r w:rsidRPr="00714F2F">
        <w:rPr>
          <w:b/>
          <w:bCs/>
          <w:sz w:val="24"/>
          <w:szCs w:val="24"/>
        </w:rPr>
        <w:t>Investment’s</w:t>
      </w:r>
      <w:r w:rsidR="002E0689" w:rsidRPr="00714F2F">
        <w:rPr>
          <w:b/>
          <w:bCs/>
          <w:sz w:val="24"/>
          <w:szCs w:val="24"/>
        </w:rPr>
        <w:t xml:space="preserve"> appraisal </w:t>
      </w:r>
    </w:p>
    <w:p w14:paraId="65748888" w14:textId="22FA6353" w:rsidR="002E0689" w:rsidRPr="002E0689" w:rsidRDefault="002E0689" w:rsidP="002E0689">
      <w:pPr>
        <w:rPr>
          <w:sz w:val="24"/>
          <w:szCs w:val="24"/>
        </w:rPr>
      </w:pPr>
      <w:r w:rsidRPr="002E0689">
        <w:rPr>
          <w:sz w:val="24"/>
          <w:szCs w:val="24"/>
        </w:rPr>
        <w:t xml:space="preserve">Investment evaluation is an important element in the decision-making process. This is how a business evaluates potential investments or projects using several different capital budgeting and financing techniques. Helps to highlight long-term trends, as well as shows the perceived profitability of the company. </w:t>
      </w:r>
      <w:r w:rsidRPr="002E0689">
        <w:rPr>
          <w:sz w:val="24"/>
          <w:szCs w:val="24"/>
        </w:rPr>
        <w:t>Investment’s</w:t>
      </w:r>
      <w:r w:rsidRPr="002E0689">
        <w:rPr>
          <w:sz w:val="24"/>
          <w:szCs w:val="24"/>
        </w:rPr>
        <w:t xml:space="preserve"> decisions must be consistent with the objectives of the business.</w:t>
      </w:r>
    </w:p>
    <w:p w14:paraId="7B8DC96A" w14:textId="4017D715" w:rsidR="002E0689" w:rsidRDefault="002E0689" w:rsidP="002E0689">
      <w:pPr>
        <w:rPr>
          <w:sz w:val="24"/>
          <w:szCs w:val="24"/>
        </w:rPr>
      </w:pPr>
      <w:r w:rsidRPr="002E0689">
        <w:rPr>
          <w:sz w:val="24"/>
          <w:szCs w:val="24"/>
        </w:rPr>
        <w:t xml:space="preserve">The methods of the appraisal project are the </w:t>
      </w:r>
      <w:r w:rsidR="00D441BE">
        <w:rPr>
          <w:sz w:val="24"/>
          <w:szCs w:val="24"/>
        </w:rPr>
        <w:t>r</w:t>
      </w:r>
      <w:r w:rsidRPr="002E0689">
        <w:rPr>
          <w:sz w:val="24"/>
          <w:szCs w:val="24"/>
        </w:rPr>
        <w:t xml:space="preserve">epayment </w:t>
      </w:r>
      <w:r w:rsidR="00E31D0B">
        <w:rPr>
          <w:sz w:val="24"/>
          <w:szCs w:val="24"/>
        </w:rPr>
        <w:t>p</w:t>
      </w:r>
      <w:r w:rsidRPr="002E0689">
        <w:rPr>
          <w:sz w:val="24"/>
          <w:szCs w:val="24"/>
        </w:rPr>
        <w:t xml:space="preserve">eriod (discounted or undiscounted), accounting rate of return (based on average investment or initial investment) and net present value, internal rate of return. The payback period is the length of time it takes for an initial investment to be repaid out of the net cash inflows of a project. This method is characterized by fast and easy calculation, easy to understand, focused on earlier cash flows and accuracy. Internal </w:t>
      </w:r>
      <w:r w:rsidRPr="002E0689">
        <w:rPr>
          <w:sz w:val="24"/>
          <w:szCs w:val="24"/>
        </w:rPr>
        <w:t>investments</w:t>
      </w:r>
      <w:r w:rsidRPr="002E0689">
        <w:rPr>
          <w:sz w:val="24"/>
          <w:szCs w:val="24"/>
        </w:rPr>
        <w:t xml:space="preserve"> are calculated by taking the average</w:t>
      </w:r>
      <w:r w:rsidR="00E31D0B">
        <w:rPr>
          <w:sz w:val="24"/>
          <w:szCs w:val="24"/>
        </w:rPr>
        <w:t xml:space="preserve"> </w:t>
      </w:r>
      <w:r w:rsidRPr="002E0689">
        <w:rPr>
          <w:sz w:val="24"/>
          <w:szCs w:val="24"/>
        </w:rPr>
        <w:lastRenderedPageBreak/>
        <w:t>annual profits expected from a project as a percentage of the capital invested. It is important to note that profit is not the same as cash flow.</w:t>
      </w:r>
    </w:p>
    <w:p w14:paraId="6DA31CCA" w14:textId="1FE7E75E" w:rsidR="0098588F" w:rsidRDefault="0098588F" w:rsidP="002E0689">
      <w:pPr>
        <w:rPr>
          <w:sz w:val="24"/>
          <w:szCs w:val="24"/>
        </w:rPr>
      </w:pPr>
      <w:r>
        <w:rPr>
          <w:sz w:val="24"/>
          <w:szCs w:val="24"/>
        </w:rPr>
        <w:t xml:space="preserve"> </w:t>
      </w:r>
      <w:r w:rsidRPr="0098588F">
        <w:rPr>
          <w:sz w:val="24"/>
          <w:szCs w:val="24"/>
        </w:rPr>
        <w:t xml:space="preserve">These techniques can assist the managing accountant in the planning, control and decision-making processes. It is important to note that each of them has limitations that must be </w:t>
      </w:r>
      <w:r w:rsidRPr="0098588F">
        <w:rPr>
          <w:sz w:val="24"/>
          <w:szCs w:val="24"/>
        </w:rPr>
        <w:t>considered</w:t>
      </w:r>
      <w:r w:rsidRPr="0098588F">
        <w:rPr>
          <w:sz w:val="24"/>
          <w:szCs w:val="24"/>
        </w:rPr>
        <w:t xml:space="preserve"> when using them. Each company chooses which equipment to use according to its needs and goals.</w:t>
      </w:r>
    </w:p>
    <w:p w14:paraId="1EA3B287" w14:textId="0904B36C" w:rsidR="0098588F" w:rsidRDefault="0098588F" w:rsidP="002E0689">
      <w:pPr>
        <w:rPr>
          <w:sz w:val="24"/>
          <w:szCs w:val="24"/>
        </w:rPr>
      </w:pPr>
    </w:p>
    <w:p w14:paraId="1463E990" w14:textId="5803FD0C" w:rsidR="0098588F" w:rsidRDefault="0098588F" w:rsidP="002E0689">
      <w:pPr>
        <w:rPr>
          <w:sz w:val="24"/>
          <w:szCs w:val="24"/>
        </w:rPr>
      </w:pPr>
    </w:p>
    <w:p w14:paraId="2C0F96FE" w14:textId="6D205BBF" w:rsidR="0098588F" w:rsidRDefault="0098588F" w:rsidP="002E0689">
      <w:pPr>
        <w:rPr>
          <w:sz w:val="24"/>
          <w:szCs w:val="24"/>
        </w:rPr>
      </w:pPr>
    </w:p>
    <w:p w14:paraId="0D6CA78D" w14:textId="1C6474C3" w:rsidR="0098588F" w:rsidRDefault="0098588F" w:rsidP="002E0689">
      <w:pPr>
        <w:rPr>
          <w:sz w:val="24"/>
          <w:szCs w:val="24"/>
        </w:rPr>
      </w:pPr>
    </w:p>
    <w:p w14:paraId="54E01A94" w14:textId="34689362" w:rsidR="0098588F" w:rsidRDefault="0098588F" w:rsidP="002E0689">
      <w:pPr>
        <w:rPr>
          <w:sz w:val="24"/>
          <w:szCs w:val="24"/>
        </w:rPr>
      </w:pPr>
    </w:p>
    <w:p w14:paraId="2AEAD47E" w14:textId="0DE6C0F7" w:rsidR="0098588F" w:rsidRDefault="0098588F" w:rsidP="002E0689">
      <w:pPr>
        <w:rPr>
          <w:sz w:val="24"/>
          <w:szCs w:val="24"/>
        </w:rPr>
      </w:pPr>
    </w:p>
    <w:p w14:paraId="68857961" w14:textId="638E5A2C" w:rsidR="0098588F" w:rsidRDefault="0098588F" w:rsidP="002E0689">
      <w:pPr>
        <w:rPr>
          <w:sz w:val="24"/>
          <w:szCs w:val="24"/>
        </w:rPr>
      </w:pPr>
    </w:p>
    <w:p w14:paraId="67264550" w14:textId="423E0D84" w:rsidR="0098588F" w:rsidRDefault="0098588F" w:rsidP="002E0689">
      <w:pPr>
        <w:rPr>
          <w:sz w:val="24"/>
          <w:szCs w:val="24"/>
        </w:rPr>
      </w:pPr>
    </w:p>
    <w:p w14:paraId="619959AB" w14:textId="5311D15B" w:rsidR="0098588F" w:rsidRDefault="0098588F" w:rsidP="002E0689">
      <w:pPr>
        <w:rPr>
          <w:sz w:val="24"/>
          <w:szCs w:val="24"/>
        </w:rPr>
      </w:pPr>
    </w:p>
    <w:p w14:paraId="6D9980E6" w14:textId="34F2E686" w:rsidR="0098588F" w:rsidRDefault="0098588F" w:rsidP="002E0689">
      <w:pPr>
        <w:rPr>
          <w:sz w:val="24"/>
          <w:szCs w:val="24"/>
        </w:rPr>
      </w:pPr>
    </w:p>
    <w:p w14:paraId="65827CF7" w14:textId="5A010B36" w:rsidR="0098588F" w:rsidRDefault="0098588F" w:rsidP="002E0689">
      <w:pPr>
        <w:rPr>
          <w:sz w:val="24"/>
          <w:szCs w:val="24"/>
        </w:rPr>
      </w:pPr>
    </w:p>
    <w:p w14:paraId="7517FDA4" w14:textId="346A736A" w:rsidR="0098588F" w:rsidRDefault="0098588F" w:rsidP="002E0689">
      <w:pPr>
        <w:rPr>
          <w:sz w:val="24"/>
          <w:szCs w:val="24"/>
        </w:rPr>
      </w:pPr>
    </w:p>
    <w:p w14:paraId="72DA86A4" w14:textId="446C3950" w:rsidR="0098588F" w:rsidRDefault="0098588F" w:rsidP="002E0689">
      <w:pPr>
        <w:rPr>
          <w:sz w:val="24"/>
          <w:szCs w:val="24"/>
        </w:rPr>
      </w:pPr>
    </w:p>
    <w:p w14:paraId="06DF9618" w14:textId="4A8DDD00" w:rsidR="0098588F" w:rsidRDefault="0098588F" w:rsidP="002E0689">
      <w:pPr>
        <w:rPr>
          <w:sz w:val="24"/>
          <w:szCs w:val="24"/>
        </w:rPr>
      </w:pPr>
    </w:p>
    <w:p w14:paraId="3F643160" w14:textId="01C70AB1" w:rsidR="0098588F" w:rsidRDefault="0098588F" w:rsidP="002E0689">
      <w:pPr>
        <w:rPr>
          <w:sz w:val="24"/>
          <w:szCs w:val="24"/>
        </w:rPr>
      </w:pPr>
    </w:p>
    <w:p w14:paraId="4BF1E178" w14:textId="1963A924" w:rsidR="0098588F" w:rsidRDefault="0098588F" w:rsidP="002E0689">
      <w:pPr>
        <w:rPr>
          <w:sz w:val="24"/>
          <w:szCs w:val="24"/>
        </w:rPr>
      </w:pPr>
    </w:p>
    <w:p w14:paraId="1F5C8DD1" w14:textId="3CB94632" w:rsidR="0098588F" w:rsidRDefault="0098588F" w:rsidP="002E0689">
      <w:pPr>
        <w:rPr>
          <w:sz w:val="24"/>
          <w:szCs w:val="24"/>
        </w:rPr>
      </w:pPr>
    </w:p>
    <w:p w14:paraId="2AC6B9A4" w14:textId="24CC9B60" w:rsidR="0098588F" w:rsidRDefault="0098588F" w:rsidP="002E0689">
      <w:pPr>
        <w:rPr>
          <w:sz w:val="24"/>
          <w:szCs w:val="24"/>
        </w:rPr>
      </w:pPr>
    </w:p>
    <w:p w14:paraId="587180B3" w14:textId="1563302B" w:rsidR="0098588F" w:rsidRDefault="0098588F" w:rsidP="002E0689">
      <w:pPr>
        <w:rPr>
          <w:sz w:val="24"/>
          <w:szCs w:val="24"/>
        </w:rPr>
      </w:pPr>
    </w:p>
    <w:p w14:paraId="193B8CA2" w14:textId="1C8EE05F" w:rsidR="0098588F" w:rsidRDefault="0098588F" w:rsidP="002E0689">
      <w:pPr>
        <w:rPr>
          <w:sz w:val="24"/>
          <w:szCs w:val="24"/>
        </w:rPr>
      </w:pPr>
    </w:p>
    <w:p w14:paraId="304254DC" w14:textId="7BBE462C" w:rsidR="0098588F" w:rsidRDefault="0098588F" w:rsidP="002E0689">
      <w:pPr>
        <w:rPr>
          <w:sz w:val="24"/>
          <w:szCs w:val="24"/>
        </w:rPr>
      </w:pPr>
    </w:p>
    <w:p w14:paraId="4D970669" w14:textId="35DDD0DF" w:rsidR="0098588F" w:rsidRDefault="0098588F" w:rsidP="002E0689">
      <w:pPr>
        <w:rPr>
          <w:sz w:val="24"/>
          <w:szCs w:val="24"/>
        </w:rPr>
      </w:pPr>
    </w:p>
    <w:p w14:paraId="19A2D5FA" w14:textId="16F79EEE" w:rsidR="0098588F" w:rsidRDefault="0098588F" w:rsidP="002E0689">
      <w:pPr>
        <w:rPr>
          <w:sz w:val="24"/>
          <w:szCs w:val="24"/>
        </w:rPr>
      </w:pPr>
    </w:p>
    <w:p w14:paraId="3498D266" w14:textId="65CC66E6" w:rsidR="0098588F" w:rsidRDefault="0098588F" w:rsidP="002E0689">
      <w:pPr>
        <w:rPr>
          <w:sz w:val="24"/>
          <w:szCs w:val="24"/>
        </w:rPr>
      </w:pPr>
    </w:p>
    <w:p w14:paraId="788986EF" w14:textId="4F0A78F5" w:rsidR="0098588F" w:rsidRDefault="0098588F" w:rsidP="002E0689">
      <w:pPr>
        <w:rPr>
          <w:sz w:val="24"/>
          <w:szCs w:val="24"/>
        </w:rPr>
      </w:pPr>
    </w:p>
    <w:p w14:paraId="5FCF2BD7" w14:textId="136F2D14" w:rsidR="0098588F" w:rsidRPr="00D57B47" w:rsidRDefault="0098588F" w:rsidP="00D57B47">
      <w:pPr>
        <w:jc w:val="center"/>
        <w:rPr>
          <w:b/>
          <w:bCs/>
          <w:sz w:val="24"/>
          <w:szCs w:val="24"/>
        </w:rPr>
      </w:pPr>
      <w:proofErr w:type="gramStart"/>
      <w:r w:rsidRPr="00D57B47">
        <w:rPr>
          <w:b/>
          <w:bCs/>
          <w:sz w:val="24"/>
          <w:szCs w:val="24"/>
        </w:rPr>
        <w:lastRenderedPageBreak/>
        <w:t xml:space="preserve">References </w:t>
      </w:r>
      <w:r w:rsidR="00D57B47" w:rsidRPr="00D57B47">
        <w:rPr>
          <w:b/>
          <w:bCs/>
          <w:sz w:val="24"/>
          <w:szCs w:val="24"/>
        </w:rPr>
        <w:t>:</w:t>
      </w:r>
      <w:proofErr w:type="gramEnd"/>
    </w:p>
    <w:p w14:paraId="28AE9DA0" w14:textId="00EB635F" w:rsidR="005A0622" w:rsidRPr="005A0622" w:rsidRDefault="00035623" w:rsidP="0098588F">
      <w:pPr>
        <w:kinsoku w:val="0"/>
        <w:overflowPunct w:val="0"/>
        <w:spacing w:after="0" w:line="240" w:lineRule="auto"/>
        <w:contextualSpacing/>
        <w:textAlignment w:val="baseline"/>
        <w:rPr>
          <w:rFonts w:eastAsia="Times New Roman" w:cs="Times New Roman"/>
          <w:sz w:val="24"/>
          <w:szCs w:val="24"/>
          <w:lang w:eastAsia="en-GB"/>
        </w:rPr>
      </w:pPr>
      <w:proofErr w:type="spellStart"/>
      <w:r w:rsidRPr="005A0622">
        <w:rPr>
          <w:rFonts w:eastAsia="+mn-ea" w:cs="+mn-cs"/>
          <w:color w:val="000000"/>
          <w:kern w:val="24"/>
          <w:sz w:val="24"/>
          <w:szCs w:val="24"/>
          <w:lang w:eastAsia="en-GB"/>
        </w:rPr>
        <w:t>Atrill</w:t>
      </w:r>
      <w:proofErr w:type="spellEnd"/>
      <w:r w:rsidR="00714F2F" w:rsidRPr="00714F2F">
        <w:rPr>
          <w:rFonts w:eastAsia="+mn-ea" w:cs="+mn-cs"/>
          <w:color w:val="000000"/>
          <w:kern w:val="24"/>
          <w:sz w:val="24"/>
          <w:szCs w:val="24"/>
          <w:lang w:eastAsia="en-GB"/>
        </w:rPr>
        <w:t>,</w:t>
      </w:r>
      <w:r w:rsidRPr="005A0622">
        <w:rPr>
          <w:rFonts w:eastAsia="+mn-ea" w:cs="+mn-cs"/>
          <w:color w:val="000000"/>
          <w:kern w:val="24"/>
          <w:sz w:val="24"/>
          <w:szCs w:val="24"/>
          <w:lang w:eastAsia="en-GB"/>
        </w:rPr>
        <w:t xml:space="preserve"> </w:t>
      </w:r>
      <w:r w:rsidR="00714F2F" w:rsidRPr="00714F2F">
        <w:rPr>
          <w:rFonts w:eastAsia="+mn-ea" w:cs="+mn-cs"/>
          <w:color w:val="000000"/>
          <w:kern w:val="24"/>
          <w:sz w:val="24"/>
          <w:szCs w:val="24"/>
          <w:lang w:eastAsia="en-GB"/>
        </w:rPr>
        <w:t>P. (2017)</w:t>
      </w:r>
      <w:r w:rsidR="00714F2F" w:rsidRPr="00714F2F">
        <w:rPr>
          <w:rFonts w:eastAsia="+mn-ea" w:cs="+mn-cs"/>
          <w:i/>
          <w:iCs/>
          <w:color w:val="000000"/>
          <w:kern w:val="24"/>
          <w:sz w:val="24"/>
          <w:szCs w:val="24"/>
          <w:lang w:eastAsia="en-GB"/>
        </w:rPr>
        <w:t xml:space="preserve"> </w:t>
      </w:r>
      <w:r w:rsidRPr="005A0622">
        <w:rPr>
          <w:rFonts w:eastAsia="+mn-ea" w:cs="+mn-cs"/>
          <w:i/>
          <w:iCs/>
          <w:color w:val="000000"/>
          <w:kern w:val="24"/>
          <w:sz w:val="24"/>
          <w:szCs w:val="24"/>
          <w:lang w:eastAsia="en-GB"/>
        </w:rPr>
        <w:t>Accounting and Finance for Non-Specialists (10th Edition)</w:t>
      </w:r>
      <w:r w:rsidR="00714F2F" w:rsidRPr="00714F2F">
        <w:rPr>
          <w:rFonts w:eastAsia="+mn-ea" w:cs="+mn-cs"/>
          <w:i/>
          <w:iCs/>
          <w:color w:val="000000"/>
          <w:kern w:val="24"/>
          <w:sz w:val="24"/>
          <w:szCs w:val="24"/>
          <w:lang w:eastAsia="en-GB"/>
        </w:rPr>
        <w:t>, 10</w:t>
      </w:r>
      <w:r w:rsidR="00714F2F" w:rsidRPr="00714F2F">
        <w:rPr>
          <w:rFonts w:eastAsia="+mn-ea" w:cs="+mn-cs"/>
          <w:i/>
          <w:iCs/>
          <w:color w:val="000000"/>
          <w:kern w:val="24"/>
          <w:sz w:val="24"/>
          <w:szCs w:val="24"/>
          <w:vertAlign w:val="superscript"/>
          <w:lang w:eastAsia="en-GB"/>
        </w:rPr>
        <w:t>th</w:t>
      </w:r>
      <w:r w:rsidR="00714F2F" w:rsidRPr="00714F2F">
        <w:rPr>
          <w:rFonts w:eastAsia="+mn-ea" w:cs="+mn-cs"/>
          <w:i/>
          <w:iCs/>
          <w:color w:val="000000"/>
          <w:kern w:val="24"/>
          <w:sz w:val="24"/>
          <w:szCs w:val="24"/>
          <w:lang w:eastAsia="en-GB"/>
        </w:rPr>
        <w:t xml:space="preserve"> edition, </w:t>
      </w:r>
      <w:r w:rsidR="00714F2F" w:rsidRPr="00714F2F">
        <w:rPr>
          <w:rFonts w:eastAsia="+mn-ea" w:cs="+mn-cs"/>
          <w:color w:val="000000"/>
          <w:kern w:val="24"/>
          <w:sz w:val="24"/>
          <w:szCs w:val="24"/>
          <w:lang w:eastAsia="en-GB"/>
        </w:rPr>
        <w:t>Pearson</w:t>
      </w:r>
    </w:p>
    <w:p w14:paraId="6C514820" w14:textId="448FD993" w:rsidR="005A0622" w:rsidRPr="005A0622" w:rsidRDefault="00714F2F" w:rsidP="00714F2F">
      <w:pPr>
        <w:spacing w:before="100" w:beforeAutospacing="1" w:after="100" w:afterAutospacing="1" w:line="240" w:lineRule="auto"/>
        <w:rPr>
          <w:rFonts w:eastAsia="Times New Roman" w:cs="Times New Roman"/>
          <w:color w:val="000000"/>
          <w:sz w:val="24"/>
          <w:szCs w:val="24"/>
          <w:lang w:eastAsia="en-GB"/>
        </w:rPr>
      </w:pPr>
      <w:r w:rsidRPr="00714F2F">
        <w:rPr>
          <w:color w:val="000000"/>
          <w:sz w:val="24"/>
          <w:szCs w:val="24"/>
        </w:rPr>
        <w:t>Corporate Finance Institute (2020). </w:t>
      </w:r>
      <w:r w:rsidRPr="00714F2F">
        <w:rPr>
          <w:i/>
          <w:iCs/>
          <w:color w:val="000000"/>
          <w:sz w:val="24"/>
          <w:szCs w:val="24"/>
        </w:rPr>
        <w:t>Break Even Analysis</w:t>
      </w:r>
      <w:r w:rsidRPr="00714F2F">
        <w:rPr>
          <w:color w:val="000000"/>
          <w:sz w:val="24"/>
          <w:szCs w:val="24"/>
        </w:rPr>
        <w:t>. [online] Corporate Finance Institute. Available at: https://corporatefinanceinstitute.com/resources/knowledge/modeling/break-even-analysis/ [Accessed 27 Aug. 2021].</w:t>
      </w:r>
    </w:p>
    <w:p w14:paraId="240B8702" w14:textId="0EE74C69" w:rsidR="00714F2F" w:rsidRPr="00714F2F" w:rsidRDefault="00701BE7" w:rsidP="00714F2F">
      <w:pPr>
        <w:spacing w:after="240" w:line="360" w:lineRule="atLeast"/>
        <w:rPr>
          <w:rFonts w:eastAsia="Times New Roman" w:cs="Times New Roman"/>
          <w:color w:val="000000"/>
          <w:sz w:val="24"/>
          <w:szCs w:val="24"/>
          <w:lang w:eastAsia="en-GB"/>
        </w:rPr>
      </w:pPr>
      <w:r w:rsidRPr="00701BE7">
        <w:rPr>
          <w:rFonts w:eastAsia="Times New Roman" w:cs="Times New Roman"/>
          <w:color w:val="000000"/>
          <w:sz w:val="24"/>
          <w:szCs w:val="24"/>
          <w:lang w:eastAsia="en-GB"/>
        </w:rPr>
        <w:t>Investopedia. (2021). </w:t>
      </w:r>
      <w:r w:rsidRPr="00701BE7">
        <w:rPr>
          <w:rFonts w:eastAsia="Times New Roman" w:cs="Times New Roman"/>
          <w:i/>
          <w:iCs/>
          <w:color w:val="000000"/>
          <w:sz w:val="24"/>
          <w:szCs w:val="24"/>
          <w:lang w:eastAsia="en-GB"/>
        </w:rPr>
        <w:t>Break-Even Analysis</w:t>
      </w:r>
      <w:r w:rsidRPr="00701BE7">
        <w:rPr>
          <w:rFonts w:eastAsia="Times New Roman" w:cs="Times New Roman"/>
          <w:color w:val="000000"/>
          <w:sz w:val="24"/>
          <w:szCs w:val="24"/>
          <w:lang w:eastAsia="en-GB"/>
        </w:rPr>
        <w:t>. [online] Available at: https://www.investopedia.com/terms/b/breakevenanalysis.asp [Accessed 27 Aug. 2021].</w:t>
      </w:r>
    </w:p>
    <w:p w14:paraId="5A2E3371" w14:textId="2B729A79" w:rsidR="0055750E" w:rsidRPr="00714F2F" w:rsidRDefault="00701BE7" w:rsidP="0055750E">
      <w:pPr>
        <w:pStyle w:val="NormalWeb"/>
        <w:spacing w:before="0" w:beforeAutospacing="0" w:after="240" w:afterAutospacing="0" w:line="360" w:lineRule="atLeast"/>
        <w:rPr>
          <w:rFonts w:asciiTheme="minorHAnsi" w:hAnsiTheme="minorHAnsi"/>
          <w:color w:val="000000"/>
        </w:rPr>
      </w:pPr>
      <w:r w:rsidRPr="00714F2F">
        <w:rPr>
          <w:rFonts w:asciiTheme="minorHAnsi" w:hAnsiTheme="minorHAnsi"/>
          <w:color w:val="000000"/>
        </w:rPr>
        <w:t>Shim J. K. et al</w:t>
      </w:r>
      <w:r w:rsidR="0055750E" w:rsidRPr="00714F2F">
        <w:rPr>
          <w:rFonts w:asciiTheme="minorHAnsi" w:hAnsiTheme="minorHAnsi"/>
          <w:color w:val="000000"/>
        </w:rPr>
        <w:t xml:space="preserve"> (2011). </w:t>
      </w:r>
      <w:r w:rsidR="0055750E" w:rsidRPr="00714F2F">
        <w:rPr>
          <w:rFonts w:asciiTheme="minorHAnsi" w:hAnsiTheme="minorHAnsi"/>
          <w:i/>
          <w:iCs/>
          <w:color w:val="000000"/>
        </w:rPr>
        <w:t>Budgeting Basics and Beyond</w:t>
      </w:r>
      <w:r w:rsidR="0055750E" w:rsidRPr="00714F2F">
        <w:rPr>
          <w:rFonts w:asciiTheme="minorHAnsi" w:hAnsiTheme="minorHAnsi"/>
          <w:color w:val="000000"/>
        </w:rPr>
        <w:t>. [online] Available at: https://books.google.co.uk/books?hl=en&amp;lr=&amp;id=FsioDgAAQBAJ&amp;oi=fnd&amp;pg=PR11&amp;dq=budgeting&amp;ots=qQB9fgZ-wo&amp;sig=I8pzvGyA_hOY4_HhWzQxIjFDIW8#v=onepage&amp;q=budgeting&amp;f=false [Accessed 27 Aug. 2021].</w:t>
      </w:r>
    </w:p>
    <w:p w14:paraId="37C8D29B" w14:textId="0E27BD23" w:rsidR="00714F2F" w:rsidRPr="00714F2F" w:rsidRDefault="0055750E" w:rsidP="00714F2F">
      <w:pPr>
        <w:pStyle w:val="NormalWeb"/>
        <w:rPr>
          <w:rFonts w:asciiTheme="minorHAnsi" w:hAnsiTheme="minorHAnsi"/>
          <w:color w:val="000000"/>
        </w:rPr>
      </w:pPr>
      <w:r w:rsidRPr="00714F2F">
        <w:rPr>
          <w:rFonts w:asciiTheme="minorHAnsi" w:hAnsiTheme="minorHAnsi"/>
          <w:color w:val="000000"/>
        </w:rPr>
        <w:t>‌</w:t>
      </w:r>
      <w:r w:rsidR="00714F2F" w:rsidRPr="00714F2F">
        <w:rPr>
          <w:rFonts w:asciiTheme="minorHAnsi" w:hAnsiTheme="minorHAnsi"/>
          <w:color w:val="000000"/>
        </w:rPr>
        <w:t xml:space="preserve"> </w:t>
      </w:r>
      <w:proofErr w:type="spellStart"/>
      <w:r w:rsidR="00714F2F" w:rsidRPr="00714F2F">
        <w:rPr>
          <w:rFonts w:asciiTheme="minorHAnsi" w:hAnsiTheme="minorHAnsi"/>
          <w:color w:val="000000"/>
        </w:rPr>
        <w:t>Tsorakidis</w:t>
      </w:r>
      <w:proofErr w:type="spellEnd"/>
      <w:r w:rsidR="00714F2F" w:rsidRPr="00714F2F">
        <w:rPr>
          <w:rFonts w:asciiTheme="minorHAnsi" w:hAnsiTheme="minorHAnsi"/>
          <w:color w:val="000000"/>
        </w:rPr>
        <w:t>, N. et al (2011). </w:t>
      </w:r>
      <w:r w:rsidR="00714F2F" w:rsidRPr="00714F2F">
        <w:rPr>
          <w:rFonts w:asciiTheme="minorHAnsi" w:hAnsiTheme="minorHAnsi"/>
          <w:i/>
          <w:iCs/>
          <w:color w:val="000000"/>
        </w:rPr>
        <w:t>Break-Even Analysis</w:t>
      </w:r>
      <w:r w:rsidR="00714F2F" w:rsidRPr="00714F2F">
        <w:rPr>
          <w:rFonts w:asciiTheme="minorHAnsi" w:hAnsiTheme="minorHAnsi"/>
          <w:color w:val="000000"/>
        </w:rPr>
        <w:t>. [online] Available at: https://books.google.co.uk/books?hl=en&amp;lr=&amp;id=QYGq6Sy17pgC&amp;oi=fnd&amp;pg=PA5&amp;dq=break+even+analysis&amp;ots=DM2m3MB-nV&amp;sig=KhStqwse9Ee5m7PUrOe90OkVPXU#v=onepage&amp;q=break%20even%20analysis&amp;f=false [Accessed 27 Aug. 2021].</w:t>
      </w:r>
    </w:p>
    <w:p w14:paraId="39F7F5BF" w14:textId="2E4452C3" w:rsidR="0098588F" w:rsidRDefault="0098588F" w:rsidP="00714F2F">
      <w:pPr>
        <w:pStyle w:val="NormalWeb"/>
        <w:rPr>
          <w:sz w:val="28"/>
          <w:szCs w:val="28"/>
        </w:rPr>
      </w:pPr>
    </w:p>
    <w:p w14:paraId="180452B6" w14:textId="77777777" w:rsidR="0098588F" w:rsidRDefault="0098588F" w:rsidP="0098588F">
      <w:pPr>
        <w:rPr>
          <w:sz w:val="28"/>
          <w:szCs w:val="28"/>
        </w:rPr>
      </w:pPr>
    </w:p>
    <w:p w14:paraId="57ABC617" w14:textId="13C5F18A" w:rsidR="0098588F" w:rsidRDefault="0098588F" w:rsidP="002E0689">
      <w:pPr>
        <w:rPr>
          <w:sz w:val="24"/>
          <w:szCs w:val="24"/>
        </w:rPr>
      </w:pPr>
    </w:p>
    <w:p w14:paraId="2BCFE47F" w14:textId="77777777" w:rsidR="0098588F" w:rsidRPr="002E0689" w:rsidRDefault="0098588F" w:rsidP="002E0689">
      <w:pPr>
        <w:rPr>
          <w:sz w:val="24"/>
          <w:szCs w:val="24"/>
        </w:rPr>
      </w:pPr>
    </w:p>
    <w:sectPr w:rsidR="0098588F" w:rsidRPr="002E068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F9E29" w14:textId="77777777" w:rsidR="00035623" w:rsidRDefault="00035623" w:rsidP="001D38F5">
      <w:pPr>
        <w:spacing w:after="0" w:line="240" w:lineRule="auto"/>
      </w:pPr>
      <w:r>
        <w:separator/>
      </w:r>
    </w:p>
  </w:endnote>
  <w:endnote w:type="continuationSeparator" w:id="0">
    <w:p w14:paraId="77F714C1" w14:textId="77777777" w:rsidR="00035623" w:rsidRDefault="00035623" w:rsidP="001D3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120092"/>
      <w:docPartObj>
        <w:docPartGallery w:val="Page Numbers (Bottom of Page)"/>
        <w:docPartUnique/>
      </w:docPartObj>
    </w:sdtPr>
    <w:sdtEndPr>
      <w:rPr>
        <w:noProof/>
      </w:rPr>
    </w:sdtEndPr>
    <w:sdtContent>
      <w:p w14:paraId="47424136" w14:textId="68EF56C5" w:rsidR="001D38F5" w:rsidRDefault="001D38F5">
        <w:pPr>
          <w:pStyle w:val="Footer"/>
        </w:pPr>
        <w:r>
          <w:fldChar w:fldCharType="begin"/>
        </w:r>
        <w:r>
          <w:instrText xml:space="preserve"> PAGE   \* MERGEFORMAT </w:instrText>
        </w:r>
        <w:r>
          <w:fldChar w:fldCharType="separate"/>
        </w:r>
        <w:r>
          <w:rPr>
            <w:noProof/>
          </w:rPr>
          <w:t>2</w:t>
        </w:r>
        <w:r>
          <w:rPr>
            <w:noProof/>
          </w:rPr>
          <w:fldChar w:fldCharType="end"/>
        </w:r>
      </w:p>
    </w:sdtContent>
  </w:sdt>
  <w:p w14:paraId="465918A8" w14:textId="77777777" w:rsidR="001D38F5" w:rsidRDefault="001D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060044" w14:textId="77777777" w:rsidR="00035623" w:rsidRDefault="00035623" w:rsidP="001D38F5">
      <w:pPr>
        <w:spacing w:after="0" w:line="240" w:lineRule="auto"/>
      </w:pPr>
      <w:r>
        <w:separator/>
      </w:r>
    </w:p>
  </w:footnote>
  <w:footnote w:type="continuationSeparator" w:id="0">
    <w:p w14:paraId="0F3F78DB" w14:textId="77777777" w:rsidR="00035623" w:rsidRDefault="00035623" w:rsidP="001D38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15A3E"/>
    <w:multiLevelType w:val="hybridMultilevel"/>
    <w:tmpl w:val="CD2A51CA"/>
    <w:lvl w:ilvl="0" w:tplc="1B84138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C332DBD"/>
    <w:multiLevelType w:val="hybridMultilevel"/>
    <w:tmpl w:val="AB487B9E"/>
    <w:lvl w:ilvl="0" w:tplc="6D303586">
      <w:start w:val="1"/>
      <w:numFmt w:val="lowerLetter"/>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03C"/>
    <w:rsid w:val="00035623"/>
    <w:rsid w:val="000F0AB1"/>
    <w:rsid w:val="00180011"/>
    <w:rsid w:val="001D38F5"/>
    <w:rsid w:val="00235207"/>
    <w:rsid w:val="002E0689"/>
    <w:rsid w:val="003E7458"/>
    <w:rsid w:val="00425CA4"/>
    <w:rsid w:val="0055750E"/>
    <w:rsid w:val="005A403C"/>
    <w:rsid w:val="006F73BC"/>
    <w:rsid w:val="00701BE7"/>
    <w:rsid w:val="00714F2F"/>
    <w:rsid w:val="007C63E8"/>
    <w:rsid w:val="00970A04"/>
    <w:rsid w:val="0098588F"/>
    <w:rsid w:val="00B10FB4"/>
    <w:rsid w:val="00D441BE"/>
    <w:rsid w:val="00D57B47"/>
    <w:rsid w:val="00D6626B"/>
    <w:rsid w:val="00E31D0B"/>
    <w:rsid w:val="00E91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2DF3D"/>
  <w15:chartTrackingRefBased/>
  <w15:docId w15:val="{1AA95626-D321-4F66-96C7-9BCD2CC64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03C"/>
    <w:pPr>
      <w:ind w:left="720"/>
      <w:contextualSpacing/>
    </w:pPr>
  </w:style>
  <w:style w:type="character" w:styleId="Hyperlink">
    <w:name w:val="Hyperlink"/>
    <w:basedOn w:val="DefaultParagraphFont"/>
    <w:uiPriority w:val="99"/>
    <w:unhideWhenUsed/>
    <w:rsid w:val="0098588F"/>
    <w:rPr>
      <w:color w:val="0563C1" w:themeColor="hyperlink"/>
      <w:u w:val="single"/>
    </w:rPr>
  </w:style>
  <w:style w:type="character" w:styleId="UnresolvedMention">
    <w:name w:val="Unresolved Mention"/>
    <w:basedOn w:val="DefaultParagraphFont"/>
    <w:uiPriority w:val="99"/>
    <w:semiHidden/>
    <w:unhideWhenUsed/>
    <w:rsid w:val="0098588F"/>
    <w:rPr>
      <w:color w:val="605E5C"/>
      <w:shd w:val="clear" w:color="auto" w:fill="E1DFDD"/>
    </w:rPr>
  </w:style>
  <w:style w:type="paragraph" w:styleId="Header">
    <w:name w:val="header"/>
    <w:basedOn w:val="Normal"/>
    <w:link w:val="HeaderChar"/>
    <w:uiPriority w:val="99"/>
    <w:unhideWhenUsed/>
    <w:rsid w:val="001D38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8F5"/>
  </w:style>
  <w:style w:type="paragraph" w:styleId="Footer">
    <w:name w:val="footer"/>
    <w:basedOn w:val="Normal"/>
    <w:link w:val="FooterChar"/>
    <w:uiPriority w:val="99"/>
    <w:unhideWhenUsed/>
    <w:rsid w:val="001D38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8F5"/>
  </w:style>
  <w:style w:type="paragraph" w:styleId="NormalWeb">
    <w:name w:val="Normal (Web)"/>
    <w:basedOn w:val="Normal"/>
    <w:uiPriority w:val="99"/>
    <w:unhideWhenUsed/>
    <w:rsid w:val="0055750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91826">
      <w:bodyDiv w:val="1"/>
      <w:marLeft w:val="0"/>
      <w:marRight w:val="0"/>
      <w:marTop w:val="0"/>
      <w:marBottom w:val="0"/>
      <w:divBdr>
        <w:top w:val="none" w:sz="0" w:space="0" w:color="auto"/>
        <w:left w:val="none" w:sz="0" w:space="0" w:color="auto"/>
        <w:bottom w:val="none" w:sz="0" w:space="0" w:color="auto"/>
        <w:right w:val="none" w:sz="0" w:space="0" w:color="auto"/>
      </w:divBdr>
    </w:div>
    <w:div w:id="381563500">
      <w:bodyDiv w:val="1"/>
      <w:marLeft w:val="0"/>
      <w:marRight w:val="0"/>
      <w:marTop w:val="0"/>
      <w:marBottom w:val="0"/>
      <w:divBdr>
        <w:top w:val="none" w:sz="0" w:space="0" w:color="auto"/>
        <w:left w:val="none" w:sz="0" w:space="0" w:color="auto"/>
        <w:bottom w:val="none" w:sz="0" w:space="0" w:color="auto"/>
        <w:right w:val="none" w:sz="0" w:space="0" w:color="auto"/>
      </w:divBdr>
    </w:div>
    <w:div w:id="1051001710">
      <w:bodyDiv w:val="1"/>
      <w:marLeft w:val="0"/>
      <w:marRight w:val="0"/>
      <w:marTop w:val="0"/>
      <w:marBottom w:val="0"/>
      <w:divBdr>
        <w:top w:val="none" w:sz="0" w:space="0" w:color="auto"/>
        <w:left w:val="none" w:sz="0" w:space="0" w:color="auto"/>
        <w:bottom w:val="none" w:sz="0" w:space="0" w:color="auto"/>
        <w:right w:val="none" w:sz="0" w:space="0" w:color="auto"/>
      </w:divBdr>
    </w:div>
    <w:div w:id="1073166308">
      <w:bodyDiv w:val="1"/>
      <w:marLeft w:val="0"/>
      <w:marRight w:val="0"/>
      <w:marTop w:val="0"/>
      <w:marBottom w:val="0"/>
      <w:divBdr>
        <w:top w:val="none" w:sz="0" w:space="0" w:color="auto"/>
        <w:left w:val="none" w:sz="0" w:space="0" w:color="auto"/>
        <w:bottom w:val="none" w:sz="0" w:space="0" w:color="auto"/>
        <w:right w:val="none" w:sz="0" w:space="0" w:color="auto"/>
      </w:divBdr>
    </w:div>
    <w:div w:id="1619869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1804</Words>
  <Characters>10284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Dimitrov (1917423)</dc:creator>
  <cp:keywords/>
  <dc:description/>
  <cp:lastModifiedBy>Georgi Dimitrov (1917423)</cp:lastModifiedBy>
  <cp:revision>2</cp:revision>
  <dcterms:created xsi:type="dcterms:W3CDTF">2021-08-27T14:18:00Z</dcterms:created>
  <dcterms:modified xsi:type="dcterms:W3CDTF">2021-08-27T14:18:00Z</dcterms:modified>
</cp:coreProperties>
</file>