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15364C">
        <w:tc>
          <w:tcPr>
            <w:tcW w:w="9922" w:type="dxa"/>
            <w:shd w:val="clear" w:color="auto" w:fill="C0C0C0"/>
          </w:tcPr>
          <w:p w14:paraId="4A9088E2" w14:textId="77777777" w:rsidR="00763CB3" w:rsidRPr="00876921" w:rsidRDefault="00763CB3" w:rsidP="0015364C">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015364C">
        <w:trPr>
          <w:gridAfter w:val="1"/>
          <w:wAfter w:w="29" w:type="dxa"/>
        </w:trPr>
        <w:tc>
          <w:tcPr>
            <w:tcW w:w="2093" w:type="dxa"/>
            <w:shd w:val="pct15" w:color="auto" w:fill="auto"/>
          </w:tcPr>
          <w:p w14:paraId="2774B0F3" w14:textId="77777777" w:rsidR="00763CB3" w:rsidRPr="00876921" w:rsidRDefault="00763CB3" w:rsidP="0015364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756A762E" w:rsidR="00763CB3" w:rsidRPr="00876921" w:rsidRDefault="0015364C" w:rsidP="0015364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Sally-Anne Parker </w:t>
            </w:r>
          </w:p>
        </w:tc>
        <w:tc>
          <w:tcPr>
            <w:tcW w:w="2268" w:type="dxa"/>
            <w:shd w:val="clear" w:color="auto" w:fill="D9D9D9"/>
          </w:tcPr>
          <w:p w14:paraId="3C49D852" w14:textId="77777777" w:rsidR="00763CB3" w:rsidRPr="00876921" w:rsidRDefault="00763CB3" w:rsidP="0015364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537FCB82" w:rsidR="00763CB3" w:rsidRPr="00876921" w:rsidRDefault="0015364C" w:rsidP="0015364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1910639</w:t>
            </w:r>
          </w:p>
        </w:tc>
      </w:tr>
      <w:tr w:rsidR="00763CB3" w:rsidRPr="00876921" w14:paraId="62602496" w14:textId="77777777" w:rsidTr="0015364C">
        <w:trPr>
          <w:gridAfter w:val="1"/>
          <w:wAfter w:w="29" w:type="dxa"/>
        </w:trPr>
        <w:tc>
          <w:tcPr>
            <w:tcW w:w="2093" w:type="dxa"/>
            <w:shd w:val="pct15" w:color="auto" w:fill="auto"/>
          </w:tcPr>
          <w:p w14:paraId="20C38791" w14:textId="77777777" w:rsidR="00763CB3" w:rsidRPr="00876921" w:rsidRDefault="00763CB3" w:rsidP="0015364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15364C">
            <w:pPr>
              <w:spacing w:before="120" w:after="120" w:line="240" w:lineRule="auto"/>
              <w:jc w:val="both"/>
              <w:rPr>
                <w:rFonts w:ascii="Arial" w:eastAsia="Times New Roman" w:hAnsi="Arial" w:cs="Arial"/>
                <w:b/>
                <w:lang w:eastAsia="en-GB"/>
              </w:rPr>
            </w:pPr>
          </w:p>
        </w:tc>
      </w:tr>
      <w:tr w:rsidR="00763CB3" w:rsidRPr="00876921" w14:paraId="11D4B072" w14:textId="77777777" w:rsidTr="0015364C">
        <w:trPr>
          <w:gridAfter w:val="1"/>
          <w:wAfter w:w="29" w:type="dxa"/>
        </w:trPr>
        <w:tc>
          <w:tcPr>
            <w:tcW w:w="2093" w:type="dxa"/>
            <w:shd w:val="pct15" w:color="auto" w:fill="auto"/>
          </w:tcPr>
          <w:p w14:paraId="1D686F4D" w14:textId="77777777" w:rsidR="00763CB3" w:rsidRPr="00876921" w:rsidRDefault="00763CB3" w:rsidP="0015364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179B3B81" w:rsidR="00763CB3" w:rsidRPr="00876921" w:rsidRDefault="00621EDF" w:rsidP="0015364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15364C">
        <w:trPr>
          <w:gridAfter w:val="1"/>
          <w:wAfter w:w="29" w:type="dxa"/>
        </w:trPr>
        <w:tc>
          <w:tcPr>
            <w:tcW w:w="2093" w:type="dxa"/>
            <w:shd w:val="pct15" w:color="auto" w:fill="auto"/>
          </w:tcPr>
          <w:p w14:paraId="2781D01F" w14:textId="77777777" w:rsidR="00763CB3" w:rsidRPr="00876921" w:rsidRDefault="00763CB3" w:rsidP="0015364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3C0CDD5" w:rsidR="00763CB3" w:rsidRPr="00876921" w:rsidRDefault="00621EDF" w:rsidP="0015364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cPr>
          <w:p w14:paraId="0F8F4600" w14:textId="77777777" w:rsidR="00763CB3" w:rsidRPr="00876921" w:rsidRDefault="00763CB3" w:rsidP="0015364C">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15364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15364C">
        <w:trPr>
          <w:gridAfter w:val="1"/>
          <w:wAfter w:w="29" w:type="dxa"/>
        </w:trPr>
        <w:tc>
          <w:tcPr>
            <w:tcW w:w="2093" w:type="dxa"/>
            <w:shd w:val="pct15" w:color="auto" w:fill="auto"/>
          </w:tcPr>
          <w:p w14:paraId="6F089514" w14:textId="2245EA4E" w:rsidR="00763CB3" w:rsidRPr="00876921" w:rsidRDefault="008E5EB6" w:rsidP="0015364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Lecturer:</w:t>
            </w:r>
          </w:p>
        </w:tc>
        <w:tc>
          <w:tcPr>
            <w:tcW w:w="3293" w:type="dxa"/>
          </w:tcPr>
          <w:p w14:paraId="374C0665" w14:textId="5CCA14C5" w:rsidR="00763CB3" w:rsidRPr="00876921" w:rsidRDefault="008E5EB6" w:rsidP="0015364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Mark Jordan </w:t>
            </w:r>
          </w:p>
        </w:tc>
        <w:tc>
          <w:tcPr>
            <w:tcW w:w="2268" w:type="dxa"/>
            <w:shd w:val="clear" w:color="auto" w:fill="D9D9D9"/>
          </w:tcPr>
          <w:p w14:paraId="7A9E1A58" w14:textId="77777777" w:rsidR="00763CB3" w:rsidRPr="00876921" w:rsidRDefault="00763CB3" w:rsidP="0015364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15364C">
            <w:pPr>
              <w:spacing w:before="120" w:after="120" w:line="240" w:lineRule="auto"/>
              <w:jc w:val="both"/>
              <w:rPr>
                <w:rFonts w:ascii="Arial" w:eastAsia="Times New Roman" w:hAnsi="Arial" w:cs="Arial"/>
                <w:b/>
                <w:lang w:eastAsia="en-GB"/>
              </w:rPr>
            </w:pPr>
          </w:p>
        </w:tc>
      </w:tr>
      <w:tr w:rsidR="00763CB3" w:rsidRPr="00876921" w14:paraId="6DE58ABE" w14:textId="77777777" w:rsidTr="0015364C">
        <w:trPr>
          <w:gridAfter w:val="1"/>
          <w:wAfter w:w="29" w:type="dxa"/>
        </w:trPr>
        <w:tc>
          <w:tcPr>
            <w:tcW w:w="2093" w:type="dxa"/>
            <w:shd w:val="pct15" w:color="auto" w:fill="auto"/>
          </w:tcPr>
          <w:p w14:paraId="72386433" w14:textId="77777777" w:rsidR="00763CB3" w:rsidRPr="00876921" w:rsidRDefault="00763CB3" w:rsidP="0015364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42D60E78" w:rsidR="00763CB3" w:rsidRPr="00876921" w:rsidRDefault="00621EDF" w:rsidP="0015364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68" w:type="dxa"/>
            <w:shd w:val="pct15" w:color="auto" w:fill="auto"/>
          </w:tcPr>
          <w:p w14:paraId="69C56199" w14:textId="77777777" w:rsidR="00763CB3" w:rsidRPr="00876921" w:rsidRDefault="00763CB3" w:rsidP="0015364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15364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15364C">
        <w:trPr>
          <w:gridAfter w:val="1"/>
          <w:wAfter w:w="29" w:type="dxa"/>
        </w:trPr>
        <w:tc>
          <w:tcPr>
            <w:tcW w:w="2093" w:type="dxa"/>
            <w:shd w:val="pct15" w:color="auto" w:fill="auto"/>
          </w:tcPr>
          <w:p w14:paraId="1A089A08" w14:textId="77777777" w:rsidR="00763CB3" w:rsidRPr="00876921" w:rsidRDefault="00763CB3" w:rsidP="0015364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381EC798" w:rsidR="00763CB3" w:rsidRPr="00876921" w:rsidRDefault="00DC3BA2" w:rsidP="0015364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w:t>
            </w:r>
            <w:r w:rsidR="000A72D4">
              <w:rPr>
                <w:rFonts w:ascii="Arial" w:eastAsia="Times New Roman" w:hAnsi="Arial" w:cs="Arial"/>
                <w:b/>
                <w:lang w:eastAsia="en-GB"/>
              </w:rPr>
              <w:t>2</w:t>
            </w:r>
            <w:r w:rsidR="000A72D4" w:rsidRPr="000A72D4">
              <w:rPr>
                <w:rFonts w:ascii="Arial" w:eastAsia="Times New Roman" w:hAnsi="Arial" w:cs="Arial"/>
                <w:b/>
                <w:vertAlign w:val="superscript"/>
                <w:lang w:eastAsia="en-GB"/>
              </w:rPr>
              <w:t>th</w:t>
            </w:r>
            <w:r w:rsidR="000A72D4">
              <w:rPr>
                <w:rFonts w:ascii="Arial" w:eastAsia="Times New Roman" w:hAnsi="Arial" w:cs="Arial"/>
                <w:b/>
                <w:lang w:eastAsia="en-GB"/>
              </w:rPr>
              <w:t xml:space="preserve"> July 2021</w:t>
            </w:r>
          </w:p>
        </w:tc>
        <w:tc>
          <w:tcPr>
            <w:tcW w:w="2268" w:type="dxa"/>
            <w:shd w:val="pct15" w:color="auto" w:fill="auto"/>
          </w:tcPr>
          <w:p w14:paraId="73ECFA60" w14:textId="77777777" w:rsidR="00763CB3" w:rsidRPr="00876921" w:rsidRDefault="00763CB3" w:rsidP="0015364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6793CCE" w:rsidR="00763CB3" w:rsidRPr="00876921" w:rsidRDefault="00763CB3" w:rsidP="0015364C">
            <w:pPr>
              <w:spacing w:before="120" w:after="120" w:line="240" w:lineRule="auto"/>
              <w:jc w:val="both"/>
              <w:rPr>
                <w:rFonts w:ascii="Arial" w:eastAsia="Times New Roman" w:hAnsi="Arial" w:cs="Arial"/>
                <w:b/>
                <w:lang w:eastAsia="en-GB"/>
              </w:rPr>
            </w:pPr>
          </w:p>
        </w:tc>
      </w:tr>
      <w:tr w:rsidR="00763CB3" w:rsidRPr="00876921" w14:paraId="06994002" w14:textId="77777777" w:rsidTr="0015364C">
        <w:trPr>
          <w:gridAfter w:val="1"/>
          <w:wAfter w:w="29" w:type="dxa"/>
        </w:trPr>
        <w:tc>
          <w:tcPr>
            <w:tcW w:w="2093" w:type="dxa"/>
            <w:shd w:val="pct15" w:color="auto" w:fill="auto"/>
          </w:tcPr>
          <w:p w14:paraId="29059159" w14:textId="77777777" w:rsidR="00763CB3" w:rsidRPr="00876921" w:rsidRDefault="00763CB3" w:rsidP="0015364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15364C">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15364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 xml:space="preserve">Penalties for late submission: Up to </w:t>
            </w:r>
            <w:proofErr w:type="gramStart"/>
            <w:r w:rsidRPr="00876921">
              <w:rPr>
                <w:rFonts w:ascii="Arial" w:eastAsia="Times New Roman" w:hAnsi="Arial" w:cs="Arial"/>
                <w:lang w:eastAsia="en-GB"/>
              </w:rPr>
              <w:t>one week</w:t>
            </w:r>
            <w:proofErr w:type="gramEnd"/>
            <w:r w:rsidRPr="00876921">
              <w:rPr>
                <w:rFonts w:ascii="Arial" w:eastAsia="Times New Roman" w:hAnsi="Arial" w:cs="Arial"/>
                <w:lang w:eastAsia="en-GB"/>
              </w:rPr>
              <w:t xml:space="preserve"> late, maximum mark of 40%.  Over one week late, 0%.  Only the Extenuating Circumstances Panel may approve a change to submission dates.</w:t>
            </w:r>
          </w:p>
        </w:tc>
      </w:tr>
      <w:tr w:rsidR="00763CB3" w:rsidRPr="00876921" w14:paraId="1B9EA68B" w14:textId="77777777" w:rsidTr="0015364C">
        <w:trPr>
          <w:gridAfter w:val="1"/>
          <w:wAfter w:w="29" w:type="dxa"/>
        </w:trPr>
        <w:tc>
          <w:tcPr>
            <w:tcW w:w="2093" w:type="dxa"/>
            <w:shd w:val="pct15" w:color="auto" w:fill="auto"/>
          </w:tcPr>
          <w:p w14:paraId="403934AA" w14:textId="77777777" w:rsidR="00763CB3" w:rsidRPr="00876921" w:rsidRDefault="00763CB3" w:rsidP="0015364C">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15364C">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15364C">
            <w:pPr>
              <w:spacing w:before="120" w:after="120" w:line="240" w:lineRule="auto"/>
              <w:jc w:val="both"/>
              <w:rPr>
                <w:rFonts w:ascii="Arial" w:eastAsia="Times New Roman" w:hAnsi="Arial" w:cs="Arial"/>
                <w:lang w:eastAsia="en-GB"/>
              </w:rPr>
            </w:pPr>
          </w:p>
          <w:p w14:paraId="5ED81115" w14:textId="77777777" w:rsidR="00763CB3" w:rsidRDefault="00763CB3" w:rsidP="0015364C">
            <w:pPr>
              <w:spacing w:before="120" w:after="120" w:line="240" w:lineRule="auto"/>
              <w:jc w:val="both"/>
              <w:rPr>
                <w:rFonts w:ascii="Arial" w:eastAsia="Times New Roman" w:hAnsi="Arial" w:cs="Arial"/>
                <w:lang w:eastAsia="en-GB"/>
              </w:rPr>
            </w:pPr>
          </w:p>
          <w:p w14:paraId="7C5C595B" w14:textId="77777777" w:rsidR="00763CB3" w:rsidRDefault="00763CB3" w:rsidP="0015364C">
            <w:pPr>
              <w:spacing w:before="120" w:after="120" w:line="240" w:lineRule="auto"/>
              <w:jc w:val="both"/>
              <w:rPr>
                <w:rFonts w:ascii="Arial" w:eastAsia="Times New Roman" w:hAnsi="Arial" w:cs="Arial"/>
                <w:lang w:eastAsia="en-GB"/>
              </w:rPr>
            </w:pPr>
          </w:p>
          <w:p w14:paraId="1FE262E3" w14:textId="77777777" w:rsidR="00763CB3" w:rsidRDefault="00763CB3" w:rsidP="0015364C">
            <w:pPr>
              <w:spacing w:before="120" w:after="120" w:line="240" w:lineRule="auto"/>
              <w:jc w:val="both"/>
              <w:rPr>
                <w:rFonts w:ascii="Arial" w:eastAsia="Times New Roman" w:hAnsi="Arial" w:cs="Arial"/>
                <w:lang w:eastAsia="en-GB"/>
              </w:rPr>
            </w:pPr>
          </w:p>
          <w:p w14:paraId="35664576" w14:textId="77777777" w:rsidR="00763CB3" w:rsidRDefault="00763CB3" w:rsidP="0015364C">
            <w:pPr>
              <w:spacing w:before="120" w:after="120" w:line="240" w:lineRule="auto"/>
              <w:jc w:val="both"/>
              <w:rPr>
                <w:rFonts w:ascii="Arial" w:eastAsia="Times New Roman" w:hAnsi="Arial" w:cs="Arial"/>
                <w:lang w:eastAsia="en-GB"/>
              </w:rPr>
            </w:pPr>
          </w:p>
          <w:p w14:paraId="672540FE" w14:textId="77777777" w:rsidR="00763CB3" w:rsidRDefault="00763CB3" w:rsidP="0015364C">
            <w:pPr>
              <w:spacing w:before="120" w:after="120" w:line="240" w:lineRule="auto"/>
              <w:jc w:val="both"/>
              <w:rPr>
                <w:rFonts w:ascii="Arial" w:eastAsia="Times New Roman" w:hAnsi="Arial" w:cs="Arial"/>
                <w:lang w:eastAsia="en-GB"/>
              </w:rPr>
            </w:pPr>
          </w:p>
          <w:p w14:paraId="4A88CCA7" w14:textId="77777777" w:rsidR="00763CB3" w:rsidRDefault="00763CB3" w:rsidP="0015364C">
            <w:pPr>
              <w:spacing w:before="120" w:after="120" w:line="240" w:lineRule="auto"/>
              <w:jc w:val="both"/>
              <w:rPr>
                <w:rFonts w:ascii="Arial" w:eastAsia="Times New Roman" w:hAnsi="Arial" w:cs="Arial"/>
                <w:lang w:eastAsia="en-GB"/>
              </w:rPr>
            </w:pPr>
          </w:p>
          <w:p w14:paraId="4DDF27A4" w14:textId="77777777" w:rsidR="00763CB3" w:rsidRDefault="00763CB3" w:rsidP="0015364C">
            <w:pPr>
              <w:spacing w:before="120" w:after="120" w:line="240" w:lineRule="auto"/>
              <w:jc w:val="both"/>
              <w:rPr>
                <w:rFonts w:ascii="Arial" w:eastAsia="Times New Roman" w:hAnsi="Arial" w:cs="Arial"/>
                <w:lang w:eastAsia="en-GB"/>
              </w:rPr>
            </w:pPr>
          </w:p>
          <w:p w14:paraId="043D0307" w14:textId="77777777" w:rsidR="00763CB3" w:rsidRDefault="00763CB3" w:rsidP="0015364C">
            <w:pPr>
              <w:spacing w:before="120" w:after="120" w:line="240" w:lineRule="auto"/>
              <w:jc w:val="both"/>
              <w:rPr>
                <w:rFonts w:ascii="Arial" w:eastAsia="Times New Roman" w:hAnsi="Arial" w:cs="Arial"/>
                <w:lang w:eastAsia="en-GB"/>
              </w:rPr>
            </w:pPr>
          </w:p>
          <w:p w14:paraId="163A6606" w14:textId="77777777" w:rsidR="00763CB3" w:rsidRDefault="00763CB3" w:rsidP="0015364C">
            <w:pPr>
              <w:spacing w:before="120" w:after="120" w:line="240" w:lineRule="auto"/>
              <w:jc w:val="both"/>
              <w:rPr>
                <w:rFonts w:ascii="Arial" w:eastAsia="Times New Roman" w:hAnsi="Arial" w:cs="Arial"/>
                <w:lang w:eastAsia="en-GB"/>
              </w:rPr>
            </w:pPr>
          </w:p>
          <w:p w14:paraId="6DA6307A" w14:textId="33A9DAC4" w:rsidR="00763CB3" w:rsidRPr="00876921" w:rsidRDefault="00763CB3" w:rsidP="0015364C">
            <w:pPr>
              <w:spacing w:before="120" w:after="120" w:line="240" w:lineRule="auto"/>
              <w:jc w:val="both"/>
              <w:rPr>
                <w:rFonts w:ascii="Arial" w:eastAsia="Times New Roman" w:hAnsi="Arial" w:cs="Arial"/>
                <w:lang w:eastAsia="en-GB"/>
              </w:rPr>
            </w:pPr>
          </w:p>
        </w:tc>
      </w:tr>
      <w:tr w:rsidR="00763CB3" w:rsidRPr="00876921" w14:paraId="159CBF72" w14:textId="77777777" w:rsidTr="0015364C">
        <w:tc>
          <w:tcPr>
            <w:tcW w:w="9951" w:type="dxa"/>
            <w:gridSpan w:val="5"/>
            <w:shd w:val="pct10" w:color="auto" w:fill="auto"/>
          </w:tcPr>
          <w:p w14:paraId="3067DD77" w14:textId="77777777" w:rsidR="00763CB3" w:rsidRPr="00876921" w:rsidRDefault="00763CB3" w:rsidP="0015364C">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15364C">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15364C">
        <w:tc>
          <w:tcPr>
            <w:tcW w:w="9951" w:type="dxa"/>
            <w:gridSpan w:val="5"/>
          </w:tcPr>
          <w:p w14:paraId="0DA224CF"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Criminology</w:t>
            </w:r>
          </w:p>
          <w:p w14:paraId="7B5809A3" w14:textId="206AC928" w:rsidR="00BB18E4" w:rsidRP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Critically review the constitutional role of the police in contemporary society and the wider criminal justice system</w:t>
            </w:r>
          </w:p>
          <w:p w14:paraId="35083C23" w14:textId="72FFC846" w:rsidR="00D76CF9" w:rsidRPr="00FF774E" w:rsidRDefault="00D76CF9" w:rsidP="00FF774E">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Assess the strengths and weakness of different policing models in relation to crime/victimisation and the public</w:t>
            </w:r>
            <w:r w:rsidR="00FF774E" w:rsidRPr="00D76CF9">
              <w:rPr>
                <w:rFonts w:ascii="Arial" w:eastAsia="Times New Roman" w:hAnsi="Arial" w:cs="Arial"/>
                <w:lang w:eastAsia="en-GB"/>
              </w:rPr>
              <w:t xml:space="preserve"> </w:t>
            </w:r>
            <w:r w:rsidR="00FF774E">
              <w:rPr>
                <w:rFonts w:ascii="Arial" w:eastAsia="Times New Roman" w:hAnsi="Arial" w:cs="Arial"/>
                <w:lang w:eastAsia="en-GB"/>
              </w:rPr>
              <w:t>and e</w:t>
            </w:r>
            <w:r w:rsidR="00FF774E" w:rsidRPr="00D76CF9">
              <w:rPr>
                <w:rFonts w:ascii="Arial" w:eastAsia="Times New Roman" w:hAnsi="Arial" w:cs="Arial"/>
                <w:lang w:eastAsia="en-GB"/>
              </w:rPr>
              <w:t>xplore crime prevention theories</w:t>
            </w:r>
            <w:r w:rsidR="00FF774E">
              <w:rPr>
                <w:rFonts w:ascii="Arial" w:eastAsia="Times New Roman" w:hAnsi="Arial" w:cs="Arial"/>
                <w:lang w:eastAsia="en-GB"/>
              </w:rPr>
              <w:t xml:space="preserve"> initiates </w:t>
            </w:r>
            <w:r w:rsidR="00FF774E" w:rsidRPr="00D76CF9">
              <w:rPr>
                <w:rFonts w:ascii="Arial" w:eastAsia="Times New Roman" w:hAnsi="Arial" w:cs="Arial"/>
                <w:lang w:eastAsia="en-GB"/>
              </w:rPr>
              <w:t>and strategies</w:t>
            </w:r>
          </w:p>
          <w:p w14:paraId="27F8D897" w14:textId="47DE9DDC" w:rsid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Evaluate the benefits that a greater understanding of sociology and criminology can have on operational policing and decision making</w:t>
            </w:r>
          </w:p>
          <w:p w14:paraId="79F088D7" w14:textId="41E86695"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Counter Terrorism </w:t>
            </w:r>
          </w:p>
          <w:p w14:paraId="0BB44543" w14:textId="62377713" w:rsidR="00D76CF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Explain the organisational structures and inter-relationships that exist in counter-terrorism policing</w:t>
            </w:r>
            <w:r w:rsidR="009178EA">
              <w:rPr>
                <w:rFonts w:ascii="Arial" w:eastAsia="Times New Roman" w:hAnsi="Arial" w:cs="Arial"/>
                <w:lang w:eastAsia="en-GB"/>
              </w:rPr>
              <w:t xml:space="preserve"> and the current threats faced by the UK CT network</w:t>
            </w:r>
          </w:p>
          <w:p w14:paraId="1A9BB7AD" w14:textId="3BD38B58" w:rsidR="00D76CF9" w:rsidRPr="0089314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the potential links between terrorism and other forms of criminality</w:t>
            </w:r>
          </w:p>
          <w:p w14:paraId="1A28ECDA" w14:textId="3F357572"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Response Policing</w:t>
            </w:r>
          </w:p>
          <w:p w14:paraId="00E765D8" w14:textId="41D4BCAE"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Illustrate how theories and principles of psychology and human behaviour can be applied in various response contexts</w:t>
            </w:r>
          </w:p>
          <w:p w14:paraId="19573F0C" w14:textId="41A395A9"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Critically review key issues relating to the complexity and challenges of operational policing</w:t>
            </w:r>
          </w:p>
          <w:p w14:paraId="3BB15CEC" w14:textId="7401B526"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Undertake the role and responsibilities of a first responder to a critical incident</w:t>
            </w:r>
          </w:p>
          <w:p w14:paraId="5A046982" w14:textId="319DF4D6" w:rsidR="009E333B"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Review examples of high-profile critical and major incidents </w:t>
            </w:r>
            <w:r w:rsidR="009E333B" w:rsidRPr="00893149">
              <w:rPr>
                <w:rFonts w:ascii="Arial" w:eastAsia="Times New Roman" w:hAnsi="Arial" w:cs="Arial"/>
                <w:lang w:eastAsia="en-GB"/>
              </w:rPr>
              <w:t xml:space="preserve">and analyse the role of the police within a joint emergency services operation </w:t>
            </w:r>
            <w:r w:rsidRPr="00893149">
              <w:rPr>
                <w:rFonts w:ascii="Arial" w:eastAsia="Times New Roman" w:hAnsi="Arial" w:cs="Arial"/>
                <w:lang w:eastAsia="en-GB"/>
              </w:rPr>
              <w:t xml:space="preserve">to establish </w:t>
            </w:r>
            <w:r w:rsidR="009E333B" w:rsidRPr="00893149">
              <w:rPr>
                <w:rFonts w:ascii="Arial" w:eastAsia="Times New Roman" w:hAnsi="Arial" w:cs="Arial"/>
                <w:lang w:eastAsia="en-GB"/>
              </w:rPr>
              <w:t>‘</w:t>
            </w:r>
            <w:r w:rsidRPr="00893149">
              <w:rPr>
                <w:rFonts w:ascii="Arial" w:eastAsia="Times New Roman" w:hAnsi="Arial" w:cs="Arial"/>
                <w:lang w:eastAsia="en-GB"/>
              </w:rPr>
              <w:t>best practice</w:t>
            </w:r>
            <w:r w:rsidR="009E333B" w:rsidRPr="00893149">
              <w:rPr>
                <w:rFonts w:ascii="Arial" w:eastAsia="Times New Roman" w:hAnsi="Arial" w:cs="Arial"/>
                <w:lang w:eastAsia="en-GB"/>
              </w:rPr>
              <w:t>’</w:t>
            </w:r>
            <w:r w:rsidRPr="00893149">
              <w:rPr>
                <w:rFonts w:ascii="Arial" w:eastAsia="Times New Roman" w:hAnsi="Arial" w:cs="Arial"/>
                <w:lang w:eastAsia="en-GB"/>
              </w:rPr>
              <w:t xml:space="preserve"> </w:t>
            </w:r>
          </w:p>
          <w:p w14:paraId="07BE177B" w14:textId="77777777" w:rsidR="009E333B" w:rsidRPr="00893149" w:rsidRDefault="009E333B" w:rsidP="009E333B">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86E65EF" w14:textId="765075A4" w:rsidR="00D76CF9" w:rsidRPr="00893149" w:rsidRDefault="00D76CF9" w:rsidP="009E333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Communities </w:t>
            </w:r>
          </w:p>
          <w:p w14:paraId="7BAC6DC1" w14:textId="537A7BC6"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why key incidents/events have had a damaging effect on the willingness of communities to engage with the police</w:t>
            </w:r>
          </w:p>
          <w:p w14:paraId="1CEB33CC" w14:textId="5AA5FEF7"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Engage with the community to examine/critique how current policing practice can impact upon the community</w:t>
            </w:r>
          </w:p>
          <w:p w14:paraId="6ADAD35E" w14:textId="1E2FB936" w:rsidR="00D76CF9" w:rsidRPr="00893149" w:rsidRDefault="00D76CF9" w:rsidP="00FF774E">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Evaluate the role of community policing in fostering and maintaining community cohesion</w:t>
            </w:r>
            <w:r w:rsidR="00FF774E" w:rsidRPr="00893149">
              <w:rPr>
                <w:rFonts w:ascii="Arial" w:eastAsia="Times New Roman" w:hAnsi="Arial" w:cs="Arial"/>
                <w:lang w:eastAsia="en-GB"/>
              </w:rPr>
              <w:t xml:space="preserve"> and u</w:t>
            </w:r>
            <w:r w:rsidRPr="00893149">
              <w:rPr>
                <w:rFonts w:ascii="Arial" w:eastAsia="Times New Roman" w:hAnsi="Arial" w:cs="Arial"/>
                <w:lang w:eastAsia="en-GB"/>
              </w:rPr>
              <w:t>nderstand and apply key principles of effective community engagement</w:t>
            </w:r>
          </w:p>
          <w:p w14:paraId="1DD3AF74" w14:textId="688C0ACD"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the Roads </w:t>
            </w:r>
          </w:p>
          <w:p w14:paraId="5F874791" w14:textId="6A83E0FD"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Apply police powers in relation to commercial vehicle enforcement</w:t>
            </w:r>
          </w:p>
          <w:p w14:paraId="605B2B3E" w14:textId="72F4A8F7"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how to police the strategic road network effectively and safely</w:t>
            </w:r>
          </w:p>
          <w:p w14:paraId="2F02F934" w14:textId="32F02731"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roles and responsibilities of personnel involved in police pursuits, and the types of vehicle</w:t>
            </w:r>
          </w:p>
          <w:p w14:paraId="421C57B2" w14:textId="7E79F7C6"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Information &amp; Intel</w:t>
            </w:r>
          </w:p>
          <w:p w14:paraId="28235C58" w14:textId="160B9593" w:rsidR="00D76CF9" w:rsidRPr="0089314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Explain and employ analytical products provided by intelligence specialists </w:t>
            </w:r>
            <w:proofErr w:type="gramStart"/>
            <w:r w:rsidRPr="00893149">
              <w:rPr>
                <w:rFonts w:ascii="Arial" w:eastAsia="Times New Roman" w:hAnsi="Arial" w:cs="Arial"/>
                <w:lang w:eastAsia="en-GB"/>
              </w:rPr>
              <w:t>during the course of</w:t>
            </w:r>
            <w:proofErr w:type="gramEnd"/>
            <w:r w:rsidRPr="00893149">
              <w:rPr>
                <w:rFonts w:ascii="Arial" w:eastAsia="Times New Roman" w:hAnsi="Arial" w:cs="Arial"/>
                <w:lang w:eastAsia="en-GB"/>
              </w:rPr>
              <w:t xml:space="preserve"> an investigation</w:t>
            </w:r>
          </w:p>
          <w:p w14:paraId="611C6C50" w14:textId="78CE001A"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Conducting Investigations</w:t>
            </w:r>
            <w:r>
              <w:rPr>
                <w:rFonts w:ascii="Arial" w:eastAsia="Times New Roman" w:hAnsi="Arial" w:cs="Arial"/>
                <w:lang w:eastAsia="en-GB"/>
              </w:rPr>
              <w:t xml:space="preserve"> </w:t>
            </w:r>
          </w:p>
          <w:p w14:paraId="11E6E534" w14:textId="192A67DA" w:rsidR="00D76CF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Understand the difference between 'volume and priority' crime</w:t>
            </w:r>
          </w:p>
          <w:p w14:paraId="02DE3D22" w14:textId="2A8B6825" w:rsidR="00D76CF9" w:rsidRPr="009178EA"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Understand the importance of the concept of memory upon interview methods and process</w:t>
            </w:r>
          </w:p>
          <w:p w14:paraId="32D40613"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E494D01" w14:textId="6ECC7512" w:rsidR="00BB18E4" w:rsidRPr="00876921" w:rsidRDefault="00BB18E4"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15364C">
        <w:tc>
          <w:tcPr>
            <w:tcW w:w="9781" w:type="dxa"/>
            <w:shd w:val="clear" w:color="auto" w:fill="C0C0C0"/>
          </w:tcPr>
          <w:p w14:paraId="728EF9A5" w14:textId="77777777" w:rsidR="00763CB3" w:rsidRPr="00876921" w:rsidRDefault="00763CB3" w:rsidP="0015364C">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6919A6CC" w14:textId="31E6E35D" w:rsidR="00763CB3" w:rsidRDefault="00763CB3" w:rsidP="00763CB3">
      <w:pPr>
        <w:spacing w:after="0" w:line="240" w:lineRule="auto"/>
        <w:ind w:left="426"/>
        <w:rPr>
          <w:rFonts w:ascii="Arial" w:eastAsia="Times New Roman" w:hAnsi="Arial" w:cs="Arial"/>
          <w:sz w:val="24"/>
          <w:szCs w:val="24"/>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1F09E9E7" w14:textId="77777777" w:rsidR="00FF774E" w:rsidRPr="002161A0" w:rsidRDefault="00FF774E" w:rsidP="00FF774E">
      <w:pPr>
        <w:spacing w:after="0" w:line="240" w:lineRule="auto"/>
        <w:ind w:left="426"/>
        <w:rPr>
          <w:rFonts w:ascii="Arial" w:eastAsia="Times New Roman" w:hAnsi="Arial" w:cs="Arial"/>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3C4ADCC6" w14:textId="63232F6F" w:rsidR="00763CB3" w:rsidRDefault="00763CB3" w:rsidP="00FF774E">
      <w:pPr>
        <w:spacing w:after="0" w:line="240" w:lineRule="auto"/>
        <w:ind w:left="426"/>
        <w:rPr>
          <w:rFonts w:ascii="Arial" w:eastAsia="Times New Roman" w:hAnsi="Arial" w:cs="Arial"/>
          <w:b/>
          <w:sz w:val="24"/>
          <w:szCs w:val="24"/>
          <w:lang w:eastAsia="en-GB"/>
        </w:rPr>
      </w:pPr>
    </w:p>
    <w:p w14:paraId="01CCBC5B" w14:textId="77777777" w:rsidR="00FF774E" w:rsidRPr="00FF774E"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Analyse why key incidents/events have had a damaging effect on the willingness of communities to engage with the police</w:t>
      </w:r>
    </w:p>
    <w:p w14:paraId="0D98B32A" w14:textId="68AF1184" w:rsidR="00FF774E"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Evaluate the role of community policing in fostering and maintaining community cohesion and understand and apply key principles of effective community engagement</w:t>
      </w:r>
    </w:p>
    <w:p w14:paraId="4999ED2E" w14:textId="77777777" w:rsidR="0015364C" w:rsidRPr="006125E0" w:rsidRDefault="0015364C" w:rsidP="0015364C">
      <w:pPr>
        <w:shd w:val="clear" w:color="auto" w:fill="FFFFFF"/>
        <w:spacing w:beforeAutospacing="1" w:after="0" w:afterAutospacing="1" w:line="360" w:lineRule="auto"/>
        <w:rPr>
          <w:rFonts w:ascii="Times New Roman" w:eastAsia="Times New Roman" w:hAnsi="Times New Roman" w:cs="Times New Roman"/>
          <w:b/>
          <w:bCs/>
          <w:color w:val="000000"/>
          <w:sz w:val="24"/>
          <w:szCs w:val="24"/>
          <w:bdr w:val="none" w:sz="0" w:space="0" w:color="auto" w:frame="1"/>
          <w:lang w:eastAsia="en-GB"/>
        </w:rPr>
      </w:pPr>
      <w:r w:rsidRPr="006125E0">
        <w:rPr>
          <w:rFonts w:ascii="Times New Roman" w:eastAsia="Times New Roman" w:hAnsi="Times New Roman" w:cs="Times New Roman"/>
          <w:b/>
          <w:bCs/>
          <w:color w:val="000000"/>
          <w:sz w:val="24"/>
          <w:szCs w:val="24"/>
          <w:bdr w:val="none" w:sz="0" w:space="0" w:color="auto" w:frame="1"/>
          <w:lang w:eastAsia="en-GB"/>
        </w:rPr>
        <w:t>Introduction</w:t>
      </w:r>
    </w:p>
    <w:p w14:paraId="312CE1AB" w14:textId="77777777" w:rsidR="0015364C" w:rsidRPr="006125E0" w:rsidRDefault="0015364C" w:rsidP="0015364C">
      <w:pPr>
        <w:shd w:val="clear" w:color="auto" w:fill="FFFFFF"/>
        <w:spacing w:beforeAutospacing="1" w:after="0" w:afterAutospacing="1" w:line="360" w:lineRule="auto"/>
        <w:rPr>
          <w:rFonts w:ascii="Times New Roman" w:eastAsia="Times New Roman" w:hAnsi="Times New Roman" w:cs="Times New Roman"/>
          <w:color w:val="000000"/>
          <w:sz w:val="24"/>
          <w:szCs w:val="24"/>
          <w:bdr w:val="none" w:sz="0" w:space="0" w:color="auto" w:frame="1"/>
          <w:lang w:eastAsia="en-GB"/>
        </w:rPr>
      </w:pPr>
      <w:r w:rsidRPr="006125E0">
        <w:rPr>
          <w:rFonts w:ascii="Times New Roman" w:eastAsia="Times New Roman" w:hAnsi="Times New Roman" w:cs="Times New Roman"/>
          <w:color w:val="000000"/>
          <w:sz w:val="24"/>
          <w:szCs w:val="24"/>
          <w:bdr w:val="none" w:sz="0" w:space="0" w:color="auto" w:frame="1"/>
          <w:lang w:eastAsia="en-GB"/>
        </w:rPr>
        <w:t>During this assignment I will explore key policing incidents that have influenced its communities and the impact on the willingness to engage with the police. I aim to evaluate the role of community policing and community cohesion, applying key principles of effective community engagement. As officers we are not only subject to the court of law but also the court of public opinion and police with public approval. Research conducted by (</w:t>
      </w:r>
      <w:proofErr w:type="spellStart"/>
      <w:r w:rsidRPr="006125E0">
        <w:rPr>
          <w:rFonts w:ascii="Times New Roman" w:eastAsia="Times New Roman" w:hAnsi="Times New Roman" w:cs="Times New Roman"/>
          <w:color w:val="000000"/>
          <w:sz w:val="24"/>
          <w:szCs w:val="24"/>
          <w:bdr w:val="none" w:sz="0" w:space="0" w:color="auto" w:frame="1"/>
          <w:lang w:eastAsia="en-GB"/>
        </w:rPr>
        <w:t>Weitzer</w:t>
      </w:r>
      <w:proofErr w:type="spellEnd"/>
      <w:r w:rsidRPr="006125E0">
        <w:rPr>
          <w:rFonts w:ascii="Times New Roman" w:eastAsia="Times New Roman" w:hAnsi="Times New Roman" w:cs="Times New Roman"/>
          <w:color w:val="000000"/>
          <w:sz w:val="24"/>
          <w:szCs w:val="24"/>
          <w:bdr w:val="none" w:sz="0" w:space="0" w:color="auto" w:frame="1"/>
          <w:lang w:eastAsia="en-GB"/>
        </w:rPr>
        <w:t>, 2002), showed that incidents that where well publicised and incidents of police corruption had a negative influence on people’s attitudes.</w:t>
      </w:r>
    </w:p>
    <w:p w14:paraId="21DA1C70" w14:textId="77777777" w:rsidR="0015364C" w:rsidRPr="006125E0" w:rsidRDefault="0015364C" w:rsidP="0015364C">
      <w:pPr>
        <w:shd w:val="clear" w:color="auto" w:fill="FFFFFF"/>
        <w:spacing w:beforeAutospacing="1" w:after="0" w:afterAutospacing="1" w:line="360" w:lineRule="auto"/>
        <w:rPr>
          <w:rFonts w:ascii="Times New Roman" w:eastAsia="Times New Roman" w:hAnsi="Times New Roman" w:cs="Times New Roman"/>
          <w:color w:val="000000"/>
          <w:sz w:val="24"/>
          <w:szCs w:val="24"/>
          <w:bdr w:val="none" w:sz="0" w:space="0" w:color="auto" w:frame="1"/>
          <w:lang w:eastAsia="en-GB"/>
        </w:rPr>
      </w:pPr>
      <w:r w:rsidRPr="006125E0">
        <w:rPr>
          <w:rFonts w:ascii="Times New Roman" w:eastAsia="Times New Roman" w:hAnsi="Times New Roman" w:cs="Times New Roman"/>
          <w:color w:val="000000"/>
          <w:sz w:val="24"/>
          <w:szCs w:val="24"/>
          <w:bdr w:val="none" w:sz="0" w:space="0" w:color="auto" w:frame="1"/>
          <w:lang w:eastAsia="en-GB"/>
        </w:rPr>
        <w:t>(</w:t>
      </w:r>
      <w:proofErr w:type="spellStart"/>
      <w:r w:rsidRPr="006125E0">
        <w:rPr>
          <w:rFonts w:ascii="Times New Roman" w:eastAsia="Times New Roman" w:hAnsi="Times New Roman" w:cs="Times New Roman"/>
          <w:color w:val="000000"/>
          <w:sz w:val="24"/>
          <w:szCs w:val="24"/>
          <w:bdr w:val="none" w:sz="0" w:space="0" w:color="auto" w:frame="1"/>
          <w:lang w:eastAsia="en-GB"/>
        </w:rPr>
        <w:t>Greenfeld</w:t>
      </w:r>
      <w:proofErr w:type="spellEnd"/>
      <w:r w:rsidRPr="006125E0">
        <w:rPr>
          <w:rFonts w:ascii="Times New Roman" w:eastAsia="Times New Roman" w:hAnsi="Times New Roman" w:cs="Times New Roman"/>
          <w:color w:val="000000"/>
          <w:sz w:val="24"/>
          <w:szCs w:val="24"/>
          <w:bdr w:val="none" w:sz="0" w:space="0" w:color="auto" w:frame="1"/>
          <w:lang w:eastAsia="en-GB"/>
        </w:rPr>
        <w:t>, 1997), states that younger people generally disapprove of police action than those who are older. Judgements of the police are based on age, race, class, personal experiences and your social class/upbringing. (Morin, 2017), believes blacks are more likely than whites to hold negative views of police. Social class been recognised as a predictor of attitudes in several studies. (</w:t>
      </w:r>
      <w:proofErr w:type="spellStart"/>
      <w:r w:rsidRPr="006125E0">
        <w:rPr>
          <w:rFonts w:ascii="Times New Roman" w:eastAsia="Times New Roman" w:hAnsi="Times New Roman" w:cs="Times New Roman"/>
          <w:color w:val="000000"/>
          <w:sz w:val="24"/>
          <w:szCs w:val="24"/>
          <w:bdr w:val="none" w:sz="0" w:space="0" w:color="auto" w:frame="1"/>
          <w:lang w:eastAsia="en-GB"/>
        </w:rPr>
        <w:t>Weitzer</w:t>
      </w:r>
      <w:proofErr w:type="spellEnd"/>
      <w:r w:rsidRPr="006125E0">
        <w:rPr>
          <w:rFonts w:ascii="Times New Roman" w:eastAsia="Times New Roman" w:hAnsi="Times New Roman" w:cs="Times New Roman"/>
          <w:color w:val="000000"/>
          <w:sz w:val="24"/>
          <w:szCs w:val="24"/>
          <w:bdr w:val="none" w:sz="0" w:space="0" w:color="auto" w:frame="1"/>
          <w:lang w:eastAsia="en-GB"/>
        </w:rPr>
        <w:t xml:space="preserve">, 2000) stated persons raised in deprived areas tent to report negative experiences and opinions of the police than those of middle-class neighbourhoods. </w:t>
      </w:r>
    </w:p>
    <w:p w14:paraId="4781BAD2" w14:textId="77777777" w:rsidR="0015364C" w:rsidRDefault="0015364C" w:rsidP="0015364C">
      <w:pPr>
        <w:shd w:val="clear" w:color="auto" w:fill="FFFFFF"/>
        <w:spacing w:beforeAutospacing="1" w:after="0" w:afterAutospacing="1" w:line="360" w:lineRule="auto"/>
        <w:rPr>
          <w:rFonts w:ascii="Times New Roman" w:eastAsia="Times New Roman" w:hAnsi="Times New Roman" w:cs="Times New Roman"/>
          <w:color w:val="000000"/>
          <w:sz w:val="24"/>
          <w:szCs w:val="24"/>
          <w:bdr w:val="none" w:sz="0" w:space="0" w:color="auto" w:frame="1"/>
          <w:lang w:eastAsia="en-GB"/>
        </w:rPr>
      </w:pPr>
      <w:r w:rsidRPr="006125E0">
        <w:rPr>
          <w:rFonts w:ascii="Times New Roman" w:eastAsia="Times New Roman" w:hAnsi="Times New Roman" w:cs="Times New Roman"/>
          <w:color w:val="000000"/>
          <w:sz w:val="24"/>
          <w:szCs w:val="24"/>
          <w:bdr w:val="none" w:sz="0" w:space="0" w:color="auto" w:frame="1"/>
          <w:lang w:eastAsia="en-GB"/>
        </w:rPr>
        <w:t>As officers we can use our discretion to determine which crimes or suspects to purse, which communities/locations to target and what methods can be used to prevent crime. (Miller, 2015) sates</w:t>
      </w:r>
      <w:r>
        <w:rPr>
          <w:rFonts w:ascii="Times New Roman" w:eastAsia="Times New Roman" w:hAnsi="Times New Roman" w:cs="Times New Roman"/>
          <w:color w:val="000000"/>
          <w:sz w:val="24"/>
          <w:szCs w:val="24"/>
          <w:bdr w:val="none" w:sz="0" w:space="0" w:color="auto" w:frame="1"/>
          <w:lang w:eastAsia="en-GB"/>
        </w:rPr>
        <w:t>,</w:t>
      </w:r>
      <w:r w:rsidRPr="006125E0">
        <w:rPr>
          <w:rFonts w:ascii="Times New Roman" w:eastAsia="Times New Roman" w:hAnsi="Times New Roman" w:cs="Times New Roman"/>
          <w:color w:val="000000"/>
          <w:sz w:val="24"/>
          <w:szCs w:val="24"/>
          <w:bdr w:val="none" w:sz="0" w:space="0" w:color="auto" w:frame="1"/>
          <w:lang w:eastAsia="en-GB"/>
        </w:rPr>
        <w:t xml:space="preserve"> that the style of policing can cause friction between the police and the public, usually within communities that are subject to rigorous and invasive/unwanted policing. The public feel “disrespected” by the police and vice versa, the police feel undervalued by the public, (Miller, 2015). </w:t>
      </w:r>
    </w:p>
    <w:p w14:paraId="56E8E4BA" w14:textId="77777777" w:rsidR="0015364C" w:rsidRDefault="0015364C" w:rsidP="0015364C">
      <w:pPr>
        <w:shd w:val="clear" w:color="auto" w:fill="FFFFFF"/>
        <w:spacing w:beforeAutospacing="1" w:after="0" w:afterAutospacing="1" w:line="360" w:lineRule="auto"/>
        <w:rPr>
          <w:rFonts w:ascii="Times New Roman" w:eastAsia="Times New Roman" w:hAnsi="Times New Roman" w:cs="Times New Roman"/>
          <w:color w:val="000000"/>
          <w:sz w:val="24"/>
          <w:szCs w:val="24"/>
          <w:bdr w:val="none" w:sz="0" w:space="0" w:color="auto" w:frame="1"/>
          <w:lang w:eastAsia="en-GB"/>
        </w:rPr>
      </w:pPr>
    </w:p>
    <w:p w14:paraId="3F9B96A0" w14:textId="77777777" w:rsidR="0015364C" w:rsidRDefault="0015364C" w:rsidP="0015364C">
      <w:pPr>
        <w:shd w:val="clear" w:color="auto" w:fill="FFFFFF"/>
        <w:spacing w:beforeAutospacing="1" w:after="0" w:afterAutospacing="1" w:line="360" w:lineRule="auto"/>
        <w:rPr>
          <w:rFonts w:ascii="Times New Roman" w:eastAsia="Times New Roman" w:hAnsi="Times New Roman" w:cs="Times New Roman"/>
          <w:b/>
          <w:bCs/>
          <w:color w:val="000000"/>
          <w:sz w:val="24"/>
          <w:szCs w:val="24"/>
          <w:bdr w:val="none" w:sz="0" w:space="0" w:color="auto" w:frame="1"/>
          <w:lang w:eastAsia="en-GB"/>
        </w:rPr>
      </w:pPr>
      <w:r>
        <w:rPr>
          <w:rFonts w:ascii="Times New Roman" w:eastAsia="Times New Roman" w:hAnsi="Times New Roman" w:cs="Times New Roman"/>
          <w:b/>
          <w:bCs/>
          <w:color w:val="000000"/>
          <w:sz w:val="24"/>
          <w:szCs w:val="24"/>
          <w:bdr w:val="none" w:sz="0" w:space="0" w:color="auto" w:frame="1"/>
          <w:lang w:eastAsia="en-GB"/>
        </w:rPr>
        <w:t xml:space="preserve">Police Failings </w:t>
      </w:r>
    </w:p>
    <w:p w14:paraId="4EEE56E9" w14:textId="77777777" w:rsidR="0015364C" w:rsidRDefault="0015364C" w:rsidP="0015364C">
      <w:pPr>
        <w:shd w:val="clear" w:color="auto" w:fill="FFFFFF"/>
        <w:spacing w:beforeAutospacing="1" w:after="0" w:afterAutospacing="1" w:line="360" w:lineRule="auto"/>
        <w:rPr>
          <w:rFonts w:ascii="Times New Roman" w:eastAsia="Times New Roman" w:hAnsi="Times New Roman" w:cs="Times New Roman"/>
          <w:color w:val="000000"/>
          <w:sz w:val="24"/>
          <w:szCs w:val="24"/>
          <w:bdr w:val="none" w:sz="0" w:space="0" w:color="auto" w:frame="1"/>
          <w:lang w:eastAsia="en-GB"/>
        </w:rPr>
      </w:pPr>
      <w:r>
        <w:rPr>
          <w:rFonts w:ascii="Times New Roman" w:eastAsia="Times New Roman" w:hAnsi="Times New Roman" w:cs="Times New Roman"/>
          <w:color w:val="000000"/>
          <w:sz w:val="24"/>
          <w:szCs w:val="24"/>
          <w:bdr w:val="none" w:sz="0" w:space="0" w:color="auto" w:frame="1"/>
          <w:lang w:eastAsia="en-GB"/>
        </w:rPr>
        <w:t xml:space="preserve">Cooper, (2019) states incidents such as Hillsborough have had an impact on public confidence and trust in the police service. Poor policing practice can result in disengagement from the community. </w:t>
      </w:r>
      <w:r w:rsidRPr="00DF4114">
        <w:rPr>
          <w:rFonts w:ascii="Times New Roman" w:eastAsia="Times New Roman" w:hAnsi="Times New Roman" w:cs="Times New Roman"/>
          <w:color w:val="000000"/>
          <w:sz w:val="24"/>
          <w:szCs w:val="24"/>
          <w:bdr w:val="none" w:sz="0" w:space="0" w:color="auto" w:frame="1"/>
          <w:lang w:eastAsia="en-GB"/>
        </w:rPr>
        <w:t>The</w:t>
      </w:r>
      <w:r w:rsidRPr="00DF4114">
        <w:rPr>
          <w:rFonts w:ascii="Times New Roman" w:hAnsi="Times New Roman" w:cs="Times New Roman"/>
          <w:sz w:val="24"/>
          <w:szCs w:val="24"/>
          <w:lang w:val="en"/>
        </w:rPr>
        <w:t xml:space="preserve"> </w:t>
      </w:r>
      <w:r w:rsidRPr="00DF4114">
        <w:rPr>
          <w:rFonts w:ascii="Times New Roman" w:hAnsi="Times New Roman" w:cs="Times New Roman"/>
          <w:sz w:val="24"/>
          <w:szCs w:val="24"/>
          <w:lang w:val="en"/>
        </w:rPr>
        <w:lastRenderedPageBreak/>
        <w:t xml:space="preserve">Independent Police Complaints Commission </w:t>
      </w:r>
      <w:r w:rsidRPr="00DF4114">
        <w:rPr>
          <w:rFonts w:ascii="Times New Roman" w:eastAsia="Times New Roman" w:hAnsi="Times New Roman" w:cs="Times New Roman"/>
          <w:color w:val="000000"/>
          <w:sz w:val="24"/>
          <w:szCs w:val="24"/>
          <w:bdr w:val="none" w:sz="0" w:space="0" w:color="auto" w:frame="1"/>
          <w:lang w:eastAsia="en-GB"/>
        </w:rPr>
        <w:t>(IPCC</w:t>
      </w:r>
      <w:r>
        <w:rPr>
          <w:rFonts w:ascii="Times New Roman" w:eastAsia="Times New Roman" w:hAnsi="Times New Roman" w:cs="Times New Roman"/>
          <w:color w:val="000000"/>
          <w:sz w:val="24"/>
          <w:szCs w:val="24"/>
          <w:bdr w:val="none" w:sz="0" w:space="0" w:color="auto" w:frame="1"/>
          <w:lang w:eastAsia="en-GB"/>
        </w:rPr>
        <w:t xml:space="preserve">) are responsible for maintaining public confidence in the police and complaints system under the Police Reform Act 2002. </w:t>
      </w:r>
    </w:p>
    <w:p w14:paraId="2888F9DE" w14:textId="77777777" w:rsidR="0015364C" w:rsidRDefault="0015364C" w:rsidP="0015364C">
      <w:pPr>
        <w:shd w:val="clear" w:color="auto" w:fill="FFFFFF"/>
        <w:spacing w:beforeAutospacing="1" w:after="0" w:afterAutospacing="1" w:line="360" w:lineRule="auto"/>
        <w:rPr>
          <w:rFonts w:ascii="Times New Roman" w:hAnsi="Times New Roman" w:cs="Times New Roman"/>
          <w:color w:val="2F3031"/>
          <w:sz w:val="24"/>
          <w:szCs w:val="24"/>
          <w:lang w:val="en"/>
        </w:rPr>
      </w:pPr>
      <w:r>
        <w:rPr>
          <w:rFonts w:ascii="Times New Roman" w:eastAsia="Times New Roman" w:hAnsi="Times New Roman" w:cs="Times New Roman"/>
          <w:color w:val="000000"/>
          <w:sz w:val="24"/>
          <w:szCs w:val="24"/>
          <w:bdr w:val="none" w:sz="0" w:space="0" w:color="auto" w:frame="1"/>
          <w:lang w:eastAsia="en-GB"/>
        </w:rPr>
        <w:t xml:space="preserve">More recently in May 2020 there was an incident in America </w:t>
      </w:r>
      <w:r w:rsidRPr="00B54384">
        <w:rPr>
          <w:rFonts w:ascii="Times New Roman" w:eastAsia="Times New Roman" w:hAnsi="Times New Roman" w:cs="Times New Roman"/>
          <w:color w:val="000000"/>
          <w:sz w:val="24"/>
          <w:szCs w:val="24"/>
          <w:bdr w:val="none" w:sz="0" w:space="0" w:color="auto" w:frame="1"/>
          <w:lang w:eastAsia="en-GB"/>
        </w:rPr>
        <w:t>where</w:t>
      </w:r>
      <w:r w:rsidRPr="00B54384">
        <w:rPr>
          <w:rFonts w:ascii="Times New Roman" w:hAnsi="Times New Roman" w:cs="Times New Roman"/>
          <w:color w:val="2F3031"/>
          <w:sz w:val="24"/>
          <w:szCs w:val="24"/>
          <w:lang w:val="en"/>
        </w:rPr>
        <w:t> an African American man George Floyd, was killed while being arrested by the police.</w:t>
      </w:r>
      <w:r>
        <w:rPr>
          <w:rFonts w:ascii="Arial Narrow" w:hAnsi="Arial Narrow" w:cs="Arial"/>
          <w:color w:val="2F3031"/>
          <w:lang w:val="en"/>
        </w:rPr>
        <w:t xml:space="preserve"> </w:t>
      </w:r>
      <w:r w:rsidRPr="00B54384">
        <w:rPr>
          <w:rFonts w:ascii="Times New Roman" w:hAnsi="Times New Roman" w:cs="Times New Roman"/>
          <w:color w:val="2F3031"/>
          <w:sz w:val="24"/>
          <w:szCs w:val="24"/>
          <w:lang w:val="en"/>
        </w:rPr>
        <w:t xml:space="preserve">As a result of the murder of </w:t>
      </w:r>
      <w:r w:rsidRPr="00FD6CF2">
        <w:rPr>
          <w:rFonts w:ascii="Times New Roman" w:hAnsi="Times New Roman" w:cs="Times New Roman"/>
          <w:color w:val="2F3031"/>
          <w:sz w:val="24"/>
          <w:szCs w:val="24"/>
          <w:lang w:val="en"/>
        </w:rPr>
        <w:t xml:space="preserve">George Floyd there was the largest protest movement in </w:t>
      </w:r>
      <w:r>
        <w:rPr>
          <w:rFonts w:ascii="Times New Roman" w:hAnsi="Times New Roman" w:cs="Times New Roman"/>
          <w:color w:val="2F3031"/>
          <w:sz w:val="24"/>
          <w:szCs w:val="24"/>
          <w:lang w:val="en"/>
        </w:rPr>
        <w:t xml:space="preserve">the </w:t>
      </w:r>
      <w:r w:rsidRPr="00FD6CF2">
        <w:rPr>
          <w:rFonts w:ascii="Times New Roman" w:hAnsi="Times New Roman" w:cs="Times New Roman"/>
          <w:color w:val="2F3031"/>
          <w:sz w:val="24"/>
          <w:szCs w:val="24"/>
          <w:lang w:val="en"/>
        </w:rPr>
        <w:t>U.S and worldwide activism and protest</w:t>
      </w:r>
      <w:r>
        <w:rPr>
          <w:rFonts w:ascii="Times New Roman" w:hAnsi="Times New Roman" w:cs="Times New Roman"/>
          <w:color w:val="2F3031"/>
          <w:sz w:val="24"/>
          <w:szCs w:val="24"/>
          <w:lang w:val="en"/>
        </w:rPr>
        <w:t>s</w:t>
      </w:r>
      <w:r w:rsidRPr="00FD6CF2">
        <w:rPr>
          <w:rFonts w:ascii="Times New Roman" w:hAnsi="Times New Roman" w:cs="Times New Roman"/>
          <w:color w:val="2F3031"/>
          <w:sz w:val="24"/>
          <w:szCs w:val="24"/>
          <w:lang w:val="en"/>
        </w:rPr>
        <w:t>. The George Floyd Justice in Policing Act of 2020 was introduced in Congress, with the stated goal to</w:t>
      </w:r>
      <w:r>
        <w:rPr>
          <w:rFonts w:ascii="Times New Roman" w:hAnsi="Times New Roman" w:cs="Times New Roman"/>
          <w:color w:val="2F3031"/>
          <w:sz w:val="24"/>
          <w:szCs w:val="24"/>
          <w:lang w:val="en"/>
        </w:rPr>
        <w:t>:</w:t>
      </w:r>
    </w:p>
    <w:p w14:paraId="29E68F98" w14:textId="77777777" w:rsidR="0015364C" w:rsidRDefault="0015364C" w:rsidP="0015364C">
      <w:pPr>
        <w:shd w:val="clear" w:color="auto" w:fill="FFFFFF"/>
        <w:spacing w:beforeAutospacing="1" w:after="0" w:afterAutospacing="1" w:line="360" w:lineRule="auto"/>
        <w:ind w:left="1440"/>
        <w:rPr>
          <w:rFonts w:ascii="Times New Roman" w:hAnsi="Times New Roman" w:cs="Times New Roman"/>
          <w:color w:val="2F3031"/>
          <w:sz w:val="24"/>
          <w:szCs w:val="24"/>
          <w:lang w:val="en"/>
        </w:rPr>
      </w:pPr>
      <w:r w:rsidRPr="00FD6CF2">
        <w:rPr>
          <w:rFonts w:ascii="Times New Roman" w:hAnsi="Times New Roman" w:cs="Times New Roman"/>
          <w:color w:val="2F3031"/>
          <w:sz w:val="24"/>
          <w:szCs w:val="24"/>
          <w:lang w:val="en"/>
        </w:rPr>
        <w:t xml:space="preserve">"to hold law enforcement accountable for misconduct in court, improve transparency through data </w:t>
      </w:r>
      <w:r w:rsidRPr="000B3D84">
        <w:rPr>
          <w:rFonts w:ascii="Times New Roman" w:hAnsi="Times New Roman" w:cs="Times New Roman"/>
          <w:color w:val="2F3031"/>
          <w:sz w:val="24"/>
          <w:szCs w:val="24"/>
          <w:lang w:val="en"/>
        </w:rPr>
        <w:t>collection, and reform police training and policies."  </w:t>
      </w:r>
    </w:p>
    <w:p w14:paraId="0D1F7ACF" w14:textId="77777777" w:rsidR="0015364C" w:rsidRDefault="0015364C" w:rsidP="0015364C">
      <w:pPr>
        <w:shd w:val="clear" w:color="auto" w:fill="FFFFFF"/>
        <w:spacing w:beforeAutospacing="1" w:after="0" w:afterAutospacing="1" w:line="360" w:lineRule="auto"/>
        <w:rPr>
          <w:rFonts w:ascii="Times New Roman" w:hAnsi="Times New Roman" w:cs="Times New Roman"/>
          <w:color w:val="2F3031"/>
          <w:sz w:val="24"/>
          <w:szCs w:val="24"/>
          <w:lang w:val="en"/>
        </w:rPr>
      </w:pPr>
      <w:r w:rsidRPr="000B3D84">
        <w:rPr>
          <w:rFonts w:ascii="Times New Roman" w:hAnsi="Times New Roman" w:cs="Times New Roman"/>
          <w:color w:val="2F3031"/>
          <w:sz w:val="24"/>
          <w:szCs w:val="24"/>
          <w:lang w:val="en"/>
        </w:rPr>
        <w:t xml:space="preserve">All these actions are to prevent and support the publics perceptions of the police. </w:t>
      </w:r>
      <w:r>
        <w:rPr>
          <w:rFonts w:ascii="Times New Roman" w:hAnsi="Times New Roman" w:cs="Times New Roman"/>
          <w:color w:val="2F3031"/>
          <w:sz w:val="24"/>
          <w:szCs w:val="24"/>
          <w:lang w:val="en"/>
        </w:rPr>
        <w:t>Misconduct of an officer in one city not only damages the public perception locally but nationwide and a therefore reduce the trust of the police generally</w:t>
      </w:r>
      <w:r w:rsidRPr="00DF4114">
        <w:rPr>
          <w:rFonts w:ascii="Times New Roman" w:hAnsi="Times New Roman" w:cs="Times New Roman"/>
          <w:color w:val="2F3031"/>
          <w:sz w:val="24"/>
          <w:szCs w:val="24"/>
          <w:lang w:val="en"/>
        </w:rPr>
        <w:t>, (</w:t>
      </w:r>
      <w:proofErr w:type="spellStart"/>
      <w:r w:rsidRPr="00DF4114">
        <w:rPr>
          <w:rFonts w:ascii="Times New Roman" w:hAnsi="Times New Roman" w:cs="Times New Roman"/>
          <w:sz w:val="24"/>
          <w:szCs w:val="24"/>
        </w:rPr>
        <w:t>Shusta</w:t>
      </w:r>
      <w:proofErr w:type="spellEnd"/>
      <w:r w:rsidRPr="00DF4114">
        <w:rPr>
          <w:rFonts w:ascii="Times New Roman" w:hAnsi="Times New Roman" w:cs="Times New Roman"/>
          <w:sz w:val="24"/>
          <w:szCs w:val="24"/>
        </w:rPr>
        <w:t>, 2005</w:t>
      </w:r>
      <w:r w:rsidRPr="00DF4114">
        <w:rPr>
          <w:rFonts w:ascii="Times New Roman" w:hAnsi="Times New Roman" w:cs="Times New Roman"/>
          <w:color w:val="2F3031"/>
          <w:sz w:val="24"/>
          <w:szCs w:val="24"/>
          <w:lang w:val="en"/>
        </w:rPr>
        <w:t>).</w:t>
      </w:r>
    </w:p>
    <w:p w14:paraId="0BB720B5" w14:textId="77777777" w:rsidR="0015364C" w:rsidRPr="00B318F4" w:rsidRDefault="0015364C" w:rsidP="0015364C">
      <w:pPr>
        <w:shd w:val="clear" w:color="auto" w:fill="FFFFFF"/>
        <w:spacing w:beforeAutospacing="1" w:after="0" w:afterAutospacing="1" w:line="360" w:lineRule="auto"/>
        <w:rPr>
          <w:rFonts w:ascii="Times New Roman" w:hAnsi="Times New Roman" w:cs="Times New Roman"/>
          <w:color w:val="2F3031"/>
          <w:sz w:val="24"/>
          <w:szCs w:val="24"/>
          <w:lang w:val="en"/>
        </w:rPr>
      </w:pPr>
    </w:p>
    <w:p w14:paraId="0B6E7A80" w14:textId="77777777" w:rsidR="0015364C" w:rsidRDefault="0015364C" w:rsidP="0015364C">
      <w:pPr>
        <w:shd w:val="clear" w:color="auto" w:fill="FFFFFF"/>
        <w:spacing w:beforeAutospacing="1" w:after="0" w:afterAutospacing="1" w:line="360" w:lineRule="auto"/>
        <w:rPr>
          <w:rFonts w:ascii="Times New Roman" w:hAnsi="Times New Roman" w:cs="Times New Roman"/>
          <w:b/>
          <w:bCs/>
          <w:color w:val="2F3031"/>
          <w:sz w:val="24"/>
          <w:szCs w:val="24"/>
          <w:lang w:val="en"/>
        </w:rPr>
      </w:pPr>
      <w:r>
        <w:rPr>
          <w:rFonts w:ascii="Times New Roman" w:hAnsi="Times New Roman" w:cs="Times New Roman"/>
          <w:b/>
          <w:bCs/>
          <w:color w:val="2F3031"/>
          <w:sz w:val="24"/>
          <w:szCs w:val="24"/>
          <w:lang w:val="en"/>
        </w:rPr>
        <w:t>Community Policing and Building Relationships</w:t>
      </w:r>
    </w:p>
    <w:p w14:paraId="285E4390" w14:textId="77777777" w:rsidR="0015364C" w:rsidRDefault="0015364C" w:rsidP="0015364C">
      <w:pPr>
        <w:shd w:val="clear" w:color="auto" w:fill="FFFFFF"/>
        <w:spacing w:beforeAutospacing="1" w:after="0" w:afterAutospacing="1" w:line="360" w:lineRule="auto"/>
        <w:rPr>
          <w:rFonts w:ascii="Times New Roman" w:hAnsi="Times New Roman" w:cs="Times New Roman"/>
          <w:color w:val="2F3031"/>
          <w:sz w:val="24"/>
          <w:szCs w:val="24"/>
          <w:lang w:val="en"/>
        </w:rPr>
      </w:pPr>
      <w:r w:rsidRPr="00A306E7">
        <w:rPr>
          <w:rFonts w:ascii="Times New Roman" w:hAnsi="Times New Roman" w:cs="Times New Roman"/>
          <w:color w:val="2F3031"/>
          <w:sz w:val="24"/>
          <w:szCs w:val="24"/>
          <w:lang w:val="en"/>
        </w:rPr>
        <w:t>Community policing</w:t>
      </w:r>
      <w:r>
        <w:rPr>
          <w:rFonts w:ascii="Times New Roman" w:hAnsi="Times New Roman" w:cs="Times New Roman"/>
          <w:color w:val="2F3031"/>
          <w:sz w:val="24"/>
          <w:szCs w:val="24"/>
          <w:lang w:val="en"/>
        </w:rPr>
        <w:t xml:space="preserve"> is an essential part of modern-day policing practice with regards to community engagement and coming forward, without community engagement the police would not be able to carry out their responsibilities (</w:t>
      </w:r>
      <w:proofErr w:type="spellStart"/>
      <w:r w:rsidRPr="00847761">
        <w:rPr>
          <w:rFonts w:ascii="Times New Roman" w:hAnsi="Times New Roman" w:cs="Times New Roman"/>
          <w:color w:val="2F3031"/>
          <w:sz w:val="24"/>
          <w:szCs w:val="24"/>
          <w:lang w:val="en"/>
        </w:rPr>
        <w:t>Skogan</w:t>
      </w:r>
      <w:proofErr w:type="spellEnd"/>
      <w:r>
        <w:rPr>
          <w:rFonts w:ascii="Times New Roman" w:hAnsi="Times New Roman" w:cs="Times New Roman"/>
          <w:color w:val="2F3031"/>
          <w:sz w:val="24"/>
          <w:szCs w:val="24"/>
          <w:lang w:val="en"/>
        </w:rPr>
        <w:t>, 2004).</w:t>
      </w:r>
    </w:p>
    <w:p w14:paraId="4352B498" w14:textId="77777777" w:rsidR="0015364C" w:rsidRDefault="0015364C" w:rsidP="0015364C">
      <w:pPr>
        <w:shd w:val="clear" w:color="auto" w:fill="FFFFFF"/>
        <w:spacing w:beforeAutospacing="1" w:after="0" w:afterAutospacing="1" w:line="360" w:lineRule="auto"/>
        <w:rPr>
          <w:lang w:val="en"/>
        </w:rPr>
      </w:pPr>
      <w:r w:rsidRPr="000B3D84">
        <w:rPr>
          <w:rFonts w:ascii="Times New Roman" w:hAnsi="Times New Roman" w:cs="Times New Roman"/>
          <w:color w:val="2F3031"/>
          <w:sz w:val="24"/>
          <w:szCs w:val="24"/>
          <w:lang w:val="en"/>
        </w:rPr>
        <w:t>The negative effects of poor policing can reduce trust and legitimacy of the police service (</w:t>
      </w:r>
      <w:proofErr w:type="spellStart"/>
      <w:r w:rsidRPr="000B3D84">
        <w:rPr>
          <w:rFonts w:ascii="Times New Roman" w:hAnsi="Times New Roman" w:cs="Times New Roman"/>
          <w:color w:val="2F3031"/>
          <w:sz w:val="24"/>
          <w:szCs w:val="24"/>
          <w:lang w:val="en"/>
        </w:rPr>
        <w:t>Myhill</w:t>
      </w:r>
      <w:proofErr w:type="spellEnd"/>
      <w:r w:rsidRPr="000B3D84">
        <w:rPr>
          <w:rFonts w:ascii="Times New Roman" w:hAnsi="Times New Roman" w:cs="Times New Roman"/>
          <w:color w:val="2F3031"/>
          <w:sz w:val="24"/>
          <w:szCs w:val="24"/>
          <w:lang w:val="en"/>
        </w:rPr>
        <w:t>, 2011).</w:t>
      </w:r>
      <w:r>
        <w:rPr>
          <w:rFonts w:ascii="Arial Narrow" w:hAnsi="Arial Narrow" w:cs="Arial"/>
          <w:color w:val="2F3031"/>
          <w:sz w:val="24"/>
          <w:szCs w:val="24"/>
          <w:lang w:val="en"/>
        </w:rPr>
        <w:t xml:space="preserve"> </w:t>
      </w:r>
      <w:r>
        <w:rPr>
          <w:rFonts w:ascii="Times New Roman" w:hAnsi="Times New Roman" w:cs="Times New Roman"/>
          <w:color w:val="2F3031"/>
          <w:sz w:val="24"/>
          <w:szCs w:val="24"/>
          <w:lang w:val="en"/>
        </w:rPr>
        <w:t xml:space="preserve">Research conducted by the National Policing Improvement Agency (NPIA) found that the main factor that influence people to cooperate and not break the law was the legitimacy of the police. Key evidence found that the legitimacy of the police from the public’s perception was people thinking officers would treat them with respect, make fair decisions, </w:t>
      </w:r>
      <w:r w:rsidRPr="00847761">
        <w:rPr>
          <w:rFonts w:ascii="Times New Roman" w:hAnsi="Times New Roman" w:cs="Times New Roman"/>
          <w:color w:val="2F3031"/>
          <w:sz w:val="24"/>
          <w:szCs w:val="24"/>
          <w:lang w:val="en"/>
        </w:rPr>
        <w:t>be friendly and approachable. All these factors are in the Policing Codes of Ethics (2014)</w:t>
      </w:r>
      <w:r w:rsidRPr="00847761">
        <w:rPr>
          <w:rFonts w:ascii="Times New Roman" w:hAnsi="Times New Roman" w:cs="Times New Roman"/>
          <w:sz w:val="24"/>
          <w:szCs w:val="24"/>
          <w:lang w:val="en"/>
        </w:rPr>
        <w:t xml:space="preserve"> which are standards of behavior</w:t>
      </w:r>
      <w:r>
        <w:rPr>
          <w:rFonts w:ascii="Times New Roman" w:hAnsi="Times New Roman" w:cs="Times New Roman"/>
          <w:sz w:val="24"/>
          <w:szCs w:val="24"/>
          <w:lang w:val="en"/>
        </w:rPr>
        <w:t xml:space="preserve"> set by the College of Policing</w:t>
      </w:r>
      <w:r w:rsidRPr="00847761">
        <w:rPr>
          <w:rFonts w:ascii="Times New Roman" w:hAnsi="Times New Roman" w:cs="Times New Roman"/>
          <w:sz w:val="24"/>
          <w:szCs w:val="24"/>
          <w:lang w:val="en"/>
        </w:rPr>
        <w:t xml:space="preserve"> for everyone who works in policing.</w:t>
      </w:r>
      <w:r>
        <w:rPr>
          <w:lang w:val="en"/>
        </w:rPr>
        <w:t xml:space="preserve"> </w:t>
      </w:r>
    </w:p>
    <w:p w14:paraId="56E6F76B" w14:textId="77777777" w:rsidR="0015364C" w:rsidRDefault="0015364C" w:rsidP="0015364C">
      <w:pPr>
        <w:shd w:val="clear" w:color="auto" w:fill="FFFFFF"/>
        <w:spacing w:beforeAutospacing="1" w:after="0" w:afterAutospacing="1" w:line="360" w:lineRule="auto"/>
        <w:rPr>
          <w:rFonts w:ascii="Times New Roman" w:hAnsi="Times New Roman" w:cs="Times New Roman"/>
          <w:color w:val="2F3031"/>
          <w:sz w:val="24"/>
          <w:szCs w:val="24"/>
          <w:lang w:val="en"/>
        </w:rPr>
      </w:pPr>
      <w:proofErr w:type="spellStart"/>
      <w:r>
        <w:rPr>
          <w:rFonts w:ascii="Times New Roman" w:hAnsi="Times New Roman" w:cs="Times New Roman"/>
          <w:color w:val="2F3031"/>
          <w:sz w:val="24"/>
          <w:szCs w:val="24"/>
          <w:lang w:val="en"/>
        </w:rPr>
        <w:t>Myhill</w:t>
      </w:r>
      <w:proofErr w:type="spellEnd"/>
      <w:r>
        <w:rPr>
          <w:rFonts w:ascii="Times New Roman" w:hAnsi="Times New Roman" w:cs="Times New Roman"/>
          <w:color w:val="2F3031"/>
          <w:sz w:val="24"/>
          <w:szCs w:val="24"/>
          <w:lang w:val="en"/>
        </w:rPr>
        <w:t xml:space="preserve">, (2011) research suggests that officers’ behavior is a key impact of respect for the law as fair decision-making and positive public interaction are crucial for crime reduction in the longer term and improved public experiences could help police avoid financial costs linked with enforcing the law, detecting crime and processing offenders. </w:t>
      </w:r>
    </w:p>
    <w:p w14:paraId="75AEB9A8" w14:textId="77777777" w:rsidR="0015364C" w:rsidRDefault="0015364C" w:rsidP="0015364C">
      <w:pPr>
        <w:shd w:val="clear" w:color="auto" w:fill="FFFFFF"/>
        <w:spacing w:beforeAutospacing="1" w:after="0" w:afterAutospacing="1" w:line="360" w:lineRule="auto"/>
        <w:rPr>
          <w:rFonts w:ascii="Times New Roman" w:hAnsi="Times New Roman" w:cs="Times New Roman"/>
          <w:color w:val="2F3031"/>
          <w:sz w:val="24"/>
          <w:szCs w:val="24"/>
          <w:lang w:val="en"/>
        </w:rPr>
      </w:pPr>
      <w:r>
        <w:rPr>
          <w:rFonts w:ascii="Times New Roman" w:hAnsi="Times New Roman" w:cs="Times New Roman"/>
          <w:color w:val="2F3031"/>
          <w:sz w:val="24"/>
          <w:szCs w:val="24"/>
          <w:lang w:val="en"/>
        </w:rPr>
        <w:t xml:space="preserve">Joint co-operation with the public and police can help bring the community and police closer together and achieve a common goal to build a strong community (Home Office, 2008). Home Office, (2008) states that the most important issue for the public is tackling crime. If the public do not believe that crime is </w:t>
      </w:r>
      <w:r>
        <w:rPr>
          <w:rFonts w:ascii="Times New Roman" w:hAnsi="Times New Roman" w:cs="Times New Roman"/>
          <w:color w:val="2F3031"/>
          <w:sz w:val="24"/>
          <w:szCs w:val="24"/>
          <w:lang w:val="en"/>
        </w:rPr>
        <w:lastRenderedPageBreak/>
        <w:t xml:space="preserve">falling and have confidence in their neighborhood it can affect their quality of life and reduced crime is not realized. This impacts the police force because it undermines efforts to engage the community through crime reporting, intelligence gathering and community engagement activities. The use of social media can have an </w:t>
      </w:r>
      <w:proofErr w:type="spellStart"/>
      <w:r>
        <w:rPr>
          <w:rFonts w:ascii="Times New Roman" w:hAnsi="Times New Roman" w:cs="Times New Roman"/>
          <w:color w:val="2F3031"/>
          <w:sz w:val="24"/>
          <w:szCs w:val="24"/>
          <w:lang w:val="en"/>
        </w:rPr>
        <w:t>affect</w:t>
      </w:r>
      <w:proofErr w:type="spellEnd"/>
      <w:r>
        <w:rPr>
          <w:rFonts w:ascii="Times New Roman" w:hAnsi="Times New Roman" w:cs="Times New Roman"/>
          <w:color w:val="2F3031"/>
          <w:sz w:val="24"/>
          <w:szCs w:val="24"/>
          <w:lang w:val="en"/>
        </w:rPr>
        <w:t xml:space="preserve"> on community policing by providing information to the community easily. Task force on 21</w:t>
      </w:r>
      <w:r w:rsidRPr="006D66FA">
        <w:rPr>
          <w:rFonts w:ascii="Times New Roman" w:hAnsi="Times New Roman" w:cs="Times New Roman"/>
          <w:color w:val="2F3031"/>
          <w:sz w:val="24"/>
          <w:szCs w:val="24"/>
          <w:vertAlign w:val="superscript"/>
          <w:lang w:val="en"/>
        </w:rPr>
        <w:t>st</w:t>
      </w:r>
      <w:r>
        <w:rPr>
          <w:rFonts w:ascii="Times New Roman" w:hAnsi="Times New Roman" w:cs="Times New Roman"/>
          <w:color w:val="2F3031"/>
          <w:sz w:val="24"/>
          <w:szCs w:val="24"/>
          <w:lang w:val="en"/>
        </w:rPr>
        <w:t xml:space="preserve"> Century </w:t>
      </w:r>
      <w:r w:rsidRPr="00C65245">
        <w:rPr>
          <w:rFonts w:ascii="Times New Roman" w:hAnsi="Times New Roman" w:cs="Times New Roman"/>
          <w:color w:val="2F3031"/>
          <w:sz w:val="24"/>
          <w:szCs w:val="24"/>
          <w:lang w:val="en"/>
        </w:rPr>
        <w:t>Policing (2015) believes this can help</w:t>
      </w:r>
      <w:r w:rsidRPr="00C65245">
        <w:rPr>
          <w:rFonts w:ascii="Times New Roman" w:hAnsi="Times New Roman" w:cs="Times New Roman"/>
          <w:sz w:val="24"/>
          <w:szCs w:val="24"/>
        </w:rPr>
        <w:t xml:space="preserve"> embrace a culture of transparency of police policies and be available for public review. </w:t>
      </w:r>
      <w:proofErr w:type="spellStart"/>
      <w:r w:rsidRPr="00C65245">
        <w:rPr>
          <w:rFonts w:ascii="Times New Roman" w:hAnsi="Times New Roman" w:cs="Times New Roman"/>
          <w:sz w:val="24"/>
          <w:szCs w:val="24"/>
        </w:rPr>
        <w:t>Mentel</w:t>
      </w:r>
      <w:proofErr w:type="spellEnd"/>
      <w:r w:rsidRPr="00C65245">
        <w:rPr>
          <w:rFonts w:ascii="Times New Roman" w:hAnsi="Times New Roman" w:cs="Times New Roman"/>
          <w:sz w:val="24"/>
          <w:szCs w:val="24"/>
        </w:rPr>
        <w:t>, (2012) states, Transparency is key to positive police community relationships.</w:t>
      </w:r>
      <w:r>
        <w:rPr>
          <w:rFonts w:ascii="Times New Roman" w:hAnsi="Times New Roman" w:cs="Times New Roman"/>
          <w:sz w:val="24"/>
          <w:szCs w:val="24"/>
        </w:rPr>
        <w:t xml:space="preserve"> </w:t>
      </w:r>
      <w:r>
        <w:rPr>
          <w:rFonts w:ascii="Times New Roman" w:hAnsi="Times New Roman" w:cs="Times New Roman"/>
          <w:color w:val="2F3031"/>
          <w:sz w:val="24"/>
          <w:szCs w:val="24"/>
          <w:lang w:val="en"/>
        </w:rPr>
        <w:t xml:space="preserve">When the public are happy to communicate with the police it can help develop the basis of strong ties and sense of responsibility to the community. Scott, (2020) states police presence can provide a community with a sense of safety, however, sometimes the public find it unnecessary to have police presence in the community and can see it as a threat and that they are looking for something that it not there. </w:t>
      </w:r>
    </w:p>
    <w:p w14:paraId="4B15508D" w14:textId="77777777" w:rsidR="0015364C" w:rsidRDefault="0015364C" w:rsidP="0015364C">
      <w:pPr>
        <w:shd w:val="clear" w:color="auto" w:fill="FFFFFF"/>
        <w:spacing w:beforeAutospacing="1" w:after="0" w:afterAutospacing="1" w:line="360" w:lineRule="auto"/>
        <w:rPr>
          <w:rFonts w:ascii="Times New Roman" w:hAnsi="Times New Roman" w:cs="Times New Roman"/>
          <w:color w:val="2F3031"/>
          <w:sz w:val="24"/>
          <w:szCs w:val="24"/>
          <w:lang w:val="en"/>
        </w:rPr>
      </w:pPr>
      <w:r>
        <w:rPr>
          <w:rFonts w:ascii="Times New Roman" w:hAnsi="Times New Roman" w:cs="Times New Roman"/>
          <w:color w:val="2F3031"/>
          <w:sz w:val="24"/>
          <w:szCs w:val="24"/>
          <w:lang w:val="en"/>
        </w:rPr>
        <w:t xml:space="preserve">Building relationships with the community can help officers not be the enemy. Ministry of Justice (2018), states racial impacts that can affect officers’ relationships with the community are immigration populations who can often have a negative relationship with the law due to </w:t>
      </w:r>
      <w:proofErr w:type="spellStart"/>
      <w:r>
        <w:rPr>
          <w:rFonts w:ascii="Times New Roman" w:hAnsi="Times New Roman" w:cs="Times New Roman"/>
          <w:color w:val="2F3031"/>
          <w:sz w:val="24"/>
          <w:szCs w:val="24"/>
          <w:lang w:val="en"/>
        </w:rPr>
        <w:t>there</w:t>
      </w:r>
      <w:proofErr w:type="spellEnd"/>
      <w:r>
        <w:rPr>
          <w:rFonts w:ascii="Times New Roman" w:hAnsi="Times New Roman" w:cs="Times New Roman"/>
          <w:color w:val="2F3031"/>
          <w:sz w:val="24"/>
          <w:szCs w:val="24"/>
          <w:lang w:val="en"/>
        </w:rPr>
        <w:t xml:space="preserve"> native lands and are reluctant to trust the police in the UK. Therefore, it is important for officers to communicate effectively and understand the cultural norms of different ethnic groups with the community they are policing by receiving training on diversity, implicit bias and cultural competency. </w:t>
      </w:r>
    </w:p>
    <w:p w14:paraId="0BC00811" w14:textId="77777777" w:rsidR="0015364C" w:rsidRDefault="0015364C" w:rsidP="0015364C">
      <w:pPr>
        <w:shd w:val="clear" w:color="auto" w:fill="FFFFFF"/>
        <w:spacing w:beforeAutospacing="1" w:after="0" w:afterAutospacing="1" w:line="360" w:lineRule="auto"/>
        <w:rPr>
          <w:rFonts w:ascii="Times New Roman" w:hAnsi="Times New Roman" w:cs="Times New Roman"/>
          <w:color w:val="2F3031"/>
          <w:sz w:val="24"/>
          <w:szCs w:val="24"/>
          <w:lang w:val="en"/>
        </w:rPr>
      </w:pPr>
    </w:p>
    <w:p w14:paraId="61023BA8" w14:textId="77777777" w:rsidR="0015364C" w:rsidRDefault="0015364C" w:rsidP="0015364C">
      <w:pPr>
        <w:shd w:val="clear" w:color="auto" w:fill="FFFFFF"/>
        <w:spacing w:beforeAutospacing="1" w:after="0" w:afterAutospacing="1" w:line="360" w:lineRule="auto"/>
        <w:rPr>
          <w:rFonts w:ascii="Times New Roman" w:hAnsi="Times New Roman" w:cs="Times New Roman"/>
          <w:b/>
          <w:bCs/>
          <w:color w:val="2F3031"/>
          <w:sz w:val="24"/>
          <w:szCs w:val="24"/>
          <w:lang w:val="en"/>
        </w:rPr>
      </w:pPr>
      <w:r>
        <w:rPr>
          <w:rFonts w:ascii="Times New Roman" w:hAnsi="Times New Roman" w:cs="Times New Roman"/>
          <w:b/>
          <w:bCs/>
          <w:color w:val="2F3031"/>
          <w:sz w:val="24"/>
          <w:szCs w:val="24"/>
          <w:lang w:val="en"/>
        </w:rPr>
        <w:t>Conclusion</w:t>
      </w:r>
    </w:p>
    <w:p w14:paraId="2DB780D0" w14:textId="61CC4DE9" w:rsidR="0015364C" w:rsidRDefault="0015364C" w:rsidP="0015364C">
      <w:pPr>
        <w:shd w:val="clear" w:color="auto" w:fill="FFFFFF"/>
        <w:spacing w:beforeAutospacing="1" w:after="0" w:afterAutospacing="1" w:line="360" w:lineRule="auto"/>
        <w:rPr>
          <w:rFonts w:ascii="Times New Roman" w:hAnsi="Times New Roman" w:cs="Times New Roman"/>
          <w:color w:val="2F3031"/>
          <w:sz w:val="24"/>
          <w:szCs w:val="24"/>
          <w:lang w:val="en"/>
        </w:rPr>
      </w:pPr>
      <w:r>
        <w:rPr>
          <w:rFonts w:ascii="Times New Roman" w:hAnsi="Times New Roman" w:cs="Times New Roman"/>
          <w:color w:val="2F3031"/>
          <w:sz w:val="24"/>
          <w:szCs w:val="24"/>
          <w:lang w:val="en"/>
        </w:rPr>
        <w:t xml:space="preserve">There are many factors that can impact community policing and that key incidents and events also have a significant impact on policing. Incidents worldwide can have a damaging affect the community’s perception of the police force. Community policing and engagement are vital to breaking down barriers and to promote public confidence and trust within their police force. Poor policing practice can have serious effects on community cohesion. Adhering to the Codes of Ethics (2014), set out by The College of Policing is vital as it sets a stand that the public expect, promoting engagement and legitimacy within the police. There are also independent services such as the IPCC to offer reassurance to the public that investigations can be carried out impartially. Community policing allows bridges to be built and to connect with the community to offer reassurance that they are protected by the police, allowing the police to carry out their role with public consent. </w:t>
      </w:r>
    </w:p>
    <w:p w14:paraId="75D5C4E6" w14:textId="048C809E" w:rsidR="0015364C" w:rsidRPr="006B3BDC" w:rsidRDefault="0015364C" w:rsidP="0015364C">
      <w:pPr>
        <w:shd w:val="clear" w:color="auto" w:fill="FFFFFF"/>
        <w:spacing w:beforeAutospacing="1" w:after="0" w:afterAutospacing="1" w:line="360" w:lineRule="auto"/>
        <w:rPr>
          <w:rFonts w:ascii="Times New Roman" w:hAnsi="Times New Roman" w:cs="Times New Roman"/>
          <w:color w:val="2F3031"/>
          <w:sz w:val="24"/>
          <w:szCs w:val="24"/>
          <w:lang w:val="en"/>
        </w:rPr>
      </w:pPr>
      <w:r>
        <w:rPr>
          <w:rFonts w:ascii="Times New Roman" w:hAnsi="Times New Roman" w:cs="Times New Roman"/>
          <w:color w:val="2F3031"/>
          <w:sz w:val="24"/>
          <w:szCs w:val="24"/>
          <w:lang w:val="en"/>
        </w:rPr>
        <w:t>Word Count (1097)</w:t>
      </w:r>
    </w:p>
    <w:p w14:paraId="1F3FE63F" w14:textId="30B43B28" w:rsidR="0015364C" w:rsidRDefault="0015364C"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470D46E9" w14:textId="77777777" w:rsidR="00FF774E" w:rsidRPr="00FF774E" w:rsidRDefault="00FF774E"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57DFAA10" w14:textId="3A8C0181" w:rsidR="00BB18E4" w:rsidRDefault="00BB18E4" w:rsidP="00FF774E">
      <w:pPr>
        <w:spacing w:after="0" w:line="240" w:lineRule="auto"/>
        <w:ind w:left="426"/>
        <w:rPr>
          <w:rFonts w:ascii="Arial" w:eastAsia="Times New Roman" w:hAnsi="Arial" w:cs="Arial"/>
          <w:b/>
          <w:sz w:val="24"/>
          <w:szCs w:val="24"/>
          <w:lang w:eastAsia="en-GB"/>
        </w:rPr>
      </w:pPr>
    </w:p>
    <w:p w14:paraId="2822759A" w14:textId="28899E1A" w:rsidR="00BB18E4" w:rsidRDefault="00FF774E" w:rsidP="00FF774E">
      <w:pPr>
        <w:spacing w:after="0" w:line="240" w:lineRule="auto"/>
        <w:ind w:left="426"/>
        <w:rPr>
          <w:rFonts w:ascii="Arial" w:eastAsia="Times New Roman" w:hAnsi="Arial" w:cs="Arial"/>
          <w:b/>
          <w:sz w:val="24"/>
          <w:szCs w:val="24"/>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57E59ACC" w14:textId="1E70613F" w:rsidR="00BB18E4" w:rsidRDefault="00BB18E4" w:rsidP="00FF774E">
      <w:pPr>
        <w:spacing w:after="0" w:line="240" w:lineRule="auto"/>
        <w:rPr>
          <w:rFonts w:ascii="Arial" w:eastAsia="Times New Roman" w:hAnsi="Arial" w:cs="Arial"/>
          <w:b/>
          <w:sz w:val="24"/>
          <w:szCs w:val="24"/>
          <w:lang w:eastAsia="en-GB"/>
        </w:rPr>
      </w:pPr>
    </w:p>
    <w:p w14:paraId="24BF6911" w14:textId="77777777" w:rsidR="00FF774E" w:rsidRPr="00FF774E"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Assess the strengths and weakness of different policing models in relation to crime/victimisation and the public and explore crime prevention theories initiates and strategies</w:t>
      </w:r>
    </w:p>
    <w:p w14:paraId="584F7F42" w14:textId="58ED3E4E" w:rsidR="00BB18E4" w:rsidRDefault="00BB18E4" w:rsidP="00763CB3">
      <w:pPr>
        <w:spacing w:after="0" w:line="240" w:lineRule="auto"/>
        <w:ind w:left="426"/>
        <w:jc w:val="center"/>
        <w:rPr>
          <w:rFonts w:ascii="Arial" w:eastAsia="Times New Roman" w:hAnsi="Arial" w:cs="Arial"/>
          <w:b/>
          <w:sz w:val="24"/>
          <w:szCs w:val="24"/>
          <w:lang w:eastAsia="en-GB"/>
        </w:rPr>
      </w:pPr>
    </w:p>
    <w:p w14:paraId="1D69F2A6" w14:textId="1D2EDBC8" w:rsidR="00FF774E"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 xml:space="preserve">Explain and employ analytical products provided by intelligence specialists </w:t>
      </w:r>
      <w:proofErr w:type="gramStart"/>
      <w:r w:rsidRPr="00FF774E">
        <w:rPr>
          <w:rFonts w:ascii="Arial" w:eastAsia="Times New Roman" w:hAnsi="Arial" w:cs="Arial"/>
          <w:lang w:eastAsia="en-GB"/>
        </w:rPr>
        <w:t>during the course of</w:t>
      </w:r>
      <w:proofErr w:type="gramEnd"/>
      <w:r w:rsidRPr="00FF774E">
        <w:rPr>
          <w:rFonts w:ascii="Arial" w:eastAsia="Times New Roman" w:hAnsi="Arial" w:cs="Arial"/>
          <w:lang w:eastAsia="en-GB"/>
        </w:rPr>
        <w:t xml:space="preserve"> an investigation</w:t>
      </w:r>
    </w:p>
    <w:p w14:paraId="29B24BD8" w14:textId="77777777" w:rsidR="0015364C" w:rsidRDefault="0015364C"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A27C6FE" w14:textId="77777777" w:rsidR="0015364C" w:rsidRPr="00746A8C" w:rsidRDefault="0015364C" w:rsidP="0015364C">
      <w:pPr>
        <w:spacing w:line="360" w:lineRule="auto"/>
        <w:rPr>
          <w:rFonts w:ascii="Times New Roman" w:hAnsi="Times New Roman" w:cs="Times New Roman"/>
          <w:b/>
          <w:bCs/>
          <w:sz w:val="24"/>
          <w:szCs w:val="24"/>
        </w:rPr>
      </w:pPr>
      <w:r w:rsidRPr="00746A8C">
        <w:rPr>
          <w:rFonts w:ascii="Times New Roman" w:hAnsi="Times New Roman" w:cs="Times New Roman"/>
          <w:b/>
          <w:bCs/>
          <w:sz w:val="24"/>
          <w:szCs w:val="24"/>
        </w:rPr>
        <w:t xml:space="preserve">Introduction </w:t>
      </w:r>
    </w:p>
    <w:p w14:paraId="1309E11B" w14:textId="77777777" w:rsidR="0015364C" w:rsidRPr="00746A8C" w:rsidRDefault="0015364C" w:rsidP="0015364C">
      <w:pPr>
        <w:spacing w:line="360" w:lineRule="auto"/>
        <w:rPr>
          <w:rFonts w:ascii="Times New Roman" w:hAnsi="Times New Roman" w:cs="Times New Roman"/>
          <w:sz w:val="24"/>
          <w:szCs w:val="24"/>
        </w:rPr>
      </w:pPr>
      <w:r w:rsidRPr="00746A8C">
        <w:rPr>
          <w:rFonts w:ascii="Times New Roman" w:hAnsi="Times New Roman" w:cs="Times New Roman"/>
          <w:sz w:val="24"/>
          <w:szCs w:val="24"/>
        </w:rPr>
        <w:t xml:space="preserve">During this essay I aim to evaluate the strengths and weaknesses of different policing models in connection with crime/victimisation and the public, looking at crime prevention theories and strategies. Exploring intelligence specialists conducted in the course of an investigation. There have been many different models of policing which have adapted over time due to the change in patterns of crime, demands on the police and a change in the police role and the expectations set out by the public (Weisburd, 2018). </w:t>
      </w:r>
    </w:p>
    <w:p w14:paraId="7D0D92AF" w14:textId="77777777" w:rsidR="0015364C" w:rsidRPr="00746A8C" w:rsidRDefault="0015364C" w:rsidP="0015364C">
      <w:pPr>
        <w:spacing w:line="360" w:lineRule="auto"/>
        <w:rPr>
          <w:rFonts w:ascii="Times New Roman" w:hAnsi="Times New Roman" w:cs="Times New Roman"/>
          <w:sz w:val="24"/>
          <w:szCs w:val="24"/>
          <w:lang w:val="en"/>
        </w:rPr>
      </w:pPr>
    </w:p>
    <w:p w14:paraId="0CC14787" w14:textId="77777777" w:rsidR="0015364C" w:rsidRPr="00746A8C" w:rsidRDefault="0015364C" w:rsidP="0015364C">
      <w:pPr>
        <w:spacing w:line="360" w:lineRule="auto"/>
        <w:rPr>
          <w:rFonts w:ascii="Times New Roman" w:hAnsi="Times New Roman" w:cs="Times New Roman"/>
          <w:b/>
          <w:bCs/>
          <w:sz w:val="24"/>
          <w:szCs w:val="24"/>
        </w:rPr>
      </w:pPr>
      <w:r w:rsidRPr="00746A8C">
        <w:rPr>
          <w:rFonts w:ascii="Times New Roman" w:hAnsi="Times New Roman" w:cs="Times New Roman"/>
          <w:b/>
          <w:bCs/>
          <w:sz w:val="24"/>
          <w:szCs w:val="24"/>
        </w:rPr>
        <w:t>Policing Models</w:t>
      </w:r>
    </w:p>
    <w:p w14:paraId="6DE1B492" w14:textId="77777777" w:rsidR="0015364C" w:rsidRPr="00746A8C" w:rsidRDefault="0015364C" w:rsidP="0015364C">
      <w:pPr>
        <w:autoSpaceDE w:val="0"/>
        <w:autoSpaceDN w:val="0"/>
        <w:adjustRightInd w:val="0"/>
        <w:spacing w:after="0" w:line="360" w:lineRule="auto"/>
        <w:rPr>
          <w:rFonts w:ascii="Times New Roman" w:hAnsi="Times New Roman" w:cs="Times New Roman"/>
          <w:sz w:val="24"/>
          <w:szCs w:val="24"/>
        </w:rPr>
      </w:pPr>
      <w:r w:rsidRPr="00746A8C">
        <w:rPr>
          <w:rFonts w:ascii="Times New Roman" w:hAnsi="Times New Roman" w:cs="Times New Roman"/>
          <w:sz w:val="24"/>
          <w:szCs w:val="24"/>
        </w:rPr>
        <w:t>There are number of different policing models such as problem solving, victim-oriented and intelligence-led (ILP). Each model differs and they differ in means and end, methods and priorities, techniques and successes, however, they also share common goals. ILP aim to actively pursue information about criminals and connections to their organisations (Tilley, 2003). The model of ILP is a model that assesses and manages risk (James, 2013). When used correctly ILP provides an objective tool to formulate planned policing priorities (Ratcliffe, 2016).  The need for a change to policing managing risk has come from factors such as radical extremism and greater public oversight. Both political and public expectations of the police have grown, it has shifted from policing by consent to that of harm reduction and risk management (</w:t>
      </w:r>
      <w:proofErr w:type="spellStart"/>
      <w:r w:rsidRPr="00746A8C">
        <w:rPr>
          <w:rFonts w:ascii="Times New Roman" w:hAnsi="Times New Roman" w:cs="Times New Roman"/>
          <w:sz w:val="24"/>
          <w:szCs w:val="24"/>
        </w:rPr>
        <w:t>Harfield</w:t>
      </w:r>
      <w:proofErr w:type="spellEnd"/>
      <w:r w:rsidRPr="00746A8C">
        <w:rPr>
          <w:rFonts w:ascii="Times New Roman" w:hAnsi="Times New Roman" w:cs="Times New Roman"/>
          <w:sz w:val="24"/>
          <w:szCs w:val="24"/>
        </w:rPr>
        <w:t>, 2008). (Mishra, 2020), ILP has the potential to be over policed and sometimes may be racially or ethnically motivated that can lead to the ongoing bias against criminal for different backgrounds. The tracking of individuals can come close to invasion of a person’s right to privacy, when they are potentially offenders. At the heart of ILP is analysis, without analysis to obtain meaning from data the information does not become intelligence. Throughout the investigative process analysis is used. Information can help map the connection with criminals or terrorist organisations (</w:t>
      </w:r>
      <w:proofErr w:type="spellStart"/>
      <w:r w:rsidRPr="00746A8C">
        <w:rPr>
          <w:rFonts w:ascii="Times New Roman" w:hAnsi="Times New Roman" w:cs="Times New Roman"/>
          <w:sz w:val="24"/>
          <w:szCs w:val="24"/>
        </w:rPr>
        <w:t>Perliger</w:t>
      </w:r>
      <w:proofErr w:type="spellEnd"/>
      <w:r w:rsidRPr="00746A8C">
        <w:rPr>
          <w:rFonts w:ascii="Times New Roman" w:hAnsi="Times New Roman" w:cs="Times New Roman"/>
          <w:sz w:val="24"/>
          <w:szCs w:val="24"/>
        </w:rPr>
        <w:t>, 2019). The Threat Assessment Model is one model to assess threat of an extremist or terrorist group, involving Group Characteristics Evaluation, Criminal Predicate Analysis and Target Analysis</w:t>
      </w:r>
    </w:p>
    <w:p w14:paraId="06D93D87" w14:textId="77777777" w:rsidR="0015364C" w:rsidRPr="00746A8C" w:rsidRDefault="0015364C" w:rsidP="0015364C">
      <w:pPr>
        <w:autoSpaceDE w:val="0"/>
        <w:autoSpaceDN w:val="0"/>
        <w:adjustRightInd w:val="0"/>
        <w:spacing w:after="0" w:line="360" w:lineRule="auto"/>
        <w:rPr>
          <w:rFonts w:ascii="Times New Roman" w:hAnsi="Times New Roman" w:cs="Times New Roman"/>
          <w:sz w:val="24"/>
          <w:szCs w:val="24"/>
        </w:rPr>
      </w:pPr>
    </w:p>
    <w:p w14:paraId="571A1A84" w14:textId="77777777" w:rsidR="0015364C" w:rsidRPr="00746A8C" w:rsidRDefault="0015364C" w:rsidP="0015364C">
      <w:pPr>
        <w:spacing w:line="360" w:lineRule="auto"/>
        <w:rPr>
          <w:rFonts w:ascii="Times New Roman" w:hAnsi="Times New Roman" w:cs="Times New Roman"/>
          <w:sz w:val="24"/>
          <w:szCs w:val="24"/>
        </w:rPr>
      </w:pPr>
      <w:r w:rsidRPr="00746A8C">
        <w:rPr>
          <w:rFonts w:ascii="Times New Roman" w:hAnsi="Times New Roman" w:cs="Times New Roman"/>
          <w:sz w:val="24"/>
          <w:szCs w:val="24"/>
        </w:rPr>
        <w:lastRenderedPageBreak/>
        <w:t xml:space="preserve">The policing problem solving model aims to tackle crime and disorder by identifying the specific problem, understanding the cause that enables it to persist and then develop a solution to tackle it, (College of Policing, 2020). Eck and Spelman, (1987) built on Problem-Orientated Policing by using the SARA model to face community problems and crime. </w:t>
      </w:r>
    </w:p>
    <w:p w14:paraId="1F7815D1" w14:textId="77777777" w:rsidR="0015364C" w:rsidRPr="00746A8C" w:rsidRDefault="0015364C" w:rsidP="0015364C">
      <w:pPr>
        <w:spacing w:line="360" w:lineRule="auto"/>
        <w:rPr>
          <w:rFonts w:ascii="Times New Roman" w:hAnsi="Times New Roman" w:cs="Times New Roman"/>
          <w:sz w:val="24"/>
          <w:szCs w:val="24"/>
        </w:rPr>
      </w:pPr>
      <w:r w:rsidRPr="00746A8C">
        <w:rPr>
          <w:rFonts w:ascii="Times New Roman" w:hAnsi="Times New Roman" w:cs="Times New Roman"/>
          <w:sz w:val="24"/>
          <w:szCs w:val="24"/>
        </w:rPr>
        <w:t xml:space="preserve">There are four stages to the SARA model, scanning, analysis, response and assessment. Glenn, (2020) states, the SARA model cannot be achieved without the involvement of community partners and at each stage it takes participation to reach a long-term goal. Research conducted by The College of Policing (2020) showed that there was evidence that suggested that policing problem solving has reduced levels of general offending. </w:t>
      </w:r>
    </w:p>
    <w:p w14:paraId="5CE9C0ED" w14:textId="77777777" w:rsidR="0015364C" w:rsidRPr="00746A8C" w:rsidRDefault="0015364C" w:rsidP="0015364C">
      <w:pPr>
        <w:spacing w:line="360" w:lineRule="auto"/>
        <w:rPr>
          <w:rFonts w:ascii="Times New Roman" w:hAnsi="Times New Roman" w:cs="Times New Roman"/>
          <w:sz w:val="24"/>
          <w:szCs w:val="24"/>
        </w:rPr>
      </w:pPr>
      <w:r w:rsidRPr="00746A8C">
        <w:rPr>
          <w:rFonts w:ascii="Times New Roman" w:hAnsi="Times New Roman" w:cs="Times New Roman"/>
          <w:sz w:val="24"/>
          <w:szCs w:val="24"/>
        </w:rPr>
        <w:t xml:space="preserve">Overall the policing models have different approaches, however, they both relay on the use of analysis, intelligence and computers. Criminality is becoming more advanced and mobile (Arsalan, 2019).  Information analysis in ILP is based on the offender and their patterns and focuses on current or recent offending patterns. Information for ILP is usually collected covertly or from informants, whereas Problem-Orientated policing hardly ever use covertly collected information. Both models note the association between repeat victimisation. Tilley, (2000) states that the Problem-Oriented policing model is concerned with methods of reducing the vulnerability of those already victimised. </w:t>
      </w:r>
    </w:p>
    <w:p w14:paraId="0E9B2150" w14:textId="77777777" w:rsidR="0015364C" w:rsidRPr="00746A8C" w:rsidRDefault="0015364C" w:rsidP="0015364C">
      <w:pPr>
        <w:spacing w:line="360" w:lineRule="auto"/>
        <w:rPr>
          <w:rFonts w:ascii="Times New Roman" w:hAnsi="Times New Roman" w:cs="Times New Roman"/>
          <w:b/>
          <w:bCs/>
          <w:sz w:val="24"/>
          <w:szCs w:val="24"/>
        </w:rPr>
      </w:pPr>
    </w:p>
    <w:p w14:paraId="3B29DB64" w14:textId="38145C2F" w:rsidR="0015364C" w:rsidRPr="00746A8C" w:rsidRDefault="0015364C" w:rsidP="0015364C">
      <w:pPr>
        <w:spacing w:line="360" w:lineRule="auto"/>
        <w:rPr>
          <w:rFonts w:ascii="Times New Roman" w:hAnsi="Times New Roman" w:cs="Times New Roman"/>
          <w:b/>
          <w:bCs/>
          <w:sz w:val="24"/>
          <w:szCs w:val="24"/>
        </w:rPr>
      </w:pPr>
      <w:r w:rsidRPr="00746A8C">
        <w:rPr>
          <w:rFonts w:ascii="Times New Roman" w:hAnsi="Times New Roman" w:cs="Times New Roman"/>
          <w:b/>
          <w:bCs/>
          <w:sz w:val="24"/>
          <w:szCs w:val="24"/>
        </w:rPr>
        <w:t>Crime Prevention</w:t>
      </w:r>
    </w:p>
    <w:p w14:paraId="4FD26A90" w14:textId="77777777" w:rsidR="0015364C" w:rsidRPr="00746A8C" w:rsidRDefault="0015364C" w:rsidP="0015364C">
      <w:pPr>
        <w:spacing w:line="360" w:lineRule="auto"/>
        <w:rPr>
          <w:rFonts w:ascii="Times New Roman" w:hAnsi="Times New Roman" w:cs="Times New Roman"/>
          <w:sz w:val="24"/>
          <w:szCs w:val="24"/>
        </w:rPr>
      </w:pPr>
      <w:r w:rsidRPr="00746A8C">
        <w:rPr>
          <w:rFonts w:ascii="Times New Roman" w:hAnsi="Times New Roman" w:cs="Times New Roman"/>
          <w:sz w:val="24"/>
          <w:szCs w:val="24"/>
        </w:rPr>
        <w:t>Solar, (2015) states that community policing philosophy is a holistic approach for the police to work with local communities and it involves three fundamental challenges, forming community partnerships, organizational adaptation and solving problems together. Once connections are in place neighbourhoods can work together to propose solutions to issues in their community and begin to feel they have a voice on how criminal and safety concerns are addressed. The partnership aims to reduce neighbourhood crime and enhance the quality of life in the community. Benefits of community policing are officers are proactive and work with the community to prevent criminal activity rather than deal with the consequences. Thus, helps improve the relationship between communities and the police, therefore, people are more likely to report crimes or suspicious activity. However, (Lum 2020), states that proactive policing such as stop search methods have been known to increase crime.</w:t>
      </w:r>
    </w:p>
    <w:p w14:paraId="564EEAFB" w14:textId="77777777" w:rsidR="0015364C" w:rsidRPr="00746A8C" w:rsidRDefault="0015364C" w:rsidP="0015364C">
      <w:pPr>
        <w:spacing w:line="360" w:lineRule="auto"/>
        <w:rPr>
          <w:rFonts w:ascii="Times New Roman" w:hAnsi="Times New Roman" w:cs="Times New Roman"/>
          <w:sz w:val="24"/>
          <w:szCs w:val="24"/>
        </w:rPr>
      </w:pPr>
      <w:r w:rsidRPr="00746A8C">
        <w:rPr>
          <w:rFonts w:ascii="Times New Roman" w:hAnsi="Times New Roman" w:cs="Times New Roman"/>
          <w:sz w:val="24"/>
          <w:szCs w:val="24"/>
        </w:rPr>
        <w:t xml:space="preserve">Reactive policing is when officers respond to calls when crimes have already been committed. The advantage of reactive policing is it is an effective model for addressing specific crimes, however, </w:t>
      </w:r>
      <w:proofErr w:type="spellStart"/>
      <w:r w:rsidRPr="00746A8C">
        <w:rPr>
          <w:rFonts w:ascii="Times New Roman" w:hAnsi="Times New Roman" w:cs="Times New Roman"/>
          <w:sz w:val="24"/>
          <w:szCs w:val="24"/>
        </w:rPr>
        <w:t>Lanfear</w:t>
      </w:r>
      <w:proofErr w:type="spellEnd"/>
      <w:r w:rsidRPr="00746A8C">
        <w:rPr>
          <w:rFonts w:ascii="Times New Roman" w:hAnsi="Times New Roman" w:cs="Times New Roman"/>
          <w:sz w:val="24"/>
          <w:szCs w:val="24"/>
        </w:rPr>
        <w:t xml:space="preserve">, (2018) states that the model is limited in preventing crimes or new crime activity and communities have already been a victim of crime or violence. Reactive policing is an important factor in police detecting crime and is dependent on the public reporting crimes and there is a demand for it from the public. </w:t>
      </w:r>
    </w:p>
    <w:p w14:paraId="2C9982C4" w14:textId="77777777" w:rsidR="0015364C" w:rsidRPr="00746A8C" w:rsidRDefault="0015364C" w:rsidP="0015364C">
      <w:pPr>
        <w:spacing w:line="360" w:lineRule="auto"/>
        <w:rPr>
          <w:rFonts w:ascii="Times New Roman" w:hAnsi="Times New Roman" w:cs="Times New Roman"/>
          <w:sz w:val="24"/>
          <w:szCs w:val="24"/>
        </w:rPr>
      </w:pPr>
      <w:r w:rsidRPr="00746A8C">
        <w:rPr>
          <w:rFonts w:ascii="Times New Roman" w:hAnsi="Times New Roman" w:cs="Times New Roman"/>
          <w:sz w:val="24"/>
          <w:szCs w:val="24"/>
        </w:rPr>
        <w:lastRenderedPageBreak/>
        <w:t xml:space="preserve">Overall, reactive policing deals with the consequences of the crime and proactive is crime prevention, aiming to stop the crime before it happens. Reactive policing can be time consuming and proactive policing can work well if there is adequate staff to carry out patrols and engage with the community. </w:t>
      </w:r>
    </w:p>
    <w:p w14:paraId="183A5C0B" w14:textId="77777777" w:rsidR="0015364C" w:rsidRPr="00746A8C" w:rsidRDefault="0015364C" w:rsidP="0015364C">
      <w:pPr>
        <w:spacing w:line="360" w:lineRule="auto"/>
        <w:rPr>
          <w:rFonts w:ascii="Times New Roman" w:hAnsi="Times New Roman" w:cs="Times New Roman"/>
          <w:sz w:val="24"/>
          <w:szCs w:val="24"/>
          <w:lang w:val="en"/>
        </w:rPr>
      </w:pPr>
    </w:p>
    <w:p w14:paraId="11E9C660" w14:textId="77777777" w:rsidR="0015364C" w:rsidRPr="00746A8C" w:rsidRDefault="0015364C" w:rsidP="0015364C">
      <w:pPr>
        <w:spacing w:line="360" w:lineRule="auto"/>
        <w:rPr>
          <w:rFonts w:ascii="Times New Roman" w:hAnsi="Times New Roman" w:cs="Times New Roman"/>
          <w:b/>
          <w:bCs/>
          <w:sz w:val="24"/>
          <w:szCs w:val="24"/>
          <w:lang w:val="en"/>
        </w:rPr>
      </w:pPr>
      <w:r w:rsidRPr="00746A8C">
        <w:rPr>
          <w:rFonts w:ascii="Times New Roman" w:hAnsi="Times New Roman" w:cs="Times New Roman"/>
          <w:b/>
          <w:bCs/>
          <w:sz w:val="24"/>
          <w:szCs w:val="24"/>
          <w:lang w:val="en"/>
        </w:rPr>
        <w:t xml:space="preserve">Conclusion </w:t>
      </w:r>
    </w:p>
    <w:p w14:paraId="506C0314" w14:textId="182B003C" w:rsidR="0015364C" w:rsidRDefault="0015364C" w:rsidP="0015364C">
      <w:pPr>
        <w:spacing w:line="360" w:lineRule="auto"/>
        <w:rPr>
          <w:rFonts w:ascii="Times New Roman" w:hAnsi="Times New Roman" w:cs="Times New Roman"/>
          <w:sz w:val="24"/>
          <w:szCs w:val="24"/>
          <w:lang w:val="en"/>
        </w:rPr>
      </w:pPr>
      <w:r w:rsidRPr="00746A8C">
        <w:rPr>
          <w:rFonts w:ascii="Times New Roman" w:hAnsi="Times New Roman" w:cs="Times New Roman"/>
          <w:sz w:val="24"/>
          <w:szCs w:val="24"/>
          <w:lang w:val="en"/>
        </w:rPr>
        <w:t xml:space="preserve">ILP and Problem-Oriented Policing both have benefits in policing our communities. The ILP model comes with the conviction of major offenders that otherwise would have had the opportunity to cause harm. Problem Oriented policing is proactive and focuses on the removal or management of specific related community problems. Having carried out the research it is evident that the policing models are needed to manage different policing demands. There are strengthens and weaknesses to all the policing models and crime prevent models individual but there may be </w:t>
      </w:r>
      <w:proofErr w:type="gramStart"/>
      <w:r w:rsidRPr="00746A8C">
        <w:rPr>
          <w:rFonts w:ascii="Times New Roman" w:hAnsi="Times New Roman" w:cs="Times New Roman"/>
          <w:sz w:val="24"/>
          <w:szCs w:val="24"/>
          <w:lang w:val="en"/>
        </w:rPr>
        <w:t>scope</w:t>
      </w:r>
      <w:proofErr w:type="gramEnd"/>
      <w:r w:rsidRPr="00746A8C">
        <w:rPr>
          <w:rFonts w:ascii="Times New Roman" w:hAnsi="Times New Roman" w:cs="Times New Roman"/>
          <w:sz w:val="24"/>
          <w:szCs w:val="24"/>
          <w:lang w:val="en"/>
        </w:rPr>
        <w:t xml:space="preserve"> to combine the models. The analytical element to the investigation process is clearly valuable in identifying and reducing organized crime and terrorism.</w:t>
      </w:r>
    </w:p>
    <w:p w14:paraId="44B4AF8D" w14:textId="2DAEBEDC" w:rsidR="0015364C" w:rsidRDefault="0015364C" w:rsidP="0015364C">
      <w:pPr>
        <w:spacing w:line="360" w:lineRule="auto"/>
        <w:rPr>
          <w:rFonts w:ascii="Times New Roman" w:hAnsi="Times New Roman" w:cs="Times New Roman"/>
          <w:sz w:val="24"/>
          <w:szCs w:val="24"/>
          <w:lang w:val="en"/>
        </w:rPr>
      </w:pPr>
      <w:r>
        <w:rPr>
          <w:rFonts w:ascii="Times New Roman" w:hAnsi="Times New Roman" w:cs="Times New Roman"/>
          <w:sz w:val="24"/>
          <w:szCs w:val="24"/>
          <w:lang w:val="en"/>
        </w:rPr>
        <w:t>Word Count (933)</w:t>
      </w:r>
    </w:p>
    <w:p w14:paraId="23DCCE8C" w14:textId="68EC956B" w:rsidR="0015364C" w:rsidRDefault="0015364C" w:rsidP="0015364C">
      <w:pPr>
        <w:spacing w:line="360" w:lineRule="auto"/>
        <w:rPr>
          <w:rFonts w:ascii="Times New Roman" w:hAnsi="Times New Roman" w:cs="Times New Roman"/>
          <w:sz w:val="24"/>
          <w:szCs w:val="24"/>
          <w:lang w:val="en"/>
        </w:rPr>
      </w:pPr>
    </w:p>
    <w:p w14:paraId="572D0B6D" w14:textId="761C4177" w:rsidR="0015364C" w:rsidRDefault="0015364C" w:rsidP="0015364C">
      <w:pPr>
        <w:spacing w:line="360" w:lineRule="auto"/>
        <w:rPr>
          <w:rFonts w:ascii="Times New Roman" w:hAnsi="Times New Roman" w:cs="Times New Roman"/>
          <w:sz w:val="24"/>
          <w:szCs w:val="24"/>
          <w:lang w:val="en"/>
        </w:rPr>
      </w:pPr>
    </w:p>
    <w:p w14:paraId="35086F83" w14:textId="1FAAC30B" w:rsidR="0015364C" w:rsidRDefault="0015364C" w:rsidP="0015364C">
      <w:pPr>
        <w:spacing w:line="360" w:lineRule="auto"/>
        <w:rPr>
          <w:rFonts w:ascii="Times New Roman" w:hAnsi="Times New Roman" w:cs="Times New Roman"/>
          <w:sz w:val="24"/>
          <w:szCs w:val="24"/>
          <w:lang w:val="en"/>
        </w:rPr>
      </w:pPr>
    </w:p>
    <w:p w14:paraId="7509374A" w14:textId="7D9AF7DB" w:rsidR="0015364C" w:rsidRDefault="0015364C" w:rsidP="0015364C">
      <w:pPr>
        <w:spacing w:line="360" w:lineRule="auto"/>
        <w:rPr>
          <w:rFonts w:ascii="Times New Roman" w:hAnsi="Times New Roman" w:cs="Times New Roman"/>
          <w:sz w:val="24"/>
          <w:szCs w:val="24"/>
          <w:lang w:val="en"/>
        </w:rPr>
      </w:pPr>
    </w:p>
    <w:p w14:paraId="3D239501" w14:textId="1918185D" w:rsidR="0015364C" w:rsidRDefault="0015364C" w:rsidP="0015364C">
      <w:pPr>
        <w:spacing w:line="360" w:lineRule="auto"/>
        <w:rPr>
          <w:rFonts w:ascii="Times New Roman" w:hAnsi="Times New Roman" w:cs="Times New Roman"/>
          <w:sz w:val="24"/>
          <w:szCs w:val="24"/>
          <w:lang w:val="en"/>
        </w:rPr>
      </w:pPr>
    </w:p>
    <w:p w14:paraId="4C6B68D3" w14:textId="4FA1339A" w:rsidR="0015364C" w:rsidRDefault="0015364C" w:rsidP="0015364C">
      <w:pPr>
        <w:spacing w:line="360" w:lineRule="auto"/>
        <w:rPr>
          <w:rFonts w:ascii="Times New Roman" w:hAnsi="Times New Roman" w:cs="Times New Roman"/>
          <w:sz w:val="24"/>
          <w:szCs w:val="24"/>
          <w:lang w:val="en"/>
        </w:rPr>
      </w:pPr>
    </w:p>
    <w:p w14:paraId="764589B0" w14:textId="64C0109C" w:rsidR="0015364C" w:rsidRDefault="0015364C" w:rsidP="0015364C">
      <w:pPr>
        <w:spacing w:line="360" w:lineRule="auto"/>
        <w:rPr>
          <w:rFonts w:ascii="Times New Roman" w:hAnsi="Times New Roman" w:cs="Times New Roman"/>
          <w:sz w:val="24"/>
          <w:szCs w:val="24"/>
          <w:lang w:val="en"/>
        </w:rPr>
      </w:pPr>
    </w:p>
    <w:p w14:paraId="374A0B43" w14:textId="2E9ED3F8" w:rsidR="0015364C" w:rsidRDefault="0015364C" w:rsidP="0015364C">
      <w:pPr>
        <w:spacing w:line="360" w:lineRule="auto"/>
        <w:rPr>
          <w:rFonts w:ascii="Times New Roman" w:hAnsi="Times New Roman" w:cs="Times New Roman"/>
          <w:sz w:val="24"/>
          <w:szCs w:val="24"/>
          <w:lang w:val="en"/>
        </w:rPr>
      </w:pPr>
    </w:p>
    <w:p w14:paraId="1E36A7A3" w14:textId="31C9EA30" w:rsidR="0015364C" w:rsidRDefault="0015364C" w:rsidP="0015364C">
      <w:pPr>
        <w:spacing w:line="360" w:lineRule="auto"/>
        <w:rPr>
          <w:rFonts w:ascii="Times New Roman" w:hAnsi="Times New Roman" w:cs="Times New Roman"/>
          <w:sz w:val="24"/>
          <w:szCs w:val="24"/>
          <w:lang w:val="en"/>
        </w:rPr>
      </w:pPr>
    </w:p>
    <w:p w14:paraId="2A2A0257" w14:textId="28A88159" w:rsidR="0015364C" w:rsidRDefault="0015364C" w:rsidP="0015364C">
      <w:pPr>
        <w:spacing w:line="360" w:lineRule="auto"/>
        <w:rPr>
          <w:rFonts w:ascii="Times New Roman" w:hAnsi="Times New Roman" w:cs="Times New Roman"/>
          <w:sz w:val="24"/>
          <w:szCs w:val="24"/>
          <w:lang w:val="en"/>
        </w:rPr>
      </w:pPr>
    </w:p>
    <w:p w14:paraId="63770095" w14:textId="675E3862" w:rsidR="0015364C" w:rsidRDefault="0015364C" w:rsidP="0015364C">
      <w:pPr>
        <w:spacing w:line="360" w:lineRule="auto"/>
        <w:rPr>
          <w:rFonts w:ascii="Times New Roman" w:hAnsi="Times New Roman" w:cs="Times New Roman"/>
          <w:sz w:val="24"/>
          <w:szCs w:val="24"/>
          <w:lang w:val="en"/>
        </w:rPr>
      </w:pPr>
    </w:p>
    <w:p w14:paraId="24A5E2CB" w14:textId="0AFA3B66" w:rsidR="0015364C" w:rsidRDefault="0015364C" w:rsidP="0015364C">
      <w:pPr>
        <w:spacing w:line="360" w:lineRule="auto"/>
        <w:rPr>
          <w:rFonts w:ascii="Times New Roman" w:hAnsi="Times New Roman" w:cs="Times New Roman"/>
          <w:sz w:val="24"/>
          <w:szCs w:val="24"/>
          <w:lang w:val="en"/>
        </w:rPr>
      </w:pPr>
    </w:p>
    <w:p w14:paraId="3CC56DA1" w14:textId="77777777" w:rsidR="0015364C" w:rsidRPr="00746A8C" w:rsidRDefault="0015364C" w:rsidP="0015364C">
      <w:pPr>
        <w:spacing w:line="360" w:lineRule="auto"/>
        <w:rPr>
          <w:rFonts w:ascii="Times New Roman" w:hAnsi="Times New Roman" w:cs="Times New Roman"/>
          <w:sz w:val="24"/>
          <w:szCs w:val="24"/>
          <w:lang w:val="en"/>
        </w:rPr>
      </w:pPr>
    </w:p>
    <w:p w14:paraId="1A99969D" w14:textId="77777777" w:rsidR="0015364C" w:rsidRPr="00FF774E" w:rsidRDefault="0015364C"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207C0936" w14:textId="517A230D" w:rsidR="00FF774E" w:rsidRDefault="00FF774E" w:rsidP="00FF774E">
      <w:pPr>
        <w:spacing w:after="0" w:line="240" w:lineRule="auto"/>
        <w:ind w:left="426"/>
        <w:rPr>
          <w:rFonts w:ascii="Arial" w:eastAsia="Times New Roman" w:hAnsi="Arial" w:cs="Arial"/>
          <w:b/>
          <w:sz w:val="24"/>
          <w:szCs w:val="24"/>
          <w:lang w:eastAsia="en-GB"/>
        </w:rPr>
      </w:pPr>
    </w:p>
    <w:p w14:paraId="559F79AC" w14:textId="77777777" w:rsidR="00FF774E" w:rsidRDefault="00FF774E" w:rsidP="00763CB3">
      <w:pPr>
        <w:spacing w:after="0" w:line="240" w:lineRule="auto"/>
        <w:ind w:left="426"/>
        <w:jc w:val="center"/>
        <w:rPr>
          <w:rFonts w:ascii="Arial" w:eastAsia="Times New Roman" w:hAnsi="Arial" w:cs="Arial"/>
          <w:b/>
          <w:sz w:val="24"/>
          <w:szCs w:val="24"/>
          <w:lang w:eastAsia="en-GB"/>
        </w:rPr>
      </w:pPr>
    </w:p>
    <w:p w14:paraId="1C2BB245" w14:textId="5362CB52" w:rsidR="00BB18E4" w:rsidRDefault="00BB18E4" w:rsidP="00FF774E">
      <w:pPr>
        <w:spacing w:after="0" w:line="240" w:lineRule="auto"/>
        <w:ind w:left="426"/>
        <w:rPr>
          <w:rFonts w:ascii="Arial" w:eastAsia="Times New Roman" w:hAnsi="Arial" w:cs="Arial"/>
          <w:b/>
          <w:sz w:val="24"/>
          <w:szCs w:val="24"/>
          <w:lang w:eastAsia="en-GB"/>
        </w:rPr>
      </w:pPr>
    </w:p>
    <w:p w14:paraId="101EE2DB" w14:textId="02B0EFD4" w:rsidR="00BB18E4" w:rsidRDefault="00FF774E" w:rsidP="00FF774E">
      <w:pPr>
        <w:spacing w:after="0" w:line="240" w:lineRule="auto"/>
        <w:ind w:left="426"/>
        <w:rPr>
          <w:rFonts w:ascii="Arial" w:eastAsia="Times New Roman" w:hAnsi="Arial" w:cs="Arial"/>
          <w:b/>
          <w:sz w:val="24"/>
          <w:szCs w:val="24"/>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515797F5" w14:textId="286D615B" w:rsidR="00BB18E4" w:rsidRDefault="00BB18E4" w:rsidP="00763CB3">
      <w:pPr>
        <w:spacing w:after="0" w:line="240" w:lineRule="auto"/>
        <w:ind w:left="426"/>
        <w:jc w:val="center"/>
        <w:rPr>
          <w:rFonts w:ascii="Arial" w:eastAsia="Times New Roman" w:hAnsi="Arial" w:cs="Arial"/>
          <w:b/>
          <w:sz w:val="24"/>
          <w:szCs w:val="24"/>
          <w:lang w:eastAsia="en-GB"/>
        </w:rPr>
      </w:pPr>
    </w:p>
    <w:p w14:paraId="51DD3A6E" w14:textId="2F177A62" w:rsidR="00BB18E4" w:rsidRDefault="00BB18E4" w:rsidP="00763CB3">
      <w:pPr>
        <w:spacing w:after="0" w:line="240" w:lineRule="auto"/>
        <w:ind w:left="426"/>
        <w:jc w:val="center"/>
        <w:rPr>
          <w:rFonts w:ascii="Arial" w:eastAsia="Times New Roman" w:hAnsi="Arial" w:cs="Arial"/>
          <w:b/>
          <w:sz w:val="24"/>
          <w:szCs w:val="24"/>
          <w:lang w:eastAsia="en-GB"/>
        </w:rPr>
      </w:pPr>
    </w:p>
    <w:p w14:paraId="41852F90" w14:textId="512AE04D" w:rsidR="009E333B" w:rsidRDefault="009E333B" w:rsidP="009E333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9E333B">
        <w:rPr>
          <w:rFonts w:ascii="Arial" w:eastAsia="Times New Roman" w:hAnsi="Arial" w:cs="Arial"/>
          <w:lang w:eastAsia="en-GB"/>
        </w:rPr>
        <w:t>Critically review key issues relating to the complexity and challenges of operational policing</w:t>
      </w:r>
      <w:r>
        <w:rPr>
          <w:rFonts w:ascii="Arial" w:eastAsia="Times New Roman" w:hAnsi="Arial" w:cs="Arial"/>
          <w:lang w:eastAsia="en-GB"/>
        </w:rPr>
        <w:t>, review</w:t>
      </w:r>
      <w:r w:rsidRPr="009E333B">
        <w:rPr>
          <w:rFonts w:ascii="Arial" w:eastAsia="Times New Roman" w:hAnsi="Arial" w:cs="Arial"/>
          <w:lang w:eastAsia="en-GB"/>
        </w:rPr>
        <w:t xml:space="preserve"> examples of critical and major incidents and analyse the role of the police within a joint emergency services operation to establish </w:t>
      </w:r>
      <w:r>
        <w:rPr>
          <w:rFonts w:ascii="Arial" w:eastAsia="Times New Roman" w:hAnsi="Arial" w:cs="Arial"/>
          <w:lang w:eastAsia="en-GB"/>
        </w:rPr>
        <w:t>‘</w:t>
      </w:r>
      <w:r w:rsidRPr="009E333B">
        <w:rPr>
          <w:rFonts w:ascii="Arial" w:eastAsia="Times New Roman" w:hAnsi="Arial" w:cs="Arial"/>
          <w:lang w:eastAsia="en-GB"/>
        </w:rPr>
        <w:t>best practice</w:t>
      </w:r>
      <w:r>
        <w:rPr>
          <w:rFonts w:ascii="Arial" w:eastAsia="Times New Roman" w:hAnsi="Arial" w:cs="Arial"/>
          <w:lang w:eastAsia="en-GB"/>
        </w:rPr>
        <w:t xml:space="preserve">’. </w:t>
      </w:r>
    </w:p>
    <w:p w14:paraId="669F1CE3" w14:textId="7D0B8E74" w:rsidR="00BB18E4" w:rsidRDefault="00BB18E4" w:rsidP="009E333B">
      <w:pPr>
        <w:spacing w:after="0" w:line="240" w:lineRule="auto"/>
        <w:ind w:left="426"/>
        <w:rPr>
          <w:rFonts w:ascii="Arial" w:eastAsia="Times New Roman" w:hAnsi="Arial" w:cs="Arial"/>
          <w:b/>
          <w:sz w:val="24"/>
          <w:szCs w:val="24"/>
          <w:lang w:eastAsia="en-GB"/>
        </w:rPr>
      </w:pPr>
    </w:p>
    <w:p w14:paraId="4546F62A" w14:textId="77777777" w:rsidR="0015364C" w:rsidRPr="00734A58" w:rsidRDefault="0015364C" w:rsidP="0015364C">
      <w:pPr>
        <w:spacing w:line="360" w:lineRule="auto"/>
        <w:rPr>
          <w:rFonts w:ascii="Times New Roman" w:hAnsi="Times New Roman" w:cs="Times New Roman"/>
          <w:b/>
          <w:bCs/>
          <w:sz w:val="24"/>
          <w:szCs w:val="24"/>
        </w:rPr>
      </w:pPr>
      <w:r w:rsidRPr="00734A58">
        <w:rPr>
          <w:rFonts w:ascii="Times New Roman" w:hAnsi="Times New Roman" w:cs="Times New Roman"/>
          <w:b/>
          <w:bCs/>
          <w:sz w:val="24"/>
          <w:szCs w:val="24"/>
        </w:rPr>
        <w:t>Introduction</w:t>
      </w:r>
    </w:p>
    <w:p w14:paraId="4E5E71DD" w14:textId="77777777" w:rsidR="0015364C" w:rsidRPr="00734A58" w:rsidRDefault="0015364C" w:rsidP="0015364C">
      <w:pPr>
        <w:spacing w:line="360" w:lineRule="auto"/>
        <w:rPr>
          <w:rFonts w:ascii="Times New Roman" w:hAnsi="Times New Roman" w:cs="Times New Roman"/>
          <w:sz w:val="24"/>
          <w:szCs w:val="24"/>
        </w:rPr>
      </w:pPr>
      <w:r w:rsidRPr="00734A58">
        <w:rPr>
          <w:rFonts w:ascii="Times New Roman" w:hAnsi="Times New Roman" w:cs="Times New Roman"/>
          <w:sz w:val="24"/>
          <w:szCs w:val="24"/>
        </w:rPr>
        <w:t xml:space="preserve">I aim to explore how operational policing faces complex and challenging incidents and review major incidents that the force has faced and analyse the role of the police. Along with the role of the police I will explore how the police operate with other emergency services to demonstrate ‘best practice’.  </w:t>
      </w:r>
    </w:p>
    <w:p w14:paraId="18430580" w14:textId="77777777" w:rsidR="0015364C" w:rsidRPr="00734A58" w:rsidRDefault="0015364C" w:rsidP="0015364C">
      <w:pPr>
        <w:spacing w:line="360" w:lineRule="auto"/>
        <w:rPr>
          <w:rFonts w:ascii="Times New Roman" w:hAnsi="Times New Roman" w:cs="Times New Roman"/>
          <w:sz w:val="24"/>
          <w:szCs w:val="24"/>
        </w:rPr>
      </w:pPr>
      <w:r w:rsidRPr="00734A58">
        <w:rPr>
          <w:rFonts w:ascii="Times New Roman" w:hAnsi="Times New Roman" w:cs="Times New Roman"/>
          <w:sz w:val="24"/>
          <w:szCs w:val="24"/>
        </w:rPr>
        <w:t xml:space="preserve">Operational policing refers to the tools and powers that policing </w:t>
      </w:r>
      <w:proofErr w:type="gramStart"/>
      <w:r w:rsidRPr="00734A58">
        <w:rPr>
          <w:rFonts w:ascii="Times New Roman" w:hAnsi="Times New Roman" w:cs="Times New Roman"/>
          <w:sz w:val="24"/>
          <w:szCs w:val="24"/>
        </w:rPr>
        <w:t>have to</w:t>
      </w:r>
      <w:proofErr w:type="gramEnd"/>
      <w:r w:rsidRPr="00734A58">
        <w:rPr>
          <w:rFonts w:ascii="Times New Roman" w:hAnsi="Times New Roman" w:cs="Times New Roman"/>
          <w:sz w:val="24"/>
          <w:szCs w:val="24"/>
        </w:rPr>
        <w:t xml:space="preserve"> combat and prevent crime happening (</w:t>
      </w:r>
      <w:proofErr w:type="spellStart"/>
      <w:r w:rsidRPr="00734A58">
        <w:rPr>
          <w:rFonts w:ascii="Times New Roman" w:hAnsi="Times New Roman" w:cs="Times New Roman"/>
          <w:sz w:val="24"/>
          <w:szCs w:val="24"/>
        </w:rPr>
        <w:t>Harfield</w:t>
      </w:r>
      <w:proofErr w:type="spellEnd"/>
      <w:r w:rsidRPr="00734A58">
        <w:rPr>
          <w:rFonts w:ascii="Times New Roman" w:hAnsi="Times New Roman" w:cs="Times New Roman"/>
          <w:sz w:val="24"/>
          <w:szCs w:val="24"/>
        </w:rPr>
        <w:t xml:space="preserve">, 2009). The Policing and Criminal Evidence Act 1984 PACE is in place to ensure that there is a balance between police powers and the rights of the public, however, when the police force in England and Wales are subjected to new types of criminal activity the guidelines are not enough. </w:t>
      </w:r>
    </w:p>
    <w:p w14:paraId="5E36CDA6" w14:textId="77777777" w:rsidR="0015364C" w:rsidRPr="00734A58" w:rsidRDefault="0015364C" w:rsidP="0015364C">
      <w:pPr>
        <w:spacing w:line="360" w:lineRule="auto"/>
        <w:rPr>
          <w:rFonts w:ascii="Times New Roman" w:hAnsi="Times New Roman" w:cs="Times New Roman"/>
          <w:sz w:val="24"/>
          <w:szCs w:val="24"/>
        </w:rPr>
      </w:pPr>
    </w:p>
    <w:p w14:paraId="777C4473" w14:textId="77777777" w:rsidR="0015364C" w:rsidRPr="00734A58" w:rsidRDefault="0015364C" w:rsidP="0015364C">
      <w:pPr>
        <w:spacing w:line="360" w:lineRule="auto"/>
        <w:rPr>
          <w:rFonts w:ascii="Times New Roman" w:hAnsi="Times New Roman" w:cs="Times New Roman"/>
          <w:b/>
          <w:bCs/>
          <w:sz w:val="24"/>
          <w:szCs w:val="24"/>
        </w:rPr>
      </w:pPr>
      <w:r w:rsidRPr="00734A58">
        <w:rPr>
          <w:rFonts w:ascii="Times New Roman" w:hAnsi="Times New Roman" w:cs="Times New Roman"/>
          <w:b/>
          <w:bCs/>
          <w:sz w:val="24"/>
          <w:szCs w:val="24"/>
        </w:rPr>
        <w:t xml:space="preserve">What issues police face </w:t>
      </w:r>
    </w:p>
    <w:p w14:paraId="755AE63C" w14:textId="77777777" w:rsidR="0015364C" w:rsidRPr="00734A58" w:rsidRDefault="0015364C" w:rsidP="0015364C">
      <w:pPr>
        <w:spacing w:line="360" w:lineRule="auto"/>
        <w:rPr>
          <w:rFonts w:ascii="Times New Roman" w:hAnsi="Times New Roman" w:cs="Times New Roman"/>
          <w:sz w:val="24"/>
          <w:szCs w:val="24"/>
        </w:rPr>
      </w:pPr>
      <w:r w:rsidRPr="00734A58">
        <w:rPr>
          <w:rFonts w:ascii="Times New Roman" w:hAnsi="Times New Roman" w:cs="Times New Roman"/>
          <w:sz w:val="24"/>
          <w:szCs w:val="24"/>
        </w:rPr>
        <w:t xml:space="preserve">Policing Vision (2025), stated that the communities we serve are more and more diverse and complex requiring a more advanced response to the challenges we face now and in the future. Walker (2020), identifies that “high harm” crimes are complex and police officers dealing with them are subject to high levels of accountability and public scrutiny. The severity of serious organised crime is increasing and threats to the UK that have international extent is also increasing, criminal and terrorist networks seek to take advantage of globalisation and more online services and transactions happen. </w:t>
      </w:r>
    </w:p>
    <w:p w14:paraId="3B3F92BE" w14:textId="77777777" w:rsidR="0015364C" w:rsidRPr="00734A58" w:rsidRDefault="0015364C" w:rsidP="0015364C">
      <w:pPr>
        <w:spacing w:line="360" w:lineRule="auto"/>
        <w:rPr>
          <w:rFonts w:ascii="Times New Roman" w:hAnsi="Times New Roman" w:cs="Times New Roman"/>
          <w:sz w:val="24"/>
          <w:szCs w:val="24"/>
        </w:rPr>
      </w:pPr>
    </w:p>
    <w:p w14:paraId="10ED621C" w14:textId="77777777" w:rsidR="0015364C" w:rsidRPr="00734A58" w:rsidRDefault="0015364C" w:rsidP="0015364C">
      <w:pPr>
        <w:spacing w:line="360" w:lineRule="auto"/>
        <w:rPr>
          <w:rFonts w:ascii="Times New Roman" w:hAnsi="Times New Roman" w:cs="Times New Roman"/>
          <w:b/>
          <w:bCs/>
          <w:sz w:val="24"/>
          <w:szCs w:val="24"/>
        </w:rPr>
      </w:pPr>
      <w:r w:rsidRPr="00734A58">
        <w:rPr>
          <w:rFonts w:ascii="Times New Roman" w:hAnsi="Times New Roman" w:cs="Times New Roman"/>
          <w:b/>
          <w:bCs/>
          <w:sz w:val="24"/>
          <w:szCs w:val="24"/>
        </w:rPr>
        <w:t>Major Policing Incident</w:t>
      </w:r>
    </w:p>
    <w:p w14:paraId="7DD992E7" w14:textId="77777777" w:rsidR="0015364C" w:rsidRDefault="0015364C" w:rsidP="0015364C">
      <w:pPr>
        <w:spacing w:line="360" w:lineRule="auto"/>
        <w:rPr>
          <w:rFonts w:ascii="Times New Roman" w:hAnsi="Times New Roman" w:cs="Times New Roman"/>
          <w:color w:val="3F3F42"/>
          <w:sz w:val="24"/>
          <w:szCs w:val="24"/>
        </w:rPr>
      </w:pPr>
      <w:r w:rsidRPr="00734A58">
        <w:rPr>
          <w:rFonts w:ascii="Times New Roman" w:hAnsi="Times New Roman" w:cs="Times New Roman"/>
          <w:sz w:val="24"/>
          <w:szCs w:val="24"/>
        </w:rPr>
        <w:t>May 22</w:t>
      </w:r>
      <w:r w:rsidRPr="00734A58">
        <w:rPr>
          <w:rFonts w:ascii="Times New Roman" w:hAnsi="Times New Roman" w:cs="Times New Roman"/>
          <w:sz w:val="24"/>
          <w:szCs w:val="24"/>
          <w:vertAlign w:val="superscript"/>
        </w:rPr>
        <w:t>nd</w:t>
      </w:r>
      <w:r w:rsidRPr="00734A58">
        <w:rPr>
          <w:rFonts w:ascii="Times New Roman" w:hAnsi="Times New Roman" w:cs="Times New Roman"/>
          <w:sz w:val="24"/>
          <w:szCs w:val="24"/>
        </w:rPr>
        <w:t xml:space="preserve">, 2017 there was a major incident ‘Manchester Arena bombing’. Initially the British Transport Police (BTP) at Victoria Station hear the explosion, both the arena and the station are owned by Network rail. BTP primary had responsibility for both locations. After a call reporting the explosion Force Duty Officer alerted Armed Response Vehicles to make their way. BTP handed over the scene to the Greater Manchester Police (GMP). </w:t>
      </w:r>
      <w:r w:rsidRPr="00734A58">
        <w:rPr>
          <w:rFonts w:ascii="Times New Roman" w:hAnsi="Times New Roman" w:cs="Times New Roman"/>
          <w:color w:val="3F3F42"/>
          <w:sz w:val="24"/>
          <w:szCs w:val="24"/>
        </w:rPr>
        <w:t>The Manchester Area inquiry found that</w:t>
      </w:r>
      <w:r w:rsidRPr="00734A58">
        <w:rPr>
          <w:rFonts w:ascii="Times New Roman" w:hAnsi="Times New Roman" w:cs="Times New Roman"/>
          <w:sz w:val="24"/>
          <w:szCs w:val="24"/>
          <w:lang w:val="en"/>
        </w:rPr>
        <w:t xml:space="preserve"> there was no attempt to integrate communications between GMP and BTP at the Arena.</w:t>
      </w:r>
      <w:r w:rsidRPr="00734A58">
        <w:rPr>
          <w:rFonts w:ascii="Times New Roman" w:hAnsi="Times New Roman" w:cs="Times New Roman"/>
          <w:color w:val="3F3F42"/>
          <w:sz w:val="24"/>
          <w:szCs w:val="24"/>
        </w:rPr>
        <w:t xml:space="preserve"> </w:t>
      </w:r>
    </w:p>
    <w:p w14:paraId="1EE593BE" w14:textId="77777777" w:rsidR="0015364C" w:rsidRPr="00734A58" w:rsidRDefault="0015364C" w:rsidP="0015364C">
      <w:pPr>
        <w:spacing w:line="360" w:lineRule="auto"/>
        <w:rPr>
          <w:rFonts w:ascii="Times New Roman" w:hAnsi="Times New Roman" w:cs="Times New Roman"/>
          <w:color w:val="3F3F42"/>
          <w:sz w:val="24"/>
          <w:szCs w:val="24"/>
        </w:rPr>
      </w:pPr>
      <w:r w:rsidRPr="00734A58">
        <w:rPr>
          <w:rFonts w:ascii="Times New Roman" w:hAnsi="Times New Roman" w:cs="Times New Roman"/>
          <w:sz w:val="24"/>
          <w:szCs w:val="24"/>
        </w:rPr>
        <w:lastRenderedPageBreak/>
        <w:t xml:space="preserve">Services involved </w:t>
      </w:r>
      <w:r>
        <w:rPr>
          <w:rFonts w:ascii="Times New Roman" w:hAnsi="Times New Roman" w:cs="Times New Roman"/>
          <w:sz w:val="24"/>
          <w:szCs w:val="24"/>
        </w:rPr>
        <w:t xml:space="preserve">during the incident were, </w:t>
      </w:r>
      <w:r w:rsidRPr="00734A58">
        <w:rPr>
          <w:rFonts w:ascii="Times New Roman" w:hAnsi="Times New Roman" w:cs="Times New Roman"/>
          <w:color w:val="3F3F42"/>
          <w:sz w:val="24"/>
          <w:szCs w:val="24"/>
        </w:rPr>
        <w:t xml:space="preserve">The North West Ambulance Service (NWAS), firearms officers, fire service, staff from the council's Children's and Adult's Social Care services, The British Red cross, Bereavement nurses and counsellors. </w:t>
      </w:r>
    </w:p>
    <w:p w14:paraId="6861A22F" w14:textId="77777777" w:rsidR="0015364C" w:rsidRPr="00734A58" w:rsidRDefault="0015364C" w:rsidP="0015364C">
      <w:pPr>
        <w:spacing w:line="360" w:lineRule="auto"/>
        <w:rPr>
          <w:rFonts w:ascii="Times New Roman" w:hAnsi="Times New Roman" w:cs="Times New Roman"/>
          <w:color w:val="3F3F42"/>
          <w:sz w:val="24"/>
          <w:szCs w:val="24"/>
        </w:rPr>
      </w:pPr>
      <w:r w:rsidRPr="00734A58">
        <w:rPr>
          <w:rFonts w:ascii="Times New Roman" w:hAnsi="Times New Roman" w:cs="Times New Roman"/>
          <w:color w:val="3F3F42"/>
          <w:sz w:val="24"/>
          <w:szCs w:val="24"/>
        </w:rPr>
        <w:t xml:space="preserve">Once casualties were evacuated the priority than become to secure the foyer as a crime scene and the </w:t>
      </w:r>
      <w:proofErr w:type="gramStart"/>
      <w:r w:rsidRPr="00734A58">
        <w:rPr>
          <w:rFonts w:ascii="Times New Roman" w:hAnsi="Times New Roman" w:cs="Times New Roman"/>
          <w:color w:val="3F3F42"/>
          <w:sz w:val="24"/>
          <w:szCs w:val="24"/>
        </w:rPr>
        <w:t>he</w:t>
      </w:r>
      <w:proofErr w:type="gramEnd"/>
      <w:r w:rsidRPr="00734A58">
        <w:rPr>
          <w:rFonts w:ascii="Times New Roman" w:hAnsi="Times New Roman" w:cs="Times New Roman"/>
          <w:color w:val="3F3F42"/>
          <w:sz w:val="24"/>
          <w:szCs w:val="24"/>
        </w:rPr>
        <w:t xml:space="preserve"> inspector hand</w:t>
      </w:r>
      <w:r>
        <w:rPr>
          <w:rFonts w:ascii="Times New Roman" w:hAnsi="Times New Roman" w:cs="Times New Roman"/>
          <w:color w:val="3F3F42"/>
          <w:sz w:val="24"/>
          <w:szCs w:val="24"/>
        </w:rPr>
        <w:t>ed</w:t>
      </w:r>
      <w:r w:rsidRPr="00734A58">
        <w:rPr>
          <w:rFonts w:ascii="Times New Roman" w:hAnsi="Times New Roman" w:cs="Times New Roman"/>
          <w:color w:val="3F3F42"/>
          <w:sz w:val="24"/>
          <w:szCs w:val="24"/>
        </w:rPr>
        <w:t xml:space="preserve"> over the</w:t>
      </w:r>
      <w:r>
        <w:rPr>
          <w:rFonts w:ascii="Times New Roman" w:hAnsi="Times New Roman" w:cs="Times New Roman"/>
          <w:color w:val="3F3F42"/>
          <w:sz w:val="24"/>
          <w:szCs w:val="24"/>
        </w:rPr>
        <w:t xml:space="preserve"> scene to</w:t>
      </w:r>
      <w:r w:rsidRPr="00734A58">
        <w:rPr>
          <w:rFonts w:ascii="Times New Roman" w:hAnsi="Times New Roman" w:cs="Times New Roman"/>
          <w:color w:val="3F3F42"/>
          <w:sz w:val="24"/>
          <w:szCs w:val="24"/>
        </w:rPr>
        <w:t xml:space="preserve"> GMP Crime Scene Manager. As a mark of respect each victim was taken individually to a designated mortuary in a private ambulance, with police escort. The body of the attacker was transported in a separate vehicle outside Greater Manchester for forensic and post- mortem examination and was completed to support the need of the counter terrorism investigation. The scene of the attack was secured and living casualties evacuated. </w:t>
      </w:r>
    </w:p>
    <w:p w14:paraId="0497CDD4" w14:textId="77777777" w:rsidR="0015364C" w:rsidRPr="00734A58" w:rsidRDefault="0015364C" w:rsidP="0015364C">
      <w:pPr>
        <w:spacing w:line="360" w:lineRule="auto"/>
        <w:rPr>
          <w:rFonts w:ascii="Times New Roman" w:hAnsi="Times New Roman" w:cs="Times New Roman"/>
          <w:color w:val="3F3F42"/>
          <w:sz w:val="24"/>
          <w:szCs w:val="24"/>
        </w:rPr>
      </w:pPr>
      <w:r w:rsidRPr="00734A58">
        <w:rPr>
          <w:rFonts w:ascii="Times New Roman" w:hAnsi="Times New Roman" w:cs="Times New Roman"/>
          <w:color w:val="3F3F42"/>
          <w:sz w:val="24"/>
          <w:szCs w:val="24"/>
        </w:rPr>
        <w:t>Within the Manchester Arena Inquiry findings whereas followed:</w:t>
      </w:r>
    </w:p>
    <w:p w14:paraId="4EBFEEF1" w14:textId="77777777" w:rsidR="0015364C" w:rsidRPr="00734A58" w:rsidRDefault="0015364C" w:rsidP="0015364C">
      <w:pPr>
        <w:pStyle w:val="ssrcss-1q0x1qg-paragraph"/>
        <w:numPr>
          <w:ilvl w:val="0"/>
          <w:numId w:val="9"/>
        </w:numPr>
        <w:spacing w:line="360" w:lineRule="auto"/>
        <w:rPr>
          <w:color w:val="3F3F42"/>
        </w:rPr>
      </w:pPr>
      <w:r w:rsidRPr="00734A58">
        <w:rPr>
          <w:color w:val="3F3F42"/>
        </w:rPr>
        <w:t>First responders on the night, was exemplary, extraordinarily brave and quite humbling.</w:t>
      </w:r>
    </w:p>
    <w:p w14:paraId="343E84D8" w14:textId="77777777" w:rsidR="0015364C" w:rsidRPr="00734A58" w:rsidRDefault="0015364C" w:rsidP="0015364C">
      <w:pPr>
        <w:pStyle w:val="ssrcss-1q0x1qg-paragraph"/>
        <w:numPr>
          <w:ilvl w:val="0"/>
          <w:numId w:val="9"/>
        </w:numPr>
        <w:spacing w:line="360" w:lineRule="auto"/>
        <w:rPr>
          <w:color w:val="3F3F42"/>
        </w:rPr>
      </w:pPr>
      <w:r w:rsidRPr="00734A58">
        <w:rPr>
          <w:color w:val="3F3F42"/>
        </w:rPr>
        <w:t xml:space="preserve">Failing to carry out the basic functions of </w:t>
      </w:r>
      <w:proofErr w:type="spellStart"/>
      <w:r w:rsidRPr="00734A58">
        <w:rPr>
          <w:color w:val="3F3F42"/>
        </w:rPr>
        <w:t>Jesip</w:t>
      </w:r>
      <w:proofErr w:type="spellEnd"/>
      <w:r w:rsidRPr="00734A58">
        <w:rPr>
          <w:color w:val="3F3F42"/>
        </w:rPr>
        <w:t xml:space="preserve"> (Joint Emergency Services Interoperability Principles) in the early stages of the incident which impacted considerably on joint working</w:t>
      </w:r>
      <w:r>
        <w:rPr>
          <w:color w:val="3F3F42"/>
        </w:rPr>
        <w:t>.</w:t>
      </w:r>
    </w:p>
    <w:p w14:paraId="5D7B1E85" w14:textId="77777777" w:rsidR="0015364C" w:rsidRPr="00734A58" w:rsidRDefault="0015364C" w:rsidP="0015364C">
      <w:pPr>
        <w:pStyle w:val="ssrcss-1q0x1qg-paragraph"/>
        <w:spacing w:line="360" w:lineRule="auto"/>
        <w:rPr>
          <w:color w:val="3F3F42"/>
        </w:rPr>
      </w:pPr>
    </w:p>
    <w:p w14:paraId="574EBC2A" w14:textId="77777777" w:rsidR="0015364C" w:rsidRPr="00734A58" w:rsidRDefault="0015364C" w:rsidP="0015364C">
      <w:pPr>
        <w:pStyle w:val="ssrcss-1q0x1qg-paragraph"/>
        <w:spacing w:line="360" w:lineRule="auto"/>
        <w:rPr>
          <w:color w:val="3F3F42"/>
        </w:rPr>
      </w:pPr>
      <w:r w:rsidRPr="00734A58">
        <w:rPr>
          <w:color w:val="3F3F42"/>
        </w:rPr>
        <w:t xml:space="preserve">Mr Pilling stated that failure to notify other emergency services of the declaration of Operation Plato - a pre-planned response to a terror incident - and a failure to establish effective communications with other emergency services was: </w:t>
      </w:r>
    </w:p>
    <w:p w14:paraId="02958E06" w14:textId="77777777" w:rsidR="0015364C" w:rsidRPr="00734A58" w:rsidRDefault="0015364C" w:rsidP="0015364C">
      <w:pPr>
        <w:pStyle w:val="ssrcss-1q0x1qg-paragraph"/>
        <w:spacing w:line="360" w:lineRule="auto"/>
        <w:rPr>
          <w:color w:val="3F3F42"/>
        </w:rPr>
      </w:pPr>
    </w:p>
    <w:p w14:paraId="3E762BD6" w14:textId="77777777" w:rsidR="0015364C" w:rsidRPr="00734A58" w:rsidRDefault="0015364C" w:rsidP="0015364C">
      <w:pPr>
        <w:pStyle w:val="ssrcss-1q0x1qg-paragraph"/>
        <w:spacing w:line="360" w:lineRule="auto"/>
        <w:jc w:val="center"/>
        <w:rPr>
          <w:color w:val="3F3F42"/>
        </w:rPr>
      </w:pPr>
      <w:r w:rsidRPr="00734A58">
        <w:rPr>
          <w:color w:val="3F3F42"/>
        </w:rPr>
        <w:t>"unacceptable and we apologise for this unreservedly".</w:t>
      </w:r>
    </w:p>
    <w:p w14:paraId="567C784D" w14:textId="77777777" w:rsidR="0015364C" w:rsidRPr="00734A58" w:rsidRDefault="0015364C" w:rsidP="0015364C">
      <w:pPr>
        <w:pStyle w:val="ssrcss-1q0x1qg-paragraph"/>
        <w:spacing w:line="360" w:lineRule="auto"/>
        <w:jc w:val="center"/>
        <w:rPr>
          <w:color w:val="3F3F42"/>
        </w:rPr>
      </w:pPr>
    </w:p>
    <w:p w14:paraId="001FFE5D" w14:textId="77777777" w:rsidR="0015364C" w:rsidRPr="00734A58" w:rsidRDefault="0015364C" w:rsidP="0015364C">
      <w:pPr>
        <w:pStyle w:val="ssrcss-1q0x1qg-paragraph"/>
        <w:spacing w:line="360" w:lineRule="auto"/>
        <w:rPr>
          <w:color w:val="3F3F42"/>
        </w:rPr>
      </w:pPr>
      <w:r w:rsidRPr="00734A58">
        <w:rPr>
          <w:color w:val="3F3F42"/>
        </w:rPr>
        <w:t xml:space="preserve">Pepper (2020) believes that procedures of different agencies and organisations compared to those of the police force can bring difficulties and tensions because of different priorities and procedures. </w:t>
      </w:r>
    </w:p>
    <w:p w14:paraId="666DE7D6" w14:textId="77777777" w:rsidR="0015364C" w:rsidRPr="00734A58" w:rsidRDefault="0015364C" w:rsidP="0015364C">
      <w:pPr>
        <w:pStyle w:val="ssrcss-1q0x1qg-paragraph"/>
        <w:spacing w:line="360" w:lineRule="auto"/>
        <w:rPr>
          <w:color w:val="3F3F42"/>
        </w:rPr>
      </w:pPr>
    </w:p>
    <w:p w14:paraId="2163E379" w14:textId="77777777" w:rsidR="0015364C" w:rsidRPr="00734A58" w:rsidRDefault="0015364C" w:rsidP="0015364C">
      <w:pPr>
        <w:pStyle w:val="ssrcss-1q0x1qg-paragraph"/>
        <w:spacing w:line="360" w:lineRule="auto"/>
        <w:rPr>
          <w:color w:val="3F3F42"/>
        </w:rPr>
      </w:pPr>
      <w:r w:rsidRPr="00734A58">
        <w:rPr>
          <w:color w:val="3F3F42"/>
        </w:rPr>
        <w:t>Paul Greaney QC, counsel to the inquiry, said:</w:t>
      </w:r>
    </w:p>
    <w:p w14:paraId="101A5BF2" w14:textId="77777777" w:rsidR="0015364C" w:rsidRPr="00734A58" w:rsidRDefault="0015364C" w:rsidP="0015364C">
      <w:pPr>
        <w:pStyle w:val="ssrcss-1q0x1qg-paragraph"/>
        <w:spacing w:line="360" w:lineRule="auto"/>
        <w:rPr>
          <w:color w:val="3F3F42"/>
        </w:rPr>
      </w:pPr>
    </w:p>
    <w:p w14:paraId="5E461539" w14:textId="77777777" w:rsidR="0015364C" w:rsidRPr="00734A58" w:rsidRDefault="0015364C" w:rsidP="0015364C">
      <w:pPr>
        <w:pStyle w:val="ssrcss-1q0x1qg-paragraph"/>
        <w:spacing w:line="360" w:lineRule="auto"/>
        <w:ind w:left="1440"/>
        <w:rPr>
          <w:color w:val="3F3F42"/>
        </w:rPr>
      </w:pPr>
      <w:r w:rsidRPr="00734A58">
        <w:rPr>
          <w:color w:val="3F3F42"/>
        </w:rPr>
        <w:t>"significant concerns about co-operation and co-ordination</w:t>
      </w:r>
    </w:p>
    <w:p w14:paraId="41A92265" w14:textId="77777777" w:rsidR="0015364C" w:rsidRPr="00734A58" w:rsidRDefault="0015364C" w:rsidP="0015364C">
      <w:pPr>
        <w:pStyle w:val="ssrcss-1q0x1qg-paragraph"/>
        <w:spacing w:line="360" w:lineRule="auto"/>
        <w:ind w:left="1440"/>
        <w:rPr>
          <w:color w:val="3F3F42"/>
        </w:rPr>
      </w:pPr>
      <w:r w:rsidRPr="00734A58">
        <w:rPr>
          <w:color w:val="3F3F42"/>
        </w:rPr>
        <w:t xml:space="preserve"> between different emergency service agencies".</w:t>
      </w:r>
    </w:p>
    <w:p w14:paraId="10994BBE" w14:textId="77777777" w:rsidR="0015364C" w:rsidRPr="00734A58" w:rsidRDefault="0015364C" w:rsidP="0015364C">
      <w:pPr>
        <w:pStyle w:val="ssrcss-1q0x1qg-paragraph"/>
        <w:spacing w:line="360" w:lineRule="auto"/>
        <w:rPr>
          <w:color w:val="3F3F42"/>
        </w:rPr>
      </w:pPr>
    </w:p>
    <w:p w14:paraId="63FB83B3" w14:textId="77777777" w:rsidR="0015364C" w:rsidRDefault="0015364C" w:rsidP="0015364C">
      <w:pPr>
        <w:pStyle w:val="ssrcss-1q0x1qg-paragraph"/>
        <w:spacing w:line="360" w:lineRule="auto"/>
        <w:rPr>
          <w:color w:val="3F3F42"/>
        </w:rPr>
      </w:pPr>
      <w:r w:rsidRPr="00734A58">
        <w:rPr>
          <w:color w:val="3F3F42"/>
        </w:rPr>
        <w:t>However, (</w:t>
      </w:r>
      <w:proofErr w:type="spellStart"/>
      <w:r w:rsidRPr="00734A58">
        <w:rPr>
          <w:color w:val="3F3F42"/>
        </w:rPr>
        <w:t>Kassimeris</w:t>
      </w:r>
      <w:proofErr w:type="spellEnd"/>
      <w:r w:rsidRPr="00734A58">
        <w:rPr>
          <w:color w:val="3F3F42"/>
        </w:rPr>
        <w:t>, 2021) reports that police response to the 7/7 London Terror Attacks and London Bridge have been praised and the London Metropolitan police officers’ actions in preventing a terrorist attack on the Houses of Parliament. It was also identified the co-operation between emergency services during the London Bridge attack.</w:t>
      </w:r>
      <w:r>
        <w:rPr>
          <w:color w:val="3F3F42"/>
        </w:rPr>
        <w:t xml:space="preserve"> The </w:t>
      </w:r>
    </w:p>
    <w:p w14:paraId="42F85566" w14:textId="77777777" w:rsidR="0015364C" w:rsidRDefault="0015364C" w:rsidP="0015364C">
      <w:pPr>
        <w:pStyle w:val="ssrcss-1q0x1qg-paragraph"/>
        <w:spacing w:line="360" w:lineRule="auto"/>
        <w:rPr>
          <w:color w:val="3F3F42"/>
        </w:rPr>
      </w:pPr>
      <w:hyperlink r:id="rId12" w:history="1">
        <w:r w:rsidRPr="00F70059">
          <w:rPr>
            <w:rFonts w:eastAsiaTheme="minorHAnsi"/>
            <w:color w:val="000000" w:themeColor="text1"/>
            <w:lang w:val="en" w:eastAsia="en-US"/>
          </w:rPr>
          <w:t>Report of the Hillsborough Independent Panel</w:t>
        </w:r>
      </w:hyperlink>
      <w:r w:rsidRPr="00F70059">
        <w:rPr>
          <w:rFonts w:eastAsiaTheme="minorHAnsi"/>
          <w:lang w:val="en" w:eastAsia="en-US"/>
        </w:rPr>
        <w:t xml:space="preserve"> was published in September 2012, finding Liverpool fans were not responsible for the disaster, and that the main cause was a lack of police control.</w:t>
      </w:r>
      <w:r>
        <w:rPr>
          <w:rFonts w:eastAsiaTheme="minorHAnsi"/>
          <w:lang w:val="en" w:eastAsia="en-US"/>
        </w:rPr>
        <w:t xml:space="preserve"> The </w:t>
      </w:r>
      <w:r>
        <w:rPr>
          <w:lang w:val="en"/>
        </w:rPr>
        <w:t xml:space="preserve">Independent Office for Police Conduct (IOPC) stated that in the final report they wanted to ensure that </w:t>
      </w:r>
      <w:r>
        <w:rPr>
          <w:lang w:val="en"/>
        </w:rPr>
        <w:lastRenderedPageBreak/>
        <w:t xml:space="preserve">lessons </w:t>
      </w:r>
      <w:proofErr w:type="spellStart"/>
      <w:r>
        <w:rPr>
          <w:lang w:val="en"/>
        </w:rPr>
        <w:t>where</w:t>
      </w:r>
      <w:proofErr w:type="spellEnd"/>
      <w:r>
        <w:rPr>
          <w:lang w:val="en"/>
        </w:rPr>
        <w:t xml:space="preserve"> learned from the disaster to help improve public confidence in policing. </w:t>
      </w:r>
      <w:proofErr w:type="gramStart"/>
      <w:r>
        <w:rPr>
          <w:lang w:val="en"/>
        </w:rPr>
        <w:t>Again</w:t>
      </w:r>
      <w:proofErr w:type="gramEnd"/>
      <w:r>
        <w:rPr>
          <w:lang w:val="en"/>
        </w:rPr>
        <w:t xml:space="preserve"> collaboration with other services was a factor in the deaths by poor management of services, police officers and vehicles prevented ambulance services reaching victims quickly.  </w:t>
      </w:r>
    </w:p>
    <w:p w14:paraId="4BF10F0F" w14:textId="77777777" w:rsidR="0015364C" w:rsidRDefault="0015364C" w:rsidP="0015364C">
      <w:pPr>
        <w:pStyle w:val="ssrcss-1q0x1qg-paragraph"/>
        <w:spacing w:line="360" w:lineRule="auto"/>
        <w:rPr>
          <w:color w:val="3F3F42"/>
        </w:rPr>
      </w:pPr>
    </w:p>
    <w:p w14:paraId="79DB8697" w14:textId="77777777" w:rsidR="0015364C" w:rsidRPr="007D6D43" w:rsidRDefault="0015364C" w:rsidP="0015364C">
      <w:pPr>
        <w:pStyle w:val="ssrcss-1q0x1qg-paragraph"/>
        <w:spacing w:line="360" w:lineRule="auto"/>
        <w:rPr>
          <w:color w:val="3F3F42"/>
        </w:rPr>
      </w:pPr>
    </w:p>
    <w:p w14:paraId="75C74E61" w14:textId="77777777" w:rsidR="0015364C" w:rsidRDefault="0015364C" w:rsidP="0015364C">
      <w:pPr>
        <w:pStyle w:val="ssrcss-1q0x1qg-paragraph"/>
        <w:spacing w:line="360" w:lineRule="auto"/>
        <w:jc w:val="center"/>
        <w:rPr>
          <w:color w:val="3F3F42"/>
        </w:rPr>
      </w:pPr>
    </w:p>
    <w:p w14:paraId="7A16E56E" w14:textId="77777777" w:rsidR="0015364C" w:rsidRDefault="0015364C" w:rsidP="0015364C">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Best Practice </w:t>
      </w:r>
    </w:p>
    <w:p w14:paraId="5B6CB973" w14:textId="77777777" w:rsidR="0015364C" w:rsidRPr="002E3187" w:rsidRDefault="0015364C" w:rsidP="0015364C">
      <w:pPr>
        <w:spacing w:line="360" w:lineRule="auto"/>
        <w:rPr>
          <w:rStyle w:val="A4"/>
          <w:rFonts w:ascii="Times New Roman" w:hAnsi="Times New Roman" w:cs="Times New Roman"/>
          <w:color w:val="auto"/>
          <w:sz w:val="24"/>
          <w:szCs w:val="24"/>
        </w:rPr>
      </w:pPr>
      <w:r w:rsidRPr="008871DF">
        <w:rPr>
          <w:rFonts w:ascii="Times New Roman" w:hAnsi="Times New Roman" w:cs="Times New Roman"/>
          <w:sz w:val="24"/>
          <w:szCs w:val="24"/>
        </w:rPr>
        <w:t xml:space="preserve">The </w:t>
      </w:r>
      <w:r>
        <w:rPr>
          <w:rFonts w:ascii="Times New Roman" w:hAnsi="Times New Roman" w:cs="Times New Roman"/>
          <w:sz w:val="24"/>
          <w:szCs w:val="24"/>
        </w:rPr>
        <w:t>P</w:t>
      </w:r>
      <w:r w:rsidRPr="008871DF">
        <w:rPr>
          <w:rFonts w:ascii="Times New Roman" w:hAnsi="Times New Roman" w:cs="Times New Roman"/>
          <w:sz w:val="24"/>
          <w:szCs w:val="24"/>
        </w:rPr>
        <w:t xml:space="preserve">olicing Vision, (2025) have identified that reducing crime are key principles for the police while protecting the vulnerable and to be able to achieve this there is a need to increase </w:t>
      </w:r>
      <w:r w:rsidRPr="008871DF">
        <w:rPr>
          <w:rStyle w:val="A4"/>
          <w:rFonts w:ascii="Times New Roman" w:hAnsi="Times New Roman" w:cs="Times New Roman"/>
          <w:sz w:val="24"/>
          <w:szCs w:val="24"/>
        </w:rPr>
        <w:t xml:space="preserve">partnerships within the community and with other service providers. </w:t>
      </w:r>
      <w:r>
        <w:rPr>
          <w:rStyle w:val="A4"/>
          <w:rFonts w:ascii="Times New Roman" w:hAnsi="Times New Roman" w:cs="Times New Roman"/>
          <w:sz w:val="24"/>
          <w:szCs w:val="24"/>
        </w:rPr>
        <w:t xml:space="preserve">Therefore JESIP (2014), identifies the management of joint emergency service operations to work in partnership to protect the public is vital. </w:t>
      </w:r>
      <w:r w:rsidRPr="008871DF">
        <w:rPr>
          <w:rStyle w:val="A4"/>
          <w:rFonts w:ascii="Times New Roman" w:hAnsi="Times New Roman" w:cs="Times New Roman"/>
          <w:sz w:val="24"/>
          <w:szCs w:val="24"/>
        </w:rPr>
        <w:t>The Policing Vision (2025) highlights that Policing will need to ensure it has the right partnership arrangements, intelligence, detection, and enforcement capabilities to deliver against its mission.</w:t>
      </w:r>
      <w:r>
        <w:rPr>
          <w:rStyle w:val="A4"/>
          <w:rFonts w:ascii="Times New Roman" w:hAnsi="Times New Roman" w:cs="Times New Roman"/>
          <w:sz w:val="24"/>
          <w:szCs w:val="24"/>
        </w:rPr>
        <w:t xml:space="preserve"> During the essay it was highlighted in the Manchester Arena bombing how many different agencies where working together to support victims, both emergency and non-emergency. The Policing Vision (2025) believes that a collected response in which specialist resources are brought together to tackle emerging threats effectively with the aim of better protection of the public, enhancing response to complex and new threat by reinforcing and connecting policing locally, nationally and afar. </w:t>
      </w:r>
    </w:p>
    <w:p w14:paraId="751360CB" w14:textId="77777777" w:rsidR="0015364C" w:rsidRDefault="0015364C" w:rsidP="0015364C">
      <w:pPr>
        <w:spacing w:line="360" w:lineRule="auto"/>
        <w:rPr>
          <w:rStyle w:val="A4"/>
          <w:b/>
          <w:bCs/>
        </w:rPr>
      </w:pPr>
      <w:r>
        <w:rPr>
          <w:rStyle w:val="A4"/>
          <w:b/>
          <w:bCs/>
        </w:rPr>
        <w:t xml:space="preserve">Conclusion </w:t>
      </w:r>
    </w:p>
    <w:p w14:paraId="03753ACB" w14:textId="77777777" w:rsidR="0015364C" w:rsidRDefault="0015364C" w:rsidP="0015364C">
      <w:pPr>
        <w:spacing w:line="360" w:lineRule="auto"/>
        <w:rPr>
          <w:rStyle w:val="A4"/>
          <w:rFonts w:ascii="Times New Roman" w:hAnsi="Times New Roman" w:cs="Times New Roman"/>
          <w:sz w:val="24"/>
          <w:szCs w:val="24"/>
        </w:rPr>
      </w:pPr>
      <w:r w:rsidRPr="002E3187">
        <w:rPr>
          <w:rStyle w:val="A4"/>
          <w:rFonts w:ascii="Times New Roman" w:hAnsi="Times New Roman" w:cs="Times New Roman"/>
          <w:sz w:val="24"/>
          <w:szCs w:val="24"/>
        </w:rPr>
        <w:t xml:space="preserve">Having carried out the research it </w:t>
      </w:r>
      <w:r>
        <w:rPr>
          <w:rStyle w:val="A4"/>
          <w:rFonts w:ascii="Times New Roman" w:hAnsi="Times New Roman" w:cs="Times New Roman"/>
          <w:sz w:val="24"/>
          <w:szCs w:val="24"/>
        </w:rPr>
        <w:t>clear that the nature of crimes is changing therefore, the skills of operational policing must also adapt. As police officers we need to be trained and equipped to deal with the changing requirements resulting in the force being equipped to tackle crime and raise public confidence in the police service.</w:t>
      </w:r>
    </w:p>
    <w:p w14:paraId="435D38B7" w14:textId="77777777" w:rsidR="0015364C" w:rsidRDefault="0015364C" w:rsidP="0015364C">
      <w:pPr>
        <w:spacing w:line="360" w:lineRule="auto"/>
        <w:rPr>
          <w:rStyle w:val="A4"/>
          <w:rFonts w:ascii="Times New Roman" w:hAnsi="Times New Roman" w:cs="Times New Roman"/>
          <w:sz w:val="24"/>
          <w:szCs w:val="24"/>
        </w:rPr>
      </w:pPr>
      <w:r>
        <w:rPr>
          <w:rStyle w:val="A4"/>
          <w:rFonts w:ascii="Times New Roman" w:hAnsi="Times New Roman" w:cs="Times New Roman"/>
          <w:sz w:val="24"/>
          <w:szCs w:val="24"/>
        </w:rPr>
        <w:t xml:space="preserve">The public expect us to protect them and we must transform our approach to policing to deal with and prevent modern day crime effectively. The threat from organised crime, terrorism and cybercrime continues to grow and is for ever taking new, unexpected forms. </w:t>
      </w:r>
    </w:p>
    <w:p w14:paraId="6A559C72" w14:textId="715FA4B1" w:rsidR="0015364C" w:rsidRDefault="0015364C" w:rsidP="0015364C">
      <w:pPr>
        <w:spacing w:line="360" w:lineRule="auto"/>
        <w:rPr>
          <w:rStyle w:val="A4"/>
          <w:rFonts w:ascii="Times New Roman" w:hAnsi="Times New Roman" w:cs="Times New Roman"/>
          <w:sz w:val="24"/>
          <w:szCs w:val="24"/>
        </w:rPr>
      </w:pPr>
      <w:r>
        <w:rPr>
          <w:rStyle w:val="A4"/>
          <w:rFonts w:ascii="Times New Roman" w:hAnsi="Times New Roman" w:cs="Times New Roman"/>
          <w:sz w:val="24"/>
          <w:szCs w:val="24"/>
        </w:rPr>
        <w:t xml:space="preserve">Working with other services and working in partnership to prevent major incidents and providing protection and reassurance to the public. </w:t>
      </w:r>
    </w:p>
    <w:p w14:paraId="7D3E0DFD" w14:textId="5040AC93" w:rsidR="0015364C" w:rsidRDefault="0015364C" w:rsidP="0015364C">
      <w:pPr>
        <w:spacing w:line="360" w:lineRule="auto"/>
        <w:rPr>
          <w:rStyle w:val="A4"/>
          <w:rFonts w:ascii="Times New Roman" w:hAnsi="Times New Roman" w:cs="Times New Roman"/>
          <w:sz w:val="24"/>
          <w:szCs w:val="24"/>
        </w:rPr>
      </w:pPr>
      <w:r>
        <w:rPr>
          <w:rStyle w:val="A4"/>
          <w:rFonts w:ascii="Times New Roman" w:hAnsi="Times New Roman" w:cs="Times New Roman"/>
          <w:sz w:val="24"/>
          <w:szCs w:val="24"/>
        </w:rPr>
        <w:t>Word Count (994)</w:t>
      </w:r>
    </w:p>
    <w:p w14:paraId="5C295513" w14:textId="38B1934B" w:rsidR="0015364C" w:rsidRDefault="0015364C" w:rsidP="0015364C">
      <w:pPr>
        <w:spacing w:line="360" w:lineRule="auto"/>
        <w:rPr>
          <w:rStyle w:val="A4"/>
          <w:rFonts w:ascii="Times New Roman" w:hAnsi="Times New Roman" w:cs="Times New Roman"/>
          <w:sz w:val="24"/>
          <w:szCs w:val="24"/>
        </w:rPr>
      </w:pPr>
    </w:p>
    <w:p w14:paraId="0F6C7279" w14:textId="77777777" w:rsidR="0015364C" w:rsidRPr="002E3187" w:rsidRDefault="0015364C" w:rsidP="0015364C">
      <w:pPr>
        <w:spacing w:line="360" w:lineRule="auto"/>
        <w:rPr>
          <w:rFonts w:ascii="Times New Roman" w:hAnsi="Times New Roman" w:cs="Times New Roman"/>
          <w:color w:val="000000"/>
          <w:sz w:val="24"/>
          <w:szCs w:val="24"/>
        </w:rPr>
      </w:pPr>
    </w:p>
    <w:p w14:paraId="3F64F798" w14:textId="77777777" w:rsidR="0015364C" w:rsidRDefault="0015364C" w:rsidP="009E333B">
      <w:pPr>
        <w:spacing w:after="0" w:line="240" w:lineRule="auto"/>
        <w:ind w:left="426"/>
        <w:rPr>
          <w:rFonts w:ascii="Arial" w:eastAsia="Times New Roman" w:hAnsi="Arial" w:cs="Arial"/>
          <w:b/>
          <w:sz w:val="24"/>
          <w:szCs w:val="24"/>
          <w:lang w:eastAsia="en-GB"/>
        </w:rPr>
      </w:pPr>
    </w:p>
    <w:p w14:paraId="63A86A96" w14:textId="4F0DE192" w:rsidR="00BB18E4" w:rsidRDefault="00BB18E4" w:rsidP="00763CB3">
      <w:pPr>
        <w:spacing w:after="0" w:line="240" w:lineRule="auto"/>
        <w:ind w:left="426"/>
        <w:jc w:val="center"/>
        <w:rPr>
          <w:rFonts w:ascii="Arial" w:eastAsia="Times New Roman" w:hAnsi="Arial" w:cs="Arial"/>
          <w:b/>
          <w:sz w:val="24"/>
          <w:szCs w:val="24"/>
          <w:lang w:eastAsia="en-GB"/>
        </w:rPr>
      </w:pPr>
    </w:p>
    <w:p w14:paraId="23BEE7FE" w14:textId="77777777" w:rsidR="001934C2" w:rsidRDefault="001934C2" w:rsidP="001934C2">
      <w:pPr>
        <w:spacing w:after="0" w:line="240" w:lineRule="auto"/>
        <w:ind w:left="426"/>
        <w:rPr>
          <w:rFonts w:ascii="Arial" w:eastAsia="Times New Roman" w:hAnsi="Arial" w:cs="Arial"/>
          <w:b/>
          <w:sz w:val="24"/>
          <w:szCs w:val="24"/>
          <w:lang w:eastAsia="en-GB"/>
        </w:rPr>
      </w:pPr>
      <w:r w:rsidRPr="002161A0">
        <w:rPr>
          <w:rFonts w:ascii="Arial" w:eastAsia="Times New Roman" w:hAnsi="Arial" w:cs="Arial"/>
          <w:lang w:eastAsia="en-GB"/>
        </w:rPr>
        <w:lastRenderedPageBreak/>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6293849D" w14:textId="50536E6D" w:rsidR="00BB18E4" w:rsidRDefault="00BB18E4" w:rsidP="001934C2">
      <w:pPr>
        <w:spacing w:after="0" w:line="240" w:lineRule="auto"/>
        <w:ind w:left="426"/>
        <w:rPr>
          <w:rFonts w:ascii="Arial" w:eastAsia="Times New Roman" w:hAnsi="Arial" w:cs="Arial"/>
          <w:b/>
          <w:sz w:val="24"/>
          <w:szCs w:val="24"/>
          <w:lang w:eastAsia="en-GB"/>
        </w:rPr>
      </w:pPr>
    </w:p>
    <w:p w14:paraId="7128C660" w14:textId="3272F205" w:rsidR="009178EA" w:rsidRPr="009178EA" w:rsidRDefault="009178EA"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9178EA">
        <w:rPr>
          <w:rFonts w:ascii="Arial" w:eastAsia="Times New Roman" w:hAnsi="Arial" w:cs="Arial"/>
          <w:lang w:eastAsia="en-GB"/>
        </w:rPr>
        <w:t>Analyse the potential links between terrorism and other forms of criminality and discuss how polic</w:t>
      </w:r>
      <w:r>
        <w:rPr>
          <w:rFonts w:ascii="Arial" w:eastAsia="Times New Roman" w:hAnsi="Arial" w:cs="Arial"/>
          <w:lang w:eastAsia="en-GB"/>
        </w:rPr>
        <w:t>ing</w:t>
      </w:r>
      <w:r w:rsidRPr="009178EA">
        <w:rPr>
          <w:rFonts w:ascii="Arial" w:eastAsia="Times New Roman" w:hAnsi="Arial" w:cs="Arial"/>
          <w:lang w:eastAsia="en-GB"/>
        </w:rPr>
        <w:t xml:space="preserve"> the roads assist in counter terrorism investigation</w:t>
      </w:r>
    </w:p>
    <w:p w14:paraId="5B63B91E" w14:textId="5BE28A8B" w:rsidR="00BB18E4" w:rsidRDefault="00BB18E4" w:rsidP="009178EA">
      <w:pPr>
        <w:spacing w:after="0" w:line="240" w:lineRule="auto"/>
        <w:ind w:left="426"/>
        <w:rPr>
          <w:rFonts w:ascii="Arial" w:eastAsia="Times New Roman" w:hAnsi="Arial" w:cs="Arial"/>
          <w:b/>
          <w:sz w:val="24"/>
          <w:szCs w:val="24"/>
          <w:lang w:eastAsia="en-GB"/>
        </w:rPr>
      </w:pPr>
    </w:p>
    <w:p w14:paraId="534309E2" w14:textId="77777777" w:rsidR="0015364C" w:rsidRPr="001A43A9" w:rsidRDefault="0015364C" w:rsidP="0015364C">
      <w:pPr>
        <w:shd w:val="clear" w:color="auto" w:fill="FFFFFF"/>
        <w:spacing w:beforeAutospacing="1" w:after="0" w:afterAutospacing="1" w:line="360" w:lineRule="auto"/>
        <w:rPr>
          <w:rFonts w:ascii="Times New Roman" w:eastAsia="Times New Roman" w:hAnsi="Times New Roman" w:cs="Times New Roman"/>
          <w:b/>
          <w:bCs/>
          <w:color w:val="000000"/>
          <w:sz w:val="24"/>
          <w:szCs w:val="24"/>
          <w:lang w:eastAsia="en-GB"/>
        </w:rPr>
      </w:pPr>
      <w:r w:rsidRPr="001A43A9">
        <w:rPr>
          <w:rFonts w:ascii="Times New Roman" w:eastAsia="Times New Roman" w:hAnsi="Times New Roman" w:cs="Times New Roman"/>
          <w:b/>
          <w:bCs/>
          <w:color w:val="000000"/>
          <w:sz w:val="24"/>
          <w:szCs w:val="24"/>
          <w:lang w:eastAsia="en-GB"/>
        </w:rPr>
        <w:t>Introduction</w:t>
      </w:r>
    </w:p>
    <w:p w14:paraId="4DDF118C" w14:textId="77777777" w:rsidR="0015364C" w:rsidRPr="001A43A9" w:rsidRDefault="0015364C" w:rsidP="0015364C">
      <w:pPr>
        <w:pStyle w:val="NormalWeb"/>
        <w:spacing w:line="360" w:lineRule="auto"/>
        <w:rPr>
          <w:rFonts w:eastAsia="Times New Roman"/>
          <w:lang w:val="en" w:eastAsia="en-GB"/>
        </w:rPr>
      </w:pPr>
      <w:r w:rsidRPr="001A43A9">
        <w:rPr>
          <w:rFonts w:eastAsia="Times New Roman"/>
          <w:color w:val="000000"/>
          <w:lang w:eastAsia="en-GB"/>
        </w:rPr>
        <w:t xml:space="preserve">I will analyse potential links between terrorism and other crimes and evaluate how effective roads policing can help assist in counter terrorism investigation. </w:t>
      </w:r>
      <w:r w:rsidRPr="001A43A9">
        <w:t xml:space="preserve">The Roads Policing Unit (RPU) aims to keep everyone safe on the roads, working with other agencies to apply the 3 ‘E’s’ of road safety, Enforcement, Education and Engineering, Roads policing provision (2019). The Roads policing review (2020), states </w:t>
      </w:r>
      <w:r w:rsidRPr="001A43A9">
        <w:rPr>
          <w:rFonts w:eastAsia="Times New Roman"/>
          <w:lang w:val="en" w:eastAsia="en-GB"/>
        </w:rPr>
        <w:t xml:space="preserve">RPUs work with the National Roads Policing Strategy and their objectives are, casualty reduction, counterterrorism, reducing anti-social use of the roads, denying criminals the use of the roads and public reassurance.  </w:t>
      </w:r>
    </w:p>
    <w:p w14:paraId="01B0F7AA" w14:textId="77777777" w:rsidR="0015364C" w:rsidRPr="001A43A9" w:rsidRDefault="0015364C" w:rsidP="0015364C">
      <w:pPr>
        <w:pStyle w:val="NormalWeb"/>
        <w:spacing w:line="360" w:lineRule="auto"/>
        <w:rPr>
          <w:rFonts w:eastAsia="Times New Roman"/>
          <w:lang w:val="en" w:eastAsia="en-GB"/>
        </w:rPr>
      </w:pPr>
      <w:r w:rsidRPr="001A43A9">
        <w:rPr>
          <w:rFonts w:eastAsia="Times New Roman"/>
          <w:lang w:val="en" w:eastAsia="en-GB"/>
        </w:rPr>
        <w:t>There are several links between terrorism and other forms of criminality. Research conducted by, (</w:t>
      </w:r>
      <w:proofErr w:type="spellStart"/>
      <w:r w:rsidRPr="001A43A9">
        <w:rPr>
          <w:rFonts w:eastAsia="Times New Roman"/>
          <w:lang w:val="en" w:eastAsia="en-GB"/>
        </w:rPr>
        <w:t>Bantekas</w:t>
      </w:r>
      <w:proofErr w:type="spellEnd"/>
      <w:r w:rsidRPr="001A43A9">
        <w:rPr>
          <w:rFonts w:eastAsia="Times New Roman"/>
          <w:lang w:val="en" w:eastAsia="en-GB"/>
        </w:rPr>
        <w:t xml:space="preserve">, 2003; Berry et al, 2002; and Curtis, 2002), found that sponsorship of terrorism has decreased in recent years and therefore, terrorist groups have had to turn to crime to finance themselves and argue that it has become a necessity for terrorist groups. </w:t>
      </w:r>
    </w:p>
    <w:p w14:paraId="7D19D307" w14:textId="77777777" w:rsidR="0015364C" w:rsidRPr="001A43A9" w:rsidRDefault="0015364C" w:rsidP="0015364C">
      <w:pPr>
        <w:pStyle w:val="NormalWeb"/>
        <w:spacing w:line="360" w:lineRule="auto"/>
        <w:rPr>
          <w:rFonts w:eastAsia="Times New Roman"/>
          <w:lang w:val="en" w:eastAsia="en-GB"/>
        </w:rPr>
      </w:pPr>
    </w:p>
    <w:p w14:paraId="62C19C12" w14:textId="77777777" w:rsidR="0015364C" w:rsidRPr="001A43A9" w:rsidRDefault="0015364C" w:rsidP="0015364C">
      <w:pPr>
        <w:pStyle w:val="NormalWeb"/>
        <w:spacing w:line="360" w:lineRule="auto"/>
        <w:rPr>
          <w:rFonts w:eastAsia="Times New Roman"/>
          <w:b/>
          <w:bCs/>
          <w:lang w:val="en" w:eastAsia="en-GB"/>
        </w:rPr>
      </w:pPr>
      <w:r w:rsidRPr="001A43A9">
        <w:rPr>
          <w:rFonts w:eastAsia="Times New Roman"/>
          <w:b/>
          <w:bCs/>
          <w:lang w:val="en" w:eastAsia="en-GB"/>
        </w:rPr>
        <w:t>Terrorism linked to other Criminal Activity</w:t>
      </w:r>
    </w:p>
    <w:p w14:paraId="388D37EE" w14:textId="77777777" w:rsidR="0015364C" w:rsidRPr="001A43A9" w:rsidRDefault="0015364C" w:rsidP="0015364C">
      <w:pPr>
        <w:autoSpaceDE w:val="0"/>
        <w:autoSpaceDN w:val="0"/>
        <w:adjustRightInd w:val="0"/>
        <w:spacing w:after="0" w:line="360" w:lineRule="auto"/>
        <w:rPr>
          <w:rFonts w:ascii="Times New Roman" w:hAnsi="Times New Roman" w:cs="Times New Roman"/>
          <w:sz w:val="24"/>
          <w:szCs w:val="24"/>
        </w:rPr>
      </w:pPr>
      <w:proofErr w:type="spellStart"/>
      <w:r w:rsidRPr="001A43A9">
        <w:rPr>
          <w:rFonts w:ascii="Times New Roman" w:hAnsi="Times New Roman" w:cs="Times New Roman"/>
          <w:sz w:val="24"/>
          <w:szCs w:val="24"/>
        </w:rPr>
        <w:t>Dandurand</w:t>
      </w:r>
      <w:proofErr w:type="spellEnd"/>
      <w:r w:rsidRPr="001A43A9">
        <w:rPr>
          <w:rFonts w:ascii="Times New Roman" w:hAnsi="Times New Roman" w:cs="Times New Roman"/>
          <w:sz w:val="24"/>
          <w:szCs w:val="24"/>
        </w:rPr>
        <w:t xml:space="preserve">, (2004) states that terrorist groups often become involved in crimes for instrumental purposes, this can be to gain equipment, access information, illegally move people around or to finance their activity. To execute act of terrorism they can be involved in common crimes such as stealing a vehicle, procuring explosives or taking hostages. In Sri Lanka they have referred to the link between human smuggling and terrorism, and human smuggling operations particularly in European countries provides a reservoir for fund raising by terrorist groups. In the UK they have referred to the link between drug trafficking and terrorism. (Baltic Sea Region Task Force on Organised Crime, 2002) produced a report regarding links organized crime and terrorism in the Baltic Region and revealed links between terrorism and organized crime. This included illegal migration, corruption, money laundering, providing illegal funding of terrorist activities. Falsification of travel and other documents is also linked to terrorist groups. </w:t>
      </w:r>
      <w:proofErr w:type="spellStart"/>
      <w:r w:rsidRPr="001A43A9">
        <w:rPr>
          <w:rFonts w:ascii="Times New Roman" w:hAnsi="Times New Roman" w:cs="Times New Roman"/>
          <w:sz w:val="24"/>
          <w:szCs w:val="24"/>
        </w:rPr>
        <w:t>Dandurand</w:t>
      </w:r>
      <w:proofErr w:type="spellEnd"/>
      <w:r w:rsidRPr="001A43A9">
        <w:rPr>
          <w:rFonts w:ascii="Times New Roman" w:hAnsi="Times New Roman" w:cs="Times New Roman"/>
          <w:sz w:val="24"/>
          <w:szCs w:val="24"/>
        </w:rPr>
        <w:t xml:space="preserve"> (2004), research found that in Northern Ireland there were 110 groups that comprised of approximately 700 persons that are engaged in organized crime. Cyber-crime is frequently noted in the literature on terrorism (Shelly, 2002a) and can be of great public concern. Thompson, (2003) believes there is a “natural partnership” between organized crime and terrorists. Shelley (2002) states that the observed union between the two threats make it impossible to address one without the other. Dishman </w:t>
      </w:r>
      <w:r w:rsidRPr="001A43A9">
        <w:rPr>
          <w:rFonts w:ascii="Times New Roman" w:hAnsi="Times New Roman" w:cs="Times New Roman"/>
          <w:sz w:val="24"/>
          <w:szCs w:val="24"/>
        </w:rPr>
        <w:lastRenderedPageBreak/>
        <w:t xml:space="preserve">(2001), argues that there is little evidence to suggest the two are together to form union and terrorist groups would rather use their own “in-house capabilities to undertake criminal or political acts”. Franko, (2019) reports that there is evidence that links offenders’ profiles and criminal activity funding terrorist networks. </w:t>
      </w:r>
    </w:p>
    <w:p w14:paraId="1CA773B0" w14:textId="77777777" w:rsidR="0015364C" w:rsidRPr="001A43A9" w:rsidRDefault="0015364C" w:rsidP="0015364C">
      <w:pPr>
        <w:autoSpaceDE w:val="0"/>
        <w:autoSpaceDN w:val="0"/>
        <w:adjustRightInd w:val="0"/>
        <w:spacing w:after="0" w:line="360" w:lineRule="auto"/>
        <w:rPr>
          <w:rFonts w:ascii="Times New Roman" w:hAnsi="Times New Roman" w:cs="Times New Roman"/>
          <w:b/>
          <w:bCs/>
          <w:sz w:val="24"/>
          <w:szCs w:val="24"/>
        </w:rPr>
      </w:pPr>
    </w:p>
    <w:p w14:paraId="5F0DF2B0" w14:textId="77777777" w:rsidR="0015364C" w:rsidRPr="001A43A9" w:rsidRDefault="0015364C" w:rsidP="0015364C">
      <w:pPr>
        <w:autoSpaceDE w:val="0"/>
        <w:autoSpaceDN w:val="0"/>
        <w:adjustRightInd w:val="0"/>
        <w:spacing w:after="0" w:line="360" w:lineRule="auto"/>
        <w:rPr>
          <w:rFonts w:ascii="Times New Roman" w:hAnsi="Times New Roman" w:cs="Times New Roman"/>
          <w:b/>
          <w:bCs/>
          <w:sz w:val="24"/>
          <w:szCs w:val="24"/>
        </w:rPr>
      </w:pPr>
      <w:r w:rsidRPr="001A43A9">
        <w:rPr>
          <w:rFonts w:ascii="Times New Roman" w:hAnsi="Times New Roman" w:cs="Times New Roman"/>
          <w:b/>
          <w:bCs/>
          <w:sz w:val="24"/>
          <w:szCs w:val="24"/>
        </w:rPr>
        <w:t>Roads Policing and Counter Terrorism Investigation</w:t>
      </w:r>
    </w:p>
    <w:p w14:paraId="35243C47" w14:textId="77777777" w:rsidR="0015364C" w:rsidRPr="001A43A9" w:rsidRDefault="0015364C" w:rsidP="0015364C">
      <w:pPr>
        <w:autoSpaceDE w:val="0"/>
        <w:autoSpaceDN w:val="0"/>
        <w:adjustRightInd w:val="0"/>
        <w:spacing w:after="0" w:line="360" w:lineRule="auto"/>
        <w:rPr>
          <w:rFonts w:ascii="Times New Roman" w:hAnsi="Times New Roman" w:cs="Times New Roman"/>
          <w:b/>
          <w:bCs/>
          <w:sz w:val="24"/>
          <w:szCs w:val="24"/>
        </w:rPr>
      </w:pPr>
    </w:p>
    <w:p w14:paraId="4A2950AD" w14:textId="77777777" w:rsidR="0015364C" w:rsidRPr="001A43A9" w:rsidRDefault="0015364C" w:rsidP="0015364C">
      <w:pPr>
        <w:spacing w:line="360" w:lineRule="auto"/>
        <w:rPr>
          <w:rFonts w:ascii="Times New Roman" w:hAnsi="Times New Roman" w:cs="Times New Roman"/>
          <w:sz w:val="24"/>
          <w:szCs w:val="24"/>
        </w:rPr>
      </w:pPr>
      <w:r w:rsidRPr="001A43A9">
        <w:rPr>
          <w:rFonts w:ascii="Times New Roman" w:hAnsi="Times New Roman" w:cs="Times New Roman"/>
          <w:sz w:val="24"/>
          <w:szCs w:val="24"/>
        </w:rPr>
        <w:t xml:space="preserve">The National Intelligence Model (NIM) was published in 2000 and promotes intelligence led policing on a national basis. In theory the NIM should help the effectiveness of road policing. For ANPR to be successful there needs to be accurate, current intelligence and accessible relating to a vehicle. To begin with intelligence on vehicles need to be collected and linked to a vehicle linked to crime and criminals. Operations can be a multi-agency approach which can include partner agencies like UK Border Force and Highway Agencies to prevent terrorism.  For any agency to be granted access the NPCC policing lead of ANPR must be satisfied that is it proportionate, necessary and involved in and can lawfully process data for national security, counter terrorism and law enforcement reasons. The college of policing, Intelligence management report states that if information shows an organised crime group having a criminal impact outside a partners area of responsibility the identifying party should record the impact, assess the impact and harm and disseminate all appropriate intelligence and information to the relevant agencies for further action and prevent criminal activity/terrorism. </w:t>
      </w:r>
    </w:p>
    <w:p w14:paraId="2E08D15E" w14:textId="77777777" w:rsidR="0015364C" w:rsidRPr="001A43A9" w:rsidRDefault="0015364C" w:rsidP="0015364C">
      <w:pPr>
        <w:spacing w:after="0" w:line="360" w:lineRule="auto"/>
        <w:rPr>
          <w:rFonts w:ascii="Times New Roman" w:eastAsia="Times New Roman" w:hAnsi="Times New Roman" w:cs="Times New Roman"/>
          <w:sz w:val="24"/>
          <w:szCs w:val="24"/>
          <w:lang w:eastAsia="en-GB"/>
        </w:rPr>
      </w:pPr>
      <w:r w:rsidRPr="001A43A9">
        <w:rPr>
          <w:rFonts w:ascii="Times New Roman" w:eastAsia="Times New Roman" w:hAnsi="Times New Roman" w:cs="Times New Roman"/>
          <w:sz w:val="24"/>
          <w:szCs w:val="24"/>
          <w:lang w:eastAsia="en-GB"/>
        </w:rPr>
        <w:t xml:space="preserve">The Home Office (2018), </w:t>
      </w:r>
      <w:r w:rsidRPr="006B15A5">
        <w:rPr>
          <w:rFonts w:ascii="Times New Roman" w:eastAsia="Times New Roman" w:hAnsi="Times New Roman" w:cs="Times New Roman"/>
          <w:sz w:val="24"/>
          <w:szCs w:val="24"/>
          <w:lang w:eastAsia="en-GB"/>
        </w:rPr>
        <w:t>Strategy for Countering Terrorism</w:t>
      </w:r>
      <w:r w:rsidRPr="001A43A9">
        <w:rPr>
          <w:rFonts w:ascii="Times New Roman" w:eastAsia="Times New Roman" w:hAnsi="Times New Roman" w:cs="Times New Roman"/>
          <w:sz w:val="24"/>
          <w:szCs w:val="24"/>
          <w:lang w:eastAsia="en-GB"/>
        </w:rPr>
        <w:t xml:space="preserve"> states r</w:t>
      </w:r>
      <w:r w:rsidRPr="001A43A9">
        <w:rPr>
          <w:rFonts w:ascii="Times New Roman" w:hAnsi="Times New Roman" w:cs="Times New Roman"/>
          <w:sz w:val="24"/>
          <w:szCs w:val="24"/>
        </w:rPr>
        <w:t xml:space="preserve">oads policing is an important factor of counter terrorism investigations. Police powers can be used to stop vehicles and search them. This co-ordinates with the intelligence gathered on vehicles to give officers their necessity to use their police powers </w:t>
      </w:r>
      <w:r>
        <w:rPr>
          <w:rFonts w:ascii="Times New Roman" w:hAnsi="Times New Roman" w:cs="Times New Roman"/>
          <w:sz w:val="24"/>
          <w:szCs w:val="24"/>
        </w:rPr>
        <w:t xml:space="preserve">S136 </w:t>
      </w:r>
      <w:r w:rsidRPr="001A43A9">
        <w:rPr>
          <w:rFonts w:ascii="Times New Roman" w:hAnsi="Times New Roman" w:cs="Times New Roman"/>
          <w:sz w:val="24"/>
          <w:szCs w:val="24"/>
        </w:rPr>
        <w:t xml:space="preserve">adhering to PACE. As we have identified from the research other crimes are linked to terrorism therefore gangs that are known to run drugs lines into other areas </w:t>
      </w:r>
      <w:proofErr w:type="spellStart"/>
      <w:r w:rsidRPr="001A43A9">
        <w:rPr>
          <w:rFonts w:ascii="Times New Roman" w:hAnsi="Times New Roman" w:cs="Times New Roman"/>
          <w:sz w:val="24"/>
          <w:szCs w:val="24"/>
        </w:rPr>
        <w:t>my</w:t>
      </w:r>
      <w:proofErr w:type="spellEnd"/>
      <w:r w:rsidRPr="001A43A9">
        <w:rPr>
          <w:rFonts w:ascii="Times New Roman" w:hAnsi="Times New Roman" w:cs="Times New Roman"/>
          <w:sz w:val="24"/>
          <w:szCs w:val="24"/>
        </w:rPr>
        <w:t xml:space="preserve"> also have the potential to be involved in terrorism Roads Policing Units need to work closely with other forces to share intelligence and reduce this threat. The National Crime Agency (2020), identifies that working closely with partner agencies mean they can co-ordinate joint operations when needed and ensure that intelligence collected is used to its full advantage within the UK law enforcement community to prevent organised crime and terrorism. </w:t>
      </w:r>
      <w:r w:rsidRPr="00821C1A">
        <w:rPr>
          <w:rFonts w:ascii="Times New Roman" w:eastAsia="Times New Roman" w:hAnsi="Times New Roman" w:cs="Times New Roman"/>
          <w:sz w:val="24"/>
          <w:szCs w:val="24"/>
          <w:lang w:val="en" w:eastAsia="en-GB"/>
        </w:rPr>
        <w:t>Lazear</w:t>
      </w:r>
      <w:r w:rsidRPr="001A43A9">
        <w:rPr>
          <w:rFonts w:ascii="Times New Roman" w:eastAsia="Times New Roman" w:hAnsi="Times New Roman" w:cs="Times New Roman"/>
          <w:sz w:val="24"/>
          <w:szCs w:val="24"/>
          <w:lang w:val="en" w:eastAsia="en-GB"/>
        </w:rPr>
        <w:t xml:space="preserve"> (2006), believes that police presence on the roads is vital as </w:t>
      </w:r>
      <w:r w:rsidRPr="001A43A9">
        <w:rPr>
          <w:rFonts w:ascii="Times New Roman" w:hAnsi="Times New Roman" w:cs="Times New Roman"/>
          <w:color w:val="222222"/>
          <w:sz w:val="24"/>
          <w:szCs w:val="24"/>
        </w:rPr>
        <w:t xml:space="preserve">like speeders, who might speed on a segment of </w:t>
      </w:r>
      <w:r w:rsidRPr="001A43A9">
        <w:rPr>
          <w:rFonts w:ascii="Times New Roman" w:hAnsi="Times New Roman" w:cs="Times New Roman"/>
          <w:color w:val="000000"/>
          <w:sz w:val="24"/>
          <w:szCs w:val="24"/>
        </w:rPr>
        <w:t>road</w:t>
      </w:r>
      <w:r w:rsidRPr="001A43A9">
        <w:rPr>
          <w:rFonts w:ascii="Times New Roman" w:hAnsi="Times New Roman" w:cs="Times New Roman"/>
          <w:color w:val="222222"/>
          <w:sz w:val="24"/>
          <w:szCs w:val="24"/>
        </w:rPr>
        <w:t xml:space="preserve"> at an unknown time and place, </w:t>
      </w:r>
      <w:r w:rsidRPr="001A43A9">
        <w:rPr>
          <w:rFonts w:ascii="Times New Roman" w:hAnsi="Times New Roman" w:cs="Times New Roman"/>
          <w:color w:val="000000"/>
          <w:sz w:val="24"/>
          <w:szCs w:val="24"/>
        </w:rPr>
        <w:t>terrorists</w:t>
      </w:r>
      <w:r w:rsidRPr="001A43A9">
        <w:rPr>
          <w:rFonts w:ascii="Times New Roman" w:hAnsi="Times New Roman" w:cs="Times New Roman"/>
          <w:color w:val="222222"/>
          <w:sz w:val="24"/>
          <w:szCs w:val="24"/>
        </w:rPr>
        <w:t xml:space="preserve"> can strike randomly. Police presence on the roads can prevent terrorist attacks, as (</w:t>
      </w:r>
      <w:proofErr w:type="spellStart"/>
      <w:r w:rsidRPr="001A43A9">
        <w:rPr>
          <w:rFonts w:ascii="Times New Roman" w:hAnsi="Times New Roman" w:cs="Times New Roman"/>
          <w:color w:val="222222"/>
          <w:sz w:val="24"/>
          <w:szCs w:val="24"/>
        </w:rPr>
        <w:t>Omelicheva</w:t>
      </w:r>
      <w:proofErr w:type="spellEnd"/>
      <w:r w:rsidRPr="001A43A9">
        <w:rPr>
          <w:rFonts w:ascii="Times New Roman" w:hAnsi="Times New Roman" w:cs="Times New Roman"/>
          <w:color w:val="222222"/>
          <w:sz w:val="24"/>
          <w:szCs w:val="24"/>
        </w:rPr>
        <w:t xml:space="preserve">, 2021) stares that terrorists are normally suspicious of any form of police presence. The use of cohort roads policing can benefit investigations because suspects are less likely to notice surveillance being carried out. </w:t>
      </w:r>
    </w:p>
    <w:p w14:paraId="2354D8CB" w14:textId="77777777" w:rsidR="0015364C" w:rsidRPr="001A43A9" w:rsidRDefault="0015364C" w:rsidP="0015364C">
      <w:pPr>
        <w:autoSpaceDE w:val="0"/>
        <w:autoSpaceDN w:val="0"/>
        <w:adjustRightInd w:val="0"/>
        <w:spacing w:after="0" w:line="360" w:lineRule="auto"/>
        <w:rPr>
          <w:rFonts w:ascii="Times New Roman" w:hAnsi="Times New Roman" w:cs="Times New Roman"/>
          <w:sz w:val="24"/>
          <w:szCs w:val="24"/>
        </w:rPr>
      </w:pPr>
    </w:p>
    <w:p w14:paraId="090DAED4" w14:textId="77777777" w:rsidR="0015364C" w:rsidRPr="001A43A9" w:rsidRDefault="0015364C" w:rsidP="0015364C">
      <w:pPr>
        <w:spacing w:line="360" w:lineRule="auto"/>
        <w:rPr>
          <w:rFonts w:ascii="Times New Roman" w:hAnsi="Times New Roman" w:cs="Times New Roman"/>
          <w:b/>
          <w:bCs/>
          <w:sz w:val="24"/>
          <w:szCs w:val="24"/>
        </w:rPr>
      </w:pPr>
      <w:r w:rsidRPr="001A43A9">
        <w:rPr>
          <w:rFonts w:ascii="Times New Roman" w:hAnsi="Times New Roman" w:cs="Times New Roman"/>
          <w:b/>
          <w:bCs/>
          <w:sz w:val="24"/>
          <w:szCs w:val="24"/>
        </w:rPr>
        <w:t>Conclusion</w:t>
      </w:r>
    </w:p>
    <w:p w14:paraId="6CF8AEA4" w14:textId="77777777" w:rsidR="0015364C" w:rsidRPr="001A43A9" w:rsidRDefault="0015364C" w:rsidP="0015364C">
      <w:pPr>
        <w:spacing w:line="360" w:lineRule="auto"/>
        <w:rPr>
          <w:rFonts w:ascii="Times New Roman" w:hAnsi="Times New Roman" w:cs="Times New Roman"/>
          <w:sz w:val="24"/>
          <w:szCs w:val="24"/>
        </w:rPr>
      </w:pPr>
      <w:r w:rsidRPr="001A43A9">
        <w:rPr>
          <w:rFonts w:ascii="Times New Roman" w:hAnsi="Times New Roman" w:cs="Times New Roman"/>
          <w:sz w:val="24"/>
          <w:szCs w:val="24"/>
        </w:rPr>
        <w:lastRenderedPageBreak/>
        <w:t xml:space="preserve">Overall, the objective is to develop plan to prevent and disrupt criminal active in order to prevent the funding off terrorism. As seen for the research carried out there are numerous trends between organised crime and terrorists. Terrorist groups are frequently involved in other crimes, particularly illegal drug trafficking, smuggling of migrants, falsification of travel and identity documents and trafficking in firearms. However other research carried out argues that there is not strong evidence of organizational links between terrorist groups and organized criminal groups and there is no clear indication that criminal groups were becoming more involved in terrorist acts. As officers having awareness of the protentional links can only benefit us and make us document findings that pervious you may not have linked to terrorism. </w:t>
      </w:r>
    </w:p>
    <w:p w14:paraId="1B50A930" w14:textId="00776797" w:rsidR="0015364C" w:rsidRDefault="0015364C" w:rsidP="0015364C">
      <w:pPr>
        <w:spacing w:line="360" w:lineRule="auto"/>
        <w:rPr>
          <w:rFonts w:ascii="Times New Roman" w:hAnsi="Times New Roman" w:cs="Times New Roman"/>
          <w:sz w:val="24"/>
          <w:szCs w:val="24"/>
        </w:rPr>
      </w:pPr>
      <w:r w:rsidRPr="001A43A9">
        <w:rPr>
          <w:rFonts w:ascii="Times New Roman" w:hAnsi="Times New Roman" w:cs="Times New Roman"/>
          <w:sz w:val="24"/>
          <w:szCs w:val="24"/>
        </w:rPr>
        <w:t xml:space="preserve">The road network is providing offenders with the opportunity to commit crimes in multiple regions throughout the UK and cross boundaries and it is vital that intelligence is shared to prevent both criminally activity and terrorism and assist in the investigation process. Police presence on the road has the potential to be a deterrent of terrorist activity.   </w:t>
      </w:r>
    </w:p>
    <w:p w14:paraId="7FCDB477" w14:textId="6D633213" w:rsidR="0015364C" w:rsidRDefault="0015364C" w:rsidP="0015364C">
      <w:pPr>
        <w:spacing w:line="360" w:lineRule="auto"/>
        <w:rPr>
          <w:rFonts w:ascii="Times New Roman" w:hAnsi="Times New Roman" w:cs="Times New Roman"/>
          <w:sz w:val="24"/>
          <w:szCs w:val="24"/>
        </w:rPr>
      </w:pPr>
      <w:r>
        <w:rPr>
          <w:rFonts w:ascii="Times New Roman" w:hAnsi="Times New Roman" w:cs="Times New Roman"/>
          <w:sz w:val="24"/>
          <w:szCs w:val="24"/>
        </w:rPr>
        <w:t>Word Count (1030)</w:t>
      </w:r>
    </w:p>
    <w:p w14:paraId="11850129" w14:textId="368A37EB" w:rsidR="0015364C" w:rsidRDefault="0015364C" w:rsidP="0015364C">
      <w:pPr>
        <w:spacing w:line="360" w:lineRule="auto"/>
        <w:rPr>
          <w:rFonts w:ascii="Times New Roman" w:hAnsi="Times New Roman" w:cs="Times New Roman"/>
          <w:sz w:val="24"/>
          <w:szCs w:val="24"/>
        </w:rPr>
      </w:pPr>
    </w:p>
    <w:p w14:paraId="6F900AC9" w14:textId="03FAA7C0" w:rsidR="0015364C" w:rsidRDefault="0015364C" w:rsidP="0015364C">
      <w:pPr>
        <w:spacing w:line="360" w:lineRule="auto"/>
        <w:rPr>
          <w:rFonts w:ascii="Times New Roman" w:hAnsi="Times New Roman" w:cs="Times New Roman"/>
          <w:sz w:val="24"/>
          <w:szCs w:val="24"/>
        </w:rPr>
      </w:pPr>
    </w:p>
    <w:p w14:paraId="4202256D" w14:textId="676294AC" w:rsidR="0015364C" w:rsidRDefault="0015364C" w:rsidP="0015364C">
      <w:pPr>
        <w:spacing w:line="360" w:lineRule="auto"/>
        <w:rPr>
          <w:rFonts w:ascii="Times New Roman" w:hAnsi="Times New Roman" w:cs="Times New Roman"/>
          <w:sz w:val="24"/>
          <w:szCs w:val="24"/>
        </w:rPr>
      </w:pPr>
    </w:p>
    <w:p w14:paraId="4BEE6EAA" w14:textId="151843FB" w:rsidR="0015364C" w:rsidRDefault="0015364C" w:rsidP="0015364C">
      <w:pPr>
        <w:spacing w:line="360" w:lineRule="auto"/>
        <w:rPr>
          <w:rFonts w:ascii="Times New Roman" w:hAnsi="Times New Roman" w:cs="Times New Roman"/>
          <w:sz w:val="24"/>
          <w:szCs w:val="24"/>
        </w:rPr>
      </w:pPr>
    </w:p>
    <w:p w14:paraId="5EF4ADF4" w14:textId="6BC24533" w:rsidR="0015364C" w:rsidRDefault="0015364C" w:rsidP="0015364C">
      <w:pPr>
        <w:spacing w:line="360" w:lineRule="auto"/>
        <w:rPr>
          <w:rFonts w:ascii="Times New Roman" w:hAnsi="Times New Roman" w:cs="Times New Roman"/>
          <w:sz w:val="24"/>
          <w:szCs w:val="24"/>
        </w:rPr>
      </w:pPr>
    </w:p>
    <w:p w14:paraId="16E5B462" w14:textId="0545DB03" w:rsidR="0015364C" w:rsidRDefault="0015364C" w:rsidP="0015364C">
      <w:pPr>
        <w:spacing w:line="360" w:lineRule="auto"/>
        <w:rPr>
          <w:rFonts w:ascii="Times New Roman" w:hAnsi="Times New Roman" w:cs="Times New Roman"/>
          <w:sz w:val="24"/>
          <w:szCs w:val="24"/>
        </w:rPr>
      </w:pPr>
    </w:p>
    <w:p w14:paraId="63EFB989" w14:textId="7EADA67D" w:rsidR="0015364C" w:rsidRDefault="0015364C" w:rsidP="0015364C">
      <w:pPr>
        <w:spacing w:line="360" w:lineRule="auto"/>
        <w:rPr>
          <w:rFonts w:ascii="Times New Roman" w:hAnsi="Times New Roman" w:cs="Times New Roman"/>
          <w:sz w:val="24"/>
          <w:szCs w:val="24"/>
        </w:rPr>
      </w:pPr>
    </w:p>
    <w:p w14:paraId="66D914ED" w14:textId="3104AA54" w:rsidR="0015364C" w:rsidRDefault="0015364C" w:rsidP="0015364C">
      <w:pPr>
        <w:spacing w:line="360" w:lineRule="auto"/>
        <w:rPr>
          <w:rFonts w:ascii="Times New Roman" w:hAnsi="Times New Roman" w:cs="Times New Roman"/>
          <w:sz w:val="24"/>
          <w:szCs w:val="24"/>
        </w:rPr>
      </w:pPr>
    </w:p>
    <w:p w14:paraId="1B073761" w14:textId="7EE43610" w:rsidR="0015364C" w:rsidRDefault="0015364C" w:rsidP="0015364C">
      <w:pPr>
        <w:spacing w:line="360" w:lineRule="auto"/>
        <w:rPr>
          <w:rFonts w:ascii="Times New Roman" w:hAnsi="Times New Roman" w:cs="Times New Roman"/>
          <w:sz w:val="24"/>
          <w:szCs w:val="24"/>
        </w:rPr>
      </w:pPr>
    </w:p>
    <w:p w14:paraId="13FAFC00" w14:textId="1EA24CF7" w:rsidR="0015364C" w:rsidRDefault="0015364C" w:rsidP="0015364C">
      <w:pPr>
        <w:spacing w:line="360" w:lineRule="auto"/>
        <w:rPr>
          <w:rFonts w:ascii="Times New Roman" w:hAnsi="Times New Roman" w:cs="Times New Roman"/>
          <w:sz w:val="24"/>
          <w:szCs w:val="24"/>
        </w:rPr>
      </w:pPr>
    </w:p>
    <w:p w14:paraId="536F65B6" w14:textId="739DE9FB" w:rsidR="0015364C" w:rsidRDefault="0015364C" w:rsidP="0015364C">
      <w:pPr>
        <w:spacing w:line="360" w:lineRule="auto"/>
        <w:rPr>
          <w:rFonts w:ascii="Times New Roman" w:hAnsi="Times New Roman" w:cs="Times New Roman"/>
          <w:sz w:val="24"/>
          <w:szCs w:val="24"/>
        </w:rPr>
      </w:pPr>
    </w:p>
    <w:p w14:paraId="0C262D7C" w14:textId="2FABA5B8" w:rsidR="0015364C" w:rsidRDefault="0015364C" w:rsidP="0015364C">
      <w:pPr>
        <w:spacing w:line="360" w:lineRule="auto"/>
        <w:rPr>
          <w:rFonts w:ascii="Times New Roman" w:hAnsi="Times New Roman" w:cs="Times New Roman"/>
          <w:sz w:val="24"/>
          <w:szCs w:val="24"/>
        </w:rPr>
      </w:pPr>
    </w:p>
    <w:p w14:paraId="67015C1B" w14:textId="3A3776F6" w:rsidR="0015364C" w:rsidRDefault="0015364C" w:rsidP="0015364C">
      <w:pPr>
        <w:spacing w:line="360" w:lineRule="auto"/>
        <w:rPr>
          <w:rFonts w:ascii="Times New Roman" w:hAnsi="Times New Roman" w:cs="Times New Roman"/>
          <w:sz w:val="24"/>
          <w:szCs w:val="24"/>
        </w:rPr>
      </w:pPr>
    </w:p>
    <w:p w14:paraId="7CDB9E92" w14:textId="105F33C3" w:rsidR="0015364C" w:rsidRDefault="0015364C" w:rsidP="0015364C">
      <w:pPr>
        <w:spacing w:line="360" w:lineRule="auto"/>
        <w:rPr>
          <w:rFonts w:ascii="Times New Roman" w:hAnsi="Times New Roman" w:cs="Times New Roman"/>
          <w:sz w:val="24"/>
          <w:szCs w:val="24"/>
        </w:rPr>
      </w:pPr>
    </w:p>
    <w:p w14:paraId="2F5188E5" w14:textId="65FD96DA" w:rsidR="0015364C" w:rsidRDefault="0015364C" w:rsidP="0015364C">
      <w:pPr>
        <w:spacing w:line="360" w:lineRule="auto"/>
        <w:rPr>
          <w:rFonts w:ascii="Times New Roman" w:hAnsi="Times New Roman" w:cs="Times New Roman"/>
          <w:sz w:val="24"/>
          <w:szCs w:val="24"/>
        </w:rPr>
      </w:pPr>
    </w:p>
    <w:p w14:paraId="4C9104FB" w14:textId="2CA25653" w:rsidR="0015364C" w:rsidRDefault="0015364C" w:rsidP="0015364C">
      <w:pPr>
        <w:spacing w:line="360" w:lineRule="auto"/>
        <w:rPr>
          <w:rFonts w:ascii="Times New Roman" w:hAnsi="Times New Roman" w:cs="Times New Roman"/>
          <w:b/>
          <w:bCs/>
          <w:sz w:val="24"/>
          <w:szCs w:val="24"/>
        </w:rPr>
      </w:pPr>
      <w:r w:rsidRPr="0015364C">
        <w:rPr>
          <w:rFonts w:ascii="Times New Roman" w:hAnsi="Times New Roman" w:cs="Times New Roman"/>
          <w:b/>
          <w:bCs/>
          <w:sz w:val="24"/>
          <w:szCs w:val="24"/>
        </w:rPr>
        <w:lastRenderedPageBreak/>
        <w:t xml:space="preserve">Reference </w:t>
      </w:r>
    </w:p>
    <w:p w14:paraId="58179E77" w14:textId="77777777" w:rsidR="000C6793" w:rsidRPr="001E7EB1" w:rsidRDefault="000C6793" w:rsidP="000C6793">
      <w:pPr>
        <w:pStyle w:val="Default"/>
        <w:spacing w:line="360" w:lineRule="auto"/>
        <w:rPr>
          <w:rFonts w:ascii="Times New Roman" w:hAnsi="Times New Roman" w:cs="Times New Roman"/>
        </w:rPr>
      </w:pPr>
      <w:r w:rsidRPr="001E7EB1">
        <w:rPr>
          <w:rFonts w:ascii="Times New Roman" w:hAnsi="Times New Roman" w:cs="Times New Roman"/>
        </w:rPr>
        <w:t xml:space="preserve">Arizona State </w:t>
      </w:r>
      <w:proofErr w:type="gramStart"/>
      <w:r w:rsidRPr="001E7EB1">
        <w:rPr>
          <w:rFonts w:ascii="Times New Roman" w:hAnsi="Times New Roman" w:cs="Times New Roman"/>
        </w:rPr>
        <w:t>University .</w:t>
      </w:r>
      <w:proofErr w:type="gramEnd"/>
      <w:r w:rsidRPr="001E7EB1">
        <w:rPr>
          <w:rFonts w:ascii="Times New Roman" w:hAnsi="Times New Roman" w:cs="Times New Roman"/>
        </w:rPr>
        <w:t xml:space="preserve"> (2021). </w:t>
      </w:r>
      <w:r w:rsidRPr="001E7EB1">
        <w:rPr>
          <w:rFonts w:ascii="Times New Roman" w:hAnsi="Times New Roman" w:cs="Times New Roman"/>
          <w:i/>
          <w:iCs/>
        </w:rPr>
        <w:t>ASU Centre for Problem-Oriented Policing.</w:t>
      </w:r>
      <w:r w:rsidRPr="001E7EB1">
        <w:rPr>
          <w:rFonts w:ascii="Times New Roman" w:hAnsi="Times New Roman" w:cs="Times New Roman"/>
        </w:rPr>
        <w:t xml:space="preserve"> Available: </w:t>
      </w:r>
      <w:proofErr w:type="gramStart"/>
      <w:r w:rsidRPr="001E7EB1">
        <w:rPr>
          <w:rFonts w:ascii="Times New Roman" w:hAnsi="Times New Roman" w:cs="Times New Roman"/>
        </w:rPr>
        <w:t>https://popcenter.asu.edu/content/sara-model-0 .</w:t>
      </w:r>
      <w:proofErr w:type="gramEnd"/>
      <w:r w:rsidRPr="001E7EB1">
        <w:rPr>
          <w:rFonts w:ascii="Times New Roman" w:hAnsi="Times New Roman" w:cs="Times New Roman"/>
        </w:rPr>
        <w:t xml:space="preserve"> Last accessed 10th June 2021.</w:t>
      </w:r>
    </w:p>
    <w:p w14:paraId="1D272AF3" w14:textId="77777777" w:rsidR="000C6793" w:rsidRPr="001E7EB1" w:rsidRDefault="000C6793" w:rsidP="000C6793">
      <w:pPr>
        <w:spacing w:line="360" w:lineRule="auto"/>
        <w:rPr>
          <w:rFonts w:ascii="Times New Roman" w:hAnsi="Times New Roman" w:cs="Times New Roman"/>
          <w:sz w:val="24"/>
          <w:szCs w:val="24"/>
        </w:rPr>
      </w:pPr>
    </w:p>
    <w:p w14:paraId="02A77F74" w14:textId="77777777" w:rsidR="000C6793" w:rsidRPr="001E7EB1" w:rsidRDefault="000C6793" w:rsidP="000C6793">
      <w:pPr>
        <w:pStyle w:val="Default"/>
        <w:spacing w:line="360" w:lineRule="auto"/>
        <w:rPr>
          <w:rFonts w:ascii="Times New Roman" w:hAnsi="Times New Roman" w:cs="Times New Roman"/>
          <w:i/>
          <w:iCs/>
        </w:rPr>
      </w:pPr>
      <w:r w:rsidRPr="001E7EB1">
        <w:rPr>
          <w:rFonts w:ascii="Times New Roman" w:hAnsi="Times New Roman" w:cs="Times New Roman"/>
        </w:rPr>
        <w:t xml:space="preserve">Arsalan. (2019). The increase of Crime rate with the advancement of Technology. </w:t>
      </w:r>
      <w:r w:rsidRPr="001E7EB1">
        <w:rPr>
          <w:rFonts w:ascii="Times New Roman" w:hAnsi="Times New Roman" w:cs="Times New Roman"/>
          <w:i/>
          <w:iCs/>
        </w:rPr>
        <w:t>Criminology.</w:t>
      </w:r>
    </w:p>
    <w:p w14:paraId="6ED12A14" w14:textId="77777777" w:rsidR="000C6793" w:rsidRPr="001E7EB1" w:rsidRDefault="000C6793" w:rsidP="000C6793">
      <w:pPr>
        <w:pStyle w:val="Default"/>
        <w:spacing w:line="360" w:lineRule="auto"/>
        <w:rPr>
          <w:rFonts w:ascii="Times New Roman" w:hAnsi="Times New Roman" w:cs="Times New Roman"/>
          <w:i/>
          <w:iCs/>
        </w:rPr>
      </w:pPr>
    </w:p>
    <w:p w14:paraId="69483029" w14:textId="77777777" w:rsidR="000C6793" w:rsidRPr="001E7EB1" w:rsidRDefault="000C6793" w:rsidP="000C6793">
      <w:pPr>
        <w:pStyle w:val="Default"/>
        <w:spacing w:line="360" w:lineRule="auto"/>
        <w:rPr>
          <w:rFonts w:ascii="Times New Roman" w:hAnsi="Times New Roman" w:cs="Times New Roman"/>
        </w:rPr>
      </w:pPr>
    </w:p>
    <w:p w14:paraId="116C7F39" w14:textId="77777777" w:rsidR="000C6793" w:rsidRPr="001E7EB1" w:rsidRDefault="000C6793" w:rsidP="000C6793">
      <w:pPr>
        <w:pStyle w:val="Default"/>
        <w:spacing w:line="360" w:lineRule="auto"/>
        <w:rPr>
          <w:rFonts w:ascii="Times New Roman" w:hAnsi="Times New Roman" w:cs="Times New Roman"/>
        </w:rPr>
      </w:pPr>
      <w:r w:rsidRPr="001E7EB1">
        <w:rPr>
          <w:rFonts w:ascii="Times New Roman" w:hAnsi="Times New Roman" w:cs="Times New Roman"/>
        </w:rPr>
        <w:t xml:space="preserve">Baltic Sea Region Task Force on Organised Crime. (2002). Preliminary Report Concerning Relations between Organised Crime and Terrorism in the. </w:t>
      </w:r>
      <w:r w:rsidRPr="001E7EB1">
        <w:rPr>
          <w:rFonts w:ascii="Times New Roman" w:hAnsi="Times New Roman" w:cs="Times New Roman"/>
          <w:i/>
          <w:iCs/>
        </w:rPr>
        <w:t>Baltic Sea Region</w:t>
      </w:r>
      <w:r w:rsidRPr="001E7EB1">
        <w:rPr>
          <w:rFonts w:ascii="Times New Roman" w:hAnsi="Times New Roman" w:cs="Times New Roman"/>
        </w:rPr>
        <w:t>.</w:t>
      </w:r>
    </w:p>
    <w:p w14:paraId="0A595785" w14:textId="77777777" w:rsidR="000C6793" w:rsidRPr="001E7EB1" w:rsidRDefault="000C6793" w:rsidP="000C6793">
      <w:pPr>
        <w:spacing w:line="360" w:lineRule="auto"/>
        <w:rPr>
          <w:rFonts w:ascii="Times New Roman" w:hAnsi="Times New Roman" w:cs="Times New Roman"/>
          <w:sz w:val="24"/>
          <w:szCs w:val="24"/>
        </w:rPr>
      </w:pPr>
    </w:p>
    <w:p w14:paraId="4E5731E1" w14:textId="74F67013" w:rsidR="000C6793" w:rsidRDefault="000C6793" w:rsidP="000C6793">
      <w:pPr>
        <w:spacing w:before="100" w:beforeAutospacing="1" w:after="100" w:afterAutospacing="1" w:line="360" w:lineRule="auto"/>
        <w:rPr>
          <w:rFonts w:ascii="Times New Roman" w:hAnsi="Times New Roman" w:cs="Times New Roman"/>
          <w:sz w:val="24"/>
          <w:szCs w:val="24"/>
        </w:rPr>
      </w:pPr>
      <w:r w:rsidRPr="001E7EB1">
        <w:rPr>
          <w:rFonts w:ascii="Times New Roman" w:hAnsi="Times New Roman" w:cs="Times New Roman"/>
          <w:sz w:val="24"/>
          <w:szCs w:val="24"/>
        </w:rPr>
        <w:t xml:space="preserve">Cooper, C et al. (2019). Hillsborough: The fight for accountability. </w:t>
      </w:r>
      <w:r w:rsidRPr="001E7EB1">
        <w:rPr>
          <w:rFonts w:ascii="Times New Roman" w:hAnsi="Times New Roman" w:cs="Times New Roman"/>
          <w:i/>
          <w:iCs/>
          <w:sz w:val="24"/>
          <w:szCs w:val="24"/>
        </w:rPr>
        <w:t xml:space="preserve">Critical Perspectives on Accounting, </w:t>
      </w:r>
      <w:r w:rsidRPr="001E7EB1">
        <w:rPr>
          <w:rFonts w:ascii="Times New Roman" w:hAnsi="Times New Roman" w:cs="Times New Roman"/>
          <w:sz w:val="24"/>
          <w:szCs w:val="24"/>
        </w:rPr>
        <w:t xml:space="preserve">(In press). </w:t>
      </w:r>
    </w:p>
    <w:p w14:paraId="2D367F5E" w14:textId="77777777" w:rsidR="000C6793" w:rsidRPr="001E7EB1" w:rsidRDefault="000C6793" w:rsidP="000C6793">
      <w:pPr>
        <w:spacing w:before="100" w:beforeAutospacing="1" w:after="100" w:afterAutospacing="1" w:line="360" w:lineRule="auto"/>
        <w:rPr>
          <w:rFonts w:ascii="Times New Roman" w:hAnsi="Times New Roman" w:cs="Times New Roman"/>
          <w:sz w:val="24"/>
          <w:szCs w:val="24"/>
        </w:rPr>
      </w:pPr>
    </w:p>
    <w:p w14:paraId="02216F5E" w14:textId="77777777" w:rsidR="000C6793" w:rsidRDefault="000C6793" w:rsidP="000C6793">
      <w:pPr>
        <w:pStyle w:val="Default"/>
        <w:spacing w:line="360" w:lineRule="auto"/>
        <w:rPr>
          <w:rFonts w:ascii="Times New Roman" w:hAnsi="Times New Roman" w:cs="Times New Roman"/>
        </w:rPr>
      </w:pPr>
      <w:proofErr w:type="spellStart"/>
      <w:r w:rsidRPr="001E7EB1">
        <w:rPr>
          <w:rFonts w:ascii="Times New Roman" w:hAnsi="Times New Roman" w:cs="Times New Roman"/>
        </w:rPr>
        <w:t>Dandurand</w:t>
      </w:r>
      <w:proofErr w:type="spellEnd"/>
      <w:r w:rsidRPr="001E7EB1">
        <w:rPr>
          <w:rFonts w:ascii="Times New Roman" w:hAnsi="Times New Roman" w:cs="Times New Roman"/>
        </w:rPr>
        <w:t xml:space="preserve">, Y. (2004). LINKS BETWEEN TERRORISM AND OTHER FORMS OF CRIME. </w:t>
      </w:r>
      <w:r w:rsidRPr="001E7EB1">
        <w:rPr>
          <w:rFonts w:ascii="Times New Roman" w:hAnsi="Times New Roman" w:cs="Times New Roman"/>
          <w:i/>
          <w:iCs/>
        </w:rPr>
        <w:t>International Centre for Criminal Law Reform</w:t>
      </w:r>
      <w:r w:rsidRPr="001E7EB1">
        <w:rPr>
          <w:rFonts w:ascii="Times New Roman" w:hAnsi="Times New Roman" w:cs="Times New Roman"/>
        </w:rPr>
        <w:t>.</w:t>
      </w:r>
    </w:p>
    <w:p w14:paraId="57BA0878" w14:textId="1EC0F35F" w:rsidR="000C6793" w:rsidRDefault="000C6793" w:rsidP="000C6793">
      <w:pPr>
        <w:pStyle w:val="Default"/>
        <w:spacing w:line="360" w:lineRule="auto"/>
        <w:rPr>
          <w:rFonts w:ascii="Times New Roman" w:hAnsi="Times New Roman" w:cs="Times New Roman"/>
        </w:rPr>
      </w:pPr>
    </w:p>
    <w:p w14:paraId="6B453C28" w14:textId="77777777" w:rsidR="000C6793" w:rsidRPr="001E7EB1" w:rsidRDefault="000C6793" w:rsidP="000C6793">
      <w:pPr>
        <w:pStyle w:val="Default"/>
        <w:spacing w:line="360" w:lineRule="auto"/>
        <w:rPr>
          <w:rFonts w:ascii="Times New Roman" w:hAnsi="Times New Roman" w:cs="Times New Roman"/>
        </w:rPr>
      </w:pPr>
    </w:p>
    <w:p w14:paraId="16E3BA97" w14:textId="77777777" w:rsidR="000C6793" w:rsidRDefault="000C6793" w:rsidP="000C6793">
      <w:pPr>
        <w:pStyle w:val="Default"/>
        <w:spacing w:line="360" w:lineRule="auto"/>
        <w:rPr>
          <w:rFonts w:ascii="Times New Roman" w:hAnsi="Times New Roman" w:cs="Times New Roman"/>
        </w:rPr>
      </w:pPr>
      <w:r w:rsidRPr="001E7EB1">
        <w:rPr>
          <w:rFonts w:ascii="Times New Roman" w:hAnsi="Times New Roman" w:cs="Times New Roman"/>
        </w:rPr>
        <w:t xml:space="preserve">Department for Transport. (2020). </w:t>
      </w:r>
      <w:r w:rsidRPr="001E7EB1">
        <w:rPr>
          <w:rFonts w:ascii="Times New Roman" w:hAnsi="Times New Roman" w:cs="Times New Roman"/>
          <w:i/>
          <w:iCs/>
        </w:rPr>
        <w:t xml:space="preserve">Closed </w:t>
      </w:r>
      <w:proofErr w:type="gramStart"/>
      <w:r w:rsidRPr="001E7EB1">
        <w:rPr>
          <w:rFonts w:ascii="Times New Roman" w:hAnsi="Times New Roman" w:cs="Times New Roman"/>
          <w:i/>
          <w:iCs/>
        </w:rPr>
        <w:t>consultation .</w:t>
      </w:r>
      <w:proofErr w:type="gramEnd"/>
      <w:r w:rsidRPr="001E7EB1">
        <w:rPr>
          <w:rFonts w:ascii="Times New Roman" w:hAnsi="Times New Roman" w:cs="Times New Roman"/>
        </w:rPr>
        <w:t xml:space="preserve"> Available: https://www.gov.uk/government/consultations/roads-policing-review-future-methods-to-improve-safety-and-reduce-causalities/roads-policing-review-call-for-evidence. Last accessed 28th June 2021.</w:t>
      </w:r>
    </w:p>
    <w:p w14:paraId="3979F8EA" w14:textId="77777777" w:rsidR="000C6793" w:rsidRPr="001E7EB1" w:rsidRDefault="000C6793" w:rsidP="000C6793">
      <w:pPr>
        <w:pStyle w:val="Default"/>
        <w:spacing w:line="360" w:lineRule="auto"/>
        <w:rPr>
          <w:rFonts w:ascii="Times New Roman" w:hAnsi="Times New Roman" w:cs="Times New Roman"/>
        </w:rPr>
      </w:pPr>
    </w:p>
    <w:p w14:paraId="174EFC7B" w14:textId="77777777" w:rsidR="000C6793" w:rsidRPr="001E7EB1" w:rsidRDefault="000C6793" w:rsidP="000C6793">
      <w:pPr>
        <w:pStyle w:val="Default"/>
        <w:spacing w:line="360" w:lineRule="auto"/>
        <w:rPr>
          <w:rFonts w:ascii="Times New Roman" w:hAnsi="Times New Roman" w:cs="Times New Roman"/>
        </w:rPr>
      </w:pPr>
    </w:p>
    <w:p w14:paraId="4C38BB7F" w14:textId="77777777" w:rsidR="000C6793" w:rsidRDefault="000C6793" w:rsidP="000C6793">
      <w:pPr>
        <w:pStyle w:val="Default"/>
        <w:spacing w:line="360" w:lineRule="auto"/>
        <w:rPr>
          <w:rFonts w:ascii="Times New Roman" w:hAnsi="Times New Roman" w:cs="Times New Roman"/>
        </w:rPr>
      </w:pPr>
      <w:r w:rsidRPr="001E7EB1">
        <w:rPr>
          <w:rFonts w:ascii="Times New Roman" w:hAnsi="Times New Roman" w:cs="Times New Roman"/>
        </w:rPr>
        <w:t xml:space="preserve">Dishman, </w:t>
      </w:r>
      <w:proofErr w:type="gramStart"/>
      <w:r w:rsidRPr="001E7EB1">
        <w:rPr>
          <w:rFonts w:ascii="Times New Roman" w:hAnsi="Times New Roman" w:cs="Times New Roman"/>
        </w:rPr>
        <w:t>C .</w:t>
      </w:r>
      <w:proofErr w:type="gramEnd"/>
      <w:r w:rsidRPr="001E7EB1">
        <w:rPr>
          <w:rFonts w:ascii="Times New Roman" w:hAnsi="Times New Roman" w:cs="Times New Roman"/>
        </w:rPr>
        <w:t xml:space="preserve"> (2001). Studies in Conflict &amp; Terrorism. </w:t>
      </w:r>
      <w:r w:rsidRPr="001E7EB1">
        <w:rPr>
          <w:rFonts w:ascii="Times New Roman" w:hAnsi="Times New Roman" w:cs="Times New Roman"/>
          <w:i/>
          <w:iCs/>
        </w:rPr>
        <w:t>Terrorism, Crime, and Transformation</w:t>
      </w:r>
      <w:r w:rsidRPr="001E7EB1">
        <w:rPr>
          <w:rFonts w:ascii="Times New Roman" w:hAnsi="Times New Roman" w:cs="Times New Roman"/>
        </w:rPr>
        <w:t>.</w:t>
      </w:r>
    </w:p>
    <w:p w14:paraId="377DD58C" w14:textId="5A21B0A8" w:rsidR="000C6793" w:rsidRDefault="000C6793" w:rsidP="000C6793">
      <w:pPr>
        <w:pStyle w:val="Default"/>
        <w:spacing w:line="360" w:lineRule="auto"/>
        <w:rPr>
          <w:rFonts w:ascii="Times New Roman" w:hAnsi="Times New Roman" w:cs="Times New Roman"/>
        </w:rPr>
      </w:pPr>
    </w:p>
    <w:p w14:paraId="59830D0C" w14:textId="77777777" w:rsidR="000C6793" w:rsidRPr="001E7EB1" w:rsidRDefault="000C6793" w:rsidP="000C6793">
      <w:pPr>
        <w:pStyle w:val="Default"/>
        <w:spacing w:line="360" w:lineRule="auto"/>
        <w:rPr>
          <w:rFonts w:ascii="Times New Roman" w:hAnsi="Times New Roman" w:cs="Times New Roman"/>
        </w:rPr>
      </w:pPr>
    </w:p>
    <w:p w14:paraId="7176309A" w14:textId="77777777" w:rsidR="000C6793" w:rsidRDefault="000C6793" w:rsidP="000C6793">
      <w:pPr>
        <w:spacing w:line="360" w:lineRule="auto"/>
        <w:rPr>
          <w:rFonts w:ascii="Times New Roman" w:hAnsi="Times New Roman" w:cs="Times New Roman"/>
          <w:sz w:val="24"/>
          <w:szCs w:val="24"/>
        </w:rPr>
      </w:pPr>
      <w:r w:rsidRPr="001E7EB1">
        <w:rPr>
          <w:rFonts w:ascii="Times New Roman" w:hAnsi="Times New Roman" w:cs="Times New Roman"/>
          <w:sz w:val="24"/>
          <w:szCs w:val="24"/>
        </w:rPr>
        <w:t xml:space="preserve">Ellis, M. (2019). </w:t>
      </w:r>
      <w:r w:rsidRPr="001E7EB1">
        <w:rPr>
          <w:rFonts w:ascii="Times New Roman" w:hAnsi="Times New Roman" w:cs="Times New Roman"/>
          <w:i/>
          <w:iCs/>
          <w:sz w:val="24"/>
          <w:szCs w:val="24"/>
        </w:rPr>
        <w:t>Roads policing review to improve safety.</w:t>
      </w:r>
      <w:r w:rsidRPr="001E7EB1">
        <w:rPr>
          <w:rFonts w:ascii="Times New Roman" w:hAnsi="Times New Roman" w:cs="Times New Roman"/>
          <w:sz w:val="24"/>
          <w:szCs w:val="24"/>
        </w:rPr>
        <w:t xml:space="preserve"> Available: https://www.gov.uk/government/news/roads-policing-review-to-improve-safety. Last accessed 25th June 2021.</w:t>
      </w:r>
    </w:p>
    <w:p w14:paraId="5E336E7E" w14:textId="77777777" w:rsidR="000C6793" w:rsidRDefault="000C6793" w:rsidP="000C6793">
      <w:pPr>
        <w:spacing w:line="360" w:lineRule="auto"/>
        <w:rPr>
          <w:rFonts w:ascii="Times New Roman" w:hAnsi="Times New Roman" w:cs="Times New Roman"/>
          <w:sz w:val="24"/>
          <w:szCs w:val="24"/>
        </w:rPr>
      </w:pPr>
    </w:p>
    <w:p w14:paraId="7622BD00" w14:textId="77777777" w:rsidR="000C6793" w:rsidRDefault="000C6793" w:rsidP="000C6793">
      <w:pPr>
        <w:spacing w:line="360" w:lineRule="auto"/>
        <w:rPr>
          <w:rFonts w:ascii="Times New Roman" w:hAnsi="Times New Roman" w:cs="Times New Roman"/>
          <w:sz w:val="24"/>
          <w:szCs w:val="24"/>
        </w:rPr>
      </w:pPr>
      <w:r w:rsidRPr="001E7EB1">
        <w:rPr>
          <w:rFonts w:ascii="Times New Roman" w:hAnsi="Times New Roman" w:cs="Times New Roman"/>
          <w:sz w:val="24"/>
          <w:szCs w:val="24"/>
        </w:rPr>
        <w:t xml:space="preserve">Franko, K. (2019). </w:t>
      </w:r>
      <w:r w:rsidRPr="001E7EB1">
        <w:rPr>
          <w:rFonts w:ascii="Times New Roman" w:hAnsi="Times New Roman" w:cs="Times New Roman"/>
          <w:i/>
          <w:iCs/>
          <w:sz w:val="24"/>
          <w:szCs w:val="24"/>
        </w:rPr>
        <w:t xml:space="preserve">Globalization and crime. </w:t>
      </w:r>
      <w:r w:rsidRPr="001E7EB1">
        <w:rPr>
          <w:rFonts w:ascii="Times New Roman" w:hAnsi="Times New Roman" w:cs="Times New Roman"/>
          <w:sz w:val="24"/>
          <w:szCs w:val="24"/>
        </w:rPr>
        <w:t>London: Sage.</w:t>
      </w:r>
    </w:p>
    <w:p w14:paraId="2DB9920D" w14:textId="77777777" w:rsidR="000C6793" w:rsidRDefault="000C6793" w:rsidP="000C6793">
      <w:pPr>
        <w:spacing w:line="360" w:lineRule="auto"/>
        <w:rPr>
          <w:rFonts w:ascii="Times New Roman" w:hAnsi="Times New Roman" w:cs="Times New Roman"/>
          <w:sz w:val="24"/>
          <w:szCs w:val="24"/>
        </w:rPr>
      </w:pPr>
    </w:p>
    <w:p w14:paraId="4324C9AD" w14:textId="77777777" w:rsidR="000C6793" w:rsidRPr="001E7EB1" w:rsidRDefault="000C6793" w:rsidP="000C6793">
      <w:pPr>
        <w:spacing w:line="360" w:lineRule="auto"/>
        <w:rPr>
          <w:rFonts w:ascii="Times New Roman" w:hAnsi="Times New Roman" w:cs="Times New Roman"/>
          <w:sz w:val="24"/>
          <w:szCs w:val="24"/>
        </w:rPr>
      </w:pPr>
      <w:r w:rsidRPr="001E7EB1">
        <w:rPr>
          <w:rFonts w:ascii="Times New Roman" w:hAnsi="Times New Roman" w:cs="Times New Roman"/>
          <w:sz w:val="24"/>
          <w:szCs w:val="24"/>
        </w:rPr>
        <w:lastRenderedPageBreak/>
        <w:t xml:space="preserve">Final Report of the President’s Task Force on 21st Century Policing, May 2015. Washington, DC: Office of Community Oriented Policing Services. </w:t>
      </w:r>
    </w:p>
    <w:p w14:paraId="7559BA3A" w14:textId="77777777" w:rsidR="000C6793" w:rsidRPr="001E7EB1" w:rsidRDefault="000C6793" w:rsidP="000C6793">
      <w:pPr>
        <w:spacing w:line="360" w:lineRule="auto"/>
        <w:rPr>
          <w:rFonts w:ascii="Times New Roman" w:hAnsi="Times New Roman" w:cs="Times New Roman"/>
          <w:sz w:val="24"/>
          <w:szCs w:val="24"/>
        </w:rPr>
      </w:pPr>
    </w:p>
    <w:p w14:paraId="0E4A2EBF" w14:textId="77777777" w:rsidR="000C6793" w:rsidRDefault="000C6793" w:rsidP="000C6793">
      <w:pPr>
        <w:pStyle w:val="Default"/>
        <w:spacing w:line="360" w:lineRule="auto"/>
        <w:rPr>
          <w:rFonts w:ascii="Times New Roman" w:hAnsi="Times New Roman" w:cs="Times New Roman"/>
        </w:rPr>
      </w:pPr>
      <w:r w:rsidRPr="001E7EB1">
        <w:rPr>
          <w:rFonts w:ascii="Times New Roman" w:hAnsi="Times New Roman" w:cs="Times New Roman"/>
        </w:rPr>
        <w:t xml:space="preserve">Glenn, K.M. (2020). </w:t>
      </w:r>
      <w:r w:rsidRPr="001E7EB1">
        <w:rPr>
          <w:rFonts w:ascii="Times New Roman" w:hAnsi="Times New Roman" w:cs="Times New Roman"/>
          <w:i/>
          <w:iCs/>
        </w:rPr>
        <w:t>The S.A.R.A. Model.</w:t>
      </w:r>
      <w:r w:rsidRPr="001E7EB1">
        <w:rPr>
          <w:rFonts w:ascii="Times New Roman" w:hAnsi="Times New Roman" w:cs="Times New Roman"/>
        </w:rPr>
        <w:t xml:space="preserve"> Available: https://criminaljusticeknowhow.com/the-sara-model/. Last accessed 10th June 2021.</w:t>
      </w:r>
    </w:p>
    <w:p w14:paraId="4EF0099C" w14:textId="77777777" w:rsidR="000C6793" w:rsidRDefault="000C6793" w:rsidP="000C6793">
      <w:pPr>
        <w:pStyle w:val="Default"/>
        <w:spacing w:line="360" w:lineRule="auto"/>
        <w:rPr>
          <w:rFonts w:ascii="Times New Roman" w:hAnsi="Times New Roman" w:cs="Times New Roman"/>
        </w:rPr>
      </w:pPr>
    </w:p>
    <w:p w14:paraId="69AD96A9" w14:textId="77777777" w:rsidR="000C6793" w:rsidRDefault="000C6793" w:rsidP="000C6793">
      <w:pPr>
        <w:pStyle w:val="Default"/>
        <w:spacing w:line="360" w:lineRule="auto"/>
        <w:rPr>
          <w:rFonts w:ascii="Times New Roman" w:hAnsi="Times New Roman" w:cs="Times New Roman"/>
        </w:rPr>
      </w:pPr>
    </w:p>
    <w:p w14:paraId="4379CE4D" w14:textId="77777777" w:rsidR="000C6793" w:rsidRPr="001E7EB1" w:rsidRDefault="000C6793" w:rsidP="000C6793">
      <w:pPr>
        <w:pStyle w:val="Default"/>
        <w:spacing w:line="360" w:lineRule="auto"/>
        <w:rPr>
          <w:rFonts w:ascii="Times New Roman" w:hAnsi="Times New Roman" w:cs="Times New Roman"/>
        </w:rPr>
      </w:pPr>
      <w:proofErr w:type="spellStart"/>
      <w:r w:rsidRPr="001E7EB1">
        <w:rPr>
          <w:rFonts w:ascii="Times New Roman" w:hAnsi="Times New Roman" w:cs="Times New Roman"/>
        </w:rPr>
        <w:t>Greenfeld</w:t>
      </w:r>
      <w:proofErr w:type="spellEnd"/>
      <w:r w:rsidRPr="001E7EB1">
        <w:rPr>
          <w:rFonts w:ascii="Times New Roman" w:hAnsi="Times New Roman" w:cs="Times New Roman"/>
        </w:rPr>
        <w:t xml:space="preserve">, L et </w:t>
      </w:r>
      <w:proofErr w:type="gramStart"/>
      <w:r w:rsidRPr="001E7EB1">
        <w:rPr>
          <w:rFonts w:ascii="Times New Roman" w:hAnsi="Times New Roman" w:cs="Times New Roman"/>
        </w:rPr>
        <w:t>al .</w:t>
      </w:r>
      <w:proofErr w:type="gramEnd"/>
      <w:r w:rsidRPr="001E7EB1">
        <w:rPr>
          <w:rFonts w:ascii="Times New Roman" w:hAnsi="Times New Roman" w:cs="Times New Roman"/>
        </w:rPr>
        <w:t xml:space="preserve"> (1997). Police use of force: collection of national data. </w:t>
      </w:r>
      <w:r w:rsidRPr="001E7EB1">
        <w:rPr>
          <w:rFonts w:ascii="Times New Roman" w:hAnsi="Times New Roman" w:cs="Times New Roman"/>
          <w:i/>
          <w:iCs/>
        </w:rPr>
        <w:t>Bureau of Justice Statistics</w:t>
      </w:r>
      <w:r w:rsidRPr="001E7EB1">
        <w:rPr>
          <w:rFonts w:ascii="Times New Roman" w:hAnsi="Times New Roman" w:cs="Times New Roman"/>
        </w:rPr>
        <w:t>.</w:t>
      </w:r>
    </w:p>
    <w:p w14:paraId="32EC31F2" w14:textId="13987468" w:rsidR="000C6793" w:rsidRDefault="000C6793" w:rsidP="000C6793">
      <w:pPr>
        <w:pStyle w:val="Default"/>
        <w:spacing w:line="360" w:lineRule="auto"/>
        <w:rPr>
          <w:rFonts w:ascii="Times New Roman" w:hAnsi="Times New Roman" w:cs="Times New Roman"/>
        </w:rPr>
      </w:pPr>
    </w:p>
    <w:p w14:paraId="5AB67499" w14:textId="77777777" w:rsidR="000C6793" w:rsidRDefault="000C6793" w:rsidP="000C6793">
      <w:pPr>
        <w:pStyle w:val="Default"/>
        <w:spacing w:line="360" w:lineRule="auto"/>
        <w:rPr>
          <w:rFonts w:ascii="Times New Roman" w:hAnsi="Times New Roman" w:cs="Times New Roman"/>
        </w:rPr>
      </w:pPr>
    </w:p>
    <w:p w14:paraId="2A44DFD1" w14:textId="77777777" w:rsidR="000C6793" w:rsidRPr="001E7EB1" w:rsidRDefault="000C6793" w:rsidP="000C6793">
      <w:pPr>
        <w:pStyle w:val="Default"/>
        <w:spacing w:line="360" w:lineRule="auto"/>
        <w:rPr>
          <w:rFonts w:ascii="Times New Roman" w:hAnsi="Times New Roman" w:cs="Times New Roman"/>
        </w:rPr>
      </w:pPr>
      <w:proofErr w:type="spellStart"/>
      <w:r w:rsidRPr="001E7EB1">
        <w:rPr>
          <w:rFonts w:ascii="Times New Roman" w:hAnsi="Times New Roman" w:cs="Times New Roman"/>
        </w:rPr>
        <w:t>Harfield</w:t>
      </w:r>
      <w:proofErr w:type="spellEnd"/>
      <w:r w:rsidRPr="001E7EB1">
        <w:rPr>
          <w:rFonts w:ascii="Times New Roman" w:hAnsi="Times New Roman" w:cs="Times New Roman"/>
        </w:rPr>
        <w:t xml:space="preserve">, C. (2008). The organization of 'organized crime policing' and its international context. </w:t>
      </w:r>
      <w:r w:rsidRPr="001E7EB1">
        <w:rPr>
          <w:rFonts w:ascii="Times New Roman" w:hAnsi="Times New Roman" w:cs="Times New Roman"/>
          <w:i/>
          <w:iCs/>
        </w:rPr>
        <w:t>Criminology &amp; Criminal Justice</w:t>
      </w:r>
      <w:r w:rsidRPr="001E7EB1">
        <w:rPr>
          <w:rFonts w:ascii="Times New Roman" w:hAnsi="Times New Roman" w:cs="Times New Roman"/>
        </w:rPr>
        <w:t>.</w:t>
      </w:r>
    </w:p>
    <w:p w14:paraId="2F4B12AB" w14:textId="77777777" w:rsidR="000C6793" w:rsidRPr="001E7EB1" w:rsidRDefault="000C6793" w:rsidP="000C6793">
      <w:pPr>
        <w:pStyle w:val="Default"/>
        <w:spacing w:line="360" w:lineRule="auto"/>
        <w:rPr>
          <w:rFonts w:ascii="Times New Roman" w:hAnsi="Times New Roman" w:cs="Times New Roman"/>
        </w:rPr>
      </w:pPr>
    </w:p>
    <w:p w14:paraId="6E17F75F" w14:textId="77777777" w:rsidR="000C6793" w:rsidRPr="001E7EB1" w:rsidRDefault="000C6793" w:rsidP="000C6793">
      <w:pPr>
        <w:pStyle w:val="Default"/>
        <w:spacing w:line="360" w:lineRule="auto"/>
        <w:rPr>
          <w:rFonts w:ascii="Times New Roman" w:hAnsi="Times New Roman" w:cs="Times New Roman"/>
        </w:rPr>
      </w:pPr>
    </w:p>
    <w:p w14:paraId="2879DBC4" w14:textId="77777777" w:rsidR="000C6793" w:rsidRDefault="000C6793" w:rsidP="000C6793">
      <w:pPr>
        <w:pStyle w:val="Default"/>
        <w:spacing w:line="360" w:lineRule="auto"/>
        <w:rPr>
          <w:rFonts w:ascii="Times New Roman" w:hAnsi="Times New Roman" w:cs="Times New Roman"/>
        </w:rPr>
      </w:pPr>
      <w:proofErr w:type="spellStart"/>
      <w:r w:rsidRPr="001E7EB1">
        <w:rPr>
          <w:rFonts w:ascii="Times New Roman" w:hAnsi="Times New Roman" w:cs="Times New Roman"/>
        </w:rPr>
        <w:t>Harfield</w:t>
      </w:r>
      <w:proofErr w:type="spellEnd"/>
      <w:r w:rsidRPr="001E7EB1">
        <w:rPr>
          <w:rFonts w:ascii="Times New Roman" w:hAnsi="Times New Roman" w:cs="Times New Roman"/>
        </w:rPr>
        <w:t xml:space="preserve">, C (2009). </w:t>
      </w:r>
      <w:r w:rsidRPr="001E7EB1">
        <w:rPr>
          <w:rFonts w:ascii="Times New Roman" w:hAnsi="Times New Roman" w:cs="Times New Roman"/>
          <w:i/>
          <w:iCs/>
        </w:rPr>
        <w:t>Blackstone's Police Operational Handbook: Practice and Procedure</w:t>
      </w:r>
      <w:r w:rsidRPr="001E7EB1">
        <w:rPr>
          <w:rFonts w:ascii="Times New Roman" w:hAnsi="Times New Roman" w:cs="Times New Roman"/>
        </w:rPr>
        <w:t xml:space="preserve">. </w:t>
      </w:r>
      <w:proofErr w:type="gramStart"/>
      <w:r w:rsidRPr="001E7EB1">
        <w:rPr>
          <w:rFonts w:ascii="Times New Roman" w:hAnsi="Times New Roman" w:cs="Times New Roman"/>
        </w:rPr>
        <w:t>England :</w:t>
      </w:r>
      <w:proofErr w:type="gramEnd"/>
      <w:r w:rsidRPr="001E7EB1">
        <w:rPr>
          <w:rFonts w:ascii="Times New Roman" w:hAnsi="Times New Roman" w:cs="Times New Roman"/>
        </w:rPr>
        <w:t xml:space="preserve"> OUP Oxford.</w:t>
      </w:r>
    </w:p>
    <w:p w14:paraId="65F0C98A" w14:textId="77777777" w:rsidR="000C6793" w:rsidRDefault="000C6793" w:rsidP="000C6793">
      <w:pPr>
        <w:pStyle w:val="Default"/>
        <w:spacing w:line="360" w:lineRule="auto"/>
        <w:rPr>
          <w:rFonts w:ascii="Times New Roman" w:hAnsi="Times New Roman" w:cs="Times New Roman"/>
        </w:rPr>
      </w:pPr>
    </w:p>
    <w:p w14:paraId="61709D14" w14:textId="77777777" w:rsidR="000C6793" w:rsidRDefault="000C6793" w:rsidP="000C6793">
      <w:pPr>
        <w:pStyle w:val="Default"/>
        <w:spacing w:line="360" w:lineRule="auto"/>
        <w:rPr>
          <w:rFonts w:ascii="Times New Roman" w:hAnsi="Times New Roman" w:cs="Times New Roman"/>
        </w:rPr>
      </w:pPr>
    </w:p>
    <w:p w14:paraId="38470253" w14:textId="77777777" w:rsidR="000C6793" w:rsidRDefault="000C6793" w:rsidP="000C6793">
      <w:pPr>
        <w:pStyle w:val="Default"/>
        <w:spacing w:line="360" w:lineRule="auto"/>
        <w:rPr>
          <w:rFonts w:ascii="Times New Roman" w:hAnsi="Times New Roman" w:cs="Times New Roman"/>
        </w:rPr>
      </w:pPr>
      <w:r w:rsidRPr="001E7EB1">
        <w:rPr>
          <w:rFonts w:ascii="Times New Roman" w:hAnsi="Times New Roman" w:cs="Times New Roman"/>
        </w:rPr>
        <w:t xml:space="preserve">Home Office. (2008). From the neighbourhood to the national: Policing Our Communities Together. </w:t>
      </w:r>
      <w:r w:rsidRPr="001E7EB1">
        <w:rPr>
          <w:rFonts w:ascii="Times New Roman" w:hAnsi="Times New Roman" w:cs="Times New Roman"/>
          <w:i/>
          <w:iCs/>
        </w:rPr>
        <w:t>TSO (The Stationery Office)</w:t>
      </w:r>
      <w:r w:rsidRPr="001E7EB1">
        <w:rPr>
          <w:rFonts w:ascii="Times New Roman" w:hAnsi="Times New Roman" w:cs="Times New Roman"/>
        </w:rPr>
        <w:t>.</w:t>
      </w:r>
    </w:p>
    <w:p w14:paraId="1730FFE0" w14:textId="77777777" w:rsidR="000C6793" w:rsidRDefault="000C6793" w:rsidP="000C6793">
      <w:pPr>
        <w:pStyle w:val="Default"/>
        <w:spacing w:line="360" w:lineRule="auto"/>
        <w:rPr>
          <w:rFonts w:ascii="Times New Roman" w:hAnsi="Times New Roman" w:cs="Times New Roman"/>
        </w:rPr>
      </w:pPr>
    </w:p>
    <w:p w14:paraId="4DD4E00F" w14:textId="77777777" w:rsidR="000C6793" w:rsidRDefault="000C6793" w:rsidP="000C6793">
      <w:pPr>
        <w:pStyle w:val="Default"/>
        <w:spacing w:line="360" w:lineRule="auto"/>
        <w:rPr>
          <w:rFonts w:ascii="Times New Roman" w:hAnsi="Times New Roman" w:cs="Times New Roman"/>
        </w:rPr>
      </w:pPr>
    </w:p>
    <w:p w14:paraId="7AA47550" w14:textId="77777777" w:rsidR="000C6793" w:rsidRDefault="000C6793" w:rsidP="000C6793">
      <w:pPr>
        <w:pStyle w:val="Default"/>
        <w:spacing w:line="360" w:lineRule="auto"/>
        <w:rPr>
          <w:rFonts w:ascii="Times New Roman" w:hAnsi="Times New Roman" w:cs="Times New Roman"/>
        </w:rPr>
      </w:pPr>
      <w:r w:rsidRPr="001E7EB1">
        <w:rPr>
          <w:rFonts w:ascii="Times New Roman" w:hAnsi="Times New Roman" w:cs="Times New Roman"/>
        </w:rPr>
        <w:t xml:space="preserve">Home Office (2018). </w:t>
      </w:r>
      <w:r w:rsidRPr="001E7EB1">
        <w:rPr>
          <w:rFonts w:ascii="Times New Roman" w:hAnsi="Times New Roman" w:cs="Times New Roman"/>
          <w:i/>
          <w:iCs/>
        </w:rPr>
        <w:t>The United Kingdom's Strategy for Countering Terrorism</w:t>
      </w:r>
      <w:r w:rsidRPr="001E7EB1">
        <w:rPr>
          <w:rFonts w:ascii="Times New Roman" w:hAnsi="Times New Roman" w:cs="Times New Roman"/>
        </w:rPr>
        <w:t>. London: Dandy Booksellers Limited.</w:t>
      </w:r>
    </w:p>
    <w:p w14:paraId="12358469" w14:textId="77777777" w:rsidR="000C6793" w:rsidRDefault="000C6793" w:rsidP="000C6793">
      <w:pPr>
        <w:pStyle w:val="Default"/>
        <w:spacing w:line="360" w:lineRule="auto"/>
        <w:rPr>
          <w:rFonts w:ascii="Times New Roman" w:hAnsi="Times New Roman" w:cs="Times New Roman"/>
        </w:rPr>
      </w:pPr>
    </w:p>
    <w:p w14:paraId="2A257DD9" w14:textId="77777777" w:rsidR="000C6793" w:rsidRDefault="000C6793" w:rsidP="000C6793">
      <w:pPr>
        <w:pStyle w:val="Default"/>
        <w:spacing w:line="360" w:lineRule="auto"/>
        <w:rPr>
          <w:rFonts w:ascii="Times New Roman" w:hAnsi="Times New Roman" w:cs="Times New Roman"/>
        </w:rPr>
      </w:pPr>
    </w:p>
    <w:p w14:paraId="7B59AF2B" w14:textId="77777777" w:rsidR="000C6793" w:rsidRDefault="000C6793" w:rsidP="000C6793">
      <w:pPr>
        <w:pStyle w:val="Default"/>
        <w:spacing w:line="360" w:lineRule="auto"/>
        <w:rPr>
          <w:rFonts w:ascii="Times New Roman" w:hAnsi="Times New Roman" w:cs="Times New Roman"/>
        </w:rPr>
      </w:pPr>
      <w:r w:rsidRPr="001E7EB1">
        <w:rPr>
          <w:rFonts w:ascii="Times New Roman" w:hAnsi="Times New Roman" w:cs="Times New Roman"/>
        </w:rPr>
        <w:t xml:space="preserve">Independent Office for Police Conduct (IOPC). (2018). </w:t>
      </w:r>
      <w:r w:rsidRPr="001E7EB1">
        <w:rPr>
          <w:rFonts w:ascii="Times New Roman" w:hAnsi="Times New Roman" w:cs="Times New Roman"/>
          <w:i/>
          <w:iCs/>
        </w:rPr>
        <w:t xml:space="preserve">Hillsborough </w:t>
      </w:r>
      <w:proofErr w:type="gramStart"/>
      <w:r w:rsidRPr="001E7EB1">
        <w:rPr>
          <w:rFonts w:ascii="Times New Roman" w:hAnsi="Times New Roman" w:cs="Times New Roman"/>
          <w:i/>
          <w:iCs/>
        </w:rPr>
        <w:t>investigation .</w:t>
      </w:r>
      <w:proofErr w:type="gramEnd"/>
      <w:r w:rsidRPr="001E7EB1">
        <w:rPr>
          <w:rFonts w:ascii="Times New Roman" w:hAnsi="Times New Roman" w:cs="Times New Roman"/>
        </w:rPr>
        <w:t xml:space="preserve"> Available: </w:t>
      </w:r>
      <w:proofErr w:type="gramStart"/>
      <w:r w:rsidRPr="001E7EB1">
        <w:rPr>
          <w:rFonts w:ascii="Times New Roman" w:hAnsi="Times New Roman" w:cs="Times New Roman"/>
        </w:rPr>
        <w:t>https://policeconduct.gov.uk/investigations/hillsborough-investigation .</w:t>
      </w:r>
      <w:proofErr w:type="gramEnd"/>
      <w:r w:rsidRPr="001E7EB1">
        <w:rPr>
          <w:rFonts w:ascii="Times New Roman" w:hAnsi="Times New Roman" w:cs="Times New Roman"/>
        </w:rPr>
        <w:t xml:space="preserve"> Last accessed 2nd June 2021.</w:t>
      </w:r>
    </w:p>
    <w:p w14:paraId="3AA1ED72" w14:textId="77777777" w:rsidR="000C6793" w:rsidRDefault="000C6793" w:rsidP="000C6793">
      <w:pPr>
        <w:pStyle w:val="Default"/>
        <w:spacing w:line="360" w:lineRule="auto"/>
        <w:rPr>
          <w:rFonts w:ascii="Times New Roman" w:hAnsi="Times New Roman" w:cs="Times New Roman"/>
        </w:rPr>
      </w:pPr>
    </w:p>
    <w:p w14:paraId="711F0CBF" w14:textId="77777777" w:rsidR="000C6793" w:rsidRPr="001E7EB1" w:rsidRDefault="000C6793" w:rsidP="000C6793">
      <w:pPr>
        <w:pStyle w:val="Default"/>
        <w:spacing w:line="360" w:lineRule="auto"/>
        <w:rPr>
          <w:rFonts w:ascii="Times New Roman" w:hAnsi="Times New Roman" w:cs="Times New Roman"/>
        </w:rPr>
      </w:pPr>
    </w:p>
    <w:p w14:paraId="4F38EF86" w14:textId="77777777" w:rsidR="000C6793" w:rsidRPr="001E7EB1" w:rsidRDefault="000C6793" w:rsidP="000C6793">
      <w:pPr>
        <w:pStyle w:val="Default"/>
        <w:spacing w:line="360" w:lineRule="auto"/>
        <w:rPr>
          <w:rFonts w:ascii="Times New Roman" w:hAnsi="Times New Roman" w:cs="Times New Roman"/>
        </w:rPr>
      </w:pPr>
      <w:r w:rsidRPr="001E7EB1">
        <w:rPr>
          <w:rFonts w:ascii="Times New Roman" w:hAnsi="Times New Roman" w:cs="Times New Roman"/>
        </w:rPr>
        <w:t xml:space="preserve">James, A (2013). </w:t>
      </w:r>
      <w:r w:rsidRPr="001E7EB1">
        <w:rPr>
          <w:rFonts w:ascii="Times New Roman" w:hAnsi="Times New Roman" w:cs="Times New Roman"/>
          <w:i/>
          <w:iCs/>
        </w:rPr>
        <w:t>Examining Intelligence-Led Policing</w:t>
      </w:r>
      <w:r w:rsidRPr="001E7EB1">
        <w:rPr>
          <w:rFonts w:ascii="Times New Roman" w:hAnsi="Times New Roman" w:cs="Times New Roman"/>
        </w:rPr>
        <w:t xml:space="preserve">. </w:t>
      </w:r>
      <w:proofErr w:type="gramStart"/>
      <w:r w:rsidRPr="001E7EB1">
        <w:rPr>
          <w:rFonts w:ascii="Times New Roman" w:hAnsi="Times New Roman" w:cs="Times New Roman"/>
        </w:rPr>
        <w:t>England :</w:t>
      </w:r>
      <w:proofErr w:type="gramEnd"/>
      <w:r w:rsidRPr="001E7EB1">
        <w:rPr>
          <w:rFonts w:ascii="Times New Roman" w:hAnsi="Times New Roman" w:cs="Times New Roman"/>
        </w:rPr>
        <w:t xml:space="preserve"> Palgrave Macmillan.</w:t>
      </w:r>
    </w:p>
    <w:p w14:paraId="5649D67F" w14:textId="77777777" w:rsidR="000C6793" w:rsidRPr="001E7EB1" w:rsidRDefault="000C6793" w:rsidP="000C6793">
      <w:pPr>
        <w:pStyle w:val="Default"/>
        <w:spacing w:line="360" w:lineRule="auto"/>
        <w:rPr>
          <w:rFonts w:ascii="Times New Roman" w:hAnsi="Times New Roman" w:cs="Times New Roman"/>
        </w:rPr>
      </w:pPr>
    </w:p>
    <w:p w14:paraId="69B6B8C6" w14:textId="77777777" w:rsidR="000C6793" w:rsidRPr="001E7EB1" w:rsidRDefault="000C6793" w:rsidP="000C6793">
      <w:pPr>
        <w:pStyle w:val="Default"/>
        <w:spacing w:line="360" w:lineRule="auto"/>
        <w:rPr>
          <w:rFonts w:ascii="Times New Roman" w:hAnsi="Times New Roman" w:cs="Times New Roman"/>
        </w:rPr>
      </w:pPr>
    </w:p>
    <w:p w14:paraId="21DB80B0" w14:textId="77777777" w:rsidR="000C6793" w:rsidRPr="001E7EB1" w:rsidRDefault="000C6793" w:rsidP="000C6793">
      <w:pPr>
        <w:pStyle w:val="Default"/>
        <w:spacing w:line="360" w:lineRule="auto"/>
        <w:rPr>
          <w:rFonts w:ascii="Times New Roman" w:hAnsi="Times New Roman" w:cs="Times New Roman"/>
        </w:rPr>
      </w:pPr>
      <w:r w:rsidRPr="001E7EB1">
        <w:rPr>
          <w:rFonts w:ascii="Times New Roman" w:hAnsi="Times New Roman" w:cs="Times New Roman"/>
        </w:rPr>
        <w:t xml:space="preserve">JESIP Joint Emergency </w:t>
      </w:r>
      <w:proofErr w:type="gramStart"/>
      <w:r w:rsidRPr="001E7EB1">
        <w:rPr>
          <w:rFonts w:ascii="Times New Roman" w:hAnsi="Times New Roman" w:cs="Times New Roman"/>
        </w:rPr>
        <w:t>Services .</w:t>
      </w:r>
      <w:proofErr w:type="gramEnd"/>
      <w:r w:rsidRPr="001E7EB1">
        <w:rPr>
          <w:rFonts w:ascii="Times New Roman" w:hAnsi="Times New Roman" w:cs="Times New Roman"/>
        </w:rPr>
        <w:t xml:space="preserve"> (2014). Learning from the past –. </w:t>
      </w:r>
      <w:r w:rsidRPr="001E7EB1">
        <w:rPr>
          <w:rFonts w:ascii="Times New Roman" w:hAnsi="Times New Roman" w:cs="Times New Roman"/>
          <w:i/>
          <w:iCs/>
        </w:rPr>
        <w:t xml:space="preserve">JESIP Joint Emergency Services Interoperability </w:t>
      </w:r>
      <w:proofErr w:type="spellStart"/>
      <w:proofErr w:type="gramStart"/>
      <w:r w:rsidRPr="001E7EB1">
        <w:rPr>
          <w:rFonts w:ascii="Times New Roman" w:hAnsi="Times New Roman" w:cs="Times New Roman"/>
          <w:i/>
          <w:iCs/>
        </w:rPr>
        <w:t>Progamme</w:t>
      </w:r>
      <w:proofErr w:type="spellEnd"/>
      <w:r w:rsidRPr="001E7EB1">
        <w:rPr>
          <w:rFonts w:ascii="Times New Roman" w:hAnsi="Times New Roman" w:cs="Times New Roman"/>
          <w:i/>
          <w:iCs/>
        </w:rPr>
        <w:t xml:space="preserve"> </w:t>
      </w:r>
      <w:r w:rsidRPr="001E7EB1">
        <w:rPr>
          <w:rFonts w:ascii="Times New Roman" w:hAnsi="Times New Roman" w:cs="Times New Roman"/>
        </w:rPr>
        <w:t>.</w:t>
      </w:r>
      <w:proofErr w:type="gramEnd"/>
    </w:p>
    <w:p w14:paraId="7CE4A3F8" w14:textId="77777777" w:rsidR="000C6793" w:rsidRDefault="000C6793" w:rsidP="000C6793">
      <w:pPr>
        <w:pStyle w:val="Default"/>
        <w:spacing w:line="360" w:lineRule="auto"/>
        <w:rPr>
          <w:rFonts w:ascii="Times New Roman" w:hAnsi="Times New Roman" w:cs="Times New Roman"/>
        </w:rPr>
      </w:pPr>
    </w:p>
    <w:p w14:paraId="6A735E99" w14:textId="77777777" w:rsidR="000C6793" w:rsidRPr="001E7EB1" w:rsidRDefault="000C6793" w:rsidP="000C6793">
      <w:pPr>
        <w:pStyle w:val="Default"/>
        <w:spacing w:line="360" w:lineRule="auto"/>
        <w:rPr>
          <w:rFonts w:ascii="Times New Roman" w:hAnsi="Times New Roman" w:cs="Times New Roman"/>
        </w:rPr>
      </w:pPr>
    </w:p>
    <w:p w14:paraId="6700F703" w14:textId="77777777" w:rsidR="000C6793" w:rsidRDefault="000C6793" w:rsidP="000C6793">
      <w:pPr>
        <w:pStyle w:val="Default"/>
        <w:spacing w:line="360" w:lineRule="auto"/>
        <w:rPr>
          <w:rFonts w:ascii="Times New Roman" w:hAnsi="Times New Roman" w:cs="Times New Roman"/>
          <w:i/>
          <w:iCs/>
        </w:rPr>
      </w:pPr>
      <w:proofErr w:type="spellStart"/>
      <w:r w:rsidRPr="001E7EB1">
        <w:rPr>
          <w:rFonts w:ascii="Times New Roman" w:hAnsi="Times New Roman" w:cs="Times New Roman"/>
        </w:rPr>
        <w:t>Kassimeris</w:t>
      </w:r>
      <w:proofErr w:type="spellEnd"/>
      <w:r w:rsidRPr="001E7EB1">
        <w:rPr>
          <w:rFonts w:ascii="Times New Roman" w:hAnsi="Times New Roman" w:cs="Times New Roman"/>
        </w:rPr>
        <w:t xml:space="preserve">, G. (2021) What I have Learned about Counter Terrorism in the UK: A conversation with Robert Spencer. </w:t>
      </w:r>
      <w:r w:rsidRPr="001E7EB1">
        <w:rPr>
          <w:rFonts w:ascii="Times New Roman" w:hAnsi="Times New Roman" w:cs="Times New Roman"/>
          <w:i/>
          <w:iCs/>
        </w:rPr>
        <w:t xml:space="preserve">Studies in Conflict and Terrorism. </w:t>
      </w:r>
    </w:p>
    <w:p w14:paraId="2B11095B" w14:textId="77777777" w:rsidR="000C6793" w:rsidRPr="001E7EB1" w:rsidRDefault="000C6793" w:rsidP="000C6793">
      <w:pPr>
        <w:pStyle w:val="Default"/>
        <w:spacing w:line="360" w:lineRule="auto"/>
        <w:rPr>
          <w:rFonts w:ascii="Times New Roman" w:hAnsi="Times New Roman" w:cs="Times New Roman"/>
          <w:i/>
          <w:iCs/>
        </w:rPr>
      </w:pPr>
    </w:p>
    <w:p w14:paraId="47A0A4AD" w14:textId="77777777" w:rsidR="000C6793" w:rsidRPr="001E7EB1" w:rsidRDefault="000C6793" w:rsidP="000C6793">
      <w:pPr>
        <w:pStyle w:val="Default"/>
        <w:spacing w:line="360" w:lineRule="auto"/>
        <w:rPr>
          <w:rFonts w:ascii="Times New Roman" w:hAnsi="Times New Roman" w:cs="Times New Roman"/>
        </w:rPr>
      </w:pPr>
    </w:p>
    <w:p w14:paraId="78DA58A9" w14:textId="77777777" w:rsidR="000C6793" w:rsidRPr="001E7EB1" w:rsidRDefault="000C6793" w:rsidP="000C6793">
      <w:pPr>
        <w:pStyle w:val="Default"/>
        <w:spacing w:line="360" w:lineRule="auto"/>
        <w:rPr>
          <w:rFonts w:ascii="Times New Roman" w:hAnsi="Times New Roman" w:cs="Times New Roman"/>
          <w:i/>
          <w:iCs/>
        </w:rPr>
      </w:pPr>
      <w:proofErr w:type="spellStart"/>
      <w:r w:rsidRPr="001E7EB1">
        <w:rPr>
          <w:rFonts w:ascii="Times New Roman" w:hAnsi="Times New Roman" w:cs="Times New Roman"/>
        </w:rPr>
        <w:t>Lanfear</w:t>
      </w:r>
      <w:proofErr w:type="spellEnd"/>
      <w:r w:rsidRPr="001E7EB1">
        <w:rPr>
          <w:rFonts w:ascii="Times New Roman" w:hAnsi="Times New Roman" w:cs="Times New Roman"/>
        </w:rPr>
        <w:t xml:space="preserve">, C et al. (2018) Formal Social Control in Changing Neighbourhoods: Racial Implications of Neighbourhood Context on Reactive Policing. </w:t>
      </w:r>
      <w:r w:rsidRPr="001E7EB1">
        <w:rPr>
          <w:rFonts w:ascii="Times New Roman" w:hAnsi="Times New Roman" w:cs="Times New Roman"/>
          <w:i/>
          <w:iCs/>
        </w:rPr>
        <w:t xml:space="preserve">City and Community. </w:t>
      </w:r>
    </w:p>
    <w:p w14:paraId="6B884719" w14:textId="77777777" w:rsidR="000C6793" w:rsidRPr="001E7EB1" w:rsidRDefault="000C6793" w:rsidP="000C6793">
      <w:pPr>
        <w:pStyle w:val="Default"/>
        <w:spacing w:line="360" w:lineRule="auto"/>
        <w:rPr>
          <w:rFonts w:ascii="Times New Roman" w:hAnsi="Times New Roman" w:cs="Times New Roman"/>
        </w:rPr>
      </w:pPr>
    </w:p>
    <w:p w14:paraId="661C8616" w14:textId="77777777" w:rsidR="000C6793" w:rsidRPr="001E7EB1" w:rsidRDefault="000C6793" w:rsidP="000C6793">
      <w:pPr>
        <w:pStyle w:val="Default"/>
        <w:spacing w:line="360" w:lineRule="auto"/>
        <w:rPr>
          <w:rFonts w:ascii="Times New Roman" w:hAnsi="Times New Roman" w:cs="Times New Roman"/>
        </w:rPr>
      </w:pPr>
    </w:p>
    <w:p w14:paraId="6F50EB82" w14:textId="77777777" w:rsidR="000C6793" w:rsidRPr="001E7EB1" w:rsidRDefault="000C6793" w:rsidP="000C6793">
      <w:pPr>
        <w:pStyle w:val="Default"/>
        <w:spacing w:line="360" w:lineRule="auto"/>
        <w:rPr>
          <w:rFonts w:ascii="Times New Roman" w:hAnsi="Times New Roman" w:cs="Times New Roman"/>
        </w:rPr>
      </w:pPr>
    </w:p>
    <w:p w14:paraId="0E67BB30" w14:textId="77777777" w:rsidR="000C6793" w:rsidRDefault="000C6793" w:rsidP="000C6793">
      <w:pPr>
        <w:pStyle w:val="Default"/>
        <w:spacing w:line="360" w:lineRule="auto"/>
        <w:rPr>
          <w:rFonts w:ascii="Times New Roman" w:hAnsi="Times New Roman" w:cs="Times New Roman"/>
        </w:rPr>
      </w:pPr>
      <w:r w:rsidRPr="001E7EB1">
        <w:rPr>
          <w:rFonts w:ascii="Times New Roman" w:hAnsi="Times New Roman" w:cs="Times New Roman"/>
        </w:rPr>
        <w:t xml:space="preserve">Lazear, P. (2006). Speeding, Terrorism, and Teaching to the </w:t>
      </w:r>
      <w:proofErr w:type="gramStart"/>
      <w:r w:rsidRPr="001E7EB1">
        <w:rPr>
          <w:rFonts w:ascii="Times New Roman" w:hAnsi="Times New Roman" w:cs="Times New Roman"/>
        </w:rPr>
        <w:t>Test .</w:t>
      </w:r>
      <w:proofErr w:type="gramEnd"/>
      <w:r w:rsidRPr="001E7EB1">
        <w:rPr>
          <w:rFonts w:ascii="Times New Roman" w:hAnsi="Times New Roman" w:cs="Times New Roman"/>
        </w:rPr>
        <w:t xml:space="preserve"> </w:t>
      </w:r>
      <w:r w:rsidRPr="001E7EB1">
        <w:rPr>
          <w:rFonts w:ascii="Times New Roman" w:hAnsi="Times New Roman" w:cs="Times New Roman"/>
          <w:i/>
          <w:iCs/>
        </w:rPr>
        <w:t>The Quarterly Journal of Economics</w:t>
      </w:r>
      <w:r w:rsidRPr="001E7EB1">
        <w:rPr>
          <w:rFonts w:ascii="Times New Roman" w:hAnsi="Times New Roman" w:cs="Times New Roman"/>
        </w:rPr>
        <w:t>.</w:t>
      </w:r>
    </w:p>
    <w:p w14:paraId="3C84D5B6" w14:textId="77777777" w:rsidR="000C6793" w:rsidRDefault="000C6793" w:rsidP="000C6793">
      <w:pPr>
        <w:pStyle w:val="Default"/>
        <w:spacing w:line="360" w:lineRule="auto"/>
        <w:rPr>
          <w:rFonts w:ascii="Times New Roman" w:hAnsi="Times New Roman" w:cs="Times New Roman"/>
        </w:rPr>
      </w:pPr>
    </w:p>
    <w:p w14:paraId="4F078693" w14:textId="77777777" w:rsidR="000C6793" w:rsidRPr="001E7EB1" w:rsidRDefault="000C6793" w:rsidP="000C6793">
      <w:pPr>
        <w:pStyle w:val="Default"/>
        <w:spacing w:line="360" w:lineRule="auto"/>
        <w:rPr>
          <w:rFonts w:ascii="Times New Roman" w:hAnsi="Times New Roman" w:cs="Times New Roman"/>
        </w:rPr>
      </w:pPr>
    </w:p>
    <w:p w14:paraId="6EC29EF9" w14:textId="77777777" w:rsidR="000C6793" w:rsidRPr="001E7EB1" w:rsidRDefault="000C6793" w:rsidP="000C6793">
      <w:pPr>
        <w:pStyle w:val="Default"/>
        <w:spacing w:line="360" w:lineRule="auto"/>
        <w:rPr>
          <w:rFonts w:ascii="Times New Roman" w:hAnsi="Times New Roman" w:cs="Times New Roman"/>
        </w:rPr>
      </w:pPr>
      <w:proofErr w:type="spellStart"/>
      <w:r w:rsidRPr="001E7EB1">
        <w:rPr>
          <w:rFonts w:ascii="Times New Roman" w:hAnsi="Times New Roman" w:cs="Times New Roman"/>
        </w:rPr>
        <w:t>Mentel</w:t>
      </w:r>
      <w:proofErr w:type="spellEnd"/>
      <w:r w:rsidRPr="001E7EB1">
        <w:rPr>
          <w:rFonts w:ascii="Times New Roman" w:hAnsi="Times New Roman" w:cs="Times New Roman"/>
        </w:rPr>
        <w:t xml:space="preserve">, Z. (2012). Racial Reconciliation, Truth-Telling, and Police Legitimacy. U.S. Department of Justice: Office of Community Oriented Policing Services. </w:t>
      </w:r>
    </w:p>
    <w:p w14:paraId="3B59B40A" w14:textId="77777777" w:rsidR="000C6793" w:rsidRPr="001E7EB1" w:rsidRDefault="000C6793" w:rsidP="000C6793">
      <w:pPr>
        <w:spacing w:line="360" w:lineRule="auto"/>
        <w:rPr>
          <w:rFonts w:ascii="Times New Roman" w:hAnsi="Times New Roman" w:cs="Times New Roman"/>
          <w:sz w:val="24"/>
          <w:szCs w:val="24"/>
        </w:rPr>
      </w:pPr>
    </w:p>
    <w:p w14:paraId="7B5CA797" w14:textId="77777777" w:rsidR="000C6793" w:rsidRDefault="000C6793" w:rsidP="000C6793">
      <w:pPr>
        <w:shd w:val="clear" w:color="auto" w:fill="FFFFFF"/>
        <w:spacing w:beforeAutospacing="1" w:after="0" w:afterAutospacing="1" w:line="360" w:lineRule="auto"/>
        <w:rPr>
          <w:rFonts w:ascii="Times New Roman" w:hAnsi="Times New Roman" w:cs="Times New Roman"/>
          <w:sz w:val="24"/>
          <w:szCs w:val="24"/>
        </w:rPr>
      </w:pPr>
      <w:r w:rsidRPr="001E7EB1">
        <w:rPr>
          <w:rFonts w:ascii="Times New Roman" w:hAnsi="Times New Roman" w:cs="Times New Roman"/>
          <w:sz w:val="24"/>
          <w:szCs w:val="24"/>
        </w:rPr>
        <w:t xml:space="preserve">Miller, </w:t>
      </w:r>
      <w:proofErr w:type="gramStart"/>
      <w:r w:rsidRPr="001E7EB1">
        <w:rPr>
          <w:rFonts w:ascii="Times New Roman" w:hAnsi="Times New Roman" w:cs="Times New Roman"/>
          <w:sz w:val="24"/>
          <w:szCs w:val="24"/>
        </w:rPr>
        <w:t>E .</w:t>
      </w:r>
      <w:proofErr w:type="gramEnd"/>
      <w:r w:rsidRPr="001E7EB1">
        <w:rPr>
          <w:rFonts w:ascii="Times New Roman" w:hAnsi="Times New Roman" w:cs="Times New Roman"/>
          <w:sz w:val="24"/>
          <w:szCs w:val="24"/>
        </w:rPr>
        <w:t xml:space="preserve"> (2015). Challenging Police </w:t>
      </w:r>
      <w:proofErr w:type="gramStart"/>
      <w:r w:rsidRPr="001E7EB1">
        <w:rPr>
          <w:rFonts w:ascii="Times New Roman" w:hAnsi="Times New Roman" w:cs="Times New Roman"/>
          <w:sz w:val="24"/>
          <w:szCs w:val="24"/>
        </w:rPr>
        <w:t>Discretion .</w:t>
      </w:r>
      <w:proofErr w:type="gramEnd"/>
      <w:r w:rsidRPr="001E7EB1">
        <w:rPr>
          <w:rFonts w:ascii="Times New Roman" w:hAnsi="Times New Roman" w:cs="Times New Roman"/>
          <w:sz w:val="24"/>
          <w:szCs w:val="24"/>
        </w:rPr>
        <w:t xml:space="preserve"> </w:t>
      </w:r>
      <w:r w:rsidRPr="001E7EB1">
        <w:rPr>
          <w:rFonts w:ascii="Times New Roman" w:hAnsi="Times New Roman" w:cs="Times New Roman"/>
          <w:i/>
          <w:iCs/>
          <w:sz w:val="24"/>
          <w:szCs w:val="24"/>
        </w:rPr>
        <w:t xml:space="preserve">Howard Law </w:t>
      </w:r>
      <w:proofErr w:type="gramStart"/>
      <w:r w:rsidRPr="001E7EB1">
        <w:rPr>
          <w:rFonts w:ascii="Times New Roman" w:hAnsi="Times New Roman" w:cs="Times New Roman"/>
          <w:i/>
          <w:iCs/>
          <w:sz w:val="24"/>
          <w:szCs w:val="24"/>
        </w:rPr>
        <w:t xml:space="preserve">Journal </w:t>
      </w:r>
      <w:r w:rsidRPr="001E7EB1">
        <w:rPr>
          <w:rFonts w:ascii="Times New Roman" w:hAnsi="Times New Roman" w:cs="Times New Roman"/>
          <w:sz w:val="24"/>
          <w:szCs w:val="24"/>
        </w:rPr>
        <w:t>.</w:t>
      </w:r>
      <w:proofErr w:type="gramEnd"/>
    </w:p>
    <w:p w14:paraId="2C964265" w14:textId="77777777" w:rsidR="000C6793" w:rsidRDefault="000C6793" w:rsidP="000C6793">
      <w:pPr>
        <w:shd w:val="clear" w:color="auto" w:fill="FFFFFF"/>
        <w:spacing w:beforeAutospacing="1" w:after="0" w:afterAutospacing="1" w:line="360" w:lineRule="auto"/>
        <w:rPr>
          <w:rFonts w:ascii="Times New Roman" w:hAnsi="Times New Roman" w:cs="Times New Roman"/>
          <w:sz w:val="24"/>
          <w:szCs w:val="24"/>
        </w:rPr>
      </w:pPr>
    </w:p>
    <w:p w14:paraId="1B7DDDF5" w14:textId="77777777" w:rsidR="000C6793" w:rsidRDefault="000C6793" w:rsidP="000C6793">
      <w:pPr>
        <w:shd w:val="clear" w:color="auto" w:fill="FFFFFF"/>
        <w:spacing w:beforeAutospacing="1" w:after="0" w:afterAutospacing="1" w:line="360" w:lineRule="auto"/>
        <w:rPr>
          <w:rFonts w:ascii="Times New Roman" w:hAnsi="Times New Roman" w:cs="Times New Roman"/>
          <w:sz w:val="24"/>
          <w:szCs w:val="24"/>
        </w:rPr>
      </w:pPr>
      <w:r w:rsidRPr="001E7EB1">
        <w:rPr>
          <w:rFonts w:ascii="Times New Roman" w:hAnsi="Times New Roman" w:cs="Times New Roman"/>
          <w:sz w:val="24"/>
          <w:szCs w:val="24"/>
        </w:rPr>
        <w:t xml:space="preserve">Ministry of </w:t>
      </w:r>
      <w:proofErr w:type="gramStart"/>
      <w:r w:rsidRPr="001E7EB1">
        <w:rPr>
          <w:rFonts w:ascii="Times New Roman" w:hAnsi="Times New Roman" w:cs="Times New Roman"/>
          <w:sz w:val="24"/>
          <w:szCs w:val="24"/>
        </w:rPr>
        <w:t>Justice .</w:t>
      </w:r>
      <w:proofErr w:type="gramEnd"/>
      <w:r w:rsidRPr="001E7EB1">
        <w:rPr>
          <w:rFonts w:ascii="Times New Roman" w:hAnsi="Times New Roman" w:cs="Times New Roman"/>
          <w:sz w:val="24"/>
          <w:szCs w:val="24"/>
        </w:rPr>
        <w:t xml:space="preserve"> (2018). </w:t>
      </w:r>
      <w:r w:rsidRPr="001E7EB1">
        <w:rPr>
          <w:rFonts w:ascii="Times New Roman" w:hAnsi="Times New Roman" w:cs="Times New Roman"/>
          <w:i/>
          <w:iCs/>
          <w:sz w:val="24"/>
          <w:szCs w:val="24"/>
        </w:rPr>
        <w:t>Tackling Racial Disparity in the Criminal Justice System.</w:t>
      </w:r>
      <w:r w:rsidRPr="001E7EB1">
        <w:rPr>
          <w:rFonts w:ascii="Times New Roman" w:hAnsi="Times New Roman" w:cs="Times New Roman"/>
          <w:sz w:val="24"/>
          <w:szCs w:val="24"/>
        </w:rPr>
        <w:t xml:space="preserve"> Available: https://assets.publishing.service.gov.uk/government/uploads/system/uploads/attachment_data/file/747335/tackling-racial-disparity-criminal-justice-system-2018-update-web.pdf. Last accessed 4th May 2021.</w:t>
      </w:r>
    </w:p>
    <w:p w14:paraId="46B8BB7F" w14:textId="77777777" w:rsidR="000C6793" w:rsidRPr="001E7EB1" w:rsidRDefault="000C6793" w:rsidP="000C6793">
      <w:pPr>
        <w:shd w:val="clear" w:color="auto" w:fill="FFFFFF"/>
        <w:spacing w:beforeAutospacing="1" w:after="0" w:afterAutospacing="1" w:line="360" w:lineRule="auto"/>
        <w:rPr>
          <w:rFonts w:ascii="Times New Roman" w:hAnsi="Times New Roman" w:cs="Times New Roman"/>
          <w:sz w:val="24"/>
          <w:szCs w:val="24"/>
        </w:rPr>
      </w:pPr>
    </w:p>
    <w:p w14:paraId="37FDD985" w14:textId="77777777" w:rsidR="000C6793" w:rsidRPr="001E7EB1" w:rsidRDefault="000C6793" w:rsidP="000C6793">
      <w:pPr>
        <w:shd w:val="clear" w:color="auto" w:fill="FFFFFF"/>
        <w:spacing w:beforeAutospacing="1" w:after="0" w:afterAutospacing="1" w:line="360" w:lineRule="auto"/>
        <w:rPr>
          <w:rFonts w:ascii="Times New Roman" w:hAnsi="Times New Roman" w:cs="Times New Roman"/>
          <w:sz w:val="24"/>
          <w:szCs w:val="24"/>
        </w:rPr>
      </w:pPr>
      <w:r w:rsidRPr="001E7EB1">
        <w:rPr>
          <w:rFonts w:ascii="Times New Roman" w:hAnsi="Times New Roman" w:cs="Times New Roman"/>
          <w:sz w:val="24"/>
          <w:szCs w:val="24"/>
        </w:rPr>
        <w:t xml:space="preserve">Morin, R et </w:t>
      </w:r>
      <w:proofErr w:type="gramStart"/>
      <w:r w:rsidRPr="001E7EB1">
        <w:rPr>
          <w:rFonts w:ascii="Times New Roman" w:hAnsi="Times New Roman" w:cs="Times New Roman"/>
          <w:sz w:val="24"/>
          <w:szCs w:val="24"/>
        </w:rPr>
        <w:t>al .</w:t>
      </w:r>
      <w:proofErr w:type="gramEnd"/>
      <w:r w:rsidRPr="001E7EB1">
        <w:rPr>
          <w:rFonts w:ascii="Times New Roman" w:hAnsi="Times New Roman" w:cs="Times New Roman"/>
          <w:sz w:val="24"/>
          <w:szCs w:val="24"/>
        </w:rPr>
        <w:t xml:space="preserve"> (</w:t>
      </w:r>
      <w:proofErr w:type="gramStart"/>
      <w:r w:rsidRPr="001E7EB1">
        <w:rPr>
          <w:rFonts w:ascii="Times New Roman" w:hAnsi="Times New Roman" w:cs="Times New Roman"/>
          <w:sz w:val="24"/>
          <w:szCs w:val="24"/>
        </w:rPr>
        <w:t>2017 )</w:t>
      </w:r>
      <w:proofErr w:type="gramEnd"/>
      <w:r w:rsidRPr="001E7EB1">
        <w:rPr>
          <w:rFonts w:ascii="Times New Roman" w:hAnsi="Times New Roman" w:cs="Times New Roman"/>
          <w:sz w:val="24"/>
          <w:szCs w:val="24"/>
        </w:rPr>
        <w:t xml:space="preserve">. Police views, public </w:t>
      </w:r>
      <w:proofErr w:type="gramStart"/>
      <w:r w:rsidRPr="001E7EB1">
        <w:rPr>
          <w:rFonts w:ascii="Times New Roman" w:hAnsi="Times New Roman" w:cs="Times New Roman"/>
          <w:sz w:val="24"/>
          <w:szCs w:val="24"/>
        </w:rPr>
        <w:t>views .</w:t>
      </w:r>
      <w:proofErr w:type="gramEnd"/>
      <w:r w:rsidRPr="001E7EB1">
        <w:rPr>
          <w:rFonts w:ascii="Times New Roman" w:hAnsi="Times New Roman" w:cs="Times New Roman"/>
          <w:sz w:val="24"/>
          <w:szCs w:val="24"/>
        </w:rPr>
        <w:t xml:space="preserve"> </w:t>
      </w:r>
      <w:r w:rsidRPr="001E7EB1">
        <w:rPr>
          <w:rFonts w:ascii="Times New Roman" w:hAnsi="Times New Roman" w:cs="Times New Roman"/>
          <w:i/>
          <w:iCs/>
          <w:sz w:val="24"/>
          <w:szCs w:val="24"/>
        </w:rPr>
        <w:t>Pew Research Centre</w:t>
      </w:r>
      <w:r w:rsidRPr="001E7EB1">
        <w:rPr>
          <w:rFonts w:ascii="Times New Roman" w:hAnsi="Times New Roman" w:cs="Times New Roman"/>
          <w:sz w:val="24"/>
          <w:szCs w:val="24"/>
        </w:rPr>
        <w:t>.</w:t>
      </w:r>
    </w:p>
    <w:p w14:paraId="208E89C0" w14:textId="77777777" w:rsidR="000C6793" w:rsidRPr="001E7EB1" w:rsidRDefault="000C6793" w:rsidP="000C6793">
      <w:pPr>
        <w:shd w:val="clear" w:color="auto" w:fill="FFFFFF"/>
        <w:spacing w:beforeAutospacing="1" w:after="0" w:afterAutospacing="1" w:line="360" w:lineRule="auto"/>
        <w:rPr>
          <w:rFonts w:ascii="Times New Roman" w:hAnsi="Times New Roman" w:cs="Times New Roman"/>
          <w:sz w:val="24"/>
          <w:szCs w:val="24"/>
        </w:rPr>
      </w:pPr>
    </w:p>
    <w:p w14:paraId="17475AB4" w14:textId="77777777" w:rsidR="000C6793" w:rsidRDefault="000C6793" w:rsidP="000C6793">
      <w:pPr>
        <w:shd w:val="clear" w:color="auto" w:fill="FFFFFF"/>
        <w:spacing w:beforeAutospacing="1" w:after="0" w:afterAutospacing="1" w:line="360" w:lineRule="auto"/>
        <w:rPr>
          <w:rFonts w:ascii="Times New Roman" w:hAnsi="Times New Roman" w:cs="Times New Roman"/>
          <w:sz w:val="24"/>
          <w:szCs w:val="24"/>
        </w:rPr>
      </w:pPr>
      <w:proofErr w:type="spellStart"/>
      <w:r w:rsidRPr="001E7EB1">
        <w:rPr>
          <w:rFonts w:ascii="Times New Roman" w:hAnsi="Times New Roman" w:cs="Times New Roman"/>
          <w:sz w:val="24"/>
          <w:szCs w:val="24"/>
        </w:rPr>
        <w:t>Myhill</w:t>
      </w:r>
      <w:proofErr w:type="spellEnd"/>
      <w:r w:rsidRPr="001E7EB1">
        <w:rPr>
          <w:rFonts w:ascii="Times New Roman" w:hAnsi="Times New Roman" w:cs="Times New Roman"/>
          <w:sz w:val="24"/>
          <w:szCs w:val="24"/>
        </w:rPr>
        <w:t xml:space="preserve">, A et </w:t>
      </w:r>
      <w:proofErr w:type="gramStart"/>
      <w:r w:rsidRPr="001E7EB1">
        <w:rPr>
          <w:rFonts w:ascii="Times New Roman" w:hAnsi="Times New Roman" w:cs="Times New Roman"/>
          <w:sz w:val="24"/>
          <w:szCs w:val="24"/>
        </w:rPr>
        <w:t>al .</w:t>
      </w:r>
      <w:proofErr w:type="gramEnd"/>
      <w:r w:rsidRPr="001E7EB1">
        <w:rPr>
          <w:rFonts w:ascii="Times New Roman" w:hAnsi="Times New Roman" w:cs="Times New Roman"/>
          <w:sz w:val="24"/>
          <w:szCs w:val="24"/>
        </w:rPr>
        <w:t xml:space="preserve"> (2011). It’s a fair cop? Police legitimacy, public. </w:t>
      </w:r>
      <w:r w:rsidRPr="001E7EB1">
        <w:rPr>
          <w:rFonts w:ascii="Times New Roman" w:hAnsi="Times New Roman" w:cs="Times New Roman"/>
          <w:i/>
          <w:iCs/>
          <w:sz w:val="24"/>
          <w:szCs w:val="24"/>
        </w:rPr>
        <w:t>NPIA National Policing Improvement Agency</w:t>
      </w:r>
      <w:r w:rsidRPr="001E7EB1">
        <w:rPr>
          <w:rFonts w:ascii="Times New Roman" w:hAnsi="Times New Roman" w:cs="Times New Roman"/>
          <w:sz w:val="24"/>
          <w:szCs w:val="24"/>
        </w:rPr>
        <w:t>.</w:t>
      </w:r>
    </w:p>
    <w:p w14:paraId="276F579A" w14:textId="77777777" w:rsidR="000C6793" w:rsidRPr="001E7EB1" w:rsidRDefault="000C6793" w:rsidP="000C6793">
      <w:pPr>
        <w:shd w:val="clear" w:color="auto" w:fill="FFFFFF"/>
        <w:spacing w:beforeAutospacing="1" w:after="0" w:afterAutospacing="1" w:line="360" w:lineRule="auto"/>
        <w:rPr>
          <w:rFonts w:ascii="Times New Roman" w:hAnsi="Times New Roman" w:cs="Times New Roman"/>
          <w:sz w:val="24"/>
          <w:szCs w:val="24"/>
        </w:rPr>
      </w:pPr>
    </w:p>
    <w:p w14:paraId="758068DD" w14:textId="77777777" w:rsidR="000C6793" w:rsidRPr="001E7EB1" w:rsidRDefault="000C6793" w:rsidP="000C6793">
      <w:pPr>
        <w:spacing w:line="360" w:lineRule="auto"/>
        <w:rPr>
          <w:rFonts w:ascii="Times New Roman" w:hAnsi="Times New Roman" w:cs="Times New Roman"/>
          <w:sz w:val="24"/>
          <w:szCs w:val="24"/>
        </w:rPr>
      </w:pPr>
      <w:r w:rsidRPr="001E7EB1">
        <w:rPr>
          <w:rFonts w:ascii="Times New Roman" w:hAnsi="Times New Roman" w:cs="Times New Roman"/>
          <w:sz w:val="24"/>
          <w:szCs w:val="24"/>
        </w:rPr>
        <w:lastRenderedPageBreak/>
        <w:t xml:space="preserve">National Crime Agency. (2020). </w:t>
      </w:r>
      <w:r w:rsidRPr="001E7EB1">
        <w:rPr>
          <w:rFonts w:ascii="Times New Roman" w:hAnsi="Times New Roman" w:cs="Times New Roman"/>
          <w:i/>
          <w:iCs/>
          <w:sz w:val="24"/>
          <w:szCs w:val="24"/>
        </w:rPr>
        <w:t>enhancing the picture of serious organised crime affecting the UK.</w:t>
      </w:r>
      <w:r w:rsidRPr="001E7EB1">
        <w:rPr>
          <w:rFonts w:ascii="Times New Roman" w:hAnsi="Times New Roman" w:cs="Times New Roman"/>
          <w:sz w:val="24"/>
          <w:szCs w:val="24"/>
        </w:rPr>
        <w:t xml:space="preserve"> Available: https://nationalcrimeagency.gov.uk/what-we-do/how-we-work/intelligence-enhancing-the-picture-of-serious-organised-crime-affecting-the-uk. Last accessed 28th June 2021.</w:t>
      </w:r>
    </w:p>
    <w:p w14:paraId="5A43CFC8" w14:textId="77777777" w:rsidR="000C6793" w:rsidRPr="001E7EB1" w:rsidRDefault="000C6793" w:rsidP="000C6793">
      <w:pPr>
        <w:spacing w:line="360" w:lineRule="auto"/>
        <w:rPr>
          <w:rFonts w:ascii="Times New Roman" w:hAnsi="Times New Roman" w:cs="Times New Roman"/>
          <w:sz w:val="24"/>
          <w:szCs w:val="24"/>
        </w:rPr>
      </w:pPr>
    </w:p>
    <w:p w14:paraId="76872244" w14:textId="77777777" w:rsidR="000C6793" w:rsidRPr="001E7EB1" w:rsidRDefault="000C6793" w:rsidP="000C6793">
      <w:pPr>
        <w:spacing w:line="360" w:lineRule="auto"/>
        <w:rPr>
          <w:rFonts w:ascii="Times New Roman" w:hAnsi="Times New Roman" w:cs="Times New Roman"/>
          <w:sz w:val="24"/>
          <w:szCs w:val="24"/>
        </w:rPr>
      </w:pPr>
      <w:r w:rsidRPr="001E7EB1">
        <w:rPr>
          <w:rFonts w:ascii="Times New Roman" w:hAnsi="Times New Roman" w:cs="Times New Roman"/>
          <w:sz w:val="24"/>
          <w:szCs w:val="24"/>
        </w:rPr>
        <w:t xml:space="preserve">National Police Chiefs Council NPCC. (2020). </w:t>
      </w:r>
      <w:r w:rsidRPr="001E7EB1">
        <w:rPr>
          <w:rFonts w:ascii="Times New Roman" w:hAnsi="Times New Roman" w:cs="Times New Roman"/>
          <w:i/>
          <w:iCs/>
          <w:sz w:val="24"/>
          <w:szCs w:val="24"/>
        </w:rPr>
        <w:t>Automatic Number Plate Recognition (ANPR).</w:t>
      </w:r>
      <w:r w:rsidRPr="001E7EB1">
        <w:rPr>
          <w:rFonts w:ascii="Times New Roman" w:hAnsi="Times New Roman" w:cs="Times New Roman"/>
          <w:sz w:val="24"/>
          <w:szCs w:val="24"/>
        </w:rPr>
        <w:t xml:space="preserve"> Available: https://www.npcc.police.uk/FreedomofInformation/ANPR.aspx. Last accessed 20th June 2021.</w:t>
      </w:r>
    </w:p>
    <w:p w14:paraId="393A7926" w14:textId="77777777" w:rsidR="000C6793" w:rsidRPr="001E7EB1" w:rsidRDefault="000C6793" w:rsidP="000C6793">
      <w:pPr>
        <w:spacing w:line="360" w:lineRule="auto"/>
        <w:rPr>
          <w:rFonts w:ascii="Times New Roman" w:hAnsi="Times New Roman" w:cs="Times New Roman"/>
          <w:sz w:val="24"/>
          <w:szCs w:val="24"/>
        </w:rPr>
      </w:pPr>
    </w:p>
    <w:p w14:paraId="134676C2" w14:textId="77777777" w:rsidR="000C6793" w:rsidRDefault="000C6793" w:rsidP="000C6793">
      <w:pPr>
        <w:pStyle w:val="Default"/>
        <w:spacing w:line="360" w:lineRule="auto"/>
        <w:rPr>
          <w:rFonts w:ascii="Times New Roman" w:hAnsi="Times New Roman" w:cs="Times New Roman"/>
        </w:rPr>
      </w:pPr>
      <w:r w:rsidRPr="001E7EB1">
        <w:rPr>
          <w:rFonts w:ascii="Times New Roman" w:hAnsi="Times New Roman" w:cs="Times New Roman"/>
        </w:rPr>
        <w:t xml:space="preserve">NPCC National Police Chiefs' Council. (2020). </w:t>
      </w:r>
      <w:r w:rsidRPr="001E7EB1">
        <w:rPr>
          <w:rFonts w:ascii="Times New Roman" w:hAnsi="Times New Roman" w:cs="Times New Roman"/>
          <w:i/>
          <w:iCs/>
        </w:rPr>
        <w:t xml:space="preserve">Policing Vision </w:t>
      </w:r>
      <w:proofErr w:type="gramStart"/>
      <w:r w:rsidRPr="001E7EB1">
        <w:rPr>
          <w:rFonts w:ascii="Times New Roman" w:hAnsi="Times New Roman" w:cs="Times New Roman"/>
          <w:i/>
          <w:iCs/>
        </w:rPr>
        <w:t>2025 .</w:t>
      </w:r>
      <w:proofErr w:type="gramEnd"/>
      <w:r w:rsidRPr="001E7EB1">
        <w:rPr>
          <w:rFonts w:ascii="Times New Roman" w:hAnsi="Times New Roman" w:cs="Times New Roman"/>
        </w:rPr>
        <w:t xml:space="preserve"> Available: </w:t>
      </w:r>
      <w:proofErr w:type="gramStart"/>
      <w:r w:rsidRPr="001E7EB1">
        <w:rPr>
          <w:rFonts w:ascii="Times New Roman" w:hAnsi="Times New Roman" w:cs="Times New Roman"/>
        </w:rPr>
        <w:t>https://www.npcc.police.uk/documents/Policing%20Vision.pdf .</w:t>
      </w:r>
      <w:proofErr w:type="gramEnd"/>
      <w:r w:rsidRPr="001E7EB1">
        <w:rPr>
          <w:rFonts w:ascii="Times New Roman" w:hAnsi="Times New Roman" w:cs="Times New Roman"/>
        </w:rPr>
        <w:t xml:space="preserve"> Last accessed 15th June 2021.</w:t>
      </w:r>
    </w:p>
    <w:p w14:paraId="11469CB0" w14:textId="77777777" w:rsidR="000C6793" w:rsidRDefault="000C6793" w:rsidP="000C6793">
      <w:pPr>
        <w:pStyle w:val="Default"/>
        <w:spacing w:line="360" w:lineRule="auto"/>
        <w:rPr>
          <w:rFonts w:ascii="Times New Roman" w:hAnsi="Times New Roman" w:cs="Times New Roman"/>
        </w:rPr>
      </w:pPr>
    </w:p>
    <w:p w14:paraId="5CF5C5DB" w14:textId="77777777" w:rsidR="000C6793" w:rsidRPr="001E7EB1" w:rsidRDefault="000C6793" w:rsidP="000C6793">
      <w:pPr>
        <w:pStyle w:val="Default"/>
        <w:spacing w:line="360" w:lineRule="auto"/>
        <w:rPr>
          <w:rFonts w:ascii="Times New Roman" w:hAnsi="Times New Roman" w:cs="Times New Roman"/>
        </w:rPr>
      </w:pPr>
    </w:p>
    <w:p w14:paraId="5BB44C0E" w14:textId="77777777" w:rsidR="000C6793" w:rsidRPr="001E7EB1" w:rsidRDefault="000C6793" w:rsidP="000C6793">
      <w:pPr>
        <w:spacing w:after="100" w:line="360" w:lineRule="auto"/>
        <w:textAlignment w:val="center"/>
        <w:rPr>
          <w:rFonts w:ascii="Times New Roman" w:hAnsi="Times New Roman" w:cs="Times New Roman"/>
          <w:sz w:val="24"/>
          <w:szCs w:val="24"/>
        </w:rPr>
      </w:pPr>
      <w:r w:rsidRPr="001E7EB1">
        <w:rPr>
          <w:rFonts w:ascii="Times New Roman" w:hAnsi="Times New Roman" w:cs="Times New Roman"/>
          <w:sz w:val="24"/>
          <w:szCs w:val="24"/>
        </w:rPr>
        <w:t xml:space="preserve">Office for national </w:t>
      </w:r>
      <w:proofErr w:type="gramStart"/>
      <w:r w:rsidRPr="001E7EB1">
        <w:rPr>
          <w:rFonts w:ascii="Times New Roman" w:hAnsi="Times New Roman" w:cs="Times New Roman"/>
          <w:sz w:val="24"/>
          <w:szCs w:val="24"/>
        </w:rPr>
        <w:t>statistics .</w:t>
      </w:r>
      <w:proofErr w:type="gramEnd"/>
      <w:r w:rsidRPr="001E7EB1">
        <w:rPr>
          <w:rFonts w:ascii="Times New Roman" w:hAnsi="Times New Roman" w:cs="Times New Roman"/>
          <w:sz w:val="24"/>
          <w:szCs w:val="24"/>
        </w:rPr>
        <w:t xml:space="preserve"> (2019). </w:t>
      </w:r>
      <w:r w:rsidRPr="001E7EB1">
        <w:rPr>
          <w:rFonts w:ascii="Times New Roman" w:hAnsi="Times New Roman" w:cs="Times New Roman"/>
          <w:i/>
          <w:iCs/>
          <w:sz w:val="24"/>
          <w:szCs w:val="24"/>
        </w:rPr>
        <w:t xml:space="preserve">Reasons for not reporting crime to the police, year ending March 2018 Crime Survey for England and </w:t>
      </w:r>
      <w:proofErr w:type="gramStart"/>
      <w:r w:rsidRPr="001E7EB1">
        <w:rPr>
          <w:rFonts w:ascii="Times New Roman" w:hAnsi="Times New Roman" w:cs="Times New Roman"/>
          <w:i/>
          <w:iCs/>
          <w:sz w:val="24"/>
          <w:szCs w:val="24"/>
        </w:rPr>
        <w:t>Wales .</w:t>
      </w:r>
      <w:proofErr w:type="gramEnd"/>
      <w:r w:rsidRPr="001E7EB1">
        <w:rPr>
          <w:rFonts w:ascii="Times New Roman" w:hAnsi="Times New Roman" w:cs="Times New Roman"/>
          <w:sz w:val="24"/>
          <w:szCs w:val="24"/>
        </w:rPr>
        <w:t xml:space="preserve"> Available: https://www.ons.gov.uk/peoplepopulationandcommunity/crimeandjustice/adhocs/010096reasonsfornotreportingcrimetothepoliceyearendingmarch2018crimesurveyforenglandandwales. Last accessed 2nd June 2021.</w:t>
      </w:r>
    </w:p>
    <w:p w14:paraId="2ED6ABB3" w14:textId="77777777" w:rsidR="000C6793" w:rsidRPr="001E7EB1" w:rsidRDefault="000C6793" w:rsidP="000C6793">
      <w:pPr>
        <w:spacing w:after="100" w:line="360" w:lineRule="auto"/>
        <w:textAlignment w:val="center"/>
        <w:rPr>
          <w:rFonts w:ascii="Times New Roman" w:hAnsi="Times New Roman" w:cs="Times New Roman"/>
          <w:sz w:val="24"/>
          <w:szCs w:val="24"/>
        </w:rPr>
      </w:pPr>
    </w:p>
    <w:p w14:paraId="7C85BA1B" w14:textId="77777777" w:rsidR="000C6793" w:rsidRPr="001E7EB1" w:rsidRDefault="000C6793" w:rsidP="000C6793">
      <w:pPr>
        <w:pStyle w:val="Default"/>
        <w:spacing w:line="360" w:lineRule="auto"/>
        <w:rPr>
          <w:rFonts w:ascii="Times New Roman" w:hAnsi="Times New Roman" w:cs="Times New Roman"/>
          <w:i/>
          <w:iCs/>
        </w:rPr>
      </w:pPr>
      <w:proofErr w:type="spellStart"/>
      <w:r w:rsidRPr="001E7EB1">
        <w:rPr>
          <w:rFonts w:ascii="Times New Roman" w:hAnsi="Times New Roman" w:cs="Times New Roman"/>
        </w:rPr>
        <w:t>Omelicheva</w:t>
      </w:r>
      <w:proofErr w:type="spellEnd"/>
      <w:r w:rsidRPr="001E7EB1">
        <w:rPr>
          <w:rFonts w:ascii="Times New Roman" w:hAnsi="Times New Roman" w:cs="Times New Roman"/>
        </w:rPr>
        <w:t xml:space="preserve">, M et al. (2021). Rethinking Intersections of Crime and Terrorism: Insight from Political Economics of Violence. </w:t>
      </w:r>
      <w:r w:rsidRPr="001E7EB1">
        <w:rPr>
          <w:rFonts w:ascii="Times New Roman" w:hAnsi="Times New Roman" w:cs="Times New Roman"/>
          <w:i/>
          <w:iCs/>
        </w:rPr>
        <w:t xml:space="preserve">International Studies Review (In Press). </w:t>
      </w:r>
    </w:p>
    <w:p w14:paraId="314193F9" w14:textId="77777777" w:rsidR="000C6793" w:rsidRDefault="000C6793" w:rsidP="000C6793">
      <w:pPr>
        <w:spacing w:after="100" w:line="360" w:lineRule="auto"/>
        <w:textAlignment w:val="center"/>
        <w:rPr>
          <w:rFonts w:ascii="Times New Roman" w:hAnsi="Times New Roman" w:cs="Times New Roman"/>
          <w:sz w:val="24"/>
          <w:szCs w:val="24"/>
        </w:rPr>
      </w:pPr>
    </w:p>
    <w:p w14:paraId="3BD67C2B" w14:textId="77777777" w:rsidR="000C6793" w:rsidRPr="001E7EB1" w:rsidRDefault="000C6793" w:rsidP="000C6793">
      <w:pPr>
        <w:spacing w:after="100" w:line="360" w:lineRule="auto"/>
        <w:textAlignment w:val="center"/>
        <w:rPr>
          <w:rFonts w:ascii="Times New Roman" w:hAnsi="Times New Roman" w:cs="Times New Roman"/>
          <w:sz w:val="24"/>
          <w:szCs w:val="24"/>
        </w:rPr>
      </w:pPr>
    </w:p>
    <w:p w14:paraId="2E6646C1" w14:textId="77777777" w:rsidR="000C6793" w:rsidRPr="001E7EB1" w:rsidRDefault="000C6793" w:rsidP="000C6793">
      <w:pPr>
        <w:pStyle w:val="Default"/>
        <w:spacing w:line="360" w:lineRule="auto"/>
        <w:rPr>
          <w:rFonts w:ascii="Times New Roman" w:hAnsi="Times New Roman" w:cs="Times New Roman"/>
        </w:rPr>
      </w:pPr>
      <w:r w:rsidRPr="001E7EB1">
        <w:rPr>
          <w:rFonts w:ascii="Times New Roman" w:hAnsi="Times New Roman" w:cs="Times New Roman"/>
        </w:rPr>
        <w:t xml:space="preserve">Pepper, I et al. (2020). </w:t>
      </w:r>
      <w:r w:rsidRPr="001E7EB1">
        <w:rPr>
          <w:rFonts w:ascii="Times New Roman" w:hAnsi="Times New Roman" w:cs="Times New Roman"/>
          <w:i/>
          <w:iCs/>
        </w:rPr>
        <w:t>Introduction to professional Policing: Examining the Evidence Base</w:t>
      </w:r>
      <w:r w:rsidRPr="001E7EB1">
        <w:rPr>
          <w:rFonts w:ascii="Times New Roman" w:hAnsi="Times New Roman" w:cs="Times New Roman"/>
        </w:rPr>
        <w:t>. London: Routledge.</w:t>
      </w:r>
    </w:p>
    <w:p w14:paraId="24B51861" w14:textId="77777777" w:rsidR="000C6793" w:rsidRPr="001E7EB1" w:rsidRDefault="000C6793" w:rsidP="000C6793">
      <w:pPr>
        <w:spacing w:after="100" w:line="360" w:lineRule="auto"/>
        <w:textAlignment w:val="center"/>
        <w:rPr>
          <w:rFonts w:ascii="Times New Roman" w:hAnsi="Times New Roman" w:cs="Times New Roman"/>
          <w:sz w:val="24"/>
          <w:szCs w:val="24"/>
        </w:rPr>
      </w:pPr>
    </w:p>
    <w:p w14:paraId="527518E7" w14:textId="77777777" w:rsidR="000C6793" w:rsidRPr="001E7EB1" w:rsidRDefault="000C6793" w:rsidP="000C6793">
      <w:pPr>
        <w:spacing w:after="100" w:line="360" w:lineRule="auto"/>
        <w:textAlignment w:val="center"/>
        <w:rPr>
          <w:rFonts w:ascii="Times New Roman" w:hAnsi="Times New Roman" w:cs="Times New Roman"/>
          <w:sz w:val="24"/>
          <w:szCs w:val="24"/>
        </w:rPr>
      </w:pPr>
    </w:p>
    <w:p w14:paraId="714943AF" w14:textId="77777777" w:rsidR="000C6793" w:rsidRDefault="000C6793" w:rsidP="000C6793">
      <w:pPr>
        <w:pStyle w:val="Default"/>
        <w:spacing w:line="360" w:lineRule="auto"/>
        <w:rPr>
          <w:rFonts w:ascii="Times New Roman" w:hAnsi="Times New Roman" w:cs="Times New Roman"/>
        </w:rPr>
      </w:pPr>
      <w:r w:rsidRPr="001E7EB1">
        <w:rPr>
          <w:rFonts w:ascii="Times New Roman" w:hAnsi="Times New Roman" w:cs="Times New Roman"/>
        </w:rPr>
        <w:t xml:space="preserve">Ratcliffe, J (2016). </w:t>
      </w:r>
      <w:r w:rsidRPr="001E7EB1">
        <w:rPr>
          <w:rFonts w:ascii="Times New Roman" w:hAnsi="Times New Roman" w:cs="Times New Roman"/>
          <w:i/>
          <w:iCs/>
        </w:rPr>
        <w:t>Intelligence-Led Policing</w:t>
      </w:r>
      <w:r w:rsidRPr="001E7EB1">
        <w:rPr>
          <w:rFonts w:ascii="Times New Roman" w:hAnsi="Times New Roman" w:cs="Times New Roman"/>
        </w:rPr>
        <w:t>. England: Taylor &amp; Francis.</w:t>
      </w:r>
    </w:p>
    <w:p w14:paraId="22B694C0" w14:textId="77777777" w:rsidR="000C6793" w:rsidRDefault="000C6793" w:rsidP="000C6793">
      <w:pPr>
        <w:pStyle w:val="Default"/>
        <w:spacing w:line="360" w:lineRule="auto"/>
        <w:rPr>
          <w:rFonts w:ascii="Times New Roman" w:hAnsi="Times New Roman" w:cs="Times New Roman"/>
        </w:rPr>
      </w:pPr>
    </w:p>
    <w:p w14:paraId="51754D1C" w14:textId="77777777" w:rsidR="000C6793" w:rsidRPr="001E7EB1" w:rsidRDefault="000C6793" w:rsidP="000C6793">
      <w:pPr>
        <w:pStyle w:val="Default"/>
        <w:spacing w:line="360" w:lineRule="auto"/>
        <w:rPr>
          <w:rFonts w:ascii="Times New Roman" w:hAnsi="Times New Roman" w:cs="Times New Roman"/>
        </w:rPr>
      </w:pPr>
    </w:p>
    <w:p w14:paraId="1C1C1054" w14:textId="77777777" w:rsidR="000C6793" w:rsidRPr="001E7EB1" w:rsidRDefault="000C6793" w:rsidP="000C6793">
      <w:pPr>
        <w:pStyle w:val="Default"/>
        <w:spacing w:line="360" w:lineRule="auto"/>
        <w:rPr>
          <w:rFonts w:ascii="Times New Roman" w:hAnsi="Times New Roman" w:cs="Times New Roman"/>
        </w:rPr>
      </w:pPr>
      <w:r w:rsidRPr="001E7EB1">
        <w:rPr>
          <w:rFonts w:ascii="Times New Roman" w:hAnsi="Times New Roman" w:cs="Times New Roman"/>
        </w:rPr>
        <w:t xml:space="preserve">Saunders. (2021). </w:t>
      </w:r>
      <w:r w:rsidRPr="001E7EB1">
        <w:rPr>
          <w:rFonts w:ascii="Times New Roman" w:hAnsi="Times New Roman" w:cs="Times New Roman"/>
          <w:i/>
          <w:iCs/>
        </w:rPr>
        <w:t xml:space="preserve">Manchester Arena Inquiry Volume 1: Security for the </w:t>
      </w:r>
      <w:proofErr w:type="gramStart"/>
      <w:r w:rsidRPr="001E7EB1">
        <w:rPr>
          <w:rFonts w:ascii="Times New Roman" w:hAnsi="Times New Roman" w:cs="Times New Roman"/>
          <w:i/>
          <w:iCs/>
        </w:rPr>
        <w:t>Arena .</w:t>
      </w:r>
      <w:proofErr w:type="gramEnd"/>
      <w:r w:rsidRPr="001E7EB1">
        <w:rPr>
          <w:rFonts w:ascii="Times New Roman" w:hAnsi="Times New Roman" w:cs="Times New Roman"/>
        </w:rPr>
        <w:t xml:space="preserve"> Available: https://assets.publishing.service.gov.uk/government/uploads/system/uploads/attachment_data/file/994856/CCS0321126370-002_MAI_Report_Volume_ONE_WebAccessible.pdf. Last accessed 22nd June 2021.</w:t>
      </w:r>
    </w:p>
    <w:p w14:paraId="7BAB223B" w14:textId="77777777" w:rsidR="000C6793" w:rsidRPr="001E7EB1" w:rsidRDefault="000C6793" w:rsidP="000C6793">
      <w:pPr>
        <w:spacing w:after="100" w:line="360" w:lineRule="auto"/>
        <w:textAlignment w:val="center"/>
        <w:rPr>
          <w:rFonts w:ascii="Times New Roman" w:hAnsi="Times New Roman" w:cs="Times New Roman"/>
          <w:sz w:val="24"/>
          <w:szCs w:val="24"/>
        </w:rPr>
      </w:pPr>
    </w:p>
    <w:p w14:paraId="6F4D28B8" w14:textId="77777777" w:rsidR="000C6793" w:rsidRDefault="000C6793" w:rsidP="000C6793">
      <w:pPr>
        <w:spacing w:before="100" w:beforeAutospacing="1" w:after="100" w:afterAutospacing="1" w:line="360" w:lineRule="auto"/>
        <w:rPr>
          <w:rFonts w:ascii="Times New Roman" w:hAnsi="Times New Roman" w:cs="Times New Roman"/>
          <w:sz w:val="24"/>
          <w:szCs w:val="24"/>
        </w:rPr>
      </w:pPr>
      <w:r w:rsidRPr="001E7EB1">
        <w:rPr>
          <w:rFonts w:ascii="Times New Roman" w:hAnsi="Times New Roman" w:cs="Times New Roman"/>
          <w:sz w:val="24"/>
          <w:szCs w:val="24"/>
        </w:rPr>
        <w:lastRenderedPageBreak/>
        <w:t xml:space="preserve">Scott, M et al. (2020). </w:t>
      </w:r>
      <w:r w:rsidRPr="001E7EB1">
        <w:rPr>
          <w:rFonts w:ascii="Times New Roman" w:hAnsi="Times New Roman" w:cs="Times New Roman"/>
          <w:i/>
          <w:iCs/>
          <w:sz w:val="24"/>
          <w:szCs w:val="24"/>
        </w:rPr>
        <w:t>Problem-oriented policing: Successful case studies.</w:t>
      </w:r>
      <w:r w:rsidRPr="001E7EB1">
        <w:rPr>
          <w:rFonts w:ascii="Times New Roman" w:hAnsi="Times New Roman" w:cs="Times New Roman"/>
          <w:sz w:val="24"/>
          <w:szCs w:val="24"/>
        </w:rPr>
        <w:t xml:space="preserve"> London: Routledge.</w:t>
      </w:r>
    </w:p>
    <w:p w14:paraId="7E1FFB46" w14:textId="77777777" w:rsidR="000C6793" w:rsidRPr="001E7EB1" w:rsidRDefault="000C6793" w:rsidP="000C6793">
      <w:pPr>
        <w:spacing w:before="100" w:beforeAutospacing="1" w:after="100" w:afterAutospacing="1" w:line="360" w:lineRule="auto"/>
        <w:rPr>
          <w:rFonts w:ascii="Times New Roman" w:hAnsi="Times New Roman" w:cs="Times New Roman"/>
          <w:sz w:val="24"/>
          <w:szCs w:val="24"/>
        </w:rPr>
      </w:pPr>
    </w:p>
    <w:p w14:paraId="2BF7A3F1" w14:textId="77777777" w:rsidR="000C6793" w:rsidRPr="001E7EB1" w:rsidRDefault="000C6793" w:rsidP="000C6793">
      <w:pPr>
        <w:pStyle w:val="Default"/>
        <w:spacing w:line="360" w:lineRule="auto"/>
        <w:rPr>
          <w:rFonts w:ascii="Times New Roman" w:hAnsi="Times New Roman" w:cs="Times New Roman"/>
          <w:i/>
          <w:iCs/>
        </w:rPr>
      </w:pPr>
      <w:r w:rsidRPr="001E7EB1">
        <w:rPr>
          <w:rFonts w:ascii="Times New Roman" w:hAnsi="Times New Roman" w:cs="Times New Roman"/>
        </w:rPr>
        <w:t xml:space="preserve">Shelly, </w:t>
      </w:r>
      <w:proofErr w:type="gramStart"/>
      <w:r w:rsidRPr="001E7EB1">
        <w:rPr>
          <w:rFonts w:ascii="Times New Roman" w:hAnsi="Times New Roman" w:cs="Times New Roman"/>
        </w:rPr>
        <w:t>L .</w:t>
      </w:r>
      <w:proofErr w:type="gramEnd"/>
      <w:r w:rsidRPr="001E7EB1">
        <w:rPr>
          <w:rFonts w:ascii="Times New Roman" w:hAnsi="Times New Roman" w:cs="Times New Roman"/>
        </w:rPr>
        <w:t xml:space="preserve"> (2002). Methods not Motives: Implications of the. </w:t>
      </w:r>
      <w:r w:rsidRPr="001E7EB1">
        <w:rPr>
          <w:rFonts w:ascii="Times New Roman" w:hAnsi="Times New Roman" w:cs="Times New Roman"/>
          <w:i/>
          <w:iCs/>
        </w:rPr>
        <w:t>Police Practice and Research.</w:t>
      </w:r>
    </w:p>
    <w:p w14:paraId="56592399" w14:textId="77777777" w:rsidR="000C6793" w:rsidRPr="001E7EB1" w:rsidRDefault="000C6793" w:rsidP="000C6793">
      <w:pPr>
        <w:pStyle w:val="Default"/>
        <w:spacing w:line="360" w:lineRule="auto"/>
        <w:rPr>
          <w:rFonts w:ascii="Times New Roman" w:hAnsi="Times New Roman" w:cs="Times New Roman"/>
          <w:i/>
          <w:iCs/>
        </w:rPr>
      </w:pPr>
    </w:p>
    <w:p w14:paraId="34B796A0" w14:textId="77777777" w:rsidR="000C6793" w:rsidRPr="001E7EB1" w:rsidRDefault="000C6793" w:rsidP="000C6793">
      <w:pPr>
        <w:pStyle w:val="Default"/>
        <w:spacing w:line="360" w:lineRule="auto"/>
        <w:rPr>
          <w:rFonts w:ascii="Times New Roman" w:hAnsi="Times New Roman" w:cs="Times New Roman"/>
        </w:rPr>
      </w:pPr>
    </w:p>
    <w:p w14:paraId="021A3D23" w14:textId="77777777" w:rsidR="000C6793" w:rsidRPr="001E7EB1" w:rsidRDefault="000C6793" w:rsidP="000C6793">
      <w:pPr>
        <w:pStyle w:val="Default"/>
        <w:spacing w:line="360" w:lineRule="auto"/>
        <w:rPr>
          <w:rFonts w:ascii="Times New Roman" w:hAnsi="Times New Roman" w:cs="Times New Roman"/>
        </w:rPr>
      </w:pPr>
      <w:r w:rsidRPr="001E7EB1">
        <w:rPr>
          <w:rFonts w:ascii="Times New Roman" w:hAnsi="Times New Roman" w:cs="Times New Roman"/>
        </w:rPr>
        <w:t xml:space="preserve">Shelley, L. (2002a). Organized Crime, Terrorism and Cybercrime. </w:t>
      </w:r>
      <w:r w:rsidRPr="001E7EB1">
        <w:rPr>
          <w:rFonts w:ascii="Times New Roman" w:hAnsi="Times New Roman" w:cs="Times New Roman"/>
          <w:i/>
          <w:iCs/>
        </w:rPr>
        <w:t>Transnational Crime and Corruption Centre</w:t>
      </w:r>
      <w:r w:rsidRPr="001E7EB1">
        <w:rPr>
          <w:rFonts w:ascii="Times New Roman" w:hAnsi="Times New Roman" w:cs="Times New Roman"/>
        </w:rPr>
        <w:t>.</w:t>
      </w:r>
    </w:p>
    <w:p w14:paraId="43A8265B" w14:textId="77777777" w:rsidR="000C6793" w:rsidRPr="001E7EB1" w:rsidRDefault="000C6793" w:rsidP="000C6793">
      <w:pPr>
        <w:pStyle w:val="Default"/>
        <w:spacing w:line="360" w:lineRule="auto"/>
        <w:rPr>
          <w:rFonts w:ascii="Times New Roman" w:hAnsi="Times New Roman" w:cs="Times New Roman"/>
        </w:rPr>
      </w:pPr>
    </w:p>
    <w:p w14:paraId="24D44535" w14:textId="77777777" w:rsidR="000C6793" w:rsidRDefault="000C6793" w:rsidP="000C6793">
      <w:pPr>
        <w:spacing w:before="100" w:beforeAutospacing="1" w:after="100" w:afterAutospacing="1" w:line="360" w:lineRule="auto"/>
        <w:rPr>
          <w:rFonts w:ascii="Times New Roman" w:hAnsi="Times New Roman" w:cs="Times New Roman"/>
          <w:sz w:val="24"/>
          <w:szCs w:val="24"/>
        </w:rPr>
      </w:pPr>
      <w:bookmarkStart w:id="0" w:name="_Hlk76639998"/>
      <w:proofErr w:type="spellStart"/>
      <w:r w:rsidRPr="001E7EB1">
        <w:rPr>
          <w:rFonts w:ascii="Times New Roman" w:hAnsi="Times New Roman" w:cs="Times New Roman"/>
          <w:sz w:val="24"/>
          <w:szCs w:val="24"/>
        </w:rPr>
        <w:t>Shusta</w:t>
      </w:r>
      <w:proofErr w:type="spellEnd"/>
      <w:r w:rsidRPr="001E7EB1">
        <w:rPr>
          <w:rFonts w:ascii="Times New Roman" w:hAnsi="Times New Roman" w:cs="Times New Roman"/>
          <w:sz w:val="24"/>
          <w:szCs w:val="24"/>
        </w:rPr>
        <w:t xml:space="preserve">, </w:t>
      </w:r>
      <w:bookmarkEnd w:id="0"/>
      <w:r w:rsidRPr="001E7EB1">
        <w:rPr>
          <w:rFonts w:ascii="Times New Roman" w:hAnsi="Times New Roman" w:cs="Times New Roman"/>
          <w:sz w:val="24"/>
          <w:szCs w:val="24"/>
        </w:rPr>
        <w:t>R et al. (2005). Multicultural Law Enforcement: Strategies for Peacekeeping in a Diverse Society</w:t>
      </w:r>
    </w:p>
    <w:p w14:paraId="7E6FCC0E" w14:textId="77777777" w:rsidR="000C6793" w:rsidRPr="001E7EB1" w:rsidRDefault="000C6793" w:rsidP="000C6793">
      <w:pPr>
        <w:spacing w:before="100" w:beforeAutospacing="1" w:after="100" w:afterAutospacing="1" w:line="360" w:lineRule="auto"/>
        <w:rPr>
          <w:rFonts w:ascii="Times New Roman" w:hAnsi="Times New Roman" w:cs="Times New Roman"/>
          <w:sz w:val="24"/>
          <w:szCs w:val="24"/>
        </w:rPr>
      </w:pPr>
    </w:p>
    <w:p w14:paraId="21F43212" w14:textId="77777777" w:rsidR="000C6793" w:rsidRPr="001E7EB1" w:rsidRDefault="000C6793" w:rsidP="000C6793">
      <w:pPr>
        <w:shd w:val="clear" w:color="auto" w:fill="FFFFFF"/>
        <w:spacing w:beforeAutospacing="1" w:after="0" w:afterAutospacing="1" w:line="360" w:lineRule="auto"/>
        <w:rPr>
          <w:rFonts w:ascii="Times New Roman" w:hAnsi="Times New Roman" w:cs="Times New Roman"/>
          <w:sz w:val="24"/>
          <w:szCs w:val="24"/>
        </w:rPr>
      </w:pPr>
      <w:proofErr w:type="spellStart"/>
      <w:r w:rsidRPr="001E7EB1">
        <w:rPr>
          <w:rFonts w:ascii="Times New Roman" w:hAnsi="Times New Roman" w:cs="Times New Roman"/>
          <w:sz w:val="24"/>
          <w:szCs w:val="24"/>
        </w:rPr>
        <w:t>Skogan</w:t>
      </w:r>
      <w:proofErr w:type="spellEnd"/>
      <w:r w:rsidRPr="001E7EB1">
        <w:rPr>
          <w:rFonts w:ascii="Times New Roman" w:hAnsi="Times New Roman" w:cs="Times New Roman"/>
          <w:sz w:val="24"/>
          <w:szCs w:val="24"/>
        </w:rPr>
        <w:t xml:space="preserve">, W et al. (2004). </w:t>
      </w:r>
      <w:r w:rsidRPr="001E7EB1">
        <w:rPr>
          <w:rFonts w:ascii="Times New Roman" w:hAnsi="Times New Roman" w:cs="Times New Roman"/>
          <w:i/>
          <w:iCs/>
          <w:sz w:val="24"/>
          <w:szCs w:val="24"/>
        </w:rPr>
        <w:t>Fairness and Effectiveness in Policing</w:t>
      </w:r>
      <w:r w:rsidRPr="001E7EB1">
        <w:rPr>
          <w:rFonts w:ascii="Times New Roman" w:hAnsi="Times New Roman" w:cs="Times New Roman"/>
          <w:sz w:val="24"/>
          <w:szCs w:val="24"/>
        </w:rPr>
        <w:t xml:space="preserve">. </w:t>
      </w:r>
      <w:proofErr w:type="gramStart"/>
      <w:r w:rsidRPr="001E7EB1">
        <w:rPr>
          <w:rFonts w:ascii="Times New Roman" w:hAnsi="Times New Roman" w:cs="Times New Roman"/>
          <w:sz w:val="24"/>
          <w:szCs w:val="24"/>
        </w:rPr>
        <w:t>England :</w:t>
      </w:r>
      <w:proofErr w:type="gramEnd"/>
      <w:r w:rsidRPr="001E7EB1">
        <w:rPr>
          <w:rFonts w:ascii="Times New Roman" w:hAnsi="Times New Roman" w:cs="Times New Roman"/>
          <w:sz w:val="24"/>
          <w:szCs w:val="24"/>
        </w:rPr>
        <w:t xml:space="preserve"> National Academies Press.</w:t>
      </w:r>
    </w:p>
    <w:p w14:paraId="30318F1E" w14:textId="77777777" w:rsidR="000C6793" w:rsidRPr="001E7EB1" w:rsidRDefault="000C6793" w:rsidP="000C6793">
      <w:pPr>
        <w:shd w:val="clear" w:color="auto" w:fill="FFFFFF"/>
        <w:spacing w:beforeAutospacing="1" w:after="0" w:afterAutospacing="1" w:line="360" w:lineRule="auto"/>
        <w:rPr>
          <w:rFonts w:ascii="Times New Roman" w:hAnsi="Times New Roman" w:cs="Times New Roman"/>
          <w:sz w:val="24"/>
          <w:szCs w:val="24"/>
        </w:rPr>
      </w:pPr>
    </w:p>
    <w:p w14:paraId="784C3CAC" w14:textId="77777777" w:rsidR="000C6793" w:rsidRDefault="000C6793" w:rsidP="000C6793">
      <w:pPr>
        <w:pStyle w:val="Default"/>
        <w:spacing w:line="360" w:lineRule="auto"/>
        <w:rPr>
          <w:rFonts w:ascii="Times New Roman" w:hAnsi="Times New Roman" w:cs="Times New Roman"/>
        </w:rPr>
      </w:pPr>
      <w:r w:rsidRPr="001E7EB1">
        <w:rPr>
          <w:rFonts w:ascii="Times New Roman" w:hAnsi="Times New Roman" w:cs="Times New Roman"/>
        </w:rPr>
        <w:t xml:space="preserve">Solar, P. (2015). </w:t>
      </w:r>
      <w:r w:rsidRPr="001E7EB1">
        <w:rPr>
          <w:rFonts w:ascii="Times New Roman" w:hAnsi="Times New Roman" w:cs="Times New Roman"/>
          <w:i/>
          <w:iCs/>
        </w:rPr>
        <w:t>Community Policing: What it is and Why it’s Important.</w:t>
      </w:r>
      <w:r w:rsidRPr="001E7EB1">
        <w:rPr>
          <w:rFonts w:ascii="Times New Roman" w:hAnsi="Times New Roman" w:cs="Times New Roman"/>
        </w:rPr>
        <w:t xml:space="preserve"> Available: https://www.policemag.com/374511/community-policing-what-it-is-and-why-its-important. Last accessed 15th June 2021.</w:t>
      </w:r>
    </w:p>
    <w:p w14:paraId="1FC09D54" w14:textId="77777777" w:rsidR="000C6793" w:rsidRPr="001E7EB1" w:rsidRDefault="000C6793" w:rsidP="000C6793">
      <w:pPr>
        <w:pStyle w:val="Default"/>
        <w:spacing w:line="360" w:lineRule="auto"/>
        <w:rPr>
          <w:rFonts w:ascii="Times New Roman" w:hAnsi="Times New Roman" w:cs="Times New Roman"/>
        </w:rPr>
      </w:pPr>
    </w:p>
    <w:p w14:paraId="3B606952" w14:textId="77777777" w:rsidR="000C6793" w:rsidRDefault="000C6793" w:rsidP="000C6793">
      <w:pPr>
        <w:spacing w:before="100" w:beforeAutospacing="1" w:after="100" w:afterAutospacing="1" w:line="360" w:lineRule="auto"/>
        <w:rPr>
          <w:rFonts w:ascii="Times New Roman" w:hAnsi="Times New Roman" w:cs="Times New Roman"/>
          <w:sz w:val="24"/>
          <w:szCs w:val="24"/>
        </w:rPr>
      </w:pPr>
      <w:r w:rsidRPr="001E7EB1">
        <w:rPr>
          <w:rFonts w:ascii="Times New Roman" w:hAnsi="Times New Roman" w:cs="Times New Roman"/>
          <w:sz w:val="24"/>
          <w:szCs w:val="24"/>
        </w:rPr>
        <w:t xml:space="preserve">The College of </w:t>
      </w:r>
      <w:proofErr w:type="gramStart"/>
      <w:r w:rsidRPr="001E7EB1">
        <w:rPr>
          <w:rFonts w:ascii="Times New Roman" w:hAnsi="Times New Roman" w:cs="Times New Roman"/>
          <w:sz w:val="24"/>
          <w:szCs w:val="24"/>
        </w:rPr>
        <w:t>Policing .</w:t>
      </w:r>
      <w:proofErr w:type="gramEnd"/>
      <w:r w:rsidRPr="001E7EB1">
        <w:rPr>
          <w:rFonts w:ascii="Times New Roman" w:hAnsi="Times New Roman" w:cs="Times New Roman"/>
          <w:sz w:val="24"/>
          <w:szCs w:val="24"/>
        </w:rPr>
        <w:t xml:space="preserve"> (2014). </w:t>
      </w:r>
      <w:r w:rsidRPr="001E7EB1">
        <w:rPr>
          <w:rFonts w:ascii="Times New Roman" w:hAnsi="Times New Roman" w:cs="Times New Roman"/>
          <w:i/>
          <w:iCs/>
          <w:sz w:val="24"/>
          <w:szCs w:val="24"/>
        </w:rPr>
        <w:t>Code of Ethics.</w:t>
      </w:r>
      <w:r w:rsidRPr="001E7EB1">
        <w:rPr>
          <w:rFonts w:ascii="Times New Roman" w:hAnsi="Times New Roman" w:cs="Times New Roman"/>
          <w:sz w:val="24"/>
          <w:szCs w:val="24"/>
        </w:rPr>
        <w:t xml:space="preserve"> Available: https://www.college.police.uk/ethics/code-of-ethics. Last accessed 25th June 2021.</w:t>
      </w:r>
    </w:p>
    <w:p w14:paraId="7CB54567" w14:textId="77777777" w:rsidR="000C6793" w:rsidRPr="001E7EB1" w:rsidRDefault="000C6793" w:rsidP="000C6793">
      <w:pPr>
        <w:spacing w:before="100" w:beforeAutospacing="1" w:after="100" w:afterAutospacing="1" w:line="360" w:lineRule="auto"/>
        <w:rPr>
          <w:rFonts w:ascii="Times New Roman" w:hAnsi="Times New Roman" w:cs="Times New Roman"/>
          <w:sz w:val="24"/>
          <w:szCs w:val="24"/>
        </w:rPr>
      </w:pPr>
    </w:p>
    <w:p w14:paraId="51347FB8" w14:textId="77777777" w:rsidR="000C6793" w:rsidRPr="001E7EB1" w:rsidRDefault="000C6793" w:rsidP="000C6793">
      <w:pPr>
        <w:pStyle w:val="Default"/>
        <w:spacing w:line="360" w:lineRule="auto"/>
        <w:rPr>
          <w:rFonts w:ascii="Times New Roman" w:hAnsi="Times New Roman" w:cs="Times New Roman"/>
        </w:rPr>
      </w:pPr>
      <w:r w:rsidRPr="001E7EB1">
        <w:rPr>
          <w:rFonts w:ascii="Times New Roman" w:hAnsi="Times New Roman" w:cs="Times New Roman"/>
        </w:rPr>
        <w:t xml:space="preserve">The College of </w:t>
      </w:r>
      <w:proofErr w:type="gramStart"/>
      <w:r w:rsidRPr="001E7EB1">
        <w:rPr>
          <w:rFonts w:ascii="Times New Roman" w:hAnsi="Times New Roman" w:cs="Times New Roman"/>
        </w:rPr>
        <w:t>Policing .</w:t>
      </w:r>
      <w:proofErr w:type="gramEnd"/>
      <w:r w:rsidRPr="001E7EB1">
        <w:rPr>
          <w:rFonts w:ascii="Times New Roman" w:hAnsi="Times New Roman" w:cs="Times New Roman"/>
        </w:rPr>
        <w:t xml:space="preserve"> (2020). </w:t>
      </w:r>
      <w:r w:rsidRPr="001E7EB1">
        <w:rPr>
          <w:rFonts w:ascii="Times New Roman" w:hAnsi="Times New Roman" w:cs="Times New Roman"/>
          <w:i/>
          <w:iCs/>
        </w:rPr>
        <w:t>Problem-orientated policing.</w:t>
      </w:r>
      <w:r w:rsidRPr="001E7EB1">
        <w:rPr>
          <w:rFonts w:ascii="Times New Roman" w:hAnsi="Times New Roman" w:cs="Times New Roman"/>
        </w:rPr>
        <w:t xml:space="preserve"> Available: https://whatworks.college.police.uk/toolkit/Pages/Intervention.aspx?InterventionID=47#:~:text=Using%20a%20basic%20iterative%20process%20of%20problem%20identification%2C,to%20address%20the%20underlying. Last accessed 12th June 2021.</w:t>
      </w:r>
    </w:p>
    <w:p w14:paraId="6614A70F" w14:textId="77777777" w:rsidR="000C6793" w:rsidRDefault="000C6793" w:rsidP="000C6793">
      <w:pPr>
        <w:spacing w:line="360" w:lineRule="auto"/>
        <w:rPr>
          <w:rFonts w:ascii="Times New Roman" w:hAnsi="Times New Roman" w:cs="Times New Roman"/>
          <w:sz w:val="24"/>
          <w:szCs w:val="24"/>
        </w:rPr>
      </w:pPr>
    </w:p>
    <w:p w14:paraId="4159D5E6" w14:textId="77777777" w:rsidR="000C6793" w:rsidRDefault="000C6793" w:rsidP="000C6793">
      <w:pPr>
        <w:spacing w:line="360" w:lineRule="auto"/>
        <w:rPr>
          <w:rFonts w:ascii="Times New Roman" w:hAnsi="Times New Roman" w:cs="Times New Roman"/>
          <w:sz w:val="24"/>
          <w:szCs w:val="24"/>
        </w:rPr>
      </w:pPr>
    </w:p>
    <w:p w14:paraId="2E6F9E2A" w14:textId="77777777" w:rsidR="000C6793" w:rsidRPr="001E7EB1" w:rsidRDefault="000C6793" w:rsidP="000C6793">
      <w:pPr>
        <w:spacing w:line="360" w:lineRule="auto"/>
        <w:rPr>
          <w:rFonts w:ascii="Times New Roman" w:hAnsi="Times New Roman" w:cs="Times New Roman"/>
          <w:sz w:val="24"/>
          <w:szCs w:val="24"/>
          <w:lang w:val="en-US"/>
        </w:rPr>
      </w:pPr>
      <w:r w:rsidRPr="001E7EB1">
        <w:rPr>
          <w:rFonts w:ascii="Times New Roman" w:hAnsi="Times New Roman" w:cs="Times New Roman"/>
          <w:sz w:val="24"/>
          <w:szCs w:val="24"/>
          <w:lang w:val="en-US"/>
        </w:rPr>
        <w:t xml:space="preserve">The SARA Model builds on Herman Goldstein’s </w:t>
      </w:r>
      <w:r w:rsidRPr="001E7EB1">
        <w:rPr>
          <w:rStyle w:val="Emphasis"/>
          <w:rFonts w:ascii="Times New Roman" w:hAnsi="Times New Roman" w:cs="Times New Roman"/>
          <w:sz w:val="24"/>
          <w:szCs w:val="24"/>
          <w:lang w:val="en-US"/>
        </w:rPr>
        <w:t>Problem-Oriented Policing</w:t>
      </w:r>
      <w:r w:rsidRPr="001E7EB1">
        <w:rPr>
          <w:rFonts w:ascii="Times New Roman" w:hAnsi="Times New Roman" w:cs="Times New Roman"/>
          <w:sz w:val="24"/>
          <w:szCs w:val="24"/>
          <w:lang w:val="en-US"/>
        </w:rPr>
        <w:t xml:space="preserve"> and was developed and coined by John Eck and William Spelman (1987) in </w:t>
      </w:r>
      <w:r w:rsidRPr="001E7EB1">
        <w:rPr>
          <w:rStyle w:val="Emphasis"/>
          <w:rFonts w:ascii="Times New Roman" w:hAnsi="Times New Roman" w:cs="Times New Roman"/>
          <w:sz w:val="24"/>
          <w:szCs w:val="24"/>
          <w:lang w:val="en-US"/>
        </w:rPr>
        <w:t>Problem solving: Problem-oriented policing in Newport News</w:t>
      </w:r>
      <w:r w:rsidRPr="001E7EB1">
        <w:rPr>
          <w:rFonts w:ascii="Times New Roman" w:hAnsi="Times New Roman" w:cs="Times New Roman"/>
          <w:sz w:val="24"/>
          <w:szCs w:val="24"/>
          <w:lang w:val="en-US"/>
        </w:rPr>
        <w:t>. Washington, DC: Police Executive Research Forum.</w:t>
      </w:r>
    </w:p>
    <w:p w14:paraId="0B138149" w14:textId="77777777" w:rsidR="000C6793" w:rsidRPr="001E7EB1" w:rsidRDefault="000C6793" w:rsidP="000C6793">
      <w:pPr>
        <w:spacing w:line="360" w:lineRule="auto"/>
        <w:rPr>
          <w:rFonts w:ascii="Times New Roman" w:hAnsi="Times New Roman" w:cs="Times New Roman"/>
          <w:sz w:val="24"/>
          <w:szCs w:val="24"/>
          <w:lang w:val="en-US"/>
        </w:rPr>
      </w:pPr>
    </w:p>
    <w:p w14:paraId="065380B3" w14:textId="77777777" w:rsidR="000C6793" w:rsidRPr="001E7EB1" w:rsidRDefault="000C6793" w:rsidP="000C6793">
      <w:pPr>
        <w:pStyle w:val="Default"/>
        <w:spacing w:line="360" w:lineRule="auto"/>
        <w:rPr>
          <w:rFonts w:ascii="Times New Roman" w:hAnsi="Times New Roman" w:cs="Times New Roman"/>
          <w:i/>
          <w:iCs/>
        </w:rPr>
      </w:pPr>
      <w:r w:rsidRPr="001E7EB1">
        <w:rPr>
          <w:rFonts w:ascii="Times New Roman" w:hAnsi="Times New Roman" w:cs="Times New Roman"/>
        </w:rPr>
        <w:t xml:space="preserve">Thomson, C et </w:t>
      </w:r>
      <w:proofErr w:type="gramStart"/>
      <w:r w:rsidRPr="001E7EB1">
        <w:rPr>
          <w:rFonts w:ascii="Times New Roman" w:hAnsi="Times New Roman" w:cs="Times New Roman"/>
        </w:rPr>
        <w:t>al .</w:t>
      </w:r>
      <w:proofErr w:type="gramEnd"/>
      <w:r w:rsidRPr="001E7EB1">
        <w:rPr>
          <w:rFonts w:ascii="Times New Roman" w:hAnsi="Times New Roman" w:cs="Times New Roman"/>
        </w:rPr>
        <w:t xml:space="preserve"> (2003). Other People’s Wars: A Review of. </w:t>
      </w:r>
      <w:r w:rsidRPr="001E7EB1">
        <w:rPr>
          <w:rFonts w:ascii="Times New Roman" w:hAnsi="Times New Roman" w:cs="Times New Roman"/>
          <w:i/>
          <w:iCs/>
        </w:rPr>
        <w:t>Mackenzie Institute.</w:t>
      </w:r>
    </w:p>
    <w:p w14:paraId="73C87086" w14:textId="77777777" w:rsidR="000C6793" w:rsidRPr="001E7EB1" w:rsidRDefault="000C6793" w:rsidP="000C6793">
      <w:pPr>
        <w:spacing w:line="360" w:lineRule="auto"/>
        <w:rPr>
          <w:rFonts w:ascii="Times New Roman" w:hAnsi="Times New Roman" w:cs="Times New Roman"/>
          <w:sz w:val="24"/>
          <w:szCs w:val="24"/>
          <w:lang w:val="en-US"/>
        </w:rPr>
      </w:pPr>
    </w:p>
    <w:p w14:paraId="5043DA68" w14:textId="42EC98FB" w:rsidR="000C6793" w:rsidRDefault="000C6793" w:rsidP="000C6793">
      <w:pPr>
        <w:pStyle w:val="Default"/>
        <w:spacing w:line="360" w:lineRule="auto"/>
        <w:rPr>
          <w:rFonts w:ascii="Times New Roman" w:hAnsi="Times New Roman" w:cs="Times New Roman"/>
        </w:rPr>
      </w:pPr>
      <w:r w:rsidRPr="001E7EB1">
        <w:rPr>
          <w:rFonts w:ascii="Times New Roman" w:hAnsi="Times New Roman" w:cs="Times New Roman"/>
        </w:rPr>
        <w:t xml:space="preserve">Tilley, N et al. (2002). Not Rocket Science? Problem-solving and Crime reduction. </w:t>
      </w:r>
      <w:r w:rsidRPr="001E7EB1">
        <w:rPr>
          <w:rFonts w:ascii="Times New Roman" w:hAnsi="Times New Roman" w:cs="Times New Roman"/>
          <w:i/>
          <w:iCs/>
        </w:rPr>
        <w:t>Crime reduction research series</w:t>
      </w:r>
      <w:r w:rsidRPr="001E7EB1">
        <w:rPr>
          <w:rFonts w:ascii="Times New Roman" w:hAnsi="Times New Roman" w:cs="Times New Roman"/>
        </w:rPr>
        <w:t>.</w:t>
      </w:r>
    </w:p>
    <w:p w14:paraId="09B5A1C4" w14:textId="77777777" w:rsidR="000C6793" w:rsidRPr="001E7EB1" w:rsidRDefault="000C6793" w:rsidP="000C6793">
      <w:pPr>
        <w:pStyle w:val="Default"/>
        <w:spacing w:line="360" w:lineRule="auto"/>
        <w:rPr>
          <w:rFonts w:ascii="Times New Roman" w:hAnsi="Times New Roman" w:cs="Times New Roman"/>
        </w:rPr>
      </w:pPr>
    </w:p>
    <w:p w14:paraId="561E9987" w14:textId="180B81BF" w:rsidR="000C6793" w:rsidRDefault="000C6793" w:rsidP="000C6793">
      <w:pPr>
        <w:pStyle w:val="Default"/>
        <w:spacing w:line="360" w:lineRule="auto"/>
        <w:rPr>
          <w:rFonts w:ascii="Times New Roman" w:hAnsi="Times New Roman" w:cs="Times New Roman"/>
        </w:rPr>
      </w:pPr>
      <w:r w:rsidRPr="001E7EB1">
        <w:rPr>
          <w:rFonts w:ascii="Times New Roman" w:hAnsi="Times New Roman" w:cs="Times New Roman"/>
        </w:rPr>
        <w:t>Tilley, N (2003).</w:t>
      </w:r>
      <w:r w:rsidRPr="001E7EB1">
        <w:rPr>
          <w:rFonts w:ascii="Times New Roman" w:hAnsi="Times New Roman" w:cs="Times New Roman"/>
          <w:i/>
          <w:iCs/>
        </w:rPr>
        <w:t xml:space="preserve"> Community policing, problem-oriented policing and intelligence-led policing</w:t>
      </w:r>
      <w:r w:rsidRPr="001E7EB1">
        <w:rPr>
          <w:rFonts w:ascii="Times New Roman" w:hAnsi="Times New Roman" w:cs="Times New Roman"/>
        </w:rPr>
        <w:t>. London: Newburn.</w:t>
      </w:r>
    </w:p>
    <w:p w14:paraId="0C7D2FF1" w14:textId="77777777" w:rsidR="000C6793" w:rsidRPr="001E7EB1" w:rsidRDefault="000C6793" w:rsidP="000C6793">
      <w:pPr>
        <w:pStyle w:val="Default"/>
        <w:spacing w:line="360" w:lineRule="auto"/>
        <w:rPr>
          <w:rFonts w:ascii="Times New Roman" w:hAnsi="Times New Roman" w:cs="Times New Roman"/>
        </w:rPr>
      </w:pPr>
    </w:p>
    <w:p w14:paraId="6EF4B066" w14:textId="39A4E2D4" w:rsidR="000C6793" w:rsidRDefault="000C6793" w:rsidP="000C6793">
      <w:pPr>
        <w:pStyle w:val="Default"/>
        <w:spacing w:line="360" w:lineRule="auto"/>
        <w:rPr>
          <w:rFonts w:ascii="Times New Roman" w:hAnsi="Times New Roman" w:cs="Times New Roman"/>
        </w:rPr>
      </w:pPr>
      <w:r w:rsidRPr="001E7EB1">
        <w:rPr>
          <w:rFonts w:ascii="Times New Roman" w:hAnsi="Times New Roman" w:cs="Times New Roman"/>
        </w:rPr>
        <w:t xml:space="preserve">Walker, S et al (2020). </w:t>
      </w:r>
      <w:r w:rsidRPr="001E7EB1">
        <w:rPr>
          <w:rFonts w:ascii="Times New Roman" w:hAnsi="Times New Roman" w:cs="Times New Roman"/>
          <w:i/>
          <w:iCs/>
        </w:rPr>
        <w:t>The New World of Police Accountability</w:t>
      </w:r>
      <w:r w:rsidRPr="001E7EB1">
        <w:rPr>
          <w:rFonts w:ascii="Times New Roman" w:hAnsi="Times New Roman" w:cs="Times New Roman"/>
        </w:rPr>
        <w:t>. Archbold: Sage.</w:t>
      </w:r>
    </w:p>
    <w:p w14:paraId="61E53E86" w14:textId="77777777" w:rsidR="000C6793" w:rsidRPr="001E7EB1" w:rsidRDefault="000C6793" w:rsidP="000C6793">
      <w:pPr>
        <w:spacing w:after="100" w:line="360" w:lineRule="auto"/>
        <w:textAlignment w:val="center"/>
        <w:rPr>
          <w:rFonts w:ascii="Times New Roman" w:hAnsi="Times New Roman" w:cs="Times New Roman"/>
          <w:sz w:val="24"/>
          <w:szCs w:val="24"/>
        </w:rPr>
      </w:pPr>
    </w:p>
    <w:p w14:paraId="329C8933" w14:textId="77777777" w:rsidR="000C6793" w:rsidRPr="001E7EB1" w:rsidRDefault="000C6793" w:rsidP="000C6793">
      <w:pPr>
        <w:pStyle w:val="Default"/>
        <w:spacing w:line="360" w:lineRule="auto"/>
        <w:rPr>
          <w:rFonts w:ascii="Times New Roman" w:hAnsi="Times New Roman" w:cs="Times New Roman"/>
        </w:rPr>
      </w:pPr>
      <w:r w:rsidRPr="001E7EB1">
        <w:rPr>
          <w:rFonts w:ascii="Times New Roman" w:hAnsi="Times New Roman" w:cs="Times New Roman"/>
        </w:rPr>
        <w:t xml:space="preserve">Weisburd, D et al (2018). </w:t>
      </w:r>
      <w:r w:rsidRPr="001E7EB1">
        <w:rPr>
          <w:rFonts w:ascii="Times New Roman" w:hAnsi="Times New Roman" w:cs="Times New Roman"/>
          <w:i/>
          <w:iCs/>
        </w:rPr>
        <w:t>Proactive Policing</w:t>
      </w:r>
      <w:r w:rsidRPr="001E7EB1">
        <w:rPr>
          <w:rFonts w:ascii="Times New Roman" w:hAnsi="Times New Roman" w:cs="Times New Roman"/>
        </w:rPr>
        <w:t>. England: National Academies Press.</w:t>
      </w:r>
    </w:p>
    <w:p w14:paraId="3A48404C" w14:textId="77777777" w:rsidR="000C6793" w:rsidRPr="001E7EB1" w:rsidRDefault="000C6793" w:rsidP="000C6793">
      <w:pPr>
        <w:spacing w:line="360" w:lineRule="auto"/>
        <w:rPr>
          <w:rFonts w:ascii="Times New Roman" w:hAnsi="Times New Roman" w:cs="Times New Roman"/>
          <w:sz w:val="24"/>
          <w:szCs w:val="24"/>
        </w:rPr>
      </w:pPr>
    </w:p>
    <w:p w14:paraId="00D76420" w14:textId="77777777" w:rsidR="000C6793" w:rsidRPr="001E7EB1" w:rsidRDefault="000C6793" w:rsidP="000C6793">
      <w:pPr>
        <w:shd w:val="clear" w:color="auto" w:fill="FFFFFF"/>
        <w:spacing w:beforeAutospacing="1" w:after="0" w:afterAutospacing="1" w:line="360" w:lineRule="auto"/>
        <w:rPr>
          <w:rFonts w:ascii="Times New Roman" w:hAnsi="Times New Roman" w:cs="Times New Roman"/>
          <w:sz w:val="24"/>
          <w:szCs w:val="24"/>
        </w:rPr>
      </w:pPr>
      <w:proofErr w:type="spellStart"/>
      <w:r w:rsidRPr="001E7EB1">
        <w:rPr>
          <w:rFonts w:ascii="Times New Roman" w:hAnsi="Times New Roman" w:cs="Times New Roman"/>
          <w:sz w:val="24"/>
          <w:szCs w:val="24"/>
        </w:rPr>
        <w:t>Weitzer</w:t>
      </w:r>
      <w:proofErr w:type="spellEnd"/>
      <w:r w:rsidRPr="001E7EB1">
        <w:rPr>
          <w:rFonts w:ascii="Times New Roman" w:hAnsi="Times New Roman" w:cs="Times New Roman"/>
          <w:sz w:val="24"/>
          <w:szCs w:val="24"/>
        </w:rPr>
        <w:t xml:space="preserve">, R et </w:t>
      </w:r>
      <w:proofErr w:type="gramStart"/>
      <w:r w:rsidRPr="001E7EB1">
        <w:rPr>
          <w:rFonts w:ascii="Times New Roman" w:hAnsi="Times New Roman" w:cs="Times New Roman"/>
          <w:sz w:val="24"/>
          <w:szCs w:val="24"/>
        </w:rPr>
        <w:t>al .</w:t>
      </w:r>
      <w:proofErr w:type="gramEnd"/>
      <w:r w:rsidRPr="001E7EB1">
        <w:rPr>
          <w:rFonts w:ascii="Times New Roman" w:hAnsi="Times New Roman" w:cs="Times New Roman"/>
          <w:sz w:val="24"/>
          <w:szCs w:val="24"/>
        </w:rPr>
        <w:t xml:space="preserve"> (2002). Attitudes appeared to be negatively influenced by well-publicized brutality and corruption events. </w:t>
      </w:r>
      <w:r w:rsidRPr="001E7EB1">
        <w:rPr>
          <w:rFonts w:ascii="Times New Roman" w:hAnsi="Times New Roman" w:cs="Times New Roman"/>
          <w:i/>
          <w:iCs/>
          <w:sz w:val="24"/>
          <w:szCs w:val="24"/>
        </w:rPr>
        <w:t>Journal of Criminal Justice</w:t>
      </w:r>
      <w:r w:rsidRPr="001E7EB1">
        <w:rPr>
          <w:rFonts w:ascii="Times New Roman" w:hAnsi="Times New Roman" w:cs="Times New Roman"/>
          <w:sz w:val="24"/>
          <w:szCs w:val="24"/>
        </w:rPr>
        <w:t>.</w:t>
      </w:r>
    </w:p>
    <w:p w14:paraId="7B82EC8B" w14:textId="77777777" w:rsidR="00B16C89" w:rsidRDefault="00B16C89" w:rsidP="000C6793">
      <w:pPr>
        <w:shd w:val="clear" w:color="auto" w:fill="FFFFFF"/>
        <w:spacing w:beforeAutospacing="1" w:after="0" w:afterAutospacing="1" w:line="360" w:lineRule="auto"/>
        <w:rPr>
          <w:rFonts w:ascii="Times New Roman" w:hAnsi="Times New Roman" w:cs="Times New Roman"/>
          <w:sz w:val="24"/>
          <w:szCs w:val="24"/>
        </w:rPr>
      </w:pPr>
    </w:p>
    <w:p w14:paraId="5579241F" w14:textId="2C9C194A" w:rsidR="000C6793" w:rsidRPr="001E7EB1" w:rsidRDefault="000C6793" w:rsidP="000C6793">
      <w:pPr>
        <w:shd w:val="clear" w:color="auto" w:fill="FFFFFF"/>
        <w:spacing w:beforeAutospacing="1" w:after="0" w:afterAutospacing="1" w:line="360" w:lineRule="auto"/>
        <w:rPr>
          <w:rFonts w:ascii="Times New Roman" w:hAnsi="Times New Roman" w:cs="Times New Roman"/>
          <w:sz w:val="24"/>
          <w:szCs w:val="24"/>
        </w:rPr>
      </w:pPr>
      <w:bookmarkStart w:id="1" w:name="_GoBack"/>
      <w:bookmarkEnd w:id="1"/>
      <w:proofErr w:type="spellStart"/>
      <w:r w:rsidRPr="001E7EB1">
        <w:rPr>
          <w:rFonts w:ascii="Times New Roman" w:hAnsi="Times New Roman" w:cs="Times New Roman"/>
          <w:sz w:val="24"/>
          <w:szCs w:val="24"/>
        </w:rPr>
        <w:t>Weitzer</w:t>
      </w:r>
      <w:proofErr w:type="spellEnd"/>
      <w:r w:rsidRPr="001E7EB1">
        <w:rPr>
          <w:rFonts w:ascii="Times New Roman" w:hAnsi="Times New Roman" w:cs="Times New Roman"/>
          <w:sz w:val="24"/>
          <w:szCs w:val="24"/>
        </w:rPr>
        <w:t xml:space="preserve">, R et al. (2000). White, Black, or blue cops? Race and citizen assessments of police officers. </w:t>
      </w:r>
      <w:r w:rsidRPr="001E7EB1">
        <w:rPr>
          <w:rFonts w:ascii="Times New Roman" w:hAnsi="Times New Roman" w:cs="Times New Roman"/>
          <w:i/>
          <w:iCs/>
          <w:sz w:val="24"/>
          <w:szCs w:val="24"/>
        </w:rPr>
        <w:t>Journal of Criminal Justice</w:t>
      </w:r>
      <w:r w:rsidRPr="001E7EB1">
        <w:rPr>
          <w:rFonts w:ascii="Times New Roman" w:hAnsi="Times New Roman" w:cs="Times New Roman"/>
          <w:sz w:val="24"/>
          <w:szCs w:val="24"/>
        </w:rPr>
        <w:t>.</w:t>
      </w:r>
    </w:p>
    <w:p w14:paraId="6AD68777" w14:textId="77777777" w:rsidR="00350039" w:rsidRPr="0015364C" w:rsidRDefault="00350039" w:rsidP="0015364C">
      <w:pPr>
        <w:spacing w:line="360" w:lineRule="auto"/>
        <w:rPr>
          <w:rFonts w:ascii="Times New Roman" w:hAnsi="Times New Roman" w:cs="Times New Roman"/>
          <w:b/>
          <w:bCs/>
          <w:sz w:val="24"/>
          <w:szCs w:val="24"/>
        </w:rPr>
      </w:pPr>
    </w:p>
    <w:p w14:paraId="1CE9DFFF" w14:textId="77777777" w:rsidR="0015364C" w:rsidRDefault="0015364C" w:rsidP="009178EA">
      <w:pPr>
        <w:spacing w:after="0" w:line="240" w:lineRule="auto"/>
        <w:ind w:left="426"/>
        <w:rPr>
          <w:rFonts w:ascii="Arial" w:eastAsia="Times New Roman" w:hAnsi="Arial" w:cs="Arial"/>
          <w:b/>
          <w:sz w:val="24"/>
          <w:szCs w:val="24"/>
          <w:lang w:eastAsia="en-GB"/>
        </w:rPr>
      </w:pPr>
    </w:p>
    <w:p w14:paraId="6D4D2779" w14:textId="43F046CA" w:rsidR="00BB18E4" w:rsidRDefault="00BB18E4" w:rsidP="00763CB3">
      <w:pPr>
        <w:spacing w:after="0" w:line="240" w:lineRule="auto"/>
        <w:ind w:left="426"/>
        <w:jc w:val="center"/>
        <w:rPr>
          <w:rFonts w:ascii="Arial" w:eastAsia="Times New Roman" w:hAnsi="Arial" w:cs="Arial"/>
          <w:b/>
          <w:sz w:val="24"/>
          <w:szCs w:val="24"/>
          <w:lang w:eastAsia="en-GB"/>
        </w:rPr>
      </w:pPr>
    </w:p>
    <w:p w14:paraId="73D89AB5" w14:textId="57B3FE19" w:rsidR="00BB18E4" w:rsidRDefault="00BB18E4" w:rsidP="00763CB3">
      <w:pPr>
        <w:spacing w:after="0" w:line="240" w:lineRule="auto"/>
        <w:ind w:left="426"/>
        <w:jc w:val="center"/>
        <w:rPr>
          <w:rFonts w:ascii="Arial" w:eastAsia="Times New Roman" w:hAnsi="Arial" w:cs="Arial"/>
          <w:b/>
          <w:sz w:val="24"/>
          <w:szCs w:val="24"/>
          <w:lang w:eastAsia="en-GB"/>
        </w:rPr>
      </w:pPr>
    </w:p>
    <w:p w14:paraId="2F27F819" w14:textId="2B65A9F4" w:rsidR="00BB18E4" w:rsidRDefault="00BB18E4" w:rsidP="00763CB3">
      <w:pPr>
        <w:spacing w:after="0" w:line="240" w:lineRule="auto"/>
        <w:ind w:left="426"/>
        <w:jc w:val="center"/>
        <w:rPr>
          <w:rFonts w:ascii="Arial" w:eastAsia="Times New Roman" w:hAnsi="Arial" w:cs="Arial"/>
          <w:b/>
          <w:sz w:val="24"/>
          <w:szCs w:val="24"/>
          <w:lang w:eastAsia="en-GB"/>
        </w:rPr>
      </w:pPr>
    </w:p>
    <w:p w14:paraId="7635CB6E" w14:textId="08CA3A58" w:rsidR="00BB18E4" w:rsidRDefault="00BB18E4" w:rsidP="00763CB3">
      <w:pPr>
        <w:spacing w:after="0" w:line="240" w:lineRule="auto"/>
        <w:ind w:left="426"/>
        <w:jc w:val="center"/>
        <w:rPr>
          <w:rFonts w:ascii="Arial" w:eastAsia="Times New Roman" w:hAnsi="Arial" w:cs="Arial"/>
          <w:b/>
          <w:sz w:val="24"/>
          <w:szCs w:val="24"/>
          <w:lang w:eastAsia="en-GB"/>
        </w:rPr>
      </w:pPr>
    </w:p>
    <w:p w14:paraId="512CED5A" w14:textId="439A760E" w:rsidR="00BB18E4" w:rsidRDefault="00BB18E4" w:rsidP="00763CB3">
      <w:pPr>
        <w:spacing w:after="0" w:line="240" w:lineRule="auto"/>
        <w:ind w:left="426"/>
        <w:jc w:val="center"/>
        <w:rPr>
          <w:rFonts w:ascii="Arial" w:eastAsia="Times New Roman" w:hAnsi="Arial" w:cs="Arial"/>
          <w:b/>
          <w:sz w:val="24"/>
          <w:szCs w:val="24"/>
          <w:lang w:eastAsia="en-GB"/>
        </w:rPr>
      </w:pPr>
    </w:p>
    <w:p w14:paraId="17AFC131" w14:textId="4C9340ED" w:rsidR="00BB18E4" w:rsidRDefault="00BB18E4" w:rsidP="00763CB3">
      <w:pPr>
        <w:spacing w:after="0" w:line="240" w:lineRule="auto"/>
        <w:ind w:left="426"/>
        <w:jc w:val="center"/>
        <w:rPr>
          <w:rFonts w:ascii="Arial" w:eastAsia="Times New Roman" w:hAnsi="Arial" w:cs="Arial"/>
          <w:b/>
          <w:sz w:val="24"/>
          <w:szCs w:val="24"/>
          <w:lang w:eastAsia="en-GB"/>
        </w:rPr>
      </w:pPr>
    </w:p>
    <w:p w14:paraId="482EB2EB" w14:textId="4292ADA6" w:rsidR="00BB18E4" w:rsidRDefault="00BB18E4" w:rsidP="00763CB3">
      <w:pPr>
        <w:spacing w:after="0" w:line="240" w:lineRule="auto"/>
        <w:ind w:left="426"/>
        <w:jc w:val="center"/>
        <w:rPr>
          <w:rFonts w:ascii="Arial" w:eastAsia="Times New Roman" w:hAnsi="Arial" w:cs="Arial"/>
          <w:b/>
          <w:sz w:val="24"/>
          <w:szCs w:val="24"/>
          <w:lang w:eastAsia="en-GB"/>
        </w:rPr>
      </w:pPr>
    </w:p>
    <w:p w14:paraId="101C8FB3" w14:textId="32C18A10" w:rsidR="00BB18E4" w:rsidRDefault="00BB18E4" w:rsidP="00763CB3">
      <w:pPr>
        <w:spacing w:after="0" w:line="240" w:lineRule="auto"/>
        <w:ind w:left="426"/>
        <w:jc w:val="center"/>
        <w:rPr>
          <w:rFonts w:ascii="Arial" w:eastAsia="Times New Roman" w:hAnsi="Arial" w:cs="Arial"/>
          <w:b/>
          <w:sz w:val="24"/>
          <w:szCs w:val="24"/>
          <w:lang w:eastAsia="en-GB"/>
        </w:rPr>
      </w:pPr>
    </w:p>
    <w:p w14:paraId="45DA5EF4" w14:textId="657999FE" w:rsidR="00BB18E4" w:rsidRDefault="00BB18E4" w:rsidP="00763CB3">
      <w:pPr>
        <w:spacing w:after="0" w:line="240" w:lineRule="auto"/>
        <w:ind w:left="426"/>
        <w:jc w:val="center"/>
        <w:rPr>
          <w:rFonts w:ascii="Arial" w:eastAsia="Times New Roman" w:hAnsi="Arial" w:cs="Arial"/>
          <w:b/>
          <w:sz w:val="24"/>
          <w:szCs w:val="24"/>
          <w:lang w:eastAsia="en-GB"/>
        </w:rPr>
      </w:pPr>
    </w:p>
    <w:p w14:paraId="05159FEF" w14:textId="29A55490" w:rsidR="00BB18E4" w:rsidRDefault="00BB18E4" w:rsidP="00763CB3">
      <w:pPr>
        <w:spacing w:after="0" w:line="240" w:lineRule="auto"/>
        <w:ind w:left="426"/>
        <w:jc w:val="center"/>
        <w:rPr>
          <w:rFonts w:ascii="Arial" w:eastAsia="Times New Roman" w:hAnsi="Arial" w:cs="Arial"/>
          <w:b/>
          <w:sz w:val="24"/>
          <w:szCs w:val="24"/>
          <w:lang w:eastAsia="en-GB"/>
        </w:rPr>
      </w:pPr>
    </w:p>
    <w:p w14:paraId="46A9EFC1" w14:textId="005F97FC" w:rsidR="00BB18E4" w:rsidRDefault="00BB18E4" w:rsidP="00763CB3">
      <w:pPr>
        <w:spacing w:after="0" w:line="240" w:lineRule="auto"/>
        <w:ind w:left="426"/>
        <w:jc w:val="center"/>
        <w:rPr>
          <w:rFonts w:ascii="Arial" w:eastAsia="Times New Roman" w:hAnsi="Arial" w:cs="Arial"/>
          <w:b/>
          <w:sz w:val="24"/>
          <w:szCs w:val="24"/>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22A72FEA" w:rsidR="00BB18E4" w:rsidRDefault="00BB18E4" w:rsidP="00763CB3">
      <w:pPr>
        <w:spacing w:after="0" w:line="240" w:lineRule="auto"/>
        <w:ind w:left="426"/>
        <w:jc w:val="center"/>
        <w:rPr>
          <w:rFonts w:ascii="Arial" w:eastAsia="Times New Roman" w:hAnsi="Arial" w:cs="Arial"/>
          <w:b/>
          <w:sz w:val="24"/>
          <w:szCs w:val="24"/>
          <w:lang w:eastAsia="en-GB"/>
        </w:rPr>
      </w:pPr>
    </w:p>
    <w:p w14:paraId="02E5E234" w14:textId="48238F3A" w:rsidR="00BB18E4" w:rsidRDefault="00BB18E4" w:rsidP="00763CB3">
      <w:pPr>
        <w:spacing w:after="0" w:line="240" w:lineRule="auto"/>
        <w:ind w:left="426"/>
        <w:jc w:val="center"/>
        <w:rPr>
          <w:rFonts w:ascii="Arial" w:eastAsia="Times New Roman" w:hAnsi="Arial" w:cs="Arial"/>
          <w:b/>
          <w:sz w:val="24"/>
          <w:szCs w:val="24"/>
          <w:lang w:eastAsia="en-GB"/>
        </w:rPr>
      </w:pPr>
    </w:p>
    <w:p w14:paraId="173A6F9A" w14:textId="37D83505" w:rsidR="00BB18E4" w:rsidRDefault="00BB18E4" w:rsidP="00763CB3">
      <w:pPr>
        <w:spacing w:after="0" w:line="240" w:lineRule="auto"/>
        <w:ind w:left="426"/>
        <w:jc w:val="center"/>
        <w:rPr>
          <w:rFonts w:ascii="Arial" w:eastAsia="Times New Roman" w:hAnsi="Arial" w:cs="Arial"/>
          <w:b/>
          <w:sz w:val="24"/>
          <w:szCs w:val="24"/>
          <w:lang w:eastAsia="en-GB"/>
        </w:rPr>
      </w:pPr>
    </w:p>
    <w:p w14:paraId="7C76E4FE" w14:textId="783BDEDA" w:rsidR="00BB18E4" w:rsidRDefault="00BB18E4" w:rsidP="00763CB3">
      <w:pPr>
        <w:spacing w:after="0" w:line="240" w:lineRule="auto"/>
        <w:ind w:left="426"/>
        <w:jc w:val="center"/>
        <w:rPr>
          <w:rFonts w:ascii="Arial" w:eastAsia="Times New Roman" w:hAnsi="Arial" w:cs="Arial"/>
          <w:b/>
          <w:sz w:val="24"/>
          <w:szCs w:val="24"/>
          <w:lang w:eastAsia="en-GB"/>
        </w:rPr>
      </w:pPr>
    </w:p>
    <w:p w14:paraId="2BE157B1" w14:textId="7EEDFCEF" w:rsidR="00BB18E4" w:rsidRDefault="00BB18E4" w:rsidP="00763CB3">
      <w:pPr>
        <w:spacing w:after="0" w:line="240" w:lineRule="auto"/>
        <w:ind w:left="426"/>
        <w:jc w:val="center"/>
        <w:rPr>
          <w:rFonts w:ascii="Arial" w:eastAsia="Times New Roman" w:hAnsi="Arial" w:cs="Arial"/>
          <w:b/>
          <w:sz w:val="24"/>
          <w:szCs w:val="24"/>
          <w:lang w:eastAsia="en-GB"/>
        </w:rPr>
      </w:pPr>
    </w:p>
    <w:p w14:paraId="0B0D62A6" w14:textId="1B8E3DAB" w:rsidR="00BB18E4" w:rsidRDefault="00BB18E4" w:rsidP="00763CB3">
      <w:pPr>
        <w:spacing w:after="0" w:line="240" w:lineRule="auto"/>
        <w:ind w:left="426"/>
        <w:jc w:val="center"/>
        <w:rPr>
          <w:rFonts w:ascii="Arial" w:eastAsia="Times New Roman" w:hAnsi="Arial" w:cs="Arial"/>
          <w:b/>
          <w:sz w:val="24"/>
          <w:szCs w:val="24"/>
          <w:lang w:eastAsia="en-GB"/>
        </w:rPr>
      </w:pPr>
    </w:p>
    <w:p w14:paraId="3AE087E9" w14:textId="52CAD7BA" w:rsidR="00BB18E4" w:rsidRDefault="00BB18E4" w:rsidP="00763CB3">
      <w:pPr>
        <w:spacing w:after="0" w:line="240" w:lineRule="auto"/>
        <w:ind w:left="426"/>
        <w:jc w:val="center"/>
        <w:rPr>
          <w:rFonts w:ascii="Arial" w:eastAsia="Times New Roman" w:hAnsi="Arial" w:cs="Arial"/>
          <w:b/>
          <w:sz w:val="24"/>
          <w:szCs w:val="24"/>
          <w:lang w:eastAsia="en-GB"/>
        </w:rPr>
      </w:pPr>
    </w:p>
    <w:p w14:paraId="4AC2CB7E" w14:textId="2E058135" w:rsidR="00BB18E4" w:rsidRDefault="00BB18E4" w:rsidP="00763CB3">
      <w:pPr>
        <w:spacing w:after="0" w:line="240" w:lineRule="auto"/>
        <w:ind w:left="426"/>
        <w:jc w:val="center"/>
        <w:rPr>
          <w:rFonts w:ascii="Arial" w:eastAsia="Times New Roman" w:hAnsi="Arial" w:cs="Arial"/>
          <w:b/>
          <w:sz w:val="24"/>
          <w:szCs w:val="24"/>
          <w:lang w:eastAsia="en-GB"/>
        </w:rPr>
      </w:pPr>
    </w:p>
    <w:p w14:paraId="243A9F54" w14:textId="77FF2185" w:rsidR="00BB18E4" w:rsidRDefault="00BB18E4" w:rsidP="00763CB3">
      <w:pPr>
        <w:spacing w:after="0" w:line="240" w:lineRule="auto"/>
        <w:ind w:left="426"/>
        <w:jc w:val="center"/>
        <w:rPr>
          <w:rFonts w:ascii="Arial" w:eastAsia="Times New Roman" w:hAnsi="Arial" w:cs="Arial"/>
          <w:b/>
          <w:sz w:val="24"/>
          <w:szCs w:val="24"/>
          <w:lang w:eastAsia="en-GB"/>
        </w:rPr>
      </w:pPr>
    </w:p>
    <w:p w14:paraId="11B5DA83" w14:textId="77777777" w:rsidR="00BB18E4" w:rsidRPr="00573A4A" w:rsidRDefault="00BB18E4" w:rsidP="00763CB3">
      <w:pPr>
        <w:spacing w:after="0" w:line="240" w:lineRule="auto"/>
        <w:ind w:left="426"/>
        <w:jc w:val="center"/>
        <w:rPr>
          <w:rFonts w:ascii="Arial" w:eastAsia="Times New Roman" w:hAnsi="Arial" w:cs="Arial"/>
          <w:b/>
          <w:sz w:val="24"/>
          <w:szCs w:val="24"/>
          <w:lang w:eastAsia="en-GB"/>
        </w:rPr>
      </w:pPr>
    </w:p>
    <w:p w14:paraId="1F047A9D" w14:textId="77777777" w:rsidR="00763CB3" w:rsidRPr="00573A4A" w:rsidRDefault="00763CB3"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15364C">
        <w:trPr>
          <w:trHeight w:val="414"/>
        </w:trPr>
        <w:tc>
          <w:tcPr>
            <w:tcW w:w="9780" w:type="dxa"/>
            <w:shd w:val="clear" w:color="auto" w:fill="D9D9D9"/>
          </w:tcPr>
          <w:p w14:paraId="07C020A7" w14:textId="77777777" w:rsidR="00763CB3" w:rsidRPr="00876921" w:rsidRDefault="00763CB3" w:rsidP="0015364C">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lastRenderedPageBreak/>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876921">
        <w:rPr>
          <w:rFonts w:ascii="Arial" w:eastAsia="Times New Roman" w:hAnsi="Arial" w:cs="Arial"/>
          <w:sz w:val="24"/>
          <w:szCs w:val="24"/>
          <w:lang w:eastAsia="en-GB"/>
        </w:rPr>
        <w:t>compare and contrast</w:t>
      </w:r>
      <w:proofErr w:type="gramEnd"/>
      <w:r w:rsidRPr="00876921">
        <w:rPr>
          <w:rFonts w:ascii="Arial" w:eastAsia="Times New Roman" w:hAnsi="Arial" w:cs="Arial"/>
          <w:sz w:val="24"/>
          <w:szCs w:val="24"/>
          <w:lang w:eastAsia="en-GB"/>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w:t>
      </w:r>
      <w:proofErr w:type="gramStart"/>
      <w:r>
        <w:rPr>
          <w:rFonts w:ascii="Arial" w:eastAsia="Times New Roman" w:hAnsi="Arial" w:cs="Arial"/>
          <w:i/>
          <w:sz w:val="24"/>
          <w:szCs w:val="24"/>
          <w:lang w:eastAsia="en-GB"/>
        </w:rPr>
        <w:t>commit ;</w:t>
      </w:r>
      <w:proofErr w:type="gramEnd"/>
      <w:r>
        <w:rPr>
          <w:rFonts w:ascii="Arial" w:eastAsia="Times New Roman" w:hAnsi="Arial" w:cs="Arial"/>
          <w:i/>
          <w:sz w:val="24"/>
          <w:szCs w:val="24"/>
          <w:lang w:eastAsia="en-GB"/>
        </w:rPr>
        <w:t xml:space="preserve">’terrorism’?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w:t>
      </w:r>
      <w:proofErr w:type="gramStart"/>
      <w:r w:rsidRPr="00876921">
        <w:rPr>
          <w:rFonts w:ascii="Arial" w:eastAsia="Times New Roman" w:hAnsi="Arial" w:cs="Arial"/>
          <w:sz w:val="24"/>
          <w:szCs w:val="24"/>
          <w:lang w:eastAsia="en-GB"/>
        </w:rPr>
        <w:t>discipline, and</w:t>
      </w:r>
      <w:proofErr w:type="gramEnd"/>
      <w:r w:rsidRPr="00876921">
        <w:rPr>
          <w:rFonts w:ascii="Arial" w:eastAsia="Times New Roman" w:hAnsi="Arial" w:cs="Arial"/>
          <w:sz w:val="24"/>
          <w:szCs w:val="24"/>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w:t>
      </w:r>
      <w:proofErr w:type="gramStart"/>
      <w:r w:rsidRPr="00876921">
        <w:rPr>
          <w:rFonts w:ascii="Arial" w:eastAsia="Times New Roman" w:hAnsi="Arial" w:cs="Arial"/>
          <w:sz w:val="24"/>
          <w:szCs w:val="24"/>
          <w:lang w:eastAsia="en-GB"/>
        </w:rPr>
        <w:t>particular context</w:t>
      </w:r>
      <w:proofErr w:type="gramEnd"/>
      <w:r w:rsidRPr="00876921">
        <w:rPr>
          <w:rFonts w:ascii="Arial" w:eastAsia="Times New Roman" w:hAnsi="Arial" w:cs="Arial"/>
          <w:sz w:val="24"/>
          <w:szCs w:val="24"/>
          <w:lang w:eastAsia="en-GB"/>
        </w:rPr>
        <w:t xml:space="preserve">.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876921">
        <w:rPr>
          <w:rFonts w:ascii="Arial" w:eastAsia="Times New Roman" w:hAnsi="Arial" w:cs="Arial"/>
          <w:sz w:val="24"/>
          <w:szCs w:val="24"/>
          <w:lang w:eastAsia="en-GB"/>
        </w:rPr>
        <w:t>real world</w:t>
      </w:r>
      <w:proofErr w:type="gramEnd"/>
      <w:r w:rsidRPr="00876921">
        <w:rPr>
          <w:rFonts w:ascii="Arial" w:eastAsia="Times New Roman" w:hAnsi="Arial" w:cs="Arial"/>
          <w:sz w:val="24"/>
          <w:szCs w:val="24"/>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876921">
        <w:rPr>
          <w:rFonts w:ascii="Arial" w:eastAsia="Times New Roman" w:hAnsi="Arial" w:cs="Arial"/>
          <w:sz w:val="24"/>
          <w:szCs w:val="24"/>
          <w:lang w:eastAsia="en-GB"/>
        </w:rPr>
        <w:t>in particular contexts</w:t>
      </w:r>
      <w:proofErr w:type="gramEnd"/>
      <w:r w:rsidRPr="00876921">
        <w:rPr>
          <w:rFonts w:ascii="Arial" w:eastAsia="Times New Roman" w:hAnsi="Arial" w:cs="Arial"/>
          <w:sz w:val="24"/>
          <w:szCs w:val="24"/>
          <w:lang w:eastAsia="en-GB"/>
        </w:rPr>
        <w:t>.</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15364C">
        <w:trPr>
          <w:jc w:val="center"/>
        </w:trPr>
        <w:tc>
          <w:tcPr>
            <w:tcW w:w="10185" w:type="dxa"/>
            <w:shd w:val="clear" w:color="auto" w:fill="BFBFBF"/>
          </w:tcPr>
          <w:p w14:paraId="3321C451" w14:textId="77777777" w:rsidR="00763CB3" w:rsidRPr="00876921" w:rsidRDefault="00763CB3" w:rsidP="0015364C">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15364C">
          <w:headerReference w:type="even" r:id="rId13"/>
          <w:headerReference w:type="default" r:id="rId14"/>
          <w:footerReference w:type="even" r:id="rId15"/>
          <w:footerReference w:type="default" r:id="rId16"/>
          <w:headerReference w:type="first" r:id="rId17"/>
          <w:footerReference w:type="first" r:id="rId18"/>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15364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15364C">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15364C">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15364C">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15364C">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15364C">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15364C">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15364C">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15364C">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r>
      <w:tr w:rsidR="00763CB3" w:rsidRPr="00876921" w14:paraId="15056E90" w14:textId="77777777" w:rsidTr="0015364C">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15364C">
            <w:pPr>
              <w:spacing w:after="120" w:line="240" w:lineRule="auto"/>
              <w:rPr>
                <w:rFonts w:ascii="Arial" w:eastAsia="Times New Roman" w:hAnsi="Arial" w:cs="Arial"/>
                <w:sz w:val="14"/>
                <w:szCs w:val="14"/>
                <w:lang w:eastAsia="en-GB"/>
              </w:rPr>
            </w:pPr>
          </w:p>
          <w:p w14:paraId="1E37F862" w14:textId="77777777" w:rsidR="00763CB3" w:rsidRPr="00876921" w:rsidRDefault="00763CB3" w:rsidP="0015364C">
            <w:pPr>
              <w:spacing w:after="120" w:line="240" w:lineRule="auto"/>
              <w:rPr>
                <w:rFonts w:ascii="Arial" w:eastAsia="Times New Roman" w:hAnsi="Arial" w:cs="Arial"/>
                <w:sz w:val="14"/>
                <w:szCs w:val="14"/>
                <w:lang w:eastAsia="en-GB"/>
              </w:rPr>
            </w:pPr>
          </w:p>
          <w:p w14:paraId="64408B43" w14:textId="77777777" w:rsidR="00763CB3" w:rsidRPr="00876921" w:rsidRDefault="00763CB3" w:rsidP="0015364C">
            <w:pPr>
              <w:spacing w:after="120" w:line="240" w:lineRule="auto"/>
              <w:rPr>
                <w:rFonts w:ascii="Arial" w:eastAsia="Times New Roman" w:hAnsi="Arial" w:cs="Arial"/>
                <w:sz w:val="14"/>
                <w:szCs w:val="14"/>
                <w:lang w:eastAsia="en-GB"/>
              </w:rPr>
            </w:pPr>
          </w:p>
          <w:p w14:paraId="1B2B6401" w14:textId="77777777" w:rsidR="00763CB3" w:rsidRPr="00876921" w:rsidRDefault="00763CB3" w:rsidP="0015364C">
            <w:pPr>
              <w:spacing w:after="120" w:line="240" w:lineRule="auto"/>
              <w:rPr>
                <w:rFonts w:ascii="Arial" w:eastAsia="Times New Roman" w:hAnsi="Arial" w:cs="Arial"/>
                <w:sz w:val="14"/>
                <w:szCs w:val="14"/>
                <w:lang w:eastAsia="en-GB"/>
              </w:rPr>
            </w:pPr>
          </w:p>
          <w:p w14:paraId="6AA84BF5" w14:textId="77777777" w:rsidR="00763CB3" w:rsidRPr="00876921" w:rsidRDefault="00763CB3" w:rsidP="0015364C">
            <w:pPr>
              <w:spacing w:after="120" w:line="240" w:lineRule="auto"/>
              <w:rPr>
                <w:rFonts w:ascii="Arial" w:eastAsia="Times New Roman" w:hAnsi="Arial" w:cs="Arial"/>
                <w:sz w:val="14"/>
                <w:szCs w:val="14"/>
                <w:lang w:eastAsia="en-GB"/>
              </w:rPr>
            </w:pPr>
          </w:p>
          <w:p w14:paraId="5576EECA" w14:textId="77777777" w:rsidR="00763CB3" w:rsidRPr="00876921" w:rsidRDefault="00763CB3" w:rsidP="0015364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r>
      <w:tr w:rsidR="00763CB3" w:rsidRPr="00876921" w14:paraId="231CDB5E" w14:textId="77777777" w:rsidTr="0015364C">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15364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r>
      <w:tr w:rsidR="00763CB3" w:rsidRPr="00876921" w14:paraId="2B444BDD" w14:textId="77777777" w:rsidTr="0015364C">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15364C">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15364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15364C">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r>
      <w:tr w:rsidR="00763CB3" w:rsidRPr="00876921" w14:paraId="4D781A77" w14:textId="77777777" w:rsidTr="0015364C">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15364C">
            <w:pPr>
              <w:spacing w:after="120" w:line="240" w:lineRule="auto"/>
              <w:rPr>
                <w:rFonts w:ascii="Arial" w:eastAsia="Times New Roman" w:hAnsi="Arial" w:cs="Arial"/>
                <w:sz w:val="14"/>
                <w:szCs w:val="14"/>
                <w:lang w:eastAsia="en-GB"/>
              </w:rPr>
            </w:pPr>
          </w:p>
          <w:p w14:paraId="24DDABF5" w14:textId="77777777" w:rsidR="00763CB3" w:rsidRPr="00876921" w:rsidRDefault="00763CB3" w:rsidP="0015364C">
            <w:pPr>
              <w:spacing w:after="120" w:line="240" w:lineRule="auto"/>
              <w:rPr>
                <w:rFonts w:ascii="Arial" w:eastAsia="Times New Roman" w:hAnsi="Arial" w:cs="Arial"/>
                <w:sz w:val="14"/>
                <w:szCs w:val="14"/>
                <w:lang w:eastAsia="en-GB"/>
              </w:rPr>
            </w:pPr>
          </w:p>
          <w:p w14:paraId="671A95C4" w14:textId="77777777" w:rsidR="00763CB3" w:rsidRPr="00876921" w:rsidRDefault="00763CB3" w:rsidP="0015364C">
            <w:pPr>
              <w:spacing w:after="120" w:line="240" w:lineRule="auto"/>
              <w:rPr>
                <w:rFonts w:ascii="Arial" w:eastAsia="Times New Roman" w:hAnsi="Arial" w:cs="Arial"/>
                <w:sz w:val="14"/>
                <w:szCs w:val="14"/>
                <w:lang w:eastAsia="en-GB"/>
              </w:rPr>
            </w:pPr>
          </w:p>
          <w:p w14:paraId="01F07026" w14:textId="77777777" w:rsidR="00763CB3" w:rsidRPr="00876921" w:rsidRDefault="00763CB3" w:rsidP="0015364C">
            <w:pPr>
              <w:spacing w:after="120" w:line="240" w:lineRule="auto"/>
              <w:rPr>
                <w:rFonts w:ascii="Arial" w:eastAsia="Times New Roman" w:hAnsi="Arial" w:cs="Arial"/>
                <w:sz w:val="14"/>
                <w:szCs w:val="14"/>
                <w:lang w:eastAsia="en-GB"/>
              </w:rPr>
            </w:pPr>
          </w:p>
          <w:p w14:paraId="000B2385" w14:textId="77777777" w:rsidR="00763CB3" w:rsidRPr="00876921" w:rsidRDefault="00763CB3" w:rsidP="0015364C">
            <w:pPr>
              <w:spacing w:after="120" w:line="240" w:lineRule="auto"/>
              <w:rPr>
                <w:rFonts w:ascii="Arial" w:eastAsia="Times New Roman" w:hAnsi="Arial" w:cs="Arial"/>
                <w:sz w:val="14"/>
                <w:szCs w:val="14"/>
                <w:lang w:eastAsia="en-GB"/>
              </w:rPr>
            </w:pPr>
          </w:p>
          <w:p w14:paraId="465E6442" w14:textId="77777777" w:rsidR="00763CB3" w:rsidRPr="00876921" w:rsidRDefault="00763CB3" w:rsidP="0015364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r>
      <w:tr w:rsidR="00763CB3" w:rsidRPr="00876921" w14:paraId="650802C2" w14:textId="77777777" w:rsidTr="0015364C">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15364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r>
      <w:tr w:rsidR="00763CB3" w:rsidRPr="00876921" w14:paraId="0300CAC5" w14:textId="77777777" w:rsidTr="0015364C">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15364C">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15364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15364C">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r>
      <w:tr w:rsidR="00763CB3" w:rsidRPr="00876921" w14:paraId="690DCDBC" w14:textId="77777777" w:rsidTr="0015364C">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15364C">
            <w:pPr>
              <w:spacing w:after="120" w:line="240" w:lineRule="auto"/>
              <w:rPr>
                <w:rFonts w:ascii="Arial" w:eastAsia="Times New Roman" w:hAnsi="Arial" w:cs="Arial"/>
                <w:sz w:val="14"/>
                <w:szCs w:val="14"/>
                <w:lang w:eastAsia="en-GB"/>
              </w:rPr>
            </w:pPr>
          </w:p>
          <w:p w14:paraId="6702EAFE" w14:textId="77777777" w:rsidR="00763CB3" w:rsidRPr="00876921" w:rsidRDefault="00763CB3" w:rsidP="0015364C">
            <w:pPr>
              <w:spacing w:after="120" w:line="240" w:lineRule="auto"/>
              <w:rPr>
                <w:rFonts w:ascii="Arial" w:eastAsia="Times New Roman" w:hAnsi="Arial" w:cs="Arial"/>
                <w:sz w:val="14"/>
                <w:szCs w:val="14"/>
                <w:lang w:eastAsia="en-GB"/>
              </w:rPr>
            </w:pPr>
          </w:p>
          <w:p w14:paraId="75FE031D" w14:textId="77777777" w:rsidR="00763CB3" w:rsidRPr="00876921" w:rsidRDefault="00763CB3" w:rsidP="0015364C">
            <w:pPr>
              <w:spacing w:after="120" w:line="240" w:lineRule="auto"/>
              <w:rPr>
                <w:rFonts w:ascii="Arial" w:eastAsia="Times New Roman" w:hAnsi="Arial" w:cs="Arial"/>
                <w:sz w:val="14"/>
                <w:szCs w:val="14"/>
                <w:lang w:eastAsia="en-GB"/>
              </w:rPr>
            </w:pPr>
          </w:p>
          <w:p w14:paraId="2CCA5E81" w14:textId="77777777" w:rsidR="00763CB3" w:rsidRPr="00876921" w:rsidRDefault="00763CB3" w:rsidP="0015364C">
            <w:pPr>
              <w:spacing w:after="120" w:line="240" w:lineRule="auto"/>
              <w:rPr>
                <w:rFonts w:ascii="Arial" w:eastAsia="Times New Roman" w:hAnsi="Arial" w:cs="Arial"/>
                <w:sz w:val="14"/>
                <w:szCs w:val="14"/>
                <w:lang w:eastAsia="en-GB"/>
              </w:rPr>
            </w:pPr>
          </w:p>
          <w:p w14:paraId="6A985526" w14:textId="77777777" w:rsidR="00763CB3" w:rsidRPr="00876921" w:rsidRDefault="00763CB3" w:rsidP="0015364C">
            <w:pPr>
              <w:spacing w:after="120" w:line="240" w:lineRule="auto"/>
              <w:rPr>
                <w:rFonts w:ascii="Arial" w:eastAsia="Times New Roman" w:hAnsi="Arial" w:cs="Arial"/>
                <w:sz w:val="14"/>
                <w:szCs w:val="14"/>
                <w:lang w:eastAsia="en-GB"/>
              </w:rPr>
            </w:pPr>
          </w:p>
          <w:p w14:paraId="71078E49" w14:textId="77777777" w:rsidR="00763CB3" w:rsidRPr="00876921" w:rsidRDefault="00763CB3" w:rsidP="0015364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r>
      <w:tr w:rsidR="00763CB3" w:rsidRPr="00876921" w14:paraId="18778F53" w14:textId="77777777" w:rsidTr="0015364C">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15364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r>
      <w:tr w:rsidR="00763CB3" w:rsidRPr="00876921" w14:paraId="14FB157F" w14:textId="77777777" w:rsidTr="0015364C">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15364C">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15364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15364C">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r>
      <w:tr w:rsidR="00763CB3" w:rsidRPr="00876921" w14:paraId="303A4DB5" w14:textId="77777777" w:rsidTr="0015364C">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15364C">
            <w:pPr>
              <w:spacing w:after="120" w:line="240" w:lineRule="auto"/>
              <w:rPr>
                <w:rFonts w:ascii="Arial" w:eastAsia="Times New Roman" w:hAnsi="Arial" w:cs="Arial"/>
                <w:sz w:val="14"/>
                <w:szCs w:val="14"/>
                <w:lang w:eastAsia="en-GB"/>
              </w:rPr>
            </w:pPr>
          </w:p>
          <w:p w14:paraId="2F28982A" w14:textId="77777777" w:rsidR="00763CB3" w:rsidRPr="00876921" w:rsidRDefault="00763CB3" w:rsidP="0015364C">
            <w:pPr>
              <w:spacing w:after="120" w:line="240" w:lineRule="auto"/>
              <w:rPr>
                <w:rFonts w:ascii="Arial" w:eastAsia="Times New Roman" w:hAnsi="Arial" w:cs="Arial"/>
                <w:sz w:val="14"/>
                <w:szCs w:val="14"/>
                <w:lang w:eastAsia="en-GB"/>
              </w:rPr>
            </w:pPr>
          </w:p>
          <w:p w14:paraId="43624C9D" w14:textId="77777777" w:rsidR="00763CB3" w:rsidRPr="00876921" w:rsidRDefault="00763CB3" w:rsidP="0015364C">
            <w:pPr>
              <w:spacing w:after="120" w:line="240" w:lineRule="auto"/>
              <w:rPr>
                <w:rFonts w:ascii="Arial" w:eastAsia="Times New Roman" w:hAnsi="Arial" w:cs="Arial"/>
                <w:sz w:val="14"/>
                <w:szCs w:val="14"/>
                <w:lang w:eastAsia="en-GB"/>
              </w:rPr>
            </w:pPr>
          </w:p>
          <w:p w14:paraId="2D21F635" w14:textId="77777777" w:rsidR="00763CB3" w:rsidRPr="00876921" w:rsidRDefault="00763CB3" w:rsidP="0015364C">
            <w:pPr>
              <w:spacing w:after="120" w:line="240" w:lineRule="auto"/>
              <w:rPr>
                <w:rFonts w:ascii="Arial" w:eastAsia="Times New Roman" w:hAnsi="Arial" w:cs="Arial"/>
                <w:sz w:val="14"/>
                <w:szCs w:val="14"/>
                <w:lang w:eastAsia="en-GB"/>
              </w:rPr>
            </w:pPr>
          </w:p>
          <w:p w14:paraId="0AEF1A8F" w14:textId="77777777" w:rsidR="00763CB3" w:rsidRPr="00876921" w:rsidRDefault="00763CB3" w:rsidP="0015364C">
            <w:pPr>
              <w:spacing w:after="120" w:line="240" w:lineRule="auto"/>
              <w:rPr>
                <w:rFonts w:ascii="Arial" w:eastAsia="Times New Roman" w:hAnsi="Arial" w:cs="Arial"/>
                <w:sz w:val="14"/>
                <w:szCs w:val="14"/>
                <w:lang w:eastAsia="en-GB"/>
              </w:rPr>
            </w:pPr>
          </w:p>
          <w:p w14:paraId="11DAA87C" w14:textId="77777777" w:rsidR="00763CB3" w:rsidRPr="00876921" w:rsidRDefault="00763CB3" w:rsidP="0015364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r>
      <w:tr w:rsidR="00763CB3" w:rsidRPr="00876921" w14:paraId="5411B7BD" w14:textId="77777777" w:rsidTr="0015364C">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15364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r>
      <w:tr w:rsidR="00763CB3" w:rsidRPr="00876921" w14:paraId="3DB014CC" w14:textId="77777777" w:rsidTr="0015364C">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15364C">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15364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15364C">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r>
      <w:tr w:rsidR="00763CB3" w:rsidRPr="00876921" w14:paraId="16E1BECD" w14:textId="77777777" w:rsidTr="0015364C">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15364C">
            <w:pPr>
              <w:spacing w:after="120" w:line="240" w:lineRule="auto"/>
              <w:rPr>
                <w:rFonts w:ascii="Arial" w:eastAsia="Times New Roman" w:hAnsi="Arial" w:cs="Arial"/>
                <w:sz w:val="14"/>
                <w:szCs w:val="14"/>
                <w:lang w:eastAsia="en-GB"/>
              </w:rPr>
            </w:pPr>
          </w:p>
          <w:p w14:paraId="47E24EAC" w14:textId="77777777" w:rsidR="00763CB3" w:rsidRPr="00876921" w:rsidRDefault="00763CB3" w:rsidP="0015364C">
            <w:pPr>
              <w:spacing w:after="120" w:line="240" w:lineRule="auto"/>
              <w:rPr>
                <w:rFonts w:ascii="Arial" w:eastAsia="Times New Roman" w:hAnsi="Arial" w:cs="Arial"/>
                <w:sz w:val="14"/>
                <w:szCs w:val="14"/>
                <w:lang w:eastAsia="en-GB"/>
              </w:rPr>
            </w:pPr>
          </w:p>
          <w:p w14:paraId="4FF10648" w14:textId="77777777" w:rsidR="00763CB3" w:rsidRPr="00876921" w:rsidRDefault="00763CB3" w:rsidP="0015364C">
            <w:pPr>
              <w:spacing w:after="120" w:line="240" w:lineRule="auto"/>
              <w:rPr>
                <w:rFonts w:ascii="Arial" w:eastAsia="Times New Roman" w:hAnsi="Arial" w:cs="Arial"/>
                <w:sz w:val="14"/>
                <w:szCs w:val="14"/>
                <w:lang w:eastAsia="en-GB"/>
              </w:rPr>
            </w:pPr>
          </w:p>
          <w:p w14:paraId="6C8AE446" w14:textId="77777777" w:rsidR="00763CB3" w:rsidRPr="00876921" w:rsidRDefault="00763CB3" w:rsidP="0015364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r>
      <w:tr w:rsidR="00763CB3" w:rsidRPr="00876921" w14:paraId="0A5E6F61" w14:textId="77777777" w:rsidTr="0015364C">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15364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15364C">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15364C">
        <w:trPr>
          <w:cantSplit/>
        </w:trPr>
        <w:tc>
          <w:tcPr>
            <w:tcW w:w="6062" w:type="dxa"/>
            <w:vMerge w:val="restart"/>
            <w:shd w:val="pct15" w:color="auto" w:fill="auto"/>
            <w:vAlign w:val="center"/>
          </w:tcPr>
          <w:p w14:paraId="2A698409" w14:textId="77777777" w:rsidR="00763CB3" w:rsidRPr="00876921" w:rsidRDefault="00763CB3" w:rsidP="0015364C">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15364C">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15364C">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15364C">
        <w:trPr>
          <w:cantSplit/>
        </w:trPr>
        <w:tc>
          <w:tcPr>
            <w:tcW w:w="6062" w:type="dxa"/>
            <w:vMerge/>
            <w:vAlign w:val="bottom"/>
          </w:tcPr>
          <w:p w14:paraId="4FA23D15" w14:textId="77777777" w:rsidR="00763CB3" w:rsidRPr="00876921" w:rsidRDefault="00763CB3" w:rsidP="0015364C">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15364C">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15364C">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15364C">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15364C">
        <w:trPr>
          <w:cantSplit/>
        </w:trPr>
        <w:tc>
          <w:tcPr>
            <w:tcW w:w="6062" w:type="dxa"/>
            <w:vMerge/>
            <w:vAlign w:val="bottom"/>
          </w:tcPr>
          <w:p w14:paraId="20C32F00" w14:textId="77777777" w:rsidR="00763CB3" w:rsidRPr="00876921" w:rsidRDefault="00763CB3" w:rsidP="0015364C">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15364C">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15364C">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15364C">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15364C">
          <w:footerReference w:type="default" r:id="rId19"/>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15364C">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15364C">
        <w:tc>
          <w:tcPr>
            <w:tcW w:w="13858" w:type="dxa"/>
            <w:shd w:val="clear" w:color="auto" w:fill="FF99FF"/>
          </w:tcPr>
          <w:p w14:paraId="259AD24D" w14:textId="77777777" w:rsidR="00763CB3" w:rsidRPr="00876921" w:rsidRDefault="00763CB3" w:rsidP="0015364C">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15364C">
        <w:tc>
          <w:tcPr>
            <w:tcW w:w="13948" w:type="dxa"/>
            <w:shd w:val="clear" w:color="auto" w:fill="FF99FF"/>
          </w:tcPr>
          <w:p w14:paraId="29F10AD7" w14:textId="77777777" w:rsidR="00763CB3" w:rsidRPr="00876921" w:rsidRDefault="00763CB3" w:rsidP="0015364C">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15364C">
        <w:tc>
          <w:tcPr>
            <w:tcW w:w="13948" w:type="dxa"/>
            <w:shd w:val="clear" w:color="auto" w:fill="FFCCFF"/>
          </w:tcPr>
          <w:p w14:paraId="0226AEB2" w14:textId="77777777" w:rsidR="00763CB3" w:rsidRPr="00876921" w:rsidRDefault="00763CB3" w:rsidP="0015364C">
            <w:pPr>
              <w:rPr>
                <w:rFonts w:ascii="Arial" w:eastAsia="Arial" w:hAnsi="Arial" w:cs="Arial"/>
                <w:spacing w:val="-1"/>
                <w:lang w:eastAsia="en-GB"/>
              </w:rPr>
            </w:pPr>
            <w:r w:rsidRPr="00876921">
              <w:rPr>
                <w:rFonts w:ascii="Arial" w:eastAsia="Arial" w:hAnsi="Arial" w:cs="Arial"/>
                <w:spacing w:val="-1"/>
                <w:lang w:eastAsia="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876921">
              <w:rPr>
                <w:rFonts w:ascii="Arial" w:eastAsia="Arial" w:hAnsi="Arial" w:cs="Arial"/>
                <w:spacing w:val="-1"/>
                <w:lang w:eastAsia="en-GB"/>
              </w:rPr>
              <w:t>audiences, and</w:t>
            </w:r>
            <w:proofErr w:type="gramEnd"/>
            <w:r w:rsidRPr="00876921">
              <w:rPr>
                <w:rFonts w:ascii="Arial" w:eastAsia="Arial" w:hAnsi="Arial" w:cs="Arial"/>
                <w:spacing w:val="-1"/>
                <w:lang w:eastAsia="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15364C">
        <w:trPr>
          <w:tblHeader/>
        </w:trPr>
        <w:tc>
          <w:tcPr>
            <w:tcW w:w="1735" w:type="dxa"/>
            <w:shd w:val="clear" w:color="auto" w:fill="FF99FF"/>
          </w:tcPr>
          <w:p w14:paraId="5D20E49C" w14:textId="77777777" w:rsidR="00763CB3" w:rsidRPr="00876921" w:rsidRDefault="00763CB3" w:rsidP="0015364C">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15364C">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15364C">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15364C">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15364C">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15364C">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15364C">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15364C">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15364C">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15364C">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15364C">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15364C">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15364C">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15364C">
        <w:trPr>
          <w:tblHeader/>
        </w:trPr>
        <w:tc>
          <w:tcPr>
            <w:tcW w:w="1735" w:type="dxa"/>
            <w:shd w:val="clear" w:color="auto" w:fill="FF99FF"/>
          </w:tcPr>
          <w:p w14:paraId="0347254A" w14:textId="77777777" w:rsidR="00763CB3" w:rsidRPr="00876921" w:rsidRDefault="00763CB3" w:rsidP="0015364C">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15364C">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15364C">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15364C">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15364C">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15364C">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15364C">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15364C">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15364C">
        <w:tc>
          <w:tcPr>
            <w:tcW w:w="1735" w:type="dxa"/>
            <w:shd w:val="clear" w:color="auto" w:fill="FF99FF"/>
          </w:tcPr>
          <w:p w14:paraId="71C450BC" w14:textId="77777777" w:rsidR="00763CB3" w:rsidRPr="00876921" w:rsidRDefault="00763CB3" w:rsidP="0015364C">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15364C">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15364C">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15364C">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15364C">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15364C">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15364C">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15364C">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15364C">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15364C">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15364C">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15364C">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15364C">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15364C">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15364C">
        <w:tc>
          <w:tcPr>
            <w:tcW w:w="1735" w:type="dxa"/>
            <w:shd w:val="clear" w:color="auto" w:fill="FF99FF"/>
          </w:tcPr>
          <w:p w14:paraId="4FE4FE1D" w14:textId="77777777" w:rsidR="00763CB3" w:rsidRPr="00876921" w:rsidRDefault="00763CB3" w:rsidP="0015364C">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w:t>
            </w:r>
            <w:r w:rsidRPr="00876921">
              <w:rPr>
                <w:rFonts w:ascii="Arial" w:eastAsia="Arial" w:hAnsi="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15364C">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15364C">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15364C">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15364C">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15364C">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15364C">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15364C">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00763CB3" w:rsidRPr="00876921" w14:paraId="24755E0D" w14:textId="77777777" w:rsidTr="0015364C">
        <w:tc>
          <w:tcPr>
            <w:tcW w:w="1735" w:type="dxa"/>
            <w:shd w:val="clear" w:color="auto" w:fill="FF99FF"/>
          </w:tcPr>
          <w:p w14:paraId="57DE407D" w14:textId="77777777" w:rsidR="00763CB3" w:rsidRPr="00876921" w:rsidRDefault="00763CB3" w:rsidP="0015364C">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15364C">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15364C">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15364C">
            <w:pPr>
              <w:rPr>
                <w:rFonts w:ascii="Arial" w:hAnsi="Arial" w:cs="Arial"/>
                <w:lang w:eastAsia="en-GB"/>
              </w:rPr>
            </w:pPr>
            <w:r w:rsidRPr="00876921">
              <w:rPr>
                <w:rFonts w:ascii="Arial" w:hAnsi="Arial" w:cs="Arial"/>
                <w:lang w:eastAsia="en-GB"/>
              </w:rPr>
              <w:t xml:space="preserve">Failure to develop arguments, leading to illogical or invalid judgements. </w:t>
            </w:r>
            <w:proofErr w:type="gramStart"/>
            <w:r w:rsidRPr="00876921">
              <w:rPr>
                <w:rFonts w:ascii="Arial" w:hAnsi="Arial" w:cs="Arial"/>
                <w:lang w:eastAsia="en-GB"/>
              </w:rPr>
              <w:t>Unsubstantiated generalisations or opinion,</w:t>
            </w:r>
            <w:proofErr w:type="gramEnd"/>
            <w:r w:rsidRPr="00876921">
              <w:rPr>
                <w:rFonts w:ascii="Arial" w:hAnsi="Arial" w:cs="Arial"/>
                <w:lang w:eastAsia="en-GB"/>
              </w:rPr>
              <w:t xml:space="preserve"> made without use of any credible evidence.</w:t>
            </w:r>
          </w:p>
          <w:p w14:paraId="267A0CD2" w14:textId="77777777" w:rsidR="00763CB3" w:rsidRPr="00876921" w:rsidRDefault="00763CB3" w:rsidP="0015364C">
            <w:pPr>
              <w:rPr>
                <w:rFonts w:ascii="Arial" w:hAnsi="Arial" w:cs="Arial"/>
                <w:lang w:eastAsia="en-GB"/>
              </w:rPr>
            </w:pPr>
          </w:p>
        </w:tc>
        <w:tc>
          <w:tcPr>
            <w:tcW w:w="1736" w:type="dxa"/>
          </w:tcPr>
          <w:p w14:paraId="334AA25E" w14:textId="77777777" w:rsidR="00763CB3" w:rsidRPr="00876921" w:rsidRDefault="00763CB3" w:rsidP="0015364C">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15364C">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15364C">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gramStart"/>
            <w:r w:rsidRPr="00876921">
              <w:rPr>
                <w:rFonts w:ascii="Arial" w:hAnsi="Arial" w:cs="Arial"/>
                <w:lang w:eastAsia="en-GB"/>
              </w:rPr>
              <w:t>mis-interpretation</w:t>
            </w:r>
            <w:proofErr w:type="gramEnd"/>
            <w:r w:rsidRPr="00876921">
              <w:rPr>
                <w:rFonts w:ascii="Arial" w:hAnsi="Arial" w:cs="Arial"/>
                <w:lang w:eastAsia="en-GB"/>
              </w:rPr>
              <w:t xml:space="preserve"> or failure to fully recognise limits of knowledge.</w:t>
            </w:r>
          </w:p>
          <w:p w14:paraId="3A123A69" w14:textId="77777777" w:rsidR="00763CB3" w:rsidRPr="00876921" w:rsidRDefault="00763CB3" w:rsidP="0015364C">
            <w:pPr>
              <w:rPr>
                <w:rFonts w:ascii="Arial" w:hAnsi="Arial" w:cs="Arial"/>
                <w:lang w:eastAsia="en-GB"/>
              </w:rPr>
            </w:pPr>
          </w:p>
          <w:p w14:paraId="6857A9B4" w14:textId="77777777" w:rsidR="00763CB3" w:rsidRPr="00876921" w:rsidRDefault="00763CB3" w:rsidP="0015364C">
            <w:pPr>
              <w:rPr>
                <w:rFonts w:ascii="Arial" w:hAnsi="Arial" w:cs="Arial"/>
                <w:lang w:eastAsia="en-GB"/>
              </w:rPr>
            </w:pPr>
          </w:p>
        </w:tc>
        <w:tc>
          <w:tcPr>
            <w:tcW w:w="1736" w:type="dxa"/>
          </w:tcPr>
          <w:p w14:paraId="06165D40" w14:textId="77777777" w:rsidR="00763CB3" w:rsidRPr="00876921" w:rsidRDefault="00763CB3" w:rsidP="0015364C">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15364C">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tendency to assert/state opinion rather than argue </w:t>
            </w:r>
            <w:proofErr w:type="gramStart"/>
            <w:r w:rsidRPr="00876921">
              <w:rPr>
                <w:rFonts w:ascii="Arial" w:hAnsi="Arial" w:cs="Arial"/>
                <w:lang w:eastAsia="en-GB"/>
              </w:rPr>
              <w:t>on the basis of</w:t>
            </w:r>
            <w:proofErr w:type="gramEnd"/>
            <w:r w:rsidRPr="00876921">
              <w:rPr>
                <w:rFonts w:ascii="Arial" w:hAnsi="Arial" w:cs="Arial"/>
                <w:lang w:eastAsia="en-GB"/>
              </w:rPr>
              <w:t xml:space="preserve"> reason and evidence.</w:t>
            </w:r>
          </w:p>
          <w:p w14:paraId="6BAF982F" w14:textId="77777777" w:rsidR="00763CB3" w:rsidRPr="00876921" w:rsidRDefault="00763CB3" w:rsidP="0015364C">
            <w:pPr>
              <w:rPr>
                <w:rFonts w:ascii="Arial" w:hAnsi="Arial" w:cs="Arial"/>
                <w:lang w:eastAsia="en-GB"/>
              </w:rPr>
            </w:pPr>
            <w:r w:rsidRPr="00876921">
              <w:rPr>
                <w:rFonts w:ascii="Arial" w:hAnsi="Arial" w:cs="Arial"/>
                <w:lang w:eastAsia="en-GB"/>
              </w:rPr>
              <w:t xml:space="preserve">Mostly valid arguments and </w:t>
            </w:r>
            <w:r w:rsidRPr="00876921">
              <w:rPr>
                <w:rFonts w:ascii="Arial" w:hAnsi="Arial" w:cs="Arial"/>
                <w:lang w:eastAsia="en-GB"/>
              </w:rPr>
              <w:lastRenderedPageBreak/>
              <w:t>logical judgements.</w:t>
            </w:r>
            <w:r w:rsidRPr="00876921">
              <w:rPr>
                <w:lang w:eastAsia="en-GB"/>
              </w:rPr>
              <w:t xml:space="preserve"> </w:t>
            </w:r>
          </w:p>
        </w:tc>
        <w:tc>
          <w:tcPr>
            <w:tcW w:w="1736" w:type="dxa"/>
          </w:tcPr>
          <w:p w14:paraId="4A6E30EB" w14:textId="77777777" w:rsidR="00763CB3" w:rsidRPr="00876921" w:rsidRDefault="00763CB3" w:rsidP="0015364C">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15364C">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15364C">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grasp of the </w:t>
            </w:r>
            <w:r w:rsidRPr="00876921">
              <w:rPr>
                <w:rFonts w:ascii="Arial" w:hAnsi="Arial" w:cs="Arial"/>
                <w:lang w:eastAsia="en-GB"/>
              </w:rPr>
              <w:lastRenderedPageBreak/>
              <w:t>broader field and wider concepts.</w:t>
            </w:r>
          </w:p>
        </w:tc>
        <w:tc>
          <w:tcPr>
            <w:tcW w:w="1736" w:type="dxa"/>
          </w:tcPr>
          <w:p w14:paraId="6AED1617" w14:textId="77777777" w:rsidR="00763CB3" w:rsidRPr="00876921" w:rsidRDefault="00763CB3" w:rsidP="0015364C">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w:t>
            </w:r>
            <w:r w:rsidRPr="00876921">
              <w:rPr>
                <w:rFonts w:ascii="Arial" w:hAnsi="Arial" w:cs="Arial"/>
                <w:lang w:eastAsia="en-GB"/>
              </w:rPr>
              <w:lastRenderedPageBreak/>
              <w:t>Perceptive recognition of the limits of their knowledge, and how this influences their analyses and interpretations.</w:t>
            </w:r>
          </w:p>
        </w:tc>
      </w:tr>
      <w:tr w:rsidR="00763CB3" w:rsidRPr="00876921" w14:paraId="58ABDAF5" w14:textId="77777777" w:rsidTr="0015364C">
        <w:tc>
          <w:tcPr>
            <w:tcW w:w="1735" w:type="dxa"/>
            <w:shd w:val="clear" w:color="auto" w:fill="FF99FF"/>
          </w:tcPr>
          <w:p w14:paraId="45A5EF91" w14:textId="77777777" w:rsidR="00763CB3" w:rsidRPr="00876921" w:rsidRDefault="00763CB3" w:rsidP="0015364C">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15364C">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15364C">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15364C">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15364C">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15364C">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15364C">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15364C">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15364C">
            <w:pPr>
              <w:rPr>
                <w:rFonts w:ascii="Arial" w:hAnsi="Arial" w:cs="Arial"/>
                <w:lang w:eastAsia="en-GB"/>
              </w:rPr>
            </w:pPr>
          </w:p>
          <w:p w14:paraId="7E9F40FE" w14:textId="77777777" w:rsidR="00763CB3" w:rsidRPr="00876921" w:rsidRDefault="00763CB3" w:rsidP="0015364C">
            <w:pPr>
              <w:rPr>
                <w:rFonts w:ascii="Arial" w:hAnsi="Arial" w:cs="Arial"/>
                <w:lang w:eastAsia="en-GB"/>
              </w:rPr>
            </w:pPr>
          </w:p>
        </w:tc>
        <w:tc>
          <w:tcPr>
            <w:tcW w:w="1736" w:type="dxa"/>
          </w:tcPr>
          <w:p w14:paraId="3E8D471C" w14:textId="77777777" w:rsidR="00763CB3" w:rsidRPr="00876921" w:rsidRDefault="00763CB3" w:rsidP="0015364C">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15364C">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15364C">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15364C">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15364C">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15364C">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15364C">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15364C">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15364C">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15364C">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15364C">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15364C">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15364C">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15364C">
        <w:tc>
          <w:tcPr>
            <w:tcW w:w="1735" w:type="dxa"/>
            <w:shd w:val="clear" w:color="auto" w:fill="FF99FF"/>
          </w:tcPr>
          <w:p w14:paraId="53FBBC19" w14:textId="77777777" w:rsidR="00763CB3" w:rsidRPr="00876921" w:rsidRDefault="00763CB3" w:rsidP="0015364C">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15364C">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15364C">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 xml:space="preserve">to specialist and non-specialist </w:t>
            </w:r>
            <w:proofErr w:type="gramStart"/>
            <w:r w:rsidRPr="00876921">
              <w:rPr>
                <w:rFonts w:ascii="Arial" w:hAnsi="Arial" w:cs="Arial"/>
                <w:sz w:val="18"/>
                <w:szCs w:val="18"/>
                <w:lang w:eastAsia="en-GB"/>
              </w:rPr>
              <w:t>audiences;  the</w:t>
            </w:r>
            <w:proofErr w:type="gramEnd"/>
            <w:r w:rsidRPr="00876921">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15364C">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15364C">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15364C">
            <w:pPr>
              <w:rPr>
                <w:rFonts w:ascii="Arial" w:hAnsi="Arial" w:cs="Arial"/>
                <w:lang w:eastAsia="en-GB"/>
              </w:rPr>
            </w:pPr>
          </w:p>
          <w:p w14:paraId="7437BB87" w14:textId="77777777" w:rsidR="00763CB3" w:rsidRPr="00876921" w:rsidRDefault="00763CB3" w:rsidP="0015364C">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15364C">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15364C">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15364C">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15364C">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15364C">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15364C">
            <w:pPr>
              <w:rPr>
                <w:rFonts w:ascii="Arial" w:hAnsi="Arial" w:cs="Arial"/>
                <w:lang w:eastAsia="en-GB"/>
              </w:rPr>
            </w:pPr>
            <w:r w:rsidRPr="00876921">
              <w:rPr>
                <w:rFonts w:ascii="Arial" w:hAnsi="Arial" w:cs="Arial"/>
                <w:lang w:eastAsia="en-GB"/>
              </w:rPr>
              <w:t xml:space="preserve">Can communicate effectively in a suitable medium for the </w:t>
            </w:r>
            <w:proofErr w:type="gramStart"/>
            <w:r w:rsidRPr="00876921">
              <w:rPr>
                <w:rFonts w:ascii="Arial" w:hAnsi="Arial" w:cs="Arial"/>
                <w:lang w:eastAsia="en-GB"/>
              </w:rPr>
              <w:t>audience, but</w:t>
            </w:r>
            <w:proofErr w:type="gramEnd"/>
            <w:r w:rsidRPr="00876921">
              <w:rPr>
                <w:rFonts w:ascii="Arial" w:hAnsi="Arial" w:cs="Arial"/>
                <w:lang w:eastAsia="en-GB"/>
              </w:rPr>
              <w:t xml:space="preserve"> may have minor errors.</w:t>
            </w:r>
          </w:p>
          <w:p w14:paraId="1A23893E" w14:textId="77777777" w:rsidR="00763CB3" w:rsidRPr="00876921" w:rsidRDefault="00763CB3" w:rsidP="0015364C">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15364C">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15364C">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15364C">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15364C">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15364C">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15364C">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15364C">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15364C">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15364C">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lastRenderedPageBreak/>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15364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346EFA" w14:textId="77777777" w:rsidR="0015364C" w:rsidRDefault="0015364C">
      <w:pPr>
        <w:spacing w:after="0" w:line="240" w:lineRule="auto"/>
      </w:pPr>
      <w:r>
        <w:separator/>
      </w:r>
    </w:p>
  </w:endnote>
  <w:endnote w:type="continuationSeparator" w:id="0">
    <w:p w14:paraId="7CA19133" w14:textId="77777777" w:rsidR="0015364C" w:rsidRDefault="001536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45 Light">
    <w:altName w:val="Arial"/>
    <w:panose1 w:val="00000000000000000000"/>
    <w:charset w:val="00"/>
    <w:family w:val="swiss"/>
    <w:notTrueType/>
    <w:pitch w:val="default"/>
    <w:sig w:usb0="00000003" w:usb1="00000000" w:usb2="00000000" w:usb3="00000000" w:csb0="00000001" w:csb1="00000000"/>
  </w:font>
  <w:font w:name="Arial">
    <w:altName w:val="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5B2D3C" w14:textId="77777777" w:rsidR="0015364C" w:rsidRDefault="001536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CEE6CC" w14:textId="77777777" w:rsidR="0015364C" w:rsidRDefault="0015364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40790BA2" w14:textId="77777777" w:rsidR="0015364C" w:rsidRDefault="0015364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868FB0" w14:textId="77777777" w:rsidR="0015364C" w:rsidRDefault="0015364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92B1BC" w14:textId="77777777" w:rsidR="0015364C" w:rsidRDefault="0015364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D48BA2" w14:textId="77777777" w:rsidR="0015364C" w:rsidRDefault="0015364C">
      <w:pPr>
        <w:spacing w:after="0" w:line="240" w:lineRule="auto"/>
      </w:pPr>
      <w:r>
        <w:separator/>
      </w:r>
    </w:p>
  </w:footnote>
  <w:footnote w:type="continuationSeparator" w:id="0">
    <w:p w14:paraId="6FF2D158" w14:textId="77777777" w:rsidR="0015364C" w:rsidRDefault="001536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A0EA03" w14:textId="77777777" w:rsidR="0015364C" w:rsidRDefault="001536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78EAE8" w14:textId="77777777" w:rsidR="0015364C" w:rsidRDefault="0015364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69136A" w14:textId="77777777" w:rsidR="0015364C" w:rsidRDefault="001536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AC3609"/>
    <w:multiLevelType w:val="hybridMultilevel"/>
    <w:tmpl w:val="AAB8C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3"/>
  </w:num>
  <w:num w:numId="4">
    <w:abstractNumId w:val="1"/>
  </w:num>
  <w:num w:numId="5">
    <w:abstractNumId w:val="4"/>
  </w:num>
  <w:num w:numId="6">
    <w:abstractNumId w:val="2"/>
  </w:num>
  <w:num w:numId="7">
    <w:abstractNumId w:val="5"/>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A72D4"/>
    <w:rsid w:val="000C6793"/>
    <w:rsid w:val="0015364C"/>
    <w:rsid w:val="001934C2"/>
    <w:rsid w:val="002C458D"/>
    <w:rsid w:val="00350039"/>
    <w:rsid w:val="003B7B2A"/>
    <w:rsid w:val="00536896"/>
    <w:rsid w:val="00593990"/>
    <w:rsid w:val="005E6807"/>
    <w:rsid w:val="00621EDF"/>
    <w:rsid w:val="00763CB3"/>
    <w:rsid w:val="00795C11"/>
    <w:rsid w:val="00810ADD"/>
    <w:rsid w:val="00846F01"/>
    <w:rsid w:val="00893149"/>
    <w:rsid w:val="008C42AB"/>
    <w:rsid w:val="008D5387"/>
    <w:rsid w:val="008E5EB6"/>
    <w:rsid w:val="009178EA"/>
    <w:rsid w:val="009E333B"/>
    <w:rsid w:val="00A741C5"/>
    <w:rsid w:val="00AD7357"/>
    <w:rsid w:val="00B16C89"/>
    <w:rsid w:val="00B8357D"/>
    <w:rsid w:val="00BB18E4"/>
    <w:rsid w:val="00C675A7"/>
    <w:rsid w:val="00CC16A9"/>
    <w:rsid w:val="00CF7B26"/>
    <w:rsid w:val="00D76CF9"/>
    <w:rsid w:val="00DC3BA2"/>
    <w:rsid w:val="00F84916"/>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Error"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5939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990"/>
  </w:style>
  <w:style w:type="character" w:customStyle="1" w:styleId="A4">
    <w:name w:val="A4"/>
    <w:uiPriority w:val="99"/>
    <w:rsid w:val="0015364C"/>
    <w:rPr>
      <w:rFonts w:cs="Helvetica 45 Light"/>
      <w:color w:val="000000"/>
      <w:sz w:val="22"/>
      <w:szCs w:val="22"/>
    </w:rPr>
  </w:style>
  <w:style w:type="paragraph" w:customStyle="1" w:styleId="ssrcss-1q0x1qg-paragraph">
    <w:name w:val="ssrcss-1q0x1qg-paragraph"/>
    <w:basedOn w:val="Normal"/>
    <w:rsid w:val="0015364C"/>
    <w:pPr>
      <w:spacing w:after="0"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15364C"/>
    <w:rPr>
      <w:rFonts w:ascii="Times New Roman" w:hAnsi="Times New Roman" w:cs="Times New Roman"/>
      <w:sz w:val="24"/>
      <w:szCs w:val="24"/>
    </w:rPr>
  </w:style>
  <w:style w:type="paragraph" w:customStyle="1" w:styleId="Default">
    <w:name w:val="Default"/>
    <w:rsid w:val="000C6793"/>
    <w:pPr>
      <w:autoSpaceDE w:val="0"/>
      <w:autoSpaceDN w:val="0"/>
      <w:adjustRightInd w:val="0"/>
      <w:spacing w:after="0" w:line="240" w:lineRule="auto"/>
    </w:pPr>
    <w:rPr>
      <w:rFonts w:ascii="Arial" w:hAnsi="Arial" w:cs="Arial"/>
      <w:color w:val="000000"/>
      <w:sz w:val="24"/>
      <w:szCs w:val="24"/>
    </w:rPr>
  </w:style>
  <w:style w:type="character" w:styleId="Emphasis">
    <w:name w:val="Emphasis"/>
    <w:basedOn w:val="DefaultParagraphFont"/>
    <w:uiPriority w:val="20"/>
    <w:qFormat/>
    <w:rsid w:val="000C679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gov.uk/government/publications/the-report-of-the-hillsborough-independent-panel"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footer" Target="footer4.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8DE45B5-FABA-4727-935C-66B04A5C5E54}">
  <ds:schemaRefs>
    <ds:schemaRef ds:uri="http://purl.org/dc/terms/"/>
    <ds:schemaRef ds:uri="http://schemas.microsoft.com/office/2006/documentManagement/types"/>
    <ds:schemaRef ds:uri="http://schemas.microsoft.com/office/2006/metadata/properties"/>
    <ds:schemaRef ds:uri="http://purl.org/dc/elements/1.1/"/>
    <ds:schemaRef ds:uri="2e89cfda-a374-4413-9f0d-8b601eddeb70"/>
    <ds:schemaRef ds:uri="http://schemas.openxmlformats.org/package/2006/metadata/core-properties"/>
    <ds:schemaRef ds:uri="http://schemas.microsoft.com/office/infopath/2007/PartnerControl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D7DD34E9-3D3B-4646-9A43-86F0AA28B9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9027</Words>
  <Characters>51454</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Parker, Sally-Anne</cp:lastModifiedBy>
  <cp:revision>2</cp:revision>
  <cp:lastPrinted>2020-03-18T13:24:00Z</cp:lastPrinted>
  <dcterms:created xsi:type="dcterms:W3CDTF">2021-07-12T10:46:00Z</dcterms:created>
  <dcterms:modified xsi:type="dcterms:W3CDTF">2021-07-12T10:46:00Z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2021-07-05T09:57:04Z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a8066630-d90d-4103-b3d9-8e04830341d6</vt:lpwstr>
  </property>
  <property fmtid="{D5CDD505-2E9C-101B-9397-08002B2CF9AE}" pid="9" name="MSIP_Label_f2acd28b-79a3-4a0f-b0ff-4b75658b1549_ContentBits">
    <vt:lpwstr>0</vt:lpwstr>
  </property>
</Properties>
</file>