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419B1" w14:textId="77777777" w:rsidR="0065476D" w:rsidRPr="00D9771E" w:rsidRDefault="0065476D" w:rsidP="0065476D">
      <w:pPr>
        <w:rPr>
          <w:rFonts w:ascii="Arial" w:hAnsi="Arial" w:cs="Arial"/>
          <w:sz w:val="20"/>
          <w:szCs w:val="20"/>
        </w:rPr>
      </w:pPr>
    </w:p>
    <w:tbl>
      <w:tblPr>
        <w:tblStyle w:val="TableGrid"/>
        <w:tblW w:w="0" w:type="auto"/>
        <w:tblLook w:val="04A0" w:firstRow="1" w:lastRow="0" w:firstColumn="1" w:lastColumn="0" w:noHBand="0" w:noVBand="1"/>
      </w:tblPr>
      <w:tblGrid>
        <w:gridCol w:w="13948"/>
      </w:tblGrid>
      <w:tr w:rsidR="0065476D" w:rsidRPr="00D9771E" w14:paraId="06B6BC19" w14:textId="77777777" w:rsidTr="00DD481D">
        <w:tc>
          <w:tcPr>
            <w:tcW w:w="13948" w:type="dxa"/>
            <w:shd w:val="clear" w:color="auto" w:fill="8EAADB" w:themeFill="accent1" w:themeFillTint="99"/>
          </w:tcPr>
          <w:p w14:paraId="175A8541" w14:textId="77777777" w:rsidR="0065476D" w:rsidRPr="00D9771E" w:rsidRDefault="0065476D" w:rsidP="00DD481D">
            <w:pPr>
              <w:rPr>
                <w:rFonts w:ascii="Arial" w:hAnsi="Arial" w:cs="Arial"/>
                <w:b/>
                <w:sz w:val="20"/>
                <w:szCs w:val="20"/>
              </w:rPr>
            </w:pPr>
            <w:r>
              <w:rPr>
                <w:rFonts w:ascii="Arial" w:hAnsi="Arial" w:cs="Arial"/>
                <w:b/>
                <w:sz w:val="20"/>
                <w:szCs w:val="20"/>
              </w:rPr>
              <w:t>Level 7</w:t>
            </w:r>
          </w:p>
        </w:tc>
      </w:tr>
      <w:tr w:rsidR="0065476D" w:rsidRPr="00D9771E" w14:paraId="54C5D4AE" w14:textId="77777777" w:rsidTr="00DD481D">
        <w:tc>
          <w:tcPr>
            <w:tcW w:w="13948" w:type="dxa"/>
            <w:shd w:val="clear" w:color="auto" w:fill="D9E2F3" w:themeFill="accent1" w:themeFillTint="33"/>
          </w:tcPr>
          <w:p w14:paraId="2B5AC860" w14:textId="77777777" w:rsidR="0065476D" w:rsidRPr="00B669B1" w:rsidRDefault="0065476D" w:rsidP="00DD481D">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447CEDD4" w14:textId="77777777" w:rsidR="0065476D" w:rsidRPr="00D9771E" w:rsidRDefault="0065476D" w:rsidP="0065476D">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5476D" w:rsidRPr="00D9771E" w14:paraId="490250F6" w14:textId="77777777" w:rsidTr="00DD481D">
        <w:trPr>
          <w:tblHeader/>
        </w:trPr>
        <w:tc>
          <w:tcPr>
            <w:tcW w:w="1735" w:type="dxa"/>
            <w:shd w:val="clear" w:color="auto" w:fill="8EAADB" w:themeFill="accent1" w:themeFillTint="99"/>
          </w:tcPr>
          <w:p w14:paraId="07BCB6F6" w14:textId="77777777" w:rsidR="0065476D" w:rsidRPr="00C73F6F" w:rsidRDefault="0065476D" w:rsidP="00DD481D">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6DC39FC8"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04D5A024"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126D2886"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00B84CF0"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SATISFACTORY</w:t>
            </w:r>
          </w:p>
          <w:p w14:paraId="396C45C4" w14:textId="77777777" w:rsidR="0065476D" w:rsidRPr="00D9771E" w:rsidRDefault="0065476D" w:rsidP="00DD481D">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09BD3AFD"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8C9F21" w14:textId="77777777" w:rsidR="0065476D" w:rsidRPr="00D9771E" w:rsidRDefault="0065476D" w:rsidP="00DD481D">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1CC176B4"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EXCELLENT</w:t>
            </w:r>
          </w:p>
          <w:p w14:paraId="44F39655" w14:textId="77777777" w:rsidR="0065476D" w:rsidRPr="00D9771E" w:rsidRDefault="0065476D" w:rsidP="00DD481D">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4FDB0488"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EXCEPTIONAL</w:t>
            </w:r>
          </w:p>
          <w:p w14:paraId="2049C474" w14:textId="77777777" w:rsidR="0065476D" w:rsidRPr="00D9771E" w:rsidRDefault="0065476D" w:rsidP="00DD481D">
            <w:pPr>
              <w:jc w:val="center"/>
              <w:rPr>
                <w:rFonts w:ascii="Arial" w:hAnsi="Arial" w:cs="Arial"/>
                <w:b/>
                <w:sz w:val="18"/>
                <w:szCs w:val="18"/>
              </w:rPr>
            </w:pPr>
            <w:r>
              <w:rPr>
                <w:rFonts w:ascii="Arial" w:hAnsi="Arial" w:cs="Arial"/>
                <w:b/>
                <w:sz w:val="18"/>
                <w:szCs w:val="18"/>
              </w:rPr>
              <w:t>(Distinction)</w:t>
            </w:r>
          </w:p>
        </w:tc>
      </w:tr>
      <w:tr w:rsidR="0065476D" w:rsidRPr="00D9771E" w14:paraId="202F63D7" w14:textId="77777777" w:rsidTr="00DD481D">
        <w:trPr>
          <w:tblHeader/>
        </w:trPr>
        <w:tc>
          <w:tcPr>
            <w:tcW w:w="1735" w:type="dxa"/>
            <w:shd w:val="clear" w:color="auto" w:fill="8EAADB" w:themeFill="accent1" w:themeFillTint="99"/>
          </w:tcPr>
          <w:p w14:paraId="78E8B765" w14:textId="77777777" w:rsidR="0065476D" w:rsidRPr="00D9771E" w:rsidRDefault="0065476D" w:rsidP="00DD481D">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1" w:themeFillTint="99"/>
            <w:vAlign w:val="bottom"/>
          </w:tcPr>
          <w:p w14:paraId="12D08937" w14:textId="77777777" w:rsidR="0065476D" w:rsidRPr="00D9771E" w:rsidRDefault="0065476D" w:rsidP="00DD481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652CCFA1" w14:textId="77777777" w:rsidR="0065476D" w:rsidRPr="00D9771E" w:rsidRDefault="0065476D" w:rsidP="00DD481D">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03264CBA" w14:textId="77777777" w:rsidR="0065476D" w:rsidRPr="00D9771E" w:rsidRDefault="0065476D" w:rsidP="00DD481D">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6F5A2AFF" w14:textId="77777777" w:rsidR="0065476D" w:rsidRPr="00D9771E" w:rsidRDefault="0065476D" w:rsidP="00DD481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71307804" w14:textId="77777777" w:rsidR="0065476D" w:rsidRPr="00D9771E" w:rsidRDefault="0065476D" w:rsidP="00DD481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6B791A47" w14:textId="77777777" w:rsidR="0065476D" w:rsidRPr="00D9771E" w:rsidRDefault="0065476D" w:rsidP="00DD481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1FF1F421" w14:textId="77777777" w:rsidR="0065476D" w:rsidRPr="00D9771E" w:rsidRDefault="0065476D" w:rsidP="00DD481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5476D" w:rsidRPr="00D9771E" w14:paraId="32077014" w14:textId="77777777" w:rsidTr="00DD481D">
        <w:tc>
          <w:tcPr>
            <w:tcW w:w="1735" w:type="dxa"/>
            <w:shd w:val="clear" w:color="auto" w:fill="8EAADB" w:themeFill="accent1" w:themeFillTint="99"/>
          </w:tcPr>
          <w:p w14:paraId="5515FE61" w14:textId="77777777" w:rsidR="0065476D" w:rsidRPr="00F65EEE" w:rsidRDefault="0065476D" w:rsidP="00DD481D">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7CCAFD2" w14:textId="77777777" w:rsidR="0065476D" w:rsidRPr="00F65EEE" w:rsidRDefault="0065476D" w:rsidP="00DD481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81EA4D" w14:textId="77777777" w:rsidR="0065476D" w:rsidRDefault="0065476D" w:rsidP="00DD481D">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D064BBD" w14:textId="77777777" w:rsidR="0065476D" w:rsidRPr="00B669B1" w:rsidRDefault="0065476D" w:rsidP="00DD481D">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5945B3E"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 xml:space="preserve">unsupported and </w:t>
            </w:r>
            <w:r w:rsidRPr="00B669B1">
              <w:rPr>
                <w:rFonts w:ascii="Arial" w:hAnsi="Arial" w:cs="Arial"/>
                <w:sz w:val="20"/>
                <w:szCs w:val="20"/>
              </w:rPr>
              <w:lastRenderedPageBreak/>
              <w:t>non-authoritative.</w:t>
            </w:r>
          </w:p>
          <w:p w14:paraId="777D1B3C"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58AB21A" w14:textId="77777777" w:rsidR="0065476D" w:rsidRPr="00B669B1" w:rsidRDefault="0065476D" w:rsidP="00DD481D">
            <w:pPr>
              <w:rPr>
                <w:rFonts w:ascii="Arial" w:hAnsi="Arial" w:cs="Arial"/>
                <w:sz w:val="20"/>
                <w:szCs w:val="20"/>
              </w:rPr>
            </w:pPr>
            <w:r w:rsidRPr="009200F3">
              <w:rPr>
                <w:rFonts w:ascii="Arial" w:hAnsi="Arial" w:cs="Arial"/>
                <w:sz w:val="20"/>
                <w:szCs w:val="20"/>
              </w:rPr>
              <w:lastRenderedPageBreak/>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w:t>
            </w:r>
            <w:r w:rsidRPr="009200F3">
              <w:rPr>
                <w:rFonts w:ascii="Arial" w:hAnsi="Arial" w:cs="Arial"/>
                <w:sz w:val="20"/>
                <w:szCs w:val="20"/>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DF591B" w14:textId="77777777" w:rsidR="0065476D" w:rsidRPr="00B669B1" w:rsidRDefault="0065476D" w:rsidP="00DD481D">
            <w:pPr>
              <w:rPr>
                <w:rFonts w:ascii="Arial" w:hAnsi="Arial" w:cs="Arial"/>
                <w:sz w:val="20"/>
                <w:szCs w:val="20"/>
              </w:rPr>
            </w:pPr>
            <w:r>
              <w:rPr>
                <w:rFonts w:ascii="Arial" w:hAnsi="Arial" w:cs="Arial"/>
                <w:sz w:val="20"/>
                <w:szCs w:val="20"/>
              </w:rPr>
              <w:lastRenderedPageBreak/>
              <w:t xml:space="preserve">Engagement with </w:t>
            </w:r>
            <w:r w:rsidRPr="00B669B1">
              <w:rPr>
                <w:rFonts w:ascii="Arial" w:hAnsi="Arial" w:cs="Arial"/>
                <w:sz w:val="20"/>
                <w:szCs w:val="20"/>
              </w:rPr>
              <w:t xml:space="preserve">a </w:t>
            </w:r>
            <w:r>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076A0321"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Referencing conventions evident though </w:t>
            </w:r>
            <w:r w:rsidRPr="00B669B1">
              <w:rPr>
                <w:rFonts w:ascii="Arial" w:hAnsi="Arial" w:cs="Arial"/>
                <w:sz w:val="20"/>
                <w:szCs w:val="20"/>
              </w:rPr>
              <w:lastRenderedPageBreak/>
              <w:t xml:space="preserve">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0906C3D0" w14:textId="77777777" w:rsidR="0065476D" w:rsidRPr="00B669B1" w:rsidRDefault="0065476D" w:rsidP="00DD481D">
            <w:pPr>
              <w:rPr>
                <w:rFonts w:ascii="Arial" w:hAnsi="Arial" w:cs="Arial"/>
                <w:sz w:val="20"/>
                <w:szCs w:val="20"/>
              </w:rPr>
            </w:pPr>
            <w:r>
              <w:rPr>
                <w:rFonts w:ascii="Arial" w:hAnsi="Arial" w:cs="Arial"/>
                <w:sz w:val="20"/>
                <w:szCs w:val="20"/>
              </w:rPr>
              <w:lastRenderedPageBreak/>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Some over-</w:t>
            </w:r>
            <w:r>
              <w:rPr>
                <w:rFonts w:ascii="Arial" w:hAnsi="Arial" w:cs="Arial"/>
                <w:sz w:val="20"/>
                <w:szCs w:val="20"/>
              </w:rPr>
              <w:lastRenderedPageBreak/>
              <w:t xml:space="preserve">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92A63A" w14:textId="77777777" w:rsidR="0065476D" w:rsidRPr="00B669B1" w:rsidRDefault="0065476D" w:rsidP="00DD481D">
            <w:pPr>
              <w:rPr>
                <w:rFonts w:ascii="Arial" w:hAnsi="Arial" w:cs="Arial"/>
                <w:sz w:val="20"/>
                <w:szCs w:val="20"/>
              </w:rPr>
            </w:pPr>
            <w:r w:rsidRPr="002B34B7">
              <w:rPr>
                <w:rFonts w:ascii="Arial" w:hAnsi="Arial" w:cs="Arial"/>
                <w:sz w:val="20"/>
                <w:szCs w:val="20"/>
              </w:rPr>
              <w:lastRenderedPageBreak/>
              <w:t>Engagement with</w:t>
            </w:r>
            <w:r w:rsidRPr="00B669B1">
              <w:rPr>
                <w:rFonts w:ascii="Arial" w:hAnsi="Arial" w:cs="Arial"/>
                <w:sz w:val="20"/>
                <w:szCs w:val="20"/>
              </w:rPr>
              <w:t xml:space="preserve"> a wide range of research-informed literature, including sources retrieved independently.</w:t>
            </w:r>
          </w:p>
          <w:p w14:paraId="0BFFEA99" w14:textId="77777777" w:rsidR="0065476D" w:rsidRPr="00B669B1" w:rsidRDefault="0065476D" w:rsidP="00DD481D">
            <w:pPr>
              <w:rPr>
                <w:rFonts w:ascii="Arial" w:hAnsi="Arial" w:cs="Arial"/>
                <w:sz w:val="20"/>
                <w:szCs w:val="20"/>
              </w:rPr>
            </w:pPr>
            <w:r w:rsidRPr="00B669B1">
              <w:rPr>
                <w:rFonts w:ascii="Arial" w:hAnsi="Arial" w:cs="Arial"/>
                <w:sz w:val="20"/>
                <w:szCs w:val="20"/>
              </w:rPr>
              <w:lastRenderedPageBreak/>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D795CB" w14:textId="77777777" w:rsidR="0065476D" w:rsidRPr="00B669B1" w:rsidRDefault="0065476D" w:rsidP="00DD481D">
            <w:pPr>
              <w:rPr>
                <w:rFonts w:ascii="Arial" w:hAnsi="Arial" w:cs="Arial"/>
                <w:sz w:val="20"/>
                <w:szCs w:val="20"/>
              </w:rPr>
            </w:pPr>
            <w:r>
              <w:rPr>
                <w:rFonts w:ascii="Arial" w:hAnsi="Arial" w:cs="Arial"/>
                <w:sz w:val="20"/>
                <w:szCs w:val="20"/>
              </w:rPr>
              <w:lastRenderedPageBreak/>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w:t>
            </w:r>
            <w:r w:rsidRPr="002B34B7">
              <w:rPr>
                <w:rFonts w:ascii="Arial" w:hAnsi="Arial" w:cs="Arial"/>
                <w:sz w:val="20"/>
                <w:szCs w:val="20"/>
              </w:rPr>
              <w:lastRenderedPageBreak/>
              <w:t>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309A7F03" w14:textId="77777777" w:rsidR="0065476D" w:rsidRPr="00B669B1" w:rsidRDefault="0065476D" w:rsidP="00DD481D">
            <w:pPr>
              <w:rPr>
                <w:rFonts w:ascii="Arial" w:hAnsi="Arial" w:cs="Arial"/>
                <w:sz w:val="20"/>
                <w:szCs w:val="20"/>
              </w:rPr>
            </w:pPr>
            <w:r>
              <w:rPr>
                <w:rFonts w:ascii="Arial" w:hAnsi="Arial" w:cs="Arial"/>
                <w:sz w:val="20"/>
                <w:szCs w:val="20"/>
              </w:rPr>
              <w:lastRenderedPageBreak/>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 xml:space="preserve">High-level referencing skills consistently and </w:t>
            </w:r>
            <w:r w:rsidRPr="00B669B1">
              <w:rPr>
                <w:rFonts w:ascii="Arial" w:hAnsi="Arial" w:cs="Arial"/>
                <w:sz w:val="20"/>
                <w:szCs w:val="20"/>
              </w:rPr>
              <w:lastRenderedPageBreak/>
              <w:t>professionally applied.</w:t>
            </w:r>
          </w:p>
        </w:tc>
      </w:tr>
      <w:tr w:rsidR="0065476D" w:rsidRPr="00D9771E" w14:paraId="6B2FFAE2" w14:textId="77777777" w:rsidTr="00DD481D">
        <w:tc>
          <w:tcPr>
            <w:tcW w:w="1735" w:type="dxa"/>
            <w:shd w:val="clear" w:color="auto" w:fill="8EAADB" w:themeFill="accent1" w:themeFillTint="99"/>
          </w:tcPr>
          <w:p w14:paraId="62638EDF" w14:textId="77777777" w:rsidR="0065476D" w:rsidRPr="00CA7DB9" w:rsidRDefault="0065476D" w:rsidP="00DD481D">
            <w:pPr>
              <w:spacing w:before="34"/>
              <w:ind w:left="108" w:right="-54"/>
              <w:rPr>
                <w:rFonts w:ascii="Arial" w:eastAsia="Arial" w:hAnsi="Arial" w:cs="Arial"/>
                <w:bCs/>
                <w:sz w:val="18"/>
                <w:szCs w:val="18"/>
              </w:rPr>
            </w:pPr>
            <w:r w:rsidRPr="00CA7DB9">
              <w:rPr>
                <w:rFonts w:ascii="Arial" w:eastAsia="Arial" w:hAnsi="Arial" w:cs="Arial"/>
                <w:b/>
                <w:bCs/>
                <w:sz w:val="20"/>
                <w:szCs w:val="20"/>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06CF886" w14:textId="77777777" w:rsidR="0065476D" w:rsidRPr="00D9771E" w:rsidRDefault="0065476D" w:rsidP="00DD481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86FBA8" w14:textId="77777777" w:rsidR="0065476D" w:rsidRDefault="0065476D" w:rsidP="00DD481D">
            <w:pPr>
              <w:spacing w:after="120"/>
              <w:rPr>
                <w:rFonts w:ascii="Arial" w:hAnsi="Arial" w:cs="Arial"/>
                <w:sz w:val="20"/>
                <w:szCs w:val="20"/>
              </w:rPr>
            </w:pPr>
            <w:r w:rsidRPr="00B669B1">
              <w:rPr>
                <w:rFonts w:ascii="Arial" w:hAnsi="Arial" w:cs="Arial"/>
                <w:sz w:val="20"/>
                <w:szCs w:val="20"/>
              </w:rPr>
              <w:t xml:space="preserve">Major gaps in knowledge and understanding of </w:t>
            </w:r>
            <w:r>
              <w:rPr>
                <w:rFonts w:ascii="Arial" w:hAnsi="Arial" w:cs="Arial"/>
                <w:sz w:val="20"/>
                <w:szCs w:val="20"/>
              </w:rPr>
              <w:t>the subject matter</w:t>
            </w:r>
            <w:r w:rsidRPr="004E4D03">
              <w:rPr>
                <w:rFonts w:ascii="Arial" w:hAnsi="Arial" w:cs="Arial"/>
                <w:sz w:val="20"/>
                <w:szCs w:val="20"/>
              </w:rPr>
              <w:t xml:space="preserve"> </w:t>
            </w:r>
            <w:r>
              <w:rPr>
                <w:rFonts w:ascii="Arial" w:hAnsi="Arial" w:cs="Arial"/>
                <w:sz w:val="20"/>
                <w:szCs w:val="20"/>
              </w:rPr>
              <w:t xml:space="preserve">is not </w:t>
            </w:r>
            <w:r w:rsidRPr="004E4D03">
              <w:rPr>
                <w:rFonts w:ascii="Arial" w:hAnsi="Arial" w:cs="Arial"/>
                <w:sz w:val="20"/>
                <w:szCs w:val="20"/>
              </w:rPr>
              <w:t>systematic</w:t>
            </w:r>
            <w:r w:rsidRPr="00B669B1">
              <w:rPr>
                <w:rFonts w:ascii="Arial" w:hAnsi="Arial" w:cs="Arial"/>
                <w:sz w:val="20"/>
                <w:szCs w:val="20"/>
              </w:rPr>
              <w:t>. Substantial inaccuracies.</w:t>
            </w:r>
            <w:r>
              <w:rPr>
                <w:rFonts w:ascii="Arial" w:hAnsi="Arial" w:cs="Arial"/>
                <w:sz w:val="20"/>
                <w:szCs w:val="20"/>
              </w:rPr>
              <w:t xml:space="preserve"> </w:t>
            </w:r>
            <w:r w:rsidRPr="00DA4E4E">
              <w:rPr>
                <w:rFonts w:ascii="Arial" w:hAnsi="Arial" w:cs="Arial"/>
                <w:sz w:val="20"/>
                <w:szCs w:val="20"/>
              </w:rPr>
              <w:t xml:space="preserve">No </w:t>
            </w:r>
            <w:r w:rsidRPr="00747E6E">
              <w:rPr>
                <w:rFonts w:ascii="Arial" w:hAnsi="Arial" w:cs="Arial"/>
                <w:sz w:val="20"/>
                <w:szCs w:val="20"/>
              </w:rPr>
              <w:t>awarenes</w:t>
            </w:r>
            <w:r>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487120BE" w14:textId="77777777" w:rsidR="0065476D" w:rsidRPr="00B669B1" w:rsidRDefault="0065476D" w:rsidP="00DD481D">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3701E228" w14:textId="77777777" w:rsidR="0065476D" w:rsidRPr="00B669B1" w:rsidRDefault="0065476D" w:rsidP="00DD481D">
            <w:pPr>
              <w:spacing w:after="120"/>
              <w:rPr>
                <w:rFonts w:ascii="Arial" w:hAnsi="Arial" w:cs="Arial"/>
                <w:sz w:val="20"/>
                <w:szCs w:val="20"/>
              </w:rPr>
            </w:pPr>
            <w:r w:rsidRPr="00B669B1">
              <w:rPr>
                <w:rFonts w:ascii="Arial" w:hAnsi="Arial" w:cs="Arial"/>
                <w:sz w:val="20"/>
                <w:szCs w:val="20"/>
              </w:rPr>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irrelevant material.  </w:t>
            </w:r>
            <w:r w:rsidRPr="00DA4E4E">
              <w:rPr>
                <w:rFonts w:ascii="Arial" w:hAnsi="Arial" w:cs="Arial"/>
                <w:sz w:val="20"/>
                <w:szCs w:val="20"/>
              </w:rPr>
              <w:t xml:space="preserve">No </w:t>
            </w:r>
            <w:r>
              <w:rPr>
                <w:rFonts w:ascii="Arial" w:hAnsi="Arial" w:cs="Arial"/>
                <w:sz w:val="20"/>
                <w:szCs w:val="20"/>
              </w:rPr>
              <w:t xml:space="preserve">critical awareness </w:t>
            </w:r>
            <w:r w:rsidRPr="00DA4E4E">
              <w:rPr>
                <w:rFonts w:ascii="Arial" w:hAnsi="Arial" w:cs="Arial"/>
                <w:sz w:val="20"/>
                <w:szCs w:val="20"/>
              </w:rPr>
              <w:t xml:space="preserve">of </w:t>
            </w:r>
            <w:r>
              <w:rPr>
                <w:rFonts w:ascii="Arial" w:hAnsi="Arial" w:cs="Arial"/>
                <w:sz w:val="20"/>
                <w:szCs w:val="20"/>
              </w:rPr>
              <w:t>current problems, insights, or</w:t>
            </w:r>
            <w:r w:rsidRPr="00DA4E4E">
              <w:rPr>
                <w:rFonts w:ascii="Arial" w:hAnsi="Arial" w:cs="Arial"/>
                <w:sz w:val="20"/>
                <w:szCs w:val="20"/>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4DD6CC" w14:textId="77777777" w:rsidR="0065476D" w:rsidRPr="00B669B1" w:rsidRDefault="0065476D" w:rsidP="00DD481D">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 which to some marginal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 xml:space="preserve">Some critical </w:t>
            </w:r>
            <w:r w:rsidRPr="000622BB">
              <w:rPr>
                <w:rFonts w:ascii="Arial" w:hAnsi="Arial" w:cs="Arial"/>
                <w:sz w:val="20"/>
                <w:szCs w:val="20"/>
              </w:rPr>
              <w:t>awareness of current</w:t>
            </w:r>
            <w:r>
              <w:rPr>
                <w:rFonts w:ascii="Arial" w:hAnsi="Arial" w:cs="Arial"/>
                <w:sz w:val="20"/>
                <w:szCs w:val="20"/>
              </w:rPr>
              <w:t xml:space="preserve"> problems and/or new insights, but often </w:t>
            </w:r>
            <w:r w:rsidRPr="000622BB">
              <w:rPr>
                <w:rFonts w:ascii="Arial" w:hAnsi="Arial" w:cs="Arial"/>
                <w:sz w:val="20"/>
                <w:szCs w:val="20"/>
              </w:rPr>
              <w:t>under-developed</w:t>
            </w:r>
            <w:r>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6B3627C6" w14:textId="77777777" w:rsidR="0065476D" w:rsidRPr="00B669B1" w:rsidRDefault="0065476D" w:rsidP="00DD481D">
            <w:pPr>
              <w:spacing w:after="120"/>
              <w:rPr>
                <w:rFonts w:ascii="Arial" w:hAnsi="Arial" w:cs="Arial"/>
                <w:sz w:val="20"/>
                <w:szCs w:val="20"/>
              </w:rPr>
            </w:pPr>
            <w:r w:rsidRPr="00B669B1">
              <w:rPr>
                <w:rFonts w:ascii="Arial" w:hAnsi="Arial" w:cs="Arial"/>
                <w:sz w:val="20"/>
                <w:szCs w:val="20"/>
              </w:rPr>
              <w:t xml:space="preserve">Knowledge is </w:t>
            </w:r>
            <w:r>
              <w:rPr>
                <w:rFonts w:ascii="Arial" w:hAnsi="Arial" w:cs="Arial"/>
                <w:sz w:val="20"/>
                <w:szCs w:val="20"/>
              </w:rPr>
              <w:t>accurate and reasonably detailed. A</w:t>
            </w:r>
            <w:r w:rsidRPr="00B669B1">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w:t>
            </w:r>
            <w:r>
              <w:rPr>
                <w:rFonts w:ascii="Arial" w:hAnsi="Arial" w:cs="Arial"/>
                <w:sz w:val="20"/>
                <w:szCs w:val="20"/>
              </w:rPr>
              <w:t>rstanding of the field of study</w:t>
            </w:r>
            <w:r>
              <w:t xml:space="preserve"> </w:t>
            </w:r>
            <w:r>
              <w:rPr>
                <w:rFonts w:ascii="Arial" w:hAnsi="Arial" w:cs="Arial"/>
                <w:sz w:val="20"/>
                <w:szCs w:val="20"/>
              </w:rPr>
              <w:t xml:space="preserve">informed by, to some extent, current research and scholarship, A </w:t>
            </w:r>
            <w:r w:rsidRPr="00FA521C">
              <w:rPr>
                <w:rFonts w:ascii="Arial" w:hAnsi="Arial" w:cs="Arial"/>
                <w:sz w:val="20"/>
                <w:szCs w:val="20"/>
              </w:rPr>
              <w:t>critical awareness of current problems and/or new insights</w:t>
            </w:r>
            <w:r>
              <w:rPr>
                <w:rFonts w:ascii="Arial" w:hAnsi="Arial" w:cs="Arial"/>
                <w:sz w:val="20"/>
                <w:szCs w:val="20"/>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A0C4B4" w14:textId="77777777" w:rsidR="0065476D" w:rsidRPr="00B669B1" w:rsidRDefault="0065476D" w:rsidP="00DD481D">
            <w:pPr>
              <w:spacing w:after="120"/>
              <w:rPr>
                <w:rFonts w:ascii="Arial" w:hAnsi="Arial" w:cs="Arial"/>
                <w:sz w:val="20"/>
                <w:szCs w:val="20"/>
              </w:rPr>
            </w:pPr>
            <w:r w:rsidRPr="00B669B1">
              <w:rPr>
                <w:rFonts w:ascii="Arial" w:hAnsi="Arial" w:cs="Arial"/>
                <w:sz w:val="20"/>
                <w:szCs w:val="20"/>
              </w:rPr>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a critical awareness of current problems and/or new insights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good </w:t>
            </w:r>
            <w:r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Pr="00B669B1">
              <w:rPr>
                <w:rFonts w:ascii="Arial" w:hAnsi="Arial" w:cs="Arial"/>
                <w:sz w:val="20"/>
                <w:szCs w:val="20"/>
              </w:rPr>
              <w:t>established views</w:t>
            </w:r>
            <w:r>
              <w:rPr>
                <w:rFonts w:ascii="Arial" w:hAnsi="Arial" w:cs="Arial"/>
                <w:sz w:val="20"/>
                <w:szCs w:val="20"/>
              </w:rPr>
              <w:t>, and the work is, at least in part, well-informed by current research and scholarship</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DA6E4EA" w14:textId="77777777" w:rsidR="0065476D" w:rsidRDefault="0065476D" w:rsidP="00DD481D">
            <w:pPr>
              <w:spacing w:after="120"/>
              <w:rPr>
                <w:rFonts w:ascii="Arial" w:hAnsi="Arial" w:cs="Arial"/>
                <w:sz w:val="20"/>
                <w:szCs w:val="20"/>
              </w:rPr>
            </w:pPr>
            <w:r>
              <w:rPr>
                <w:rFonts w:ascii="Arial" w:hAnsi="Arial" w:cs="Arial"/>
                <w:sz w:val="20"/>
                <w:szCs w:val="20"/>
              </w:rPr>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Pr>
                <w:rFonts w:ascii="Arial" w:hAnsi="Arial" w:cs="Arial"/>
                <w:sz w:val="20"/>
                <w:szCs w:val="20"/>
              </w:rPr>
              <w:t xml:space="preserve">A systematic, excellent </w:t>
            </w:r>
            <w:r w:rsidRPr="00B669B1">
              <w:rPr>
                <w:rFonts w:ascii="Arial" w:hAnsi="Arial" w:cs="Arial"/>
                <w:sz w:val="20"/>
                <w:szCs w:val="20"/>
              </w:rPr>
              <w:t>understanding of the</w:t>
            </w:r>
            <w:r>
              <w:rPr>
                <w:rFonts w:ascii="Arial" w:hAnsi="Arial" w:cs="Arial"/>
                <w:sz w:val="20"/>
                <w:szCs w:val="20"/>
              </w:rPr>
              <w:t xml:space="preserve"> concepts</w:t>
            </w:r>
            <w:r w:rsidRPr="00B669B1">
              <w:rPr>
                <w:rFonts w:ascii="Arial" w:hAnsi="Arial" w:cs="Arial"/>
                <w:sz w:val="20"/>
                <w:szCs w:val="20"/>
              </w:rPr>
              <w:t xml:space="preserve"> </w:t>
            </w:r>
            <w:r>
              <w:rPr>
                <w:rFonts w:ascii="Arial" w:hAnsi="Arial" w:cs="Arial"/>
                <w:sz w:val="20"/>
                <w:szCs w:val="20"/>
              </w:rPr>
              <w:t>of the subject informed by current research and scholarship</w:t>
            </w:r>
            <w:r w:rsidRPr="00B669B1">
              <w:rPr>
                <w:rFonts w:ascii="Arial" w:hAnsi="Arial" w:cs="Arial"/>
                <w:sz w:val="20"/>
                <w:szCs w:val="20"/>
              </w:rPr>
              <w:t xml:space="preserve">. </w:t>
            </w:r>
            <w:r>
              <w:rPr>
                <w:rFonts w:ascii="Arial" w:hAnsi="Arial" w:cs="Arial"/>
                <w:sz w:val="20"/>
                <w:szCs w:val="20"/>
              </w:rPr>
              <w:t>Highly critical</w:t>
            </w:r>
            <w:r w:rsidRPr="00B669B1">
              <w:rPr>
                <w:rFonts w:ascii="Arial" w:hAnsi="Arial" w:cs="Arial"/>
                <w:sz w:val="20"/>
                <w:szCs w:val="20"/>
              </w:rPr>
              <w:t xml:space="preserve"> awareness </w:t>
            </w:r>
            <w:r w:rsidRPr="00387205">
              <w:rPr>
                <w:rFonts w:ascii="Arial" w:hAnsi="Arial" w:cs="Arial"/>
                <w:sz w:val="20"/>
                <w:szCs w:val="20"/>
              </w:rPr>
              <w:t>of current</w:t>
            </w:r>
            <w:r>
              <w:rPr>
                <w:rFonts w:ascii="Arial" w:hAnsi="Arial" w:cs="Arial"/>
                <w:sz w:val="20"/>
                <w:szCs w:val="20"/>
              </w:rPr>
              <w:t xml:space="preserve"> problems and/or new insights. </w:t>
            </w:r>
            <w:r w:rsidRPr="00205056">
              <w:rPr>
                <w:rFonts w:ascii="Arial" w:hAnsi="Arial" w:cs="Arial"/>
                <w:sz w:val="20"/>
                <w:szCs w:val="20"/>
              </w:rPr>
              <w:t>A critical, awareness of how the boundaries of knowledge are advanced through research.</w:t>
            </w:r>
          </w:p>
          <w:p w14:paraId="56A8AF56" w14:textId="77777777" w:rsidR="0065476D" w:rsidRPr="00B669B1" w:rsidRDefault="0065476D" w:rsidP="00DD481D">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205B5747" w14:textId="77777777" w:rsidR="0065476D" w:rsidRPr="00B669B1" w:rsidRDefault="0065476D" w:rsidP="00DD481D">
            <w:pPr>
              <w:spacing w:after="120"/>
              <w:rPr>
                <w:rFonts w:ascii="Arial" w:hAnsi="Arial" w:cs="Arial"/>
                <w:sz w:val="20"/>
                <w:szCs w:val="20"/>
              </w:rPr>
            </w:pPr>
            <w:r>
              <w:rPr>
                <w:rFonts w:ascii="Arial" w:hAnsi="Arial" w:cs="Arial"/>
                <w:sz w:val="20"/>
                <w:szCs w:val="20"/>
              </w:rPr>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Pr="00FA521C">
              <w:rPr>
                <w:rFonts w:ascii="Arial" w:hAnsi="Arial" w:cs="Arial"/>
                <w:sz w:val="20"/>
                <w:szCs w:val="20"/>
              </w:rPr>
              <w:t xml:space="preserve"> critical awareness of current problems and/or new insights</w:t>
            </w:r>
            <w:r>
              <w:rPr>
                <w:rFonts w:ascii="Arial" w:hAnsi="Arial" w:cs="Arial"/>
                <w:sz w:val="20"/>
                <w:szCs w:val="20"/>
              </w:rPr>
              <w:t>. An outstanding</w:t>
            </w:r>
            <w:r w:rsidRPr="00BE0135">
              <w:rPr>
                <w:rFonts w:ascii="Arial" w:hAnsi="Arial" w:cs="Arial"/>
                <w:sz w:val="20"/>
                <w:szCs w:val="20"/>
              </w:rPr>
              <w:t xml:space="preserve"> understanding of the </w:t>
            </w:r>
            <w:r>
              <w:rPr>
                <w:rFonts w:ascii="Arial" w:hAnsi="Arial" w:cs="Arial"/>
                <w:sz w:val="20"/>
                <w:szCs w:val="20"/>
              </w:rPr>
              <w:t>concepts</w:t>
            </w:r>
            <w:r w:rsidRPr="00BE0135">
              <w:rPr>
                <w:rFonts w:ascii="Arial" w:hAnsi="Arial" w:cs="Arial"/>
                <w:sz w:val="20"/>
                <w:szCs w:val="20"/>
              </w:rPr>
              <w:t xml:space="preserve"> of </w:t>
            </w:r>
            <w:r>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Pr>
                <w:rFonts w:ascii="Arial" w:hAnsi="Arial" w:cs="Arial"/>
                <w:sz w:val="20"/>
                <w:szCs w:val="20"/>
              </w:rPr>
              <w:t xml:space="preserve">A critical, sophisticated and nuanced </w:t>
            </w:r>
            <w:r w:rsidRPr="00B669B1">
              <w:rPr>
                <w:rFonts w:ascii="Arial" w:hAnsi="Arial" w:cs="Arial"/>
                <w:sz w:val="20"/>
                <w:szCs w:val="20"/>
              </w:rPr>
              <w:t xml:space="preserve">awareness of </w:t>
            </w:r>
            <w:r w:rsidRPr="00FA521C">
              <w:rPr>
                <w:rFonts w:ascii="Arial" w:hAnsi="Arial" w:cs="Arial"/>
                <w:sz w:val="20"/>
                <w:szCs w:val="20"/>
              </w:rPr>
              <w:t>how the boundaries of knowledge are advanced through research.</w:t>
            </w:r>
          </w:p>
        </w:tc>
      </w:tr>
      <w:tr w:rsidR="0065476D" w:rsidRPr="00D9771E" w14:paraId="04DC084E" w14:textId="77777777" w:rsidTr="00DD481D">
        <w:tc>
          <w:tcPr>
            <w:tcW w:w="1735" w:type="dxa"/>
            <w:shd w:val="clear" w:color="auto" w:fill="8EAADB" w:themeFill="accent1" w:themeFillTint="99"/>
          </w:tcPr>
          <w:p w14:paraId="2AB8A3DE" w14:textId="77777777" w:rsidR="0065476D" w:rsidRDefault="0065476D" w:rsidP="00DD481D">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0873478E" w14:textId="77777777" w:rsidR="0065476D" w:rsidRPr="00F65EEE" w:rsidRDefault="0065476D" w:rsidP="00DD481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498CC623" w14:textId="77777777" w:rsidR="0065476D" w:rsidRDefault="0065476D" w:rsidP="00DD481D">
            <w:pPr>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r w:rsidRPr="00B669B1">
              <w:rPr>
                <w:rFonts w:ascii="Arial" w:hAnsi="Arial" w:cs="Arial"/>
                <w:sz w:val="20"/>
                <w:szCs w:val="20"/>
              </w:rPr>
              <w:t>.</w:t>
            </w:r>
          </w:p>
          <w:p w14:paraId="389A055B" w14:textId="77777777" w:rsidR="0065476D" w:rsidRDefault="0065476D" w:rsidP="00DD481D">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07CC4955" w14:textId="77777777" w:rsidR="0065476D" w:rsidRPr="00B669B1" w:rsidRDefault="0065476D" w:rsidP="00DD481D">
            <w:pPr>
              <w:rPr>
                <w:rFonts w:ascii="Arial" w:hAnsi="Arial" w:cs="Arial"/>
                <w:sz w:val="20"/>
                <w:szCs w:val="20"/>
              </w:rPr>
            </w:pPr>
          </w:p>
        </w:tc>
        <w:tc>
          <w:tcPr>
            <w:tcW w:w="1736" w:type="dxa"/>
          </w:tcPr>
          <w:p w14:paraId="4325EA1E" w14:textId="77777777" w:rsidR="0065476D" w:rsidRPr="00B669B1" w:rsidRDefault="0065476D" w:rsidP="00DD481D">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 of research and methodologies. Absent or weak development of 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0934922" w14:textId="77777777" w:rsidR="0065476D" w:rsidRPr="00B669B1" w:rsidRDefault="0065476D" w:rsidP="00DD481D">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Pr>
                <w:rFonts w:ascii="Arial" w:hAnsi="Arial" w:cs="Arial"/>
                <w:sz w:val="20"/>
                <w:szCs w:val="20"/>
              </w:rPr>
              <w:t xml:space="preserve">/ </w:t>
            </w:r>
            <w:r w:rsidRPr="00E008BD">
              <w:rPr>
                <w:rFonts w:ascii="Arial" w:hAnsi="Arial" w:cs="Arial"/>
                <w:sz w:val="20"/>
                <w:szCs w:val="20"/>
              </w:rPr>
              <w:t>critique of current research and methodologies</w:t>
            </w:r>
            <w:r>
              <w:rPr>
                <w:rFonts w:ascii="Arial" w:hAnsi="Arial" w:cs="Arial"/>
                <w:sz w:val="20"/>
                <w:szCs w:val="20"/>
              </w:rPr>
              <w:t>, tending towards description.</w:t>
            </w:r>
          </w:p>
          <w:p w14:paraId="4D6954B9" w14:textId="77777777" w:rsidR="0065476D" w:rsidRDefault="0065476D" w:rsidP="00DD481D">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5CE41FF6" w14:textId="77777777" w:rsidR="0065476D" w:rsidRPr="00E518DC" w:rsidRDefault="0065476D" w:rsidP="00DD481D">
            <w:pPr>
              <w:rPr>
                <w:rFonts w:ascii="Arial" w:hAnsi="Arial" w:cs="Arial"/>
                <w:sz w:val="20"/>
                <w:szCs w:val="20"/>
              </w:rPr>
            </w:pPr>
            <w:r>
              <w:rPr>
                <w:rFonts w:ascii="Arial" w:hAnsi="Arial" w:cs="Arial"/>
                <w:sz w:val="20"/>
                <w:szCs w:val="20"/>
              </w:rPr>
              <w:t>May as</w:t>
            </w:r>
            <w:r w:rsidRPr="00E518DC">
              <w:rPr>
                <w:rFonts w:ascii="Arial" w:hAnsi="Arial" w:cs="Arial"/>
                <w:sz w:val="20"/>
                <w:szCs w:val="20"/>
              </w:rPr>
              <w:t>s</w:t>
            </w:r>
            <w:r>
              <w:rPr>
                <w:rFonts w:ascii="Arial" w:hAnsi="Arial" w:cs="Arial"/>
                <w:sz w:val="20"/>
                <w:szCs w:val="20"/>
              </w:rPr>
              <w:t>ert rather than argue a case.</w:t>
            </w:r>
          </w:p>
          <w:p w14:paraId="36AB09A4" w14:textId="77777777" w:rsidR="0065476D" w:rsidRPr="00B669B1" w:rsidRDefault="0065476D" w:rsidP="00DD481D">
            <w:pPr>
              <w:rPr>
                <w:rFonts w:ascii="Arial" w:hAnsi="Arial" w:cs="Arial"/>
                <w:sz w:val="20"/>
                <w:szCs w:val="20"/>
              </w:rPr>
            </w:pPr>
          </w:p>
        </w:tc>
        <w:tc>
          <w:tcPr>
            <w:tcW w:w="1736" w:type="dxa"/>
          </w:tcPr>
          <w:p w14:paraId="5A9DBA49" w14:textId="77777777" w:rsidR="0065476D" w:rsidRPr="00B669B1" w:rsidRDefault="0065476D" w:rsidP="00DD481D">
            <w:pPr>
              <w:rPr>
                <w:rFonts w:ascii="Arial" w:hAnsi="Arial" w:cs="Arial"/>
                <w:sz w:val="20"/>
                <w:szCs w:val="20"/>
              </w:rPr>
            </w:pPr>
            <w:r>
              <w:rPr>
                <w:rFonts w:ascii="Arial" w:hAnsi="Arial" w:cs="Arial"/>
                <w:sz w:val="20"/>
                <w:szCs w:val="20"/>
              </w:rPr>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fully </w:t>
            </w:r>
            <w:r w:rsidRPr="00E008BD">
              <w:rPr>
                <w:rFonts w:ascii="Arial" w:hAnsi="Arial" w:cs="Arial"/>
                <w:sz w:val="20"/>
                <w:szCs w:val="20"/>
              </w:rPr>
              <w:t xml:space="preserve">systematically </w:t>
            </w:r>
            <w:r>
              <w:rPr>
                <w:rFonts w:ascii="Arial" w:hAnsi="Arial" w:cs="Arial"/>
                <w:sz w:val="20"/>
                <w:szCs w:val="20"/>
              </w:rPr>
              <w:t>or creatively</w:t>
            </w:r>
            <w:r w:rsidRPr="00E008BD">
              <w:rPr>
                <w:rFonts w:ascii="Arial" w:hAnsi="Arial" w:cs="Arial"/>
                <w:sz w:val="20"/>
                <w:szCs w:val="20"/>
              </w:rPr>
              <w:t>. Ability to make judgements based on data (that may be incomplete)</w:t>
            </w:r>
            <w:r>
              <w:rPr>
                <w:rFonts w:ascii="Arial" w:hAnsi="Arial" w:cs="Arial"/>
                <w:sz w:val="20"/>
                <w:szCs w:val="20"/>
              </w:rPr>
              <w:t xml:space="preserve"> but with</w:t>
            </w:r>
            <w:r w:rsidRPr="00E008BD">
              <w:rPr>
                <w:rFonts w:ascii="Arial" w:hAnsi="Arial" w:cs="Arial"/>
                <w:sz w:val="20"/>
                <w:szCs w:val="20"/>
              </w:rPr>
              <w:t xml:space="preserve"> </w:t>
            </w:r>
            <w:r>
              <w:rPr>
                <w:rFonts w:ascii="Arial" w:hAnsi="Arial" w:cs="Arial"/>
                <w:sz w:val="20"/>
                <w:szCs w:val="20"/>
              </w:rPr>
              <w:t>some t</w:t>
            </w:r>
            <w:r w:rsidRPr="00CA285D">
              <w:rPr>
                <w:rFonts w:ascii="Arial" w:hAnsi="Arial" w:cs="Arial"/>
                <w:sz w:val="20"/>
                <w:szCs w:val="20"/>
              </w:rPr>
              <w:t>endency to assert/state opinion rather than argue on t</w:t>
            </w:r>
            <w:r>
              <w:rPr>
                <w:rFonts w:ascii="Arial" w:hAnsi="Arial" w:cs="Arial"/>
                <w:sz w:val="20"/>
                <w:szCs w:val="20"/>
              </w:rPr>
              <w:t>he basis of reason and evidence.</w:t>
            </w:r>
          </w:p>
        </w:tc>
        <w:tc>
          <w:tcPr>
            <w:tcW w:w="1736" w:type="dxa"/>
            <w:shd w:val="clear" w:color="auto" w:fill="auto"/>
          </w:tcPr>
          <w:p w14:paraId="700056F6" w14:textId="77777777" w:rsidR="0065476D" w:rsidRDefault="0065476D" w:rsidP="00DD481D">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Can deal with complex issues </w:t>
            </w:r>
            <w:r w:rsidRPr="00E008BD">
              <w:rPr>
                <w:rFonts w:ascii="Arial" w:hAnsi="Arial" w:cs="Arial"/>
                <w:sz w:val="20"/>
                <w:szCs w:val="20"/>
              </w:rPr>
              <w:t xml:space="preserve">systematically and </w:t>
            </w:r>
            <w:r>
              <w:rPr>
                <w:rFonts w:ascii="Arial" w:hAnsi="Arial" w:cs="Arial"/>
                <w:sz w:val="20"/>
                <w:szCs w:val="20"/>
              </w:rPr>
              <w:t>with some creativity.</w:t>
            </w:r>
            <w:r w:rsidRPr="00B669B1">
              <w:rPr>
                <w:rFonts w:ascii="Arial" w:hAnsi="Arial" w:cs="Arial"/>
                <w:sz w:val="20"/>
                <w:szCs w:val="20"/>
              </w:rPr>
              <w:t xml:space="preserve"> Ability to </w:t>
            </w:r>
            <w:r w:rsidRPr="0052217E">
              <w:rPr>
                <w:rFonts w:ascii="Arial" w:hAnsi="Arial" w:cs="Arial"/>
                <w:sz w:val="20"/>
                <w:szCs w:val="20"/>
              </w:rPr>
              <w:t xml:space="preserve">make </w:t>
            </w:r>
            <w:r>
              <w:rPr>
                <w:rFonts w:ascii="Arial" w:hAnsi="Arial" w:cs="Arial"/>
                <w:sz w:val="20"/>
                <w:szCs w:val="20"/>
              </w:rPr>
              <w:t>sound judgements</w:t>
            </w:r>
            <w:r w:rsidRPr="0052217E">
              <w:rPr>
                <w:rFonts w:ascii="Arial" w:hAnsi="Arial" w:cs="Arial"/>
                <w:sz w:val="20"/>
                <w:szCs w:val="20"/>
              </w:rPr>
              <w:t xml:space="preserve"> </w:t>
            </w:r>
            <w:r>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58151067" w14:textId="77777777" w:rsidR="0065476D" w:rsidRDefault="0065476D" w:rsidP="00DD481D">
            <w:pPr>
              <w:rPr>
                <w:rFonts w:ascii="Arial" w:hAnsi="Arial" w:cs="Arial"/>
                <w:sz w:val="20"/>
                <w:szCs w:val="20"/>
              </w:rPr>
            </w:pPr>
          </w:p>
          <w:p w14:paraId="3B233522" w14:textId="77777777" w:rsidR="0065476D" w:rsidRPr="00B669B1" w:rsidRDefault="0065476D" w:rsidP="00DD481D">
            <w:pPr>
              <w:rPr>
                <w:rFonts w:ascii="Arial" w:hAnsi="Arial" w:cs="Arial"/>
                <w:sz w:val="20"/>
                <w:szCs w:val="20"/>
              </w:rPr>
            </w:pPr>
          </w:p>
        </w:tc>
        <w:tc>
          <w:tcPr>
            <w:tcW w:w="1736" w:type="dxa"/>
          </w:tcPr>
          <w:p w14:paraId="50BA1A8A" w14:textId="77777777" w:rsidR="0065476D" w:rsidRPr="00B669B1" w:rsidRDefault="0065476D" w:rsidP="00DD481D">
            <w:pPr>
              <w:rPr>
                <w:rFonts w:ascii="Arial" w:hAnsi="Arial" w:cs="Arial"/>
                <w:sz w:val="20"/>
                <w:szCs w:val="20"/>
              </w:rPr>
            </w:pPr>
            <w:r>
              <w:rPr>
                <w:rFonts w:ascii="Arial" w:hAnsi="Arial" w:cs="Arial"/>
                <w:sz w:val="20"/>
                <w:szCs w:val="20"/>
              </w:rPr>
              <w:t xml:space="preserve">Excellent </w:t>
            </w:r>
            <w:r w:rsidRPr="0052217E">
              <w:rPr>
                <w:rFonts w:ascii="Arial" w:hAnsi="Arial" w:cs="Arial"/>
                <w:sz w:val="20"/>
                <w:szCs w:val="20"/>
              </w:rPr>
              <w:t xml:space="preserve">critical evaluation/ critique of current research and methodologies, Proposes </w:t>
            </w:r>
            <w:r>
              <w:rPr>
                <w:rFonts w:ascii="Arial" w:hAnsi="Arial" w:cs="Arial"/>
                <w:sz w:val="20"/>
                <w:szCs w:val="20"/>
              </w:rPr>
              <w:t>innovative</w:t>
            </w:r>
            <w:r w:rsidRPr="0052217E">
              <w:rPr>
                <w:rFonts w:ascii="Arial" w:hAnsi="Arial" w:cs="Arial"/>
                <w:sz w:val="20"/>
                <w:szCs w:val="20"/>
              </w:rPr>
              <w:t xml:space="preserve"> hypotheses, where appropriate. </w:t>
            </w:r>
            <w:r w:rsidRPr="00E008BD">
              <w:rPr>
                <w:rFonts w:ascii="Arial" w:hAnsi="Arial" w:cs="Arial"/>
                <w:sz w:val="20"/>
                <w:szCs w:val="20"/>
              </w:rPr>
              <w:t xml:space="preserve">Can </w:t>
            </w:r>
            <w:r>
              <w:rPr>
                <w:rFonts w:ascii="Arial" w:hAnsi="Arial" w:cs="Arial"/>
                <w:sz w:val="20"/>
                <w:szCs w:val="20"/>
              </w:rPr>
              <w:t>synthesise</w:t>
            </w:r>
            <w:r w:rsidRPr="00E008BD">
              <w:rPr>
                <w:rFonts w:ascii="Arial" w:hAnsi="Arial" w:cs="Arial"/>
                <w:sz w:val="20"/>
                <w:szCs w:val="20"/>
              </w:rPr>
              <w:t xml:space="preserve"> </w:t>
            </w:r>
            <w:r>
              <w:rPr>
                <w:rFonts w:ascii="Arial" w:hAnsi="Arial" w:cs="Arial"/>
                <w:sz w:val="20"/>
                <w:szCs w:val="20"/>
              </w:rPr>
              <w:t xml:space="preserve">complex issues </w:t>
            </w:r>
            <w:r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0E98FB06" w14:textId="77777777" w:rsidR="0065476D" w:rsidRPr="00B669B1" w:rsidRDefault="0065476D" w:rsidP="00DD481D">
            <w:pPr>
              <w:rPr>
                <w:rFonts w:ascii="Arial" w:hAnsi="Arial" w:cs="Arial"/>
                <w:sz w:val="20"/>
                <w:szCs w:val="20"/>
              </w:rPr>
            </w:pPr>
          </w:p>
        </w:tc>
        <w:tc>
          <w:tcPr>
            <w:tcW w:w="1736" w:type="dxa"/>
          </w:tcPr>
          <w:p w14:paraId="1DE2D552"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 xml:space="preserve">evaluation/ critique </w:t>
            </w:r>
            <w:r w:rsidRPr="00747E6E">
              <w:rPr>
                <w:rFonts w:ascii="Arial" w:hAnsi="Arial" w:cs="Arial"/>
                <w:sz w:val="20"/>
                <w:szCs w:val="20"/>
              </w:rPr>
              <w:t>of current research and methodologies</w:t>
            </w:r>
            <w:r>
              <w:rPr>
                <w:rFonts w:ascii="Arial" w:hAnsi="Arial" w:cs="Arial"/>
                <w:sz w:val="20"/>
                <w:szCs w:val="20"/>
              </w:rPr>
              <w:t>, Proposes innovative hypotheses, where appropriate</w:t>
            </w:r>
            <w:r w:rsidRPr="00B669B1">
              <w:rPr>
                <w:rFonts w:ascii="Arial" w:hAnsi="Arial" w:cs="Arial"/>
                <w:sz w:val="20"/>
                <w:szCs w:val="20"/>
              </w:rPr>
              <w:t>.</w:t>
            </w:r>
            <w:r>
              <w:t xml:space="preserve"> </w:t>
            </w:r>
            <w:r>
              <w:rPr>
                <w:rFonts w:ascii="Arial" w:hAnsi="Arial" w:cs="Arial"/>
                <w:sz w:val="20"/>
                <w:szCs w:val="20"/>
              </w:rPr>
              <w:t>Exemplary systematic and creative synthesis of complex issues</w:t>
            </w:r>
            <w:r w:rsidRPr="00E008BD">
              <w:rPr>
                <w:rFonts w:ascii="Arial" w:hAnsi="Arial" w:cs="Arial"/>
                <w:sz w:val="20"/>
                <w:szCs w:val="20"/>
              </w:rPr>
              <w:t xml:space="preserve">. </w:t>
            </w:r>
            <w:r w:rsidRPr="00B669B1">
              <w:rPr>
                <w:rFonts w:ascii="Arial" w:hAnsi="Arial" w:cs="Arial"/>
                <w:sz w:val="20"/>
                <w:szCs w:val="20"/>
              </w:rPr>
              <w:t xml:space="preserve"> </w:t>
            </w:r>
          </w:p>
          <w:p w14:paraId="221E70D9" w14:textId="77777777" w:rsidR="0065476D" w:rsidRPr="00B669B1" w:rsidRDefault="0065476D" w:rsidP="00DD481D">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Potential for journal publication or doctoral research.</w:t>
            </w:r>
          </w:p>
        </w:tc>
      </w:tr>
      <w:tr w:rsidR="0065476D" w:rsidRPr="00D9771E" w14:paraId="3D8DAC21" w14:textId="77777777" w:rsidTr="00DD481D">
        <w:tc>
          <w:tcPr>
            <w:tcW w:w="1735" w:type="dxa"/>
            <w:shd w:val="clear" w:color="auto" w:fill="8EAADB" w:themeFill="accent1" w:themeFillTint="99"/>
          </w:tcPr>
          <w:p w14:paraId="08375927" w14:textId="77777777" w:rsidR="0065476D" w:rsidRDefault="0065476D" w:rsidP="00DD481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4E63E537" w14:textId="77777777" w:rsidR="0065476D" w:rsidRPr="00F65EEE" w:rsidRDefault="0065476D" w:rsidP="00DD481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95D43B9" w14:textId="77777777" w:rsidR="0065476D" w:rsidRPr="00B669B1" w:rsidRDefault="0065476D" w:rsidP="00DD481D">
            <w:pPr>
              <w:rPr>
                <w:rFonts w:ascii="Arial" w:hAnsi="Arial" w:cs="Arial"/>
                <w:sz w:val="20"/>
                <w:szCs w:val="20"/>
              </w:rPr>
            </w:pPr>
            <w:r w:rsidRPr="00B669B1">
              <w:rPr>
                <w:rFonts w:ascii="Arial" w:hAnsi="Arial" w:cs="Arial"/>
                <w:sz w:val="20"/>
                <w:szCs w:val="20"/>
              </w:rPr>
              <w:t>Limited or no use of methods, materials, tools and/or techniques.</w:t>
            </w:r>
          </w:p>
          <w:p w14:paraId="39FBFAC1" w14:textId="77777777" w:rsidR="0065476D" w:rsidRDefault="0065476D" w:rsidP="00DD481D">
            <w:pPr>
              <w:rPr>
                <w:rFonts w:ascii="Arial" w:hAnsi="Arial" w:cs="Arial"/>
                <w:sz w:val="20"/>
                <w:szCs w:val="20"/>
              </w:rPr>
            </w:pPr>
            <w:r w:rsidRPr="00B669B1">
              <w:rPr>
                <w:rFonts w:ascii="Arial" w:hAnsi="Arial" w:cs="Arial"/>
                <w:sz w:val="20"/>
                <w:szCs w:val="20"/>
              </w:rPr>
              <w:t>Little or no appreciation of the context of the application.</w:t>
            </w:r>
          </w:p>
          <w:p w14:paraId="12CFA332" w14:textId="77777777" w:rsidR="0065476D" w:rsidRDefault="0065476D" w:rsidP="00DD481D">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42B469EA" w14:textId="77777777" w:rsidR="0065476D" w:rsidRPr="00B669B1" w:rsidRDefault="0065476D" w:rsidP="00DD481D">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736" w:type="dxa"/>
          </w:tcPr>
          <w:p w14:paraId="1E500B0E" w14:textId="77777777" w:rsidR="0065476D" w:rsidRDefault="0065476D" w:rsidP="00DD481D">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7FC4D1C7" w14:textId="77777777" w:rsidR="0065476D" w:rsidRPr="00B669B1" w:rsidRDefault="0065476D" w:rsidP="00DD481D">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3CB0BA40" w14:textId="77777777" w:rsidR="0065476D" w:rsidRPr="00B669B1" w:rsidRDefault="0065476D" w:rsidP="00DD481D">
            <w:pPr>
              <w:rPr>
                <w:rFonts w:ascii="Arial" w:hAnsi="Arial" w:cs="Arial"/>
                <w:sz w:val="20"/>
                <w:szCs w:val="20"/>
              </w:rPr>
            </w:pPr>
          </w:p>
          <w:p w14:paraId="62E605EF" w14:textId="77777777" w:rsidR="0065476D" w:rsidRPr="00B669B1" w:rsidRDefault="0065476D" w:rsidP="00DD481D">
            <w:pPr>
              <w:rPr>
                <w:rFonts w:ascii="Arial" w:hAnsi="Arial" w:cs="Arial"/>
                <w:sz w:val="20"/>
                <w:szCs w:val="20"/>
              </w:rPr>
            </w:pPr>
          </w:p>
        </w:tc>
        <w:tc>
          <w:tcPr>
            <w:tcW w:w="1736" w:type="dxa"/>
          </w:tcPr>
          <w:p w14:paraId="2D7E961D"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Pr>
                <w:rFonts w:ascii="Arial" w:hAnsi="Arial" w:cs="Arial"/>
                <w:sz w:val="20"/>
                <w:szCs w:val="20"/>
              </w:rPr>
              <w:t>, with occasional errors</w:t>
            </w:r>
            <w:r w:rsidRPr="00B669B1">
              <w:rPr>
                <w:rFonts w:ascii="Arial" w:hAnsi="Arial" w:cs="Arial"/>
                <w:sz w:val="20"/>
                <w:szCs w:val="20"/>
              </w:rPr>
              <w:t>.</w:t>
            </w:r>
          </w:p>
          <w:p w14:paraId="6C51ACC6" w14:textId="77777777" w:rsidR="0065476D" w:rsidRDefault="0065476D" w:rsidP="00DD481D">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145E2AC2" w14:textId="77777777" w:rsidR="0065476D" w:rsidRPr="00B669B1" w:rsidRDefault="0065476D" w:rsidP="00DD481D">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Pr="00F35D89">
              <w:rPr>
                <w:rFonts w:ascii="Arial" w:hAnsi="Arial" w:cs="Arial"/>
                <w:sz w:val="20"/>
                <w:szCs w:val="20"/>
              </w:rPr>
              <w:t xml:space="preserve"> </w:t>
            </w:r>
            <w:r>
              <w:rPr>
                <w:rFonts w:ascii="Arial" w:hAnsi="Arial" w:cs="Arial"/>
                <w:sz w:val="20"/>
                <w:szCs w:val="20"/>
              </w:rPr>
              <w:t>of</w:t>
            </w:r>
            <w:r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736" w:type="dxa"/>
          </w:tcPr>
          <w:p w14:paraId="7B9B0DA5" w14:textId="77777777" w:rsidR="0065476D" w:rsidRPr="00B669B1" w:rsidRDefault="0065476D" w:rsidP="00DD481D">
            <w:pPr>
              <w:rPr>
                <w:rFonts w:ascii="Arial" w:hAnsi="Arial" w:cs="Arial"/>
                <w:sz w:val="20"/>
                <w:szCs w:val="20"/>
              </w:rPr>
            </w:pPr>
            <w:r>
              <w:rPr>
                <w:rFonts w:ascii="Arial" w:hAnsi="Arial" w:cs="Arial"/>
                <w:sz w:val="20"/>
                <w:szCs w:val="20"/>
              </w:rPr>
              <w:t xml:space="preserve">An </w:t>
            </w:r>
            <w:r w:rsidRPr="00B669B1">
              <w:rPr>
                <w:rFonts w:ascii="Arial" w:hAnsi="Arial" w:cs="Arial"/>
                <w:sz w:val="20"/>
                <w:szCs w:val="20"/>
              </w:rPr>
              <w:t>appropriate application of standard methods, materials, tools and/or techniques.</w:t>
            </w:r>
          </w:p>
          <w:p w14:paraId="0667637D" w14:textId="77777777" w:rsidR="0065476D" w:rsidRDefault="0065476D" w:rsidP="00DD481D">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47605F4B" w14:textId="77777777" w:rsidR="0065476D" w:rsidRPr="00B669B1" w:rsidRDefault="0065476D" w:rsidP="00DD481D">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Pr>
                <w:rFonts w:ascii="Arial" w:hAnsi="Arial" w:cs="Arial"/>
                <w:sz w:val="20"/>
                <w:szCs w:val="20"/>
              </w:rPr>
              <w:t>, with elements of originality.</w:t>
            </w:r>
          </w:p>
        </w:tc>
        <w:tc>
          <w:tcPr>
            <w:tcW w:w="1736" w:type="dxa"/>
            <w:shd w:val="clear" w:color="auto" w:fill="auto"/>
          </w:tcPr>
          <w:p w14:paraId="57349284" w14:textId="77777777" w:rsidR="0065476D" w:rsidRPr="00B669B1" w:rsidRDefault="0065476D" w:rsidP="00DD481D">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16E5BCBB"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0685FF32"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Evidence of </w:t>
            </w:r>
            <w:r>
              <w:rPr>
                <w:rFonts w:ascii="Arial" w:hAnsi="Arial" w:cs="Arial"/>
                <w:sz w:val="20"/>
                <w:szCs w:val="20"/>
              </w:rPr>
              <w:t>originality</w:t>
            </w:r>
            <w:r w:rsidRPr="00B669B1">
              <w:rPr>
                <w:rFonts w:ascii="Arial" w:hAnsi="Arial" w:cs="Arial"/>
                <w:sz w:val="20"/>
                <w:szCs w:val="20"/>
              </w:rPr>
              <w:t xml:space="preserve"> and creativity. </w:t>
            </w:r>
          </w:p>
        </w:tc>
        <w:tc>
          <w:tcPr>
            <w:tcW w:w="1736" w:type="dxa"/>
          </w:tcPr>
          <w:p w14:paraId="5D9BC98D"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An advanced application of </w:t>
            </w:r>
            <w:r>
              <w:rPr>
                <w:rFonts w:ascii="Arial" w:hAnsi="Arial" w:cs="Arial"/>
                <w:sz w:val="20"/>
                <w:szCs w:val="20"/>
              </w:rPr>
              <w:t xml:space="preserve">knowledge, </w:t>
            </w:r>
            <w:r w:rsidRPr="00B669B1">
              <w:rPr>
                <w:rFonts w:ascii="Arial" w:hAnsi="Arial" w:cs="Arial"/>
                <w:sz w:val="20"/>
                <w:szCs w:val="20"/>
              </w:rPr>
              <w:t>methods, materials, tools and/or techniques.</w:t>
            </w:r>
          </w:p>
          <w:p w14:paraId="3C8FFC64" w14:textId="77777777" w:rsidR="0065476D" w:rsidRPr="00B669B1" w:rsidRDefault="0065476D" w:rsidP="00DD481D">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7AD25DD1" w14:textId="77777777" w:rsidR="0065476D" w:rsidRPr="00885BD7" w:rsidRDefault="0065476D" w:rsidP="00DD481D">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t>A</w:t>
            </w:r>
            <w:r w:rsidRPr="00885BD7">
              <w:rPr>
                <w:rFonts w:ascii="Arial" w:hAnsi="Arial" w:cs="Arial"/>
                <w:sz w:val="20"/>
                <w:szCs w:val="20"/>
              </w:rPr>
              <w:t xml:space="preserve">n </w:t>
            </w:r>
            <w:r>
              <w:rPr>
                <w:rFonts w:ascii="Arial" w:hAnsi="Arial" w:cs="Arial"/>
                <w:sz w:val="20"/>
                <w:szCs w:val="20"/>
              </w:rPr>
              <w:t>excellent</w:t>
            </w:r>
            <w:r w:rsidRPr="00885BD7">
              <w:rPr>
                <w:rFonts w:ascii="Arial" w:hAnsi="Arial" w:cs="Arial"/>
                <w:sz w:val="20"/>
                <w:szCs w:val="20"/>
              </w:rPr>
              <w:t xml:space="preserve"> grasp of techniques applicable to own research or advanced scholarship</w:t>
            </w:r>
            <w:r>
              <w:rPr>
                <w:rFonts w:ascii="Arial" w:hAnsi="Arial" w:cs="Arial"/>
                <w:sz w:val="20"/>
                <w:szCs w:val="20"/>
              </w:rPr>
              <w:t>.</w:t>
            </w:r>
          </w:p>
          <w:p w14:paraId="736624CB" w14:textId="77777777" w:rsidR="0065476D" w:rsidRPr="00B669B1" w:rsidRDefault="0065476D" w:rsidP="00DD481D">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and of how established techniques of enquiry create and interpret knowledge in the discipline</w:t>
            </w:r>
            <w:r>
              <w:rPr>
                <w:rFonts w:ascii="Arial" w:hAnsi="Arial" w:cs="Arial"/>
                <w:sz w:val="20"/>
                <w:szCs w:val="20"/>
              </w:rPr>
              <w:t>.</w:t>
            </w:r>
          </w:p>
        </w:tc>
        <w:tc>
          <w:tcPr>
            <w:tcW w:w="1736" w:type="dxa"/>
          </w:tcPr>
          <w:p w14:paraId="309E61FA" w14:textId="77777777" w:rsidR="0065476D" w:rsidRDefault="0065476D" w:rsidP="00DD481D">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application skills</w:t>
            </w:r>
            <w:r>
              <w:rPr>
                <w:rFonts w:ascii="Arial" w:hAnsi="Arial" w:cs="Arial"/>
                <w:sz w:val="20"/>
                <w:szCs w:val="20"/>
              </w:rPr>
              <w:t xml:space="preserve"> in complex, 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 original</w:t>
            </w:r>
            <w:r w:rsidRPr="00E91CFC">
              <w:rPr>
                <w:rFonts w:ascii="Arial" w:hAnsi="Arial" w:cs="Arial"/>
                <w:sz w:val="20"/>
                <w:szCs w:val="20"/>
              </w:rPr>
              <w:t xml:space="preserve"> solutions.</w:t>
            </w:r>
            <w:r>
              <w:rPr>
                <w:rFonts w:ascii="Arial" w:hAnsi="Arial" w:cs="Arial"/>
                <w:sz w:val="20"/>
                <w:szCs w:val="20"/>
              </w:rPr>
              <w:t xml:space="preserve"> </w:t>
            </w:r>
          </w:p>
          <w:p w14:paraId="472192C1" w14:textId="77777777" w:rsidR="0065476D" w:rsidRPr="00885BD7" w:rsidRDefault="0065476D" w:rsidP="00DD481D">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6E07D545" w14:textId="77777777" w:rsidR="0065476D" w:rsidRPr="00B669B1" w:rsidRDefault="0065476D" w:rsidP="00DD481D">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ret knowledge in the 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65476D" w:rsidRPr="00D9771E" w14:paraId="2E0ED6EC" w14:textId="77777777" w:rsidTr="00DD481D">
        <w:tc>
          <w:tcPr>
            <w:tcW w:w="1735" w:type="dxa"/>
            <w:shd w:val="clear" w:color="auto" w:fill="8EAADB" w:themeFill="accent1" w:themeFillTint="99"/>
          </w:tcPr>
          <w:p w14:paraId="7F1155C3" w14:textId="77777777" w:rsidR="0065476D" w:rsidRDefault="0065476D" w:rsidP="00DD481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571409A2" w14:textId="77777777" w:rsidR="0065476D" w:rsidRPr="00F65EEE" w:rsidRDefault="0065476D" w:rsidP="00DD481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to speciali</w:t>
            </w:r>
            <w:r>
              <w:rPr>
                <w:rFonts w:ascii="Arial" w:hAnsi="Arial" w:cs="Arial"/>
                <w:sz w:val="18"/>
                <w:szCs w:val="18"/>
              </w:rPr>
              <w:t>st and non-specialist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6C265FE" w14:textId="77777777" w:rsidR="0065476D" w:rsidRPr="00E07BE3" w:rsidRDefault="0065476D" w:rsidP="00DD481D">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5ACF8874" w14:textId="77777777" w:rsidR="0065476D" w:rsidRPr="00E07BE3" w:rsidRDefault="0065476D" w:rsidP="00DD481D">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66B2B968" w14:textId="77777777" w:rsidR="0065476D" w:rsidRPr="00ED3ABD" w:rsidRDefault="0065476D" w:rsidP="00DD481D">
            <w:pPr>
              <w:rPr>
                <w:rFonts w:ascii="Arial" w:hAnsi="Arial" w:cs="Arial"/>
                <w:sz w:val="20"/>
                <w:szCs w:val="20"/>
              </w:rPr>
            </w:pPr>
          </w:p>
          <w:p w14:paraId="717FC0DE" w14:textId="77777777" w:rsidR="0065476D" w:rsidRPr="00E07BE3" w:rsidRDefault="0065476D" w:rsidP="00DD481D">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4D16E8AD" w14:textId="77777777" w:rsidR="0065476D" w:rsidRPr="00E07BE3" w:rsidRDefault="0065476D" w:rsidP="00DD481D">
            <w:pPr>
              <w:rPr>
                <w:rFonts w:ascii="Arial" w:hAnsi="Arial" w:cs="Arial"/>
                <w:sz w:val="20"/>
                <w:szCs w:val="20"/>
              </w:rPr>
            </w:pPr>
            <w:r w:rsidRPr="00ED3ABD">
              <w:rPr>
                <w:rFonts w:ascii="Arial" w:hAnsi="Arial" w:cs="Arial"/>
                <w:sz w:val="20"/>
                <w:szCs w:val="20"/>
              </w:rPr>
              <w:t xml:space="preserve">Communication medium </w:t>
            </w:r>
            <w:r w:rsidRPr="00E07BE3">
              <w:rPr>
                <w:rFonts w:ascii="Arial" w:hAnsi="Arial" w:cs="Arial"/>
                <w:sz w:val="20"/>
                <w:szCs w:val="20"/>
              </w:rPr>
              <w:t xml:space="preserve">is poorly designed and/or not suitable for the audience. </w:t>
            </w:r>
          </w:p>
          <w:p w14:paraId="02E92193" w14:textId="77777777" w:rsidR="0065476D" w:rsidRPr="00E07BE3" w:rsidRDefault="0065476D" w:rsidP="00DD481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736" w:type="dxa"/>
            <w:tcBorders>
              <w:top w:val="single" w:sz="4" w:space="0" w:color="auto"/>
              <w:left w:val="double" w:sz="4" w:space="0" w:color="auto"/>
              <w:bottom w:val="single" w:sz="4" w:space="0" w:color="auto"/>
              <w:right w:val="dashed" w:sz="4" w:space="0" w:color="auto"/>
            </w:tcBorders>
          </w:tcPr>
          <w:p w14:paraId="44B9A705" w14:textId="77777777" w:rsidR="0065476D" w:rsidRPr="00E07BE3" w:rsidRDefault="0065476D" w:rsidP="00DD481D">
            <w:pPr>
              <w:rPr>
                <w:rFonts w:ascii="Arial" w:hAnsi="Arial" w:cs="Arial"/>
                <w:sz w:val="20"/>
                <w:szCs w:val="20"/>
              </w:rPr>
            </w:pPr>
            <w:r w:rsidRPr="00E07BE3">
              <w:rPr>
                <w:rFonts w:ascii="Arial" w:hAnsi="Arial" w:cs="Arial"/>
                <w:sz w:val="20"/>
                <w:szCs w:val="20"/>
              </w:rPr>
              <w:t xml:space="preserve">Can communicate in a suitable </w:t>
            </w:r>
            <w:r>
              <w:rPr>
                <w:rFonts w:ascii="Arial" w:hAnsi="Arial" w:cs="Arial"/>
                <w:sz w:val="20"/>
                <w:szCs w:val="20"/>
              </w:rPr>
              <w:t>medium</w:t>
            </w:r>
            <w:r w:rsidRPr="00E07BE3">
              <w:rPr>
                <w:rFonts w:ascii="Arial" w:hAnsi="Arial" w:cs="Arial"/>
                <w:sz w:val="20"/>
                <w:szCs w:val="20"/>
              </w:rPr>
              <w:t xml:space="preserve"> but with some room for improvement. </w:t>
            </w:r>
          </w:p>
          <w:p w14:paraId="21494183" w14:textId="77777777" w:rsidR="0065476D" w:rsidRPr="00E07BE3" w:rsidRDefault="0065476D" w:rsidP="00DD481D">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12630F24" w14:textId="77777777" w:rsidR="0065476D" w:rsidRPr="00E07BE3" w:rsidRDefault="0065476D" w:rsidP="00DD481D">
            <w:pPr>
              <w:rPr>
                <w:rFonts w:ascii="Arial" w:hAnsi="Arial" w:cs="Arial"/>
                <w:sz w:val="20"/>
                <w:szCs w:val="20"/>
              </w:rPr>
            </w:pPr>
            <w:r>
              <w:rPr>
                <w:rFonts w:ascii="Arial" w:hAnsi="Arial" w:cs="Arial"/>
                <w:sz w:val="20"/>
                <w:szCs w:val="20"/>
              </w:rPr>
              <w:t xml:space="preserve">Demonstrates 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4895AA" w14:textId="77777777" w:rsidR="0065476D" w:rsidRPr="00E07BE3" w:rsidRDefault="0065476D" w:rsidP="00DD481D">
            <w:pPr>
              <w:rPr>
                <w:rFonts w:ascii="Arial" w:hAnsi="Arial" w:cs="Arial"/>
                <w:sz w:val="20"/>
                <w:szCs w:val="20"/>
              </w:rPr>
            </w:pPr>
            <w:r w:rsidRPr="00E07BE3">
              <w:rPr>
                <w:rFonts w:ascii="Arial" w:hAnsi="Arial" w:cs="Arial"/>
                <w:sz w:val="20"/>
                <w:szCs w:val="20"/>
              </w:rPr>
              <w:t>Can communicate effectively in a suitable format, but may have minor errors.</w:t>
            </w:r>
          </w:p>
          <w:p w14:paraId="64A2A6CC" w14:textId="77777777" w:rsidR="0065476D" w:rsidRPr="00E07BE3" w:rsidRDefault="0065476D" w:rsidP="00DD481D">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4EE5CCAE" w14:textId="77777777" w:rsidR="0065476D" w:rsidRPr="00E07BE3" w:rsidRDefault="0065476D" w:rsidP="00DD481D">
            <w:pPr>
              <w:rPr>
                <w:rFonts w:ascii="Arial" w:hAnsi="Arial" w:cs="Arial"/>
                <w:sz w:val="20"/>
                <w:szCs w:val="20"/>
              </w:rPr>
            </w:pPr>
            <w:r w:rsidRPr="005F01A6">
              <w:rPr>
                <w:rFonts w:ascii="Arial" w:hAnsi="Arial" w:cs="Arial"/>
                <w:sz w:val="20"/>
                <w:szCs w:val="20"/>
              </w:rPr>
              <w:t xml:space="preserve">Demonstrates the skills required in </w:t>
            </w:r>
            <w:r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EA109E" w14:textId="77777777" w:rsidR="0065476D" w:rsidRPr="00E07BE3" w:rsidRDefault="0065476D" w:rsidP="00DD481D">
            <w:pPr>
              <w:rPr>
                <w:rFonts w:ascii="Arial" w:hAnsi="Arial" w:cs="Arial"/>
                <w:sz w:val="20"/>
                <w:szCs w:val="20"/>
              </w:rPr>
            </w:pPr>
            <w:r w:rsidRPr="00E07BE3">
              <w:rPr>
                <w:rFonts w:ascii="Arial" w:hAnsi="Arial" w:cs="Arial"/>
                <w:sz w:val="20"/>
                <w:szCs w:val="20"/>
              </w:rPr>
              <w:t>Can communicate well, confidently and consistently in a suitable format.</w:t>
            </w:r>
          </w:p>
          <w:p w14:paraId="0E8C5C56" w14:textId="77777777" w:rsidR="0065476D" w:rsidRPr="00E07BE3" w:rsidRDefault="0065476D" w:rsidP="00DD481D">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Pr>
                <w:rFonts w:ascii="Arial" w:hAnsi="Arial" w:cs="Arial"/>
                <w:sz w:val="20"/>
                <w:szCs w:val="20"/>
              </w:rPr>
              <w:t>a</w:t>
            </w:r>
            <w:r w:rsidRPr="00E07BE3">
              <w:rPr>
                <w:rFonts w:ascii="Arial" w:hAnsi="Arial" w:cs="Arial"/>
                <w:sz w:val="20"/>
                <w:szCs w:val="20"/>
              </w:rPr>
              <w:t xml:space="preserve"> good contribution to group activities. </w:t>
            </w:r>
          </w:p>
          <w:p w14:paraId="39BF080A" w14:textId="77777777" w:rsidR="0065476D" w:rsidRPr="00E07BE3" w:rsidRDefault="0065476D" w:rsidP="00DD481D">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70A43555" w14:textId="77777777" w:rsidR="0065476D" w:rsidRPr="00E07BE3" w:rsidRDefault="0065476D" w:rsidP="00DD481D">
            <w:pPr>
              <w:rPr>
                <w:rFonts w:ascii="Arial" w:hAnsi="Arial" w:cs="Arial"/>
                <w:sz w:val="20"/>
                <w:szCs w:val="20"/>
              </w:rPr>
            </w:pPr>
            <w:r w:rsidRPr="00E07BE3">
              <w:rPr>
                <w:rFonts w:ascii="Arial" w:hAnsi="Arial" w:cs="Arial"/>
                <w:sz w:val="20"/>
                <w:szCs w:val="20"/>
              </w:rPr>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669EE594" w14:textId="77777777" w:rsidR="0065476D" w:rsidRPr="00E07BE3" w:rsidRDefault="0065476D" w:rsidP="00DD481D">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 skills</w:t>
            </w:r>
            <w:r>
              <w:rPr>
                <w:rFonts w:ascii="Arial" w:hAnsi="Arial" w:cs="Arial"/>
                <w:sz w:val="20"/>
                <w:szCs w:val="20"/>
              </w:rPr>
              <w:t xml:space="preserve"> and a strong appetite for further development.</w:t>
            </w:r>
          </w:p>
          <w:p w14:paraId="78DA4796" w14:textId="77777777" w:rsidR="0065476D" w:rsidRPr="00E07BE3" w:rsidRDefault="0065476D" w:rsidP="00DD481D">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68F94A1D" w14:textId="77777777" w:rsidR="0065476D" w:rsidRPr="00E07BE3" w:rsidRDefault="0065476D" w:rsidP="00DD481D">
            <w:pPr>
              <w:rPr>
                <w:rFonts w:ascii="Arial" w:hAnsi="Arial" w:cs="Arial"/>
                <w:sz w:val="20"/>
                <w:szCs w:val="20"/>
              </w:rPr>
            </w:pPr>
            <w:r w:rsidRPr="00E07BE3">
              <w:rPr>
                <w:rFonts w:ascii="Arial" w:hAnsi="Arial" w:cs="Arial"/>
                <w:sz w:val="20"/>
                <w:szCs w:val="20"/>
              </w:rPr>
              <w:t xml:space="preserve">Can communicate with an exceptionally high level of professionalism. </w:t>
            </w:r>
          </w:p>
          <w:p w14:paraId="3E9D27DB" w14:textId="77777777" w:rsidR="0065476D" w:rsidRPr="00E07BE3" w:rsidRDefault="0065476D" w:rsidP="00DD481D">
            <w:pPr>
              <w:rPr>
                <w:rFonts w:ascii="Arial" w:hAnsi="Arial" w:cs="Arial"/>
                <w:sz w:val="20"/>
                <w:szCs w:val="20"/>
              </w:rPr>
            </w:pPr>
            <w:r w:rsidRPr="00E07BE3">
              <w:rPr>
                <w:rFonts w:ascii="Arial" w:hAnsi="Arial" w:cs="Arial"/>
                <w:sz w:val="20"/>
                <w:szCs w:val="20"/>
              </w:rPr>
              <w:t xml:space="preserve">Work is </w:t>
            </w:r>
            <w:r>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exemplary </w:t>
            </w:r>
            <w:r w:rsidRPr="008C06F2">
              <w:rPr>
                <w:rFonts w:ascii="Arial" w:hAnsi="Arial" w:cs="Arial"/>
                <w:sz w:val="20"/>
                <w:szCs w:val="20"/>
              </w:rPr>
              <w:t xml:space="preserve">professional, postgraduate </w:t>
            </w:r>
            <w:r>
              <w:rPr>
                <w:rFonts w:ascii="Arial" w:hAnsi="Arial" w:cs="Arial"/>
                <w:sz w:val="20"/>
                <w:szCs w:val="20"/>
              </w:rPr>
              <w:t>employment skills and a strong appetite for further development.</w:t>
            </w:r>
          </w:p>
        </w:tc>
      </w:tr>
    </w:tbl>
    <w:p w14:paraId="0A57F7D3" w14:textId="77777777" w:rsidR="0065476D" w:rsidRPr="00011FB7" w:rsidRDefault="0065476D" w:rsidP="0065476D"/>
    <w:p w14:paraId="6BCB1631" w14:textId="77777777" w:rsidR="00EC768F" w:rsidRDefault="0065476D">
      <w:bookmarkStart w:id="0" w:name="_GoBack"/>
      <w:bookmarkEnd w:id="0"/>
    </w:p>
    <w:sectPr w:rsidR="00EC768F" w:rsidSect="000E2D61">
      <w:headerReference w:type="default" r:id="rId4"/>
      <w:footerReference w:type="default" r:id="rId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6323277"/>
      <w:docPartObj>
        <w:docPartGallery w:val="Page Numbers (Bottom of Page)"/>
        <w:docPartUnique/>
      </w:docPartObj>
    </w:sdtPr>
    <w:sdtEndPr/>
    <w:sdtContent>
      <w:sdt>
        <w:sdtPr>
          <w:id w:val="1728636285"/>
          <w:docPartObj>
            <w:docPartGallery w:val="Page Numbers (Top of Page)"/>
            <w:docPartUnique/>
          </w:docPartObj>
        </w:sdtPr>
        <w:sdtEndPr/>
        <w:sdtContent>
          <w:p w14:paraId="729D781D" w14:textId="77777777" w:rsidR="00686EA6" w:rsidRDefault="0065476D" w:rsidP="00686EA6">
            <w:pPr>
              <w:pStyle w:val="Footer"/>
            </w:pPr>
            <w:r w:rsidRPr="00686EA6">
              <w:rPr>
                <w:i/>
              </w:rPr>
              <w:t>July 2018</w:t>
            </w:r>
            <w:r>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sdtContent>
  </w:sdt>
  <w:p w14:paraId="1E15D40B" w14:textId="77777777" w:rsidR="00686EA6" w:rsidRDefault="0065476D">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65B00" w14:textId="77777777" w:rsidR="00CD3ECC" w:rsidRDefault="0065476D">
    <w:pPr>
      <w:pStyle w:val="Header"/>
    </w:pPr>
    <w:r w:rsidRPr="00A406E5">
      <w:rPr>
        <w:rFonts w:ascii="Arial" w:hAnsi="Arial" w:cs="Arial"/>
        <w:noProof/>
        <w:lang w:eastAsia="en-GB"/>
      </w:rPr>
      <w:drawing>
        <wp:inline distT="0" distB="0" distL="0" distR="0" wp14:anchorId="694999A1" wp14:editId="4797ADC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76D"/>
    <w:rsid w:val="0065476D"/>
    <w:rsid w:val="00B372DC"/>
    <w:rsid w:val="00EB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FD09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5476D"/>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476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54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76D"/>
    <w:rPr>
      <w:sz w:val="22"/>
      <w:szCs w:val="22"/>
    </w:rPr>
  </w:style>
  <w:style w:type="paragraph" w:styleId="Footer">
    <w:name w:val="footer"/>
    <w:basedOn w:val="Normal"/>
    <w:link w:val="FooterChar"/>
    <w:uiPriority w:val="99"/>
    <w:unhideWhenUsed/>
    <w:rsid w:val="00654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76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2178</Words>
  <Characters>12420</Characters>
  <Application>Microsoft Macintosh Word</Application>
  <DocSecurity>0</DocSecurity>
  <Lines>103</Lines>
  <Paragraphs>29</Paragraphs>
  <ScaleCrop>false</ScaleCrop>
  <LinksUpToDate>false</LinksUpToDate>
  <CharactersWithSpaces>14569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Teagan Thomas-Walters</dc:creator>
  <cp:keywords/>
  <dc:description/>
  <cp:lastModifiedBy>Teagan Thomas-Walters</cp:lastModifiedBy>
  <cp:revision>1</cp:revision>
  <dcterms:created xsi:type="dcterms:W3CDTF">2018-10-24T08:50:00Z</dcterms:created>
  <dcterms:modified xsi:type="dcterms:W3CDTF">2018-10-24T08:51:00Z</dcterms:modified>
</cp:coreProperties>
</file>