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Student number-1402105</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1.</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Over the past fifty years it is a well known fact that media has developed immensely.  The first aspect to note is that technology has made it easier for people to access media in many different ways. It is a fact that we all rely on media to provide us with information, and to an extent our life revolves around media/digital media. According to Kidwell, H. (2011) media distracts people from interacting with others resulting in too much time being spent alone. Today, we depend so much on televisions, mobile phones and I pads. At a touch of a button anything that you need to know can appear before your eyes. Years ago the media used to provide information was books, newspapers and radios, but by today they have developed further. When we look back at media such as the television and how it has developed over the years, from a black and white picture, a few channels to today having TV’s that are digital, in colour and with over a hundred channels to provide programmes of all interest. Children today play, use electronic devices and access social media as part of growing up. Social media impacts on child development states Santhosh, H. (2017). Kidran, B. and Rudkin, A. (2017) agree stating that growing up in a digital environment directly impacts on a child’s development.</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Children today benefit from having modern technology and information can be obtained when needed, from</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allowing children to connect with friends and family when needed</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allow children to develop different perspectives on various issues</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-learn, exchange ideas and better IT skills</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-gain knowledge</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-gives freedom and boost self esteem</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 Reid Chassiakos, Y., Radesky, J., Christakis, D., et al point out that evidence of benefits of digital media are exposure to new ideas and knowledge, increased opportunities for social contact and support and new opportunities to access information.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The Digital Competence Framework, (2016) was created and developed to support children to be confident, creative and to use technology in an increasingly digital world. (Welsh Government, 2018) This is implemented into the curriculum in schools today.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 However, Santhosh, H. 2017 suggests that children today are given too much time and opportunities to be computer whizz kids. Also the dangers that come with being allowed access to on line information, such as</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-online bullying</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-online grooming</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-harmful and sexual images</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-not spending enough time interacting with others to list just a few.</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Digital media have many disadvantages, causing and affecting on health. One example is given by Wagner, N. as he states that having an I pad in your lap and peering down on the screen can cause physical problems, such as strain on the back muscles leading to pain and discomfort. Also according to the American Optometric association, symptoms of computer vision or CVS, include eyestrain, headaches, blurred vision and dry eyes. These symptoms occur when screens are held close to eyes and shifting in and out of focus.</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Another important factor to consider states the environmental health trust is that I pads can impact on our health as they emit constant bursts of pulsed wireless microwave radiation, known as radiofrequency electromagnetic radiation.</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Research undertaken by the American academy of paediatrics warns that children are at a greater risk and are more vulnerable to wireless radiation. Radiation is linked to cancer, sleep problems, headaches and brain development is vulnerable to wireless radiation.</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Solon, O. believes that modern devices could be changing children’s brains for the worse, by potentially affecting their attention, motor control, language skills and eye sight especially for under 5’s for whom so much brain development is taking place.</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2.</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Children see celebrities/media personalities today and desire to be like them. From footballer players to pop singer’s children are influenced on their appearance and life style. According to Prezi, (2013) children see these people as idols and aspire to be like them, thinking that all they do is cool. Changing appearance and attitudes is a big influence on children today. Unfortunately, some negative aspects of this can lead to drug use and alcohol. Some celebrities are bad role models as today in the media, all celebrities are publicising their life’s. Relationship status’s, pregnancy, or any kind of gossip is available for all to see and read. When children see these statuses on the television, social media or magazines it can impact on the way they think and feel about life.</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However, there are some positives to children looking up to celebrities/idols, such as boosting self-esteem and self-confidence. This can impact well on children.</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Children see pop stars today as their idols and aspire to be like them suggests Stokes, K. 2012. Research has been undertaken and proven that a raunchy culture is rampant among children according to Ey, A. 2012 from the </w:t>
      </w:r>
      <w:smartTag w:uri="urn:schemas-microsoft-com:office:smarttags" w:element="place">
        <w:smartTag w:uri="urn:schemas-microsoft-com:office:smarttags" w:element="PlaceType">
          <w:r w:rsidRPr="00556DCF">
            <w:rPr>
              <w:rFonts w:ascii="Arial" w:hAnsi="Arial" w:cs="Arial"/>
              <w:sz w:val="24"/>
              <w:szCs w:val="24"/>
            </w:rPr>
            <w:t>University</w:t>
          </w:r>
        </w:smartTag>
        <w:r w:rsidRPr="00556DCF">
          <w:rPr>
            <w:rFonts w:ascii="Arial" w:hAnsi="Arial" w:cs="Arial"/>
            <w:sz w:val="24"/>
            <w:szCs w:val="24"/>
          </w:rPr>
          <w:t xml:space="preserve"> of </w:t>
        </w:r>
        <w:smartTag w:uri="urn:schemas-microsoft-com:office:smarttags" w:element="PlaceName">
          <w:r w:rsidRPr="00556DCF">
            <w:rPr>
              <w:rFonts w:ascii="Arial" w:hAnsi="Arial" w:cs="Arial"/>
              <w:sz w:val="24"/>
              <w:szCs w:val="24"/>
            </w:rPr>
            <w:t>South Australia</w:t>
          </w:r>
        </w:smartTag>
      </w:smartTag>
      <w:r w:rsidRPr="00556DCF">
        <w:rPr>
          <w:rFonts w:ascii="Arial" w:hAnsi="Arial" w:cs="Arial"/>
          <w:sz w:val="24"/>
          <w:szCs w:val="24"/>
        </w:rPr>
        <w:t xml:space="preserve">. It is believed that links to what the children watch on television is to how they dress and behave. Behaviour such as kissing, pouting and thrusting from watching music video. Music videos today include a lot of raunchy content from singers such as Lady Gaga and Miley Cyrus that could influence children if not spoken about and explained that it is not appropriate always. It is believed that children need to be reminded that they are children, to enjoy their lives as young children with not needing to grow up too quickly.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Lyrics of songs contain swear words, pop stars dance moves, dress sense are all exposed to children. These can be inappropriate for youngsters to hear and see suggests Stokes, 2012. Segal and Penny, 2010 points out that sexualisation of young girls is largely publicised today and that once it is done that girls are ‘irreversibly tainted, transforming them from innocent school girls playing with their toys’.  (Segal, V. and Penny, L. 2010)</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Jacobson, M. (2013) suggests in her research of do celebrities shape kids values, shows that celebrities do mould children from an early age if allowed access to media. This is seen as Bronfenbrenner’s theory of the child being in the centre learning and being influenced from others and the environment that they grow up in.</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Additionally, there are also benefits to being influenced by idols from the media. For instance the boost in confidence and self esteem that can be of an advantage to children. Knorr, C. (2018) believes that children today spend more time with media rather than with their parents. Therefore positive role models can impact on children with showing respect for others, the ability to achieve goals and how to avoid anti-social behaviour suggests Paton, G. (2014). He also says that children who are more knowledgeable of lives of pop stars and actors are’ more likely to develop a well-rounded knowledge of modern life’.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Footballer players are typical role models today. Many children support football teams and dream of one day playing for </w:t>
      </w:r>
      <w:smartTag w:uri="urn:schemas-microsoft-com:office:smarttags" w:element="place">
        <w:r w:rsidRPr="00556DCF">
          <w:rPr>
            <w:rFonts w:ascii="Arial" w:hAnsi="Arial" w:cs="Arial"/>
            <w:sz w:val="24"/>
            <w:szCs w:val="24"/>
          </w:rPr>
          <w:t>Liverpool</w:t>
        </w:r>
      </w:smartTag>
      <w:r w:rsidRPr="00556DCF">
        <w:rPr>
          <w:rFonts w:ascii="Arial" w:hAnsi="Arial" w:cs="Arial"/>
          <w:sz w:val="24"/>
          <w:szCs w:val="24"/>
        </w:rPr>
        <w:t xml:space="preserve"> or Manchester United. Footballers train daily to be the best they can at their sport and this in itself can be beneficial for children as it shows them the need to stay fit and healthy. Being healthy and active is key for a successful footballer player and this impacts on young children.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However, obesity rates are o the rise according to Price, E. (2018). Research has been undertaken, and shows that there are more over weight children today compared to 2013. Keeping active and maintaining a healthy life style avoids the problem of being over weight, which encourages children to be like their football idol. Being fit encourages children to go outdoors and to be active, as </w:t>
      </w:r>
      <w:smartTag w:uri="urn:schemas-microsoft-com:office:smarttags" w:element="place">
        <w:smartTag w:uri="urn:schemas-microsoft-com:office:smarttags" w:element="City">
          <w:r w:rsidRPr="00556DCF">
            <w:rPr>
              <w:rFonts w:ascii="Arial" w:hAnsi="Arial" w:cs="Arial"/>
              <w:sz w:val="24"/>
              <w:szCs w:val="24"/>
            </w:rPr>
            <w:t>Campbell</w:t>
          </w:r>
        </w:smartTag>
      </w:smartTag>
      <w:r w:rsidRPr="00556DCF">
        <w:rPr>
          <w:rFonts w:ascii="Arial" w:hAnsi="Arial" w:cs="Arial"/>
          <w:sz w:val="24"/>
          <w:szCs w:val="24"/>
        </w:rPr>
        <w:t>, D. (2016) suggests. Children spend more time indoors today compared to years ago, where most of the time was spent outdoors learning from hands on experiences as staded by Piaget.</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A good football player shows playing fairly in a fun way, working hard to achieve ambitions and goals, and to be the best you can. It is a well known fact that footballers today are worth a lot of money</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Sportsmen such as Wayne Rooney are believed to be good players however, he has been in the media many times over the last few years in relation to many different bad choices he has made. Reflecting badly on him self and posing as bad influence for children. Engaging in negative behaviour can influence children and impact on their character suggests Williams, L. (2017). Role models can impact on children’s way of life. </w:t>
      </w:r>
    </w:p>
    <w:p w:rsidR="00D83595" w:rsidRPr="00556DCF" w:rsidRDefault="00D83595" w:rsidP="00556DCF">
      <w:pPr>
        <w:spacing w:line="360" w:lineRule="auto"/>
        <w:jc w:val="both"/>
        <w:rPr>
          <w:rFonts w:ascii="Arial" w:hAnsi="Arial" w:cs="Arial"/>
          <w:sz w:val="24"/>
          <w:szCs w:val="24"/>
        </w:rPr>
      </w:pPr>
    </w:p>
    <w:p w:rsidR="00D83595" w:rsidRPr="00556DCF" w:rsidRDefault="00D83595" w:rsidP="00556DCF">
      <w:pPr>
        <w:spacing w:line="360" w:lineRule="auto"/>
        <w:jc w:val="both"/>
        <w:rPr>
          <w:rFonts w:ascii="Arial" w:hAnsi="Arial" w:cs="Arial"/>
          <w:sz w:val="24"/>
          <w:szCs w:val="24"/>
        </w:rPr>
      </w:pPr>
    </w:p>
    <w:p w:rsidR="00D83595" w:rsidRPr="00556DCF" w:rsidRDefault="00D83595" w:rsidP="00556DCF">
      <w:pPr>
        <w:spacing w:line="360" w:lineRule="auto"/>
        <w:jc w:val="both"/>
        <w:rPr>
          <w:rFonts w:ascii="Arial" w:hAnsi="Arial" w:cs="Arial"/>
          <w:sz w:val="24"/>
          <w:szCs w:val="24"/>
        </w:rPr>
      </w:pP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3.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The role of parents/carers in protecting children is to make sure that they are aware of safety controls in regards to media today. As a teacher or any person working with children, a responsibility of keeping our children safe is essential states the department for digital, culture, media and sport, (2016). If working with children policies and procedures linking to safeguarding must be in place. NSPCC, (2018) states that every child regardless of age, gender, religion or ethnicity, needs to be protected from harm.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Parental concerns such as violence, sexual images, drugs, long games, isolation, expense and behavioural problems are just a few concerns.</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First of all, by making sure that parental controls are active on all media devices is essential states the NSPCC, (2018). When parental control is active, children are limited to certain apps and programme’s to ensure safety. Innocent searches can lead to not so innocent results if parental control is not set up on a device. This could result in children getting access to inappropriate images. Also routers for the internet have security features allowing a safe mode. Passwords for devices is a must suggests NSPCC, (2018). Providing strong, unique passwords is essential for protecting children and the family.  Everyone is aware that the internet is amazing and can provide so much information for our children, however there are policies and procedures to follow to keep our children safe and from harm. Children must be told of all the dangers that can occur from being online, and as a parent it is a responsibility for parents to do this. The Child Exploitation and Online Protection Command or known as the CEOP Command and the UK’s National Crime Agency (NCA) </w:t>
      </w:r>
      <w:bookmarkStart w:id="0" w:name="_GoBack"/>
      <w:bookmarkEnd w:id="0"/>
      <w:r w:rsidRPr="00556DCF">
        <w:rPr>
          <w:rFonts w:ascii="Arial" w:hAnsi="Arial" w:cs="Arial"/>
          <w:sz w:val="24"/>
          <w:szCs w:val="24"/>
        </w:rPr>
        <w:t>both work together to keep children safe online.</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Child protection in the United Kingdom and the four nations have their own system and laws, with all having the same important intention of keeping our children safe.</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In Wales, The Welsh Government is responsible for child protection policy framework and legislation. (Welsh Government,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There are many policies in relation to child safety along with Wales being the first country in the United Kingdom to incorporate the United Nations Convention on the Rights of the child into their policies. The UNCRC claims that every child has the right to a certain standard of living, with article seventeen stating that all children should be allowed to access information from different sources and to be kept from harm by the adults in charge. (UNCRC, (no date).</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Albert Bandura’s theory of social learning suggests that children learn from others via observation and modelling. As children grow up they look at their parents and people that are influential on them as role models. This influence’s the way they act suggests McLeod, S. (2016). He also states that children imitate the behaviour that has influenced them later in life. Behaviour is strengthened if taken from a good example of a role model, however this could result in a negative way if the behaviour has been influenced from a bad role model.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An example of children learning from others is Bandura’s Bobo dolls experiment, where children imitated what they saw. His study concluded that behaviour such as aggression through the process of observation was influencing children’s behaviour. The study had important implications of the effects </w:t>
      </w:r>
      <w:r>
        <w:rPr>
          <w:rFonts w:ascii="Arial" w:hAnsi="Arial" w:cs="Arial"/>
          <w:sz w:val="24"/>
          <w:szCs w:val="24"/>
        </w:rPr>
        <w:t xml:space="preserve">of media violence on children. </w:t>
      </w:r>
      <w:r w:rsidRPr="00556DCF">
        <w:rPr>
          <w:rFonts w:ascii="Arial" w:hAnsi="Arial" w:cs="Arial"/>
          <w:sz w:val="24"/>
          <w:szCs w:val="24"/>
        </w:rPr>
        <w:t>Parents should-</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-Limit screen time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-Allow age appropriate content</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-Encourage positive socialization</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-Respect differences</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-Avoid stereotyping</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-Reinforce values</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-Flag antisocial behaviour</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According to the Ofcom report, (2015) it is believed that the number of children in all different ages who own digital devises has risen significantly. This is seen as the way digital technology is making its mark and developing further in our future.  </w:t>
      </w:r>
    </w:p>
    <w:p w:rsidR="00D83595" w:rsidRPr="00556DCF" w:rsidRDefault="00D83595" w:rsidP="00556DCF">
      <w:pPr>
        <w:spacing w:line="360" w:lineRule="auto"/>
        <w:jc w:val="both"/>
        <w:rPr>
          <w:rFonts w:ascii="Arial" w:hAnsi="Arial" w:cs="Arial"/>
          <w:sz w:val="24"/>
          <w:szCs w:val="24"/>
        </w:rPr>
      </w:pPr>
    </w:p>
    <w:p w:rsidR="00D83595" w:rsidRPr="00556DCF" w:rsidRDefault="00D83595" w:rsidP="00556DCF">
      <w:pPr>
        <w:spacing w:line="360" w:lineRule="auto"/>
        <w:jc w:val="both"/>
        <w:rPr>
          <w:rFonts w:ascii="Arial" w:hAnsi="Arial" w:cs="Arial"/>
          <w:sz w:val="24"/>
          <w:szCs w:val="24"/>
        </w:rPr>
      </w:pP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Student number-1402105</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 Reference List</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Bandura Bobo doll experiment </w:t>
      </w:r>
      <w:hyperlink r:id="rId5" w:history="1">
        <w:r w:rsidRPr="00556DCF">
          <w:rPr>
            <w:rStyle w:val="Hyperlink"/>
            <w:rFonts w:ascii="Arial" w:hAnsi="Arial" w:cs="Arial"/>
            <w:sz w:val="24"/>
            <w:szCs w:val="24"/>
          </w:rPr>
          <w:t>www.simplypsychology.orgBobodolls</w:t>
        </w:r>
      </w:hyperlink>
      <w:r w:rsidRPr="00556DCF">
        <w:rPr>
          <w:rFonts w:ascii="Arial" w:hAnsi="Arial" w:cs="Arial"/>
          <w:sz w:val="24"/>
          <w:szCs w:val="24"/>
        </w:rPr>
        <w:t xml:space="preserve"> [Accessed: 10 th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Campbell, D. (2016) The Guardian ‘Child obesity rising again, NHS report reveals’ </w:t>
      </w:r>
      <w:hyperlink r:id="rId6" w:history="1">
        <w:r w:rsidRPr="00556DCF">
          <w:rPr>
            <w:rStyle w:val="Hyperlink"/>
            <w:rFonts w:ascii="Arial" w:hAnsi="Arial" w:cs="Arial"/>
            <w:sz w:val="24"/>
            <w:szCs w:val="24"/>
          </w:rPr>
          <w:t>www.theguardian.com</w:t>
        </w:r>
      </w:hyperlink>
      <w:r w:rsidRPr="00556DCF">
        <w:rPr>
          <w:rFonts w:ascii="Arial" w:hAnsi="Arial" w:cs="Arial"/>
          <w:sz w:val="24"/>
          <w:szCs w:val="24"/>
        </w:rPr>
        <w:t xml:space="preserve"> [Accessed: 7</w:t>
      </w:r>
      <w:r w:rsidRPr="00556DCF">
        <w:rPr>
          <w:rFonts w:ascii="Arial" w:hAnsi="Arial" w:cs="Arial"/>
          <w:sz w:val="24"/>
          <w:szCs w:val="24"/>
          <w:vertAlign w:val="superscript"/>
        </w:rPr>
        <w:t>th</w:t>
      </w:r>
      <w:r w:rsidRPr="00556DCF">
        <w:rPr>
          <w:rFonts w:ascii="Arial" w:hAnsi="Arial" w:cs="Arial"/>
          <w:sz w:val="24"/>
          <w:szCs w:val="24"/>
        </w:rPr>
        <w:t xml:space="preserve"> of March 2018]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Department for digital, culture, media and sport, (2016) </w:t>
      </w:r>
      <w:hyperlink r:id="rId7" w:history="1">
        <w:r w:rsidRPr="00556DCF">
          <w:rPr>
            <w:rStyle w:val="Hyperlink"/>
            <w:rFonts w:ascii="Arial" w:hAnsi="Arial" w:cs="Arial"/>
            <w:sz w:val="24"/>
            <w:szCs w:val="24"/>
          </w:rPr>
          <w:t>www.gov.uk</w:t>
        </w:r>
      </w:hyperlink>
      <w:r w:rsidRPr="00556DCF">
        <w:rPr>
          <w:rFonts w:ascii="Arial" w:hAnsi="Arial" w:cs="Arial"/>
          <w:sz w:val="24"/>
          <w:szCs w:val="24"/>
        </w:rPr>
        <w:t xml:space="preserve"> [Accessed: 10 th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Jacobson, M. 2013 Parent Map ‘The Miley effect: Do celebrities shape kids values?’ </w:t>
      </w:r>
      <w:hyperlink r:id="rId8" w:history="1">
        <w:r w:rsidRPr="00556DCF">
          <w:rPr>
            <w:rStyle w:val="Hyperlink"/>
            <w:rFonts w:ascii="Arial" w:hAnsi="Arial" w:cs="Arial"/>
            <w:sz w:val="24"/>
            <w:szCs w:val="24"/>
            <w:u w:val="none"/>
          </w:rPr>
          <w:t>www.parentmap.com</w:t>
        </w:r>
      </w:hyperlink>
      <w:r w:rsidRPr="00556DCF">
        <w:rPr>
          <w:rFonts w:ascii="Arial" w:hAnsi="Arial" w:cs="Arial"/>
          <w:sz w:val="24"/>
          <w:szCs w:val="24"/>
        </w:rPr>
        <w:t xml:space="preserve"> [Accessed: 7</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Kidron, B and Rudkin, A. (2017) Digital childhood. www [Accessed:9</w:t>
      </w:r>
      <w:r w:rsidRPr="00556DCF">
        <w:rPr>
          <w:rFonts w:ascii="Arial" w:hAnsi="Arial" w:cs="Arial"/>
          <w:sz w:val="24"/>
          <w:szCs w:val="24"/>
          <w:vertAlign w:val="superscript"/>
        </w:rPr>
        <w:t>th</w:t>
      </w:r>
      <w:r w:rsidRPr="00556DCF">
        <w:rPr>
          <w:rFonts w:ascii="Arial" w:hAnsi="Arial" w:cs="Arial"/>
          <w:sz w:val="24"/>
          <w:szCs w:val="24"/>
        </w:rPr>
        <w:t xml:space="preserve"> of March 2018]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Knorr, C. 2018 Common sense media ‘Why media role models matter’ </w:t>
      </w:r>
      <w:hyperlink r:id="rId9" w:history="1">
        <w:r w:rsidRPr="00556DCF">
          <w:rPr>
            <w:rStyle w:val="Hyperlink"/>
            <w:rFonts w:ascii="Arial" w:hAnsi="Arial" w:cs="Arial"/>
            <w:sz w:val="24"/>
            <w:szCs w:val="24"/>
            <w:u w:val="none"/>
          </w:rPr>
          <w:t>www.commonsense.org</w:t>
        </w:r>
      </w:hyperlink>
      <w:r w:rsidRPr="00556DCF">
        <w:rPr>
          <w:rFonts w:ascii="Arial" w:hAnsi="Arial" w:cs="Arial"/>
          <w:sz w:val="24"/>
          <w:szCs w:val="24"/>
        </w:rPr>
        <w:t xml:space="preserve"> [Accessed: 10</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[Accessed: 8</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Levs, J. (2017) CNN ‘Whatever happened to go outside and play?’ </w:t>
      </w:r>
      <w:hyperlink r:id="rId10" w:history="1">
        <w:r w:rsidRPr="00556DCF">
          <w:rPr>
            <w:rStyle w:val="Hyperlink"/>
            <w:rFonts w:ascii="Arial" w:hAnsi="Arial" w:cs="Arial"/>
            <w:sz w:val="24"/>
            <w:szCs w:val="24"/>
          </w:rPr>
          <w:t>www.edition.cnn.com</w:t>
        </w:r>
      </w:hyperlink>
      <w:r w:rsidRPr="00556DCF">
        <w:rPr>
          <w:rFonts w:ascii="Arial" w:hAnsi="Arial" w:cs="Arial"/>
          <w:sz w:val="24"/>
          <w:szCs w:val="24"/>
        </w:rPr>
        <w:t xml:space="preserve"> [Accessed:5th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McLeod, S. (2014) ‘Bandura-Social Learning Theory’ </w:t>
      </w:r>
      <w:hyperlink r:id="rId11" w:history="1">
        <w:r w:rsidRPr="00556DCF">
          <w:rPr>
            <w:rStyle w:val="Hyperlink"/>
            <w:rFonts w:ascii="Arial" w:hAnsi="Arial" w:cs="Arial"/>
            <w:sz w:val="24"/>
            <w:szCs w:val="24"/>
            <w:u w:val="none"/>
          </w:rPr>
          <w:t>www.simplypsychology.org</w:t>
        </w:r>
      </w:hyperlink>
      <w:r w:rsidRPr="00556DCF">
        <w:rPr>
          <w:rFonts w:ascii="Arial" w:hAnsi="Arial" w:cs="Arial"/>
          <w:sz w:val="24"/>
          <w:szCs w:val="24"/>
        </w:rPr>
        <w:t xml:space="preserve"> [Accessed: 9</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NSPCC, (2018) </w:t>
      </w:r>
      <w:hyperlink r:id="rId12" w:history="1">
        <w:r w:rsidRPr="00556DCF">
          <w:rPr>
            <w:rStyle w:val="Hyperlink"/>
            <w:rFonts w:ascii="Arial" w:hAnsi="Arial" w:cs="Arial"/>
            <w:sz w:val="24"/>
            <w:szCs w:val="24"/>
            <w:u w:val="none"/>
          </w:rPr>
          <w:t>www.nspcc.org.uk</w:t>
        </w:r>
      </w:hyperlink>
      <w:r w:rsidRPr="00556DCF">
        <w:rPr>
          <w:rFonts w:ascii="Arial" w:hAnsi="Arial" w:cs="Arial"/>
          <w:sz w:val="24"/>
          <w:szCs w:val="24"/>
        </w:rPr>
        <w:t xml:space="preserve"> [Accessed: 5</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Ofcom, (2015) ‘Children and parents: media use and attitudes report’ </w:t>
      </w:r>
      <w:hyperlink r:id="rId13" w:history="1">
        <w:r w:rsidRPr="00556DCF">
          <w:rPr>
            <w:rStyle w:val="Hyperlink"/>
            <w:rFonts w:ascii="Arial" w:hAnsi="Arial" w:cs="Arial"/>
            <w:sz w:val="24"/>
            <w:szCs w:val="24"/>
          </w:rPr>
          <w:t>http://moodle.uwtsd.ac.uk</w:t>
        </w:r>
      </w:hyperlink>
      <w:r w:rsidRPr="00556DCF">
        <w:rPr>
          <w:rFonts w:ascii="Arial" w:hAnsi="Arial" w:cs="Arial"/>
          <w:sz w:val="24"/>
          <w:szCs w:val="24"/>
        </w:rPr>
        <w:t xml:space="preserve"> [Accssed:6</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 Paton, G. (2014) The Telegraph ‘Children can learn lessons from celebrities, says academic’ </w:t>
      </w:r>
      <w:hyperlink r:id="rId14" w:history="1">
        <w:r w:rsidRPr="00556DCF">
          <w:rPr>
            <w:rStyle w:val="Hyperlink"/>
            <w:rFonts w:ascii="Arial" w:hAnsi="Arial" w:cs="Arial"/>
            <w:sz w:val="24"/>
            <w:szCs w:val="24"/>
          </w:rPr>
          <w:t>www.telegraph.co.uk</w:t>
        </w:r>
      </w:hyperlink>
      <w:r w:rsidRPr="00556DCF">
        <w:rPr>
          <w:rFonts w:ascii="Arial" w:hAnsi="Arial" w:cs="Arial"/>
          <w:sz w:val="24"/>
          <w:szCs w:val="24"/>
        </w:rPr>
        <w:t xml:space="preserve"> [Accessed: 9</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Price, E. (2018) Fortune ‘Obesity rates in young children are on the rise’ </w:t>
      </w:r>
      <w:hyperlink r:id="rId15" w:history="1">
        <w:r w:rsidRPr="00556DCF">
          <w:rPr>
            <w:rStyle w:val="Hyperlink"/>
            <w:rFonts w:ascii="Arial" w:hAnsi="Arial" w:cs="Arial"/>
            <w:sz w:val="24"/>
            <w:szCs w:val="24"/>
          </w:rPr>
          <w:t>www.timeinc.net</w:t>
        </w:r>
      </w:hyperlink>
      <w:r w:rsidRPr="00556DCF">
        <w:rPr>
          <w:rFonts w:ascii="Arial" w:hAnsi="Arial" w:cs="Arial"/>
          <w:sz w:val="24"/>
          <w:szCs w:val="24"/>
        </w:rPr>
        <w:t xml:space="preserve"> [Accessed: 7</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Parker, C. (2018) Rainy day mum ‘Innocent searches: Simple tips to keep kids safe online’ </w:t>
      </w:r>
      <w:hyperlink r:id="rId16" w:history="1">
        <w:r w:rsidRPr="00556DCF">
          <w:rPr>
            <w:rStyle w:val="Hyperlink"/>
            <w:rFonts w:ascii="Arial" w:hAnsi="Arial" w:cs="Arial"/>
            <w:sz w:val="24"/>
            <w:szCs w:val="24"/>
          </w:rPr>
          <w:t>www.rainydaymum.co.uk</w:t>
        </w:r>
      </w:hyperlink>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Raising children, (2018) The Australian Parenting Website </w:t>
      </w:r>
      <w:hyperlink r:id="rId17" w:history="1">
        <w:r w:rsidRPr="00556DCF">
          <w:rPr>
            <w:rStyle w:val="Hyperlink"/>
            <w:rFonts w:ascii="Arial" w:hAnsi="Arial" w:cs="Arial"/>
            <w:sz w:val="24"/>
            <w:szCs w:val="24"/>
          </w:rPr>
          <w:t>www.raisingchildren.net.au</w:t>
        </w:r>
      </w:hyperlink>
    </w:p>
    <w:p w:rsidR="00D83595" w:rsidRPr="00556DCF" w:rsidRDefault="00D83595" w:rsidP="00556DCF">
      <w:pPr>
        <w:spacing w:line="360" w:lineRule="auto"/>
        <w:jc w:val="both"/>
        <w:rPr>
          <w:rFonts w:ascii="Arial" w:hAnsi="Arial" w:cs="Arial"/>
          <w:sz w:val="24"/>
          <w:szCs w:val="24"/>
        </w:rPr>
      </w:pPr>
    </w:p>
    <w:p w:rsidR="00D83595" w:rsidRPr="00556DCF" w:rsidRDefault="00D83595" w:rsidP="00556DCF">
      <w:pPr>
        <w:spacing w:line="360" w:lineRule="auto"/>
        <w:jc w:val="both"/>
        <w:rPr>
          <w:rFonts w:ascii="Arial" w:hAnsi="Arial" w:cs="Arial"/>
          <w:sz w:val="24"/>
          <w:szCs w:val="24"/>
        </w:rPr>
      </w:pP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Santhosh, H. (2017)</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Segal,V. and Penny,L. 2010 The Guardian ‘Is pop music sexualising our children?’ </w:t>
      </w:r>
      <w:hyperlink r:id="rId18" w:history="1">
        <w:r w:rsidRPr="00556DCF">
          <w:rPr>
            <w:rStyle w:val="Hyperlink"/>
            <w:rFonts w:ascii="Arial" w:hAnsi="Arial" w:cs="Arial"/>
            <w:sz w:val="24"/>
            <w:szCs w:val="24"/>
            <w:u w:val="none"/>
          </w:rPr>
          <w:t>www.theguardian.com</w:t>
        </w:r>
      </w:hyperlink>
      <w:r w:rsidRPr="00556DCF">
        <w:rPr>
          <w:rFonts w:ascii="Arial" w:hAnsi="Arial" w:cs="Arial"/>
          <w:sz w:val="24"/>
          <w:szCs w:val="24"/>
        </w:rPr>
        <w:t xml:space="preserve"> [Accessed: 3</w:t>
      </w:r>
      <w:r w:rsidRPr="00556DCF">
        <w:rPr>
          <w:rFonts w:ascii="Arial" w:hAnsi="Arial" w:cs="Arial"/>
          <w:sz w:val="24"/>
          <w:szCs w:val="24"/>
          <w:vertAlign w:val="superscript"/>
        </w:rPr>
        <w:t>rd</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Solon, O. (2016) ‘Does spending too much time on smart phones and tablets damage kids development’ </w:t>
      </w:r>
      <w:hyperlink r:id="rId19" w:history="1">
        <w:r w:rsidRPr="00556DCF">
          <w:rPr>
            <w:rStyle w:val="Hyperlink"/>
            <w:rFonts w:ascii="Arial" w:hAnsi="Arial" w:cs="Arial"/>
            <w:sz w:val="24"/>
            <w:szCs w:val="24"/>
          </w:rPr>
          <w:t>www.independant.co.uk</w:t>
        </w:r>
      </w:hyperlink>
      <w:r w:rsidRPr="00556DCF">
        <w:rPr>
          <w:rFonts w:ascii="Arial" w:hAnsi="Arial" w:cs="Arial"/>
          <w:sz w:val="24"/>
          <w:szCs w:val="24"/>
        </w:rPr>
        <w:t xml:space="preserve"> [Accessed: 5</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Stokes, K. (2012) The Advertiser ‘Raunchy pop stars a bad influence on kids’ </w:t>
      </w:r>
      <w:hyperlink r:id="rId20" w:history="1">
        <w:r w:rsidRPr="00556DCF">
          <w:rPr>
            <w:rStyle w:val="Hyperlink"/>
            <w:rFonts w:ascii="Arial" w:hAnsi="Arial" w:cs="Arial"/>
            <w:sz w:val="24"/>
            <w:szCs w:val="24"/>
            <w:u w:val="none"/>
          </w:rPr>
          <w:t>www.adelaide.com.au</w:t>
        </w:r>
      </w:hyperlink>
      <w:r w:rsidRPr="00556DCF">
        <w:rPr>
          <w:rFonts w:ascii="Arial" w:hAnsi="Arial" w:cs="Arial"/>
          <w:sz w:val="24"/>
          <w:szCs w:val="24"/>
        </w:rPr>
        <w:t xml:space="preserve"> [Accessed: 9</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 Telegraph, (2009) ‘Teenagers most influenced by celebrities’. </w:t>
      </w:r>
      <w:hyperlink r:id="rId21" w:history="1">
        <w:r w:rsidRPr="00556DCF">
          <w:rPr>
            <w:rStyle w:val="Hyperlink"/>
            <w:rFonts w:ascii="Arial" w:hAnsi="Arial" w:cs="Arial"/>
            <w:sz w:val="24"/>
            <w:szCs w:val="24"/>
            <w:u w:val="none"/>
          </w:rPr>
          <w:t>www.telegraph.co.uk</w:t>
        </w:r>
      </w:hyperlink>
      <w:r w:rsidRPr="00556DCF">
        <w:rPr>
          <w:rFonts w:ascii="Arial" w:hAnsi="Arial" w:cs="Arial"/>
          <w:sz w:val="24"/>
          <w:szCs w:val="24"/>
        </w:rPr>
        <w:t xml:space="preserve"> Wagner, N. (2012)’The health problems with apple I pad and other tablet computers’ </w:t>
      </w:r>
      <w:hyperlink r:id="rId22" w:history="1">
        <w:r w:rsidRPr="00556DCF">
          <w:rPr>
            <w:rStyle w:val="Hyperlink"/>
            <w:rFonts w:ascii="Arial" w:hAnsi="Arial" w:cs="Arial"/>
            <w:sz w:val="24"/>
            <w:szCs w:val="24"/>
          </w:rPr>
          <w:t>www.theatlantic.com</w:t>
        </w:r>
      </w:hyperlink>
      <w:r w:rsidRPr="00556DCF">
        <w:rPr>
          <w:rFonts w:ascii="Arial" w:hAnsi="Arial" w:cs="Arial"/>
          <w:sz w:val="24"/>
          <w:szCs w:val="24"/>
        </w:rPr>
        <w:t xml:space="preserve"> [Accessed: 5</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 [Accessed: 5</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The United Nations on the rights of the child (no date) </w:t>
      </w:r>
      <w:hyperlink r:id="rId23" w:history="1">
        <w:r w:rsidRPr="00556DCF">
          <w:rPr>
            <w:rStyle w:val="Hyperlink"/>
            <w:rFonts w:ascii="Arial" w:hAnsi="Arial" w:cs="Arial"/>
            <w:sz w:val="24"/>
            <w:szCs w:val="24"/>
          </w:rPr>
          <w:t>www.unicef.org.uk</w:t>
        </w:r>
      </w:hyperlink>
      <w:r w:rsidRPr="00556DCF">
        <w:rPr>
          <w:rFonts w:ascii="Arial" w:hAnsi="Arial" w:cs="Arial"/>
          <w:sz w:val="24"/>
          <w:szCs w:val="24"/>
        </w:rPr>
        <w:t xml:space="preserve"> [Accessed: 10</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Welsh Government, 2018 </w:t>
      </w:r>
      <w:hyperlink r:id="rId24" w:history="1">
        <w:r w:rsidRPr="00556DCF">
          <w:rPr>
            <w:rStyle w:val="Hyperlink"/>
            <w:rFonts w:ascii="Arial" w:hAnsi="Arial" w:cs="Arial"/>
            <w:sz w:val="24"/>
            <w:szCs w:val="24"/>
          </w:rPr>
          <w:t>www.welshgov.wales</w:t>
        </w:r>
      </w:hyperlink>
      <w:r w:rsidRPr="00556DCF">
        <w:rPr>
          <w:rFonts w:ascii="Arial" w:hAnsi="Arial" w:cs="Arial"/>
          <w:sz w:val="24"/>
          <w:szCs w:val="24"/>
        </w:rPr>
        <w:t xml:space="preserve"> [Accessed: 4</w:t>
      </w:r>
      <w:r w:rsidRPr="00556DCF">
        <w:rPr>
          <w:rFonts w:ascii="Arial" w:hAnsi="Arial" w:cs="Arial"/>
          <w:sz w:val="24"/>
          <w:szCs w:val="24"/>
          <w:vertAlign w:val="superscript"/>
        </w:rPr>
        <w:t>th</w:t>
      </w:r>
      <w:r w:rsidRPr="00556DCF">
        <w:rPr>
          <w:rFonts w:ascii="Arial" w:hAnsi="Arial" w:cs="Arial"/>
          <w:sz w:val="24"/>
          <w:szCs w:val="24"/>
        </w:rPr>
        <w:t xml:space="preserve"> of March 2018] </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Welsh Government, (1991) ‘United Nation Convention on the rights of the child.’ </w:t>
      </w:r>
      <w:hyperlink r:id="rId25" w:history="1">
        <w:r w:rsidRPr="00556DCF">
          <w:rPr>
            <w:rStyle w:val="Hyperlink"/>
            <w:rFonts w:ascii="Arial" w:hAnsi="Arial" w:cs="Arial"/>
            <w:sz w:val="24"/>
            <w:szCs w:val="24"/>
          </w:rPr>
          <w:t>www.childrensrights.wales</w:t>
        </w:r>
      </w:hyperlink>
      <w:r w:rsidRPr="00556DCF">
        <w:rPr>
          <w:rFonts w:ascii="Arial" w:hAnsi="Arial" w:cs="Arial"/>
          <w:sz w:val="24"/>
          <w:szCs w:val="24"/>
        </w:rPr>
        <w:t xml:space="preserve"> [Accessed: 6</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Welsh Government , 2016 ‘Digital Competence Framework’ </w:t>
      </w:r>
      <w:hyperlink r:id="rId26" w:history="1">
        <w:r w:rsidRPr="00556DCF">
          <w:rPr>
            <w:rStyle w:val="Hyperlink"/>
            <w:rFonts w:ascii="Arial" w:hAnsi="Arial" w:cs="Arial"/>
            <w:sz w:val="24"/>
            <w:szCs w:val="24"/>
          </w:rPr>
          <w:t>www.learning.gov.wales</w:t>
        </w:r>
      </w:hyperlink>
      <w:r w:rsidRPr="00556DCF">
        <w:rPr>
          <w:rFonts w:ascii="Arial" w:hAnsi="Arial" w:cs="Arial"/>
          <w:sz w:val="24"/>
          <w:szCs w:val="24"/>
        </w:rPr>
        <w:t xml:space="preserve"> [Accessed: 4</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Welsh Government, (1991) ‘United Nation Convention on the rights of the child.’ </w:t>
      </w:r>
      <w:hyperlink r:id="rId27" w:history="1">
        <w:r w:rsidRPr="00556DCF">
          <w:rPr>
            <w:rStyle w:val="Hyperlink"/>
            <w:rFonts w:ascii="Arial" w:hAnsi="Arial" w:cs="Arial"/>
            <w:sz w:val="24"/>
            <w:szCs w:val="24"/>
          </w:rPr>
          <w:t>www.childrensrights.wales</w:t>
        </w:r>
      </w:hyperlink>
      <w:r w:rsidRPr="00556DCF">
        <w:rPr>
          <w:rFonts w:ascii="Arial" w:hAnsi="Arial" w:cs="Arial"/>
          <w:sz w:val="24"/>
          <w:szCs w:val="24"/>
        </w:rPr>
        <w:t xml:space="preserve"> [Accessed: 6</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Welsh Government, (2018) </w:t>
      </w:r>
      <w:hyperlink r:id="rId28" w:history="1">
        <w:r w:rsidRPr="00556DCF">
          <w:rPr>
            <w:rStyle w:val="Hyperlink"/>
            <w:rFonts w:ascii="Arial" w:hAnsi="Arial" w:cs="Arial"/>
            <w:sz w:val="24"/>
            <w:szCs w:val="24"/>
          </w:rPr>
          <w:t>www.welshgov.wales</w:t>
        </w:r>
      </w:hyperlink>
      <w:r w:rsidRPr="00556DCF">
        <w:rPr>
          <w:rFonts w:ascii="Arial" w:hAnsi="Arial" w:cs="Arial"/>
          <w:sz w:val="24"/>
          <w:szCs w:val="24"/>
        </w:rPr>
        <w:t xml:space="preserve"> [Accessed:3</w:t>
      </w:r>
      <w:r w:rsidRPr="00556DCF">
        <w:rPr>
          <w:rFonts w:ascii="Arial" w:hAnsi="Arial" w:cs="Arial"/>
          <w:sz w:val="24"/>
          <w:szCs w:val="24"/>
          <w:vertAlign w:val="superscript"/>
        </w:rPr>
        <w:t>rd</w:t>
      </w:r>
      <w:r w:rsidRPr="00556DCF">
        <w:rPr>
          <w:rFonts w:ascii="Arial" w:hAnsi="Arial" w:cs="Arial"/>
          <w:sz w:val="24"/>
          <w:szCs w:val="24"/>
        </w:rPr>
        <w:t xml:space="preserve"> of March 2108]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Welsh Government, (2016) ‘Digital Competence Framework’ </w:t>
      </w:r>
      <w:hyperlink r:id="rId29" w:history="1">
        <w:r w:rsidRPr="00556DCF">
          <w:rPr>
            <w:rStyle w:val="Hyperlink"/>
            <w:rFonts w:ascii="Arial" w:hAnsi="Arial" w:cs="Arial"/>
            <w:sz w:val="24"/>
            <w:szCs w:val="24"/>
          </w:rPr>
          <w:t>www.learning.gov.wales/docs/learningwales</w:t>
        </w:r>
      </w:hyperlink>
      <w:r w:rsidRPr="00556DCF">
        <w:rPr>
          <w:rFonts w:ascii="Arial" w:hAnsi="Arial" w:cs="Arial"/>
          <w:sz w:val="24"/>
          <w:szCs w:val="24"/>
        </w:rPr>
        <w:t xml:space="preserve">  [Accessed:10</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Williams, L. (2017) Livestrong ‘Why do athletes make good role models?’ </w:t>
      </w:r>
      <w:hyperlink r:id="rId30" w:history="1">
        <w:r w:rsidRPr="00556DCF">
          <w:rPr>
            <w:rStyle w:val="Hyperlink"/>
            <w:rFonts w:ascii="Arial" w:hAnsi="Arial" w:cs="Arial"/>
            <w:sz w:val="24"/>
            <w:szCs w:val="24"/>
          </w:rPr>
          <w:t>www.livestrong.com</w:t>
        </w:r>
      </w:hyperlink>
      <w:r w:rsidRPr="00556DCF">
        <w:rPr>
          <w:rFonts w:ascii="Arial" w:hAnsi="Arial" w:cs="Arial"/>
          <w:sz w:val="24"/>
          <w:szCs w:val="24"/>
        </w:rPr>
        <w:t xml:space="preserve"> [Accessed:10</w:t>
      </w:r>
      <w:r w:rsidRPr="00556DCF">
        <w:rPr>
          <w:rFonts w:ascii="Arial" w:hAnsi="Arial" w:cs="Arial"/>
          <w:sz w:val="24"/>
          <w:szCs w:val="24"/>
          <w:vertAlign w:val="superscript"/>
        </w:rPr>
        <w:t>th</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Yolanda, L.,Reid Chassiakos,Y., Radesky, J.,Christakis, D. et al. (2016) American Academy of Paediatrics ‘Children and Adolescents and Digital Media’ [Accessed: 3</w:t>
      </w:r>
      <w:r w:rsidRPr="00556DCF">
        <w:rPr>
          <w:rFonts w:ascii="Arial" w:hAnsi="Arial" w:cs="Arial"/>
          <w:sz w:val="24"/>
          <w:szCs w:val="24"/>
          <w:vertAlign w:val="superscript"/>
        </w:rPr>
        <w:t>rd</w:t>
      </w:r>
      <w:r w:rsidRPr="00556DCF">
        <w:rPr>
          <w:rFonts w:ascii="Arial" w:hAnsi="Arial" w:cs="Arial"/>
          <w:sz w:val="24"/>
          <w:szCs w:val="24"/>
        </w:rPr>
        <w:t xml:space="preserve"> of March 2018]</w:t>
      </w:r>
    </w:p>
    <w:p w:rsidR="00D83595" w:rsidRPr="00556DCF" w:rsidRDefault="00D83595" w:rsidP="00556DCF">
      <w:pPr>
        <w:spacing w:line="360" w:lineRule="auto"/>
        <w:jc w:val="both"/>
        <w:rPr>
          <w:rFonts w:ascii="Arial" w:hAnsi="Arial" w:cs="Arial"/>
          <w:sz w:val="24"/>
          <w:szCs w:val="24"/>
        </w:rPr>
      </w:pPr>
      <w:r w:rsidRPr="00556DCF">
        <w:rPr>
          <w:rFonts w:ascii="Arial" w:hAnsi="Arial" w:cs="Arial"/>
          <w:sz w:val="24"/>
          <w:szCs w:val="24"/>
        </w:rPr>
        <w:t xml:space="preserve">Williams, L. (2017) Livestrong ‘Why do athletes make good role models?’ </w:t>
      </w:r>
      <w:hyperlink r:id="rId31" w:history="1">
        <w:r w:rsidRPr="00556DCF">
          <w:rPr>
            <w:rStyle w:val="Hyperlink"/>
            <w:rFonts w:ascii="Arial" w:hAnsi="Arial" w:cs="Arial"/>
            <w:sz w:val="24"/>
            <w:szCs w:val="24"/>
          </w:rPr>
          <w:t>www.livestrong.com</w:t>
        </w:r>
      </w:hyperlink>
      <w:r w:rsidRPr="00556DCF">
        <w:rPr>
          <w:rFonts w:ascii="Arial" w:hAnsi="Arial" w:cs="Arial"/>
          <w:sz w:val="24"/>
          <w:szCs w:val="24"/>
        </w:rPr>
        <w:t xml:space="preserve"> [Accessed:10</w:t>
      </w:r>
      <w:r w:rsidRPr="00556DCF">
        <w:rPr>
          <w:rFonts w:ascii="Arial" w:hAnsi="Arial" w:cs="Arial"/>
          <w:sz w:val="24"/>
          <w:szCs w:val="24"/>
          <w:vertAlign w:val="superscript"/>
        </w:rPr>
        <w:t>th</w:t>
      </w:r>
      <w:r w:rsidRPr="00556DCF">
        <w:rPr>
          <w:rFonts w:ascii="Arial" w:hAnsi="Arial" w:cs="Arial"/>
          <w:sz w:val="24"/>
          <w:szCs w:val="24"/>
        </w:rPr>
        <w:t xml:space="preserve"> of March 2018]</w:t>
      </w:r>
    </w:p>
    <w:sectPr w:rsidR="00D83595" w:rsidRPr="00556DCF" w:rsidSect="00076B8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AD8AF6D2"/>
    <w:lvl w:ilvl="0">
      <w:start w:val="1"/>
      <w:numFmt w:val="decimal"/>
      <w:lvlText w:val="%1."/>
      <w:lvlJc w:val="left"/>
      <w:pPr>
        <w:tabs>
          <w:tab w:val="num" w:pos="1492"/>
        </w:tabs>
        <w:ind w:left="1492" w:hanging="360"/>
      </w:pPr>
      <w:rPr>
        <w:rFonts w:cs="Times New Roman"/>
      </w:rPr>
    </w:lvl>
  </w:abstractNum>
  <w:abstractNum w:abstractNumId="1">
    <w:nsid w:val="FFFFFF7D"/>
    <w:multiLevelType w:val="singleLevel"/>
    <w:tmpl w:val="70FA8C10"/>
    <w:lvl w:ilvl="0">
      <w:start w:val="1"/>
      <w:numFmt w:val="decimal"/>
      <w:lvlText w:val="%1."/>
      <w:lvlJc w:val="left"/>
      <w:pPr>
        <w:tabs>
          <w:tab w:val="num" w:pos="1209"/>
        </w:tabs>
        <w:ind w:left="1209" w:hanging="360"/>
      </w:pPr>
      <w:rPr>
        <w:rFonts w:cs="Times New Roman"/>
      </w:rPr>
    </w:lvl>
  </w:abstractNum>
  <w:abstractNum w:abstractNumId="2">
    <w:nsid w:val="FFFFFF7E"/>
    <w:multiLevelType w:val="singleLevel"/>
    <w:tmpl w:val="A6C43924"/>
    <w:lvl w:ilvl="0">
      <w:start w:val="1"/>
      <w:numFmt w:val="decimal"/>
      <w:lvlText w:val="%1."/>
      <w:lvlJc w:val="left"/>
      <w:pPr>
        <w:tabs>
          <w:tab w:val="num" w:pos="926"/>
        </w:tabs>
        <w:ind w:left="926" w:hanging="360"/>
      </w:pPr>
      <w:rPr>
        <w:rFonts w:cs="Times New Roman"/>
      </w:rPr>
    </w:lvl>
  </w:abstractNum>
  <w:abstractNum w:abstractNumId="3">
    <w:nsid w:val="FFFFFF7F"/>
    <w:multiLevelType w:val="singleLevel"/>
    <w:tmpl w:val="AC96A24C"/>
    <w:lvl w:ilvl="0">
      <w:start w:val="1"/>
      <w:numFmt w:val="decimal"/>
      <w:lvlText w:val="%1."/>
      <w:lvlJc w:val="left"/>
      <w:pPr>
        <w:tabs>
          <w:tab w:val="num" w:pos="643"/>
        </w:tabs>
        <w:ind w:left="643" w:hanging="360"/>
      </w:pPr>
      <w:rPr>
        <w:rFonts w:cs="Times New Roman"/>
      </w:rPr>
    </w:lvl>
  </w:abstractNum>
  <w:abstractNum w:abstractNumId="4">
    <w:nsid w:val="FFFFFF80"/>
    <w:multiLevelType w:val="singleLevel"/>
    <w:tmpl w:val="061A5A66"/>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0770C5D4"/>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F12265AC"/>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A246F75A"/>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9456198E"/>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7B782952"/>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F77106"/>
    <w:rsid w:val="000066D7"/>
    <w:rsid w:val="00013822"/>
    <w:rsid w:val="00035C23"/>
    <w:rsid w:val="0006422C"/>
    <w:rsid w:val="00076989"/>
    <w:rsid w:val="00076B80"/>
    <w:rsid w:val="0009438B"/>
    <w:rsid w:val="000C02ED"/>
    <w:rsid w:val="000F741A"/>
    <w:rsid w:val="001321DE"/>
    <w:rsid w:val="00132201"/>
    <w:rsid w:val="00137D3A"/>
    <w:rsid w:val="001D2888"/>
    <w:rsid w:val="0021060D"/>
    <w:rsid w:val="002146F6"/>
    <w:rsid w:val="00265155"/>
    <w:rsid w:val="00306025"/>
    <w:rsid w:val="003242CA"/>
    <w:rsid w:val="003463C6"/>
    <w:rsid w:val="00384976"/>
    <w:rsid w:val="003A32E9"/>
    <w:rsid w:val="00461047"/>
    <w:rsid w:val="004678FD"/>
    <w:rsid w:val="004842A1"/>
    <w:rsid w:val="00496668"/>
    <w:rsid w:val="004D3CE2"/>
    <w:rsid w:val="004F5C1C"/>
    <w:rsid w:val="005065E4"/>
    <w:rsid w:val="00533521"/>
    <w:rsid w:val="00543162"/>
    <w:rsid w:val="00556DCF"/>
    <w:rsid w:val="0056024A"/>
    <w:rsid w:val="0058746F"/>
    <w:rsid w:val="005B1CEB"/>
    <w:rsid w:val="005D003A"/>
    <w:rsid w:val="006454CB"/>
    <w:rsid w:val="00646F93"/>
    <w:rsid w:val="00672624"/>
    <w:rsid w:val="006A2378"/>
    <w:rsid w:val="006A5541"/>
    <w:rsid w:val="006F253F"/>
    <w:rsid w:val="0071052B"/>
    <w:rsid w:val="00715F74"/>
    <w:rsid w:val="007479E9"/>
    <w:rsid w:val="007C4566"/>
    <w:rsid w:val="007E0AA2"/>
    <w:rsid w:val="007E3AA6"/>
    <w:rsid w:val="007F5AD3"/>
    <w:rsid w:val="00802FF8"/>
    <w:rsid w:val="00851D6B"/>
    <w:rsid w:val="00881BF5"/>
    <w:rsid w:val="00904D92"/>
    <w:rsid w:val="00922ECC"/>
    <w:rsid w:val="00936F8C"/>
    <w:rsid w:val="00951CEF"/>
    <w:rsid w:val="009C1D03"/>
    <w:rsid w:val="009D27C2"/>
    <w:rsid w:val="00A25E53"/>
    <w:rsid w:val="00A30F3E"/>
    <w:rsid w:val="00A346E0"/>
    <w:rsid w:val="00A62DCD"/>
    <w:rsid w:val="00A733DD"/>
    <w:rsid w:val="00A82C50"/>
    <w:rsid w:val="00AA3E17"/>
    <w:rsid w:val="00AE007D"/>
    <w:rsid w:val="00B01139"/>
    <w:rsid w:val="00B0699D"/>
    <w:rsid w:val="00B15E3A"/>
    <w:rsid w:val="00B2284B"/>
    <w:rsid w:val="00B4167C"/>
    <w:rsid w:val="00B84CFB"/>
    <w:rsid w:val="00B86569"/>
    <w:rsid w:val="00BB7B67"/>
    <w:rsid w:val="00BD0C38"/>
    <w:rsid w:val="00BE6BC8"/>
    <w:rsid w:val="00C33922"/>
    <w:rsid w:val="00C82127"/>
    <w:rsid w:val="00C90EEE"/>
    <w:rsid w:val="00C91BCF"/>
    <w:rsid w:val="00CB7499"/>
    <w:rsid w:val="00D15927"/>
    <w:rsid w:val="00D2682C"/>
    <w:rsid w:val="00D353AF"/>
    <w:rsid w:val="00D43681"/>
    <w:rsid w:val="00D77101"/>
    <w:rsid w:val="00D83595"/>
    <w:rsid w:val="00DB3872"/>
    <w:rsid w:val="00E030A7"/>
    <w:rsid w:val="00E141BE"/>
    <w:rsid w:val="00E4652C"/>
    <w:rsid w:val="00E57562"/>
    <w:rsid w:val="00E73A30"/>
    <w:rsid w:val="00E8362A"/>
    <w:rsid w:val="00EC57C5"/>
    <w:rsid w:val="00F073FF"/>
    <w:rsid w:val="00F158E8"/>
    <w:rsid w:val="00F17392"/>
    <w:rsid w:val="00F77106"/>
    <w:rsid w:val="00F82098"/>
    <w:rsid w:val="00FA74B3"/>
    <w:rsid w:val="00FB171A"/>
    <w:rsid w:val="00FB334E"/>
    <w:rsid w:val="00FC0B8E"/>
    <w:rsid w:val="00FD0DA1"/>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
  <w:smartTagType w:namespaceuri="urn:schemas-microsoft-com:office:smarttags" w:name="PlaceName"/>
  <w:smartTagType w:namespaceuri="urn:schemas-microsoft-com:office:smarttags" w:name="PlaceType"/>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6B80"/>
    <w:pPr>
      <w:spacing w:after="160" w:line="259" w:lineRule="auto"/>
    </w:pPr>
    <w:rPr>
      <w:lang w:eastAsia="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E8362A"/>
    <w:rPr>
      <w:rFonts w:cs="Times New Roman"/>
      <w:color w:val="0563C1"/>
      <w:u w:val="single"/>
    </w:rPr>
  </w:style>
  <w:style w:type="character" w:customStyle="1" w:styleId="UnresolvedMention">
    <w:name w:val="Unresolved Mention"/>
    <w:basedOn w:val="DefaultParagraphFont"/>
    <w:uiPriority w:val="99"/>
    <w:semiHidden/>
    <w:rsid w:val="00E8362A"/>
    <w:rPr>
      <w:rFonts w:cs="Times New Roman"/>
      <w:color w:val="808080"/>
      <w:shd w:val="clear" w:color="auto" w:fill="E6E6E6"/>
    </w:rPr>
  </w:style>
</w:styles>
</file>

<file path=word/webSettings.xml><?xml version="1.0" encoding="utf-8"?>
<w:webSettings xmlns:r="http://schemas.openxmlformats.org/officeDocument/2006/relationships" xmlns:w="http://schemas.openxmlformats.org/wordprocessingml/2006/main">
  <w:divs>
    <w:div w:id="93332854">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parentmap.com" TargetMode="External"/><Relationship Id="rId13" Type="http://schemas.openxmlformats.org/officeDocument/2006/relationships/hyperlink" Target="http://moodle.uwtsd.ac.uk" TargetMode="External"/><Relationship Id="rId18" Type="http://schemas.openxmlformats.org/officeDocument/2006/relationships/hyperlink" Target="http://www.theguardian.com" TargetMode="External"/><Relationship Id="rId26" Type="http://schemas.openxmlformats.org/officeDocument/2006/relationships/hyperlink" Target="http://www.learning.gov.wales" TargetMode="External"/><Relationship Id="rId3" Type="http://schemas.openxmlformats.org/officeDocument/2006/relationships/settings" Target="settings.xml"/><Relationship Id="rId21" Type="http://schemas.openxmlformats.org/officeDocument/2006/relationships/hyperlink" Target="http://www.telegraph.co.uk" TargetMode="External"/><Relationship Id="rId7" Type="http://schemas.openxmlformats.org/officeDocument/2006/relationships/hyperlink" Target="http://www.gov.uk" TargetMode="External"/><Relationship Id="rId12" Type="http://schemas.openxmlformats.org/officeDocument/2006/relationships/hyperlink" Target="http://www.nspcc.org.uk" TargetMode="External"/><Relationship Id="rId17" Type="http://schemas.openxmlformats.org/officeDocument/2006/relationships/hyperlink" Target="http://www.raisingchildren.net.au" TargetMode="External"/><Relationship Id="rId25" Type="http://schemas.openxmlformats.org/officeDocument/2006/relationships/hyperlink" Target="http://www.childrensrights.wal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rainydaymum.co.uk" TargetMode="External"/><Relationship Id="rId20" Type="http://schemas.openxmlformats.org/officeDocument/2006/relationships/hyperlink" Target="http://www.adelaide.com.au" TargetMode="External"/><Relationship Id="rId29" Type="http://schemas.openxmlformats.org/officeDocument/2006/relationships/hyperlink" Target="http://www.learning.gov.wales/docs/learningwales" TargetMode="External"/><Relationship Id="rId1" Type="http://schemas.openxmlformats.org/officeDocument/2006/relationships/numbering" Target="numbering.xml"/><Relationship Id="rId6" Type="http://schemas.openxmlformats.org/officeDocument/2006/relationships/hyperlink" Target="http://www.theguardian.com" TargetMode="External"/><Relationship Id="rId11" Type="http://schemas.openxmlformats.org/officeDocument/2006/relationships/hyperlink" Target="http://www.simplypsychology.org" TargetMode="External"/><Relationship Id="rId24" Type="http://schemas.openxmlformats.org/officeDocument/2006/relationships/hyperlink" Target="http://www.welshgov.wales" TargetMode="External"/><Relationship Id="rId32" Type="http://schemas.openxmlformats.org/officeDocument/2006/relationships/fontTable" Target="fontTable.xml"/><Relationship Id="rId5" Type="http://schemas.openxmlformats.org/officeDocument/2006/relationships/hyperlink" Target="http://www.simplypsychology.orgBobodolls" TargetMode="External"/><Relationship Id="rId15" Type="http://schemas.openxmlformats.org/officeDocument/2006/relationships/hyperlink" Target="http://www.timeinc.net" TargetMode="External"/><Relationship Id="rId23" Type="http://schemas.openxmlformats.org/officeDocument/2006/relationships/hyperlink" Target="http://www.unicef.org.uk" TargetMode="External"/><Relationship Id="rId28" Type="http://schemas.openxmlformats.org/officeDocument/2006/relationships/hyperlink" Target="http://www.welshgov.wales" TargetMode="External"/><Relationship Id="rId10" Type="http://schemas.openxmlformats.org/officeDocument/2006/relationships/hyperlink" Target="http://www.edition.cnn.com" TargetMode="External"/><Relationship Id="rId19" Type="http://schemas.openxmlformats.org/officeDocument/2006/relationships/hyperlink" Target="http://www.independant.co.uk" TargetMode="External"/><Relationship Id="rId31" Type="http://schemas.openxmlformats.org/officeDocument/2006/relationships/hyperlink" Target="http://www.livestrong.com" TargetMode="External"/><Relationship Id="rId4" Type="http://schemas.openxmlformats.org/officeDocument/2006/relationships/webSettings" Target="webSettings.xml"/><Relationship Id="rId9" Type="http://schemas.openxmlformats.org/officeDocument/2006/relationships/hyperlink" Target="http://www.commonsense.org" TargetMode="External"/><Relationship Id="rId14" Type="http://schemas.openxmlformats.org/officeDocument/2006/relationships/hyperlink" Target="http://www.telegraph.co.uk" TargetMode="External"/><Relationship Id="rId22" Type="http://schemas.openxmlformats.org/officeDocument/2006/relationships/hyperlink" Target="http://www.theatlantic.com" TargetMode="External"/><Relationship Id="rId27" Type="http://schemas.openxmlformats.org/officeDocument/2006/relationships/hyperlink" Target="http://www.childrensrights.wales" TargetMode="External"/><Relationship Id="rId30" Type="http://schemas.openxmlformats.org/officeDocument/2006/relationships/hyperlink" Target="http://www.livestro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9</Pages>
  <Words>2542</Words>
  <Characters>14493</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number-1402105</dc:title>
  <dc:subject/>
  <dc:creator>Megan Northover</dc:creator>
  <cp:keywords/>
  <dc:description/>
  <cp:lastModifiedBy>Beca</cp:lastModifiedBy>
  <cp:revision>2</cp:revision>
  <dcterms:created xsi:type="dcterms:W3CDTF">2018-03-16T12:38:00Z</dcterms:created>
  <dcterms:modified xsi:type="dcterms:W3CDTF">2018-03-16T12:38:00Z</dcterms:modified>
</cp:coreProperties>
</file>