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B499C" w:rsidTr="00FB499C">
        <w:tc>
          <w:tcPr>
            <w:tcW w:w="2789" w:type="dxa"/>
          </w:tcPr>
          <w:p w:rsidR="00FB499C" w:rsidRDefault="00FB499C" w:rsidP="0018695F">
            <w:pPr>
              <w:rPr>
                <w:b/>
              </w:rPr>
            </w:pPr>
            <w:r>
              <w:rPr>
                <w:b/>
              </w:rPr>
              <w:t>Assessment Criteria</w:t>
            </w:r>
          </w:p>
        </w:tc>
        <w:tc>
          <w:tcPr>
            <w:tcW w:w="2789" w:type="dxa"/>
          </w:tcPr>
          <w:p w:rsidR="00FB499C" w:rsidRDefault="00AD2087" w:rsidP="0018695F">
            <w:pPr>
              <w:rPr>
                <w:b/>
              </w:rPr>
            </w:pPr>
            <w:r>
              <w:rPr>
                <w:b/>
              </w:rPr>
              <w:t>GOOD</w:t>
            </w:r>
          </w:p>
        </w:tc>
        <w:tc>
          <w:tcPr>
            <w:tcW w:w="2790" w:type="dxa"/>
          </w:tcPr>
          <w:p w:rsidR="00FB499C" w:rsidRDefault="00AD2087" w:rsidP="0018695F">
            <w:pPr>
              <w:rPr>
                <w:b/>
              </w:rPr>
            </w:pPr>
            <w:r>
              <w:rPr>
                <w:b/>
              </w:rPr>
              <w:t>VERY GOOD</w:t>
            </w:r>
          </w:p>
        </w:tc>
        <w:tc>
          <w:tcPr>
            <w:tcW w:w="2790" w:type="dxa"/>
          </w:tcPr>
          <w:p w:rsidR="00FB499C" w:rsidRDefault="00AD2087" w:rsidP="0018695F">
            <w:pPr>
              <w:rPr>
                <w:b/>
              </w:rPr>
            </w:pPr>
            <w:r>
              <w:rPr>
                <w:b/>
              </w:rPr>
              <w:t>EXCELLENT</w:t>
            </w:r>
          </w:p>
        </w:tc>
        <w:tc>
          <w:tcPr>
            <w:tcW w:w="2790" w:type="dxa"/>
          </w:tcPr>
          <w:p w:rsidR="00FB499C" w:rsidRDefault="00AD2087" w:rsidP="0018695F">
            <w:pPr>
              <w:rPr>
                <w:b/>
              </w:rPr>
            </w:pPr>
            <w:r>
              <w:rPr>
                <w:b/>
              </w:rPr>
              <w:t>EXCEPTIONAL</w:t>
            </w:r>
          </w:p>
        </w:tc>
      </w:tr>
      <w:tr w:rsidR="00FB499C" w:rsidTr="00FB499C">
        <w:tc>
          <w:tcPr>
            <w:tcW w:w="2789" w:type="dxa"/>
          </w:tcPr>
          <w:p w:rsidR="00FB499C" w:rsidRPr="00A14CEB" w:rsidRDefault="00FB499C" w:rsidP="0018695F">
            <w:pPr>
              <w:rPr>
                <w:b/>
              </w:rPr>
            </w:pPr>
          </w:p>
        </w:tc>
        <w:tc>
          <w:tcPr>
            <w:tcW w:w="2789" w:type="dxa"/>
          </w:tcPr>
          <w:p w:rsidR="00FB499C" w:rsidRDefault="00ED0D7F" w:rsidP="0018695F">
            <w:pPr>
              <w:rPr>
                <w:b/>
              </w:rPr>
            </w:pPr>
            <w:r>
              <w:rPr>
                <w:b/>
              </w:rPr>
              <w:t>50-59%</w:t>
            </w:r>
            <w:r>
              <w:rPr>
                <w:b/>
              </w:rPr>
              <w:tab/>
            </w:r>
          </w:p>
        </w:tc>
        <w:tc>
          <w:tcPr>
            <w:tcW w:w="2790" w:type="dxa"/>
          </w:tcPr>
          <w:p w:rsidR="00FB499C" w:rsidRDefault="00ED0D7F" w:rsidP="0018695F">
            <w:pPr>
              <w:rPr>
                <w:b/>
              </w:rPr>
            </w:pPr>
            <w:r>
              <w:rPr>
                <w:b/>
              </w:rPr>
              <w:t>60-69%</w:t>
            </w:r>
            <w:r>
              <w:rPr>
                <w:b/>
              </w:rPr>
              <w:tab/>
            </w:r>
          </w:p>
        </w:tc>
        <w:tc>
          <w:tcPr>
            <w:tcW w:w="2790" w:type="dxa"/>
          </w:tcPr>
          <w:p w:rsidR="00FB499C" w:rsidRDefault="00ED0D7F" w:rsidP="0018695F">
            <w:pPr>
              <w:rPr>
                <w:b/>
              </w:rPr>
            </w:pPr>
            <w:r>
              <w:rPr>
                <w:b/>
              </w:rPr>
              <w:t>70-79%</w:t>
            </w:r>
            <w:r>
              <w:rPr>
                <w:b/>
              </w:rPr>
              <w:tab/>
            </w:r>
          </w:p>
        </w:tc>
        <w:tc>
          <w:tcPr>
            <w:tcW w:w="2790" w:type="dxa"/>
          </w:tcPr>
          <w:p w:rsidR="00FB499C" w:rsidRDefault="00ED0D7F" w:rsidP="00ED0D7F">
            <w:pPr>
              <w:rPr>
                <w:b/>
              </w:rPr>
            </w:pPr>
            <w:r>
              <w:rPr>
                <w:b/>
              </w:rPr>
              <w:t>80-10</w:t>
            </w:r>
            <w:r w:rsidR="00205138">
              <w:rPr>
                <w:b/>
              </w:rPr>
              <w:t>0</w:t>
            </w:r>
            <w:bookmarkStart w:id="0" w:name="_GoBack"/>
            <w:bookmarkEnd w:id="0"/>
            <w:r>
              <w:rPr>
                <w:b/>
              </w:rPr>
              <w:t>%</w:t>
            </w:r>
          </w:p>
        </w:tc>
      </w:tr>
      <w:tr w:rsidR="00AD2087" w:rsidTr="00FB499C">
        <w:tc>
          <w:tcPr>
            <w:tcW w:w="2789" w:type="dxa"/>
          </w:tcPr>
          <w:p w:rsidR="00AD2087" w:rsidRPr="00A14CEB" w:rsidRDefault="00AD2087" w:rsidP="0018695F">
            <w:pPr>
              <w:rPr>
                <w:b/>
              </w:rPr>
            </w:pPr>
          </w:p>
        </w:tc>
        <w:tc>
          <w:tcPr>
            <w:tcW w:w="2789" w:type="dxa"/>
          </w:tcPr>
          <w:p w:rsidR="00AD2087" w:rsidRPr="0072115E" w:rsidRDefault="00AD2087" w:rsidP="0018695F"/>
        </w:tc>
        <w:tc>
          <w:tcPr>
            <w:tcW w:w="2790" w:type="dxa"/>
          </w:tcPr>
          <w:p w:rsidR="00AD2087" w:rsidRPr="0072115E" w:rsidRDefault="00AD2087" w:rsidP="0018695F"/>
        </w:tc>
        <w:tc>
          <w:tcPr>
            <w:tcW w:w="2790" w:type="dxa"/>
          </w:tcPr>
          <w:p w:rsidR="00AD2087" w:rsidRPr="0072115E" w:rsidRDefault="00AD2087" w:rsidP="0018695F"/>
        </w:tc>
        <w:tc>
          <w:tcPr>
            <w:tcW w:w="2790" w:type="dxa"/>
          </w:tcPr>
          <w:p w:rsidR="00AD2087" w:rsidRPr="0072115E" w:rsidRDefault="00AD2087" w:rsidP="0018695F"/>
        </w:tc>
      </w:tr>
      <w:tr w:rsidR="00FB499C" w:rsidTr="00FB499C">
        <w:tc>
          <w:tcPr>
            <w:tcW w:w="2789" w:type="dxa"/>
          </w:tcPr>
          <w:p w:rsidR="00FB499C" w:rsidRDefault="00FB499C" w:rsidP="0018695F">
            <w:pPr>
              <w:rPr>
                <w:b/>
              </w:rPr>
            </w:pPr>
            <w:r w:rsidRPr="00A14CEB">
              <w:rPr>
                <w:b/>
              </w:rPr>
              <w:t>Research-informed Literature (RIL)</w:t>
            </w:r>
          </w:p>
        </w:tc>
        <w:tc>
          <w:tcPr>
            <w:tcW w:w="2789" w:type="dxa"/>
          </w:tcPr>
          <w:p w:rsidR="00FB499C" w:rsidRPr="0072115E" w:rsidRDefault="00482300" w:rsidP="00482300">
            <w:r w:rsidRPr="0072115E">
              <w:t>I</w:t>
            </w:r>
            <w:r w:rsidR="00BD49BF" w:rsidRPr="0072115E">
              <w:t>ncluding a range of RIL</w:t>
            </w:r>
          </w:p>
        </w:tc>
        <w:tc>
          <w:tcPr>
            <w:tcW w:w="2790" w:type="dxa"/>
          </w:tcPr>
          <w:p w:rsidR="00FB499C" w:rsidRPr="0072115E" w:rsidRDefault="00482300" w:rsidP="00482300">
            <w:r w:rsidRPr="0072115E">
              <w:t>A</w:t>
            </w:r>
            <w:r w:rsidR="00BD49BF" w:rsidRPr="0072115E">
              <w:t xml:space="preserve"> wide range of RIL</w:t>
            </w:r>
          </w:p>
        </w:tc>
        <w:tc>
          <w:tcPr>
            <w:tcW w:w="2790" w:type="dxa"/>
          </w:tcPr>
          <w:p w:rsidR="00FB499C" w:rsidRPr="0072115E" w:rsidRDefault="00482300" w:rsidP="00482300">
            <w:r w:rsidRPr="0072115E">
              <w:t>A</w:t>
            </w:r>
            <w:r w:rsidR="00BD49BF" w:rsidRPr="0072115E">
              <w:t xml:space="preserve"> comprehensive range of RIL</w:t>
            </w:r>
          </w:p>
        </w:tc>
        <w:tc>
          <w:tcPr>
            <w:tcW w:w="2790" w:type="dxa"/>
          </w:tcPr>
          <w:p w:rsidR="00FB499C" w:rsidRPr="0072115E" w:rsidRDefault="00482300" w:rsidP="0018695F">
            <w:r w:rsidRPr="0072115E">
              <w:t xml:space="preserve">An </w:t>
            </w:r>
            <w:r w:rsidR="00BD49BF" w:rsidRPr="0072115E">
              <w:t>outstanding knowledge of RIL</w:t>
            </w:r>
            <w:r w:rsidR="00BD49BF" w:rsidRPr="0072115E">
              <w:tab/>
            </w:r>
          </w:p>
        </w:tc>
      </w:tr>
      <w:tr w:rsidR="00FB499C" w:rsidTr="00FB499C">
        <w:tc>
          <w:tcPr>
            <w:tcW w:w="2789" w:type="dxa"/>
          </w:tcPr>
          <w:p w:rsidR="00FB499C" w:rsidRDefault="00FB499C" w:rsidP="0018695F">
            <w:pPr>
              <w:rPr>
                <w:b/>
              </w:rPr>
            </w:pPr>
          </w:p>
        </w:tc>
        <w:tc>
          <w:tcPr>
            <w:tcW w:w="2789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</w:tr>
      <w:tr w:rsidR="00FB499C" w:rsidTr="00FB499C">
        <w:tc>
          <w:tcPr>
            <w:tcW w:w="2789" w:type="dxa"/>
          </w:tcPr>
          <w:p w:rsidR="00FB499C" w:rsidRDefault="00FB499C" w:rsidP="0018695F">
            <w:pPr>
              <w:rPr>
                <w:b/>
              </w:rPr>
            </w:pPr>
            <w:r w:rsidRPr="00A14CEB">
              <w:rPr>
                <w:b/>
              </w:rPr>
              <w:t>Knowledge and understanding of subject</w:t>
            </w:r>
          </w:p>
        </w:tc>
        <w:tc>
          <w:tcPr>
            <w:tcW w:w="2789" w:type="dxa"/>
          </w:tcPr>
          <w:p w:rsidR="00FB499C" w:rsidRPr="0072115E" w:rsidRDefault="00482300" w:rsidP="00482300">
            <w:r w:rsidRPr="0072115E">
              <w:t>A</w:t>
            </w:r>
            <w:r w:rsidR="00BD49BF" w:rsidRPr="0072115E">
              <w:t>ccurate knowledge</w:t>
            </w:r>
          </w:p>
        </w:tc>
        <w:tc>
          <w:tcPr>
            <w:tcW w:w="2790" w:type="dxa"/>
          </w:tcPr>
          <w:p w:rsidR="00FB499C" w:rsidRPr="0072115E" w:rsidRDefault="00482300" w:rsidP="00482300">
            <w:r w:rsidRPr="0072115E">
              <w:t>E</w:t>
            </w:r>
            <w:r w:rsidR="00BD49BF" w:rsidRPr="0072115E">
              <w:t>xtensive knowledge</w:t>
            </w:r>
          </w:p>
        </w:tc>
        <w:tc>
          <w:tcPr>
            <w:tcW w:w="2790" w:type="dxa"/>
          </w:tcPr>
          <w:p w:rsidR="00FB499C" w:rsidRPr="0072115E" w:rsidRDefault="00482300" w:rsidP="00482300">
            <w:r w:rsidRPr="0072115E">
              <w:t>E</w:t>
            </w:r>
            <w:r w:rsidR="00BD49BF" w:rsidRPr="0072115E">
              <w:t>xcellent knowledge</w:t>
            </w:r>
          </w:p>
        </w:tc>
        <w:tc>
          <w:tcPr>
            <w:tcW w:w="2790" w:type="dxa"/>
          </w:tcPr>
          <w:p w:rsidR="00FB499C" w:rsidRPr="0072115E" w:rsidRDefault="00482300" w:rsidP="0018695F">
            <w:r w:rsidRPr="0072115E">
              <w:t xml:space="preserve">A </w:t>
            </w:r>
            <w:r w:rsidR="00BD49BF" w:rsidRPr="0072115E">
              <w:t>highly detailed knowledge</w:t>
            </w:r>
          </w:p>
        </w:tc>
      </w:tr>
      <w:tr w:rsidR="00FB499C" w:rsidTr="00FB499C">
        <w:tc>
          <w:tcPr>
            <w:tcW w:w="2789" w:type="dxa"/>
          </w:tcPr>
          <w:p w:rsidR="00FB499C" w:rsidRDefault="00FB499C" w:rsidP="0018695F">
            <w:pPr>
              <w:rPr>
                <w:b/>
              </w:rPr>
            </w:pPr>
          </w:p>
        </w:tc>
        <w:tc>
          <w:tcPr>
            <w:tcW w:w="2789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</w:tr>
      <w:tr w:rsidR="007D66DB" w:rsidTr="00FB499C">
        <w:tc>
          <w:tcPr>
            <w:tcW w:w="2789" w:type="dxa"/>
          </w:tcPr>
          <w:p w:rsidR="007D66DB" w:rsidRPr="00A14CEB" w:rsidRDefault="007D66DB" w:rsidP="007D66DB">
            <w:pPr>
              <w:rPr>
                <w:b/>
              </w:rPr>
            </w:pPr>
            <w:r w:rsidRPr="00A14CEB">
              <w:rPr>
                <w:b/>
              </w:rPr>
              <w:t>Analysis</w:t>
            </w:r>
          </w:p>
          <w:p w:rsidR="007D66DB" w:rsidRDefault="007D66DB" w:rsidP="007D66DB">
            <w:pPr>
              <w:rPr>
                <w:b/>
              </w:rPr>
            </w:pPr>
          </w:p>
        </w:tc>
        <w:tc>
          <w:tcPr>
            <w:tcW w:w="2789" w:type="dxa"/>
          </w:tcPr>
          <w:p w:rsidR="007D66DB" w:rsidRPr="0072115E" w:rsidRDefault="007D66DB" w:rsidP="007D66DB">
            <w:r w:rsidRPr="0072115E">
              <w:t xml:space="preserve">Evidence of some </w:t>
            </w:r>
            <w:r>
              <w:t>logical, analytical thinking and synthesis</w:t>
            </w:r>
          </w:p>
        </w:tc>
        <w:tc>
          <w:tcPr>
            <w:tcW w:w="2790" w:type="dxa"/>
          </w:tcPr>
          <w:p w:rsidR="007D66DB" w:rsidRDefault="003917CA" w:rsidP="003917CA">
            <w:r>
              <w:t xml:space="preserve">Sound </w:t>
            </w:r>
            <w:r w:rsidR="007D66DB" w:rsidRPr="00C60DFD">
              <w:t>logical, analytical thinking and synthesis</w:t>
            </w:r>
            <w:r w:rsidR="00AD19CD">
              <w:t xml:space="preserve"> and evaluation</w:t>
            </w:r>
          </w:p>
        </w:tc>
        <w:tc>
          <w:tcPr>
            <w:tcW w:w="2790" w:type="dxa"/>
          </w:tcPr>
          <w:p w:rsidR="007D66DB" w:rsidRDefault="001577AC" w:rsidP="001577AC">
            <w:r>
              <w:t xml:space="preserve">Thoroughly </w:t>
            </w:r>
            <w:r w:rsidR="007D66DB" w:rsidRPr="00C60DFD">
              <w:t>logical</w:t>
            </w:r>
            <w:r>
              <w:t xml:space="preserve"> work, supported by evaluated evidence and high quality </w:t>
            </w:r>
            <w:r w:rsidR="007D66DB" w:rsidRPr="00C60DFD">
              <w:t>analy</w:t>
            </w:r>
            <w:r>
              <w:t>sis</w:t>
            </w:r>
          </w:p>
        </w:tc>
        <w:tc>
          <w:tcPr>
            <w:tcW w:w="2790" w:type="dxa"/>
          </w:tcPr>
          <w:p w:rsidR="007D66DB" w:rsidRDefault="002D3E84" w:rsidP="002D3E84">
            <w:r>
              <w:t>Exceptional work; judiciously selected and evaluated evidence</w:t>
            </w:r>
          </w:p>
        </w:tc>
      </w:tr>
      <w:tr w:rsidR="00FB499C" w:rsidTr="00FB499C">
        <w:tc>
          <w:tcPr>
            <w:tcW w:w="2789" w:type="dxa"/>
          </w:tcPr>
          <w:p w:rsidR="00FB499C" w:rsidRDefault="00FB499C" w:rsidP="0018695F">
            <w:pPr>
              <w:rPr>
                <w:b/>
              </w:rPr>
            </w:pPr>
          </w:p>
        </w:tc>
        <w:tc>
          <w:tcPr>
            <w:tcW w:w="2789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</w:tr>
      <w:tr w:rsidR="00BD49BF" w:rsidTr="00FB499C">
        <w:tc>
          <w:tcPr>
            <w:tcW w:w="2789" w:type="dxa"/>
          </w:tcPr>
          <w:p w:rsidR="00BD49BF" w:rsidRDefault="00BD49BF" w:rsidP="00BD49BF">
            <w:pPr>
              <w:rPr>
                <w:b/>
              </w:rPr>
            </w:pPr>
            <w:r w:rsidRPr="00A14CEB">
              <w:rPr>
                <w:b/>
              </w:rPr>
              <w:t>Practical application and deployment</w:t>
            </w:r>
          </w:p>
        </w:tc>
        <w:tc>
          <w:tcPr>
            <w:tcW w:w="2789" w:type="dxa"/>
          </w:tcPr>
          <w:p w:rsidR="00BD49BF" w:rsidRPr="0072115E" w:rsidRDefault="00BD49BF" w:rsidP="00BD49BF">
            <w:r w:rsidRPr="0072115E">
              <w:t>N/A this assignment</w:t>
            </w:r>
          </w:p>
        </w:tc>
        <w:tc>
          <w:tcPr>
            <w:tcW w:w="2790" w:type="dxa"/>
          </w:tcPr>
          <w:p w:rsidR="00BD49BF" w:rsidRPr="0072115E" w:rsidRDefault="00BD49BF" w:rsidP="00BD49BF">
            <w:r w:rsidRPr="0072115E">
              <w:t>N/A this assignment</w:t>
            </w:r>
          </w:p>
        </w:tc>
        <w:tc>
          <w:tcPr>
            <w:tcW w:w="2790" w:type="dxa"/>
          </w:tcPr>
          <w:p w:rsidR="00BD49BF" w:rsidRPr="0072115E" w:rsidRDefault="00BD49BF" w:rsidP="00BD49BF">
            <w:r w:rsidRPr="0072115E">
              <w:t>N/A this assignment</w:t>
            </w:r>
          </w:p>
        </w:tc>
        <w:tc>
          <w:tcPr>
            <w:tcW w:w="2790" w:type="dxa"/>
          </w:tcPr>
          <w:p w:rsidR="00BD49BF" w:rsidRPr="0072115E" w:rsidRDefault="00BD49BF" w:rsidP="00BD49BF">
            <w:r w:rsidRPr="0072115E">
              <w:t>N/A this assignment</w:t>
            </w:r>
          </w:p>
        </w:tc>
      </w:tr>
      <w:tr w:rsidR="00FB499C" w:rsidTr="00FB499C">
        <w:tc>
          <w:tcPr>
            <w:tcW w:w="2789" w:type="dxa"/>
          </w:tcPr>
          <w:p w:rsidR="00FB499C" w:rsidRPr="00A14CEB" w:rsidRDefault="00FB499C" w:rsidP="0018695F">
            <w:pPr>
              <w:rPr>
                <w:b/>
              </w:rPr>
            </w:pPr>
          </w:p>
        </w:tc>
        <w:tc>
          <w:tcPr>
            <w:tcW w:w="2789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  <w:tc>
          <w:tcPr>
            <w:tcW w:w="2790" w:type="dxa"/>
          </w:tcPr>
          <w:p w:rsidR="00FB499C" w:rsidRPr="0072115E" w:rsidRDefault="00FB499C" w:rsidP="0018695F"/>
        </w:tc>
      </w:tr>
      <w:tr w:rsidR="003049CB" w:rsidTr="00FB499C">
        <w:tc>
          <w:tcPr>
            <w:tcW w:w="2789" w:type="dxa"/>
          </w:tcPr>
          <w:p w:rsidR="003049CB" w:rsidRDefault="003049CB" w:rsidP="003049CB">
            <w:pPr>
              <w:rPr>
                <w:b/>
              </w:rPr>
            </w:pPr>
            <w:r w:rsidRPr="00A14CEB">
              <w:rPr>
                <w:b/>
              </w:rPr>
              <w:t>Skills for professional practice</w:t>
            </w:r>
          </w:p>
          <w:p w:rsidR="003049CB" w:rsidRPr="00A14CEB" w:rsidRDefault="003049CB" w:rsidP="003049CB">
            <w:pPr>
              <w:rPr>
                <w:b/>
              </w:rPr>
            </w:pPr>
          </w:p>
        </w:tc>
        <w:tc>
          <w:tcPr>
            <w:tcW w:w="2789" w:type="dxa"/>
          </w:tcPr>
          <w:p w:rsidR="003049CB" w:rsidRPr="0072115E" w:rsidRDefault="003049CB" w:rsidP="003049CB">
            <w:r>
              <w:t>Can communicate effectively in a suitable format. Mostly coherent work and in a suitable structure</w:t>
            </w:r>
          </w:p>
        </w:tc>
        <w:tc>
          <w:tcPr>
            <w:tcW w:w="2790" w:type="dxa"/>
          </w:tcPr>
          <w:p w:rsidR="003049CB" w:rsidRDefault="003049CB" w:rsidP="002B1ADF">
            <w:r w:rsidRPr="00230116">
              <w:t xml:space="preserve">Can communicate </w:t>
            </w:r>
            <w:r w:rsidR="002B1ADF">
              <w:t xml:space="preserve">well, confidently and consistently </w:t>
            </w:r>
            <w:r w:rsidRPr="00230116">
              <w:t xml:space="preserve">in a suitable format. </w:t>
            </w:r>
            <w:r w:rsidR="002B1ADF">
              <w:t xml:space="preserve">Work is </w:t>
            </w:r>
            <w:r w:rsidRPr="00230116">
              <w:t xml:space="preserve"> coherent </w:t>
            </w:r>
            <w:r w:rsidR="002B1ADF">
              <w:t>and fluent and is well structured and organised</w:t>
            </w:r>
          </w:p>
        </w:tc>
        <w:tc>
          <w:tcPr>
            <w:tcW w:w="2790" w:type="dxa"/>
          </w:tcPr>
          <w:p w:rsidR="003049CB" w:rsidRDefault="005B4D73" w:rsidP="006A118E">
            <w:r w:rsidRPr="00230116">
              <w:t xml:space="preserve">Can communicate </w:t>
            </w:r>
            <w:r>
              <w:t xml:space="preserve">well, </w:t>
            </w:r>
            <w:r w:rsidR="006A118E">
              <w:t xml:space="preserve">professionally and </w:t>
            </w:r>
            <w:r>
              <w:t xml:space="preserve">confidently </w:t>
            </w:r>
            <w:r w:rsidRPr="00230116">
              <w:t xml:space="preserve">in a suitable format. </w:t>
            </w:r>
            <w:r>
              <w:t xml:space="preserve">Work is </w:t>
            </w:r>
            <w:r w:rsidRPr="00230116">
              <w:t xml:space="preserve"> coherent</w:t>
            </w:r>
            <w:r w:rsidR="006A118E">
              <w:t xml:space="preserve">, very </w:t>
            </w:r>
            <w:r>
              <w:t xml:space="preserve">fluent and is </w:t>
            </w:r>
            <w:r w:rsidR="006A118E">
              <w:t xml:space="preserve">presented professionally </w:t>
            </w:r>
          </w:p>
        </w:tc>
        <w:tc>
          <w:tcPr>
            <w:tcW w:w="2790" w:type="dxa"/>
          </w:tcPr>
          <w:p w:rsidR="003049CB" w:rsidRDefault="005673A1" w:rsidP="005673A1">
            <w:r w:rsidRPr="00230116">
              <w:t xml:space="preserve">Can communicate </w:t>
            </w:r>
            <w:r>
              <w:t>well, with an exceptionally high level of professionalism</w:t>
            </w:r>
            <w:r w:rsidRPr="00230116">
              <w:t xml:space="preserve">. </w:t>
            </w:r>
            <w:r>
              <w:t xml:space="preserve">Work is </w:t>
            </w:r>
            <w:r w:rsidRPr="00230116">
              <w:t xml:space="preserve"> </w:t>
            </w:r>
            <w:r w:rsidR="00AF334C">
              <w:t xml:space="preserve">exceptionally </w:t>
            </w:r>
            <w:r w:rsidRPr="00230116">
              <w:t>coherent</w:t>
            </w:r>
            <w:r>
              <w:t>, very fluent and is presented professionally</w:t>
            </w:r>
          </w:p>
        </w:tc>
      </w:tr>
      <w:tr w:rsidR="00FB499C" w:rsidTr="00FB499C">
        <w:tc>
          <w:tcPr>
            <w:tcW w:w="2789" w:type="dxa"/>
          </w:tcPr>
          <w:p w:rsidR="00FB499C" w:rsidRPr="00A14CEB" w:rsidRDefault="00FB499C" w:rsidP="0018695F">
            <w:pPr>
              <w:rPr>
                <w:b/>
              </w:rPr>
            </w:pPr>
          </w:p>
        </w:tc>
        <w:tc>
          <w:tcPr>
            <w:tcW w:w="2789" w:type="dxa"/>
          </w:tcPr>
          <w:p w:rsidR="00FB499C" w:rsidRDefault="00FB499C" w:rsidP="0018695F">
            <w:pPr>
              <w:rPr>
                <w:b/>
              </w:rPr>
            </w:pPr>
          </w:p>
        </w:tc>
        <w:tc>
          <w:tcPr>
            <w:tcW w:w="2790" w:type="dxa"/>
          </w:tcPr>
          <w:p w:rsidR="00FB499C" w:rsidRDefault="00FB499C" w:rsidP="0018695F">
            <w:pPr>
              <w:rPr>
                <w:b/>
              </w:rPr>
            </w:pPr>
          </w:p>
        </w:tc>
        <w:tc>
          <w:tcPr>
            <w:tcW w:w="2790" w:type="dxa"/>
          </w:tcPr>
          <w:p w:rsidR="00FB499C" w:rsidRDefault="00FB499C" w:rsidP="0018695F">
            <w:pPr>
              <w:rPr>
                <w:b/>
              </w:rPr>
            </w:pPr>
          </w:p>
        </w:tc>
        <w:tc>
          <w:tcPr>
            <w:tcW w:w="2790" w:type="dxa"/>
          </w:tcPr>
          <w:p w:rsidR="00FB499C" w:rsidRDefault="00FB499C" w:rsidP="0018695F">
            <w:pPr>
              <w:rPr>
                <w:b/>
              </w:rPr>
            </w:pPr>
          </w:p>
        </w:tc>
      </w:tr>
    </w:tbl>
    <w:p w:rsidR="00FB499C" w:rsidRPr="00A14CEB" w:rsidRDefault="00FB499C" w:rsidP="0018695F">
      <w:pPr>
        <w:rPr>
          <w:b/>
        </w:rPr>
      </w:pPr>
    </w:p>
    <w:sectPr w:rsidR="00FB499C" w:rsidRPr="00A14CEB" w:rsidSect="00066B9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430" w:rsidRDefault="00F86430" w:rsidP="007718D7">
      <w:pPr>
        <w:spacing w:after="0" w:line="240" w:lineRule="auto"/>
      </w:pPr>
      <w:r>
        <w:separator/>
      </w:r>
    </w:p>
  </w:endnote>
  <w:endnote w:type="continuationSeparator" w:id="0">
    <w:p w:rsidR="00F86430" w:rsidRDefault="00F86430" w:rsidP="0077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430" w:rsidRDefault="00F86430" w:rsidP="007718D7">
      <w:pPr>
        <w:spacing w:after="0" w:line="240" w:lineRule="auto"/>
      </w:pPr>
      <w:r>
        <w:separator/>
      </w:r>
    </w:p>
  </w:footnote>
  <w:footnote w:type="continuationSeparator" w:id="0">
    <w:p w:rsidR="00F86430" w:rsidRDefault="00F86430" w:rsidP="00771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8D7" w:rsidRPr="007718D7" w:rsidRDefault="007718D7" w:rsidP="007718D7">
    <w:pPr>
      <w:rPr>
        <w:b/>
        <w:sz w:val="72"/>
        <w:szCs w:val="72"/>
      </w:rPr>
    </w:pPr>
    <w:r w:rsidRPr="007718D7">
      <w:rPr>
        <w:b/>
        <w:sz w:val="72"/>
        <w:szCs w:val="72"/>
      </w:rPr>
      <w:t>Common assessment and marking criteria</w:t>
    </w:r>
    <w:r w:rsidRPr="007718D7">
      <w:rPr>
        <w:b/>
        <w:sz w:val="72"/>
        <w:szCs w:val="72"/>
      </w:rPr>
      <w:tab/>
    </w:r>
  </w:p>
  <w:p w:rsidR="007718D7" w:rsidRDefault="007718D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A1711C"/>
    <w:multiLevelType w:val="hybridMultilevel"/>
    <w:tmpl w:val="180CE202"/>
    <w:lvl w:ilvl="0" w:tplc="FED613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61839"/>
    <w:multiLevelType w:val="hybridMultilevel"/>
    <w:tmpl w:val="C1B4B86A"/>
    <w:lvl w:ilvl="0" w:tplc="9DF0A3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3F275D"/>
    <w:multiLevelType w:val="hybridMultilevel"/>
    <w:tmpl w:val="75E4311A"/>
    <w:lvl w:ilvl="0" w:tplc="C948721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A5B"/>
    <w:rsid w:val="00032E90"/>
    <w:rsid w:val="00035ECF"/>
    <w:rsid w:val="000367E8"/>
    <w:rsid w:val="00037D91"/>
    <w:rsid w:val="00043515"/>
    <w:rsid w:val="00043F41"/>
    <w:rsid w:val="000533C7"/>
    <w:rsid w:val="00057530"/>
    <w:rsid w:val="00066B90"/>
    <w:rsid w:val="00074F1D"/>
    <w:rsid w:val="00080B44"/>
    <w:rsid w:val="00080D8A"/>
    <w:rsid w:val="0008252E"/>
    <w:rsid w:val="00083D76"/>
    <w:rsid w:val="000860D1"/>
    <w:rsid w:val="000C06FC"/>
    <w:rsid w:val="000C278F"/>
    <w:rsid w:val="000C2FAE"/>
    <w:rsid w:val="000C3A40"/>
    <w:rsid w:val="000D0D55"/>
    <w:rsid w:val="000D78D7"/>
    <w:rsid w:val="000E39D3"/>
    <w:rsid w:val="000F3817"/>
    <w:rsid w:val="00101027"/>
    <w:rsid w:val="0010516A"/>
    <w:rsid w:val="00107E77"/>
    <w:rsid w:val="001220CE"/>
    <w:rsid w:val="00122F60"/>
    <w:rsid w:val="00125592"/>
    <w:rsid w:val="00134D77"/>
    <w:rsid w:val="0013518B"/>
    <w:rsid w:val="00155E96"/>
    <w:rsid w:val="001577AC"/>
    <w:rsid w:val="001654B7"/>
    <w:rsid w:val="00177EDE"/>
    <w:rsid w:val="001801B5"/>
    <w:rsid w:val="00184110"/>
    <w:rsid w:val="001857BE"/>
    <w:rsid w:val="00185850"/>
    <w:rsid w:val="0018695F"/>
    <w:rsid w:val="00191278"/>
    <w:rsid w:val="00197BDB"/>
    <w:rsid w:val="001B1FC2"/>
    <w:rsid w:val="001B6D7A"/>
    <w:rsid w:val="001B731A"/>
    <w:rsid w:val="001C0161"/>
    <w:rsid w:val="001C38FB"/>
    <w:rsid w:val="001C5787"/>
    <w:rsid w:val="001E4B0C"/>
    <w:rsid w:val="001E6BC7"/>
    <w:rsid w:val="001F0D10"/>
    <w:rsid w:val="001F2F03"/>
    <w:rsid w:val="001F3EDC"/>
    <w:rsid w:val="001F6D17"/>
    <w:rsid w:val="001F7B17"/>
    <w:rsid w:val="00201F45"/>
    <w:rsid w:val="00205138"/>
    <w:rsid w:val="00214A5B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82914"/>
    <w:rsid w:val="00285FAC"/>
    <w:rsid w:val="00294E05"/>
    <w:rsid w:val="002B1ADF"/>
    <w:rsid w:val="002B1D6E"/>
    <w:rsid w:val="002B43A2"/>
    <w:rsid w:val="002B5B72"/>
    <w:rsid w:val="002B748A"/>
    <w:rsid w:val="002D31B8"/>
    <w:rsid w:val="002D3E84"/>
    <w:rsid w:val="002D4902"/>
    <w:rsid w:val="002F1A40"/>
    <w:rsid w:val="00302BD0"/>
    <w:rsid w:val="00302F4A"/>
    <w:rsid w:val="00303D74"/>
    <w:rsid w:val="003049CB"/>
    <w:rsid w:val="00320C1E"/>
    <w:rsid w:val="003267BE"/>
    <w:rsid w:val="003276B9"/>
    <w:rsid w:val="003309E9"/>
    <w:rsid w:val="003342BA"/>
    <w:rsid w:val="0034774C"/>
    <w:rsid w:val="003508F4"/>
    <w:rsid w:val="00352C27"/>
    <w:rsid w:val="00357F74"/>
    <w:rsid w:val="0038535A"/>
    <w:rsid w:val="0038561C"/>
    <w:rsid w:val="003917CA"/>
    <w:rsid w:val="003A22E8"/>
    <w:rsid w:val="003A25EA"/>
    <w:rsid w:val="003C6023"/>
    <w:rsid w:val="003D416C"/>
    <w:rsid w:val="003E1600"/>
    <w:rsid w:val="003F153C"/>
    <w:rsid w:val="00410FAD"/>
    <w:rsid w:val="004119C5"/>
    <w:rsid w:val="004271D4"/>
    <w:rsid w:val="004304AC"/>
    <w:rsid w:val="00432EA4"/>
    <w:rsid w:val="0044663C"/>
    <w:rsid w:val="0045478C"/>
    <w:rsid w:val="00456405"/>
    <w:rsid w:val="004609A3"/>
    <w:rsid w:val="00473254"/>
    <w:rsid w:val="00477C32"/>
    <w:rsid w:val="004818CA"/>
    <w:rsid w:val="00482300"/>
    <w:rsid w:val="00483C63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35B56"/>
    <w:rsid w:val="00536886"/>
    <w:rsid w:val="0054036A"/>
    <w:rsid w:val="00541796"/>
    <w:rsid w:val="00544C70"/>
    <w:rsid w:val="00545ADF"/>
    <w:rsid w:val="005468A1"/>
    <w:rsid w:val="00564FFD"/>
    <w:rsid w:val="005673A1"/>
    <w:rsid w:val="0058722A"/>
    <w:rsid w:val="00591308"/>
    <w:rsid w:val="00596AEC"/>
    <w:rsid w:val="00597433"/>
    <w:rsid w:val="005A6737"/>
    <w:rsid w:val="005B4D73"/>
    <w:rsid w:val="005D0CE6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A118E"/>
    <w:rsid w:val="006B5DEF"/>
    <w:rsid w:val="006C0975"/>
    <w:rsid w:val="006C6390"/>
    <w:rsid w:val="006D2C4D"/>
    <w:rsid w:val="006E4FBA"/>
    <w:rsid w:val="006E61AF"/>
    <w:rsid w:val="006F0EF5"/>
    <w:rsid w:val="00702868"/>
    <w:rsid w:val="00711E3A"/>
    <w:rsid w:val="0072115E"/>
    <w:rsid w:val="00723898"/>
    <w:rsid w:val="00731F6C"/>
    <w:rsid w:val="007360CB"/>
    <w:rsid w:val="007406FC"/>
    <w:rsid w:val="00743082"/>
    <w:rsid w:val="00743E9C"/>
    <w:rsid w:val="007559E9"/>
    <w:rsid w:val="00764E3B"/>
    <w:rsid w:val="00770AEE"/>
    <w:rsid w:val="007710AE"/>
    <w:rsid w:val="007718D7"/>
    <w:rsid w:val="007738AB"/>
    <w:rsid w:val="007748C5"/>
    <w:rsid w:val="00783598"/>
    <w:rsid w:val="00790EFA"/>
    <w:rsid w:val="007B41A0"/>
    <w:rsid w:val="007B429A"/>
    <w:rsid w:val="007C502D"/>
    <w:rsid w:val="007C5628"/>
    <w:rsid w:val="007D66DB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25E0C"/>
    <w:rsid w:val="0083137A"/>
    <w:rsid w:val="00834222"/>
    <w:rsid w:val="00834945"/>
    <w:rsid w:val="00835A6A"/>
    <w:rsid w:val="00840E35"/>
    <w:rsid w:val="00847348"/>
    <w:rsid w:val="008534E4"/>
    <w:rsid w:val="0085390E"/>
    <w:rsid w:val="00864457"/>
    <w:rsid w:val="0086495E"/>
    <w:rsid w:val="008A173B"/>
    <w:rsid w:val="008B1215"/>
    <w:rsid w:val="008B5895"/>
    <w:rsid w:val="008C3A49"/>
    <w:rsid w:val="008D635D"/>
    <w:rsid w:val="008E1A1E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4F0A"/>
    <w:rsid w:val="009869E9"/>
    <w:rsid w:val="00987758"/>
    <w:rsid w:val="00997D6B"/>
    <w:rsid w:val="009A1D8A"/>
    <w:rsid w:val="009A663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4CEB"/>
    <w:rsid w:val="00A17CB7"/>
    <w:rsid w:val="00A17E80"/>
    <w:rsid w:val="00A262F3"/>
    <w:rsid w:val="00A30C9D"/>
    <w:rsid w:val="00A3111A"/>
    <w:rsid w:val="00A31542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A7A7D"/>
    <w:rsid w:val="00AB6EE4"/>
    <w:rsid w:val="00AB7661"/>
    <w:rsid w:val="00AC154C"/>
    <w:rsid w:val="00AD19CD"/>
    <w:rsid w:val="00AD2087"/>
    <w:rsid w:val="00AE63BF"/>
    <w:rsid w:val="00AE78AA"/>
    <w:rsid w:val="00AF334C"/>
    <w:rsid w:val="00AF665B"/>
    <w:rsid w:val="00B03BBF"/>
    <w:rsid w:val="00B05AF9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D49BF"/>
    <w:rsid w:val="00BD782C"/>
    <w:rsid w:val="00BE54A4"/>
    <w:rsid w:val="00BF06B8"/>
    <w:rsid w:val="00BF5086"/>
    <w:rsid w:val="00C20F7D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7D1"/>
    <w:rsid w:val="00D05DF8"/>
    <w:rsid w:val="00D135E6"/>
    <w:rsid w:val="00D43B38"/>
    <w:rsid w:val="00D61296"/>
    <w:rsid w:val="00D635E6"/>
    <w:rsid w:val="00D6698E"/>
    <w:rsid w:val="00D66EFC"/>
    <w:rsid w:val="00D77219"/>
    <w:rsid w:val="00D92CAE"/>
    <w:rsid w:val="00D97892"/>
    <w:rsid w:val="00DA4DB2"/>
    <w:rsid w:val="00DA4EAA"/>
    <w:rsid w:val="00DC33E3"/>
    <w:rsid w:val="00DC5E33"/>
    <w:rsid w:val="00DD52E6"/>
    <w:rsid w:val="00DE124E"/>
    <w:rsid w:val="00DE62E0"/>
    <w:rsid w:val="00E07F2D"/>
    <w:rsid w:val="00E27432"/>
    <w:rsid w:val="00E315CF"/>
    <w:rsid w:val="00E444C2"/>
    <w:rsid w:val="00E67507"/>
    <w:rsid w:val="00E7070C"/>
    <w:rsid w:val="00E718FF"/>
    <w:rsid w:val="00E85E42"/>
    <w:rsid w:val="00E95B44"/>
    <w:rsid w:val="00E96CEC"/>
    <w:rsid w:val="00EA1DCF"/>
    <w:rsid w:val="00ED0D7F"/>
    <w:rsid w:val="00ED1BF3"/>
    <w:rsid w:val="00ED222C"/>
    <w:rsid w:val="00EE71AD"/>
    <w:rsid w:val="00F0044A"/>
    <w:rsid w:val="00F104A1"/>
    <w:rsid w:val="00F13CB7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76984"/>
    <w:rsid w:val="00F826E9"/>
    <w:rsid w:val="00F86430"/>
    <w:rsid w:val="00F965C5"/>
    <w:rsid w:val="00FA75AB"/>
    <w:rsid w:val="00FA7E6B"/>
    <w:rsid w:val="00FB0BE0"/>
    <w:rsid w:val="00FB2742"/>
    <w:rsid w:val="00FB499C"/>
    <w:rsid w:val="00FC264D"/>
    <w:rsid w:val="00FD0CD2"/>
    <w:rsid w:val="00FD6157"/>
    <w:rsid w:val="00FD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CB7B50-FD4F-41EF-8807-B2CC6F606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4A5B"/>
    <w:pPr>
      <w:ind w:left="720"/>
      <w:contextualSpacing/>
    </w:pPr>
  </w:style>
  <w:style w:type="table" w:styleId="TableGrid">
    <w:name w:val="Table Grid"/>
    <w:basedOn w:val="TableNormal"/>
    <w:uiPriority w:val="39"/>
    <w:rsid w:val="00FB4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18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8D7"/>
  </w:style>
  <w:style w:type="paragraph" w:styleId="Footer">
    <w:name w:val="footer"/>
    <w:basedOn w:val="Normal"/>
    <w:link w:val="FooterChar"/>
    <w:uiPriority w:val="99"/>
    <w:unhideWhenUsed/>
    <w:rsid w:val="007718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8D7"/>
  </w:style>
  <w:style w:type="paragraph" w:styleId="BalloonText">
    <w:name w:val="Balloon Text"/>
    <w:basedOn w:val="Normal"/>
    <w:link w:val="BalloonTextChar"/>
    <w:uiPriority w:val="99"/>
    <w:semiHidden/>
    <w:unhideWhenUsed/>
    <w:rsid w:val="00834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9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3</cp:revision>
  <cp:lastPrinted>2019-03-29T11:49:00Z</cp:lastPrinted>
  <dcterms:created xsi:type="dcterms:W3CDTF">2019-03-29T11:51:00Z</dcterms:created>
  <dcterms:modified xsi:type="dcterms:W3CDTF">2019-03-29T11:52:00Z</dcterms:modified>
</cp:coreProperties>
</file>