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22713808"/>
        <w:docPartObj>
          <w:docPartGallery w:val="Cover Pages"/>
          <w:docPartUnique/>
        </w:docPartObj>
      </w:sdtPr>
      <w:sdtEndPr/>
      <w:sdtContent>
        <w:p w14:paraId="19F56E0A" w14:textId="6A7B1926" w:rsidR="00071AA3" w:rsidRDefault="00254B46">
          <w:r>
            <w:rPr>
              <w:noProof/>
            </w:rPr>
            <w:pict w14:anchorId="277368E1">
              <v:shapetype id="_x0000_t202" coordsize="21600,21600" o:spt="202" path="m,l,21600r21600,l21600,xe">
                <v:stroke joinstyle="miter"/>
                <v:path gradientshapeok="t" o:connecttype="rect"/>
              </v:shapetype>
              <v:shape id="Text Box 159" o:spid="_x0000_s1028"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1225061" w14:textId="723B5D66" w:rsidR="00071AA3" w:rsidRDefault="00071AA3">
                          <w:pPr>
                            <w:pStyle w:val="NoSpacing"/>
                            <w:jc w:val="right"/>
                            <w:rPr>
                              <w:color w:val="595959" w:themeColor="text1" w:themeTint="A6"/>
                              <w:sz w:val="28"/>
                              <w:szCs w:val="28"/>
                            </w:rPr>
                          </w:pPr>
                          <w:r>
                            <w:rPr>
                              <w:color w:val="595959" w:themeColor="text1" w:themeTint="A6"/>
                              <w:sz w:val="28"/>
                              <w:szCs w:val="28"/>
                            </w:rPr>
                            <w:t>Daniel Bridgewater (2218703)</w:t>
                          </w:r>
                        </w:p>
                      </w:sdtContent>
                    </w:sdt>
                    <w:p w14:paraId="6C7264B0" w14:textId="28D56E76" w:rsidR="00071AA3" w:rsidRDefault="00071AA3">
                      <w:pPr>
                        <w:pStyle w:val="NoSpacing"/>
                        <w:jc w:val="right"/>
                        <w:rPr>
                          <w:color w:val="595959" w:themeColor="text1" w:themeTint="A6"/>
                          <w:sz w:val="18"/>
                          <w:szCs w:val="18"/>
                        </w:rPr>
                      </w:pPr>
                      <w:r>
                        <w:rPr>
                          <w:color w:val="595959" w:themeColor="text1" w:themeTint="A6"/>
                          <w:sz w:val="18"/>
                          <w:szCs w:val="18"/>
                        </w:rPr>
                        <w:t>May 2025</w:t>
                      </w:r>
                    </w:p>
                  </w:txbxContent>
                </v:textbox>
                <w10:wrap type="square" anchorx="page" anchory="page"/>
              </v:shape>
            </w:pict>
          </w:r>
          <w:r>
            <w:rPr>
              <w:noProof/>
            </w:rPr>
            <w:pict w14:anchorId="32020533">
              <v:shape id="Text Box 161"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5C340B9" w14:textId="77777777" w:rsidR="00071AA3" w:rsidRDefault="00071AA3">
                      <w:pPr>
                        <w:pStyle w:val="NoSpacing"/>
                        <w:jc w:val="right"/>
                        <w:rPr>
                          <w:color w:val="4F81BD" w:themeColor="accent1"/>
                          <w:sz w:val="28"/>
                          <w:szCs w:val="28"/>
                        </w:rPr>
                      </w:pPr>
                      <w:r>
                        <w:rPr>
                          <w:color w:val="4F81BD"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E96B3E1" w14:textId="166242FE" w:rsidR="00071AA3" w:rsidRDefault="00B8228E" w:rsidP="00254B46">
                          <w:pPr>
                            <w:pStyle w:val="NoSpacing"/>
                            <w:jc w:val="both"/>
                            <w:rPr>
                              <w:color w:val="595959" w:themeColor="text1" w:themeTint="A6"/>
                              <w:sz w:val="20"/>
                              <w:szCs w:val="20"/>
                            </w:rPr>
                          </w:pPr>
                          <w:r w:rsidRPr="00B8228E">
                            <w:rPr>
                              <w:color w:val="595959" w:themeColor="text1" w:themeTint="A6"/>
                              <w:sz w:val="20"/>
                              <w:szCs w:val="20"/>
                            </w:rPr>
                            <w:t>This report aims to investigate performance relating to various types of radio-frequency antenna using simulations</w:t>
                          </w:r>
                          <w:r w:rsidR="00F632DD">
                            <w:rPr>
                              <w:color w:val="595959" w:themeColor="text1" w:themeTint="A6"/>
                              <w:sz w:val="20"/>
                              <w:szCs w:val="20"/>
                            </w:rPr>
                            <w:t xml:space="preserve">, designed with a mix of theoretical calculations and </w:t>
                          </w:r>
                          <w:r w:rsidR="001D2533">
                            <w:rPr>
                              <w:color w:val="595959" w:themeColor="text1" w:themeTint="A6"/>
                              <w:sz w:val="20"/>
                              <w:szCs w:val="20"/>
                            </w:rPr>
                            <w:t>automatically generated using MATLAB</w:t>
                          </w:r>
                          <w:r w:rsidRPr="00B8228E">
                            <w:rPr>
                              <w:color w:val="595959" w:themeColor="text1" w:themeTint="A6"/>
                              <w:sz w:val="20"/>
                              <w:szCs w:val="20"/>
                            </w:rPr>
                            <w:t xml:space="preserve">. The types of </w:t>
                          </w:r>
                          <w:r w:rsidRPr="00B8228E">
                            <w:rPr>
                              <w:color w:val="595959" w:themeColor="text1" w:themeTint="A6"/>
                              <w:sz w:val="20"/>
                              <w:szCs w:val="20"/>
                            </w:rPr>
                            <w:t>antennae</w:t>
                          </w:r>
                          <w:r w:rsidRPr="00B8228E">
                            <w:rPr>
                              <w:color w:val="595959" w:themeColor="text1" w:themeTint="A6"/>
                              <w:sz w:val="20"/>
                              <w:szCs w:val="20"/>
                            </w:rPr>
                            <w:t xml:space="preserve"> tested include patch, cylindrical dipole, folded dipole, horn, helical, and helical arra</w:t>
                          </w:r>
                          <w:r w:rsidR="00C710EA">
                            <w:rPr>
                              <w:color w:val="595959" w:themeColor="text1" w:themeTint="A6"/>
                              <w:sz w:val="20"/>
                              <w:szCs w:val="20"/>
                            </w:rPr>
                            <w:t>y</w:t>
                          </w:r>
                          <w:r>
                            <w:rPr>
                              <w:color w:val="595959" w:themeColor="text1" w:themeTint="A6"/>
                              <w:sz w:val="20"/>
                              <w:szCs w:val="20"/>
                            </w:rPr>
                            <w:t>.</w:t>
                          </w:r>
                          <w:r w:rsidR="007257A0">
                            <w:rPr>
                              <w:color w:val="595959" w:themeColor="text1" w:themeTint="A6"/>
                              <w:sz w:val="20"/>
                              <w:szCs w:val="20"/>
                            </w:rPr>
                            <w:t xml:space="preserve"> Discrepancies between theoretical calculations of </w:t>
                          </w:r>
                          <w:r w:rsidR="00D95AE8">
                            <w:rPr>
                              <w:color w:val="595959" w:themeColor="text1" w:themeTint="A6"/>
                              <w:sz w:val="20"/>
                              <w:szCs w:val="20"/>
                            </w:rPr>
                            <w:t xml:space="preserve">resonant frequency </w:t>
                          </w:r>
                          <w:r w:rsidR="007257A0">
                            <w:rPr>
                              <w:color w:val="595959" w:themeColor="text1" w:themeTint="A6"/>
                              <w:sz w:val="20"/>
                              <w:szCs w:val="20"/>
                            </w:rPr>
                            <w:t xml:space="preserve">and </w:t>
                          </w:r>
                          <w:r w:rsidR="00D95AE8">
                            <w:rPr>
                              <w:color w:val="595959" w:themeColor="text1" w:themeTint="A6"/>
                              <w:sz w:val="20"/>
                              <w:szCs w:val="20"/>
                            </w:rPr>
                            <w:t xml:space="preserve">what was simulated were discovered, highlighting </w:t>
                          </w:r>
                          <w:r w:rsidR="006337FB">
                            <w:rPr>
                              <w:color w:val="595959" w:themeColor="text1" w:themeTint="A6"/>
                              <w:sz w:val="20"/>
                              <w:szCs w:val="20"/>
                            </w:rPr>
                            <w:t>the need to test antenna designs in the real world.</w:t>
                          </w:r>
                          <w:r w:rsidR="00C457B6">
                            <w:rPr>
                              <w:color w:val="595959" w:themeColor="text1" w:themeTint="A6"/>
                              <w:sz w:val="20"/>
                              <w:szCs w:val="20"/>
                            </w:rPr>
                            <w:br/>
                          </w:r>
                          <w:r w:rsidR="009118FD">
                            <w:rPr>
                              <w:color w:val="595959" w:themeColor="text1" w:themeTint="A6"/>
                              <w:sz w:val="20"/>
                              <w:szCs w:val="20"/>
                            </w:rPr>
                            <w:t xml:space="preserve">This report also evaluates the </w:t>
                          </w:r>
                          <w:r w:rsidR="00C457B6">
                            <w:rPr>
                              <w:color w:val="595959" w:themeColor="text1" w:themeTint="A6"/>
                              <w:sz w:val="20"/>
                              <w:szCs w:val="20"/>
                            </w:rPr>
                            <w:t xml:space="preserve">trade-offs between antenna complexity and directivity, </w:t>
                          </w:r>
                          <w:r w:rsidR="00555F6D">
                            <w:rPr>
                              <w:color w:val="595959" w:themeColor="text1" w:themeTint="A6"/>
                              <w:sz w:val="20"/>
                              <w:szCs w:val="20"/>
                            </w:rPr>
                            <w:t>as well as the</w:t>
                          </w:r>
                          <w:r w:rsidR="00DF543A">
                            <w:rPr>
                              <w:color w:val="595959" w:themeColor="text1" w:themeTint="A6"/>
                              <w:sz w:val="20"/>
                              <w:szCs w:val="20"/>
                            </w:rPr>
                            <w:t xml:space="preserve"> </w:t>
                          </w:r>
                          <w:r w:rsidR="00366F1C">
                            <w:rPr>
                              <w:color w:val="595959" w:themeColor="text1" w:themeTint="A6"/>
                              <w:sz w:val="20"/>
                              <w:szCs w:val="20"/>
                            </w:rPr>
                            <w:t>wider impacts of antenna choices to society and</w:t>
                          </w:r>
                          <w:r w:rsidR="005F44FA">
                            <w:rPr>
                              <w:color w:val="595959" w:themeColor="text1" w:themeTint="A6"/>
                              <w:sz w:val="20"/>
                              <w:szCs w:val="20"/>
                            </w:rPr>
                            <w:t xml:space="preserve"> the environment. Recommendations for selecting the appropriate antenna </w:t>
                          </w:r>
                          <w:r w:rsidR="00254B46">
                            <w:rPr>
                              <w:color w:val="595959" w:themeColor="text1" w:themeTint="A6"/>
                              <w:sz w:val="20"/>
                              <w:szCs w:val="20"/>
                            </w:rPr>
                            <w:t>design are given, so that efficiency is maximised to reduce necessary power usage.</w:t>
                          </w:r>
                        </w:p>
                      </w:sdtContent>
                    </w:sdt>
                  </w:txbxContent>
                </v:textbox>
                <w10:wrap type="square" anchorx="page" anchory="page"/>
              </v:shape>
            </w:pict>
          </w:r>
          <w:r>
            <w:rPr>
              <w:noProof/>
            </w:rPr>
            <w:pict w14:anchorId="60608DCF">
              <v:shape id="Text Box 163" o:spid="_x0000_s1026"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3980AC8" w14:textId="696BF81C" w:rsidR="00071AA3" w:rsidRDefault="00254B46" w:rsidP="00DF543A">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71AA3" w:rsidRPr="00071AA3">
                            <w:rPr>
                              <w:caps/>
                              <w:color w:val="4F81BD" w:themeColor="accent1"/>
                              <w:sz w:val="64"/>
                              <w:szCs w:val="64"/>
                            </w:rPr>
                            <w:t>Design and Analysis of RF Antennas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AE2667C" w14:textId="6AB15AF4" w:rsidR="00071AA3" w:rsidRDefault="00071AA3">
                          <w:pPr>
                            <w:jc w:val="right"/>
                            <w:rPr>
                              <w:smallCaps/>
                              <w:color w:val="404040" w:themeColor="text1" w:themeTint="BF"/>
                              <w:sz w:val="36"/>
                              <w:szCs w:val="36"/>
                            </w:rPr>
                          </w:pPr>
                          <w:r w:rsidRPr="00071AA3">
                            <w:rPr>
                              <w:color w:val="404040" w:themeColor="text1" w:themeTint="BF"/>
                              <w:sz w:val="36"/>
                              <w:szCs w:val="36"/>
                            </w:rPr>
                            <w:t>ACDA6019</w:t>
                          </w:r>
                        </w:p>
                      </w:sdtContent>
                    </w:sdt>
                  </w:txbxContent>
                </v:textbox>
                <w10:wrap type="square" anchorx="page" anchory="page"/>
              </v:shape>
            </w:pict>
          </w:r>
        </w:p>
        <w:p w14:paraId="1C6E67C9" w14:textId="493B8C6B" w:rsidR="00071AA3" w:rsidRDefault="00071AA3">
          <w:r>
            <w:br w:type="page"/>
          </w:r>
        </w:p>
      </w:sdtContent>
    </w:sdt>
    <w:sdt>
      <w:sdtPr>
        <w:rPr>
          <w:rFonts w:ascii="Aptos" w:eastAsiaTheme="minorHAnsi" w:hAnsi="Aptos" w:cstheme="minorBidi"/>
          <w:color w:val="auto"/>
          <w:kern w:val="2"/>
          <w:sz w:val="22"/>
          <w:szCs w:val="22"/>
          <w:lang w:val="en-GB"/>
        </w:rPr>
        <w:id w:val="-972902052"/>
        <w:docPartObj>
          <w:docPartGallery w:val="Table of Contents"/>
          <w:docPartUnique/>
        </w:docPartObj>
      </w:sdtPr>
      <w:sdtEndPr>
        <w:rPr>
          <w:b/>
          <w:bCs/>
          <w:noProof/>
        </w:rPr>
      </w:sdtEndPr>
      <w:sdtContent>
        <w:p w14:paraId="31B4CD61" w14:textId="5EF7C9B4" w:rsidR="00071AA3" w:rsidRDefault="00071AA3">
          <w:pPr>
            <w:pStyle w:val="TOCHeading"/>
          </w:pPr>
          <w:r>
            <w:t>Contents</w:t>
          </w:r>
        </w:p>
        <w:p w14:paraId="1935978F" w14:textId="5B8C6940" w:rsidR="00533098" w:rsidRDefault="00071AA3">
          <w:pPr>
            <w:pStyle w:val="TOC1"/>
            <w:tabs>
              <w:tab w:val="right" w:leader="dot" w:pos="9016"/>
            </w:tabs>
            <w:rPr>
              <w:rFonts w:asciiTheme="minorHAnsi" w:eastAsiaTheme="minorEastAsia" w:hAnsiTheme="minorHAnsi"/>
              <w:noProof/>
              <w:sz w:val="24"/>
              <w:szCs w:val="24"/>
              <w:lang w:eastAsia="en-GB"/>
            </w:rPr>
          </w:pPr>
          <w:r>
            <w:fldChar w:fldCharType="begin"/>
          </w:r>
          <w:r>
            <w:instrText xml:space="preserve"> TOC \o "1-3" \h \z \u </w:instrText>
          </w:r>
          <w:r>
            <w:fldChar w:fldCharType="separate"/>
          </w:r>
          <w:hyperlink w:anchor="_Toc198555809" w:history="1">
            <w:r w:rsidR="00533098" w:rsidRPr="007930DD">
              <w:rPr>
                <w:rStyle w:val="Hyperlink"/>
                <w:noProof/>
              </w:rPr>
              <w:t>Introduction</w:t>
            </w:r>
            <w:r w:rsidR="00533098">
              <w:rPr>
                <w:noProof/>
                <w:webHidden/>
              </w:rPr>
              <w:tab/>
            </w:r>
            <w:r w:rsidR="00533098">
              <w:rPr>
                <w:noProof/>
                <w:webHidden/>
              </w:rPr>
              <w:fldChar w:fldCharType="begin"/>
            </w:r>
            <w:r w:rsidR="00533098">
              <w:rPr>
                <w:noProof/>
                <w:webHidden/>
              </w:rPr>
              <w:instrText xml:space="preserve"> PAGEREF _Toc198555809 \h </w:instrText>
            </w:r>
            <w:r w:rsidR="00533098">
              <w:rPr>
                <w:noProof/>
                <w:webHidden/>
              </w:rPr>
            </w:r>
            <w:r w:rsidR="00533098">
              <w:rPr>
                <w:noProof/>
                <w:webHidden/>
              </w:rPr>
              <w:fldChar w:fldCharType="separate"/>
            </w:r>
            <w:r w:rsidR="00533098">
              <w:rPr>
                <w:noProof/>
                <w:webHidden/>
              </w:rPr>
              <w:t>3</w:t>
            </w:r>
            <w:r w:rsidR="00533098">
              <w:rPr>
                <w:noProof/>
                <w:webHidden/>
              </w:rPr>
              <w:fldChar w:fldCharType="end"/>
            </w:r>
          </w:hyperlink>
        </w:p>
        <w:p w14:paraId="38040471" w14:textId="5FAC83E6" w:rsidR="00533098" w:rsidRDefault="00533098">
          <w:pPr>
            <w:pStyle w:val="TOC1"/>
            <w:tabs>
              <w:tab w:val="right" w:leader="dot" w:pos="9016"/>
            </w:tabs>
            <w:rPr>
              <w:rFonts w:asciiTheme="minorHAnsi" w:eastAsiaTheme="minorEastAsia" w:hAnsiTheme="minorHAnsi"/>
              <w:noProof/>
              <w:sz w:val="24"/>
              <w:szCs w:val="24"/>
              <w:lang w:eastAsia="en-GB"/>
            </w:rPr>
          </w:pPr>
          <w:hyperlink w:anchor="_Toc198555810" w:history="1">
            <w:r w:rsidRPr="007930DD">
              <w:rPr>
                <w:rStyle w:val="Hyperlink"/>
                <w:noProof/>
              </w:rPr>
              <w:t>Methodology</w:t>
            </w:r>
            <w:r>
              <w:rPr>
                <w:noProof/>
                <w:webHidden/>
              </w:rPr>
              <w:tab/>
            </w:r>
            <w:r>
              <w:rPr>
                <w:noProof/>
                <w:webHidden/>
              </w:rPr>
              <w:fldChar w:fldCharType="begin"/>
            </w:r>
            <w:r>
              <w:rPr>
                <w:noProof/>
                <w:webHidden/>
              </w:rPr>
              <w:instrText xml:space="preserve"> PAGEREF _Toc198555810 \h </w:instrText>
            </w:r>
            <w:r>
              <w:rPr>
                <w:noProof/>
                <w:webHidden/>
              </w:rPr>
            </w:r>
            <w:r>
              <w:rPr>
                <w:noProof/>
                <w:webHidden/>
              </w:rPr>
              <w:fldChar w:fldCharType="separate"/>
            </w:r>
            <w:r>
              <w:rPr>
                <w:noProof/>
                <w:webHidden/>
              </w:rPr>
              <w:t>3</w:t>
            </w:r>
            <w:r>
              <w:rPr>
                <w:noProof/>
                <w:webHidden/>
              </w:rPr>
              <w:fldChar w:fldCharType="end"/>
            </w:r>
          </w:hyperlink>
        </w:p>
        <w:p w14:paraId="0D2B456F" w14:textId="4403D3E9" w:rsidR="00533098" w:rsidRDefault="00533098">
          <w:pPr>
            <w:pStyle w:val="TOC2"/>
            <w:tabs>
              <w:tab w:val="right" w:leader="dot" w:pos="9016"/>
            </w:tabs>
            <w:rPr>
              <w:rFonts w:asciiTheme="minorHAnsi" w:eastAsiaTheme="minorEastAsia" w:hAnsiTheme="minorHAnsi"/>
              <w:noProof/>
              <w:sz w:val="24"/>
              <w:szCs w:val="24"/>
              <w:lang w:eastAsia="en-GB"/>
            </w:rPr>
          </w:pPr>
          <w:hyperlink w:anchor="_Toc198555811" w:history="1">
            <w:r w:rsidRPr="007930DD">
              <w:rPr>
                <w:rStyle w:val="Hyperlink"/>
                <w:noProof/>
              </w:rPr>
              <w:t>Patch Antenna</w:t>
            </w:r>
            <w:r>
              <w:rPr>
                <w:noProof/>
                <w:webHidden/>
              </w:rPr>
              <w:tab/>
            </w:r>
            <w:r>
              <w:rPr>
                <w:noProof/>
                <w:webHidden/>
              </w:rPr>
              <w:fldChar w:fldCharType="begin"/>
            </w:r>
            <w:r>
              <w:rPr>
                <w:noProof/>
                <w:webHidden/>
              </w:rPr>
              <w:instrText xml:space="preserve"> PAGEREF _Toc198555811 \h </w:instrText>
            </w:r>
            <w:r>
              <w:rPr>
                <w:noProof/>
                <w:webHidden/>
              </w:rPr>
            </w:r>
            <w:r>
              <w:rPr>
                <w:noProof/>
                <w:webHidden/>
              </w:rPr>
              <w:fldChar w:fldCharType="separate"/>
            </w:r>
            <w:r>
              <w:rPr>
                <w:noProof/>
                <w:webHidden/>
              </w:rPr>
              <w:t>3</w:t>
            </w:r>
            <w:r>
              <w:rPr>
                <w:noProof/>
                <w:webHidden/>
              </w:rPr>
              <w:fldChar w:fldCharType="end"/>
            </w:r>
          </w:hyperlink>
        </w:p>
        <w:p w14:paraId="501379C2" w14:textId="663F79C6" w:rsidR="00533098" w:rsidRDefault="00533098">
          <w:pPr>
            <w:pStyle w:val="TOC2"/>
            <w:tabs>
              <w:tab w:val="right" w:leader="dot" w:pos="9016"/>
            </w:tabs>
            <w:rPr>
              <w:rFonts w:asciiTheme="minorHAnsi" w:eastAsiaTheme="minorEastAsia" w:hAnsiTheme="minorHAnsi"/>
              <w:noProof/>
              <w:sz w:val="24"/>
              <w:szCs w:val="24"/>
              <w:lang w:eastAsia="en-GB"/>
            </w:rPr>
          </w:pPr>
          <w:hyperlink w:anchor="_Toc198555812" w:history="1">
            <w:r w:rsidRPr="007930DD">
              <w:rPr>
                <w:rStyle w:val="Hyperlink"/>
                <w:noProof/>
              </w:rPr>
              <w:t>Cylindrical Dipole Antenna</w:t>
            </w:r>
            <w:r>
              <w:rPr>
                <w:noProof/>
                <w:webHidden/>
              </w:rPr>
              <w:tab/>
            </w:r>
            <w:r>
              <w:rPr>
                <w:noProof/>
                <w:webHidden/>
              </w:rPr>
              <w:fldChar w:fldCharType="begin"/>
            </w:r>
            <w:r>
              <w:rPr>
                <w:noProof/>
                <w:webHidden/>
              </w:rPr>
              <w:instrText xml:space="preserve"> PAGEREF _Toc198555812 \h </w:instrText>
            </w:r>
            <w:r>
              <w:rPr>
                <w:noProof/>
                <w:webHidden/>
              </w:rPr>
            </w:r>
            <w:r>
              <w:rPr>
                <w:noProof/>
                <w:webHidden/>
              </w:rPr>
              <w:fldChar w:fldCharType="separate"/>
            </w:r>
            <w:r>
              <w:rPr>
                <w:noProof/>
                <w:webHidden/>
              </w:rPr>
              <w:t>4</w:t>
            </w:r>
            <w:r>
              <w:rPr>
                <w:noProof/>
                <w:webHidden/>
              </w:rPr>
              <w:fldChar w:fldCharType="end"/>
            </w:r>
          </w:hyperlink>
        </w:p>
        <w:p w14:paraId="1632D76E" w14:textId="66D6C43E" w:rsidR="00533098" w:rsidRDefault="00533098">
          <w:pPr>
            <w:pStyle w:val="TOC2"/>
            <w:tabs>
              <w:tab w:val="right" w:leader="dot" w:pos="9016"/>
            </w:tabs>
            <w:rPr>
              <w:rFonts w:asciiTheme="minorHAnsi" w:eastAsiaTheme="minorEastAsia" w:hAnsiTheme="minorHAnsi"/>
              <w:noProof/>
              <w:sz w:val="24"/>
              <w:szCs w:val="24"/>
              <w:lang w:eastAsia="en-GB"/>
            </w:rPr>
          </w:pPr>
          <w:hyperlink w:anchor="_Toc198555813" w:history="1">
            <w:r w:rsidRPr="007930DD">
              <w:rPr>
                <w:rStyle w:val="Hyperlink"/>
                <w:noProof/>
              </w:rPr>
              <w:t>Folded Dipole Antenna</w:t>
            </w:r>
            <w:r>
              <w:rPr>
                <w:noProof/>
                <w:webHidden/>
              </w:rPr>
              <w:tab/>
            </w:r>
            <w:r>
              <w:rPr>
                <w:noProof/>
                <w:webHidden/>
              </w:rPr>
              <w:fldChar w:fldCharType="begin"/>
            </w:r>
            <w:r>
              <w:rPr>
                <w:noProof/>
                <w:webHidden/>
              </w:rPr>
              <w:instrText xml:space="preserve"> PAGEREF _Toc198555813 \h </w:instrText>
            </w:r>
            <w:r>
              <w:rPr>
                <w:noProof/>
                <w:webHidden/>
              </w:rPr>
            </w:r>
            <w:r>
              <w:rPr>
                <w:noProof/>
                <w:webHidden/>
              </w:rPr>
              <w:fldChar w:fldCharType="separate"/>
            </w:r>
            <w:r>
              <w:rPr>
                <w:noProof/>
                <w:webHidden/>
              </w:rPr>
              <w:t>5</w:t>
            </w:r>
            <w:r>
              <w:rPr>
                <w:noProof/>
                <w:webHidden/>
              </w:rPr>
              <w:fldChar w:fldCharType="end"/>
            </w:r>
          </w:hyperlink>
        </w:p>
        <w:p w14:paraId="377F432B" w14:textId="4BDC9A4C" w:rsidR="00533098" w:rsidRDefault="00533098">
          <w:pPr>
            <w:pStyle w:val="TOC2"/>
            <w:tabs>
              <w:tab w:val="right" w:leader="dot" w:pos="9016"/>
            </w:tabs>
            <w:rPr>
              <w:rFonts w:asciiTheme="minorHAnsi" w:eastAsiaTheme="minorEastAsia" w:hAnsiTheme="minorHAnsi"/>
              <w:noProof/>
              <w:sz w:val="24"/>
              <w:szCs w:val="24"/>
              <w:lang w:eastAsia="en-GB"/>
            </w:rPr>
          </w:pPr>
          <w:hyperlink w:anchor="_Toc198555814" w:history="1">
            <w:r w:rsidRPr="007930DD">
              <w:rPr>
                <w:rStyle w:val="Hyperlink"/>
                <w:noProof/>
              </w:rPr>
              <w:t>Horn Antenna</w:t>
            </w:r>
            <w:r>
              <w:rPr>
                <w:noProof/>
                <w:webHidden/>
              </w:rPr>
              <w:tab/>
            </w:r>
            <w:r>
              <w:rPr>
                <w:noProof/>
                <w:webHidden/>
              </w:rPr>
              <w:fldChar w:fldCharType="begin"/>
            </w:r>
            <w:r>
              <w:rPr>
                <w:noProof/>
                <w:webHidden/>
              </w:rPr>
              <w:instrText xml:space="preserve"> PAGEREF _Toc198555814 \h </w:instrText>
            </w:r>
            <w:r>
              <w:rPr>
                <w:noProof/>
                <w:webHidden/>
              </w:rPr>
            </w:r>
            <w:r>
              <w:rPr>
                <w:noProof/>
                <w:webHidden/>
              </w:rPr>
              <w:fldChar w:fldCharType="separate"/>
            </w:r>
            <w:r>
              <w:rPr>
                <w:noProof/>
                <w:webHidden/>
              </w:rPr>
              <w:t>6</w:t>
            </w:r>
            <w:r>
              <w:rPr>
                <w:noProof/>
                <w:webHidden/>
              </w:rPr>
              <w:fldChar w:fldCharType="end"/>
            </w:r>
          </w:hyperlink>
        </w:p>
        <w:p w14:paraId="2840A8E8" w14:textId="3B015114" w:rsidR="00533098" w:rsidRDefault="00533098">
          <w:pPr>
            <w:pStyle w:val="TOC2"/>
            <w:tabs>
              <w:tab w:val="right" w:leader="dot" w:pos="9016"/>
            </w:tabs>
            <w:rPr>
              <w:rFonts w:asciiTheme="minorHAnsi" w:eastAsiaTheme="minorEastAsia" w:hAnsiTheme="minorHAnsi"/>
              <w:noProof/>
              <w:sz w:val="24"/>
              <w:szCs w:val="24"/>
              <w:lang w:eastAsia="en-GB"/>
            </w:rPr>
          </w:pPr>
          <w:hyperlink w:anchor="_Toc198555815" w:history="1">
            <w:r w:rsidRPr="007930DD">
              <w:rPr>
                <w:rStyle w:val="Hyperlink"/>
                <w:noProof/>
              </w:rPr>
              <w:t>Helix Antenna</w:t>
            </w:r>
            <w:r>
              <w:rPr>
                <w:noProof/>
                <w:webHidden/>
              </w:rPr>
              <w:tab/>
            </w:r>
            <w:r>
              <w:rPr>
                <w:noProof/>
                <w:webHidden/>
              </w:rPr>
              <w:fldChar w:fldCharType="begin"/>
            </w:r>
            <w:r>
              <w:rPr>
                <w:noProof/>
                <w:webHidden/>
              </w:rPr>
              <w:instrText xml:space="preserve"> PAGEREF _Toc198555815 \h </w:instrText>
            </w:r>
            <w:r>
              <w:rPr>
                <w:noProof/>
                <w:webHidden/>
              </w:rPr>
            </w:r>
            <w:r>
              <w:rPr>
                <w:noProof/>
                <w:webHidden/>
              </w:rPr>
              <w:fldChar w:fldCharType="separate"/>
            </w:r>
            <w:r>
              <w:rPr>
                <w:noProof/>
                <w:webHidden/>
              </w:rPr>
              <w:t>6</w:t>
            </w:r>
            <w:r>
              <w:rPr>
                <w:noProof/>
                <w:webHidden/>
              </w:rPr>
              <w:fldChar w:fldCharType="end"/>
            </w:r>
          </w:hyperlink>
        </w:p>
        <w:p w14:paraId="539C8F6B" w14:textId="4C51AD8C" w:rsidR="00533098" w:rsidRDefault="00533098">
          <w:pPr>
            <w:pStyle w:val="TOC2"/>
            <w:tabs>
              <w:tab w:val="right" w:leader="dot" w:pos="9016"/>
            </w:tabs>
            <w:rPr>
              <w:rFonts w:asciiTheme="minorHAnsi" w:eastAsiaTheme="minorEastAsia" w:hAnsiTheme="minorHAnsi"/>
              <w:noProof/>
              <w:sz w:val="24"/>
              <w:szCs w:val="24"/>
              <w:lang w:eastAsia="en-GB"/>
            </w:rPr>
          </w:pPr>
          <w:hyperlink w:anchor="_Toc198555816" w:history="1">
            <w:r w:rsidRPr="007930DD">
              <w:rPr>
                <w:rStyle w:val="Hyperlink"/>
                <w:noProof/>
              </w:rPr>
              <w:t>Helix Array Antenna</w:t>
            </w:r>
            <w:r>
              <w:rPr>
                <w:noProof/>
                <w:webHidden/>
              </w:rPr>
              <w:tab/>
            </w:r>
            <w:r>
              <w:rPr>
                <w:noProof/>
                <w:webHidden/>
              </w:rPr>
              <w:fldChar w:fldCharType="begin"/>
            </w:r>
            <w:r>
              <w:rPr>
                <w:noProof/>
                <w:webHidden/>
              </w:rPr>
              <w:instrText xml:space="preserve"> PAGEREF _Toc198555816 \h </w:instrText>
            </w:r>
            <w:r>
              <w:rPr>
                <w:noProof/>
                <w:webHidden/>
              </w:rPr>
            </w:r>
            <w:r>
              <w:rPr>
                <w:noProof/>
                <w:webHidden/>
              </w:rPr>
              <w:fldChar w:fldCharType="separate"/>
            </w:r>
            <w:r>
              <w:rPr>
                <w:noProof/>
                <w:webHidden/>
              </w:rPr>
              <w:t>6</w:t>
            </w:r>
            <w:r>
              <w:rPr>
                <w:noProof/>
                <w:webHidden/>
              </w:rPr>
              <w:fldChar w:fldCharType="end"/>
            </w:r>
          </w:hyperlink>
        </w:p>
        <w:p w14:paraId="3836CC1F" w14:textId="68918928" w:rsidR="00533098" w:rsidRDefault="00533098">
          <w:pPr>
            <w:pStyle w:val="TOC1"/>
            <w:tabs>
              <w:tab w:val="right" w:leader="dot" w:pos="9016"/>
            </w:tabs>
            <w:rPr>
              <w:rFonts w:asciiTheme="minorHAnsi" w:eastAsiaTheme="minorEastAsia" w:hAnsiTheme="minorHAnsi"/>
              <w:noProof/>
              <w:sz w:val="24"/>
              <w:szCs w:val="24"/>
              <w:lang w:eastAsia="en-GB"/>
            </w:rPr>
          </w:pPr>
          <w:hyperlink w:anchor="_Toc198555817" w:history="1">
            <w:r w:rsidRPr="007930DD">
              <w:rPr>
                <w:rStyle w:val="Hyperlink"/>
                <w:noProof/>
              </w:rPr>
              <w:t>Results</w:t>
            </w:r>
            <w:r>
              <w:rPr>
                <w:noProof/>
                <w:webHidden/>
              </w:rPr>
              <w:tab/>
            </w:r>
            <w:r>
              <w:rPr>
                <w:noProof/>
                <w:webHidden/>
              </w:rPr>
              <w:fldChar w:fldCharType="begin"/>
            </w:r>
            <w:r>
              <w:rPr>
                <w:noProof/>
                <w:webHidden/>
              </w:rPr>
              <w:instrText xml:space="preserve"> PAGEREF _Toc198555817 \h </w:instrText>
            </w:r>
            <w:r>
              <w:rPr>
                <w:noProof/>
                <w:webHidden/>
              </w:rPr>
            </w:r>
            <w:r>
              <w:rPr>
                <w:noProof/>
                <w:webHidden/>
              </w:rPr>
              <w:fldChar w:fldCharType="separate"/>
            </w:r>
            <w:r>
              <w:rPr>
                <w:noProof/>
                <w:webHidden/>
              </w:rPr>
              <w:t>8</w:t>
            </w:r>
            <w:r>
              <w:rPr>
                <w:noProof/>
                <w:webHidden/>
              </w:rPr>
              <w:fldChar w:fldCharType="end"/>
            </w:r>
          </w:hyperlink>
        </w:p>
        <w:p w14:paraId="29418958" w14:textId="16B89FF0" w:rsidR="00533098" w:rsidRDefault="00533098">
          <w:pPr>
            <w:pStyle w:val="TOC1"/>
            <w:tabs>
              <w:tab w:val="right" w:leader="dot" w:pos="9016"/>
            </w:tabs>
            <w:rPr>
              <w:rFonts w:asciiTheme="minorHAnsi" w:eastAsiaTheme="minorEastAsia" w:hAnsiTheme="minorHAnsi"/>
              <w:noProof/>
              <w:sz w:val="24"/>
              <w:szCs w:val="24"/>
              <w:lang w:eastAsia="en-GB"/>
            </w:rPr>
          </w:pPr>
          <w:hyperlink w:anchor="_Toc198555818" w:history="1">
            <w:r w:rsidRPr="007930DD">
              <w:rPr>
                <w:rStyle w:val="Hyperlink"/>
                <w:noProof/>
              </w:rPr>
              <w:t>Discussion</w:t>
            </w:r>
            <w:r>
              <w:rPr>
                <w:noProof/>
                <w:webHidden/>
              </w:rPr>
              <w:tab/>
            </w:r>
            <w:r>
              <w:rPr>
                <w:noProof/>
                <w:webHidden/>
              </w:rPr>
              <w:fldChar w:fldCharType="begin"/>
            </w:r>
            <w:r>
              <w:rPr>
                <w:noProof/>
                <w:webHidden/>
              </w:rPr>
              <w:instrText xml:space="preserve"> PAGEREF _Toc198555818 \h </w:instrText>
            </w:r>
            <w:r>
              <w:rPr>
                <w:noProof/>
                <w:webHidden/>
              </w:rPr>
            </w:r>
            <w:r>
              <w:rPr>
                <w:noProof/>
                <w:webHidden/>
              </w:rPr>
              <w:fldChar w:fldCharType="separate"/>
            </w:r>
            <w:r>
              <w:rPr>
                <w:noProof/>
                <w:webHidden/>
              </w:rPr>
              <w:t>24</w:t>
            </w:r>
            <w:r>
              <w:rPr>
                <w:noProof/>
                <w:webHidden/>
              </w:rPr>
              <w:fldChar w:fldCharType="end"/>
            </w:r>
          </w:hyperlink>
        </w:p>
        <w:p w14:paraId="523EC4C4" w14:textId="33C0CE93" w:rsidR="00533098" w:rsidRDefault="00533098">
          <w:pPr>
            <w:pStyle w:val="TOC1"/>
            <w:tabs>
              <w:tab w:val="right" w:leader="dot" w:pos="9016"/>
            </w:tabs>
            <w:rPr>
              <w:rFonts w:asciiTheme="minorHAnsi" w:eastAsiaTheme="minorEastAsia" w:hAnsiTheme="minorHAnsi"/>
              <w:noProof/>
              <w:sz w:val="24"/>
              <w:szCs w:val="24"/>
              <w:lang w:eastAsia="en-GB"/>
            </w:rPr>
          </w:pPr>
          <w:hyperlink w:anchor="_Toc198555819" w:history="1">
            <w:r w:rsidRPr="007930DD">
              <w:rPr>
                <w:rStyle w:val="Hyperlink"/>
                <w:noProof/>
              </w:rPr>
              <w:t>Conclusion</w:t>
            </w:r>
            <w:r>
              <w:rPr>
                <w:noProof/>
                <w:webHidden/>
              </w:rPr>
              <w:tab/>
            </w:r>
            <w:r>
              <w:rPr>
                <w:noProof/>
                <w:webHidden/>
              </w:rPr>
              <w:fldChar w:fldCharType="begin"/>
            </w:r>
            <w:r>
              <w:rPr>
                <w:noProof/>
                <w:webHidden/>
              </w:rPr>
              <w:instrText xml:space="preserve"> PAGEREF _Toc198555819 \h </w:instrText>
            </w:r>
            <w:r>
              <w:rPr>
                <w:noProof/>
                <w:webHidden/>
              </w:rPr>
            </w:r>
            <w:r>
              <w:rPr>
                <w:noProof/>
                <w:webHidden/>
              </w:rPr>
              <w:fldChar w:fldCharType="separate"/>
            </w:r>
            <w:r>
              <w:rPr>
                <w:noProof/>
                <w:webHidden/>
              </w:rPr>
              <w:t>25</w:t>
            </w:r>
            <w:r>
              <w:rPr>
                <w:noProof/>
                <w:webHidden/>
              </w:rPr>
              <w:fldChar w:fldCharType="end"/>
            </w:r>
          </w:hyperlink>
        </w:p>
        <w:p w14:paraId="4D0F7E33" w14:textId="3B8CF17A" w:rsidR="00533098" w:rsidRDefault="00533098">
          <w:pPr>
            <w:pStyle w:val="TOC1"/>
            <w:tabs>
              <w:tab w:val="right" w:leader="dot" w:pos="9016"/>
            </w:tabs>
            <w:rPr>
              <w:rFonts w:asciiTheme="minorHAnsi" w:eastAsiaTheme="minorEastAsia" w:hAnsiTheme="minorHAnsi"/>
              <w:noProof/>
              <w:sz w:val="24"/>
              <w:szCs w:val="24"/>
              <w:lang w:eastAsia="en-GB"/>
            </w:rPr>
          </w:pPr>
          <w:hyperlink w:anchor="_Toc198555820" w:history="1">
            <w:r w:rsidRPr="007930DD">
              <w:rPr>
                <w:rStyle w:val="Hyperlink"/>
                <w:noProof/>
              </w:rPr>
              <w:t>References</w:t>
            </w:r>
            <w:r>
              <w:rPr>
                <w:noProof/>
                <w:webHidden/>
              </w:rPr>
              <w:tab/>
            </w:r>
            <w:r>
              <w:rPr>
                <w:noProof/>
                <w:webHidden/>
              </w:rPr>
              <w:fldChar w:fldCharType="begin"/>
            </w:r>
            <w:r>
              <w:rPr>
                <w:noProof/>
                <w:webHidden/>
              </w:rPr>
              <w:instrText xml:space="preserve"> PAGEREF _Toc198555820 \h </w:instrText>
            </w:r>
            <w:r>
              <w:rPr>
                <w:noProof/>
                <w:webHidden/>
              </w:rPr>
            </w:r>
            <w:r>
              <w:rPr>
                <w:noProof/>
                <w:webHidden/>
              </w:rPr>
              <w:fldChar w:fldCharType="separate"/>
            </w:r>
            <w:r>
              <w:rPr>
                <w:noProof/>
                <w:webHidden/>
              </w:rPr>
              <w:t>25</w:t>
            </w:r>
            <w:r>
              <w:rPr>
                <w:noProof/>
                <w:webHidden/>
              </w:rPr>
              <w:fldChar w:fldCharType="end"/>
            </w:r>
          </w:hyperlink>
        </w:p>
        <w:p w14:paraId="6E494D27" w14:textId="6669530D" w:rsidR="00071AA3" w:rsidRPr="007F6D43" w:rsidRDefault="00071AA3" w:rsidP="00071AA3">
          <w:pPr>
            <w:rPr>
              <w:b/>
              <w:bCs/>
              <w:noProof/>
            </w:rPr>
          </w:pPr>
          <w:r>
            <w:rPr>
              <w:b/>
              <w:bCs/>
              <w:noProof/>
            </w:rPr>
            <w:fldChar w:fldCharType="end"/>
          </w:r>
        </w:p>
      </w:sdtContent>
    </w:sdt>
    <w:p w14:paraId="5B9484C5" w14:textId="3578DF78" w:rsidR="00533098" w:rsidRDefault="007F6D43">
      <w:pPr>
        <w:pStyle w:val="TableofFigures"/>
        <w:tabs>
          <w:tab w:val="right" w:leader="dot" w:pos="9016"/>
        </w:tabs>
        <w:rPr>
          <w:rFonts w:asciiTheme="minorHAnsi" w:eastAsiaTheme="minorEastAsia" w:hAnsiTheme="minorHAnsi"/>
          <w:noProof/>
          <w:sz w:val="24"/>
          <w:szCs w:val="24"/>
          <w:lang w:eastAsia="en-GB"/>
        </w:rPr>
      </w:pPr>
      <w:r>
        <w:fldChar w:fldCharType="begin"/>
      </w:r>
      <w:r>
        <w:instrText xml:space="preserve"> TOC \h \z \c "Figure" </w:instrText>
      </w:r>
      <w:r>
        <w:fldChar w:fldCharType="separate"/>
      </w:r>
      <w:hyperlink w:anchor="_Toc198555821" w:history="1">
        <w:r w:rsidR="00533098" w:rsidRPr="00FA5A93">
          <w:rPr>
            <w:rStyle w:val="Hyperlink"/>
            <w:noProof/>
          </w:rPr>
          <w:t>Figure 1: Patch antenna modelled in CST Studio</w:t>
        </w:r>
        <w:r w:rsidR="00533098">
          <w:rPr>
            <w:noProof/>
            <w:webHidden/>
          </w:rPr>
          <w:tab/>
        </w:r>
        <w:r w:rsidR="00533098">
          <w:rPr>
            <w:noProof/>
            <w:webHidden/>
          </w:rPr>
          <w:fldChar w:fldCharType="begin"/>
        </w:r>
        <w:r w:rsidR="00533098">
          <w:rPr>
            <w:noProof/>
            <w:webHidden/>
          </w:rPr>
          <w:instrText xml:space="preserve"> PAGEREF _Toc198555821 \h </w:instrText>
        </w:r>
        <w:r w:rsidR="00533098">
          <w:rPr>
            <w:noProof/>
            <w:webHidden/>
          </w:rPr>
        </w:r>
        <w:r w:rsidR="00533098">
          <w:rPr>
            <w:noProof/>
            <w:webHidden/>
          </w:rPr>
          <w:fldChar w:fldCharType="separate"/>
        </w:r>
        <w:r w:rsidR="00533098">
          <w:rPr>
            <w:noProof/>
            <w:webHidden/>
          </w:rPr>
          <w:t>4</w:t>
        </w:r>
        <w:r w:rsidR="00533098">
          <w:rPr>
            <w:noProof/>
            <w:webHidden/>
          </w:rPr>
          <w:fldChar w:fldCharType="end"/>
        </w:r>
      </w:hyperlink>
    </w:p>
    <w:p w14:paraId="6BB671F9" w14:textId="6D1ED213"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22" w:history="1">
        <w:r w:rsidRPr="00FA5A93">
          <w:rPr>
            <w:rStyle w:val="Hyperlink"/>
            <w:noProof/>
          </w:rPr>
          <w:t>Figure 2: Cylindrical dipole</w:t>
        </w:r>
        <w:r>
          <w:rPr>
            <w:noProof/>
            <w:webHidden/>
          </w:rPr>
          <w:tab/>
        </w:r>
        <w:r>
          <w:rPr>
            <w:noProof/>
            <w:webHidden/>
          </w:rPr>
          <w:fldChar w:fldCharType="begin"/>
        </w:r>
        <w:r>
          <w:rPr>
            <w:noProof/>
            <w:webHidden/>
          </w:rPr>
          <w:instrText xml:space="preserve"> PAGEREF _Toc198555822 \h </w:instrText>
        </w:r>
        <w:r>
          <w:rPr>
            <w:noProof/>
            <w:webHidden/>
          </w:rPr>
        </w:r>
        <w:r>
          <w:rPr>
            <w:noProof/>
            <w:webHidden/>
          </w:rPr>
          <w:fldChar w:fldCharType="separate"/>
        </w:r>
        <w:r>
          <w:rPr>
            <w:noProof/>
            <w:webHidden/>
          </w:rPr>
          <w:t>5</w:t>
        </w:r>
        <w:r>
          <w:rPr>
            <w:noProof/>
            <w:webHidden/>
          </w:rPr>
          <w:fldChar w:fldCharType="end"/>
        </w:r>
      </w:hyperlink>
    </w:p>
    <w:p w14:paraId="513F59B0" w14:textId="3885E5C3"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23" w:history="1">
        <w:r w:rsidRPr="00FA5A93">
          <w:rPr>
            <w:rStyle w:val="Hyperlink"/>
            <w:noProof/>
          </w:rPr>
          <w:t>Figure 3: Cylindrical dipole calculated dimensions</w:t>
        </w:r>
        <w:r>
          <w:rPr>
            <w:noProof/>
            <w:webHidden/>
          </w:rPr>
          <w:tab/>
        </w:r>
        <w:r>
          <w:rPr>
            <w:noProof/>
            <w:webHidden/>
          </w:rPr>
          <w:fldChar w:fldCharType="begin"/>
        </w:r>
        <w:r>
          <w:rPr>
            <w:noProof/>
            <w:webHidden/>
          </w:rPr>
          <w:instrText xml:space="preserve"> PAGEREF _Toc198555823 \h </w:instrText>
        </w:r>
        <w:r>
          <w:rPr>
            <w:noProof/>
            <w:webHidden/>
          </w:rPr>
        </w:r>
        <w:r>
          <w:rPr>
            <w:noProof/>
            <w:webHidden/>
          </w:rPr>
          <w:fldChar w:fldCharType="separate"/>
        </w:r>
        <w:r>
          <w:rPr>
            <w:noProof/>
            <w:webHidden/>
          </w:rPr>
          <w:t>5</w:t>
        </w:r>
        <w:r>
          <w:rPr>
            <w:noProof/>
            <w:webHidden/>
          </w:rPr>
          <w:fldChar w:fldCharType="end"/>
        </w:r>
      </w:hyperlink>
    </w:p>
    <w:p w14:paraId="06609513" w14:textId="1D7369F7"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24" w:history="1">
        <w:r w:rsidRPr="00FA5A93">
          <w:rPr>
            <w:rStyle w:val="Hyperlink"/>
            <w:noProof/>
          </w:rPr>
          <w:t>Figure 4: Folded Dipole</w:t>
        </w:r>
        <w:r>
          <w:rPr>
            <w:noProof/>
            <w:webHidden/>
          </w:rPr>
          <w:tab/>
        </w:r>
        <w:r>
          <w:rPr>
            <w:noProof/>
            <w:webHidden/>
          </w:rPr>
          <w:fldChar w:fldCharType="begin"/>
        </w:r>
        <w:r>
          <w:rPr>
            <w:noProof/>
            <w:webHidden/>
          </w:rPr>
          <w:instrText xml:space="preserve"> PAGEREF _Toc198555824 \h </w:instrText>
        </w:r>
        <w:r>
          <w:rPr>
            <w:noProof/>
            <w:webHidden/>
          </w:rPr>
        </w:r>
        <w:r>
          <w:rPr>
            <w:noProof/>
            <w:webHidden/>
          </w:rPr>
          <w:fldChar w:fldCharType="separate"/>
        </w:r>
        <w:r>
          <w:rPr>
            <w:noProof/>
            <w:webHidden/>
          </w:rPr>
          <w:t>5</w:t>
        </w:r>
        <w:r>
          <w:rPr>
            <w:noProof/>
            <w:webHidden/>
          </w:rPr>
          <w:fldChar w:fldCharType="end"/>
        </w:r>
      </w:hyperlink>
    </w:p>
    <w:p w14:paraId="4243AF1A" w14:textId="2096C7DF"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25" w:history="1">
        <w:r w:rsidRPr="00FA5A93">
          <w:rPr>
            <w:rStyle w:val="Hyperlink"/>
            <w:noProof/>
          </w:rPr>
          <w:t>Figure 5: Folded dipole dimensions</w:t>
        </w:r>
        <w:r>
          <w:rPr>
            <w:noProof/>
            <w:webHidden/>
          </w:rPr>
          <w:tab/>
        </w:r>
        <w:r>
          <w:rPr>
            <w:noProof/>
            <w:webHidden/>
          </w:rPr>
          <w:fldChar w:fldCharType="begin"/>
        </w:r>
        <w:r>
          <w:rPr>
            <w:noProof/>
            <w:webHidden/>
          </w:rPr>
          <w:instrText xml:space="preserve"> PAGEREF _Toc198555825 \h </w:instrText>
        </w:r>
        <w:r>
          <w:rPr>
            <w:noProof/>
            <w:webHidden/>
          </w:rPr>
        </w:r>
        <w:r>
          <w:rPr>
            <w:noProof/>
            <w:webHidden/>
          </w:rPr>
          <w:fldChar w:fldCharType="separate"/>
        </w:r>
        <w:r>
          <w:rPr>
            <w:noProof/>
            <w:webHidden/>
          </w:rPr>
          <w:t>5</w:t>
        </w:r>
        <w:r>
          <w:rPr>
            <w:noProof/>
            <w:webHidden/>
          </w:rPr>
          <w:fldChar w:fldCharType="end"/>
        </w:r>
      </w:hyperlink>
    </w:p>
    <w:p w14:paraId="39A150F0" w14:textId="33B4794A"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26" w:history="1">
        <w:r w:rsidRPr="00FA5A93">
          <w:rPr>
            <w:rStyle w:val="Hyperlink"/>
            <w:noProof/>
          </w:rPr>
          <w:t>Figure 6: Horn antenna</w:t>
        </w:r>
        <w:r>
          <w:rPr>
            <w:noProof/>
            <w:webHidden/>
          </w:rPr>
          <w:tab/>
        </w:r>
        <w:r>
          <w:rPr>
            <w:noProof/>
            <w:webHidden/>
          </w:rPr>
          <w:fldChar w:fldCharType="begin"/>
        </w:r>
        <w:r>
          <w:rPr>
            <w:noProof/>
            <w:webHidden/>
          </w:rPr>
          <w:instrText xml:space="preserve"> PAGEREF _Toc198555826 \h </w:instrText>
        </w:r>
        <w:r>
          <w:rPr>
            <w:noProof/>
            <w:webHidden/>
          </w:rPr>
        </w:r>
        <w:r>
          <w:rPr>
            <w:noProof/>
            <w:webHidden/>
          </w:rPr>
          <w:fldChar w:fldCharType="separate"/>
        </w:r>
        <w:r>
          <w:rPr>
            <w:noProof/>
            <w:webHidden/>
          </w:rPr>
          <w:t>6</w:t>
        </w:r>
        <w:r>
          <w:rPr>
            <w:noProof/>
            <w:webHidden/>
          </w:rPr>
          <w:fldChar w:fldCharType="end"/>
        </w:r>
      </w:hyperlink>
    </w:p>
    <w:p w14:paraId="7CAACE84" w14:textId="1A5EAC67"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27" w:history="1">
        <w:r w:rsidRPr="00FA5A93">
          <w:rPr>
            <w:rStyle w:val="Hyperlink"/>
            <w:noProof/>
          </w:rPr>
          <w:t>Figure 7: Horn antenna dimensions</w:t>
        </w:r>
        <w:r>
          <w:rPr>
            <w:noProof/>
            <w:webHidden/>
          </w:rPr>
          <w:tab/>
        </w:r>
        <w:r>
          <w:rPr>
            <w:noProof/>
            <w:webHidden/>
          </w:rPr>
          <w:fldChar w:fldCharType="begin"/>
        </w:r>
        <w:r>
          <w:rPr>
            <w:noProof/>
            <w:webHidden/>
          </w:rPr>
          <w:instrText xml:space="preserve"> PAGEREF _Toc198555827 \h </w:instrText>
        </w:r>
        <w:r>
          <w:rPr>
            <w:noProof/>
            <w:webHidden/>
          </w:rPr>
        </w:r>
        <w:r>
          <w:rPr>
            <w:noProof/>
            <w:webHidden/>
          </w:rPr>
          <w:fldChar w:fldCharType="separate"/>
        </w:r>
        <w:r>
          <w:rPr>
            <w:noProof/>
            <w:webHidden/>
          </w:rPr>
          <w:t>6</w:t>
        </w:r>
        <w:r>
          <w:rPr>
            <w:noProof/>
            <w:webHidden/>
          </w:rPr>
          <w:fldChar w:fldCharType="end"/>
        </w:r>
      </w:hyperlink>
    </w:p>
    <w:p w14:paraId="3FC19B29" w14:textId="614D780B"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28" w:history="1">
        <w:r w:rsidRPr="00FA5A93">
          <w:rPr>
            <w:rStyle w:val="Hyperlink"/>
            <w:noProof/>
          </w:rPr>
          <w:t>Figure 8: Graph of antenna element distances (in metres) and forward directivity</w:t>
        </w:r>
        <w:r>
          <w:rPr>
            <w:noProof/>
            <w:webHidden/>
          </w:rPr>
          <w:tab/>
        </w:r>
        <w:r>
          <w:rPr>
            <w:noProof/>
            <w:webHidden/>
          </w:rPr>
          <w:fldChar w:fldCharType="begin"/>
        </w:r>
        <w:r>
          <w:rPr>
            <w:noProof/>
            <w:webHidden/>
          </w:rPr>
          <w:instrText xml:space="preserve"> PAGEREF _Toc198555828 \h </w:instrText>
        </w:r>
        <w:r>
          <w:rPr>
            <w:noProof/>
            <w:webHidden/>
          </w:rPr>
        </w:r>
        <w:r>
          <w:rPr>
            <w:noProof/>
            <w:webHidden/>
          </w:rPr>
          <w:fldChar w:fldCharType="separate"/>
        </w:r>
        <w:r>
          <w:rPr>
            <w:noProof/>
            <w:webHidden/>
          </w:rPr>
          <w:t>7</w:t>
        </w:r>
        <w:r>
          <w:rPr>
            <w:noProof/>
            <w:webHidden/>
          </w:rPr>
          <w:fldChar w:fldCharType="end"/>
        </w:r>
      </w:hyperlink>
    </w:p>
    <w:p w14:paraId="016A3B75" w14:textId="7BEE0ECD"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29" w:history="1">
        <w:r w:rsidRPr="00FA5A93">
          <w:rPr>
            <w:rStyle w:val="Hyperlink"/>
            <w:noProof/>
          </w:rPr>
          <w:t>Figure 9: Zoomed graph of close antenna spacing impacting directivity, measuring distances between 70mm to 3cm.</w:t>
        </w:r>
        <w:r>
          <w:rPr>
            <w:noProof/>
            <w:webHidden/>
          </w:rPr>
          <w:tab/>
        </w:r>
        <w:r>
          <w:rPr>
            <w:noProof/>
            <w:webHidden/>
          </w:rPr>
          <w:fldChar w:fldCharType="begin"/>
        </w:r>
        <w:r>
          <w:rPr>
            <w:noProof/>
            <w:webHidden/>
          </w:rPr>
          <w:instrText xml:space="preserve"> PAGEREF _Toc198555829 \h </w:instrText>
        </w:r>
        <w:r>
          <w:rPr>
            <w:noProof/>
            <w:webHidden/>
          </w:rPr>
        </w:r>
        <w:r>
          <w:rPr>
            <w:noProof/>
            <w:webHidden/>
          </w:rPr>
          <w:fldChar w:fldCharType="separate"/>
        </w:r>
        <w:r>
          <w:rPr>
            <w:noProof/>
            <w:webHidden/>
          </w:rPr>
          <w:t>7</w:t>
        </w:r>
        <w:r>
          <w:rPr>
            <w:noProof/>
            <w:webHidden/>
          </w:rPr>
          <w:fldChar w:fldCharType="end"/>
        </w:r>
      </w:hyperlink>
    </w:p>
    <w:p w14:paraId="63779686" w14:textId="601A8DE0"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30" w:history="1">
        <w:r w:rsidRPr="00FA5A93">
          <w:rPr>
            <w:rStyle w:val="Hyperlink"/>
            <w:noProof/>
          </w:rPr>
          <w:t>Figure 10: Helical antenna array with elements spaced 1.7cm apart</w:t>
        </w:r>
        <w:r>
          <w:rPr>
            <w:noProof/>
            <w:webHidden/>
          </w:rPr>
          <w:tab/>
        </w:r>
        <w:r>
          <w:rPr>
            <w:noProof/>
            <w:webHidden/>
          </w:rPr>
          <w:fldChar w:fldCharType="begin"/>
        </w:r>
        <w:r>
          <w:rPr>
            <w:noProof/>
            <w:webHidden/>
          </w:rPr>
          <w:instrText xml:space="preserve"> PAGEREF _Toc198555830 \h </w:instrText>
        </w:r>
        <w:r>
          <w:rPr>
            <w:noProof/>
            <w:webHidden/>
          </w:rPr>
        </w:r>
        <w:r>
          <w:rPr>
            <w:noProof/>
            <w:webHidden/>
          </w:rPr>
          <w:fldChar w:fldCharType="separate"/>
        </w:r>
        <w:r>
          <w:rPr>
            <w:noProof/>
            <w:webHidden/>
          </w:rPr>
          <w:t>8</w:t>
        </w:r>
        <w:r>
          <w:rPr>
            <w:noProof/>
            <w:webHidden/>
          </w:rPr>
          <w:fldChar w:fldCharType="end"/>
        </w:r>
      </w:hyperlink>
    </w:p>
    <w:p w14:paraId="7DD67429" w14:textId="685B37B7"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31" w:history="1">
        <w:r w:rsidRPr="00FA5A93">
          <w:rPr>
            <w:rStyle w:val="Hyperlink"/>
            <w:noProof/>
          </w:rPr>
          <w:t>Figure 11: Patch Antenna directivity in dBi (azimuth cross-section, top-down)</w:t>
        </w:r>
        <w:r>
          <w:rPr>
            <w:noProof/>
            <w:webHidden/>
          </w:rPr>
          <w:tab/>
        </w:r>
        <w:r>
          <w:rPr>
            <w:noProof/>
            <w:webHidden/>
          </w:rPr>
          <w:fldChar w:fldCharType="begin"/>
        </w:r>
        <w:r>
          <w:rPr>
            <w:noProof/>
            <w:webHidden/>
          </w:rPr>
          <w:instrText xml:space="preserve"> PAGEREF _Toc198555831 \h </w:instrText>
        </w:r>
        <w:r>
          <w:rPr>
            <w:noProof/>
            <w:webHidden/>
          </w:rPr>
        </w:r>
        <w:r>
          <w:rPr>
            <w:noProof/>
            <w:webHidden/>
          </w:rPr>
          <w:fldChar w:fldCharType="separate"/>
        </w:r>
        <w:r>
          <w:rPr>
            <w:noProof/>
            <w:webHidden/>
          </w:rPr>
          <w:t>8</w:t>
        </w:r>
        <w:r>
          <w:rPr>
            <w:noProof/>
            <w:webHidden/>
          </w:rPr>
          <w:fldChar w:fldCharType="end"/>
        </w:r>
      </w:hyperlink>
    </w:p>
    <w:p w14:paraId="27333A43" w14:textId="243F4563"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32" w:history="1">
        <w:r w:rsidRPr="00FA5A93">
          <w:rPr>
            <w:rStyle w:val="Hyperlink"/>
            <w:noProof/>
          </w:rPr>
          <w:t>Figure 12: Patch Antenna directivity in dBi (elevation cross-section, side-on)</w:t>
        </w:r>
        <w:r>
          <w:rPr>
            <w:noProof/>
            <w:webHidden/>
          </w:rPr>
          <w:tab/>
        </w:r>
        <w:r>
          <w:rPr>
            <w:noProof/>
            <w:webHidden/>
          </w:rPr>
          <w:fldChar w:fldCharType="begin"/>
        </w:r>
        <w:r>
          <w:rPr>
            <w:noProof/>
            <w:webHidden/>
          </w:rPr>
          <w:instrText xml:space="preserve"> PAGEREF _Toc198555832 \h </w:instrText>
        </w:r>
        <w:r>
          <w:rPr>
            <w:noProof/>
            <w:webHidden/>
          </w:rPr>
        </w:r>
        <w:r>
          <w:rPr>
            <w:noProof/>
            <w:webHidden/>
          </w:rPr>
          <w:fldChar w:fldCharType="separate"/>
        </w:r>
        <w:r>
          <w:rPr>
            <w:noProof/>
            <w:webHidden/>
          </w:rPr>
          <w:t>9</w:t>
        </w:r>
        <w:r>
          <w:rPr>
            <w:noProof/>
            <w:webHidden/>
          </w:rPr>
          <w:fldChar w:fldCharType="end"/>
        </w:r>
      </w:hyperlink>
    </w:p>
    <w:p w14:paraId="734EEF6F" w14:textId="7E2C7918"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33" w:history="1">
        <w:r w:rsidRPr="00FA5A93">
          <w:rPr>
            <w:rStyle w:val="Hyperlink"/>
            <w:noProof/>
          </w:rPr>
          <w:t>Figure 13: Patch Antenna directivity in dBi (3D view)</w:t>
        </w:r>
        <w:r>
          <w:rPr>
            <w:noProof/>
            <w:webHidden/>
          </w:rPr>
          <w:tab/>
        </w:r>
        <w:r>
          <w:rPr>
            <w:noProof/>
            <w:webHidden/>
          </w:rPr>
          <w:fldChar w:fldCharType="begin"/>
        </w:r>
        <w:r>
          <w:rPr>
            <w:noProof/>
            <w:webHidden/>
          </w:rPr>
          <w:instrText xml:space="preserve"> PAGEREF _Toc198555833 \h </w:instrText>
        </w:r>
        <w:r>
          <w:rPr>
            <w:noProof/>
            <w:webHidden/>
          </w:rPr>
        </w:r>
        <w:r>
          <w:rPr>
            <w:noProof/>
            <w:webHidden/>
          </w:rPr>
          <w:fldChar w:fldCharType="separate"/>
        </w:r>
        <w:r>
          <w:rPr>
            <w:noProof/>
            <w:webHidden/>
          </w:rPr>
          <w:t>9</w:t>
        </w:r>
        <w:r>
          <w:rPr>
            <w:noProof/>
            <w:webHidden/>
          </w:rPr>
          <w:fldChar w:fldCharType="end"/>
        </w:r>
      </w:hyperlink>
    </w:p>
    <w:p w14:paraId="36446006" w14:textId="229D48A0"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34" w:history="1">
        <w:r w:rsidRPr="00FA5A93">
          <w:rPr>
            <w:rStyle w:val="Hyperlink"/>
            <w:noProof/>
          </w:rPr>
          <w:t>Figure 14: Patch antenna impedance Smith Chart</w:t>
        </w:r>
        <w:r>
          <w:rPr>
            <w:noProof/>
            <w:webHidden/>
          </w:rPr>
          <w:tab/>
        </w:r>
        <w:r>
          <w:rPr>
            <w:noProof/>
            <w:webHidden/>
          </w:rPr>
          <w:fldChar w:fldCharType="begin"/>
        </w:r>
        <w:r>
          <w:rPr>
            <w:noProof/>
            <w:webHidden/>
          </w:rPr>
          <w:instrText xml:space="preserve"> PAGEREF _Toc198555834 \h </w:instrText>
        </w:r>
        <w:r>
          <w:rPr>
            <w:noProof/>
            <w:webHidden/>
          </w:rPr>
        </w:r>
        <w:r>
          <w:rPr>
            <w:noProof/>
            <w:webHidden/>
          </w:rPr>
          <w:fldChar w:fldCharType="separate"/>
        </w:r>
        <w:r>
          <w:rPr>
            <w:noProof/>
            <w:webHidden/>
          </w:rPr>
          <w:t>10</w:t>
        </w:r>
        <w:r>
          <w:rPr>
            <w:noProof/>
            <w:webHidden/>
          </w:rPr>
          <w:fldChar w:fldCharType="end"/>
        </w:r>
      </w:hyperlink>
    </w:p>
    <w:p w14:paraId="782492D4" w14:textId="3415F706"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35" w:history="1">
        <w:r w:rsidRPr="00FA5A93">
          <w:rPr>
            <w:rStyle w:val="Hyperlink"/>
            <w:noProof/>
          </w:rPr>
          <w:t>Figure 15: Patch antenna S Parameters, from 1 to 8GHz</w:t>
        </w:r>
        <w:r>
          <w:rPr>
            <w:noProof/>
            <w:webHidden/>
          </w:rPr>
          <w:tab/>
        </w:r>
        <w:r>
          <w:rPr>
            <w:noProof/>
            <w:webHidden/>
          </w:rPr>
          <w:fldChar w:fldCharType="begin"/>
        </w:r>
        <w:r>
          <w:rPr>
            <w:noProof/>
            <w:webHidden/>
          </w:rPr>
          <w:instrText xml:space="preserve"> PAGEREF _Toc198555835 \h </w:instrText>
        </w:r>
        <w:r>
          <w:rPr>
            <w:noProof/>
            <w:webHidden/>
          </w:rPr>
        </w:r>
        <w:r>
          <w:rPr>
            <w:noProof/>
            <w:webHidden/>
          </w:rPr>
          <w:fldChar w:fldCharType="separate"/>
        </w:r>
        <w:r>
          <w:rPr>
            <w:noProof/>
            <w:webHidden/>
          </w:rPr>
          <w:t>10</w:t>
        </w:r>
        <w:r>
          <w:rPr>
            <w:noProof/>
            <w:webHidden/>
          </w:rPr>
          <w:fldChar w:fldCharType="end"/>
        </w:r>
      </w:hyperlink>
    </w:p>
    <w:p w14:paraId="2E21C840" w14:textId="11340CBB"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36" w:history="1">
        <w:r w:rsidRPr="00FA5A93">
          <w:rPr>
            <w:rStyle w:val="Hyperlink"/>
            <w:noProof/>
          </w:rPr>
          <w:t>Figure 16: Cylindrical Dipole directivity in dBi (azimuth cross-section, top-down)</w:t>
        </w:r>
        <w:r>
          <w:rPr>
            <w:noProof/>
            <w:webHidden/>
          </w:rPr>
          <w:tab/>
        </w:r>
        <w:r>
          <w:rPr>
            <w:noProof/>
            <w:webHidden/>
          </w:rPr>
          <w:fldChar w:fldCharType="begin"/>
        </w:r>
        <w:r>
          <w:rPr>
            <w:noProof/>
            <w:webHidden/>
          </w:rPr>
          <w:instrText xml:space="preserve"> PAGEREF _Toc198555836 \h </w:instrText>
        </w:r>
        <w:r>
          <w:rPr>
            <w:noProof/>
            <w:webHidden/>
          </w:rPr>
        </w:r>
        <w:r>
          <w:rPr>
            <w:noProof/>
            <w:webHidden/>
          </w:rPr>
          <w:fldChar w:fldCharType="separate"/>
        </w:r>
        <w:r>
          <w:rPr>
            <w:noProof/>
            <w:webHidden/>
          </w:rPr>
          <w:t>11</w:t>
        </w:r>
        <w:r>
          <w:rPr>
            <w:noProof/>
            <w:webHidden/>
          </w:rPr>
          <w:fldChar w:fldCharType="end"/>
        </w:r>
      </w:hyperlink>
    </w:p>
    <w:p w14:paraId="610C1531" w14:textId="77B133F3"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37" w:history="1">
        <w:r w:rsidRPr="00FA5A93">
          <w:rPr>
            <w:rStyle w:val="Hyperlink"/>
            <w:noProof/>
          </w:rPr>
          <w:t>Figure 17: Cylindrical Dipole directivity in dBi (elevation cross-section, side-on)</w:t>
        </w:r>
        <w:r>
          <w:rPr>
            <w:noProof/>
            <w:webHidden/>
          </w:rPr>
          <w:tab/>
        </w:r>
        <w:r>
          <w:rPr>
            <w:noProof/>
            <w:webHidden/>
          </w:rPr>
          <w:fldChar w:fldCharType="begin"/>
        </w:r>
        <w:r>
          <w:rPr>
            <w:noProof/>
            <w:webHidden/>
          </w:rPr>
          <w:instrText xml:space="preserve"> PAGEREF _Toc198555837 \h </w:instrText>
        </w:r>
        <w:r>
          <w:rPr>
            <w:noProof/>
            <w:webHidden/>
          </w:rPr>
        </w:r>
        <w:r>
          <w:rPr>
            <w:noProof/>
            <w:webHidden/>
          </w:rPr>
          <w:fldChar w:fldCharType="separate"/>
        </w:r>
        <w:r>
          <w:rPr>
            <w:noProof/>
            <w:webHidden/>
          </w:rPr>
          <w:t>11</w:t>
        </w:r>
        <w:r>
          <w:rPr>
            <w:noProof/>
            <w:webHidden/>
          </w:rPr>
          <w:fldChar w:fldCharType="end"/>
        </w:r>
      </w:hyperlink>
    </w:p>
    <w:p w14:paraId="2795DFC1" w14:textId="74E01D78"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38" w:history="1">
        <w:r w:rsidRPr="00FA5A93">
          <w:rPr>
            <w:rStyle w:val="Hyperlink"/>
            <w:noProof/>
          </w:rPr>
          <w:t>Figure 18: Cylindrical Dipole directivity in dBi (3D view)</w:t>
        </w:r>
        <w:r>
          <w:rPr>
            <w:noProof/>
            <w:webHidden/>
          </w:rPr>
          <w:tab/>
        </w:r>
        <w:r>
          <w:rPr>
            <w:noProof/>
            <w:webHidden/>
          </w:rPr>
          <w:fldChar w:fldCharType="begin"/>
        </w:r>
        <w:r>
          <w:rPr>
            <w:noProof/>
            <w:webHidden/>
          </w:rPr>
          <w:instrText xml:space="preserve"> PAGEREF _Toc198555838 \h </w:instrText>
        </w:r>
        <w:r>
          <w:rPr>
            <w:noProof/>
            <w:webHidden/>
          </w:rPr>
        </w:r>
        <w:r>
          <w:rPr>
            <w:noProof/>
            <w:webHidden/>
          </w:rPr>
          <w:fldChar w:fldCharType="separate"/>
        </w:r>
        <w:r>
          <w:rPr>
            <w:noProof/>
            <w:webHidden/>
          </w:rPr>
          <w:t>12</w:t>
        </w:r>
        <w:r>
          <w:rPr>
            <w:noProof/>
            <w:webHidden/>
          </w:rPr>
          <w:fldChar w:fldCharType="end"/>
        </w:r>
      </w:hyperlink>
    </w:p>
    <w:p w14:paraId="3BB5B89E" w14:textId="5F1BA0AB"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39" w:history="1">
        <w:r w:rsidRPr="00FA5A93">
          <w:rPr>
            <w:rStyle w:val="Hyperlink"/>
            <w:noProof/>
          </w:rPr>
          <w:t>Figure 19: Cylindrical Dipole impedance graph</w:t>
        </w:r>
        <w:r>
          <w:rPr>
            <w:noProof/>
            <w:webHidden/>
          </w:rPr>
          <w:tab/>
        </w:r>
        <w:r>
          <w:rPr>
            <w:noProof/>
            <w:webHidden/>
          </w:rPr>
          <w:fldChar w:fldCharType="begin"/>
        </w:r>
        <w:r>
          <w:rPr>
            <w:noProof/>
            <w:webHidden/>
          </w:rPr>
          <w:instrText xml:space="preserve"> PAGEREF _Toc198555839 \h </w:instrText>
        </w:r>
        <w:r>
          <w:rPr>
            <w:noProof/>
            <w:webHidden/>
          </w:rPr>
        </w:r>
        <w:r>
          <w:rPr>
            <w:noProof/>
            <w:webHidden/>
          </w:rPr>
          <w:fldChar w:fldCharType="separate"/>
        </w:r>
        <w:r>
          <w:rPr>
            <w:noProof/>
            <w:webHidden/>
          </w:rPr>
          <w:t>12</w:t>
        </w:r>
        <w:r>
          <w:rPr>
            <w:noProof/>
            <w:webHidden/>
          </w:rPr>
          <w:fldChar w:fldCharType="end"/>
        </w:r>
      </w:hyperlink>
    </w:p>
    <w:p w14:paraId="45786681" w14:textId="4CFAA689"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40" w:history="1">
        <w:r w:rsidRPr="00FA5A93">
          <w:rPr>
            <w:rStyle w:val="Hyperlink"/>
            <w:noProof/>
          </w:rPr>
          <w:t>Figure 20: Cylindrical Dipole S Parameters at nominal 50-ohm matching</w:t>
        </w:r>
        <w:r>
          <w:rPr>
            <w:noProof/>
            <w:webHidden/>
          </w:rPr>
          <w:tab/>
        </w:r>
        <w:r>
          <w:rPr>
            <w:noProof/>
            <w:webHidden/>
          </w:rPr>
          <w:fldChar w:fldCharType="begin"/>
        </w:r>
        <w:r>
          <w:rPr>
            <w:noProof/>
            <w:webHidden/>
          </w:rPr>
          <w:instrText xml:space="preserve"> PAGEREF _Toc198555840 \h </w:instrText>
        </w:r>
        <w:r>
          <w:rPr>
            <w:noProof/>
            <w:webHidden/>
          </w:rPr>
        </w:r>
        <w:r>
          <w:rPr>
            <w:noProof/>
            <w:webHidden/>
          </w:rPr>
          <w:fldChar w:fldCharType="separate"/>
        </w:r>
        <w:r>
          <w:rPr>
            <w:noProof/>
            <w:webHidden/>
          </w:rPr>
          <w:t>12</w:t>
        </w:r>
        <w:r>
          <w:rPr>
            <w:noProof/>
            <w:webHidden/>
          </w:rPr>
          <w:fldChar w:fldCharType="end"/>
        </w:r>
      </w:hyperlink>
    </w:p>
    <w:p w14:paraId="37014C4A" w14:textId="050E24D1"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41" w:history="1">
        <w:r w:rsidRPr="00FA5A93">
          <w:rPr>
            <w:rStyle w:val="Hyperlink"/>
            <w:noProof/>
          </w:rPr>
          <w:t>Figure 21: Folded Dipole directivity in dBi (azimuth cross-section, top-down)</w:t>
        </w:r>
        <w:r>
          <w:rPr>
            <w:noProof/>
            <w:webHidden/>
          </w:rPr>
          <w:tab/>
        </w:r>
        <w:r>
          <w:rPr>
            <w:noProof/>
            <w:webHidden/>
          </w:rPr>
          <w:fldChar w:fldCharType="begin"/>
        </w:r>
        <w:r>
          <w:rPr>
            <w:noProof/>
            <w:webHidden/>
          </w:rPr>
          <w:instrText xml:space="preserve"> PAGEREF _Toc198555841 \h </w:instrText>
        </w:r>
        <w:r>
          <w:rPr>
            <w:noProof/>
            <w:webHidden/>
          </w:rPr>
        </w:r>
        <w:r>
          <w:rPr>
            <w:noProof/>
            <w:webHidden/>
          </w:rPr>
          <w:fldChar w:fldCharType="separate"/>
        </w:r>
        <w:r>
          <w:rPr>
            <w:noProof/>
            <w:webHidden/>
          </w:rPr>
          <w:t>13</w:t>
        </w:r>
        <w:r>
          <w:rPr>
            <w:noProof/>
            <w:webHidden/>
          </w:rPr>
          <w:fldChar w:fldCharType="end"/>
        </w:r>
      </w:hyperlink>
    </w:p>
    <w:p w14:paraId="47D87C2A" w14:textId="5FE420F8"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42" w:history="1">
        <w:r w:rsidRPr="00FA5A93">
          <w:rPr>
            <w:rStyle w:val="Hyperlink"/>
            <w:noProof/>
          </w:rPr>
          <w:t>Figure 22: Folded Dipole directivity in dBi (elevation cross-section, side-on)</w:t>
        </w:r>
        <w:r>
          <w:rPr>
            <w:noProof/>
            <w:webHidden/>
          </w:rPr>
          <w:tab/>
        </w:r>
        <w:r>
          <w:rPr>
            <w:noProof/>
            <w:webHidden/>
          </w:rPr>
          <w:fldChar w:fldCharType="begin"/>
        </w:r>
        <w:r>
          <w:rPr>
            <w:noProof/>
            <w:webHidden/>
          </w:rPr>
          <w:instrText xml:space="preserve"> PAGEREF _Toc198555842 \h </w:instrText>
        </w:r>
        <w:r>
          <w:rPr>
            <w:noProof/>
            <w:webHidden/>
          </w:rPr>
        </w:r>
        <w:r>
          <w:rPr>
            <w:noProof/>
            <w:webHidden/>
          </w:rPr>
          <w:fldChar w:fldCharType="separate"/>
        </w:r>
        <w:r>
          <w:rPr>
            <w:noProof/>
            <w:webHidden/>
          </w:rPr>
          <w:t>13</w:t>
        </w:r>
        <w:r>
          <w:rPr>
            <w:noProof/>
            <w:webHidden/>
          </w:rPr>
          <w:fldChar w:fldCharType="end"/>
        </w:r>
      </w:hyperlink>
    </w:p>
    <w:p w14:paraId="57202375" w14:textId="179DC596"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43" w:history="1">
        <w:r w:rsidRPr="00FA5A93">
          <w:rPr>
            <w:rStyle w:val="Hyperlink"/>
            <w:noProof/>
          </w:rPr>
          <w:t>Figure 23: Folded Dipole directivity in dBi (3D view)</w:t>
        </w:r>
        <w:r>
          <w:rPr>
            <w:noProof/>
            <w:webHidden/>
          </w:rPr>
          <w:tab/>
        </w:r>
        <w:r>
          <w:rPr>
            <w:noProof/>
            <w:webHidden/>
          </w:rPr>
          <w:fldChar w:fldCharType="begin"/>
        </w:r>
        <w:r>
          <w:rPr>
            <w:noProof/>
            <w:webHidden/>
          </w:rPr>
          <w:instrText xml:space="preserve"> PAGEREF _Toc198555843 \h </w:instrText>
        </w:r>
        <w:r>
          <w:rPr>
            <w:noProof/>
            <w:webHidden/>
          </w:rPr>
        </w:r>
        <w:r>
          <w:rPr>
            <w:noProof/>
            <w:webHidden/>
          </w:rPr>
          <w:fldChar w:fldCharType="separate"/>
        </w:r>
        <w:r>
          <w:rPr>
            <w:noProof/>
            <w:webHidden/>
          </w:rPr>
          <w:t>14</w:t>
        </w:r>
        <w:r>
          <w:rPr>
            <w:noProof/>
            <w:webHidden/>
          </w:rPr>
          <w:fldChar w:fldCharType="end"/>
        </w:r>
      </w:hyperlink>
    </w:p>
    <w:p w14:paraId="06FD354C" w14:textId="04C4AC17"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44" w:history="1">
        <w:r w:rsidRPr="00FA5A93">
          <w:rPr>
            <w:rStyle w:val="Hyperlink"/>
            <w:noProof/>
          </w:rPr>
          <w:t>Figure 24: Folded Dipole impedance graph</w:t>
        </w:r>
        <w:r>
          <w:rPr>
            <w:noProof/>
            <w:webHidden/>
          </w:rPr>
          <w:tab/>
        </w:r>
        <w:r>
          <w:rPr>
            <w:noProof/>
            <w:webHidden/>
          </w:rPr>
          <w:fldChar w:fldCharType="begin"/>
        </w:r>
        <w:r>
          <w:rPr>
            <w:noProof/>
            <w:webHidden/>
          </w:rPr>
          <w:instrText xml:space="preserve"> PAGEREF _Toc198555844 \h </w:instrText>
        </w:r>
        <w:r>
          <w:rPr>
            <w:noProof/>
            <w:webHidden/>
          </w:rPr>
        </w:r>
        <w:r>
          <w:rPr>
            <w:noProof/>
            <w:webHidden/>
          </w:rPr>
          <w:fldChar w:fldCharType="separate"/>
        </w:r>
        <w:r>
          <w:rPr>
            <w:noProof/>
            <w:webHidden/>
          </w:rPr>
          <w:t>14</w:t>
        </w:r>
        <w:r>
          <w:rPr>
            <w:noProof/>
            <w:webHidden/>
          </w:rPr>
          <w:fldChar w:fldCharType="end"/>
        </w:r>
      </w:hyperlink>
    </w:p>
    <w:p w14:paraId="3AF24667" w14:textId="11DFD4CE"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45" w:history="1">
        <w:r w:rsidRPr="00FA5A93">
          <w:rPr>
            <w:rStyle w:val="Hyperlink"/>
            <w:noProof/>
          </w:rPr>
          <w:t>Figure 25: Folded Dipole S Parameters at nominal 50-ohm matching</w:t>
        </w:r>
        <w:r>
          <w:rPr>
            <w:noProof/>
            <w:webHidden/>
          </w:rPr>
          <w:tab/>
        </w:r>
        <w:r>
          <w:rPr>
            <w:noProof/>
            <w:webHidden/>
          </w:rPr>
          <w:fldChar w:fldCharType="begin"/>
        </w:r>
        <w:r>
          <w:rPr>
            <w:noProof/>
            <w:webHidden/>
          </w:rPr>
          <w:instrText xml:space="preserve"> PAGEREF _Toc198555845 \h </w:instrText>
        </w:r>
        <w:r>
          <w:rPr>
            <w:noProof/>
            <w:webHidden/>
          </w:rPr>
        </w:r>
        <w:r>
          <w:rPr>
            <w:noProof/>
            <w:webHidden/>
          </w:rPr>
          <w:fldChar w:fldCharType="separate"/>
        </w:r>
        <w:r>
          <w:rPr>
            <w:noProof/>
            <w:webHidden/>
          </w:rPr>
          <w:t>14</w:t>
        </w:r>
        <w:r>
          <w:rPr>
            <w:noProof/>
            <w:webHidden/>
          </w:rPr>
          <w:fldChar w:fldCharType="end"/>
        </w:r>
      </w:hyperlink>
    </w:p>
    <w:p w14:paraId="7B83B42E" w14:textId="169D5614"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46" w:history="1">
        <w:r w:rsidRPr="00FA5A93">
          <w:rPr>
            <w:rStyle w:val="Hyperlink"/>
            <w:noProof/>
          </w:rPr>
          <w:t>Figure 26: Horn antenna directivity in dBi (azimuth cross-section, top-down)</w:t>
        </w:r>
        <w:r>
          <w:rPr>
            <w:noProof/>
            <w:webHidden/>
          </w:rPr>
          <w:tab/>
        </w:r>
        <w:r>
          <w:rPr>
            <w:noProof/>
            <w:webHidden/>
          </w:rPr>
          <w:fldChar w:fldCharType="begin"/>
        </w:r>
        <w:r>
          <w:rPr>
            <w:noProof/>
            <w:webHidden/>
          </w:rPr>
          <w:instrText xml:space="preserve"> PAGEREF _Toc198555846 \h </w:instrText>
        </w:r>
        <w:r>
          <w:rPr>
            <w:noProof/>
            <w:webHidden/>
          </w:rPr>
        </w:r>
        <w:r>
          <w:rPr>
            <w:noProof/>
            <w:webHidden/>
          </w:rPr>
          <w:fldChar w:fldCharType="separate"/>
        </w:r>
        <w:r>
          <w:rPr>
            <w:noProof/>
            <w:webHidden/>
          </w:rPr>
          <w:t>15</w:t>
        </w:r>
        <w:r>
          <w:rPr>
            <w:noProof/>
            <w:webHidden/>
          </w:rPr>
          <w:fldChar w:fldCharType="end"/>
        </w:r>
      </w:hyperlink>
    </w:p>
    <w:p w14:paraId="06A455F4" w14:textId="27AE08F5"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47" w:history="1">
        <w:r w:rsidRPr="00FA5A93">
          <w:rPr>
            <w:rStyle w:val="Hyperlink"/>
            <w:noProof/>
          </w:rPr>
          <w:t>Figure 27: Horn antenna directivity in dBi (elevation cross-section, side-on)</w:t>
        </w:r>
        <w:r>
          <w:rPr>
            <w:noProof/>
            <w:webHidden/>
          </w:rPr>
          <w:tab/>
        </w:r>
        <w:r>
          <w:rPr>
            <w:noProof/>
            <w:webHidden/>
          </w:rPr>
          <w:fldChar w:fldCharType="begin"/>
        </w:r>
        <w:r>
          <w:rPr>
            <w:noProof/>
            <w:webHidden/>
          </w:rPr>
          <w:instrText xml:space="preserve"> PAGEREF _Toc198555847 \h </w:instrText>
        </w:r>
        <w:r>
          <w:rPr>
            <w:noProof/>
            <w:webHidden/>
          </w:rPr>
        </w:r>
        <w:r>
          <w:rPr>
            <w:noProof/>
            <w:webHidden/>
          </w:rPr>
          <w:fldChar w:fldCharType="separate"/>
        </w:r>
        <w:r>
          <w:rPr>
            <w:noProof/>
            <w:webHidden/>
          </w:rPr>
          <w:t>15</w:t>
        </w:r>
        <w:r>
          <w:rPr>
            <w:noProof/>
            <w:webHidden/>
          </w:rPr>
          <w:fldChar w:fldCharType="end"/>
        </w:r>
      </w:hyperlink>
    </w:p>
    <w:p w14:paraId="69823440" w14:textId="076685F2"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48" w:history="1">
        <w:r w:rsidRPr="00FA5A93">
          <w:rPr>
            <w:rStyle w:val="Hyperlink"/>
            <w:noProof/>
          </w:rPr>
          <w:t>Figure 28: Horn antenna directivity in dBi (3D view)</w:t>
        </w:r>
        <w:r>
          <w:rPr>
            <w:noProof/>
            <w:webHidden/>
          </w:rPr>
          <w:tab/>
        </w:r>
        <w:r>
          <w:rPr>
            <w:noProof/>
            <w:webHidden/>
          </w:rPr>
          <w:fldChar w:fldCharType="begin"/>
        </w:r>
        <w:r>
          <w:rPr>
            <w:noProof/>
            <w:webHidden/>
          </w:rPr>
          <w:instrText xml:space="preserve"> PAGEREF _Toc198555848 \h </w:instrText>
        </w:r>
        <w:r>
          <w:rPr>
            <w:noProof/>
            <w:webHidden/>
          </w:rPr>
        </w:r>
        <w:r>
          <w:rPr>
            <w:noProof/>
            <w:webHidden/>
          </w:rPr>
          <w:fldChar w:fldCharType="separate"/>
        </w:r>
        <w:r>
          <w:rPr>
            <w:noProof/>
            <w:webHidden/>
          </w:rPr>
          <w:t>16</w:t>
        </w:r>
        <w:r>
          <w:rPr>
            <w:noProof/>
            <w:webHidden/>
          </w:rPr>
          <w:fldChar w:fldCharType="end"/>
        </w:r>
      </w:hyperlink>
    </w:p>
    <w:p w14:paraId="431B6772" w14:textId="44D98FC6"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49" w:history="1">
        <w:r w:rsidRPr="00FA5A93">
          <w:rPr>
            <w:rStyle w:val="Hyperlink"/>
            <w:noProof/>
          </w:rPr>
          <w:t>Figure 29: Horn antenna impedance graph</w:t>
        </w:r>
        <w:r>
          <w:rPr>
            <w:noProof/>
            <w:webHidden/>
          </w:rPr>
          <w:tab/>
        </w:r>
        <w:r>
          <w:rPr>
            <w:noProof/>
            <w:webHidden/>
          </w:rPr>
          <w:fldChar w:fldCharType="begin"/>
        </w:r>
        <w:r>
          <w:rPr>
            <w:noProof/>
            <w:webHidden/>
          </w:rPr>
          <w:instrText xml:space="preserve"> PAGEREF _Toc198555849 \h </w:instrText>
        </w:r>
        <w:r>
          <w:rPr>
            <w:noProof/>
            <w:webHidden/>
          </w:rPr>
        </w:r>
        <w:r>
          <w:rPr>
            <w:noProof/>
            <w:webHidden/>
          </w:rPr>
          <w:fldChar w:fldCharType="separate"/>
        </w:r>
        <w:r>
          <w:rPr>
            <w:noProof/>
            <w:webHidden/>
          </w:rPr>
          <w:t>16</w:t>
        </w:r>
        <w:r>
          <w:rPr>
            <w:noProof/>
            <w:webHidden/>
          </w:rPr>
          <w:fldChar w:fldCharType="end"/>
        </w:r>
      </w:hyperlink>
    </w:p>
    <w:p w14:paraId="0D5C6559" w14:textId="7C22D9CE"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50" w:history="1">
        <w:r w:rsidRPr="00FA5A93">
          <w:rPr>
            <w:rStyle w:val="Hyperlink"/>
            <w:noProof/>
          </w:rPr>
          <w:t>Figure 30: Horn antenna S Parameters at nominal 50-ohm matching</w:t>
        </w:r>
        <w:r>
          <w:rPr>
            <w:noProof/>
            <w:webHidden/>
          </w:rPr>
          <w:tab/>
        </w:r>
        <w:r>
          <w:rPr>
            <w:noProof/>
            <w:webHidden/>
          </w:rPr>
          <w:fldChar w:fldCharType="begin"/>
        </w:r>
        <w:r>
          <w:rPr>
            <w:noProof/>
            <w:webHidden/>
          </w:rPr>
          <w:instrText xml:space="preserve"> PAGEREF _Toc198555850 \h </w:instrText>
        </w:r>
        <w:r>
          <w:rPr>
            <w:noProof/>
            <w:webHidden/>
          </w:rPr>
        </w:r>
        <w:r>
          <w:rPr>
            <w:noProof/>
            <w:webHidden/>
          </w:rPr>
          <w:fldChar w:fldCharType="separate"/>
        </w:r>
        <w:r>
          <w:rPr>
            <w:noProof/>
            <w:webHidden/>
          </w:rPr>
          <w:t>17</w:t>
        </w:r>
        <w:r>
          <w:rPr>
            <w:noProof/>
            <w:webHidden/>
          </w:rPr>
          <w:fldChar w:fldCharType="end"/>
        </w:r>
      </w:hyperlink>
    </w:p>
    <w:p w14:paraId="2CA8AE25" w14:textId="4A61CBEC"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51" w:history="1">
        <w:r w:rsidRPr="00FA5A93">
          <w:rPr>
            <w:rStyle w:val="Hyperlink"/>
            <w:noProof/>
          </w:rPr>
          <w:t>Figure 31: Helical antenna directivity in dBi (azimuth cross-section, top-down)</w:t>
        </w:r>
        <w:r>
          <w:rPr>
            <w:noProof/>
            <w:webHidden/>
          </w:rPr>
          <w:tab/>
        </w:r>
        <w:r>
          <w:rPr>
            <w:noProof/>
            <w:webHidden/>
          </w:rPr>
          <w:fldChar w:fldCharType="begin"/>
        </w:r>
        <w:r>
          <w:rPr>
            <w:noProof/>
            <w:webHidden/>
          </w:rPr>
          <w:instrText xml:space="preserve"> PAGEREF _Toc198555851 \h </w:instrText>
        </w:r>
        <w:r>
          <w:rPr>
            <w:noProof/>
            <w:webHidden/>
          </w:rPr>
        </w:r>
        <w:r>
          <w:rPr>
            <w:noProof/>
            <w:webHidden/>
          </w:rPr>
          <w:fldChar w:fldCharType="separate"/>
        </w:r>
        <w:r>
          <w:rPr>
            <w:noProof/>
            <w:webHidden/>
          </w:rPr>
          <w:t>17</w:t>
        </w:r>
        <w:r>
          <w:rPr>
            <w:noProof/>
            <w:webHidden/>
          </w:rPr>
          <w:fldChar w:fldCharType="end"/>
        </w:r>
      </w:hyperlink>
    </w:p>
    <w:p w14:paraId="5E2D9EBA" w14:textId="3CC1A645"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52" w:history="1">
        <w:r w:rsidRPr="00FA5A93">
          <w:rPr>
            <w:rStyle w:val="Hyperlink"/>
            <w:noProof/>
          </w:rPr>
          <w:t>Figure 32: Helical antenna directivity in dBi (elevation cross-section, side-on)</w:t>
        </w:r>
        <w:r>
          <w:rPr>
            <w:noProof/>
            <w:webHidden/>
          </w:rPr>
          <w:tab/>
        </w:r>
        <w:r>
          <w:rPr>
            <w:noProof/>
            <w:webHidden/>
          </w:rPr>
          <w:fldChar w:fldCharType="begin"/>
        </w:r>
        <w:r>
          <w:rPr>
            <w:noProof/>
            <w:webHidden/>
          </w:rPr>
          <w:instrText xml:space="preserve"> PAGEREF _Toc198555852 \h </w:instrText>
        </w:r>
        <w:r>
          <w:rPr>
            <w:noProof/>
            <w:webHidden/>
          </w:rPr>
        </w:r>
        <w:r>
          <w:rPr>
            <w:noProof/>
            <w:webHidden/>
          </w:rPr>
          <w:fldChar w:fldCharType="separate"/>
        </w:r>
        <w:r>
          <w:rPr>
            <w:noProof/>
            <w:webHidden/>
          </w:rPr>
          <w:t>18</w:t>
        </w:r>
        <w:r>
          <w:rPr>
            <w:noProof/>
            <w:webHidden/>
          </w:rPr>
          <w:fldChar w:fldCharType="end"/>
        </w:r>
      </w:hyperlink>
    </w:p>
    <w:p w14:paraId="172F24E2" w14:textId="6FB7A8E3"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53" w:history="1">
        <w:r w:rsidRPr="00FA5A93">
          <w:rPr>
            <w:rStyle w:val="Hyperlink"/>
            <w:noProof/>
          </w:rPr>
          <w:t>Figure 33: Helical antenna directivity in dBi (3D view)</w:t>
        </w:r>
        <w:r>
          <w:rPr>
            <w:noProof/>
            <w:webHidden/>
          </w:rPr>
          <w:tab/>
        </w:r>
        <w:r>
          <w:rPr>
            <w:noProof/>
            <w:webHidden/>
          </w:rPr>
          <w:fldChar w:fldCharType="begin"/>
        </w:r>
        <w:r>
          <w:rPr>
            <w:noProof/>
            <w:webHidden/>
          </w:rPr>
          <w:instrText xml:space="preserve"> PAGEREF _Toc198555853 \h </w:instrText>
        </w:r>
        <w:r>
          <w:rPr>
            <w:noProof/>
            <w:webHidden/>
          </w:rPr>
        </w:r>
        <w:r>
          <w:rPr>
            <w:noProof/>
            <w:webHidden/>
          </w:rPr>
          <w:fldChar w:fldCharType="separate"/>
        </w:r>
        <w:r>
          <w:rPr>
            <w:noProof/>
            <w:webHidden/>
          </w:rPr>
          <w:t>18</w:t>
        </w:r>
        <w:r>
          <w:rPr>
            <w:noProof/>
            <w:webHidden/>
          </w:rPr>
          <w:fldChar w:fldCharType="end"/>
        </w:r>
      </w:hyperlink>
    </w:p>
    <w:p w14:paraId="06A6A761" w14:textId="43155FF9"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54" w:history="1">
        <w:r w:rsidRPr="00FA5A93">
          <w:rPr>
            <w:rStyle w:val="Hyperlink"/>
            <w:noProof/>
          </w:rPr>
          <w:t>Figure 34: Helical antenna impedance graph</w:t>
        </w:r>
        <w:r>
          <w:rPr>
            <w:noProof/>
            <w:webHidden/>
          </w:rPr>
          <w:tab/>
        </w:r>
        <w:r>
          <w:rPr>
            <w:noProof/>
            <w:webHidden/>
          </w:rPr>
          <w:fldChar w:fldCharType="begin"/>
        </w:r>
        <w:r>
          <w:rPr>
            <w:noProof/>
            <w:webHidden/>
          </w:rPr>
          <w:instrText xml:space="preserve"> PAGEREF _Toc198555854 \h </w:instrText>
        </w:r>
        <w:r>
          <w:rPr>
            <w:noProof/>
            <w:webHidden/>
          </w:rPr>
        </w:r>
        <w:r>
          <w:rPr>
            <w:noProof/>
            <w:webHidden/>
          </w:rPr>
          <w:fldChar w:fldCharType="separate"/>
        </w:r>
        <w:r>
          <w:rPr>
            <w:noProof/>
            <w:webHidden/>
          </w:rPr>
          <w:t>19</w:t>
        </w:r>
        <w:r>
          <w:rPr>
            <w:noProof/>
            <w:webHidden/>
          </w:rPr>
          <w:fldChar w:fldCharType="end"/>
        </w:r>
      </w:hyperlink>
    </w:p>
    <w:p w14:paraId="426FED55" w14:textId="7EEA0528"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55" w:history="1">
        <w:r w:rsidRPr="00FA5A93">
          <w:rPr>
            <w:rStyle w:val="Hyperlink"/>
            <w:noProof/>
          </w:rPr>
          <w:t>Figure 35: Helical antenna S Parameters at nominal 50-ohm matching</w:t>
        </w:r>
        <w:r>
          <w:rPr>
            <w:noProof/>
            <w:webHidden/>
          </w:rPr>
          <w:tab/>
        </w:r>
        <w:r>
          <w:rPr>
            <w:noProof/>
            <w:webHidden/>
          </w:rPr>
          <w:fldChar w:fldCharType="begin"/>
        </w:r>
        <w:r>
          <w:rPr>
            <w:noProof/>
            <w:webHidden/>
          </w:rPr>
          <w:instrText xml:space="preserve"> PAGEREF _Toc198555855 \h </w:instrText>
        </w:r>
        <w:r>
          <w:rPr>
            <w:noProof/>
            <w:webHidden/>
          </w:rPr>
        </w:r>
        <w:r>
          <w:rPr>
            <w:noProof/>
            <w:webHidden/>
          </w:rPr>
          <w:fldChar w:fldCharType="separate"/>
        </w:r>
        <w:r>
          <w:rPr>
            <w:noProof/>
            <w:webHidden/>
          </w:rPr>
          <w:t>19</w:t>
        </w:r>
        <w:r>
          <w:rPr>
            <w:noProof/>
            <w:webHidden/>
          </w:rPr>
          <w:fldChar w:fldCharType="end"/>
        </w:r>
      </w:hyperlink>
    </w:p>
    <w:p w14:paraId="5AF0BF74" w14:textId="10C0E86D"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56" w:history="1">
        <w:r w:rsidRPr="00FA5A93">
          <w:rPr>
            <w:rStyle w:val="Hyperlink"/>
            <w:noProof/>
          </w:rPr>
          <w:t>Figure 36: Cylindrical Dipole S Parameters mismatched at 30-ohms</w:t>
        </w:r>
        <w:r>
          <w:rPr>
            <w:noProof/>
            <w:webHidden/>
          </w:rPr>
          <w:tab/>
        </w:r>
        <w:r>
          <w:rPr>
            <w:noProof/>
            <w:webHidden/>
          </w:rPr>
          <w:fldChar w:fldCharType="begin"/>
        </w:r>
        <w:r>
          <w:rPr>
            <w:noProof/>
            <w:webHidden/>
          </w:rPr>
          <w:instrText xml:space="preserve"> PAGEREF _Toc198555856 \h </w:instrText>
        </w:r>
        <w:r>
          <w:rPr>
            <w:noProof/>
            <w:webHidden/>
          </w:rPr>
        </w:r>
        <w:r>
          <w:rPr>
            <w:noProof/>
            <w:webHidden/>
          </w:rPr>
          <w:fldChar w:fldCharType="separate"/>
        </w:r>
        <w:r>
          <w:rPr>
            <w:noProof/>
            <w:webHidden/>
          </w:rPr>
          <w:t>20</w:t>
        </w:r>
        <w:r>
          <w:rPr>
            <w:noProof/>
            <w:webHidden/>
          </w:rPr>
          <w:fldChar w:fldCharType="end"/>
        </w:r>
      </w:hyperlink>
    </w:p>
    <w:p w14:paraId="60ED9C5B" w14:textId="1FF14F97"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57" w:history="1">
        <w:r w:rsidRPr="00FA5A93">
          <w:rPr>
            <w:rStyle w:val="Hyperlink"/>
            <w:noProof/>
          </w:rPr>
          <w:t>Figure 37: Folded Dipole S Parameters mismatched at 30-ohms</w:t>
        </w:r>
        <w:r>
          <w:rPr>
            <w:noProof/>
            <w:webHidden/>
          </w:rPr>
          <w:tab/>
        </w:r>
        <w:r>
          <w:rPr>
            <w:noProof/>
            <w:webHidden/>
          </w:rPr>
          <w:fldChar w:fldCharType="begin"/>
        </w:r>
        <w:r>
          <w:rPr>
            <w:noProof/>
            <w:webHidden/>
          </w:rPr>
          <w:instrText xml:space="preserve"> PAGEREF _Toc198555857 \h </w:instrText>
        </w:r>
        <w:r>
          <w:rPr>
            <w:noProof/>
            <w:webHidden/>
          </w:rPr>
        </w:r>
        <w:r>
          <w:rPr>
            <w:noProof/>
            <w:webHidden/>
          </w:rPr>
          <w:fldChar w:fldCharType="separate"/>
        </w:r>
        <w:r>
          <w:rPr>
            <w:noProof/>
            <w:webHidden/>
          </w:rPr>
          <w:t>20</w:t>
        </w:r>
        <w:r>
          <w:rPr>
            <w:noProof/>
            <w:webHidden/>
          </w:rPr>
          <w:fldChar w:fldCharType="end"/>
        </w:r>
      </w:hyperlink>
    </w:p>
    <w:p w14:paraId="16943962" w14:textId="31FC1D8E"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58" w:history="1">
        <w:r w:rsidRPr="00FA5A93">
          <w:rPr>
            <w:rStyle w:val="Hyperlink"/>
            <w:noProof/>
          </w:rPr>
          <w:t>Figure 38: Helical antenna S Parameters mismatched at 30-ohms</w:t>
        </w:r>
        <w:r>
          <w:rPr>
            <w:noProof/>
            <w:webHidden/>
          </w:rPr>
          <w:tab/>
        </w:r>
        <w:r>
          <w:rPr>
            <w:noProof/>
            <w:webHidden/>
          </w:rPr>
          <w:fldChar w:fldCharType="begin"/>
        </w:r>
        <w:r>
          <w:rPr>
            <w:noProof/>
            <w:webHidden/>
          </w:rPr>
          <w:instrText xml:space="preserve"> PAGEREF _Toc198555858 \h </w:instrText>
        </w:r>
        <w:r>
          <w:rPr>
            <w:noProof/>
            <w:webHidden/>
          </w:rPr>
        </w:r>
        <w:r>
          <w:rPr>
            <w:noProof/>
            <w:webHidden/>
          </w:rPr>
          <w:fldChar w:fldCharType="separate"/>
        </w:r>
        <w:r>
          <w:rPr>
            <w:noProof/>
            <w:webHidden/>
          </w:rPr>
          <w:t>20</w:t>
        </w:r>
        <w:r>
          <w:rPr>
            <w:noProof/>
            <w:webHidden/>
          </w:rPr>
          <w:fldChar w:fldCharType="end"/>
        </w:r>
      </w:hyperlink>
    </w:p>
    <w:p w14:paraId="4F6A34C6" w14:textId="14463617"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59" w:history="1">
        <w:r w:rsidRPr="00FA5A93">
          <w:rPr>
            <w:rStyle w:val="Hyperlink"/>
            <w:noProof/>
          </w:rPr>
          <w:t>Figure 39: Horn antenna S Parameters mismatched at 30-ohms</w:t>
        </w:r>
        <w:r>
          <w:rPr>
            <w:noProof/>
            <w:webHidden/>
          </w:rPr>
          <w:tab/>
        </w:r>
        <w:r>
          <w:rPr>
            <w:noProof/>
            <w:webHidden/>
          </w:rPr>
          <w:fldChar w:fldCharType="begin"/>
        </w:r>
        <w:r>
          <w:rPr>
            <w:noProof/>
            <w:webHidden/>
          </w:rPr>
          <w:instrText xml:space="preserve"> PAGEREF _Toc198555859 \h </w:instrText>
        </w:r>
        <w:r>
          <w:rPr>
            <w:noProof/>
            <w:webHidden/>
          </w:rPr>
        </w:r>
        <w:r>
          <w:rPr>
            <w:noProof/>
            <w:webHidden/>
          </w:rPr>
          <w:fldChar w:fldCharType="separate"/>
        </w:r>
        <w:r>
          <w:rPr>
            <w:noProof/>
            <w:webHidden/>
          </w:rPr>
          <w:t>21</w:t>
        </w:r>
        <w:r>
          <w:rPr>
            <w:noProof/>
            <w:webHidden/>
          </w:rPr>
          <w:fldChar w:fldCharType="end"/>
        </w:r>
      </w:hyperlink>
    </w:p>
    <w:p w14:paraId="38777768" w14:textId="3115AE48"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60" w:history="1">
        <w:r w:rsidRPr="00FA5A93">
          <w:rPr>
            <w:rStyle w:val="Hyperlink"/>
            <w:noProof/>
          </w:rPr>
          <w:t>Figure 40: Helical antenna array directivity in dBi (azimuth cross-section, top-down)</w:t>
        </w:r>
        <w:r>
          <w:rPr>
            <w:noProof/>
            <w:webHidden/>
          </w:rPr>
          <w:tab/>
        </w:r>
        <w:r>
          <w:rPr>
            <w:noProof/>
            <w:webHidden/>
          </w:rPr>
          <w:fldChar w:fldCharType="begin"/>
        </w:r>
        <w:r>
          <w:rPr>
            <w:noProof/>
            <w:webHidden/>
          </w:rPr>
          <w:instrText xml:space="preserve"> PAGEREF _Toc198555860 \h </w:instrText>
        </w:r>
        <w:r>
          <w:rPr>
            <w:noProof/>
            <w:webHidden/>
          </w:rPr>
        </w:r>
        <w:r>
          <w:rPr>
            <w:noProof/>
            <w:webHidden/>
          </w:rPr>
          <w:fldChar w:fldCharType="separate"/>
        </w:r>
        <w:r>
          <w:rPr>
            <w:noProof/>
            <w:webHidden/>
          </w:rPr>
          <w:t>21</w:t>
        </w:r>
        <w:r>
          <w:rPr>
            <w:noProof/>
            <w:webHidden/>
          </w:rPr>
          <w:fldChar w:fldCharType="end"/>
        </w:r>
      </w:hyperlink>
    </w:p>
    <w:p w14:paraId="5A2CA4B3" w14:textId="01CF1AD4"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61" w:history="1">
        <w:r w:rsidRPr="00FA5A93">
          <w:rPr>
            <w:rStyle w:val="Hyperlink"/>
            <w:noProof/>
          </w:rPr>
          <w:t>Figure 41: Helical antenna array directivity in dBi (elevation cross-section, side-on)</w:t>
        </w:r>
        <w:r>
          <w:rPr>
            <w:noProof/>
            <w:webHidden/>
          </w:rPr>
          <w:tab/>
        </w:r>
        <w:r>
          <w:rPr>
            <w:noProof/>
            <w:webHidden/>
          </w:rPr>
          <w:fldChar w:fldCharType="begin"/>
        </w:r>
        <w:r>
          <w:rPr>
            <w:noProof/>
            <w:webHidden/>
          </w:rPr>
          <w:instrText xml:space="preserve"> PAGEREF _Toc198555861 \h </w:instrText>
        </w:r>
        <w:r>
          <w:rPr>
            <w:noProof/>
            <w:webHidden/>
          </w:rPr>
        </w:r>
        <w:r>
          <w:rPr>
            <w:noProof/>
            <w:webHidden/>
          </w:rPr>
          <w:fldChar w:fldCharType="separate"/>
        </w:r>
        <w:r>
          <w:rPr>
            <w:noProof/>
            <w:webHidden/>
          </w:rPr>
          <w:t>22</w:t>
        </w:r>
        <w:r>
          <w:rPr>
            <w:noProof/>
            <w:webHidden/>
          </w:rPr>
          <w:fldChar w:fldCharType="end"/>
        </w:r>
      </w:hyperlink>
    </w:p>
    <w:p w14:paraId="7DB751A6" w14:textId="5B12526D"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62" w:history="1">
        <w:r w:rsidRPr="00FA5A93">
          <w:rPr>
            <w:rStyle w:val="Hyperlink"/>
            <w:noProof/>
          </w:rPr>
          <w:t>Figure 42: Helical antenna array directivity in dBi (3D view)</w:t>
        </w:r>
        <w:r>
          <w:rPr>
            <w:noProof/>
            <w:webHidden/>
          </w:rPr>
          <w:tab/>
        </w:r>
        <w:r>
          <w:rPr>
            <w:noProof/>
            <w:webHidden/>
          </w:rPr>
          <w:fldChar w:fldCharType="begin"/>
        </w:r>
        <w:r>
          <w:rPr>
            <w:noProof/>
            <w:webHidden/>
          </w:rPr>
          <w:instrText xml:space="preserve"> PAGEREF _Toc198555862 \h </w:instrText>
        </w:r>
        <w:r>
          <w:rPr>
            <w:noProof/>
            <w:webHidden/>
          </w:rPr>
        </w:r>
        <w:r>
          <w:rPr>
            <w:noProof/>
            <w:webHidden/>
          </w:rPr>
          <w:fldChar w:fldCharType="separate"/>
        </w:r>
        <w:r>
          <w:rPr>
            <w:noProof/>
            <w:webHidden/>
          </w:rPr>
          <w:t>22</w:t>
        </w:r>
        <w:r>
          <w:rPr>
            <w:noProof/>
            <w:webHidden/>
          </w:rPr>
          <w:fldChar w:fldCharType="end"/>
        </w:r>
      </w:hyperlink>
    </w:p>
    <w:p w14:paraId="7CC43959" w14:textId="6588F405"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63" w:history="1">
        <w:r w:rsidRPr="00FA5A93">
          <w:rPr>
            <w:rStyle w:val="Hyperlink"/>
            <w:noProof/>
          </w:rPr>
          <w:t>Figure 43: Helical antenna array centre element impedance graph</w:t>
        </w:r>
        <w:r>
          <w:rPr>
            <w:noProof/>
            <w:webHidden/>
          </w:rPr>
          <w:tab/>
        </w:r>
        <w:r>
          <w:rPr>
            <w:noProof/>
            <w:webHidden/>
          </w:rPr>
          <w:fldChar w:fldCharType="begin"/>
        </w:r>
        <w:r>
          <w:rPr>
            <w:noProof/>
            <w:webHidden/>
          </w:rPr>
          <w:instrText xml:space="preserve"> PAGEREF _Toc198555863 \h </w:instrText>
        </w:r>
        <w:r>
          <w:rPr>
            <w:noProof/>
            <w:webHidden/>
          </w:rPr>
        </w:r>
        <w:r>
          <w:rPr>
            <w:noProof/>
            <w:webHidden/>
          </w:rPr>
          <w:fldChar w:fldCharType="separate"/>
        </w:r>
        <w:r>
          <w:rPr>
            <w:noProof/>
            <w:webHidden/>
          </w:rPr>
          <w:t>23</w:t>
        </w:r>
        <w:r>
          <w:rPr>
            <w:noProof/>
            <w:webHidden/>
          </w:rPr>
          <w:fldChar w:fldCharType="end"/>
        </w:r>
      </w:hyperlink>
    </w:p>
    <w:p w14:paraId="0ED908D7" w14:textId="27C63BF9"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64" w:history="1">
        <w:r w:rsidRPr="00FA5A93">
          <w:rPr>
            <w:rStyle w:val="Hyperlink"/>
            <w:noProof/>
          </w:rPr>
          <w:t>Figure 44: Helical antenna array S Parameters at nominal 50 ohm matching</w:t>
        </w:r>
        <w:r>
          <w:rPr>
            <w:noProof/>
            <w:webHidden/>
          </w:rPr>
          <w:tab/>
        </w:r>
        <w:r>
          <w:rPr>
            <w:noProof/>
            <w:webHidden/>
          </w:rPr>
          <w:fldChar w:fldCharType="begin"/>
        </w:r>
        <w:r>
          <w:rPr>
            <w:noProof/>
            <w:webHidden/>
          </w:rPr>
          <w:instrText xml:space="preserve"> PAGEREF _Toc198555864 \h </w:instrText>
        </w:r>
        <w:r>
          <w:rPr>
            <w:noProof/>
            <w:webHidden/>
          </w:rPr>
        </w:r>
        <w:r>
          <w:rPr>
            <w:noProof/>
            <w:webHidden/>
          </w:rPr>
          <w:fldChar w:fldCharType="separate"/>
        </w:r>
        <w:r>
          <w:rPr>
            <w:noProof/>
            <w:webHidden/>
          </w:rPr>
          <w:t>23</w:t>
        </w:r>
        <w:r>
          <w:rPr>
            <w:noProof/>
            <w:webHidden/>
          </w:rPr>
          <w:fldChar w:fldCharType="end"/>
        </w:r>
      </w:hyperlink>
    </w:p>
    <w:p w14:paraId="37A66B9B" w14:textId="77777777" w:rsidR="00533098" w:rsidRDefault="007F6D43" w:rsidP="007F6D43">
      <w:pPr>
        <w:rPr>
          <w:noProof/>
        </w:rPr>
      </w:pPr>
      <w:r>
        <w:fldChar w:fldCharType="end"/>
      </w:r>
      <w:r>
        <w:fldChar w:fldCharType="begin"/>
      </w:r>
      <w:r>
        <w:instrText xml:space="preserve"> TOC \h \z \c "Equation" </w:instrText>
      </w:r>
      <w:r>
        <w:fldChar w:fldCharType="separate"/>
      </w:r>
    </w:p>
    <w:p w14:paraId="067AE60A" w14:textId="39CF4269"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65" w:history="1">
        <w:r w:rsidRPr="003D71FF">
          <w:rPr>
            <w:rStyle w:val="Hyperlink"/>
            <w:noProof/>
          </w:rPr>
          <w:t>Equation 1: Patch antenna frequency</w:t>
        </w:r>
        <w:r>
          <w:rPr>
            <w:noProof/>
            <w:webHidden/>
          </w:rPr>
          <w:tab/>
        </w:r>
        <w:r>
          <w:rPr>
            <w:noProof/>
            <w:webHidden/>
          </w:rPr>
          <w:fldChar w:fldCharType="begin"/>
        </w:r>
        <w:r>
          <w:rPr>
            <w:noProof/>
            <w:webHidden/>
          </w:rPr>
          <w:instrText xml:space="preserve"> PAGEREF _Toc198555865 \h </w:instrText>
        </w:r>
        <w:r>
          <w:rPr>
            <w:noProof/>
            <w:webHidden/>
          </w:rPr>
        </w:r>
        <w:r>
          <w:rPr>
            <w:noProof/>
            <w:webHidden/>
          </w:rPr>
          <w:fldChar w:fldCharType="separate"/>
        </w:r>
        <w:r>
          <w:rPr>
            <w:noProof/>
            <w:webHidden/>
          </w:rPr>
          <w:t>3</w:t>
        </w:r>
        <w:r>
          <w:rPr>
            <w:noProof/>
            <w:webHidden/>
          </w:rPr>
          <w:fldChar w:fldCharType="end"/>
        </w:r>
      </w:hyperlink>
    </w:p>
    <w:p w14:paraId="33D7C11C" w14:textId="666B9C79"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66" w:history="1">
        <w:r w:rsidRPr="003D71FF">
          <w:rPr>
            <w:rStyle w:val="Hyperlink"/>
            <w:noProof/>
          </w:rPr>
          <w:t>Equation 2: Equations for calculating theoretical patch antenna dimensions, provided by [1]</w:t>
        </w:r>
        <w:r>
          <w:rPr>
            <w:noProof/>
            <w:webHidden/>
          </w:rPr>
          <w:tab/>
        </w:r>
        <w:r>
          <w:rPr>
            <w:noProof/>
            <w:webHidden/>
          </w:rPr>
          <w:fldChar w:fldCharType="begin"/>
        </w:r>
        <w:r>
          <w:rPr>
            <w:noProof/>
            <w:webHidden/>
          </w:rPr>
          <w:instrText xml:space="preserve"> PAGEREF _Toc198555866 \h </w:instrText>
        </w:r>
        <w:r>
          <w:rPr>
            <w:noProof/>
            <w:webHidden/>
          </w:rPr>
        </w:r>
        <w:r>
          <w:rPr>
            <w:noProof/>
            <w:webHidden/>
          </w:rPr>
          <w:fldChar w:fldCharType="separate"/>
        </w:r>
        <w:r>
          <w:rPr>
            <w:noProof/>
            <w:webHidden/>
          </w:rPr>
          <w:t>4</w:t>
        </w:r>
        <w:r>
          <w:rPr>
            <w:noProof/>
            <w:webHidden/>
          </w:rPr>
          <w:fldChar w:fldCharType="end"/>
        </w:r>
      </w:hyperlink>
    </w:p>
    <w:p w14:paraId="771820D7" w14:textId="6406F4C3"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67" w:history="1">
        <w:r w:rsidRPr="003D71FF">
          <w:rPr>
            <w:rStyle w:val="Hyperlink"/>
            <w:noProof/>
          </w:rPr>
          <w:t>Equation 3: Cylindrical dipole frequency</w:t>
        </w:r>
        <w:r>
          <w:rPr>
            <w:noProof/>
            <w:webHidden/>
          </w:rPr>
          <w:tab/>
        </w:r>
        <w:r>
          <w:rPr>
            <w:noProof/>
            <w:webHidden/>
          </w:rPr>
          <w:fldChar w:fldCharType="begin"/>
        </w:r>
        <w:r>
          <w:rPr>
            <w:noProof/>
            <w:webHidden/>
          </w:rPr>
          <w:instrText xml:space="preserve"> PAGEREF _Toc198555867 \h </w:instrText>
        </w:r>
        <w:r>
          <w:rPr>
            <w:noProof/>
            <w:webHidden/>
          </w:rPr>
        </w:r>
        <w:r>
          <w:rPr>
            <w:noProof/>
            <w:webHidden/>
          </w:rPr>
          <w:fldChar w:fldCharType="separate"/>
        </w:r>
        <w:r>
          <w:rPr>
            <w:noProof/>
            <w:webHidden/>
          </w:rPr>
          <w:t>4</w:t>
        </w:r>
        <w:r>
          <w:rPr>
            <w:noProof/>
            <w:webHidden/>
          </w:rPr>
          <w:fldChar w:fldCharType="end"/>
        </w:r>
      </w:hyperlink>
    </w:p>
    <w:p w14:paraId="73B0D7DB" w14:textId="16163BF7"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68" w:history="1">
        <w:r w:rsidRPr="003D71FF">
          <w:rPr>
            <w:rStyle w:val="Hyperlink"/>
            <w:noProof/>
          </w:rPr>
          <w:t>Equation 4: Folded dipole frequency</w:t>
        </w:r>
        <w:r>
          <w:rPr>
            <w:noProof/>
            <w:webHidden/>
          </w:rPr>
          <w:tab/>
        </w:r>
        <w:r>
          <w:rPr>
            <w:noProof/>
            <w:webHidden/>
          </w:rPr>
          <w:fldChar w:fldCharType="begin"/>
        </w:r>
        <w:r>
          <w:rPr>
            <w:noProof/>
            <w:webHidden/>
          </w:rPr>
          <w:instrText xml:space="preserve"> PAGEREF _Toc198555868 \h </w:instrText>
        </w:r>
        <w:r>
          <w:rPr>
            <w:noProof/>
            <w:webHidden/>
          </w:rPr>
        </w:r>
        <w:r>
          <w:rPr>
            <w:noProof/>
            <w:webHidden/>
          </w:rPr>
          <w:fldChar w:fldCharType="separate"/>
        </w:r>
        <w:r>
          <w:rPr>
            <w:noProof/>
            <w:webHidden/>
          </w:rPr>
          <w:t>5</w:t>
        </w:r>
        <w:r>
          <w:rPr>
            <w:noProof/>
            <w:webHidden/>
          </w:rPr>
          <w:fldChar w:fldCharType="end"/>
        </w:r>
      </w:hyperlink>
    </w:p>
    <w:p w14:paraId="6255E138" w14:textId="5C16EED2"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69" w:history="1">
        <w:r w:rsidRPr="003D71FF">
          <w:rPr>
            <w:rStyle w:val="Hyperlink"/>
            <w:noProof/>
          </w:rPr>
          <w:t>Equation 5: Horn antenna frequency</w:t>
        </w:r>
        <w:r>
          <w:rPr>
            <w:noProof/>
            <w:webHidden/>
          </w:rPr>
          <w:tab/>
        </w:r>
        <w:r>
          <w:rPr>
            <w:noProof/>
            <w:webHidden/>
          </w:rPr>
          <w:fldChar w:fldCharType="begin"/>
        </w:r>
        <w:r>
          <w:rPr>
            <w:noProof/>
            <w:webHidden/>
          </w:rPr>
          <w:instrText xml:space="preserve"> PAGEREF _Toc198555869 \h </w:instrText>
        </w:r>
        <w:r>
          <w:rPr>
            <w:noProof/>
            <w:webHidden/>
          </w:rPr>
        </w:r>
        <w:r>
          <w:rPr>
            <w:noProof/>
            <w:webHidden/>
          </w:rPr>
          <w:fldChar w:fldCharType="separate"/>
        </w:r>
        <w:r>
          <w:rPr>
            <w:noProof/>
            <w:webHidden/>
          </w:rPr>
          <w:t>6</w:t>
        </w:r>
        <w:r>
          <w:rPr>
            <w:noProof/>
            <w:webHidden/>
          </w:rPr>
          <w:fldChar w:fldCharType="end"/>
        </w:r>
      </w:hyperlink>
    </w:p>
    <w:p w14:paraId="13AE1A81" w14:textId="2C19EC69"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70" w:history="1">
        <w:r w:rsidRPr="003D71FF">
          <w:rPr>
            <w:rStyle w:val="Hyperlink"/>
            <w:noProof/>
          </w:rPr>
          <w:t>Equation 6: Helix antenna frequency</w:t>
        </w:r>
        <w:r>
          <w:rPr>
            <w:noProof/>
            <w:webHidden/>
          </w:rPr>
          <w:tab/>
        </w:r>
        <w:r>
          <w:rPr>
            <w:noProof/>
            <w:webHidden/>
          </w:rPr>
          <w:fldChar w:fldCharType="begin"/>
        </w:r>
        <w:r>
          <w:rPr>
            <w:noProof/>
            <w:webHidden/>
          </w:rPr>
          <w:instrText xml:space="preserve"> PAGEREF _Toc198555870 \h </w:instrText>
        </w:r>
        <w:r>
          <w:rPr>
            <w:noProof/>
            <w:webHidden/>
          </w:rPr>
        </w:r>
        <w:r>
          <w:rPr>
            <w:noProof/>
            <w:webHidden/>
          </w:rPr>
          <w:fldChar w:fldCharType="separate"/>
        </w:r>
        <w:r>
          <w:rPr>
            <w:noProof/>
            <w:webHidden/>
          </w:rPr>
          <w:t>6</w:t>
        </w:r>
        <w:r>
          <w:rPr>
            <w:noProof/>
            <w:webHidden/>
          </w:rPr>
          <w:fldChar w:fldCharType="end"/>
        </w:r>
      </w:hyperlink>
    </w:p>
    <w:p w14:paraId="193B95B1" w14:textId="572DED53"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71" w:history="1">
        <w:r w:rsidRPr="003D71FF">
          <w:rPr>
            <w:rStyle w:val="Hyperlink"/>
            <w:noProof/>
          </w:rPr>
          <w:t>Equation 7: Helix antenna array frequency</w:t>
        </w:r>
        <w:r>
          <w:rPr>
            <w:noProof/>
            <w:webHidden/>
          </w:rPr>
          <w:tab/>
        </w:r>
        <w:r>
          <w:rPr>
            <w:noProof/>
            <w:webHidden/>
          </w:rPr>
          <w:fldChar w:fldCharType="begin"/>
        </w:r>
        <w:r>
          <w:rPr>
            <w:noProof/>
            <w:webHidden/>
          </w:rPr>
          <w:instrText xml:space="preserve"> PAGEREF _Toc198555871 \h </w:instrText>
        </w:r>
        <w:r>
          <w:rPr>
            <w:noProof/>
            <w:webHidden/>
          </w:rPr>
        </w:r>
        <w:r>
          <w:rPr>
            <w:noProof/>
            <w:webHidden/>
          </w:rPr>
          <w:fldChar w:fldCharType="separate"/>
        </w:r>
        <w:r>
          <w:rPr>
            <w:noProof/>
            <w:webHidden/>
          </w:rPr>
          <w:t>6</w:t>
        </w:r>
        <w:r>
          <w:rPr>
            <w:noProof/>
            <w:webHidden/>
          </w:rPr>
          <w:fldChar w:fldCharType="end"/>
        </w:r>
      </w:hyperlink>
    </w:p>
    <w:p w14:paraId="1DEA5E13" w14:textId="7834F2AA" w:rsidR="00533098" w:rsidRDefault="00533098">
      <w:pPr>
        <w:pStyle w:val="TableofFigures"/>
        <w:tabs>
          <w:tab w:val="right" w:leader="dot" w:pos="9016"/>
        </w:tabs>
        <w:rPr>
          <w:rFonts w:asciiTheme="minorHAnsi" w:eastAsiaTheme="minorEastAsia" w:hAnsiTheme="minorHAnsi"/>
          <w:noProof/>
          <w:sz w:val="24"/>
          <w:szCs w:val="24"/>
          <w:lang w:eastAsia="en-GB"/>
        </w:rPr>
      </w:pPr>
      <w:hyperlink w:anchor="_Toc198555872" w:history="1">
        <w:r w:rsidRPr="003D71FF">
          <w:rPr>
            <w:rStyle w:val="Hyperlink"/>
            <w:noProof/>
          </w:rPr>
          <w:t>Equation 8: Calculation of mismatching impact on cylindrical antenna performance</w:t>
        </w:r>
        <w:r>
          <w:rPr>
            <w:noProof/>
            <w:webHidden/>
          </w:rPr>
          <w:tab/>
        </w:r>
        <w:r>
          <w:rPr>
            <w:noProof/>
            <w:webHidden/>
          </w:rPr>
          <w:fldChar w:fldCharType="begin"/>
        </w:r>
        <w:r>
          <w:rPr>
            <w:noProof/>
            <w:webHidden/>
          </w:rPr>
          <w:instrText xml:space="preserve"> PAGEREF _Toc198555872 \h </w:instrText>
        </w:r>
        <w:r>
          <w:rPr>
            <w:noProof/>
            <w:webHidden/>
          </w:rPr>
        </w:r>
        <w:r>
          <w:rPr>
            <w:noProof/>
            <w:webHidden/>
          </w:rPr>
          <w:fldChar w:fldCharType="separate"/>
        </w:r>
        <w:r>
          <w:rPr>
            <w:noProof/>
            <w:webHidden/>
          </w:rPr>
          <w:t>25</w:t>
        </w:r>
        <w:r>
          <w:rPr>
            <w:noProof/>
            <w:webHidden/>
          </w:rPr>
          <w:fldChar w:fldCharType="end"/>
        </w:r>
      </w:hyperlink>
    </w:p>
    <w:p w14:paraId="639AD689" w14:textId="2E156E77" w:rsidR="007F6D43" w:rsidRDefault="007F6D43" w:rsidP="007F6D43">
      <w:r>
        <w:fldChar w:fldCharType="end"/>
      </w:r>
    </w:p>
    <w:p w14:paraId="6CF46697" w14:textId="77108F36" w:rsidR="007F6D43" w:rsidRDefault="007F6D43">
      <w:r>
        <w:br w:type="page"/>
      </w:r>
    </w:p>
    <w:p w14:paraId="16966F60" w14:textId="27F7EAB8" w:rsidR="00071AA3" w:rsidRDefault="00071AA3" w:rsidP="00071AA3">
      <w:pPr>
        <w:pStyle w:val="Heading1"/>
      </w:pPr>
      <w:bookmarkStart w:id="0" w:name="_Toc198555809"/>
      <w:r>
        <w:lastRenderedPageBreak/>
        <w:t>Introduction</w:t>
      </w:r>
      <w:bookmarkEnd w:id="0"/>
    </w:p>
    <w:p w14:paraId="5C31623E" w14:textId="30AB3C6B" w:rsidR="00EB2EC6" w:rsidRDefault="00EB2EC6" w:rsidP="00EB2EC6">
      <w:r>
        <w:t xml:space="preserve">Different antenna shapes </w:t>
      </w:r>
      <w:r w:rsidR="005C5EB6">
        <w:t>exhibit different behaviours, useful in different situations</w:t>
      </w:r>
      <w:r w:rsidR="002A5370">
        <w:t xml:space="preserve"> at different frequencies</w:t>
      </w:r>
      <w:r w:rsidR="005C5EB6">
        <w:t xml:space="preserve">. This report aims to </w:t>
      </w:r>
      <w:r w:rsidR="003F2660">
        <w:t xml:space="preserve">calculate then </w:t>
      </w:r>
      <w:r w:rsidR="005C5EB6">
        <w:t>simulate</w:t>
      </w:r>
      <w:r w:rsidR="00371E38">
        <w:t xml:space="preserve"> some common antenna</w:t>
      </w:r>
      <w:r w:rsidR="004B6286">
        <w:t xml:space="preserve"> </w:t>
      </w:r>
      <w:r w:rsidR="0036257E">
        <w:t xml:space="preserve">performances, evaluating their </w:t>
      </w:r>
      <w:r w:rsidR="00B51DF0">
        <w:t>traits and</w:t>
      </w:r>
      <w:r w:rsidR="004B6286">
        <w:t xml:space="preserve"> suitable use-cases</w:t>
      </w:r>
      <w:r w:rsidR="009A2436">
        <w:t>.</w:t>
      </w:r>
    </w:p>
    <w:p w14:paraId="0474D72C" w14:textId="3A3DD6E6" w:rsidR="005A6790" w:rsidRPr="00EB2EC6" w:rsidRDefault="005A6790" w:rsidP="005A6790">
      <w:r>
        <w:t>The antennas simulated include a patch antenna, cylindrical dipole, folded dipole, horn, helical, and helical array.</w:t>
      </w:r>
      <w:r>
        <w:t xml:space="preserve"> Patch antennas are </w:t>
      </w:r>
      <w:r w:rsidR="003637E6">
        <w:t xml:space="preserve">uniquely capable of being embedded directly into a circuit board, enabling </w:t>
      </w:r>
      <w:r w:rsidR="00A765DE">
        <w:t>low-cost production of high-frequency antennas which can fit directly inside the</w:t>
      </w:r>
      <w:r w:rsidR="00CB63F0">
        <w:t xml:space="preserve"> device. </w:t>
      </w:r>
      <w:r w:rsidR="00A84487">
        <w:t xml:space="preserve">Dipoles are one of the most common types of </w:t>
      </w:r>
      <w:proofErr w:type="gramStart"/>
      <w:r w:rsidR="00A84487">
        <w:t>antenna</w:t>
      </w:r>
      <w:proofErr w:type="gramEnd"/>
      <w:r w:rsidR="00A84487">
        <w:t xml:space="preserve">, being </w:t>
      </w:r>
      <w:r w:rsidR="00390D91">
        <w:t xml:space="preserve">extremely simplistic. Both cylindrical and folded types of </w:t>
      </w:r>
      <w:proofErr w:type="gramStart"/>
      <w:r w:rsidR="00390D91">
        <w:t>dipole</w:t>
      </w:r>
      <w:proofErr w:type="gramEnd"/>
      <w:r w:rsidR="00390D91">
        <w:t xml:space="preserve"> will be tested so their differences may be compared.</w:t>
      </w:r>
      <w:r w:rsidR="001B40CB">
        <w:t xml:space="preserve"> For microwave frequency communication, horn and helical antennas </w:t>
      </w:r>
      <w:r w:rsidR="00450EDE">
        <w:t>will be tested</w:t>
      </w:r>
      <w:r w:rsidR="001B40CB">
        <w:t xml:space="preserve">, along with a helical array so </w:t>
      </w:r>
      <w:r w:rsidR="00450EDE">
        <w:t xml:space="preserve">the benefits of adding </w:t>
      </w:r>
      <w:r w:rsidR="00431F34">
        <w:t>extra elements can be compared against a single element antenna.</w:t>
      </w:r>
    </w:p>
    <w:p w14:paraId="747F260B" w14:textId="514076CB" w:rsidR="00790779" w:rsidRDefault="00431F34" w:rsidP="00EB2EC6">
      <w:r>
        <w:t xml:space="preserve">Finally, the </w:t>
      </w:r>
      <w:r w:rsidR="00AF3737">
        <w:t xml:space="preserve">impacts </w:t>
      </w:r>
      <w:r w:rsidR="009D3D08">
        <w:t xml:space="preserve">of the antenna types </w:t>
      </w:r>
      <w:r w:rsidR="00AF3737">
        <w:t xml:space="preserve">to </w:t>
      </w:r>
      <w:r w:rsidR="009D3D08">
        <w:t xml:space="preserve">human </w:t>
      </w:r>
      <w:r w:rsidR="00B30BD2">
        <w:t>societ</w:t>
      </w:r>
      <w:r w:rsidR="009D3D08">
        <w:t xml:space="preserve">y </w:t>
      </w:r>
      <w:r w:rsidR="00B30BD2">
        <w:t xml:space="preserve">and </w:t>
      </w:r>
      <w:r w:rsidR="009D3D08">
        <w:t xml:space="preserve">the </w:t>
      </w:r>
      <w:r w:rsidR="00B30BD2">
        <w:t>environment will be considered, along with recommendations for reducing such impacts.</w:t>
      </w:r>
      <w:r w:rsidR="003C50BD">
        <w:t xml:space="preserve"> This will include compliance with appropriate regulatory standards and </w:t>
      </w:r>
      <w:r w:rsidR="00CA7A89">
        <w:t xml:space="preserve">long-term sustainability </w:t>
      </w:r>
      <w:r w:rsidR="00435679">
        <w:t>of the equipment.</w:t>
      </w:r>
    </w:p>
    <w:p w14:paraId="243B7651" w14:textId="77777777" w:rsidR="00071AA3" w:rsidRDefault="00071AA3" w:rsidP="00071AA3">
      <w:pPr>
        <w:pStyle w:val="Heading1"/>
      </w:pPr>
      <w:bookmarkStart w:id="1" w:name="_Toc198555810"/>
      <w:r>
        <w:t>Methodology</w:t>
      </w:r>
      <w:bookmarkEnd w:id="1"/>
    </w:p>
    <w:p w14:paraId="5B223C62" w14:textId="26DA3497" w:rsidR="00034D92" w:rsidRDefault="00C33FD6" w:rsidP="00034D92">
      <w:r>
        <w:t xml:space="preserve">All </w:t>
      </w:r>
      <w:r w:rsidRPr="00C33FD6">
        <w:t>operating frequenc</w:t>
      </w:r>
      <w:r>
        <w:t xml:space="preserve">ies </w:t>
      </w:r>
      <w:r w:rsidRPr="00C33FD6">
        <w:t>w</w:t>
      </w:r>
      <w:r>
        <w:t>ere</w:t>
      </w:r>
      <w:r w:rsidRPr="00C33FD6">
        <w:t xml:space="preserve"> derived from </w:t>
      </w:r>
      <w:r w:rsidR="004F3622">
        <w:t>varying</w:t>
      </w:r>
      <w:r>
        <w:t xml:space="preserve"> digits in </w:t>
      </w:r>
      <w:r w:rsidRPr="00C33FD6">
        <w:t>the author’s student ID.</w:t>
      </w:r>
    </w:p>
    <w:p w14:paraId="41BA90C8" w14:textId="65A37ED5" w:rsidR="009A2436" w:rsidRPr="00034D92" w:rsidRDefault="000C0D64" w:rsidP="00034D92">
      <w:r>
        <w:t>The patch antenna was modelled in CST</w:t>
      </w:r>
      <w:r w:rsidR="007F74C3">
        <w:t xml:space="preserve"> while all other </w:t>
      </w:r>
      <w:r w:rsidR="009A2436">
        <w:t>antennas were created using MATLAB Antenna Designer</w:t>
      </w:r>
      <w:r w:rsidR="007F74C3">
        <w:t>.</w:t>
      </w:r>
      <w:r w:rsidR="00B353EF">
        <w:t xml:space="preserve"> MATLAB is preferred where possible</w:t>
      </w:r>
      <w:r w:rsidR="009A2436">
        <w:t xml:space="preserve"> as it’s capable of automatically determining the dimensions for common antenna types, given some operating frequency</w:t>
      </w:r>
      <w:r w:rsidR="00B353EF">
        <w:t>, reducing the chance for human error to influence the results.</w:t>
      </w:r>
    </w:p>
    <w:p w14:paraId="4E6010A5" w14:textId="20660338" w:rsidR="00A73707" w:rsidRDefault="00A73707" w:rsidP="00A73707">
      <w:pPr>
        <w:pStyle w:val="Heading2"/>
      </w:pPr>
      <w:bookmarkStart w:id="2" w:name="_Toc198555811"/>
      <w:r>
        <w:t xml:space="preserve">Patch </w:t>
      </w:r>
      <w:r w:rsidR="004424E7">
        <w:t>A</w:t>
      </w:r>
      <w:r>
        <w:t>ntenna</w:t>
      </w:r>
      <w:bookmarkEnd w:id="2"/>
    </w:p>
    <w:p w14:paraId="2F70F8EC" w14:textId="7A415CB0" w:rsidR="0090108A" w:rsidRPr="00942052" w:rsidRDefault="0090108A" w:rsidP="0090108A">
      <w:pPr>
        <w:rPr>
          <w:sz w:val="24"/>
          <w:szCs w:val="24"/>
        </w:rPr>
      </w:pPr>
      <w:r w:rsidRPr="00C33FD6">
        <w:t xml:space="preserve">CST </w:t>
      </w:r>
      <w:r w:rsidR="00A1260E" w:rsidRPr="00C33FD6">
        <w:t xml:space="preserve">Studio </w:t>
      </w:r>
      <w:r w:rsidR="00DF7885" w:rsidRPr="00C33FD6">
        <w:t xml:space="preserve">Suite 2024 </w:t>
      </w:r>
      <w:r w:rsidR="00A1260E" w:rsidRPr="00C33FD6">
        <w:t>(Learn</w:t>
      </w:r>
      <w:r w:rsidR="003035F1" w:rsidRPr="00C33FD6">
        <w:t>ing</w:t>
      </w:r>
      <w:r w:rsidR="00A1260E" w:rsidRPr="00C33FD6">
        <w:t xml:space="preserve"> Edition) was used to model the patch antenna, chosen for its granular control over the </w:t>
      </w:r>
      <w:r w:rsidR="004D378D" w:rsidRPr="00C33FD6">
        <w:t>antenna’s construction.</w:t>
      </w:r>
      <w:r w:rsidR="009A34E9" w:rsidRPr="00C33FD6">
        <w:t xml:space="preserve"> MATLAB</w:t>
      </w:r>
      <w:r w:rsidR="00A5117A" w:rsidRPr="00C33FD6">
        <w:t xml:space="preserve">’s Antenna Designer does not allow </w:t>
      </w:r>
      <w:r w:rsidR="006431C9" w:rsidRPr="00C33FD6">
        <w:t xml:space="preserve">creating an antenna as if it were on a </w:t>
      </w:r>
      <w:r w:rsidR="006A0987" w:rsidRPr="00C33FD6">
        <w:rPr>
          <w:rFonts w:eastAsiaTheme="minorEastAsia"/>
        </w:rPr>
        <w:t>printed circuit board (</w:t>
      </w:r>
      <w:r w:rsidR="006431C9" w:rsidRPr="00C33FD6">
        <w:t>PCB</w:t>
      </w:r>
      <w:r w:rsidR="006A0987" w:rsidRPr="00C33FD6">
        <w:t>)</w:t>
      </w:r>
      <w:r w:rsidR="006431C9" w:rsidRPr="00C33FD6">
        <w:t>.</w:t>
      </w:r>
      <w:r w:rsidR="00922AF4">
        <w:t xml:space="preserve"> The antenna will be designed for 2.2GHz, derived from the author’s Student Number.</w:t>
      </w:r>
    </w:p>
    <w:p w14:paraId="5523D772" w14:textId="36178853" w:rsidR="00D00D4B" w:rsidRPr="00D00D4B" w:rsidRDefault="00A73707" w:rsidP="00075940">
      <w:pPr>
        <w:ind w:right="389"/>
        <w:rPr>
          <w:rFonts w:eastAsiaTheme="minorEastAsia"/>
          <w:sz w:val="28"/>
          <w:szCs w:val="28"/>
        </w:rPr>
      </w:pPr>
      <m:oMathPara>
        <m:oMath>
          <m:r>
            <w:rPr>
              <w:rFonts w:ascii="Cambria Math" w:hAnsi="Cambria Math" w:cs="Arial"/>
              <w:sz w:val="28"/>
              <w:szCs w:val="28"/>
            </w:rPr>
            <m:t>Operating Frequency =2.2 GHz</m:t>
          </m:r>
        </m:oMath>
      </m:oMathPara>
    </w:p>
    <w:p w14:paraId="0299B83A" w14:textId="3824D307" w:rsidR="00D00D4B" w:rsidRPr="00D00D4B" w:rsidRDefault="00D00D4B" w:rsidP="00D00D4B">
      <w:pPr>
        <w:pStyle w:val="Caption"/>
        <w:jc w:val="center"/>
        <w:rPr>
          <w:rFonts w:eastAsiaTheme="minorEastAsia"/>
          <w:i w:val="0"/>
          <w:sz w:val="28"/>
          <w:szCs w:val="28"/>
        </w:rPr>
      </w:pPr>
      <w:bookmarkStart w:id="3" w:name="_Toc198555865"/>
      <w:r>
        <w:t xml:space="preserve">Equation </w:t>
      </w:r>
      <w:fldSimple w:instr=" SEQ Equation \* ARABIC ">
        <w:r w:rsidR="00533098">
          <w:rPr>
            <w:noProof/>
          </w:rPr>
          <w:t>1</w:t>
        </w:r>
      </w:fldSimple>
      <w:r w:rsidRPr="003C7010">
        <w:t>: Patch antenna frequency</w:t>
      </w:r>
      <w:bookmarkEnd w:id="3"/>
    </w:p>
    <w:p w14:paraId="2E09DF9E" w14:textId="25BB844B" w:rsidR="00446DDA" w:rsidRPr="00C33FD6" w:rsidRDefault="00277B0F" w:rsidP="00446DDA">
      <w:pPr>
        <w:spacing w:after="240"/>
        <w:ind w:right="389"/>
        <w:rPr>
          <w:rFonts w:eastAsiaTheme="minorEastAsia"/>
        </w:rPr>
      </w:pPr>
      <w:r w:rsidRPr="00C33FD6">
        <w:rPr>
          <w:rFonts w:eastAsiaTheme="minorEastAsia"/>
        </w:rPr>
        <w:t>The g</w:t>
      </w:r>
      <w:r w:rsidR="00446DDA" w:rsidRPr="00C33FD6">
        <w:rPr>
          <w:rFonts w:eastAsiaTheme="minorEastAsia"/>
        </w:rPr>
        <w:t>round plane and patch antenna</w:t>
      </w:r>
      <w:r w:rsidRPr="00C33FD6">
        <w:rPr>
          <w:rFonts w:eastAsiaTheme="minorEastAsia"/>
        </w:rPr>
        <w:t xml:space="preserve"> element </w:t>
      </w:r>
      <w:r w:rsidR="00446DDA" w:rsidRPr="00C33FD6">
        <w:rPr>
          <w:rFonts w:eastAsiaTheme="minorEastAsia"/>
        </w:rPr>
        <w:t xml:space="preserve">are modelled as perfect electrical conductors (PEC), while the dielectric is modelled as a lossy FR-4 material, commonly used in </w:t>
      </w:r>
      <w:r w:rsidR="0065066D" w:rsidRPr="00C33FD6">
        <w:rPr>
          <w:rFonts w:eastAsiaTheme="minorEastAsia"/>
        </w:rPr>
        <w:t>PCB</w:t>
      </w:r>
      <w:r w:rsidR="00446DDA" w:rsidRPr="00C33FD6">
        <w:rPr>
          <w:rFonts w:eastAsiaTheme="minorEastAsia"/>
        </w:rPr>
        <w:t>.</w:t>
      </w:r>
      <w:r w:rsidR="0065066D" w:rsidRPr="00C33FD6">
        <w:rPr>
          <w:rFonts w:eastAsiaTheme="minorEastAsia"/>
        </w:rPr>
        <w:t xml:space="preserve"> 1.6mm is a typical thickness for PCBs</w:t>
      </w:r>
      <w:r w:rsidR="007616FC" w:rsidRPr="00C33FD6">
        <w:rPr>
          <w:rFonts w:eastAsiaTheme="minorEastAsia"/>
        </w:rPr>
        <w:t xml:space="preserve">, and </w:t>
      </w:r>
      <w:r w:rsidR="00446DDA" w:rsidRPr="00C33FD6">
        <w:rPr>
          <w:rFonts w:eastAsiaTheme="minorEastAsia"/>
        </w:rPr>
        <w:t>CST’s dielectric constant for FR-4 is 4.3.</w:t>
      </w:r>
    </w:p>
    <w:p w14:paraId="0B1F0A41" w14:textId="397DBCC0" w:rsidR="00A21C1D" w:rsidRPr="00942052" w:rsidRDefault="004D378D" w:rsidP="00A73707">
      <w:pPr>
        <w:spacing w:after="240"/>
        <w:ind w:right="389"/>
        <w:rPr>
          <w:rFonts w:eastAsiaTheme="minorEastAsia"/>
          <w:sz w:val="24"/>
          <w:szCs w:val="24"/>
        </w:rPr>
      </w:pPr>
      <w:r w:rsidRPr="00C33FD6">
        <w:rPr>
          <w:rFonts w:eastAsiaTheme="minorEastAsia"/>
        </w:rPr>
        <w:t>Given th</w:t>
      </w:r>
      <w:r w:rsidR="00A02B67" w:rsidRPr="00C33FD6">
        <w:rPr>
          <w:rFonts w:eastAsiaTheme="minorEastAsia"/>
        </w:rPr>
        <w:t xml:space="preserve">e antenna’s </w:t>
      </w:r>
      <w:r w:rsidRPr="00C33FD6">
        <w:rPr>
          <w:rFonts w:eastAsiaTheme="minorEastAsia"/>
        </w:rPr>
        <w:t>target frequency</w:t>
      </w:r>
      <w:r w:rsidR="009A02E2" w:rsidRPr="00C33FD6">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o</m:t>
            </m:r>
          </m:sub>
        </m:sSub>
        <m:r>
          <w:rPr>
            <w:rFonts w:ascii="Cambria Math" w:eastAsiaTheme="minorEastAsia" w:hAnsi="Cambria Math"/>
          </w:rPr>
          <m:t>=2.2×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r>
          <w:rPr>
            <w:rFonts w:ascii="Cambria Math" w:eastAsiaTheme="minorEastAsia" w:hAnsi="Cambria Math"/>
          </w:rPr>
          <m:t>Hz</m:t>
        </m:r>
      </m:oMath>
      <w:r w:rsidR="009A02E2" w:rsidRPr="00C33FD6">
        <w:rPr>
          <w:rFonts w:eastAsiaTheme="minorEastAsia"/>
        </w:rPr>
        <w:t>)</w:t>
      </w:r>
      <w:r w:rsidR="001D5B17" w:rsidRPr="00C33FD6">
        <w:rPr>
          <w:rFonts w:eastAsiaTheme="minorEastAsia"/>
        </w:rPr>
        <w:t xml:space="preserve"> along with </w:t>
      </w:r>
      <w:r w:rsidR="00552D6C" w:rsidRPr="00C33FD6">
        <w:rPr>
          <w:rFonts w:eastAsiaTheme="minorEastAsia"/>
        </w:rPr>
        <w:t xml:space="preserve">the </w:t>
      </w:r>
      <w:r w:rsidR="00565BA4" w:rsidRPr="00C33FD6">
        <w:rPr>
          <w:rFonts w:eastAsiaTheme="minorEastAsia"/>
        </w:rPr>
        <w:t xml:space="preserve">dielectric’s </w:t>
      </w:r>
      <w:r w:rsidR="00A02B67" w:rsidRPr="00C33FD6">
        <w:rPr>
          <w:rFonts w:eastAsiaTheme="minorEastAsia"/>
        </w:rPr>
        <w:t xml:space="preserve">thickness </w:t>
      </w:r>
      <w:r w:rsidR="009A02E2" w:rsidRPr="00C33FD6">
        <w:rPr>
          <w:rFonts w:eastAsiaTheme="minorEastAsia"/>
        </w:rPr>
        <w:t>(</w:t>
      </w:r>
      <m:oMath>
        <m:r>
          <w:rPr>
            <w:rFonts w:ascii="Cambria Math" w:eastAsiaTheme="minorEastAsia" w:hAnsi="Cambria Math"/>
          </w:rPr>
          <m:t>h=1.6mm</m:t>
        </m:r>
      </m:oMath>
      <w:r w:rsidR="009A02E2" w:rsidRPr="00C33FD6">
        <w:rPr>
          <w:rFonts w:eastAsiaTheme="minorEastAsia"/>
        </w:rPr>
        <w:t xml:space="preserve">) </w:t>
      </w:r>
      <w:r w:rsidR="00A02B67" w:rsidRPr="00C33FD6">
        <w:rPr>
          <w:rFonts w:eastAsiaTheme="minorEastAsia"/>
        </w:rPr>
        <w:t xml:space="preserve">and </w:t>
      </w:r>
      <w:r w:rsidR="00CA1FC6" w:rsidRPr="00C33FD6">
        <w:rPr>
          <w:rFonts w:eastAsiaTheme="minorEastAsia"/>
        </w:rPr>
        <w:t xml:space="preserve">permittivity </w:t>
      </w:r>
      <w:r w:rsidR="00A95BF6" w:rsidRPr="00C33FD6">
        <w:rPr>
          <w:rFonts w:eastAsiaTheme="minorEastAsia"/>
        </w:rPr>
        <w:t>(</w:t>
      </w:r>
      <m:oMath>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R</m:t>
            </m:r>
          </m:sub>
        </m:sSub>
        <m:r>
          <w:rPr>
            <w:rFonts w:ascii="Cambria Math" w:eastAsiaTheme="minorEastAsia" w:hAnsi="Cambria Math"/>
          </w:rPr>
          <m:t>=4.3</m:t>
        </m:r>
      </m:oMath>
      <w:r w:rsidR="00A95BF6" w:rsidRPr="00C33FD6">
        <w:rPr>
          <w:rFonts w:eastAsiaTheme="minorEastAsia"/>
        </w:rPr>
        <w:t>)</w:t>
      </w:r>
      <w:r w:rsidR="00CA1FC6" w:rsidRPr="00C33FD6">
        <w:rPr>
          <w:rFonts w:eastAsiaTheme="minorEastAsia"/>
        </w:rPr>
        <w:t xml:space="preserve">, </w:t>
      </w:r>
      <w:r w:rsidR="0089732F" w:rsidRPr="00C33FD6">
        <w:rPr>
          <w:rFonts w:eastAsiaTheme="minorEastAsia"/>
        </w:rPr>
        <w:t xml:space="preserve">it is possible to </w:t>
      </w:r>
      <w:r w:rsidR="001D5B17" w:rsidRPr="00C33FD6">
        <w:rPr>
          <w:rFonts w:eastAsiaTheme="minorEastAsia"/>
        </w:rPr>
        <w:t>directly calculate the theoretically optimum size for the patch antenna</w:t>
      </w:r>
      <w:r w:rsidR="007616FC" w:rsidRPr="00C33FD6">
        <w:rPr>
          <w:rFonts w:eastAsiaTheme="minorEastAsia"/>
        </w:rPr>
        <w:t xml:space="preserve">, shown in </w:t>
      </w:r>
      <w:r w:rsidR="007616FC" w:rsidRPr="00C33FD6">
        <w:rPr>
          <w:rFonts w:eastAsiaTheme="minorEastAsia"/>
        </w:rPr>
        <w:fldChar w:fldCharType="begin"/>
      </w:r>
      <w:r w:rsidR="007616FC" w:rsidRPr="00C33FD6">
        <w:rPr>
          <w:rFonts w:eastAsiaTheme="minorEastAsia"/>
        </w:rPr>
        <w:instrText xml:space="preserve"> REF _Ref198216966 \h  \* MERGEFORMAT </w:instrText>
      </w:r>
      <w:r w:rsidR="007616FC" w:rsidRPr="00C33FD6">
        <w:rPr>
          <w:rFonts w:eastAsiaTheme="minorEastAsia"/>
        </w:rPr>
      </w:r>
      <w:r w:rsidR="007616FC" w:rsidRPr="00C33FD6">
        <w:rPr>
          <w:rFonts w:eastAsiaTheme="minorEastAsia"/>
        </w:rPr>
        <w:fldChar w:fldCharType="separate"/>
      </w:r>
      <w:r w:rsidR="00533098">
        <w:t xml:space="preserve">Equation </w:t>
      </w:r>
      <w:r w:rsidR="00533098">
        <w:rPr>
          <w:noProof/>
        </w:rPr>
        <w:t>2</w:t>
      </w:r>
      <w:r w:rsidR="007616FC" w:rsidRPr="00C33FD6">
        <w:rPr>
          <w:rFonts w:eastAsiaTheme="minorEastAsia"/>
        </w:rPr>
        <w:fldChar w:fldCharType="end"/>
      </w:r>
      <w:r w:rsidR="007616FC" w:rsidRPr="00C33FD6">
        <w:rPr>
          <w:rFonts w:eastAsiaTheme="minorEastAsia"/>
        </w:rPr>
        <w:t>.</w:t>
      </w:r>
    </w:p>
    <w:p w14:paraId="0C9409E7" w14:textId="74E54F7C" w:rsidR="00F17DE5" w:rsidRDefault="00A21C1D" w:rsidP="00F17DE5">
      <w:pPr>
        <w:keepNext/>
        <w:spacing w:after="240"/>
        <w:ind w:right="389"/>
        <w:jc w:val="center"/>
      </w:pPr>
      <w:r>
        <w:rPr>
          <w:noProof/>
        </w:rPr>
        <w:lastRenderedPageBreak/>
        <w:drawing>
          <wp:inline distT="0" distB="0" distL="0" distR="0" wp14:anchorId="2EA2E18D" wp14:editId="7CEB4994">
            <wp:extent cx="4134374" cy="1562100"/>
            <wp:effectExtent l="0" t="0" r="0" b="0"/>
            <wp:docPr id="702155400" name="Picture 1" descr="A math equations and formul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155400" name="Picture 1" descr="A math equations and formulas&#10;&#10;AI-generated content may be incorrect."/>
                    <pic:cNvPicPr>
                      <a:picLocks noChangeAspect="1" noChangeArrowheads="1"/>
                    </pic:cNvPicPr>
                  </pic:nvPicPr>
                  <pic:blipFill rotWithShape="1">
                    <a:blip r:embed="rId9">
                      <a:extLst>
                        <a:ext uri="{28A0092B-C50C-407E-A947-70E740481C1C}">
                          <a14:useLocalDpi xmlns:a14="http://schemas.microsoft.com/office/drawing/2010/main" val="0"/>
                        </a:ext>
                      </a:extLst>
                    </a:blip>
                    <a:srcRect l="1206" r="2080"/>
                    <a:stretch/>
                  </pic:blipFill>
                  <pic:spPr bwMode="auto">
                    <a:xfrm>
                      <a:off x="0" y="0"/>
                      <a:ext cx="4134374" cy="1562100"/>
                    </a:xfrm>
                    <a:prstGeom prst="rect">
                      <a:avLst/>
                    </a:prstGeom>
                    <a:noFill/>
                    <a:ln>
                      <a:noFill/>
                    </a:ln>
                    <a:extLst>
                      <a:ext uri="{53640926-AAD7-44D8-BBD7-CCE9431645EC}">
                        <a14:shadowObscured xmlns:a14="http://schemas.microsoft.com/office/drawing/2010/main"/>
                      </a:ext>
                    </a:extLst>
                  </pic:spPr>
                </pic:pic>
              </a:graphicData>
            </a:graphic>
          </wp:inline>
        </w:drawing>
      </w:r>
      <w:r w:rsidR="00EC3FEC" w:rsidRPr="00EC3FEC">
        <w:t xml:space="preserve"> </w:t>
      </w:r>
    </w:p>
    <w:p w14:paraId="529EAFBB" w14:textId="46F9FFDB" w:rsidR="00A21C1D" w:rsidRDefault="00F17DE5" w:rsidP="00F17DE5">
      <w:pPr>
        <w:pStyle w:val="Caption"/>
        <w:jc w:val="center"/>
      </w:pPr>
      <w:bookmarkStart w:id="4" w:name="_Ref198216966"/>
      <w:bookmarkStart w:id="5" w:name="_Toc198555866"/>
      <w:r>
        <w:t xml:space="preserve">Equation </w:t>
      </w:r>
      <w:fldSimple w:instr=" SEQ Equation \* ARABIC ">
        <w:r w:rsidR="00533098">
          <w:rPr>
            <w:noProof/>
          </w:rPr>
          <w:t>2</w:t>
        </w:r>
      </w:fldSimple>
      <w:bookmarkEnd w:id="4"/>
      <w:r>
        <w:t xml:space="preserve">: </w:t>
      </w:r>
      <w:r w:rsidRPr="00FA1CE0">
        <w:t>Equations for calculating theoretical patch antenna dimensions, provided by</w:t>
      </w:r>
      <w:r>
        <w:t xml:space="preserve"> </w:t>
      </w:r>
      <w:sdt>
        <w:sdtPr>
          <w:id w:val="956769007"/>
          <w:citation/>
        </w:sdtPr>
        <w:sdtEndPr/>
        <w:sdtContent>
          <w:r>
            <w:fldChar w:fldCharType="begin"/>
          </w:r>
          <w:r>
            <w:instrText xml:space="preserve"> CITATION Pas25 \l 2057 </w:instrText>
          </w:r>
          <w:r>
            <w:fldChar w:fldCharType="separate"/>
          </w:r>
          <w:r w:rsidR="00533098" w:rsidRPr="00533098">
            <w:rPr>
              <w:noProof/>
            </w:rPr>
            <w:t>[1]</w:t>
          </w:r>
          <w:r>
            <w:fldChar w:fldCharType="end"/>
          </w:r>
        </w:sdtContent>
      </w:sdt>
      <w:bookmarkEnd w:id="5"/>
    </w:p>
    <w:p w14:paraId="13C13C13" w14:textId="6DCD59F6" w:rsidR="008B397E" w:rsidRPr="00C33FD6" w:rsidRDefault="00ED516D" w:rsidP="00F17DE5">
      <w:pPr>
        <w:keepNext/>
        <w:spacing w:after="240"/>
        <w:ind w:right="389"/>
      </w:pPr>
      <w:r w:rsidRPr="00C33FD6">
        <w:t xml:space="preserve">This yields a </w:t>
      </w:r>
      <w:r w:rsidR="001A47EA" w:rsidRPr="00C33FD6">
        <w:t xml:space="preserve">theoretical </w:t>
      </w:r>
      <w:r w:rsidRPr="00C33FD6">
        <w:t xml:space="preserve">width </w:t>
      </w:r>
      <w:r w:rsidR="001A47EA" w:rsidRPr="00C33FD6">
        <w:t>of 41.85 mm and a length of 32.51 mm</w:t>
      </w:r>
      <w:r w:rsidR="00786D8D" w:rsidRPr="00C33FD6">
        <w:t>.</w:t>
      </w:r>
      <w:r w:rsidR="00A5660C" w:rsidRPr="00C33FD6">
        <w:t xml:space="preserve"> However, when the patch antenna was built to these measurements in CST, </w:t>
      </w:r>
      <w:r w:rsidR="00173C18" w:rsidRPr="00C33FD6">
        <w:t xml:space="preserve">the </w:t>
      </w:r>
      <w:r w:rsidR="00832FDB" w:rsidRPr="00C33FD6">
        <w:t xml:space="preserve">simulated </w:t>
      </w:r>
      <w:r w:rsidR="00173C18" w:rsidRPr="00C33FD6">
        <w:t xml:space="preserve">resonant frequency was slightly low, at </w:t>
      </w:r>
      <w:r w:rsidR="009D505F" w:rsidRPr="00C33FD6">
        <w:t>2.1GHz instead of 2.2. To correct this, the length</w:t>
      </w:r>
      <w:r w:rsidR="00026B60" w:rsidRPr="00C33FD6">
        <w:t xml:space="preserve"> of the antenna was </w:t>
      </w:r>
      <w:r w:rsidR="009079BC" w:rsidRPr="00C33FD6">
        <w:t>shortened</w:t>
      </w:r>
      <w:r w:rsidR="00026B60" w:rsidRPr="00C33FD6">
        <w:t xml:space="preserve"> to </w:t>
      </w:r>
      <w:r w:rsidR="00C45890" w:rsidRPr="00C33FD6">
        <w:t>31.</w:t>
      </w:r>
      <w:r w:rsidR="009079BC" w:rsidRPr="00C33FD6">
        <w:t>3mm.</w:t>
      </w:r>
    </w:p>
    <w:p w14:paraId="55DB49FA" w14:textId="77777777" w:rsidR="008967C4" w:rsidRDefault="002A34A4" w:rsidP="008967C4">
      <w:pPr>
        <w:keepNext/>
        <w:spacing w:after="240"/>
        <w:ind w:right="389"/>
        <w:jc w:val="center"/>
      </w:pPr>
      <w:r>
        <w:rPr>
          <w:noProof/>
          <w:sz w:val="24"/>
          <w:szCs w:val="24"/>
        </w:rPr>
        <w:drawing>
          <wp:inline distT="0" distB="0" distL="0" distR="0" wp14:anchorId="2C1013B5" wp14:editId="303A5B18">
            <wp:extent cx="3162300" cy="2236862"/>
            <wp:effectExtent l="0" t="0" r="0" b="0"/>
            <wp:docPr id="18335306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64222" cy="2238221"/>
                    </a:xfrm>
                    <a:prstGeom prst="rect">
                      <a:avLst/>
                    </a:prstGeom>
                    <a:noFill/>
                    <a:ln>
                      <a:noFill/>
                    </a:ln>
                  </pic:spPr>
                </pic:pic>
              </a:graphicData>
            </a:graphic>
          </wp:inline>
        </w:drawing>
      </w:r>
    </w:p>
    <w:p w14:paraId="53D36BD8" w14:textId="7AC7EAF6" w:rsidR="002A34A4" w:rsidRPr="00942052" w:rsidRDefault="008967C4" w:rsidP="008967C4">
      <w:pPr>
        <w:pStyle w:val="Caption"/>
        <w:jc w:val="center"/>
        <w:rPr>
          <w:sz w:val="24"/>
          <w:szCs w:val="24"/>
        </w:rPr>
      </w:pPr>
      <w:bookmarkStart w:id="6" w:name="_Toc198555821"/>
      <w:r>
        <w:t xml:space="preserve">Figure </w:t>
      </w:r>
      <w:fldSimple w:instr=" SEQ Figure \* ARABIC ">
        <w:r w:rsidR="00533098">
          <w:rPr>
            <w:noProof/>
          </w:rPr>
          <w:t>1</w:t>
        </w:r>
      </w:fldSimple>
      <w:r>
        <w:t>: Patch antenna modelled in CST Studio</w:t>
      </w:r>
      <w:bookmarkEnd w:id="6"/>
    </w:p>
    <w:p w14:paraId="43CFDC58" w14:textId="77777777" w:rsidR="00A04CE5" w:rsidRDefault="00A04CE5" w:rsidP="00A04CE5"/>
    <w:p w14:paraId="7C685C7D" w14:textId="21729521" w:rsidR="00071AA3" w:rsidRDefault="00071AA3" w:rsidP="00071AA3">
      <w:pPr>
        <w:pStyle w:val="Heading2"/>
      </w:pPr>
      <w:bookmarkStart w:id="7" w:name="_Toc198555812"/>
      <w:r w:rsidRPr="00E22B45">
        <w:t xml:space="preserve">Cylindrical </w:t>
      </w:r>
      <w:r w:rsidR="004424E7">
        <w:t>D</w:t>
      </w:r>
      <w:r w:rsidRPr="00E22B45">
        <w:t xml:space="preserve">ipole </w:t>
      </w:r>
      <w:r w:rsidR="004424E7">
        <w:t>A</w:t>
      </w:r>
      <w:r w:rsidRPr="00E22B45">
        <w:t>ntenna</w:t>
      </w:r>
      <w:bookmarkEnd w:id="7"/>
    </w:p>
    <w:p w14:paraId="4AB13446" w14:textId="77777777" w:rsidR="00071AA3" w:rsidRPr="00A311BC" w:rsidRDefault="00071AA3" w:rsidP="00071AA3">
      <w:pPr>
        <w:spacing w:after="240"/>
        <w:ind w:right="389"/>
        <w:rPr>
          <w:rFonts w:eastAsiaTheme="minorEastAsia"/>
          <w:sz w:val="24"/>
          <w:szCs w:val="24"/>
        </w:rPr>
      </w:pPr>
      <m:oMathPara>
        <m:oMath>
          <m:r>
            <w:rPr>
              <w:rFonts w:ascii="Cambria Math" w:hAnsi="Cambria Math" w:cs="Arial"/>
              <w:sz w:val="24"/>
              <w:szCs w:val="24"/>
            </w:rPr>
            <m:t>Operating Frequency =2 GHz</m:t>
          </m:r>
        </m:oMath>
      </m:oMathPara>
    </w:p>
    <w:p w14:paraId="735E893E" w14:textId="7EE5C0B9" w:rsidR="00A311BC" w:rsidRDefault="00A311BC" w:rsidP="00A311BC">
      <w:pPr>
        <w:pStyle w:val="Caption"/>
        <w:jc w:val="center"/>
      </w:pPr>
      <w:bookmarkStart w:id="8" w:name="_Ref198547463"/>
      <w:bookmarkStart w:id="9" w:name="_Toc198555867"/>
      <w:r>
        <w:t xml:space="preserve">Equation </w:t>
      </w:r>
      <w:fldSimple w:instr=" SEQ Equation \* ARABIC ">
        <w:r w:rsidR="00533098">
          <w:rPr>
            <w:noProof/>
          </w:rPr>
          <w:t>3</w:t>
        </w:r>
      </w:fldSimple>
      <w:bookmarkEnd w:id="8"/>
      <w:r>
        <w:t>: Cylindrical dipole frequency</w:t>
      </w:r>
      <w:bookmarkEnd w:id="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C73EDA" w14:paraId="120EF72E" w14:textId="77777777" w:rsidTr="00112ADE">
        <w:tc>
          <w:tcPr>
            <w:tcW w:w="4621" w:type="dxa"/>
            <w:vAlign w:val="bottom"/>
          </w:tcPr>
          <w:p w14:paraId="31F125AD" w14:textId="77777777" w:rsidR="00C73EDA" w:rsidRDefault="00C73EDA" w:rsidP="00112ADE">
            <w:pPr>
              <w:pStyle w:val="Caption"/>
              <w:jc w:val="center"/>
            </w:pPr>
            <w:r>
              <w:rPr>
                <w:noProof/>
              </w:rPr>
              <w:lastRenderedPageBreak/>
              <w:drawing>
                <wp:inline distT="0" distB="0" distL="0" distR="0" wp14:anchorId="466902FD" wp14:editId="45A474D5">
                  <wp:extent cx="1613881" cy="3028950"/>
                  <wp:effectExtent l="0" t="0" r="0" b="0"/>
                  <wp:docPr id="284829822" name="Picture 3" descr="A graph of a yellow tu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829822" name="Picture 3" descr="A graph of a yellow tub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7870" cy="3036436"/>
                          </a:xfrm>
                          <a:prstGeom prst="rect">
                            <a:avLst/>
                          </a:prstGeom>
                          <a:noFill/>
                          <a:ln>
                            <a:noFill/>
                          </a:ln>
                        </pic:spPr>
                      </pic:pic>
                    </a:graphicData>
                  </a:graphic>
                </wp:inline>
              </w:drawing>
            </w:r>
          </w:p>
          <w:p w14:paraId="5D24EB86" w14:textId="143DBB40" w:rsidR="00C73EDA" w:rsidRDefault="00C73EDA" w:rsidP="00DD4D9E">
            <w:pPr>
              <w:pStyle w:val="Caption"/>
              <w:spacing w:before="240"/>
              <w:jc w:val="center"/>
            </w:pPr>
            <w:bookmarkStart w:id="10" w:name="_Toc198555822"/>
            <w:r>
              <w:t xml:space="preserve">Figure </w:t>
            </w:r>
            <w:fldSimple w:instr=" SEQ Figure \* ARABIC ">
              <w:r w:rsidR="00533098">
                <w:rPr>
                  <w:noProof/>
                </w:rPr>
                <w:t>2</w:t>
              </w:r>
            </w:fldSimple>
            <w:r>
              <w:t>: Cylindrical dipole</w:t>
            </w:r>
            <w:bookmarkEnd w:id="10"/>
          </w:p>
        </w:tc>
        <w:tc>
          <w:tcPr>
            <w:tcW w:w="4621" w:type="dxa"/>
            <w:vAlign w:val="bottom"/>
          </w:tcPr>
          <w:p w14:paraId="2FAB0173" w14:textId="27762475" w:rsidR="00B70D31" w:rsidRDefault="00C73EDA" w:rsidP="00D42BDC">
            <w:pPr>
              <w:pStyle w:val="Caption"/>
              <w:jc w:val="center"/>
            </w:pPr>
            <w:r>
              <w:rPr>
                <w:noProof/>
              </w:rPr>
              <w:drawing>
                <wp:inline distT="0" distB="0" distL="0" distR="0" wp14:anchorId="46BBD0B1" wp14:editId="2E41DDC9">
                  <wp:extent cx="2152650" cy="819150"/>
                  <wp:effectExtent l="0" t="0" r="0" b="0"/>
                  <wp:docPr id="890830120"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830120" name="Picture 4" descr="A screenshot of a comput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2650" cy="819150"/>
                          </a:xfrm>
                          <a:prstGeom prst="rect">
                            <a:avLst/>
                          </a:prstGeom>
                          <a:noFill/>
                          <a:ln>
                            <a:noFill/>
                          </a:ln>
                        </pic:spPr>
                      </pic:pic>
                    </a:graphicData>
                  </a:graphic>
                </wp:inline>
              </w:drawing>
            </w:r>
          </w:p>
          <w:p w14:paraId="6C6C4E91" w14:textId="0A1F57F6" w:rsidR="00C73EDA" w:rsidRDefault="00B70D31" w:rsidP="00DD4D9E">
            <w:pPr>
              <w:pStyle w:val="Caption"/>
              <w:spacing w:before="240"/>
              <w:jc w:val="center"/>
            </w:pPr>
            <w:bookmarkStart w:id="11" w:name="_Toc198555823"/>
            <w:r>
              <w:t xml:space="preserve">Figure </w:t>
            </w:r>
            <w:fldSimple w:instr=" SEQ Figure \* ARABIC ">
              <w:r w:rsidR="00533098">
                <w:rPr>
                  <w:noProof/>
                </w:rPr>
                <w:t>3</w:t>
              </w:r>
            </w:fldSimple>
            <w:r>
              <w:t>: Cylindrical dipole calculated dimensions</w:t>
            </w:r>
            <w:bookmarkEnd w:id="11"/>
          </w:p>
        </w:tc>
      </w:tr>
    </w:tbl>
    <w:p w14:paraId="40B7E416" w14:textId="77777777" w:rsidR="00C73EDA" w:rsidRPr="00C73EDA" w:rsidRDefault="00C73EDA" w:rsidP="00C73EDA"/>
    <w:p w14:paraId="0465D415" w14:textId="72709300" w:rsidR="003621DF" w:rsidRDefault="003621DF" w:rsidP="003621DF">
      <w:pPr>
        <w:keepNext/>
        <w:jc w:val="center"/>
      </w:pPr>
    </w:p>
    <w:p w14:paraId="0B2F4DDB" w14:textId="2FF79871" w:rsidR="00071AA3" w:rsidRPr="00E22B45" w:rsidRDefault="00071AA3" w:rsidP="00071AA3">
      <w:pPr>
        <w:pStyle w:val="Heading2"/>
      </w:pPr>
      <w:bookmarkStart w:id="12" w:name="_Toc198555813"/>
      <w:r w:rsidRPr="00E22B45">
        <w:t xml:space="preserve">Folded Dipole </w:t>
      </w:r>
      <w:r w:rsidR="004424E7">
        <w:t>A</w:t>
      </w:r>
      <w:r w:rsidRPr="00E22B45">
        <w:t>ntenna</w:t>
      </w:r>
      <w:bookmarkEnd w:id="12"/>
    </w:p>
    <w:p w14:paraId="30CA77AB" w14:textId="77777777" w:rsidR="00071AA3" w:rsidRPr="00A311BC" w:rsidRDefault="00071AA3" w:rsidP="00071AA3">
      <w:pPr>
        <w:spacing w:after="240"/>
        <w:ind w:right="389" w:firstLine="720"/>
        <w:jc w:val="center"/>
        <w:rPr>
          <w:rFonts w:eastAsiaTheme="majorEastAsia" w:cstheme="majorBidi"/>
          <w:sz w:val="24"/>
          <w:szCs w:val="24"/>
        </w:rPr>
      </w:pPr>
      <m:oMathPara>
        <m:oMath>
          <m:r>
            <w:rPr>
              <w:rFonts w:ascii="Cambria Math" w:hAnsi="Cambria Math" w:cs="Arial"/>
              <w:sz w:val="24"/>
              <w:szCs w:val="24"/>
            </w:rPr>
            <m:t>Operating Frequency =</m:t>
          </m:r>
          <m:f>
            <m:fPr>
              <m:ctrlPr>
                <w:rPr>
                  <w:rFonts w:ascii="Cambria Math" w:hAnsi="Cambria Math" w:cs="Arial"/>
                  <w:i/>
                  <w:sz w:val="24"/>
                  <w:szCs w:val="24"/>
                </w:rPr>
              </m:ctrlPr>
            </m:fPr>
            <m:num>
              <m:r>
                <w:rPr>
                  <w:rFonts w:ascii="Cambria Math" w:hAnsi="Cambria Math" w:cs="Arial"/>
                  <w:sz w:val="24"/>
                  <w:szCs w:val="24"/>
                </w:rPr>
                <m:t>221</m:t>
              </m:r>
            </m:num>
            <m:den>
              <m:r>
                <w:rPr>
                  <w:rFonts w:ascii="Cambria Math" w:hAnsi="Cambria Math" w:cs="Arial"/>
                  <w:sz w:val="24"/>
                  <w:szCs w:val="24"/>
                </w:rPr>
                <m:t>2</m:t>
              </m:r>
            </m:den>
          </m:f>
          <m:r>
            <w:rPr>
              <w:rFonts w:ascii="Cambria Math" w:hAnsi="Cambria Math" w:cs="Arial"/>
              <w:sz w:val="24"/>
              <w:szCs w:val="24"/>
            </w:rPr>
            <m:t xml:space="preserve"> MHz</m:t>
          </m:r>
          <m:r>
            <m:rPr>
              <m:sty m:val="p"/>
            </m:rPr>
            <w:rPr>
              <w:rFonts w:ascii="Cambria Math" w:hAnsi="Cambria Math" w:cs="Arial"/>
              <w:sz w:val="24"/>
              <w:szCs w:val="24"/>
            </w:rPr>
            <w:br/>
          </m:r>
        </m:oMath>
        <m:oMath>
          <m:r>
            <w:rPr>
              <w:rFonts w:ascii="Cambria Math" w:hAnsi="Cambria Math" w:cs="Arial"/>
              <w:sz w:val="24"/>
              <w:szCs w:val="24"/>
            </w:rPr>
            <m:t>=110.5 MHz</m:t>
          </m:r>
        </m:oMath>
      </m:oMathPara>
    </w:p>
    <w:p w14:paraId="1609A5ED" w14:textId="1C548319" w:rsidR="00A311BC" w:rsidRDefault="00A311BC" w:rsidP="00A311BC">
      <w:pPr>
        <w:pStyle w:val="Caption"/>
        <w:jc w:val="center"/>
      </w:pPr>
      <w:bookmarkStart w:id="13" w:name="_Ref198547447"/>
      <w:bookmarkStart w:id="14" w:name="_Toc198555868"/>
      <w:r>
        <w:t xml:space="preserve">Equation </w:t>
      </w:r>
      <w:fldSimple w:instr=" SEQ Equation \* ARABIC ">
        <w:r w:rsidR="00533098">
          <w:rPr>
            <w:noProof/>
          </w:rPr>
          <w:t>4</w:t>
        </w:r>
      </w:fldSimple>
      <w:bookmarkEnd w:id="13"/>
      <w:r>
        <w:t>: Folded dipole frequency</w:t>
      </w:r>
      <w:bookmarkEnd w:id="1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112ADE" w14:paraId="02B35212" w14:textId="77777777" w:rsidTr="00B633B1">
        <w:tc>
          <w:tcPr>
            <w:tcW w:w="4621" w:type="dxa"/>
            <w:vAlign w:val="bottom"/>
          </w:tcPr>
          <w:p w14:paraId="30E6F039" w14:textId="77777777" w:rsidR="00112ADE" w:rsidRDefault="00112ADE" w:rsidP="00112ADE">
            <w:pPr>
              <w:keepNext/>
              <w:jc w:val="center"/>
            </w:pPr>
            <w:r>
              <w:rPr>
                <w:noProof/>
              </w:rPr>
              <w:drawing>
                <wp:inline distT="0" distB="0" distL="0" distR="0" wp14:anchorId="369671CE" wp14:editId="3421DE68">
                  <wp:extent cx="1500505" cy="3180649"/>
                  <wp:effectExtent l="0" t="0" r="0" b="0"/>
                  <wp:docPr id="6946132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17416" cy="3216496"/>
                          </a:xfrm>
                          <a:prstGeom prst="rect">
                            <a:avLst/>
                          </a:prstGeom>
                          <a:noFill/>
                          <a:ln>
                            <a:noFill/>
                          </a:ln>
                        </pic:spPr>
                      </pic:pic>
                    </a:graphicData>
                  </a:graphic>
                </wp:inline>
              </w:drawing>
            </w:r>
          </w:p>
          <w:p w14:paraId="0929C7D0" w14:textId="5DBD1B51" w:rsidR="00112ADE" w:rsidRDefault="00112ADE" w:rsidP="00112ADE">
            <w:pPr>
              <w:pStyle w:val="Caption"/>
              <w:jc w:val="center"/>
            </w:pPr>
            <w:bookmarkStart w:id="15" w:name="_Toc198555824"/>
            <w:r>
              <w:t xml:space="preserve">Figure </w:t>
            </w:r>
            <w:fldSimple w:instr=" SEQ Figure \* ARABIC ">
              <w:r w:rsidR="00533098">
                <w:rPr>
                  <w:noProof/>
                </w:rPr>
                <w:t>4</w:t>
              </w:r>
            </w:fldSimple>
            <w:r>
              <w:t xml:space="preserve">: </w:t>
            </w:r>
            <w:r w:rsidRPr="009F07D9">
              <w:t>Folded Dipole</w:t>
            </w:r>
            <w:bookmarkEnd w:id="15"/>
          </w:p>
        </w:tc>
        <w:tc>
          <w:tcPr>
            <w:tcW w:w="4621" w:type="dxa"/>
            <w:vAlign w:val="bottom"/>
          </w:tcPr>
          <w:p w14:paraId="4597DB55" w14:textId="77777777" w:rsidR="00112ADE" w:rsidRDefault="00112ADE" w:rsidP="00B633B1">
            <w:pPr>
              <w:keepNext/>
              <w:jc w:val="center"/>
            </w:pPr>
            <w:r>
              <w:rPr>
                <w:noProof/>
              </w:rPr>
              <w:drawing>
                <wp:inline distT="0" distB="0" distL="0" distR="0" wp14:anchorId="4A1BF118" wp14:editId="2CFD0807">
                  <wp:extent cx="2057400" cy="1038225"/>
                  <wp:effectExtent l="0" t="0" r="0" b="0"/>
                  <wp:docPr id="800769645"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769645" name="Picture 5" descr="A screenshot of a computer&#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57400" cy="1038225"/>
                          </a:xfrm>
                          <a:prstGeom prst="rect">
                            <a:avLst/>
                          </a:prstGeom>
                          <a:noFill/>
                          <a:ln>
                            <a:noFill/>
                          </a:ln>
                        </pic:spPr>
                      </pic:pic>
                    </a:graphicData>
                  </a:graphic>
                </wp:inline>
              </w:drawing>
            </w:r>
          </w:p>
          <w:p w14:paraId="22E33D4C" w14:textId="180BCC11" w:rsidR="00112ADE" w:rsidRDefault="00112ADE" w:rsidP="00B633B1">
            <w:pPr>
              <w:pStyle w:val="Caption"/>
              <w:jc w:val="center"/>
            </w:pPr>
            <w:bookmarkStart w:id="16" w:name="_Toc198555825"/>
            <w:r>
              <w:t xml:space="preserve">Figure </w:t>
            </w:r>
            <w:fldSimple w:instr=" SEQ Figure \* ARABIC ">
              <w:r w:rsidR="00533098">
                <w:rPr>
                  <w:noProof/>
                </w:rPr>
                <w:t>5</w:t>
              </w:r>
            </w:fldSimple>
            <w:r>
              <w:t>: Folded dipole dimensions</w:t>
            </w:r>
            <w:bookmarkEnd w:id="16"/>
          </w:p>
        </w:tc>
      </w:tr>
    </w:tbl>
    <w:p w14:paraId="12799A4B" w14:textId="68D98D2E" w:rsidR="00F8432D" w:rsidRDefault="00F8432D" w:rsidP="00DD4D9E"/>
    <w:p w14:paraId="625D9BEF" w14:textId="169DE74B" w:rsidR="00071AA3" w:rsidRPr="00E22B45" w:rsidRDefault="00071AA3" w:rsidP="00071AA3">
      <w:pPr>
        <w:pStyle w:val="Heading2"/>
      </w:pPr>
      <w:bookmarkStart w:id="17" w:name="_Toc198555814"/>
      <w:r w:rsidRPr="00E22B45">
        <w:lastRenderedPageBreak/>
        <w:t>Horn Antenna</w:t>
      </w:r>
      <w:bookmarkEnd w:id="17"/>
    </w:p>
    <w:p w14:paraId="3C33FE3C" w14:textId="77777777" w:rsidR="00071AA3" w:rsidRPr="00A311BC" w:rsidRDefault="00071AA3" w:rsidP="00071AA3">
      <w:pPr>
        <w:spacing w:after="240"/>
        <w:ind w:right="389" w:firstLine="720"/>
        <w:jc w:val="center"/>
        <w:rPr>
          <w:rFonts w:eastAsiaTheme="minorEastAsia" w:cs="Arial"/>
          <w:sz w:val="24"/>
          <w:szCs w:val="24"/>
        </w:rPr>
      </w:pPr>
      <m:oMathPara>
        <m:oMath>
          <m:r>
            <w:rPr>
              <w:rFonts w:ascii="Cambria Math" w:hAnsi="Cambria Math" w:cs="Arial"/>
              <w:sz w:val="24"/>
              <w:szCs w:val="24"/>
            </w:rPr>
            <m:t>Operating Frequency =</m:t>
          </m:r>
          <m:f>
            <m:fPr>
              <m:ctrlPr>
                <w:rPr>
                  <w:rFonts w:ascii="Cambria Math" w:hAnsi="Cambria Math" w:cs="Arial"/>
                  <w:i/>
                  <w:sz w:val="24"/>
                  <w:szCs w:val="24"/>
                </w:rPr>
              </m:ctrlPr>
            </m:fPr>
            <m:num>
              <m:r>
                <w:rPr>
                  <w:rFonts w:ascii="Cambria Math" w:hAnsi="Cambria Math" w:cs="Arial"/>
                  <w:sz w:val="24"/>
                  <w:szCs w:val="24"/>
                </w:rPr>
                <m:t>18</m:t>
              </m:r>
            </m:num>
            <m:den>
              <m:r>
                <w:rPr>
                  <w:rFonts w:ascii="Cambria Math" w:hAnsi="Cambria Math" w:cs="Arial"/>
                  <w:sz w:val="24"/>
                  <w:szCs w:val="24"/>
                </w:rPr>
                <m:t>2</m:t>
              </m:r>
            </m:den>
          </m:f>
          <m:r>
            <w:rPr>
              <w:rFonts w:ascii="Cambria Math" w:hAnsi="Cambria Math" w:cs="Arial"/>
              <w:sz w:val="24"/>
              <w:szCs w:val="24"/>
            </w:rPr>
            <m:t xml:space="preserve"> GHz</m:t>
          </m:r>
          <m:r>
            <m:rPr>
              <m:sty m:val="p"/>
            </m:rPr>
            <w:rPr>
              <w:rFonts w:ascii="Cambria Math" w:hAnsi="Cambria Math" w:cs="Arial"/>
              <w:sz w:val="24"/>
              <w:szCs w:val="24"/>
            </w:rPr>
            <w:br/>
          </m:r>
        </m:oMath>
        <m:oMath>
          <m:r>
            <w:rPr>
              <w:rFonts w:ascii="Cambria Math" w:hAnsi="Cambria Math" w:cs="Arial"/>
              <w:sz w:val="24"/>
              <w:szCs w:val="24"/>
            </w:rPr>
            <m:t>=9 GHz</m:t>
          </m:r>
        </m:oMath>
      </m:oMathPara>
    </w:p>
    <w:p w14:paraId="26F415D1" w14:textId="6BF5DD87" w:rsidR="00A311BC" w:rsidRDefault="00A311BC" w:rsidP="00A311BC">
      <w:pPr>
        <w:pStyle w:val="Caption"/>
        <w:jc w:val="center"/>
      </w:pPr>
      <w:bookmarkStart w:id="18" w:name="_Ref198547486"/>
      <w:bookmarkStart w:id="19" w:name="_Toc198555869"/>
      <w:r>
        <w:t xml:space="preserve">Equation </w:t>
      </w:r>
      <w:fldSimple w:instr=" SEQ Equation \* ARABIC ">
        <w:r w:rsidR="00533098">
          <w:rPr>
            <w:noProof/>
          </w:rPr>
          <w:t>5</w:t>
        </w:r>
      </w:fldSimple>
      <w:bookmarkEnd w:id="18"/>
      <w:r>
        <w:t>: Horn antenna frequency</w:t>
      </w:r>
      <w:bookmarkEnd w:id="1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6"/>
        <w:gridCol w:w="4516"/>
      </w:tblGrid>
      <w:tr w:rsidR="00B633B1" w14:paraId="71C1E918" w14:textId="77777777" w:rsidTr="00210D95">
        <w:tc>
          <w:tcPr>
            <w:tcW w:w="4621" w:type="dxa"/>
            <w:vAlign w:val="bottom"/>
          </w:tcPr>
          <w:p w14:paraId="25AFB7F9" w14:textId="77777777" w:rsidR="00210D95" w:rsidRDefault="00B633B1" w:rsidP="00210D95">
            <w:pPr>
              <w:keepNext/>
              <w:jc w:val="center"/>
            </w:pPr>
            <w:r>
              <w:rPr>
                <w:noProof/>
              </w:rPr>
              <w:drawing>
                <wp:inline distT="0" distB="0" distL="0" distR="0" wp14:anchorId="06632CF0" wp14:editId="29837B67">
                  <wp:extent cx="2863970" cy="2379714"/>
                  <wp:effectExtent l="0" t="0" r="0" b="0"/>
                  <wp:docPr id="1433419062" name="Picture 6" descr="A yellow rectangular object with a red stri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419062" name="Picture 6" descr="A yellow rectangular object with a red strip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72124" cy="2386489"/>
                          </a:xfrm>
                          <a:prstGeom prst="rect">
                            <a:avLst/>
                          </a:prstGeom>
                          <a:noFill/>
                          <a:ln>
                            <a:noFill/>
                          </a:ln>
                        </pic:spPr>
                      </pic:pic>
                    </a:graphicData>
                  </a:graphic>
                </wp:inline>
              </w:drawing>
            </w:r>
          </w:p>
          <w:p w14:paraId="1746BFE4" w14:textId="25EE8C69" w:rsidR="00B633B1" w:rsidRDefault="00210D95" w:rsidP="00210D95">
            <w:pPr>
              <w:pStyle w:val="Caption"/>
              <w:jc w:val="center"/>
            </w:pPr>
            <w:bookmarkStart w:id="20" w:name="_Toc198555826"/>
            <w:r>
              <w:t xml:space="preserve">Figure </w:t>
            </w:r>
            <w:fldSimple w:instr=" SEQ Figure \* ARABIC ">
              <w:r w:rsidR="00533098">
                <w:rPr>
                  <w:noProof/>
                </w:rPr>
                <w:t>6</w:t>
              </w:r>
            </w:fldSimple>
            <w:r>
              <w:t>: Horn antenna</w:t>
            </w:r>
            <w:bookmarkEnd w:id="20"/>
          </w:p>
        </w:tc>
        <w:tc>
          <w:tcPr>
            <w:tcW w:w="4621" w:type="dxa"/>
            <w:vAlign w:val="bottom"/>
          </w:tcPr>
          <w:p w14:paraId="63BF40B4" w14:textId="77777777" w:rsidR="00210D95" w:rsidRDefault="00B633B1" w:rsidP="00210D95">
            <w:pPr>
              <w:keepNext/>
              <w:jc w:val="center"/>
            </w:pPr>
            <w:r>
              <w:rPr>
                <w:noProof/>
              </w:rPr>
              <w:drawing>
                <wp:inline distT="0" distB="0" distL="0" distR="0" wp14:anchorId="620399B1" wp14:editId="3F2C076C">
                  <wp:extent cx="2009955" cy="2412062"/>
                  <wp:effectExtent l="0" t="0" r="0" b="0"/>
                  <wp:docPr id="1427875991"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875991" name="Picture 7" descr="A screenshot of a computer&#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13608" cy="2416446"/>
                          </a:xfrm>
                          <a:prstGeom prst="rect">
                            <a:avLst/>
                          </a:prstGeom>
                          <a:noFill/>
                          <a:ln>
                            <a:noFill/>
                          </a:ln>
                        </pic:spPr>
                      </pic:pic>
                    </a:graphicData>
                  </a:graphic>
                </wp:inline>
              </w:drawing>
            </w:r>
          </w:p>
          <w:p w14:paraId="103C3B76" w14:textId="63A44AF5" w:rsidR="00B633B1" w:rsidRDefault="00210D95" w:rsidP="00210D95">
            <w:pPr>
              <w:pStyle w:val="Caption"/>
              <w:jc w:val="center"/>
            </w:pPr>
            <w:bookmarkStart w:id="21" w:name="_Toc198555827"/>
            <w:r>
              <w:t xml:space="preserve">Figure </w:t>
            </w:r>
            <w:fldSimple w:instr=" SEQ Figure \* ARABIC ">
              <w:r w:rsidR="00533098">
                <w:rPr>
                  <w:noProof/>
                </w:rPr>
                <w:t>7</w:t>
              </w:r>
            </w:fldSimple>
            <w:r>
              <w:t>: Horn antenna dimensions</w:t>
            </w:r>
            <w:bookmarkEnd w:id="21"/>
          </w:p>
        </w:tc>
      </w:tr>
    </w:tbl>
    <w:p w14:paraId="7BA99E5D" w14:textId="77777777" w:rsidR="00210D95" w:rsidRDefault="00210D95" w:rsidP="00071AA3">
      <w:pPr>
        <w:pStyle w:val="Heading2"/>
      </w:pPr>
    </w:p>
    <w:p w14:paraId="31AD188B" w14:textId="0914BD2A" w:rsidR="00071AA3" w:rsidRPr="00E22B45" w:rsidRDefault="00071AA3" w:rsidP="00071AA3">
      <w:pPr>
        <w:pStyle w:val="Heading2"/>
      </w:pPr>
      <w:bookmarkStart w:id="22" w:name="_Toc198555815"/>
      <w:r w:rsidRPr="00E22B45">
        <w:t xml:space="preserve">Helix </w:t>
      </w:r>
      <w:r w:rsidR="004424E7">
        <w:t>A</w:t>
      </w:r>
      <w:r w:rsidRPr="00E22B45">
        <w:t>ntenna</w:t>
      </w:r>
      <w:bookmarkEnd w:id="22"/>
    </w:p>
    <w:p w14:paraId="589350AE" w14:textId="77777777" w:rsidR="00071AA3" w:rsidRPr="00A311BC" w:rsidRDefault="00071AA3" w:rsidP="00071AA3">
      <w:pPr>
        <w:ind w:right="389"/>
        <w:rPr>
          <w:rFonts w:eastAsiaTheme="minorEastAsia" w:cs="Arial"/>
          <w:sz w:val="24"/>
          <w:szCs w:val="24"/>
        </w:rPr>
      </w:pPr>
      <m:oMathPara>
        <m:oMath>
          <m:r>
            <w:rPr>
              <w:rFonts w:ascii="Cambria Math" w:hAnsi="Cambria Math" w:cs="Arial"/>
              <w:sz w:val="24"/>
              <w:szCs w:val="24"/>
            </w:rPr>
            <m:t>Operating Frequency = 21 GHz</m:t>
          </m:r>
        </m:oMath>
      </m:oMathPara>
    </w:p>
    <w:p w14:paraId="3F3AF864" w14:textId="23B1CE27" w:rsidR="00A311BC" w:rsidRPr="00E22B45" w:rsidRDefault="00A311BC" w:rsidP="00A311BC">
      <w:pPr>
        <w:pStyle w:val="Caption"/>
        <w:jc w:val="center"/>
        <w:rPr>
          <w:rFonts w:cs="Arial"/>
          <w:sz w:val="24"/>
          <w:szCs w:val="24"/>
        </w:rPr>
      </w:pPr>
      <w:bookmarkStart w:id="23" w:name="_Ref198547490"/>
      <w:bookmarkStart w:id="24" w:name="_Toc198555870"/>
      <w:r>
        <w:t xml:space="preserve">Equation </w:t>
      </w:r>
      <w:fldSimple w:instr=" SEQ Equation \* ARABIC ">
        <w:r w:rsidR="00533098">
          <w:rPr>
            <w:noProof/>
          </w:rPr>
          <w:t>6</w:t>
        </w:r>
      </w:fldSimple>
      <w:bookmarkEnd w:id="23"/>
      <w:r>
        <w:t>: Helix antenna frequency</w:t>
      </w:r>
      <w:bookmarkEnd w:id="24"/>
    </w:p>
    <w:p w14:paraId="093D27C8" w14:textId="5B51D244" w:rsidR="00036B77" w:rsidRDefault="00036B77" w:rsidP="00036B77"/>
    <w:p w14:paraId="1A565B37" w14:textId="13A7037A" w:rsidR="004424E7" w:rsidRPr="00E22B45" w:rsidRDefault="004424E7" w:rsidP="004424E7">
      <w:pPr>
        <w:pStyle w:val="Heading2"/>
      </w:pPr>
      <w:bookmarkStart w:id="25" w:name="_Toc198555816"/>
      <w:r w:rsidRPr="00E22B45">
        <w:t xml:space="preserve">Helix </w:t>
      </w:r>
      <w:r>
        <w:t>Array A</w:t>
      </w:r>
      <w:r w:rsidRPr="00E22B45">
        <w:t>ntenna</w:t>
      </w:r>
      <w:bookmarkEnd w:id="25"/>
    </w:p>
    <w:p w14:paraId="7DF61A3B" w14:textId="77777777" w:rsidR="004424E7" w:rsidRPr="00A311BC" w:rsidRDefault="004424E7" w:rsidP="004424E7">
      <w:pPr>
        <w:ind w:right="389"/>
        <w:rPr>
          <w:rFonts w:eastAsiaTheme="minorEastAsia" w:cs="Arial"/>
          <w:sz w:val="24"/>
          <w:szCs w:val="24"/>
        </w:rPr>
      </w:pPr>
      <m:oMathPara>
        <m:oMath>
          <m:r>
            <w:rPr>
              <w:rFonts w:ascii="Cambria Math" w:hAnsi="Cambria Math" w:cs="Arial"/>
              <w:sz w:val="24"/>
              <w:szCs w:val="24"/>
            </w:rPr>
            <m:t>Operating Frequency = 21 GHz</m:t>
          </m:r>
        </m:oMath>
      </m:oMathPara>
    </w:p>
    <w:p w14:paraId="0BAF50B6" w14:textId="371BC415" w:rsidR="00A311BC" w:rsidRPr="00E22B45" w:rsidRDefault="00A311BC" w:rsidP="00A311BC">
      <w:pPr>
        <w:pStyle w:val="Caption"/>
        <w:jc w:val="center"/>
        <w:rPr>
          <w:rFonts w:cs="Arial"/>
          <w:sz w:val="24"/>
          <w:szCs w:val="24"/>
        </w:rPr>
      </w:pPr>
      <w:bookmarkStart w:id="26" w:name="_Ref198547504"/>
      <w:bookmarkStart w:id="27" w:name="_Toc198555871"/>
      <w:r>
        <w:t xml:space="preserve">Equation </w:t>
      </w:r>
      <w:fldSimple w:instr=" SEQ Equation \* ARABIC ">
        <w:r w:rsidR="00533098">
          <w:rPr>
            <w:noProof/>
          </w:rPr>
          <w:t>7</w:t>
        </w:r>
      </w:fldSimple>
      <w:bookmarkEnd w:id="26"/>
      <w:r>
        <w:t>: Helix antenna array fr</w:t>
      </w:r>
      <w:r>
        <w:rPr>
          <w:noProof/>
        </w:rPr>
        <w:t>equency</w:t>
      </w:r>
      <w:bookmarkEnd w:id="27"/>
    </w:p>
    <w:p w14:paraId="55B0D857" w14:textId="1E95485E" w:rsidR="00071AA3" w:rsidRDefault="0015724F" w:rsidP="00071AA3">
      <w:r>
        <w:t xml:space="preserve">When creating an antenna array, </w:t>
      </w:r>
      <w:r w:rsidR="003F280C">
        <w:t xml:space="preserve">there is a variable which MATLAB cannot calculate </w:t>
      </w:r>
      <w:r w:rsidR="00F52AB6">
        <w:t>automatically,</w:t>
      </w:r>
      <w:r w:rsidR="003F280C">
        <w:t xml:space="preserve"> th</w:t>
      </w:r>
      <w:r w:rsidR="00F52AB6">
        <w:t>at being the</w:t>
      </w:r>
      <w:r w:rsidR="003F280C">
        <w:t xml:space="preserve"> </w:t>
      </w:r>
      <w:r w:rsidR="00F52AB6">
        <w:t xml:space="preserve">distance </w:t>
      </w:r>
      <w:r w:rsidR="003F280C">
        <w:t xml:space="preserve">between each antenna element. This variable is important, as changing it can </w:t>
      </w:r>
      <w:r w:rsidR="00B966C6">
        <w:t xml:space="preserve">affect how the radio waves from each element interfere with each other, either constructively or destructively. To find the optimum spacing for constructive interference, the author simulated a wide range of </w:t>
      </w:r>
      <w:r w:rsidR="00E77C9D">
        <w:t xml:space="preserve">distances and </w:t>
      </w:r>
      <w:r w:rsidR="00FB33D3">
        <w:t xml:space="preserve">created a graph </w:t>
      </w:r>
      <w:r w:rsidR="00466D35">
        <w:t xml:space="preserve">to show </w:t>
      </w:r>
      <w:r w:rsidR="00FB33D3">
        <w:t>the impact on directivity</w:t>
      </w:r>
      <w:r w:rsidR="00773FF4">
        <w:t xml:space="preserve"> (</w:t>
      </w:r>
      <w:r w:rsidR="00773FF4">
        <w:fldChar w:fldCharType="begin"/>
      </w:r>
      <w:r w:rsidR="00773FF4">
        <w:instrText xml:space="preserve"> REF _Ref198220284 \h </w:instrText>
      </w:r>
      <w:r w:rsidR="00773FF4">
        <w:fldChar w:fldCharType="separate"/>
      </w:r>
      <w:r w:rsidR="00533098">
        <w:t xml:space="preserve">Figure </w:t>
      </w:r>
      <w:r w:rsidR="00533098">
        <w:rPr>
          <w:noProof/>
        </w:rPr>
        <w:t>8</w:t>
      </w:r>
      <w:r w:rsidR="00773FF4">
        <w:fldChar w:fldCharType="end"/>
      </w:r>
      <w:r w:rsidR="00773FF4">
        <w:t>)</w:t>
      </w:r>
      <w:r w:rsidR="00FB33D3">
        <w:t>.</w:t>
      </w:r>
      <w:r w:rsidR="00466D35">
        <w:t xml:space="preserve"> Distances shorter than 0.007 metres were not tested, as that would place the </w:t>
      </w:r>
      <w:r w:rsidR="001D27FE">
        <w:t>helical elements inside each other</w:t>
      </w:r>
      <w:r w:rsidR="007B47EF">
        <w:t>.</w:t>
      </w:r>
    </w:p>
    <w:p w14:paraId="5DD0CC09" w14:textId="77777777" w:rsidR="00F85D8E" w:rsidRDefault="00F85D8E" w:rsidP="00F85D8E">
      <w:pPr>
        <w:keepNext/>
        <w:jc w:val="center"/>
      </w:pPr>
      <w:r>
        <w:rPr>
          <w:noProof/>
        </w:rPr>
        <w:lastRenderedPageBreak/>
        <w:drawing>
          <wp:inline distT="0" distB="0" distL="0" distR="0" wp14:anchorId="6F41D11F" wp14:editId="7AFF7C88">
            <wp:extent cx="4381500" cy="3027328"/>
            <wp:effectExtent l="0" t="0" r="0" b="0"/>
            <wp:docPr id="5496691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88038" cy="3031845"/>
                    </a:xfrm>
                    <a:prstGeom prst="rect">
                      <a:avLst/>
                    </a:prstGeom>
                    <a:noFill/>
                    <a:ln>
                      <a:noFill/>
                    </a:ln>
                  </pic:spPr>
                </pic:pic>
              </a:graphicData>
            </a:graphic>
          </wp:inline>
        </w:drawing>
      </w:r>
    </w:p>
    <w:p w14:paraId="3AF1457B" w14:textId="16F28366" w:rsidR="00E77C9D" w:rsidRDefault="00F85D8E" w:rsidP="00F85D8E">
      <w:pPr>
        <w:pStyle w:val="Caption"/>
        <w:jc w:val="center"/>
        <w:rPr>
          <w:noProof/>
        </w:rPr>
      </w:pPr>
      <w:bookmarkStart w:id="28" w:name="_Ref198220284"/>
      <w:bookmarkStart w:id="29" w:name="_Toc198555828"/>
      <w:r>
        <w:t xml:space="preserve">Figure </w:t>
      </w:r>
      <w:fldSimple w:instr=" SEQ Figure \* ARABIC ">
        <w:r w:rsidR="00533098">
          <w:rPr>
            <w:noProof/>
          </w:rPr>
          <w:t>8</w:t>
        </w:r>
      </w:fldSimple>
      <w:bookmarkEnd w:id="28"/>
      <w:r>
        <w:t xml:space="preserve">: </w:t>
      </w:r>
      <w:r w:rsidR="008A596D">
        <w:t xml:space="preserve">Graph </w:t>
      </w:r>
      <w:r w:rsidR="00596108">
        <w:t xml:space="preserve">of </w:t>
      </w:r>
      <w:r>
        <w:t>antenna element</w:t>
      </w:r>
      <w:r w:rsidR="008A596D">
        <w:t xml:space="preserve"> distances </w:t>
      </w:r>
      <w:r>
        <w:t>(in</w:t>
      </w:r>
      <w:r>
        <w:rPr>
          <w:noProof/>
        </w:rPr>
        <w:t xml:space="preserve"> metres)</w:t>
      </w:r>
      <w:r w:rsidR="00596108">
        <w:rPr>
          <w:noProof/>
        </w:rPr>
        <w:t xml:space="preserve"> </w:t>
      </w:r>
      <w:r>
        <w:rPr>
          <w:noProof/>
        </w:rPr>
        <w:t>and forward directivity</w:t>
      </w:r>
      <w:bookmarkEnd w:id="29"/>
    </w:p>
    <w:p w14:paraId="79C9B6E6" w14:textId="08907290" w:rsidR="00932464" w:rsidRDefault="00F85D8E" w:rsidP="00F85D8E">
      <w:r>
        <w:t xml:space="preserve">This revealed an optimum </w:t>
      </w:r>
      <w:r w:rsidR="00C130EF">
        <w:t>distance</w:t>
      </w:r>
      <w:r w:rsidR="00AD2BA9">
        <w:t xml:space="preserve"> between </w:t>
      </w:r>
      <w:r w:rsidR="00932464">
        <w:t>1 to</w:t>
      </w:r>
      <w:r w:rsidR="0028199A">
        <w:t xml:space="preserve"> </w:t>
      </w:r>
      <w:r w:rsidR="00932464">
        <w:t xml:space="preserve">3 </w:t>
      </w:r>
      <w:r w:rsidR="0028199A">
        <w:t>centi</w:t>
      </w:r>
      <w:r w:rsidR="00932464">
        <w:t>metres</w:t>
      </w:r>
      <w:r w:rsidR="001F0321">
        <w:t xml:space="preserve"> where the waves interfered constructively</w:t>
      </w:r>
      <w:r w:rsidR="00932464">
        <w:t xml:space="preserve">. </w:t>
      </w:r>
      <w:r w:rsidR="001F0321">
        <w:fldChar w:fldCharType="begin"/>
      </w:r>
      <w:r w:rsidR="001F0321">
        <w:instrText xml:space="preserve"> REF _Ref198219954 \h </w:instrText>
      </w:r>
      <w:r w:rsidR="001F0321">
        <w:fldChar w:fldCharType="separate"/>
      </w:r>
      <w:r w:rsidR="00533098">
        <w:t xml:space="preserve">Figure </w:t>
      </w:r>
      <w:r w:rsidR="00533098">
        <w:rPr>
          <w:noProof/>
        </w:rPr>
        <w:t>9</w:t>
      </w:r>
      <w:r w:rsidR="001F0321">
        <w:fldChar w:fldCharType="end"/>
      </w:r>
      <w:r w:rsidR="001F0321">
        <w:t xml:space="preserve"> </w:t>
      </w:r>
      <w:r w:rsidR="00932464">
        <w:t>was created to focus on this region</w:t>
      </w:r>
      <w:r w:rsidR="005D5778">
        <w:t xml:space="preserve">, along with the thin band of destructive interference </w:t>
      </w:r>
      <w:r w:rsidR="00301DE1">
        <w:t>occurring when the elements were spaced at</w:t>
      </w:r>
      <w:r w:rsidR="005D5778">
        <w:t xml:space="preserve"> </w:t>
      </w:r>
      <w:r w:rsidR="00301DE1">
        <w:t>8</w:t>
      </w:r>
      <w:r w:rsidR="00587C84">
        <w:t>0mm.</w:t>
      </w:r>
      <w:r w:rsidR="00EF74C4">
        <w:t xml:space="preserve"> This </w:t>
      </w:r>
      <w:r w:rsidR="00B950EC">
        <w:t xml:space="preserve">approximately </w:t>
      </w:r>
      <w:r w:rsidR="00EF74C4">
        <w:t xml:space="preserve">coincides with </w:t>
      </w:r>
      <m:oMath>
        <m:r>
          <w:rPr>
            <w:rFonts w:ascii="Cambria Math" w:hAnsi="Cambria Math"/>
          </w:rPr>
          <m:t>0.5λ=73.5mm</m:t>
        </m:r>
      </m:oMath>
      <w:r w:rsidR="0039532B">
        <w:rPr>
          <w:rFonts w:eastAsiaTheme="minorEastAsia"/>
        </w:rPr>
        <w:t xml:space="preserve">, where </w:t>
      </w:r>
      <w:r w:rsidR="00BB338F">
        <w:rPr>
          <w:rFonts w:eastAsiaTheme="minorEastAsia"/>
        </w:rPr>
        <w:t>the phase difference between elements would equal 180°.</w:t>
      </w:r>
    </w:p>
    <w:p w14:paraId="63C13C83" w14:textId="77777777" w:rsidR="00DD3594" w:rsidRDefault="00932464" w:rsidP="00DD3594">
      <w:pPr>
        <w:keepNext/>
        <w:jc w:val="center"/>
      </w:pPr>
      <w:r>
        <w:rPr>
          <w:noProof/>
        </w:rPr>
        <w:drawing>
          <wp:inline distT="0" distB="0" distL="0" distR="0" wp14:anchorId="58DDED27" wp14:editId="32C2C12D">
            <wp:extent cx="4608959" cy="3171825"/>
            <wp:effectExtent l="0" t="0" r="0" b="0"/>
            <wp:docPr id="8419609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680121" cy="3220798"/>
                    </a:xfrm>
                    <a:prstGeom prst="rect">
                      <a:avLst/>
                    </a:prstGeom>
                    <a:noFill/>
                    <a:ln>
                      <a:noFill/>
                    </a:ln>
                  </pic:spPr>
                </pic:pic>
              </a:graphicData>
            </a:graphic>
          </wp:inline>
        </w:drawing>
      </w:r>
    </w:p>
    <w:p w14:paraId="123CF2DB" w14:textId="2334DC56" w:rsidR="00F85D8E" w:rsidRDefault="00DD3594" w:rsidP="00DD3594">
      <w:pPr>
        <w:pStyle w:val="Caption"/>
        <w:jc w:val="center"/>
      </w:pPr>
      <w:bookmarkStart w:id="30" w:name="_Ref198219954"/>
      <w:bookmarkStart w:id="31" w:name="_Ref198219949"/>
      <w:bookmarkStart w:id="32" w:name="_Toc198555829"/>
      <w:r>
        <w:t xml:space="preserve">Figure </w:t>
      </w:r>
      <w:fldSimple w:instr=" SEQ Figure \* ARABIC ">
        <w:r w:rsidR="00533098">
          <w:rPr>
            <w:noProof/>
          </w:rPr>
          <w:t>9</w:t>
        </w:r>
      </w:fldSimple>
      <w:bookmarkEnd w:id="30"/>
      <w:r>
        <w:t>: Zoomed graph of close antenna spacing impacting directivity,</w:t>
      </w:r>
      <w:r w:rsidR="006A55A8">
        <w:br/>
      </w:r>
      <w:r w:rsidR="007D2F17">
        <w:t>measuring</w:t>
      </w:r>
      <w:r>
        <w:t xml:space="preserve"> distances between 70mm to 3cm.</w:t>
      </w:r>
      <w:bookmarkEnd w:id="31"/>
      <w:bookmarkEnd w:id="32"/>
    </w:p>
    <w:p w14:paraId="48A71FBD" w14:textId="10B6AA32" w:rsidR="00DD3594" w:rsidRPr="00F85D8E" w:rsidRDefault="007F7F61" w:rsidP="00F85D8E">
      <w:r>
        <w:fldChar w:fldCharType="begin"/>
      </w:r>
      <w:r>
        <w:instrText xml:space="preserve"> REF _Ref198219954 \h </w:instrText>
      </w:r>
      <w:r>
        <w:fldChar w:fldCharType="separate"/>
      </w:r>
      <w:r w:rsidR="00533098">
        <w:t xml:space="preserve">Figure </w:t>
      </w:r>
      <w:r w:rsidR="00533098">
        <w:rPr>
          <w:noProof/>
        </w:rPr>
        <w:t>9</w:t>
      </w:r>
      <w:r>
        <w:fldChar w:fldCharType="end"/>
      </w:r>
      <w:r>
        <w:t xml:space="preserve"> shows</w:t>
      </w:r>
      <w:r w:rsidR="00815967">
        <w:t xml:space="preserve"> forward</w:t>
      </w:r>
      <w:r>
        <w:t xml:space="preserve"> directivity can be maximized when the </w:t>
      </w:r>
      <w:r w:rsidR="00FA5446">
        <w:t xml:space="preserve">centres of all </w:t>
      </w:r>
      <w:r>
        <w:t>elements are spaced</w:t>
      </w:r>
      <w:r w:rsidR="00815967">
        <w:t xml:space="preserve"> </w:t>
      </w:r>
      <w:r w:rsidR="00A2476B">
        <w:t>1.7cm apart</w:t>
      </w:r>
      <w:r w:rsidR="00DC2CEE">
        <w:t xml:space="preserve"> (shown in </w:t>
      </w:r>
      <w:r w:rsidR="00DC2CEE">
        <w:fldChar w:fldCharType="begin"/>
      </w:r>
      <w:r w:rsidR="00DC2CEE">
        <w:instrText xml:space="preserve"> REF _Ref198300268 \h </w:instrText>
      </w:r>
      <w:r w:rsidR="00DC2CEE">
        <w:fldChar w:fldCharType="separate"/>
      </w:r>
      <w:r w:rsidR="00533098">
        <w:t xml:space="preserve">Figure </w:t>
      </w:r>
      <w:r w:rsidR="00533098">
        <w:rPr>
          <w:noProof/>
        </w:rPr>
        <w:t>10</w:t>
      </w:r>
      <w:r w:rsidR="00DC2CEE">
        <w:fldChar w:fldCharType="end"/>
      </w:r>
      <w:r w:rsidR="00DC2CEE">
        <w:t>)</w:t>
      </w:r>
      <w:r w:rsidR="00A2476B">
        <w:t xml:space="preserve">. This distance was used </w:t>
      </w:r>
      <w:r w:rsidR="003F5F35">
        <w:t xml:space="preserve">during </w:t>
      </w:r>
      <w:r w:rsidR="00A2476B">
        <w:t xml:space="preserve">all measurements </w:t>
      </w:r>
      <w:r w:rsidR="00A9460B">
        <w:t xml:space="preserve">of the helical antenna array, </w:t>
      </w:r>
      <w:r w:rsidR="00BB311A">
        <w:t>to fairly evaluate the performance of well-tuned arrays.</w:t>
      </w:r>
    </w:p>
    <w:p w14:paraId="4B239FD7" w14:textId="77777777" w:rsidR="00DC2CEE" w:rsidRDefault="00DC2CEE" w:rsidP="00DC2CEE">
      <w:pPr>
        <w:keepNext/>
        <w:spacing w:after="240"/>
        <w:ind w:right="389"/>
        <w:jc w:val="center"/>
      </w:pPr>
      <w:r>
        <w:rPr>
          <w:rFonts w:eastAsiaTheme="majorEastAsia" w:cstheme="majorBidi"/>
          <w:noProof/>
        </w:rPr>
        <w:lastRenderedPageBreak/>
        <w:drawing>
          <wp:inline distT="0" distB="0" distL="0" distR="0" wp14:anchorId="7CB3CAC4" wp14:editId="05E7D282">
            <wp:extent cx="3895725" cy="2728952"/>
            <wp:effectExtent l="0" t="0" r="0" b="0"/>
            <wp:docPr id="1439877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01764" cy="2733183"/>
                    </a:xfrm>
                    <a:prstGeom prst="rect">
                      <a:avLst/>
                    </a:prstGeom>
                    <a:noFill/>
                    <a:ln>
                      <a:noFill/>
                    </a:ln>
                  </pic:spPr>
                </pic:pic>
              </a:graphicData>
            </a:graphic>
          </wp:inline>
        </w:drawing>
      </w:r>
    </w:p>
    <w:p w14:paraId="478C066B" w14:textId="22CCC3CC" w:rsidR="00C33FD6" w:rsidRDefault="00DC2CEE" w:rsidP="00DC2CEE">
      <w:pPr>
        <w:pStyle w:val="Caption"/>
        <w:jc w:val="center"/>
      </w:pPr>
      <w:bookmarkStart w:id="33" w:name="_Ref198300268"/>
      <w:bookmarkStart w:id="34" w:name="_Toc198555830"/>
      <w:r>
        <w:t xml:space="preserve">Figure </w:t>
      </w:r>
      <w:fldSimple w:instr=" SEQ Figure \* ARABIC ">
        <w:r w:rsidR="00533098">
          <w:rPr>
            <w:noProof/>
          </w:rPr>
          <w:t>10</w:t>
        </w:r>
      </w:fldSimple>
      <w:bookmarkEnd w:id="33"/>
      <w:r>
        <w:t>: Helical antenna array with elements spaced 1.7cm apart</w:t>
      </w:r>
      <w:bookmarkEnd w:id="34"/>
    </w:p>
    <w:p w14:paraId="1AA3FEA4" w14:textId="77777777" w:rsidR="00A12173" w:rsidRPr="00A12173" w:rsidRDefault="00A12173" w:rsidP="00A12173"/>
    <w:p w14:paraId="1836BCFF" w14:textId="1582FA2E" w:rsidR="00071AA3" w:rsidRDefault="00071AA3" w:rsidP="00071AA3">
      <w:pPr>
        <w:pStyle w:val="Heading1"/>
      </w:pPr>
      <w:bookmarkStart w:id="35" w:name="_Toc198555817"/>
      <w:r>
        <w:t>Results</w:t>
      </w:r>
      <w:bookmarkEnd w:id="35"/>
    </w:p>
    <w:p w14:paraId="7C1EE5FB" w14:textId="77777777" w:rsidR="00EE7A85" w:rsidRPr="00EE7A85" w:rsidRDefault="00EE7A85" w:rsidP="00EE7A85"/>
    <w:p w14:paraId="3636FFF9" w14:textId="77777777" w:rsidR="00FA02EF" w:rsidRDefault="005E0BFA" w:rsidP="00FA02EF">
      <w:pPr>
        <w:keepNext/>
        <w:jc w:val="center"/>
      </w:pPr>
      <w:r>
        <w:rPr>
          <w:noProof/>
        </w:rPr>
        <w:drawing>
          <wp:inline distT="0" distB="0" distL="0" distR="0" wp14:anchorId="06641A5A" wp14:editId="0D796C4D">
            <wp:extent cx="4090737" cy="3667054"/>
            <wp:effectExtent l="0" t="0" r="0" b="0"/>
            <wp:docPr id="1743432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94277" cy="3670227"/>
                    </a:xfrm>
                    <a:prstGeom prst="rect">
                      <a:avLst/>
                    </a:prstGeom>
                    <a:noFill/>
                    <a:ln>
                      <a:noFill/>
                    </a:ln>
                  </pic:spPr>
                </pic:pic>
              </a:graphicData>
            </a:graphic>
          </wp:inline>
        </w:drawing>
      </w:r>
    </w:p>
    <w:p w14:paraId="00D53FCB" w14:textId="0FAEE512" w:rsidR="00FA02EF" w:rsidRDefault="00FA02EF" w:rsidP="00FA02EF">
      <w:pPr>
        <w:pStyle w:val="Caption"/>
        <w:jc w:val="center"/>
      </w:pPr>
      <w:bookmarkStart w:id="36" w:name="_Toc198555831"/>
      <w:r>
        <w:t xml:space="preserve">Figure </w:t>
      </w:r>
      <w:fldSimple w:instr=" SEQ Figure \* ARABIC ">
        <w:r w:rsidR="00533098">
          <w:rPr>
            <w:noProof/>
          </w:rPr>
          <w:t>11</w:t>
        </w:r>
      </w:fldSimple>
      <w:r>
        <w:t>: Patch Antenna directivity in dB</w:t>
      </w:r>
      <w:r w:rsidR="00A668B7">
        <w:t>i</w:t>
      </w:r>
      <w:r>
        <w:t xml:space="preserve"> (azimuth </w:t>
      </w:r>
      <w:r w:rsidR="007A787B">
        <w:t>cross-section</w:t>
      </w:r>
      <w:r>
        <w:t>, top-down</w:t>
      </w:r>
      <w:r>
        <w:rPr>
          <w:noProof/>
        </w:rPr>
        <w:t>)</w:t>
      </w:r>
      <w:bookmarkEnd w:id="36"/>
    </w:p>
    <w:p w14:paraId="4D159F35" w14:textId="77777777" w:rsidR="00FA02EF" w:rsidRDefault="005E0BFA" w:rsidP="00FA02EF">
      <w:pPr>
        <w:keepNext/>
        <w:jc w:val="center"/>
      </w:pPr>
      <w:r>
        <w:rPr>
          <w:noProof/>
        </w:rPr>
        <w:lastRenderedPageBreak/>
        <w:drawing>
          <wp:inline distT="0" distB="0" distL="0" distR="0" wp14:anchorId="6CCECBED" wp14:editId="3243C045">
            <wp:extent cx="4018547" cy="3581442"/>
            <wp:effectExtent l="0" t="0" r="0" b="0"/>
            <wp:docPr id="18126326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21026" cy="3583652"/>
                    </a:xfrm>
                    <a:prstGeom prst="rect">
                      <a:avLst/>
                    </a:prstGeom>
                    <a:noFill/>
                    <a:ln>
                      <a:noFill/>
                    </a:ln>
                  </pic:spPr>
                </pic:pic>
              </a:graphicData>
            </a:graphic>
          </wp:inline>
        </w:drawing>
      </w:r>
    </w:p>
    <w:p w14:paraId="18D639E6" w14:textId="5AC25D3E" w:rsidR="00FA02EF" w:rsidRDefault="00FA02EF" w:rsidP="00FA02EF">
      <w:pPr>
        <w:pStyle w:val="Caption"/>
        <w:jc w:val="center"/>
      </w:pPr>
      <w:bookmarkStart w:id="37" w:name="_Toc198555832"/>
      <w:r>
        <w:t xml:space="preserve">Figure </w:t>
      </w:r>
      <w:fldSimple w:instr=" SEQ Figure \* ARABIC ">
        <w:r w:rsidR="00533098">
          <w:rPr>
            <w:noProof/>
          </w:rPr>
          <w:t>12</w:t>
        </w:r>
      </w:fldSimple>
      <w:r>
        <w:t xml:space="preserve">: </w:t>
      </w:r>
      <w:r w:rsidRPr="00ED405B">
        <w:t>Patch Antenna directivity</w:t>
      </w:r>
      <w:r>
        <w:t xml:space="preserve"> in dB</w:t>
      </w:r>
      <w:r w:rsidR="00A668B7">
        <w:t>i</w:t>
      </w:r>
      <w:r w:rsidRPr="00ED405B">
        <w:t xml:space="preserve"> (</w:t>
      </w:r>
      <w:r>
        <w:t xml:space="preserve">elevation </w:t>
      </w:r>
      <w:r w:rsidR="007A787B">
        <w:t>cross-section</w:t>
      </w:r>
      <w:r w:rsidRPr="00ED405B">
        <w:t xml:space="preserve">, </w:t>
      </w:r>
      <w:r>
        <w:t>side-on</w:t>
      </w:r>
      <w:r w:rsidRPr="00ED405B">
        <w:t>)</w:t>
      </w:r>
      <w:bookmarkEnd w:id="37"/>
    </w:p>
    <w:p w14:paraId="6CCEE9A8" w14:textId="77777777" w:rsidR="00280348" w:rsidRPr="00280348" w:rsidRDefault="00280348" w:rsidP="00280348"/>
    <w:p w14:paraId="775D6C8F" w14:textId="77777777" w:rsidR="00280348" w:rsidRDefault="00280348" w:rsidP="00280348">
      <w:pPr>
        <w:keepNext/>
        <w:jc w:val="center"/>
      </w:pPr>
      <w:r>
        <w:rPr>
          <w:noProof/>
        </w:rPr>
        <w:drawing>
          <wp:inline distT="0" distB="0" distL="0" distR="0" wp14:anchorId="3A8D3294" wp14:editId="06BAACBA">
            <wp:extent cx="4419600" cy="3243001"/>
            <wp:effectExtent l="0" t="0" r="0" b="0"/>
            <wp:docPr id="760116412" name="Picture 7" descr="A diagram of a sphere with 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116412" name="Picture 7" descr="A diagram of a sphere with a diagram of a computer&#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23079" cy="3245554"/>
                    </a:xfrm>
                    <a:prstGeom prst="rect">
                      <a:avLst/>
                    </a:prstGeom>
                    <a:noFill/>
                    <a:ln>
                      <a:noFill/>
                    </a:ln>
                  </pic:spPr>
                </pic:pic>
              </a:graphicData>
            </a:graphic>
          </wp:inline>
        </w:drawing>
      </w:r>
    </w:p>
    <w:p w14:paraId="28590937" w14:textId="4127C378" w:rsidR="00FA02EF" w:rsidRDefault="00280348" w:rsidP="00A668B7">
      <w:pPr>
        <w:pStyle w:val="Caption"/>
        <w:jc w:val="center"/>
      </w:pPr>
      <w:bookmarkStart w:id="38" w:name="_Toc198555833"/>
      <w:r>
        <w:t xml:space="preserve">Figure </w:t>
      </w:r>
      <w:fldSimple w:instr=" SEQ Figure \* ARABIC ">
        <w:r w:rsidR="00533098">
          <w:rPr>
            <w:noProof/>
          </w:rPr>
          <w:t>13</w:t>
        </w:r>
      </w:fldSimple>
      <w:r>
        <w:t>: Patch Antenna directivity in dB</w:t>
      </w:r>
      <w:r w:rsidR="00A668B7">
        <w:t>i</w:t>
      </w:r>
      <w:r>
        <w:t xml:space="preserve"> (3D view</w:t>
      </w:r>
      <w:r>
        <w:rPr>
          <w:noProof/>
        </w:rPr>
        <w:t>)</w:t>
      </w:r>
      <w:bookmarkEnd w:id="38"/>
    </w:p>
    <w:p w14:paraId="0C629413" w14:textId="77777777" w:rsidR="00FA02EF" w:rsidRDefault="005E0BFA" w:rsidP="00FA02EF">
      <w:pPr>
        <w:keepNext/>
        <w:jc w:val="center"/>
      </w:pPr>
      <w:r>
        <w:rPr>
          <w:noProof/>
        </w:rPr>
        <w:lastRenderedPageBreak/>
        <w:drawing>
          <wp:inline distT="0" distB="0" distL="0" distR="0" wp14:anchorId="46E2BED3" wp14:editId="49D1B1DA">
            <wp:extent cx="4695669" cy="3806456"/>
            <wp:effectExtent l="0" t="0" r="0" b="0"/>
            <wp:docPr id="14053041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08217" cy="3816628"/>
                    </a:xfrm>
                    <a:prstGeom prst="rect">
                      <a:avLst/>
                    </a:prstGeom>
                    <a:noFill/>
                    <a:ln>
                      <a:noFill/>
                    </a:ln>
                  </pic:spPr>
                </pic:pic>
              </a:graphicData>
            </a:graphic>
          </wp:inline>
        </w:drawing>
      </w:r>
    </w:p>
    <w:p w14:paraId="5D48DCE3" w14:textId="3A8F83F2" w:rsidR="00FA02EF" w:rsidRDefault="00FA02EF" w:rsidP="00FA02EF">
      <w:pPr>
        <w:pStyle w:val="Caption"/>
        <w:jc w:val="center"/>
      </w:pPr>
      <w:bookmarkStart w:id="39" w:name="_Toc198555834"/>
      <w:r>
        <w:t xml:space="preserve">Figure </w:t>
      </w:r>
      <w:fldSimple w:instr=" SEQ Figure \* ARABIC ">
        <w:r w:rsidR="00533098">
          <w:rPr>
            <w:noProof/>
          </w:rPr>
          <w:t>14</w:t>
        </w:r>
      </w:fldSimple>
      <w:r>
        <w:t>: Patch antenna impedance Smith Chart</w:t>
      </w:r>
      <w:bookmarkEnd w:id="39"/>
    </w:p>
    <w:p w14:paraId="55A44533" w14:textId="77777777" w:rsidR="00FA02EF" w:rsidRDefault="005E0BFA" w:rsidP="00FA02EF">
      <w:pPr>
        <w:keepNext/>
        <w:jc w:val="center"/>
      </w:pPr>
      <w:r>
        <w:rPr>
          <w:noProof/>
        </w:rPr>
        <w:drawing>
          <wp:inline distT="0" distB="0" distL="0" distR="0" wp14:anchorId="149F409C" wp14:editId="43D4CD88">
            <wp:extent cx="5985726" cy="2360427"/>
            <wp:effectExtent l="0" t="0" r="0" b="0"/>
            <wp:docPr id="4486562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004830" cy="2367960"/>
                    </a:xfrm>
                    <a:prstGeom prst="rect">
                      <a:avLst/>
                    </a:prstGeom>
                    <a:noFill/>
                    <a:ln>
                      <a:noFill/>
                    </a:ln>
                  </pic:spPr>
                </pic:pic>
              </a:graphicData>
            </a:graphic>
          </wp:inline>
        </w:drawing>
      </w:r>
    </w:p>
    <w:p w14:paraId="1DD636F3" w14:textId="61F8E779" w:rsidR="00FA02EF" w:rsidRDefault="00FA02EF" w:rsidP="00FA02EF">
      <w:pPr>
        <w:pStyle w:val="Caption"/>
        <w:jc w:val="center"/>
      </w:pPr>
      <w:bookmarkStart w:id="40" w:name="_Toc198555835"/>
      <w:r>
        <w:t xml:space="preserve">Figure </w:t>
      </w:r>
      <w:fldSimple w:instr=" SEQ Figure \* ARABIC ">
        <w:r w:rsidR="00533098">
          <w:rPr>
            <w:noProof/>
          </w:rPr>
          <w:t>15</w:t>
        </w:r>
      </w:fldSimple>
      <w:r>
        <w:t>: Patch antenna S Parameters</w:t>
      </w:r>
      <w:r w:rsidR="00D24B8D">
        <w:t>, from 1 to 8GHz</w:t>
      </w:r>
      <w:bookmarkEnd w:id="40"/>
    </w:p>
    <w:p w14:paraId="275DDFC5" w14:textId="77777777" w:rsidR="00A668B7" w:rsidRDefault="00A668B7" w:rsidP="00FA02EF">
      <w:pPr>
        <w:pBdr>
          <w:bottom w:val="single" w:sz="6" w:space="1" w:color="auto"/>
        </w:pBdr>
      </w:pPr>
    </w:p>
    <w:p w14:paraId="53460773" w14:textId="77777777" w:rsidR="003A2C73" w:rsidRDefault="003A2C73" w:rsidP="003A2C73">
      <w:pPr>
        <w:jc w:val="center"/>
      </w:pPr>
    </w:p>
    <w:p w14:paraId="25014858" w14:textId="77777777" w:rsidR="003A2C73" w:rsidRDefault="003A2C73" w:rsidP="003A2C73">
      <w:pPr>
        <w:keepNext/>
        <w:jc w:val="center"/>
      </w:pPr>
      <w:r>
        <w:rPr>
          <w:noProof/>
        </w:rPr>
        <w:lastRenderedPageBreak/>
        <w:drawing>
          <wp:inline distT="0" distB="0" distL="0" distR="0" wp14:anchorId="77649702" wp14:editId="07ACB61E">
            <wp:extent cx="3370997" cy="3450181"/>
            <wp:effectExtent l="0" t="0" r="0" b="0"/>
            <wp:docPr id="1431553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81089" cy="3460510"/>
                    </a:xfrm>
                    <a:prstGeom prst="rect">
                      <a:avLst/>
                    </a:prstGeom>
                    <a:noFill/>
                    <a:ln>
                      <a:noFill/>
                    </a:ln>
                  </pic:spPr>
                </pic:pic>
              </a:graphicData>
            </a:graphic>
          </wp:inline>
        </w:drawing>
      </w:r>
    </w:p>
    <w:p w14:paraId="394B4B19" w14:textId="661AE0D8" w:rsidR="003A2C73" w:rsidRDefault="003A2C73" w:rsidP="003A2C73">
      <w:pPr>
        <w:pStyle w:val="Caption"/>
        <w:jc w:val="center"/>
      </w:pPr>
      <w:bookmarkStart w:id="41" w:name="_Ref198550114"/>
      <w:bookmarkStart w:id="42" w:name="_Toc198555836"/>
      <w:r>
        <w:t xml:space="preserve">Figure </w:t>
      </w:r>
      <w:fldSimple w:instr=" SEQ Figure \* ARABIC ">
        <w:r w:rsidR="00533098">
          <w:rPr>
            <w:noProof/>
          </w:rPr>
          <w:t>16</w:t>
        </w:r>
      </w:fldSimple>
      <w:bookmarkEnd w:id="41"/>
      <w:r>
        <w:t xml:space="preserve">: Cylindrical Dipole </w:t>
      </w:r>
      <w:r w:rsidRPr="00173241">
        <w:t xml:space="preserve">directivity in dBi (azimuth </w:t>
      </w:r>
      <w:r w:rsidR="007A787B">
        <w:t>cross-section</w:t>
      </w:r>
      <w:r w:rsidRPr="00173241">
        <w:t>, top-down)</w:t>
      </w:r>
      <w:bookmarkEnd w:id="42"/>
    </w:p>
    <w:p w14:paraId="7DA10C9B" w14:textId="77777777" w:rsidR="00FB5AFC" w:rsidRDefault="003A2C73" w:rsidP="00FB5AFC">
      <w:pPr>
        <w:keepNext/>
        <w:jc w:val="center"/>
      </w:pPr>
      <w:r>
        <w:rPr>
          <w:noProof/>
        </w:rPr>
        <w:drawing>
          <wp:inline distT="0" distB="0" distL="0" distR="0" wp14:anchorId="03FC1441" wp14:editId="27814C7A">
            <wp:extent cx="3411940" cy="3446755"/>
            <wp:effectExtent l="0" t="0" r="0" b="0"/>
            <wp:docPr id="106139202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18293" cy="3453173"/>
                    </a:xfrm>
                    <a:prstGeom prst="rect">
                      <a:avLst/>
                    </a:prstGeom>
                    <a:noFill/>
                    <a:ln>
                      <a:noFill/>
                    </a:ln>
                  </pic:spPr>
                </pic:pic>
              </a:graphicData>
            </a:graphic>
          </wp:inline>
        </w:drawing>
      </w:r>
    </w:p>
    <w:p w14:paraId="560C3453" w14:textId="7F713BD5" w:rsidR="003A2C73" w:rsidRDefault="00FB5AFC" w:rsidP="00FB5AFC">
      <w:pPr>
        <w:pStyle w:val="Caption"/>
        <w:jc w:val="center"/>
      </w:pPr>
      <w:bookmarkStart w:id="43" w:name="_Ref198555235"/>
      <w:bookmarkStart w:id="44" w:name="_Toc198555837"/>
      <w:r>
        <w:t xml:space="preserve">Figure </w:t>
      </w:r>
      <w:fldSimple w:instr=" SEQ Figure \* ARABIC ">
        <w:r w:rsidR="00533098">
          <w:rPr>
            <w:noProof/>
          </w:rPr>
          <w:t>17</w:t>
        </w:r>
      </w:fldSimple>
      <w:bookmarkEnd w:id="43"/>
      <w:r w:rsidRPr="008A3897">
        <w:t xml:space="preserve">: Cylindrical Dipole directivity in dBi (elevation </w:t>
      </w:r>
      <w:r w:rsidR="007A787B">
        <w:t>cross-section</w:t>
      </w:r>
      <w:r w:rsidRPr="008A3897">
        <w:t>, side-on)</w:t>
      </w:r>
      <w:bookmarkEnd w:id="44"/>
    </w:p>
    <w:p w14:paraId="70C2FC6B" w14:textId="77777777" w:rsidR="00DE6E3B" w:rsidRDefault="00DE6E3B" w:rsidP="00DE6E3B">
      <w:pPr>
        <w:keepNext/>
        <w:jc w:val="center"/>
      </w:pPr>
      <w:r>
        <w:rPr>
          <w:noProof/>
        </w:rPr>
        <w:lastRenderedPageBreak/>
        <w:drawing>
          <wp:inline distT="0" distB="0" distL="0" distR="0" wp14:anchorId="56AEDFA3" wp14:editId="6266340D">
            <wp:extent cx="3257550" cy="2505142"/>
            <wp:effectExtent l="0" t="0" r="0" b="0"/>
            <wp:docPr id="5764746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70530" cy="2515124"/>
                    </a:xfrm>
                    <a:prstGeom prst="rect">
                      <a:avLst/>
                    </a:prstGeom>
                    <a:noFill/>
                    <a:ln>
                      <a:noFill/>
                    </a:ln>
                  </pic:spPr>
                </pic:pic>
              </a:graphicData>
            </a:graphic>
          </wp:inline>
        </w:drawing>
      </w:r>
    </w:p>
    <w:p w14:paraId="7D922221" w14:textId="659253C1" w:rsidR="00FB5AFC" w:rsidRDefault="00DE6E3B" w:rsidP="00DE6E3B">
      <w:pPr>
        <w:pStyle w:val="Caption"/>
        <w:jc w:val="center"/>
      </w:pPr>
      <w:bookmarkStart w:id="45" w:name="_Toc198555838"/>
      <w:r>
        <w:t xml:space="preserve">Figure </w:t>
      </w:r>
      <w:fldSimple w:instr=" SEQ Figure \* ARABIC ">
        <w:r w:rsidR="00533098">
          <w:rPr>
            <w:noProof/>
          </w:rPr>
          <w:t>18</w:t>
        </w:r>
      </w:fldSimple>
      <w:r>
        <w:t xml:space="preserve">: </w:t>
      </w:r>
      <w:r w:rsidRPr="001E05AF">
        <w:t>Cylindrical Dipole directivity in dBi (3D view)</w:t>
      </w:r>
      <w:bookmarkEnd w:id="45"/>
    </w:p>
    <w:p w14:paraId="69EDDD54" w14:textId="77777777" w:rsidR="007A787B" w:rsidRDefault="007A787B" w:rsidP="007A787B">
      <w:pPr>
        <w:keepNext/>
        <w:jc w:val="center"/>
      </w:pPr>
      <w:r>
        <w:rPr>
          <w:noProof/>
        </w:rPr>
        <w:drawing>
          <wp:inline distT="0" distB="0" distL="0" distR="0" wp14:anchorId="071CAB0C" wp14:editId="68ECE04F">
            <wp:extent cx="3805823" cy="2543175"/>
            <wp:effectExtent l="0" t="0" r="0" b="0"/>
            <wp:docPr id="171758706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813945" cy="2548602"/>
                    </a:xfrm>
                    <a:prstGeom prst="rect">
                      <a:avLst/>
                    </a:prstGeom>
                    <a:noFill/>
                    <a:ln>
                      <a:noFill/>
                    </a:ln>
                  </pic:spPr>
                </pic:pic>
              </a:graphicData>
            </a:graphic>
          </wp:inline>
        </w:drawing>
      </w:r>
    </w:p>
    <w:p w14:paraId="4CDBAA83" w14:textId="4ADDAB72" w:rsidR="007A787B" w:rsidRDefault="007A787B" w:rsidP="007A787B">
      <w:pPr>
        <w:pStyle w:val="Caption"/>
        <w:jc w:val="center"/>
      </w:pPr>
      <w:bookmarkStart w:id="46" w:name="_Toc198555839"/>
      <w:r>
        <w:t xml:space="preserve">Figure </w:t>
      </w:r>
      <w:fldSimple w:instr=" SEQ Figure \* ARABIC ">
        <w:r w:rsidR="00533098">
          <w:rPr>
            <w:noProof/>
          </w:rPr>
          <w:t>19</w:t>
        </w:r>
      </w:fldSimple>
      <w:r w:rsidRPr="009C31B6">
        <w:t xml:space="preserve">: Cylindrical Dipole </w:t>
      </w:r>
      <w:r>
        <w:t>impedance graph</w:t>
      </w:r>
      <w:bookmarkEnd w:id="46"/>
    </w:p>
    <w:p w14:paraId="59DFBED9" w14:textId="77777777" w:rsidR="00806461" w:rsidRDefault="00B26278" w:rsidP="00806461">
      <w:pPr>
        <w:keepNext/>
        <w:jc w:val="center"/>
      </w:pPr>
      <w:r>
        <w:rPr>
          <w:noProof/>
        </w:rPr>
        <w:drawing>
          <wp:inline distT="0" distB="0" distL="0" distR="0" wp14:anchorId="6BC1723C" wp14:editId="3C1A26C8">
            <wp:extent cx="4053385" cy="2673070"/>
            <wp:effectExtent l="0" t="0" r="0" b="0"/>
            <wp:docPr id="185331004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60919" cy="2678039"/>
                    </a:xfrm>
                    <a:prstGeom prst="rect">
                      <a:avLst/>
                    </a:prstGeom>
                    <a:noFill/>
                    <a:ln>
                      <a:noFill/>
                    </a:ln>
                  </pic:spPr>
                </pic:pic>
              </a:graphicData>
            </a:graphic>
          </wp:inline>
        </w:drawing>
      </w:r>
    </w:p>
    <w:p w14:paraId="1F1BC38A" w14:textId="1263596F" w:rsidR="007A787B" w:rsidRDefault="00806461" w:rsidP="00806461">
      <w:pPr>
        <w:pStyle w:val="Caption"/>
        <w:jc w:val="center"/>
      </w:pPr>
      <w:bookmarkStart w:id="47" w:name="_Ref198545076"/>
      <w:bookmarkStart w:id="48" w:name="_Toc198555840"/>
      <w:r>
        <w:t xml:space="preserve">Figure </w:t>
      </w:r>
      <w:fldSimple w:instr=" SEQ Figure \* ARABIC ">
        <w:r w:rsidR="00533098">
          <w:rPr>
            <w:noProof/>
          </w:rPr>
          <w:t>20</w:t>
        </w:r>
      </w:fldSimple>
      <w:bookmarkEnd w:id="47"/>
      <w:r w:rsidRPr="00974138">
        <w:t xml:space="preserve">: Cylindrical Dipole S Parameters at nominal </w:t>
      </w:r>
      <w:r w:rsidR="00357497" w:rsidRPr="00974138">
        <w:t>50-ohm</w:t>
      </w:r>
      <w:r w:rsidRPr="00974138">
        <w:t xml:space="preserve"> matching</w:t>
      </w:r>
      <w:bookmarkEnd w:id="48"/>
    </w:p>
    <w:p w14:paraId="5AB9BAA8" w14:textId="77777777" w:rsidR="00806461" w:rsidRDefault="00806461" w:rsidP="00806461">
      <w:pPr>
        <w:pBdr>
          <w:bottom w:val="single" w:sz="6" w:space="1" w:color="auto"/>
        </w:pBdr>
      </w:pPr>
    </w:p>
    <w:p w14:paraId="56242178" w14:textId="77777777" w:rsidR="00682938" w:rsidRDefault="00C21689" w:rsidP="00682938">
      <w:pPr>
        <w:keepNext/>
        <w:jc w:val="center"/>
      </w:pPr>
      <w:r>
        <w:rPr>
          <w:noProof/>
        </w:rPr>
        <w:drawing>
          <wp:inline distT="0" distB="0" distL="0" distR="0" wp14:anchorId="70521C53" wp14:editId="407059FC">
            <wp:extent cx="3888837" cy="3916907"/>
            <wp:effectExtent l="0" t="0" r="0" b="0"/>
            <wp:docPr id="8850718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97366" cy="3925497"/>
                    </a:xfrm>
                    <a:prstGeom prst="rect">
                      <a:avLst/>
                    </a:prstGeom>
                    <a:noFill/>
                    <a:ln>
                      <a:noFill/>
                    </a:ln>
                  </pic:spPr>
                </pic:pic>
              </a:graphicData>
            </a:graphic>
          </wp:inline>
        </w:drawing>
      </w:r>
    </w:p>
    <w:p w14:paraId="5A8DFB00" w14:textId="3326505B" w:rsidR="00806461" w:rsidRDefault="00682938" w:rsidP="00682938">
      <w:pPr>
        <w:pStyle w:val="Caption"/>
        <w:jc w:val="center"/>
      </w:pPr>
      <w:bookmarkStart w:id="49" w:name="_Ref198550121"/>
      <w:bookmarkStart w:id="50" w:name="_Toc198555841"/>
      <w:r>
        <w:t xml:space="preserve">Figure </w:t>
      </w:r>
      <w:fldSimple w:instr=" SEQ Figure \* ARABIC ">
        <w:r w:rsidR="00533098">
          <w:rPr>
            <w:noProof/>
          </w:rPr>
          <w:t>21</w:t>
        </w:r>
      </w:fldSimple>
      <w:bookmarkEnd w:id="49"/>
      <w:r w:rsidRPr="00927CF8">
        <w:t>: Folded Dipole directivity in dBi (azimuth cross-section, top-down)</w:t>
      </w:r>
      <w:bookmarkEnd w:id="50"/>
    </w:p>
    <w:p w14:paraId="11557B91" w14:textId="77777777" w:rsidR="001E47BD" w:rsidRDefault="00C21689" w:rsidP="001E47BD">
      <w:pPr>
        <w:keepNext/>
        <w:jc w:val="center"/>
      </w:pPr>
      <w:r>
        <w:rPr>
          <w:noProof/>
        </w:rPr>
        <w:drawing>
          <wp:inline distT="0" distB="0" distL="0" distR="0" wp14:anchorId="6253D0E7" wp14:editId="5C293735">
            <wp:extent cx="3801956" cy="3848669"/>
            <wp:effectExtent l="0" t="0" r="0" b="0"/>
            <wp:docPr id="190706235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19298" cy="3866224"/>
                    </a:xfrm>
                    <a:prstGeom prst="rect">
                      <a:avLst/>
                    </a:prstGeom>
                    <a:noFill/>
                    <a:ln>
                      <a:noFill/>
                    </a:ln>
                  </pic:spPr>
                </pic:pic>
              </a:graphicData>
            </a:graphic>
          </wp:inline>
        </w:drawing>
      </w:r>
    </w:p>
    <w:p w14:paraId="66C1177D" w14:textId="533E52EA" w:rsidR="00C21689" w:rsidRDefault="001E47BD" w:rsidP="001E47BD">
      <w:pPr>
        <w:pStyle w:val="Caption"/>
        <w:jc w:val="center"/>
      </w:pPr>
      <w:bookmarkStart w:id="51" w:name="_Ref198555247"/>
      <w:bookmarkStart w:id="52" w:name="_Toc198555842"/>
      <w:r>
        <w:t xml:space="preserve">Figure </w:t>
      </w:r>
      <w:fldSimple w:instr=" SEQ Figure \* ARABIC ">
        <w:r w:rsidR="00533098">
          <w:rPr>
            <w:noProof/>
          </w:rPr>
          <w:t>22</w:t>
        </w:r>
      </w:fldSimple>
      <w:bookmarkEnd w:id="51"/>
      <w:r w:rsidRPr="00AA05BC">
        <w:t>: Folded Dipole directivity in dBi (elevation cross-section, side-on)</w:t>
      </w:r>
      <w:bookmarkEnd w:id="52"/>
    </w:p>
    <w:p w14:paraId="4460754B" w14:textId="77777777" w:rsidR="003F3586" w:rsidRDefault="001E47BD" w:rsidP="003F3586">
      <w:pPr>
        <w:keepNext/>
        <w:jc w:val="center"/>
      </w:pPr>
      <w:r>
        <w:rPr>
          <w:noProof/>
        </w:rPr>
        <w:lastRenderedPageBreak/>
        <w:drawing>
          <wp:inline distT="0" distB="0" distL="0" distR="0" wp14:anchorId="0E17095F" wp14:editId="18F77915">
            <wp:extent cx="3038475" cy="2430578"/>
            <wp:effectExtent l="0" t="0" r="0" b="0"/>
            <wp:docPr id="62844253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65204" cy="2451960"/>
                    </a:xfrm>
                    <a:prstGeom prst="rect">
                      <a:avLst/>
                    </a:prstGeom>
                    <a:noFill/>
                    <a:ln>
                      <a:noFill/>
                    </a:ln>
                  </pic:spPr>
                </pic:pic>
              </a:graphicData>
            </a:graphic>
          </wp:inline>
        </w:drawing>
      </w:r>
    </w:p>
    <w:p w14:paraId="5DAE363F" w14:textId="209728FC" w:rsidR="001E47BD" w:rsidRDefault="003F3586" w:rsidP="003F3586">
      <w:pPr>
        <w:pStyle w:val="Caption"/>
        <w:jc w:val="center"/>
      </w:pPr>
      <w:bookmarkStart w:id="53" w:name="_Toc198555843"/>
      <w:r>
        <w:t xml:space="preserve">Figure </w:t>
      </w:r>
      <w:fldSimple w:instr=" SEQ Figure \* ARABIC ">
        <w:r w:rsidR="00533098">
          <w:rPr>
            <w:noProof/>
          </w:rPr>
          <w:t>23</w:t>
        </w:r>
      </w:fldSimple>
      <w:r w:rsidRPr="008D5CE4">
        <w:t>: Folded Dipole directivity in dBi (3D view)</w:t>
      </w:r>
      <w:bookmarkEnd w:id="53"/>
    </w:p>
    <w:p w14:paraId="7D21C9D8" w14:textId="77777777" w:rsidR="003F3586" w:rsidRDefault="003F3586" w:rsidP="003F3586">
      <w:pPr>
        <w:keepNext/>
        <w:jc w:val="center"/>
      </w:pPr>
      <w:r>
        <w:rPr>
          <w:noProof/>
        </w:rPr>
        <w:drawing>
          <wp:inline distT="0" distB="0" distL="0" distR="0" wp14:anchorId="0716EFDB" wp14:editId="6C8BDFE4">
            <wp:extent cx="3830208" cy="2628900"/>
            <wp:effectExtent l="0" t="0" r="0" b="0"/>
            <wp:docPr id="154790608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851512" cy="2643522"/>
                    </a:xfrm>
                    <a:prstGeom prst="rect">
                      <a:avLst/>
                    </a:prstGeom>
                    <a:noFill/>
                    <a:ln>
                      <a:noFill/>
                    </a:ln>
                  </pic:spPr>
                </pic:pic>
              </a:graphicData>
            </a:graphic>
          </wp:inline>
        </w:drawing>
      </w:r>
    </w:p>
    <w:p w14:paraId="12086731" w14:textId="3887285C" w:rsidR="003F3586" w:rsidRDefault="003F3586" w:rsidP="003F3586">
      <w:pPr>
        <w:pStyle w:val="Caption"/>
        <w:jc w:val="center"/>
      </w:pPr>
      <w:bookmarkStart w:id="54" w:name="_Toc198555844"/>
      <w:r>
        <w:t xml:space="preserve">Figure </w:t>
      </w:r>
      <w:fldSimple w:instr=" SEQ Figure \* ARABIC ">
        <w:r w:rsidR="00533098">
          <w:rPr>
            <w:noProof/>
          </w:rPr>
          <w:t>24</w:t>
        </w:r>
      </w:fldSimple>
      <w:r w:rsidRPr="00EA345D">
        <w:t>: Folded Dipole impedance graph</w:t>
      </w:r>
      <w:bookmarkEnd w:id="54"/>
    </w:p>
    <w:p w14:paraId="4C4BFB2B" w14:textId="77777777" w:rsidR="003F3586" w:rsidRDefault="003F3586" w:rsidP="003F3586">
      <w:pPr>
        <w:keepNext/>
        <w:jc w:val="center"/>
      </w:pPr>
      <w:r>
        <w:rPr>
          <w:noProof/>
        </w:rPr>
        <w:drawing>
          <wp:inline distT="0" distB="0" distL="0" distR="0" wp14:anchorId="7DEFA650" wp14:editId="129FF4C3">
            <wp:extent cx="3924300" cy="2644023"/>
            <wp:effectExtent l="0" t="0" r="0" b="0"/>
            <wp:docPr id="748248947" name="Picture 19"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248947" name="Picture 19" descr="A graph with a line&#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960895" cy="2668679"/>
                    </a:xfrm>
                    <a:prstGeom prst="rect">
                      <a:avLst/>
                    </a:prstGeom>
                    <a:noFill/>
                    <a:ln>
                      <a:noFill/>
                    </a:ln>
                  </pic:spPr>
                </pic:pic>
              </a:graphicData>
            </a:graphic>
          </wp:inline>
        </w:drawing>
      </w:r>
    </w:p>
    <w:p w14:paraId="65CEA3E0" w14:textId="0EB2F3CD" w:rsidR="003F3586" w:rsidRDefault="003F3586" w:rsidP="003F3586">
      <w:pPr>
        <w:pStyle w:val="Caption"/>
        <w:jc w:val="center"/>
      </w:pPr>
      <w:bookmarkStart w:id="55" w:name="_Ref198547940"/>
      <w:bookmarkStart w:id="56" w:name="_Toc198555845"/>
      <w:r>
        <w:t xml:space="preserve">Figure </w:t>
      </w:r>
      <w:fldSimple w:instr=" SEQ Figure \* ARABIC ">
        <w:r w:rsidR="00533098">
          <w:rPr>
            <w:noProof/>
          </w:rPr>
          <w:t>25</w:t>
        </w:r>
      </w:fldSimple>
      <w:bookmarkEnd w:id="55"/>
      <w:r w:rsidRPr="00705F41">
        <w:t xml:space="preserve">: Folded Dipole S Parameters at nominal </w:t>
      </w:r>
      <w:r w:rsidR="00357497" w:rsidRPr="00705F41">
        <w:t>50-ohm</w:t>
      </w:r>
      <w:r w:rsidRPr="00705F41">
        <w:t xml:space="preserve"> matching</w:t>
      </w:r>
      <w:bookmarkEnd w:id="56"/>
    </w:p>
    <w:p w14:paraId="493BDCD8" w14:textId="77777777" w:rsidR="003F3586" w:rsidRDefault="003F3586" w:rsidP="003F3586">
      <w:pPr>
        <w:pBdr>
          <w:bottom w:val="single" w:sz="6" w:space="1" w:color="auto"/>
        </w:pBdr>
      </w:pPr>
    </w:p>
    <w:p w14:paraId="11F8516C" w14:textId="77777777" w:rsidR="00C01F8D" w:rsidRDefault="00C01F8D" w:rsidP="00C01F8D">
      <w:pPr>
        <w:keepNext/>
        <w:jc w:val="center"/>
      </w:pPr>
      <w:r>
        <w:rPr>
          <w:noProof/>
        </w:rPr>
        <w:drawing>
          <wp:inline distT="0" distB="0" distL="0" distR="0" wp14:anchorId="0F56421F" wp14:editId="7E9D5D7E">
            <wp:extent cx="3630446" cy="3729790"/>
            <wp:effectExtent l="0" t="0" r="0" b="0"/>
            <wp:docPr id="1193306878" name="Picture 25" descr="A graph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306878" name="Picture 25" descr="A graph with a blue line&#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643797" cy="3743507"/>
                    </a:xfrm>
                    <a:prstGeom prst="rect">
                      <a:avLst/>
                    </a:prstGeom>
                    <a:noFill/>
                    <a:ln>
                      <a:noFill/>
                    </a:ln>
                  </pic:spPr>
                </pic:pic>
              </a:graphicData>
            </a:graphic>
          </wp:inline>
        </w:drawing>
      </w:r>
    </w:p>
    <w:p w14:paraId="7E586895" w14:textId="378FB3EA" w:rsidR="00C01F8D" w:rsidRDefault="00C01F8D" w:rsidP="00C01F8D">
      <w:pPr>
        <w:pStyle w:val="Caption"/>
        <w:jc w:val="center"/>
      </w:pPr>
      <w:bookmarkStart w:id="57" w:name="_Toc198555846"/>
      <w:r>
        <w:t xml:space="preserve">Figure </w:t>
      </w:r>
      <w:fldSimple w:instr=" SEQ Figure \* ARABIC ">
        <w:r w:rsidR="00533098">
          <w:rPr>
            <w:noProof/>
          </w:rPr>
          <w:t>26</w:t>
        </w:r>
      </w:fldSimple>
      <w:r w:rsidRPr="003C3885">
        <w:t>: Horn antenna directivity in dBi (azimuth cross-section, top-down)</w:t>
      </w:r>
      <w:bookmarkEnd w:id="57"/>
    </w:p>
    <w:p w14:paraId="20B11FDB" w14:textId="77777777" w:rsidR="00C01F8D" w:rsidRDefault="00C01F8D" w:rsidP="00C01F8D">
      <w:pPr>
        <w:keepNext/>
        <w:jc w:val="center"/>
      </w:pPr>
      <w:r>
        <w:rPr>
          <w:noProof/>
        </w:rPr>
        <w:drawing>
          <wp:inline distT="0" distB="0" distL="0" distR="0" wp14:anchorId="796A604E" wp14:editId="7901D45D">
            <wp:extent cx="3758079" cy="3898231"/>
            <wp:effectExtent l="0" t="0" r="0" b="0"/>
            <wp:docPr id="1883175540" name="Picture 26" descr="A graph of a ra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175540" name="Picture 26" descr="A graph of a radar&#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775710" cy="3916520"/>
                    </a:xfrm>
                    <a:prstGeom prst="rect">
                      <a:avLst/>
                    </a:prstGeom>
                    <a:noFill/>
                    <a:ln>
                      <a:noFill/>
                    </a:ln>
                  </pic:spPr>
                </pic:pic>
              </a:graphicData>
            </a:graphic>
          </wp:inline>
        </w:drawing>
      </w:r>
    </w:p>
    <w:p w14:paraId="7A2C5506" w14:textId="71CA9B8B" w:rsidR="00C01F8D" w:rsidRPr="00C01F8D" w:rsidRDefault="00C01F8D" w:rsidP="00C01F8D">
      <w:pPr>
        <w:pStyle w:val="Caption"/>
        <w:jc w:val="center"/>
      </w:pPr>
      <w:bookmarkStart w:id="58" w:name="_Ref198545500"/>
      <w:bookmarkStart w:id="59" w:name="_Toc198555847"/>
      <w:r>
        <w:t xml:space="preserve">Figure </w:t>
      </w:r>
      <w:fldSimple w:instr=" SEQ Figure \* ARABIC ">
        <w:r w:rsidR="00533098">
          <w:rPr>
            <w:noProof/>
          </w:rPr>
          <w:t>27</w:t>
        </w:r>
      </w:fldSimple>
      <w:bookmarkEnd w:id="58"/>
      <w:r w:rsidRPr="00493DA7">
        <w:t>: Horn antenna directivity in dBi (elevation cross-section, side-on)</w:t>
      </w:r>
      <w:bookmarkEnd w:id="59"/>
    </w:p>
    <w:p w14:paraId="4E2CBD37" w14:textId="77777777" w:rsidR="00C01F8D" w:rsidRDefault="00C01F8D" w:rsidP="00C01F8D">
      <w:pPr>
        <w:pStyle w:val="Caption"/>
        <w:keepNext/>
        <w:jc w:val="center"/>
      </w:pPr>
      <w:r>
        <w:rPr>
          <w:noProof/>
        </w:rPr>
        <w:lastRenderedPageBreak/>
        <w:t xml:space="preserve"> </w:t>
      </w:r>
      <w:r>
        <w:rPr>
          <w:noProof/>
        </w:rPr>
        <w:drawing>
          <wp:inline distT="0" distB="0" distL="0" distR="0" wp14:anchorId="1A2BD50E" wp14:editId="2D5F0C7B">
            <wp:extent cx="3898232" cy="3492350"/>
            <wp:effectExtent l="0" t="0" r="0" b="0"/>
            <wp:docPr id="1104645580" name="Picture 27" descr="A diagram of a sphere with a red ball and a blue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645580" name="Picture 27" descr="A diagram of a sphere with a red ball and a blue ball&#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09987" cy="3502881"/>
                    </a:xfrm>
                    <a:prstGeom prst="rect">
                      <a:avLst/>
                    </a:prstGeom>
                    <a:noFill/>
                    <a:ln>
                      <a:noFill/>
                    </a:ln>
                  </pic:spPr>
                </pic:pic>
              </a:graphicData>
            </a:graphic>
          </wp:inline>
        </w:drawing>
      </w:r>
    </w:p>
    <w:p w14:paraId="2563BE93" w14:textId="7BCDE3DB" w:rsidR="00C01F8D" w:rsidRDefault="00C01F8D" w:rsidP="00C01F8D">
      <w:pPr>
        <w:pStyle w:val="Caption"/>
        <w:jc w:val="center"/>
      </w:pPr>
      <w:bookmarkStart w:id="60" w:name="_Toc198555848"/>
      <w:r>
        <w:t xml:space="preserve">Figure </w:t>
      </w:r>
      <w:fldSimple w:instr=" SEQ Figure \* ARABIC ">
        <w:r w:rsidR="00533098">
          <w:rPr>
            <w:noProof/>
          </w:rPr>
          <w:t>28</w:t>
        </w:r>
      </w:fldSimple>
      <w:r w:rsidRPr="002659C8">
        <w:t>: Horn antenna directivity in dBi (3D view)</w:t>
      </w:r>
      <w:bookmarkEnd w:id="60"/>
    </w:p>
    <w:p w14:paraId="7E92CDD6" w14:textId="77777777" w:rsidR="00C01F8D" w:rsidRDefault="00C01F8D" w:rsidP="00C01F8D">
      <w:pPr>
        <w:keepNext/>
        <w:jc w:val="center"/>
      </w:pPr>
      <w:r>
        <w:rPr>
          <w:noProof/>
        </w:rPr>
        <w:drawing>
          <wp:inline distT="0" distB="0" distL="0" distR="0" wp14:anchorId="7824CB93" wp14:editId="30206240">
            <wp:extent cx="5010226" cy="3638550"/>
            <wp:effectExtent l="0" t="0" r="0" b="0"/>
            <wp:docPr id="1148137134" name="Picture 28" descr="A graph with red and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137134" name="Picture 28" descr="A graph with red and blue lines&#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029002" cy="3652186"/>
                    </a:xfrm>
                    <a:prstGeom prst="rect">
                      <a:avLst/>
                    </a:prstGeom>
                    <a:noFill/>
                    <a:ln>
                      <a:noFill/>
                    </a:ln>
                  </pic:spPr>
                </pic:pic>
              </a:graphicData>
            </a:graphic>
          </wp:inline>
        </w:drawing>
      </w:r>
    </w:p>
    <w:p w14:paraId="60EF9309" w14:textId="02AF1E7E" w:rsidR="00C01F8D" w:rsidRDefault="00C01F8D" w:rsidP="00C01F8D">
      <w:pPr>
        <w:pStyle w:val="Caption"/>
        <w:jc w:val="center"/>
      </w:pPr>
      <w:bookmarkStart w:id="61" w:name="_Toc198555849"/>
      <w:r>
        <w:t xml:space="preserve">Figure </w:t>
      </w:r>
      <w:fldSimple w:instr=" SEQ Figure \* ARABIC ">
        <w:r w:rsidR="00533098">
          <w:rPr>
            <w:noProof/>
          </w:rPr>
          <w:t>29</w:t>
        </w:r>
      </w:fldSimple>
      <w:r w:rsidRPr="00457698">
        <w:t>: Horn antenna impedance graph</w:t>
      </w:r>
      <w:bookmarkEnd w:id="61"/>
    </w:p>
    <w:p w14:paraId="61E8A9B1" w14:textId="77777777" w:rsidR="00C01F8D" w:rsidRDefault="00C01F8D" w:rsidP="00C01F8D">
      <w:pPr>
        <w:keepNext/>
        <w:jc w:val="center"/>
      </w:pPr>
      <w:r>
        <w:rPr>
          <w:noProof/>
        </w:rPr>
        <w:lastRenderedPageBreak/>
        <w:drawing>
          <wp:inline distT="0" distB="0" distL="0" distR="0" wp14:anchorId="1BEAFE21" wp14:editId="0368E710">
            <wp:extent cx="5004183" cy="3609975"/>
            <wp:effectExtent l="0" t="0" r="0" b="0"/>
            <wp:docPr id="1065774263" name="Picture 29"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774263" name="Picture 29" descr="A graph of a function&#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016707" cy="3619010"/>
                    </a:xfrm>
                    <a:prstGeom prst="rect">
                      <a:avLst/>
                    </a:prstGeom>
                    <a:noFill/>
                    <a:ln>
                      <a:noFill/>
                    </a:ln>
                  </pic:spPr>
                </pic:pic>
              </a:graphicData>
            </a:graphic>
          </wp:inline>
        </w:drawing>
      </w:r>
    </w:p>
    <w:p w14:paraId="35C2DAF2" w14:textId="3B780800" w:rsidR="00C01F8D" w:rsidRDefault="00C01F8D" w:rsidP="00C01F8D">
      <w:pPr>
        <w:pStyle w:val="Caption"/>
        <w:jc w:val="center"/>
      </w:pPr>
      <w:bookmarkStart w:id="62" w:name="_Ref198548194"/>
      <w:bookmarkStart w:id="63" w:name="_Toc198555850"/>
      <w:r>
        <w:t xml:space="preserve">Figure </w:t>
      </w:r>
      <w:fldSimple w:instr=" SEQ Figure \* ARABIC ">
        <w:r w:rsidR="00533098">
          <w:rPr>
            <w:noProof/>
          </w:rPr>
          <w:t>30</w:t>
        </w:r>
      </w:fldSimple>
      <w:bookmarkEnd w:id="62"/>
      <w:r w:rsidRPr="002F4CD1">
        <w:t>: Horn antenna S Parameters at nominal 50-ohm matching</w:t>
      </w:r>
      <w:bookmarkEnd w:id="63"/>
    </w:p>
    <w:p w14:paraId="5448F5A0" w14:textId="07FD6AC2" w:rsidR="00C01F8D" w:rsidRDefault="00C01F8D" w:rsidP="00C01F8D">
      <w:pPr>
        <w:pBdr>
          <w:bottom w:val="single" w:sz="6" w:space="1" w:color="auto"/>
        </w:pBdr>
      </w:pPr>
    </w:p>
    <w:p w14:paraId="017ABD2B" w14:textId="77777777" w:rsidR="00C01F8D" w:rsidRPr="00C01F8D" w:rsidRDefault="00C01F8D" w:rsidP="00C01F8D"/>
    <w:p w14:paraId="35DCCC88" w14:textId="77777777" w:rsidR="00E87295" w:rsidRDefault="00E87295" w:rsidP="00E87295">
      <w:pPr>
        <w:keepNext/>
        <w:jc w:val="center"/>
      </w:pPr>
      <w:r>
        <w:rPr>
          <w:noProof/>
        </w:rPr>
        <w:drawing>
          <wp:inline distT="0" distB="0" distL="0" distR="0" wp14:anchorId="1E34E926" wp14:editId="754F2C67">
            <wp:extent cx="3330054" cy="3455086"/>
            <wp:effectExtent l="0" t="0" r="0" b="0"/>
            <wp:docPr id="120089055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890557" name="Picture 2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335921" cy="3461173"/>
                    </a:xfrm>
                    <a:prstGeom prst="rect">
                      <a:avLst/>
                    </a:prstGeom>
                    <a:noFill/>
                    <a:ln>
                      <a:noFill/>
                    </a:ln>
                  </pic:spPr>
                </pic:pic>
              </a:graphicData>
            </a:graphic>
          </wp:inline>
        </w:drawing>
      </w:r>
    </w:p>
    <w:p w14:paraId="729F5645" w14:textId="16AEA7C5" w:rsidR="00E87295" w:rsidRDefault="00E87295" w:rsidP="00E87295">
      <w:pPr>
        <w:pStyle w:val="Caption"/>
        <w:jc w:val="center"/>
      </w:pPr>
      <w:bookmarkStart w:id="64" w:name="_Toc198555851"/>
      <w:r>
        <w:t xml:space="preserve">Figure </w:t>
      </w:r>
      <w:fldSimple w:instr=" SEQ Figure \* ARABIC ">
        <w:r w:rsidR="00533098">
          <w:rPr>
            <w:noProof/>
          </w:rPr>
          <w:t>31</w:t>
        </w:r>
      </w:fldSimple>
      <w:r w:rsidRPr="00660BF7">
        <w:t>: Helical antenna directivity in dBi (azimuth cross-section, top-down)</w:t>
      </w:r>
      <w:bookmarkEnd w:id="64"/>
    </w:p>
    <w:p w14:paraId="3386F8FE" w14:textId="77777777" w:rsidR="00FD044D" w:rsidRDefault="00E87295" w:rsidP="00FD044D">
      <w:pPr>
        <w:keepNext/>
        <w:jc w:val="center"/>
      </w:pPr>
      <w:r>
        <w:rPr>
          <w:noProof/>
        </w:rPr>
        <w:lastRenderedPageBreak/>
        <w:drawing>
          <wp:inline distT="0" distB="0" distL="0" distR="0" wp14:anchorId="57B8B994" wp14:editId="7503CFC2">
            <wp:extent cx="3302758" cy="3384135"/>
            <wp:effectExtent l="0" t="0" r="0" b="0"/>
            <wp:docPr id="1797560901" name="Picture 20" descr="A graph of a satell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560901" name="Picture 20" descr="A graph of a satellite&#10;&#10;AI-generated content may be incorrec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309653" cy="3391199"/>
                    </a:xfrm>
                    <a:prstGeom prst="rect">
                      <a:avLst/>
                    </a:prstGeom>
                    <a:noFill/>
                    <a:ln>
                      <a:noFill/>
                    </a:ln>
                  </pic:spPr>
                </pic:pic>
              </a:graphicData>
            </a:graphic>
          </wp:inline>
        </w:drawing>
      </w:r>
    </w:p>
    <w:p w14:paraId="0013F3D5" w14:textId="581943D0" w:rsidR="00E87295" w:rsidRDefault="00FD044D" w:rsidP="00FD044D">
      <w:pPr>
        <w:pStyle w:val="Caption"/>
        <w:jc w:val="center"/>
      </w:pPr>
      <w:bookmarkStart w:id="65" w:name="_Ref198553875"/>
      <w:bookmarkStart w:id="66" w:name="_Toc198555852"/>
      <w:r>
        <w:t xml:space="preserve">Figure </w:t>
      </w:r>
      <w:fldSimple w:instr=" SEQ Figure \* ARABIC ">
        <w:r w:rsidR="00533098">
          <w:rPr>
            <w:noProof/>
          </w:rPr>
          <w:t>32</w:t>
        </w:r>
      </w:fldSimple>
      <w:bookmarkEnd w:id="65"/>
      <w:r w:rsidRPr="008118D0">
        <w:t>: Helical antenna directivity in dBi (elevation cross-section, side-on)</w:t>
      </w:r>
      <w:bookmarkEnd w:id="66"/>
    </w:p>
    <w:p w14:paraId="78DA39D5" w14:textId="77777777" w:rsidR="00DA0716" w:rsidRDefault="00FD044D" w:rsidP="00DA0716">
      <w:pPr>
        <w:keepNext/>
        <w:jc w:val="center"/>
      </w:pPr>
      <w:r>
        <w:rPr>
          <w:noProof/>
        </w:rPr>
        <w:drawing>
          <wp:inline distT="0" distB="0" distL="0" distR="0" wp14:anchorId="4EEBB177" wp14:editId="3344695E">
            <wp:extent cx="3328385" cy="3274828"/>
            <wp:effectExtent l="0" t="0" r="0" b="0"/>
            <wp:docPr id="28380839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349593" cy="3295695"/>
                    </a:xfrm>
                    <a:prstGeom prst="rect">
                      <a:avLst/>
                    </a:prstGeom>
                    <a:noFill/>
                    <a:ln>
                      <a:noFill/>
                    </a:ln>
                  </pic:spPr>
                </pic:pic>
              </a:graphicData>
            </a:graphic>
          </wp:inline>
        </w:drawing>
      </w:r>
    </w:p>
    <w:p w14:paraId="66E9A47A" w14:textId="3489DB9F" w:rsidR="00DA0716" w:rsidRDefault="00DA0716" w:rsidP="00DA0716">
      <w:pPr>
        <w:pStyle w:val="Caption"/>
        <w:jc w:val="center"/>
      </w:pPr>
      <w:bookmarkStart w:id="67" w:name="_Toc198555853"/>
      <w:r>
        <w:t xml:space="preserve">Figure </w:t>
      </w:r>
      <w:fldSimple w:instr=" SEQ Figure \* ARABIC ">
        <w:r w:rsidR="00533098">
          <w:rPr>
            <w:noProof/>
          </w:rPr>
          <w:t>33</w:t>
        </w:r>
      </w:fldSimple>
      <w:r w:rsidRPr="002F0E94">
        <w:t>: Helical antenna directivity in dBi (3D view)</w:t>
      </w:r>
      <w:bookmarkEnd w:id="67"/>
    </w:p>
    <w:p w14:paraId="642535E9" w14:textId="12F79630" w:rsidR="00DA0716" w:rsidRDefault="007524B5" w:rsidP="00DA0716">
      <w:pPr>
        <w:keepNext/>
        <w:jc w:val="center"/>
      </w:pPr>
      <w:r>
        <w:rPr>
          <w:noProof/>
        </w:rPr>
        <w:lastRenderedPageBreak/>
        <w:drawing>
          <wp:inline distT="0" distB="0" distL="0" distR="0" wp14:anchorId="79EDFCD7" wp14:editId="224A56FA">
            <wp:extent cx="4486939" cy="3244164"/>
            <wp:effectExtent l="0" t="0" r="0" b="0"/>
            <wp:docPr id="3101708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544946" cy="3286105"/>
                    </a:xfrm>
                    <a:prstGeom prst="rect">
                      <a:avLst/>
                    </a:prstGeom>
                    <a:noFill/>
                    <a:ln>
                      <a:noFill/>
                    </a:ln>
                  </pic:spPr>
                </pic:pic>
              </a:graphicData>
            </a:graphic>
          </wp:inline>
        </w:drawing>
      </w:r>
    </w:p>
    <w:p w14:paraId="02921B38" w14:textId="657C17C9" w:rsidR="00DA0716" w:rsidRDefault="00DA0716" w:rsidP="00DA0716">
      <w:pPr>
        <w:pStyle w:val="Caption"/>
        <w:jc w:val="center"/>
      </w:pPr>
      <w:bookmarkStart w:id="68" w:name="_Toc198555854"/>
      <w:r>
        <w:t xml:space="preserve">Figure </w:t>
      </w:r>
      <w:fldSimple w:instr=" SEQ Figure \* ARABIC ">
        <w:r w:rsidR="00533098">
          <w:rPr>
            <w:noProof/>
          </w:rPr>
          <w:t>34</w:t>
        </w:r>
      </w:fldSimple>
      <w:r w:rsidRPr="00E02ABD">
        <w:t>: Helical antenna impedance graph</w:t>
      </w:r>
      <w:bookmarkEnd w:id="68"/>
    </w:p>
    <w:p w14:paraId="30D4A1DF" w14:textId="77777777" w:rsidR="00C814DB" w:rsidRDefault="00DA0716" w:rsidP="00C814DB">
      <w:pPr>
        <w:keepNext/>
        <w:jc w:val="center"/>
      </w:pPr>
      <w:r>
        <w:rPr>
          <w:noProof/>
        </w:rPr>
        <w:drawing>
          <wp:inline distT="0" distB="0" distL="0" distR="0" wp14:anchorId="0F150398" wp14:editId="1A9D6148">
            <wp:extent cx="4801294" cy="3349256"/>
            <wp:effectExtent l="0" t="0" r="0" b="0"/>
            <wp:docPr id="163787082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852576" cy="3385029"/>
                    </a:xfrm>
                    <a:prstGeom prst="rect">
                      <a:avLst/>
                    </a:prstGeom>
                    <a:noFill/>
                    <a:ln>
                      <a:noFill/>
                    </a:ln>
                  </pic:spPr>
                </pic:pic>
              </a:graphicData>
            </a:graphic>
          </wp:inline>
        </w:drawing>
      </w:r>
    </w:p>
    <w:p w14:paraId="292C5251" w14:textId="6D46E43E" w:rsidR="00FD044D" w:rsidRDefault="00C814DB" w:rsidP="00C814DB">
      <w:pPr>
        <w:pStyle w:val="Caption"/>
        <w:jc w:val="center"/>
      </w:pPr>
      <w:bookmarkStart w:id="69" w:name="_Ref198548210"/>
      <w:bookmarkStart w:id="70" w:name="_Toc198555855"/>
      <w:r>
        <w:t xml:space="preserve">Figure </w:t>
      </w:r>
      <w:fldSimple w:instr=" SEQ Figure \* ARABIC ">
        <w:r w:rsidR="00533098">
          <w:rPr>
            <w:noProof/>
          </w:rPr>
          <w:t>35</w:t>
        </w:r>
      </w:fldSimple>
      <w:bookmarkEnd w:id="69"/>
      <w:r w:rsidRPr="00A80C33">
        <w:t xml:space="preserve">: Helical antenna S Parameters at nominal </w:t>
      </w:r>
      <w:r w:rsidR="00357497" w:rsidRPr="00A80C33">
        <w:t>50-ohm</w:t>
      </w:r>
      <w:r w:rsidRPr="00A80C33">
        <w:t xml:space="preserve"> matching</w:t>
      </w:r>
      <w:bookmarkEnd w:id="70"/>
    </w:p>
    <w:p w14:paraId="23A79F2E" w14:textId="77777777" w:rsidR="00C814DB" w:rsidRDefault="00C814DB" w:rsidP="00C814DB">
      <w:pPr>
        <w:pBdr>
          <w:bottom w:val="single" w:sz="6" w:space="1" w:color="auto"/>
        </w:pBdr>
      </w:pPr>
    </w:p>
    <w:p w14:paraId="41C3BEF0" w14:textId="77777777" w:rsidR="00FD6E7F" w:rsidRDefault="00FD6E7F" w:rsidP="00FD6E7F">
      <w:pPr>
        <w:pBdr>
          <w:bottom w:val="single" w:sz="6" w:space="1" w:color="auto"/>
        </w:pBdr>
      </w:pPr>
    </w:p>
    <w:p w14:paraId="3F059967" w14:textId="77777777" w:rsidR="00357497" w:rsidRDefault="00357497" w:rsidP="00357497">
      <w:pPr>
        <w:keepNext/>
        <w:jc w:val="center"/>
      </w:pPr>
      <w:r>
        <w:rPr>
          <w:noProof/>
        </w:rPr>
        <w:lastRenderedPageBreak/>
        <w:drawing>
          <wp:inline distT="0" distB="0" distL="0" distR="0" wp14:anchorId="0BADC1B1" wp14:editId="61DACF2A">
            <wp:extent cx="3766782" cy="2645552"/>
            <wp:effectExtent l="0" t="0" r="0" b="0"/>
            <wp:docPr id="123773627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771002" cy="2648516"/>
                    </a:xfrm>
                    <a:prstGeom prst="rect">
                      <a:avLst/>
                    </a:prstGeom>
                    <a:noFill/>
                    <a:ln>
                      <a:noFill/>
                    </a:ln>
                  </pic:spPr>
                </pic:pic>
              </a:graphicData>
            </a:graphic>
          </wp:inline>
        </w:drawing>
      </w:r>
    </w:p>
    <w:p w14:paraId="7A3C9C26" w14:textId="3BEC600C" w:rsidR="00357497" w:rsidRDefault="00357497" w:rsidP="00357497">
      <w:pPr>
        <w:pStyle w:val="Caption"/>
        <w:jc w:val="center"/>
      </w:pPr>
      <w:bookmarkStart w:id="71" w:name="_Ref198545008"/>
      <w:bookmarkStart w:id="72" w:name="_Toc198555856"/>
      <w:r>
        <w:t xml:space="preserve">Figure </w:t>
      </w:r>
      <w:fldSimple w:instr=" SEQ Figure \* ARABIC ">
        <w:r w:rsidR="00533098">
          <w:rPr>
            <w:noProof/>
          </w:rPr>
          <w:t>36</w:t>
        </w:r>
      </w:fldSimple>
      <w:bookmarkEnd w:id="71"/>
      <w:r w:rsidRPr="009B5F77">
        <w:t>: Cylindrical Dipole S Parameters mismatched at 30-ohms</w:t>
      </w:r>
      <w:bookmarkEnd w:id="72"/>
    </w:p>
    <w:p w14:paraId="54E00C33" w14:textId="018B9255" w:rsidR="006D1070" w:rsidRDefault="00033254" w:rsidP="006D1070">
      <w:pPr>
        <w:keepNext/>
        <w:jc w:val="center"/>
      </w:pPr>
      <w:r>
        <w:rPr>
          <w:noProof/>
        </w:rPr>
        <w:drawing>
          <wp:inline distT="0" distB="0" distL="0" distR="0" wp14:anchorId="4808DD0A" wp14:editId="003DE730">
            <wp:extent cx="3763926" cy="2609845"/>
            <wp:effectExtent l="0" t="0" r="0" b="0"/>
            <wp:docPr id="1235958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786081" cy="2625207"/>
                    </a:xfrm>
                    <a:prstGeom prst="rect">
                      <a:avLst/>
                    </a:prstGeom>
                    <a:noFill/>
                    <a:ln>
                      <a:noFill/>
                    </a:ln>
                  </pic:spPr>
                </pic:pic>
              </a:graphicData>
            </a:graphic>
          </wp:inline>
        </w:drawing>
      </w:r>
    </w:p>
    <w:p w14:paraId="0CF967FD" w14:textId="09FF48AF" w:rsidR="00357497" w:rsidRDefault="006D1070" w:rsidP="006D1070">
      <w:pPr>
        <w:pStyle w:val="Caption"/>
        <w:jc w:val="center"/>
      </w:pPr>
      <w:bookmarkStart w:id="73" w:name="_Toc198555857"/>
      <w:r>
        <w:t xml:space="preserve">Figure </w:t>
      </w:r>
      <w:fldSimple w:instr=" SEQ Figure \* ARABIC ">
        <w:r w:rsidR="00533098">
          <w:rPr>
            <w:noProof/>
          </w:rPr>
          <w:t>37</w:t>
        </w:r>
      </w:fldSimple>
      <w:r w:rsidRPr="00841454">
        <w:t>: Folded Dipole S Parameters mismatched at 30-ohms</w:t>
      </w:r>
      <w:bookmarkEnd w:id="73"/>
    </w:p>
    <w:p w14:paraId="078C4D67" w14:textId="77777777" w:rsidR="006D1070" w:rsidRDefault="006D1070" w:rsidP="006D1070">
      <w:pPr>
        <w:keepNext/>
        <w:jc w:val="center"/>
      </w:pPr>
      <w:r>
        <w:rPr>
          <w:noProof/>
        </w:rPr>
        <w:drawing>
          <wp:inline distT="0" distB="0" distL="0" distR="0" wp14:anchorId="11541CBE" wp14:editId="0C06E9A4">
            <wp:extent cx="3939393" cy="2466975"/>
            <wp:effectExtent l="0" t="0" r="0" b="0"/>
            <wp:docPr id="107256614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566140" name="Picture 3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964389" cy="2482628"/>
                    </a:xfrm>
                    <a:prstGeom prst="rect">
                      <a:avLst/>
                    </a:prstGeom>
                    <a:noFill/>
                    <a:ln>
                      <a:noFill/>
                    </a:ln>
                  </pic:spPr>
                </pic:pic>
              </a:graphicData>
            </a:graphic>
          </wp:inline>
        </w:drawing>
      </w:r>
    </w:p>
    <w:p w14:paraId="5C68A7DA" w14:textId="1488AC6A" w:rsidR="00B66363" w:rsidRDefault="006D1070" w:rsidP="006D1070">
      <w:pPr>
        <w:pStyle w:val="Caption"/>
        <w:jc w:val="center"/>
      </w:pPr>
      <w:bookmarkStart w:id="74" w:name="_Toc198555858"/>
      <w:r>
        <w:t xml:space="preserve">Figure </w:t>
      </w:r>
      <w:fldSimple w:instr=" SEQ Figure \* ARABIC ">
        <w:r w:rsidR="00533098">
          <w:rPr>
            <w:noProof/>
          </w:rPr>
          <w:t>38</w:t>
        </w:r>
      </w:fldSimple>
      <w:r w:rsidRPr="00212D7D">
        <w:t>: Helical antenna S Parameters mismatched at 30-ohms</w:t>
      </w:r>
      <w:bookmarkEnd w:id="74"/>
    </w:p>
    <w:p w14:paraId="5446C17A" w14:textId="77777777" w:rsidR="00B66363" w:rsidRDefault="00B66363" w:rsidP="00B66363">
      <w:pPr>
        <w:pStyle w:val="Caption"/>
        <w:keepNext/>
        <w:jc w:val="center"/>
      </w:pPr>
      <w:r>
        <w:rPr>
          <w:noProof/>
        </w:rPr>
        <w:lastRenderedPageBreak/>
        <w:drawing>
          <wp:inline distT="0" distB="0" distL="0" distR="0" wp14:anchorId="7BE55A84" wp14:editId="1075A350">
            <wp:extent cx="3739487" cy="2662008"/>
            <wp:effectExtent l="0" t="0" r="0" b="0"/>
            <wp:docPr id="120668415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739487" cy="2662008"/>
                    </a:xfrm>
                    <a:prstGeom prst="rect">
                      <a:avLst/>
                    </a:prstGeom>
                    <a:noFill/>
                    <a:ln>
                      <a:noFill/>
                    </a:ln>
                  </pic:spPr>
                </pic:pic>
              </a:graphicData>
            </a:graphic>
          </wp:inline>
        </w:drawing>
      </w:r>
    </w:p>
    <w:p w14:paraId="2F74EFF6" w14:textId="7F48D6C6" w:rsidR="006D1070" w:rsidRDefault="00B66363" w:rsidP="00B66363">
      <w:pPr>
        <w:pStyle w:val="Caption"/>
        <w:jc w:val="center"/>
      </w:pPr>
      <w:bookmarkStart w:id="75" w:name="_Ref198545020"/>
      <w:bookmarkStart w:id="76" w:name="_Toc198555859"/>
      <w:r>
        <w:t xml:space="preserve">Figure </w:t>
      </w:r>
      <w:fldSimple w:instr=" SEQ Figure \* ARABIC ">
        <w:r w:rsidR="00533098">
          <w:rPr>
            <w:noProof/>
          </w:rPr>
          <w:t>39</w:t>
        </w:r>
      </w:fldSimple>
      <w:bookmarkEnd w:id="75"/>
      <w:r w:rsidRPr="00FB2746">
        <w:t>: Horn antenna S Parameters mismatched at 30-ohms</w:t>
      </w:r>
      <w:bookmarkEnd w:id="76"/>
    </w:p>
    <w:p w14:paraId="27DB9684" w14:textId="77777777" w:rsidR="006D1070" w:rsidRDefault="006D1070" w:rsidP="00B66363">
      <w:pPr>
        <w:pBdr>
          <w:bottom w:val="single" w:sz="6" w:space="1" w:color="auto"/>
        </w:pBdr>
      </w:pPr>
    </w:p>
    <w:p w14:paraId="4F58EECD" w14:textId="781BF6FD" w:rsidR="00166D02" w:rsidRDefault="00166D02" w:rsidP="00E9529B">
      <w:pPr>
        <w:keepNext/>
        <w:jc w:val="center"/>
      </w:pPr>
    </w:p>
    <w:p w14:paraId="374E15E6" w14:textId="787C3061" w:rsidR="006A1B01" w:rsidRDefault="00A32CF9" w:rsidP="00E9529B">
      <w:pPr>
        <w:keepNext/>
        <w:jc w:val="center"/>
      </w:pPr>
      <w:r>
        <w:rPr>
          <w:noProof/>
        </w:rPr>
        <w:drawing>
          <wp:inline distT="0" distB="0" distL="0" distR="0" wp14:anchorId="6017BE2C" wp14:editId="2ACFB78D">
            <wp:extent cx="3648975" cy="3562066"/>
            <wp:effectExtent l="0" t="0" r="0" b="0"/>
            <wp:docPr id="24512132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653187" cy="3566177"/>
                    </a:xfrm>
                    <a:prstGeom prst="rect">
                      <a:avLst/>
                    </a:prstGeom>
                    <a:noFill/>
                    <a:ln>
                      <a:noFill/>
                    </a:ln>
                  </pic:spPr>
                </pic:pic>
              </a:graphicData>
            </a:graphic>
          </wp:inline>
        </w:drawing>
      </w:r>
    </w:p>
    <w:p w14:paraId="49AAE97A" w14:textId="4AF69C5B" w:rsidR="006A1B01" w:rsidRDefault="006A1B01" w:rsidP="00166D02">
      <w:pPr>
        <w:pStyle w:val="Caption"/>
        <w:jc w:val="center"/>
      </w:pPr>
      <w:bookmarkStart w:id="77" w:name="_Toc198555860"/>
      <w:r>
        <w:t xml:space="preserve">Figure </w:t>
      </w:r>
      <w:fldSimple w:instr=" SEQ Figure \* ARABIC ">
        <w:r w:rsidR="00533098">
          <w:rPr>
            <w:noProof/>
          </w:rPr>
          <w:t>40</w:t>
        </w:r>
      </w:fldSimple>
      <w:r w:rsidRPr="000067D9">
        <w:t>: Helical antenna array directivity in dBi (azimuth cross-section, top-down)</w:t>
      </w:r>
      <w:bookmarkEnd w:id="77"/>
    </w:p>
    <w:p w14:paraId="1EC48F06" w14:textId="77777777" w:rsidR="00E9529B" w:rsidRDefault="00A32CF9" w:rsidP="00E9529B">
      <w:pPr>
        <w:keepNext/>
        <w:jc w:val="center"/>
      </w:pPr>
      <w:r>
        <w:rPr>
          <w:noProof/>
        </w:rPr>
        <w:lastRenderedPageBreak/>
        <w:drawing>
          <wp:inline distT="0" distB="0" distL="0" distR="0" wp14:anchorId="5E848A19" wp14:editId="317583F8">
            <wp:extent cx="3648710" cy="3613273"/>
            <wp:effectExtent l="0" t="0" r="0" b="0"/>
            <wp:docPr id="187991383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661128" cy="3625570"/>
                    </a:xfrm>
                    <a:prstGeom prst="rect">
                      <a:avLst/>
                    </a:prstGeom>
                    <a:noFill/>
                    <a:ln>
                      <a:noFill/>
                    </a:ln>
                  </pic:spPr>
                </pic:pic>
              </a:graphicData>
            </a:graphic>
          </wp:inline>
        </w:drawing>
      </w:r>
    </w:p>
    <w:p w14:paraId="0D24AF9B" w14:textId="53148929" w:rsidR="00B66363" w:rsidRDefault="00E9529B" w:rsidP="00E9529B">
      <w:pPr>
        <w:pStyle w:val="Caption"/>
        <w:jc w:val="center"/>
      </w:pPr>
      <w:bookmarkStart w:id="78" w:name="_Ref198545517"/>
      <w:bookmarkStart w:id="79" w:name="_Toc198555861"/>
      <w:r>
        <w:t xml:space="preserve">Figure </w:t>
      </w:r>
      <w:fldSimple w:instr=" SEQ Figure \* ARABIC ">
        <w:r w:rsidR="00533098">
          <w:rPr>
            <w:noProof/>
          </w:rPr>
          <w:t>41</w:t>
        </w:r>
      </w:fldSimple>
      <w:bookmarkEnd w:id="78"/>
      <w:r w:rsidRPr="005A6959">
        <w:t>: Helical antenna array directivity in dBi (elevation cross-section, side-on)</w:t>
      </w:r>
      <w:bookmarkEnd w:id="79"/>
    </w:p>
    <w:p w14:paraId="6D3ACAE4" w14:textId="77777777" w:rsidR="00E9529B" w:rsidRDefault="00E9529B" w:rsidP="00E9529B">
      <w:pPr>
        <w:keepNext/>
        <w:jc w:val="center"/>
      </w:pPr>
      <w:r>
        <w:rPr>
          <w:noProof/>
        </w:rPr>
        <w:drawing>
          <wp:inline distT="0" distB="0" distL="0" distR="0" wp14:anchorId="6F25BB33" wp14:editId="05A7C5A9">
            <wp:extent cx="4271749" cy="3704295"/>
            <wp:effectExtent l="0" t="0" r="0" b="0"/>
            <wp:docPr id="79617908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277586" cy="3709356"/>
                    </a:xfrm>
                    <a:prstGeom prst="rect">
                      <a:avLst/>
                    </a:prstGeom>
                    <a:noFill/>
                    <a:ln>
                      <a:noFill/>
                    </a:ln>
                  </pic:spPr>
                </pic:pic>
              </a:graphicData>
            </a:graphic>
          </wp:inline>
        </w:drawing>
      </w:r>
    </w:p>
    <w:p w14:paraId="67794F94" w14:textId="7230F9A9" w:rsidR="00E9529B" w:rsidRDefault="00E9529B" w:rsidP="00E9529B">
      <w:pPr>
        <w:pStyle w:val="Caption"/>
        <w:jc w:val="center"/>
      </w:pPr>
      <w:bookmarkStart w:id="80" w:name="_Ref198553759"/>
      <w:bookmarkStart w:id="81" w:name="_Toc198555862"/>
      <w:r>
        <w:t xml:space="preserve">Figure </w:t>
      </w:r>
      <w:fldSimple w:instr=" SEQ Figure \* ARABIC ">
        <w:r w:rsidR="00533098">
          <w:rPr>
            <w:noProof/>
          </w:rPr>
          <w:t>42</w:t>
        </w:r>
      </w:fldSimple>
      <w:bookmarkEnd w:id="80"/>
      <w:r w:rsidRPr="00566642">
        <w:t>: Helical antenna array directivity in dBi (3D view)</w:t>
      </w:r>
      <w:bookmarkEnd w:id="81"/>
    </w:p>
    <w:p w14:paraId="59D6F913" w14:textId="2BC00250" w:rsidR="00EB2DD1" w:rsidRDefault="00DF61B6" w:rsidP="00EB2DD1">
      <w:pPr>
        <w:keepNext/>
        <w:jc w:val="center"/>
      </w:pPr>
      <w:r>
        <w:rPr>
          <w:noProof/>
        </w:rPr>
        <w:lastRenderedPageBreak/>
        <w:drawing>
          <wp:inline distT="0" distB="0" distL="0" distR="0" wp14:anchorId="4B441DEA" wp14:editId="1F1F57BD">
            <wp:extent cx="4361954" cy="2632841"/>
            <wp:effectExtent l="0" t="0" r="0" b="0"/>
            <wp:docPr id="1142145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369027" cy="2637110"/>
                    </a:xfrm>
                    <a:prstGeom prst="rect">
                      <a:avLst/>
                    </a:prstGeom>
                    <a:noFill/>
                    <a:ln>
                      <a:noFill/>
                    </a:ln>
                  </pic:spPr>
                </pic:pic>
              </a:graphicData>
            </a:graphic>
          </wp:inline>
        </w:drawing>
      </w:r>
    </w:p>
    <w:p w14:paraId="5CAF12B4" w14:textId="4AFE3743" w:rsidR="00E9529B" w:rsidRDefault="00EB2DD1" w:rsidP="00EB2DD1">
      <w:pPr>
        <w:pStyle w:val="Caption"/>
        <w:jc w:val="center"/>
      </w:pPr>
      <w:bookmarkStart w:id="82" w:name="_Toc198555863"/>
      <w:r>
        <w:t xml:space="preserve">Figure </w:t>
      </w:r>
      <w:fldSimple w:instr=" SEQ Figure \* ARABIC ">
        <w:r w:rsidR="00533098">
          <w:rPr>
            <w:noProof/>
          </w:rPr>
          <w:t>43</w:t>
        </w:r>
      </w:fldSimple>
      <w:r w:rsidRPr="004D0DAC">
        <w:t>: Helical antenna array centre element impedance graph</w:t>
      </w:r>
      <w:bookmarkEnd w:id="82"/>
    </w:p>
    <w:p w14:paraId="285D7540" w14:textId="07E9084F" w:rsidR="00D263CF" w:rsidRDefault="00AA3BBA" w:rsidP="00D263CF">
      <w:pPr>
        <w:keepNext/>
        <w:jc w:val="center"/>
      </w:pPr>
      <w:r>
        <w:rPr>
          <w:noProof/>
        </w:rPr>
        <w:drawing>
          <wp:inline distT="0" distB="0" distL="0" distR="0" wp14:anchorId="21310C6F" wp14:editId="4EF140D8">
            <wp:extent cx="4508938" cy="3192580"/>
            <wp:effectExtent l="0" t="0" r="0" b="0"/>
            <wp:docPr id="8342013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515520" cy="3197241"/>
                    </a:xfrm>
                    <a:prstGeom prst="rect">
                      <a:avLst/>
                    </a:prstGeom>
                    <a:noFill/>
                    <a:ln>
                      <a:noFill/>
                    </a:ln>
                  </pic:spPr>
                </pic:pic>
              </a:graphicData>
            </a:graphic>
          </wp:inline>
        </w:drawing>
      </w:r>
    </w:p>
    <w:p w14:paraId="6AB4FA46" w14:textId="2548DBDA" w:rsidR="00467DD4" w:rsidRDefault="00D263CF" w:rsidP="00D263CF">
      <w:pPr>
        <w:pStyle w:val="Caption"/>
        <w:jc w:val="center"/>
      </w:pPr>
      <w:bookmarkStart w:id="83" w:name="_Ref198548221"/>
      <w:bookmarkStart w:id="84" w:name="_Toc198555864"/>
      <w:r>
        <w:t xml:space="preserve">Figure </w:t>
      </w:r>
      <w:fldSimple w:instr=" SEQ Figure \* ARABIC ">
        <w:r w:rsidR="00533098">
          <w:rPr>
            <w:noProof/>
          </w:rPr>
          <w:t>44</w:t>
        </w:r>
      </w:fldSimple>
      <w:bookmarkEnd w:id="83"/>
      <w:r w:rsidRPr="002B0932">
        <w:t xml:space="preserve">: Helical antenna array S Parameters at nominal </w:t>
      </w:r>
      <w:proofErr w:type="gramStart"/>
      <w:r w:rsidRPr="002B0932">
        <w:t>50 ohm</w:t>
      </w:r>
      <w:proofErr w:type="gramEnd"/>
      <w:r w:rsidRPr="002B0932">
        <w:t xml:space="preserve"> matching</w:t>
      </w:r>
      <w:bookmarkEnd w:id="84"/>
    </w:p>
    <w:p w14:paraId="306E16BD" w14:textId="0A6B0C75" w:rsidR="00BC159F" w:rsidRDefault="00BC159F">
      <w:r>
        <w:br w:type="page"/>
      </w:r>
    </w:p>
    <w:p w14:paraId="06FD45A0" w14:textId="6FDC46F7" w:rsidR="00071AA3" w:rsidRDefault="00071AA3" w:rsidP="00071AA3">
      <w:pPr>
        <w:pStyle w:val="Heading1"/>
      </w:pPr>
      <w:bookmarkStart w:id="85" w:name="_Toc198555818"/>
      <w:r>
        <w:lastRenderedPageBreak/>
        <w:t>Discussion</w:t>
      </w:r>
      <w:bookmarkEnd w:id="85"/>
    </w:p>
    <w:p w14:paraId="11DF637D" w14:textId="7FA179CB" w:rsidR="0063246F" w:rsidRDefault="0097134A" w:rsidP="0063246F">
      <w:r>
        <w:t xml:space="preserve">The patch antenna’s size was calculated using </w:t>
      </w:r>
      <w:r>
        <w:fldChar w:fldCharType="begin"/>
      </w:r>
      <w:r>
        <w:instrText xml:space="preserve"> REF _Ref198216966 \h </w:instrText>
      </w:r>
      <w:r>
        <w:fldChar w:fldCharType="separate"/>
      </w:r>
      <w:r w:rsidR="00533098">
        <w:t xml:space="preserve">Equation </w:t>
      </w:r>
      <w:r w:rsidR="00533098">
        <w:rPr>
          <w:noProof/>
        </w:rPr>
        <w:t>2</w:t>
      </w:r>
      <w:r>
        <w:fldChar w:fldCharType="end"/>
      </w:r>
      <w:r w:rsidR="007939E3">
        <w:t xml:space="preserve">, given a frequency and information about the dielectric. However, creating </w:t>
      </w:r>
      <w:r w:rsidR="002B2BFF">
        <w:t xml:space="preserve">the </w:t>
      </w:r>
      <w:r w:rsidR="007939E3">
        <w:t xml:space="preserve">antenna </w:t>
      </w:r>
      <w:r w:rsidR="002B2BFF">
        <w:t xml:space="preserve">using the calculated dimensions led to the </w:t>
      </w:r>
      <w:r w:rsidR="00342E9A">
        <w:t>resonant frequency being sl</w:t>
      </w:r>
      <w:r w:rsidR="00024F1B">
        <w:t xml:space="preserve">ightly lower than expected. Correcting this required adjusting the length </w:t>
      </w:r>
      <w:r w:rsidR="00863E78">
        <w:t xml:space="preserve">in CST </w:t>
      </w:r>
      <w:r w:rsidR="00024F1B">
        <w:t>until the</w:t>
      </w:r>
      <w:r w:rsidR="00BC159F">
        <w:t xml:space="preserve"> simulated</w:t>
      </w:r>
      <w:r w:rsidR="00024F1B">
        <w:t xml:space="preserve"> </w:t>
      </w:r>
      <w:r w:rsidR="00D775A4">
        <w:t xml:space="preserve">antenna resonated at the desired frequency, shown in </w:t>
      </w:r>
      <w:r w:rsidR="0083233F">
        <w:fldChar w:fldCharType="begin"/>
      </w:r>
      <w:r w:rsidR="0083233F">
        <w:instrText xml:space="preserve"> REF _Ref198220284 \h </w:instrText>
      </w:r>
      <w:r w:rsidR="0083233F">
        <w:fldChar w:fldCharType="separate"/>
      </w:r>
      <w:r w:rsidR="00533098">
        <w:t xml:space="preserve">Figure </w:t>
      </w:r>
      <w:r w:rsidR="00533098">
        <w:rPr>
          <w:noProof/>
        </w:rPr>
        <w:t>8</w:t>
      </w:r>
      <w:r w:rsidR="0083233F">
        <w:fldChar w:fldCharType="end"/>
      </w:r>
      <w:r w:rsidR="0083233F">
        <w:t xml:space="preserve">. This highlights an important consideration when calculating theoretical antenna </w:t>
      </w:r>
      <w:r w:rsidR="007D69A6">
        <w:t xml:space="preserve">parameters; </w:t>
      </w:r>
      <w:r w:rsidR="00F76069">
        <w:t xml:space="preserve">there are </w:t>
      </w:r>
      <w:r w:rsidR="00D64672">
        <w:t xml:space="preserve">additional unknowable variables which impact antenna performance in the real world, so </w:t>
      </w:r>
      <w:r w:rsidR="00B1323D">
        <w:t xml:space="preserve">simple </w:t>
      </w:r>
      <w:r w:rsidR="00D64672">
        <w:t xml:space="preserve">calculations </w:t>
      </w:r>
      <w:r w:rsidR="00B1323D">
        <w:t xml:space="preserve">can only </w:t>
      </w:r>
      <w:r w:rsidR="00974C62">
        <w:t xml:space="preserve">find </w:t>
      </w:r>
      <w:r w:rsidR="00B1323D">
        <w:t>approximate</w:t>
      </w:r>
      <w:r w:rsidR="00974C62">
        <w:t xml:space="preserve"> values. Fine-tuning the antenna </w:t>
      </w:r>
      <w:r w:rsidR="0086545F">
        <w:t xml:space="preserve">will require </w:t>
      </w:r>
      <w:r w:rsidR="00B1323D">
        <w:t xml:space="preserve">some </w:t>
      </w:r>
      <w:r w:rsidR="0086545F">
        <w:t xml:space="preserve">degree </w:t>
      </w:r>
      <w:r w:rsidR="00B1323D">
        <w:t xml:space="preserve">of </w:t>
      </w:r>
      <w:r w:rsidR="0086545F">
        <w:t>experimentation.</w:t>
      </w:r>
      <w:r w:rsidR="001A1E96">
        <w:t xml:space="preserve"> This was only done for the patch antenna as CST permits directly altering the antenna’s length</w:t>
      </w:r>
      <w:r w:rsidR="00DE55F3">
        <w:t xml:space="preserve">. MATLAB only allows changing the target frequency, so </w:t>
      </w:r>
      <w:r w:rsidR="009B0D3B">
        <w:t>all other antennas are unaltered.</w:t>
      </w:r>
    </w:p>
    <w:p w14:paraId="641A4665" w14:textId="25A10096" w:rsidR="004F19B7" w:rsidRDefault="004F19B7" w:rsidP="0063246F">
      <w:r>
        <w:t xml:space="preserve">Cylindrical and Folded Dipoles behave similarly, </w:t>
      </w:r>
      <w:r w:rsidR="005A76F9">
        <w:t>both being omnidirectional. However</w:t>
      </w:r>
      <w:r w:rsidR="002C2B51">
        <w:t>,</w:t>
      </w:r>
      <w:r w:rsidR="005A76F9">
        <w:t xml:space="preserve"> there is a subtle difference in their radiation patterns, observable when comparing </w:t>
      </w:r>
      <w:r w:rsidR="002C2B51">
        <w:fldChar w:fldCharType="begin"/>
      </w:r>
      <w:r w:rsidR="002C2B51">
        <w:instrText xml:space="preserve"> REF _Ref198555235 \h </w:instrText>
      </w:r>
      <w:r w:rsidR="002C2B51">
        <w:fldChar w:fldCharType="separate"/>
      </w:r>
      <w:r w:rsidR="00533098">
        <w:t xml:space="preserve">Figure </w:t>
      </w:r>
      <w:r w:rsidR="00533098">
        <w:rPr>
          <w:noProof/>
        </w:rPr>
        <w:t>17</w:t>
      </w:r>
      <w:r w:rsidR="002C2B51">
        <w:fldChar w:fldCharType="end"/>
      </w:r>
      <w:r w:rsidR="002C2B51">
        <w:t xml:space="preserve"> and </w:t>
      </w:r>
      <w:r w:rsidR="002C2B51">
        <w:fldChar w:fldCharType="begin"/>
      </w:r>
      <w:r w:rsidR="002C2B51">
        <w:instrText xml:space="preserve"> REF _Ref198555247 \h </w:instrText>
      </w:r>
      <w:r w:rsidR="002C2B51">
        <w:fldChar w:fldCharType="separate"/>
      </w:r>
      <w:r w:rsidR="00533098">
        <w:t xml:space="preserve">Figure </w:t>
      </w:r>
      <w:r w:rsidR="00533098">
        <w:rPr>
          <w:noProof/>
        </w:rPr>
        <w:t>22</w:t>
      </w:r>
      <w:r w:rsidR="002C2B51">
        <w:fldChar w:fldCharType="end"/>
      </w:r>
      <w:r w:rsidR="002C2B51">
        <w:t xml:space="preserve">. The folded dipole has </w:t>
      </w:r>
      <w:r w:rsidR="000064C4">
        <w:t xml:space="preserve">slightly </w:t>
      </w:r>
      <w:r w:rsidR="005F0D32">
        <w:t>higher</w:t>
      </w:r>
      <w:r w:rsidR="000064C4">
        <w:t xml:space="preserve"> emissions at the top and bottom</w:t>
      </w:r>
      <w:r w:rsidR="00F76FCD">
        <w:t xml:space="preserve"> compared to the cylindrical dipole, potentially allowing reception even when the antenna is </w:t>
      </w:r>
      <w:r w:rsidR="002D180A">
        <w:t>not pointed in the correct direction.</w:t>
      </w:r>
    </w:p>
    <w:p w14:paraId="0590F566" w14:textId="30C1EF61" w:rsidR="00A23068" w:rsidRDefault="004F19B7" w:rsidP="0063246F">
      <w:r>
        <w:t xml:space="preserve">Comparing the target frequency of each antenna modelled in MATLAB versus the actual resonance frequency shown in the S Parameter chart (see </w:t>
      </w:r>
      <w:r>
        <w:fldChar w:fldCharType="begin"/>
      </w:r>
      <w:r>
        <w:instrText xml:space="preserve"> REF _Ref198555117 \h </w:instrText>
      </w:r>
      <w:r>
        <w:fldChar w:fldCharType="separate"/>
      </w:r>
      <w:r w:rsidR="00533098">
        <w:t xml:space="preserve">Table </w:t>
      </w:r>
      <w:r w:rsidR="00533098">
        <w:rPr>
          <w:noProof/>
        </w:rPr>
        <w:t>1</w:t>
      </w:r>
      <w:r>
        <w:fldChar w:fldCharType="end"/>
      </w:r>
      <w:r>
        <w:t>) reveals a peculiar pattern. Every time, MATLAB created an antenna which resonated below the target frequency, with discrepancies as high as 700MHz. The exact reason for this is unknown; only those who wrote MATLAB’s Antenna Designer could explain the software’s behaviour. However, the author speculates that the equations used by MATLAB are similarly imprecise to theoretical calculations, so both options must not be trusted blindly when creating an antenna where precision is required.</w:t>
      </w:r>
    </w:p>
    <w:tbl>
      <w:tblPr>
        <w:tblStyle w:val="TableGrid"/>
        <w:tblW w:w="0" w:type="auto"/>
        <w:tblLook w:val="04A0" w:firstRow="1" w:lastRow="0" w:firstColumn="1" w:lastColumn="0" w:noHBand="0" w:noVBand="1"/>
      </w:tblPr>
      <w:tblGrid>
        <w:gridCol w:w="2483"/>
        <w:gridCol w:w="2728"/>
        <w:gridCol w:w="2127"/>
        <w:gridCol w:w="1904"/>
      </w:tblGrid>
      <w:tr w:rsidR="008C640A" w14:paraId="3170E158" w14:textId="77777777" w:rsidTr="00381678">
        <w:tc>
          <w:tcPr>
            <w:tcW w:w="2483" w:type="dxa"/>
          </w:tcPr>
          <w:p w14:paraId="743B7DCB" w14:textId="34C64B28" w:rsidR="008C640A" w:rsidRDefault="008C640A" w:rsidP="00071AA3">
            <w:r>
              <w:t>Antenna type</w:t>
            </w:r>
          </w:p>
        </w:tc>
        <w:tc>
          <w:tcPr>
            <w:tcW w:w="2728" w:type="dxa"/>
          </w:tcPr>
          <w:p w14:paraId="2955C810" w14:textId="5A9A00DE" w:rsidR="008C640A" w:rsidRDefault="008C640A" w:rsidP="00071AA3">
            <w:r>
              <w:t>Target frequency</w:t>
            </w:r>
          </w:p>
        </w:tc>
        <w:tc>
          <w:tcPr>
            <w:tcW w:w="2127" w:type="dxa"/>
          </w:tcPr>
          <w:p w14:paraId="429017DB" w14:textId="67CDEFC2" w:rsidR="008C640A" w:rsidRDefault="008C640A" w:rsidP="00071AA3">
            <w:r>
              <w:t>Resonant frequency</w:t>
            </w:r>
          </w:p>
        </w:tc>
        <w:tc>
          <w:tcPr>
            <w:tcW w:w="1904" w:type="dxa"/>
          </w:tcPr>
          <w:p w14:paraId="5AE8D644" w14:textId="72F64D03" w:rsidR="008C640A" w:rsidRDefault="008C640A" w:rsidP="00071AA3">
            <w:r>
              <w:t xml:space="preserve">Difference </w:t>
            </w:r>
            <w:r w:rsidR="00F457BC">
              <w:t>MHz</w:t>
            </w:r>
          </w:p>
        </w:tc>
      </w:tr>
      <w:tr w:rsidR="008C640A" w14:paraId="4EEE6C51" w14:textId="77777777" w:rsidTr="00381678">
        <w:tc>
          <w:tcPr>
            <w:tcW w:w="2483" w:type="dxa"/>
          </w:tcPr>
          <w:p w14:paraId="5281C35C" w14:textId="10619667" w:rsidR="008C640A" w:rsidRDefault="008C640A" w:rsidP="00071AA3">
            <w:r>
              <w:t>Cylindrical Dipole</w:t>
            </w:r>
          </w:p>
        </w:tc>
        <w:tc>
          <w:tcPr>
            <w:tcW w:w="2728" w:type="dxa"/>
          </w:tcPr>
          <w:p w14:paraId="57308AD2" w14:textId="6C646AAB" w:rsidR="008C640A" w:rsidRDefault="008C640A" w:rsidP="00071AA3">
            <w:r>
              <w:t>2 GHz (</w:t>
            </w:r>
            <w:r>
              <w:fldChar w:fldCharType="begin"/>
            </w:r>
            <w:r>
              <w:instrText xml:space="preserve"> REF _Ref198547463 \h </w:instrText>
            </w:r>
            <w:r>
              <w:fldChar w:fldCharType="separate"/>
            </w:r>
            <w:r w:rsidR="00533098">
              <w:t xml:space="preserve">Equation </w:t>
            </w:r>
            <w:r w:rsidR="00533098">
              <w:rPr>
                <w:noProof/>
              </w:rPr>
              <w:t>3</w:t>
            </w:r>
            <w:r>
              <w:fldChar w:fldCharType="end"/>
            </w:r>
            <w:r>
              <w:t>)</w:t>
            </w:r>
          </w:p>
        </w:tc>
        <w:tc>
          <w:tcPr>
            <w:tcW w:w="2127" w:type="dxa"/>
          </w:tcPr>
          <w:p w14:paraId="53D3FC33" w14:textId="43E4065F" w:rsidR="008C640A" w:rsidRDefault="00131B05" w:rsidP="00071AA3">
            <w:r>
              <w:t xml:space="preserve">1.93 GHz </w:t>
            </w:r>
            <w:r w:rsidR="004A1634">
              <w:t>(</w:t>
            </w:r>
            <w:r>
              <w:fldChar w:fldCharType="begin"/>
            </w:r>
            <w:r>
              <w:instrText xml:space="preserve"> REF _Ref198545076 \h </w:instrText>
            </w:r>
            <w:r>
              <w:fldChar w:fldCharType="separate"/>
            </w:r>
            <w:r w:rsidR="00533098">
              <w:t xml:space="preserve">Figure </w:t>
            </w:r>
            <w:r w:rsidR="00533098">
              <w:rPr>
                <w:noProof/>
              </w:rPr>
              <w:t>20</w:t>
            </w:r>
            <w:r>
              <w:fldChar w:fldCharType="end"/>
            </w:r>
            <w:r w:rsidR="004A1634">
              <w:t>)</w:t>
            </w:r>
          </w:p>
        </w:tc>
        <w:tc>
          <w:tcPr>
            <w:tcW w:w="1904" w:type="dxa"/>
          </w:tcPr>
          <w:p w14:paraId="7C4A716D" w14:textId="5D4DA906" w:rsidR="008C640A" w:rsidRDefault="00381678" w:rsidP="00071AA3">
            <w:r>
              <w:t>-70</w:t>
            </w:r>
            <w:r w:rsidR="00CF71D2">
              <w:t xml:space="preserve"> </w:t>
            </w:r>
            <w:r>
              <w:t>MHz</w:t>
            </w:r>
          </w:p>
        </w:tc>
      </w:tr>
      <w:tr w:rsidR="008C640A" w14:paraId="4336EB54" w14:textId="77777777" w:rsidTr="00381678">
        <w:tc>
          <w:tcPr>
            <w:tcW w:w="2483" w:type="dxa"/>
          </w:tcPr>
          <w:p w14:paraId="2BBE33DF" w14:textId="5B19F000" w:rsidR="008C640A" w:rsidRDefault="008C640A" w:rsidP="00071AA3">
            <w:r>
              <w:t>Folded Dipole</w:t>
            </w:r>
          </w:p>
        </w:tc>
        <w:tc>
          <w:tcPr>
            <w:tcW w:w="2728" w:type="dxa"/>
          </w:tcPr>
          <w:p w14:paraId="3AD8C0B0" w14:textId="210BD3D2" w:rsidR="008C640A" w:rsidRDefault="008C640A" w:rsidP="00071AA3">
            <w:r w:rsidRPr="008C640A">
              <w:t>110.5 MHz</w:t>
            </w:r>
            <w:r>
              <w:t xml:space="preserve"> (</w:t>
            </w:r>
            <w:r>
              <w:fldChar w:fldCharType="begin"/>
            </w:r>
            <w:r>
              <w:instrText xml:space="preserve"> REF _Ref198547447 \h </w:instrText>
            </w:r>
            <w:r>
              <w:fldChar w:fldCharType="separate"/>
            </w:r>
            <w:r w:rsidR="00533098">
              <w:t xml:space="preserve">Equation </w:t>
            </w:r>
            <w:r w:rsidR="00533098">
              <w:rPr>
                <w:noProof/>
              </w:rPr>
              <w:t>4</w:t>
            </w:r>
            <w:r>
              <w:fldChar w:fldCharType="end"/>
            </w:r>
            <w:r>
              <w:t>)</w:t>
            </w:r>
          </w:p>
        </w:tc>
        <w:tc>
          <w:tcPr>
            <w:tcW w:w="2127" w:type="dxa"/>
          </w:tcPr>
          <w:p w14:paraId="05C9348C" w14:textId="7B2C6475" w:rsidR="008C640A" w:rsidRDefault="002D2DDE" w:rsidP="00071AA3">
            <w:r>
              <w:t>109 MHz (</w:t>
            </w:r>
            <w:r>
              <w:fldChar w:fldCharType="begin"/>
            </w:r>
            <w:r>
              <w:instrText xml:space="preserve"> REF _Ref198547940 \h </w:instrText>
            </w:r>
            <w:r>
              <w:fldChar w:fldCharType="separate"/>
            </w:r>
            <w:r w:rsidR="00533098">
              <w:t xml:space="preserve">Figure </w:t>
            </w:r>
            <w:r w:rsidR="00533098">
              <w:rPr>
                <w:noProof/>
              </w:rPr>
              <w:t>25</w:t>
            </w:r>
            <w:r>
              <w:fldChar w:fldCharType="end"/>
            </w:r>
            <w:r>
              <w:t>)</w:t>
            </w:r>
          </w:p>
        </w:tc>
        <w:tc>
          <w:tcPr>
            <w:tcW w:w="1904" w:type="dxa"/>
          </w:tcPr>
          <w:p w14:paraId="2864EF23" w14:textId="66C98DB1" w:rsidR="008C640A" w:rsidRDefault="001C5305" w:rsidP="00071AA3">
            <w:r>
              <w:t>-</w:t>
            </w:r>
            <w:r w:rsidR="00CF71D2">
              <w:t>1.5 MHz</w:t>
            </w:r>
          </w:p>
        </w:tc>
      </w:tr>
      <w:tr w:rsidR="008C640A" w14:paraId="0DCE3986" w14:textId="77777777" w:rsidTr="00381678">
        <w:tc>
          <w:tcPr>
            <w:tcW w:w="2483" w:type="dxa"/>
          </w:tcPr>
          <w:p w14:paraId="2CEED8A6" w14:textId="164094D1" w:rsidR="008C640A" w:rsidRDefault="008C640A" w:rsidP="00071AA3">
            <w:r>
              <w:t>Horn</w:t>
            </w:r>
          </w:p>
        </w:tc>
        <w:tc>
          <w:tcPr>
            <w:tcW w:w="2728" w:type="dxa"/>
          </w:tcPr>
          <w:p w14:paraId="61FA17B1" w14:textId="4B7DB8EA" w:rsidR="008C640A" w:rsidRDefault="00B2131E" w:rsidP="00071AA3">
            <w:r>
              <w:t>9 GHz</w:t>
            </w:r>
            <w:r w:rsidR="008C640A">
              <w:t xml:space="preserve"> (</w:t>
            </w:r>
            <w:r w:rsidR="008C640A">
              <w:fldChar w:fldCharType="begin"/>
            </w:r>
            <w:r w:rsidR="008C640A">
              <w:instrText xml:space="preserve"> REF _Ref198547486 \h </w:instrText>
            </w:r>
            <w:r w:rsidR="008C640A">
              <w:fldChar w:fldCharType="separate"/>
            </w:r>
            <w:r w:rsidR="00533098">
              <w:t xml:space="preserve">Equation </w:t>
            </w:r>
            <w:r w:rsidR="00533098">
              <w:rPr>
                <w:noProof/>
              </w:rPr>
              <w:t>5</w:t>
            </w:r>
            <w:r w:rsidR="008C640A">
              <w:fldChar w:fldCharType="end"/>
            </w:r>
            <w:r w:rsidR="008C640A">
              <w:t>)</w:t>
            </w:r>
          </w:p>
        </w:tc>
        <w:tc>
          <w:tcPr>
            <w:tcW w:w="2127" w:type="dxa"/>
          </w:tcPr>
          <w:p w14:paraId="7BC3A60B" w14:textId="716A85F4" w:rsidR="008C640A" w:rsidRDefault="00737915" w:rsidP="00071AA3">
            <w:r>
              <w:t>8.9</w:t>
            </w:r>
            <w:r w:rsidR="007F026A">
              <w:t>3</w:t>
            </w:r>
            <w:r>
              <w:t xml:space="preserve"> GHz</w:t>
            </w:r>
            <w:r w:rsidR="00C564B8">
              <w:t xml:space="preserve"> (</w:t>
            </w:r>
            <w:r w:rsidR="003B6DCF">
              <w:fldChar w:fldCharType="begin"/>
            </w:r>
            <w:r w:rsidR="003B6DCF">
              <w:instrText xml:space="preserve"> REF _Ref198548194 \h </w:instrText>
            </w:r>
            <w:r w:rsidR="003B6DCF">
              <w:fldChar w:fldCharType="separate"/>
            </w:r>
            <w:r w:rsidR="00533098">
              <w:t xml:space="preserve">Figure </w:t>
            </w:r>
            <w:r w:rsidR="00533098">
              <w:rPr>
                <w:noProof/>
              </w:rPr>
              <w:t>30</w:t>
            </w:r>
            <w:r w:rsidR="003B6DCF">
              <w:fldChar w:fldCharType="end"/>
            </w:r>
            <w:r w:rsidR="00C564B8">
              <w:t>)</w:t>
            </w:r>
          </w:p>
        </w:tc>
        <w:tc>
          <w:tcPr>
            <w:tcW w:w="1904" w:type="dxa"/>
          </w:tcPr>
          <w:p w14:paraId="526BD4C4" w14:textId="50C13160" w:rsidR="008C640A" w:rsidRDefault="00AF2FDB" w:rsidP="00071AA3">
            <w:r>
              <w:t>-</w:t>
            </w:r>
            <w:r w:rsidR="00F227C6">
              <w:t>70 MHz</w:t>
            </w:r>
          </w:p>
        </w:tc>
      </w:tr>
      <w:tr w:rsidR="008C640A" w14:paraId="579C0769" w14:textId="77777777" w:rsidTr="00381678">
        <w:tc>
          <w:tcPr>
            <w:tcW w:w="2483" w:type="dxa"/>
          </w:tcPr>
          <w:p w14:paraId="3B8186BF" w14:textId="2E40DEEF" w:rsidR="008C640A" w:rsidRDefault="008C640A" w:rsidP="00071AA3">
            <w:r>
              <w:t>Helix</w:t>
            </w:r>
          </w:p>
        </w:tc>
        <w:tc>
          <w:tcPr>
            <w:tcW w:w="2728" w:type="dxa"/>
          </w:tcPr>
          <w:p w14:paraId="731B28A6" w14:textId="5DD8DF0C" w:rsidR="008C640A" w:rsidRDefault="008C640A" w:rsidP="00071AA3">
            <w:r>
              <w:t>21</w:t>
            </w:r>
            <w:r w:rsidR="008166D9">
              <w:t xml:space="preserve"> </w:t>
            </w:r>
            <w:r w:rsidR="00B2131E">
              <w:t>GHz</w:t>
            </w:r>
            <w:r>
              <w:t xml:space="preserve"> (</w:t>
            </w:r>
            <w:r>
              <w:fldChar w:fldCharType="begin"/>
            </w:r>
            <w:r>
              <w:instrText xml:space="preserve"> REF _Ref198547490 \h </w:instrText>
            </w:r>
            <w:r>
              <w:fldChar w:fldCharType="separate"/>
            </w:r>
            <w:r w:rsidR="00533098">
              <w:t xml:space="preserve">Equation </w:t>
            </w:r>
            <w:r w:rsidR="00533098">
              <w:rPr>
                <w:noProof/>
              </w:rPr>
              <w:t>6</w:t>
            </w:r>
            <w:r>
              <w:fldChar w:fldCharType="end"/>
            </w:r>
            <w:r>
              <w:t>)</w:t>
            </w:r>
          </w:p>
        </w:tc>
        <w:tc>
          <w:tcPr>
            <w:tcW w:w="2127" w:type="dxa"/>
          </w:tcPr>
          <w:p w14:paraId="554221C7" w14:textId="691DA6F8" w:rsidR="008C640A" w:rsidRDefault="00AF546C" w:rsidP="00071AA3">
            <w:r>
              <w:t>20.</w:t>
            </w:r>
            <w:r w:rsidR="00493E4A">
              <w:t>3</w:t>
            </w:r>
            <w:r>
              <w:t xml:space="preserve"> GHz</w:t>
            </w:r>
            <w:r w:rsidR="00C564B8">
              <w:t xml:space="preserve"> (</w:t>
            </w:r>
            <w:r w:rsidR="00C564B8">
              <w:fldChar w:fldCharType="begin"/>
            </w:r>
            <w:r w:rsidR="00C564B8">
              <w:instrText xml:space="preserve"> REF _Ref198548210 \h </w:instrText>
            </w:r>
            <w:r w:rsidR="00C564B8">
              <w:fldChar w:fldCharType="separate"/>
            </w:r>
            <w:r w:rsidR="00533098">
              <w:t xml:space="preserve">Figure </w:t>
            </w:r>
            <w:r w:rsidR="00533098">
              <w:rPr>
                <w:noProof/>
              </w:rPr>
              <w:t>35</w:t>
            </w:r>
            <w:r w:rsidR="00C564B8">
              <w:fldChar w:fldCharType="end"/>
            </w:r>
            <w:r w:rsidR="00C564B8">
              <w:t>)</w:t>
            </w:r>
          </w:p>
        </w:tc>
        <w:tc>
          <w:tcPr>
            <w:tcW w:w="1904" w:type="dxa"/>
          </w:tcPr>
          <w:p w14:paraId="73F34B48" w14:textId="2B6A3352" w:rsidR="008C640A" w:rsidRDefault="00CF71D2" w:rsidP="00071AA3">
            <w:r>
              <w:t>-</w:t>
            </w:r>
            <w:r w:rsidR="00972DF1">
              <w:t>700 MHz</w:t>
            </w:r>
          </w:p>
        </w:tc>
      </w:tr>
      <w:tr w:rsidR="008C640A" w14:paraId="4E2FA3AD" w14:textId="77777777" w:rsidTr="00381678">
        <w:tc>
          <w:tcPr>
            <w:tcW w:w="2483" w:type="dxa"/>
          </w:tcPr>
          <w:p w14:paraId="7059C552" w14:textId="62F0091D" w:rsidR="008C640A" w:rsidRDefault="008C640A" w:rsidP="00071AA3">
            <w:r>
              <w:t>Helix array</w:t>
            </w:r>
          </w:p>
        </w:tc>
        <w:tc>
          <w:tcPr>
            <w:tcW w:w="2728" w:type="dxa"/>
          </w:tcPr>
          <w:p w14:paraId="3EF3C603" w14:textId="5EED676F" w:rsidR="008C640A" w:rsidRDefault="00B2131E" w:rsidP="00071AA3">
            <w:r>
              <w:t>21</w:t>
            </w:r>
            <w:r w:rsidR="008166D9">
              <w:t xml:space="preserve"> GHz</w:t>
            </w:r>
            <w:r w:rsidR="008C640A">
              <w:t xml:space="preserve"> (</w:t>
            </w:r>
            <w:r w:rsidR="008C640A">
              <w:fldChar w:fldCharType="begin"/>
            </w:r>
            <w:r w:rsidR="008C640A">
              <w:instrText xml:space="preserve"> REF _Ref198547504 \h </w:instrText>
            </w:r>
            <w:r w:rsidR="008C640A">
              <w:fldChar w:fldCharType="separate"/>
            </w:r>
            <w:r w:rsidR="00533098">
              <w:t xml:space="preserve">Equation </w:t>
            </w:r>
            <w:r w:rsidR="00533098">
              <w:rPr>
                <w:noProof/>
              </w:rPr>
              <w:t>7</w:t>
            </w:r>
            <w:r w:rsidR="008C640A">
              <w:fldChar w:fldCharType="end"/>
            </w:r>
            <w:r w:rsidR="008C640A">
              <w:t>)</w:t>
            </w:r>
          </w:p>
        </w:tc>
        <w:tc>
          <w:tcPr>
            <w:tcW w:w="2127" w:type="dxa"/>
          </w:tcPr>
          <w:p w14:paraId="2900383C" w14:textId="2A3FE80E" w:rsidR="008C640A" w:rsidRDefault="007F028E" w:rsidP="00C564B8">
            <w:r>
              <w:t>20.4</w:t>
            </w:r>
            <w:r w:rsidR="00C564B8">
              <w:t xml:space="preserve"> (</w:t>
            </w:r>
            <w:r w:rsidR="00C564B8">
              <w:fldChar w:fldCharType="begin"/>
            </w:r>
            <w:r w:rsidR="00C564B8">
              <w:instrText xml:space="preserve"> REF _Ref198548221 \h </w:instrText>
            </w:r>
            <w:r w:rsidR="00C564B8">
              <w:fldChar w:fldCharType="separate"/>
            </w:r>
            <w:r w:rsidR="00533098">
              <w:t xml:space="preserve">Figure </w:t>
            </w:r>
            <w:r w:rsidR="00533098">
              <w:rPr>
                <w:noProof/>
              </w:rPr>
              <w:t>44</w:t>
            </w:r>
            <w:r w:rsidR="00C564B8">
              <w:fldChar w:fldCharType="end"/>
            </w:r>
            <w:r w:rsidR="00C564B8">
              <w:t>)</w:t>
            </w:r>
          </w:p>
        </w:tc>
        <w:tc>
          <w:tcPr>
            <w:tcW w:w="1904" w:type="dxa"/>
          </w:tcPr>
          <w:p w14:paraId="087A12CB" w14:textId="27B57BE0" w:rsidR="008C640A" w:rsidRDefault="00CF71D2" w:rsidP="0063246F">
            <w:pPr>
              <w:keepNext/>
            </w:pPr>
            <w:r>
              <w:t>-</w:t>
            </w:r>
            <w:r w:rsidR="00972DF1">
              <w:t>600 MHz</w:t>
            </w:r>
          </w:p>
        </w:tc>
      </w:tr>
    </w:tbl>
    <w:p w14:paraId="7E666EC9" w14:textId="4C974FAD" w:rsidR="004F19B7" w:rsidRPr="004F19B7" w:rsidRDefault="0063246F" w:rsidP="004F19B7">
      <w:pPr>
        <w:pStyle w:val="Caption"/>
        <w:spacing w:before="240"/>
        <w:jc w:val="center"/>
      </w:pPr>
      <w:bookmarkStart w:id="86" w:name="_Ref198555117"/>
      <w:r>
        <w:t xml:space="preserve">Table </w:t>
      </w:r>
      <w:fldSimple w:instr=" SEQ Table \* ARABIC ">
        <w:r w:rsidR="00533098">
          <w:rPr>
            <w:noProof/>
          </w:rPr>
          <w:t>1</w:t>
        </w:r>
      </w:fldSimple>
      <w:bookmarkEnd w:id="86"/>
      <w:r>
        <w:t xml:space="preserve">: </w:t>
      </w:r>
      <w:r w:rsidRPr="00867BC6">
        <w:t>Comparison of antenna target resonance vs simulated resonance</w:t>
      </w:r>
    </w:p>
    <w:p w14:paraId="7268FA74" w14:textId="5D3B7550" w:rsidR="00922679" w:rsidRDefault="00922679" w:rsidP="00922679">
      <w:r>
        <w:t>Impedance matching is important, as properly matched antennas will perform better compared to incorrectly matched ones. This is because it minimises the power reflected back towards the RF hardware from the antenna, instead allowing it to be radiated usefully</w:t>
      </w:r>
      <w:r w:rsidR="004312DE">
        <w:t xml:space="preserve"> </w:t>
      </w:r>
      <w:sdt>
        <w:sdtPr>
          <w:id w:val="-756134531"/>
          <w:citation/>
        </w:sdtPr>
        <w:sdtEndPr/>
        <w:sdtContent>
          <w:r w:rsidR="004312DE">
            <w:fldChar w:fldCharType="begin"/>
          </w:r>
          <w:r w:rsidR="004312DE">
            <w:instrText xml:space="preserve"> CITATION DrA25 \l 2057 </w:instrText>
          </w:r>
          <w:r w:rsidR="004312DE">
            <w:fldChar w:fldCharType="separate"/>
          </w:r>
          <w:r w:rsidR="00533098" w:rsidRPr="00533098">
            <w:rPr>
              <w:noProof/>
            </w:rPr>
            <w:t>[2]</w:t>
          </w:r>
          <w:r w:rsidR="004312DE">
            <w:fldChar w:fldCharType="end"/>
          </w:r>
        </w:sdtContent>
      </w:sdt>
      <w:r>
        <w:t xml:space="preserve">. This is shown in </w:t>
      </w:r>
      <w:r>
        <w:fldChar w:fldCharType="begin"/>
      </w:r>
      <w:r>
        <w:instrText xml:space="preserve"> REF _Ref198545008 \h </w:instrText>
      </w:r>
      <w:r>
        <w:fldChar w:fldCharType="separate"/>
      </w:r>
      <w:r w:rsidR="00533098">
        <w:t xml:space="preserve">Figure </w:t>
      </w:r>
      <w:r w:rsidR="00533098">
        <w:rPr>
          <w:noProof/>
        </w:rPr>
        <w:t>36</w:t>
      </w:r>
      <w:r>
        <w:fldChar w:fldCharType="end"/>
      </w:r>
      <w:r>
        <w:t xml:space="preserve"> through </w:t>
      </w:r>
      <w:r>
        <w:fldChar w:fldCharType="begin"/>
      </w:r>
      <w:r>
        <w:instrText xml:space="preserve"> REF _Ref198545020 \h </w:instrText>
      </w:r>
      <w:r>
        <w:fldChar w:fldCharType="separate"/>
      </w:r>
      <w:r w:rsidR="00533098">
        <w:t xml:space="preserve">Figure </w:t>
      </w:r>
      <w:r w:rsidR="00533098">
        <w:rPr>
          <w:noProof/>
        </w:rPr>
        <w:t>39</w:t>
      </w:r>
      <w:r>
        <w:fldChar w:fldCharType="end"/>
      </w:r>
      <w:r>
        <w:t xml:space="preserve">, where mismatching the impedance </w:t>
      </w:r>
      <w:r w:rsidR="00404958">
        <w:t xml:space="preserve">to </w:t>
      </w:r>
      <w:r>
        <w:t>30 ohms instead of the nominal 50</w:t>
      </w:r>
      <w:r w:rsidR="00404958">
        <w:t xml:space="preserve"> ohms</w:t>
      </w:r>
      <w:r>
        <w:t xml:space="preserve"> causes the antenna's S Parameter to increase. Comparing </w:t>
      </w:r>
      <w:r w:rsidR="00404958">
        <w:fldChar w:fldCharType="begin"/>
      </w:r>
      <w:r w:rsidR="00404958">
        <w:instrText xml:space="preserve"> REF _Ref198545076 \h </w:instrText>
      </w:r>
      <w:r w:rsidR="00404958">
        <w:fldChar w:fldCharType="separate"/>
      </w:r>
      <w:r w:rsidR="00533098">
        <w:t xml:space="preserve">Figure </w:t>
      </w:r>
      <w:r w:rsidR="00533098">
        <w:rPr>
          <w:noProof/>
        </w:rPr>
        <w:t>20</w:t>
      </w:r>
      <w:r w:rsidR="00404958">
        <w:fldChar w:fldCharType="end"/>
      </w:r>
      <w:r>
        <w:t xml:space="preserve"> and </w:t>
      </w:r>
      <w:r w:rsidR="00404958">
        <w:fldChar w:fldCharType="begin"/>
      </w:r>
      <w:r w:rsidR="00404958">
        <w:instrText xml:space="preserve"> REF _Ref198545008 \h </w:instrText>
      </w:r>
      <w:r w:rsidR="00404958">
        <w:fldChar w:fldCharType="separate"/>
      </w:r>
      <w:r w:rsidR="00533098">
        <w:t xml:space="preserve">Figure </w:t>
      </w:r>
      <w:r w:rsidR="00533098">
        <w:rPr>
          <w:noProof/>
        </w:rPr>
        <w:t>36</w:t>
      </w:r>
      <w:r w:rsidR="00404958">
        <w:fldChar w:fldCharType="end"/>
      </w:r>
      <w:r>
        <w:t>, the Cylindrical Dipole S Parameter increased from -12.5dB to -8.4d</w:t>
      </w:r>
      <w:r w:rsidR="00404958">
        <w:t>B, representing a drop in performance</w:t>
      </w:r>
      <w:r w:rsidR="00F11548">
        <w:t xml:space="preserve"> by 32.8%</w:t>
      </w:r>
      <w:r>
        <w:t>.</w:t>
      </w:r>
      <w:r w:rsidR="00386987">
        <w:t xml:space="preserve"> All antennas exhibited a noticeable drop in performance</w:t>
      </w:r>
      <w:r w:rsidR="005D3F22">
        <w:t>.</w:t>
      </w:r>
    </w:p>
    <w:p w14:paraId="2E60A076" w14:textId="6281E65A" w:rsidR="009A3171" w:rsidRPr="000C1A18" w:rsidRDefault="00254B46" w:rsidP="00922679">
      <w:pPr>
        <w:rPr>
          <w:rFonts w:eastAsiaTheme="minorEastAsia"/>
        </w:rPr>
      </w:pPr>
      <m:oMathPara>
        <m:oMath>
          <m:f>
            <m:fPr>
              <m:ctrlPr>
                <w:rPr>
                  <w:rFonts w:ascii="Cambria Math" w:hAnsi="Cambria Math"/>
                  <w:i/>
                </w:rPr>
              </m:ctrlPr>
            </m:fPr>
            <m:num>
              <m:r>
                <w:rPr>
                  <w:rFonts w:ascii="Cambria Math" w:hAnsi="Cambria Math"/>
                </w:rPr>
                <m:t>-8.4dB- -12.5dB</m:t>
              </m:r>
            </m:num>
            <m:den>
              <m:r>
                <w:rPr>
                  <w:rFonts w:ascii="Cambria Math" w:hAnsi="Cambria Math"/>
                </w:rPr>
                <m:t>-12.5dB</m:t>
              </m:r>
            </m:den>
          </m:f>
          <m:r>
            <w:rPr>
              <w:rFonts w:ascii="Cambria Math" w:eastAsiaTheme="minorEastAsia" w:hAnsi="Cambria Math"/>
            </w:rPr>
            <m:t>=-32.8%</m:t>
          </m:r>
        </m:oMath>
      </m:oMathPara>
    </w:p>
    <w:p w14:paraId="33D62EA7" w14:textId="49CE2166" w:rsidR="0023360E" w:rsidRDefault="000C1A18" w:rsidP="002C2B51">
      <w:pPr>
        <w:pStyle w:val="Caption"/>
        <w:jc w:val="center"/>
      </w:pPr>
      <w:bookmarkStart w:id="87" w:name="_Toc198555872"/>
      <w:r>
        <w:t xml:space="preserve">Equation </w:t>
      </w:r>
      <w:fldSimple w:instr=" SEQ Equation \* ARABIC ">
        <w:r w:rsidR="00533098">
          <w:rPr>
            <w:noProof/>
          </w:rPr>
          <w:t>8</w:t>
        </w:r>
      </w:fldSimple>
      <w:r>
        <w:t xml:space="preserve">: </w:t>
      </w:r>
      <w:r w:rsidRPr="00063268">
        <w:t>Calculation of mismatching impact on cylindrical antenna performance</w:t>
      </w:r>
      <w:bookmarkEnd w:id="87"/>
    </w:p>
    <w:p w14:paraId="0160F213" w14:textId="1723C7D5" w:rsidR="0023360E" w:rsidRDefault="0023360E" w:rsidP="0023360E">
      <w:r>
        <w:lastRenderedPageBreak/>
        <w:t xml:space="preserve">There is an inherent trade-off between directivity and antenna complexity. Antennas with highest directivity (horn and helix, with relatively high directivities of 15dBi and 20dBi respectively, as shown in </w:t>
      </w:r>
      <w:r>
        <w:fldChar w:fldCharType="begin"/>
      </w:r>
      <w:r>
        <w:instrText xml:space="preserve"> REF _Ref198545500 \h </w:instrText>
      </w:r>
      <w:r>
        <w:fldChar w:fldCharType="separate"/>
      </w:r>
      <w:r w:rsidR="00533098">
        <w:t xml:space="preserve">Figure </w:t>
      </w:r>
      <w:r w:rsidR="00533098">
        <w:rPr>
          <w:noProof/>
        </w:rPr>
        <w:t>27</w:t>
      </w:r>
      <w:r>
        <w:fldChar w:fldCharType="end"/>
      </w:r>
      <w:r>
        <w:t xml:space="preserve"> and </w:t>
      </w:r>
      <w:r w:rsidR="00A93DE8">
        <w:fldChar w:fldCharType="begin"/>
      </w:r>
      <w:r w:rsidR="00A93DE8">
        <w:instrText xml:space="preserve"> REF _Ref198553875 \h </w:instrText>
      </w:r>
      <w:r w:rsidR="00A93DE8">
        <w:fldChar w:fldCharType="separate"/>
      </w:r>
      <w:r w:rsidR="00533098">
        <w:t xml:space="preserve">Figure </w:t>
      </w:r>
      <w:r w:rsidR="00533098">
        <w:rPr>
          <w:noProof/>
        </w:rPr>
        <w:t>32</w:t>
      </w:r>
      <w:r w:rsidR="00A93DE8">
        <w:fldChar w:fldCharType="end"/>
      </w:r>
      <w:r w:rsidR="00A93DE8">
        <w:t xml:space="preserve"> </w:t>
      </w:r>
      <w:r>
        <w:t>respectively) will interfere less with surrounding electronics, thereby minimizing radio interference, as is required by UK law</w:t>
      </w:r>
      <w:sdt>
        <w:sdtPr>
          <w:id w:val="107930501"/>
          <w:citation/>
        </w:sdtPr>
        <w:sdtContent>
          <w:r>
            <w:fldChar w:fldCharType="begin"/>
          </w:r>
          <w:r>
            <w:instrText xml:space="preserve"> CITATION Wir06 \l 2057 </w:instrText>
          </w:r>
          <w:r>
            <w:fldChar w:fldCharType="separate"/>
          </w:r>
          <w:r w:rsidR="00533098">
            <w:rPr>
              <w:noProof/>
            </w:rPr>
            <w:t xml:space="preserve"> </w:t>
          </w:r>
          <w:r w:rsidR="00533098" w:rsidRPr="00533098">
            <w:rPr>
              <w:noProof/>
            </w:rPr>
            <w:t>[3]</w:t>
          </w:r>
          <w:r>
            <w:fldChar w:fldCharType="end"/>
          </w:r>
        </w:sdtContent>
      </w:sdt>
      <w:r>
        <w:t>.</w:t>
      </w:r>
      <w:r w:rsidR="00704F32">
        <w:br/>
      </w:r>
      <w:r>
        <w:t xml:space="preserve">Cylindrical and Folded Dipole are the easiest to build, at the cost of being omnidirectional (shown in </w:t>
      </w:r>
      <w:r>
        <w:fldChar w:fldCharType="begin"/>
      </w:r>
      <w:r>
        <w:instrText xml:space="preserve"> REF _Ref198550114 \h </w:instrText>
      </w:r>
      <w:r>
        <w:fldChar w:fldCharType="separate"/>
      </w:r>
      <w:r w:rsidR="00533098">
        <w:t xml:space="preserve">Figure </w:t>
      </w:r>
      <w:r w:rsidR="00533098">
        <w:rPr>
          <w:noProof/>
        </w:rPr>
        <w:t>16</w:t>
      </w:r>
      <w:r>
        <w:fldChar w:fldCharType="end"/>
      </w:r>
      <w:r>
        <w:t xml:space="preserve"> and </w:t>
      </w:r>
      <w:r>
        <w:fldChar w:fldCharType="begin"/>
      </w:r>
      <w:r>
        <w:instrText xml:space="preserve"> REF _Ref198550121 \h </w:instrText>
      </w:r>
      <w:r>
        <w:fldChar w:fldCharType="separate"/>
      </w:r>
      <w:r w:rsidR="00533098">
        <w:t xml:space="preserve">Figure </w:t>
      </w:r>
      <w:r w:rsidR="00533098">
        <w:rPr>
          <w:noProof/>
        </w:rPr>
        <w:t>21</w:t>
      </w:r>
      <w:r>
        <w:fldChar w:fldCharType="end"/>
      </w:r>
      <w:r>
        <w:t xml:space="preserve">) and therefore less targeted. In some applications this is desirable, such as in consumer radios where the direction to the transmitter should not affect reception. </w:t>
      </w:r>
    </w:p>
    <w:p w14:paraId="6852D50C" w14:textId="0EB2546F" w:rsidR="00A93DE8" w:rsidRDefault="00A93DE8" w:rsidP="00A93DE8">
      <w:r>
        <w:t>Antenna arrays provide an effective way to dramatically increase directivity by adding more elements. In testing, adding 8 elements positioned around the centre element (</w:t>
      </w:r>
      <w:r>
        <w:fldChar w:fldCharType="begin"/>
      </w:r>
      <w:r>
        <w:instrText xml:space="preserve"> REF _Ref198553759 \h </w:instrText>
      </w:r>
      <w:r>
        <w:fldChar w:fldCharType="separate"/>
      </w:r>
      <w:r w:rsidR="00533098">
        <w:t xml:space="preserve">Figure </w:t>
      </w:r>
      <w:r w:rsidR="00533098">
        <w:rPr>
          <w:noProof/>
        </w:rPr>
        <w:t>42</w:t>
      </w:r>
      <w:r>
        <w:fldChar w:fldCharType="end"/>
      </w:r>
      <w:r>
        <w:t xml:space="preserve">) increased directivity substantially, </w:t>
      </w:r>
      <w:r w:rsidR="002513A1">
        <w:t xml:space="preserve">approximately </w:t>
      </w:r>
      <w:r>
        <w:t>from</w:t>
      </w:r>
      <w:r w:rsidR="008E2038">
        <w:t xml:space="preserve"> 10</w:t>
      </w:r>
      <w:r>
        <w:t xml:space="preserve"> </w:t>
      </w:r>
      <w:r w:rsidR="008E2038">
        <w:t xml:space="preserve">dBi </w:t>
      </w:r>
      <w:r>
        <w:t>(</w:t>
      </w:r>
      <w:r w:rsidR="008E2038">
        <w:fldChar w:fldCharType="begin"/>
      </w:r>
      <w:r w:rsidR="008E2038">
        <w:instrText xml:space="preserve"> REF _Ref198553875 \h </w:instrText>
      </w:r>
      <w:r w:rsidR="008E2038">
        <w:fldChar w:fldCharType="separate"/>
      </w:r>
      <w:r w:rsidR="00533098">
        <w:t xml:space="preserve">Figure </w:t>
      </w:r>
      <w:r w:rsidR="00533098">
        <w:rPr>
          <w:noProof/>
        </w:rPr>
        <w:t>32</w:t>
      </w:r>
      <w:r w:rsidR="008E2038">
        <w:fldChar w:fldCharType="end"/>
      </w:r>
      <w:r>
        <w:t>) to</w:t>
      </w:r>
      <w:r w:rsidR="008E2038">
        <w:t xml:space="preserve"> 20</w:t>
      </w:r>
      <w:r>
        <w:t xml:space="preserve"> </w:t>
      </w:r>
      <w:r w:rsidR="008E2038">
        <w:t xml:space="preserve">dBi </w:t>
      </w:r>
      <w:r>
        <w:t>(</w:t>
      </w:r>
      <w:r>
        <w:fldChar w:fldCharType="begin"/>
      </w:r>
      <w:r>
        <w:instrText xml:space="preserve"> REF _Ref198545517 \h </w:instrText>
      </w:r>
      <w:r>
        <w:fldChar w:fldCharType="separate"/>
      </w:r>
      <w:r w:rsidR="00533098">
        <w:t xml:space="preserve">Figure </w:t>
      </w:r>
      <w:r w:rsidR="00533098">
        <w:rPr>
          <w:noProof/>
        </w:rPr>
        <w:t>41</w:t>
      </w:r>
      <w:r>
        <w:fldChar w:fldCharType="end"/>
      </w:r>
      <w:r>
        <w:t>)</w:t>
      </w:r>
      <w:r w:rsidR="00CD431C">
        <w:t xml:space="preserve">, </w:t>
      </w:r>
      <w:r w:rsidR="00996F07">
        <w:t>which is equal to 10 times</w:t>
      </w:r>
      <w:r w:rsidR="002513A1">
        <w:t xml:space="preserve"> greater.</w:t>
      </w:r>
    </w:p>
    <w:p w14:paraId="7F336AB0" w14:textId="77777777" w:rsidR="0023360E" w:rsidRDefault="0023360E" w:rsidP="0023360E">
      <w:r>
        <w:t>Taking this into the context of societal and environmental factors, it is therefore important to choose an appropriate antenna for an RF system. If possible, it should be directed towards its receiver, so a minimum amount of power is required for the signal to be received. This also reduces emissions of stray RF into unwanted directions, helping to keep the electromagnetic spectrum free for other users. Furthermore, transmitting RF requires some amount of electricity to power the transmitter. If this usage can be reduced, it will be beneficial for the environment as less fossil fuels are required to power the equipment.</w:t>
      </w:r>
    </w:p>
    <w:p w14:paraId="5F2A1202" w14:textId="1C475899" w:rsidR="00071AA3" w:rsidRDefault="00071AA3" w:rsidP="00071AA3">
      <w:pPr>
        <w:pStyle w:val="Heading1"/>
      </w:pPr>
      <w:bookmarkStart w:id="88" w:name="_Toc198555819"/>
      <w:r>
        <w:t>Conclusion</w:t>
      </w:r>
      <w:bookmarkEnd w:id="88"/>
      <w:r>
        <w:t xml:space="preserve"> </w:t>
      </w:r>
    </w:p>
    <w:p w14:paraId="661595EB" w14:textId="68C8498B" w:rsidR="00C67D09" w:rsidRDefault="00C67D09" w:rsidP="00071AA3">
      <w:r>
        <w:t xml:space="preserve">In conclusion, choosing the correct antenna type is crucial for optimal performance </w:t>
      </w:r>
      <w:r w:rsidR="00B81E79">
        <w:t>of the system</w:t>
      </w:r>
      <w:r w:rsidR="00C1504C">
        <w:t>,</w:t>
      </w:r>
      <w:r w:rsidR="00760B96">
        <w:t xml:space="preserve"> as choosing incorrectly can cause energy to be wasted </w:t>
      </w:r>
      <w:r w:rsidR="00666856">
        <w:t>if it is transmitted in the wrong direction. It is important to model the antenna in calculations and/or software</w:t>
      </w:r>
      <w:r w:rsidR="0033023D">
        <w:t xml:space="preserve"> so expectations of how it will perform can be verified. </w:t>
      </w:r>
      <w:r w:rsidR="00EE6E89">
        <w:t>Furthermore</w:t>
      </w:r>
      <w:r w:rsidR="0033023D">
        <w:t xml:space="preserve">, it is </w:t>
      </w:r>
      <w:r w:rsidR="00533098">
        <w:t xml:space="preserve">highly recommended </w:t>
      </w:r>
      <w:r w:rsidR="0033023D">
        <w:t xml:space="preserve">for </w:t>
      </w:r>
      <w:r w:rsidR="00E21B35">
        <w:t>the system’s impedance to be correctly matched, to avoid damaging the radio hardware</w:t>
      </w:r>
      <w:r w:rsidR="007B78C5">
        <w:t xml:space="preserve"> with signal reflections</w:t>
      </w:r>
      <w:r w:rsidR="00EE6E89">
        <w:t xml:space="preserve"> and maximise antenna performance</w:t>
      </w:r>
      <w:r w:rsidR="007B78C5">
        <w:t>.</w:t>
      </w:r>
    </w:p>
    <w:bookmarkStart w:id="89" w:name="_Toc198555820" w:displacedByCustomXml="next"/>
    <w:sdt>
      <w:sdtPr>
        <w:rPr>
          <w:rFonts w:eastAsiaTheme="minorHAnsi" w:cstheme="minorBidi"/>
          <w:color w:val="auto"/>
          <w:sz w:val="22"/>
          <w:szCs w:val="22"/>
        </w:rPr>
        <w:id w:val="1745985507"/>
        <w:docPartObj>
          <w:docPartGallery w:val="Bibliographies"/>
          <w:docPartUnique/>
        </w:docPartObj>
      </w:sdtPr>
      <w:sdtEndPr/>
      <w:sdtContent>
        <w:p w14:paraId="505DF34B" w14:textId="08CED9C1" w:rsidR="00071AA3" w:rsidRDefault="00071AA3">
          <w:pPr>
            <w:pStyle w:val="Heading1"/>
          </w:pPr>
          <w:r>
            <w:t>References</w:t>
          </w:r>
          <w:bookmarkEnd w:id="89"/>
        </w:p>
        <w:sdt>
          <w:sdtPr>
            <w:id w:val="-573587230"/>
            <w:bibliography/>
          </w:sdtPr>
          <w:sdtEndPr/>
          <w:sdtContent>
            <w:p w14:paraId="41C40913" w14:textId="77777777" w:rsidR="00533098" w:rsidRDefault="00071AA3" w:rsidP="00071AA3">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93"/>
              </w:tblGrid>
              <w:tr w:rsidR="00533098" w14:paraId="08CD7EC9" w14:textId="77777777">
                <w:trPr>
                  <w:divId w:val="778796535"/>
                  <w:tblCellSpacing w:w="15" w:type="dxa"/>
                </w:trPr>
                <w:tc>
                  <w:tcPr>
                    <w:tcW w:w="50" w:type="pct"/>
                    <w:hideMark/>
                  </w:tcPr>
                  <w:p w14:paraId="2D498AAD" w14:textId="4BFCF15B" w:rsidR="00533098" w:rsidRDefault="00533098">
                    <w:pPr>
                      <w:pStyle w:val="Bibliography"/>
                      <w:rPr>
                        <w:noProof/>
                        <w:kern w:val="0"/>
                        <w:sz w:val="24"/>
                        <w:szCs w:val="24"/>
                        <w14:ligatures w14:val="none"/>
                      </w:rPr>
                    </w:pPr>
                    <w:r>
                      <w:rPr>
                        <w:noProof/>
                      </w:rPr>
                      <w:t xml:space="preserve">[1] </w:t>
                    </w:r>
                  </w:p>
                </w:tc>
                <w:tc>
                  <w:tcPr>
                    <w:tcW w:w="0" w:type="auto"/>
                    <w:hideMark/>
                  </w:tcPr>
                  <w:p w14:paraId="7959E5B0" w14:textId="77777777" w:rsidR="00533098" w:rsidRDefault="00533098">
                    <w:pPr>
                      <w:pStyle w:val="Bibliography"/>
                      <w:rPr>
                        <w:noProof/>
                      </w:rPr>
                    </w:pPr>
                    <w:r>
                      <w:rPr>
                        <w:noProof/>
                      </w:rPr>
                      <w:t>Pasternack, “Microstrip Patch Antenna Calculator,” [Online]. Available: https://www.pasternack.com/t-calculator-microstrip-ant.aspx. [Accessed 12 05 2025].</w:t>
                    </w:r>
                  </w:p>
                </w:tc>
              </w:tr>
              <w:tr w:rsidR="00533098" w14:paraId="20C54369" w14:textId="77777777">
                <w:trPr>
                  <w:divId w:val="778796535"/>
                  <w:tblCellSpacing w:w="15" w:type="dxa"/>
                </w:trPr>
                <w:tc>
                  <w:tcPr>
                    <w:tcW w:w="50" w:type="pct"/>
                    <w:hideMark/>
                  </w:tcPr>
                  <w:p w14:paraId="4E85A396" w14:textId="77777777" w:rsidR="00533098" w:rsidRDefault="00533098">
                    <w:pPr>
                      <w:pStyle w:val="Bibliography"/>
                      <w:rPr>
                        <w:noProof/>
                      </w:rPr>
                    </w:pPr>
                    <w:r>
                      <w:rPr>
                        <w:noProof/>
                      </w:rPr>
                      <w:t xml:space="preserve">[2] </w:t>
                    </w:r>
                  </w:p>
                </w:tc>
                <w:tc>
                  <w:tcPr>
                    <w:tcW w:w="0" w:type="auto"/>
                    <w:hideMark/>
                  </w:tcPr>
                  <w:p w14:paraId="77E17EAA" w14:textId="77777777" w:rsidR="00533098" w:rsidRDefault="00533098">
                    <w:pPr>
                      <w:pStyle w:val="Bibliography"/>
                      <w:rPr>
                        <w:noProof/>
                      </w:rPr>
                    </w:pPr>
                    <w:r>
                      <w:rPr>
                        <w:noProof/>
                      </w:rPr>
                      <w:t>D. A. Govind, “Antenna Impedance Matching – Simplified,” [Online]. Available: https://abracon.com/uploads/resources/Abracon-White-Paper-Antenna-Impedance-Matching.pdf. [Accessed 19 05 2025].</w:t>
                    </w:r>
                  </w:p>
                </w:tc>
              </w:tr>
              <w:tr w:rsidR="00533098" w14:paraId="59BE7E9F" w14:textId="77777777">
                <w:trPr>
                  <w:divId w:val="778796535"/>
                  <w:tblCellSpacing w:w="15" w:type="dxa"/>
                </w:trPr>
                <w:tc>
                  <w:tcPr>
                    <w:tcW w:w="50" w:type="pct"/>
                    <w:hideMark/>
                  </w:tcPr>
                  <w:p w14:paraId="4AB7CC2A" w14:textId="77777777" w:rsidR="00533098" w:rsidRDefault="00533098">
                    <w:pPr>
                      <w:pStyle w:val="Bibliography"/>
                      <w:rPr>
                        <w:noProof/>
                      </w:rPr>
                    </w:pPr>
                    <w:r>
                      <w:rPr>
                        <w:noProof/>
                      </w:rPr>
                      <w:t xml:space="preserve">[3] </w:t>
                    </w:r>
                  </w:p>
                </w:tc>
                <w:tc>
                  <w:tcPr>
                    <w:tcW w:w="0" w:type="auto"/>
                    <w:hideMark/>
                  </w:tcPr>
                  <w:p w14:paraId="082049DE" w14:textId="77777777" w:rsidR="00533098" w:rsidRDefault="00533098">
                    <w:pPr>
                      <w:pStyle w:val="Bibliography"/>
                      <w:rPr>
                        <w:noProof/>
                      </w:rPr>
                    </w:pPr>
                    <w:r>
                      <w:rPr>
                        <w:i/>
                        <w:iCs/>
                        <w:noProof/>
                      </w:rPr>
                      <w:t xml:space="preserve">Wireless Telegraphy Act 2006, </w:t>
                    </w:r>
                    <w:r>
                      <w:rPr>
                        <w:noProof/>
                      </w:rPr>
                      <w:t xml:space="preserve">Part 3 Regulation of Apparatus (54)(4)(a). </w:t>
                    </w:r>
                  </w:p>
                </w:tc>
              </w:tr>
            </w:tbl>
            <w:p w14:paraId="7C0C83B5" w14:textId="77777777" w:rsidR="00533098" w:rsidRDefault="00533098">
              <w:pPr>
                <w:divId w:val="778796535"/>
                <w:rPr>
                  <w:rFonts w:eastAsia="Times New Roman"/>
                  <w:noProof/>
                </w:rPr>
              </w:pPr>
            </w:p>
            <w:p w14:paraId="41B99779" w14:textId="1E620B33" w:rsidR="00071AA3" w:rsidRDefault="00071AA3" w:rsidP="00071AA3">
              <w:r>
                <w:rPr>
                  <w:b/>
                  <w:bCs/>
                  <w:noProof/>
                </w:rPr>
                <w:fldChar w:fldCharType="end"/>
              </w:r>
            </w:p>
          </w:sdtContent>
        </w:sdt>
      </w:sdtContent>
    </w:sdt>
    <w:sectPr w:rsidR="00071AA3" w:rsidSect="00071AA3">
      <w:footerReference w:type="default" r:id="rId5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16BF0" w14:textId="77777777" w:rsidR="00FD044D" w:rsidRDefault="00FD044D" w:rsidP="00FD044D">
      <w:pPr>
        <w:spacing w:after="0" w:line="240" w:lineRule="auto"/>
      </w:pPr>
      <w:r>
        <w:separator/>
      </w:r>
    </w:p>
  </w:endnote>
  <w:endnote w:type="continuationSeparator" w:id="0">
    <w:p w14:paraId="5E0850DB" w14:textId="77777777" w:rsidR="00FD044D" w:rsidRDefault="00FD044D" w:rsidP="00FD0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F2D86" w14:textId="123DECA6" w:rsidR="00FD044D" w:rsidRDefault="00FD044D" w:rsidP="00FD044D">
    <w:pPr>
      <w:pStyle w:val="Footer"/>
      <w:jc w:val="right"/>
    </w:pPr>
    <w:r>
      <w:fldChar w:fldCharType="begin"/>
    </w:r>
    <w:r>
      <w:instrText xml:space="preserve"> PAGE   \* MERGEFORMAT </w:instrText>
    </w:r>
    <w:r>
      <w:fldChar w:fldCharType="separate"/>
    </w:r>
    <w:r>
      <w:rPr>
        <w:noProof/>
      </w:rPr>
      <w:t>12</w:t>
    </w:r>
    <w:r>
      <w:fldChar w:fldCharType="end"/>
    </w:r>
    <w:r>
      <w:t>/</w:t>
    </w:r>
    <w:fldSimple w:instr=" NUMPAGES   \* MERGEFORMAT ">
      <w:r>
        <w:rPr>
          <w:noProof/>
        </w:rPr>
        <w:t>15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A9103" w14:textId="77777777" w:rsidR="00FD044D" w:rsidRDefault="00FD044D" w:rsidP="00FD044D">
      <w:pPr>
        <w:spacing w:after="0" w:line="240" w:lineRule="auto"/>
      </w:pPr>
      <w:r>
        <w:separator/>
      </w:r>
    </w:p>
  </w:footnote>
  <w:footnote w:type="continuationSeparator" w:id="0">
    <w:p w14:paraId="529544FE" w14:textId="77777777" w:rsidR="00FD044D" w:rsidRDefault="00FD044D" w:rsidP="00FD04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71AA3"/>
    <w:rsid w:val="000064C4"/>
    <w:rsid w:val="00013DA4"/>
    <w:rsid w:val="00024F1B"/>
    <w:rsid w:val="00025BCC"/>
    <w:rsid w:val="00026B60"/>
    <w:rsid w:val="00033254"/>
    <w:rsid w:val="000345A0"/>
    <w:rsid w:val="00034D92"/>
    <w:rsid w:val="00036B77"/>
    <w:rsid w:val="00046D94"/>
    <w:rsid w:val="00071AA3"/>
    <w:rsid w:val="00075940"/>
    <w:rsid w:val="00087BAF"/>
    <w:rsid w:val="00093798"/>
    <w:rsid w:val="000C0D64"/>
    <w:rsid w:val="000C1A18"/>
    <w:rsid w:val="000C7CF9"/>
    <w:rsid w:val="000F5BBF"/>
    <w:rsid w:val="00112ADE"/>
    <w:rsid w:val="00131B05"/>
    <w:rsid w:val="001328C7"/>
    <w:rsid w:val="001470B4"/>
    <w:rsid w:val="0015724F"/>
    <w:rsid w:val="00160729"/>
    <w:rsid w:val="00164CD9"/>
    <w:rsid w:val="00166144"/>
    <w:rsid w:val="00166D02"/>
    <w:rsid w:val="00173C18"/>
    <w:rsid w:val="001762FF"/>
    <w:rsid w:val="001A1E96"/>
    <w:rsid w:val="001A47EA"/>
    <w:rsid w:val="001A48E5"/>
    <w:rsid w:val="001B40CB"/>
    <w:rsid w:val="001C5305"/>
    <w:rsid w:val="001D2533"/>
    <w:rsid w:val="001D27FE"/>
    <w:rsid w:val="001D5B17"/>
    <w:rsid w:val="001E47BD"/>
    <w:rsid w:val="001F0321"/>
    <w:rsid w:val="002021E5"/>
    <w:rsid w:val="00210D95"/>
    <w:rsid w:val="0021101F"/>
    <w:rsid w:val="0023360E"/>
    <w:rsid w:val="002363F5"/>
    <w:rsid w:val="00247487"/>
    <w:rsid w:val="002513A1"/>
    <w:rsid w:val="00252F8E"/>
    <w:rsid w:val="00254B46"/>
    <w:rsid w:val="0026082C"/>
    <w:rsid w:val="00261741"/>
    <w:rsid w:val="00263A96"/>
    <w:rsid w:val="00277B0F"/>
    <w:rsid w:val="00280348"/>
    <w:rsid w:val="0028199A"/>
    <w:rsid w:val="002830FE"/>
    <w:rsid w:val="0029191A"/>
    <w:rsid w:val="002A1B33"/>
    <w:rsid w:val="002A34A4"/>
    <w:rsid w:val="002A5370"/>
    <w:rsid w:val="002B2BFF"/>
    <w:rsid w:val="002C1BB4"/>
    <w:rsid w:val="002C20D2"/>
    <w:rsid w:val="002C2B51"/>
    <w:rsid w:val="002D180A"/>
    <w:rsid w:val="002D2DDE"/>
    <w:rsid w:val="002F18E4"/>
    <w:rsid w:val="0030076F"/>
    <w:rsid w:val="00301000"/>
    <w:rsid w:val="00301DE1"/>
    <w:rsid w:val="003035F1"/>
    <w:rsid w:val="0032235A"/>
    <w:rsid w:val="003278CB"/>
    <w:rsid w:val="00327D71"/>
    <w:rsid w:val="0033023D"/>
    <w:rsid w:val="003420E1"/>
    <w:rsid w:val="00342E9A"/>
    <w:rsid w:val="00357497"/>
    <w:rsid w:val="003621DF"/>
    <w:rsid w:val="0036257E"/>
    <w:rsid w:val="003637E6"/>
    <w:rsid w:val="00366F1C"/>
    <w:rsid w:val="00371E38"/>
    <w:rsid w:val="00381678"/>
    <w:rsid w:val="00386987"/>
    <w:rsid w:val="00390D91"/>
    <w:rsid w:val="0039532B"/>
    <w:rsid w:val="003A2C73"/>
    <w:rsid w:val="003B31AE"/>
    <w:rsid w:val="003B5517"/>
    <w:rsid w:val="003B6DCF"/>
    <w:rsid w:val="003C50BD"/>
    <w:rsid w:val="003C6CEE"/>
    <w:rsid w:val="003D0DA5"/>
    <w:rsid w:val="003F2660"/>
    <w:rsid w:val="003F280C"/>
    <w:rsid w:val="003F3586"/>
    <w:rsid w:val="003F5F35"/>
    <w:rsid w:val="00404633"/>
    <w:rsid w:val="00404958"/>
    <w:rsid w:val="004164A7"/>
    <w:rsid w:val="004312DE"/>
    <w:rsid w:val="00431F34"/>
    <w:rsid w:val="00435679"/>
    <w:rsid w:val="004424E7"/>
    <w:rsid w:val="00446DDA"/>
    <w:rsid w:val="00450EDE"/>
    <w:rsid w:val="00454384"/>
    <w:rsid w:val="00455A68"/>
    <w:rsid w:val="00465D9C"/>
    <w:rsid w:val="00466D35"/>
    <w:rsid w:val="00467DD4"/>
    <w:rsid w:val="00480839"/>
    <w:rsid w:val="00493E4A"/>
    <w:rsid w:val="00496FC0"/>
    <w:rsid w:val="004A1634"/>
    <w:rsid w:val="004A581C"/>
    <w:rsid w:val="004A6C5C"/>
    <w:rsid w:val="004B6286"/>
    <w:rsid w:val="004C70C8"/>
    <w:rsid w:val="004D0BB3"/>
    <w:rsid w:val="004D378D"/>
    <w:rsid w:val="004E73C6"/>
    <w:rsid w:val="004F19B7"/>
    <w:rsid w:val="004F3622"/>
    <w:rsid w:val="005158E4"/>
    <w:rsid w:val="005263C2"/>
    <w:rsid w:val="00533098"/>
    <w:rsid w:val="00536909"/>
    <w:rsid w:val="00543A8C"/>
    <w:rsid w:val="005444EC"/>
    <w:rsid w:val="0054756A"/>
    <w:rsid w:val="00552D6C"/>
    <w:rsid w:val="00553965"/>
    <w:rsid w:val="00555F6D"/>
    <w:rsid w:val="00564E40"/>
    <w:rsid w:val="00565BA4"/>
    <w:rsid w:val="00574F75"/>
    <w:rsid w:val="00587C84"/>
    <w:rsid w:val="00596108"/>
    <w:rsid w:val="005A6790"/>
    <w:rsid w:val="005A76F9"/>
    <w:rsid w:val="005B5430"/>
    <w:rsid w:val="005C5EB6"/>
    <w:rsid w:val="005D3F22"/>
    <w:rsid w:val="005D5778"/>
    <w:rsid w:val="005E0BFA"/>
    <w:rsid w:val="005E4693"/>
    <w:rsid w:val="005E6155"/>
    <w:rsid w:val="005F0D32"/>
    <w:rsid w:val="005F44FA"/>
    <w:rsid w:val="005F5AF4"/>
    <w:rsid w:val="00606993"/>
    <w:rsid w:val="0063246F"/>
    <w:rsid w:val="00632776"/>
    <w:rsid w:val="006337FB"/>
    <w:rsid w:val="006431C9"/>
    <w:rsid w:val="00650502"/>
    <w:rsid w:val="0065066D"/>
    <w:rsid w:val="00665A5E"/>
    <w:rsid w:val="00666856"/>
    <w:rsid w:val="00675322"/>
    <w:rsid w:val="00677154"/>
    <w:rsid w:val="00682938"/>
    <w:rsid w:val="006A0987"/>
    <w:rsid w:val="006A1B01"/>
    <w:rsid w:val="006A55A8"/>
    <w:rsid w:val="006D0190"/>
    <w:rsid w:val="006D1070"/>
    <w:rsid w:val="006F0DD2"/>
    <w:rsid w:val="006F691C"/>
    <w:rsid w:val="00704F32"/>
    <w:rsid w:val="007144DE"/>
    <w:rsid w:val="00714507"/>
    <w:rsid w:val="007257A0"/>
    <w:rsid w:val="00727D9E"/>
    <w:rsid w:val="00737915"/>
    <w:rsid w:val="007454E3"/>
    <w:rsid w:val="00745DA4"/>
    <w:rsid w:val="00745F91"/>
    <w:rsid w:val="007513FF"/>
    <w:rsid w:val="007524B5"/>
    <w:rsid w:val="00760735"/>
    <w:rsid w:val="007608F8"/>
    <w:rsid w:val="00760B96"/>
    <w:rsid w:val="007616FC"/>
    <w:rsid w:val="00773FF4"/>
    <w:rsid w:val="00786D8D"/>
    <w:rsid w:val="00790779"/>
    <w:rsid w:val="007939E3"/>
    <w:rsid w:val="007A787B"/>
    <w:rsid w:val="007B47EF"/>
    <w:rsid w:val="007B78C5"/>
    <w:rsid w:val="007D2DEB"/>
    <w:rsid w:val="007D2F17"/>
    <w:rsid w:val="007D4752"/>
    <w:rsid w:val="007D5507"/>
    <w:rsid w:val="007D69A6"/>
    <w:rsid w:val="007E336F"/>
    <w:rsid w:val="007E39C4"/>
    <w:rsid w:val="007E4E25"/>
    <w:rsid w:val="007F026A"/>
    <w:rsid w:val="007F028E"/>
    <w:rsid w:val="007F3F94"/>
    <w:rsid w:val="007F6D43"/>
    <w:rsid w:val="007F74C3"/>
    <w:rsid w:val="007F7F61"/>
    <w:rsid w:val="0080164F"/>
    <w:rsid w:val="00806461"/>
    <w:rsid w:val="0081021E"/>
    <w:rsid w:val="00815967"/>
    <w:rsid w:val="008166D9"/>
    <w:rsid w:val="00824999"/>
    <w:rsid w:val="0083233F"/>
    <w:rsid w:val="00832FDB"/>
    <w:rsid w:val="00844B9C"/>
    <w:rsid w:val="00863E78"/>
    <w:rsid w:val="0086545F"/>
    <w:rsid w:val="00867A01"/>
    <w:rsid w:val="00884F0E"/>
    <w:rsid w:val="00890935"/>
    <w:rsid w:val="00892D48"/>
    <w:rsid w:val="008967C4"/>
    <w:rsid w:val="0089732F"/>
    <w:rsid w:val="008A596D"/>
    <w:rsid w:val="008A7CDC"/>
    <w:rsid w:val="008B397E"/>
    <w:rsid w:val="008B60C3"/>
    <w:rsid w:val="008C2857"/>
    <w:rsid w:val="008C640A"/>
    <w:rsid w:val="008D36FC"/>
    <w:rsid w:val="008E2038"/>
    <w:rsid w:val="008F0BEB"/>
    <w:rsid w:val="0090108A"/>
    <w:rsid w:val="009079BC"/>
    <w:rsid w:val="00910C31"/>
    <w:rsid w:val="009115CA"/>
    <w:rsid w:val="009118FD"/>
    <w:rsid w:val="00922679"/>
    <w:rsid w:val="00922AF4"/>
    <w:rsid w:val="00924498"/>
    <w:rsid w:val="00932464"/>
    <w:rsid w:val="00934DF7"/>
    <w:rsid w:val="00942052"/>
    <w:rsid w:val="00942358"/>
    <w:rsid w:val="00967642"/>
    <w:rsid w:val="00967868"/>
    <w:rsid w:val="0097134A"/>
    <w:rsid w:val="00972DF1"/>
    <w:rsid w:val="00974C62"/>
    <w:rsid w:val="00996F07"/>
    <w:rsid w:val="009A02E2"/>
    <w:rsid w:val="009A2436"/>
    <w:rsid w:val="009A3171"/>
    <w:rsid w:val="009A34E9"/>
    <w:rsid w:val="009B0D3B"/>
    <w:rsid w:val="009B1E7D"/>
    <w:rsid w:val="009C7100"/>
    <w:rsid w:val="009D3D08"/>
    <w:rsid w:val="009D505F"/>
    <w:rsid w:val="009D52C1"/>
    <w:rsid w:val="009E143C"/>
    <w:rsid w:val="009E760E"/>
    <w:rsid w:val="009F7339"/>
    <w:rsid w:val="00A00C92"/>
    <w:rsid w:val="00A02B67"/>
    <w:rsid w:val="00A04CE5"/>
    <w:rsid w:val="00A12173"/>
    <w:rsid w:val="00A1260E"/>
    <w:rsid w:val="00A21A6E"/>
    <w:rsid w:val="00A21C1D"/>
    <w:rsid w:val="00A23068"/>
    <w:rsid w:val="00A2476B"/>
    <w:rsid w:val="00A311BC"/>
    <w:rsid w:val="00A32CF9"/>
    <w:rsid w:val="00A4411C"/>
    <w:rsid w:val="00A5117A"/>
    <w:rsid w:val="00A5660C"/>
    <w:rsid w:val="00A57D0C"/>
    <w:rsid w:val="00A6299D"/>
    <w:rsid w:val="00A65B37"/>
    <w:rsid w:val="00A668B7"/>
    <w:rsid w:val="00A73707"/>
    <w:rsid w:val="00A765DE"/>
    <w:rsid w:val="00A84487"/>
    <w:rsid w:val="00A86D97"/>
    <w:rsid w:val="00A93DE8"/>
    <w:rsid w:val="00A9460B"/>
    <w:rsid w:val="00A95BF6"/>
    <w:rsid w:val="00AA07EC"/>
    <w:rsid w:val="00AA3BBA"/>
    <w:rsid w:val="00AA4C0B"/>
    <w:rsid w:val="00AD17F3"/>
    <w:rsid w:val="00AD2BA9"/>
    <w:rsid w:val="00AD5DC4"/>
    <w:rsid w:val="00AF2C47"/>
    <w:rsid w:val="00AF2FDB"/>
    <w:rsid w:val="00AF3737"/>
    <w:rsid w:val="00AF546C"/>
    <w:rsid w:val="00B00416"/>
    <w:rsid w:val="00B0693A"/>
    <w:rsid w:val="00B1323D"/>
    <w:rsid w:val="00B2131E"/>
    <w:rsid w:val="00B26278"/>
    <w:rsid w:val="00B266FC"/>
    <w:rsid w:val="00B30BD2"/>
    <w:rsid w:val="00B34562"/>
    <w:rsid w:val="00B353EF"/>
    <w:rsid w:val="00B51DF0"/>
    <w:rsid w:val="00B633B1"/>
    <w:rsid w:val="00B66042"/>
    <w:rsid w:val="00B66363"/>
    <w:rsid w:val="00B70D31"/>
    <w:rsid w:val="00B73FFE"/>
    <w:rsid w:val="00B81E79"/>
    <w:rsid w:val="00B8228E"/>
    <w:rsid w:val="00B90A83"/>
    <w:rsid w:val="00B950EC"/>
    <w:rsid w:val="00B966C6"/>
    <w:rsid w:val="00B96796"/>
    <w:rsid w:val="00BB311A"/>
    <w:rsid w:val="00BB338F"/>
    <w:rsid w:val="00BC159F"/>
    <w:rsid w:val="00BD2048"/>
    <w:rsid w:val="00BE1798"/>
    <w:rsid w:val="00C01F8D"/>
    <w:rsid w:val="00C130EF"/>
    <w:rsid w:val="00C1504C"/>
    <w:rsid w:val="00C21689"/>
    <w:rsid w:val="00C33FD6"/>
    <w:rsid w:val="00C457B6"/>
    <w:rsid w:val="00C45890"/>
    <w:rsid w:val="00C564B8"/>
    <w:rsid w:val="00C67D09"/>
    <w:rsid w:val="00C710EA"/>
    <w:rsid w:val="00C73EDA"/>
    <w:rsid w:val="00C814DB"/>
    <w:rsid w:val="00C92C57"/>
    <w:rsid w:val="00CA1FC6"/>
    <w:rsid w:val="00CA7A89"/>
    <w:rsid w:val="00CB63F0"/>
    <w:rsid w:val="00CD2E14"/>
    <w:rsid w:val="00CD431C"/>
    <w:rsid w:val="00CF71D2"/>
    <w:rsid w:val="00D00D4B"/>
    <w:rsid w:val="00D24B8D"/>
    <w:rsid w:val="00D263CF"/>
    <w:rsid w:val="00D30B14"/>
    <w:rsid w:val="00D42BDC"/>
    <w:rsid w:val="00D576C1"/>
    <w:rsid w:val="00D60045"/>
    <w:rsid w:val="00D625E8"/>
    <w:rsid w:val="00D62F1C"/>
    <w:rsid w:val="00D64672"/>
    <w:rsid w:val="00D71D19"/>
    <w:rsid w:val="00D74629"/>
    <w:rsid w:val="00D775A4"/>
    <w:rsid w:val="00D95AE8"/>
    <w:rsid w:val="00D978B3"/>
    <w:rsid w:val="00DA0716"/>
    <w:rsid w:val="00DB0CA9"/>
    <w:rsid w:val="00DB24F0"/>
    <w:rsid w:val="00DB4410"/>
    <w:rsid w:val="00DB5E03"/>
    <w:rsid w:val="00DC2CEE"/>
    <w:rsid w:val="00DD22CA"/>
    <w:rsid w:val="00DD3594"/>
    <w:rsid w:val="00DD4D9E"/>
    <w:rsid w:val="00DE55F3"/>
    <w:rsid w:val="00DE6E3B"/>
    <w:rsid w:val="00DF543A"/>
    <w:rsid w:val="00DF61B6"/>
    <w:rsid w:val="00DF7885"/>
    <w:rsid w:val="00E1077F"/>
    <w:rsid w:val="00E21B35"/>
    <w:rsid w:val="00E24A45"/>
    <w:rsid w:val="00E365C4"/>
    <w:rsid w:val="00E41FEB"/>
    <w:rsid w:val="00E5001D"/>
    <w:rsid w:val="00E520A0"/>
    <w:rsid w:val="00E525AE"/>
    <w:rsid w:val="00E53DF3"/>
    <w:rsid w:val="00E77C9D"/>
    <w:rsid w:val="00E820D6"/>
    <w:rsid w:val="00E87295"/>
    <w:rsid w:val="00E933A2"/>
    <w:rsid w:val="00E9529B"/>
    <w:rsid w:val="00E95995"/>
    <w:rsid w:val="00EA23C5"/>
    <w:rsid w:val="00EA774C"/>
    <w:rsid w:val="00EB227B"/>
    <w:rsid w:val="00EB2DD1"/>
    <w:rsid w:val="00EB2EC6"/>
    <w:rsid w:val="00EC3FEC"/>
    <w:rsid w:val="00ED3928"/>
    <w:rsid w:val="00ED516D"/>
    <w:rsid w:val="00EE6E89"/>
    <w:rsid w:val="00EE7A85"/>
    <w:rsid w:val="00EF2032"/>
    <w:rsid w:val="00EF217B"/>
    <w:rsid w:val="00EF74C4"/>
    <w:rsid w:val="00F035B1"/>
    <w:rsid w:val="00F042E1"/>
    <w:rsid w:val="00F11548"/>
    <w:rsid w:val="00F17DE5"/>
    <w:rsid w:val="00F227C6"/>
    <w:rsid w:val="00F4036F"/>
    <w:rsid w:val="00F41B34"/>
    <w:rsid w:val="00F457BC"/>
    <w:rsid w:val="00F502CC"/>
    <w:rsid w:val="00F52AB6"/>
    <w:rsid w:val="00F5468B"/>
    <w:rsid w:val="00F632DD"/>
    <w:rsid w:val="00F76069"/>
    <w:rsid w:val="00F76FCD"/>
    <w:rsid w:val="00F8432D"/>
    <w:rsid w:val="00F85D8E"/>
    <w:rsid w:val="00F91CCF"/>
    <w:rsid w:val="00FA02EF"/>
    <w:rsid w:val="00FA476F"/>
    <w:rsid w:val="00FA5446"/>
    <w:rsid w:val="00FA6853"/>
    <w:rsid w:val="00FB02CC"/>
    <w:rsid w:val="00FB33D3"/>
    <w:rsid w:val="00FB5AFC"/>
    <w:rsid w:val="00FC57CA"/>
    <w:rsid w:val="00FD044D"/>
    <w:rsid w:val="00FD0BC4"/>
    <w:rsid w:val="00FD6E7F"/>
    <w:rsid w:val="00FD797A"/>
    <w:rsid w:val="00FE4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CA2AB37"/>
  <w15:chartTrackingRefBased/>
  <w15:docId w15:val="{9102F62B-2008-4E6F-8ED6-07036772D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8F8"/>
    <w:rPr>
      <w:rFonts w:ascii="Aptos" w:hAnsi="Aptos"/>
    </w:rPr>
  </w:style>
  <w:style w:type="paragraph" w:styleId="Heading1">
    <w:name w:val="heading 1"/>
    <w:basedOn w:val="Normal"/>
    <w:next w:val="Normal"/>
    <w:link w:val="Heading1Char"/>
    <w:uiPriority w:val="9"/>
    <w:qFormat/>
    <w:rsid w:val="007608F8"/>
    <w:pPr>
      <w:keepNext/>
      <w:keepLines/>
      <w:spacing w:before="240" w:after="0"/>
      <w:outlineLvl w:val="0"/>
    </w:pPr>
    <w:rPr>
      <w:rFonts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608F8"/>
    <w:pPr>
      <w:keepNext/>
      <w:keepLines/>
      <w:spacing w:before="40" w:after="0"/>
      <w:outlineLvl w:val="1"/>
    </w:pPr>
    <w:rPr>
      <w:rFonts w:eastAsiaTheme="majorEastAsia"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608F8"/>
    <w:pPr>
      <w:spacing w:after="0" w:line="240" w:lineRule="auto"/>
    </w:pPr>
    <w:rPr>
      <w:rFonts w:ascii="Aptos" w:hAnsi="Aptos"/>
    </w:rPr>
  </w:style>
  <w:style w:type="character" w:customStyle="1" w:styleId="Heading1Char">
    <w:name w:val="Heading 1 Char"/>
    <w:basedOn w:val="DefaultParagraphFont"/>
    <w:link w:val="Heading1"/>
    <w:uiPriority w:val="9"/>
    <w:rsid w:val="007608F8"/>
    <w:rPr>
      <w:rFonts w:ascii="Aptos" w:eastAsiaTheme="majorEastAsia" w:hAnsi="Aptos" w:cstheme="majorBidi"/>
      <w:color w:val="365F91" w:themeColor="accent1" w:themeShade="BF"/>
      <w:sz w:val="32"/>
      <w:szCs w:val="32"/>
    </w:rPr>
  </w:style>
  <w:style w:type="character" w:customStyle="1" w:styleId="Heading2Char">
    <w:name w:val="Heading 2 Char"/>
    <w:basedOn w:val="DefaultParagraphFont"/>
    <w:link w:val="Heading2"/>
    <w:uiPriority w:val="9"/>
    <w:rsid w:val="007608F8"/>
    <w:rPr>
      <w:rFonts w:ascii="Aptos" w:eastAsiaTheme="majorEastAsia" w:hAnsi="Aptos" w:cstheme="majorBidi"/>
      <w:color w:val="365F91" w:themeColor="accent1" w:themeShade="BF"/>
      <w:sz w:val="26"/>
      <w:szCs w:val="26"/>
    </w:rPr>
  </w:style>
  <w:style w:type="paragraph" w:styleId="Title">
    <w:name w:val="Title"/>
    <w:basedOn w:val="Normal"/>
    <w:next w:val="Normal"/>
    <w:link w:val="TitleChar"/>
    <w:uiPriority w:val="10"/>
    <w:qFormat/>
    <w:rsid w:val="007608F8"/>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7608F8"/>
    <w:rPr>
      <w:rFonts w:ascii="Aptos" w:eastAsiaTheme="majorEastAsia" w:hAnsi="Aptos" w:cstheme="majorBidi"/>
      <w:spacing w:val="-10"/>
      <w:kern w:val="28"/>
      <w:sz w:val="56"/>
      <w:szCs w:val="56"/>
    </w:rPr>
  </w:style>
  <w:style w:type="paragraph" w:styleId="Subtitle">
    <w:name w:val="Subtitle"/>
    <w:basedOn w:val="Normal"/>
    <w:next w:val="Normal"/>
    <w:link w:val="SubtitleChar"/>
    <w:uiPriority w:val="11"/>
    <w:qFormat/>
    <w:rsid w:val="007608F8"/>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608F8"/>
    <w:rPr>
      <w:rFonts w:ascii="Aptos" w:eastAsiaTheme="minorEastAsia" w:hAnsi="Aptos"/>
      <w:color w:val="5A5A5A" w:themeColor="text1" w:themeTint="A5"/>
      <w:spacing w:val="15"/>
    </w:rPr>
  </w:style>
  <w:style w:type="character" w:customStyle="1" w:styleId="NoSpacingChar">
    <w:name w:val="No Spacing Char"/>
    <w:basedOn w:val="DefaultParagraphFont"/>
    <w:link w:val="NoSpacing"/>
    <w:uiPriority w:val="1"/>
    <w:rsid w:val="00071AA3"/>
    <w:rPr>
      <w:rFonts w:ascii="Aptos" w:hAnsi="Aptos"/>
    </w:rPr>
  </w:style>
  <w:style w:type="paragraph" w:styleId="TOCHeading">
    <w:name w:val="TOC Heading"/>
    <w:basedOn w:val="Heading1"/>
    <w:next w:val="Normal"/>
    <w:uiPriority w:val="39"/>
    <w:unhideWhenUsed/>
    <w:qFormat/>
    <w:rsid w:val="00071AA3"/>
    <w:pPr>
      <w:spacing w:line="259" w:lineRule="auto"/>
      <w:outlineLvl w:val="9"/>
    </w:pPr>
    <w:rPr>
      <w:rFonts w:asciiTheme="majorHAnsi" w:hAnsiTheme="majorHAnsi"/>
      <w:kern w:val="0"/>
      <w:lang w:val="en-US"/>
    </w:rPr>
  </w:style>
  <w:style w:type="paragraph" w:styleId="TOC1">
    <w:name w:val="toc 1"/>
    <w:basedOn w:val="Normal"/>
    <w:next w:val="Normal"/>
    <w:autoRedefine/>
    <w:uiPriority w:val="39"/>
    <w:unhideWhenUsed/>
    <w:rsid w:val="00071AA3"/>
    <w:pPr>
      <w:spacing w:after="100"/>
    </w:pPr>
  </w:style>
  <w:style w:type="paragraph" w:styleId="TOC2">
    <w:name w:val="toc 2"/>
    <w:basedOn w:val="Normal"/>
    <w:next w:val="Normal"/>
    <w:autoRedefine/>
    <w:uiPriority w:val="39"/>
    <w:unhideWhenUsed/>
    <w:rsid w:val="00071AA3"/>
    <w:pPr>
      <w:spacing w:after="100"/>
      <w:ind w:left="220"/>
    </w:pPr>
  </w:style>
  <w:style w:type="character" w:styleId="Hyperlink">
    <w:name w:val="Hyperlink"/>
    <w:basedOn w:val="DefaultParagraphFont"/>
    <w:uiPriority w:val="99"/>
    <w:unhideWhenUsed/>
    <w:rsid w:val="00071AA3"/>
    <w:rPr>
      <w:color w:val="0000FF" w:themeColor="hyperlink"/>
      <w:u w:val="single"/>
    </w:rPr>
  </w:style>
  <w:style w:type="paragraph" w:styleId="Caption">
    <w:name w:val="caption"/>
    <w:basedOn w:val="Normal"/>
    <w:next w:val="Normal"/>
    <w:uiPriority w:val="35"/>
    <w:unhideWhenUsed/>
    <w:qFormat/>
    <w:rsid w:val="008B397E"/>
    <w:pPr>
      <w:spacing w:line="240" w:lineRule="auto"/>
    </w:pPr>
    <w:rPr>
      <w:i/>
      <w:iCs/>
      <w:color w:val="1F497D" w:themeColor="text2"/>
      <w:sz w:val="18"/>
      <w:szCs w:val="18"/>
    </w:rPr>
  </w:style>
  <w:style w:type="character" w:styleId="PlaceholderText">
    <w:name w:val="Placeholder Text"/>
    <w:basedOn w:val="DefaultParagraphFont"/>
    <w:uiPriority w:val="99"/>
    <w:semiHidden/>
    <w:rsid w:val="009A02E2"/>
    <w:rPr>
      <w:color w:val="666666"/>
    </w:rPr>
  </w:style>
  <w:style w:type="paragraph" w:styleId="Bibliography">
    <w:name w:val="Bibliography"/>
    <w:basedOn w:val="Normal"/>
    <w:next w:val="Normal"/>
    <w:uiPriority w:val="37"/>
    <w:unhideWhenUsed/>
    <w:rsid w:val="00844B9C"/>
  </w:style>
  <w:style w:type="paragraph" w:styleId="TableofFigures">
    <w:name w:val="table of figures"/>
    <w:basedOn w:val="Normal"/>
    <w:next w:val="Normal"/>
    <w:uiPriority w:val="99"/>
    <w:unhideWhenUsed/>
    <w:rsid w:val="007F6D43"/>
    <w:pPr>
      <w:spacing w:after="0"/>
    </w:pPr>
  </w:style>
  <w:style w:type="table" w:styleId="TableGrid">
    <w:name w:val="Table Grid"/>
    <w:basedOn w:val="TableNormal"/>
    <w:uiPriority w:val="59"/>
    <w:rsid w:val="00C73E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04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4D"/>
    <w:rPr>
      <w:rFonts w:ascii="Aptos" w:hAnsi="Aptos"/>
    </w:rPr>
  </w:style>
  <w:style w:type="paragraph" w:styleId="Footer">
    <w:name w:val="footer"/>
    <w:basedOn w:val="Normal"/>
    <w:link w:val="FooterChar"/>
    <w:uiPriority w:val="99"/>
    <w:unhideWhenUsed/>
    <w:rsid w:val="00FD04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4D"/>
    <w:rPr>
      <w:rFonts w:ascii="Aptos" w:hAnsi="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45830">
      <w:bodyDiv w:val="1"/>
      <w:marLeft w:val="0"/>
      <w:marRight w:val="0"/>
      <w:marTop w:val="0"/>
      <w:marBottom w:val="0"/>
      <w:divBdr>
        <w:top w:val="none" w:sz="0" w:space="0" w:color="auto"/>
        <w:left w:val="none" w:sz="0" w:space="0" w:color="auto"/>
        <w:bottom w:val="none" w:sz="0" w:space="0" w:color="auto"/>
        <w:right w:val="none" w:sz="0" w:space="0" w:color="auto"/>
      </w:divBdr>
    </w:div>
    <w:div w:id="78407530">
      <w:bodyDiv w:val="1"/>
      <w:marLeft w:val="0"/>
      <w:marRight w:val="0"/>
      <w:marTop w:val="0"/>
      <w:marBottom w:val="0"/>
      <w:divBdr>
        <w:top w:val="none" w:sz="0" w:space="0" w:color="auto"/>
        <w:left w:val="none" w:sz="0" w:space="0" w:color="auto"/>
        <w:bottom w:val="none" w:sz="0" w:space="0" w:color="auto"/>
        <w:right w:val="none" w:sz="0" w:space="0" w:color="auto"/>
      </w:divBdr>
    </w:div>
    <w:div w:id="169031793">
      <w:bodyDiv w:val="1"/>
      <w:marLeft w:val="0"/>
      <w:marRight w:val="0"/>
      <w:marTop w:val="0"/>
      <w:marBottom w:val="0"/>
      <w:divBdr>
        <w:top w:val="none" w:sz="0" w:space="0" w:color="auto"/>
        <w:left w:val="none" w:sz="0" w:space="0" w:color="auto"/>
        <w:bottom w:val="none" w:sz="0" w:space="0" w:color="auto"/>
        <w:right w:val="none" w:sz="0" w:space="0" w:color="auto"/>
      </w:divBdr>
    </w:div>
    <w:div w:id="308092048">
      <w:bodyDiv w:val="1"/>
      <w:marLeft w:val="0"/>
      <w:marRight w:val="0"/>
      <w:marTop w:val="0"/>
      <w:marBottom w:val="0"/>
      <w:divBdr>
        <w:top w:val="none" w:sz="0" w:space="0" w:color="auto"/>
        <w:left w:val="none" w:sz="0" w:space="0" w:color="auto"/>
        <w:bottom w:val="none" w:sz="0" w:space="0" w:color="auto"/>
        <w:right w:val="none" w:sz="0" w:space="0" w:color="auto"/>
      </w:divBdr>
    </w:div>
    <w:div w:id="435752002">
      <w:bodyDiv w:val="1"/>
      <w:marLeft w:val="0"/>
      <w:marRight w:val="0"/>
      <w:marTop w:val="0"/>
      <w:marBottom w:val="0"/>
      <w:divBdr>
        <w:top w:val="none" w:sz="0" w:space="0" w:color="auto"/>
        <w:left w:val="none" w:sz="0" w:space="0" w:color="auto"/>
        <w:bottom w:val="none" w:sz="0" w:space="0" w:color="auto"/>
        <w:right w:val="none" w:sz="0" w:space="0" w:color="auto"/>
      </w:divBdr>
    </w:div>
    <w:div w:id="465665083">
      <w:bodyDiv w:val="1"/>
      <w:marLeft w:val="0"/>
      <w:marRight w:val="0"/>
      <w:marTop w:val="0"/>
      <w:marBottom w:val="0"/>
      <w:divBdr>
        <w:top w:val="none" w:sz="0" w:space="0" w:color="auto"/>
        <w:left w:val="none" w:sz="0" w:space="0" w:color="auto"/>
        <w:bottom w:val="none" w:sz="0" w:space="0" w:color="auto"/>
        <w:right w:val="none" w:sz="0" w:space="0" w:color="auto"/>
      </w:divBdr>
    </w:div>
    <w:div w:id="498814927">
      <w:bodyDiv w:val="1"/>
      <w:marLeft w:val="0"/>
      <w:marRight w:val="0"/>
      <w:marTop w:val="0"/>
      <w:marBottom w:val="0"/>
      <w:divBdr>
        <w:top w:val="none" w:sz="0" w:space="0" w:color="auto"/>
        <w:left w:val="none" w:sz="0" w:space="0" w:color="auto"/>
        <w:bottom w:val="none" w:sz="0" w:space="0" w:color="auto"/>
        <w:right w:val="none" w:sz="0" w:space="0" w:color="auto"/>
      </w:divBdr>
    </w:div>
    <w:div w:id="556356748">
      <w:bodyDiv w:val="1"/>
      <w:marLeft w:val="0"/>
      <w:marRight w:val="0"/>
      <w:marTop w:val="0"/>
      <w:marBottom w:val="0"/>
      <w:divBdr>
        <w:top w:val="none" w:sz="0" w:space="0" w:color="auto"/>
        <w:left w:val="none" w:sz="0" w:space="0" w:color="auto"/>
        <w:bottom w:val="none" w:sz="0" w:space="0" w:color="auto"/>
        <w:right w:val="none" w:sz="0" w:space="0" w:color="auto"/>
      </w:divBdr>
    </w:div>
    <w:div w:id="623776870">
      <w:bodyDiv w:val="1"/>
      <w:marLeft w:val="0"/>
      <w:marRight w:val="0"/>
      <w:marTop w:val="0"/>
      <w:marBottom w:val="0"/>
      <w:divBdr>
        <w:top w:val="none" w:sz="0" w:space="0" w:color="auto"/>
        <w:left w:val="none" w:sz="0" w:space="0" w:color="auto"/>
        <w:bottom w:val="none" w:sz="0" w:space="0" w:color="auto"/>
        <w:right w:val="none" w:sz="0" w:space="0" w:color="auto"/>
      </w:divBdr>
    </w:div>
    <w:div w:id="631062809">
      <w:bodyDiv w:val="1"/>
      <w:marLeft w:val="0"/>
      <w:marRight w:val="0"/>
      <w:marTop w:val="0"/>
      <w:marBottom w:val="0"/>
      <w:divBdr>
        <w:top w:val="none" w:sz="0" w:space="0" w:color="auto"/>
        <w:left w:val="none" w:sz="0" w:space="0" w:color="auto"/>
        <w:bottom w:val="none" w:sz="0" w:space="0" w:color="auto"/>
        <w:right w:val="none" w:sz="0" w:space="0" w:color="auto"/>
      </w:divBdr>
    </w:div>
    <w:div w:id="662319056">
      <w:bodyDiv w:val="1"/>
      <w:marLeft w:val="0"/>
      <w:marRight w:val="0"/>
      <w:marTop w:val="0"/>
      <w:marBottom w:val="0"/>
      <w:divBdr>
        <w:top w:val="none" w:sz="0" w:space="0" w:color="auto"/>
        <w:left w:val="none" w:sz="0" w:space="0" w:color="auto"/>
        <w:bottom w:val="none" w:sz="0" w:space="0" w:color="auto"/>
        <w:right w:val="none" w:sz="0" w:space="0" w:color="auto"/>
      </w:divBdr>
    </w:div>
    <w:div w:id="666788003">
      <w:bodyDiv w:val="1"/>
      <w:marLeft w:val="0"/>
      <w:marRight w:val="0"/>
      <w:marTop w:val="0"/>
      <w:marBottom w:val="0"/>
      <w:divBdr>
        <w:top w:val="none" w:sz="0" w:space="0" w:color="auto"/>
        <w:left w:val="none" w:sz="0" w:space="0" w:color="auto"/>
        <w:bottom w:val="none" w:sz="0" w:space="0" w:color="auto"/>
        <w:right w:val="none" w:sz="0" w:space="0" w:color="auto"/>
      </w:divBdr>
    </w:div>
    <w:div w:id="714239027">
      <w:bodyDiv w:val="1"/>
      <w:marLeft w:val="0"/>
      <w:marRight w:val="0"/>
      <w:marTop w:val="0"/>
      <w:marBottom w:val="0"/>
      <w:divBdr>
        <w:top w:val="none" w:sz="0" w:space="0" w:color="auto"/>
        <w:left w:val="none" w:sz="0" w:space="0" w:color="auto"/>
        <w:bottom w:val="none" w:sz="0" w:space="0" w:color="auto"/>
        <w:right w:val="none" w:sz="0" w:space="0" w:color="auto"/>
      </w:divBdr>
    </w:div>
    <w:div w:id="725225275">
      <w:bodyDiv w:val="1"/>
      <w:marLeft w:val="0"/>
      <w:marRight w:val="0"/>
      <w:marTop w:val="0"/>
      <w:marBottom w:val="0"/>
      <w:divBdr>
        <w:top w:val="none" w:sz="0" w:space="0" w:color="auto"/>
        <w:left w:val="none" w:sz="0" w:space="0" w:color="auto"/>
        <w:bottom w:val="none" w:sz="0" w:space="0" w:color="auto"/>
        <w:right w:val="none" w:sz="0" w:space="0" w:color="auto"/>
      </w:divBdr>
    </w:div>
    <w:div w:id="771359167">
      <w:bodyDiv w:val="1"/>
      <w:marLeft w:val="0"/>
      <w:marRight w:val="0"/>
      <w:marTop w:val="0"/>
      <w:marBottom w:val="0"/>
      <w:divBdr>
        <w:top w:val="none" w:sz="0" w:space="0" w:color="auto"/>
        <w:left w:val="none" w:sz="0" w:space="0" w:color="auto"/>
        <w:bottom w:val="none" w:sz="0" w:space="0" w:color="auto"/>
        <w:right w:val="none" w:sz="0" w:space="0" w:color="auto"/>
      </w:divBdr>
    </w:div>
    <w:div w:id="775558303">
      <w:bodyDiv w:val="1"/>
      <w:marLeft w:val="0"/>
      <w:marRight w:val="0"/>
      <w:marTop w:val="0"/>
      <w:marBottom w:val="0"/>
      <w:divBdr>
        <w:top w:val="none" w:sz="0" w:space="0" w:color="auto"/>
        <w:left w:val="none" w:sz="0" w:space="0" w:color="auto"/>
        <w:bottom w:val="none" w:sz="0" w:space="0" w:color="auto"/>
        <w:right w:val="none" w:sz="0" w:space="0" w:color="auto"/>
      </w:divBdr>
    </w:div>
    <w:div w:id="778796535">
      <w:bodyDiv w:val="1"/>
      <w:marLeft w:val="0"/>
      <w:marRight w:val="0"/>
      <w:marTop w:val="0"/>
      <w:marBottom w:val="0"/>
      <w:divBdr>
        <w:top w:val="none" w:sz="0" w:space="0" w:color="auto"/>
        <w:left w:val="none" w:sz="0" w:space="0" w:color="auto"/>
        <w:bottom w:val="none" w:sz="0" w:space="0" w:color="auto"/>
        <w:right w:val="none" w:sz="0" w:space="0" w:color="auto"/>
      </w:divBdr>
    </w:div>
    <w:div w:id="889653976">
      <w:bodyDiv w:val="1"/>
      <w:marLeft w:val="0"/>
      <w:marRight w:val="0"/>
      <w:marTop w:val="0"/>
      <w:marBottom w:val="0"/>
      <w:divBdr>
        <w:top w:val="none" w:sz="0" w:space="0" w:color="auto"/>
        <w:left w:val="none" w:sz="0" w:space="0" w:color="auto"/>
        <w:bottom w:val="none" w:sz="0" w:space="0" w:color="auto"/>
        <w:right w:val="none" w:sz="0" w:space="0" w:color="auto"/>
      </w:divBdr>
    </w:div>
    <w:div w:id="911625037">
      <w:bodyDiv w:val="1"/>
      <w:marLeft w:val="0"/>
      <w:marRight w:val="0"/>
      <w:marTop w:val="0"/>
      <w:marBottom w:val="0"/>
      <w:divBdr>
        <w:top w:val="none" w:sz="0" w:space="0" w:color="auto"/>
        <w:left w:val="none" w:sz="0" w:space="0" w:color="auto"/>
        <w:bottom w:val="none" w:sz="0" w:space="0" w:color="auto"/>
        <w:right w:val="none" w:sz="0" w:space="0" w:color="auto"/>
      </w:divBdr>
    </w:div>
    <w:div w:id="924845322">
      <w:bodyDiv w:val="1"/>
      <w:marLeft w:val="0"/>
      <w:marRight w:val="0"/>
      <w:marTop w:val="0"/>
      <w:marBottom w:val="0"/>
      <w:divBdr>
        <w:top w:val="none" w:sz="0" w:space="0" w:color="auto"/>
        <w:left w:val="none" w:sz="0" w:space="0" w:color="auto"/>
        <w:bottom w:val="none" w:sz="0" w:space="0" w:color="auto"/>
        <w:right w:val="none" w:sz="0" w:space="0" w:color="auto"/>
      </w:divBdr>
    </w:div>
    <w:div w:id="991635521">
      <w:bodyDiv w:val="1"/>
      <w:marLeft w:val="0"/>
      <w:marRight w:val="0"/>
      <w:marTop w:val="0"/>
      <w:marBottom w:val="0"/>
      <w:divBdr>
        <w:top w:val="none" w:sz="0" w:space="0" w:color="auto"/>
        <w:left w:val="none" w:sz="0" w:space="0" w:color="auto"/>
        <w:bottom w:val="none" w:sz="0" w:space="0" w:color="auto"/>
        <w:right w:val="none" w:sz="0" w:space="0" w:color="auto"/>
      </w:divBdr>
    </w:div>
    <w:div w:id="1060254623">
      <w:bodyDiv w:val="1"/>
      <w:marLeft w:val="0"/>
      <w:marRight w:val="0"/>
      <w:marTop w:val="0"/>
      <w:marBottom w:val="0"/>
      <w:divBdr>
        <w:top w:val="none" w:sz="0" w:space="0" w:color="auto"/>
        <w:left w:val="none" w:sz="0" w:space="0" w:color="auto"/>
        <w:bottom w:val="none" w:sz="0" w:space="0" w:color="auto"/>
        <w:right w:val="none" w:sz="0" w:space="0" w:color="auto"/>
      </w:divBdr>
    </w:div>
    <w:div w:id="1131938334">
      <w:bodyDiv w:val="1"/>
      <w:marLeft w:val="0"/>
      <w:marRight w:val="0"/>
      <w:marTop w:val="0"/>
      <w:marBottom w:val="0"/>
      <w:divBdr>
        <w:top w:val="none" w:sz="0" w:space="0" w:color="auto"/>
        <w:left w:val="none" w:sz="0" w:space="0" w:color="auto"/>
        <w:bottom w:val="none" w:sz="0" w:space="0" w:color="auto"/>
        <w:right w:val="none" w:sz="0" w:space="0" w:color="auto"/>
      </w:divBdr>
    </w:div>
    <w:div w:id="1142697758">
      <w:bodyDiv w:val="1"/>
      <w:marLeft w:val="0"/>
      <w:marRight w:val="0"/>
      <w:marTop w:val="0"/>
      <w:marBottom w:val="0"/>
      <w:divBdr>
        <w:top w:val="none" w:sz="0" w:space="0" w:color="auto"/>
        <w:left w:val="none" w:sz="0" w:space="0" w:color="auto"/>
        <w:bottom w:val="none" w:sz="0" w:space="0" w:color="auto"/>
        <w:right w:val="none" w:sz="0" w:space="0" w:color="auto"/>
      </w:divBdr>
    </w:div>
    <w:div w:id="1572422445">
      <w:bodyDiv w:val="1"/>
      <w:marLeft w:val="0"/>
      <w:marRight w:val="0"/>
      <w:marTop w:val="0"/>
      <w:marBottom w:val="0"/>
      <w:divBdr>
        <w:top w:val="none" w:sz="0" w:space="0" w:color="auto"/>
        <w:left w:val="none" w:sz="0" w:space="0" w:color="auto"/>
        <w:bottom w:val="none" w:sz="0" w:space="0" w:color="auto"/>
        <w:right w:val="none" w:sz="0" w:space="0" w:color="auto"/>
      </w:divBdr>
    </w:div>
    <w:div w:id="1627152722">
      <w:bodyDiv w:val="1"/>
      <w:marLeft w:val="0"/>
      <w:marRight w:val="0"/>
      <w:marTop w:val="0"/>
      <w:marBottom w:val="0"/>
      <w:divBdr>
        <w:top w:val="none" w:sz="0" w:space="0" w:color="auto"/>
        <w:left w:val="none" w:sz="0" w:space="0" w:color="auto"/>
        <w:bottom w:val="none" w:sz="0" w:space="0" w:color="auto"/>
        <w:right w:val="none" w:sz="0" w:space="0" w:color="auto"/>
      </w:divBdr>
    </w:div>
    <w:div w:id="1657614629">
      <w:bodyDiv w:val="1"/>
      <w:marLeft w:val="0"/>
      <w:marRight w:val="0"/>
      <w:marTop w:val="0"/>
      <w:marBottom w:val="0"/>
      <w:divBdr>
        <w:top w:val="none" w:sz="0" w:space="0" w:color="auto"/>
        <w:left w:val="none" w:sz="0" w:space="0" w:color="auto"/>
        <w:bottom w:val="none" w:sz="0" w:space="0" w:color="auto"/>
        <w:right w:val="none" w:sz="0" w:space="0" w:color="auto"/>
      </w:divBdr>
    </w:div>
    <w:div w:id="1723484453">
      <w:bodyDiv w:val="1"/>
      <w:marLeft w:val="0"/>
      <w:marRight w:val="0"/>
      <w:marTop w:val="0"/>
      <w:marBottom w:val="0"/>
      <w:divBdr>
        <w:top w:val="none" w:sz="0" w:space="0" w:color="auto"/>
        <w:left w:val="none" w:sz="0" w:space="0" w:color="auto"/>
        <w:bottom w:val="none" w:sz="0" w:space="0" w:color="auto"/>
        <w:right w:val="none" w:sz="0" w:space="0" w:color="auto"/>
      </w:divBdr>
    </w:div>
    <w:div w:id="1728454823">
      <w:bodyDiv w:val="1"/>
      <w:marLeft w:val="0"/>
      <w:marRight w:val="0"/>
      <w:marTop w:val="0"/>
      <w:marBottom w:val="0"/>
      <w:divBdr>
        <w:top w:val="none" w:sz="0" w:space="0" w:color="auto"/>
        <w:left w:val="none" w:sz="0" w:space="0" w:color="auto"/>
        <w:bottom w:val="none" w:sz="0" w:space="0" w:color="auto"/>
        <w:right w:val="none" w:sz="0" w:space="0" w:color="auto"/>
      </w:divBdr>
    </w:div>
    <w:div w:id="1775705656">
      <w:bodyDiv w:val="1"/>
      <w:marLeft w:val="0"/>
      <w:marRight w:val="0"/>
      <w:marTop w:val="0"/>
      <w:marBottom w:val="0"/>
      <w:divBdr>
        <w:top w:val="none" w:sz="0" w:space="0" w:color="auto"/>
        <w:left w:val="none" w:sz="0" w:space="0" w:color="auto"/>
        <w:bottom w:val="none" w:sz="0" w:space="0" w:color="auto"/>
        <w:right w:val="none" w:sz="0" w:space="0" w:color="auto"/>
      </w:divBdr>
    </w:div>
    <w:div w:id="1781728268">
      <w:bodyDiv w:val="1"/>
      <w:marLeft w:val="0"/>
      <w:marRight w:val="0"/>
      <w:marTop w:val="0"/>
      <w:marBottom w:val="0"/>
      <w:divBdr>
        <w:top w:val="none" w:sz="0" w:space="0" w:color="auto"/>
        <w:left w:val="none" w:sz="0" w:space="0" w:color="auto"/>
        <w:bottom w:val="none" w:sz="0" w:space="0" w:color="auto"/>
        <w:right w:val="none" w:sz="0" w:space="0" w:color="auto"/>
      </w:divBdr>
    </w:div>
    <w:div w:id="1789814843">
      <w:bodyDiv w:val="1"/>
      <w:marLeft w:val="0"/>
      <w:marRight w:val="0"/>
      <w:marTop w:val="0"/>
      <w:marBottom w:val="0"/>
      <w:divBdr>
        <w:top w:val="none" w:sz="0" w:space="0" w:color="auto"/>
        <w:left w:val="none" w:sz="0" w:space="0" w:color="auto"/>
        <w:bottom w:val="none" w:sz="0" w:space="0" w:color="auto"/>
        <w:right w:val="none" w:sz="0" w:space="0" w:color="auto"/>
      </w:divBdr>
    </w:div>
    <w:div w:id="1870027711">
      <w:bodyDiv w:val="1"/>
      <w:marLeft w:val="0"/>
      <w:marRight w:val="0"/>
      <w:marTop w:val="0"/>
      <w:marBottom w:val="0"/>
      <w:divBdr>
        <w:top w:val="none" w:sz="0" w:space="0" w:color="auto"/>
        <w:left w:val="none" w:sz="0" w:space="0" w:color="auto"/>
        <w:bottom w:val="none" w:sz="0" w:space="0" w:color="auto"/>
        <w:right w:val="none" w:sz="0" w:space="0" w:color="auto"/>
      </w:divBdr>
    </w:div>
    <w:div w:id="1890916694">
      <w:bodyDiv w:val="1"/>
      <w:marLeft w:val="0"/>
      <w:marRight w:val="0"/>
      <w:marTop w:val="0"/>
      <w:marBottom w:val="0"/>
      <w:divBdr>
        <w:top w:val="none" w:sz="0" w:space="0" w:color="auto"/>
        <w:left w:val="none" w:sz="0" w:space="0" w:color="auto"/>
        <w:bottom w:val="none" w:sz="0" w:space="0" w:color="auto"/>
        <w:right w:val="none" w:sz="0" w:space="0" w:color="auto"/>
      </w:divBdr>
    </w:div>
    <w:div w:id="1968928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aims to investigate performance relating to various types of radio-frequency antenna using simulations, designed with a mix of theoretical calculations and automatically generated using MATLAB. The types of antennae tested include patch, cylindrical dipole, folded dipole, horn, helical, and helical array. Discrepancies between theoretical calculations of resonant frequency and what was simulated were discovered, highlighting the need to test antenna designs in the real world.
This report also evaluates the trade-offs between antenna complexity and directivity, as well as the wider impacts of antenna choices to society and the environment. Recommendations for selecting the appropriate antenna design are given, so that efficiency is maximised to reduce necessary power usage.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Pas25</b:Tag>
    <b:SourceType>InternetSite</b:SourceType>
    <b:Guid>{59DFECE6-AEAF-44B4-B3D3-A9331D574E26}</b:Guid>
    <b:Author>
      <b:Author>
        <b:Corporate>Pasternack</b:Corporate>
      </b:Author>
    </b:Author>
    <b:Title>Microstrip Patch Antenna Calculator</b:Title>
    <b:YearAccessed>2025</b:YearAccessed>
    <b:MonthAccessed>05</b:MonthAccessed>
    <b:DayAccessed>12</b:DayAccessed>
    <b:URL>https://www.pasternack.com/t-calculator-microstrip-ant.aspx</b:URL>
    <b:RefOrder>1</b:RefOrder>
  </b:Source>
  <b:Source>
    <b:Tag>Wir06</b:Tag>
    <b:SourceType>Misc</b:SourceType>
    <b:Guid>{CFCE1756-225D-4BDA-8C0D-09A394376AB4}</b:Guid>
    <b:Title>Wireless Telegraphy Act 2006</b:Title>
    <b:YearAccessed>2025</b:YearAccessed>
    <b:MonthAccessed>05</b:MonthAccessed>
    <b:DayAccessed>16</b:DayAccessed>
    <b:URL>https://www.legislation.gov.uk/ukpga/2006/36/part/3/crossheading/undue-interference</b:URL>
    <b:Publisher>Part 3 Regulation of Apparatus (54)(4)(a)</b:Publisher>
    <b:RefOrder>3</b:RefOrder>
  </b:Source>
  <b:Source>
    <b:Tag>DrA25</b:Tag>
    <b:SourceType>DocumentFromInternetSite</b:SourceType>
    <b:Guid>{F4DE46B6-EDF2-4099-87FA-B6CA1CCC921D}</b:Guid>
    <b:Title>Antenna Impedance Matching – Simplified</b:Title>
    <b:Author>
      <b:Author>
        <b:NameList>
          <b:Person>
            <b:Last>Govind</b:Last>
            <b:First>Dr.</b:First>
            <b:Middle>Anitha</b:Middle>
          </b:Person>
        </b:NameList>
      </b:Author>
    </b:Author>
    <b:YearAccessed>2025</b:YearAccessed>
    <b:MonthAccessed>05</b:MonthAccessed>
    <b:DayAccessed>19</b:DayAccessed>
    <b:URL>https://abracon.com/uploads/resources/Abracon-White-Paper-Antenna-Impedance-Matching.pdf</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CD06D9-E0AE-4471-8336-DD4728AA7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983</TotalTime>
  <Pages>26</Pages>
  <Words>3419</Words>
  <Characters>19797</Characters>
  <Application>Microsoft Office Word</Application>
  <DocSecurity>0</DocSecurity>
  <Lines>535</Lines>
  <Paragraphs>351</Paragraphs>
  <ScaleCrop>false</ScaleCrop>
  <HeadingPairs>
    <vt:vector size="2" baseType="variant">
      <vt:variant>
        <vt:lpstr>Title</vt:lpstr>
      </vt:variant>
      <vt:variant>
        <vt:i4>1</vt:i4>
      </vt:variant>
    </vt:vector>
  </HeadingPairs>
  <TitlesOfParts>
    <vt:vector size="1" baseType="lpstr">
      <vt:lpstr>Design and Analysis of RF Antennas</vt:lpstr>
    </vt:vector>
  </TitlesOfParts>
  <Company/>
  <LinksUpToDate>false</LinksUpToDate>
  <CharactersWithSpaces>22865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Analysis of RF Antennas</dc:title>
  <dc:subject>ACDA6019</dc:subject>
  <dc:creator>Daniel Bridgewater (2218703)</dc:creator>
  <cp:keywords/>
  <dc:description/>
  <cp:lastModifiedBy>Daniel Bridgewater (2218703)</cp:lastModifiedBy>
  <cp:revision>418</cp:revision>
  <dcterms:created xsi:type="dcterms:W3CDTF">2025-05-12T15:49:00Z</dcterms:created>
  <dcterms:modified xsi:type="dcterms:W3CDTF">2025-05-19T13:22:00Z</dcterms:modified>
</cp:coreProperties>
</file>