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C4C45" w14:textId="77777777" w:rsidR="00C57D0A" w:rsidRPr="00F42449" w:rsidRDefault="00C57D0A" w:rsidP="00F42449">
      <w:pPr>
        <w:spacing w:line="360" w:lineRule="auto"/>
        <w:jc w:val="both"/>
        <w:rPr>
          <w:rFonts w:asciiTheme="minorBidi" w:hAnsiTheme="minorBidi"/>
          <w:b/>
          <w:bCs/>
        </w:rPr>
      </w:pPr>
    </w:p>
    <w:p w14:paraId="7096BBF8" w14:textId="77777777" w:rsidR="00C57D0A" w:rsidRPr="00F42449" w:rsidRDefault="00C57D0A" w:rsidP="00F42449">
      <w:pPr>
        <w:spacing w:line="360" w:lineRule="auto"/>
        <w:jc w:val="both"/>
        <w:rPr>
          <w:rFonts w:asciiTheme="minorBidi" w:hAnsiTheme="minorBidi"/>
          <w:b/>
          <w:bCs/>
        </w:rPr>
      </w:pPr>
    </w:p>
    <w:p w14:paraId="61B60F2E" w14:textId="77777777" w:rsidR="00C57D0A" w:rsidRPr="00F42449" w:rsidRDefault="00C57D0A" w:rsidP="00F42449">
      <w:pPr>
        <w:spacing w:line="360" w:lineRule="auto"/>
        <w:jc w:val="center"/>
        <w:rPr>
          <w:rFonts w:asciiTheme="minorBidi" w:hAnsiTheme="minorBidi"/>
          <w:b/>
          <w:bCs/>
        </w:rPr>
      </w:pPr>
      <w:r w:rsidRPr="00F42449">
        <w:rPr>
          <w:rFonts w:asciiTheme="minorBidi" w:hAnsiTheme="minorBidi"/>
          <w:b/>
          <w:bCs/>
        </w:rPr>
        <w:t>Does the required skill set of a Food &amp; Beverage employee change, based on the type of</w:t>
      </w:r>
    </w:p>
    <w:p w14:paraId="20713BBE" w14:textId="0C782909" w:rsidR="00C57D0A" w:rsidRDefault="00C57D0A" w:rsidP="00F42449">
      <w:pPr>
        <w:spacing w:line="360" w:lineRule="auto"/>
        <w:jc w:val="center"/>
        <w:rPr>
          <w:rFonts w:asciiTheme="minorBidi" w:hAnsiTheme="minorBidi"/>
          <w:b/>
          <w:bCs/>
        </w:rPr>
      </w:pPr>
      <w:r w:rsidRPr="00F42449">
        <w:rPr>
          <w:rFonts w:asciiTheme="minorBidi" w:hAnsiTheme="minorBidi"/>
          <w:b/>
          <w:bCs/>
        </w:rPr>
        <w:t>business and the type of service that the food and beverage operation utilize</w:t>
      </w:r>
      <w:r w:rsidR="0053478F">
        <w:rPr>
          <w:rFonts w:asciiTheme="minorBidi" w:hAnsiTheme="minorBidi"/>
          <w:b/>
          <w:bCs/>
        </w:rPr>
        <w:t>.</w:t>
      </w:r>
    </w:p>
    <w:p w14:paraId="78CAE60E" w14:textId="1AE8923C" w:rsidR="002E4E8E" w:rsidRDefault="002E4E8E" w:rsidP="00F42449">
      <w:pPr>
        <w:spacing w:line="360" w:lineRule="auto"/>
        <w:jc w:val="center"/>
        <w:rPr>
          <w:rFonts w:asciiTheme="minorBidi" w:hAnsiTheme="minorBidi"/>
          <w:b/>
          <w:bCs/>
        </w:rPr>
      </w:pPr>
    </w:p>
    <w:p w14:paraId="673ED80B" w14:textId="25045DFE" w:rsidR="002E4E8E" w:rsidRDefault="002E4E8E" w:rsidP="00F42449">
      <w:pPr>
        <w:spacing w:line="360" w:lineRule="auto"/>
        <w:jc w:val="center"/>
        <w:rPr>
          <w:rFonts w:asciiTheme="minorBidi" w:hAnsiTheme="minorBidi"/>
          <w:b/>
          <w:bCs/>
        </w:rPr>
      </w:pPr>
    </w:p>
    <w:p w14:paraId="339690CC" w14:textId="77777777" w:rsidR="00356EE5" w:rsidRDefault="00356EE5" w:rsidP="00F42449">
      <w:pPr>
        <w:spacing w:line="360" w:lineRule="auto"/>
        <w:jc w:val="center"/>
        <w:rPr>
          <w:rFonts w:asciiTheme="minorBidi" w:hAnsiTheme="minorBidi"/>
          <w:b/>
          <w:bCs/>
        </w:rPr>
      </w:pPr>
    </w:p>
    <w:p w14:paraId="76E265A5" w14:textId="6662544A" w:rsidR="00B71574" w:rsidRDefault="00B71574" w:rsidP="00F42449">
      <w:pPr>
        <w:spacing w:line="360" w:lineRule="auto"/>
        <w:jc w:val="center"/>
        <w:rPr>
          <w:rFonts w:asciiTheme="minorBidi" w:hAnsiTheme="minorBidi"/>
          <w:b/>
          <w:bCs/>
        </w:rPr>
      </w:pPr>
    </w:p>
    <w:p w14:paraId="654883B5" w14:textId="29F19504" w:rsidR="00B71574" w:rsidRDefault="00B71574" w:rsidP="00F42449">
      <w:pPr>
        <w:spacing w:line="360" w:lineRule="auto"/>
        <w:jc w:val="center"/>
        <w:rPr>
          <w:rFonts w:asciiTheme="minorBidi" w:hAnsiTheme="minorBidi"/>
          <w:b/>
          <w:bCs/>
        </w:rPr>
      </w:pPr>
    </w:p>
    <w:p w14:paraId="11647A44" w14:textId="77777777" w:rsidR="002B3690" w:rsidRPr="00412B8A" w:rsidRDefault="002B3690" w:rsidP="002B3690">
      <w:pPr>
        <w:rPr>
          <w:rFonts w:ascii="Arial" w:hAnsi="Arial" w:cs="Arial"/>
        </w:rPr>
      </w:pPr>
      <w:r w:rsidRPr="00412B8A">
        <w:rPr>
          <w:rFonts w:ascii="Arial" w:hAnsi="Arial" w:cs="Arial"/>
        </w:rPr>
        <w:t>Student’s Name: Stefano Di Guida</w:t>
      </w:r>
    </w:p>
    <w:p w14:paraId="56B34011" w14:textId="77777777" w:rsidR="002B3690" w:rsidRPr="00412B8A" w:rsidRDefault="002B3690" w:rsidP="002B3690">
      <w:pPr>
        <w:rPr>
          <w:rFonts w:ascii="Arial" w:hAnsi="Arial" w:cs="Arial"/>
        </w:rPr>
      </w:pPr>
    </w:p>
    <w:p w14:paraId="35ADC350" w14:textId="77777777" w:rsidR="002B3690" w:rsidRPr="00412B8A" w:rsidRDefault="002B3690" w:rsidP="002B3690">
      <w:pPr>
        <w:rPr>
          <w:rFonts w:ascii="Arial" w:hAnsi="Arial" w:cs="Arial"/>
        </w:rPr>
      </w:pPr>
      <w:r w:rsidRPr="00412B8A">
        <w:rPr>
          <w:rFonts w:ascii="Arial" w:hAnsi="Arial" w:cs="Arial"/>
        </w:rPr>
        <w:t>Student’s ID: 2207147</w:t>
      </w:r>
    </w:p>
    <w:p w14:paraId="662AA68E" w14:textId="77777777" w:rsidR="002B3690" w:rsidRPr="00412B8A" w:rsidRDefault="002B3690" w:rsidP="002B3690">
      <w:pPr>
        <w:rPr>
          <w:rFonts w:ascii="Arial" w:hAnsi="Arial" w:cs="Arial"/>
        </w:rPr>
      </w:pPr>
    </w:p>
    <w:p w14:paraId="0D449544" w14:textId="0BC179B9" w:rsidR="002B3690" w:rsidRPr="00412B8A" w:rsidRDefault="002B3690" w:rsidP="002B3690">
      <w:pPr>
        <w:rPr>
          <w:rFonts w:ascii="Arial" w:hAnsi="Arial" w:cs="Arial"/>
        </w:rPr>
      </w:pPr>
      <w:r w:rsidRPr="00412B8A">
        <w:rPr>
          <w:rFonts w:ascii="Arial" w:hAnsi="Arial" w:cs="Arial"/>
        </w:rPr>
        <w:t xml:space="preserve">The module title: </w:t>
      </w:r>
      <w:r w:rsidR="00857B82">
        <w:rPr>
          <w:rFonts w:ascii="Arial" w:hAnsi="Arial" w:cs="Arial"/>
        </w:rPr>
        <w:t xml:space="preserve">Food </w:t>
      </w:r>
      <w:r w:rsidR="007E193E">
        <w:rPr>
          <w:rFonts w:ascii="Arial" w:hAnsi="Arial" w:cs="Arial"/>
        </w:rPr>
        <w:t>&amp; Beverage Operations BMI</w:t>
      </w:r>
      <w:r w:rsidR="00094C4C">
        <w:rPr>
          <w:rFonts w:ascii="Arial" w:hAnsi="Arial" w:cs="Arial"/>
        </w:rPr>
        <w:t>H4002</w:t>
      </w:r>
    </w:p>
    <w:p w14:paraId="1B1F18F6" w14:textId="77777777" w:rsidR="002B3690" w:rsidRPr="00412B8A" w:rsidRDefault="002B3690" w:rsidP="002B3690">
      <w:pPr>
        <w:rPr>
          <w:rFonts w:ascii="Arial" w:hAnsi="Arial" w:cs="Arial"/>
        </w:rPr>
      </w:pPr>
    </w:p>
    <w:p w14:paraId="130D653E" w14:textId="2BA3B377" w:rsidR="002B3690" w:rsidRDefault="002B3690" w:rsidP="002B3690">
      <w:pPr>
        <w:rPr>
          <w:rFonts w:ascii="Arial" w:hAnsi="Arial" w:cs="Arial"/>
        </w:rPr>
      </w:pPr>
      <w:r w:rsidRPr="00412B8A">
        <w:rPr>
          <w:rFonts w:ascii="Arial" w:hAnsi="Arial" w:cs="Arial"/>
        </w:rPr>
        <w:t>Lecturer’s Name:</w:t>
      </w:r>
      <w:r w:rsidR="00B26939">
        <w:rPr>
          <w:rFonts w:ascii="Arial" w:hAnsi="Arial" w:cs="Arial"/>
        </w:rPr>
        <w:t xml:space="preserve"> Laurence Blake</w:t>
      </w:r>
      <w:r w:rsidRPr="00412B8A">
        <w:rPr>
          <w:rFonts w:ascii="Arial" w:hAnsi="Arial" w:cs="Arial"/>
        </w:rPr>
        <w:t xml:space="preserve"> </w:t>
      </w:r>
    </w:p>
    <w:p w14:paraId="7593658E" w14:textId="32ABFEC9" w:rsidR="00094C4C" w:rsidRDefault="00094C4C" w:rsidP="002B3690">
      <w:pPr>
        <w:rPr>
          <w:rFonts w:ascii="Arial" w:hAnsi="Arial" w:cs="Arial"/>
        </w:rPr>
      </w:pPr>
    </w:p>
    <w:p w14:paraId="0B5A24C9" w14:textId="30239E9A" w:rsidR="00094C4C" w:rsidRPr="00412B8A" w:rsidRDefault="00094C4C" w:rsidP="002B3690">
      <w:pPr>
        <w:rPr>
          <w:rFonts w:ascii="Arial" w:hAnsi="Arial" w:cs="Arial"/>
        </w:rPr>
      </w:pPr>
      <w:r>
        <w:rPr>
          <w:rFonts w:ascii="Arial" w:hAnsi="Arial" w:cs="Arial"/>
        </w:rPr>
        <w:t>Word count</w:t>
      </w:r>
      <w:r w:rsidR="002543CB">
        <w:rPr>
          <w:rFonts w:ascii="Arial" w:hAnsi="Arial" w:cs="Arial"/>
        </w:rPr>
        <w:t>: 757</w:t>
      </w:r>
    </w:p>
    <w:p w14:paraId="33EE8143" w14:textId="77777777" w:rsidR="00B71574" w:rsidRPr="00F42449" w:rsidRDefault="00B71574" w:rsidP="00F42449">
      <w:pPr>
        <w:spacing w:line="360" w:lineRule="auto"/>
        <w:jc w:val="center"/>
        <w:rPr>
          <w:rFonts w:asciiTheme="minorBidi" w:hAnsiTheme="minorBidi"/>
          <w:b/>
          <w:bCs/>
        </w:rPr>
      </w:pPr>
    </w:p>
    <w:p w14:paraId="5D3FE7FE" w14:textId="77777777" w:rsidR="00C57D0A" w:rsidRPr="00F42449" w:rsidRDefault="00C57D0A" w:rsidP="00F42449">
      <w:pPr>
        <w:spacing w:line="360" w:lineRule="auto"/>
        <w:jc w:val="center"/>
        <w:rPr>
          <w:rFonts w:asciiTheme="minorBidi" w:hAnsiTheme="minorBidi"/>
          <w:b/>
          <w:bCs/>
        </w:rPr>
      </w:pPr>
    </w:p>
    <w:p w14:paraId="77B3EBD0" w14:textId="77777777" w:rsidR="00C57D0A" w:rsidRPr="00F42449" w:rsidRDefault="00C57D0A" w:rsidP="00F42449">
      <w:pPr>
        <w:spacing w:line="360" w:lineRule="auto"/>
        <w:jc w:val="both"/>
        <w:rPr>
          <w:rFonts w:asciiTheme="minorBidi" w:hAnsiTheme="minorBidi"/>
          <w:b/>
          <w:bCs/>
        </w:rPr>
      </w:pPr>
    </w:p>
    <w:p w14:paraId="4C6A8405" w14:textId="77777777" w:rsidR="00C57D0A" w:rsidRPr="00F42449" w:rsidRDefault="00C57D0A" w:rsidP="00F42449">
      <w:pPr>
        <w:spacing w:line="360" w:lineRule="auto"/>
        <w:jc w:val="both"/>
        <w:rPr>
          <w:rFonts w:asciiTheme="minorBidi" w:hAnsiTheme="minorBidi"/>
          <w:b/>
          <w:bCs/>
        </w:rPr>
      </w:pPr>
    </w:p>
    <w:p w14:paraId="2D579E97" w14:textId="77777777" w:rsidR="00C57D0A" w:rsidRPr="00F42449" w:rsidRDefault="00C57D0A" w:rsidP="00F42449">
      <w:pPr>
        <w:spacing w:line="360" w:lineRule="auto"/>
        <w:jc w:val="both"/>
        <w:rPr>
          <w:rFonts w:asciiTheme="minorBidi" w:hAnsiTheme="minorBidi"/>
          <w:b/>
          <w:bCs/>
        </w:rPr>
      </w:pPr>
    </w:p>
    <w:p w14:paraId="156BDA7A" w14:textId="77777777" w:rsidR="00C57D0A" w:rsidRPr="00F42449" w:rsidRDefault="00C57D0A" w:rsidP="00F42449">
      <w:pPr>
        <w:spacing w:line="360" w:lineRule="auto"/>
        <w:jc w:val="both"/>
        <w:rPr>
          <w:rFonts w:asciiTheme="minorBidi" w:hAnsiTheme="minorBidi"/>
          <w:b/>
          <w:bCs/>
        </w:rPr>
      </w:pPr>
    </w:p>
    <w:p w14:paraId="65A94911" w14:textId="77777777" w:rsidR="00C57D0A" w:rsidRPr="00F42449" w:rsidRDefault="00C57D0A" w:rsidP="00F42449">
      <w:pPr>
        <w:spacing w:line="360" w:lineRule="auto"/>
        <w:jc w:val="both"/>
        <w:rPr>
          <w:rFonts w:asciiTheme="minorBidi" w:hAnsiTheme="minorBidi"/>
          <w:b/>
          <w:bCs/>
        </w:rPr>
      </w:pPr>
    </w:p>
    <w:p w14:paraId="76432EC2" w14:textId="2A650DB5" w:rsidR="007411D4" w:rsidRPr="00F42449" w:rsidRDefault="007411D4" w:rsidP="00F42449">
      <w:pPr>
        <w:spacing w:line="360" w:lineRule="auto"/>
        <w:jc w:val="both"/>
        <w:rPr>
          <w:rFonts w:asciiTheme="minorBidi" w:hAnsiTheme="minorBidi"/>
        </w:rPr>
      </w:pPr>
    </w:p>
    <w:p w14:paraId="01CBAE40" w14:textId="7DE88A63" w:rsidR="00C57D0A" w:rsidRPr="00F42449" w:rsidRDefault="00C57D0A" w:rsidP="00F42449">
      <w:pPr>
        <w:spacing w:line="360" w:lineRule="auto"/>
        <w:jc w:val="both"/>
        <w:rPr>
          <w:rFonts w:asciiTheme="minorBidi" w:hAnsiTheme="minorBidi"/>
        </w:rPr>
      </w:pPr>
    </w:p>
    <w:p w14:paraId="5D12008F" w14:textId="16AC63D0" w:rsidR="00C57D0A" w:rsidRPr="00F42449" w:rsidRDefault="00C57D0A" w:rsidP="00F42449">
      <w:pPr>
        <w:spacing w:line="360" w:lineRule="auto"/>
        <w:jc w:val="both"/>
        <w:rPr>
          <w:rFonts w:asciiTheme="minorBidi" w:hAnsiTheme="minorBidi"/>
        </w:rPr>
      </w:pPr>
    </w:p>
    <w:p w14:paraId="6E7DF1AF" w14:textId="70ADBF95" w:rsidR="00C57D0A" w:rsidRPr="00F42449" w:rsidRDefault="00C57D0A" w:rsidP="00F42449">
      <w:pPr>
        <w:spacing w:line="360" w:lineRule="auto"/>
        <w:jc w:val="both"/>
        <w:rPr>
          <w:rFonts w:asciiTheme="minorBidi" w:hAnsiTheme="minorBidi"/>
        </w:rPr>
      </w:pPr>
    </w:p>
    <w:p w14:paraId="549B9E74" w14:textId="711AB48F" w:rsidR="00C57D0A" w:rsidRPr="00F42449" w:rsidRDefault="00C57D0A" w:rsidP="00F42449">
      <w:pPr>
        <w:spacing w:line="360" w:lineRule="auto"/>
        <w:jc w:val="both"/>
        <w:rPr>
          <w:rFonts w:asciiTheme="minorBidi" w:hAnsiTheme="minorBidi"/>
        </w:rPr>
      </w:pPr>
    </w:p>
    <w:p w14:paraId="288DCBC9" w14:textId="62CF9EFB" w:rsidR="00C57D0A" w:rsidRPr="00F42449" w:rsidRDefault="00C57D0A" w:rsidP="00F42449">
      <w:pPr>
        <w:spacing w:line="360" w:lineRule="auto"/>
        <w:jc w:val="both"/>
        <w:rPr>
          <w:rFonts w:asciiTheme="minorBidi" w:hAnsiTheme="minorBidi"/>
        </w:rPr>
      </w:pPr>
    </w:p>
    <w:p w14:paraId="5212EF87" w14:textId="3B7C00E9" w:rsidR="00C57D0A" w:rsidRPr="00F42449" w:rsidRDefault="00C57D0A" w:rsidP="00F42449">
      <w:pPr>
        <w:spacing w:line="360" w:lineRule="auto"/>
        <w:jc w:val="both"/>
        <w:rPr>
          <w:rFonts w:asciiTheme="minorBidi" w:hAnsiTheme="minorBidi"/>
        </w:rPr>
      </w:pPr>
    </w:p>
    <w:p w14:paraId="1F3BAF95" w14:textId="4FCB9ECD" w:rsidR="00C57D0A" w:rsidRPr="00F42449" w:rsidRDefault="00C57D0A" w:rsidP="00F42449">
      <w:pPr>
        <w:spacing w:line="360" w:lineRule="auto"/>
        <w:jc w:val="both"/>
        <w:rPr>
          <w:rFonts w:asciiTheme="minorBidi" w:hAnsiTheme="minorBidi"/>
        </w:rPr>
      </w:pPr>
    </w:p>
    <w:p w14:paraId="5197F6BD" w14:textId="4DE18973" w:rsidR="00C57D0A" w:rsidRPr="00F42449" w:rsidRDefault="00C57D0A" w:rsidP="00F42449">
      <w:pPr>
        <w:spacing w:line="360" w:lineRule="auto"/>
        <w:jc w:val="both"/>
        <w:rPr>
          <w:rFonts w:asciiTheme="minorBidi" w:hAnsiTheme="minorBidi"/>
        </w:rPr>
      </w:pPr>
    </w:p>
    <w:p w14:paraId="6062E3FB" w14:textId="4CD100E7" w:rsidR="00C57D0A" w:rsidRPr="00F42449" w:rsidRDefault="00C57D0A" w:rsidP="00F42449">
      <w:pPr>
        <w:spacing w:line="360" w:lineRule="auto"/>
        <w:jc w:val="both"/>
        <w:rPr>
          <w:rFonts w:asciiTheme="minorBidi" w:hAnsiTheme="minorBidi"/>
        </w:rPr>
      </w:pPr>
    </w:p>
    <w:p w14:paraId="091C8D44" w14:textId="27641A09" w:rsidR="00C57D0A" w:rsidRPr="00F42449" w:rsidRDefault="00C57D0A" w:rsidP="00F42449">
      <w:pPr>
        <w:spacing w:line="360" w:lineRule="auto"/>
        <w:jc w:val="both"/>
        <w:rPr>
          <w:rFonts w:asciiTheme="minorBidi" w:hAnsiTheme="minorBidi"/>
        </w:rPr>
      </w:pPr>
    </w:p>
    <w:p w14:paraId="464784D0" w14:textId="40BF0C95" w:rsidR="00C57D0A" w:rsidRPr="00F42449" w:rsidRDefault="00C57D0A" w:rsidP="00F42449">
      <w:pPr>
        <w:spacing w:line="360" w:lineRule="auto"/>
        <w:jc w:val="both"/>
        <w:rPr>
          <w:rFonts w:asciiTheme="minorBidi" w:hAnsiTheme="minorBidi"/>
        </w:rPr>
      </w:pPr>
    </w:p>
    <w:p w14:paraId="7C5294FB" w14:textId="072A4DC2" w:rsidR="00C57D0A" w:rsidRPr="00F42449" w:rsidRDefault="00C57D0A" w:rsidP="00F42449">
      <w:pPr>
        <w:spacing w:line="360" w:lineRule="auto"/>
        <w:jc w:val="both"/>
        <w:rPr>
          <w:rFonts w:asciiTheme="minorBidi" w:hAnsiTheme="minorBidi"/>
        </w:rPr>
      </w:pPr>
    </w:p>
    <w:p w14:paraId="7CF5C697" w14:textId="7BD09B1E" w:rsidR="00C57D0A" w:rsidRPr="00F42449" w:rsidRDefault="00C57D0A" w:rsidP="00F42449">
      <w:pPr>
        <w:spacing w:line="360" w:lineRule="auto"/>
        <w:jc w:val="both"/>
        <w:rPr>
          <w:rFonts w:asciiTheme="minorBidi" w:hAnsiTheme="minorBidi"/>
        </w:rPr>
      </w:pPr>
    </w:p>
    <w:p w14:paraId="10CD38DF" w14:textId="5A7C89DF" w:rsidR="00013794" w:rsidRPr="000E61B5" w:rsidRDefault="001C6FEF" w:rsidP="00F42449">
      <w:pPr>
        <w:spacing w:line="360" w:lineRule="auto"/>
        <w:jc w:val="both"/>
        <w:rPr>
          <w:rFonts w:asciiTheme="minorBidi" w:hAnsiTheme="minorBidi"/>
        </w:rPr>
      </w:pPr>
      <w:r w:rsidRPr="000E61B5">
        <w:rPr>
          <w:rFonts w:asciiTheme="minorBidi" w:hAnsiTheme="minorBidi"/>
        </w:rPr>
        <w:t xml:space="preserve">Johansson &amp; Woods (2008) argue that in a world of constant change, hospitality businesses can achieve competitive advantage by providing superior customer service. In this context, employees entering the workforce will need to </w:t>
      </w:r>
      <w:r w:rsidR="00F42449" w:rsidRPr="000E61B5">
        <w:rPr>
          <w:rFonts w:asciiTheme="minorBidi" w:hAnsiTheme="minorBidi"/>
        </w:rPr>
        <w:t xml:space="preserve">meet high and </w:t>
      </w:r>
      <w:r w:rsidRPr="000E61B5">
        <w:rPr>
          <w:rFonts w:asciiTheme="minorBidi" w:hAnsiTheme="minorBidi"/>
        </w:rPr>
        <w:t xml:space="preserve">specific expectation because the delivery of the service relies on them. </w:t>
      </w:r>
      <w:r w:rsidR="00F42449" w:rsidRPr="000E61B5">
        <w:rPr>
          <w:rFonts w:asciiTheme="minorBidi" w:hAnsiTheme="minorBidi"/>
        </w:rPr>
        <w:t>However, i</w:t>
      </w:r>
      <w:r w:rsidRPr="000E61B5">
        <w:rPr>
          <w:rFonts w:asciiTheme="minorBidi" w:hAnsiTheme="minorBidi"/>
        </w:rPr>
        <w:t>t has been established that different business</w:t>
      </w:r>
      <w:r w:rsidR="00F42449" w:rsidRPr="000E61B5">
        <w:rPr>
          <w:rFonts w:asciiTheme="minorBidi" w:hAnsiTheme="minorBidi"/>
        </w:rPr>
        <w:t>es</w:t>
      </w:r>
      <w:r w:rsidRPr="000E61B5">
        <w:rPr>
          <w:rFonts w:asciiTheme="minorBidi" w:hAnsiTheme="minorBidi"/>
        </w:rPr>
        <w:t xml:space="preserve"> </w:t>
      </w:r>
      <w:r w:rsidR="00350927" w:rsidRPr="000E61B5">
        <w:rPr>
          <w:rFonts w:asciiTheme="minorBidi" w:hAnsiTheme="minorBidi"/>
        </w:rPr>
        <w:t>require</w:t>
      </w:r>
      <w:r w:rsidRPr="000E61B5">
        <w:rPr>
          <w:rFonts w:asciiTheme="minorBidi" w:hAnsiTheme="minorBidi"/>
        </w:rPr>
        <w:t xml:space="preserve"> different level of skill from employees</w:t>
      </w:r>
      <w:r w:rsidR="00F42449" w:rsidRPr="000E61B5">
        <w:rPr>
          <w:rFonts w:asciiTheme="minorBidi" w:hAnsiTheme="minorBidi"/>
        </w:rPr>
        <w:t xml:space="preserve"> depending on the complexity of the service involved</w:t>
      </w:r>
      <w:r w:rsidRPr="000E61B5">
        <w:rPr>
          <w:rFonts w:asciiTheme="minorBidi" w:hAnsiTheme="minorBidi"/>
        </w:rPr>
        <w:t>.</w:t>
      </w:r>
      <w:r w:rsidR="00350927" w:rsidRPr="000E61B5">
        <w:rPr>
          <w:rFonts w:asciiTheme="minorBidi" w:hAnsiTheme="minorBidi"/>
        </w:rPr>
        <w:t xml:space="preserve"> In my experience in the hospitality industry, I have noticed how restaurants such as buffet style or fast-food establishments can attribute extensive importance to hard skills such as speed and agility, knowledge of food safety, inventory supply and clean up.</w:t>
      </w:r>
      <w:r w:rsidR="00013794" w:rsidRPr="000E61B5">
        <w:rPr>
          <w:rFonts w:asciiTheme="minorBidi" w:hAnsiTheme="minorBidi"/>
        </w:rPr>
        <w:t xml:space="preserve"> These tasks are often repetitive in nature and one can easily get used to performing the task confidently after a few shifts.</w:t>
      </w:r>
      <w:r w:rsidR="00350927" w:rsidRPr="000E61B5">
        <w:rPr>
          <w:rFonts w:asciiTheme="minorBidi" w:hAnsiTheme="minorBidi"/>
        </w:rPr>
        <w:t xml:space="preserve"> </w:t>
      </w:r>
      <w:r w:rsidR="00013794" w:rsidRPr="000E61B5">
        <w:rPr>
          <w:rFonts w:asciiTheme="minorBidi" w:hAnsiTheme="minorBidi"/>
        </w:rPr>
        <w:t xml:space="preserve"> Similar skills were needed from me in a casual dining restaurant, in which the atmosphere was laid back and the meals were moderately priced</w:t>
      </w:r>
      <w:r w:rsidR="00F42449" w:rsidRPr="000E61B5">
        <w:rPr>
          <w:rFonts w:asciiTheme="minorBidi" w:hAnsiTheme="minorBidi"/>
        </w:rPr>
        <w:t xml:space="preserve"> and the interaction with guests was minimal.</w:t>
      </w:r>
    </w:p>
    <w:p w14:paraId="4E493108" w14:textId="77777777" w:rsidR="00013794" w:rsidRPr="000E61B5" w:rsidRDefault="00013794" w:rsidP="00F42449">
      <w:pPr>
        <w:spacing w:line="360" w:lineRule="auto"/>
        <w:jc w:val="both"/>
        <w:rPr>
          <w:rFonts w:asciiTheme="minorBidi" w:hAnsiTheme="minorBidi"/>
        </w:rPr>
      </w:pPr>
    </w:p>
    <w:p w14:paraId="5DBD9419" w14:textId="2C0B730B" w:rsidR="00350927" w:rsidRPr="000E61B5" w:rsidRDefault="00350927" w:rsidP="00F42449">
      <w:pPr>
        <w:spacing w:line="360" w:lineRule="auto"/>
        <w:jc w:val="both"/>
        <w:rPr>
          <w:rFonts w:asciiTheme="minorBidi" w:hAnsiTheme="minorBidi"/>
        </w:rPr>
      </w:pPr>
      <w:r w:rsidRPr="000E61B5">
        <w:rPr>
          <w:rFonts w:asciiTheme="minorBidi" w:hAnsiTheme="minorBidi"/>
        </w:rPr>
        <w:t xml:space="preserve">Whilst these skills are </w:t>
      </w:r>
      <w:r w:rsidR="00170878" w:rsidRPr="000E61B5">
        <w:rPr>
          <w:rFonts w:asciiTheme="minorBidi" w:hAnsiTheme="minorBidi"/>
        </w:rPr>
        <w:t>important,</w:t>
      </w:r>
      <w:r w:rsidRPr="000E61B5">
        <w:rPr>
          <w:rFonts w:asciiTheme="minorBidi" w:hAnsiTheme="minorBidi"/>
        </w:rPr>
        <w:t xml:space="preserve"> I have noticed that they do not suffice if I want to </w:t>
      </w:r>
      <w:r w:rsidR="00170878" w:rsidRPr="000E61B5">
        <w:rPr>
          <w:rFonts w:asciiTheme="minorBidi" w:hAnsiTheme="minorBidi"/>
        </w:rPr>
        <w:t>excel in the hospitality industry</w:t>
      </w:r>
      <w:r w:rsidR="00013794" w:rsidRPr="000E61B5">
        <w:rPr>
          <w:rFonts w:asciiTheme="minorBidi" w:hAnsiTheme="minorBidi"/>
        </w:rPr>
        <w:t xml:space="preserve"> in </w:t>
      </w:r>
      <w:r w:rsidR="00170878" w:rsidRPr="000E61B5">
        <w:rPr>
          <w:rFonts w:asciiTheme="minorBidi" w:hAnsiTheme="minorBidi"/>
        </w:rPr>
        <w:t>more high-end establishments.</w:t>
      </w:r>
    </w:p>
    <w:p w14:paraId="4F3A6298" w14:textId="4CE0EC76" w:rsidR="00B135E6" w:rsidRPr="000E61B5" w:rsidRDefault="00170878" w:rsidP="00F42449">
      <w:pPr>
        <w:spacing w:line="360" w:lineRule="auto"/>
        <w:jc w:val="both"/>
        <w:rPr>
          <w:rFonts w:asciiTheme="minorBidi" w:hAnsiTheme="minorBidi"/>
        </w:rPr>
      </w:pPr>
      <w:r w:rsidRPr="000E61B5">
        <w:rPr>
          <w:rFonts w:asciiTheme="minorBidi" w:hAnsiTheme="minorBidi"/>
        </w:rPr>
        <w:t xml:space="preserve">Research from Baum (2007) and Sisson and Adams (2013) shows that whilst hard skills are essential, high-end establishments also focus on enhanced soft skills. Employees who </w:t>
      </w:r>
      <w:proofErr w:type="gramStart"/>
      <w:r w:rsidRPr="000E61B5">
        <w:rPr>
          <w:rFonts w:asciiTheme="minorBidi" w:hAnsiTheme="minorBidi"/>
        </w:rPr>
        <w:t>have the ability to</w:t>
      </w:r>
      <w:proofErr w:type="gramEnd"/>
      <w:r w:rsidRPr="000E61B5">
        <w:rPr>
          <w:rFonts w:asciiTheme="minorBidi" w:hAnsiTheme="minorBidi"/>
        </w:rPr>
        <w:t xml:space="preserve"> discharge soft skills and perform emotional labour </w:t>
      </w:r>
      <w:r w:rsidR="00F42449" w:rsidRPr="000E61B5">
        <w:rPr>
          <w:rFonts w:asciiTheme="minorBidi" w:hAnsiTheme="minorBidi"/>
        </w:rPr>
        <w:t xml:space="preserve">are </w:t>
      </w:r>
      <w:r w:rsidRPr="000E61B5">
        <w:rPr>
          <w:rFonts w:asciiTheme="minorBidi" w:hAnsiTheme="minorBidi"/>
        </w:rPr>
        <w:t xml:space="preserve">more likely to achieve service excellence. In my work experience in a luxurious </w:t>
      </w:r>
      <w:r w:rsidR="00484C53" w:rsidRPr="000E61B5">
        <w:rPr>
          <w:rFonts w:asciiTheme="minorBidi" w:hAnsiTheme="minorBidi"/>
        </w:rPr>
        <w:t>restaurant,</w:t>
      </w:r>
      <w:r w:rsidRPr="000E61B5">
        <w:rPr>
          <w:rFonts w:asciiTheme="minorBidi" w:hAnsiTheme="minorBidi"/>
        </w:rPr>
        <w:t xml:space="preserve"> I have noticed how </w:t>
      </w:r>
      <w:r w:rsidR="00484C53" w:rsidRPr="000E61B5">
        <w:rPr>
          <w:rFonts w:asciiTheme="minorBidi" w:hAnsiTheme="minorBidi"/>
        </w:rPr>
        <w:t>a suitable display of positive vocal and facial expressions were appreciated by guests</w:t>
      </w:r>
      <w:r w:rsidR="00013794" w:rsidRPr="000E61B5">
        <w:rPr>
          <w:rFonts w:asciiTheme="minorBidi" w:hAnsiTheme="minorBidi"/>
        </w:rPr>
        <w:t xml:space="preserve"> and how being personable and attentive </w:t>
      </w:r>
      <w:r w:rsidR="00EA5365" w:rsidRPr="000E61B5">
        <w:rPr>
          <w:rFonts w:asciiTheme="minorBidi" w:hAnsiTheme="minorBidi"/>
        </w:rPr>
        <w:t>became a</w:t>
      </w:r>
      <w:r w:rsidR="00013794" w:rsidRPr="000E61B5">
        <w:rPr>
          <w:rFonts w:asciiTheme="minorBidi" w:hAnsiTheme="minorBidi"/>
        </w:rPr>
        <w:t xml:space="preserve"> part of a fine dining experience. </w:t>
      </w:r>
    </w:p>
    <w:p w14:paraId="2D7F26FA" w14:textId="77777777" w:rsidR="00B135E6" w:rsidRPr="000E61B5" w:rsidRDefault="00B135E6" w:rsidP="00F42449">
      <w:pPr>
        <w:spacing w:line="360" w:lineRule="auto"/>
        <w:jc w:val="both"/>
        <w:rPr>
          <w:rFonts w:asciiTheme="minorBidi" w:hAnsiTheme="minorBidi"/>
        </w:rPr>
      </w:pPr>
    </w:p>
    <w:p w14:paraId="208711FE" w14:textId="77C7B60E" w:rsidR="00484C53" w:rsidRPr="000E61B5" w:rsidRDefault="00484C53" w:rsidP="00EA5365">
      <w:pPr>
        <w:spacing w:line="360" w:lineRule="auto"/>
        <w:jc w:val="both"/>
        <w:rPr>
          <w:rFonts w:asciiTheme="minorBidi" w:hAnsiTheme="minorBidi"/>
        </w:rPr>
      </w:pPr>
      <w:r w:rsidRPr="000E61B5">
        <w:rPr>
          <w:rFonts w:asciiTheme="minorBidi" w:hAnsiTheme="minorBidi"/>
        </w:rPr>
        <w:t>Furthermore, service in high</w:t>
      </w:r>
      <w:r w:rsidR="00EA5365" w:rsidRPr="000E61B5">
        <w:rPr>
          <w:rFonts w:asciiTheme="minorBidi" w:hAnsiTheme="minorBidi"/>
        </w:rPr>
        <w:t>-</w:t>
      </w:r>
      <w:r w:rsidRPr="000E61B5">
        <w:rPr>
          <w:rFonts w:asciiTheme="minorBidi" w:hAnsiTheme="minorBidi"/>
        </w:rPr>
        <w:t>end establishments differs because you have to spend more time interacting with the guests. Because the price for this service is higher, guests often have more complex requests.</w:t>
      </w:r>
      <w:r w:rsidR="00535C66" w:rsidRPr="000E61B5">
        <w:rPr>
          <w:rFonts w:asciiTheme="minorBidi" w:hAnsiTheme="minorBidi"/>
        </w:rPr>
        <w:t xml:space="preserve"> In one instance, a guest had multiple allergies and dietary requirements which needed to be noted and discussed with the chefs in order to be accommodated. This </w:t>
      </w:r>
      <w:r w:rsidR="00EA5365" w:rsidRPr="000E61B5">
        <w:rPr>
          <w:rFonts w:asciiTheme="minorBidi" w:hAnsiTheme="minorBidi"/>
        </w:rPr>
        <w:t>created</w:t>
      </w:r>
      <w:r w:rsidR="00535C66" w:rsidRPr="000E61B5">
        <w:rPr>
          <w:rFonts w:asciiTheme="minorBidi" w:hAnsiTheme="minorBidi"/>
        </w:rPr>
        <w:t xml:space="preserve"> a need for clear communication with the guest as well as with other departments.</w:t>
      </w:r>
      <w:r w:rsidR="00EA5365" w:rsidRPr="000E61B5">
        <w:rPr>
          <w:rFonts w:asciiTheme="minorBidi" w:hAnsiTheme="minorBidi"/>
        </w:rPr>
        <w:t xml:space="preserve"> </w:t>
      </w:r>
      <w:r w:rsidRPr="000E61B5">
        <w:rPr>
          <w:rFonts w:asciiTheme="minorBidi" w:hAnsiTheme="minorBidi"/>
        </w:rPr>
        <w:t xml:space="preserve">In my experience I have noticed how complex information processing was required as well as skills in decision making and </w:t>
      </w:r>
      <w:r w:rsidRPr="000E61B5">
        <w:rPr>
          <w:rFonts w:asciiTheme="minorBidi" w:hAnsiTheme="minorBidi"/>
        </w:rPr>
        <w:lastRenderedPageBreak/>
        <w:t>critical thinking depending on the problems that need to be solved</w:t>
      </w:r>
      <w:r w:rsidR="00535C66" w:rsidRPr="000E61B5">
        <w:rPr>
          <w:rFonts w:asciiTheme="minorBidi" w:hAnsiTheme="minorBidi"/>
        </w:rPr>
        <w:t xml:space="preserve"> since customers are not always happy with what they receive. </w:t>
      </w:r>
      <w:r w:rsidRPr="000E61B5">
        <w:rPr>
          <w:rFonts w:asciiTheme="minorBidi" w:hAnsiTheme="minorBidi"/>
        </w:rPr>
        <w:t>In this type of</w:t>
      </w:r>
      <w:r w:rsidR="00EA5365" w:rsidRPr="000E61B5">
        <w:rPr>
          <w:rFonts w:asciiTheme="minorBidi" w:hAnsiTheme="minorBidi"/>
        </w:rPr>
        <w:t xml:space="preserve"> high-end</w:t>
      </w:r>
      <w:r w:rsidRPr="000E61B5">
        <w:rPr>
          <w:rFonts w:asciiTheme="minorBidi" w:hAnsiTheme="minorBidi"/>
        </w:rPr>
        <w:t xml:space="preserve"> service, guests have more demands and expectations that need to be met (Kim et al., 2012).</w:t>
      </w:r>
      <w:r w:rsidR="00535C66" w:rsidRPr="000E61B5">
        <w:rPr>
          <w:rFonts w:asciiTheme="minorBidi" w:hAnsiTheme="minorBidi"/>
        </w:rPr>
        <w:t xml:space="preserve"> When this doesn’t happen guests expect that their issue be solved with urgency, which requires a lot of emotional labour to be able to remain calm and rational under stressful situations.</w:t>
      </w:r>
      <w:r w:rsidR="00B135E6" w:rsidRPr="000E61B5">
        <w:rPr>
          <w:rFonts w:asciiTheme="minorBidi" w:hAnsiTheme="minorBidi"/>
        </w:rPr>
        <w:t xml:space="preserve"> The transition from a novice to a proficient service provider happened with time, by learning from mistakes (e.g., guest was served wrong dish) and being more self-aware and attentive in the future. </w:t>
      </w:r>
      <w:r w:rsidR="00535C66" w:rsidRPr="000E61B5">
        <w:rPr>
          <w:rFonts w:asciiTheme="minorBidi" w:hAnsiTheme="minorBidi"/>
        </w:rPr>
        <w:t xml:space="preserve">Moreover, </w:t>
      </w:r>
      <w:r w:rsidR="002319E8" w:rsidRPr="000E61B5">
        <w:rPr>
          <w:rFonts w:asciiTheme="minorBidi" w:hAnsiTheme="minorBidi"/>
        </w:rPr>
        <w:t xml:space="preserve">even the requirements for the hard skills set </w:t>
      </w:r>
      <w:r w:rsidR="00EA5365" w:rsidRPr="000E61B5">
        <w:rPr>
          <w:rFonts w:asciiTheme="minorBidi" w:hAnsiTheme="minorBidi"/>
        </w:rPr>
        <w:t xml:space="preserve">can </w:t>
      </w:r>
      <w:r w:rsidR="002319E8" w:rsidRPr="000E61B5">
        <w:rPr>
          <w:rFonts w:asciiTheme="minorBidi" w:hAnsiTheme="minorBidi"/>
        </w:rPr>
        <w:t xml:space="preserve">increase a lot, especially technological skills (Deming, 2017). Awareness about data protection has gained a lot of importance and performing more complex tasks that involve numeracy, solid literacy and using communication technologies has been a notable difference between low budget versus high end restaurants in which I </w:t>
      </w:r>
      <w:r w:rsidR="00B135E6" w:rsidRPr="000E61B5">
        <w:rPr>
          <w:rFonts w:asciiTheme="minorBidi" w:hAnsiTheme="minorBidi"/>
        </w:rPr>
        <w:t>worked. With</w:t>
      </w:r>
      <w:r w:rsidR="00013794" w:rsidRPr="000E61B5">
        <w:rPr>
          <w:rFonts w:asciiTheme="minorBidi" w:hAnsiTheme="minorBidi"/>
        </w:rPr>
        <w:t xml:space="preserve"> this type of industry, I find that the expectations are higher and higher which calls for a continuous need of improvement on skills and qualifications.</w:t>
      </w:r>
    </w:p>
    <w:p w14:paraId="1833E753" w14:textId="34B73E33" w:rsidR="002319E8" w:rsidRPr="000E61B5" w:rsidRDefault="002319E8" w:rsidP="00F42449">
      <w:pPr>
        <w:spacing w:line="360" w:lineRule="auto"/>
        <w:jc w:val="both"/>
        <w:rPr>
          <w:rFonts w:asciiTheme="minorBidi" w:hAnsiTheme="minorBidi"/>
        </w:rPr>
      </w:pPr>
    </w:p>
    <w:p w14:paraId="127886FD" w14:textId="3F2FB2B1" w:rsidR="003F1313" w:rsidRPr="000E61B5" w:rsidRDefault="002319E8" w:rsidP="00F42449">
      <w:pPr>
        <w:spacing w:line="360" w:lineRule="auto"/>
        <w:jc w:val="both"/>
        <w:rPr>
          <w:rFonts w:asciiTheme="minorBidi" w:hAnsiTheme="minorBidi"/>
        </w:rPr>
      </w:pPr>
      <w:r w:rsidRPr="000E61B5">
        <w:rPr>
          <w:rFonts w:asciiTheme="minorBidi" w:hAnsiTheme="minorBidi"/>
        </w:rPr>
        <w:t>As a future goal of mine is to move on the progression ladder towards a general manager position</w:t>
      </w:r>
      <w:r w:rsidR="003F1313" w:rsidRPr="000E61B5">
        <w:rPr>
          <w:rFonts w:asciiTheme="minorBidi" w:hAnsiTheme="minorBidi"/>
        </w:rPr>
        <w:t xml:space="preserve"> in a high-end restaurant</w:t>
      </w:r>
      <w:r w:rsidR="00EA5365" w:rsidRPr="000E61B5">
        <w:rPr>
          <w:rFonts w:asciiTheme="minorBidi" w:hAnsiTheme="minorBidi"/>
        </w:rPr>
        <w:t xml:space="preserve">, I </w:t>
      </w:r>
      <w:r w:rsidR="003F1313" w:rsidRPr="000E61B5">
        <w:rPr>
          <w:rFonts w:asciiTheme="minorBidi" w:hAnsiTheme="minorBidi"/>
        </w:rPr>
        <w:t xml:space="preserve">believe that the soft and hard skills I so far gathered can be applied and improved upon in future jobs. I find that the most essential skills that have helped me most is having the ability to deal with complex emotional situations and rectifying service mistakes. The hard skills required in fine dining (taking orders accurately, serving food and wines and be knowledgeable about the menu) have been difficult to achieve at first but easily mastered with practice and consistency. </w:t>
      </w:r>
    </w:p>
    <w:p w14:paraId="022D63BA" w14:textId="22578388" w:rsidR="00B135E6" w:rsidRPr="000E61B5" w:rsidRDefault="00B135E6" w:rsidP="00F42449">
      <w:pPr>
        <w:spacing w:line="360" w:lineRule="auto"/>
        <w:jc w:val="both"/>
        <w:rPr>
          <w:rFonts w:asciiTheme="minorBidi" w:hAnsiTheme="minorBidi"/>
        </w:rPr>
      </w:pPr>
    </w:p>
    <w:p w14:paraId="70A5A6B6" w14:textId="64C61C46" w:rsidR="00F42449" w:rsidRPr="000E61B5" w:rsidRDefault="00B135E6" w:rsidP="00F42449">
      <w:pPr>
        <w:spacing w:line="360" w:lineRule="auto"/>
        <w:jc w:val="both"/>
        <w:rPr>
          <w:rFonts w:asciiTheme="minorBidi" w:hAnsiTheme="minorBidi"/>
        </w:rPr>
      </w:pPr>
      <w:r w:rsidRPr="000E61B5">
        <w:rPr>
          <w:rFonts w:asciiTheme="minorBidi" w:hAnsiTheme="minorBidi"/>
        </w:rPr>
        <w:t xml:space="preserve">To conclude, from my work experience I can state that the required skill set of an </w:t>
      </w:r>
      <w:r w:rsidR="00EA5365" w:rsidRPr="000E61B5">
        <w:rPr>
          <w:rFonts w:asciiTheme="minorBidi" w:hAnsiTheme="minorBidi"/>
        </w:rPr>
        <w:t>F&amp;B employee change</w:t>
      </w:r>
      <w:r w:rsidRPr="000E61B5">
        <w:rPr>
          <w:rFonts w:asciiTheme="minorBidi" w:hAnsiTheme="minorBidi"/>
        </w:rPr>
        <w:t xml:space="preserve"> depending on the type of business. Whilst in casual dining such as buffet</w:t>
      </w:r>
      <w:r w:rsidR="00EA5365" w:rsidRPr="000E61B5">
        <w:rPr>
          <w:rFonts w:asciiTheme="minorBidi" w:hAnsiTheme="minorBidi"/>
        </w:rPr>
        <w:t xml:space="preserve"> and</w:t>
      </w:r>
      <w:r w:rsidRPr="000E61B5">
        <w:rPr>
          <w:rFonts w:asciiTheme="minorBidi" w:hAnsiTheme="minorBidi"/>
        </w:rPr>
        <w:t xml:space="preserve"> fast-food restaurants the </w:t>
      </w:r>
      <w:r w:rsidR="00F42449" w:rsidRPr="000E61B5">
        <w:rPr>
          <w:rFonts w:asciiTheme="minorBidi" w:hAnsiTheme="minorBidi"/>
        </w:rPr>
        <w:t>expectation</w:t>
      </w:r>
      <w:r w:rsidR="00EA5365" w:rsidRPr="000E61B5">
        <w:rPr>
          <w:rFonts w:asciiTheme="minorBidi" w:hAnsiTheme="minorBidi"/>
        </w:rPr>
        <w:t xml:space="preserve">s </w:t>
      </w:r>
      <w:r w:rsidRPr="000E61B5">
        <w:rPr>
          <w:rFonts w:asciiTheme="minorBidi" w:hAnsiTheme="minorBidi"/>
        </w:rPr>
        <w:t>focus on performing repetitive tasks in a quick manner</w:t>
      </w:r>
      <w:r w:rsidR="00EA5365" w:rsidRPr="000E61B5">
        <w:rPr>
          <w:rFonts w:asciiTheme="minorBidi" w:hAnsiTheme="minorBidi"/>
        </w:rPr>
        <w:t>,</w:t>
      </w:r>
      <w:r w:rsidRPr="000E61B5">
        <w:rPr>
          <w:rFonts w:asciiTheme="minorBidi" w:hAnsiTheme="minorBidi"/>
        </w:rPr>
        <w:t xml:space="preserve"> based on standard </w:t>
      </w:r>
      <w:r w:rsidR="00F42449" w:rsidRPr="000E61B5">
        <w:rPr>
          <w:rFonts w:asciiTheme="minorBidi" w:hAnsiTheme="minorBidi"/>
        </w:rPr>
        <w:t>procedures, in</w:t>
      </w:r>
      <w:r w:rsidRPr="000E61B5">
        <w:rPr>
          <w:rFonts w:asciiTheme="minorBidi" w:hAnsiTheme="minorBidi"/>
        </w:rPr>
        <w:t xml:space="preserve"> a high-end environment</w:t>
      </w:r>
      <w:r w:rsidR="00EA5365" w:rsidRPr="000E61B5">
        <w:rPr>
          <w:rFonts w:asciiTheme="minorBidi" w:hAnsiTheme="minorBidi"/>
        </w:rPr>
        <w:t xml:space="preserve">, </w:t>
      </w:r>
      <w:r w:rsidR="00F42449" w:rsidRPr="000E61B5">
        <w:rPr>
          <w:rFonts w:asciiTheme="minorBidi" w:hAnsiTheme="minorBidi"/>
        </w:rPr>
        <w:t>it is essential to develop soft skills (e.g. communication, problem solving, stress management) because the emotional labour increases and guests have more demands. Even the hard skill set calls for improvement as attentiveness to the details increases and tasks need to be performed perfectly (Seymour, 2000</w:t>
      </w:r>
      <w:r w:rsidR="00EA5365" w:rsidRPr="000E61B5">
        <w:rPr>
          <w:rFonts w:asciiTheme="minorBidi" w:hAnsiTheme="minorBidi"/>
        </w:rPr>
        <w:t>).</w:t>
      </w:r>
    </w:p>
    <w:p w14:paraId="0899B81D" w14:textId="77777777" w:rsidR="00F42449" w:rsidRPr="000E61B5" w:rsidRDefault="00F42449" w:rsidP="00F42449">
      <w:pPr>
        <w:spacing w:line="360" w:lineRule="auto"/>
        <w:jc w:val="both"/>
        <w:rPr>
          <w:rFonts w:asciiTheme="minorBidi" w:hAnsiTheme="minorBidi"/>
        </w:rPr>
      </w:pPr>
    </w:p>
    <w:p w14:paraId="05233C41" w14:textId="33CB2F27" w:rsidR="00013794" w:rsidRPr="000E61B5" w:rsidRDefault="00013794" w:rsidP="00F42449">
      <w:pPr>
        <w:spacing w:line="360" w:lineRule="auto"/>
        <w:jc w:val="both"/>
        <w:rPr>
          <w:rFonts w:asciiTheme="minorBidi" w:hAnsiTheme="minorBidi"/>
        </w:rPr>
      </w:pPr>
    </w:p>
    <w:p w14:paraId="39CCB33C" w14:textId="7D04CCF3" w:rsidR="00484C53" w:rsidRPr="000E61B5" w:rsidRDefault="00484C53" w:rsidP="00F42449">
      <w:pPr>
        <w:spacing w:line="360" w:lineRule="auto"/>
        <w:jc w:val="both"/>
        <w:rPr>
          <w:rFonts w:asciiTheme="minorBidi" w:hAnsiTheme="minorBidi"/>
        </w:rPr>
      </w:pPr>
    </w:p>
    <w:p w14:paraId="3C378368" w14:textId="38B913CF" w:rsidR="00484C53" w:rsidRPr="000E61B5" w:rsidRDefault="00484C53" w:rsidP="00F42449">
      <w:pPr>
        <w:spacing w:line="360" w:lineRule="auto"/>
        <w:jc w:val="both"/>
        <w:rPr>
          <w:rFonts w:asciiTheme="minorBidi" w:hAnsiTheme="minorBidi"/>
        </w:rPr>
      </w:pPr>
    </w:p>
    <w:p w14:paraId="2F39BCAC" w14:textId="5507EF78" w:rsidR="00484C53" w:rsidRPr="000E61B5" w:rsidRDefault="00484C53" w:rsidP="00F42449">
      <w:pPr>
        <w:spacing w:line="360" w:lineRule="auto"/>
        <w:jc w:val="both"/>
        <w:rPr>
          <w:rFonts w:asciiTheme="minorBidi" w:hAnsiTheme="minorBidi"/>
        </w:rPr>
      </w:pPr>
    </w:p>
    <w:p w14:paraId="2C7AB865" w14:textId="7B00C072" w:rsidR="00484C53" w:rsidRPr="000E61B5" w:rsidRDefault="00484C53" w:rsidP="00F42449">
      <w:pPr>
        <w:spacing w:line="360" w:lineRule="auto"/>
        <w:jc w:val="both"/>
        <w:rPr>
          <w:rFonts w:asciiTheme="minorBidi" w:hAnsiTheme="minorBidi"/>
        </w:rPr>
      </w:pPr>
    </w:p>
    <w:p w14:paraId="3191609D" w14:textId="6B28F226" w:rsidR="00484C53" w:rsidRPr="007116A6" w:rsidRDefault="00484C53" w:rsidP="00F42449">
      <w:pPr>
        <w:spacing w:line="360" w:lineRule="auto"/>
        <w:jc w:val="both"/>
        <w:rPr>
          <w:rFonts w:asciiTheme="minorBidi" w:hAnsiTheme="minorBidi"/>
        </w:rPr>
      </w:pPr>
      <w:r w:rsidRPr="007116A6">
        <w:rPr>
          <w:rFonts w:asciiTheme="minorBidi" w:hAnsiTheme="minorBidi"/>
        </w:rPr>
        <w:t>References</w:t>
      </w:r>
    </w:p>
    <w:p w14:paraId="501EA296" w14:textId="77777777" w:rsidR="00C84471" w:rsidRPr="007116A6" w:rsidRDefault="00C84471" w:rsidP="00C84471">
      <w:pPr>
        <w:spacing w:line="360" w:lineRule="auto"/>
        <w:jc w:val="both"/>
        <w:rPr>
          <w:rFonts w:asciiTheme="minorBidi" w:hAnsiTheme="minorBidi"/>
        </w:rPr>
      </w:pPr>
    </w:p>
    <w:p w14:paraId="425024E4" w14:textId="053F0B17" w:rsidR="00C84471" w:rsidRPr="007116A6" w:rsidRDefault="00C84471" w:rsidP="00F42449">
      <w:pPr>
        <w:spacing w:line="360" w:lineRule="auto"/>
        <w:jc w:val="both"/>
        <w:rPr>
          <w:rFonts w:asciiTheme="minorBidi" w:hAnsiTheme="minorBidi"/>
        </w:rPr>
      </w:pPr>
      <w:r w:rsidRPr="007116A6">
        <w:rPr>
          <w:rFonts w:asciiTheme="minorBidi" w:hAnsiTheme="minorBidi"/>
        </w:rPr>
        <w:t>Baum, T. (2007). Human resources in tourism: Still waiting for change. Tourism Management,28(6), 1383–1399.</w:t>
      </w:r>
    </w:p>
    <w:p w14:paraId="5E991911" w14:textId="77777777" w:rsidR="00C84471" w:rsidRPr="007116A6" w:rsidRDefault="00C84471" w:rsidP="00F42449">
      <w:pPr>
        <w:spacing w:line="360" w:lineRule="auto"/>
        <w:jc w:val="both"/>
        <w:rPr>
          <w:rFonts w:asciiTheme="minorBidi" w:hAnsiTheme="minorBidi"/>
        </w:rPr>
      </w:pPr>
    </w:p>
    <w:p w14:paraId="17A414D9" w14:textId="3263855B" w:rsidR="00C84471" w:rsidRPr="007116A6" w:rsidRDefault="00C84471" w:rsidP="00C84471">
      <w:pPr>
        <w:spacing w:line="360" w:lineRule="auto"/>
        <w:jc w:val="both"/>
        <w:rPr>
          <w:rFonts w:asciiTheme="minorBidi" w:hAnsiTheme="minorBidi"/>
        </w:rPr>
      </w:pPr>
      <w:r w:rsidRPr="007116A6">
        <w:rPr>
          <w:rFonts w:asciiTheme="minorBidi" w:hAnsiTheme="minorBidi"/>
        </w:rPr>
        <w:t xml:space="preserve">Deming, D.J. (2017) The growing importance of social skills in the labour market. Q. J. Econ. 2017, 132, 1593–164. </w:t>
      </w:r>
    </w:p>
    <w:p w14:paraId="2EFFC848" w14:textId="77777777" w:rsidR="00C84471" w:rsidRPr="007116A6" w:rsidRDefault="00C84471" w:rsidP="00C84471">
      <w:pPr>
        <w:spacing w:line="360" w:lineRule="auto"/>
        <w:jc w:val="both"/>
        <w:rPr>
          <w:rFonts w:asciiTheme="minorBidi" w:hAnsiTheme="minorBidi"/>
        </w:rPr>
      </w:pPr>
    </w:p>
    <w:p w14:paraId="0CC09064" w14:textId="25B32BEE" w:rsidR="00C84471" w:rsidRPr="007116A6" w:rsidRDefault="00C84471" w:rsidP="00F42449">
      <w:pPr>
        <w:spacing w:line="360" w:lineRule="auto"/>
        <w:jc w:val="both"/>
        <w:rPr>
          <w:rFonts w:asciiTheme="minorBidi" w:hAnsiTheme="minorBidi"/>
        </w:rPr>
      </w:pPr>
      <w:r w:rsidRPr="007116A6">
        <w:rPr>
          <w:rFonts w:asciiTheme="minorBidi" w:hAnsiTheme="minorBidi"/>
        </w:rPr>
        <w:t>Johanson, M. M., &amp; Woods, R. H. (2008). Recognizing the emo-tional element in service excellence. Cornell HospitalityQuarterly,49(3), 310–316.</w:t>
      </w:r>
    </w:p>
    <w:p w14:paraId="65A8FEA8" w14:textId="77777777" w:rsidR="00C84471" w:rsidRPr="007116A6" w:rsidRDefault="00C84471" w:rsidP="00F42449">
      <w:pPr>
        <w:spacing w:line="360" w:lineRule="auto"/>
        <w:jc w:val="both"/>
        <w:rPr>
          <w:rFonts w:asciiTheme="minorBidi" w:hAnsiTheme="minorBidi"/>
        </w:rPr>
      </w:pPr>
    </w:p>
    <w:p w14:paraId="527011B6" w14:textId="1F3E71E3" w:rsidR="00C84471" w:rsidRPr="007116A6" w:rsidRDefault="00C84471" w:rsidP="00F42449">
      <w:pPr>
        <w:spacing w:line="360" w:lineRule="auto"/>
        <w:jc w:val="both"/>
        <w:rPr>
          <w:rFonts w:asciiTheme="minorBidi" w:hAnsiTheme="minorBidi"/>
        </w:rPr>
      </w:pPr>
      <w:r w:rsidRPr="007116A6">
        <w:rPr>
          <w:rFonts w:asciiTheme="minorBidi" w:hAnsiTheme="minorBidi"/>
        </w:rPr>
        <w:t>Kim, T., Yoo, J., Lee, G., &amp; Kim, J. (2012). Emotional intelligence and emotional labour acting strategies among front-line   hotel   employees. International Journal of Contemporary Hospitality Management,24(7), 1029–1046</w:t>
      </w:r>
    </w:p>
    <w:p w14:paraId="39A3D8CC" w14:textId="77777777" w:rsidR="00C84471" w:rsidRPr="007116A6" w:rsidRDefault="00C84471" w:rsidP="00F42449">
      <w:pPr>
        <w:spacing w:line="360" w:lineRule="auto"/>
        <w:jc w:val="both"/>
        <w:rPr>
          <w:rFonts w:asciiTheme="minorBidi" w:hAnsiTheme="minorBidi"/>
        </w:rPr>
      </w:pPr>
    </w:p>
    <w:p w14:paraId="3064549A" w14:textId="3312DD7F" w:rsidR="00C84471" w:rsidRPr="007116A6" w:rsidRDefault="00C84471" w:rsidP="00F42449">
      <w:pPr>
        <w:spacing w:line="360" w:lineRule="auto"/>
        <w:jc w:val="both"/>
        <w:rPr>
          <w:rFonts w:asciiTheme="minorBidi" w:hAnsiTheme="minorBidi"/>
        </w:rPr>
      </w:pPr>
      <w:r w:rsidRPr="007116A6">
        <w:rPr>
          <w:rFonts w:asciiTheme="minorBidi" w:hAnsiTheme="minorBidi"/>
        </w:rPr>
        <w:t>Seymour, D.  (2000).  Emotional labour:  A comparison between fast food and traditional service work. International Journal of Hospitality Management,19,159–171</w:t>
      </w:r>
    </w:p>
    <w:p w14:paraId="4B82B81F" w14:textId="77777777" w:rsidR="00C84471" w:rsidRPr="007116A6" w:rsidRDefault="00C84471" w:rsidP="00F42449">
      <w:pPr>
        <w:spacing w:line="360" w:lineRule="auto"/>
        <w:jc w:val="both"/>
        <w:rPr>
          <w:rFonts w:asciiTheme="minorBidi" w:hAnsiTheme="minorBidi"/>
        </w:rPr>
      </w:pPr>
    </w:p>
    <w:p w14:paraId="140E577D" w14:textId="10CD9ED7" w:rsidR="00C84471" w:rsidRPr="007116A6" w:rsidRDefault="00C84471" w:rsidP="00F42449">
      <w:pPr>
        <w:spacing w:line="360" w:lineRule="auto"/>
        <w:jc w:val="both"/>
        <w:rPr>
          <w:rFonts w:asciiTheme="minorBidi" w:hAnsiTheme="minorBidi"/>
        </w:rPr>
      </w:pPr>
      <w:r w:rsidRPr="007116A6">
        <w:rPr>
          <w:rFonts w:asciiTheme="minorBidi" w:hAnsiTheme="minorBidi"/>
        </w:rPr>
        <w:t>Sisson, L., &amp; Adams, A. (2013). Essential hospitality management competencies: The importance of soft skills. Journal of Hospitality &amp; Tourism Education,25(3), 131–145</w:t>
      </w:r>
    </w:p>
    <w:p w14:paraId="0F6ED643" w14:textId="2A1E858F" w:rsidR="00350927" w:rsidRPr="007116A6" w:rsidRDefault="00350927" w:rsidP="00F42449">
      <w:pPr>
        <w:spacing w:line="360" w:lineRule="auto"/>
        <w:jc w:val="both"/>
        <w:rPr>
          <w:rFonts w:asciiTheme="minorBidi" w:hAnsiTheme="minorBidi"/>
        </w:rPr>
      </w:pPr>
    </w:p>
    <w:p w14:paraId="6FF681C8" w14:textId="77777777" w:rsidR="00350927" w:rsidRPr="007116A6" w:rsidRDefault="00350927" w:rsidP="001C6FEF"/>
    <w:sectPr w:rsidR="00350927" w:rsidRPr="00711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E363D"/>
    <w:multiLevelType w:val="hybridMultilevel"/>
    <w:tmpl w:val="262CE1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466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02"/>
    <w:rsid w:val="00013794"/>
    <w:rsid w:val="00094C4C"/>
    <w:rsid w:val="000E61B5"/>
    <w:rsid w:val="00170878"/>
    <w:rsid w:val="001C6FEF"/>
    <w:rsid w:val="002319E8"/>
    <w:rsid w:val="002543CB"/>
    <w:rsid w:val="002B3690"/>
    <w:rsid w:val="002E4E8E"/>
    <w:rsid w:val="00350927"/>
    <w:rsid w:val="00356EE5"/>
    <w:rsid w:val="003F1313"/>
    <w:rsid w:val="00484C53"/>
    <w:rsid w:val="0053478F"/>
    <w:rsid w:val="00535C66"/>
    <w:rsid w:val="005C0802"/>
    <w:rsid w:val="007116A6"/>
    <w:rsid w:val="007411D4"/>
    <w:rsid w:val="007E193E"/>
    <w:rsid w:val="00857B82"/>
    <w:rsid w:val="00B135E6"/>
    <w:rsid w:val="00B26939"/>
    <w:rsid w:val="00B71574"/>
    <w:rsid w:val="00C57D0A"/>
    <w:rsid w:val="00C64F7A"/>
    <w:rsid w:val="00C74622"/>
    <w:rsid w:val="00C84471"/>
    <w:rsid w:val="00EA5365"/>
    <w:rsid w:val="00F42449"/>
    <w:rsid w:val="00F67E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E298A"/>
  <w15:chartTrackingRefBased/>
  <w15:docId w15:val="{B9E6D901-D5A0-8A47-AFB2-CAF16A30A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D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6F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902</Words>
  <Characters>5146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6036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2023-01-26T14:09:00Z</dcterms:created>
  <dcterms:modified xsi:type="dcterms:W3CDTF">2023-02-03T12:40:00Z</dcterms:modified>
  <cp:category/>
</cp:coreProperties>
</file>