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DFD34" w14:textId="77777777" w:rsidR="00294B0E" w:rsidRDefault="00294B0E" w:rsidP="00294B0E">
      <w:pPr>
        <w:pStyle w:val="TOC1"/>
        <w:rPr>
          <w:lang w:val="zh-CN"/>
        </w:rPr>
      </w:pPr>
      <w:r>
        <w:rPr>
          <w:noProof/>
          <w:lang w:val="zh-CN"/>
        </w:rPr>
        <w:drawing>
          <wp:inline distT="0" distB="0" distL="0" distR="0" wp14:anchorId="415D4C9A" wp14:editId="33507541">
            <wp:extent cx="5290185" cy="1291590"/>
            <wp:effectExtent l="0" t="0" r="5715"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308365" cy="1295962"/>
                    </a:xfrm>
                    <a:prstGeom prst="rect">
                      <a:avLst/>
                    </a:prstGeom>
                    <a:noFill/>
                  </pic:spPr>
                </pic:pic>
              </a:graphicData>
            </a:graphic>
          </wp:inline>
        </w:drawing>
      </w:r>
    </w:p>
    <w:p w14:paraId="1F67BE06" w14:textId="77777777" w:rsidR="00294B0E" w:rsidRDefault="00294B0E" w:rsidP="00294B0E">
      <w:pPr>
        <w:rPr>
          <w:lang w:val="zh-CN"/>
        </w:rPr>
      </w:pPr>
      <w:r>
        <w:rPr>
          <w:noProof/>
        </w:rPr>
        <w:drawing>
          <wp:inline distT="0" distB="0" distL="0" distR="0" wp14:anchorId="30AF1921" wp14:editId="4863CAA6">
            <wp:extent cx="1809750" cy="7239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pic:spPr>
                </pic:pic>
              </a:graphicData>
            </a:graphic>
          </wp:inline>
        </w:drawing>
      </w:r>
    </w:p>
    <w:p w14:paraId="69F1AD4A" w14:textId="77777777" w:rsidR="00294B0E" w:rsidRDefault="00294B0E" w:rsidP="00294B0E">
      <w:pPr>
        <w:rPr>
          <w:lang w:val="zh-CN"/>
        </w:rPr>
      </w:pPr>
    </w:p>
    <w:p w14:paraId="5143181E" w14:textId="77777777" w:rsidR="00847B95" w:rsidRDefault="00847B95" w:rsidP="00294B0E">
      <w:pPr>
        <w:rPr>
          <w:lang w:val="zh-CN"/>
        </w:rPr>
      </w:pPr>
    </w:p>
    <w:p w14:paraId="413133BE" w14:textId="77777777" w:rsidR="00847B95" w:rsidRDefault="00847B95" w:rsidP="00294B0E">
      <w:pPr>
        <w:rPr>
          <w:lang w:val="zh-CN"/>
        </w:rPr>
      </w:pPr>
    </w:p>
    <w:p w14:paraId="291DD68C" w14:textId="77777777" w:rsidR="00847B95" w:rsidRDefault="00847B95" w:rsidP="00294B0E">
      <w:pPr>
        <w:rPr>
          <w:rFonts w:hint="eastAsia"/>
          <w:lang w:val="zh-CN"/>
        </w:rPr>
      </w:pPr>
    </w:p>
    <w:p w14:paraId="7791EA2A" w14:textId="48C414BF" w:rsidR="00294B0E" w:rsidRDefault="00294B0E" w:rsidP="00294B0E">
      <w:pPr>
        <w:rPr>
          <w:rFonts w:ascii="Arial" w:hAnsi="Arial" w:cs="Arial"/>
          <w:sz w:val="24"/>
          <w:szCs w:val="24"/>
        </w:rPr>
      </w:pPr>
      <w:r>
        <w:rPr>
          <w:rFonts w:ascii="Arial" w:hAnsi="Arial" w:cs="Arial"/>
          <w:sz w:val="24"/>
          <w:szCs w:val="24"/>
        </w:rPr>
        <w:t xml:space="preserve">Student Name: </w:t>
      </w:r>
      <w:proofErr w:type="spellStart"/>
      <w:r w:rsidRPr="00294B0E">
        <w:rPr>
          <w:rFonts w:ascii="Arial" w:hAnsi="Arial" w:cs="Arial"/>
          <w:sz w:val="24"/>
          <w:szCs w:val="24"/>
        </w:rPr>
        <w:t>Minghao</w:t>
      </w:r>
      <w:proofErr w:type="spellEnd"/>
      <w:r w:rsidRPr="00294B0E">
        <w:rPr>
          <w:rFonts w:ascii="Arial" w:hAnsi="Arial" w:cs="Arial"/>
          <w:sz w:val="24"/>
          <w:szCs w:val="24"/>
        </w:rPr>
        <w:t xml:space="preserve"> Wang</w:t>
      </w:r>
    </w:p>
    <w:p w14:paraId="33D137E2" w14:textId="168C39BA" w:rsidR="00294B0E" w:rsidRDefault="00294B0E" w:rsidP="00294B0E">
      <w:pPr>
        <w:rPr>
          <w:rFonts w:ascii="Arial" w:hAnsi="Arial" w:cs="Arial"/>
          <w:sz w:val="24"/>
          <w:szCs w:val="24"/>
        </w:rPr>
      </w:pPr>
      <w:r>
        <w:rPr>
          <w:rFonts w:ascii="Arial" w:hAnsi="Arial" w:cs="Arial"/>
          <w:sz w:val="24"/>
          <w:szCs w:val="24"/>
        </w:rPr>
        <w:t>Student ID number:</w:t>
      </w:r>
      <w:r w:rsidRPr="00294B0E">
        <w:rPr>
          <w:rFonts w:ascii="Arial" w:hAnsi="Arial" w:cs="Arial"/>
          <w:sz w:val="24"/>
          <w:szCs w:val="24"/>
        </w:rPr>
        <w:t xml:space="preserve"> 2229792</w:t>
      </w:r>
    </w:p>
    <w:p w14:paraId="7C599EDB" w14:textId="41DD8141" w:rsidR="00294B0E" w:rsidRDefault="00294B0E" w:rsidP="00294B0E">
      <w:pPr>
        <w:rPr>
          <w:rFonts w:ascii="Arial" w:hAnsi="Arial" w:cs="Arial"/>
          <w:sz w:val="24"/>
          <w:szCs w:val="24"/>
        </w:rPr>
      </w:pPr>
      <w:r>
        <w:rPr>
          <w:rFonts w:ascii="Arial" w:hAnsi="Arial" w:cs="Arial"/>
          <w:sz w:val="24"/>
          <w:szCs w:val="24"/>
        </w:rPr>
        <w:t xml:space="preserve">Assignment Title: </w:t>
      </w:r>
      <w:r w:rsidR="00CB3B61" w:rsidRPr="00CB3B61">
        <w:rPr>
          <w:rFonts w:ascii="Arial" w:hAnsi="Arial" w:cs="Arial"/>
          <w:sz w:val="24"/>
          <w:szCs w:val="24"/>
        </w:rPr>
        <w:t>Tim Cook: A leadership case study</w:t>
      </w:r>
    </w:p>
    <w:p w14:paraId="15303BE3" w14:textId="77777777" w:rsidR="00294B0E" w:rsidRDefault="00294B0E" w:rsidP="00294B0E">
      <w:pPr>
        <w:rPr>
          <w:rFonts w:ascii="Arial" w:hAnsi="Arial" w:cs="Arial"/>
          <w:sz w:val="24"/>
          <w:szCs w:val="24"/>
        </w:rPr>
      </w:pPr>
      <w:r>
        <w:rPr>
          <w:rFonts w:ascii="Arial" w:hAnsi="Arial" w:cs="Arial"/>
          <w:sz w:val="24"/>
          <w:szCs w:val="24"/>
        </w:rPr>
        <w:t>Module Code: BMBM6003</w:t>
      </w:r>
    </w:p>
    <w:p w14:paraId="2C7ECBB5" w14:textId="69B47EF1" w:rsidR="00294B0E" w:rsidRDefault="00294B0E" w:rsidP="00CB3B61">
      <w:pPr>
        <w:rPr>
          <w:rFonts w:ascii="Arial" w:hAnsi="Arial" w:cs="Arial"/>
          <w:sz w:val="24"/>
          <w:szCs w:val="24"/>
        </w:rPr>
      </w:pPr>
      <w:r>
        <w:rPr>
          <w:rFonts w:ascii="Arial" w:hAnsi="Arial" w:cs="Arial"/>
          <w:sz w:val="24"/>
          <w:szCs w:val="24"/>
        </w:rPr>
        <w:t xml:space="preserve">Module: </w:t>
      </w:r>
      <w:r w:rsidR="00CB3B61" w:rsidRPr="00CB3B61">
        <w:rPr>
          <w:rFonts w:ascii="Arial" w:hAnsi="Arial" w:cs="Arial"/>
          <w:sz w:val="24"/>
          <w:szCs w:val="24"/>
        </w:rPr>
        <w:t>Leading and Developing People</w:t>
      </w:r>
      <w:r>
        <w:rPr>
          <w:rFonts w:ascii="Arial" w:hAnsi="Arial" w:cs="Arial"/>
          <w:sz w:val="24"/>
          <w:szCs w:val="24"/>
        </w:rPr>
        <w:t xml:space="preserve"> </w:t>
      </w:r>
    </w:p>
    <w:p w14:paraId="1759B97F" w14:textId="1F6808BE" w:rsidR="00294B0E" w:rsidRDefault="00294B0E" w:rsidP="00294B0E">
      <w:pPr>
        <w:rPr>
          <w:rFonts w:ascii="Arial" w:hAnsi="Arial" w:cs="Arial"/>
          <w:sz w:val="24"/>
          <w:szCs w:val="24"/>
        </w:rPr>
      </w:pPr>
      <w:r>
        <w:rPr>
          <w:rFonts w:ascii="Arial" w:hAnsi="Arial" w:cs="Arial"/>
          <w:sz w:val="24"/>
          <w:szCs w:val="24"/>
        </w:rPr>
        <w:t xml:space="preserve">Reported By </w:t>
      </w:r>
      <w:proofErr w:type="spellStart"/>
      <w:r w:rsidRPr="00294B0E">
        <w:rPr>
          <w:rFonts w:ascii="Arial" w:hAnsi="Arial" w:cs="Arial"/>
          <w:sz w:val="24"/>
          <w:szCs w:val="24"/>
        </w:rPr>
        <w:t>Minghao</w:t>
      </w:r>
      <w:proofErr w:type="spellEnd"/>
      <w:r w:rsidRPr="00294B0E">
        <w:rPr>
          <w:rFonts w:ascii="Arial" w:hAnsi="Arial" w:cs="Arial"/>
          <w:sz w:val="24"/>
          <w:szCs w:val="24"/>
        </w:rPr>
        <w:t xml:space="preserve"> Wang</w:t>
      </w:r>
    </w:p>
    <w:p w14:paraId="682DEF56" w14:textId="77777777" w:rsidR="00294B0E" w:rsidRDefault="00294B0E" w:rsidP="00294B0E"/>
    <w:p w14:paraId="4543AAE8" w14:textId="77777777" w:rsidR="00294B0E" w:rsidRDefault="00294B0E" w:rsidP="00294B0E"/>
    <w:p w14:paraId="50005900" w14:textId="77777777" w:rsidR="00294B0E" w:rsidRDefault="00294B0E" w:rsidP="00294B0E"/>
    <w:p w14:paraId="38634338" w14:textId="77777777" w:rsidR="00294B0E" w:rsidRDefault="00294B0E" w:rsidP="00294B0E"/>
    <w:p w14:paraId="53169C9A" w14:textId="77777777" w:rsidR="00294B0E" w:rsidRDefault="00294B0E" w:rsidP="00294B0E"/>
    <w:p w14:paraId="0A6AE198" w14:textId="77777777" w:rsidR="00294B0E" w:rsidRDefault="00294B0E" w:rsidP="00294B0E">
      <w:pPr>
        <w:rPr>
          <w:rFonts w:hint="eastAsia"/>
        </w:rPr>
      </w:pPr>
    </w:p>
    <w:sdt>
      <w:sdtPr>
        <w:rPr>
          <w:lang w:val="zh-CN"/>
        </w:rPr>
        <w:id w:val="1917048148"/>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53733D9" w14:textId="0CCE31AC" w:rsidR="00D15AF5" w:rsidRPr="00D15AF5" w:rsidRDefault="00D15AF5">
          <w:pPr>
            <w:pStyle w:val="TOC"/>
            <w:rPr>
              <w:rFonts w:ascii="Arial" w:hAnsi="Arial" w:cs="Arial"/>
              <w:sz w:val="24"/>
              <w:szCs w:val="24"/>
            </w:rPr>
          </w:pPr>
          <w:r>
            <w:rPr>
              <w:rFonts w:ascii="Arial" w:hAnsi="Arial" w:cs="Arial" w:hint="eastAsia"/>
              <w:sz w:val="24"/>
              <w:szCs w:val="24"/>
              <w:lang w:val="zh-CN"/>
            </w:rPr>
            <w:t>C</w:t>
          </w:r>
          <w:r>
            <w:rPr>
              <w:rFonts w:ascii="Arial" w:hAnsi="Arial" w:cs="Arial"/>
              <w:sz w:val="24"/>
              <w:szCs w:val="24"/>
              <w:lang w:val="zh-CN"/>
            </w:rPr>
            <w:t>ontent</w:t>
          </w:r>
        </w:p>
        <w:p w14:paraId="676A63BD" w14:textId="72E8D073" w:rsidR="00D15AF5" w:rsidRPr="00D15AF5" w:rsidRDefault="00D15AF5">
          <w:pPr>
            <w:pStyle w:val="TOC10"/>
            <w:tabs>
              <w:tab w:val="right" w:leader="dot" w:pos="8296"/>
            </w:tabs>
            <w:rPr>
              <w:rFonts w:ascii="Arial" w:hAnsi="Arial" w:cs="Arial"/>
              <w:noProof/>
              <w:sz w:val="24"/>
              <w:szCs w:val="24"/>
            </w:rPr>
          </w:pPr>
          <w:r w:rsidRPr="00D15AF5">
            <w:rPr>
              <w:rFonts w:ascii="Arial" w:hAnsi="Arial" w:cs="Arial"/>
              <w:sz w:val="24"/>
              <w:szCs w:val="24"/>
            </w:rPr>
            <w:fldChar w:fldCharType="begin"/>
          </w:r>
          <w:r w:rsidRPr="00D15AF5">
            <w:rPr>
              <w:rFonts w:ascii="Arial" w:hAnsi="Arial" w:cs="Arial"/>
              <w:sz w:val="24"/>
              <w:szCs w:val="24"/>
            </w:rPr>
            <w:instrText xml:space="preserve"> TOC \o "1-3" \h \z \u </w:instrText>
          </w:r>
          <w:r w:rsidRPr="00D15AF5">
            <w:rPr>
              <w:rFonts w:ascii="Arial" w:hAnsi="Arial" w:cs="Arial"/>
              <w:sz w:val="24"/>
              <w:szCs w:val="24"/>
            </w:rPr>
            <w:fldChar w:fldCharType="separate"/>
          </w:r>
          <w:hyperlink w:anchor="_Toc140877875" w:history="1">
            <w:r w:rsidRPr="00D15AF5">
              <w:rPr>
                <w:rStyle w:val="a7"/>
                <w:rFonts w:ascii="Arial" w:hAnsi="Arial" w:cs="Arial"/>
                <w:noProof/>
                <w:sz w:val="24"/>
                <w:szCs w:val="24"/>
              </w:rPr>
              <w:t>Executive Summary</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_Toc140877875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2</w:t>
            </w:r>
            <w:r w:rsidRPr="00D15AF5">
              <w:rPr>
                <w:rFonts w:ascii="Arial" w:hAnsi="Arial" w:cs="Arial"/>
                <w:noProof/>
                <w:webHidden/>
                <w:sz w:val="24"/>
                <w:szCs w:val="24"/>
              </w:rPr>
              <w:fldChar w:fldCharType="end"/>
            </w:r>
          </w:hyperlink>
        </w:p>
        <w:p w14:paraId="778127C4" w14:textId="03D0B23D" w:rsidR="00D15AF5" w:rsidRPr="00D15AF5" w:rsidRDefault="00D15AF5">
          <w:pPr>
            <w:pStyle w:val="TOC10"/>
            <w:tabs>
              <w:tab w:val="right" w:leader="dot" w:pos="8296"/>
            </w:tabs>
            <w:rPr>
              <w:rFonts w:ascii="Arial" w:hAnsi="Arial" w:cs="Arial"/>
              <w:noProof/>
              <w:sz w:val="24"/>
              <w:szCs w:val="24"/>
            </w:rPr>
          </w:pPr>
          <w:hyperlink w:anchor="_Toc140877876" w:history="1">
            <w:r w:rsidRPr="00D15AF5">
              <w:rPr>
                <w:rStyle w:val="a7"/>
                <w:rFonts w:ascii="Arial" w:hAnsi="Arial" w:cs="Arial"/>
                <w:noProof/>
                <w:sz w:val="24"/>
                <w:szCs w:val="24"/>
              </w:rPr>
              <w:t>1.0 Introduction of Tim Cook</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_Toc140877876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2</w:t>
            </w:r>
            <w:r w:rsidRPr="00D15AF5">
              <w:rPr>
                <w:rFonts w:ascii="Arial" w:hAnsi="Arial" w:cs="Arial"/>
                <w:noProof/>
                <w:webHidden/>
                <w:sz w:val="24"/>
                <w:szCs w:val="24"/>
              </w:rPr>
              <w:fldChar w:fldCharType="end"/>
            </w:r>
          </w:hyperlink>
        </w:p>
        <w:p w14:paraId="30DF8FCD" w14:textId="40FE8095" w:rsidR="00D15AF5" w:rsidRPr="00D15AF5" w:rsidRDefault="00D15AF5">
          <w:pPr>
            <w:pStyle w:val="TOC10"/>
            <w:tabs>
              <w:tab w:val="right" w:leader="dot" w:pos="8296"/>
            </w:tabs>
            <w:rPr>
              <w:rFonts w:ascii="Arial" w:hAnsi="Arial" w:cs="Arial"/>
              <w:noProof/>
              <w:sz w:val="24"/>
              <w:szCs w:val="24"/>
            </w:rPr>
          </w:pPr>
          <w:hyperlink w:anchor="_Toc140877877" w:history="1">
            <w:r w:rsidRPr="00D15AF5">
              <w:rPr>
                <w:rStyle w:val="a7"/>
                <w:rFonts w:ascii="Arial" w:hAnsi="Arial" w:cs="Arial"/>
                <w:noProof/>
                <w:sz w:val="24"/>
                <w:szCs w:val="24"/>
              </w:rPr>
              <w:t>2.0 Main body of Tim Cook’s leadership</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_Toc140877877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3</w:t>
            </w:r>
            <w:r w:rsidRPr="00D15AF5">
              <w:rPr>
                <w:rFonts w:ascii="Arial" w:hAnsi="Arial" w:cs="Arial"/>
                <w:noProof/>
                <w:webHidden/>
                <w:sz w:val="24"/>
                <w:szCs w:val="24"/>
              </w:rPr>
              <w:fldChar w:fldCharType="end"/>
            </w:r>
          </w:hyperlink>
        </w:p>
        <w:p w14:paraId="0B9C8038" w14:textId="2169B237" w:rsidR="00D15AF5" w:rsidRPr="00D15AF5" w:rsidRDefault="00D15AF5">
          <w:pPr>
            <w:pStyle w:val="TOC2"/>
            <w:tabs>
              <w:tab w:val="right" w:leader="dot" w:pos="8296"/>
            </w:tabs>
            <w:rPr>
              <w:rFonts w:ascii="Arial" w:hAnsi="Arial" w:cs="Arial"/>
              <w:noProof/>
              <w:sz w:val="24"/>
              <w:szCs w:val="24"/>
            </w:rPr>
          </w:pPr>
          <w:hyperlink w:anchor="_Toc140877878" w:history="1">
            <w:r w:rsidRPr="00D15AF5">
              <w:rPr>
                <w:rStyle w:val="a7"/>
                <w:rFonts w:ascii="Arial" w:hAnsi="Arial" w:cs="Arial"/>
                <w:noProof/>
                <w:sz w:val="24"/>
                <w:szCs w:val="24"/>
              </w:rPr>
              <w:t>2.1 The analysis of the leadership</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_Toc140877878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3</w:t>
            </w:r>
            <w:r w:rsidRPr="00D15AF5">
              <w:rPr>
                <w:rFonts w:ascii="Arial" w:hAnsi="Arial" w:cs="Arial"/>
                <w:noProof/>
                <w:webHidden/>
                <w:sz w:val="24"/>
                <w:szCs w:val="24"/>
              </w:rPr>
              <w:fldChar w:fldCharType="end"/>
            </w:r>
          </w:hyperlink>
        </w:p>
        <w:p w14:paraId="0DEFA888" w14:textId="29D66B55" w:rsidR="00D15AF5" w:rsidRPr="00D15AF5" w:rsidRDefault="00D15AF5">
          <w:pPr>
            <w:pStyle w:val="TOC2"/>
            <w:tabs>
              <w:tab w:val="right" w:leader="dot" w:pos="8296"/>
            </w:tabs>
            <w:rPr>
              <w:rFonts w:ascii="Arial" w:hAnsi="Arial" w:cs="Arial"/>
              <w:noProof/>
              <w:sz w:val="24"/>
              <w:szCs w:val="24"/>
            </w:rPr>
          </w:pPr>
          <w:hyperlink w:anchor="_Toc140877879" w:history="1">
            <w:r w:rsidRPr="00D15AF5">
              <w:rPr>
                <w:rStyle w:val="a7"/>
                <w:rFonts w:ascii="Arial" w:hAnsi="Arial" w:cs="Arial"/>
                <w:noProof/>
                <w:sz w:val="24"/>
                <w:szCs w:val="24"/>
              </w:rPr>
              <w:t>2.2 Cook's Approach to Leadership in Dealing with Complexity</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_Toc140877879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5</w:t>
            </w:r>
            <w:r w:rsidRPr="00D15AF5">
              <w:rPr>
                <w:rFonts w:ascii="Arial" w:hAnsi="Arial" w:cs="Arial"/>
                <w:noProof/>
                <w:webHidden/>
                <w:sz w:val="24"/>
                <w:szCs w:val="24"/>
              </w:rPr>
              <w:fldChar w:fldCharType="end"/>
            </w:r>
          </w:hyperlink>
        </w:p>
        <w:p w14:paraId="3E21281F" w14:textId="76C78DB2" w:rsidR="00D15AF5" w:rsidRPr="00D15AF5" w:rsidRDefault="00D15AF5">
          <w:pPr>
            <w:pStyle w:val="TOC10"/>
            <w:tabs>
              <w:tab w:val="right" w:leader="dot" w:pos="8296"/>
            </w:tabs>
            <w:rPr>
              <w:rFonts w:ascii="Arial" w:hAnsi="Arial" w:cs="Arial"/>
              <w:noProof/>
              <w:sz w:val="24"/>
              <w:szCs w:val="24"/>
            </w:rPr>
          </w:pPr>
          <w:hyperlink w:anchor="_Toc140877880" w:history="1">
            <w:r w:rsidRPr="00D15AF5">
              <w:rPr>
                <w:rStyle w:val="a7"/>
                <w:rFonts w:ascii="Arial" w:hAnsi="Arial" w:cs="Arial"/>
                <w:noProof/>
                <w:sz w:val="24"/>
                <w:szCs w:val="24"/>
              </w:rPr>
              <w:t>3.0 The characteristics of Tim Cook’s leadership</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_Toc140877880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6</w:t>
            </w:r>
            <w:r w:rsidRPr="00D15AF5">
              <w:rPr>
                <w:rFonts w:ascii="Arial" w:hAnsi="Arial" w:cs="Arial"/>
                <w:noProof/>
                <w:webHidden/>
                <w:sz w:val="24"/>
                <w:szCs w:val="24"/>
              </w:rPr>
              <w:fldChar w:fldCharType="end"/>
            </w:r>
          </w:hyperlink>
        </w:p>
        <w:p w14:paraId="190D0861" w14:textId="701C21CD" w:rsidR="00D15AF5" w:rsidRPr="00D15AF5" w:rsidRDefault="00D15AF5">
          <w:pPr>
            <w:pStyle w:val="TOC2"/>
            <w:tabs>
              <w:tab w:val="right" w:leader="dot" w:pos="8296"/>
            </w:tabs>
            <w:rPr>
              <w:rFonts w:ascii="Arial" w:hAnsi="Arial" w:cs="Arial"/>
              <w:noProof/>
              <w:sz w:val="24"/>
              <w:szCs w:val="24"/>
            </w:rPr>
          </w:pPr>
          <w:hyperlink w:anchor="_Toc140877881" w:history="1">
            <w:r w:rsidRPr="00D15AF5">
              <w:rPr>
                <w:rStyle w:val="a7"/>
                <w:rFonts w:ascii="Arial" w:hAnsi="Arial" w:cs="Arial"/>
                <w:noProof/>
                <w:sz w:val="24"/>
                <w:szCs w:val="24"/>
              </w:rPr>
              <w:t>Innovation</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_Toc140877881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6</w:t>
            </w:r>
            <w:r w:rsidRPr="00D15AF5">
              <w:rPr>
                <w:rFonts w:ascii="Arial" w:hAnsi="Arial" w:cs="Arial"/>
                <w:noProof/>
                <w:webHidden/>
                <w:sz w:val="24"/>
                <w:szCs w:val="24"/>
              </w:rPr>
              <w:fldChar w:fldCharType="end"/>
            </w:r>
          </w:hyperlink>
        </w:p>
        <w:p w14:paraId="24071FEC" w14:textId="315BC84B" w:rsidR="00D15AF5" w:rsidRPr="00D15AF5" w:rsidRDefault="00D15AF5">
          <w:pPr>
            <w:pStyle w:val="TOC2"/>
            <w:tabs>
              <w:tab w:val="right" w:leader="dot" w:pos="8296"/>
            </w:tabs>
            <w:rPr>
              <w:rFonts w:ascii="Arial" w:hAnsi="Arial" w:cs="Arial"/>
              <w:noProof/>
              <w:sz w:val="24"/>
              <w:szCs w:val="24"/>
            </w:rPr>
          </w:pPr>
          <w:hyperlink w:anchor="_Toc140877882" w:history="1">
            <w:r w:rsidRPr="00D15AF5">
              <w:rPr>
                <w:rStyle w:val="a7"/>
                <w:rFonts w:ascii="Arial" w:hAnsi="Arial" w:cs="Arial"/>
                <w:noProof/>
                <w:sz w:val="24"/>
                <w:szCs w:val="24"/>
              </w:rPr>
              <w:t>Adaptation</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_Toc140877882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7</w:t>
            </w:r>
            <w:r w:rsidRPr="00D15AF5">
              <w:rPr>
                <w:rFonts w:ascii="Arial" w:hAnsi="Arial" w:cs="Arial"/>
                <w:noProof/>
                <w:webHidden/>
                <w:sz w:val="24"/>
                <w:szCs w:val="24"/>
              </w:rPr>
              <w:fldChar w:fldCharType="end"/>
            </w:r>
          </w:hyperlink>
        </w:p>
        <w:p w14:paraId="40605A6E" w14:textId="79F5AF1F" w:rsidR="00D15AF5" w:rsidRPr="00D15AF5" w:rsidRDefault="00D15AF5">
          <w:pPr>
            <w:pStyle w:val="TOC2"/>
            <w:tabs>
              <w:tab w:val="right" w:leader="dot" w:pos="8296"/>
            </w:tabs>
            <w:rPr>
              <w:rFonts w:ascii="Arial" w:hAnsi="Arial" w:cs="Arial"/>
              <w:noProof/>
              <w:sz w:val="24"/>
              <w:szCs w:val="24"/>
            </w:rPr>
          </w:pPr>
          <w:hyperlink w:anchor="_Toc140877883" w:history="1">
            <w:r w:rsidRPr="00D15AF5">
              <w:rPr>
                <w:rStyle w:val="a7"/>
                <w:rFonts w:ascii="Arial" w:hAnsi="Arial" w:cs="Arial"/>
                <w:noProof/>
                <w:sz w:val="24"/>
                <w:szCs w:val="24"/>
              </w:rPr>
              <w:t>High Performance</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_Toc140877883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8</w:t>
            </w:r>
            <w:r w:rsidRPr="00D15AF5">
              <w:rPr>
                <w:rFonts w:ascii="Arial" w:hAnsi="Arial" w:cs="Arial"/>
                <w:noProof/>
                <w:webHidden/>
                <w:sz w:val="24"/>
                <w:szCs w:val="24"/>
              </w:rPr>
              <w:fldChar w:fldCharType="end"/>
            </w:r>
          </w:hyperlink>
        </w:p>
        <w:p w14:paraId="4B7A028E" w14:textId="5EC05C0C" w:rsidR="00D15AF5" w:rsidRPr="00D15AF5" w:rsidRDefault="00D15AF5">
          <w:pPr>
            <w:pStyle w:val="TOC10"/>
            <w:tabs>
              <w:tab w:val="right" w:leader="dot" w:pos="8296"/>
            </w:tabs>
            <w:rPr>
              <w:rFonts w:ascii="Arial" w:hAnsi="Arial" w:cs="Arial"/>
              <w:noProof/>
              <w:sz w:val="24"/>
              <w:szCs w:val="24"/>
            </w:rPr>
          </w:pPr>
          <w:hyperlink w:anchor="_Toc140877884" w:history="1">
            <w:r w:rsidRPr="00D15AF5">
              <w:rPr>
                <w:rStyle w:val="a7"/>
                <w:rFonts w:ascii="Arial" w:hAnsi="Arial" w:cs="Arial"/>
                <w:noProof/>
                <w:sz w:val="24"/>
                <w:szCs w:val="24"/>
              </w:rPr>
              <w:t>4.0 Recommendations</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_Toc140877884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9</w:t>
            </w:r>
            <w:r w:rsidRPr="00D15AF5">
              <w:rPr>
                <w:rFonts w:ascii="Arial" w:hAnsi="Arial" w:cs="Arial"/>
                <w:noProof/>
                <w:webHidden/>
                <w:sz w:val="24"/>
                <w:szCs w:val="24"/>
              </w:rPr>
              <w:fldChar w:fldCharType="end"/>
            </w:r>
          </w:hyperlink>
        </w:p>
        <w:p w14:paraId="22C0DE33" w14:textId="1292EB45" w:rsidR="00D15AF5" w:rsidRPr="00D15AF5" w:rsidRDefault="00D15AF5">
          <w:pPr>
            <w:pStyle w:val="TOC10"/>
            <w:tabs>
              <w:tab w:val="right" w:leader="dot" w:pos="8296"/>
            </w:tabs>
            <w:rPr>
              <w:rFonts w:ascii="Arial" w:hAnsi="Arial" w:cs="Arial"/>
              <w:noProof/>
              <w:sz w:val="24"/>
              <w:szCs w:val="24"/>
            </w:rPr>
          </w:pPr>
          <w:hyperlink w:anchor="_Toc140877885" w:history="1">
            <w:r w:rsidRPr="00D15AF5">
              <w:rPr>
                <w:rStyle w:val="a7"/>
                <w:rFonts w:ascii="Arial" w:hAnsi="Arial" w:cs="Arial"/>
                <w:noProof/>
                <w:sz w:val="24"/>
                <w:szCs w:val="24"/>
              </w:rPr>
              <w:t>5.0 Conclusion</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_Toc140877885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10</w:t>
            </w:r>
            <w:r w:rsidRPr="00D15AF5">
              <w:rPr>
                <w:rFonts w:ascii="Arial" w:hAnsi="Arial" w:cs="Arial"/>
                <w:noProof/>
                <w:webHidden/>
                <w:sz w:val="24"/>
                <w:szCs w:val="24"/>
              </w:rPr>
              <w:fldChar w:fldCharType="end"/>
            </w:r>
          </w:hyperlink>
        </w:p>
        <w:p w14:paraId="5C19117C" w14:textId="52B347AF" w:rsidR="00D15AF5" w:rsidRPr="00D15AF5" w:rsidRDefault="00D15AF5">
          <w:pPr>
            <w:pStyle w:val="TOC10"/>
            <w:tabs>
              <w:tab w:val="right" w:leader="dot" w:pos="8296"/>
            </w:tabs>
            <w:rPr>
              <w:rFonts w:ascii="Arial" w:hAnsi="Arial" w:cs="Arial"/>
              <w:noProof/>
              <w:sz w:val="24"/>
              <w:szCs w:val="24"/>
            </w:rPr>
          </w:pPr>
          <w:hyperlink w:anchor="_Toc140877886" w:history="1">
            <w:r w:rsidRPr="00D15AF5">
              <w:rPr>
                <w:rStyle w:val="a7"/>
                <w:rFonts w:ascii="Arial" w:hAnsi="Arial" w:cs="Arial"/>
                <w:noProof/>
                <w:sz w:val="24"/>
                <w:szCs w:val="24"/>
              </w:rPr>
              <w:t>Reference</w:t>
            </w:r>
            <w:r w:rsidRPr="00D15AF5">
              <w:rPr>
                <w:rFonts w:ascii="Arial" w:hAnsi="Arial" w:cs="Arial"/>
                <w:noProof/>
                <w:webHidden/>
                <w:sz w:val="24"/>
                <w:szCs w:val="24"/>
              </w:rPr>
              <w:tab/>
            </w:r>
            <w:r w:rsidRPr="00D15AF5">
              <w:rPr>
                <w:rFonts w:ascii="Arial" w:hAnsi="Arial" w:cs="Arial"/>
                <w:noProof/>
                <w:webHidden/>
                <w:sz w:val="24"/>
                <w:szCs w:val="24"/>
              </w:rPr>
              <w:fldChar w:fldCharType="begin"/>
            </w:r>
            <w:r w:rsidRPr="00D15AF5">
              <w:rPr>
                <w:rFonts w:ascii="Arial" w:hAnsi="Arial" w:cs="Arial"/>
                <w:noProof/>
                <w:webHidden/>
                <w:sz w:val="24"/>
                <w:szCs w:val="24"/>
              </w:rPr>
              <w:instrText xml:space="preserve"> PAGEREF _Toc140877886 \h </w:instrText>
            </w:r>
            <w:r w:rsidRPr="00D15AF5">
              <w:rPr>
                <w:rFonts w:ascii="Arial" w:hAnsi="Arial" w:cs="Arial"/>
                <w:noProof/>
                <w:webHidden/>
                <w:sz w:val="24"/>
                <w:szCs w:val="24"/>
              </w:rPr>
            </w:r>
            <w:r w:rsidRPr="00D15AF5">
              <w:rPr>
                <w:rFonts w:ascii="Arial" w:hAnsi="Arial" w:cs="Arial"/>
                <w:noProof/>
                <w:webHidden/>
                <w:sz w:val="24"/>
                <w:szCs w:val="24"/>
              </w:rPr>
              <w:fldChar w:fldCharType="separate"/>
            </w:r>
            <w:r w:rsidRPr="00D15AF5">
              <w:rPr>
                <w:rFonts w:ascii="Arial" w:hAnsi="Arial" w:cs="Arial"/>
                <w:noProof/>
                <w:webHidden/>
                <w:sz w:val="24"/>
                <w:szCs w:val="24"/>
              </w:rPr>
              <w:t>11</w:t>
            </w:r>
            <w:r w:rsidRPr="00D15AF5">
              <w:rPr>
                <w:rFonts w:ascii="Arial" w:hAnsi="Arial" w:cs="Arial"/>
                <w:noProof/>
                <w:webHidden/>
                <w:sz w:val="24"/>
                <w:szCs w:val="24"/>
              </w:rPr>
              <w:fldChar w:fldCharType="end"/>
            </w:r>
          </w:hyperlink>
        </w:p>
        <w:p w14:paraId="41CCEBD1" w14:textId="42D1D3EC" w:rsidR="00D15AF5" w:rsidRDefault="00D15AF5">
          <w:r w:rsidRPr="00D15AF5">
            <w:rPr>
              <w:rFonts w:ascii="Arial" w:hAnsi="Arial" w:cs="Arial"/>
              <w:b/>
              <w:bCs/>
              <w:sz w:val="24"/>
              <w:szCs w:val="24"/>
              <w:lang w:val="zh-CN"/>
            </w:rPr>
            <w:fldChar w:fldCharType="end"/>
          </w:r>
        </w:p>
      </w:sdtContent>
    </w:sdt>
    <w:p w14:paraId="2B69E825" w14:textId="77777777" w:rsidR="00D15AF5" w:rsidRPr="00D15AF5" w:rsidRDefault="00D15AF5" w:rsidP="00294B0E">
      <w:pPr>
        <w:jc w:val="both"/>
        <w:rPr>
          <w:rFonts w:ascii="Arial" w:hAnsi="Arial" w:cs="Arial"/>
          <w:sz w:val="24"/>
          <w:szCs w:val="24"/>
        </w:rPr>
      </w:pPr>
    </w:p>
    <w:p w14:paraId="08702923" w14:textId="77777777" w:rsidR="00D15AF5" w:rsidRDefault="00D15AF5" w:rsidP="00294B0E">
      <w:pPr>
        <w:jc w:val="both"/>
        <w:rPr>
          <w:rFonts w:ascii="Arial" w:hAnsi="Arial" w:cs="Arial"/>
          <w:b/>
          <w:bCs/>
          <w:sz w:val="24"/>
          <w:szCs w:val="24"/>
        </w:rPr>
      </w:pPr>
    </w:p>
    <w:p w14:paraId="1F02AE2D" w14:textId="77777777" w:rsidR="00D15AF5" w:rsidRDefault="00D15AF5" w:rsidP="00294B0E">
      <w:pPr>
        <w:jc w:val="both"/>
        <w:rPr>
          <w:rFonts w:ascii="Arial" w:hAnsi="Arial" w:cs="Arial"/>
          <w:b/>
          <w:bCs/>
          <w:sz w:val="24"/>
          <w:szCs w:val="24"/>
        </w:rPr>
      </w:pPr>
    </w:p>
    <w:p w14:paraId="7BC015B3" w14:textId="77777777" w:rsidR="00D15AF5" w:rsidRDefault="00D15AF5" w:rsidP="00294B0E">
      <w:pPr>
        <w:jc w:val="both"/>
        <w:rPr>
          <w:rFonts w:ascii="Arial" w:hAnsi="Arial" w:cs="Arial" w:hint="eastAsia"/>
          <w:b/>
          <w:bCs/>
          <w:sz w:val="24"/>
          <w:szCs w:val="24"/>
        </w:rPr>
      </w:pPr>
    </w:p>
    <w:p w14:paraId="73048956" w14:textId="51E6D192" w:rsidR="00847B95" w:rsidRPr="00D15AF5" w:rsidRDefault="00847B95" w:rsidP="00D15AF5">
      <w:pPr>
        <w:pStyle w:val="1"/>
        <w:rPr>
          <w:rFonts w:ascii="Arial" w:hAnsi="Arial" w:cs="Arial"/>
          <w:sz w:val="24"/>
          <w:szCs w:val="24"/>
        </w:rPr>
      </w:pPr>
      <w:bookmarkStart w:id="0" w:name="_Toc140877875"/>
      <w:r w:rsidRPr="00D15AF5">
        <w:rPr>
          <w:rFonts w:ascii="Arial" w:hAnsi="Arial" w:cs="Arial"/>
          <w:sz w:val="24"/>
          <w:szCs w:val="24"/>
        </w:rPr>
        <w:lastRenderedPageBreak/>
        <w:t>Executive Summary</w:t>
      </w:r>
      <w:bookmarkEnd w:id="0"/>
    </w:p>
    <w:p w14:paraId="5E28AF2D" w14:textId="77777777" w:rsidR="00847B95" w:rsidRDefault="00294B0E" w:rsidP="00294B0E">
      <w:pPr>
        <w:jc w:val="both"/>
        <w:rPr>
          <w:rFonts w:ascii="Arial" w:hAnsi="Arial" w:cs="Arial"/>
          <w:sz w:val="24"/>
          <w:szCs w:val="24"/>
        </w:rPr>
      </w:pPr>
      <w:r w:rsidRPr="00294B0E">
        <w:rPr>
          <w:rFonts w:ascii="Arial" w:hAnsi="Arial" w:cs="Arial"/>
          <w:sz w:val="24"/>
          <w:szCs w:val="24"/>
        </w:rPr>
        <w:t xml:space="preserve">Succeeding Steve Jobs, Tim Cook is the CEO of Apple Inc, one of the world's most valuable companies. Tim Cook is known for his leadership style that prioritizes innovation, adaptation, and high performance. </w:t>
      </w:r>
    </w:p>
    <w:p w14:paraId="2E81EB5A" w14:textId="77777777" w:rsidR="00847B95" w:rsidRDefault="00847B95" w:rsidP="00294B0E">
      <w:pPr>
        <w:jc w:val="both"/>
        <w:rPr>
          <w:rFonts w:ascii="Arial" w:hAnsi="Arial" w:cs="Arial"/>
          <w:sz w:val="24"/>
          <w:szCs w:val="24"/>
        </w:rPr>
      </w:pPr>
    </w:p>
    <w:p w14:paraId="6253DD31" w14:textId="1A503BDA" w:rsidR="00847B95" w:rsidRPr="00D15AF5" w:rsidRDefault="00847B95" w:rsidP="00D15AF5">
      <w:pPr>
        <w:pStyle w:val="1"/>
        <w:rPr>
          <w:rFonts w:ascii="Arial" w:hAnsi="Arial" w:cs="Arial"/>
          <w:sz w:val="24"/>
          <w:szCs w:val="24"/>
        </w:rPr>
      </w:pPr>
      <w:bookmarkStart w:id="1" w:name="_Toc140877876"/>
      <w:r w:rsidRPr="00D15AF5">
        <w:rPr>
          <w:rFonts w:ascii="Arial" w:hAnsi="Arial" w:cs="Arial"/>
          <w:sz w:val="24"/>
          <w:szCs w:val="24"/>
        </w:rPr>
        <w:t xml:space="preserve">1.0 </w:t>
      </w:r>
      <w:r w:rsidRPr="00D15AF5">
        <w:rPr>
          <w:rFonts w:ascii="Arial" w:hAnsi="Arial" w:cs="Arial"/>
          <w:sz w:val="24"/>
          <w:szCs w:val="24"/>
        </w:rPr>
        <w:t xml:space="preserve">Introduction of </w:t>
      </w:r>
      <w:r w:rsidRPr="00D15AF5">
        <w:rPr>
          <w:rFonts w:ascii="Arial" w:hAnsi="Arial" w:cs="Arial"/>
          <w:sz w:val="24"/>
          <w:szCs w:val="24"/>
        </w:rPr>
        <w:t>T</w:t>
      </w:r>
      <w:r w:rsidRPr="00D15AF5">
        <w:rPr>
          <w:rFonts w:ascii="Arial" w:hAnsi="Arial" w:cs="Arial" w:hint="eastAsia"/>
          <w:sz w:val="24"/>
          <w:szCs w:val="24"/>
        </w:rPr>
        <w:t>im</w:t>
      </w:r>
      <w:r w:rsidRPr="00D15AF5">
        <w:rPr>
          <w:rFonts w:ascii="Arial" w:hAnsi="Arial" w:cs="Arial"/>
          <w:sz w:val="24"/>
          <w:szCs w:val="24"/>
        </w:rPr>
        <w:t xml:space="preserve"> C</w:t>
      </w:r>
      <w:r w:rsidRPr="00D15AF5">
        <w:rPr>
          <w:rFonts w:ascii="Arial" w:hAnsi="Arial" w:cs="Arial" w:hint="eastAsia"/>
          <w:sz w:val="24"/>
          <w:szCs w:val="24"/>
        </w:rPr>
        <w:t>ook</w:t>
      </w:r>
      <w:bookmarkEnd w:id="1"/>
    </w:p>
    <w:p w14:paraId="17B3D46B" w14:textId="77777777" w:rsidR="00FF52E2" w:rsidRDefault="00294B0E" w:rsidP="00294B0E">
      <w:pPr>
        <w:jc w:val="both"/>
        <w:rPr>
          <w:rFonts w:ascii="Arial" w:hAnsi="Arial" w:cs="Arial"/>
          <w:sz w:val="24"/>
          <w:szCs w:val="24"/>
        </w:rPr>
      </w:pPr>
      <w:r w:rsidRPr="00294B0E">
        <w:rPr>
          <w:rFonts w:ascii="Arial" w:hAnsi="Arial" w:cs="Arial"/>
          <w:sz w:val="24"/>
          <w:szCs w:val="24"/>
        </w:rPr>
        <w:t xml:space="preserve">Cook is recognized as a strategic and innovative leader who has led Apple's continued growth and profitability. Cook has led Apple through a period of significant change and growth, including the launch of new products, the expansion of the company's services, and the transformation of its supply chain. Cook has also been a vocal advocate for sustainability and social responsibility, positioning Apple as a leader in these areas. </w:t>
      </w:r>
    </w:p>
    <w:p w14:paraId="4410E90A" w14:textId="77777777" w:rsidR="00FF52E2" w:rsidRDefault="00FF52E2" w:rsidP="00294B0E">
      <w:pPr>
        <w:jc w:val="both"/>
        <w:rPr>
          <w:rFonts w:ascii="Arial" w:hAnsi="Arial" w:cs="Arial"/>
          <w:sz w:val="24"/>
          <w:szCs w:val="24"/>
        </w:rPr>
      </w:pPr>
    </w:p>
    <w:p w14:paraId="5FDFBA24" w14:textId="30801899" w:rsidR="00FF52E2" w:rsidRPr="00D15AF5" w:rsidRDefault="00FF52E2" w:rsidP="00D15AF5">
      <w:pPr>
        <w:pStyle w:val="1"/>
        <w:rPr>
          <w:rFonts w:ascii="Arial" w:hAnsi="Arial" w:cs="Arial"/>
          <w:sz w:val="24"/>
          <w:szCs w:val="24"/>
        </w:rPr>
      </w:pPr>
      <w:bookmarkStart w:id="2" w:name="_Toc140877877"/>
      <w:r w:rsidRPr="00D15AF5">
        <w:rPr>
          <w:rFonts w:ascii="Arial" w:hAnsi="Arial" w:cs="Arial" w:hint="eastAsia"/>
          <w:sz w:val="24"/>
          <w:szCs w:val="24"/>
        </w:rPr>
        <w:t>2</w:t>
      </w:r>
      <w:r w:rsidRPr="00D15AF5">
        <w:rPr>
          <w:rFonts w:ascii="Arial" w:hAnsi="Arial" w:cs="Arial"/>
          <w:sz w:val="24"/>
          <w:szCs w:val="24"/>
        </w:rPr>
        <w:t>.0 Main body of Tim Cook’s leadership</w:t>
      </w:r>
      <w:bookmarkEnd w:id="2"/>
      <w:r w:rsidRPr="00D15AF5">
        <w:rPr>
          <w:rFonts w:ascii="Arial" w:hAnsi="Arial" w:cs="Arial"/>
          <w:sz w:val="24"/>
          <w:szCs w:val="24"/>
        </w:rPr>
        <w:t xml:space="preserve"> </w:t>
      </w:r>
    </w:p>
    <w:p w14:paraId="5225641C" w14:textId="46C9E4B7" w:rsidR="00FF52E2" w:rsidRPr="00D15AF5" w:rsidRDefault="00FF52E2" w:rsidP="00D15AF5">
      <w:pPr>
        <w:pStyle w:val="2"/>
        <w:rPr>
          <w:rFonts w:ascii="Arial" w:hAnsi="Arial" w:cs="Arial" w:hint="eastAsia"/>
          <w:sz w:val="24"/>
          <w:szCs w:val="24"/>
        </w:rPr>
      </w:pPr>
      <w:bookmarkStart w:id="3" w:name="_Toc140877878"/>
      <w:r w:rsidRPr="00D15AF5">
        <w:rPr>
          <w:rFonts w:ascii="Arial" w:hAnsi="Arial" w:cs="Arial"/>
          <w:sz w:val="24"/>
          <w:szCs w:val="24"/>
        </w:rPr>
        <w:t>2.1 The analysis of the leadership</w:t>
      </w:r>
      <w:bookmarkEnd w:id="3"/>
    </w:p>
    <w:p w14:paraId="575DAF8D" w14:textId="68E8BFBF" w:rsidR="00294B0E" w:rsidRDefault="00294B0E" w:rsidP="00294B0E">
      <w:pPr>
        <w:jc w:val="both"/>
        <w:rPr>
          <w:rFonts w:ascii="Arial" w:hAnsi="Arial" w:cs="Arial"/>
          <w:sz w:val="24"/>
          <w:szCs w:val="24"/>
        </w:rPr>
      </w:pPr>
      <w:r w:rsidRPr="00294B0E">
        <w:rPr>
          <w:rFonts w:ascii="Arial" w:hAnsi="Arial" w:cs="Arial"/>
          <w:sz w:val="24"/>
          <w:szCs w:val="24"/>
        </w:rPr>
        <w:t xml:space="preserve">According to </w:t>
      </w:r>
      <w:proofErr w:type="spellStart"/>
      <w:r w:rsidRPr="00294B0E">
        <w:rPr>
          <w:rFonts w:ascii="Arial" w:hAnsi="Arial" w:cs="Arial"/>
          <w:sz w:val="24"/>
          <w:szCs w:val="24"/>
        </w:rPr>
        <w:t>Lashinsky</w:t>
      </w:r>
      <w:proofErr w:type="spellEnd"/>
      <w:r w:rsidRPr="00294B0E">
        <w:rPr>
          <w:rFonts w:ascii="Arial" w:hAnsi="Arial" w:cs="Arial"/>
          <w:sz w:val="24"/>
          <w:szCs w:val="24"/>
        </w:rPr>
        <w:t xml:space="preserve">, examine the culture and leadership of Apple under Tim Cook's leadership. The author suggests that Cook has continued Apple's focus on innovation and high performance, but with a more collaborative and transparent approach than his predecessor, Steve Jobs. Under Cook's </w:t>
      </w:r>
      <w:r w:rsidRPr="00294B0E">
        <w:rPr>
          <w:rFonts w:ascii="Arial" w:hAnsi="Arial" w:cs="Arial"/>
          <w:sz w:val="24"/>
          <w:szCs w:val="24"/>
        </w:rPr>
        <w:lastRenderedPageBreak/>
        <w:t xml:space="preserve">leadership, Apple has become the world's most valuable company, with a market capitalization of over $2 trillion. Cook has been recognized for his achievements with numerous awards and accolades, including being named to Time magazine's list of the </w:t>
      </w:r>
      <w:proofErr w:type="gramStart"/>
      <w:r w:rsidRPr="00294B0E">
        <w:rPr>
          <w:rFonts w:ascii="Arial" w:hAnsi="Arial" w:cs="Arial"/>
          <w:sz w:val="24"/>
          <w:szCs w:val="24"/>
        </w:rPr>
        <w:t>world's</w:t>
      </w:r>
      <w:proofErr w:type="gramEnd"/>
      <w:r w:rsidRPr="00294B0E">
        <w:rPr>
          <w:rFonts w:ascii="Arial" w:hAnsi="Arial" w:cs="Arial"/>
          <w:sz w:val="24"/>
          <w:szCs w:val="24"/>
        </w:rPr>
        <w:t xml:space="preserve"> 100 most influential people multiple times. In addition to his work at Apple, Cook has also been an advocate for social and environmental causes, and has been vocal about issues such as privacy, sustainability, and human </w:t>
      </w:r>
      <w:proofErr w:type="spellStart"/>
      <w:proofErr w:type="gramStart"/>
      <w:r w:rsidRPr="00294B0E">
        <w:rPr>
          <w:rFonts w:ascii="Arial" w:hAnsi="Arial" w:cs="Arial"/>
          <w:sz w:val="24"/>
          <w:szCs w:val="24"/>
        </w:rPr>
        <w:t>rights.Complexity</w:t>
      </w:r>
      <w:proofErr w:type="spellEnd"/>
      <w:proofErr w:type="gramEnd"/>
      <w:r w:rsidRPr="00294B0E">
        <w:rPr>
          <w:rFonts w:ascii="Arial" w:hAnsi="Arial" w:cs="Arial"/>
          <w:sz w:val="24"/>
          <w:szCs w:val="24"/>
        </w:rPr>
        <w:t xml:space="preserve"> in Apple's Operating Environment:</w:t>
      </w:r>
      <w:r>
        <w:rPr>
          <w:rFonts w:ascii="Arial" w:hAnsi="Arial" w:cs="Arial" w:hint="eastAsia"/>
          <w:sz w:val="24"/>
          <w:szCs w:val="24"/>
        </w:rPr>
        <w:t xml:space="preserve"> </w:t>
      </w:r>
      <w:r w:rsidRPr="00294B0E">
        <w:rPr>
          <w:rFonts w:ascii="Arial" w:hAnsi="Arial" w:cs="Arial"/>
          <w:sz w:val="24"/>
          <w:szCs w:val="24"/>
        </w:rPr>
        <w:t xml:space="preserve">One of the major contributors to complexity in the tech industry is the rapid pace of technological change. According to </w:t>
      </w:r>
      <w:proofErr w:type="spellStart"/>
      <w:r w:rsidRPr="00294B0E">
        <w:rPr>
          <w:rFonts w:ascii="Arial" w:hAnsi="Arial" w:cs="Arial"/>
          <w:sz w:val="24"/>
          <w:szCs w:val="24"/>
        </w:rPr>
        <w:t>Klenke</w:t>
      </w:r>
      <w:proofErr w:type="spellEnd"/>
      <w:r w:rsidRPr="00294B0E">
        <w:rPr>
          <w:rFonts w:ascii="Arial" w:hAnsi="Arial" w:cs="Arial"/>
          <w:sz w:val="24"/>
          <w:szCs w:val="24"/>
        </w:rPr>
        <w:t xml:space="preserve"> (2021), complex systems require a leader who can manage uncertainty and ambiguity. Cook's leadership style emphasizes collaboration, transparency, and open communication, which helps manage complexity. Cook believes in breaking down complex problems into smaller, manageable parts, and delegating responsibilities to the appropriate team members (Wadhwa, 2021). According to Karan </w:t>
      </w:r>
      <w:proofErr w:type="spellStart"/>
      <w:r w:rsidRPr="00294B0E">
        <w:rPr>
          <w:rFonts w:ascii="Arial" w:hAnsi="Arial" w:cs="Arial"/>
          <w:sz w:val="24"/>
          <w:szCs w:val="24"/>
        </w:rPr>
        <w:t>Girotra</w:t>
      </w:r>
      <w:proofErr w:type="spellEnd"/>
      <w:r w:rsidRPr="00294B0E">
        <w:rPr>
          <w:rFonts w:ascii="Arial" w:hAnsi="Arial" w:cs="Arial"/>
          <w:sz w:val="24"/>
          <w:szCs w:val="24"/>
        </w:rPr>
        <w:t xml:space="preserve"> and </w:t>
      </w:r>
      <w:proofErr w:type="spellStart"/>
      <w:r w:rsidRPr="00294B0E">
        <w:rPr>
          <w:rFonts w:ascii="Arial" w:hAnsi="Arial" w:cs="Arial"/>
          <w:sz w:val="24"/>
          <w:szCs w:val="24"/>
        </w:rPr>
        <w:t>Serguei</w:t>
      </w:r>
      <w:proofErr w:type="spellEnd"/>
      <w:r w:rsidRPr="00294B0E">
        <w:rPr>
          <w:rFonts w:ascii="Arial" w:hAnsi="Arial" w:cs="Arial"/>
          <w:sz w:val="24"/>
          <w:szCs w:val="24"/>
        </w:rPr>
        <w:t xml:space="preserve"> </w:t>
      </w:r>
      <w:proofErr w:type="spellStart"/>
      <w:proofErr w:type="gramStart"/>
      <w:r w:rsidRPr="00294B0E">
        <w:rPr>
          <w:rFonts w:ascii="Arial" w:hAnsi="Arial" w:cs="Arial"/>
          <w:sz w:val="24"/>
          <w:szCs w:val="24"/>
        </w:rPr>
        <w:t>Netessine</w:t>
      </w:r>
      <w:proofErr w:type="spellEnd"/>
      <w:r w:rsidRPr="00294B0E">
        <w:rPr>
          <w:rFonts w:ascii="Arial" w:hAnsi="Arial" w:cs="Arial"/>
          <w:sz w:val="24"/>
          <w:szCs w:val="24"/>
        </w:rPr>
        <w:t>(</w:t>
      </w:r>
      <w:proofErr w:type="gramEnd"/>
      <w:r w:rsidRPr="00294B0E">
        <w:rPr>
          <w:rFonts w:ascii="Arial" w:hAnsi="Arial" w:cs="Arial"/>
          <w:sz w:val="24"/>
          <w:szCs w:val="24"/>
        </w:rPr>
        <w:t>2014), their article argues that Apple has lost some of its innovative edge under Cook's leadership, and suggests that Cook's focus on risk management and financial performance may be limiting the company's ability to take risks and pursue truly innovative products.</w:t>
      </w:r>
      <w:r>
        <w:rPr>
          <w:rFonts w:ascii="Arial" w:hAnsi="Arial" w:cs="Arial" w:hint="eastAsia"/>
          <w:sz w:val="24"/>
          <w:szCs w:val="24"/>
        </w:rPr>
        <w:t xml:space="preserve"> </w:t>
      </w:r>
      <w:r w:rsidRPr="00294B0E">
        <w:rPr>
          <w:rFonts w:ascii="Arial" w:hAnsi="Arial" w:cs="Arial"/>
          <w:sz w:val="24"/>
          <w:szCs w:val="24"/>
        </w:rPr>
        <w:t xml:space="preserve">Apple operates in a highly complex and competitive environment, which is characterized by rapid technological change, shifting consumer preferences, and intense competition. The company operates in several markets, including smartphones, tablets, laptops, desktops, wearables, and services. The </w:t>
      </w:r>
      <w:r>
        <w:rPr>
          <w:rFonts w:ascii="Arial" w:hAnsi="Arial" w:cs="Arial" w:hint="eastAsia"/>
          <w:sz w:val="24"/>
          <w:szCs w:val="24"/>
        </w:rPr>
        <w:t>c</w:t>
      </w:r>
      <w:r w:rsidRPr="00294B0E">
        <w:rPr>
          <w:rFonts w:ascii="Arial" w:hAnsi="Arial" w:cs="Arial"/>
          <w:sz w:val="24"/>
          <w:szCs w:val="24"/>
        </w:rPr>
        <w:t xml:space="preserve">ompany's success depends </w:t>
      </w:r>
      <w:r w:rsidRPr="00294B0E">
        <w:rPr>
          <w:rFonts w:ascii="Arial" w:hAnsi="Arial" w:cs="Arial"/>
          <w:sz w:val="24"/>
          <w:szCs w:val="24"/>
        </w:rPr>
        <w:lastRenderedPageBreak/>
        <w:t>on its ability to innovate and differentiate its products and services from those of its competitors. Apple also operates in a global market, which presents various challenges such as geopolitical risks, regulatory requirements, and supply chain disruptions.</w:t>
      </w:r>
      <w:r>
        <w:rPr>
          <w:rFonts w:ascii="Arial" w:hAnsi="Arial" w:cs="Arial" w:hint="eastAsia"/>
          <w:sz w:val="24"/>
          <w:szCs w:val="24"/>
        </w:rPr>
        <w:t xml:space="preserve"> </w:t>
      </w:r>
      <w:r w:rsidRPr="00294B0E">
        <w:rPr>
          <w:rFonts w:ascii="Arial" w:hAnsi="Arial" w:cs="Arial"/>
          <w:sz w:val="24"/>
          <w:szCs w:val="24"/>
        </w:rPr>
        <w:t>However, Cook's leadership approach has also faced criticism. Some argue that he has been too focused on financial performance, prioritizing short-term gains over long-term strategic planning. There have also been concerns about the lack of major new product launches in recent years, with some questioning whether Apple has lost its innovative edge under Cook's leadership. Cook has also demonstrated a willingness to make tough decisions and take bold action, such as his decision to stand up to the FBI in a high-profile case involving iPhone security. This willingness to take a stand and protect Apple's values has been seen as a demonstration of strong leadership (</w:t>
      </w:r>
      <w:proofErr w:type="spellStart"/>
      <w:r w:rsidRPr="00294B0E">
        <w:rPr>
          <w:rFonts w:ascii="Arial" w:hAnsi="Arial" w:cs="Arial"/>
          <w:sz w:val="24"/>
          <w:szCs w:val="24"/>
        </w:rPr>
        <w:t>Kahney</w:t>
      </w:r>
      <w:proofErr w:type="spellEnd"/>
      <w:r w:rsidRPr="00294B0E">
        <w:rPr>
          <w:rFonts w:ascii="Arial" w:hAnsi="Arial" w:cs="Arial"/>
          <w:sz w:val="24"/>
          <w:szCs w:val="24"/>
        </w:rPr>
        <w:t xml:space="preserve">, 2019). </w:t>
      </w:r>
      <w:proofErr w:type="spellStart"/>
      <w:r w:rsidRPr="00294B0E">
        <w:rPr>
          <w:rFonts w:ascii="Arial" w:hAnsi="Arial" w:cs="Arial"/>
          <w:sz w:val="24"/>
          <w:szCs w:val="24"/>
        </w:rPr>
        <w:t>Tschorn</w:t>
      </w:r>
      <w:proofErr w:type="spellEnd"/>
      <w:r w:rsidRPr="00294B0E">
        <w:rPr>
          <w:rFonts w:ascii="Arial" w:hAnsi="Arial" w:cs="Arial"/>
          <w:sz w:val="24"/>
          <w:szCs w:val="24"/>
        </w:rPr>
        <w:t xml:space="preserve"> notes that Cook has emphasized the importance of diversity and inclusion in driving innovation and has made efforts to ensure that Apple's products and services are accessible to people with disabilities.</w:t>
      </w:r>
    </w:p>
    <w:p w14:paraId="32F076B3" w14:textId="77777777" w:rsidR="00FF52E2" w:rsidRPr="00294B0E" w:rsidRDefault="00FF52E2" w:rsidP="00294B0E">
      <w:pPr>
        <w:jc w:val="both"/>
        <w:rPr>
          <w:rFonts w:ascii="Arial" w:hAnsi="Arial" w:cs="Arial"/>
          <w:sz w:val="24"/>
          <w:szCs w:val="24"/>
        </w:rPr>
      </w:pPr>
    </w:p>
    <w:p w14:paraId="4024A5D0" w14:textId="4B9B3881" w:rsidR="00294B0E" w:rsidRPr="00D15AF5" w:rsidRDefault="00FF52E2" w:rsidP="00D15AF5">
      <w:pPr>
        <w:pStyle w:val="2"/>
        <w:rPr>
          <w:rFonts w:ascii="Arial" w:hAnsi="Arial" w:cs="Arial"/>
          <w:sz w:val="24"/>
          <w:szCs w:val="24"/>
        </w:rPr>
      </w:pPr>
      <w:bookmarkStart w:id="4" w:name="_Toc140877879"/>
      <w:r w:rsidRPr="00D15AF5">
        <w:rPr>
          <w:rFonts w:ascii="Arial" w:hAnsi="Arial" w:cs="Arial"/>
          <w:sz w:val="24"/>
          <w:szCs w:val="24"/>
        </w:rPr>
        <w:t xml:space="preserve">2.2 </w:t>
      </w:r>
      <w:r w:rsidR="00294B0E" w:rsidRPr="00D15AF5">
        <w:rPr>
          <w:rFonts w:ascii="Arial" w:hAnsi="Arial" w:cs="Arial"/>
          <w:sz w:val="24"/>
          <w:szCs w:val="24"/>
        </w:rPr>
        <w:t>Cook's Approach to Leadership in Dealing with Complexity</w:t>
      </w:r>
      <w:bookmarkEnd w:id="4"/>
    </w:p>
    <w:p w14:paraId="6ACD212C" w14:textId="2B332297" w:rsidR="00294B0E" w:rsidRDefault="00294B0E" w:rsidP="00294B0E">
      <w:pPr>
        <w:jc w:val="both"/>
        <w:rPr>
          <w:rFonts w:ascii="Arial" w:hAnsi="Arial" w:cs="Arial"/>
          <w:sz w:val="24"/>
          <w:szCs w:val="24"/>
        </w:rPr>
      </w:pPr>
      <w:r w:rsidRPr="00294B0E">
        <w:rPr>
          <w:rFonts w:ascii="Arial" w:hAnsi="Arial" w:cs="Arial"/>
          <w:sz w:val="24"/>
          <w:szCs w:val="24"/>
        </w:rPr>
        <w:t>Cook's leadership approach is focused on collaboration, innovation, and growth, focus on fostering innovation and adapting to change. Cook believes in the power of diverse perspectives and encourages open communication and collaboration among Apple's employees. He emphasizes the importance of</w:t>
      </w:r>
      <w:r>
        <w:rPr>
          <w:rFonts w:ascii="Arial" w:hAnsi="Arial" w:cs="Arial"/>
          <w:sz w:val="24"/>
          <w:szCs w:val="24"/>
        </w:rPr>
        <w:t xml:space="preserve"> </w:t>
      </w:r>
      <w:r w:rsidRPr="00294B0E">
        <w:rPr>
          <w:rFonts w:ascii="Arial" w:hAnsi="Arial" w:cs="Arial"/>
          <w:sz w:val="24"/>
          <w:szCs w:val="24"/>
        </w:rPr>
        <w:lastRenderedPageBreak/>
        <w:t xml:space="preserve">listening to customers and staying ahead of the competition through continuous innovation. Cook has also been a vocal advocate for social responsibility and sustainability, positioning Apple as a leader in these </w:t>
      </w:r>
      <w:proofErr w:type="spellStart"/>
      <w:proofErr w:type="gramStart"/>
      <w:r w:rsidRPr="00294B0E">
        <w:rPr>
          <w:rFonts w:ascii="Arial" w:hAnsi="Arial" w:cs="Arial"/>
          <w:sz w:val="24"/>
          <w:szCs w:val="24"/>
        </w:rPr>
        <w:t>areas.Innovation</w:t>
      </w:r>
      <w:proofErr w:type="spellEnd"/>
      <w:proofErr w:type="gramEnd"/>
      <w:r w:rsidRPr="00294B0E">
        <w:rPr>
          <w:rFonts w:ascii="Arial" w:hAnsi="Arial" w:cs="Arial"/>
          <w:sz w:val="24"/>
          <w:szCs w:val="24"/>
        </w:rPr>
        <w:t xml:space="preserve"> is at the core of Apple's success, and Cook has continued to foster innovation in the company. According to Wang and Wang (2017), Cook encourages employees to think creatively and come up with new ideas. He also invests in research and development to ensure that Apple stays at the forefront of innovation. Cook's leadership style emphasizes agility and adaptability. He understands that the business environment is constantly changing and that companies must adapt quickly to stay competitive (</w:t>
      </w:r>
      <w:proofErr w:type="spellStart"/>
      <w:r w:rsidRPr="00294B0E">
        <w:rPr>
          <w:rFonts w:ascii="Arial" w:hAnsi="Arial" w:cs="Arial"/>
          <w:sz w:val="24"/>
          <w:szCs w:val="24"/>
        </w:rPr>
        <w:t>Lapowsky</w:t>
      </w:r>
      <w:proofErr w:type="spellEnd"/>
      <w:r w:rsidRPr="00294B0E">
        <w:rPr>
          <w:rFonts w:ascii="Arial" w:hAnsi="Arial" w:cs="Arial"/>
          <w:sz w:val="24"/>
          <w:szCs w:val="24"/>
        </w:rPr>
        <w:t xml:space="preserve">, 2016). Cook has led Apple through major changes, such as the transition from traditional desktop computers to mobile </w:t>
      </w:r>
      <w:proofErr w:type="spellStart"/>
      <w:proofErr w:type="gramStart"/>
      <w:r w:rsidRPr="00294B0E">
        <w:rPr>
          <w:rFonts w:ascii="Arial" w:hAnsi="Arial" w:cs="Arial"/>
          <w:sz w:val="24"/>
          <w:szCs w:val="24"/>
        </w:rPr>
        <w:t>devices.Cook's</w:t>
      </w:r>
      <w:proofErr w:type="spellEnd"/>
      <w:proofErr w:type="gramEnd"/>
      <w:r w:rsidRPr="00294B0E">
        <w:rPr>
          <w:rFonts w:ascii="Arial" w:hAnsi="Arial" w:cs="Arial"/>
          <w:sz w:val="24"/>
          <w:szCs w:val="24"/>
        </w:rPr>
        <w:t xml:space="preserve"> leadership approach is consistent with the transformational leadership</w:t>
      </w:r>
      <w:r>
        <w:rPr>
          <w:rFonts w:ascii="Arial" w:hAnsi="Arial" w:cs="Arial"/>
          <w:sz w:val="24"/>
          <w:szCs w:val="24"/>
        </w:rPr>
        <w:t xml:space="preserve"> </w:t>
      </w:r>
      <w:r w:rsidRPr="00294B0E">
        <w:rPr>
          <w:rFonts w:ascii="Arial" w:hAnsi="Arial" w:cs="Arial"/>
          <w:sz w:val="24"/>
          <w:szCs w:val="24"/>
        </w:rPr>
        <w:t xml:space="preserve">theory, which emphasizes the importance of inspiring and empowering employees to achieve their full potential. Transformational leaders inspire followers to go beyond their self-interest and work towards a common goal. Cook's emphasis on collaboration, innovation, and growth aligns with this theory as he seeks to inspire his employees to push the boundaries of what is possible and create value for all stakeholders. He sets high standards for himself and his team and holds them accountable for meeting those standards (Wadhwa, 2021). Cook also values diversity and inclusivity, which has helped create a culture of high performance at Apple. Cook's leadership style also emphasizes a customer-focused approach. He believes in putting the customer </w:t>
      </w:r>
      <w:r w:rsidRPr="00294B0E">
        <w:rPr>
          <w:rFonts w:ascii="Arial" w:hAnsi="Arial" w:cs="Arial"/>
          <w:sz w:val="24"/>
          <w:szCs w:val="24"/>
        </w:rPr>
        <w:lastRenderedPageBreak/>
        <w:t>first and has made changes to Apple's products and services to</w:t>
      </w:r>
      <w:r>
        <w:rPr>
          <w:rFonts w:ascii="Arial" w:hAnsi="Arial" w:cs="Arial" w:hint="eastAsia"/>
          <w:sz w:val="24"/>
          <w:szCs w:val="24"/>
        </w:rPr>
        <w:t xml:space="preserve"> </w:t>
      </w:r>
      <w:r w:rsidRPr="00294B0E">
        <w:rPr>
          <w:rFonts w:ascii="Arial" w:hAnsi="Arial" w:cs="Arial"/>
          <w:sz w:val="24"/>
          <w:szCs w:val="24"/>
        </w:rPr>
        <w:t>meet customer needs (</w:t>
      </w:r>
      <w:proofErr w:type="spellStart"/>
      <w:r w:rsidRPr="00294B0E">
        <w:rPr>
          <w:rFonts w:ascii="Arial" w:hAnsi="Arial" w:cs="Arial"/>
          <w:sz w:val="24"/>
          <w:szCs w:val="24"/>
        </w:rPr>
        <w:t>Lapowsky</w:t>
      </w:r>
      <w:proofErr w:type="spellEnd"/>
      <w:r w:rsidRPr="00294B0E">
        <w:rPr>
          <w:rFonts w:ascii="Arial" w:hAnsi="Arial" w:cs="Arial"/>
          <w:sz w:val="24"/>
          <w:szCs w:val="24"/>
        </w:rPr>
        <w:t>, 2016). Cook has also emphasized the importance of customer feedback in the product development process.</w:t>
      </w:r>
      <w:r>
        <w:rPr>
          <w:rFonts w:ascii="Arial" w:hAnsi="Arial" w:cs="Arial" w:hint="eastAsia"/>
          <w:sz w:val="24"/>
          <w:szCs w:val="24"/>
        </w:rPr>
        <w:t xml:space="preserve"> </w:t>
      </w:r>
      <w:r w:rsidRPr="00294B0E">
        <w:rPr>
          <w:rFonts w:ascii="Arial" w:hAnsi="Arial" w:cs="Arial"/>
          <w:sz w:val="24"/>
          <w:szCs w:val="24"/>
        </w:rPr>
        <w:t>Leadership Characteristics and their Impact on Innovation, Adaption, and High Performance</w:t>
      </w:r>
      <w:r>
        <w:rPr>
          <w:rFonts w:ascii="Arial" w:hAnsi="Arial" w:cs="Arial" w:hint="eastAsia"/>
          <w:sz w:val="24"/>
          <w:szCs w:val="24"/>
        </w:rPr>
        <w:t>.</w:t>
      </w:r>
    </w:p>
    <w:p w14:paraId="7DD7ACE8" w14:textId="77777777" w:rsidR="00FF52E2" w:rsidRDefault="00FF52E2" w:rsidP="00294B0E">
      <w:pPr>
        <w:jc w:val="both"/>
        <w:rPr>
          <w:rFonts w:ascii="Arial" w:hAnsi="Arial" w:cs="Arial"/>
          <w:sz w:val="24"/>
          <w:szCs w:val="24"/>
        </w:rPr>
      </w:pPr>
    </w:p>
    <w:p w14:paraId="7CC917B1" w14:textId="0DCEDC2F" w:rsidR="00FF52E2" w:rsidRPr="00D15AF5" w:rsidRDefault="00FF52E2" w:rsidP="00D15AF5">
      <w:pPr>
        <w:pStyle w:val="1"/>
        <w:rPr>
          <w:rFonts w:ascii="Arial" w:hAnsi="Arial" w:cs="Arial"/>
          <w:sz w:val="24"/>
          <w:szCs w:val="24"/>
        </w:rPr>
      </w:pPr>
      <w:bookmarkStart w:id="5" w:name="_Toc140877880"/>
      <w:r w:rsidRPr="00D15AF5">
        <w:rPr>
          <w:rFonts w:ascii="Arial" w:hAnsi="Arial" w:cs="Arial" w:hint="eastAsia"/>
          <w:sz w:val="24"/>
          <w:szCs w:val="24"/>
        </w:rPr>
        <w:t>3</w:t>
      </w:r>
      <w:r w:rsidRPr="00D15AF5">
        <w:rPr>
          <w:rFonts w:ascii="Arial" w:hAnsi="Arial" w:cs="Arial"/>
          <w:sz w:val="24"/>
          <w:szCs w:val="24"/>
        </w:rPr>
        <w:t>.0 The characteristics of Tim Cook’s leadership</w:t>
      </w:r>
      <w:bookmarkEnd w:id="5"/>
    </w:p>
    <w:p w14:paraId="5A7E7DE2" w14:textId="3E329BAA" w:rsidR="00294B0E" w:rsidRPr="00D15AF5" w:rsidRDefault="00294B0E" w:rsidP="00D15AF5">
      <w:pPr>
        <w:pStyle w:val="2"/>
        <w:rPr>
          <w:rFonts w:ascii="Arial" w:hAnsi="Arial" w:cs="Arial"/>
          <w:sz w:val="24"/>
          <w:szCs w:val="24"/>
        </w:rPr>
      </w:pPr>
      <w:bookmarkStart w:id="6" w:name="_Toc140877881"/>
      <w:r w:rsidRPr="00D15AF5">
        <w:rPr>
          <w:rFonts w:ascii="Arial" w:hAnsi="Arial" w:cs="Arial"/>
          <w:sz w:val="24"/>
          <w:szCs w:val="24"/>
        </w:rPr>
        <w:t>Innovation</w:t>
      </w:r>
      <w:bookmarkEnd w:id="6"/>
    </w:p>
    <w:p w14:paraId="4D148D85" w14:textId="70B551D7" w:rsidR="00294B0E" w:rsidRDefault="00294B0E" w:rsidP="00294B0E">
      <w:pPr>
        <w:jc w:val="both"/>
        <w:rPr>
          <w:rFonts w:ascii="Arial" w:hAnsi="Arial" w:cs="Arial"/>
          <w:sz w:val="24"/>
          <w:szCs w:val="24"/>
        </w:rPr>
      </w:pPr>
      <w:r w:rsidRPr="00294B0E">
        <w:rPr>
          <w:rFonts w:ascii="Arial" w:hAnsi="Arial" w:cs="Arial"/>
          <w:sz w:val="24"/>
          <w:szCs w:val="24"/>
        </w:rPr>
        <w:t>Cook's leadership style is characterized by adaptability and the ability to pivot quickly in response to changing market conditions. When the COVID-19 pandemic hit, Cook quickly shifted Apple's operations to focus on remote work and digital services, allowing the company to continue to thrive ((Evans, 2020). Cook has been instrumental in fostering innovation at Apple by creating a culture of collaboration and openness. Cook emphasizes the importance of diverse perspectives and encourages his employees to bring their unique ideas to the table. Cook has also led Apple through several key innovations, including the launch of the Apple Watch, Apple Pay, and the Apple TV. Cook's leadership has been characterized by a focus on long-term innovation and growth rather than short-term gains.</w:t>
      </w:r>
      <w:r w:rsidR="00FF52E2">
        <w:rPr>
          <w:rFonts w:ascii="Arial" w:hAnsi="Arial" w:cs="Arial" w:hint="eastAsia"/>
          <w:sz w:val="24"/>
          <w:szCs w:val="24"/>
        </w:rPr>
        <w:t xml:space="preserve"> </w:t>
      </w:r>
      <w:r w:rsidRPr="00294B0E">
        <w:rPr>
          <w:rFonts w:ascii="Arial" w:hAnsi="Arial" w:cs="Arial"/>
          <w:sz w:val="24"/>
          <w:szCs w:val="24"/>
        </w:rPr>
        <w:t xml:space="preserve">Cook has also demonstrated a commitment to sustainability and social responsibility as a key driver of innovation. Under his leadership, Apple has set ambitious goals to reduce its carbon footprint and has </w:t>
      </w:r>
      <w:r w:rsidRPr="00294B0E">
        <w:rPr>
          <w:rFonts w:ascii="Arial" w:hAnsi="Arial" w:cs="Arial"/>
          <w:sz w:val="24"/>
          <w:szCs w:val="24"/>
        </w:rPr>
        <w:lastRenderedPageBreak/>
        <w:t>been vocal in its support of issues such as privacy and human rights (Team, 2023)</w:t>
      </w:r>
      <w:r>
        <w:rPr>
          <w:rFonts w:ascii="Arial" w:hAnsi="Arial" w:cs="Arial"/>
          <w:sz w:val="24"/>
          <w:szCs w:val="24"/>
        </w:rPr>
        <w:t>.</w:t>
      </w:r>
    </w:p>
    <w:p w14:paraId="09BE101F" w14:textId="77777777" w:rsidR="00294B0E" w:rsidRPr="00294B0E" w:rsidRDefault="00294B0E" w:rsidP="00294B0E">
      <w:pPr>
        <w:jc w:val="both"/>
        <w:rPr>
          <w:rFonts w:ascii="Arial" w:hAnsi="Arial" w:cs="Arial" w:hint="eastAsia"/>
          <w:sz w:val="24"/>
          <w:szCs w:val="24"/>
        </w:rPr>
      </w:pPr>
    </w:p>
    <w:p w14:paraId="288609C6" w14:textId="77119C63" w:rsidR="00294B0E" w:rsidRPr="00D15AF5" w:rsidRDefault="00294B0E" w:rsidP="00D15AF5">
      <w:pPr>
        <w:pStyle w:val="2"/>
        <w:rPr>
          <w:rFonts w:ascii="Arial" w:hAnsi="Arial" w:cs="Arial"/>
          <w:sz w:val="24"/>
          <w:szCs w:val="24"/>
        </w:rPr>
      </w:pPr>
      <w:bookmarkStart w:id="7" w:name="_Toc140877882"/>
      <w:r w:rsidRPr="00D15AF5">
        <w:rPr>
          <w:rFonts w:ascii="Arial" w:hAnsi="Arial" w:cs="Arial"/>
          <w:sz w:val="24"/>
          <w:szCs w:val="24"/>
        </w:rPr>
        <w:t>Adaptation</w:t>
      </w:r>
      <w:bookmarkEnd w:id="7"/>
    </w:p>
    <w:p w14:paraId="2F049A68" w14:textId="77F071FC" w:rsidR="00294B0E" w:rsidRDefault="00294B0E" w:rsidP="00294B0E">
      <w:pPr>
        <w:jc w:val="both"/>
        <w:rPr>
          <w:rFonts w:ascii="Arial" w:hAnsi="Arial" w:cs="Arial"/>
          <w:sz w:val="24"/>
          <w:szCs w:val="24"/>
        </w:rPr>
      </w:pPr>
      <w:r w:rsidRPr="00294B0E">
        <w:rPr>
          <w:rFonts w:ascii="Arial" w:hAnsi="Arial" w:cs="Arial"/>
          <w:sz w:val="24"/>
          <w:szCs w:val="24"/>
        </w:rPr>
        <w:t>According to an article in Forbes, Tim Cook emphasizes the importance of collaboration and teamwork in driving innovation at Apple. He encourages open discussion and debate during brainstorming sessions with top executives and engineers, and views collaboration as the primary engine of innovation (Guglielmo, 2019).</w:t>
      </w:r>
      <w:r w:rsidR="00FF52E2">
        <w:rPr>
          <w:rFonts w:ascii="Arial" w:hAnsi="Arial" w:cs="Arial" w:hint="eastAsia"/>
          <w:sz w:val="24"/>
          <w:szCs w:val="24"/>
        </w:rPr>
        <w:t xml:space="preserve"> </w:t>
      </w:r>
      <w:r w:rsidRPr="00294B0E">
        <w:rPr>
          <w:rFonts w:ascii="Arial" w:hAnsi="Arial" w:cs="Arial"/>
          <w:sz w:val="24"/>
          <w:szCs w:val="24"/>
        </w:rPr>
        <w:t>Cook's leadership approach emphasizes the importance of staying ahead of the competition and adapting to changing market conditions. Cook has led Apple through several significant changes, including the transition from traditional PCs to mobile devices and the shift towards services and subscriptions. Cook has also been proactive in addressing emerging challenges, such as supply chain disruptions and geopolitical risks. Cook's leadership approach is characterized by agility, resilience, and adaptability.</w:t>
      </w:r>
      <w:r>
        <w:rPr>
          <w:rFonts w:ascii="Arial" w:hAnsi="Arial" w:cs="Arial" w:hint="eastAsia"/>
          <w:sz w:val="24"/>
          <w:szCs w:val="24"/>
        </w:rPr>
        <w:t xml:space="preserve"> </w:t>
      </w:r>
      <w:r w:rsidRPr="00294B0E">
        <w:rPr>
          <w:rFonts w:ascii="Arial" w:hAnsi="Arial" w:cs="Arial"/>
          <w:sz w:val="24"/>
          <w:szCs w:val="24"/>
        </w:rPr>
        <w:t xml:space="preserve">However, some critics have suggested that Cook's focus on financial performance and risk management may be limiting the company's ability to take risks and pursue truly innovative products. In an article in Fast Company, author Austin </w:t>
      </w:r>
      <w:proofErr w:type="spellStart"/>
      <w:r w:rsidRPr="00294B0E">
        <w:rPr>
          <w:rFonts w:ascii="Arial" w:hAnsi="Arial" w:cs="Arial"/>
          <w:sz w:val="24"/>
          <w:szCs w:val="24"/>
        </w:rPr>
        <w:t>Carr</w:t>
      </w:r>
      <w:proofErr w:type="spellEnd"/>
      <w:r w:rsidRPr="00294B0E">
        <w:rPr>
          <w:rFonts w:ascii="Arial" w:hAnsi="Arial" w:cs="Arial"/>
          <w:sz w:val="24"/>
          <w:szCs w:val="24"/>
        </w:rPr>
        <w:t xml:space="preserve"> suggests that Apple's design team may be feeling the pressure to prioritize incremental improvements over truly groundbreaking innovation (</w:t>
      </w:r>
      <w:proofErr w:type="spellStart"/>
      <w:r w:rsidRPr="00294B0E">
        <w:rPr>
          <w:rFonts w:ascii="Arial" w:hAnsi="Arial" w:cs="Arial"/>
          <w:sz w:val="24"/>
          <w:szCs w:val="24"/>
        </w:rPr>
        <w:t>Carr</w:t>
      </w:r>
      <w:proofErr w:type="spellEnd"/>
      <w:r w:rsidRPr="00294B0E">
        <w:rPr>
          <w:rFonts w:ascii="Arial" w:hAnsi="Arial" w:cs="Arial"/>
          <w:sz w:val="24"/>
          <w:szCs w:val="24"/>
        </w:rPr>
        <w:t>,</w:t>
      </w:r>
      <w:r>
        <w:rPr>
          <w:rFonts w:ascii="Arial" w:hAnsi="Arial" w:cs="Arial"/>
          <w:sz w:val="24"/>
          <w:szCs w:val="24"/>
        </w:rPr>
        <w:t xml:space="preserve"> </w:t>
      </w:r>
      <w:r w:rsidRPr="00294B0E">
        <w:rPr>
          <w:rFonts w:ascii="Arial" w:hAnsi="Arial" w:cs="Arial"/>
          <w:sz w:val="24"/>
          <w:szCs w:val="24"/>
        </w:rPr>
        <w:t>2019).</w:t>
      </w:r>
    </w:p>
    <w:p w14:paraId="42D6833D" w14:textId="77777777" w:rsidR="00FF52E2" w:rsidRPr="00294B0E" w:rsidRDefault="00FF52E2" w:rsidP="00294B0E">
      <w:pPr>
        <w:jc w:val="both"/>
        <w:rPr>
          <w:rFonts w:ascii="Arial" w:hAnsi="Arial" w:cs="Arial"/>
          <w:sz w:val="24"/>
          <w:szCs w:val="24"/>
        </w:rPr>
      </w:pPr>
    </w:p>
    <w:p w14:paraId="5EA45255" w14:textId="5E51C5F5" w:rsidR="00294B0E" w:rsidRPr="00D15AF5" w:rsidRDefault="00294B0E" w:rsidP="00D15AF5">
      <w:pPr>
        <w:pStyle w:val="2"/>
        <w:rPr>
          <w:rFonts w:ascii="Arial" w:hAnsi="Arial" w:cs="Arial"/>
          <w:sz w:val="24"/>
          <w:szCs w:val="24"/>
        </w:rPr>
      </w:pPr>
      <w:bookmarkStart w:id="8" w:name="_Toc140877883"/>
      <w:r w:rsidRPr="00D15AF5">
        <w:rPr>
          <w:rFonts w:ascii="Arial" w:hAnsi="Arial" w:cs="Arial"/>
          <w:sz w:val="24"/>
          <w:szCs w:val="24"/>
        </w:rPr>
        <w:t>High Performance</w:t>
      </w:r>
      <w:bookmarkEnd w:id="8"/>
    </w:p>
    <w:p w14:paraId="4D8E7423" w14:textId="14A14209" w:rsidR="00294B0E" w:rsidRPr="00294B0E" w:rsidRDefault="00294B0E" w:rsidP="00294B0E">
      <w:pPr>
        <w:jc w:val="both"/>
        <w:rPr>
          <w:rFonts w:ascii="Arial" w:hAnsi="Arial" w:cs="Arial"/>
          <w:sz w:val="24"/>
          <w:szCs w:val="24"/>
        </w:rPr>
      </w:pPr>
      <w:r w:rsidRPr="00294B0E">
        <w:rPr>
          <w:rFonts w:ascii="Arial" w:hAnsi="Arial" w:cs="Arial"/>
          <w:sz w:val="24"/>
          <w:szCs w:val="24"/>
        </w:rPr>
        <w:t>Cook's leadership approach is focused on creating a high-performance culture at Apple. Cook sets high expectations for his employees and provides them with the support and resources they need to succeed. Cook also emphasizes the importance of accountability and transparency, which fosters a culture of trust and respect. Cook has also led Apple through several periods of sustained growth and profitability, demonstrating his ability to drive high performance.</w:t>
      </w:r>
    </w:p>
    <w:p w14:paraId="575AEC76" w14:textId="5EE8B1F5" w:rsidR="00294B0E" w:rsidRPr="00294B0E" w:rsidRDefault="00294B0E" w:rsidP="00294B0E">
      <w:pPr>
        <w:jc w:val="both"/>
        <w:rPr>
          <w:rFonts w:ascii="Arial" w:hAnsi="Arial" w:cs="Arial"/>
          <w:sz w:val="24"/>
          <w:szCs w:val="24"/>
        </w:rPr>
      </w:pPr>
      <w:r w:rsidRPr="00294B0E">
        <w:rPr>
          <w:rFonts w:ascii="Arial" w:hAnsi="Arial" w:cs="Arial"/>
          <w:sz w:val="24"/>
          <w:szCs w:val="24"/>
        </w:rPr>
        <w:t>This is a valid concern that has been raised by industry analysts and commentators. While Apple has continued to release new versions of existing products and has entered new markets such as wearables and services, there have been no major breakthroughs or new product categories introduced under Cook's leadership. Some argue that this is evidence of a lack of innovation and a departure from Apple's historical focus on disruptive technologies and products.</w:t>
      </w:r>
    </w:p>
    <w:p w14:paraId="4CF867B3" w14:textId="38FF5073" w:rsidR="00294B0E" w:rsidRDefault="00294B0E" w:rsidP="00294B0E">
      <w:pPr>
        <w:jc w:val="both"/>
        <w:rPr>
          <w:rFonts w:ascii="Arial" w:hAnsi="Arial" w:cs="Arial"/>
          <w:sz w:val="24"/>
          <w:szCs w:val="24"/>
        </w:rPr>
      </w:pPr>
      <w:r w:rsidRPr="00294B0E">
        <w:rPr>
          <w:rFonts w:ascii="Arial" w:hAnsi="Arial" w:cs="Arial"/>
          <w:sz w:val="24"/>
          <w:szCs w:val="24"/>
        </w:rPr>
        <w:t xml:space="preserve">In an article in Fast Company, author Austin </w:t>
      </w:r>
      <w:proofErr w:type="spellStart"/>
      <w:r w:rsidRPr="00294B0E">
        <w:rPr>
          <w:rFonts w:ascii="Arial" w:hAnsi="Arial" w:cs="Arial"/>
          <w:sz w:val="24"/>
          <w:szCs w:val="24"/>
        </w:rPr>
        <w:t>Carr</w:t>
      </w:r>
      <w:proofErr w:type="spellEnd"/>
      <w:r w:rsidRPr="00294B0E">
        <w:rPr>
          <w:rFonts w:ascii="Arial" w:hAnsi="Arial" w:cs="Arial"/>
          <w:sz w:val="24"/>
          <w:szCs w:val="24"/>
        </w:rPr>
        <w:t xml:space="preserve"> suggests that Apple has lost its design mojo under Cook's leadership, with a focus on incremental improvements rather than groundbreaking innovation. Similarly, in a 2020 opinion piece in The Wall Street Journal, Christopher Mims argues that Cook has taken a "bite out of innovation" at Apple, focusing on financial performance and risk management rather than ambitious new products.</w:t>
      </w:r>
    </w:p>
    <w:p w14:paraId="6BE852D5" w14:textId="77777777" w:rsidR="00FF52E2" w:rsidRDefault="00FF52E2" w:rsidP="00294B0E">
      <w:pPr>
        <w:jc w:val="both"/>
        <w:rPr>
          <w:rFonts w:ascii="Arial" w:hAnsi="Arial" w:cs="Arial"/>
          <w:sz w:val="24"/>
          <w:szCs w:val="24"/>
        </w:rPr>
      </w:pPr>
    </w:p>
    <w:p w14:paraId="1A579419" w14:textId="6FBF7188" w:rsidR="00FF52E2" w:rsidRPr="00D15AF5" w:rsidRDefault="00FF52E2" w:rsidP="00D15AF5">
      <w:pPr>
        <w:pStyle w:val="1"/>
        <w:rPr>
          <w:rFonts w:ascii="Arial" w:hAnsi="Arial" w:cs="Arial"/>
          <w:sz w:val="24"/>
          <w:szCs w:val="24"/>
        </w:rPr>
      </w:pPr>
      <w:bookmarkStart w:id="9" w:name="_Toc140877884"/>
      <w:r w:rsidRPr="00D15AF5">
        <w:rPr>
          <w:rFonts w:ascii="Arial" w:hAnsi="Arial" w:cs="Arial"/>
          <w:sz w:val="24"/>
          <w:szCs w:val="24"/>
        </w:rPr>
        <w:t xml:space="preserve">4.0 </w:t>
      </w:r>
      <w:r w:rsidRPr="00D15AF5">
        <w:rPr>
          <w:rFonts w:ascii="Arial" w:hAnsi="Arial" w:cs="Arial" w:hint="eastAsia"/>
          <w:sz w:val="24"/>
          <w:szCs w:val="24"/>
        </w:rPr>
        <w:t>R</w:t>
      </w:r>
      <w:r w:rsidRPr="00D15AF5">
        <w:rPr>
          <w:rFonts w:ascii="Arial" w:hAnsi="Arial" w:cs="Arial"/>
          <w:sz w:val="24"/>
          <w:szCs w:val="24"/>
        </w:rPr>
        <w:t>ecommendations</w:t>
      </w:r>
      <w:bookmarkEnd w:id="9"/>
    </w:p>
    <w:p w14:paraId="153D879F" w14:textId="4941EBF1" w:rsidR="00294B0E" w:rsidRPr="00294B0E" w:rsidRDefault="00294B0E" w:rsidP="00294B0E">
      <w:pPr>
        <w:jc w:val="both"/>
        <w:rPr>
          <w:rFonts w:ascii="Arial" w:hAnsi="Arial" w:cs="Arial"/>
          <w:sz w:val="24"/>
          <w:szCs w:val="24"/>
        </w:rPr>
      </w:pPr>
      <w:r w:rsidRPr="00294B0E">
        <w:rPr>
          <w:rFonts w:ascii="Arial" w:hAnsi="Arial" w:cs="Arial"/>
          <w:sz w:val="24"/>
          <w:szCs w:val="24"/>
        </w:rPr>
        <w:t>However, it's worth noting that innovation is a complex and difficult process, and it's not uncommon for companies to go through periods of slower</w:t>
      </w:r>
      <w:r>
        <w:rPr>
          <w:rFonts w:ascii="Arial" w:hAnsi="Arial" w:cs="Arial" w:hint="eastAsia"/>
          <w:sz w:val="24"/>
          <w:szCs w:val="24"/>
        </w:rPr>
        <w:t xml:space="preserve"> </w:t>
      </w:r>
      <w:r w:rsidRPr="00294B0E">
        <w:rPr>
          <w:rFonts w:ascii="Arial" w:hAnsi="Arial" w:cs="Arial"/>
          <w:sz w:val="24"/>
          <w:szCs w:val="24"/>
        </w:rPr>
        <w:t>innovation before launching major new products. It's also possible that Apple is working on new products behind the scenes that have not yet been announced or released.</w:t>
      </w:r>
    </w:p>
    <w:p w14:paraId="260C7AAD" w14:textId="60ACEE80" w:rsidR="00294B0E" w:rsidRDefault="00294B0E" w:rsidP="00294B0E">
      <w:pPr>
        <w:jc w:val="both"/>
        <w:rPr>
          <w:rFonts w:ascii="Arial" w:hAnsi="Arial" w:cs="Arial"/>
          <w:sz w:val="24"/>
          <w:szCs w:val="24"/>
        </w:rPr>
      </w:pPr>
      <w:r w:rsidRPr="00294B0E">
        <w:rPr>
          <w:rFonts w:ascii="Arial" w:hAnsi="Arial" w:cs="Arial"/>
          <w:sz w:val="24"/>
          <w:szCs w:val="24"/>
        </w:rPr>
        <w:t>Additionally, Apple has continued to excel in other areas under Cook's leadership, such as supply chain management, retail operations, and customer loyalty. It's important to take a holistic view of Cook's leadership approach and assess the company's overall performance, rather than focusing solely on new product launches as a measure of innovation.</w:t>
      </w:r>
    </w:p>
    <w:p w14:paraId="4CF03D85" w14:textId="77777777" w:rsidR="00FF52E2" w:rsidRPr="00294B0E" w:rsidRDefault="00FF52E2" w:rsidP="00294B0E">
      <w:pPr>
        <w:jc w:val="both"/>
        <w:rPr>
          <w:rFonts w:ascii="Arial" w:hAnsi="Arial" w:cs="Arial"/>
          <w:sz w:val="24"/>
          <w:szCs w:val="24"/>
        </w:rPr>
      </w:pPr>
    </w:p>
    <w:p w14:paraId="4079B6A3" w14:textId="493FD3BC" w:rsidR="00FF52E2" w:rsidRPr="00D15AF5" w:rsidRDefault="00FF52E2" w:rsidP="00D15AF5">
      <w:pPr>
        <w:pStyle w:val="1"/>
        <w:rPr>
          <w:rFonts w:ascii="Arial" w:hAnsi="Arial" w:cs="Arial"/>
          <w:sz w:val="24"/>
          <w:szCs w:val="24"/>
        </w:rPr>
      </w:pPr>
      <w:bookmarkStart w:id="10" w:name="_Toc140877885"/>
      <w:r w:rsidRPr="00D15AF5">
        <w:rPr>
          <w:rFonts w:ascii="Arial" w:hAnsi="Arial" w:cs="Arial"/>
          <w:sz w:val="24"/>
          <w:szCs w:val="24"/>
        </w:rPr>
        <w:t>5.0 C</w:t>
      </w:r>
      <w:r w:rsidR="00294B0E" w:rsidRPr="00D15AF5">
        <w:rPr>
          <w:rFonts w:ascii="Arial" w:hAnsi="Arial" w:cs="Arial"/>
          <w:sz w:val="24"/>
          <w:szCs w:val="24"/>
        </w:rPr>
        <w:t>onclusion</w:t>
      </w:r>
      <w:bookmarkEnd w:id="10"/>
    </w:p>
    <w:p w14:paraId="42FAD07A" w14:textId="452E5A77" w:rsidR="00294B0E" w:rsidRPr="00294B0E" w:rsidRDefault="00294B0E" w:rsidP="00294B0E">
      <w:pPr>
        <w:jc w:val="both"/>
        <w:rPr>
          <w:rFonts w:ascii="Arial" w:hAnsi="Arial" w:cs="Arial"/>
          <w:sz w:val="24"/>
          <w:szCs w:val="24"/>
        </w:rPr>
      </w:pPr>
      <w:r w:rsidRPr="00294B0E">
        <w:rPr>
          <w:rFonts w:ascii="Arial" w:hAnsi="Arial" w:cs="Arial"/>
          <w:sz w:val="24"/>
          <w:szCs w:val="24"/>
        </w:rPr>
        <w:t>Tim Cook's leadership approach at Apple has been characterized by a focus on collaboration, adaptability, and risk management. His emphasis on collaboration and teamwork has been effective in driving innovation, while his agility and adaptability have allowed Apple to thrive in a complex and rapidly changing industry. However, some critics have suggested that Cook's focus on financial performance and risk management may be limiting the company's ability to pursue truly groundbreaking innovation.</w:t>
      </w:r>
      <w:r w:rsidR="00FF52E2">
        <w:rPr>
          <w:rFonts w:ascii="Arial" w:hAnsi="Arial" w:cs="Arial" w:hint="eastAsia"/>
          <w:sz w:val="24"/>
          <w:szCs w:val="24"/>
        </w:rPr>
        <w:t xml:space="preserve"> </w:t>
      </w:r>
      <w:r w:rsidRPr="00294B0E">
        <w:rPr>
          <w:rFonts w:ascii="Arial" w:hAnsi="Arial" w:cs="Arial"/>
          <w:sz w:val="24"/>
          <w:szCs w:val="24"/>
        </w:rPr>
        <w:t xml:space="preserve">Despite these criticisms, </w:t>
      </w:r>
      <w:r w:rsidRPr="00294B0E">
        <w:rPr>
          <w:rFonts w:ascii="Arial" w:hAnsi="Arial" w:cs="Arial"/>
          <w:sz w:val="24"/>
          <w:szCs w:val="24"/>
        </w:rPr>
        <w:lastRenderedPageBreak/>
        <w:t>Cook's leadership approach appears to be appropriate for fostering innovation, adaption, and high performance in Apple's complex operating environment. Cook's focus on collaboration and teamwork has fostered a culture of innovation at the company, while his ability to pivot quickly</w:t>
      </w:r>
      <w:r w:rsidR="00CB3B61">
        <w:rPr>
          <w:rFonts w:ascii="Arial" w:hAnsi="Arial" w:cs="Arial"/>
          <w:sz w:val="24"/>
          <w:szCs w:val="24"/>
        </w:rPr>
        <w:t xml:space="preserve"> </w:t>
      </w:r>
      <w:r w:rsidRPr="00294B0E">
        <w:rPr>
          <w:rFonts w:ascii="Arial" w:hAnsi="Arial" w:cs="Arial"/>
          <w:sz w:val="24"/>
          <w:szCs w:val="24"/>
        </w:rPr>
        <w:t>in response to changing market conditions has allowed Apple to maintain its competitive edge. Additionally, Cook's commitment to sustainability and social responsibility has been seen as a driver of innovation and has helped to differentiate Apple from its competitors.</w:t>
      </w:r>
    </w:p>
    <w:p w14:paraId="043E5350" w14:textId="43F870B3" w:rsidR="00B61BAF" w:rsidRDefault="00294B0E" w:rsidP="00294B0E">
      <w:pPr>
        <w:jc w:val="both"/>
        <w:rPr>
          <w:rFonts w:ascii="Arial" w:hAnsi="Arial" w:cs="Arial"/>
          <w:sz w:val="24"/>
          <w:szCs w:val="24"/>
        </w:rPr>
      </w:pPr>
      <w:r w:rsidRPr="00294B0E">
        <w:rPr>
          <w:rFonts w:ascii="Arial" w:hAnsi="Arial" w:cs="Arial"/>
          <w:sz w:val="24"/>
          <w:szCs w:val="24"/>
        </w:rPr>
        <w:t>While there may be room for improvement in certain areas, such as risk</w:t>
      </w:r>
      <w:r w:rsidR="00CB3B61">
        <w:rPr>
          <w:rFonts w:ascii="Arial" w:hAnsi="Arial" w:cs="Arial"/>
          <w:sz w:val="24"/>
          <w:szCs w:val="24"/>
        </w:rPr>
        <w:t xml:space="preserve"> </w:t>
      </w:r>
      <w:r w:rsidRPr="00294B0E">
        <w:rPr>
          <w:rFonts w:ascii="Arial" w:hAnsi="Arial" w:cs="Arial"/>
          <w:sz w:val="24"/>
          <w:szCs w:val="24"/>
        </w:rPr>
        <w:t>taking and pursuing truly disruptive innovation, overall, Tim Cook's leadership approach at Apple has been effective in fostering innovation, adaption, and high performance in a complex and challenging industry. Finally, Cook's emphasis on accountability and transparency fosters a culture of trust and respect.</w:t>
      </w:r>
    </w:p>
    <w:p w14:paraId="37242833" w14:textId="77777777" w:rsidR="00CB3B61" w:rsidRDefault="00CB3B61" w:rsidP="00294B0E">
      <w:pPr>
        <w:jc w:val="both"/>
        <w:rPr>
          <w:rFonts w:ascii="Arial" w:hAnsi="Arial" w:cs="Arial"/>
          <w:sz w:val="24"/>
          <w:szCs w:val="24"/>
        </w:rPr>
      </w:pPr>
    </w:p>
    <w:p w14:paraId="4D15C4E5" w14:textId="77777777" w:rsidR="00CB3B61" w:rsidRDefault="00CB3B61" w:rsidP="00294B0E">
      <w:pPr>
        <w:jc w:val="both"/>
        <w:rPr>
          <w:rFonts w:ascii="Arial" w:hAnsi="Arial" w:cs="Arial"/>
          <w:sz w:val="24"/>
          <w:szCs w:val="24"/>
        </w:rPr>
      </w:pPr>
    </w:p>
    <w:p w14:paraId="4FE1CD18" w14:textId="77777777" w:rsidR="00CB3B61" w:rsidRDefault="00CB3B61" w:rsidP="00294B0E">
      <w:pPr>
        <w:jc w:val="both"/>
        <w:rPr>
          <w:rFonts w:ascii="Arial" w:hAnsi="Arial" w:cs="Arial"/>
          <w:sz w:val="24"/>
          <w:szCs w:val="24"/>
        </w:rPr>
      </w:pPr>
    </w:p>
    <w:p w14:paraId="3FBC095B" w14:textId="77777777" w:rsidR="00CB3B61" w:rsidRDefault="00CB3B61" w:rsidP="00294B0E">
      <w:pPr>
        <w:jc w:val="both"/>
        <w:rPr>
          <w:rFonts w:ascii="Arial" w:hAnsi="Arial" w:cs="Arial"/>
          <w:sz w:val="24"/>
          <w:szCs w:val="24"/>
        </w:rPr>
      </w:pPr>
    </w:p>
    <w:p w14:paraId="75F18C8F" w14:textId="77777777" w:rsidR="00CB3B61" w:rsidRDefault="00CB3B61" w:rsidP="00294B0E">
      <w:pPr>
        <w:jc w:val="both"/>
        <w:rPr>
          <w:rFonts w:ascii="Arial" w:hAnsi="Arial" w:cs="Arial"/>
          <w:sz w:val="24"/>
          <w:szCs w:val="24"/>
        </w:rPr>
      </w:pPr>
    </w:p>
    <w:p w14:paraId="1EFC45A0" w14:textId="77777777" w:rsidR="00FF52E2" w:rsidRDefault="00FF52E2" w:rsidP="00294B0E">
      <w:pPr>
        <w:jc w:val="both"/>
        <w:rPr>
          <w:rFonts w:ascii="Arial" w:hAnsi="Arial" w:cs="Arial" w:hint="eastAsia"/>
          <w:sz w:val="24"/>
          <w:szCs w:val="24"/>
        </w:rPr>
      </w:pPr>
    </w:p>
    <w:p w14:paraId="781680E1" w14:textId="77777777" w:rsidR="00FF52E2" w:rsidRDefault="00FF52E2" w:rsidP="00294B0E">
      <w:pPr>
        <w:jc w:val="both"/>
        <w:rPr>
          <w:rFonts w:ascii="Arial" w:hAnsi="Arial" w:cs="Arial"/>
          <w:sz w:val="24"/>
          <w:szCs w:val="24"/>
        </w:rPr>
      </w:pPr>
    </w:p>
    <w:p w14:paraId="50E84570" w14:textId="77777777" w:rsidR="00FF52E2" w:rsidRDefault="00FF52E2" w:rsidP="00294B0E">
      <w:pPr>
        <w:jc w:val="both"/>
        <w:rPr>
          <w:rFonts w:ascii="Arial" w:hAnsi="Arial" w:cs="Arial"/>
          <w:sz w:val="24"/>
          <w:szCs w:val="24"/>
        </w:rPr>
      </w:pPr>
    </w:p>
    <w:p w14:paraId="575432CF" w14:textId="77777777" w:rsidR="00FF52E2" w:rsidRDefault="00FF52E2" w:rsidP="00294B0E">
      <w:pPr>
        <w:jc w:val="both"/>
        <w:rPr>
          <w:rFonts w:ascii="Arial" w:hAnsi="Arial" w:cs="Arial" w:hint="eastAsia"/>
          <w:sz w:val="24"/>
          <w:szCs w:val="24"/>
        </w:rPr>
      </w:pPr>
    </w:p>
    <w:p w14:paraId="4DFDEDE4" w14:textId="77777777" w:rsidR="00CB3B61" w:rsidRPr="00CB3B61" w:rsidRDefault="00CB3B61" w:rsidP="00D15AF5">
      <w:pPr>
        <w:pStyle w:val="1"/>
        <w:jc w:val="center"/>
        <w:rPr>
          <w:rFonts w:ascii="Arial" w:hAnsi="Arial" w:cs="Arial"/>
          <w:b w:val="0"/>
          <w:bCs w:val="0"/>
          <w:sz w:val="24"/>
          <w:szCs w:val="24"/>
        </w:rPr>
      </w:pPr>
      <w:bookmarkStart w:id="11" w:name="_Toc140877886"/>
      <w:r w:rsidRPr="00CB3B61">
        <w:rPr>
          <w:rFonts w:ascii="Arial" w:hAnsi="Arial" w:cs="Arial"/>
          <w:sz w:val="24"/>
          <w:szCs w:val="24"/>
        </w:rPr>
        <w:lastRenderedPageBreak/>
        <w:t>Reference</w:t>
      </w:r>
      <w:bookmarkEnd w:id="11"/>
    </w:p>
    <w:p w14:paraId="7F0B0531" w14:textId="77777777" w:rsidR="00CB3B61" w:rsidRPr="00CB3B61" w:rsidRDefault="00CB3B61" w:rsidP="00CB3B61">
      <w:pPr>
        <w:jc w:val="both"/>
        <w:rPr>
          <w:rFonts w:ascii="Arial" w:hAnsi="Arial" w:cs="Arial"/>
          <w:sz w:val="24"/>
          <w:szCs w:val="24"/>
        </w:rPr>
      </w:pPr>
      <w:proofErr w:type="spellStart"/>
      <w:r w:rsidRPr="00CB3B61">
        <w:rPr>
          <w:rFonts w:ascii="Arial" w:hAnsi="Arial" w:cs="Arial"/>
          <w:sz w:val="24"/>
          <w:szCs w:val="24"/>
        </w:rPr>
        <w:t>Carr</w:t>
      </w:r>
      <w:proofErr w:type="spellEnd"/>
      <w:r w:rsidRPr="00CB3B61">
        <w:rPr>
          <w:rFonts w:ascii="Arial" w:hAnsi="Arial" w:cs="Arial"/>
          <w:sz w:val="24"/>
          <w:szCs w:val="24"/>
        </w:rPr>
        <w:t xml:space="preserve"> (2019) Inside the dissolution of Apple's legacy design team - fast company. Available at: https://www.fastcompany.com/90741719/insidethe-dissolution-of-apples-legacy-design-team. </w:t>
      </w:r>
    </w:p>
    <w:p w14:paraId="51D196C3" w14:textId="77777777" w:rsidR="00CB3B61" w:rsidRDefault="00CB3B61" w:rsidP="00CB3B61">
      <w:pPr>
        <w:jc w:val="both"/>
        <w:rPr>
          <w:rFonts w:ascii="Arial" w:hAnsi="Arial" w:cs="Arial"/>
          <w:sz w:val="24"/>
          <w:szCs w:val="24"/>
        </w:rPr>
      </w:pPr>
      <w:r w:rsidRPr="00CB3B61">
        <w:rPr>
          <w:rFonts w:ascii="Arial" w:hAnsi="Arial" w:cs="Arial"/>
          <w:sz w:val="24"/>
          <w:szCs w:val="24"/>
        </w:rPr>
        <w:t xml:space="preserve">Evans, J. (2020) How Apple has been handling the COVID-19 pandemic – Tim Cook: Apple must, Apple Must </w:t>
      </w:r>
      <w:r>
        <w:rPr>
          <w:rFonts w:ascii="Arial" w:hAnsi="Arial" w:cs="Arial"/>
          <w:sz w:val="24"/>
          <w:szCs w:val="24"/>
        </w:rPr>
        <w:t>-</w:t>
      </w:r>
      <w:r w:rsidRPr="00CB3B61">
        <w:rPr>
          <w:rFonts w:ascii="Arial" w:hAnsi="Arial" w:cs="Arial"/>
          <w:sz w:val="24"/>
          <w:szCs w:val="24"/>
        </w:rPr>
        <w:t xml:space="preserve"> Great tips and insights. Available at: https://www.applemust.com/how-apple-has-been-handling-the-covid</w:t>
      </w:r>
      <w:r>
        <w:rPr>
          <w:rFonts w:ascii="Arial" w:hAnsi="Arial" w:cs="Arial"/>
          <w:sz w:val="24"/>
          <w:szCs w:val="24"/>
        </w:rPr>
        <w:t>-</w:t>
      </w:r>
      <w:r w:rsidRPr="00CB3B61">
        <w:rPr>
          <w:rFonts w:ascii="Arial" w:hAnsi="Arial" w:cs="Arial"/>
          <w:sz w:val="24"/>
          <w:szCs w:val="24"/>
        </w:rPr>
        <w:t xml:space="preserve">19-pandemic-tim-cook/. </w:t>
      </w:r>
    </w:p>
    <w:p w14:paraId="655DC062" w14:textId="77777777" w:rsidR="00CB3B61" w:rsidRDefault="00CB3B61" w:rsidP="00CB3B61">
      <w:pPr>
        <w:jc w:val="both"/>
        <w:rPr>
          <w:rFonts w:ascii="Arial" w:hAnsi="Arial" w:cs="Arial"/>
          <w:sz w:val="24"/>
          <w:szCs w:val="24"/>
        </w:rPr>
      </w:pPr>
      <w:r w:rsidRPr="00CB3B61">
        <w:rPr>
          <w:rFonts w:ascii="Arial" w:hAnsi="Arial" w:cs="Arial"/>
          <w:sz w:val="24"/>
          <w:szCs w:val="24"/>
        </w:rPr>
        <w:t xml:space="preserve">Guglielmo, C. (2012) Apple CEO Tim Cook shakes up Management Team, IOS chief </w:t>
      </w:r>
      <w:proofErr w:type="spellStart"/>
      <w:r w:rsidRPr="00CB3B61">
        <w:rPr>
          <w:rFonts w:ascii="Arial" w:hAnsi="Arial" w:cs="Arial"/>
          <w:sz w:val="24"/>
          <w:szCs w:val="24"/>
        </w:rPr>
        <w:t>forstall</w:t>
      </w:r>
      <w:proofErr w:type="spellEnd"/>
      <w:r w:rsidRPr="00CB3B61">
        <w:rPr>
          <w:rFonts w:ascii="Arial" w:hAnsi="Arial" w:cs="Arial"/>
          <w:sz w:val="24"/>
          <w:szCs w:val="24"/>
        </w:rPr>
        <w:t>, retail leader to depart, Forbes. Forbes Magazine. Available at: https://www.forbes.com/sites/connieguglielmo/2012/10/29/apple-says</w:t>
      </w:r>
      <w:r>
        <w:rPr>
          <w:rFonts w:ascii="Arial" w:hAnsi="Arial" w:cs="Arial"/>
          <w:sz w:val="24"/>
          <w:szCs w:val="24"/>
        </w:rPr>
        <w:t>-</w:t>
      </w:r>
      <w:r w:rsidRPr="00CB3B61">
        <w:rPr>
          <w:rFonts w:ascii="Arial" w:hAnsi="Arial" w:cs="Arial"/>
          <w:sz w:val="24"/>
          <w:szCs w:val="24"/>
        </w:rPr>
        <w:t>ios-chief-forstall-retail-chief-browett-to-depart-among-management</w:t>
      </w:r>
      <w:r>
        <w:rPr>
          <w:rFonts w:ascii="Arial" w:hAnsi="Arial" w:cs="Arial"/>
          <w:sz w:val="24"/>
          <w:szCs w:val="24"/>
        </w:rPr>
        <w:t>-</w:t>
      </w:r>
      <w:r w:rsidRPr="00CB3B61">
        <w:rPr>
          <w:rFonts w:ascii="Arial" w:hAnsi="Arial" w:cs="Arial"/>
          <w:sz w:val="24"/>
          <w:szCs w:val="24"/>
        </w:rPr>
        <w:t xml:space="preserve">shakeup/?sh=6be26cba5f5f. </w:t>
      </w:r>
    </w:p>
    <w:p w14:paraId="1E70C577" w14:textId="77777777" w:rsidR="00CB3B61" w:rsidRDefault="00CB3B61" w:rsidP="00CB3B61">
      <w:pPr>
        <w:jc w:val="both"/>
        <w:rPr>
          <w:rFonts w:ascii="Arial" w:hAnsi="Arial" w:cs="Arial"/>
          <w:sz w:val="24"/>
          <w:szCs w:val="24"/>
        </w:rPr>
      </w:pPr>
      <w:proofErr w:type="spellStart"/>
      <w:r w:rsidRPr="00CB3B61">
        <w:rPr>
          <w:rFonts w:ascii="Arial" w:hAnsi="Arial" w:cs="Arial"/>
          <w:sz w:val="24"/>
          <w:szCs w:val="24"/>
        </w:rPr>
        <w:t>Kahney</w:t>
      </w:r>
      <w:proofErr w:type="spellEnd"/>
      <w:r w:rsidRPr="00CB3B61">
        <w:rPr>
          <w:rFonts w:ascii="Arial" w:hAnsi="Arial" w:cs="Arial"/>
          <w:sz w:val="24"/>
          <w:szCs w:val="24"/>
        </w:rPr>
        <w:t xml:space="preserve">, L. (2019) The FBI wanted a backdoor to the </w:t>
      </w:r>
      <w:proofErr w:type="spellStart"/>
      <w:r w:rsidRPr="00CB3B61">
        <w:rPr>
          <w:rFonts w:ascii="Arial" w:hAnsi="Arial" w:cs="Arial"/>
          <w:sz w:val="24"/>
          <w:szCs w:val="24"/>
        </w:rPr>
        <w:t>iphone</w:t>
      </w:r>
      <w:proofErr w:type="spellEnd"/>
      <w:r w:rsidRPr="00CB3B61">
        <w:rPr>
          <w:rFonts w:ascii="Arial" w:hAnsi="Arial" w:cs="Arial"/>
          <w:sz w:val="24"/>
          <w:szCs w:val="24"/>
        </w:rPr>
        <w:t>. Tim Cook said no, Wired. Conde Nast. Available at: https://www.wired.com/story/the</w:t>
      </w:r>
      <w:r>
        <w:rPr>
          <w:rFonts w:ascii="Arial" w:hAnsi="Arial" w:cs="Arial"/>
          <w:sz w:val="24"/>
          <w:szCs w:val="24"/>
        </w:rPr>
        <w:t>-</w:t>
      </w:r>
      <w:r w:rsidRPr="00CB3B61">
        <w:rPr>
          <w:rFonts w:ascii="Arial" w:hAnsi="Arial" w:cs="Arial"/>
          <w:sz w:val="24"/>
          <w:szCs w:val="24"/>
        </w:rPr>
        <w:t xml:space="preserve">time-tim-cook-stood-his-ground-against-fbi/. </w:t>
      </w:r>
    </w:p>
    <w:p w14:paraId="1F4A127E" w14:textId="77777777" w:rsidR="00CB3B61" w:rsidRDefault="00CB3B61" w:rsidP="00CB3B61">
      <w:pPr>
        <w:jc w:val="both"/>
        <w:rPr>
          <w:rFonts w:ascii="Arial" w:hAnsi="Arial" w:cs="Arial"/>
          <w:sz w:val="24"/>
          <w:szCs w:val="24"/>
        </w:rPr>
      </w:pPr>
      <w:proofErr w:type="spellStart"/>
      <w:r w:rsidRPr="00CB3B61">
        <w:rPr>
          <w:rFonts w:ascii="Arial" w:hAnsi="Arial" w:cs="Arial"/>
          <w:sz w:val="24"/>
          <w:szCs w:val="24"/>
        </w:rPr>
        <w:t>Kahney</w:t>
      </w:r>
      <w:proofErr w:type="spellEnd"/>
      <w:r w:rsidRPr="00CB3B61">
        <w:rPr>
          <w:rFonts w:ascii="Arial" w:hAnsi="Arial" w:cs="Arial"/>
          <w:sz w:val="24"/>
          <w:szCs w:val="24"/>
        </w:rPr>
        <w:t xml:space="preserve">, L. (2021) Tim Cook the genius who took Apple to the next level. London: Penguin Business. </w:t>
      </w:r>
    </w:p>
    <w:p w14:paraId="56C0899E" w14:textId="77777777" w:rsidR="00CB3B61" w:rsidRDefault="00CB3B61" w:rsidP="00CB3B61">
      <w:pPr>
        <w:jc w:val="both"/>
        <w:rPr>
          <w:rFonts w:ascii="Arial" w:hAnsi="Arial" w:cs="Arial"/>
          <w:sz w:val="24"/>
          <w:szCs w:val="24"/>
        </w:rPr>
      </w:pPr>
      <w:r w:rsidRPr="00CB3B61">
        <w:rPr>
          <w:rFonts w:ascii="Arial" w:hAnsi="Arial" w:cs="Arial"/>
          <w:sz w:val="24"/>
          <w:szCs w:val="24"/>
        </w:rPr>
        <w:t xml:space="preserve">Karan, G. and </w:t>
      </w:r>
      <w:proofErr w:type="spellStart"/>
      <w:r w:rsidRPr="00CB3B61">
        <w:rPr>
          <w:rFonts w:ascii="Arial" w:hAnsi="Arial" w:cs="Arial"/>
          <w:sz w:val="24"/>
          <w:szCs w:val="24"/>
        </w:rPr>
        <w:t>Serguei</w:t>
      </w:r>
      <w:proofErr w:type="spellEnd"/>
      <w:r w:rsidRPr="00CB3B61">
        <w:rPr>
          <w:rFonts w:ascii="Arial" w:hAnsi="Arial" w:cs="Arial"/>
          <w:sz w:val="24"/>
          <w:szCs w:val="24"/>
        </w:rPr>
        <w:t xml:space="preserve">, N. (2014) Is Apple losing its Creative </w:t>
      </w:r>
      <w:proofErr w:type="gramStart"/>
      <w:r w:rsidRPr="00CB3B61">
        <w:rPr>
          <w:rFonts w:ascii="Arial" w:hAnsi="Arial" w:cs="Arial"/>
          <w:sz w:val="24"/>
          <w:szCs w:val="24"/>
        </w:rPr>
        <w:t>Mojo?,</w:t>
      </w:r>
      <w:proofErr w:type="gramEnd"/>
      <w:r w:rsidRPr="00CB3B61">
        <w:rPr>
          <w:rFonts w:ascii="Arial" w:hAnsi="Arial" w:cs="Arial"/>
          <w:sz w:val="24"/>
          <w:szCs w:val="24"/>
        </w:rPr>
        <w:t xml:space="preserve"> Harvard Business Review. Available at: https://hbr.org/2014/08/is-apple-losing</w:t>
      </w:r>
      <w:r>
        <w:rPr>
          <w:rFonts w:ascii="Arial" w:hAnsi="Arial" w:cs="Arial"/>
          <w:sz w:val="24"/>
          <w:szCs w:val="24"/>
        </w:rPr>
        <w:t>-</w:t>
      </w:r>
      <w:r w:rsidRPr="00CB3B61">
        <w:rPr>
          <w:rFonts w:ascii="Arial" w:hAnsi="Arial" w:cs="Arial"/>
          <w:sz w:val="24"/>
          <w:szCs w:val="24"/>
        </w:rPr>
        <w:t xml:space="preserve">its-creative-mojo. </w:t>
      </w:r>
    </w:p>
    <w:p w14:paraId="60AF240D" w14:textId="747458D9" w:rsidR="00CB3B61" w:rsidRDefault="00CB3B61" w:rsidP="00CB3B61">
      <w:pPr>
        <w:jc w:val="both"/>
        <w:rPr>
          <w:rFonts w:ascii="Arial" w:hAnsi="Arial" w:cs="Arial"/>
          <w:sz w:val="24"/>
          <w:szCs w:val="24"/>
        </w:rPr>
      </w:pPr>
      <w:proofErr w:type="spellStart"/>
      <w:r w:rsidRPr="00CB3B61">
        <w:rPr>
          <w:rFonts w:ascii="Arial" w:hAnsi="Arial" w:cs="Arial"/>
          <w:sz w:val="24"/>
          <w:szCs w:val="24"/>
        </w:rPr>
        <w:lastRenderedPageBreak/>
        <w:t>Lashinsky</w:t>
      </w:r>
      <w:proofErr w:type="spellEnd"/>
      <w:r w:rsidRPr="00CB3B61">
        <w:rPr>
          <w:rFonts w:ascii="Arial" w:hAnsi="Arial" w:cs="Arial"/>
          <w:sz w:val="24"/>
          <w:szCs w:val="24"/>
        </w:rPr>
        <w:t xml:space="preserve">, A. (2012) “Inside apple: How America's most admired--and secretive--company really works,” Choice Reviews Online, 49(11). Available at: </w:t>
      </w:r>
      <w:hyperlink r:id="rId9" w:history="1">
        <w:r w:rsidRPr="000B6661">
          <w:rPr>
            <w:rStyle w:val="a7"/>
            <w:rFonts w:ascii="Arial" w:hAnsi="Arial" w:cs="Arial"/>
            <w:sz w:val="24"/>
            <w:szCs w:val="24"/>
          </w:rPr>
          <w:t>https://doi.org/10.5860/choice.49-6372</w:t>
        </w:r>
      </w:hyperlink>
      <w:r w:rsidRPr="00CB3B61">
        <w:rPr>
          <w:rFonts w:ascii="Arial" w:hAnsi="Arial" w:cs="Arial"/>
          <w:sz w:val="24"/>
          <w:szCs w:val="24"/>
        </w:rPr>
        <w:t xml:space="preserve">. </w:t>
      </w:r>
    </w:p>
    <w:p w14:paraId="5D3121BD" w14:textId="77777777" w:rsidR="00CB3B61" w:rsidRDefault="00CB3B61" w:rsidP="00CB3B61">
      <w:pPr>
        <w:jc w:val="both"/>
        <w:rPr>
          <w:rFonts w:ascii="Arial" w:hAnsi="Arial" w:cs="Arial"/>
          <w:sz w:val="24"/>
          <w:szCs w:val="24"/>
        </w:rPr>
      </w:pPr>
      <w:r w:rsidRPr="00CB3B61">
        <w:rPr>
          <w:rFonts w:ascii="Arial" w:hAnsi="Arial" w:cs="Arial"/>
          <w:sz w:val="24"/>
          <w:szCs w:val="24"/>
        </w:rPr>
        <w:t xml:space="preserve">Team, T.I. (2023) Tim Cook: Apple CEO's Strengths, Reputation, and </w:t>
      </w:r>
      <w:proofErr w:type="spellStart"/>
      <w:r w:rsidRPr="00CB3B61">
        <w:rPr>
          <w:rFonts w:ascii="Arial" w:hAnsi="Arial" w:cs="Arial"/>
          <w:sz w:val="24"/>
          <w:szCs w:val="24"/>
        </w:rPr>
        <w:t>faqs</w:t>
      </w:r>
      <w:proofErr w:type="spellEnd"/>
      <w:r w:rsidRPr="00CB3B61">
        <w:rPr>
          <w:rFonts w:ascii="Arial" w:hAnsi="Arial" w:cs="Arial"/>
          <w:sz w:val="24"/>
          <w:szCs w:val="24"/>
        </w:rPr>
        <w:t>, Investopedia. Investopedia. Available at: https://www.investopedia.com/ask/answers/032515/what-tim-cooks</w:t>
      </w:r>
      <w:r>
        <w:rPr>
          <w:rFonts w:ascii="Arial" w:hAnsi="Arial" w:cs="Arial"/>
          <w:sz w:val="24"/>
          <w:szCs w:val="24"/>
        </w:rPr>
        <w:t>-</w:t>
      </w:r>
      <w:r w:rsidRPr="00CB3B61">
        <w:rPr>
          <w:rFonts w:ascii="Arial" w:hAnsi="Arial" w:cs="Arial"/>
          <w:sz w:val="24"/>
          <w:szCs w:val="24"/>
        </w:rPr>
        <w:t xml:space="preserve">managerial-style.asp. </w:t>
      </w:r>
    </w:p>
    <w:p w14:paraId="6510A9B1" w14:textId="26505C61" w:rsidR="00CB3B61" w:rsidRPr="00CB3B61" w:rsidRDefault="00CB3B61" w:rsidP="00CB3B61">
      <w:pPr>
        <w:jc w:val="both"/>
        <w:rPr>
          <w:rFonts w:ascii="Arial" w:hAnsi="Arial" w:cs="Arial"/>
          <w:sz w:val="24"/>
          <w:szCs w:val="24"/>
        </w:rPr>
      </w:pPr>
      <w:proofErr w:type="spellStart"/>
      <w:r w:rsidRPr="00CB3B61">
        <w:rPr>
          <w:rFonts w:ascii="Arial" w:hAnsi="Arial" w:cs="Arial"/>
          <w:sz w:val="24"/>
          <w:szCs w:val="24"/>
        </w:rPr>
        <w:t>Tschorn</w:t>
      </w:r>
      <w:proofErr w:type="spellEnd"/>
      <w:r w:rsidRPr="00CB3B61">
        <w:rPr>
          <w:rFonts w:ascii="Arial" w:hAnsi="Arial" w:cs="Arial"/>
          <w:sz w:val="24"/>
          <w:szCs w:val="24"/>
        </w:rPr>
        <w:t xml:space="preserve"> (2019) Tim Cook has met president Trump at least 5 times in a year amid trade ... Available at: https://www.inc.com/business-insider/apple</w:t>
      </w:r>
      <w:r>
        <w:rPr>
          <w:rFonts w:ascii="Arial" w:hAnsi="Arial" w:cs="Arial"/>
          <w:sz w:val="24"/>
          <w:szCs w:val="24"/>
        </w:rPr>
        <w:t>-</w:t>
      </w:r>
      <w:r w:rsidRPr="00CB3B61">
        <w:rPr>
          <w:rFonts w:ascii="Arial" w:hAnsi="Arial" w:cs="Arial"/>
          <w:sz w:val="24"/>
          <w:szCs w:val="24"/>
        </w:rPr>
        <w:t>tim-cook-donald-trump-trade-war-tension-meetings.html.</w:t>
      </w:r>
    </w:p>
    <w:sectPr w:rsidR="00CB3B61" w:rsidRPr="00CB3B6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F661F" w14:textId="77777777" w:rsidR="00846212" w:rsidRDefault="00846212" w:rsidP="00294B0E">
      <w:pPr>
        <w:spacing w:line="240" w:lineRule="auto"/>
      </w:pPr>
      <w:r>
        <w:separator/>
      </w:r>
    </w:p>
  </w:endnote>
  <w:endnote w:type="continuationSeparator" w:id="0">
    <w:p w14:paraId="63041CA9" w14:textId="77777777" w:rsidR="00846212" w:rsidRDefault="00846212" w:rsidP="00294B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CF7DC" w14:textId="77777777" w:rsidR="00846212" w:rsidRDefault="00846212" w:rsidP="00294B0E">
      <w:pPr>
        <w:spacing w:line="240" w:lineRule="auto"/>
      </w:pPr>
      <w:r>
        <w:separator/>
      </w:r>
    </w:p>
  </w:footnote>
  <w:footnote w:type="continuationSeparator" w:id="0">
    <w:p w14:paraId="7B26EDB2" w14:textId="77777777" w:rsidR="00846212" w:rsidRDefault="00846212" w:rsidP="00294B0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0E7"/>
    <w:rsid w:val="000E60E7"/>
    <w:rsid w:val="0021058E"/>
    <w:rsid w:val="00294B0E"/>
    <w:rsid w:val="00846212"/>
    <w:rsid w:val="00847B95"/>
    <w:rsid w:val="00B45CAD"/>
    <w:rsid w:val="00C3494C"/>
    <w:rsid w:val="00CB3B61"/>
    <w:rsid w:val="00D15AF5"/>
    <w:rsid w:val="00FF52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BC20A"/>
  <w15:chartTrackingRefBased/>
  <w15:docId w15:val="{053E98BA-BB23-47AE-8A61-EA5419413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94B0E"/>
    <w:pPr>
      <w:spacing w:line="480" w:lineRule="auto"/>
    </w:pPr>
  </w:style>
  <w:style w:type="paragraph" w:styleId="1">
    <w:name w:val="heading 1"/>
    <w:basedOn w:val="a"/>
    <w:next w:val="a"/>
    <w:link w:val="10"/>
    <w:uiPriority w:val="9"/>
    <w:qFormat/>
    <w:rsid w:val="00294B0E"/>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D15AF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94B0E"/>
    <w:pPr>
      <w:widowControl w:val="0"/>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294B0E"/>
    <w:rPr>
      <w:sz w:val="18"/>
      <w:szCs w:val="18"/>
    </w:rPr>
  </w:style>
  <w:style w:type="paragraph" w:styleId="a5">
    <w:name w:val="footer"/>
    <w:basedOn w:val="a"/>
    <w:link w:val="a6"/>
    <w:uiPriority w:val="99"/>
    <w:unhideWhenUsed/>
    <w:rsid w:val="00294B0E"/>
    <w:pPr>
      <w:widowControl w:val="0"/>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294B0E"/>
    <w:rPr>
      <w:sz w:val="18"/>
      <w:szCs w:val="18"/>
    </w:rPr>
  </w:style>
  <w:style w:type="paragraph" w:customStyle="1" w:styleId="TOC1">
    <w:name w:val="TOC 标题1"/>
    <w:basedOn w:val="1"/>
    <w:next w:val="a"/>
    <w:uiPriority w:val="39"/>
    <w:unhideWhenUsed/>
    <w:qFormat/>
    <w:rsid w:val="00294B0E"/>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character" w:customStyle="1" w:styleId="10">
    <w:name w:val="标题 1 字符"/>
    <w:basedOn w:val="a0"/>
    <w:link w:val="1"/>
    <w:uiPriority w:val="9"/>
    <w:rsid w:val="00294B0E"/>
    <w:rPr>
      <w:b/>
      <w:bCs/>
      <w:kern w:val="44"/>
      <w:sz w:val="44"/>
      <w:szCs w:val="44"/>
    </w:rPr>
  </w:style>
  <w:style w:type="character" w:styleId="a7">
    <w:name w:val="Hyperlink"/>
    <w:basedOn w:val="a0"/>
    <w:uiPriority w:val="99"/>
    <w:unhideWhenUsed/>
    <w:rsid w:val="00CB3B61"/>
    <w:rPr>
      <w:color w:val="0563C1" w:themeColor="hyperlink"/>
      <w:u w:val="single"/>
    </w:rPr>
  </w:style>
  <w:style w:type="character" w:styleId="a8">
    <w:name w:val="Unresolved Mention"/>
    <w:basedOn w:val="a0"/>
    <w:uiPriority w:val="99"/>
    <w:semiHidden/>
    <w:unhideWhenUsed/>
    <w:rsid w:val="00CB3B61"/>
    <w:rPr>
      <w:color w:val="605E5C"/>
      <w:shd w:val="clear" w:color="auto" w:fill="E1DFDD"/>
    </w:rPr>
  </w:style>
  <w:style w:type="character" w:customStyle="1" w:styleId="20">
    <w:name w:val="标题 2 字符"/>
    <w:basedOn w:val="a0"/>
    <w:link w:val="2"/>
    <w:uiPriority w:val="9"/>
    <w:semiHidden/>
    <w:rsid w:val="00D15AF5"/>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D15AF5"/>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0">
    <w:name w:val="toc 1"/>
    <w:basedOn w:val="a"/>
    <w:next w:val="a"/>
    <w:autoRedefine/>
    <w:uiPriority w:val="39"/>
    <w:unhideWhenUsed/>
    <w:rsid w:val="00D15AF5"/>
  </w:style>
  <w:style w:type="paragraph" w:styleId="TOC2">
    <w:name w:val="toc 2"/>
    <w:basedOn w:val="a"/>
    <w:next w:val="a"/>
    <w:autoRedefine/>
    <w:uiPriority w:val="39"/>
    <w:unhideWhenUsed/>
    <w:rsid w:val="00D15AF5"/>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860/choice.49-637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7D66C-3BDC-4A70-BC3D-001788E6A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13</Pages>
  <Words>2287</Words>
  <Characters>13039</Characters>
  <Application>Microsoft Office Word</Application>
  <DocSecurity>0</DocSecurity>
  <Lines>108</Lines>
  <Paragraphs>30</Paragraphs>
  <ScaleCrop>false</ScaleCrop>
  <Company/>
  <LinksUpToDate>false</LinksUpToDate>
  <CharactersWithSpaces>15296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付 可昕</dc:creator>
  <cp:keywords/>
  <dc:description/>
  <cp:lastModifiedBy>付 可昕</cp:lastModifiedBy>
  <cp:revision>3</cp:revision>
  <dcterms:created xsi:type="dcterms:W3CDTF">2023-07-21T15:35:00Z</dcterms:created>
  <dcterms:modified xsi:type="dcterms:W3CDTF">2023-07-21T16:25:00Z</dcterms:modified>
</cp:coreProperties>
</file>