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40013598"/>
        <w:docPartObj>
          <w:docPartGallery w:val="Cover Pages"/>
          <w:docPartUnique/>
        </w:docPartObj>
      </w:sdtPr>
      <w:sdtContent>
        <w:p w14:paraId="024D9331" w14:textId="054CAF6F" w:rsidR="00E97FF5" w:rsidRDefault="00E97FF5">
          <w:r>
            <w:rPr>
              <w:noProof/>
            </w:rPr>
            <mc:AlternateContent>
              <mc:Choice Requires="wps">
                <w:drawing>
                  <wp:anchor distT="0" distB="0" distL="114300" distR="114300" simplePos="0" relativeHeight="251661312" behindDoc="0" locked="0" layoutInCell="1" allowOverlap="1" wp14:anchorId="75146C81" wp14:editId="2B93896D">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14:paraId="584B3D48" w14:textId="40678E2F" w:rsidR="00E97FF5" w:rsidRPr="00E97FF5" w:rsidRDefault="00E97FF5" w:rsidP="00E97FF5">
                                <w:pPr>
                                  <w:pStyle w:val="NoSpacing"/>
                                  <w:spacing w:after="480"/>
                                  <w:rPr>
                                    <w:i/>
                                    <w:color w:val="262626" w:themeColor="text1" w:themeTint="D9"/>
                                    <w:sz w:val="32"/>
                                    <w:szCs w:val="32"/>
                                  </w:rPr>
                                </w:pP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75146C81"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p w14:paraId="584B3D48" w14:textId="40678E2F" w:rsidR="00E97FF5" w:rsidRPr="00E97FF5" w:rsidRDefault="00E97FF5" w:rsidP="00E97FF5">
                          <w:pPr>
                            <w:pStyle w:val="NoSpacing"/>
                            <w:spacing w:after="480"/>
                            <w:rPr>
                              <w:i/>
                              <w:color w:val="262626" w:themeColor="text1" w:themeTint="D9"/>
                              <w:sz w:val="32"/>
                              <w:szCs w:val="32"/>
                            </w:rPr>
                          </w:pP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560BEF0A" wp14:editId="22DE47AC">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4899D4F"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447060AF" wp14:editId="2639F331">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Arial" w:eastAsia="Times New Roman" w:hAnsi="Arial" w:cs="Arial"/>
                                    <w:b/>
                                    <w:bCs/>
                                    <w:sz w:val="40"/>
                                    <w:szCs w:val="40"/>
                                    <w:lang w:val="en-GB" w:eastAsia="en-GB"/>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597AD5D6" w14:textId="3A73F92B" w:rsidR="00E97FF5" w:rsidRDefault="00E97FF5">
                                    <w:pPr>
                                      <w:pStyle w:val="NoSpacing"/>
                                      <w:spacing w:after="900"/>
                                      <w:rPr>
                                        <w:rFonts w:asciiTheme="majorHAnsi" w:hAnsiTheme="majorHAnsi"/>
                                        <w:i/>
                                        <w:caps/>
                                        <w:color w:val="262626" w:themeColor="text1" w:themeTint="D9"/>
                                        <w:sz w:val="120"/>
                                        <w:szCs w:val="120"/>
                                      </w:rPr>
                                    </w:pPr>
                                    <w:r w:rsidRPr="00E97FF5">
                                      <w:rPr>
                                        <w:rFonts w:ascii="Arial" w:eastAsia="Times New Roman" w:hAnsi="Arial" w:cs="Arial"/>
                                        <w:b/>
                                        <w:bCs/>
                                        <w:sz w:val="40"/>
                                        <w:szCs w:val="40"/>
                                        <w:lang w:val="en-GB" w:eastAsia="en-GB"/>
                                      </w:rPr>
                                      <w:t xml:space="preserve">Knowledge and Information Management Skills </w:t>
                                    </w:r>
                                    <w:r w:rsidRPr="00E97FF5">
                                      <w:rPr>
                                        <w:rFonts w:ascii="Arial" w:eastAsia="Times New Roman" w:hAnsi="Arial" w:cs="Arial"/>
                                        <w:b/>
                                        <w:bCs/>
                                        <w:sz w:val="40"/>
                                        <w:szCs w:val="40"/>
                                        <w:lang w:val="en-GB" w:eastAsia="en-GB"/>
                                      </w:rPr>
                                      <w:t>for</w:t>
                                    </w:r>
                                    <w:r w:rsidRPr="00E97FF5">
                                      <w:rPr>
                                        <w:rFonts w:ascii="Arial" w:eastAsia="Times New Roman" w:hAnsi="Arial" w:cs="Arial"/>
                                        <w:b/>
                                        <w:bCs/>
                                        <w:sz w:val="40"/>
                                        <w:szCs w:val="40"/>
                                        <w:lang w:val="en-GB" w:eastAsia="en-GB"/>
                                      </w:rPr>
                                      <w:t xml:space="preserve"> The Workplace (BMSW5106_LON) </w:t>
                                    </w:r>
                                    <w:r>
                                      <w:rPr>
                                        <w:rFonts w:ascii="Arial" w:eastAsia="Times New Roman" w:hAnsi="Arial" w:cs="Arial"/>
                                        <w:b/>
                                        <w:bCs/>
                                        <w:sz w:val="40"/>
                                        <w:szCs w:val="40"/>
                                        <w:lang w:val="en-GB" w:eastAsia="en-GB"/>
                                      </w:rPr>
                                      <w:t xml:space="preserve">DR: </w:t>
                                    </w:r>
                                    <w:r w:rsidRPr="00E97FF5">
                                      <w:rPr>
                                        <w:rFonts w:ascii="Arial" w:eastAsia="Times New Roman" w:hAnsi="Arial" w:cs="Arial"/>
                                        <w:b/>
                                        <w:bCs/>
                                        <w:sz w:val="40"/>
                                        <w:szCs w:val="40"/>
                                        <w:lang w:val="en-GB" w:eastAsia="en-GB"/>
                                      </w:rPr>
                                      <w:t>Md Kalam</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586A550C" w14:textId="747518D5" w:rsidR="00E97FF5" w:rsidRDefault="00E97FF5">
                                    <w:pPr>
                                      <w:pStyle w:val="NoSpacing"/>
                                      <w:rPr>
                                        <w:i/>
                                        <w:color w:val="262626" w:themeColor="text1" w:themeTint="D9"/>
                                        <w:sz w:val="36"/>
                                        <w:szCs w:val="36"/>
                                      </w:rPr>
                                    </w:pPr>
                                    <w:r>
                                      <w:rPr>
                                        <w:color w:val="262626" w:themeColor="text1" w:themeTint="D9"/>
                                        <w:sz w:val="36"/>
                                        <w:szCs w:val="36"/>
                                      </w:rPr>
                                      <w:t>Yahya Abdalla 1919523</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447060AF"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Arial" w:eastAsia="Times New Roman" w:hAnsi="Arial" w:cs="Arial"/>
                              <w:b/>
                              <w:bCs/>
                              <w:sz w:val="40"/>
                              <w:szCs w:val="40"/>
                              <w:lang w:val="en-GB" w:eastAsia="en-GB"/>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597AD5D6" w14:textId="3A73F92B" w:rsidR="00E97FF5" w:rsidRDefault="00E97FF5">
                              <w:pPr>
                                <w:pStyle w:val="NoSpacing"/>
                                <w:spacing w:after="900"/>
                                <w:rPr>
                                  <w:rFonts w:asciiTheme="majorHAnsi" w:hAnsiTheme="majorHAnsi"/>
                                  <w:i/>
                                  <w:caps/>
                                  <w:color w:val="262626" w:themeColor="text1" w:themeTint="D9"/>
                                  <w:sz w:val="120"/>
                                  <w:szCs w:val="120"/>
                                </w:rPr>
                              </w:pPr>
                              <w:r w:rsidRPr="00E97FF5">
                                <w:rPr>
                                  <w:rFonts w:ascii="Arial" w:eastAsia="Times New Roman" w:hAnsi="Arial" w:cs="Arial"/>
                                  <w:b/>
                                  <w:bCs/>
                                  <w:sz w:val="40"/>
                                  <w:szCs w:val="40"/>
                                  <w:lang w:val="en-GB" w:eastAsia="en-GB"/>
                                </w:rPr>
                                <w:t xml:space="preserve">Knowledge and Information Management Skills </w:t>
                              </w:r>
                              <w:r w:rsidRPr="00E97FF5">
                                <w:rPr>
                                  <w:rFonts w:ascii="Arial" w:eastAsia="Times New Roman" w:hAnsi="Arial" w:cs="Arial"/>
                                  <w:b/>
                                  <w:bCs/>
                                  <w:sz w:val="40"/>
                                  <w:szCs w:val="40"/>
                                  <w:lang w:val="en-GB" w:eastAsia="en-GB"/>
                                </w:rPr>
                                <w:t>for</w:t>
                              </w:r>
                              <w:r w:rsidRPr="00E97FF5">
                                <w:rPr>
                                  <w:rFonts w:ascii="Arial" w:eastAsia="Times New Roman" w:hAnsi="Arial" w:cs="Arial"/>
                                  <w:b/>
                                  <w:bCs/>
                                  <w:sz w:val="40"/>
                                  <w:szCs w:val="40"/>
                                  <w:lang w:val="en-GB" w:eastAsia="en-GB"/>
                                </w:rPr>
                                <w:t xml:space="preserve"> The Workplace (BMSW5106_LON) </w:t>
                              </w:r>
                              <w:r>
                                <w:rPr>
                                  <w:rFonts w:ascii="Arial" w:eastAsia="Times New Roman" w:hAnsi="Arial" w:cs="Arial"/>
                                  <w:b/>
                                  <w:bCs/>
                                  <w:sz w:val="40"/>
                                  <w:szCs w:val="40"/>
                                  <w:lang w:val="en-GB" w:eastAsia="en-GB"/>
                                </w:rPr>
                                <w:t xml:space="preserve">DR: </w:t>
                              </w:r>
                              <w:r w:rsidRPr="00E97FF5">
                                <w:rPr>
                                  <w:rFonts w:ascii="Arial" w:eastAsia="Times New Roman" w:hAnsi="Arial" w:cs="Arial"/>
                                  <w:b/>
                                  <w:bCs/>
                                  <w:sz w:val="40"/>
                                  <w:szCs w:val="40"/>
                                  <w:lang w:val="en-GB" w:eastAsia="en-GB"/>
                                </w:rPr>
                                <w:t>Md Kalam</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586A550C" w14:textId="747518D5" w:rsidR="00E97FF5" w:rsidRDefault="00E97FF5">
                              <w:pPr>
                                <w:pStyle w:val="NoSpacing"/>
                                <w:rPr>
                                  <w:i/>
                                  <w:color w:val="262626" w:themeColor="text1" w:themeTint="D9"/>
                                  <w:sz w:val="36"/>
                                  <w:szCs w:val="36"/>
                                </w:rPr>
                              </w:pPr>
                              <w:r>
                                <w:rPr>
                                  <w:color w:val="262626" w:themeColor="text1" w:themeTint="D9"/>
                                  <w:sz w:val="36"/>
                                  <w:szCs w:val="36"/>
                                </w:rPr>
                                <w:t>Yahya Abdalla 1919523</w:t>
                              </w:r>
                            </w:p>
                          </w:sdtContent>
                        </w:sdt>
                      </w:txbxContent>
                    </v:textbox>
                    <w10:wrap anchorx="page" anchory="page"/>
                  </v:shape>
                </w:pict>
              </mc:Fallback>
            </mc:AlternateContent>
          </w:r>
        </w:p>
        <w:p w14:paraId="59731C3E" w14:textId="18335B92" w:rsidR="00E97FF5" w:rsidRDefault="00E97FF5">
          <w:r>
            <w:br w:type="page"/>
          </w:r>
        </w:p>
      </w:sdtContent>
    </w:sdt>
    <w:sdt>
      <w:sdtPr>
        <w:rPr>
          <w:rFonts w:asciiTheme="minorHAnsi" w:eastAsiaTheme="minorHAnsi" w:hAnsiTheme="minorHAnsi" w:cstheme="minorBidi"/>
          <w:color w:val="auto"/>
          <w:sz w:val="22"/>
          <w:szCs w:val="22"/>
          <w:lang w:val="en-IN"/>
        </w:rPr>
        <w:id w:val="-608203811"/>
        <w:docPartObj>
          <w:docPartGallery w:val="Table of Contents"/>
          <w:docPartUnique/>
        </w:docPartObj>
      </w:sdtPr>
      <w:sdtEndPr>
        <w:rPr>
          <w:b/>
          <w:bCs/>
          <w:noProof/>
        </w:rPr>
      </w:sdtEndPr>
      <w:sdtContent>
        <w:p w14:paraId="2EAEF903" w14:textId="2721DEF5" w:rsidR="005435DD" w:rsidRDefault="005435DD">
          <w:pPr>
            <w:pStyle w:val="TOCHeading"/>
          </w:pPr>
          <w:r>
            <w:t>Table of Contents</w:t>
          </w:r>
        </w:p>
        <w:p w14:paraId="16A24E7E" w14:textId="583804A1" w:rsidR="005435DD" w:rsidRDefault="005435DD">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92443873" w:history="1">
            <w:r w:rsidRPr="00AC7F3D">
              <w:rPr>
                <w:rStyle w:val="Hyperlink"/>
                <w:noProof/>
              </w:rPr>
              <w:t>Executive Summary</w:t>
            </w:r>
            <w:r>
              <w:rPr>
                <w:noProof/>
                <w:webHidden/>
              </w:rPr>
              <w:tab/>
            </w:r>
            <w:r>
              <w:rPr>
                <w:noProof/>
                <w:webHidden/>
              </w:rPr>
              <w:fldChar w:fldCharType="begin"/>
            </w:r>
            <w:r>
              <w:rPr>
                <w:noProof/>
                <w:webHidden/>
              </w:rPr>
              <w:instrText xml:space="preserve"> PAGEREF _Toc92443873 \h </w:instrText>
            </w:r>
            <w:r>
              <w:rPr>
                <w:noProof/>
                <w:webHidden/>
              </w:rPr>
            </w:r>
            <w:r>
              <w:rPr>
                <w:noProof/>
                <w:webHidden/>
              </w:rPr>
              <w:fldChar w:fldCharType="separate"/>
            </w:r>
            <w:r>
              <w:rPr>
                <w:noProof/>
                <w:webHidden/>
              </w:rPr>
              <w:t>1</w:t>
            </w:r>
            <w:r>
              <w:rPr>
                <w:noProof/>
                <w:webHidden/>
              </w:rPr>
              <w:fldChar w:fldCharType="end"/>
            </w:r>
          </w:hyperlink>
        </w:p>
        <w:p w14:paraId="6BAA04A6" w14:textId="63D82EAA" w:rsidR="005435DD" w:rsidRDefault="006A0050">
          <w:pPr>
            <w:pStyle w:val="TOC1"/>
            <w:tabs>
              <w:tab w:val="right" w:leader="dot" w:pos="9016"/>
            </w:tabs>
            <w:rPr>
              <w:rFonts w:eastAsiaTheme="minorEastAsia"/>
              <w:noProof/>
              <w:lang w:eastAsia="en-IN"/>
            </w:rPr>
          </w:pPr>
          <w:hyperlink w:anchor="_Toc92443874" w:history="1">
            <w:r w:rsidR="005435DD" w:rsidRPr="00AC7F3D">
              <w:rPr>
                <w:rStyle w:val="Hyperlink"/>
                <w:noProof/>
              </w:rPr>
              <w:t>Introduction</w:t>
            </w:r>
            <w:r w:rsidR="005435DD">
              <w:rPr>
                <w:noProof/>
                <w:webHidden/>
              </w:rPr>
              <w:tab/>
            </w:r>
            <w:r w:rsidR="005435DD">
              <w:rPr>
                <w:noProof/>
                <w:webHidden/>
              </w:rPr>
              <w:fldChar w:fldCharType="begin"/>
            </w:r>
            <w:r w:rsidR="005435DD">
              <w:rPr>
                <w:noProof/>
                <w:webHidden/>
              </w:rPr>
              <w:instrText xml:space="preserve"> PAGEREF _Toc92443874 \h </w:instrText>
            </w:r>
            <w:r w:rsidR="005435DD">
              <w:rPr>
                <w:noProof/>
                <w:webHidden/>
              </w:rPr>
            </w:r>
            <w:r w:rsidR="005435DD">
              <w:rPr>
                <w:noProof/>
                <w:webHidden/>
              </w:rPr>
              <w:fldChar w:fldCharType="separate"/>
            </w:r>
            <w:r w:rsidR="005435DD">
              <w:rPr>
                <w:noProof/>
                <w:webHidden/>
              </w:rPr>
              <w:t>1</w:t>
            </w:r>
            <w:r w:rsidR="005435DD">
              <w:rPr>
                <w:noProof/>
                <w:webHidden/>
              </w:rPr>
              <w:fldChar w:fldCharType="end"/>
            </w:r>
          </w:hyperlink>
        </w:p>
        <w:p w14:paraId="74813C14" w14:textId="56CA0598" w:rsidR="005435DD" w:rsidRDefault="006A0050">
          <w:pPr>
            <w:pStyle w:val="TOC2"/>
            <w:tabs>
              <w:tab w:val="right" w:leader="dot" w:pos="9016"/>
            </w:tabs>
            <w:rPr>
              <w:rFonts w:eastAsiaTheme="minorEastAsia"/>
              <w:noProof/>
              <w:lang w:eastAsia="en-IN"/>
            </w:rPr>
          </w:pPr>
          <w:hyperlink w:anchor="_Toc92443875" w:history="1">
            <w:r w:rsidR="005435DD" w:rsidRPr="00AC7F3D">
              <w:rPr>
                <w:rStyle w:val="Hyperlink"/>
                <w:noProof/>
              </w:rPr>
              <w:t>Systematic approach</w:t>
            </w:r>
            <w:r w:rsidR="005435DD">
              <w:rPr>
                <w:noProof/>
                <w:webHidden/>
              </w:rPr>
              <w:tab/>
            </w:r>
            <w:r w:rsidR="005435DD">
              <w:rPr>
                <w:noProof/>
                <w:webHidden/>
              </w:rPr>
              <w:fldChar w:fldCharType="begin"/>
            </w:r>
            <w:r w:rsidR="005435DD">
              <w:rPr>
                <w:noProof/>
                <w:webHidden/>
              </w:rPr>
              <w:instrText xml:space="preserve"> PAGEREF _Toc92443875 \h </w:instrText>
            </w:r>
            <w:r w:rsidR="005435DD">
              <w:rPr>
                <w:noProof/>
                <w:webHidden/>
              </w:rPr>
            </w:r>
            <w:r w:rsidR="005435DD">
              <w:rPr>
                <w:noProof/>
                <w:webHidden/>
              </w:rPr>
              <w:fldChar w:fldCharType="separate"/>
            </w:r>
            <w:r w:rsidR="005435DD">
              <w:rPr>
                <w:noProof/>
                <w:webHidden/>
              </w:rPr>
              <w:t>4</w:t>
            </w:r>
            <w:r w:rsidR="005435DD">
              <w:rPr>
                <w:noProof/>
                <w:webHidden/>
              </w:rPr>
              <w:fldChar w:fldCharType="end"/>
            </w:r>
          </w:hyperlink>
        </w:p>
        <w:p w14:paraId="1CEABB23" w14:textId="57FCF015" w:rsidR="005435DD" w:rsidRDefault="006A0050">
          <w:pPr>
            <w:pStyle w:val="TOC1"/>
            <w:tabs>
              <w:tab w:val="right" w:leader="dot" w:pos="9016"/>
            </w:tabs>
            <w:rPr>
              <w:rFonts w:eastAsiaTheme="minorEastAsia"/>
              <w:noProof/>
              <w:lang w:eastAsia="en-IN"/>
            </w:rPr>
          </w:pPr>
          <w:hyperlink w:anchor="_Toc92443876" w:history="1">
            <w:r w:rsidR="005435DD" w:rsidRPr="00AC7F3D">
              <w:rPr>
                <w:rStyle w:val="Hyperlink"/>
                <w:noProof/>
              </w:rPr>
              <w:t>Investigating of KM techniques used by Amazon.com</w:t>
            </w:r>
            <w:r w:rsidR="005435DD">
              <w:rPr>
                <w:noProof/>
                <w:webHidden/>
              </w:rPr>
              <w:tab/>
            </w:r>
            <w:r w:rsidR="005435DD">
              <w:rPr>
                <w:noProof/>
                <w:webHidden/>
              </w:rPr>
              <w:fldChar w:fldCharType="begin"/>
            </w:r>
            <w:r w:rsidR="005435DD">
              <w:rPr>
                <w:noProof/>
                <w:webHidden/>
              </w:rPr>
              <w:instrText xml:space="preserve"> PAGEREF _Toc92443876 \h </w:instrText>
            </w:r>
            <w:r w:rsidR="005435DD">
              <w:rPr>
                <w:noProof/>
                <w:webHidden/>
              </w:rPr>
            </w:r>
            <w:r w:rsidR="005435DD">
              <w:rPr>
                <w:noProof/>
                <w:webHidden/>
              </w:rPr>
              <w:fldChar w:fldCharType="separate"/>
            </w:r>
            <w:r w:rsidR="005435DD">
              <w:rPr>
                <w:noProof/>
                <w:webHidden/>
              </w:rPr>
              <w:t>5</w:t>
            </w:r>
            <w:r w:rsidR="005435DD">
              <w:rPr>
                <w:noProof/>
                <w:webHidden/>
              </w:rPr>
              <w:fldChar w:fldCharType="end"/>
            </w:r>
          </w:hyperlink>
        </w:p>
        <w:p w14:paraId="7419E888" w14:textId="5F28DA86" w:rsidR="005435DD" w:rsidRDefault="006A0050">
          <w:pPr>
            <w:pStyle w:val="TOC1"/>
            <w:tabs>
              <w:tab w:val="right" w:leader="dot" w:pos="9016"/>
            </w:tabs>
            <w:rPr>
              <w:rFonts w:eastAsiaTheme="minorEastAsia"/>
              <w:noProof/>
              <w:lang w:eastAsia="en-IN"/>
            </w:rPr>
          </w:pPr>
          <w:hyperlink w:anchor="_Toc92443877" w:history="1">
            <w:r w:rsidR="005435DD" w:rsidRPr="00AC7F3D">
              <w:rPr>
                <w:rStyle w:val="Hyperlink"/>
                <w:noProof/>
              </w:rPr>
              <w:t>Overcoming the challenging areas</w:t>
            </w:r>
            <w:r w:rsidR="005435DD">
              <w:rPr>
                <w:noProof/>
                <w:webHidden/>
              </w:rPr>
              <w:tab/>
            </w:r>
            <w:r w:rsidR="005435DD">
              <w:rPr>
                <w:noProof/>
                <w:webHidden/>
              </w:rPr>
              <w:fldChar w:fldCharType="begin"/>
            </w:r>
            <w:r w:rsidR="005435DD">
              <w:rPr>
                <w:noProof/>
                <w:webHidden/>
              </w:rPr>
              <w:instrText xml:space="preserve"> PAGEREF _Toc92443877 \h </w:instrText>
            </w:r>
            <w:r w:rsidR="005435DD">
              <w:rPr>
                <w:noProof/>
                <w:webHidden/>
              </w:rPr>
            </w:r>
            <w:r w:rsidR="005435DD">
              <w:rPr>
                <w:noProof/>
                <w:webHidden/>
              </w:rPr>
              <w:fldChar w:fldCharType="separate"/>
            </w:r>
            <w:r w:rsidR="005435DD">
              <w:rPr>
                <w:noProof/>
                <w:webHidden/>
              </w:rPr>
              <w:t>6</w:t>
            </w:r>
            <w:r w:rsidR="005435DD">
              <w:rPr>
                <w:noProof/>
                <w:webHidden/>
              </w:rPr>
              <w:fldChar w:fldCharType="end"/>
            </w:r>
          </w:hyperlink>
        </w:p>
        <w:p w14:paraId="20FA99CD" w14:textId="6D7D4A94" w:rsidR="005435DD" w:rsidRDefault="006A0050">
          <w:pPr>
            <w:pStyle w:val="TOC1"/>
            <w:tabs>
              <w:tab w:val="right" w:leader="dot" w:pos="9016"/>
            </w:tabs>
            <w:rPr>
              <w:rFonts w:eastAsiaTheme="minorEastAsia"/>
              <w:noProof/>
              <w:lang w:eastAsia="en-IN"/>
            </w:rPr>
          </w:pPr>
          <w:hyperlink w:anchor="_Toc92443878" w:history="1">
            <w:r w:rsidR="005435DD" w:rsidRPr="00AC7F3D">
              <w:rPr>
                <w:rStyle w:val="Hyperlink"/>
                <w:noProof/>
              </w:rPr>
              <w:t>Recommendations and Conclusion</w:t>
            </w:r>
            <w:r w:rsidR="005435DD">
              <w:rPr>
                <w:noProof/>
                <w:webHidden/>
              </w:rPr>
              <w:tab/>
            </w:r>
            <w:r w:rsidR="005435DD">
              <w:rPr>
                <w:noProof/>
                <w:webHidden/>
              </w:rPr>
              <w:fldChar w:fldCharType="begin"/>
            </w:r>
            <w:r w:rsidR="005435DD">
              <w:rPr>
                <w:noProof/>
                <w:webHidden/>
              </w:rPr>
              <w:instrText xml:space="preserve"> PAGEREF _Toc92443878 \h </w:instrText>
            </w:r>
            <w:r w:rsidR="005435DD">
              <w:rPr>
                <w:noProof/>
                <w:webHidden/>
              </w:rPr>
            </w:r>
            <w:r w:rsidR="005435DD">
              <w:rPr>
                <w:noProof/>
                <w:webHidden/>
              </w:rPr>
              <w:fldChar w:fldCharType="separate"/>
            </w:r>
            <w:r w:rsidR="005435DD">
              <w:rPr>
                <w:noProof/>
                <w:webHidden/>
              </w:rPr>
              <w:t>8</w:t>
            </w:r>
            <w:r w:rsidR="005435DD">
              <w:rPr>
                <w:noProof/>
                <w:webHidden/>
              </w:rPr>
              <w:fldChar w:fldCharType="end"/>
            </w:r>
          </w:hyperlink>
        </w:p>
        <w:p w14:paraId="48EB12A2" w14:textId="09E6CAA0" w:rsidR="005435DD" w:rsidRDefault="006A0050">
          <w:pPr>
            <w:pStyle w:val="TOC1"/>
            <w:tabs>
              <w:tab w:val="right" w:leader="dot" w:pos="9016"/>
            </w:tabs>
            <w:rPr>
              <w:rFonts w:eastAsiaTheme="minorEastAsia"/>
              <w:noProof/>
              <w:lang w:eastAsia="en-IN"/>
            </w:rPr>
          </w:pPr>
          <w:hyperlink w:anchor="_Toc92443879" w:history="1">
            <w:r w:rsidR="005435DD" w:rsidRPr="00AC7F3D">
              <w:rPr>
                <w:rStyle w:val="Hyperlink"/>
                <w:noProof/>
              </w:rPr>
              <w:t>References</w:t>
            </w:r>
            <w:r w:rsidR="005435DD">
              <w:rPr>
                <w:noProof/>
                <w:webHidden/>
              </w:rPr>
              <w:tab/>
            </w:r>
            <w:r w:rsidR="005435DD">
              <w:rPr>
                <w:noProof/>
                <w:webHidden/>
              </w:rPr>
              <w:fldChar w:fldCharType="begin"/>
            </w:r>
            <w:r w:rsidR="005435DD">
              <w:rPr>
                <w:noProof/>
                <w:webHidden/>
              </w:rPr>
              <w:instrText xml:space="preserve"> PAGEREF _Toc92443879 \h </w:instrText>
            </w:r>
            <w:r w:rsidR="005435DD">
              <w:rPr>
                <w:noProof/>
                <w:webHidden/>
              </w:rPr>
            </w:r>
            <w:r w:rsidR="005435DD">
              <w:rPr>
                <w:noProof/>
                <w:webHidden/>
              </w:rPr>
              <w:fldChar w:fldCharType="separate"/>
            </w:r>
            <w:r w:rsidR="005435DD">
              <w:rPr>
                <w:noProof/>
                <w:webHidden/>
              </w:rPr>
              <w:t>10</w:t>
            </w:r>
            <w:r w:rsidR="005435DD">
              <w:rPr>
                <w:noProof/>
                <w:webHidden/>
              </w:rPr>
              <w:fldChar w:fldCharType="end"/>
            </w:r>
          </w:hyperlink>
        </w:p>
        <w:p w14:paraId="0993BC63" w14:textId="75F81FA2" w:rsidR="005435DD" w:rsidRDefault="005435DD">
          <w:r>
            <w:rPr>
              <w:b/>
              <w:bCs/>
              <w:noProof/>
            </w:rPr>
            <w:fldChar w:fldCharType="end"/>
          </w:r>
        </w:p>
      </w:sdtContent>
    </w:sdt>
    <w:p w14:paraId="5F0C8AD2" w14:textId="4A2DDE08" w:rsidR="00290880" w:rsidRDefault="00290880"/>
    <w:p w14:paraId="1754642F" w14:textId="77777777" w:rsidR="00290880" w:rsidRDefault="00290880" w:rsidP="00290880">
      <w:pPr>
        <w:pStyle w:val="Heading1"/>
      </w:pPr>
    </w:p>
    <w:p w14:paraId="1D27DF69" w14:textId="77777777" w:rsidR="00290880" w:rsidRDefault="00290880" w:rsidP="00290880">
      <w:pPr>
        <w:pStyle w:val="Heading1"/>
      </w:pPr>
    </w:p>
    <w:p w14:paraId="64BE2E95" w14:textId="77777777" w:rsidR="00290880" w:rsidRDefault="00290880" w:rsidP="00290880">
      <w:pPr>
        <w:pStyle w:val="Heading1"/>
      </w:pPr>
    </w:p>
    <w:p w14:paraId="06FA4436" w14:textId="77777777" w:rsidR="00290880" w:rsidRDefault="00290880" w:rsidP="00290880">
      <w:pPr>
        <w:pStyle w:val="Heading1"/>
      </w:pPr>
    </w:p>
    <w:p w14:paraId="044AF82F" w14:textId="77777777" w:rsidR="00290880" w:rsidRDefault="00290880" w:rsidP="00290880">
      <w:pPr>
        <w:pStyle w:val="Heading1"/>
      </w:pPr>
    </w:p>
    <w:p w14:paraId="2198D853" w14:textId="633BD123" w:rsidR="00290880" w:rsidRDefault="00290880" w:rsidP="00290880">
      <w:pPr>
        <w:pStyle w:val="Heading1"/>
      </w:pPr>
    </w:p>
    <w:p w14:paraId="08D3137F" w14:textId="249F9235" w:rsidR="00290880" w:rsidRDefault="00290880" w:rsidP="00290880">
      <w:pPr>
        <w:rPr>
          <w:lang w:val="en-US"/>
        </w:rPr>
      </w:pPr>
    </w:p>
    <w:p w14:paraId="18B8AF08" w14:textId="78D40A89" w:rsidR="00290880" w:rsidRDefault="00290880" w:rsidP="00290880">
      <w:pPr>
        <w:rPr>
          <w:lang w:val="en-US"/>
        </w:rPr>
      </w:pPr>
    </w:p>
    <w:p w14:paraId="79A52C4B" w14:textId="4639FF67" w:rsidR="005435DD" w:rsidRDefault="005435DD" w:rsidP="00290880">
      <w:pPr>
        <w:rPr>
          <w:lang w:val="en-US"/>
        </w:rPr>
      </w:pPr>
    </w:p>
    <w:p w14:paraId="3A07E0B8" w14:textId="7F6629A9" w:rsidR="005435DD" w:rsidRDefault="005435DD" w:rsidP="00290880">
      <w:pPr>
        <w:rPr>
          <w:lang w:val="en-US"/>
        </w:rPr>
      </w:pPr>
    </w:p>
    <w:p w14:paraId="0D592FE9" w14:textId="0EEFF0F6" w:rsidR="005435DD" w:rsidRDefault="005435DD" w:rsidP="00290880">
      <w:pPr>
        <w:rPr>
          <w:lang w:val="en-US"/>
        </w:rPr>
      </w:pPr>
    </w:p>
    <w:p w14:paraId="25FBCC16" w14:textId="437FBE3C" w:rsidR="005435DD" w:rsidRDefault="005435DD" w:rsidP="00290880">
      <w:pPr>
        <w:rPr>
          <w:lang w:val="en-US"/>
        </w:rPr>
      </w:pPr>
    </w:p>
    <w:p w14:paraId="16B1D865" w14:textId="2748F998" w:rsidR="005435DD" w:rsidRDefault="005435DD" w:rsidP="00290880">
      <w:pPr>
        <w:rPr>
          <w:lang w:val="en-US"/>
        </w:rPr>
      </w:pPr>
    </w:p>
    <w:p w14:paraId="359BF1F1" w14:textId="0023602A" w:rsidR="005435DD" w:rsidRDefault="005435DD" w:rsidP="00290880">
      <w:pPr>
        <w:rPr>
          <w:lang w:val="en-US"/>
        </w:rPr>
      </w:pPr>
    </w:p>
    <w:p w14:paraId="682CDA16" w14:textId="07B0EFE0" w:rsidR="005435DD" w:rsidRDefault="005435DD" w:rsidP="00290880">
      <w:pPr>
        <w:rPr>
          <w:lang w:val="en-US"/>
        </w:rPr>
      </w:pPr>
    </w:p>
    <w:p w14:paraId="29EF0C50" w14:textId="77777777" w:rsidR="005435DD" w:rsidRPr="00290880" w:rsidRDefault="005435DD" w:rsidP="00290880">
      <w:pPr>
        <w:rPr>
          <w:lang w:val="en-US"/>
        </w:rPr>
      </w:pPr>
    </w:p>
    <w:p w14:paraId="6C881FED" w14:textId="77777777" w:rsidR="005435DD" w:rsidRPr="007C4AB3" w:rsidRDefault="005435DD" w:rsidP="005435DD">
      <w:pPr>
        <w:spacing w:line="360" w:lineRule="auto"/>
        <w:rPr>
          <w:rFonts w:ascii="Times New Roman" w:hAnsi="Times New Roman" w:cs="Times New Roman"/>
          <w:sz w:val="24"/>
          <w:szCs w:val="24"/>
        </w:rPr>
      </w:pPr>
      <w:bookmarkStart w:id="0" w:name="_Toc91789327"/>
    </w:p>
    <w:p w14:paraId="27D2476B" w14:textId="77777777" w:rsidR="005435DD" w:rsidRPr="005435DD" w:rsidRDefault="005435DD" w:rsidP="005435DD">
      <w:pPr>
        <w:pStyle w:val="Heading1"/>
      </w:pPr>
      <w:bookmarkStart w:id="1" w:name="_Toc92443873"/>
      <w:r w:rsidRPr="005435DD">
        <w:lastRenderedPageBreak/>
        <w:t>Executive Summary</w:t>
      </w:r>
      <w:bookmarkEnd w:id="1"/>
      <w:r w:rsidRPr="005435DD">
        <w:t xml:space="preserve"> </w:t>
      </w:r>
    </w:p>
    <w:p w14:paraId="490AA89D" w14:textId="77777777" w:rsidR="005435DD" w:rsidRPr="007C4AB3" w:rsidRDefault="005435DD" w:rsidP="005435DD">
      <w:pPr>
        <w:spacing w:line="360" w:lineRule="auto"/>
        <w:rPr>
          <w:rFonts w:ascii="Times New Roman" w:hAnsi="Times New Roman" w:cs="Times New Roman"/>
          <w:sz w:val="24"/>
          <w:szCs w:val="24"/>
        </w:rPr>
      </w:pPr>
      <w:r w:rsidRPr="007C4AB3">
        <w:rPr>
          <w:rFonts w:ascii="Times New Roman" w:hAnsi="Times New Roman" w:cs="Times New Roman"/>
          <w:sz w:val="24"/>
          <w:szCs w:val="24"/>
        </w:rPr>
        <w:t>The paper looks at Amazon's knowledge management practises and makes recommendations for how the corporation may improve its operations. A corporation's knowledge management practises have a significant impact on the organization's operational efficiency. For instance, the amount of knowledge and skills accessible to a business has an effect on its profitability. This report begins with an internal examination of knowledge management systems to determine their effectiveness in increasing efficiency." A third component examines the various knowledge analysis of the organization's knowledge management strategy. Additionally, the report includes a list of recommendations for Amazon to improve its business operations. A significant technology business serves as an excellent case study for this study, and available research should be studied to obtain a deeper grasp of the subject. The study's findings could have a significant impact on the operations and promotion of the multinational technology corporation.</w:t>
      </w:r>
    </w:p>
    <w:p w14:paraId="2B7503E1" w14:textId="77777777" w:rsidR="005435DD" w:rsidRDefault="005435DD" w:rsidP="00290880">
      <w:pPr>
        <w:pStyle w:val="Heading1"/>
      </w:pPr>
    </w:p>
    <w:p w14:paraId="4724DF6B" w14:textId="11C41C0E" w:rsidR="00F67CC4" w:rsidRPr="007C4AB3" w:rsidRDefault="00F67CC4" w:rsidP="00290880">
      <w:pPr>
        <w:pStyle w:val="Heading1"/>
      </w:pPr>
      <w:bookmarkStart w:id="2" w:name="_Toc92443874"/>
      <w:r w:rsidRPr="007C4AB3">
        <w:t>Introduction</w:t>
      </w:r>
      <w:bookmarkEnd w:id="0"/>
      <w:bookmarkEnd w:id="2"/>
      <w:r w:rsidRPr="007C4AB3">
        <w:t xml:space="preserve"> </w:t>
      </w:r>
    </w:p>
    <w:p w14:paraId="6C9BF884" w14:textId="05ABC23A" w:rsidR="00F67CC4" w:rsidRPr="007C4AB3" w:rsidRDefault="00F67CC4" w:rsidP="007C4AB3">
      <w:pPr>
        <w:spacing w:line="360" w:lineRule="auto"/>
        <w:rPr>
          <w:rFonts w:ascii="Times New Roman" w:hAnsi="Times New Roman" w:cs="Times New Roman"/>
          <w:sz w:val="24"/>
          <w:szCs w:val="24"/>
        </w:rPr>
      </w:pPr>
      <w:r w:rsidRPr="007C4AB3">
        <w:rPr>
          <w:rFonts w:ascii="Times New Roman" w:hAnsi="Times New Roman" w:cs="Times New Roman"/>
          <w:sz w:val="24"/>
          <w:szCs w:val="24"/>
        </w:rPr>
        <w:t>Amazon Inc. has risen to prominence as one of the world's most prominent technology companies in recent years. Numerous customers and investors worldwide are extremely interested in the e-commerce sector. The American corporation is an expert in e-commerce, cloud computing, multimedia streaming, and artificial intelligence. It's critical to remember that the way a business manages knowledge has a significant impact on how things get done. This study focuses on knowledge management as a vital component of efficient and appropriate corporate operations. When it comes to knowledge management, both internal and external methods must be considered. An examination of Amazon's information, data, and content management practises will aid us in gaining a better understanding of the subject at hand. It may be beneficial to analyse earlier research in order to have a better knowledge of the factors that contribute to a business's success in a particular industry. Given Amazon's dependence on technology, it's critical to recognise the value of knowledge management in directing practise</w:t>
      </w:r>
      <w:sdt>
        <w:sdtPr>
          <w:rPr>
            <w:rFonts w:ascii="Times New Roman" w:hAnsi="Times New Roman" w:cs="Times New Roman"/>
            <w:sz w:val="24"/>
            <w:szCs w:val="24"/>
          </w:rPr>
          <w:id w:val="-1020546848"/>
          <w:citation/>
        </w:sdtPr>
        <w:sdtEndPr/>
        <w:sdtContent>
          <w:r w:rsidR="00F03084">
            <w:rPr>
              <w:rFonts w:ascii="Times New Roman" w:hAnsi="Times New Roman" w:cs="Times New Roman"/>
              <w:sz w:val="24"/>
              <w:szCs w:val="24"/>
            </w:rPr>
            <w:fldChar w:fldCharType="begin"/>
          </w:r>
          <w:r w:rsidR="00F03084">
            <w:rPr>
              <w:rFonts w:ascii="Times New Roman" w:hAnsi="Times New Roman" w:cs="Times New Roman"/>
              <w:sz w:val="24"/>
              <w:szCs w:val="24"/>
            </w:rPr>
            <w:instrText xml:space="preserve"> CITATION Coc82 \l 16393 </w:instrText>
          </w:r>
          <w:r w:rsidR="00F03084">
            <w:rPr>
              <w:rFonts w:ascii="Times New Roman" w:hAnsi="Times New Roman" w:cs="Times New Roman"/>
              <w:sz w:val="24"/>
              <w:szCs w:val="24"/>
            </w:rPr>
            <w:fldChar w:fldCharType="separate"/>
          </w:r>
          <w:r w:rsidR="00F03084">
            <w:rPr>
              <w:rFonts w:ascii="Times New Roman" w:hAnsi="Times New Roman" w:cs="Times New Roman"/>
              <w:noProof/>
              <w:sz w:val="24"/>
              <w:szCs w:val="24"/>
            </w:rPr>
            <w:t xml:space="preserve"> </w:t>
          </w:r>
          <w:r w:rsidR="00F03084" w:rsidRPr="00F03084">
            <w:rPr>
              <w:rFonts w:ascii="Times New Roman" w:hAnsi="Times New Roman" w:cs="Times New Roman"/>
              <w:noProof/>
              <w:sz w:val="24"/>
              <w:szCs w:val="24"/>
            </w:rPr>
            <w:t>(Sanchez, 1982)</w:t>
          </w:r>
          <w:r w:rsidR="00F03084">
            <w:rPr>
              <w:rFonts w:ascii="Times New Roman" w:hAnsi="Times New Roman" w:cs="Times New Roman"/>
              <w:sz w:val="24"/>
              <w:szCs w:val="24"/>
            </w:rPr>
            <w:fldChar w:fldCharType="end"/>
          </w:r>
        </w:sdtContent>
      </w:sdt>
      <w:r w:rsidRPr="007C4AB3">
        <w:rPr>
          <w:rFonts w:ascii="Times New Roman" w:hAnsi="Times New Roman" w:cs="Times New Roman"/>
          <w:sz w:val="24"/>
          <w:szCs w:val="24"/>
        </w:rPr>
        <w:t>.</w:t>
      </w:r>
    </w:p>
    <w:p w14:paraId="3699C854" w14:textId="77777777" w:rsidR="00F67CC4" w:rsidRPr="007C4AB3" w:rsidRDefault="00F67CC4" w:rsidP="007C4AB3">
      <w:pPr>
        <w:spacing w:line="360" w:lineRule="auto"/>
        <w:rPr>
          <w:rFonts w:ascii="Times New Roman" w:hAnsi="Times New Roman" w:cs="Times New Roman"/>
          <w:sz w:val="24"/>
          <w:szCs w:val="24"/>
        </w:rPr>
      </w:pPr>
    </w:p>
    <w:p w14:paraId="1675D18A" w14:textId="77777777" w:rsidR="008F2FB2" w:rsidRPr="008F2FB2" w:rsidRDefault="008F2FB2" w:rsidP="007C4AB3">
      <w:pPr>
        <w:spacing w:line="360" w:lineRule="auto"/>
        <w:rPr>
          <w:rFonts w:ascii="Times New Roman" w:hAnsi="Times New Roman" w:cs="Times New Roman"/>
          <w:color w:val="0C64C0"/>
          <w:sz w:val="24"/>
          <w:szCs w:val="24"/>
        </w:rPr>
      </w:pPr>
      <w:r w:rsidRPr="008F2FB2">
        <w:rPr>
          <w:rFonts w:ascii="Times New Roman" w:hAnsi="Times New Roman" w:cs="Times New Roman"/>
          <w:color w:val="0C64C0"/>
          <w:sz w:val="24"/>
          <w:szCs w:val="24"/>
        </w:rPr>
        <w:t xml:space="preserve">Knowledge and Information Management </w:t>
      </w:r>
    </w:p>
    <w:p w14:paraId="3DA53037" w14:textId="145B87CF" w:rsidR="00F67CC4" w:rsidRPr="007C4AB3" w:rsidRDefault="00F67CC4" w:rsidP="007C4AB3">
      <w:pPr>
        <w:spacing w:line="360" w:lineRule="auto"/>
        <w:rPr>
          <w:rFonts w:ascii="Times New Roman" w:hAnsi="Times New Roman" w:cs="Times New Roman"/>
          <w:sz w:val="24"/>
          <w:szCs w:val="24"/>
        </w:rPr>
      </w:pPr>
      <w:r w:rsidRPr="007C4AB3">
        <w:rPr>
          <w:rFonts w:ascii="Times New Roman" w:hAnsi="Times New Roman" w:cs="Times New Roman"/>
          <w:sz w:val="24"/>
          <w:szCs w:val="24"/>
        </w:rPr>
        <w:lastRenderedPageBreak/>
        <w:t>Amazon Inc. is well-known for its strategic style of management in the twenty-first century. The vision and mission and values of a business should be analysed to ensure they align with the company's stated objectives. However, it is founded on client focus and is unconcerned about competition. To gain a competitive edge, the company seeks to be the most customer-focused organisation in its field. The purpose and vision statements of the firm are consistent with the organization's ultimate goal of being a recognized member of the community. According to an examination of Amazon's basic values, the company's first focus is with its customers. The world's largest information technology company seeks to innovate and simplify services in ways that advance its mission. Amazon Inc.'s administration is entrusted with ensuring that the appropriate strategies are implemented in order to fulfil market requirements and objectives. The organisation has grown its customer base and risen to the top of its field with the assistance of cutting-edge technologies. Organizational knowledge management has gained popularity in recent years as a means of assisting an organisation in achieving its objectives</w:t>
      </w:r>
      <w:sdt>
        <w:sdtPr>
          <w:rPr>
            <w:rFonts w:ascii="Times New Roman" w:hAnsi="Times New Roman" w:cs="Times New Roman"/>
            <w:sz w:val="24"/>
            <w:szCs w:val="24"/>
          </w:rPr>
          <w:id w:val="-717733887"/>
          <w:citation/>
        </w:sdtPr>
        <w:sdtEndPr/>
        <w:sdtContent>
          <w:r w:rsidR="00F03084">
            <w:rPr>
              <w:rFonts w:ascii="Times New Roman" w:hAnsi="Times New Roman" w:cs="Times New Roman"/>
              <w:sz w:val="24"/>
              <w:szCs w:val="24"/>
            </w:rPr>
            <w:fldChar w:fldCharType="begin"/>
          </w:r>
          <w:r w:rsidR="00F03084">
            <w:rPr>
              <w:rFonts w:ascii="Times New Roman" w:hAnsi="Times New Roman" w:cs="Times New Roman"/>
              <w:sz w:val="24"/>
              <w:szCs w:val="24"/>
            </w:rPr>
            <w:instrText xml:space="preserve"> CITATION Das07 \l 16393 </w:instrText>
          </w:r>
          <w:r w:rsidR="00F03084">
            <w:rPr>
              <w:rFonts w:ascii="Times New Roman" w:hAnsi="Times New Roman" w:cs="Times New Roman"/>
              <w:sz w:val="24"/>
              <w:szCs w:val="24"/>
            </w:rPr>
            <w:fldChar w:fldCharType="separate"/>
          </w:r>
          <w:r w:rsidR="00F03084">
            <w:rPr>
              <w:rFonts w:ascii="Times New Roman" w:hAnsi="Times New Roman" w:cs="Times New Roman"/>
              <w:noProof/>
              <w:sz w:val="24"/>
              <w:szCs w:val="24"/>
            </w:rPr>
            <w:t xml:space="preserve"> </w:t>
          </w:r>
          <w:r w:rsidR="00F03084" w:rsidRPr="00F03084">
            <w:rPr>
              <w:rFonts w:ascii="Times New Roman" w:hAnsi="Times New Roman" w:cs="Times New Roman"/>
              <w:noProof/>
              <w:sz w:val="24"/>
              <w:szCs w:val="24"/>
            </w:rPr>
            <w:t>(Das, 2007)</w:t>
          </w:r>
          <w:r w:rsidR="00F03084">
            <w:rPr>
              <w:rFonts w:ascii="Times New Roman" w:hAnsi="Times New Roman" w:cs="Times New Roman"/>
              <w:sz w:val="24"/>
              <w:szCs w:val="24"/>
            </w:rPr>
            <w:fldChar w:fldCharType="end"/>
          </w:r>
        </w:sdtContent>
      </w:sdt>
      <w:r w:rsidRPr="007C4AB3">
        <w:rPr>
          <w:rFonts w:ascii="Times New Roman" w:hAnsi="Times New Roman" w:cs="Times New Roman"/>
          <w:sz w:val="24"/>
          <w:szCs w:val="24"/>
        </w:rPr>
        <w:t>.</w:t>
      </w:r>
    </w:p>
    <w:p w14:paraId="4061FDF1" w14:textId="6E962550" w:rsidR="00F67CC4" w:rsidRDefault="00F67CC4" w:rsidP="007C4AB3">
      <w:pPr>
        <w:spacing w:line="360" w:lineRule="auto"/>
        <w:rPr>
          <w:rFonts w:ascii="Times New Roman" w:hAnsi="Times New Roman" w:cs="Times New Roman"/>
          <w:sz w:val="24"/>
          <w:szCs w:val="24"/>
        </w:rPr>
      </w:pPr>
      <w:r w:rsidRPr="007C4AB3">
        <w:rPr>
          <w:rFonts w:ascii="Times New Roman" w:hAnsi="Times New Roman" w:cs="Times New Roman"/>
          <w:sz w:val="24"/>
          <w:szCs w:val="24"/>
        </w:rPr>
        <w:t>Utilizing artificial intelligence in the company's day-to-day business has had a significant impact on the market. Technological inputs have played a significant role in strategic planning and the execution of several tasks. Amazon's employees are well-trained and supervised, which contributes to satisfaction of customers and service quality. Is a testament to the company's commitment to the market's goals and objectives, as it has developed an online platform that supports Internet-based buying. Many of the company's processes, including hiring and terminating employees, are automated, making it critical to pay attention. These operational concerns have a huge impact on a company's culture and structure. The organization's employees have received extensive training to help them improve their customer service. For example, the well-being of employees must be considered, as it has an effect on each individual's output. To flourish in the market, the technology company must do much more to maximise its knowledge and resources. Strategic plans are linked to the organization's basic values and principles in order to accomplish the organization's declared business objectives</w:t>
      </w:r>
      <w:sdt>
        <w:sdtPr>
          <w:rPr>
            <w:rFonts w:ascii="Times New Roman" w:hAnsi="Times New Roman" w:cs="Times New Roman"/>
            <w:sz w:val="24"/>
            <w:szCs w:val="24"/>
          </w:rPr>
          <w:id w:val="953055336"/>
          <w:citation/>
        </w:sdtPr>
        <w:sdtEndPr/>
        <w:sdtContent>
          <w:r w:rsidR="00F03084">
            <w:rPr>
              <w:rFonts w:ascii="Times New Roman" w:hAnsi="Times New Roman" w:cs="Times New Roman"/>
              <w:sz w:val="24"/>
              <w:szCs w:val="24"/>
            </w:rPr>
            <w:fldChar w:fldCharType="begin"/>
          </w:r>
          <w:r w:rsidR="00F03084">
            <w:rPr>
              <w:rFonts w:ascii="Times New Roman" w:hAnsi="Times New Roman" w:cs="Times New Roman"/>
              <w:sz w:val="24"/>
              <w:szCs w:val="24"/>
            </w:rPr>
            <w:instrText xml:space="preserve"> CITATION You17 \l 16393 </w:instrText>
          </w:r>
          <w:r w:rsidR="00F03084">
            <w:rPr>
              <w:rFonts w:ascii="Times New Roman" w:hAnsi="Times New Roman" w:cs="Times New Roman"/>
              <w:sz w:val="24"/>
              <w:szCs w:val="24"/>
            </w:rPr>
            <w:fldChar w:fldCharType="separate"/>
          </w:r>
          <w:r w:rsidR="00F03084">
            <w:rPr>
              <w:rFonts w:ascii="Times New Roman" w:hAnsi="Times New Roman" w:cs="Times New Roman"/>
              <w:noProof/>
              <w:sz w:val="24"/>
              <w:szCs w:val="24"/>
            </w:rPr>
            <w:t xml:space="preserve"> </w:t>
          </w:r>
          <w:r w:rsidR="00F03084" w:rsidRPr="00F03084">
            <w:rPr>
              <w:rFonts w:ascii="Times New Roman" w:hAnsi="Times New Roman" w:cs="Times New Roman"/>
              <w:noProof/>
              <w:sz w:val="24"/>
              <w:szCs w:val="24"/>
            </w:rPr>
            <w:t>(Young, 2017)</w:t>
          </w:r>
          <w:r w:rsidR="00F03084">
            <w:rPr>
              <w:rFonts w:ascii="Times New Roman" w:hAnsi="Times New Roman" w:cs="Times New Roman"/>
              <w:sz w:val="24"/>
              <w:szCs w:val="24"/>
            </w:rPr>
            <w:fldChar w:fldCharType="end"/>
          </w:r>
        </w:sdtContent>
      </w:sdt>
      <w:r w:rsidRPr="007C4AB3">
        <w:rPr>
          <w:rFonts w:ascii="Times New Roman" w:hAnsi="Times New Roman" w:cs="Times New Roman"/>
          <w:sz w:val="24"/>
          <w:szCs w:val="24"/>
        </w:rPr>
        <w:t>.</w:t>
      </w:r>
    </w:p>
    <w:p w14:paraId="41204F48" w14:textId="77777777" w:rsidR="009C3BDD" w:rsidRPr="009C3BDD" w:rsidRDefault="009C3BDD" w:rsidP="009C3BDD">
      <w:pPr>
        <w:spacing w:line="360" w:lineRule="auto"/>
        <w:rPr>
          <w:rFonts w:ascii="Times New Roman" w:hAnsi="Times New Roman" w:cs="Times New Roman"/>
          <w:sz w:val="24"/>
          <w:szCs w:val="24"/>
        </w:rPr>
      </w:pPr>
    </w:p>
    <w:p w14:paraId="0F8E616A" w14:textId="77777777" w:rsidR="009C3BDD" w:rsidRPr="00F33293" w:rsidRDefault="009C3BDD" w:rsidP="009C3BDD">
      <w:pPr>
        <w:spacing w:line="360" w:lineRule="auto"/>
        <w:rPr>
          <w:rFonts w:ascii="Times New Roman" w:hAnsi="Times New Roman" w:cs="Times New Roman"/>
          <w:b/>
          <w:bCs/>
          <w:sz w:val="24"/>
          <w:szCs w:val="24"/>
        </w:rPr>
      </w:pPr>
      <w:r w:rsidRPr="00F33293">
        <w:rPr>
          <w:rFonts w:ascii="Times New Roman" w:hAnsi="Times New Roman" w:cs="Times New Roman"/>
          <w:b/>
          <w:bCs/>
          <w:sz w:val="24"/>
          <w:szCs w:val="24"/>
        </w:rPr>
        <w:t>What Is Knowledge Management?</w:t>
      </w:r>
    </w:p>
    <w:p w14:paraId="4A88B2C4" w14:textId="518D04C0" w:rsidR="009C3BDD" w:rsidRPr="009C3BDD" w:rsidRDefault="00F33293" w:rsidP="00F33293">
      <w:pPr>
        <w:spacing w:line="360" w:lineRule="auto"/>
        <w:rPr>
          <w:rFonts w:ascii="Times New Roman" w:hAnsi="Times New Roman" w:cs="Times New Roman"/>
          <w:sz w:val="24"/>
          <w:szCs w:val="24"/>
        </w:rPr>
      </w:pPr>
      <w:r w:rsidRPr="00F33293">
        <w:rPr>
          <w:rFonts w:ascii="Times New Roman" w:hAnsi="Times New Roman" w:cs="Times New Roman"/>
          <w:sz w:val="24"/>
          <w:szCs w:val="24"/>
        </w:rPr>
        <w:t>The terms "knowledge management" and "information management" are frequently used interchangeably.</w:t>
      </w:r>
      <w:r>
        <w:rPr>
          <w:rFonts w:ascii="Times New Roman" w:hAnsi="Times New Roman" w:cs="Times New Roman"/>
          <w:sz w:val="24"/>
          <w:szCs w:val="24"/>
        </w:rPr>
        <w:t xml:space="preserve"> </w:t>
      </w:r>
      <w:r w:rsidRPr="00F33293">
        <w:rPr>
          <w:rFonts w:ascii="Times New Roman" w:hAnsi="Times New Roman" w:cs="Times New Roman"/>
          <w:sz w:val="24"/>
          <w:szCs w:val="24"/>
        </w:rPr>
        <w:t xml:space="preserve">Knowledge management is the act of identifying, gathering, storing, and </w:t>
      </w:r>
      <w:r w:rsidRPr="00F33293">
        <w:rPr>
          <w:rFonts w:ascii="Times New Roman" w:hAnsi="Times New Roman" w:cs="Times New Roman"/>
          <w:sz w:val="24"/>
          <w:szCs w:val="24"/>
        </w:rPr>
        <w:lastRenderedPageBreak/>
        <w:t>communicating explicit, implicit, and tacit knowledge to personnel throughout an organisation. An interior website is an illustration of a knowledge management tool. The intranet, which is an internal website, contains information about the organisation. On the intranet, you can include a blog, new articles and videos, as well as company updates. The internal network is the mechanism. On the other side, knowledge management is the process of obtaining, storing, and rendering information accessible to business personnel.</w:t>
      </w:r>
    </w:p>
    <w:p w14:paraId="793EDE2B" w14:textId="77777777" w:rsidR="009C3BDD" w:rsidRPr="009C3BDD" w:rsidRDefault="009C3BDD" w:rsidP="009C3BDD">
      <w:pPr>
        <w:spacing w:line="360" w:lineRule="auto"/>
        <w:rPr>
          <w:rFonts w:ascii="Times New Roman" w:hAnsi="Times New Roman" w:cs="Times New Roman"/>
          <w:sz w:val="24"/>
          <w:szCs w:val="24"/>
        </w:rPr>
      </w:pPr>
    </w:p>
    <w:p w14:paraId="12280CB2" w14:textId="49570515" w:rsidR="009C3BDD" w:rsidRPr="00F33293" w:rsidRDefault="008F2FB2" w:rsidP="009C3BDD">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Importance of </w:t>
      </w:r>
      <w:r w:rsidR="009C3BDD" w:rsidRPr="00F33293">
        <w:rPr>
          <w:rFonts w:ascii="Times New Roman" w:hAnsi="Times New Roman" w:cs="Times New Roman"/>
          <w:b/>
          <w:bCs/>
          <w:sz w:val="24"/>
          <w:szCs w:val="24"/>
        </w:rPr>
        <w:t>Knowledge Management Theories</w:t>
      </w:r>
      <w:r>
        <w:rPr>
          <w:rFonts w:ascii="Times New Roman" w:hAnsi="Times New Roman" w:cs="Times New Roman"/>
          <w:b/>
          <w:bCs/>
          <w:sz w:val="24"/>
          <w:szCs w:val="24"/>
        </w:rPr>
        <w:t xml:space="preserve"> in organisation </w:t>
      </w:r>
    </w:p>
    <w:p w14:paraId="1D89CB56" w14:textId="2A6AE42D" w:rsidR="00290880" w:rsidRDefault="00F33293" w:rsidP="00F33293">
      <w:pPr>
        <w:spacing w:line="360" w:lineRule="auto"/>
        <w:rPr>
          <w:rFonts w:ascii="Times New Roman" w:hAnsi="Times New Roman" w:cs="Times New Roman"/>
          <w:sz w:val="24"/>
          <w:szCs w:val="24"/>
        </w:rPr>
      </w:pPr>
      <w:r w:rsidRPr="00F33293">
        <w:rPr>
          <w:rFonts w:ascii="Times New Roman" w:hAnsi="Times New Roman" w:cs="Times New Roman"/>
          <w:sz w:val="24"/>
          <w:szCs w:val="24"/>
        </w:rPr>
        <w:t>Academics, business executives, and consultants started to recognize knowledge management as a serious scientific field in the early 1990s. A scholar, author, or professional in the field of knowledge management may employ a variety of methodologies. Three basic categories of knowledge management concepts exist: organisational, ecological, and technical.</w:t>
      </w:r>
      <w:r>
        <w:rPr>
          <w:rFonts w:ascii="Times New Roman" w:hAnsi="Times New Roman" w:cs="Times New Roman"/>
          <w:sz w:val="24"/>
          <w:szCs w:val="24"/>
        </w:rPr>
        <w:t xml:space="preserve"> </w:t>
      </w:r>
      <w:r w:rsidRPr="00F33293">
        <w:rPr>
          <w:rFonts w:ascii="Times New Roman" w:hAnsi="Times New Roman" w:cs="Times New Roman"/>
          <w:sz w:val="24"/>
          <w:szCs w:val="24"/>
        </w:rPr>
        <w:t>This school of knowledge management (KM) theory depends on organizational frameworks and how an organisation is structured to manage information effectively within the organisation. Environmental knowledge management theory is concerned with the dynamics of information sharing between individuals and populations, as well as the interactions between these groups and the larger context in which they function. Techno-centric theory is concerned with the process of developing technology enablers that promote the flow of knowledge and the storage of information. Irrespective of whether theory or practise is used, people, procedures, and technology all play a part in knowledge management.</w:t>
      </w:r>
    </w:p>
    <w:p w14:paraId="61C05B40" w14:textId="2B799C57" w:rsidR="008F2FB2" w:rsidRDefault="008F2FB2" w:rsidP="00F33293">
      <w:pPr>
        <w:spacing w:line="360" w:lineRule="auto"/>
        <w:rPr>
          <w:rFonts w:ascii="Times New Roman" w:hAnsi="Times New Roman" w:cs="Times New Roman"/>
          <w:sz w:val="24"/>
          <w:szCs w:val="24"/>
        </w:rPr>
      </w:pPr>
    </w:p>
    <w:p w14:paraId="736F7345" w14:textId="6E3BB070" w:rsidR="008F2FB2" w:rsidRDefault="008F2FB2" w:rsidP="00F33293">
      <w:pPr>
        <w:spacing w:line="360" w:lineRule="auto"/>
        <w:rPr>
          <w:rFonts w:ascii="Times New Roman" w:hAnsi="Times New Roman" w:cs="Times New Roman"/>
          <w:color w:val="0C64C0"/>
          <w:sz w:val="24"/>
          <w:szCs w:val="24"/>
        </w:rPr>
      </w:pPr>
      <w:r w:rsidRPr="008F2FB2">
        <w:rPr>
          <w:rFonts w:ascii="Times New Roman" w:hAnsi="Times New Roman" w:cs="Times New Roman"/>
          <w:color w:val="0C64C0"/>
          <w:sz w:val="24"/>
          <w:szCs w:val="24"/>
        </w:rPr>
        <w:t>Evaluation of Knowledge and Information Management Models/theories</w:t>
      </w:r>
    </w:p>
    <w:p w14:paraId="3A5E95FE" w14:textId="77777777" w:rsidR="00E02C86" w:rsidRPr="00E02C86" w:rsidRDefault="00E02C86" w:rsidP="00E02C86">
      <w:pPr>
        <w:spacing w:line="360" w:lineRule="auto"/>
        <w:rPr>
          <w:rFonts w:ascii="Times New Roman" w:hAnsi="Times New Roman" w:cs="Times New Roman"/>
          <w:b/>
          <w:bCs/>
          <w:sz w:val="24"/>
          <w:szCs w:val="24"/>
        </w:rPr>
      </w:pPr>
      <w:r w:rsidRPr="00E02C86">
        <w:rPr>
          <w:rFonts w:ascii="Times New Roman" w:hAnsi="Times New Roman" w:cs="Times New Roman"/>
          <w:b/>
          <w:bCs/>
          <w:sz w:val="24"/>
          <w:szCs w:val="24"/>
        </w:rPr>
        <w:t>SECI Model</w:t>
      </w:r>
    </w:p>
    <w:p w14:paraId="157F9F9D" w14:textId="1FA28F42" w:rsidR="00E02C86" w:rsidRPr="007C4AB3" w:rsidRDefault="00E02C86" w:rsidP="00E02C86">
      <w:pPr>
        <w:spacing w:line="360" w:lineRule="auto"/>
        <w:rPr>
          <w:rFonts w:ascii="Times New Roman" w:hAnsi="Times New Roman" w:cs="Times New Roman"/>
          <w:sz w:val="24"/>
          <w:szCs w:val="24"/>
        </w:rPr>
      </w:pPr>
      <w:r w:rsidRPr="007C4AB3">
        <w:rPr>
          <w:rFonts w:ascii="Times New Roman" w:hAnsi="Times New Roman" w:cs="Times New Roman"/>
          <w:sz w:val="24"/>
          <w:szCs w:val="24"/>
        </w:rPr>
        <w:t xml:space="preserve">The SECI model can be used to explain a company's market knowledge management methods. It is critical to do a thorough analysis of the model's scope and how creative it is in terms of knowledge management. When it comes to knowledge management, firms frequently rely on four major strategies. As the first phase in socialisation, tacit knowledge is transmitted through experience, perception, imitation, and participation in informal and formal activities within an organisation. Previously, the SECI strategy aided the firm in properly managing its information. Another characteristic of this process is externalisation, which involves the transformation of tacit knowledge into concrete language. It is critical for </w:t>
      </w:r>
      <w:r w:rsidRPr="007C4AB3">
        <w:rPr>
          <w:rFonts w:ascii="Times New Roman" w:hAnsi="Times New Roman" w:cs="Times New Roman"/>
          <w:sz w:val="24"/>
          <w:szCs w:val="24"/>
        </w:rPr>
        <w:lastRenderedPageBreak/>
        <w:t>a corporation to establish strategic strategies to externalise information in order to improve information management. Combination is the third phase, which requires the incorporation of new information into the knowledge system. Internalisation occurs when relevant information is encoded into tacit knowledge. Amazon benefits from this strategy since it enables the corporation to collect the necessary information and manage its knowledge more effectively</w:t>
      </w:r>
      <w:sdt>
        <w:sdtPr>
          <w:rPr>
            <w:rFonts w:ascii="Times New Roman" w:hAnsi="Times New Roman" w:cs="Times New Roman"/>
            <w:sz w:val="24"/>
            <w:szCs w:val="24"/>
          </w:rPr>
          <w:id w:val="98305343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Cas09 \l 16393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F03084">
            <w:rPr>
              <w:rFonts w:ascii="Times New Roman" w:hAnsi="Times New Roman" w:cs="Times New Roman"/>
              <w:noProof/>
              <w:sz w:val="24"/>
              <w:szCs w:val="24"/>
            </w:rPr>
            <w:t>(Castello, 2009)</w:t>
          </w:r>
          <w:r>
            <w:rPr>
              <w:rFonts w:ascii="Times New Roman" w:hAnsi="Times New Roman" w:cs="Times New Roman"/>
              <w:sz w:val="24"/>
              <w:szCs w:val="24"/>
            </w:rPr>
            <w:fldChar w:fldCharType="end"/>
          </w:r>
        </w:sdtContent>
      </w:sdt>
      <w:r w:rsidRPr="007C4AB3">
        <w:rPr>
          <w:rFonts w:ascii="Times New Roman" w:hAnsi="Times New Roman" w:cs="Times New Roman"/>
          <w:sz w:val="24"/>
          <w:szCs w:val="24"/>
        </w:rPr>
        <w:t>.</w:t>
      </w:r>
    </w:p>
    <w:p w14:paraId="02ECBD9D" w14:textId="77777777" w:rsidR="00E02C86" w:rsidRPr="008F2FB2" w:rsidRDefault="00E02C86" w:rsidP="00F33293">
      <w:pPr>
        <w:spacing w:line="360" w:lineRule="auto"/>
        <w:rPr>
          <w:rFonts w:ascii="Times New Roman" w:hAnsi="Times New Roman" w:cs="Times New Roman"/>
          <w:sz w:val="24"/>
          <w:szCs w:val="24"/>
        </w:rPr>
      </w:pPr>
    </w:p>
    <w:p w14:paraId="6EB05937" w14:textId="77777777" w:rsidR="00E02C86" w:rsidRDefault="00E02C86" w:rsidP="00290880">
      <w:pPr>
        <w:pStyle w:val="Heading2"/>
      </w:pPr>
      <w:bookmarkStart w:id="3" w:name="_Toc91789328"/>
      <w:bookmarkStart w:id="4" w:name="_Toc92443875"/>
      <w:r>
        <w:t>Systematic approach</w:t>
      </w:r>
      <w:bookmarkEnd w:id="3"/>
      <w:bookmarkEnd w:id="4"/>
      <w:r>
        <w:t xml:space="preserve"> </w:t>
      </w:r>
    </w:p>
    <w:p w14:paraId="0580ECBC" w14:textId="2D9C4A06" w:rsidR="00F67CC4" w:rsidRPr="007C4AB3" w:rsidRDefault="00F67CC4" w:rsidP="007C4AB3">
      <w:pPr>
        <w:spacing w:line="360" w:lineRule="auto"/>
        <w:rPr>
          <w:rFonts w:ascii="Times New Roman" w:hAnsi="Times New Roman" w:cs="Times New Roman"/>
          <w:sz w:val="24"/>
          <w:szCs w:val="24"/>
        </w:rPr>
      </w:pPr>
      <w:r w:rsidRPr="007C4AB3">
        <w:rPr>
          <w:rFonts w:ascii="Times New Roman" w:hAnsi="Times New Roman" w:cs="Times New Roman"/>
          <w:sz w:val="24"/>
          <w:szCs w:val="24"/>
        </w:rPr>
        <w:t xml:space="preserve">Take note of the organization's holistic communication style throughout its operations. The critical nature of efficient communication at a large organisation such as Amazon cannot be stressed. Effective communication enables employees in an organisation to discuss and share knowledge on productivity-related challenges. Poor communication tactics impede an institution's efforts to enhance operations. There are numerous advantages to employing digital communication channels rather than traditional ones. Any business may obtain the best results by utilising both modes of communication, and it is critical that Amazon does so. One of the attractions of </w:t>
      </w:r>
      <w:proofErr w:type="spellStart"/>
      <w:r w:rsidRPr="007C4AB3">
        <w:rPr>
          <w:rFonts w:ascii="Times New Roman" w:hAnsi="Times New Roman" w:cs="Times New Roman"/>
          <w:sz w:val="24"/>
          <w:szCs w:val="24"/>
        </w:rPr>
        <w:t>cellphones</w:t>
      </w:r>
      <w:proofErr w:type="spellEnd"/>
      <w:r w:rsidRPr="007C4AB3">
        <w:rPr>
          <w:rFonts w:ascii="Times New Roman" w:hAnsi="Times New Roman" w:cs="Times New Roman"/>
          <w:sz w:val="24"/>
          <w:szCs w:val="24"/>
        </w:rPr>
        <w:t xml:space="preserve"> is that they enable individuals to quickly obtain information about a wide variety of things. The fact that clients may readily use the platform from afar has aided the company's communication practices. Amazon has discovered that both traditional and digital communication approaches are useful in developing business operations. If an organisation does not employ both modes of communication, it may jeopardise its potential to succeed</w:t>
      </w:r>
      <w:sdt>
        <w:sdtPr>
          <w:rPr>
            <w:rFonts w:ascii="Times New Roman" w:hAnsi="Times New Roman" w:cs="Times New Roman"/>
            <w:sz w:val="24"/>
            <w:szCs w:val="24"/>
          </w:rPr>
          <w:id w:val="920833644"/>
          <w:citation/>
        </w:sdtPr>
        <w:sdtEndPr/>
        <w:sdtContent>
          <w:r w:rsidR="00F03084">
            <w:rPr>
              <w:rFonts w:ascii="Times New Roman" w:hAnsi="Times New Roman" w:cs="Times New Roman"/>
              <w:sz w:val="24"/>
              <w:szCs w:val="24"/>
            </w:rPr>
            <w:fldChar w:fldCharType="begin"/>
          </w:r>
          <w:r w:rsidR="00F03084">
            <w:rPr>
              <w:rFonts w:ascii="Times New Roman" w:hAnsi="Times New Roman" w:cs="Times New Roman"/>
              <w:sz w:val="24"/>
              <w:szCs w:val="24"/>
            </w:rPr>
            <w:instrText xml:space="preserve"> CITATION Pos19 \l 16393 </w:instrText>
          </w:r>
          <w:r w:rsidR="00F03084">
            <w:rPr>
              <w:rFonts w:ascii="Times New Roman" w:hAnsi="Times New Roman" w:cs="Times New Roman"/>
              <w:sz w:val="24"/>
              <w:szCs w:val="24"/>
            </w:rPr>
            <w:fldChar w:fldCharType="separate"/>
          </w:r>
          <w:r w:rsidR="00F03084">
            <w:rPr>
              <w:rFonts w:ascii="Times New Roman" w:hAnsi="Times New Roman" w:cs="Times New Roman"/>
              <w:noProof/>
              <w:sz w:val="24"/>
              <w:szCs w:val="24"/>
            </w:rPr>
            <w:t xml:space="preserve"> </w:t>
          </w:r>
          <w:r w:rsidR="00F03084" w:rsidRPr="00F03084">
            <w:rPr>
              <w:rFonts w:ascii="Times New Roman" w:hAnsi="Times New Roman" w:cs="Times New Roman"/>
              <w:noProof/>
              <w:sz w:val="24"/>
              <w:szCs w:val="24"/>
            </w:rPr>
            <w:t>(Posey, 2019)</w:t>
          </w:r>
          <w:r w:rsidR="00F03084">
            <w:rPr>
              <w:rFonts w:ascii="Times New Roman" w:hAnsi="Times New Roman" w:cs="Times New Roman"/>
              <w:sz w:val="24"/>
              <w:szCs w:val="24"/>
            </w:rPr>
            <w:fldChar w:fldCharType="end"/>
          </w:r>
        </w:sdtContent>
      </w:sdt>
      <w:r w:rsidRPr="007C4AB3">
        <w:rPr>
          <w:rFonts w:ascii="Times New Roman" w:hAnsi="Times New Roman" w:cs="Times New Roman"/>
          <w:sz w:val="24"/>
          <w:szCs w:val="24"/>
        </w:rPr>
        <w:t>.</w:t>
      </w:r>
    </w:p>
    <w:p w14:paraId="5D2BD529" w14:textId="091CA82A" w:rsidR="00F67CC4" w:rsidRPr="007C4AB3" w:rsidRDefault="00F67CC4" w:rsidP="00E02C86">
      <w:pPr>
        <w:spacing w:line="360" w:lineRule="auto"/>
        <w:rPr>
          <w:rFonts w:ascii="Times New Roman" w:hAnsi="Times New Roman" w:cs="Times New Roman"/>
          <w:sz w:val="24"/>
          <w:szCs w:val="24"/>
        </w:rPr>
      </w:pPr>
      <w:r w:rsidRPr="007C4AB3">
        <w:rPr>
          <w:rFonts w:ascii="Times New Roman" w:hAnsi="Times New Roman" w:cs="Times New Roman"/>
          <w:sz w:val="24"/>
          <w:szCs w:val="24"/>
        </w:rPr>
        <w:t xml:space="preserve">Amazon's adoption of social media has been essential in enhancing their communication techniques. The majority of individuals on the planet utilise social </w:t>
      </w:r>
      <w:proofErr w:type="spellStart"/>
      <w:r w:rsidRPr="007C4AB3">
        <w:rPr>
          <w:rFonts w:ascii="Times New Roman" w:hAnsi="Times New Roman" w:cs="Times New Roman"/>
          <w:sz w:val="24"/>
          <w:szCs w:val="24"/>
        </w:rPr>
        <w:t>social</w:t>
      </w:r>
      <w:proofErr w:type="spellEnd"/>
      <w:r w:rsidRPr="007C4AB3">
        <w:rPr>
          <w:rFonts w:ascii="Times New Roman" w:hAnsi="Times New Roman" w:cs="Times New Roman"/>
          <w:sz w:val="24"/>
          <w:szCs w:val="24"/>
        </w:rPr>
        <w:t xml:space="preserve"> media platforms like Facebook, Instagram, YouTube, and Pinterest to communicate with their consumers</w:t>
      </w:r>
      <w:r w:rsidR="00C538FD" w:rsidRPr="007C4AB3">
        <w:rPr>
          <w:rFonts w:ascii="Times New Roman" w:hAnsi="Times New Roman" w:cs="Times New Roman"/>
          <w:sz w:val="24"/>
          <w:szCs w:val="24"/>
        </w:rPr>
        <w:t>.</w:t>
      </w:r>
      <w:r w:rsidRPr="007C4AB3">
        <w:rPr>
          <w:rFonts w:ascii="Times New Roman" w:hAnsi="Times New Roman" w:cs="Times New Roman"/>
          <w:sz w:val="24"/>
          <w:szCs w:val="24"/>
        </w:rPr>
        <w:t xml:space="preserve"> Amazon uses social media to promote its products. The usage of social media platforms to distribute commercials and other promotional activities has had a significant impact on company operations. The organisation has leveraged social media to engage with and connect with customers, generating profiles across a range of channels</w:t>
      </w:r>
      <w:r w:rsidR="00C538FD" w:rsidRPr="007C4AB3">
        <w:rPr>
          <w:rFonts w:ascii="Times New Roman" w:hAnsi="Times New Roman" w:cs="Times New Roman"/>
          <w:sz w:val="24"/>
          <w:szCs w:val="24"/>
        </w:rPr>
        <w:t xml:space="preserve">. </w:t>
      </w:r>
      <w:r w:rsidRPr="007C4AB3">
        <w:rPr>
          <w:rFonts w:ascii="Times New Roman" w:hAnsi="Times New Roman" w:cs="Times New Roman"/>
          <w:sz w:val="24"/>
          <w:szCs w:val="24"/>
        </w:rPr>
        <w:t>Additionally, the fact that clients can submit inquiries from anywhere in the world demonstrates well-thought-out communication techniques. The initial page of each client or customer on Sites such as amazon can be personalized in a variety of ways. Individuals may utilise the site to shop for items sold in remote places</w:t>
      </w:r>
      <w:r w:rsidR="00C538FD" w:rsidRPr="007C4AB3">
        <w:rPr>
          <w:rFonts w:ascii="Times New Roman" w:hAnsi="Times New Roman" w:cs="Times New Roman"/>
          <w:sz w:val="24"/>
          <w:szCs w:val="24"/>
        </w:rPr>
        <w:t xml:space="preserve">. </w:t>
      </w:r>
      <w:r w:rsidRPr="007C4AB3">
        <w:rPr>
          <w:rFonts w:ascii="Times New Roman" w:hAnsi="Times New Roman" w:cs="Times New Roman"/>
          <w:sz w:val="24"/>
          <w:szCs w:val="24"/>
        </w:rPr>
        <w:t>The company's combined communications and marketing strategy has been critical in promoting business and producing profits</w:t>
      </w:r>
      <w:sdt>
        <w:sdtPr>
          <w:rPr>
            <w:rFonts w:ascii="Times New Roman" w:hAnsi="Times New Roman" w:cs="Times New Roman"/>
            <w:sz w:val="24"/>
            <w:szCs w:val="24"/>
          </w:rPr>
          <w:id w:val="1965310561"/>
          <w:citation/>
        </w:sdtPr>
        <w:sdtEndPr/>
        <w:sdtContent>
          <w:r w:rsidR="00F03084">
            <w:rPr>
              <w:rFonts w:ascii="Times New Roman" w:hAnsi="Times New Roman" w:cs="Times New Roman"/>
              <w:sz w:val="24"/>
              <w:szCs w:val="24"/>
            </w:rPr>
            <w:fldChar w:fldCharType="begin"/>
          </w:r>
          <w:r w:rsidR="00F03084">
            <w:rPr>
              <w:rFonts w:ascii="Times New Roman" w:hAnsi="Times New Roman" w:cs="Times New Roman"/>
              <w:sz w:val="24"/>
              <w:szCs w:val="24"/>
            </w:rPr>
            <w:instrText xml:space="preserve"> CITATION Ath16 \l 16393 </w:instrText>
          </w:r>
          <w:r w:rsidR="00F03084">
            <w:rPr>
              <w:rFonts w:ascii="Times New Roman" w:hAnsi="Times New Roman" w:cs="Times New Roman"/>
              <w:sz w:val="24"/>
              <w:szCs w:val="24"/>
            </w:rPr>
            <w:fldChar w:fldCharType="separate"/>
          </w:r>
          <w:r w:rsidR="00F03084">
            <w:rPr>
              <w:rFonts w:ascii="Times New Roman" w:hAnsi="Times New Roman" w:cs="Times New Roman"/>
              <w:noProof/>
              <w:sz w:val="24"/>
              <w:szCs w:val="24"/>
            </w:rPr>
            <w:t xml:space="preserve"> </w:t>
          </w:r>
          <w:r w:rsidR="00F03084" w:rsidRPr="00F03084">
            <w:rPr>
              <w:rFonts w:ascii="Times New Roman" w:hAnsi="Times New Roman" w:cs="Times New Roman"/>
              <w:noProof/>
              <w:sz w:val="24"/>
              <w:szCs w:val="24"/>
            </w:rPr>
            <w:t>(Athayde, 2016)</w:t>
          </w:r>
          <w:r w:rsidR="00F03084">
            <w:rPr>
              <w:rFonts w:ascii="Times New Roman" w:hAnsi="Times New Roman" w:cs="Times New Roman"/>
              <w:sz w:val="24"/>
              <w:szCs w:val="24"/>
            </w:rPr>
            <w:fldChar w:fldCharType="end"/>
          </w:r>
        </w:sdtContent>
      </w:sdt>
      <w:r w:rsidRPr="007C4AB3">
        <w:rPr>
          <w:rFonts w:ascii="Times New Roman" w:hAnsi="Times New Roman" w:cs="Times New Roman"/>
          <w:sz w:val="24"/>
          <w:szCs w:val="24"/>
        </w:rPr>
        <w:t>.</w:t>
      </w:r>
    </w:p>
    <w:p w14:paraId="5828102C" w14:textId="40416AD5" w:rsidR="00F67CC4" w:rsidRPr="007C4AB3" w:rsidRDefault="00F67CC4" w:rsidP="007C4AB3">
      <w:pPr>
        <w:spacing w:line="360" w:lineRule="auto"/>
        <w:rPr>
          <w:rFonts w:ascii="Times New Roman" w:hAnsi="Times New Roman" w:cs="Times New Roman"/>
          <w:sz w:val="24"/>
          <w:szCs w:val="24"/>
        </w:rPr>
      </w:pPr>
    </w:p>
    <w:p w14:paraId="1BA69725" w14:textId="6F9AC790" w:rsidR="00E02C86" w:rsidRDefault="00E02C86" w:rsidP="00E02C86">
      <w:pPr>
        <w:pStyle w:val="Heading1"/>
      </w:pPr>
      <w:bookmarkStart w:id="5" w:name="_Toc91789329"/>
      <w:bookmarkStart w:id="6" w:name="_Toc92443876"/>
      <w:r>
        <w:t>Investigating of KM techniques used by Amazon.com</w:t>
      </w:r>
      <w:bookmarkEnd w:id="5"/>
      <w:bookmarkEnd w:id="6"/>
      <w:r>
        <w:t xml:space="preserve"> </w:t>
      </w:r>
    </w:p>
    <w:p w14:paraId="1FE6CFA2" w14:textId="77777777" w:rsidR="009C0AA8" w:rsidRPr="009C0AA8" w:rsidRDefault="009C0AA8" w:rsidP="009C0AA8">
      <w:pPr>
        <w:rPr>
          <w:lang w:val="en-US"/>
        </w:rPr>
      </w:pPr>
    </w:p>
    <w:p w14:paraId="1401542F" w14:textId="61FE982F" w:rsidR="00F67CC4" w:rsidRDefault="00F67CC4" w:rsidP="007C4AB3">
      <w:pPr>
        <w:spacing w:line="360" w:lineRule="auto"/>
        <w:rPr>
          <w:rFonts w:ascii="Times New Roman" w:hAnsi="Times New Roman" w:cs="Times New Roman"/>
          <w:sz w:val="24"/>
          <w:szCs w:val="24"/>
        </w:rPr>
      </w:pPr>
      <w:r w:rsidRPr="007C4AB3">
        <w:rPr>
          <w:rFonts w:ascii="Times New Roman" w:hAnsi="Times New Roman" w:cs="Times New Roman"/>
          <w:sz w:val="24"/>
          <w:szCs w:val="24"/>
        </w:rPr>
        <w:t>To ensure proper knowledge management, the report should examine the implementation tactics used. As a general rule, the corporation operates on a bottom-up paradigm, in which information is sent up the corporate ladder from the ground level</w:t>
      </w:r>
      <w:r w:rsidR="00C250B9" w:rsidRPr="007C4AB3">
        <w:rPr>
          <w:rFonts w:ascii="Times New Roman" w:hAnsi="Times New Roman" w:cs="Times New Roman"/>
          <w:sz w:val="24"/>
          <w:szCs w:val="24"/>
        </w:rPr>
        <w:t xml:space="preserve">. </w:t>
      </w:r>
      <w:r w:rsidRPr="007C4AB3">
        <w:rPr>
          <w:rFonts w:ascii="Times New Roman" w:hAnsi="Times New Roman" w:cs="Times New Roman"/>
          <w:sz w:val="24"/>
          <w:szCs w:val="24"/>
        </w:rPr>
        <w:t>For instance, a consumer may lodge a complaint with management over the quality of service obtained. Access to this type of data is critical for making sound judgments and avoiding costly errors that harm the company's reputation. Management's role is to enhance techniques that raise the amount of usable data available for future decision-making</w:t>
      </w:r>
      <w:r w:rsidR="00C250B9" w:rsidRPr="007C4AB3">
        <w:rPr>
          <w:rFonts w:ascii="Times New Roman" w:hAnsi="Times New Roman" w:cs="Times New Roman"/>
          <w:sz w:val="24"/>
          <w:szCs w:val="24"/>
        </w:rPr>
        <w:t xml:space="preserve">. </w:t>
      </w:r>
      <w:r w:rsidRPr="007C4AB3">
        <w:rPr>
          <w:rFonts w:ascii="Times New Roman" w:hAnsi="Times New Roman" w:cs="Times New Roman"/>
          <w:sz w:val="24"/>
          <w:szCs w:val="24"/>
        </w:rPr>
        <w:t xml:space="preserve">The paradigm assumes that an organization's knowledge </w:t>
      </w:r>
      <w:r w:rsidR="009C0AA8">
        <w:rPr>
          <w:rFonts w:ascii="Times New Roman" w:hAnsi="Times New Roman" w:cs="Times New Roman"/>
          <w:sz w:val="24"/>
          <w:szCs w:val="24"/>
        </w:rPr>
        <w:t xml:space="preserve">and SOP </w:t>
      </w:r>
      <w:r w:rsidRPr="007C4AB3">
        <w:rPr>
          <w:rFonts w:ascii="Times New Roman" w:hAnsi="Times New Roman" w:cs="Times New Roman"/>
          <w:sz w:val="24"/>
          <w:szCs w:val="24"/>
        </w:rPr>
        <w:t>originates at a low level and is unsupported by management. The operations of an organisation are shaped by its focus on strategic issues when it adopts this approach</w:t>
      </w:r>
      <w:sdt>
        <w:sdtPr>
          <w:rPr>
            <w:rFonts w:ascii="Times New Roman" w:hAnsi="Times New Roman" w:cs="Times New Roman"/>
            <w:sz w:val="24"/>
            <w:szCs w:val="24"/>
          </w:rPr>
          <w:id w:val="-2050059594"/>
          <w:citation/>
        </w:sdtPr>
        <w:sdtEndPr/>
        <w:sdtContent>
          <w:r w:rsidR="0060473C">
            <w:rPr>
              <w:rFonts w:ascii="Times New Roman" w:hAnsi="Times New Roman" w:cs="Times New Roman"/>
              <w:sz w:val="24"/>
              <w:szCs w:val="24"/>
            </w:rPr>
            <w:fldChar w:fldCharType="begin"/>
          </w:r>
          <w:r w:rsidR="0060473C">
            <w:rPr>
              <w:rFonts w:ascii="Times New Roman" w:hAnsi="Times New Roman" w:cs="Times New Roman"/>
              <w:sz w:val="24"/>
              <w:szCs w:val="24"/>
            </w:rPr>
            <w:instrText xml:space="preserve"> CITATION Reb10 \l 16393 </w:instrText>
          </w:r>
          <w:r w:rsidR="0060473C">
            <w:rPr>
              <w:rFonts w:ascii="Times New Roman" w:hAnsi="Times New Roman" w:cs="Times New Roman"/>
              <w:sz w:val="24"/>
              <w:szCs w:val="24"/>
            </w:rPr>
            <w:fldChar w:fldCharType="separate"/>
          </w:r>
          <w:r w:rsidR="0060473C">
            <w:rPr>
              <w:rFonts w:ascii="Times New Roman" w:hAnsi="Times New Roman" w:cs="Times New Roman"/>
              <w:noProof/>
              <w:sz w:val="24"/>
              <w:szCs w:val="24"/>
            </w:rPr>
            <w:t xml:space="preserve"> </w:t>
          </w:r>
          <w:r w:rsidR="0060473C" w:rsidRPr="0060473C">
            <w:rPr>
              <w:rFonts w:ascii="Times New Roman" w:hAnsi="Times New Roman" w:cs="Times New Roman"/>
              <w:noProof/>
              <w:sz w:val="24"/>
              <w:szCs w:val="24"/>
            </w:rPr>
            <w:t>(Rebelo, 2010)</w:t>
          </w:r>
          <w:r w:rsidR="0060473C">
            <w:rPr>
              <w:rFonts w:ascii="Times New Roman" w:hAnsi="Times New Roman" w:cs="Times New Roman"/>
              <w:sz w:val="24"/>
              <w:szCs w:val="24"/>
            </w:rPr>
            <w:fldChar w:fldCharType="end"/>
          </w:r>
        </w:sdtContent>
      </w:sdt>
      <w:r w:rsidR="00C250B9" w:rsidRPr="007C4AB3">
        <w:rPr>
          <w:rFonts w:ascii="Times New Roman" w:hAnsi="Times New Roman" w:cs="Times New Roman"/>
          <w:sz w:val="24"/>
          <w:szCs w:val="24"/>
        </w:rPr>
        <w:t xml:space="preserve">. </w:t>
      </w:r>
      <w:r w:rsidRPr="007C4AB3">
        <w:rPr>
          <w:rFonts w:ascii="Times New Roman" w:hAnsi="Times New Roman" w:cs="Times New Roman"/>
          <w:sz w:val="24"/>
          <w:szCs w:val="24"/>
        </w:rPr>
        <w:t>Additionally, the organisation employs a top-down approach to implementing its strategy, delegating knowledge management to company employees. Amazon utilises both communication formats due to the critical nature of the data it collects while making choices</w:t>
      </w:r>
      <w:r w:rsidR="00C250B9" w:rsidRPr="007C4AB3">
        <w:rPr>
          <w:rFonts w:ascii="Times New Roman" w:hAnsi="Times New Roman" w:cs="Times New Roman"/>
          <w:sz w:val="24"/>
          <w:szCs w:val="24"/>
        </w:rPr>
        <w:t xml:space="preserve">. </w:t>
      </w:r>
      <w:r w:rsidRPr="007C4AB3">
        <w:rPr>
          <w:rFonts w:ascii="Times New Roman" w:hAnsi="Times New Roman" w:cs="Times New Roman"/>
          <w:sz w:val="24"/>
          <w:szCs w:val="24"/>
        </w:rPr>
        <w:t>Generally, the top-down technique is effective at achieving operational objectives. Organizations such as Amazon are able to manage their knowledge successfully as a result of well-implemented procedures.</w:t>
      </w:r>
    </w:p>
    <w:p w14:paraId="7F213ACE" w14:textId="63E206C3" w:rsidR="009C0AA8" w:rsidRPr="009C0AA8" w:rsidRDefault="009C0AA8" w:rsidP="007C4AB3">
      <w:pPr>
        <w:spacing w:line="360" w:lineRule="auto"/>
        <w:rPr>
          <w:rFonts w:ascii="Times New Roman" w:hAnsi="Times New Roman" w:cs="Times New Roman"/>
          <w:b/>
          <w:bCs/>
          <w:sz w:val="24"/>
          <w:szCs w:val="24"/>
        </w:rPr>
      </w:pPr>
      <w:r w:rsidRPr="009C0AA8">
        <w:rPr>
          <w:rFonts w:ascii="Times New Roman" w:hAnsi="Times New Roman" w:cs="Times New Roman"/>
          <w:b/>
          <w:bCs/>
          <w:sz w:val="24"/>
          <w:szCs w:val="24"/>
        </w:rPr>
        <w:t>Outcomes of Amazon</w:t>
      </w:r>
    </w:p>
    <w:p w14:paraId="3D3A59C1" w14:textId="7216945C" w:rsidR="00F67CC4" w:rsidRPr="007C4AB3" w:rsidRDefault="00F67CC4" w:rsidP="007C4AB3">
      <w:pPr>
        <w:spacing w:line="360" w:lineRule="auto"/>
        <w:rPr>
          <w:rFonts w:ascii="Times New Roman" w:hAnsi="Times New Roman" w:cs="Times New Roman"/>
          <w:sz w:val="24"/>
          <w:szCs w:val="24"/>
        </w:rPr>
      </w:pPr>
      <w:r w:rsidRPr="007C4AB3">
        <w:rPr>
          <w:rFonts w:ascii="Times New Roman" w:hAnsi="Times New Roman" w:cs="Times New Roman"/>
          <w:sz w:val="24"/>
          <w:szCs w:val="24"/>
        </w:rPr>
        <w:t>Another critical technique by which the organisation manages knowledge is through market experiments and failures. It is critical to highlight the company's earlier efforts that failed to make an impression in the market</w:t>
      </w:r>
      <w:r w:rsidR="00C250B9" w:rsidRPr="007C4AB3">
        <w:rPr>
          <w:rFonts w:ascii="Times New Roman" w:hAnsi="Times New Roman" w:cs="Times New Roman"/>
          <w:sz w:val="24"/>
          <w:szCs w:val="24"/>
        </w:rPr>
        <w:t xml:space="preserve">. </w:t>
      </w:r>
      <w:r w:rsidRPr="007C4AB3">
        <w:rPr>
          <w:rFonts w:ascii="Times New Roman" w:hAnsi="Times New Roman" w:cs="Times New Roman"/>
          <w:sz w:val="24"/>
          <w:szCs w:val="24"/>
        </w:rPr>
        <w:t>The company develops a strategy to ensure that necessary trials and pilots are conducted. When it comes to knowledge management methodologies implementation, management should take the lead. Amazon, a market leader, should strive to manage its information effectively in hopes of improving and increase its market profitability. Information and communication are critical elements to consider while developing a strategy. Creating a controllable framework for knowledge management system is a first step toward achieving a competitive edge in the market</w:t>
      </w:r>
      <w:r w:rsidR="00C250B9" w:rsidRPr="007C4AB3">
        <w:rPr>
          <w:rFonts w:ascii="Times New Roman" w:hAnsi="Times New Roman" w:cs="Times New Roman"/>
          <w:sz w:val="24"/>
          <w:szCs w:val="24"/>
        </w:rPr>
        <w:t xml:space="preserve">. </w:t>
      </w:r>
      <w:r w:rsidRPr="007C4AB3">
        <w:rPr>
          <w:rFonts w:ascii="Times New Roman" w:hAnsi="Times New Roman" w:cs="Times New Roman"/>
          <w:sz w:val="24"/>
          <w:szCs w:val="24"/>
        </w:rPr>
        <w:t>In other words, Amazon is a business that leverages knowledge and information to its advantage, resulting in increased market activity. More careful implementation approaches are required to increase the flow of information in a way that supports Amazon's operations</w:t>
      </w:r>
      <w:sdt>
        <w:sdtPr>
          <w:rPr>
            <w:rFonts w:ascii="Times New Roman" w:hAnsi="Times New Roman" w:cs="Times New Roman"/>
            <w:sz w:val="24"/>
            <w:szCs w:val="24"/>
          </w:rPr>
          <w:id w:val="23144738"/>
          <w:citation/>
        </w:sdtPr>
        <w:sdtEndPr/>
        <w:sdtContent>
          <w:r w:rsidR="0060473C">
            <w:rPr>
              <w:rFonts w:ascii="Times New Roman" w:hAnsi="Times New Roman" w:cs="Times New Roman"/>
              <w:sz w:val="24"/>
              <w:szCs w:val="24"/>
            </w:rPr>
            <w:fldChar w:fldCharType="begin"/>
          </w:r>
          <w:r w:rsidR="0060473C">
            <w:rPr>
              <w:rFonts w:ascii="Times New Roman" w:hAnsi="Times New Roman" w:cs="Times New Roman"/>
              <w:sz w:val="24"/>
              <w:szCs w:val="24"/>
            </w:rPr>
            <w:instrText xml:space="preserve"> CITATION Fon19 \l 16393 </w:instrText>
          </w:r>
          <w:r w:rsidR="0060473C">
            <w:rPr>
              <w:rFonts w:ascii="Times New Roman" w:hAnsi="Times New Roman" w:cs="Times New Roman"/>
              <w:sz w:val="24"/>
              <w:szCs w:val="24"/>
            </w:rPr>
            <w:fldChar w:fldCharType="separate"/>
          </w:r>
          <w:r w:rsidR="0060473C">
            <w:rPr>
              <w:rFonts w:ascii="Times New Roman" w:hAnsi="Times New Roman" w:cs="Times New Roman"/>
              <w:noProof/>
              <w:sz w:val="24"/>
              <w:szCs w:val="24"/>
            </w:rPr>
            <w:t xml:space="preserve"> </w:t>
          </w:r>
          <w:r w:rsidR="0060473C" w:rsidRPr="0060473C">
            <w:rPr>
              <w:rFonts w:ascii="Times New Roman" w:hAnsi="Times New Roman" w:cs="Times New Roman"/>
              <w:noProof/>
              <w:sz w:val="24"/>
              <w:szCs w:val="24"/>
            </w:rPr>
            <w:t>(Fonseca-Cepeda, 2019)</w:t>
          </w:r>
          <w:r w:rsidR="0060473C">
            <w:rPr>
              <w:rFonts w:ascii="Times New Roman" w:hAnsi="Times New Roman" w:cs="Times New Roman"/>
              <w:sz w:val="24"/>
              <w:szCs w:val="24"/>
            </w:rPr>
            <w:fldChar w:fldCharType="end"/>
          </w:r>
        </w:sdtContent>
      </w:sdt>
      <w:r w:rsidRPr="007C4AB3">
        <w:rPr>
          <w:rFonts w:ascii="Times New Roman" w:hAnsi="Times New Roman" w:cs="Times New Roman"/>
          <w:sz w:val="24"/>
          <w:szCs w:val="24"/>
        </w:rPr>
        <w:t>.</w:t>
      </w:r>
    </w:p>
    <w:p w14:paraId="60601843" w14:textId="77777777" w:rsidR="00C250B9" w:rsidRPr="007C4AB3" w:rsidRDefault="00C250B9" w:rsidP="007C4AB3">
      <w:pPr>
        <w:spacing w:line="360" w:lineRule="auto"/>
        <w:rPr>
          <w:rFonts w:ascii="Times New Roman" w:hAnsi="Times New Roman" w:cs="Times New Roman"/>
          <w:sz w:val="24"/>
          <w:szCs w:val="24"/>
        </w:rPr>
      </w:pPr>
    </w:p>
    <w:p w14:paraId="3AA50E5D" w14:textId="7BC476CF" w:rsidR="00F67CC4" w:rsidRPr="009C0AA8" w:rsidRDefault="00F67CC4" w:rsidP="009C0AA8">
      <w:pPr>
        <w:pStyle w:val="Heading1"/>
      </w:pPr>
      <w:r w:rsidRPr="007C4AB3">
        <w:lastRenderedPageBreak/>
        <w:t xml:space="preserve"> </w:t>
      </w:r>
      <w:bookmarkStart w:id="7" w:name="_Toc91789330"/>
      <w:bookmarkStart w:id="8" w:name="_Toc92443877"/>
      <w:r w:rsidR="009C0AA8" w:rsidRPr="009C0AA8">
        <w:t>Overcoming the challenging areas</w:t>
      </w:r>
      <w:bookmarkEnd w:id="7"/>
      <w:bookmarkEnd w:id="8"/>
      <w:r w:rsidR="009C0AA8" w:rsidRPr="009C0AA8">
        <w:t xml:space="preserve"> </w:t>
      </w:r>
    </w:p>
    <w:p w14:paraId="46E8E2B2" w14:textId="0114E7D0" w:rsidR="00F67CC4" w:rsidRPr="007C4AB3" w:rsidRDefault="00F67CC4" w:rsidP="007C4AB3">
      <w:pPr>
        <w:spacing w:line="360" w:lineRule="auto"/>
        <w:rPr>
          <w:rFonts w:ascii="Times New Roman" w:hAnsi="Times New Roman" w:cs="Times New Roman"/>
          <w:sz w:val="24"/>
          <w:szCs w:val="24"/>
        </w:rPr>
      </w:pPr>
      <w:r w:rsidRPr="007C4AB3">
        <w:rPr>
          <w:rFonts w:ascii="Times New Roman" w:hAnsi="Times New Roman" w:cs="Times New Roman"/>
          <w:sz w:val="24"/>
          <w:szCs w:val="24"/>
        </w:rPr>
        <w:t>To gain a better understanding of Amazon's operations, it is necessary to evaluate other knowledge management systems</w:t>
      </w:r>
      <w:r w:rsidR="00C250B9" w:rsidRPr="007C4AB3">
        <w:rPr>
          <w:rFonts w:ascii="Times New Roman" w:hAnsi="Times New Roman" w:cs="Times New Roman"/>
          <w:sz w:val="24"/>
          <w:szCs w:val="24"/>
        </w:rPr>
        <w:t xml:space="preserve">. </w:t>
      </w:r>
      <w:r w:rsidRPr="007C4AB3">
        <w:rPr>
          <w:rFonts w:ascii="Times New Roman" w:hAnsi="Times New Roman" w:cs="Times New Roman"/>
          <w:sz w:val="24"/>
          <w:szCs w:val="24"/>
        </w:rPr>
        <w:t>External analysis analyses the ways used to manage information from a distance</w:t>
      </w:r>
      <w:r w:rsidR="00C250B9" w:rsidRPr="007C4AB3">
        <w:rPr>
          <w:rFonts w:ascii="Times New Roman" w:hAnsi="Times New Roman" w:cs="Times New Roman"/>
          <w:sz w:val="24"/>
          <w:szCs w:val="24"/>
        </w:rPr>
        <w:t xml:space="preserve">. </w:t>
      </w:r>
      <w:r w:rsidRPr="007C4AB3">
        <w:rPr>
          <w:rFonts w:ascii="Times New Roman" w:hAnsi="Times New Roman" w:cs="Times New Roman"/>
          <w:sz w:val="24"/>
          <w:szCs w:val="24"/>
        </w:rPr>
        <w:t>For instance, developing an understanding of the strategic knowledge protection policies and the methods for obtaining information on the subject can help broaden the scope of available information. The paper focuses on open innovation and the preservation of intellectual property.</w:t>
      </w:r>
    </w:p>
    <w:p w14:paraId="25009F81" w14:textId="3F5DFE08" w:rsidR="00F67CC4" w:rsidRPr="009C0AA8" w:rsidRDefault="00F67CC4" w:rsidP="009C0AA8">
      <w:pPr>
        <w:pStyle w:val="ListParagraph"/>
        <w:numPr>
          <w:ilvl w:val="0"/>
          <w:numId w:val="1"/>
        </w:numPr>
      </w:pPr>
      <w:r w:rsidRPr="009C0AA8">
        <w:t>Unrestricted Innovation</w:t>
      </w:r>
    </w:p>
    <w:p w14:paraId="23F3E80A" w14:textId="23DA8B34" w:rsidR="00F67CC4" w:rsidRPr="007C4AB3" w:rsidRDefault="00F67CC4" w:rsidP="007C4AB3">
      <w:pPr>
        <w:spacing w:line="360" w:lineRule="auto"/>
        <w:rPr>
          <w:rFonts w:ascii="Times New Roman" w:hAnsi="Times New Roman" w:cs="Times New Roman"/>
          <w:sz w:val="24"/>
          <w:szCs w:val="24"/>
        </w:rPr>
      </w:pPr>
      <w:r w:rsidRPr="007C4AB3">
        <w:rPr>
          <w:rFonts w:ascii="Times New Roman" w:hAnsi="Times New Roman" w:cs="Times New Roman"/>
          <w:sz w:val="24"/>
          <w:szCs w:val="24"/>
        </w:rPr>
        <w:t>T</w:t>
      </w:r>
      <w:r w:rsidR="00C250B9" w:rsidRPr="007C4AB3">
        <w:rPr>
          <w:rFonts w:ascii="Times New Roman" w:hAnsi="Times New Roman" w:cs="Times New Roman"/>
          <w:sz w:val="24"/>
          <w:szCs w:val="24"/>
        </w:rPr>
        <w:t>o</w:t>
      </w:r>
      <w:r w:rsidRPr="007C4AB3">
        <w:rPr>
          <w:rFonts w:ascii="Times New Roman" w:hAnsi="Times New Roman" w:cs="Times New Roman"/>
          <w:sz w:val="24"/>
          <w:szCs w:val="24"/>
        </w:rPr>
        <w:t xml:space="preserve"> be creative, one must invent something that is superior to what is currently available. Amazon has long been a champion of ground-breaking ventures that have had a substantial impact on society</w:t>
      </w:r>
      <w:r w:rsidR="00C250B9" w:rsidRPr="007C4AB3">
        <w:rPr>
          <w:rFonts w:ascii="Times New Roman" w:hAnsi="Times New Roman" w:cs="Times New Roman"/>
          <w:sz w:val="24"/>
          <w:szCs w:val="24"/>
        </w:rPr>
        <w:t xml:space="preserve">. </w:t>
      </w:r>
      <w:r w:rsidRPr="007C4AB3">
        <w:rPr>
          <w:rFonts w:ascii="Times New Roman" w:hAnsi="Times New Roman" w:cs="Times New Roman"/>
          <w:sz w:val="24"/>
          <w:szCs w:val="24"/>
        </w:rPr>
        <w:t>For example, on the company's platform, the addition of the "prime" option enables users to interact with competitors ’ products. Amazon has established a good reputation as a result of Prime's lightning-fast and free shipping on up to 1,000 items. On Amazon's website, one-click purchases have simplified and accelerated the shopping process. Numerous other websites may be inappropriate since they need the customer to complete numerous forms prior to making a purchase</w:t>
      </w:r>
      <w:r w:rsidR="00C250B9" w:rsidRPr="007C4AB3">
        <w:rPr>
          <w:rFonts w:ascii="Times New Roman" w:hAnsi="Times New Roman" w:cs="Times New Roman"/>
          <w:sz w:val="24"/>
          <w:szCs w:val="24"/>
        </w:rPr>
        <w:t xml:space="preserve">. </w:t>
      </w:r>
      <w:r w:rsidRPr="007C4AB3">
        <w:rPr>
          <w:rFonts w:ascii="Times New Roman" w:hAnsi="Times New Roman" w:cs="Times New Roman"/>
          <w:sz w:val="24"/>
          <w:szCs w:val="24"/>
        </w:rPr>
        <w:t>Due to the company's innovation of the dash button, many consumers now find online shopping to be a much more pleasurable experience. Utilizing Amazon's one-click ordering capability demonstrates how innovation may be applied outside of the company's borders. Amazon's innovative approaches to external knowledge processing have aided the company's operations in running more smoothly. Amazon has made major advancements in the cloud computing space over the last several years</w:t>
      </w:r>
      <w:r w:rsidR="00C250B9" w:rsidRPr="007C4AB3">
        <w:rPr>
          <w:rFonts w:ascii="Times New Roman" w:hAnsi="Times New Roman" w:cs="Times New Roman"/>
          <w:sz w:val="24"/>
          <w:szCs w:val="24"/>
        </w:rPr>
        <w:t xml:space="preserve">. </w:t>
      </w:r>
      <w:r w:rsidRPr="007C4AB3">
        <w:rPr>
          <w:rFonts w:ascii="Times New Roman" w:hAnsi="Times New Roman" w:cs="Times New Roman"/>
          <w:sz w:val="24"/>
          <w:szCs w:val="24"/>
        </w:rPr>
        <w:t>The corporation invented the cloud computing environment to aid in the improvement of web services, but it has since been adopted by other organisations. Amazon's open innovation practises have increased the company's capacity to manage its own knowledge</w:t>
      </w:r>
      <w:sdt>
        <w:sdtPr>
          <w:rPr>
            <w:rFonts w:ascii="Times New Roman" w:hAnsi="Times New Roman" w:cs="Times New Roman"/>
            <w:sz w:val="24"/>
            <w:szCs w:val="24"/>
          </w:rPr>
          <w:id w:val="-512381389"/>
          <w:citation/>
        </w:sdtPr>
        <w:sdtEndPr/>
        <w:sdtContent>
          <w:r w:rsidR="0060473C">
            <w:rPr>
              <w:rFonts w:ascii="Times New Roman" w:hAnsi="Times New Roman" w:cs="Times New Roman"/>
              <w:sz w:val="24"/>
              <w:szCs w:val="24"/>
            </w:rPr>
            <w:fldChar w:fldCharType="begin"/>
          </w:r>
          <w:r w:rsidR="0060473C">
            <w:rPr>
              <w:rFonts w:ascii="Times New Roman" w:hAnsi="Times New Roman" w:cs="Times New Roman"/>
              <w:sz w:val="24"/>
              <w:szCs w:val="24"/>
            </w:rPr>
            <w:instrText xml:space="preserve"> CITATION Chu11 \l 16393 </w:instrText>
          </w:r>
          <w:r w:rsidR="0060473C">
            <w:rPr>
              <w:rFonts w:ascii="Times New Roman" w:hAnsi="Times New Roman" w:cs="Times New Roman"/>
              <w:sz w:val="24"/>
              <w:szCs w:val="24"/>
            </w:rPr>
            <w:fldChar w:fldCharType="separate"/>
          </w:r>
          <w:r w:rsidR="0060473C">
            <w:rPr>
              <w:rFonts w:ascii="Times New Roman" w:hAnsi="Times New Roman" w:cs="Times New Roman"/>
              <w:noProof/>
              <w:sz w:val="24"/>
              <w:szCs w:val="24"/>
            </w:rPr>
            <w:t xml:space="preserve"> </w:t>
          </w:r>
          <w:r w:rsidR="0060473C" w:rsidRPr="0060473C">
            <w:rPr>
              <w:rFonts w:ascii="Times New Roman" w:hAnsi="Times New Roman" w:cs="Times New Roman"/>
              <w:noProof/>
              <w:sz w:val="24"/>
              <w:szCs w:val="24"/>
            </w:rPr>
            <w:t>(Chua, 2011)</w:t>
          </w:r>
          <w:r w:rsidR="0060473C">
            <w:rPr>
              <w:rFonts w:ascii="Times New Roman" w:hAnsi="Times New Roman" w:cs="Times New Roman"/>
              <w:sz w:val="24"/>
              <w:szCs w:val="24"/>
            </w:rPr>
            <w:fldChar w:fldCharType="end"/>
          </w:r>
        </w:sdtContent>
      </w:sdt>
      <w:r w:rsidRPr="007C4AB3">
        <w:rPr>
          <w:rFonts w:ascii="Times New Roman" w:hAnsi="Times New Roman" w:cs="Times New Roman"/>
          <w:sz w:val="24"/>
          <w:szCs w:val="24"/>
        </w:rPr>
        <w:t>.</w:t>
      </w:r>
    </w:p>
    <w:p w14:paraId="5F1988BE" w14:textId="77777777" w:rsidR="00F67CC4" w:rsidRPr="007C4AB3" w:rsidRDefault="00F67CC4" w:rsidP="007C4AB3">
      <w:pPr>
        <w:spacing w:line="360" w:lineRule="auto"/>
        <w:rPr>
          <w:rFonts w:ascii="Times New Roman" w:hAnsi="Times New Roman" w:cs="Times New Roman"/>
          <w:sz w:val="24"/>
          <w:szCs w:val="24"/>
        </w:rPr>
      </w:pPr>
    </w:p>
    <w:p w14:paraId="1CAD29F6" w14:textId="7A1C1A9E" w:rsidR="00F67CC4" w:rsidRPr="009C0AA8" w:rsidRDefault="00C250B9" w:rsidP="009C0AA8">
      <w:pPr>
        <w:pStyle w:val="ListParagraph"/>
        <w:numPr>
          <w:ilvl w:val="0"/>
          <w:numId w:val="1"/>
        </w:numPr>
      </w:pPr>
      <w:r w:rsidRPr="009C0AA8">
        <w:t xml:space="preserve">Amazons Competitors </w:t>
      </w:r>
    </w:p>
    <w:p w14:paraId="3A2F8820" w14:textId="7245C390" w:rsidR="00F67CC4" w:rsidRPr="007C4AB3" w:rsidRDefault="00F67CC4" w:rsidP="007C4AB3">
      <w:pPr>
        <w:spacing w:line="360" w:lineRule="auto"/>
        <w:rPr>
          <w:rFonts w:ascii="Times New Roman" w:hAnsi="Times New Roman" w:cs="Times New Roman"/>
          <w:sz w:val="24"/>
          <w:szCs w:val="24"/>
        </w:rPr>
      </w:pPr>
      <w:r w:rsidRPr="007C4AB3">
        <w:rPr>
          <w:rFonts w:ascii="Times New Roman" w:hAnsi="Times New Roman" w:cs="Times New Roman"/>
          <w:sz w:val="24"/>
          <w:szCs w:val="24"/>
        </w:rPr>
        <w:t>Amazon is a significant competitor in the online retail industry, competing against a variety of different businesses</w:t>
      </w:r>
      <w:r w:rsidR="00C250B9" w:rsidRPr="007C4AB3">
        <w:rPr>
          <w:rFonts w:ascii="Times New Roman" w:hAnsi="Times New Roman" w:cs="Times New Roman"/>
          <w:sz w:val="24"/>
          <w:szCs w:val="24"/>
        </w:rPr>
        <w:t xml:space="preserve">. </w:t>
      </w:r>
      <w:r w:rsidRPr="007C4AB3">
        <w:rPr>
          <w:rFonts w:ascii="Times New Roman" w:hAnsi="Times New Roman" w:cs="Times New Roman"/>
          <w:sz w:val="24"/>
          <w:szCs w:val="24"/>
        </w:rPr>
        <w:t xml:space="preserve">Amazon maintains multiple segments in the industry, including online retail, physical stores, 3rd services, memberships, and Amazon Web Services. Each market segment has a number of well-established competitors. Amazon, for example, competes in online selling with established companies such as Overstock </w:t>
      </w:r>
      <w:proofErr w:type="spellStart"/>
      <w:r w:rsidRPr="007C4AB3">
        <w:rPr>
          <w:rFonts w:ascii="Times New Roman" w:hAnsi="Times New Roman" w:cs="Times New Roman"/>
          <w:sz w:val="24"/>
          <w:szCs w:val="24"/>
        </w:rPr>
        <w:t>Vip</w:t>
      </w:r>
      <w:proofErr w:type="spellEnd"/>
      <w:r w:rsidRPr="007C4AB3">
        <w:rPr>
          <w:rFonts w:ascii="Times New Roman" w:hAnsi="Times New Roman" w:cs="Times New Roman"/>
          <w:sz w:val="24"/>
          <w:szCs w:val="24"/>
        </w:rPr>
        <w:t xml:space="preserve"> Shop Holdings. </w:t>
      </w:r>
      <w:r w:rsidRPr="007C4AB3">
        <w:rPr>
          <w:rFonts w:ascii="Times New Roman" w:hAnsi="Times New Roman" w:cs="Times New Roman"/>
          <w:sz w:val="24"/>
          <w:szCs w:val="24"/>
        </w:rPr>
        <w:lastRenderedPageBreak/>
        <w:t>To maintain solid economic links, the corporation has done well to maintain cordial relations with its rivals</w:t>
      </w:r>
      <w:r w:rsidR="006968A0" w:rsidRPr="007C4AB3">
        <w:rPr>
          <w:rFonts w:ascii="Times New Roman" w:hAnsi="Times New Roman" w:cs="Times New Roman"/>
          <w:sz w:val="24"/>
          <w:szCs w:val="24"/>
        </w:rPr>
        <w:t xml:space="preserve">. </w:t>
      </w:r>
      <w:r w:rsidRPr="007C4AB3">
        <w:rPr>
          <w:rFonts w:ascii="Times New Roman" w:hAnsi="Times New Roman" w:cs="Times New Roman"/>
          <w:sz w:val="24"/>
          <w:szCs w:val="24"/>
        </w:rPr>
        <w:t>Due to the industry's use of cloud computing, data about consumers and suppliers has been retained. Such data can be used to develop plans that will enable the company to beat its competitors in terms of efficiency and ease. Market competition needs a more efficient operation and superior customer service</w:t>
      </w:r>
      <w:r w:rsidR="006968A0" w:rsidRPr="007C4AB3">
        <w:rPr>
          <w:rFonts w:ascii="Times New Roman" w:hAnsi="Times New Roman" w:cs="Times New Roman"/>
          <w:sz w:val="24"/>
          <w:szCs w:val="24"/>
        </w:rPr>
        <w:t xml:space="preserve">. </w:t>
      </w:r>
      <w:r w:rsidRPr="007C4AB3">
        <w:rPr>
          <w:rFonts w:ascii="Times New Roman" w:hAnsi="Times New Roman" w:cs="Times New Roman"/>
          <w:sz w:val="24"/>
          <w:szCs w:val="24"/>
        </w:rPr>
        <w:t>The market's strong competitiveness has resulted in mutually beneficial strategic collaborations. Amazon has been in the forefront of maintaining a positive relationship with its competitors for profit and knowledge</w:t>
      </w:r>
      <w:sdt>
        <w:sdtPr>
          <w:rPr>
            <w:rFonts w:ascii="Times New Roman" w:hAnsi="Times New Roman" w:cs="Times New Roman"/>
            <w:sz w:val="24"/>
            <w:szCs w:val="24"/>
          </w:rPr>
          <w:id w:val="-67424618"/>
          <w:citation/>
        </w:sdtPr>
        <w:sdtEndPr/>
        <w:sdtContent>
          <w:r w:rsidR="00430B35">
            <w:rPr>
              <w:rFonts w:ascii="Times New Roman" w:hAnsi="Times New Roman" w:cs="Times New Roman"/>
              <w:sz w:val="24"/>
              <w:szCs w:val="24"/>
            </w:rPr>
            <w:fldChar w:fldCharType="begin"/>
          </w:r>
          <w:r w:rsidR="00430B35">
            <w:rPr>
              <w:rFonts w:ascii="Times New Roman" w:hAnsi="Times New Roman" w:cs="Times New Roman"/>
              <w:sz w:val="24"/>
              <w:szCs w:val="24"/>
            </w:rPr>
            <w:instrText xml:space="preserve"> CITATION Cho09 \l 16393 </w:instrText>
          </w:r>
          <w:r w:rsidR="00430B35">
            <w:rPr>
              <w:rFonts w:ascii="Times New Roman" w:hAnsi="Times New Roman" w:cs="Times New Roman"/>
              <w:sz w:val="24"/>
              <w:szCs w:val="24"/>
            </w:rPr>
            <w:fldChar w:fldCharType="separate"/>
          </w:r>
          <w:r w:rsidR="00430B35">
            <w:rPr>
              <w:rFonts w:ascii="Times New Roman" w:hAnsi="Times New Roman" w:cs="Times New Roman"/>
              <w:noProof/>
              <w:sz w:val="24"/>
              <w:szCs w:val="24"/>
            </w:rPr>
            <w:t xml:space="preserve"> </w:t>
          </w:r>
          <w:r w:rsidR="00430B35" w:rsidRPr="00430B35">
            <w:rPr>
              <w:rFonts w:ascii="Times New Roman" w:hAnsi="Times New Roman" w:cs="Times New Roman"/>
              <w:noProof/>
              <w:sz w:val="24"/>
              <w:szCs w:val="24"/>
            </w:rPr>
            <w:t>(Choo, 2009)</w:t>
          </w:r>
          <w:r w:rsidR="00430B35">
            <w:rPr>
              <w:rFonts w:ascii="Times New Roman" w:hAnsi="Times New Roman" w:cs="Times New Roman"/>
              <w:sz w:val="24"/>
              <w:szCs w:val="24"/>
            </w:rPr>
            <w:fldChar w:fldCharType="end"/>
          </w:r>
        </w:sdtContent>
      </w:sdt>
      <w:r w:rsidRPr="007C4AB3">
        <w:rPr>
          <w:rFonts w:ascii="Times New Roman" w:hAnsi="Times New Roman" w:cs="Times New Roman"/>
          <w:sz w:val="24"/>
          <w:szCs w:val="24"/>
        </w:rPr>
        <w:t>.</w:t>
      </w:r>
    </w:p>
    <w:p w14:paraId="578A4B4E" w14:textId="77777777" w:rsidR="006968A0" w:rsidRPr="007C4AB3" w:rsidRDefault="006968A0" w:rsidP="007C4AB3">
      <w:pPr>
        <w:spacing w:line="360" w:lineRule="auto"/>
        <w:rPr>
          <w:rFonts w:ascii="Times New Roman" w:hAnsi="Times New Roman" w:cs="Times New Roman"/>
          <w:sz w:val="24"/>
          <w:szCs w:val="24"/>
        </w:rPr>
      </w:pPr>
    </w:p>
    <w:p w14:paraId="72EFBA4B" w14:textId="418D4633" w:rsidR="00F67CC4" w:rsidRPr="009C0AA8" w:rsidRDefault="00F67CC4" w:rsidP="009C0AA8">
      <w:pPr>
        <w:pStyle w:val="ListParagraph"/>
        <w:numPr>
          <w:ilvl w:val="0"/>
          <w:numId w:val="1"/>
        </w:numPr>
      </w:pPr>
      <w:r w:rsidRPr="009C0AA8">
        <w:t>Information Security</w:t>
      </w:r>
    </w:p>
    <w:p w14:paraId="71CAB213" w14:textId="6AF7F9E1" w:rsidR="00F67CC4" w:rsidRPr="007C4AB3" w:rsidRDefault="00F67CC4" w:rsidP="007C4AB3">
      <w:pPr>
        <w:spacing w:line="360" w:lineRule="auto"/>
        <w:rPr>
          <w:rFonts w:ascii="Times New Roman" w:hAnsi="Times New Roman" w:cs="Times New Roman"/>
          <w:sz w:val="24"/>
          <w:szCs w:val="24"/>
        </w:rPr>
      </w:pPr>
      <w:r w:rsidRPr="007C4AB3">
        <w:rPr>
          <w:rFonts w:ascii="Times New Roman" w:hAnsi="Times New Roman" w:cs="Times New Roman"/>
          <w:sz w:val="24"/>
          <w:szCs w:val="24"/>
        </w:rPr>
        <w:t xml:space="preserve">It is vital to do a security audit of the organisation to guarantee that its data </w:t>
      </w:r>
      <w:r w:rsidR="006968A0" w:rsidRPr="007C4AB3">
        <w:rPr>
          <w:rFonts w:ascii="Times New Roman" w:hAnsi="Times New Roman" w:cs="Times New Roman"/>
          <w:sz w:val="24"/>
          <w:szCs w:val="24"/>
        </w:rPr>
        <w:t xml:space="preserve">doesn’t </w:t>
      </w:r>
      <w:r w:rsidRPr="007C4AB3">
        <w:rPr>
          <w:rFonts w:ascii="Times New Roman" w:hAnsi="Times New Roman" w:cs="Times New Roman"/>
          <w:sz w:val="24"/>
          <w:szCs w:val="24"/>
        </w:rPr>
        <w:t xml:space="preserve"> even get into the wrong hands. Encryption aided the organisation in establishing a positive rapport with its clients and consumers</w:t>
      </w:r>
      <w:r w:rsidR="006968A0" w:rsidRPr="007C4AB3">
        <w:rPr>
          <w:rFonts w:ascii="Times New Roman" w:hAnsi="Times New Roman" w:cs="Times New Roman"/>
          <w:sz w:val="24"/>
          <w:szCs w:val="24"/>
        </w:rPr>
        <w:t xml:space="preserve">. </w:t>
      </w:r>
      <w:r w:rsidRPr="007C4AB3">
        <w:rPr>
          <w:rFonts w:ascii="Times New Roman" w:hAnsi="Times New Roman" w:cs="Times New Roman"/>
          <w:sz w:val="24"/>
          <w:szCs w:val="24"/>
        </w:rPr>
        <w:t>It is critical to note that when dealing with credit card information, the company's management adheres to the Payment Card Industry Data Security Standard. Credit card data loss can jeopardise a business's efforts to create trust and maintain a competitive edge. When Amazon collects, stores, and discloses users' personal information, it does so using physical, administrative, and electronic safeguards</w:t>
      </w:r>
      <w:r w:rsidR="006968A0" w:rsidRPr="007C4AB3">
        <w:rPr>
          <w:rFonts w:ascii="Times New Roman" w:hAnsi="Times New Roman" w:cs="Times New Roman"/>
          <w:sz w:val="24"/>
          <w:szCs w:val="24"/>
        </w:rPr>
        <w:t xml:space="preserve">. </w:t>
      </w:r>
      <w:r w:rsidRPr="007C4AB3">
        <w:rPr>
          <w:rFonts w:ascii="Times New Roman" w:hAnsi="Times New Roman" w:cs="Times New Roman"/>
          <w:sz w:val="24"/>
          <w:szCs w:val="24"/>
        </w:rPr>
        <w:t>Amazon's gadgets are secure against data loss and unauthorised access. Customers worldwide have raised concern about Amazon's handling of their personally identifiable information, and the business has implemented tough measures to safeguard this data. To achieve a competitive edge, the organisation has developed both official and informal networks that function in harmony</w:t>
      </w:r>
      <w:r w:rsidR="006968A0" w:rsidRPr="007C4AB3">
        <w:rPr>
          <w:rFonts w:ascii="Times New Roman" w:hAnsi="Times New Roman" w:cs="Times New Roman"/>
          <w:sz w:val="24"/>
          <w:szCs w:val="24"/>
        </w:rPr>
        <w:t xml:space="preserve">. </w:t>
      </w:r>
      <w:r w:rsidRPr="007C4AB3">
        <w:rPr>
          <w:rFonts w:ascii="Times New Roman" w:hAnsi="Times New Roman" w:cs="Times New Roman"/>
          <w:sz w:val="24"/>
          <w:szCs w:val="24"/>
        </w:rPr>
        <w:t>Additionally, the organisation implies that customers do not have access to irrelevant information. Such strategies have been demonstrated to be effective in increasing a company's market share</w:t>
      </w:r>
      <w:sdt>
        <w:sdtPr>
          <w:rPr>
            <w:rFonts w:ascii="Times New Roman" w:hAnsi="Times New Roman" w:cs="Times New Roman"/>
            <w:sz w:val="24"/>
            <w:szCs w:val="24"/>
          </w:rPr>
          <w:id w:val="-1582903762"/>
          <w:citation/>
        </w:sdtPr>
        <w:sdtEndPr/>
        <w:sdtContent>
          <w:r w:rsidR="00430B35">
            <w:rPr>
              <w:rFonts w:ascii="Times New Roman" w:hAnsi="Times New Roman" w:cs="Times New Roman"/>
              <w:sz w:val="24"/>
              <w:szCs w:val="24"/>
            </w:rPr>
            <w:fldChar w:fldCharType="begin"/>
          </w:r>
          <w:r w:rsidR="00430B35">
            <w:rPr>
              <w:rFonts w:ascii="Times New Roman" w:hAnsi="Times New Roman" w:cs="Times New Roman"/>
              <w:sz w:val="24"/>
              <w:szCs w:val="24"/>
            </w:rPr>
            <w:instrText xml:space="preserve"> CITATION Cas21 \l 16393 </w:instrText>
          </w:r>
          <w:r w:rsidR="00430B35">
            <w:rPr>
              <w:rFonts w:ascii="Times New Roman" w:hAnsi="Times New Roman" w:cs="Times New Roman"/>
              <w:sz w:val="24"/>
              <w:szCs w:val="24"/>
            </w:rPr>
            <w:fldChar w:fldCharType="separate"/>
          </w:r>
          <w:r w:rsidR="00430B35">
            <w:rPr>
              <w:rFonts w:ascii="Times New Roman" w:hAnsi="Times New Roman" w:cs="Times New Roman"/>
              <w:noProof/>
              <w:sz w:val="24"/>
              <w:szCs w:val="24"/>
            </w:rPr>
            <w:t xml:space="preserve"> </w:t>
          </w:r>
          <w:r w:rsidR="00430B35" w:rsidRPr="00430B35">
            <w:rPr>
              <w:rFonts w:ascii="Times New Roman" w:hAnsi="Times New Roman" w:cs="Times New Roman"/>
              <w:noProof/>
              <w:sz w:val="24"/>
              <w:szCs w:val="24"/>
            </w:rPr>
            <w:t>(Castello, 2021)</w:t>
          </w:r>
          <w:r w:rsidR="00430B35">
            <w:rPr>
              <w:rFonts w:ascii="Times New Roman" w:hAnsi="Times New Roman" w:cs="Times New Roman"/>
              <w:sz w:val="24"/>
              <w:szCs w:val="24"/>
            </w:rPr>
            <w:fldChar w:fldCharType="end"/>
          </w:r>
        </w:sdtContent>
      </w:sdt>
      <w:r w:rsidRPr="007C4AB3">
        <w:rPr>
          <w:rFonts w:ascii="Times New Roman" w:hAnsi="Times New Roman" w:cs="Times New Roman"/>
          <w:sz w:val="24"/>
          <w:szCs w:val="24"/>
        </w:rPr>
        <w:t>.</w:t>
      </w:r>
    </w:p>
    <w:p w14:paraId="13370FFA" w14:textId="47F63E6A" w:rsidR="00F67CC4" w:rsidRPr="007C4AB3" w:rsidRDefault="00F67CC4" w:rsidP="00290880">
      <w:pPr>
        <w:pStyle w:val="Heading1"/>
      </w:pPr>
      <w:r w:rsidRPr="007C4AB3">
        <w:t xml:space="preserve"> </w:t>
      </w:r>
      <w:bookmarkStart w:id="9" w:name="_Toc91789331"/>
      <w:bookmarkStart w:id="10" w:name="_Toc92443878"/>
      <w:r w:rsidRPr="007C4AB3">
        <w:t>Recommendations</w:t>
      </w:r>
      <w:r w:rsidR="00290880">
        <w:t xml:space="preserve"> and Conclusion</w:t>
      </w:r>
      <w:bookmarkEnd w:id="9"/>
      <w:bookmarkEnd w:id="10"/>
      <w:r w:rsidR="00290880">
        <w:t xml:space="preserve"> </w:t>
      </w:r>
    </w:p>
    <w:p w14:paraId="5B87E208" w14:textId="7039AA65" w:rsidR="00F67CC4" w:rsidRPr="007C4AB3" w:rsidRDefault="00F67CC4" w:rsidP="007C4AB3">
      <w:pPr>
        <w:spacing w:line="360" w:lineRule="auto"/>
        <w:rPr>
          <w:rFonts w:ascii="Times New Roman" w:hAnsi="Times New Roman" w:cs="Times New Roman"/>
          <w:sz w:val="24"/>
          <w:szCs w:val="24"/>
        </w:rPr>
      </w:pPr>
      <w:r w:rsidRPr="007C4AB3">
        <w:rPr>
          <w:rFonts w:ascii="Times New Roman" w:hAnsi="Times New Roman" w:cs="Times New Roman"/>
          <w:sz w:val="24"/>
          <w:szCs w:val="24"/>
        </w:rPr>
        <w:t>It is critical to identify strategies for Amazon Inc. to improve its operations and profitability. By applying efficient knowledge management practises, an industry's capacity to compete and profit can be enhanced</w:t>
      </w:r>
      <w:r w:rsidR="006968A0" w:rsidRPr="007C4AB3">
        <w:rPr>
          <w:rFonts w:ascii="Times New Roman" w:hAnsi="Times New Roman" w:cs="Times New Roman"/>
          <w:sz w:val="24"/>
          <w:szCs w:val="24"/>
        </w:rPr>
        <w:t xml:space="preserve">. </w:t>
      </w:r>
      <w:r w:rsidRPr="007C4AB3">
        <w:rPr>
          <w:rFonts w:ascii="Times New Roman" w:hAnsi="Times New Roman" w:cs="Times New Roman"/>
          <w:sz w:val="24"/>
          <w:szCs w:val="24"/>
        </w:rPr>
        <w:t>Amazon has recently embraced digital strategies for corporate management. The first advice is for the firm to implement training programs for employees for all employees and managers. It is critical to remember that education can help you improve your ability to interact with customers in the marketplace</w:t>
      </w:r>
      <w:r w:rsidR="006968A0" w:rsidRPr="007C4AB3">
        <w:rPr>
          <w:rFonts w:ascii="Times New Roman" w:hAnsi="Times New Roman" w:cs="Times New Roman"/>
          <w:sz w:val="24"/>
          <w:szCs w:val="24"/>
        </w:rPr>
        <w:t xml:space="preserve">. </w:t>
      </w:r>
      <w:r w:rsidRPr="007C4AB3">
        <w:rPr>
          <w:rFonts w:ascii="Times New Roman" w:hAnsi="Times New Roman" w:cs="Times New Roman"/>
          <w:sz w:val="24"/>
          <w:szCs w:val="24"/>
        </w:rPr>
        <w:t xml:space="preserve">Recently, the firm has faced criticism for its leadership approach. To enhance service delivery, more efforts must be </w:t>
      </w:r>
      <w:r w:rsidRPr="007C4AB3">
        <w:rPr>
          <w:rFonts w:ascii="Times New Roman" w:hAnsi="Times New Roman" w:cs="Times New Roman"/>
          <w:sz w:val="24"/>
          <w:szCs w:val="24"/>
        </w:rPr>
        <w:lastRenderedPageBreak/>
        <w:t>made to ensure that each employee is adequately trained and prepared for their position. Digital techniques for data collection and distribution should not be overlooked because they have the potential to improve market operations. For example, utilising big data analytics to retain a large volume of information useful for future decision-making can be beneficial</w:t>
      </w:r>
      <w:r w:rsidR="006968A0" w:rsidRPr="007C4AB3">
        <w:rPr>
          <w:rFonts w:ascii="Times New Roman" w:hAnsi="Times New Roman" w:cs="Times New Roman"/>
          <w:sz w:val="24"/>
          <w:szCs w:val="24"/>
        </w:rPr>
        <w:t xml:space="preserve">. </w:t>
      </w:r>
      <w:r w:rsidRPr="007C4AB3">
        <w:rPr>
          <w:rFonts w:ascii="Times New Roman" w:hAnsi="Times New Roman" w:cs="Times New Roman"/>
          <w:sz w:val="24"/>
          <w:szCs w:val="24"/>
        </w:rPr>
        <w:t>Businesses worldwide have been able to run more effectively as a result of excellent communication and knowledge management practises. It is possible to leverage data collection to expedite organisational transformation and acceptance of the most effective solutions</w:t>
      </w:r>
      <w:sdt>
        <w:sdtPr>
          <w:rPr>
            <w:rFonts w:ascii="Times New Roman" w:hAnsi="Times New Roman" w:cs="Times New Roman"/>
            <w:sz w:val="24"/>
            <w:szCs w:val="24"/>
          </w:rPr>
          <w:id w:val="143094040"/>
          <w:citation/>
        </w:sdtPr>
        <w:sdtEndPr/>
        <w:sdtContent>
          <w:r w:rsidR="00430B35">
            <w:rPr>
              <w:rFonts w:ascii="Times New Roman" w:hAnsi="Times New Roman" w:cs="Times New Roman"/>
              <w:sz w:val="24"/>
              <w:szCs w:val="24"/>
            </w:rPr>
            <w:fldChar w:fldCharType="begin"/>
          </w:r>
          <w:r w:rsidR="00430B35">
            <w:rPr>
              <w:rFonts w:ascii="Times New Roman" w:hAnsi="Times New Roman" w:cs="Times New Roman"/>
              <w:sz w:val="24"/>
              <w:szCs w:val="24"/>
            </w:rPr>
            <w:instrText xml:space="preserve"> CITATION Chu11 \l 16393 </w:instrText>
          </w:r>
          <w:r w:rsidR="00430B35">
            <w:rPr>
              <w:rFonts w:ascii="Times New Roman" w:hAnsi="Times New Roman" w:cs="Times New Roman"/>
              <w:sz w:val="24"/>
              <w:szCs w:val="24"/>
            </w:rPr>
            <w:fldChar w:fldCharType="separate"/>
          </w:r>
          <w:r w:rsidR="00430B35">
            <w:rPr>
              <w:rFonts w:ascii="Times New Roman" w:hAnsi="Times New Roman" w:cs="Times New Roman"/>
              <w:noProof/>
              <w:sz w:val="24"/>
              <w:szCs w:val="24"/>
            </w:rPr>
            <w:t xml:space="preserve"> </w:t>
          </w:r>
          <w:r w:rsidR="00430B35" w:rsidRPr="00430B35">
            <w:rPr>
              <w:rFonts w:ascii="Times New Roman" w:hAnsi="Times New Roman" w:cs="Times New Roman"/>
              <w:noProof/>
              <w:sz w:val="24"/>
              <w:szCs w:val="24"/>
            </w:rPr>
            <w:t>(Chua, 2011)</w:t>
          </w:r>
          <w:r w:rsidR="00430B35">
            <w:rPr>
              <w:rFonts w:ascii="Times New Roman" w:hAnsi="Times New Roman" w:cs="Times New Roman"/>
              <w:sz w:val="24"/>
              <w:szCs w:val="24"/>
            </w:rPr>
            <w:fldChar w:fldCharType="end"/>
          </w:r>
        </w:sdtContent>
      </w:sdt>
      <w:r w:rsidRPr="007C4AB3">
        <w:rPr>
          <w:rFonts w:ascii="Times New Roman" w:hAnsi="Times New Roman" w:cs="Times New Roman"/>
          <w:sz w:val="24"/>
          <w:szCs w:val="24"/>
        </w:rPr>
        <w:t>. The company's second proposal is to improve its people management practises, which impact the flow of information. Several models enabled the organisation to collect data on an internal and external level in the recent past</w:t>
      </w:r>
      <w:r w:rsidR="006968A0" w:rsidRPr="007C4AB3">
        <w:rPr>
          <w:rFonts w:ascii="Times New Roman" w:hAnsi="Times New Roman" w:cs="Times New Roman"/>
          <w:sz w:val="24"/>
          <w:szCs w:val="24"/>
        </w:rPr>
        <w:t xml:space="preserve">. </w:t>
      </w:r>
      <w:r w:rsidRPr="007C4AB3">
        <w:rPr>
          <w:rFonts w:ascii="Times New Roman" w:hAnsi="Times New Roman" w:cs="Times New Roman"/>
          <w:sz w:val="24"/>
          <w:szCs w:val="24"/>
        </w:rPr>
        <w:t>Contributes to the acquisition of knowledge that may be useful in making future decisions through a bottom-up method A lack of effective leadership in the organisation has been criticised in the past due to some employees being treated unfairly</w:t>
      </w:r>
      <w:r w:rsidR="006968A0" w:rsidRPr="007C4AB3">
        <w:rPr>
          <w:rFonts w:ascii="Times New Roman" w:hAnsi="Times New Roman" w:cs="Times New Roman"/>
          <w:sz w:val="24"/>
          <w:szCs w:val="24"/>
        </w:rPr>
        <w:t xml:space="preserve">. </w:t>
      </w:r>
      <w:r w:rsidRPr="007C4AB3">
        <w:rPr>
          <w:rFonts w:ascii="Times New Roman" w:hAnsi="Times New Roman" w:cs="Times New Roman"/>
          <w:sz w:val="24"/>
          <w:szCs w:val="24"/>
        </w:rPr>
        <w:t>Employers and suppliers should both have visibility into the hiring process and how it promotes ethical behaviour. Failure or discouragement may result from an insufficient compensation package for employees. Through educational and training programmes, employees' leadership abilities can be enhanced</w:t>
      </w:r>
      <w:r w:rsidR="006968A0" w:rsidRPr="007C4AB3">
        <w:rPr>
          <w:rFonts w:ascii="Times New Roman" w:hAnsi="Times New Roman" w:cs="Times New Roman"/>
          <w:sz w:val="24"/>
          <w:szCs w:val="24"/>
        </w:rPr>
        <w:t xml:space="preserve">. </w:t>
      </w:r>
      <w:r w:rsidRPr="007C4AB3">
        <w:rPr>
          <w:rFonts w:ascii="Times New Roman" w:hAnsi="Times New Roman" w:cs="Times New Roman"/>
          <w:sz w:val="24"/>
          <w:szCs w:val="24"/>
        </w:rPr>
        <w:t>Additionally, it is necessary to expand its coverage to additional markets in order to increase the accessibility of information regarding industrial activity. Amazon's performance could be enhanced by improving information management and security. By leveraging big data analytics and artificial intelligence, the business can have an impact on the consumer market</w:t>
      </w:r>
      <w:r w:rsidR="006968A0" w:rsidRPr="007C4AB3">
        <w:rPr>
          <w:rFonts w:ascii="Times New Roman" w:hAnsi="Times New Roman" w:cs="Times New Roman"/>
          <w:sz w:val="24"/>
          <w:szCs w:val="24"/>
        </w:rPr>
        <w:t xml:space="preserve">. </w:t>
      </w:r>
      <w:r w:rsidRPr="007C4AB3">
        <w:rPr>
          <w:rFonts w:ascii="Times New Roman" w:hAnsi="Times New Roman" w:cs="Times New Roman"/>
          <w:sz w:val="24"/>
          <w:szCs w:val="24"/>
        </w:rPr>
        <w:t>By aggregating data on digital platforms, a vast amount of knowledge management information can be gathered. Individuals and organisations can utilise artificial intelligence to obtain the evaluations and feedback they require regarding the level of service they receive. Ineffective knowledge management practises might jeopardise an organization's efforts to stimulate innovation</w:t>
      </w:r>
      <w:r w:rsidR="006968A0" w:rsidRPr="007C4AB3">
        <w:rPr>
          <w:rFonts w:ascii="Times New Roman" w:hAnsi="Times New Roman" w:cs="Times New Roman"/>
          <w:sz w:val="24"/>
          <w:szCs w:val="24"/>
        </w:rPr>
        <w:t xml:space="preserve">. </w:t>
      </w:r>
      <w:r w:rsidRPr="007C4AB3">
        <w:rPr>
          <w:rFonts w:ascii="Times New Roman" w:hAnsi="Times New Roman" w:cs="Times New Roman"/>
          <w:sz w:val="24"/>
          <w:szCs w:val="24"/>
        </w:rPr>
        <w:t>It is advised that Amazon Inc. leverage technology to enhance its knowledge management capabilities. The corporation ensures that clients can offer comments on the service they received as part of its customer service policy. Finally, customer feedback is about what customers have to say about a business's operations following a purchase or a positive experience</w:t>
      </w:r>
      <w:r w:rsidR="006968A0" w:rsidRPr="007C4AB3">
        <w:rPr>
          <w:rFonts w:ascii="Times New Roman" w:hAnsi="Times New Roman" w:cs="Times New Roman"/>
          <w:sz w:val="24"/>
          <w:szCs w:val="24"/>
        </w:rPr>
        <w:t xml:space="preserve">. </w:t>
      </w:r>
      <w:r w:rsidRPr="007C4AB3">
        <w:rPr>
          <w:rFonts w:ascii="Times New Roman" w:hAnsi="Times New Roman" w:cs="Times New Roman"/>
          <w:sz w:val="24"/>
          <w:szCs w:val="24"/>
        </w:rPr>
        <w:t>Customer feedback has been a critical foundation for making future decisions. As a result, many multinational firms are capable of anticipating market trends and making sound business decisions. Customer feedback is frequently utilised to plan future actions and get insight into consumer habits and preferences. It would be prudent to collect this data in order to analyse and appreciate current knowledge management trends</w:t>
      </w:r>
      <w:sdt>
        <w:sdtPr>
          <w:rPr>
            <w:rFonts w:ascii="Times New Roman" w:hAnsi="Times New Roman" w:cs="Times New Roman"/>
            <w:sz w:val="24"/>
            <w:szCs w:val="24"/>
          </w:rPr>
          <w:id w:val="1262880063"/>
          <w:citation/>
        </w:sdtPr>
        <w:sdtEndPr/>
        <w:sdtContent>
          <w:r w:rsidR="00430B35">
            <w:rPr>
              <w:rFonts w:ascii="Times New Roman" w:hAnsi="Times New Roman" w:cs="Times New Roman"/>
              <w:sz w:val="24"/>
              <w:szCs w:val="24"/>
            </w:rPr>
            <w:fldChar w:fldCharType="begin"/>
          </w:r>
          <w:r w:rsidR="00430B35">
            <w:rPr>
              <w:rFonts w:ascii="Times New Roman" w:hAnsi="Times New Roman" w:cs="Times New Roman"/>
              <w:sz w:val="24"/>
              <w:szCs w:val="24"/>
            </w:rPr>
            <w:instrText xml:space="preserve"> CITATION Chu11 \l 16393 </w:instrText>
          </w:r>
          <w:r w:rsidR="00430B35">
            <w:rPr>
              <w:rFonts w:ascii="Times New Roman" w:hAnsi="Times New Roman" w:cs="Times New Roman"/>
              <w:sz w:val="24"/>
              <w:szCs w:val="24"/>
            </w:rPr>
            <w:fldChar w:fldCharType="separate"/>
          </w:r>
          <w:r w:rsidR="00430B35">
            <w:rPr>
              <w:rFonts w:ascii="Times New Roman" w:hAnsi="Times New Roman" w:cs="Times New Roman"/>
              <w:noProof/>
              <w:sz w:val="24"/>
              <w:szCs w:val="24"/>
            </w:rPr>
            <w:t xml:space="preserve"> </w:t>
          </w:r>
          <w:r w:rsidR="00430B35" w:rsidRPr="00430B35">
            <w:rPr>
              <w:rFonts w:ascii="Times New Roman" w:hAnsi="Times New Roman" w:cs="Times New Roman"/>
              <w:noProof/>
              <w:sz w:val="24"/>
              <w:szCs w:val="24"/>
            </w:rPr>
            <w:t>(Chua, 2011)</w:t>
          </w:r>
          <w:r w:rsidR="00430B35">
            <w:rPr>
              <w:rFonts w:ascii="Times New Roman" w:hAnsi="Times New Roman" w:cs="Times New Roman"/>
              <w:sz w:val="24"/>
              <w:szCs w:val="24"/>
            </w:rPr>
            <w:fldChar w:fldCharType="end"/>
          </w:r>
        </w:sdtContent>
      </w:sdt>
      <w:r w:rsidRPr="007C4AB3">
        <w:rPr>
          <w:rFonts w:ascii="Times New Roman" w:hAnsi="Times New Roman" w:cs="Times New Roman"/>
          <w:sz w:val="24"/>
          <w:szCs w:val="24"/>
        </w:rPr>
        <w:t>.</w:t>
      </w:r>
    </w:p>
    <w:p w14:paraId="06F72AB8" w14:textId="77777777" w:rsidR="00F67CC4" w:rsidRPr="007C4AB3" w:rsidRDefault="00F67CC4" w:rsidP="007C4AB3">
      <w:pPr>
        <w:spacing w:line="360" w:lineRule="auto"/>
        <w:rPr>
          <w:rFonts w:ascii="Times New Roman" w:hAnsi="Times New Roman" w:cs="Times New Roman"/>
          <w:sz w:val="24"/>
          <w:szCs w:val="24"/>
        </w:rPr>
      </w:pPr>
    </w:p>
    <w:p w14:paraId="532E9834" w14:textId="0CC4403B" w:rsidR="00F67CC4" w:rsidRPr="007C4AB3" w:rsidRDefault="00F67CC4" w:rsidP="007C4AB3">
      <w:pPr>
        <w:spacing w:line="360" w:lineRule="auto"/>
        <w:rPr>
          <w:rFonts w:ascii="Times New Roman" w:hAnsi="Times New Roman" w:cs="Times New Roman"/>
          <w:sz w:val="24"/>
          <w:szCs w:val="24"/>
        </w:rPr>
      </w:pPr>
      <w:r w:rsidRPr="007C4AB3">
        <w:rPr>
          <w:rFonts w:ascii="Times New Roman" w:hAnsi="Times New Roman" w:cs="Times New Roman"/>
          <w:sz w:val="24"/>
          <w:szCs w:val="24"/>
        </w:rPr>
        <w:t>Selling products via Amazon's e-commerce platform is the preferred method of collaboration for the majority of enterprises. Numerous businesses, including Chico's, a women's brand, have chosen to sell their products on Amazon</w:t>
      </w:r>
      <w:r w:rsidR="006968A0" w:rsidRPr="007C4AB3">
        <w:rPr>
          <w:rFonts w:ascii="Times New Roman" w:hAnsi="Times New Roman" w:cs="Times New Roman"/>
          <w:sz w:val="24"/>
          <w:szCs w:val="24"/>
        </w:rPr>
        <w:t xml:space="preserve">. </w:t>
      </w:r>
      <w:r w:rsidRPr="007C4AB3">
        <w:rPr>
          <w:rFonts w:ascii="Times New Roman" w:hAnsi="Times New Roman" w:cs="Times New Roman"/>
          <w:sz w:val="24"/>
          <w:szCs w:val="24"/>
        </w:rPr>
        <w:t>It is critical to note, however, that the company has since expanded its revenues and anticipates expanding its operations in the near future. Amazon previously partnered with Kohl's, which began accepting Amazon returns at all of its locations. To attract more clients to its outlets throughout the country, they made the decision</w:t>
      </w:r>
      <w:r w:rsidR="006968A0" w:rsidRPr="007C4AB3">
        <w:rPr>
          <w:rFonts w:ascii="Times New Roman" w:hAnsi="Times New Roman" w:cs="Times New Roman"/>
          <w:sz w:val="24"/>
          <w:szCs w:val="24"/>
        </w:rPr>
        <w:t xml:space="preserve">. </w:t>
      </w:r>
      <w:r w:rsidRPr="007C4AB3">
        <w:rPr>
          <w:rFonts w:ascii="Times New Roman" w:hAnsi="Times New Roman" w:cs="Times New Roman"/>
          <w:sz w:val="24"/>
          <w:szCs w:val="24"/>
        </w:rPr>
        <w:t>It's critical to note that Amazon works with a big number of suppliers on a regular basis to assist them in marketing their own brands. According to Amazon's data, over 20 companies have cooperated with the company and generated more than 10% of their revenue from online sales on the company's platform. When operating a firm, it is critical to consider the bargaining power of its suppliers</w:t>
      </w:r>
      <w:r w:rsidR="006968A0" w:rsidRPr="007C4AB3">
        <w:rPr>
          <w:rFonts w:ascii="Times New Roman" w:hAnsi="Times New Roman" w:cs="Times New Roman"/>
          <w:sz w:val="24"/>
          <w:szCs w:val="24"/>
        </w:rPr>
        <w:t xml:space="preserve">. </w:t>
      </w:r>
      <w:r w:rsidRPr="007C4AB3">
        <w:rPr>
          <w:rFonts w:ascii="Times New Roman" w:hAnsi="Times New Roman" w:cs="Times New Roman"/>
          <w:sz w:val="24"/>
          <w:szCs w:val="24"/>
        </w:rPr>
        <w:t>Their negotiation strength is weakened as a result of the enormous supplier base they have accumulated. Suppliers are flocking to Amazon because it has a physical presence and a well-established procedure for making transactions</w:t>
      </w:r>
      <w:sdt>
        <w:sdtPr>
          <w:rPr>
            <w:rFonts w:ascii="Times New Roman" w:hAnsi="Times New Roman" w:cs="Times New Roman"/>
            <w:sz w:val="24"/>
            <w:szCs w:val="24"/>
          </w:rPr>
          <w:id w:val="395170062"/>
          <w:citation/>
        </w:sdtPr>
        <w:sdtEndPr/>
        <w:sdtContent>
          <w:r w:rsidR="00430B35">
            <w:rPr>
              <w:rFonts w:ascii="Times New Roman" w:hAnsi="Times New Roman" w:cs="Times New Roman"/>
              <w:sz w:val="24"/>
              <w:szCs w:val="24"/>
            </w:rPr>
            <w:fldChar w:fldCharType="begin"/>
          </w:r>
          <w:r w:rsidR="00430B35">
            <w:rPr>
              <w:rFonts w:ascii="Times New Roman" w:hAnsi="Times New Roman" w:cs="Times New Roman"/>
              <w:sz w:val="24"/>
              <w:szCs w:val="24"/>
            </w:rPr>
            <w:instrText xml:space="preserve"> CITATION Ath16 \l 16393 </w:instrText>
          </w:r>
          <w:r w:rsidR="00430B35">
            <w:rPr>
              <w:rFonts w:ascii="Times New Roman" w:hAnsi="Times New Roman" w:cs="Times New Roman"/>
              <w:sz w:val="24"/>
              <w:szCs w:val="24"/>
            </w:rPr>
            <w:fldChar w:fldCharType="separate"/>
          </w:r>
          <w:r w:rsidR="00430B35">
            <w:rPr>
              <w:rFonts w:ascii="Times New Roman" w:hAnsi="Times New Roman" w:cs="Times New Roman"/>
              <w:noProof/>
              <w:sz w:val="24"/>
              <w:szCs w:val="24"/>
            </w:rPr>
            <w:t xml:space="preserve"> </w:t>
          </w:r>
          <w:r w:rsidR="00430B35" w:rsidRPr="00430B35">
            <w:rPr>
              <w:rFonts w:ascii="Times New Roman" w:hAnsi="Times New Roman" w:cs="Times New Roman"/>
              <w:noProof/>
              <w:sz w:val="24"/>
              <w:szCs w:val="24"/>
            </w:rPr>
            <w:t>(Athayde, 2016)</w:t>
          </w:r>
          <w:r w:rsidR="00430B35">
            <w:rPr>
              <w:rFonts w:ascii="Times New Roman" w:hAnsi="Times New Roman" w:cs="Times New Roman"/>
              <w:sz w:val="24"/>
              <w:szCs w:val="24"/>
            </w:rPr>
            <w:fldChar w:fldCharType="end"/>
          </w:r>
        </w:sdtContent>
      </w:sdt>
      <w:r w:rsidRPr="007C4AB3">
        <w:rPr>
          <w:rFonts w:ascii="Times New Roman" w:hAnsi="Times New Roman" w:cs="Times New Roman"/>
          <w:sz w:val="24"/>
          <w:szCs w:val="24"/>
        </w:rPr>
        <w:t>.</w:t>
      </w:r>
    </w:p>
    <w:p w14:paraId="486CCF22" w14:textId="3D53AAB3" w:rsidR="00430B35" w:rsidRDefault="00F67CC4" w:rsidP="007C4AB3">
      <w:pPr>
        <w:spacing w:line="360" w:lineRule="auto"/>
        <w:rPr>
          <w:rFonts w:ascii="Times New Roman" w:hAnsi="Times New Roman" w:cs="Times New Roman"/>
          <w:sz w:val="24"/>
          <w:szCs w:val="24"/>
        </w:rPr>
      </w:pPr>
      <w:r w:rsidRPr="007C4AB3">
        <w:rPr>
          <w:rFonts w:ascii="Times New Roman" w:hAnsi="Times New Roman" w:cs="Times New Roman"/>
          <w:sz w:val="24"/>
          <w:szCs w:val="24"/>
        </w:rPr>
        <w:t xml:space="preserve">In </w:t>
      </w:r>
      <w:r w:rsidR="006968A0" w:rsidRPr="007C4AB3">
        <w:rPr>
          <w:rFonts w:ascii="Times New Roman" w:hAnsi="Times New Roman" w:cs="Times New Roman"/>
          <w:sz w:val="24"/>
          <w:szCs w:val="24"/>
        </w:rPr>
        <w:t>conclusion</w:t>
      </w:r>
      <w:r w:rsidRPr="007C4AB3">
        <w:rPr>
          <w:rFonts w:ascii="Times New Roman" w:hAnsi="Times New Roman" w:cs="Times New Roman"/>
          <w:sz w:val="24"/>
          <w:szCs w:val="24"/>
        </w:rPr>
        <w:t>, the re</w:t>
      </w:r>
      <w:r w:rsidR="006968A0" w:rsidRPr="007C4AB3">
        <w:rPr>
          <w:rFonts w:ascii="Times New Roman" w:hAnsi="Times New Roman" w:cs="Times New Roman"/>
          <w:sz w:val="24"/>
          <w:szCs w:val="24"/>
        </w:rPr>
        <w:t>port</w:t>
      </w:r>
      <w:r w:rsidRPr="007C4AB3">
        <w:rPr>
          <w:rFonts w:ascii="Times New Roman" w:hAnsi="Times New Roman" w:cs="Times New Roman"/>
          <w:sz w:val="24"/>
          <w:szCs w:val="24"/>
        </w:rPr>
        <w:t xml:space="preserve"> focuses on Amazon, a large online retailer that has taken over the world, particularly in developed economies. To increase productivity, it is necessary to consider an organization's knowledge management system. When it comes to corporate decision-making, having the correct information is crucial, and bad information management might jeopardise your efforts to build your organisation. Internally and publicly, Amazon's information management approach incorporates both traditional and digital modes of communication. For instance, the firm has greatly expanded its activities through the use of innovative techniques. Additionally, it has resulted in the development of a variety of unique techniques to buying that have influenced people worldwide. The premium option encourages speedy and free delivery of products to clients for the first 1,000 orders. To flourish in this industry, the organisation relies largely on innovation and a strong online business model. The </w:t>
      </w:r>
      <w:r w:rsidR="009266D6">
        <w:rPr>
          <w:rFonts w:ascii="Times New Roman" w:hAnsi="Times New Roman" w:cs="Times New Roman"/>
          <w:sz w:val="24"/>
          <w:szCs w:val="24"/>
        </w:rPr>
        <w:t>report</w:t>
      </w:r>
      <w:r w:rsidRPr="007C4AB3">
        <w:rPr>
          <w:rFonts w:ascii="Times New Roman" w:hAnsi="Times New Roman" w:cs="Times New Roman"/>
          <w:sz w:val="24"/>
          <w:szCs w:val="24"/>
        </w:rPr>
        <w:t xml:space="preserve"> focuses mostly on Amazon's internal and external knowledge management strategies. Implementing effective knowledge management practises is crucial for firms like Amazon to succeed.</w:t>
      </w:r>
    </w:p>
    <w:p w14:paraId="40C617F1" w14:textId="0A915E28" w:rsidR="00430B35" w:rsidRDefault="00430B35" w:rsidP="007C4AB3">
      <w:pPr>
        <w:spacing w:line="360" w:lineRule="auto"/>
        <w:rPr>
          <w:rFonts w:ascii="Times New Roman" w:hAnsi="Times New Roman" w:cs="Times New Roman"/>
          <w:sz w:val="24"/>
          <w:szCs w:val="24"/>
        </w:rPr>
      </w:pPr>
    </w:p>
    <w:bookmarkStart w:id="11" w:name="_Toc91789332" w:displacedByCustomXml="next"/>
    <w:bookmarkStart w:id="12" w:name="_Toc92443879" w:displacedByCustomXml="next"/>
    <w:sdt>
      <w:sdtPr>
        <w:rPr>
          <w:rFonts w:asciiTheme="minorHAnsi" w:eastAsiaTheme="minorHAnsi" w:hAnsiTheme="minorHAnsi" w:cstheme="minorBidi"/>
          <w:color w:val="auto"/>
          <w:sz w:val="22"/>
          <w:szCs w:val="22"/>
          <w:lang w:val="en-IN"/>
        </w:rPr>
        <w:id w:val="-1844010272"/>
        <w:docPartObj>
          <w:docPartGallery w:val="Bibliographies"/>
          <w:docPartUnique/>
        </w:docPartObj>
      </w:sdtPr>
      <w:sdtEndPr>
        <w:rPr>
          <w:rFonts w:ascii="Times New Roman" w:hAnsi="Times New Roman" w:cs="Times New Roman"/>
          <w:sz w:val="24"/>
          <w:szCs w:val="24"/>
        </w:rPr>
      </w:sdtEndPr>
      <w:sdtContent>
        <w:p w14:paraId="7A3A863A" w14:textId="267747D4" w:rsidR="00430B35" w:rsidRDefault="00430B35">
          <w:pPr>
            <w:pStyle w:val="Heading1"/>
          </w:pPr>
          <w:r>
            <w:t>References</w:t>
          </w:r>
          <w:bookmarkEnd w:id="12"/>
          <w:bookmarkEnd w:id="11"/>
        </w:p>
        <w:sdt>
          <w:sdtPr>
            <w:id w:val="-573587230"/>
            <w:bibliography/>
          </w:sdtPr>
          <w:sdtEndPr>
            <w:rPr>
              <w:rFonts w:ascii="Times New Roman" w:hAnsi="Times New Roman" w:cs="Times New Roman"/>
              <w:sz w:val="24"/>
              <w:szCs w:val="24"/>
            </w:rPr>
          </w:sdtEndPr>
          <w:sdtContent>
            <w:p w14:paraId="2E11D0AE" w14:textId="77777777" w:rsidR="00430B35" w:rsidRPr="00430B35" w:rsidRDefault="00430B35" w:rsidP="00430B35">
              <w:pPr>
                <w:pStyle w:val="Bibliography"/>
                <w:rPr>
                  <w:rFonts w:ascii="Times New Roman" w:hAnsi="Times New Roman" w:cs="Times New Roman"/>
                  <w:noProof/>
                  <w:sz w:val="24"/>
                  <w:szCs w:val="24"/>
                  <w:lang w:val="en-US"/>
                </w:rPr>
              </w:pPr>
              <w:r w:rsidRPr="00430B35">
                <w:rPr>
                  <w:rFonts w:ascii="Times New Roman" w:hAnsi="Times New Roman" w:cs="Times New Roman"/>
                  <w:sz w:val="24"/>
                  <w:szCs w:val="24"/>
                </w:rPr>
                <w:fldChar w:fldCharType="begin"/>
              </w:r>
              <w:r w:rsidRPr="00430B35">
                <w:rPr>
                  <w:rFonts w:ascii="Times New Roman" w:hAnsi="Times New Roman" w:cs="Times New Roman"/>
                  <w:sz w:val="24"/>
                  <w:szCs w:val="24"/>
                </w:rPr>
                <w:instrText xml:space="preserve"> BIBLIOGRAPHY </w:instrText>
              </w:r>
              <w:r w:rsidRPr="00430B35">
                <w:rPr>
                  <w:rFonts w:ascii="Times New Roman" w:hAnsi="Times New Roman" w:cs="Times New Roman"/>
                  <w:sz w:val="24"/>
                  <w:szCs w:val="24"/>
                </w:rPr>
                <w:fldChar w:fldCharType="separate"/>
              </w:r>
              <w:r w:rsidRPr="00430B35">
                <w:rPr>
                  <w:rFonts w:ascii="Times New Roman" w:hAnsi="Times New Roman" w:cs="Times New Roman"/>
                  <w:noProof/>
                  <w:sz w:val="24"/>
                  <w:szCs w:val="24"/>
                  <w:lang w:val="en-US"/>
                </w:rPr>
                <w:t xml:space="preserve">Athayde, S. S. J. a. B. W., 2016. Engaging indigenous and academic knowledge on bees in the Amazon: implications for environmental management and transdisciplinary research. Journal of Ethnobiology and Ethnomedicine, 12(1), pp.1-19.. </w:t>
              </w:r>
            </w:p>
            <w:p w14:paraId="7C7F7122" w14:textId="77777777" w:rsidR="00430B35" w:rsidRPr="00430B35" w:rsidRDefault="00430B35" w:rsidP="00430B35">
              <w:pPr>
                <w:pStyle w:val="Bibliography"/>
                <w:rPr>
                  <w:rFonts w:ascii="Times New Roman" w:hAnsi="Times New Roman" w:cs="Times New Roman"/>
                  <w:noProof/>
                  <w:sz w:val="24"/>
                  <w:szCs w:val="24"/>
                  <w:lang w:val="en-US"/>
                </w:rPr>
              </w:pPr>
              <w:r w:rsidRPr="00430B35">
                <w:rPr>
                  <w:rFonts w:ascii="Times New Roman" w:hAnsi="Times New Roman" w:cs="Times New Roman"/>
                  <w:noProof/>
                  <w:sz w:val="24"/>
                  <w:szCs w:val="24"/>
                  <w:lang w:val="en-US"/>
                </w:rPr>
                <w:t xml:space="preserve">Athayde, S. S.-L. J. S. M. a. H. M., 2017. The same, but different: Indigenous knowledge retention, erosion, and innovation in the Brazilian Amazon. Human Ecology, 45(4), pp.533-544.. </w:t>
              </w:r>
            </w:p>
            <w:p w14:paraId="402421F5" w14:textId="77777777" w:rsidR="00430B35" w:rsidRPr="00430B35" w:rsidRDefault="00430B35" w:rsidP="00430B35">
              <w:pPr>
                <w:pStyle w:val="Bibliography"/>
                <w:rPr>
                  <w:rFonts w:ascii="Times New Roman" w:hAnsi="Times New Roman" w:cs="Times New Roman"/>
                  <w:noProof/>
                  <w:sz w:val="24"/>
                  <w:szCs w:val="24"/>
                  <w:lang w:val="en-US"/>
                </w:rPr>
              </w:pPr>
              <w:r w:rsidRPr="00430B35">
                <w:rPr>
                  <w:rFonts w:ascii="Times New Roman" w:hAnsi="Times New Roman" w:cs="Times New Roman"/>
                  <w:noProof/>
                  <w:sz w:val="24"/>
                  <w:szCs w:val="24"/>
                  <w:lang w:val="en-US"/>
                </w:rPr>
                <w:t xml:space="preserve">Castello, L. V. J. a. P.-V. M., 2021. Participatory conservation and local knowledge in the Amazon várzea: the pirarucu management scheme in Mamirauá. In The Amazon Várzea (pp. 259-273). Springer, Dordrecht.. </w:t>
              </w:r>
            </w:p>
            <w:p w14:paraId="4537908A" w14:textId="77777777" w:rsidR="00430B35" w:rsidRPr="00430B35" w:rsidRDefault="00430B35" w:rsidP="00430B35">
              <w:pPr>
                <w:pStyle w:val="Bibliography"/>
                <w:rPr>
                  <w:rFonts w:ascii="Times New Roman" w:hAnsi="Times New Roman" w:cs="Times New Roman"/>
                  <w:noProof/>
                  <w:sz w:val="24"/>
                  <w:szCs w:val="24"/>
                  <w:lang w:val="en-US"/>
                </w:rPr>
              </w:pPr>
              <w:r w:rsidRPr="00430B35">
                <w:rPr>
                  <w:rFonts w:ascii="Times New Roman" w:hAnsi="Times New Roman" w:cs="Times New Roman"/>
                  <w:noProof/>
                  <w:sz w:val="24"/>
                  <w:szCs w:val="24"/>
                  <w:lang w:val="en-US"/>
                </w:rPr>
                <w:t xml:space="preserve">Castello, L. V. J. W. G. P.-V. M. a. L. V., 2009. Lessons from integrating fishers of arapaima in small-scale fisheries management at the Mamirauá Reserve, Amazon. Environmental management, 43(2), pp.197-209.. </w:t>
              </w:r>
            </w:p>
            <w:p w14:paraId="7FB0E47B" w14:textId="77777777" w:rsidR="00430B35" w:rsidRPr="00430B35" w:rsidRDefault="00430B35" w:rsidP="00430B35">
              <w:pPr>
                <w:pStyle w:val="Bibliography"/>
                <w:rPr>
                  <w:rFonts w:ascii="Times New Roman" w:hAnsi="Times New Roman" w:cs="Times New Roman"/>
                  <w:noProof/>
                  <w:sz w:val="24"/>
                  <w:szCs w:val="24"/>
                  <w:lang w:val="en-US"/>
                </w:rPr>
              </w:pPr>
              <w:r w:rsidRPr="00430B35">
                <w:rPr>
                  <w:rFonts w:ascii="Times New Roman" w:hAnsi="Times New Roman" w:cs="Times New Roman"/>
                  <w:noProof/>
                  <w:sz w:val="24"/>
                  <w:szCs w:val="24"/>
                  <w:lang w:val="en-US"/>
                </w:rPr>
                <w:t xml:space="preserve">Choo, J. Z. E. a. S. B., 2009. The importance of traditional ecological knowledge for palm-weevil cultivation in the Venezuelan Amazon. Journal of Ethnobiology, 29(1), pp.113-128.. </w:t>
              </w:r>
            </w:p>
            <w:p w14:paraId="403A4788" w14:textId="77777777" w:rsidR="00430B35" w:rsidRPr="00430B35" w:rsidRDefault="00430B35" w:rsidP="00430B35">
              <w:pPr>
                <w:pStyle w:val="Bibliography"/>
                <w:rPr>
                  <w:rFonts w:ascii="Times New Roman" w:hAnsi="Times New Roman" w:cs="Times New Roman"/>
                  <w:noProof/>
                  <w:sz w:val="24"/>
                  <w:szCs w:val="24"/>
                  <w:lang w:val="en-US"/>
                </w:rPr>
              </w:pPr>
              <w:r w:rsidRPr="00430B35">
                <w:rPr>
                  <w:rFonts w:ascii="Times New Roman" w:hAnsi="Times New Roman" w:cs="Times New Roman"/>
                  <w:noProof/>
                  <w:sz w:val="24"/>
                  <w:szCs w:val="24"/>
                  <w:lang w:val="en-US"/>
                </w:rPr>
                <w:t xml:space="preserve">Chua, A., 2011. How Web 2.0 supports customer relationship management in Amazon. International Journal of Electronic Customer Relationship Management, 5(3-4), pp.288-304.. </w:t>
              </w:r>
            </w:p>
            <w:p w14:paraId="16D70832" w14:textId="77777777" w:rsidR="00430B35" w:rsidRPr="00430B35" w:rsidRDefault="00430B35" w:rsidP="00430B35">
              <w:pPr>
                <w:pStyle w:val="Bibliography"/>
                <w:rPr>
                  <w:rFonts w:ascii="Times New Roman" w:hAnsi="Times New Roman" w:cs="Times New Roman"/>
                  <w:noProof/>
                  <w:sz w:val="24"/>
                  <w:szCs w:val="24"/>
                  <w:lang w:val="en-US"/>
                </w:rPr>
              </w:pPr>
              <w:r w:rsidRPr="00430B35">
                <w:rPr>
                  <w:rFonts w:ascii="Times New Roman" w:hAnsi="Times New Roman" w:cs="Times New Roman"/>
                  <w:noProof/>
                  <w:sz w:val="24"/>
                  <w:szCs w:val="24"/>
                  <w:lang w:val="en-US"/>
                </w:rPr>
                <w:t xml:space="preserve">Das, S. a. C. M., 2007. Yahoo! for Amazon: Sentiment extraction from small talk on the web. Management science, 53(9), pp.1375-1388.. </w:t>
              </w:r>
            </w:p>
            <w:p w14:paraId="52622D32" w14:textId="77777777" w:rsidR="00430B35" w:rsidRPr="00430B35" w:rsidRDefault="00430B35" w:rsidP="00430B35">
              <w:pPr>
                <w:pStyle w:val="Bibliography"/>
                <w:rPr>
                  <w:rFonts w:ascii="Times New Roman" w:hAnsi="Times New Roman" w:cs="Times New Roman"/>
                  <w:noProof/>
                  <w:sz w:val="24"/>
                  <w:szCs w:val="24"/>
                  <w:lang w:val="en-US"/>
                </w:rPr>
              </w:pPr>
              <w:r w:rsidRPr="00430B35">
                <w:rPr>
                  <w:rFonts w:ascii="Times New Roman" w:hAnsi="Times New Roman" w:cs="Times New Roman"/>
                  <w:noProof/>
                  <w:sz w:val="24"/>
                  <w:szCs w:val="24"/>
                  <w:lang w:val="en-US"/>
                </w:rPr>
                <w:t xml:space="preserve">Fonseca-Cepeda, V. I. C. a. R. S., 2019. The changing chagras: traditional ecological knowledge transformations in the Colombian Amazon. Ecology and Society, 24(1).. </w:t>
              </w:r>
            </w:p>
            <w:p w14:paraId="1B6CB880" w14:textId="77777777" w:rsidR="00430B35" w:rsidRPr="00430B35" w:rsidRDefault="00430B35" w:rsidP="00430B35">
              <w:pPr>
                <w:pStyle w:val="Bibliography"/>
                <w:spacing w:line="360" w:lineRule="auto"/>
                <w:rPr>
                  <w:rFonts w:ascii="Times New Roman" w:hAnsi="Times New Roman" w:cs="Times New Roman"/>
                  <w:noProof/>
                  <w:sz w:val="24"/>
                  <w:szCs w:val="24"/>
                  <w:lang w:val="en-US"/>
                </w:rPr>
              </w:pPr>
              <w:r w:rsidRPr="00430B35">
                <w:rPr>
                  <w:rFonts w:ascii="Times New Roman" w:hAnsi="Times New Roman" w:cs="Times New Roman"/>
                  <w:noProof/>
                  <w:sz w:val="24"/>
                  <w:szCs w:val="24"/>
                  <w:lang w:val="en-US"/>
                </w:rPr>
                <w:t xml:space="preserve">Kimble, C. a. B. I., 2013. The link among information technology, business models, and strategic breakthroughs: Examples from Amazon, Dell, and eBay. Global Business and Organizational Excellence, 33(1), pp.58-68.. </w:t>
              </w:r>
            </w:p>
            <w:p w14:paraId="34EEB81B" w14:textId="77777777" w:rsidR="00430B35" w:rsidRPr="00430B35" w:rsidRDefault="00430B35" w:rsidP="00430B35">
              <w:pPr>
                <w:pStyle w:val="Bibliography"/>
                <w:rPr>
                  <w:rFonts w:ascii="Times New Roman" w:hAnsi="Times New Roman" w:cs="Times New Roman"/>
                  <w:noProof/>
                  <w:sz w:val="24"/>
                  <w:szCs w:val="24"/>
                  <w:lang w:val="en-US"/>
                </w:rPr>
              </w:pPr>
              <w:r w:rsidRPr="00430B35">
                <w:rPr>
                  <w:rFonts w:ascii="Times New Roman" w:hAnsi="Times New Roman" w:cs="Times New Roman"/>
                  <w:noProof/>
                  <w:sz w:val="24"/>
                  <w:szCs w:val="24"/>
                  <w:lang w:val="en-US"/>
                </w:rPr>
                <w:t xml:space="preserve">Posey, D., 2019. Indigenous ecological knowledge and development of the Amazon. In The dilemma of Amazonian development (pp. 225-257). Routledge.. </w:t>
              </w:r>
            </w:p>
            <w:p w14:paraId="4519A0BA" w14:textId="77777777" w:rsidR="00430B35" w:rsidRPr="00430B35" w:rsidRDefault="00430B35" w:rsidP="00430B35">
              <w:pPr>
                <w:pStyle w:val="Bibliography"/>
                <w:rPr>
                  <w:rFonts w:ascii="Times New Roman" w:hAnsi="Times New Roman" w:cs="Times New Roman"/>
                  <w:noProof/>
                  <w:sz w:val="24"/>
                  <w:szCs w:val="24"/>
                  <w:lang w:val="en-US"/>
                </w:rPr>
              </w:pPr>
              <w:r w:rsidRPr="00430B35">
                <w:rPr>
                  <w:rFonts w:ascii="Times New Roman" w:hAnsi="Times New Roman" w:cs="Times New Roman"/>
                  <w:noProof/>
                  <w:sz w:val="24"/>
                  <w:szCs w:val="24"/>
                  <w:lang w:val="en-US"/>
                </w:rPr>
                <w:t xml:space="preserve">Rebelo, S. F. C. a. S. M., 2010. Fish diet from Manacapuru Big Lake complex (Amazon): a approach starting from the traditional knowledge. Biota Neotropica, 10, pp.39-44.. </w:t>
              </w:r>
            </w:p>
            <w:p w14:paraId="0337CCE6" w14:textId="77777777" w:rsidR="00430B35" w:rsidRPr="00430B35" w:rsidRDefault="00430B35" w:rsidP="00430B35">
              <w:pPr>
                <w:pStyle w:val="Bibliography"/>
                <w:rPr>
                  <w:rFonts w:ascii="Times New Roman" w:hAnsi="Times New Roman" w:cs="Times New Roman"/>
                  <w:noProof/>
                  <w:sz w:val="24"/>
                  <w:szCs w:val="24"/>
                  <w:lang w:val="en-US"/>
                </w:rPr>
              </w:pPr>
              <w:r w:rsidRPr="00430B35">
                <w:rPr>
                  <w:rFonts w:ascii="Times New Roman" w:hAnsi="Times New Roman" w:cs="Times New Roman"/>
                  <w:noProof/>
                  <w:sz w:val="24"/>
                  <w:szCs w:val="24"/>
                  <w:lang w:val="en-US"/>
                </w:rPr>
                <w:t xml:space="preserve">Sanchez, C. a., 1982. Land resources, soils and their management in the Amazon region: a state of knowledge report. In En: Proceedings of the international conference on Amazonian agriculture and land-use research. S. Hecht (Ed). Cali, Colombia, CIAT series 03E-3 (82) (pp. 137. </w:t>
              </w:r>
            </w:p>
            <w:p w14:paraId="0EBC586B" w14:textId="77777777" w:rsidR="00430B35" w:rsidRPr="00430B35" w:rsidRDefault="00430B35" w:rsidP="00430B35">
              <w:pPr>
                <w:pStyle w:val="Bibliography"/>
                <w:rPr>
                  <w:rFonts w:ascii="Times New Roman" w:hAnsi="Times New Roman" w:cs="Times New Roman"/>
                  <w:noProof/>
                  <w:sz w:val="24"/>
                  <w:szCs w:val="24"/>
                  <w:lang w:val="en-US"/>
                </w:rPr>
              </w:pPr>
              <w:r w:rsidRPr="00430B35">
                <w:rPr>
                  <w:rFonts w:ascii="Times New Roman" w:hAnsi="Times New Roman" w:cs="Times New Roman"/>
                  <w:noProof/>
                  <w:sz w:val="24"/>
                  <w:szCs w:val="24"/>
                  <w:lang w:val="en-US"/>
                </w:rPr>
                <w:t xml:space="preserve">Ungar, P. a. S. R., 2012. Inclusive protected area management in the Amazon: The importance of social networks over ecological knowledge. Sustainability, 4(12), pp.3260-3278.. </w:t>
              </w:r>
            </w:p>
            <w:p w14:paraId="6A98B193" w14:textId="77777777" w:rsidR="00430B35" w:rsidRPr="00430B35" w:rsidRDefault="00430B35" w:rsidP="00430B35">
              <w:pPr>
                <w:pStyle w:val="Bibliography"/>
                <w:rPr>
                  <w:rFonts w:ascii="Times New Roman" w:hAnsi="Times New Roman" w:cs="Times New Roman"/>
                  <w:noProof/>
                  <w:sz w:val="24"/>
                  <w:szCs w:val="24"/>
                  <w:lang w:val="en-US"/>
                </w:rPr>
              </w:pPr>
              <w:r w:rsidRPr="00430B35">
                <w:rPr>
                  <w:rFonts w:ascii="Times New Roman" w:hAnsi="Times New Roman" w:cs="Times New Roman"/>
                  <w:noProof/>
                  <w:sz w:val="24"/>
                  <w:szCs w:val="24"/>
                  <w:lang w:val="en-US"/>
                </w:rPr>
                <w:t xml:space="preserve">Young, J. a. G. M., 2017. Participatory uses of geospatial technologies to leverage multiple knowledge systems within development contexts: A case study from the Peruvian Amazon. World Development, 93, pp.389-401.. </w:t>
              </w:r>
            </w:p>
            <w:p w14:paraId="323C6AAA" w14:textId="4DD2AE58" w:rsidR="00430B35" w:rsidRPr="00430B35" w:rsidRDefault="00430B35" w:rsidP="00430B35">
              <w:pPr>
                <w:rPr>
                  <w:rFonts w:ascii="Times New Roman" w:hAnsi="Times New Roman" w:cs="Times New Roman"/>
                  <w:sz w:val="24"/>
                  <w:szCs w:val="24"/>
                </w:rPr>
              </w:pPr>
              <w:r w:rsidRPr="00430B35">
                <w:rPr>
                  <w:rFonts w:ascii="Times New Roman" w:hAnsi="Times New Roman" w:cs="Times New Roman"/>
                  <w:b/>
                  <w:bCs/>
                  <w:noProof/>
                  <w:sz w:val="24"/>
                  <w:szCs w:val="24"/>
                </w:rPr>
                <w:lastRenderedPageBreak/>
                <w:fldChar w:fldCharType="end"/>
              </w:r>
            </w:p>
          </w:sdtContent>
        </w:sdt>
      </w:sdtContent>
    </w:sdt>
    <w:p w14:paraId="05D5E3B3" w14:textId="37D3BBBF" w:rsidR="00430B35" w:rsidRPr="007C4AB3" w:rsidRDefault="00640E95" w:rsidP="007C4AB3">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0D6550B" wp14:editId="4269CD89">
            <wp:extent cx="6134100" cy="394970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134100" cy="3949700"/>
                    </a:xfrm>
                    <a:prstGeom prst="rect">
                      <a:avLst/>
                    </a:prstGeom>
                  </pic:spPr>
                </pic:pic>
              </a:graphicData>
            </a:graphic>
          </wp:inline>
        </w:drawing>
      </w:r>
    </w:p>
    <w:sectPr w:rsidR="00430B35" w:rsidRPr="007C4AB3" w:rsidSect="00430B35">
      <w:footerReference w:type="default" r:id="rId9"/>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FCABD7" w14:textId="77777777" w:rsidR="006A0050" w:rsidRDefault="006A0050" w:rsidP="007C4AB3">
      <w:pPr>
        <w:spacing w:after="0" w:line="240" w:lineRule="auto"/>
      </w:pPr>
      <w:r>
        <w:separator/>
      </w:r>
    </w:p>
  </w:endnote>
  <w:endnote w:type="continuationSeparator" w:id="0">
    <w:p w14:paraId="524DD869" w14:textId="77777777" w:rsidR="006A0050" w:rsidRDefault="006A0050" w:rsidP="007C4A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7362968"/>
      <w:docPartObj>
        <w:docPartGallery w:val="Page Numbers (Bottom of Page)"/>
        <w:docPartUnique/>
      </w:docPartObj>
    </w:sdtPr>
    <w:sdtEndPr>
      <w:rPr>
        <w:noProof/>
      </w:rPr>
    </w:sdtEndPr>
    <w:sdtContent>
      <w:p w14:paraId="4DD980F9" w14:textId="2162DC54" w:rsidR="007C4AB3" w:rsidRDefault="007C4A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DE201C" w14:textId="77777777" w:rsidR="007C4AB3" w:rsidRDefault="007C4A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402BAC" w14:textId="77777777" w:rsidR="006A0050" w:rsidRDefault="006A0050" w:rsidP="007C4AB3">
      <w:pPr>
        <w:spacing w:after="0" w:line="240" w:lineRule="auto"/>
      </w:pPr>
      <w:r>
        <w:separator/>
      </w:r>
    </w:p>
  </w:footnote>
  <w:footnote w:type="continuationSeparator" w:id="0">
    <w:p w14:paraId="420AD2D3" w14:textId="77777777" w:rsidR="006A0050" w:rsidRDefault="006A0050" w:rsidP="007C4A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760FA3"/>
    <w:multiLevelType w:val="hybridMultilevel"/>
    <w:tmpl w:val="3C2CB9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CC4"/>
    <w:rsid w:val="00040791"/>
    <w:rsid w:val="00041425"/>
    <w:rsid w:val="00131FB1"/>
    <w:rsid w:val="00183586"/>
    <w:rsid w:val="00290880"/>
    <w:rsid w:val="00430B35"/>
    <w:rsid w:val="004F1DC6"/>
    <w:rsid w:val="005435DD"/>
    <w:rsid w:val="0060473C"/>
    <w:rsid w:val="00640E95"/>
    <w:rsid w:val="006968A0"/>
    <w:rsid w:val="006A0050"/>
    <w:rsid w:val="006D2F90"/>
    <w:rsid w:val="006E33AA"/>
    <w:rsid w:val="00743718"/>
    <w:rsid w:val="007C4AB3"/>
    <w:rsid w:val="008A1E9C"/>
    <w:rsid w:val="008F2FB2"/>
    <w:rsid w:val="009266D6"/>
    <w:rsid w:val="009C0AA8"/>
    <w:rsid w:val="009C3BDD"/>
    <w:rsid w:val="00A01B74"/>
    <w:rsid w:val="00AC2CD9"/>
    <w:rsid w:val="00C250B9"/>
    <w:rsid w:val="00C538FD"/>
    <w:rsid w:val="00D16A52"/>
    <w:rsid w:val="00DD338C"/>
    <w:rsid w:val="00E02C86"/>
    <w:rsid w:val="00E97FF5"/>
    <w:rsid w:val="00F03084"/>
    <w:rsid w:val="00F33293"/>
    <w:rsid w:val="00F67CC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3A2B0"/>
  <w15:chartTrackingRefBased/>
  <w15:docId w15:val="{4287360F-49B7-4EFD-8E6F-B4E2610EA9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0B3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6047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4A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4AB3"/>
  </w:style>
  <w:style w:type="paragraph" w:styleId="Footer">
    <w:name w:val="footer"/>
    <w:basedOn w:val="Normal"/>
    <w:link w:val="FooterChar"/>
    <w:uiPriority w:val="99"/>
    <w:unhideWhenUsed/>
    <w:rsid w:val="007C4A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4AB3"/>
  </w:style>
  <w:style w:type="character" w:customStyle="1" w:styleId="Heading2Char">
    <w:name w:val="Heading 2 Char"/>
    <w:basedOn w:val="DefaultParagraphFont"/>
    <w:link w:val="Heading2"/>
    <w:uiPriority w:val="9"/>
    <w:rsid w:val="0060473C"/>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430B3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30B35"/>
  </w:style>
  <w:style w:type="paragraph" w:styleId="Title">
    <w:name w:val="Title"/>
    <w:basedOn w:val="Normal"/>
    <w:next w:val="Normal"/>
    <w:link w:val="TitleChar"/>
    <w:uiPriority w:val="10"/>
    <w:qFormat/>
    <w:rsid w:val="00430B35"/>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430B35"/>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430B35"/>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430B35"/>
    <w:rPr>
      <w:rFonts w:eastAsiaTheme="minorEastAsia" w:cs="Times New Roman"/>
      <w:color w:val="5A5A5A" w:themeColor="text1" w:themeTint="A5"/>
      <w:spacing w:val="15"/>
      <w:lang w:val="en-US"/>
    </w:rPr>
  </w:style>
  <w:style w:type="paragraph" w:styleId="NoSpacing">
    <w:name w:val="No Spacing"/>
    <w:link w:val="NoSpacingChar"/>
    <w:uiPriority w:val="1"/>
    <w:qFormat/>
    <w:rsid w:val="00290880"/>
    <w:pPr>
      <w:spacing w:after="0" w:line="240" w:lineRule="auto"/>
    </w:pPr>
  </w:style>
  <w:style w:type="paragraph" w:styleId="TOCHeading">
    <w:name w:val="TOC Heading"/>
    <w:basedOn w:val="Heading1"/>
    <w:next w:val="Normal"/>
    <w:uiPriority w:val="39"/>
    <w:unhideWhenUsed/>
    <w:qFormat/>
    <w:rsid w:val="00290880"/>
    <w:pPr>
      <w:outlineLvl w:val="9"/>
    </w:pPr>
  </w:style>
  <w:style w:type="paragraph" w:styleId="TOC1">
    <w:name w:val="toc 1"/>
    <w:basedOn w:val="Normal"/>
    <w:next w:val="Normal"/>
    <w:autoRedefine/>
    <w:uiPriority w:val="39"/>
    <w:unhideWhenUsed/>
    <w:rsid w:val="00290880"/>
    <w:pPr>
      <w:spacing w:after="100"/>
    </w:pPr>
  </w:style>
  <w:style w:type="paragraph" w:styleId="TOC2">
    <w:name w:val="toc 2"/>
    <w:basedOn w:val="Normal"/>
    <w:next w:val="Normal"/>
    <w:autoRedefine/>
    <w:uiPriority w:val="39"/>
    <w:unhideWhenUsed/>
    <w:rsid w:val="00290880"/>
    <w:pPr>
      <w:spacing w:after="100"/>
      <w:ind w:left="220"/>
    </w:pPr>
  </w:style>
  <w:style w:type="character" w:styleId="Hyperlink">
    <w:name w:val="Hyperlink"/>
    <w:basedOn w:val="DefaultParagraphFont"/>
    <w:uiPriority w:val="99"/>
    <w:unhideWhenUsed/>
    <w:rsid w:val="00290880"/>
    <w:rPr>
      <w:color w:val="0563C1" w:themeColor="hyperlink"/>
      <w:u w:val="single"/>
    </w:rPr>
  </w:style>
  <w:style w:type="paragraph" w:styleId="ListParagraph">
    <w:name w:val="List Paragraph"/>
    <w:basedOn w:val="Normal"/>
    <w:uiPriority w:val="34"/>
    <w:qFormat/>
    <w:rsid w:val="009C0AA8"/>
    <w:pPr>
      <w:ind w:left="720"/>
      <w:contextualSpacing/>
    </w:pPr>
  </w:style>
  <w:style w:type="character" w:customStyle="1" w:styleId="NoSpacingChar">
    <w:name w:val="No Spacing Char"/>
    <w:basedOn w:val="DefaultParagraphFont"/>
    <w:link w:val="NoSpacing"/>
    <w:uiPriority w:val="1"/>
    <w:rsid w:val="00E97F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11897">
      <w:bodyDiv w:val="1"/>
      <w:marLeft w:val="0"/>
      <w:marRight w:val="0"/>
      <w:marTop w:val="0"/>
      <w:marBottom w:val="0"/>
      <w:divBdr>
        <w:top w:val="none" w:sz="0" w:space="0" w:color="auto"/>
        <w:left w:val="none" w:sz="0" w:space="0" w:color="auto"/>
        <w:bottom w:val="none" w:sz="0" w:space="0" w:color="auto"/>
        <w:right w:val="none" w:sz="0" w:space="0" w:color="auto"/>
      </w:divBdr>
    </w:div>
    <w:div w:id="41950977">
      <w:bodyDiv w:val="1"/>
      <w:marLeft w:val="0"/>
      <w:marRight w:val="0"/>
      <w:marTop w:val="0"/>
      <w:marBottom w:val="0"/>
      <w:divBdr>
        <w:top w:val="none" w:sz="0" w:space="0" w:color="auto"/>
        <w:left w:val="none" w:sz="0" w:space="0" w:color="auto"/>
        <w:bottom w:val="none" w:sz="0" w:space="0" w:color="auto"/>
        <w:right w:val="none" w:sz="0" w:space="0" w:color="auto"/>
      </w:divBdr>
    </w:div>
    <w:div w:id="69810068">
      <w:bodyDiv w:val="1"/>
      <w:marLeft w:val="0"/>
      <w:marRight w:val="0"/>
      <w:marTop w:val="0"/>
      <w:marBottom w:val="0"/>
      <w:divBdr>
        <w:top w:val="none" w:sz="0" w:space="0" w:color="auto"/>
        <w:left w:val="none" w:sz="0" w:space="0" w:color="auto"/>
        <w:bottom w:val="none" w:sz="0" w:space="0" w:color="auto"/>
        <w:right w:val="none" w:sz="0" w:space="0" w:color="auto"/>
      </w:divBdr>
    </w:div>
    <w:div w:id="168253693">
      <w:bodyDiv w:val="1"/>
      <w:marLeft w:val="0"/>
      <w:marRight w:val="0"/>
      <w:marTop w:val="0"/>
      <w:marBottom w:val="0"/>
      <w:divBdr>
        <w:top w:val="none" w:sz="0" w:space="0" w:color="auto"/>
        <w:left w:val="none" w:sz="0" w:space="0" w:color="auto"/>
        <w:bottom w:val="none" w:sz="0" w:space="0" w:color="auto"/>
        <w:right w:val="none" w:sz="0" w:space="0" w:color="auto"/>
      </w:divBdr>
    </w:div>
    <w:div w:id="371268261">
      <w:bodyDiv w:val="1"/>
      <w:marLeft w:val="0"/>
      <w:marRight w:val="0"/>
      <w:marTop w:val="0"/>
      <w:marBottom w:val="0"/>
      <w:divBdr>
        <w:top w:val="none" w:sz="0" w:space="0" w:color="auto"/>
        <w:left w:val="none" w:sz="0" w:space="0" w:color="auto"/>
        <w:bottom w:val="none" w:sz="0" w:space="0" w:color="auto"/>
        <w:right w:val="none" w:sz="0" w:space="0" w:color="auto"/>
      </w:divBdr>
    </w:div>
    <w:div w:id="420757326">
      <w:bodyDiv w:val="1"/>
      <w:marLeft w:val="0"/>
      <w:marRight w:val="0"/>
      <w:marTop w:val="0"/>
      <w:marBottom w:val="0"/>
      <w:divBdr>
        <w:top w:val="none" w:sz="0" w:space="0" w:color="auto"/>
        <w:left w:val="none" w:sz="0" w:space="0" w:color="auto"/>
        <w:bottom w:val="none" w:sz="0" w:space="0" w:color="auto"/>
        <w:right w:val="none" w:sz="0" w:space="0" w:color="auto"/>
      </w:divBdr>
    </w:div>
    <w:div w:id="473370878">
      <w:bodyDiv w:val="1"/>
      <w:marLeft w:val="0"/>
      <w:marRight w:val="0"/>
      <w:marTop w:val="0"/>
      <w:marBottom w:val="0"/>
      <w:divBdr>
        <w:top w:val="none" w:sz="0" w:space="0" w:color="auto"/>
        <w:left w:val="none" w:sz="0" w:space="0" w:color="auto"/>
        <w:bottom w:val="none" w:sz="0" w:space="0" w:color="auto"/>
        <w:right w:val="none" w:sz="0" w:space="0" w:color="auto"/>
      </w:divBdr>
    </w:div>
    <w:div w:id="618877386">
      <w:bodyDiv w:val="1"/>
      <w:marLeft w:val="0"/>
      <w:marRight w:val="0"/>
      <w:marTop w:val="0"/>
      <w:marBottom w:val="0"/>
      <w:divBdr>
        <w:top w:val="none" w:sz="0" w:space="0" w:color="auto"/>
        <w:left w:val="none" w:sz="0" w:space="0" w:color="auto"/>
        <w:bottom w:val="none" w:sz="0" w:space="0" w:color="auto"/>
        <w:right w:val="none" w:sz="0" w:space="0" w:color="auto"/>
      </w:divBdr>
      <w:divsChild>
        <w:div w:id="542210494">
          <w:marLeft w:val="0"/>
          <w:marRight w:val="0"/>
          <w:marTop w:val="0"/>
          <w:marBottom w:val="0"/>
          <w:divBdr>
            <w:top w:val="none" w:sz="0" w:space="0" w:color="auto"/>
            <w:left w:val="none" w:sz="0" w:space="0" w:color="auto"/>
            <w:bottom w:val="none" w:sz="0" w:space="0" w:color="auto"/>
            <w:right w:val="none" w:sz="0" w:space="0" w:color="auto"/>
          </w:divBdr>
          <w:divsChild>
            <w:div w:id="212345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9428983">
      <w:bodyDiv w:val="1"/>
      <w:marLeft w:val="0"/>
      <w:marRight w:val="0"/>
      <w:marTop w:val="0"/>
      <w:marBottom w:val="0"/>
      <w:divBdr>
        <w:top w:val="none" w:sz="0" w:space="0" w:color="auto"/>
        <w:left w:val="none" w:sz="0" w:space="0" w:color="auto"/>
        <w:bottom w:val="none" w:sz="0" w:space="0" w:color="auto"/>
        <w:right w:val="none" w:sz="0" w:space="0" w:color="auto"/>
      </w:divBdr>
    </w:div>
    <w:div w:id="848565617">
      <w:bodyDiv w:val="1"/>
      <w:marLeft w:val="0"/>
      <w:marRight w:val="0"/>
      <w:marTop w:val="0"/>
      <w:marBottom w:val="0"/>
      <w:divBdr>
        <w:top w:val="none" w:sz="0" w:space="0" w:color="auto"/>
        <w:left w:val="none" w:sz="0" w:space="0" w:color="auto"/>
        <w:bottom w:val="none" w:sz="0" w:space="0" w:color="auto"/>
        <w:right w:val="none" w:sz="0" w:space="0" w:color="auto"/>
      </w:divBdr>
    </w:div>
    <w:div w:id="1048340429">
      <w:bodyDiv w:val="1"/>
      <w:marLeft w:val="0"/>
      <w:marRight w:val="0"/>
      <w:marTop w:val="0"/>
      <w:marBottom w:val="0"/>
      <w:divBdr>
        <w:top w:val="none" w:sz="0" w:space="0" w:color="auto"/>
        <w:left w:val="none" w:sz="0" w:space="0" w:color="auto"/>
        <w:bottom w:val="none" w:sz="0" w:space="0" w:color="auto"/>
        <w:right w:val="none" w:sz="0" w:space="0" w:color="auto"/>
      </w:divBdr>
    </w:div>
    <w:div w:id="1200774548">
      <w:bodyDiv w:val="1"/>
      <w:marLeft w:val="0"/>
      <w:marRight w:val="0"/>
      <w:marTop w:val="0"/>
      <w:marBottom w:val="0"/>
      <w:divBdr>
        <w:top w:val="none" w:sz="0" w:space="0" w:color="auto"/>
        <w:left w:val="none" w:sz="0" w:space="0" w:color="auto"/>
        <w:bottom w:val="none" w:sz="0" w:space="0" w:color="auto"/>
        <w:right w:val="none" w:sz="0" w:space="0" w:color="auto"/>
      </w:divBdr>
    </w:div>
    <w:div w:id="1317607474">
      <w:bodyDiv w:val="1"/>
      <w:marLeft w:val="0"/>
      <w:marRight w:val="0"/>
      <w:marTop w:val="0"/>
      <w:marBottom w:val="0"/>
      <w:divBdr>
        <w:top w:val="none" w:sz="0" w:space="0" w:color="auto"/>
        <w:left w:val="none" w:sz="0" w:space="0" w:color="auto"/>
        <w:bottom w:val="none" w:sz="0" w:space="0" w:color="auto"/>
        <w:right w:val="none" w:sz="0" w:space="0" w:color="auto"/>
      </w:divBdr>
    </w:div>
    <w:div w:id="1389643422">
      <w:bodyDiv w:val="1"/>
      <w:marLeft w:val="0"/>
      <w:marRight w:val="0"/>
      <w:marTop w:val="0"/>
      <w:marBottom w:val="0"/>
      <w:divBdr>
        <w:top w:val="none" w:sz="0" w:space="0" w:color="auto"/>
        <w:left w:val="none" w:sz="0" w:space="0" w:color="auto"/>
        <w:bottom w:val="none" w:sz="0" w:space="0" w:color="auto"/>
        <w:right w:val="none" w:sz="0" w:space="0" w:color="auto"/>
      </w:divBdr>
    </w:div>
    <w:div w:id="1715078688">
      <w:bodyDiv w:val="1"/>
      <w:marLeft w:val="0"/>
      <w:marRight w:val="0"/>
      <w:marTop w:val="0"/>
      <w:marBottom w:val="0"/>
      <w:divBdr>
        <w:top w:val="none" w:sz="0" w:space="0" w:color="auto"/>
        <w:left w:val="none" w:sz="0" w:space="0" w:color="auto"/>
        <w:bottom w:val="none" w:sz="0" w:space="0" w:color="auto"/>
        <w:right w:val="none" w:sz="0" w:space="0" w:color="auto"/>
      </w:divBdr>
    </w:div>
    <w:div w:id="1959025558">
      <w:bodyDiv w:val="1"/>
      <w:marLeft w:val="0"/>
      <w:marRight w:val="0"/>
      <w:marTop w:val="0"/>
      <w:marBottom w:val="0"/>
      <w:divBdr>
        <w:top w:val="none" w:sz="0" w:space="0" w:color="auto"/>
        <w:left w:val="none" w:sz="0" w:space="0" w:color="auto"/>
        <w:bottom w:val="none" w:sz="0" w:space="0" w:color="auto"/>
        <w:right w:val="none" w:sz="0" w:space="0" w:color="auto"/>
      </w:divBdr>
    </w:div>
    <w:div w:id="1966497719">
      <w:bodyDiv w:val="1"/>
      <w:marLeft w:val="0"/>
      <w:marRight w:val="0"/>
      <w:marTop w:val="0"/>
      <w:marBottom w:val="0"/>
      <w:divBdr>
        <w:top w:val="none" w:sz="0" w:space="0" w:color="auto"/>
        <w:left w:val="none" w:sz="0" w:space="0" w:color="auto"/>
        <w:bottom w:val="none" w:sz="0" w:space="0" w:color="auto"/>
        <w:right w:val="none" w:sz="0" w:space="0" w:color="auto"/>
      </w:divBdr>
    </w:div>
    <w:div w:id="1990673734">
      <w:bodyDiv w:val="1"/>
      <w:marLeft w:val="0"/>
      <w:marRight w:val="0"/>
      <w:marTop w:val="0"/>
      <w:marBottom w:val="0"/>
      <w:divBdr>
        <w:top w:val="none" w:sz="0" w:space="0" w:color="auto"/>
        <w:left w:val="none" w:sz="0" w:space="0" w:color="auto"/>
        <w:bottom w:val="none" w:sz="0" w:space="0" w:color="auto"/>
        <w:right w:val="none" w:sz="0" w:space="0" w:color="auto"/>
      </w:divBdr>
    </w:div>
    <w:div w:id="2005743650">
      <w:bodyDiv w:val="1"/>
      <w:marLeft w:val="0"/>
      <w:marRight w:val="0"/>
      <w:marTop w:val="0"/>
      <w:marBottom w:val="0"/>
      <w:divBdr>
        <w:top w:val="none" w:sz="0" w:space="0" w:color="auto"/>
        <w:left w:val="none" w:sz="0" w:space="0" w:color="auto"/>
        <w:bottom w:val="none" w:sz="0" w:space="0" w:color="auto"/>
        <w:right w:val="none" w:sz="0" w:space="0" w:color="auto"/>
      </w:divBdr>
    </w:div>
    <w:div w:id="2024934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Coc82</b:Tag>
    <b:SourceType>JournalArticle</b:SourceType>
    <b:Guid>{9CF6228E-1FBF-4860-9D46-1EEA0A010C95}</b:Guid>
    <b:Author>
      <b:Author>
        <b:NameList>
          <b:Person>
            <b:Last>Sanchez</b:Last>
            <b:First>Cochrane</b:First>
            <b:Middle>and</b:Middle>
          </b:Person>
        </b:NameList>
      </b:Author>
    </b:Author>
    <b:Title>Land resources, soils and their management in the Amazon region: a state of knowledge report. In En: Proceedings of the international conference on Amazonian agriculture and land-use research. S. Hecht (Ed). Cali, Colombia, CIAT series 03E-3 (82) (pp. 137</b:Title>
    <b:Year>1982</b:Year>
    <b:RefOrder>1</b:RefOrder>
  </b:Source>
  <b:Source>
    <b:Tag>Das07</b:Tag>
    <b:SourceType>JournalArticle</b:SourceType>
    <b:Guid>{AECBFBCC-A749-46BF-9E32-60EC6C6ED63B}</b:Guid>
    <b:Author>
      <b:Author>
        <b:NameList>
          <b:Person>
            <b:Last>Das</b:Last>
            <b:First>S.R.</b:First>
            <b:Middle>and Chen, M.Y</b:Middle>
          </b:Person>
        </b:NameList>
      </b:Author>
    </b:Author>
    <b:Title>Yahoo! for Amazon: Sentiment extraction from small talk on the web. Management science, 53(9), pp.1375-1388.</b:Title>
    <b:Year>2007</b:Year>
    <b:RefOrder>2</b:RefOrder>
  </b:Source>
  <b:Source>
    <b:Tag>You17</b:Tag>
    <b:SourceType>JournalArticle</b:SourceType>
    <b:Guid>{E608F4FF-6BDF-415C-867B-D41871C511E0}</b:Guid>
    <b:Author>
      <b:Author>
        <b:NameList>
          <b:Person>
            <b:Last>Young</b:Last>
            <b:First>J.</b:First>
            <b:Middle>and Gilmore, M</b:Middle>
          </b:Person>
        </b:NameList>
      </b:Author>
    </b:Author>
    <b:Title>Participatory uses of geospatial technologies to leverage multiple knowledge systems within development contexts: A case study from the Peruvian Amazon. World Development, 93, pp.389-401.</b:Title>
    <b:Year>2017</b:Year>
    <b:RefOrder>3</b:RefOrder>
  </b:Source>
  <b:Source>
    <b:Tag>Cas09</b:Tag>
    <b:SourceType>JournalArticle</b:SourceType>
    <b:Guid>{0E549FF6-F868-4986-85C3-EFB97B6E6520}</b:Guid>
    <b:Author>
      <b:Author>
        <b:NameList>
          <b:Person>
            <b:Last>Castello</b:Last>
            <b:First>L.,</b:First>
            <b:Middle>Viana, J.P., Watkins, G., Pinedo-Vasquez, M. and Luzadis, V.A.</b:Middle>
          </b:Person>
        </b:NameList>
      </b:Author>
    </b:Author>
    <b:Title>Lessons from integrating fishers of arapaima in small-scale fisheries management at the Mamirauá Reserve, Amazon. Environmental management, 43(2), pp.197-209.</b:Title>
    <b:Year>2009</b:Year>
    <b:RefOrder>4</b:RefOrder>
  </b:Source>
  <b:Source>
    <b:Tag>Pos19</b:Tag>
    <b:SourceType>JournalArticle</b:SourceType>
    <b:Guid>{71D37B7C-4D76-4013-9D4D-6856725DE239}</b:Guid>
    <b:Author>
      <b:Author>
        <b:NameList>
          <b:Person>
            <b:Last>Posey</b:Last>
            <b:First>D.A</b:First>
          </b:Person>
        </b:NameList>
      </b:Author>
    </b:Author>
    <b:Title>Indigenous ecological knowledge and development of the Amazon. In The dilemma of Amazonian development (pp. 225-257). Routledge.</b:Title>
    <b:Year>2019</b:Year>
    <b:RefOrder>5</b:RefOrder>
  </b:Source>
  <b:Source>
    <b:Tag>Ath16</b:Tag>
    <b:SourceType>JournalArticle</b:SourceType>
    <b:Guid>{7FFFDCB7-1286-4E92-841B-0F5DBC598314}</b:Guid>
    <b:Author>
      <b:Author>
        <b:NameList>
          <b:Person>
            <b:Last>Athayde</b:Last>
            <b:First>S.,</b:First>
            <b:Middle>Stepp, J.R. and Ballester, W.C</b:Middle>
          </b:Person>
        </b:NameList>
      </b:Author>
    </b:Author>
    <b:Title>Engaging indigenous and academic knowledge on bees in the Amazon: implications for environmental management and transdisciplinary research. Journal of Ethnobiology and Ethnomedicine, 12(1), pp.1-19.</b:Title>
    <b:Year>2016</b:Year>
    <b:RefOrder>6</b:RefOrder>
  </b:Source>
  <b:Source>
    <b:Tag>Kim13</b:Tag>
    <b:SourceType>JournalArticle</b:SourceType>
    <b:Guid>{832BF880-4B78-49BF-808F-DE977DF7B6DE}</b:Guid>
    <b:Author>
      <b:Author>
        <b:NameList>
          <b:Person>
            <b:Last>Kimble</b:Last>
            <b:First>C.</b:First>
            <b:Middle>and Bourdon, I</b:Middle>
          </b:Person>
        </b:NameList>
      </b:Author>
    </b:Author>
    <b:Title>The link among information technology, business models, and strategic breakthroughs: Examples from Amazon, Dell, and eBay. Global Business and Organizational Excellence, 33(1), pp.58-68.</b:Title>
    <b:Year>2013</b:Year>
    <b:RefOrder>7</b:RefOrder>
  </b:Source>
  <b:Source>
    <b:Tag>Ath17</b:Tag>
    <b:SourceType>JournalArticle</b:SourceType>
    <b:Guid>{55D47EDC-9745-4B21-9862-38D41448129D}</b:Guid>
    <b:Author>
      <b:Author>
        <b:NameList>
          <b:Person>
            <b:Last>Athayde</b:Last>
            <b:First>S.,</b:First>
            <b:Middle>Silva-Lugo, J., Schmink, M. and Heckenberger, M</b:Middle>
          </b:Person>
        </b:NameList>
      </b:Author>
    </b:Author>
    <b:Title>The same, but different: Indigenous knowledge retention, erosion, and innovation in the Brazilian Amazon. Human Ecology, 45(4), pp.533-544.</b:Title>
    <b:Year>2017</b:Year>
    <b:RefOrder>8</b:RefOrder>
  </b:Source>
  <b:Source>
    <b:Tag>Ung12</b:Tag>
    <b:SourceType>JournalArticle</b:SourceType>
    <b:Guid>{192637A2-2341-4FE1-BF4B-14D99BC53598}</b:Guid>
    <b:Author>
      <b:Author>
        <b:NameList>
          <b:Person>
            <b:Last>Ungar</b:Last>
            <b:First>P.</b:First>
            <b:Middle>and Strand, R</b:Middle>
          </b:Person>
        </b:NameList>
      </b:Author>
    </b:Author>
    <b:Title>Inclusive protected area management in the Amazon: The importance of social networks over ecological knowledge. Sustainability, 4(12), pp.3260-3278.</b:Title>
    <b:Year>2012</b:Year>
    <b:RefOrder>9</b:RefOrder>
  </b:Source>
  <b:Source>
    <b:Tag>Cas21</b:Tag>
    <b:SourceType>JournalArticle</b:SourceType>
    <b:Guid>{7EAB1EAB-5765-42CE-85CF-0D06AC0DD9B6}</b:Guid>
    <b:Author>
      <b:Author>
        <b:NameList>
          <b:Person>
            <b:Last>Castello</b:Last>
            <b:First>L.,</b:First>
            <b:Middle>Viana, J.P. and Pinedo-Vasquez, M</b:Middle>
          </b:Person>
        </b:NameList>
      </b:Author>
    </b:Author>
    <b:Title>Participatory conservation and local knowledge in the Amazon várzea: the pirarucu management scheme in Mamirauá. In The Amazon Várzea (pp. 259-273). Springer, Dordrecht.</b:Title>
    <b:Year>2021</b:Year>
    <b:RefOrder>10</b:RefOrder>
  </b:Source>
  <b:Source>
    <b:Tag>Reb10</b:Tag>
    <b:SourceType>JournalArticle</b:SourceType>
    <b:Guid>{959E142F-F7CA-45F4-833C-1A2783D5A73C}</b:Guid>
    <b:Author>
      <b:Author>
        <b:NameList>
          <b:Person>
            <b:Last>Rebelo</b:Last>
            <b:First>S.R.M.,</b:First>
            <b:Middle>Freitas, C.E.D.C. and Soares, M.G.M.</b:Middle>
          </b:Person>
        </b:NameList>
      </b:Author>
    </b:Author>
    <b:Title>Fish diet from Manacapuru Big Lake complex (Amazon): a approach starting from the traditional knowledge. Biota Neotropica, 10, pp.39-44.</b:Title>
    <b:Year>2010</b:Year>
    <b:RefOrder>11</b:RefOrder>
  </b:Source>
  <b:Source>
    <b:Tag>Fon19</b:Tag>
    <b:SourceType>JournalArticle</b:SourceType>
    <b:Guid>{E985A61E-F68D-4B0D-824A-6B149E1B6E47}</b:Guid>
    <b:Author>
      <b:Author>
        <b:NameList>
          <b:Person>
            <b:Last>Fonseca-Cepeda</b:Last>
            <b:First>V.,</b:First>
            <b:Middle>Idrobo, C. and Restrepo, S.</b:Middle>
          </b:Person>
        </b:NameList>
      </b:Author>
    </b:Author>
    <b:Title>The changing chagras: traditional ecological knowledge transformations in the Colombian Amazon. Ecology and Society, 24(1).</b:Title>
    <b:Year>2019</b:Year>
    <b:RefOrder>12</b:RefOrder>
  </b:Source>
  <b:Source>
    <b:Tag>Chu11</b:Tag>
    <b:SourceType>JournalArticle</b:SourceType>
    <b:Guid>{8901B28E-BB03-4EBE-BC0E-A3DF85120A6D}</b:Guid>
    <b:Author>
      <b:Author>
        <b:NameList>
          <b:Person>
            <b:Last>Chua</b:Last>
            <b:First>A.Y</b:First>
          </b:Person>
        </b:NameList>
      </b:Author>
    </b:Author>
    <b:Title> How Web 2.0 supports customer relationship management in Amazon. International Journal of Electronic Customer Relationship Management, 5(3-4), pp.288-304.</b:Title>
    <b:Year>2011</b:Year>
    <b:RefOrder>13</b:RefOrder>
  </b:Source>
  <b:Source>
    <b:Tag>Cho09</b:Tag>
    <b:SourceType>JournalArticle</b:SourceType>
    <b:Guid>{7B532F6B-AD09-466B-9335-F949023EB619}</b:Guid>
    <b:Author>
      <b:Author>
        <b:NameList>
          <b:Person>
            <b:Last>Choo</b:Last>
            <b:First>J.,</b:First>
            <b:Middle>Zent, E.L. and Simpson, B.B</b:Middle>
          </b:Person>
        </b:NameList>
      </b:Author>
    </b:Author>
    <b:Title>The importance of traditional ecological knowledge for palm-weevil cultivation in the Venezuelan Amazon. Journal of Ethnobiology, 29(1), pp.113-128.</b:Title>
    <b:Year>2009</b:Year>
    <b:RefOrder>14</b:RefOrder>
  </b:Source>
</b:Sources>
</file>

<file path=customXml/itemProps1.xml><?xml version="1.0" encoding="utf-8"?>
<ds:datastoreItem xmlns:ds="http://schemas.openxmlformats.org/officeDocument/2006/customXml" ds:itemID="{8E191C00-79BE-409A-AAB2-75304B1BC7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3968</Words>
  <Characters>22622</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Knowledge management</vt:lpstr>
    </vt:vector>
  </TitlesOfParts>
  <Company/>
  <LinksUpToDate>false</LinksUpToDate>
  <CharactersWithSpaces>26537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 Skills for The Workplace (BMSW5106_LON) DR: Md Kalam</dc:title>
  <dc:subject>Yahya Abdalla 1919523</dc:subject>
  <dc:creator>Shreya Dubey</dc:creator>
  <cp:keywords/>
  <dc:description/>
  <cp:lastModifiedBy>Yahya Hasan Yusuf Abdalla (1919523)</cp:lastModifiedBy>
  <cp:revision>2</cp:revision>
  <dcterms:created xsi:type="dcterms:W3CDTF">2022-01-09T17:52:00Z</dcterms:created>
  <dcterms:modified xsi:type="dcterms:W3CDTF">2022-01-09T17:52:00Z</dcterms:modified>
</cp:coreProperties>
</file>