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35037320"/>
        <w:docPartObj>
          <w:docPartGallery w:val="Cover Pages"/>
          <w:docPartUnique/>
        </w:docPartObj>
      </w:sdtPr>
      <w:sdtContent>
        <w:p w14:paraId="31E6848F" w14:textId="45494ADD" w:rsidR="00AE3122" w:rsidRDefault="00AE3122">
          <w:r>
            <w:rPr>
              <w:noProof/>
            </w:rPr>
            <mc:AlternateContent>
              <mc:Choice Requires="wpg">
                <w:drawing>
                  <wp:anchor distT="0" distB="0" distL="114300" distR="114300" simplePos="0" relativeHeight="251659264" behindDoc="1" locked="0" layoutInCell="1" allowOverlap="1" wp14:anchorId="73782E73" wp14:editId="649AEB75">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6C8AF4A" w14:textId="474A657F" w:rsidR="00FA4FCF" w:rsidRDefault="00FA4FCF">
                                      <w:pPr>
                                        <w:pStyle w:val="NoSpacing"/>
                                        <w:rPr>
                                          <w:color w:val="FFFFFF" w:themeColor="background1"/>
                                          <w:sz w:val="32"/>
                                          <w:szCs w:val="32"/>
                                        </w:rPr>
                                      </w:pPr>
                                      <w:r>
                                        <w:rPr>
                                          <w:color w:val="FFFFFF" w:themeColor="background1"/>
                                          <w:sz w:val="32"/>
                                          <w:szCs w:val="32"/>
                                        </w:rPr>
                                        <w:t>Connor Rossiter</w:t>
                                      </w:r>
                                    </w:p>
                                  </w:sdtContent>
                                </w:sdt>
                                <w:p w14:paraId="61222A52" w14:textId="76BE8818" w:rsidR="0028748D" w:rsidRDefault="00FA4FCF">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1708658</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M6X02113</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8AC4A35" w14:textId="5E5CEC12" w:rsidR="00FA4FCF" w:rsidRDefault="00FA4FCF">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 xml:space="preserve">Treochy Park and Dare Theatre </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4A7B018" w14:textId="082A99E5" w:rsidR="00FA4FCF" w:rsidRDefault="00FA4FCF">
                                      <w:pPr>
                                        <w:pStyle w:val="NoSpacing"/>
                                        <w:spacing w:before="240"/>
                                        <w:rPr>
                                          <w:caps/>
                                          <w:color w:val="44546A" w:themeColor="text2"/>
                                          <w:sz w:val="36"/>
                                          <w:szCs w:val="36"/>
                                        </w:rPr>
                                      </w:pPr>
                                      <w:r>
                                        <w:rPr>
                                          <w:caps/>
                                          <w:color w:val="44546A" w:themeColor="text2"/>
                                          <w:sz w:val="36"/>
                                          <w:szCs w:val="36"/>
                                        </w:rPr>
                                        <w:t>Consultancy Project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3782E73"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6C8AF4A" w14:textId="474A657F" w:rsidR="00FA4FCF" w:rsidRDefault="00FA4FCF">
                                <w:pPr>
                                  <w:pStyle w:val="NoSpacing"/>
                                  <w:rPr>
                                    <w:color w:val="FFFFFF" w:themeColor="background1"/>
                                    <w:sz w:val="32"/>
                                    <w:szCs w:val="32"/>
                                  </w:rPr>
                                </w:pPr>
                                <w:r>
                                  <w:rPr>
                                    <w:color w:val="FFFFFF" w:themeColor="background1"/>
                                    <w:sz w:val="32"/>
                                    <w:szCs w:val="32"/>
                                  </w:rPr>
                                  <w:t>Connor Rossiter</w:t>
                                </w:r>
                              </w:p>
                            </w:sdtContent>
                          </w:sdt>
                          <w:p w14:paraId="61222A52" w14:textId="76BE8818" w:rsidR="0028748D" w:rsidRDefault="00FA4FCF">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1708658</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M6X02113</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8AC4A35" w14:textId="5E5CEC12" w:rsidR="00FA4FCF" w:rsidRDefault="00FA4FCF">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 xml:space="preserve">Treochy Park and Dare Theatre </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4A7B018" w14:textId="082A99E5" w:rsidR="00FA4FCF" w:rsidRDefault="00FA4FCF">
                                <w:pPr>
                                  <w:pStyle w:val="NoSpacing"/>
                                  <w:spacing w:before="240"/>
                                  <w:rPr>
                                    <w:caps/>
                                    <w:color w:val="44546A" w:themeColor="text2"/>
                                    <w:sz w:val="36"/>
                                    <w:szCs w:val="36"/>
                                  </w:rPr>
                                </w:pPr>
                                <w:r>
                                  <w:rPr>
                                    <w:caps/>
                                    <w:color w:val="44546A" w:themeColor="text2"/>
                                    <w:sz w:val="36"/>
                                    <w:szCs w:val="36"/>
                                  </w:rPr>
                                  <w:t>Consultancy Project</w:t>
                                </w:r>
                              </w:p>
                            </w:sdtContent>
                          </w:sdt>
                        </w:txbxContent>
                      </v:textbox>
                    </v:shape>
                    <w10:wrap anchorx="page" anchory="page"/>
                  </v:group>
                </w:pict>
              </mc:Fallback>
            </mc:AlternateContent>
          </w:r>
        </w:p>
        <w:p w14:paraId="28EB03F8" w14:textId="2647E71C" w:rsidR="00AE3122" w:rsidRDefault="00AE3122">
          <w:r>
            <w:br w:type="page"/>
          </w:r>
        </w:p>
      </w:sdtContent>
    </w:sdt>
    <w:sdt>
      <w:sdtPr>
        <w:id w:val="-10180436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C14F172" w14:textId="221439BD" w:rsidR="00280E1B" w:rsidRDefault="00280E1B">
          <w:pPr>
            <w:pStyle w:val="TOCHeading"/>
          </w:pPr>
          <w:r>
            <w:t>Contents</w:t>
          </w:r>
        </w:p>
        <w:p w14:paraId="213648D5" w14:textId="77F138EA" w:rsidR="00A33F0F" w:rsidRDefault="00280E1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4406659" w:history="1">
            <w:r w:rsidR="00A33F0F" w:rsidRPr="00445D9A">
              <w:rPr>
                <w:rStyle w:val="Hyperlink"/>
                <w:noProof/>
              </w:rPr>
              <w:t>Executive Summary</w:t>
            </w:r>
            <w:r w:rsidR="00A33F0F">
              <w:rPr>
                <w:noProof/>
                <w:webHidden/>
              </w:rPr>
              <w:tab/>
            </w:r>
            <w:r w:rsidR="00A33F0F">
              <w:rPr>
                <w:noProof/>
                <w:webHidden/>
              </w:rPr>
              <w:fldChar w:fldCharType="begin"/>
            </w:r>
            <w:r w:rsidR="00A33F0F">
              <w:rPr>
                <w:noProof/>
                <w:webHidden/>
              </w:rPr>
              <w:instrText xml:space="preserve"> PAGEREF _Toc34406659 \h </w:instrText>
            </w:r>
            <w:r w:rsidR="00A33F0F">
              <w:rPr>
                <w:noProof/>
                <w:webHidden/>
              </w:rPr>
            </w:r>
            <w:r w:rsidR="00A33F0F">
              <w:rPr>
                <w:noProof/>
                <w:webHidden/>
              </w:rPr>
              <w:fldChar w:fldCharType="separate"/>
            </w:r>
            <w:r w:rsidR="00A33F0F">
              <w:rPr>
                <w:noProof/>
                <w:webHidden/>
              </w:rPr>
              <w:t>2</w:t>
            </w:r>
            <w:r w:rsidR="00A33F0F">
              <w:rPr>
                <w:noProof/>
                <w:webHidden/>
              </w:rPr>
              <w:fldChar w:fldCharType="end"/>
            </w:r>
          </w:hyperlink>
        </w:p>
        <w:p w14:paraId="3A94D910" w14:textId="2BE7F278" w:rsidR="00A33F0F" w:rsidRDefault="00A33F0F">
          <w:pPr>
            <w:pStyle w:val="TOC1"/>
            <w:tabs>
              <w:tab w:val="left" w:pos="660"/>
              <w:tab w:val="right" w:leader="dot" w:pos="9016"/>
            </w:tabs>
            <w:rPr>
              <w:rFonts w:eastAsiaTheme="minorEastAsia"/>
              <w:noProof/>
              <w:lang w:eastAsia="en-GB"/>
            </w:rPr>
          </w:pPr>
          <w:hyperlink w:anchor="_Toc34406660" w:history="1">
            <w:r w:rsidRPr="00445D9A">
              <w:rPr>
                <w:rStyle w:val="Hyperlink"/>
                <w:noProof/>
              </w:rPr>
              <w:t>1.0</w:t>
            </w:r>
            <w:r>
              <w:rPr>
                <w:rFonts w:eastAsiaTheme="minorEastAsia"/>
                <w:noProof/>
                <w:lang w:eastAsia="en-GB"/>
              </w:rPr>
              <w:tab/>
            </w:r>
            <w:r w:rsidRPr="00445D9A">
              <w:rPr>
                <w:rStyle w:val="Hyperlink"/>
                <w:noProof/>
              </w:rPr>
              <w:t>Project Justification</w:t>
            </w:r>
            <w:r>
              <w:rPr>
                <w:noProof/>
                <w:webHidden/>
              </w:rPr>
              <w:tab/>
            </w:r>
            <w:r>
              <w:rPr>
                <w:noProof/>
                <w:webHidden/>
              </w:rPr>
              <w:fldChar w:fldCharType="begin"/>
            </w:r>
            <w:r>
              <w:rPr>
                <w:noProof/>
                <w:webHidden/>
              </w:rPr>
              <w:instrText xml:space="preserve"> PAGEREF _Toc34406660 \h </w:instrText>
            </w:r>
            <w:r>
              <w:rPr>
                <w:noProof/>
                <w:webHidden/>
              </w:rPr>
            </w:r>
            <w:r>
              <w:rPr>
                <w:noProof/>
                <w:webHidden/>
              </w:rPr>
              <w:fldChar w:fldCharType="separate"/>
            </w:r>
            <w:r>
              <w:rPr>
                <w:noProof/>
                <w:webHidden/>
              </w:rPr>
              <w:t>2</w:t>
            </w:r>
            <w:r>
              <w:rPr>
                <w:noProof/>
                <w:webHidden/>
              </w:rPr>
              <w:fldChar w:fldCharType="end"/>
            </w:r>
          </w:hyperlink>
        </w:p>
        <w:p w14:paraId="7B5811CD" w14:textId="645754F8" w:rsidR="00A33F0F" w:rsidRDefault="00A33F0F">
          <w:pPr>
            <w:pStyle w:val="TOC2"/>
            <w:tabs>
              <w:tab w:val="right" w:leader="dot" w:pos="9016"/>
            </w:tabs>
            <w:rPr>
              <w:rFonts w:eastAsiaTheme="minorEastAsia"/>
              <w:noProof/>
              <w:lang w:eastAsia="en-GB"/>
            </w:rPr>
          </w:pPr>
          <w:hyperlink w:anchor="_Toc34406661" w:history="1">
            <w:r w:rsidRPr="00445D9A">
              <w:rPr>
                <w:rStyle w:val="Hyperlink"/>
                <w:noProof/>
              </w:rPr>
              <w:t>1.1 Background</w:t>
            </w:r>
            <w:r>
              <w:rPr>
                <w:noProof/>
                <w:webHidden/>
              </w:rPr>
              <w:tab/>
            </w:r>
            <w:r>
              <w:rPr>
                <w:noProof/>
                <w:webHidden/>
              </w:rPr>
              <w:fldChar w:fldCharType="begin"/>
            </w:r>
            <w:r>
              <w:rPr>
                <w:noProof/>
                <w:webHidden/>
              </w:rPr>
              <w:instrText xml:space="preserve"> PAGEREF _Toc34406661 \h </w:instrText>
            </w:r>
            <w:r>
              <w:rPr>
                <w:noProof/>
                <w:webHidden/>
              </w:rPr>
            </w:r>
            <w:r>
              <w:rPr>
                <w:noProof/>
                <w:webHidden/>
              </w:rPr>
              <w:fldChar w:fldCharType="separate"/>
            </w:r>
            <w:r>
              <w:rPr>
                <w:noProof/>
                <w:webHidden/>
              </w:rPr>
              <w:t>2</w:t>
            </w:r>
            <w:r>
              <w:rPr>
                <w:noProof/>
                <w:webHidden/>
              </w:rPr>
              <w:fldChar w:fldCharType="end"/>
            </w:r>
          </w:hyperlink>
        </w:p>
        <w:p w14:paraId="7CAFE140" w14:textId="7D7DE0FA" w:rsidR="00A33F0F" w:rsidRDefault="00A33F0F">
          <w:pPr>
            <w:pStyle w:val="TOC2"/>
            <w:tabs>
              <w:tab w:val="right" w:leader="dot" w:pos="9016"/>
            </w:tabs>
            <w:rPr>
              <w:rFonts w:eastAsiaTheme="minorEastAsia"/>
              <w:noProof/>
              <w:lang w:eastAsia="en-GB"/>
            </w:rPr>
          </w:pPr>
          <w:hyperlink w:anchor="_Toc34406662" w:history="1">
            <w:r w:rsidRPr="00445D9A">
              <w:rPr>
                <w:rStyle w:val="Hyperlink"/>
                <w:noProof/>
              </w:rPr>
              <w:t>1.2 Project Aim</w:t>
            </w:r>
            <w:r>
              <w:rPr>
                <w:noProof/>
                <w:webHidden/>
              </w:rPr>
              <w:tab/>
            </w:r>
            <w:r>
              <w:rPr>
                <w:noProof/>
                <w:webHidden/>
              </w:rPr>
              <w:fldChar w:fldCharType="begin"/>
            </w:r>
            <w:r>
              <w:rPr>
                <w:noProof/>
                <w:webHidden/>
              </w:rPr>
              <w:instrText xml:space="preserve"> PAGEREF _Toc34406662 \h </w:instrText>
            </w:r>
            <w:r>
              <w:rPr>
                <w:noProof/>
                <w:webHidden/>
              </w:rPr>
            </w:r>
            <w:r>
              <w:rPr>
                <w:noProof/>
                <w:webHidden/>
              </w:rPr>
              <w:fldChar w:fldCharType="separate"/>
            </w:r>
            <w:r>
              <w:rPr>
                <w:noProof/>
                <w:webHidden/>
              </w:rPr>
              <w:t>2</w:t>
            </w:r>
            <w:r>
              <w:rPr>
                <w:noProof/>
                <w:webHidden/>
              </w:rPr>
              <w:fldChar w:fldCharType="end"/>
            </w:r>
          </w:hyperlink>
        </w:p>
        <w:p w14:paraId="02615727" w14:textId="1D10A815" w:rsidR="00A33F0F" w:rsidRDefault="00A33F0F">
          <w:pPr>
            <w:pStyle w:val="TOC2"/>
            <w:tabs>
              <w:tab w:val="right" w:leader="dot" w:pos="9016"/>
            </w:tabs>
            <w:rPr>
              <w:rFonts w:eastAsiaTheme="minorEastAsia"/>
              <w:noProof/>
              <w:lang w:eastAsia="en-GB"/>
            </w:rPr>
          </w:pPr>
          <w:hyperlink w:anchor="_Toc34406663" w:history="1">
            <w:r w:rsidRPr="00445D9A">
              <w:rPr>
                <w:rStyle w:val="Hyperlink"/>
                <w:noProof/>
              </w:rPr>
              <w:t>1.3 Project Objectives</w:t>
            </w:r>
            <w:r>
              <w:rPr>
                <w:noProof/>
                <w:webHidden/>
              </w:rPr>
              <w:tab/>
            </w:r>
            <w:r>
              <w:rPr>
                <w:noProof/>
                <w:webHidden/>
              </w:rPr>
              <w:fldChar w:fldCharType="begin"/>
            </w:r>
            <w:r>
              <w:rPr>
                <w:noProof/>
                <w:webHidden/>
              </w:rPr>
              <w:instrText xml:space="preserve"> PAGEREF _Toc34406663 \h </w:instrText>
            </w:r>
            <w:r>
              <w:rPr>
                <w:noProof/>
                <w:webHidden/>
              </w:rPr>
            </w:r>
            <w:r>
              <w:rPr>
                <w:noProof/>
                <w:webHidden/>
              </w:rPr>
              <w:fldChar w:fldCharType="separate"/>
            </w:r>
            <w:r>
              <w:rPr>
                <w:noProof/>
                <w:webHidden/>
              </w:rPr>
              <w:t>3</w:t>
            </w:r>
            <w:r>
              <w:rPr>
                <w:noProof/>
                <w:webHidden/>
              </w:rPr>
              <w:fldChar w:fldCharType="end"/>
            </w:r>
          </w:hyperlink>
        </w:p>
        <w:p w14:paraId="6B59333B" w14:textId="315D344B" w:rsidR="00A33F0F" w:rsidRDefault="00A33F0F">
          <w:pPr>
            <w:pStyle w:val="TOC2"/>
            <w:tabs>
              <w:tab w:val="right" w:leader="dot" w:pos="9016"/>
            </w:tabs>
            <w:rPr>
              <w:rFonts w:eastAsiaTheme="minorEastAsia"/>
              <w:noProof/>
              <w:lang w:eastAsia="en-GB"/>
            </w:rPr>
          </w:pPr>
          <w:hyperlink w:anchor="_Toc34406664" w:history="1">
            <w:r w:rsidRPr="00445D9A">
              <w:rPr>
                <w:rStyle w:val="Hyperlink"/>
                <w:noProof/>
              </w:rPr>
              <w:t>1.4 Rationale</w:t>
            </w:r>
            <w:r>
              <w:rPr>
                <w:noProof/>
                <w:webHidden/>
              </w:rPr>
              <w:tab/>
            </w:r>
            <w:r>
              <w:rPr>
                <w:noProof/>
                <w:webHidden/>
              </w:rPr>
              <w:fldChar w:fldCharType="begin"/>
            </w:r>
            <w:r>
              <w:rPr>
                <w:noProof/>
                <w:webHidden/>
              </w:rPr>
              <w:instrText xml:space="preserve"> PAGEREF _Toc34406664 \h </w:instrText>
            </w:r>
            <w:r>
              <w:rPr>
                <w:noProof/>
                <w:webHidden/>
              </w:rPr>
            </w:r>
            <w:r>
              <w:rPr>
                <w:noProof/>
                <w:webHidden/>
              </w:rPr>
              <w:fldChar w:fldCharType="separate"/>
            </w:r>
            <w:r>
              <w:rPr>
                <w:noProof/>
                <w:webHidden/>
              </w:rPr>
              <w:t>3</w:t>
            </w:r>
            <w:r>
              <w:rPr>
                <w:noProof/>
                <w:webHidden/>
              </w:rPr>
              <w:fldChar w:fldCharType="end"/>
            </w:r>
          </w:hyperlink>
        </w:p>
        <w:p w14:paraId="580F43E3" w14:textId="2519B3FE" w:rsidR="00A33F0F" w:rsidRDefault="00A33F0F">
          <w:pPr>
            <w:pStyle w:val="TOC2"/>
            <w:tabs>
              <w:tab w:val="right" w:leader="dot" w:pos="9016"/>
            </w:tabs>
            <w:rPr>
              <w:rFonts w:eastAsiaTheme="minorEastAsia"/>
              <w:noProof/>
              <w:lang w:eastAsia="en-GB"/>
            </w:rPr>
          </w:pPr>
          <w:hyperlink w:anchor="_Toc34406665" w:history="1">
            <w:r w:rsidRPr="00445D9A">
              <w:rPr>
                <w:rStyle w:val="Hyperlink"/>
                <w:noProof/>
              </w:rPr>
              <w:t>1.5 Benefits</w:t>
            </w:r>
            <w:r>
              <w:rPr>
                <w:noProof/>
                <w:webHidden/>
              </w:rPr>
              <w:tab/>
            </w:r>
            <w:r>
              <w:rPr>
                <w:noProof/>
                <w:webHidden/>
              </w:rPr>
              <w:fldChar w:fldCharType="begin"/>
            </w:r>
            <w:r>
              <w:rPr>
                <w:noProof/>
                <w:webHidden/>
              </w:rPr>
              <w:instrText xml:space="preserve"> PAGEREF _Toc34406665 \h </w:instrText>
            </w:r>
            <w:r>
              <w:rPr>
                <w:noProof/>
                <w:webHidden/>
              </w:rPr>
            </w:r>
            <w:r>
              <w:rPr>
                <w:noProof/>
                <w:webHidden/>
              </w:rPr>
              <w:fldChar w:fldCharType="separate"/>
            </w:r>
            <w:r>
              <w:rPr>
                <w:noProof/>
                <w:webHidden/>
              </w:rPr>
              <w:t>3</w:t>
            </w:r>
            <w:r>
              <w:rPr>
                <w:noProof/>
                <w:webHidden/>
              </w:rPr>
              <w:fldChar w:fldCharType="end"/>
            </w:r>
          </w:hyperlink>
        </w:p>
        <w:p w14:paraId="5CAC4A22" w14:textId="6EA95BBA" w:rsidR="00A33F0F" w:rsidRDefault="00A33F0F">
          <w:pPr>
            <w:pStyle w:val="TOC2"/>
            <w:tabs>
              <w:tab w:val="right" w:leader="dot" w:pos="9016"/>
            </w:tabs>
            <w:rPr>
              <w:rFonts w:eastAsiaTheme="minorEastAsia"/>
              <w:noProof/>
              <w:lang w:eastAsia="en-GB"/>
            </w:rPr>
          </w:pPr>
          <w:hyperlink w:anchor="_Toc34406666" w:history="1">
            <w:r w:rsidRPr="00445D9A">
              <w:rPr>
                <w:rStyle w:val="Hyperlink"/>
                <w:noProof/>
              </w:rPr>
              <w:t>1.6 Possible Constraints and Assumptions</w:t>
            </w:r>
            <w:r>
              <w:rPr>
                <w:noProof/>
                <w:webHidden/>
              </w:rPr>
              <w:tab/>
            </w:r>
            <w:r>
              <w:rPr>
                <w:noProof/>
                <w:webHidden/>
              </w:rPr>
              <w:fldChar w:fldCharType="begin"/>
            </w:r>
            <w:r>
              <w:rPr>
                <w:noProof/>
                <w:webHidden/>
              </w:rPr>
              <w:instrText xml:space="preserve"> PAGEREF _Toc34406666 \h </w:instrText>
            </w:r>
            <w:r>
              <w:rPr>
                <w:noProof/>
                <w:webHidden/>
              </w:rPr>
            </w:r>
            <w:r>
              <w:rPr>
                <w:noProof/>
                <w:webHidden/>
              </w:rPr>
              <w:fldChar w:fldCharType="separate"/>
            </w:r>
            <w:r>
              <w:rPr>
                <w:noProof/>
                <w:webHidden/>
              </w:rPr>
              <w:t>4</w:t>
            </w:r>
            <w:r>
              <w:rPr>
                <w:noProof/>
                <w:webHidden/>
              </w:rPr>
              <w:fldChar w:fldCharType="end"/>
            </w:r>
          </w:hyperlink>
        </w:p>
        <w:p w14:paraId="58A4DF0E" w14:textId="69FE4478" w:rsidR="00A33F0F" w:rsidRDefault="00A33F0F">
          <w:pPr>
            <w:pStyle w:val="TOC1"/>
            <w:tabs>
              <w:tab w:val="left" w:pos="660"/>
              <w:tab w:val="right" w:leader="dot" w:pos="9016"/>
            </w:tabs>
            <w:rPr>
              <w:rFonts w:eastAsiaTheme="minorEastAsia"/>
              <w:noProof/>
              <w:lang w:eastAsia="en-GB"/>
            </w:rPr>
          </w:pPr>
          <w:hyperlink w:anchor="_Toc34406667" w:history="1">
            <w:r w:rsidRPr="00445D9A">
              <w:rPr>
                <w:rStyle w:val="Hyperlink"/>
                <w:noProof/>
              </w:rPr>
              <w:t>2.0</w:t>
            </w:r>
            <w:r>
              <w:rPr>
                <w:rFonts w:eastAsiaTheme="minorEastAsia"/>
                <w:noProof/>
                <w:lang w:eastAsia="en-GB"/>
              </w:rPr>
              <w:tab/>
            </w:r>
            <w:r w:rsidRPr="00445D9A">
              <w:rPr>
                <w:rStyle w:val="Hyperlink"/>
                <w:noProof/>
              </w:rPr>
              <w:t>project Approach</w:t>
            </w:r>
            <w:r>
              <w:rPr>
                <w:noProof/>
                <w:webHidden/>
              </w:rPr>
              <w:tab/>
            </w:r>
            <w:r>
              <w:rPr>
                <w:noProof/>
                <w:webHidden/>
              </w:rPr>
              <w:fldChar w:fldCharType="begin"/>
            </w:r>
            <w:r>
              <w:rPr>
                <w:noProof/>
                <w:webHidden/>
              </w:rPr>
              <w:instrText xml:space="preserve"> PAGEREF _Toc34406667 \h </w:instrText>
            </w:r>
            <w:r>
              <w:rPr>
                <w:noProof/>
                <w:webHidden/>
              </w:rPr>
            </w:r>
            <w:r>
              <w:rPr>
                <w:noProof/>
                <w:webHidden/>
              </w:rPr>
              <w:fldChar w:fldCharType="separate"/>
            </w:r>
            <w:r>
              <w:rPr>
                <w:noProof/>
                <w:webHidden/>
              </w:rPr>
              <w:t>4</w:t>
            </w:r>
            <w:r>
              <w:rPr>
                <w:noProof/>
                <w:webHidden/>
              </w:rPr>
              <w:fldChar w:fldCharType="end"/>
            </w:r>
          </w:hyperlink>
        </w:p>
        <w:p w14:paraId="480DFAB8" w14:textId="18993847" w:rsidR="00A33F0F" w:rsidRDefault="00A33F0F">
          <w:pPr>
            <w:pStyle w:val="TOC2"/>
            <w:tabs>
              <w:tab w:val="right" w:leader="dot" w:pos="9016"/>
            </w:tabs>
            <w:rPr>
              <w:rFonts w:eastAsiaTheme="minorEastAsia"/>
              <w:noProof/>
              <w:lang w:eastAsia="en-GB"/>
            </w:rPr>
          </w:pPr>
          <w:hyperlink w:anchor="_Toc34406668" w:history="1">
            <w:r w:rsidRPr="00445D9A">
              <w:rPr>
                <w:rStyle w:val="Hyperlink"/>
                <w:noProof/>
              </w:rPr>
              <w:t>2.1 Risk Management Strategy</w:t>
            </w:r>
            <w:r>
              <w:rPr>
                <w:noProof/>
                <w:webHidden/>
              </w:rPr>
              <w:tab/>
            </w:r>
            <w:r>
              <w:rPr>
                <w:noProof/>
                <w:webHidden/>
              </w:rPr>
              <w:fldChar w:fldCharType="begin"/>
            </w:r>
            <w:r>
              <w:rPr>
                <w:noProof/>
                <w:webHidden/>
              </w:rPr>
              <w:instrText xml:space="preserve"> PAGEREF _Toc34406668 \h </w:instrText>
            </w:r>
            <w:r>
              <w:rPr>
                <w:noProof/>
                <w:webHidden/>
              </w:rPr>
            </w:r>
            <w:r>
              <w:rPr>
                <w:noProof/>
                <w:webHidden/>
              </w:rPr>
              <w:fldChar w:fldCharType="separate"/>
            </w:r>
            <w:r>
              <w:rPr>
                <w:noProof/>
                <w:webHidden/>
              </w:rPr>
              <w:t>4</w:t>
            </w:r>
            <w:r>
              <w:rPr>
                <w:noProof/>
                <w:webHidden/>
              </w:rPr>
              <w:fldChar w:fldCharType="end"/>
            </w:r>
          </w:hyperlink>
        </w:p>
        <w:p w14:paraId="5B584E7E" w14:textId="426FC751" w:rsidR="00A33F0F" w:rsidRDefault="00A33F0F">
          <w:pPr>
            <w:pStyle w:val="TOC2"/>
            <w:tabs>
              <w:tab w:val="right" w:leader="dot" w:pos="9016"/>
            </w:tabs>
            <w:rPr>
              <w:rFonts w:eastAsiaTheme="minorEastAsia"/>
              <w:noProof/>
              <w:lang w:eastAsia="en-GB"/>
            </w:rPr>
          </w:pPr>
          <w:hyperlink w:anchor="_Toc34406669" w:history="1">
            <w:r w:rsidRPr="00445D9A">
              <w:rPr>
                <w:rStyle w:val="Hyperlink"/>
                <w:noProof/>
              </w:rPr>
              <w:t>2.2 Project Management Team Structure</w:t>
            </w:r>
            <w:r>
              <w:rPr>
                <w:noProof/>
                <w:webHidden/>
              </w:rPr>
              <w:tab/>
            </w:r>
            <w:r>
              <w:rPr>
                <w:noProof/>
                <w:webHidden/>
              </w:rPr>
              <w:fldChar w:fldCharType="begin"/>
            </w:r>
            <w:r>
              <w:rPr>
                <w:noProof/>
                <w:webHidden/>
              </w:rPr>
              <w:instrText xml:space="preserve"> PAGEREF _Toc34406669 \h </w:instrText>
            </w:r>
            <w:r>
              <w:rPr>
                <w:noProof/>
                <w:webHidden/>
              </w:rPr>
            </w:r>
            <w:r>
              <w:rPr>
                <w:noProof/>
                <w:webHidden/>
              </w:rPr>
              <w:fldChar w:fldCharType="separate"/>
            </w:r>
            <w:r>
              <w:rPr>
                <w:noProof/>
                <w:webHidden/>
              </w:rPr>
              <w:t>5</w:t>
            </w:r>
            <w:r>
              <w:rPr>
                <w:noProof/>
                <w:webHidden/>
              </w:rPr>
              <w:fldChar w:fldCharType="end"/>
            </w:r>
          </w:hyperlink>
        </w:p>
        <w:p w14:paraId="65C815F5" w14:textId="62D58A8C" w:rsidR="00A33F0F" w:rsidRDefault="00A33F0F">
          <w:pPr>
            <w:pStyle w:val="TOC2"/>
            <w:tabs>
              <w:tab w:val="right" w:leader="dot" w:pos="9016"/>
            </w:tabs>
            <w:rPr>
              <w:rFonts w:eastAsiaTheme="minorEastAsia"/>
              <w:noProof/>
              <w:lang w:eastAsia="en-GB"/>
            </w:rPr>
          </w:pPr>
          <w:hyperlink w:anchor="_Toc34406670" w:history="1">
            <w:r w:rsidRPr="00445D9A">
              <w:rPr>
                <w:rStyle w:val="Hyperlink"/>
                <w:noProof/>
              </w:rPr>
              <w:t>2.3 Project Organisational Chart</w:t>
            </w:r>
            <w:r>
              <w:rPr>
                <w:noProof/>
                <w:webHidden/>
              </w:rPr>
              <w:tab/>
            </w:r>
            <w:r>
              <w:rPr>
                <w:noProof/>
                <w:webHidden/>
              </w:rPr>
              <w:fldChar w:fldCharType="begin"/>
            </w:r>
            <w:r>
              <w:rPr>
                <w:noProof/>
                <w:webHidden/>
              </w:rPr>
              <w:instrText xml:space="preserve"> PAGEREF _Toc34406670 \h </w:instrText>
            </w:r>
            <w:r>
              <w:rPr>
                <w:noProof/>
                <w:webHidden/>
              </w:rPr>
            </w:r>
            <w:r>
              <w:rPr>
                <w:noProof/>
                <w:webHidden/>
              </w:rPr>
              <w:fldChar w:fldCharType="separate"/>
            </w:r>
            <w:r>
              <w:rPr>
                <w:noProof/>
                <w:webHidden/>
              </w:rPr>
              <w:t>5</w:t>
            </w:r>
            <w:r>
              <w:rPr>
                <w:noProof/>
                <w:webHidden/>
              </w:rPr>
              <w:fldChar w:fldCharType="end"/>
            </w:r>
          </w:hyperlink>
        </w:p>
        <w:p w14:paraId="47FF3E35" w14:textId="57F4B817" w:rsidR="00A33F0F" w:rsidRDefault="00A33F0F">
          <w:pPr>
            <w:pStyle w:val="TOC1"/>
            <w:tabs>
              <w:tab w:val="right" w:leader="dot" w:pos="9016"/>
            </w:tabs>
            <w:rPr>
              <w:rFonts w:eastAsiaTheme="minorEastAsia"/>
              <w:noProof/>
              <w:lang w:eastAsia="en-GB"/>
            </w:rPr>
          </w:pPr>
          <w:hyperlink w:anchor="_Toc34406671" w:history="1">
            <w:r w:rsidRPr="00445D9A">
              <w:rPr>
                <w:rStyle w:val="Hyperlink"/>
                <w:noProof/>
              </w:rPr>
              <w:t>3.0 Quality Management Strategy</w:t>
            </w:r>
            <w:r>
              <w:rPr>
                <w:noProof/>
                <w:webHidden/>
              </w:rPr>
              <w:tab/>
            </w:r>
            <w:r>
              <w:rPr>
                <w:noProof/>
                <w:webHidden/>
              </w:rPr>
              <w:fldChar w:fldCharType="begin"/>
            </w:r>
            <w:r>
              <w:rPr>
                <w:noProof/>
                <w:webHidden/>
              </w:rPr>
              <w:instrText xml:space="preserve"> PAGEREF _Toc34406671 \h </w:instrText>
            </w:r>
            <w:r>
              <w:rPr>
                <w:noProof/>
                <w:webHidden/>
              </w:rPr>
            </w:r>
            <w:r>
              <w:rPr>
                <w:noProof/>
                <w:webHidden/>
              </w:rPr>
              <w:fldChar w:fldCharType="separate"/>
            </w:r>
            <w:r>
              <w:rPr>
                <w:noProof/>
                <w:webHidden/>
              </w:rPr>
              <w:t>6</w:t>
            </w:r>
            <w:r>
              <w:rPr>
                <w:noProof/>
                <w:webHidden/>
              </w:rPr>
              <w:fldChar w:fldCharType="end"/>
            </w:r>
          </w:hyperlink>
        </w:p>
        <w:p w14:paraId="260247CE" w14:textId="30D99110" w:rsidR="00A33F0F" w:rsidRDefault="00A33F0F">
          <w:pPr>
            <w:pStyle w:val="TOC1"/>
            <w:tabs>
              <w:tab w:val="right" w:leader="dot" w:pos="9016"/>
            </w:tabs>
            <w:rPr>
              <w:rFonts w:eastAsiaTheme="minorEastAsia"/>
              <w:noProof/>
              <w:lang w:eastAsia="en-GB"/>
            </w:rPr>
          </w:pPr>
          <w:hyperlink w:anchor="_Toc34406672" w:history="1">
            <w:r w:rsidRPr="00445D9A">
              <w:rPr>
                <w:rStyle w:val="Hyperlink"/>
                <w:noProof/>
              </w:rPr>
              <w:t>4.0 Work Breakdown Structure</w:t>
            </w:r>
            <w:r>
              <w:rPr>
                <w:noProof/>
                <w:webHidden/>
              </w:rPr>
              <w:tab/>
            </w:r>
            <w:r>
              <w:rPr>
                <w:noProof/>
                <w:webHidden/>
              </w:rPr>
              <w:fldChar w:fldCharType="begin"/>
            </w:r>
            <w:r>
              <w:rPr>
                <w:noProof/>
                <w:webHidden/>
              </w:rPr>
              <w:instrText xml:space="preserve"> PAGEREF _Toc34406672 \h </w:instrText>
            </w:r>
            <w:r>
              <w:rPr>
                <w:noProof/>
                <w:webHidden/>
              </w:rPr>
            </w:r>
            <w:r>
              <w:rPr>
                <w:noProof/>
                <w:webHidden/>
              </w:rPr>
              <w:fldChar w:fldCharType="separate"/>
            </w:r>
            <w:r>
              <w:rPr>
                <w:noProof/>
                <w:webHidden/>
              </w:rPr>
              <w:t>6</w:t>
            </w:r>
            <w:r>
              <w:rPr>
                <w:noProof/>
                <w:webHidden/>
              </w:rPr>
              <w:fldChar w:fldCharType="end"/>
            </w:r>
          </w:hyperlink>
        </w:p>
        <w:p w14:paraId="4089676D" w14:textId="76DD4E16" w:rsidR="00A33F0F" w:rsidRDefault="00A33F0F">
          <w:pPr>
            <w:pStyle w:val="TOC2"/>
            <w:tabs>
              <w:tab w:val="right" w:leader="dot" w:pos="9016"/>
            </w:tabs>
            <w:rPr>
              <w:rFonts w:eastAsiaTheme="minorEastAsia"/>
              <w:noProof/>
              <w:lang w:eastAsia="en-GB"/>
            </w:rPr>
          </w:pPr>
          <w:hyperlink w:anchor="_Toc34406673" w:history="1">
            <w:r w:rsidRPr="00445D9A">
              <w:rPr>
                <w:rStyle w:val="Hyperlink"/>
                <w:noProof/>
              </w:rPr>
              <w:t>4.1 Project Plan Gantt Chart</w:t>
            </w:r>
            <w:r>
              <w:rPr>
                <w:noProof/>
                <w:webHidden/>
              </w:rPr>
              <w:tab/>
            </w:r>
            <w:r>
              <w:rPr>
                <w:noProof/>
                <w:webHidden/>
              </w:rPr>
              <w:fldChar w:fldCharType="begin"/>
            </w:r>
            <w:r>
              <w:rPr>
                <w:noProof/>
                <w:webHidden/>
              </w:rPr>
              <w:instrText xml:space="preserve"> PAGEREF _Toc34406673 \h </w:instrText>
            </w:r>
            <w:r>
              <w:rPr>
                <w:noProof/>
                <w:webHidden/>
              </w:rPr>
            </w:r>
            <w:r>
              <w:rPr>
                <w:noProof/>
                <w:webHidden/>
              </w:rPr>
              <w:fldChar w:fldCharType="separate"/>
            </w:r>
            <w:r>
              <w:rPr>
                <w:noProof/>
                <w:webHidden/>
              </w:rPr>
              <w:t>6</w:t>
            </w:r>
            <w:r>
              <w:rPr>
                <w:noProof/>
                <w:webHidden/>
              </w:rPr>
              <w:fldChar w:fldCharType="end"/>
            </w:r>
          </w:hyperlink>
        </w:p>
        <w:p w14:paraId="7251A646" w14:textId="6797B60E" w:rsidR="00A33F0F" w:rsidRDefault="00A33F0F">
          <w:pPr>
            <w:pStyle w:val="TOC1"/>
            <w:tabs>
              <w:tab w:val="right" w:leader="dot" w:pos="9016"/>
            </w:tabs>
            <w:rPr>
              <w:rFonts w:eastAsiaTheme="minorEastAsia"/>
              <w:noProof/>
              <w:lang w:eastAsia="en-GB"/>
            </w:rPr>
          </w:pPr>
          <w:hyperlink w:anchor="_Toc34406674" w:history="1">
            <w:r w:rsidRPr="00445D9A">
              <w:rPr>
                <w:rStyle w:val="Hyperlink"/>
                <w:noProof/>
              </w:rPr>
              <w:t>5.0 Communication Plan</w:t>
            </w:r>
            <w:r>
              <w:rPr>
                <w:noProof/>
                <w:webHidden/>
              </w:rPr>
              <w:tab/>
            </w:r>
            <w:r>
              <w:rPr>
                <w:noProof/>
                <w:webHidden/>
              </w:rPr>
              <w:fldChar w:fldCharType="begin"/>
            </w:r>
            <w:r>
              <w:rPr>
                <w:noProof/>
                <w:webHidden/>
              </w:rPr>
              <w:instrText xml:space="preserve"> PAGEREF _Toc34406674 \h </w:instrText>
            </w:r>
            <w:r>
              <w:rPr>
                <w:noProof/>
                <w:webHidden/>
              </w:rPr>
            </w:r>
            <w:r>
              <w:rPr>
                <w:noProof/>
                <w:webHidden/>
              </w:rPr>
              <w:fldChar w:fldCharType="separate"/>
            </w:r>
            <w:r>
              <w:rPr>
                <w:noProof/>
                <w:webHidden/>
              </w:rPr>
              <w:t>7</w:t>
            </w:r>
            <w:r>
              <w:rPr>
                <w:noProof/>
                <w:webHidden/>
              </w:rPr>
              <w:fldChar w:fldCharType="end"/>
            </w:r>
          </w:hyperlink>
        </w:p>
        <w:p w14:paraId="4164B7ED" w14:textId="390FC07B" w:rsidR="00A33F0F" w:rsidRDefault="00A33F0F">
          <w:pPr>
            <w:pStyle w:val="TOC1"/>
            <w:tabs>
              <w:tab w:val="right" w:leader="dot" w:pos="9016"/>
            </w:tabs>
            <w:rPr>
              <w:rFonts w:eastAsiaTheme="minorEastAsia"/>
              <w:noProof/>
              <w:lang w:eastAsia="en-GB"/>
            </w:rPr>
          </w:pPr>
          <w:hyperlink w:anchor="_Toc34406675" w:history="1">
            <w:r w:rsidRPr="00445D9A">
              <w:rPr>
                <w:rStyle w:val="Hyperlink"/>
                <w:noProof/>
              </w:rPr>
              <w:t>6.0 Appendices</w:t>
            </w:r>
            <w:r>
              <w:rPr>
                <w:noProof/>
                <w:webHidden/>
              </w:rPr>
              <w:tab/>
            </w:r>
            <w:r>
              <w:rPr>
                <w:noProof/>
                <w:webHidden/>
              </w:rPr>
              <w:fldChar w:fldCharType="begin"/>
            </w:r>
            <w:r>
              <w:rPr>
                <w:noProof/>
                <w:webHidden/>
              </w:rPr>
              <w:instrText xml:space="preserve"> PAGEREF _Toc34406675 \h </w:instrText>
            </w:r>
            <w:r>
              <w:rPr>
                <w:noProof/>
                <w:webHidden/>
              </w:rPr>
            </w:r>
            <w:r>
              <w:rPr>
                <w:noProof/>
                <w:webHidden/>
              </w:rPr>
              <w:fldChar w:fldCharType="separate"/>
            </w:r>
            <w:r>
              <w:rPr>
                <w:noProof/>
                <w:webHidden/>
              </w:rPr>
              <w:t>7</w:t>
            </w:r>
            <w:r>
              <w:rPr>
                <w:noProof/>
                <w:webHidden/>
              </w:rPr>
              <w:fldChar w:fldCharType="end"/>
            </w:r>
          </w:hyperlink>
        </w:p>
        <w:p w14:paraId="4FF0D989" w14:textId="7C0CED48" w:rsidR="00A33F0F" w:rsidRDefault="00A33F0F">
          <w:pPr>
            <w:pStyle w:val="TOC1"/>
            <w:tabs>
              <w:tab w:val="right" w:leader="dot" w:pos="9016"/>
            </w:tabs>
            <w:rPr>
              <w:rFonts w:eastAsiaTheme="minorEastAsia"/>
              <w:noProof/>
              <w:lang w:eastAsia="en-GB"/>
            </w:rPr>
          </w:pPr>
          <w:hyperlink w:anchor="_Toc34406676" w:history="1">
            <w:r w:rsidRPr="00445D9A">
              <w:rPr>
                <w:rStyle w:val="Hyperlink"/>
                <w:noProof/>
              </w:rPr>
              <w:t>7.0 Bibliography</w:t>
            </w:r>
            <w:r>
              <w:rPr>
                <w:noProof/>
                <w:webHidden/>
              </w:rPr>
              <w:tab/>
            </w:r>
            <w:r>
              <w:rPr>
                <w:noProof/>
                <w:webHidden/>
              </w:rPr>
              <w:fldChar w:fldCharType="begin"/>
            </w:r>
            <w:r>
              <w:rPr>
                <w:noProof/>
                <w:webHidden/>
              </w:rPr>
              <w:instrText xml:space="preserve"> PAGEREF _Toc34406676 \h </w:instrText>
            </w:r>
            <w:r>
              <w:rPr>
                <w:noProof/>
                <w:webHidden/>
              </w:rPr>
            </w:r>
            <w:r>
              <w:rPr>
                <w:noProof/>
                <w:webHidden/>
              </w:rPr>
              <w:fldChar w:fldCharType="separate"/>
            </w:r>
            <w:r>
              <w:rPr>
                <w:noProof/>
                <w:webHidden/>
              </w:rPr>
              <w:t>8</w:t>
            </w:r>
            <w:r>
              <w:rPr>
                <w:noProof/>
                <w:webHidden/>
              </w:rPr>
              <w:fldChar w:fldCharType="end"/>
            </w:r>
          </w:hyperlink>
        </w:p>
        <w:p w14:paraId="0A7F6D45" w14:textId="65D63FD3" w:rsidR="00280E1B" w:rsidRDefault="00280E1B">
          <w:r>
            <w:rPr>
              <w:b/>
              <w:bCs/>
              <w:noProof/>
            </w:rPr>
            <w:fldChar w:fldCharType="end"/>
          </w:r>
        </w:p>
      </w:sdtContent>
    </w:sdt>
    <w:p w14:paraId="2D042FFB" w14:textId="2EBB6E55" w:rsidR="00AE27C1" w:rsidRDefault="00AE27C1"/>
    <w:p w14:paraId="67848CF1" w14:textId="631FE020" w:rsidR="00280E1B" w:rsidRPr="00280E1B" w:rsidRDefault="00280E1B" w:rsidP="00280E1B"/>
    <w:p w14:paraId="58E61F03" w14:textId="0F40ABCE" w:rsidR="00280E1B" w:rsidRPr="00280E1B" w:rsidRDefault="00280E1B" w:rsidP="00280E1B"/>
    <w:p w14:paraId="3F0BBF06" w14:textId="40AC2411" w:rsidR="00280E1B" w:rsidRPr="00280E1B" w:rsidRDefault="00280E1B" w:rsidP="00280E1B"/>
    <w:p w14:paraId="26F086AE" w14:textId="746B8744" w:rsidR="00280E1B" w:rsidRPr="00280E1B" w:rsidRDefault="00280E1B" w:rsidP="00280E1B"/>
    <w:p w14:paraId="5C313589" w14:textId="66DFB018" w:rsidR="00280E1B" w:rsidRPr="00280E1B" w:rsidRDefault="00280E1B" w:rsidP="00280E1B"/>
    <w:p w14:paraId="2E737511" w14:textId="1E5ED9AE" w:rsidR="00280E1B" w:rsidRPr="00280E1B" w:rsidRDefault="00280E1B" w:rsidP="00280E1B"/>
    <w:p w14:paraId="37D1AD25" w14:textId="01EC427B" w:rsidR="00280E1B" w:rsidRPr="00280E1B" w:rsidRDefault="00280E1B" w:rsidP="00280E1B"/>
    <w:p w14:paraId="5FBF1A96" w14:textId="416BC549" w:rsidR="00280E1B" w:rsidRPr="00280E1B" w:rsidRDefault="00280E1B" w:rsidP="00280E1B"/>
    <w:p w14:paraId="5E7C555D" w14:textId="62E3B470" w:rsidR="00280E1B" w:rsidRDefault="00280E1B" w:rsidP="00280E1B"/>
    <w:p w14:paraId="548E1CDB" w14:textId="6AF5D42C" w:rsidR="00280E1B" w:rsidRDefault="00280E1B" w:rsidP="00280E1B"/>
    <w:p w14:paraId="73D99B49" w14:textId="7E2730BC" w:rsidR="00280E1B" w:rsidRDefault="00280E1B" w:rsidP="00280E1B"/>
    <w:p w14:paraId="408587D2" w14:textId="5DB84FF0" w:rsidR="00280E1B" w:rsidRDefault="00280E1B" w:rsidP="00280E1B"/>
    <w:p w14:paraId="174A2750" w14:textId="3A276A96" w:rsidR="00280E1B" w:rsidRDefault="00280E1B" w:rsidP="00280E1B"/>
    <w:p w14:paraId="30F863D3" w14:textId="77777777" w:rsidR="0028748D" w:rsidRDefault="0028748D" w:rsidP="0028748D">
      <w:pPr>
        <w:pStyle w:val="Heading1"/>
      </w:pPr>
      <w:bookmarkStart w:id="0" w:name="_Toc410748597"/>
      <w:bookmarkStart w:id="1" w:name="_Toc410683506"/>
      <w:bookmarkStart w:id="2" w:name="_Toc34406659"/>
      <w:r>
        <w:t>Executive Summary</w:t>
      </w:r>
      <w:bookmarkEnd w:id="0"/>
      <w:bookmarkEnd w:id="1"/>
      <w:bookmarkEnd w:id="2"/>
    </w:p>
    <w:p w14:paraId="6435E1EC" w14:textId="02290057" w:rsidR="0028748D" w:rsidRDefault="0028748D" w:rsidP="0028748D">
      <w:pPr>
        <w:spacing w:line="480" w:lineRule="auto"/>
        <w:jc w:val="both"/>
        <w:rPr>
          <w:rFonts w:ascii="Arial" w:hAnsi="Arial" w:cs="Arial"/>
        </w:rPr>
      </w:pPr>
    </w:p>
    <w:p w14:paraId="441A6E25" w14:textId="0E42A42A" w:rsidR="0028748D" w:rsidRPr="00A33F0F" w:rsidRDefault="0028748D" w:rsidP="00A33F0F">
      <w:pPr>
        <w:spacing w:line="360" w:lineRule="auto"/>
        <w:jc w:val="both"/>
        <w:rPr>
          <w:rFonts w:ascii="Times New Roman" w:hAnsi="Times New Roman" w:cs="Times New Roman"/>
          <w:sz w:val="24"/>
          <w:szCs w:val="24"/>
        </w:rPr>
      </w:pPr>
      <w:r w:rsidRPr="00A33F0F">
        <w:rPr>
          <w:rFonts w:ascii="Times New Roman" w:hAnsi="Times New Roman" w:cs="Times New Roman"/>
          <w:sz w:val="24"/>
          <w:szCs w:val="24"/>
        </w:rPr>
        <w:t>This consultancy project is extremely important to the theatre, as a developed and possibly new marketing strategy will be monumental for the predicted outcomes.</w:t>
      </w:r>
      <w:r w:rsidR="00A33F0F" w:rsidRPr="00A33F0F">
        <w:rPr>
          <w:rFonts w:ascii="Times New Roman" w:hAnsi="Times New Roman" w:cs="Times New Roman"/>
          <w:sz w:val="24"/>
          <w:szCs w:val="24"/>
        </w:rPr>
        <w:t xml:space="preserve"> The main goal is to potentially achieve more revenue for the theatre during non-event days</w:t>
      </w:r>
      <w:r w:rsidRPr="00A33F0F">
        <w:rPr>
          <w:rFonts w:ascii="Times New Roman" w:hAnsi="Times New Roman" w:cs="Times New Roman"/>
          <w:sz w:val="24"/>
          <w:szCs w:val="24"/>
        </w:rPr>
        <w:t xml:space="preserve">.  </w:t>
      </w:r>
    </w:p>
    <w:p w14:paraId="1530C793" w14:textId="77777777" w:rsidR="0028748D" w:rsidRDefault="0028748D" w:rsidP="00280E1B"/>
    <w:p w14:paraId="599CEDBD" w14:textId="2600FBC5" w:rsidR="002F4864" w:rsidRDefault="002F4864" w:rsidP="002F4864">
      <w:pPr>
        <w:pStyle w:val="Heading1"/>
        <w:numPr>
          <w:ilvl w:val="0"/>
          <w:numId w:val="1"/>
        </w:numPr>
      </w:pPr>
      <w:bookmarkStart w:id="3" w:name="_Toc34406660"/>
      <w:r>
        <w:t>Project Justification</w:t>
      </w:r>
      <w:bookmarkEnd w:id="3"/>
      <w:r>
        <w:t xml:space="preserve"> </w:t>
      </w:r>
      <w:bookmarkStart w:id="4" w:name="_GoBack"/>
      <w:bookmarkEnd w:id="4"/>
    </w:p>
    <w:p w14:paraId="6D17ECF9" w14:textId="77777777" w:rsidR="0093031F" w:rsidRDefault="0093031F" w:rsidP="002F4864">
      <w:pPr>
        <w:pStyle w:val="Heading2"/>
      </w:pPr>
    </w:p>
    <w:p w14:paraId="2F2B2A42" w14:textId="2E28C4F0" w:rsidR="002F4864" w:rsidRPr="002F4864" w:rsidRDefault="002F4864" w:rsidP="002F4864">
      <w:pPr>
        <w:pStyle w:val="Heading2"/>
      </w:pPr>
      <w:bookmarkStart w:id="5" w:name="_Toc34406661"/>
      <w:r>
        <w:t>1.1 Background</w:t>
      </w:r>
      <w:bookmarkEnd w:id="5"/>
    </w:p>
    <w:p w14:paraId="281CCFD6" w14:textId="65B82699" w:rsidR="002F4864" w:rsidRDefault="002F4864" w:rsidP="002F4864"/>
    <w:p w14:paraId="5BAE2250" w14:textId="77777777" w:rsidR="0093031F" w:rsidRPr="0028748D" w:rsidRDefault="002F4864" w:rsidP="0028748D">
      <w:pPr>
        <w:spacing w:line="360" w:lineRule="auto"/>
        <w:rPr>
          <w:rFonts w:ascii="Times New Roman" w:hAnsi="Times New Roman" w:cs="Times New Roman"/>
          <w:sz w:val="24"/>
          <w:szCs w:val="24"/>
        </w:rPr>
      </w:pPr>
      <w:r w:rsidRPr="0028748D">
        <w:rPr>
          <w:rFonts w:ascii="Times New Roman" w:hAnsi="Times New Roman" w:cs="Times New Roman"/>
          <w:sz w:val="24"/>
          <w:szCs w:val="24"/>
        </w:rPr>
        <w:t>Treorchy Park and Dare Theatre is a theatre hall based in the village of Treorchy</w:t>
      </w:r>
      <w:r w:rsidR="000D684F" w:rsidRPr="0028748D">
        <w:rPr>
          <w:rFonts w:ascii="Times New Roman" w:hAnsi="Times New Roman" w:cs="Times New Roman"/>
          <w:sz w:val="24"/>
          <w:szCs w:val="24"/>
        </w:rPr>
        <w:t xml:space="preserve"> and</w:t>
      </w:r>
      <w:r w:rsidRPr="0028748D">
        <w:rPr>
          <w:rFonts w:ascii="Times New Roman" w:hAnsi="Times New Roman" w:cs="Times New Roman"/>
          <w:sz w:val="24"/>
          <w:szCs w:val="24"/>
        </w:rPr>
        <w:t xml:space="preserve"> is owned by Rhondda Cynon Taf County Borough Council.</w:t>
      </w:r>
      <w:r w:rsidR="0093031F" w:rsidRPr="0028748D">
        <w:rPr>
          <w:rFonts w:ascii="Times New Roman" w:hAnsi="Times New Roman" w:cs="Times New Roman"/>
          <w:sz w:val="24"/>
          <w:szCs w:val="24"/>
        </w:rPr>
        <w:t xml:space="preserve"> Treorchy has a population of 7,694, according to UK CENSUS 2011, and the theatre is seen as the pinnacle of the village.   </w:t>
      </w:r>
    </w:p>
    <w:p w14:paraId="492827D9" w14:textId="65204F14" w:rsidR="009B6FC6" w:rsidRPr="0028748D" w:rsidRDefault="000D684F" w:rsidP="0028748D">
      <w:pPr>
        <w:spacing w:line="360" w:lineRule="auto"/>
        <w:rPr>
          <w:rFonts w:ascii="Times New Roman" w:hAnsi="Times New Roman" w:cs="Times New Roman"/>
          <w:sz w:val="24"/>
          <w:szCs w:val="24"/>
        </w:rPr>
      </w:pPr>
      <w:r w:rsidRPr="0028748D">
        <w:rPr>
          <w:rFonts w:ascii="Times New Roman" w:hAnsi="Times New Roman" w:cs="Times New Roman"/>
          <w:sz w:val="24"/>
          <w:szCs w:val="24"/>
        </w:rPr>
        <w:t xml:space="preserve"> The theatre has a capacity of 660 and plays host to a range of music, comedic, drama and community events while also housing a cin</w:t>
      </w:r>
      <w:r w:rsidR="001A533B" w:rsidRPr="0028748D">
        <w:rPr>
          <w:rFonts w:ascii="Times New Roman" w:hAnsi="Times New Roman" w:cs="Times New Roman"/>
          <w:sz w:val="24"/>
          <w:szCs w:val="24"/>
        </w:rPr>
        <w:t>ematic experience. The village of Treorchy is easily accessible by road from the M4 and has had its fair share of star power perform at the theatre, whether that be comedic giants such as Ed Byrne and Jason Manford or</w:t>
      </w:r>
      <w:r w:rsidR="00736ED3" w:rsidRPr="0028748D">
        <w:rPr>
          <w:rFonts w:ascii="Times New Roman" w:hAnsi="Times New Roman" w:cs="Times New Roman"/>
          <w:sz w:val="24"/>
          <w:szCs w:val="24"/>
        </w:rPr>
        <w:t xml:space="preserve"> famous Welsh</w:t>
      </w:r>
      <w:r w:rsidR="001A533B" w:rsidRPr="0028748D">
        <w:rPr>
          <w:rFonts w:ascii="Times New Roman" w:hAnsi="Times New Roman" w:cs="Times New Roman"/>
          <w:sz w:val="24"/>
          <w:szCs w:val="24"/>
        </w:rPr>
        <w:t xml:space="preserve"> musicians</w:t>
      </w:r>
      <w:r w:rsidR="00736ED3" w:rsidRPr="0028748D">
        <w:rPr>
          <w:rFonts w:ascii="Times New Roman" w:hAnsi="Times New Roman" w:cs="Times New Roman"/>
          <w:sz w:val="24"/>
          <w:szCs w:val="24"/>
        </w:rPr>
        <w:t xml:space="preserve"> such as, Max Boyce and Rhydian. </w:t>
      </w:r>
    </w:p>
    <w:p w14:paraId="23869F97" w14:textId="7EA517DA" w:rsidR="0093031F" w:rsidRDefault="0093031F" w:rsidP="002F4864"/>
    <w:p w14:paraId="1E9108A6" w14:textId="3A2274C0" w:rsidR="0093031F" w:rsidRDefault="0093031F" w:rsidP="0093031F">
      <w:pPr>
        <w:pStyle w:val="Heading2"/>
      </w:pPr>
      <w:bookmarkStart w:id="6" w:name="_Toc34406662"/>
      <w:r>
        <w:t>1.2 Project Aim</w:t>
      </w:r>
      <w:bookmarkEnd w:id="6"/>
    </w:p>
    <w:p w14:paraId="64ADB111" w14:textId="5F638759" w:rsidR="002F4864" w:rsidRDefault="002F4864" w:rsidP="002F4864"/>
    <w:p w14:paraId="3B0E9D53" w14:textId="58D02DA7" w:rsidR="00F40A74" w:rsidRPr="0028748D" w:rsidRDefault="003610FD" w:rsidP="0028748D">
      <w:pPr>
        <w:spacing w:line="360" w:lineRule="auto"/>
        <w:rPr>
          <w:rFonts w:ascii="Times New Roman" w:hAnsi="Times New Roman" w:cs="Times New Roman"/>
          <w:sz w:val="24"/>
          <w:szCs w:val="24"/>
        </w:rPr>
      </w:pPr>
      <w:r w:rsidRPr="0028748D">
        <w:rPr>
          <w:rFonts w:ascii="Times New Roman" w:hAnsi="Times New Roman" w:cs="Times New Roman"/>
          <w:sz w:val="24"/>
          <w:szCs w:val="24"/>
        </w:rPr>
        <w:t xml:space="preserve">The aim of this project is to </w:t>
      </w:r>
      <w:r w:rsidR="00F40A74" w:rsidRPr="0028748D">
        <w:rPr>
          <w:rFonts w:ascii="Times New Roman" w:hAnsi="Times New Roman" w:cs="Times New Roman"/>
          <w:sz w:val="24"/>
          <w:szCs w:val="24"/>
        </w:rPr>
        <w:t xml:space="preserve">identify marketing strategies to allow the theatre to </w:t>
      </w:r>
      <w:r w:rsidR="007E674A" w:rsidRPr="0028748D">
        <w:rPr>
          <w:rFonts w:ascii="Times New Roman" w:hAnsi="Times New Roman" w:cs="Times New Roman"/>
          <w:sz w:val="24"/>
          <w:szCs w:val="24"/>
        </w:rPr>
        <w:t>generate more revenue from their cinematic experience. It is very important that the theatres marketing strategy highlights the positives of what a good marketing strategy can deliver:</w:t>
      </w:r>
    </w:p>
    <w:p w14:paraId="45743264" w14:textId="45DC4AA4" w:rsidR="007E674A" w:rsidRPr="0028748D" w:rsidRDefault="00D61640" w:rsidP="0028748D">
      <w:pPr>
        <w:pStyle w:val="ListParagraph"/>
        <w:numPr>
          <w:ilvl w:val="0"/>
          <w:numId w:val="3"/>
        </w:numPr>
        <w:spacing w:line="360" w:lineRule="auto"/>
        <w:rPr>
          <w:rFonts w:ascii="Times New Roman" w:hAnsi="Times New Roman" w:cs="Times New Roman"/>
          <w:sz w:val="24"/>
          <w:szCs w:val="24"/>
        </w:rPr>
      </w:pPr>
      <w:r w:rsidRPr="0028748D">
        <w:rPr>
          <w:rFonts w:ascii="Times New Roman" w:hAnsi="Times New Roman" w:cs="Times New Roman"/>
          <w:sz w:val="24"/>
          <w:szCs w:val="24"/>
        </w:rPr>
        <w:t>To g</w:t>
      </w:r>
      <w:r w:rsidR="007E674A" w:rsidRPr="0028748D">
        <w:rPr>
          <w:rFonts w:ascii="Times New Roman" w:hAnsi="Times New Roman" w:cs="Times New Roman"/>
          <w:sz w:val="24"/>
          <w:szCs w:val="24"/>
        </w:rPr>
        <w:t xml:space="preserve">ather repeat business </w:t>
      </w:r>
    </w:p>
    <w:p w14:paraId="0F9CD808" w14:textId="74C991DF" w:rsidR="007E674A" w:rsidRPr="0028748D" w:rsidRDefault="00D61640" w:rsidP="0028748D">
      <w:pPr>
        <w:pStyle w:val="ListParagraph"/>
        <w:numPr>
          <w:ilvl w:val="0"/>
          <w:numId w:val="3"/>
        </w:numPr>
        <w:spacing w:line="360" w:lineRule="auto"/>
        <w:rPr>
          <w:rFonts w:ascii="Times New Roman" w:hAnsi="Times New Roman" w:cs="Times New Roman"/>
          <w:sz w:val="24"/>
          <w:szCs w:val="24"/>
        </w:rPr>
      </w:pPr>
      <w:r w:rsidRPr="0028748D">
        <w:rPr>
          <w:rFonts w:ascii="Times New Roman" w:hAnsi="Times New Roman" w:cs="Times New Roman"/>
          <w:sz w:val="24"/>
          <w:szCs w:val="24"/>
        </w:rPr>
        <w:t>To gain trust with stakeholders</w:t>
      </w:r>
    </w:p>
    <w:p w14:paraId="73EE1058" w14:textId="3823D898" w:rsidR="00D61640" w:rsidRPr="0028748D" w:rsidRDefault="00D61640" w:rsidP="0028748D">
      <w:pPr>
        <w:pStyle w:val="ListParagraph"/>
        <w:numPr>
          <w:ilvl w:val="0"/>
          <w:numId w:val="3"/>
        </w:numPr>
        <w:spacing w:line="360" w:lineRule="auto"/>
        <w:rPr>
          <w:rFonts w:ascii="Times New Roman" w:hAnsi="Times New Roman" w:cs="Times New Roman"/>
          <w:sz w:val="24"/>
          <w:szCs w:val="24"/>
        </w:rPr>
      </w:pPr>
      <w:r w:rsidRPr="0028748D">
        <w:rPr>
          <w:rFonts w:ascii="Times New Roman" w:hAnsi="Times New Roman" w:cs="Times New Roman"/>
          <w:sz w:val="24"/>
          <w:szCs w:val="24"/>
        </w:rPr>
        <w:t xml:space="preserve">To develop knowledge on the theatre’s competitors </w:t>
      </w:r>
    </w:p>
    <w:p w14:paraId="0C19D650" w14:textId="649C44AE" w:rsidR="00D61640" w:rsidRPr="0028748D" w:rsidRDefault="00D61640" w:rsidP="0028748D">
      <w:pPr>
        <w:pStyle w:val="ListParagraph"/>
        <w:numPr>
          <w:ilvl w:val="0"/>
          <w:numId w:val="3"/>
        </w:numPr>
        <w:spacing w:line="360" w:lineRule="auto"/>
        <w:rPr>
          <w:rFonts w:ascii="Times New Roman" w:hAnsi="Times New Roman" w:cs="Times New Roman"/>
          <w:sz w:val="24"/>
          <w:szCs w:val="24"/>
        </w:rPr>
      </w:pPr>
      <w:r w:rsidRPr="0028748D">
        <w:rPr>
          <w:rFonts w:ascii="Times New Roman" w:hAnsi="Times New Roman" w:cs="Times New Roman"/>
          <w:sz w:val="24"/>
          <w:szCs w:val="24"/>
        </w:rPr>
        <w:t>To improve the brand</w:t>
      </w:r>
    </w:p>
    <w:p w14:paraId="5A03A82B" w14:textId="12BD470E" w:rsidR="00D61640" w:rsidRPr="0028748D" w:rsidRDefault="00D61640" w:rsidP="0028748D">
      <w:pPr>
        <w:pStyle w:val="ListParagraph"/>
        <w:numPr>
          <w:ilvl w:val="0"/>
          <w:numId w:val="3"/>
        </w:numPr>
        <w:spacing w:line="360" w:lineRule="auto"/>
        <w:rPr>
          <w:rFonts w:ascii="Times New Roman" w:hAnsi="Times New Roman" w:cs="Times New Roman"/>
          <w:sz w:val="24"/>
          <w:szCs w:val="24"/>
        </w:rPr>
      </w:pPr>
      <w:r w:rsidRPr="0028748D">
        <w:rPr>
          <w:rFonts w:ascii="Times New Roman" w:hAnsi="Times New Roman" w:cs="Times New Roman"/>
          <w:sz w:val="24"/>
          <w:szCs w:val="24"/>
        </w:rPr>
        <w:t xml:space="preserve">To target customers to gather </w:t>
      </w:r>
      <w:proofErr w:type="gramStart"/>
      <w:r w:rsidRPr="0028748D">
        <w:rPr>
          <w:rFonts w:ascii="Times New Roman" w:hAnsi="Times New Roman" w:cs="Times New Roman"/>
          <w:sz w:val="24"/>
          <w:szCs w:val="24"/>
        </w:rPr>
        <w:t>a</w:t>
      </w:r>
      <w:proofErr w:type="gramEnd"/>
      <w:r w:rsidRPr="0028748D">
        <w:rPr>
          <w:rFonts w:ascii="Times New Roman" w:hAnsi="Times New Roman" w:cs="Times New Roman"/>
          <w:sz w:val="24"/>
          <w:szCs w:val="24"/>
        </w:rPr>
        <w:t xml:space="preserve"> understanding on what they want</w:t>
      </w:r>
    </w:p>
    <w:p w14:paraId="03BCC259" w14:textId="77777777" w:rsidR="00225D9D" w:rsidRDefault="00225D9D" w:rsidP="002F4864"/>
    <w:p w14:paraId="084C44D7" w14:textId="66FF23B1" w:rsidR="003610FD" w:rsidRDefault="00225D9D" w:rsidP="00225D9D">
      <w:pPr>
        <w:pStyle w:val="Heading2"/>
      </w:pPr>
      <w:bookmarkStart w:id="7" w:name="_Toc34406663"/>
      <w:r>
        <w:t>1.3 Project Objectives</w:t>
      </w:r>
      <w:bookmarkEnd w:id="7"/>
      <w:r>
        <w:t xml:space="preserve"> </w:t>
      </w:r>
      <w:r w:rsidR="000B11BF">
        <w:t xml:space="preserve"> </w:t>
      </w:r>
    </w:p>
    <w:p w14:paraId="4FB22A59" w14:textId="19DB8254" w:rsidR="00225D9D" w:rsidRDefault="00225D9D" w:rsidP="00225D9D"/>
    <w:p w14:paraId="500F4ECA" w14:textId="77777777" w:rsidR="00225D9D" w:rsidRPr="0028748D" w:rsidRDefault="00225D9D" w:rsidP="0028748D">
      <w:pPr>
        <w:pStyle w:val="ListParagraph"/>
        <w:numPr>
          <w:ilvl w:val="0"/>
          <w:numId w:val="2"/>
        </w:numPr>
        <w:spacing w:line="360" w:lineRule="auto"/>
        <w:rPr>
          <w:rFonts w:ascii="Times New Roman" w:hAnsi="Times New Roman" w:cs="Times New Roman"/>
          <w:sz w:val="24"/>
          <w:szCs w:val="24"/>
        </w:rPr>
      </w:pPr>
      <w:r w:rsidRPr="0028748D">
        <w:rPr>
          <w:rFonts w:ascii="Times New Roman" w:hAnsi="Times New Roman" w:cs="Times New Roman"/>
          <w:sz w:val="24"/>
          <w:szCs w:val="24"/>
        </w:rPr>
        <w:t>To evaluate how other theatres, operate regarding cinema.</w:t>
      </w:r>
    </w:p>
    <w:p w14:paraId="78DB8771" w14:textId="77777777" w:rsidR="00225D9D" w:rsidRPr="0028748D" w:rsidRDefault="00225D9D" w:rsidP="0028748D">
      <w:pPr>
        <w:pStyle w:val="ListParagraph"/>
        <w:numPr>
          <w:ilvl w:val="0"/>
          <w:numId w:val="2"/>
        </w:numPr>
        <w:spacing w:line="360" w:lineRule="auto"/>
        <w:rPr>
          <w:rFonts w:ascii="Times New Roman" w:hAnsi="Times New Roman" w:cs="Times New Roman"/>
          <w:sz w:val="24"/>
          <w:szCs w:val="24"/>
        </w:rPr>
      </w:pPr>
      <w:r w:rsidRPr="0028748D">
        <w:rPr>
          <w:rFonts w:ascii="Times New Roman" w:hAnsi="Times New Roman" w:cs="Times New Roman"/>
          <w:sz w:val="24"/>
          <w:szCs w:val="24"/>
        </w:rPr>
        <w:t>Compare prices with local cinemas.</w:t>
      </w:r>
    </w:p>
    <w:p w14:paraId="22A6B57F" w14:textId="77777777" w:rsidR="00225D9D" w:rsidRPr="0028748D" w:rsidRDefault="00225D9D" w:rsidP="0028748D">
      <w:pPr>
        <w:pStyle w:val="ListParagraph"/>
        <w:numPr>
          <w:ilvl w:val="0"/>
          <w:numId w:val="2"/>
        </w:numPr>
        <w:spacing w:line="360" w:lineRule="auto"/>
        <w:rPr>
          <w:rFonts w:ascii="Times New Roman" w:hAnsi="Times New Roman" w:cs="Times New Roman"/>
          <w:sz w:val="24"/>
          <w:szCs w:val="24"/>
        </w:rPr>
      </w:pPr>
      <w:r w:rsidRPr="0028748D">
        <w:rPr>
          <w:rFonts w:ascii="Times New Roman" w:hAnsi="Times New Roman" w:cs="Times New Roman"/>
          <w:sz w:val="24"/>
          <w:szCs w:val="24"/>
        </w:rPr>
        <w:t>Conduct a questionnaire to see if locals want a change or not.</w:t>
      </w:r>
    </w:p>
    <w:p w14:paraId="6523D6AF" w14:textId="2A01BE54" w:rsidR="00D61640" w:rsidRPr="0028748D" w:rsidRDefault="00225D9D" w:rsidP="00225D9D">
      <w:pPr>
        <w:pStyle w:val="ListParagraph"/>
        <w:numPr>
          <w:ilvl w:val="0"/>
          <w:numId w:val="2"/>
        </w:numPr>
        <w:spacing w:line="360" w:lineRule="auto"/>
        <w:rPr>
          <w:rFonts w:ascii="Times New Roman" w:hAnsi="Times New Roman" w:cs="Times New Roman"/>
          <w:sz w:val="24"/>
          <w:szCs w:val="24"/>
        </w:rPr>
      </w:pPr>
      <w:r w:rsidRPr="0028748D">
        <w:rPr>
          <w:rFonts w:ascii="Times New Roman" w:hAnsi="Times New Roman" w:cs="Times New Roman"/>
          <w:sz w:val="24"/>
          <w:szCs w:val="24"/>
        </w:rPr>
        <w:t xml:space="preserve">To find a solution on improving the cinematic experience and recommend it to the council. </w:t>
      </w:r>
    </w:p>
    <w:p w14:paraId="15239A2C" w14:textId="0948F44C" w:rsidR="00225D9D" w:rsidRDefault="00225D9D" w:rsidP="00225D9D">
      <w:pPr>
        <w:pStyle w:val="Heading2"/>
      </w:pPr>
      <w:bookmarkStart w:id="8" w:name="_Toc34406664"/>
      <w:r>
        <w:t xml:space="preserve">1.4 </w:t>
      </w:r>
      <w:r w:rsidR="00D61640">
        <w:t>Rationale</w:t>
      </w:r>
      <w:bookmarkEnd w:id="8"/>
      <w:r>
        <w:t xml:space="preserve">  </w:t>
      </w:r>
    </w:p>
    <w:p w14:paraId="2FC1D437" w14:textId="47A82FDC" w:rsidR="00225D9D" w:rsidRDefault="00225D9D" w:rsidP="00225D9D"/>
    <w:p w14:paraId="44FC2FD7" w14:textId="18380E41" w:rsidR="00D61640" w:rsidRDefault="00F85045" w:rsidP="0028748D">
      <w:pPr>
        <w:spacing w:line="360" w:lineRule="auto"/>
        <w:rPr>
          <w:rFonts w:cstheme="minorHAnsi"/>
        </w:rPr>
      </w:pPr>
      <w:r w:rsidRPr="0028748D">
        <w:rPr>
          <w:rFonts w:ascii="Times New Roman" w:hAnsi="Times New Roman" w:cs="Times New Roman"/>
          <w:sz w:val="24"/>
          <w:szCs w:val="24"/>
        </w:rPr>
        <w:t>The theatre aims to make a profit on every function or event they host, however, since the theatre is in a village so there is not a huge demand of events that take place. Park and Dare have like many other theatres introduced a cinematic experience that runs on non-event days to hopefully gain profit. Throughout this project the consultant will gather information to see if the cinema days are working and to develop a marketing strategy to hopefully help and gain the theatre, regarding revenue.</w:t>
      </w:r>
      <w:r>
        <w:rPr>
          <w:rFonts w:cstheme="minorHAnsi"/>
        </w:rPr>
        <w:t xml:space="preserve">  </w:t>
      </w:r>
    </w:p>
    <w:p w14:paraId="3987A0A4" w14:textId="27A8E1F5" w:rsidR="00EE019A" w:rsidRDefault="00EE019A" w:rsidP="00EE019A">
      <w:pPr>
        <w:pStyle w:val="Heading2"/>
      </w:pPr>
      <w:bookmarkStart w:id="9" w:name="_Toc34406665"/>
      <w:r>
        <w:t>1.5 Benefits</w:t>
      </w:r>
      <w:bookmarkEnd w:id="9"/>
      <w:r>
        <w:t xml:space="preserve"> </w:t>
      </w:r>
    </w:p>
    <w:p w14:paraId="14F14D3F" w14:textId="082D3891" w:rsidR="00EE019A" w:rsidRDefault="00EE019A" w:rsidP="00EE019A"/>
    <w:p w14:paraId="49DFBB83" w14:textId="6A8AB643" w:rsidR="00EE019A" w:rsidRPr="0028748D" w:rsidRDefault="00EE019A" w:rsidP="0028748D">
      <w:pPr>
        <w:spacing w:line="360" w:lineRule="auto"/>
        <w:rPr>
          <w:rFonts w:ascii="Times New Roman" w:hAnsi="Times New Roman" w:cs="Times New Roman"/>
          <w:sz w:val="24"/>
          <w:szCs w:val="24"/>
        </w:rPr>
      </w:pPr>
      <w:r w:rsidRPr="0028748D">
        <w:rPr>
          <w:rFonts w:ascii="Times New Roman" w:hAnsi="Times New Roman" w:cs="Times New Roman"/>
          <w:sz w:val="24"/>
          <w:szCs w:val="24"/>
        </w:rPr>
        <w:t xml:space="preserve">As already </w:t>
      </w:r>
      <w:r w:rsidR="0066675E" w:rsidRPr="0028748D">
        <w:rPr>
          <w:rFonts w:ascii="Times New Roman" w:hAnsi="Times New Roman" w:cs="Times New Roman"/>
          <w:sz w:val="24"/>
          <w:szCs w:val="24"/>
        </w:rPr>
        <w:t>stated,</w:t>
      </w:r>
      <w:r w:rsidRPr="0028748D">
        <w:rPr>
          <w:rFonts w:ascii="Times New Roman" w:hAnsi="Times New Roman" w:cs="Times New Roman"/>
          <w:sz w:val="24"/>
          <w:szCs w:val="24"/>
        </w:rPr>
        <w:t xml:space="preserve"> marketing can be used to develop mass interest from future stakeholders and help unite the business and the stakeholders </w:t>
      </w:r>
      <w:r w:rsidR="0066675E" w:rsidRPr="0028748D">
        <w:rPr>
          <w:rFonts w:ascii="Times New Roman" w:hAnsi="Times New Roman" w:cs="Times New Roman"/>
          <w:sz w:val="24"/>
          <w:szCs w:val="24"/>
        </w:rPr>
        <w:t xml:space="preserve">which will allow the business to grow with a healthy relationship between one another resulting in repeat business. Throughout the project there are a range of benefits targeted to the theatre, for example, the consultant will gather research on what other theatres are doing to fill their seats on non-event days. The research will then be made into a questionnaire with Treorchy locals and theatre guests choosing or introducing improvements for the theatre. This allows the theatre to gain </w:t>
      </w:r>
      <w:r w:rsidR="006121ED" w:rsidRPr="0028748D">
        <w:rPr>
          <w:rFonts w:ascii="Times New Roman" w:hAnsi="Times New Roman" w:cs="Times New Roman"/>
          <w:sz w:val="24"/>
          <w:szCs w:val="24"/>
        </w:rPr>
        <w:t>an</w:t>
      </w:r>
      <w:r w:rsidR="0066675E" w:rsidRPr="0028748D">
        <w:rPr>
          <w:rFonts w:ascii="Times New Roman" w:hAnsi="Times New Roman" w:cs="Times New Roman"/>
          <w:sz w:val="24"/>
          <w:szCs w:val="24"/>
        </w:rPr>
        <w:t xml:space="preserve"> understanding of what its stakeholders and future stakeholders want, brining awareness to the theatre. </w:t>
      </w:r>
    </w:p>
    <w:p w14:paraId="667F1E0D" w14:textId="5B366549" w:rsidR="006121ED" w:rsidRPr="0028748D" w:rsidRDefault="006121ED" w:rsidP="0028748D">
      <w:pPr>
        <w:spacing w:line="360" w:lineRule="auto"/>
        <w:rPr>
          <w:rFonts w:ascii="Times New Roman" w:hAnsi="Times New Roman" w:cs="Times New Roman"/>
          <w:sz w:val="24"/>
          <w:szCs w:val="24"/>
        </w:rPr>
      </w:pPr>
      <w:r w:rsidRPr="0028748D">
        <w:rPr>
          <w:rFonts w:ascii="Times New Roman" w:hAnsi="Times New Roman" w:cs="Times New Roman"/>
          <w:sz w:val="24"/>
          <w:szCs w:val="24"/>
        </w:rPr>
        <w:t>Another benefit the project will bring is the possibility of targeting a desired target audience which could see the number in visitors increase, resulting in a more substantial revenue. This also allows room for exposure from the target audience which could see a possible rise in guests on non-event days, possibly creating a balanced revenue monthly.</w:t>
      </w:r>
    </w:p>
    <w:p w14:paraId="428825C4" w14:textId="77777777" w:rsidR="00C6398D" w:rsidRPr="00C6398D" w:rsidRDefault="00C6398D" w:rsidP="00C6398D"/>
    <w:p w14:paraId="6AD20DE7" w14:textId="77777777" w:rsidR="00C6398D" w:rsidRDefault="00C6398D" w:rsidP="00D07A28">
      <w:pPr>
        <w:pStyle w:val="Heading2"/>
      </w:pPr>
    </w:p>
    <w:p w14:paraId="3EFCEF3C" w14:textId="5FDE3632" w:rsidR="00D07A28" w:rsidRPr="00F85045" w:rsidRDefault="00D07A28" w:rsidP="00D07A28">
      <w:pPr>
        <w:pStyle w:val="Heading2"/>
        <w:rPr>
          <w:rFonts w:asciiTheme="minorHAnsi" w:hAnsiTheme="minorHAnsi"/>
        </w:rPr>
      </w:pPr>
      <w:bookmarkStart w:id="10" w:name="_Toc34406666"/>
      <w:r>
        <w:t>1.6 Possible Constraints and Assumptions</w:t>
      </w:r>
      <w:bookmarkEnd w:id="10"/>
      <w:r>
        <w:t xml:space="preserve">  </w:t>
      </w:r>
    </w:p>
    <w:p w14:paraId="1A40D46E" w14:textId="7F73391B" w:rsidR="00F40A74" w:rsidRDefault="00F40A74" w:rsidP="00C6398D">
      <w:pPr>
        <w:spacing w:line="480" w:lineRule="auto"/>
      </w:pPr>
    </w:p>
    <w:p w14:paraId="41E09B18" w14:textId="203F3BAA" w:rsidR="00C409E0" w:rsidRPr="0028748D" w:rsidRDefault="00ED0630" w:rsidP="0028748D">
      <w:pPr>
        <w:spacing w:line="360" w:lineRule="auto"/>
        <w:rPr>
          <w:rFonts w:ascii="Times New Roman" w:hAnsi="Times New Roman" w:cs="Times New Roman"/>
          <w:sz w:val="24"/>
          <w:szCs w:val="24"/>
        </w:rPr>
      </w:pPr>
      <w:r w:rsidRPr="0028748D">
        <w:rPr>
          <w:rFonts w:ascii="Times New Roman" w:hAnsi="Times New Roman" w:cs="Times New Roman"/>
          <w:sz w:val="24"/>
          <w:szCs w:val="24"/>
        </w:rPr>
        <w:t>When the marketing strategy is set in place the theatre may not have the time to help the consultant or provide feedback in developing the strategy further</w:t>
      </w:r>
      <w:r w:rsidR="00C409E0" w:rsidRPr="0028748D">
        <w:rPr>
          <w:rFonts w:ascii="Times New Roman" w:hAnsi="Times New Roman" w:cs="Times New Roman"/>
          <w:sz w:val="24"/>
          <w:szCs w:val="24"/>
        </w:rPr>
        <w:t xml:space="preserve"> as the hierarchy of the theatre (the council) can be very difficult to catch free. </w:t>
      </w:r>
    </w:p>
    <w:p w14:paraId="0262C12A" w14:textId="176C4CC8" w:rsidR="00D07A28" w:rsidRPr="0028748D" w:rsidRDefault="00C409E0" w:rsidP="0028748D">
      <w:pPr>
        <w:spacing w:line="360" w:lineRule="auto"/>
        <w:jc w:val="both"/>
        <w:rPr>
          <w:rFonts w:ascii="Times New Roman" w:hAnsi="Times New Roman" w:cs="Times New Roman"/>
          <w:sz w:val="24"/>
          <w:szCs w:val="24"/>
        </w:rPr>
      </w:pPr>
      <w:r w:rsidRPr="0028748D">
        <w:rPr>
          <w:rFonts w:ascii="Times New Roman" w:hAnsi="Times New Roman" w:cs="Times New Roman"/>
          <w:sz w:val="24"/>
          <w:szCs w:val="24"/>
        </w:rPr>
        <w:t xml:space="preserve">The only assumption that the consultant can suggest is that </w:t>
      </w:r>
      <w:r w:rsidR="00852A67" w:rsidRPr="0028748D">
        <w:rPr>
          <w:rFonts w:ascii="Times New Roman" w:hAnsi="Times New Roman" w:cs="Times New Roman"/>
          <w:sz w:val="24"/>
          <w:szCs w:val="24"/>
        </w:rPr>
        <w:t>the staff and supervisors of the theatre can offer guidance and advice when possible during the project.</w:t>
      </w:r>
    </w:p>
    <w:p w14:paraId="30CA63DB" w14:textId="77EA4B18" w:rsidR="00C6398D" w:rsidRDefault="00C6398D" w:rsidP="001C2BFF">
      <w:pPr>
        <w:pStyle w:val="Heading1"/>
        <w:numPr>
          <w:ilvl w:val="0"/>
          <w:numId w:val="1"/>
        </w:numPr>
      </w:pPr>
      <w:bookmarkStart w:id="11" w:name="_Toc34406667"/>
      <w:r>
        <w:t>project Approach</w:t>
      </w:r>
      <w:bookmarkEnd w:id="11"/>
    </w:p>
    <w:p w14:paraId="0F818C26" w14:textId="3A6C76EC" w:rsidR="001C2BFF" w:rsidRDefault="001C2BFF" w:rsidP="001C2BFF"/>
    <w:p w14:paraId="29BD11D9" w14:textId="73C470AD" w:rsidR="001C2BFF" w:rsidRPr="0028748D" w:rsidRDefault="001C2BFF" w:rsidP="0028748D">
      <w:pPr>
        <w:spacing w:after="240" w:line="360" w:lineRule="auto"/>
        <w:jc w:val="both"/>
        <w:rPr>
          <w:rFonts w:ascii="Times New Roman" w:hAnsi="Times New Roman" w:cs="Times New Roman"/>
          <w:sz w:val="24"/>
          <w:szCs w:val="24"/>
        </w:rPr>
      </w:pPr>
      <w:r w:rsidRPr="0028748D">
        <w:rPr>
          <w:rFonts w:ascii="Times New Roman" w:hAnsi="Times New Roman" w:cs="Times New Roman"/>
          <w:sz w:val="24"/>
          <w:szCs w:val="24"/>
        </w:rPr>
        <w:t>This report will consist of the breakdown, steps and challenges of the project at hand in detail. The overall cost of the project is not a factor that has been taken in as the consultant is willing to pay for printing and petrol</w:t>
      </w:r>
      <w:r w:rsidR="00675ED3" w:rsidRPr="0028748D">
        <w:rPr>
          <w:rFonts w:ascii="Times New Roman" w:hAnsi="Times New Roman" w:cs="Times New Roman"/>
          <w:sz w:val="24"/>
          <w:szCs w:val="24"/>
        </w:rPr>
        <w:t xml:space="preserve">, the only costs that will affect them. However, if the theatre </w:t>
      </w:r>
      <w:r w:rsidR="00A42D8B" w:rsidRPr="0028748D">
        <w:rPr>
          <w:rFonts w:ascii="Times New Roman" w:hAnsi="Times New Roman" w:cs="Times New Roman"/>
          <w:sz w:val="24"/>
          <w:szCs w:val="24"/>
        </w:rPr>
        <w:t>decides</w:t>
      </w:r>
      <w:r w:rsidR="00675ED3" w:rsidRPr="0028748D">
        <w:rPr>
          <w:rFonts w:ascii="Times New Roman" w:hAnsi="Times New Roman" w:cs="Times New Roman"/>
          <w:sz w:val="24"/>
          <w:szCs w:val="24"/>
        </w:rPr>
        <w:t xml:space="preserve"> to use the marketing strategy </w:t>
      </w:r>
      <w:r w:rsidR="00A42D8B" w:rsidRPr="0028748D">
        <w:rPr>
          <w:rFonts w:ascii="Times New Roman" w:hAnsi="Times New Roman" w:cs="Times New Roman"/>
          <w:sz w:val="24"/>
          <w:szCs w:val="24"/>
        </w:rPr>
        <w:t xml:space="preserve">proposed then economic factors will have to come into place for the strategy to work. This investment will possibly help create more revenue by bringing in more guests. </w:t>
      </w:r>
      <w:r w:rsidRPr="0028748D">
        <w:rPr>
          <w:rFonts w:ascii="Times New Roman" w:hAnsi="Times New Roman" w:cs="Times New Roman"/>
          <w:sz w:val="24"/>
          <w:szCs w:val="24"/>
        </w:rPr>
        <w:t xml:space="preserve"> </w:t>
      </w:r>
    </w:p>
    <w:p w14:paraId="72C76CDA" w14:textId="7496FBD5" w:rsidR="00783177" w:rsidRPr="0028748D" w:rsidRDefault="00783177" w:rsidP="0028748D">
      <w:pPr>
        <w:spacing w:after="240" w:line="360" w:lineRule="auto"/>
        <w:jc w:val="both"/>
        <w:rPr>
          <w:rFonts w:ascii="Times New Roman" w:hAnsi="Times New Roman" w:cs="Times New Roman"/>
          <w:sz w:val="24"/>
          <w:szCs w:val="24"/>
        </w:rPr>
      </w:pPr>
      <w:r w:rsidRPr="0028748D">
        <w:rPr>
          <w:rFonts w:ascii="Times New Roman" w:hAnsi="Times New Roman" w:cs="Times New Roman"/>
          <w:sz w:val="24"/>
          <w:szCs w:val="24"/>
        </w:rPr>
        <w:t xml:space="preserve">This report will highlight all the possible outcomes the project could result in: </w:t>
      </w:r>
    </w:p>
    <w:p w14:paraId="52238D77" w14:textId="4B395A2B" w:rsidR="00A42D8B" w:rsidRPr="0028748D" w:rsidRDefault="00783177" w:rsidP="0028748D">
      <w:pPr>
        <w:pStyle w:val="ListParagraph"/>
        <w:numPr>
          <w:ilvl w:val="0"/>
          <w:numId w:val="6"/>
        </w:numPr>
        <w:spacing w:after="240" w:line="360" w:lineRule="auto"/>
        <w:jc w:val="both"/>
        <w:rPr>
          <w:rFonts w:ascii="Times New Roman" w:hAnsi="Times New Roman" w:cs="Times New Roman"/>
          <w:sz w:val="24"/>
          <w:szCs w:val="24"/>
        </w:rPr>
      </w:pPr>
      <w:r w:rsidRPr="0028748D">
        <w:rPr>
          <w:rFonts w:ascii="Times New Roman" w:hAnsi="Times New Roman" w:cs="Times New Roman"/>
          <w:sz w:val="24"/>
          <w:szCs w:val="24"/>
        </w:rPr>
        <w:t>Brand Exposure</w:t>
      </w:r>
    </w:p>
    <w:p w14:paraId="7244F4C4" w14:textId="7AC325CD" w:rsidR="00783177" w:rsidRPr="0028748D" w:rsidRDefault="00783177" w:rsidP="0028748D">
      <w:pPr>
        <w:pStyle w:val="ListParagraph"/>
        <w:numPr>
          <w:ilvl w:val="0"/>
          <w:numId w:val="6"/>
        </w:numPr>
        <w:spacing w:after="240" w:line="360" w:lineRule="auto"/>
        <w:jc w:val="both"/>
        <w:rPr>
          <w:rFonts w:ascii="Times New Roman" w:hAnsi="Times New Roman" w:cs="Times New Roman"/>
          <w:sz w:val="24"/>
          <w:szCs w:val="24"/>
        </w:rPr>
      </w:pPr>
      <w:r w:rsidRPr="0028748D">
        <w:rPr>
          <w:rFonts w:ascii="Times New Roman" w:hAnsi="Times New Roman" w:cs="Times New Roman"/>
          <w:sz w:val="24"/>
          <w:szCs w:val="24"/>
        </w:rPr>
        <w:t>A new marketing strategy</w:t>
      </w:r>
    </w:p>
    <w:p w14:paraId="2B8E1D63" w14:textId="5FF7CF6D" w:rsidR="00783177" w:rsidRPr="0028748D" w:rsidRDefault="008D3BFF" w:rsidP="0028748D">
      <w:pPr>
        <w:pStyle w:val="ListParagraph"/>
        <w:numPr>
          <w:ilvl w:val="0"/>
          <w:numId w:val="6"/>
        </w:numPr>
        <w:spacing w:after="240" w:line="360" w:lineRule="auto"/>
        <w:jc w:val="both"/>
        <w:rPr>
          <w:rFonts w:ascii="Times New Roman" w:hAnsi="Times New Roman" w:cs="Times New Roman"/>
          <w:sz w:val="24"/>
          <w:szCs w:val="24"/>
        </w:rPr>
      </w:pPr>
      <w:r w:rsidRPr="0028748D">
        <w:rPr>
          <w:rFonts w:ascii="Times New Roman" w:hAnsi="Times New Roman" w:cs="Times New Roman"/>
          <w:sz w:val="24"/>
          <w:szCs w:val="24"/>
        </w:rPr>
        <w:t>More targeted specific events</w:t>
      </w:r>
    </w:p>
    <w:p w14:paraId="6E1B0C94" w14:textId="251A596F" w:rsidR="001C2BFF" w:rsidRPr="0028748D" w:rsidRDefault="008D3BFF" w:rsidP="0028748D">
      <w:pPr>
        <w:pStyle w:val="ListParagraph"/>
        <w:numPr>
          <w:ilvl w:val="0"/>
          <w:numId w:val="6"/>
        </w:numPr>
        <w:spacing w:after="240" w:line="360" w:lineRule="auto"/>
        <w:jc w:val="both"/>
        <w:rPr>
          <w:rFonts w:ascii="Times New Roman" w:hAnsi="Times New Roman" w:cs="Times New Roman"/>
          <w:sz w:val="24"/>
          <w:szCs w:val="24"/>
        </w:rPr>
      </w:pPr>
      <w:r w:rsidRPr="0028748D">
        <w:rPr>
          <w:rFonts w:ascii="Times New Roman" w:hAnsi="Times New Roman" w:cs="Times New Roman"/>
          <w:sz w:val="24"/>
          <w:szCs w:val="24"/>
        </w:rPr>
        <w:t>Relationship progress with stakeholders</w:t>
      </w:r>
    </w:p>
    <w:p w14:paraId="10CCCC6C" w14:textId="77777777" w:rsidR="001F23A5" w:rsidRDefault="001F23A5" w:rsidP="001F23A5">
      <w:pPr>
        <w:pStyle w:val="Heading2"/>
      </w:pPr>
    </w:p>
    <w:p w14:paraId="58913BA5" w14:textId="77777777" w:rsidR="001F23A5" w:rsidRDefault="001F23A5" w:rsidP="001F23A5">
      <w:pPr>
        <w:pStyle w:val="Heading2"/>
      </w:pPr>
    </w:p>
    <w:p w14:paraId="0E976A43" w14:textId="2A806ACC" w:rsidR="001F23A5" w:rsidRPr="001F23A5" w:rsidRDefault="001F23A5" w:rsidP="001F23A5">
      <w:pPr>
        <w:pStyle w:val="Heading2"/>
      </w:pPr>
      <w:bookmarkStart w:id="12" w:name="_Toc34406668"/>
      <w:r>
        <w:t xml:space="preserve">2.1 </w:t>
      </w:r>
      <w:r w:rsidR="008D3BFF">
        <w:t xml:space="preserve">Risk Management </w:t>
      </w:r>
      <w:r>
        <w:t>Strategy</w:t>
      </w:r>
      <w:bookmarkEnd w:id="12"/>
    </w:p>
    <w:p w14:paraId="7283103F" w14:textId="77777777" w:rsidR="001F23A5" w:rsidRDefault="001F23A5" w:rsidP="001F23A5">
      <w:pPr>
        <w:rPr>
          <w:rFonts w:asciiTheme="majorHAnsi" w:eastAsiaTheme="majorEastAsia" w:hAnsiTheme="majorHAnsi" w:cstheme="majorBidi"/>
          <w:color w:val="2F5496" w:themeColor="accent1" w:themeShade="BF"/>
          <w:sz w:val="26"/>
          <w:szCs w:val="26"/>
        </w:rPr>
      </w:pPr>
    </w:p>
    <w:p w14:paraId="2F5B9009" w14:textId="25F04CD9" w:rsidR="001F23A5" w:rsidRPr="0028748D" w:rsidRDefault="001F23A5" w:rsidP="0028748D">
      <w:pPr>
        <w:spacing w:line="360" w:lineRule="auto"/>
        <w:jc w:val="both"/>
        <w:rPr>
          <w:rFonts w:ascii="Times New Roman" w:hAnsi="Times New Roman" w:cs="Times New Roman"/>
          <w:sz w:val="24"/>
          <w:szCs w:val="24"/>
        </w:rPr>
      </w:pPr>
      <w:r w:rsidRPr="0028748D">
        <w:rPr>
          <w:rFonts w:ascii="Times New Roman" w:hAnsi="Times New Roman" w:cs="Times New Roman"/>
          <w:sz w:val="24"/>
          <w:szCs w:val="24"/>
        </w:rPr>
        <w:t xml:space="preserve">There is always going to be conflicts and constraints </w:t>
      </w:r>
      <w:r w:rsidR="000D4EAE" w:rsidRPr="0028748D">
        <w:rPr>
          <w:rFonts w:ascii="Times New Roman" w:hAnsi="Times New Roman" w:cs="Times New Roman"/>
          <w:sz w:val="24"/>
          <w:szCs w:val="24"/>
        </w:rPr>
        <w:t xml:space="preserve">when conducting a consultancy project. However, the consultant will offer efficient solutions and cover all costs to achieve the best strategy possible.   </w:t>
      </w:r>
    </w:p>
    <w:p w14:paraId="39B18C8A" w14:textId="3E074139" w:rsidR="00924C38" w:rsidRPr="0028748D" w:rsidRDefault="00B10743" w:rsidP="0028748D">
      <w:pPr>
        <w:spacing w:line="360" w:lineRule="auto"/>
        <w:jc w:val="both"/>
        <w:rPr>
          <w:rFonts w:ascii="Times New Roman" w:hAnsi="Times New Roman" w:cs="Times New Roman"/>
          <w:sz w:val="24"/>
          <w:szCs w:val="24"/>
        </w:rPr>
      </w:pPr>
      <w:r w:rsidRPr="0028748D">
        <w:rPr>
          <w:rFonts w:ascii="Times New Roman" w:hAnsi="Times New Roman" w:cs="Times New Roman"/>
          <w:sz w:val="24"/>
          <w:szCs w:val="24"/>
        </w:rPr>
        <w:t xml:space="preserve">For instance, the consultant has found it hard assessing the current marketing strategy as management have other commitments which has slowed the development of the project down. </w:t>
      </w:r>
      <w:r w:rsidRPr="0028748D">
        <w:rPr>
          <w:rFonts w:ascii="Times New Roman" w:hAnsi="Times New Roman" w:cs="Times New Roman"/>
          <w:sz w:val="24"/>
          <w:szCs w:val="24"/>
        </w:rPr>
        <w:lastRenderedPageBreak/>
        <w:t xml:space="preserve">However, to reduce the loss of time on waiting for replies, the consultant will review the project constantly </w:t>
      </w:r>
      <w:r w:rsidR="00924C38" w:rsidRPr="0028748D">
        <w:rPr>
          <w:rFonts w:ascii="Times New Roman" w:hAnsi="Times New Roman" w:cs="Times New Roman"/>
          <w:sz w:val="24"/>
          <w:szCs w:val="24"/>
        </w:rPr>
        <w:t xml:space="preserve">and make all timings and objectives realistic and achievable. The consultant has 2 meetings booked with management and will use these dates as guidelines for when they can receive guidance. </w:t>
      </w:r>
    </w:p>
    <w:p w14:paraId="375E08AA" w14:textId="51449D33" w:rsidR="00924C38" w:rsidRPr="0028748D" w:rsidRDefault="00924C38" w:rsidP="0028748D">
      <w:pPr>
        <w:spacing w:line="360" w:lineRule="auto"/>
        <w:jc w:val="both"/>
        <w:rPr>
          <w:rFonts w:ascii="Times New Roman" w:hAnsi="Times New Roman" w:cs="Times New Roman"/>
          <w:sz w:val="24"/>
          <w:szCs w:val="24"/>
        </w:rPr>
      </w:pPr>
      <w:r w:rsidRPr="0028748D">
        <w:rPr>
          <w:rFonts w:ascii="Times New Roman" w:hAnsi="Times New Roman" w:cs="Times New Roman"/>
          <w:sz w:val="24"/>
          <w:szCs w:val="24"/>
        </w:rPr>
        <w:t xml:space="preserve">The fact that the project will be heavily based around research findings, there are factors of which that must be taken into consideration. The main factor surrounding this would be the primary research that will be conducted in the form of questionnaires. The feedback given back to the consultant has a high probability of being biased from proud locals. Too prevent bias opinions the questions will be based on theatre in general and not a specific building.  </w:t>
      </w:r>
    </w:p>
    <w:p w14:paraId="6E31B451" w14:textId="77777777" w:rsidR="00954A7C" w:rsidRDefault="00954A7C" w:rsidP="00954A7C">
      <w:pPr>
        <w:pStyle w:val="Heading2"/>
      </w:pPr>
    </w:p>
    <w:p w14:paraId="45A5D3B2" w14:textId="4478ED3A" w:rsidR="00924C38" w:rsidRDefault="00954A7C" w:rsidP="00954A7C">
      <w:pPr>
        <w:pStyle w:val="Heading2"/>
      </w:pPr>
      <w:bookmarkStart w:id="13" w:name="_Toc34406669"/>
      <w:r>
        <w:t>2.2 Project Management Team Structure</w:t>
      </w:r>
      <w:bookmarkEnd w:id="13"/>
      <w:r>
        <w:t xml:space="preserve"> </w:t>
      </w:r>
    </w:p>
    <w:p w14:paraId="78DC0DD3" w14:textId="2DA934EB" w:rsidR="00954A7C" w:rsidRDefault="00954A7C" w:rsidP="00954A7C">
      <w:pPr>
        <w:spacing w:line="480" w:lineRule="auto"/>
        <w:jc w:val="both"/>
        <w:rPr>
          <w:rFonts w:ascii="Arial" w:hAnsi="Arial" w:cs="Arial"/>
        </w:rPr>
      </w:pPr>
    </w:p>
    <w:p w14:paraId="4F5FEE51" w14:textId="3D3C835E" w:rsidR="00954A7C" w:rsidRPr="0028748D" w:rsidRDefault="00954A7C" w:rsidP="0028748D">
      <w:pPr>
        <w:spacing w:line="360" w:lineRule="auto"/>
        <w:jc w:val="both"/>
        <w:rPr>
          <w:rFonts w:ascii="Times New Roman" w:hAnsi="Times New Roman" w:cs="Times New Roman"/>
          <w:sz w:val="24"/>
          <w:szCs w:val="24"/>
        </w:rPr>
      </w:pPr>
      <w:r w:rsidRPr="0028748D">
        <w:rPr>
          <w:rFonts w:ascii="Times New Roman" w:hAnsi="Times New Roman" w:cs="Times New Roman"/>
          <w:sz w:val="24"/>
          <w:szCs w:val="24"/>
        </w:rPr>
        <w:t xml:space="preserve">For this project to become a success have set of </w:t>
      </w:r>
      <w:r w:rsidR="00D3202A" w:rsidRPr="0028748D">
        <w:rPr>
          <w:rFonts w:ascii="Times New Roman" w:hAnsi="Times New Roman" w:cs="Times New Roman"/>
          <w:sz w:val="24"/>
          <w:szCs w:val="24"/>
        </w:rPr>
        <w:t xml:space="preserve">roles and responsibilities is key. Even though the theatre has granted me access to conduct the project and gather the research, they are not needed in all factors of the project. However, guidance and information will be needed, along with the access to the theatre on an event day to hand out questionnaires.  </w:t>
      </w:r>
    </w:p>
    <w:p w14:paraId="14E5DD15" w14:textId="5923B3C0" w:rsidR="00D3202A" w:rsidRPr="0028748D" w:rsidRDefault="00D3202A" w:rsidP="0028748D">
      <w:pPr>
        <w:spacing w:line="360" w:lineRule="auto"/>
        <w:jc w:val="both"/>
        <w:rPr>
          <w:rFonts w:ascii="Times New Roman" w:hAnsi="Times New Roman" w:cs="Times New Roman"/>
          <w:sz w:val="24"/>
          <w:szCs w:val="24"/>
        </w:rPr>
      </w:pPr>
      <w:r w:rsidRPr="0028748D">
        <w:rPr>
          <w:rFonts w:ascii="Times New Roman" w:hAnsi="Times New Roman" w:cs="Times New Roman"/>
          <w:sz w:val="24"/>
          <w:szCs w:val="24"/>
        </w:rPr>
        <w:t>Even though staff is limited at the theatre they will still play a key role within the project as the consultant will meet with them regularly for times and when management will visit</w:t>
      </w:r>
    </w:p>
    <w:p w14:paraId="4430CCAE" w14:textId="6AF06315" w:rsidR="00D3202A" w:rsidRPr="0028748D" w:rsidRDefault="00AA6C6C" w:rsidP="0028748D">
      <w:pPr>
        <w:spacing w:line="360" w:lineRule="auto"/>
        <w:jc w:val="both"/>
        <w:rPr>
          <w:rFonts w:ascii="Times New Roman" w:hAnsi="Times New Roman" w:cs="Times New Roman"/>
          <w:sz w:val="24"/>
          <w:szCs w:val="24"/>
        </w:rPr>
      </w:pPr>
      <w:r w:rsidRPr="0028748D">
        <w:rPr>
          <w:rFonts w:ascii="Times New Roman" w:hAnsi="Times New Roman" w:cs="Times New Roman"/>
          <w:sz w:val="24"/>
          <w:szCs w:val="24"/>
        </w:rPr>
        <w:t xml:space="preserve">Another key team member will be the project co-ordinator who the consultant will have one to one session with every Tuesday to discuss progress and to </w:t>
      </w:r>
      <w:r w:rsidR="007932DC" w:rsidRPr="0028748D">
        <w:rPr>
          <w:rFonts w:ascii="Times New Roman" w:hAnsi="Times New Roman" w:cs="Times New Roman"/>
          <w:sz w:val="24"/>
          <w:szCs w:val="24"/>
        </w:rPr>
        <w:t>ensure</w:t>
      </w:r>
      <w:r w:rsidRPr="0028748D">
        <w:rPr>
          <w:rFonts w:ascii="Times New Roman" w:hAnsi="Times New Roman" w:cs="Times New Roman"/>
          <w:sz w:val="24"/>
          <w:szCs w:val="24"/>
        </w:rPr>
        <w:t xml:space="preserve"> that the main operations of the project are being implemented efficiently. </w:t>
      </w:r>
    </w:p>
    <w:p w14:paraId="2315FB91" w14:textId="1D60A28C" w:rsidR="007932DC" w:rsidRDefault="007932DC" w:rsidP="00D3202A">
      <w:pPr>
        <w:spacing w:line="480" w:lineRule="auto"/>
        <w:jc w:val="both"/>
        <w:rPr>
          <w:rFonts w:ascii="Arial" w:hAnsi="Arial" w:cs="Arial"/>
        </w:rPr>
      </w:pPr>
    </w:p>
    <w:p w14:paraId="1F48A988" w14:textId="77032917" w:rsidR="007932DC" w:rsidRDefault="007932DC" w:rsidP="007932DC">
      <w:pPr>
        <w:pStyle w:val="Heading2"/>
      </w:pPr>
      <w:bookmarkStart w:id="14" w:name="_Toc34406670"/>
      <w:r>
        <w:t>2.3 Project Organisational Chart</w:t>
      </w:r>
      <w:bookmarkEnd w:id="14"/>
      <w:r>
        <w:t xml:space="preserve"> </w:t>
      </w:r>
    </w:p>
    <w:p w14:paraId="4FCE6D1B" w14:textId="29300E14" w:rsidR="00D3202A" w:rsidRDefault="007932DC" w:rsidP="00D3202A">
      <w:pPr>
        <w:spacing w:line="480" w:lineRule="auto"/>
        <w:jc w:val="both"/>
        <w:rPr>
          <w:rFonts w:ascii="Arial" w:hAnsi="Arial" w:cs="Arial"/>
        </w:rPr>
      </w:pPr>
      <w:r w:rsidRPr="007932DC">
        <w:rPr>
          <w:rFonts w:ascii="Arial" w:hAnsi="Arial" w:cs="Arial"/>
          <w:noProof/>
        </w:rPr>
        <mc:AlternateContent>
          <mc:Choice Requires="wps">
            <w:drawing>
              <wp:anchor distT="45720" distB="45720" distL="114300" distR="114300" simplePos="0" relativeHeight="251663360" behindDoc="0" locked="0" layoutInCell="1" allowOverlap="1" wp14:anchorId="1F9A1857" wp14:editId="2DE4751E">
                <wp:simplePos x="0" y="0"/>
                <wp:positionH relativeFrom="column">
                  <wp:posOffset>1571625</wp:posOffset>
                </wp:positionH>
                <wp:positionV relativeFrom="paragraph">
                  <wp:posOffset>370840</wp:posOffset>
                </wp:positionV>
                <wp:extent cx="1143000" cy="72390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723900"/>
                        </a:xfrm>
                        <a:prstGeom prst="rect">
                          <a:avLst/>
                        </a:prstGeom>
                        <a:solidFill>
                          <a:srgbClr val="00B050"/>
                        </a:solidFill>
                        <a:ln w="9525">
                          <a:solidFill>
                            <a:srgbClr val="000000"/>
                          </a:solidFill>
                          <a:miter lim="800000"/>
                          <a:headEnd/>
                          <a:tailEnd/>
                        </a:ln>
                      </wps:spPr>
                      <wps:txbx>
                        <w:txbxContent>
                          <w:p w14:paraId="6E3D5E0E" w14:textId="4F858B85" w:rsidR="00FA4FCF" w:rsidRDefault="00FA4FCF">
                            <w:r>
                              <w:t>Rhondda Council Managerial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9A1857" id="Text Box 2" o:spid="_x0000_s1030" type="#_x0000_t202" style="position:absolute;left:0;text-align:left;margin-left:123.75pt;margin-top:29.2pt;width:90pt;height:5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" fillcolor="#00b050">
                <v:textbox>
                  <w:txbxContent>
                    <w:p w14:paraId="6E3D5E0E" w14:textId="4F858B85" w:rsidR="00FA4FCF" w:rsidRDefault="00FA4FCF">
                      <w:r>
                        <w:t>Rhondda Council Managerial Staff</w:t>
                      </w:r>
                    </w:p>
                  </w:txbxContent>
                </v:textbox>
                <w10:wrap type="square"/>
              </v:shape>
            </w:pict>
          </mc:Fallback>
        </mc:AlternateContent>
      </w:r>
    </w:p>
    <w:p w14:paraId="25B83113" w14:textId="53A4AEB3" w:rsidR="001F23A5" w:rsidRDefault="00835643" w:rsidP="001F23A5">
      <w:r>
        <w:rPr>
          <w:noProof/>
        </w:rPr>
        <mc:AlternateContent>
          <mc:Choice Requires="wps">
            <w:drawing>
              <wp:anchor distT="45720" distB="45720" distL="114300" distR="114300" simplePos="0" relativeHeight="251675648" behindDoc="0" locked="0" layoutInCell="1" allowOverlap="1" wp14:anchorId="73A84C97" wp14:editId="4867DD61">
                <wp:simplePos x="0" y="0"/>
                <wp:positionH relativeFrom="margin">
                  <wp:align>left</wp:align>
                </wp:positionH>
                <wp:positionV relativeFrom="paragraph">
                  <wp:posOffset>309880</wp:posOffset>
                </wp:positionV>
                <wp:extent cx="1123950" cy="476250"/>
                <wp:effectExtent l="0" t="0" r="1905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476250"/>
                        </a:xfrm>
                        <a:prstGeom prst="rect">
                          <a:avLst/>
                        </a:prstGeom>
                        <a:solidFill>
                          <a:srgbClr val="00B050"/>
                        </a:solidFill>
                        <a:ln w="9525">
                          <a:solidFill>
                            <a:srgbClr val="000000"/>
                          </a:solidFill>
                          <a:miter lim="800000"/>
                          <a:headEnd/>
                          <a:tailEnd/>
                        </a:ln>
                      </wps:spPr>
                      <wps:txbx>
                        <w:txbxContent>
                          <w:p w14:paraId="1C5415E4" w14:textId="709BA721" w:rsidR="00FA4FCF" w:rsidRDefault="00FA4FCF">
                            <w:r>
                              <w:t>Project Co-ordinator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A84C97" id="_x0000_s1031" type="#_x0000_t202" style="position:absolute;margin-left:0;margin-top:24.4pt;width:88.5pt;height:37.5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" fillcolor="#00b050">
                <v:textbox>
                  <w:txbxContent>
                    <w:p w14:paraId="1C5415E4" w14:textId="709BA721" w:rsidR="00FA4FCF" w:rsidRDefault="00FA4FCF">
                      <w:r>
                        <w:t>Project Co-ordinator</w:t>
                      </w:r>
                    </w:p>
                  </w:txbxContent>
                </v:textbox>
                <w10:wrap type="square" anchorx="margin"/>
              </v:shape>
            </w:pict>
          </mc:Fallback>
        </mc:AlternateContent>
      </w:r>
      <w:r>
        <w:rPr>
          <w:noProof/>
        </w:rPr>
        <mc:AlternateContent>
          <mc:Choice Requires="wps">
            <w:drawing>
              <wp:anchor distT="0" distB="0" distL="114300" distR="114300" simplePos="0" relativeHeight="251676672" behindDoc="0" locked="0" layoutInCell="1" allowOverlap="1" wp14:anchorId="37B0EEBB" wp14:editId="6C74170A">
                <wp:simplePos x="0" y="0"/>
                <wp:positionH relativeFrom="column">
                  <wp:posOffset>1095375</wp:posOffset>
                </wp:positionH>
                <wp:positionV relativeFrom="paragraph">
                  <wp:posOffset>852805</wp:posOffset>
                </wp:positionV>
                <wp:extent cx="466725" cy="342900"/>
                <wp:effectExtent l="0" t="0" r="66675" b="57150"/>
                <wp:wrapNone/>
                <wp:docPr id="11" name="Straight Arrow Connector 11"/>
                <wp:cNvGraphicFramePr/>
                <a:graphic xmlns:a="http://schemas.openxmlformats.org/drawingml/2006/main">
                  <a:graphicData uri="http://schemas.microsoft.com/office/word/2010/wordprocessingShape">
                    <wps:wsp>
                      <wps:cNvCnPr/>
                      <wps:spPr>
                        <a:xfrm>
                          <a:off x="0" y="0"/>
                          <a:ext cx="466725"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13459E0" id="_x0000_t32" coordsize="21600,21600" o:spt="32" o:oned="t" path="m,l21600,21600e" filled="f">
                <v:path arrowok="t" fillok="f" o:connecttype="none"/>
                <o:lock v:ext="edit" shapetype="t"/>
              </v:shapetype>
              <v:shape id="Straight Arrow Connector 11" o:spid="_x0000_s1026" type="#_x0000_t32" style="position:absolute;margin-left:86.25pt;margin-top:67.15pt;width:36.75pt;height:27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" strokecolor="#4472c4 [3204]" strokeweight=".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66A879D4" wp14:editId="7E63AB98">
                <wp:simplePos x="0" y="0"/>
                <wp:positionH relativeFrom="column">
                  <wp:posOffset>2828925</wp:posOffset>
                </wp:positionH>
                <wp:positionV relativeFrom="paragraph">
                  <wp:posOffset>367030</wp:posOffset>
                </wp:positionV>
                <wp:extent cx="495300" cy="19050"/>
                <wp:effectExtent l="0" t="76200" r="19050" b="76200"/>
                <wp:wrapNone/>
                <wp:docPr id="9" name="Straight Arrow Connector 9"/>
                <wp:cNvGraphicFramePr/>
                <a:graphic xmlns:a="http://schemas.openxmlformats.org/drawingml/2006/main">
                  <a:graphicData uri="http://schemas.microsoft.com/office/word/2010/wordprocessingShape">
                    <wps:wsp>
                      <wps:cNvCnPr/>
                      <wps:spPr>
                        <a:xfrm flipV="1">
                          <a:off x="0" y="0"/>
                          <a:ext cx="49530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876BB0" id="Straight Arrow Connector 9" o:spid="_x0000_s1026" type="#_x0000_t32" style="position:absolute;margin-left:222.75pt;margin-top:28.9pt;width:39pt;height:1.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" strokecolor="#4472c4 [3204]" strokeweight=".5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5BEDC98E" wp14:editId="709ED7B6">
                <wp:simplePos x="0" y="0"/>
                <wp:positionH relativeFrom="column">
                  <wp:posOffset>2686050</wp:posOffset>
                </wp:positionH>
                <wp:positionV relativeFrom="paragraph">
                  <wp:posOffset>1443355</wp:posOffset>
                </wp:positionV>
                <wp:extent cx="638175" cy="419100"/>
                <wp:effectExtent l="0" t="0" r="66675" b="57150"/>
                <wp:wrapNone/>
                <wp:docPr id="8" name="Straight Arrow Connector 8"/>
                <wp:cNvGraphicFramePr/>
                <a:graphic xmlns:a="http://schemas.openxmlformats.org/drawingml/2006/main">
                  <a:graphicData uri="http://schemas.microsoft.com/office/word/2010/wordprocessingShape">
                    <wps:wsp>
                      <wps:cNvCnPr/>
                      <wps:spPr>
                        <a:xfrm>
                          <a:off x="0" y="0"/>
                          <a:ext cx="638175"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07EAF9" id="Straight Arrow Connector 8" o:spid="_x0000_s1026" type="#_x0000_t32" style="position:absolute;margin-left:211.5pt;margin-top:113.65pt;width:50.25pt;height:33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" strokecolor="#4472c4 [3204]" strokeweight=".5pt">
                <v:stroke endarrow="block" joinstyle="miter"/>
              </v:shape>
            </w:pict>
          </mc:Fallback>
        </mc:AlternateContent>
      </w:r>
      <w:r>
        <w:rPr>
          <w:noProof/>
        </w:rPr>
        <mc:AlternateContent>
          <mc:Choice Requires="wps">
            <w:drawing>
              <wp:anchor distT="45720" distB="45720" distL="114300" distR="114300" simplePos="0" relativeHeight="251671552" behindDoc="0" locked="0" layoutInCell="1" allowOverlap="1" wp14:anchorId="03BE0844" wp14:editId="2709B47C">
                <wp:simplePos x="0" y="0"/>
                <wp:positionH relativeFrom="column">
                  <wp:posOffset>3343275</wp:posOffset>
                </wp:positionH>
                <wp:positionV relativeFrom="paragraph">
                  <wp:posOffset>1700530</wp:posOffset>
                </wp:positionV>
                <wp:extent cx="962025" cy="44767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447675"/>
                        </a:xfrm>
                        <a:prstGeom prst="rect">
                          <a:avLst/>
                        </a:prstGeom>
                        <a:solidFill>
                          <a:srgbClr val="00B050"/>
                        </a:solidFill>
                        <a:ln w="9525">
                          <a:solidFill>
                            <a:srgbClr val="000000"/>
                          </a:solidFill>
                          <a:miter lim="800000"/>
                          <a:headEnd/>
                          <a:tailEnd/>
                        </a:ln>
                      </wps:spPr>
                      <wps:txbx>
                        <w:txbxContent>
                          <w:p w14:paraId="7B62FC21" w14:textId="7F379D69" w:rsidR="00FA4FCF" w:rsidRDefault="00FA4FCF">
                            <w:r>
                              <w:t xml:space="preserve">Key Resources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E0844" id="_x0000_s1032" type="#_x0000_t202" style="position:absolute;margin-left:263.25pt;margin-top:133.9pt;width:75.75pt;height:35.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" fillcolor="#00b050">
                <v:textbox>
                  <w:txbxContent>
                    <w:p w14:paraId="7B62FC21" w14:textId="7F379D69" w:rsidR="00FA4FCF" w:rsidRDefault="00FA4FCF">
                      <w:r>
                        <w:t xml:space="preserve">Key Resources </w:t>
                      </w:r>
                    </w:p>
                  </w:txbxContent>
                </v:textbox>
                <w10:wrap type="square"/>
              </v:shape>
            </w:pict>
          </mc:Fallback>
        </mc:AlternateContent>
      </w:r>
      <w:r>
        <w:rPr>
          <w:noProof/>
        </w:rPr>
        <mc:AlternateContent>
          <mc:Choice Requires="wps">
            <w:drawing>
              <wp:anchor distT="45720" distB="45720" distL="114300" distR="114300" simplePos="0" relativeHeight="251669504" behindDoc="0" locked="0" layoutInCell="1" allowOverlap="1" wp14:anchorId="20DD142A" wp14:editId="4A8C1734">
                <wp:simplePos x="0" y="0"/>
                <wp:positionH relativeFrom="column">
                  <wp:posOffset>3352800</wp:posOffset>
                </wp:positionH>
                <wp:positionV relativeFrom="paragraph">
                  <wp:posOffset>156845</wp:posOffset>
                </wp:positionV>
                <wp:extent cx="1133475" cy="44767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447675"/>
                        </a:xfrm>
                        <a:prstGeom prst="rect">
                          <a:avLst/>
                        </a:prstGeom>
                        <a:solidFill>
                          <a:srgbClr val="00B050"/>
                        </a:solidFill>
                        <a:ln w="9525">
                          <a:solidFill>
                            <a:srgbClr val="000000"/>
                          </a:solidFill>
                          <a:miter lim="800000"/>
                          <a:headEnd/>
                          <a:tailEnd/>
                        </a:ln>
                      </wps:spPr>
                      <wps:txbx>
                        <w:txbxContent>
                          <w:p w14:paraId="037533D6" w14:textId="208A07FC" w:rsidR="00FA4FCF" w:rsidRDefault="00FA4FCF">
                            <w:r>
                              <w:t>Key Stakeholders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DD142A" id="_x0000_s1033" type="#_x0000_t202" style="position:absolute;margin-left:264pt;margin-top:12.35pt;width:89.25pt;height:35.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" fillcolor="#00b050">
                <v:textbox>
                  <w:txbxContent>
                    <w:p w14:paraId="037533D6" w14:textId="208A07FC" w:rsidR="00FA4FCF" w:rsidRDefault="00FA4FCF">
                      <w:r>
                        <w:t>Key Stakeholders</w:t>
                      </w:r>
                    </w:p>
                  </w:txbxContent>
                </v:textbox>
                <w10:wrap type="square"/>
              </v:shape>
            </w:pict>
          </mc:Fallback>
        </mc:AlternateContent>
      </w:r>
      <w:r>
        <w:rPr>
          <w:noProof/>
        </w:rPr>
        <mc:AlternateContent>
          <mc:Choice Requires="wps">
            <w:drawing>
              <wp:anchor distT="0" distB="0" distL="114300" distR="114300" simplePos="0" relativeHeight="251667456" behindDoc="0" locked="0" layoutInCell="1" allowOverlap="1" wp14:anchorId="4CFF38A2" wp14:editId="23B575CE">
                <wp:simplePos x="0" y="0"/>
                <wp:positionH relativeFrom="column">
                  <wp:posOffset>1047750</wp:posOffset>
                </wp:positionH>
                <wp:positionV relativeFrom="paragraph">
                  <wp:posOffset>1471930</wp:posOffset>
                </wp:positionV>
                <wp:extent cx="514350" cy="419100"/>
                <wp:effectExtent l="38100" t="0" r="19050" b="57150"/>
                <wp:wrapNone/>
                <wp:docPr id="5" name="Straight Arrow Connector 5"/>
                <wp:cNvGraphicFramePr/>
                <a:graphic xmlns:a="http://schemas.openxmlformats.org/drawingml/2006/main">
                  <a:graphicData uri="http://schemas.microsoft.com/office/word/2010/wordprocessingShape">
                    <wps:wsp>
                      <wps:cNvCnPr/>
                      <wps:spPr>
                        <a:xfrm flipH="1">
                          <a:off x="0" y="0"/>
                          <a:ext cx="51435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2D5407" id="Straight Arrow Connector 5" o:spid="_x0000_s1026" type="#_x0000_t32" style="position:absolute;margin-left:82.5pt;margin-top:115.9pt;width:40.5pt;height:33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" strokecolor="#4472c4 [3204]" strokeweight=".5pt">
                <v:stroke endarrow="block" joinstyle="miter"/>
              </v:shape>
            </w:pict>
          </mc:Fallback>
        </mc:AlternateContent>
      </w:r>
      <w:r>
        <w:rPr>
          <w:noProof/>
        </w:rPr>
        <mc:AlternateContent>
          <mc:Choice Requires="wps">
            <w:drawing>
              <wp:anchor distT="45720" distB="45720" distL="114300" distR="114300" simplePos="0" relativeHeight="251666432" behindDoc="0" locked="0" layoutInCell="1" allowOverlap="1" wp14:anchorId="2AE345B2" wp14:editId="016B10A0">
                <wp:simplePos x="0" y="0"/>
                <wp:positionH relativeFrom="margin">
                  <wp:align>left</wp:align>
                </wp:positionH>
                <wp:positionV relativeFrom="paragraph">
                  <wp:posOffset>1719580</wp:posOffset>
                </wp:positionV>
                <wp:extent cx="962025" cy="35242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52425"/>
                        </a:xfrm>
                        <a:prstGeom prst="rect">
                          <a:avLst/>
                        </a:prstGeom>
                        <a:solidFill>
                          <a:srgbClr val="00B050"/>
                        </a:solidFill>
                        <a:ln w="9525">
                          <a:solidFill>
                            <a:srgbClr val="000000"/>
                          </a:solidFill>
                          <a:miter lim="800000"/>
                          <a:headEnd/>
                          <a:tailEnd/>
                        </a:ln>
                      </wps:spPr>
                      <wps:txbx>
                        <w:txbxContent>
                          <w:p w14:paraId="05A0A376" w14:textId="0888405B" w:rsidR="00FA4FCF" w:rsidRDefault="00FA4FCF">
                            <w:r>
                              <w:t>Theatre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E345B2" id="_x0000_s1034" type="#_x0000_t202" style="position:absolute;margin-left:0;margin-top:135.4pt;width:75.75pt;height:27.7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" fillcolor="#00b050">
                <v:textbox>
                  <w:txbxContent>
                    <w:p w14:paraId="05A0A376" w14:textId="0888405B" w:rsidR="00FA4FCF" w:rsidRDefault="00FA4FCF">
                      <w:r>
                        <w:t>Theatre Staff</w:t>
                      </w:r>
                    </w:p>
                  </w:txbxContent>
                </v:textbox>
                <w10:wrap type="square" anchorx="margin"/>
              </v:shape>
            </w:pict>
          </mc:Fallback>
        </mc:AlternateContent>
      </w:r>
      <w:r>
        <w:rPr>
          <w:noProof/>
        </w:rPr>
        <mc:AlternateContent>
          <mc:Choice Requires="wps">
            <w:drawing>
              <wp:anchor distT="0" distB="0" distL="114300" distR="114300" simplePos="0" relativeHeight="251664384" behindDoc="0" locked="0" layoutInCell="1" allowOverlap="1" wp14:anchorId="1CC8FC31" wp14:editId="6A7B6848">
                <wp:simplePos x="0" y="0"/>
                <wp:positionH relativeFrom="column">
                  <wp:posOffset>2124074</wp:posOffset>
                </wp:positionH>
                <wp:positionV relativeFrom="paragraph">
                  <wp:posOffset>728980</wp:posOffset>
                </wp:positionV>
                <wp:extent cx="45719" cy="361950"/>
                <wp:effectExtent l="57150" t="0" r="50165" b="57150"/>
                <wp:wrapNone/>
                <wp:docPr id="3" name="Straight Arrow Connector 3"/>
                <wp:cNvGraphicFramePr/>
                <a:graphic xmlns:a="http://schemas.openxmlformats.org/drawingml/2006/main">
                  <a:graphicData uri="http://schemas.microsoft.com/office/word/2010/wordprocessingShape">
                    <wps:wsp>
                      <wps:cNvCnPr/>
                      <wps:spPr>
                        <a:xfrm flipH="1">
                          <a:off x="0" y="0"/>
                          <a:ext cx="45719" cy="361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ED0EBE" id="Straight Arrow Connector 3" o:spid="_x0000_s1026" type="#_x0000_t32" style="position:absolute;margin-left:167.25pt;margin-top:57.4pt;width:3.6pt;height:28.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" strokecolor="#4472c4 [3204]" strokeweight=".5pt">
                <v:stroke endarrow="block" joinstyle="miter"/>
              </v:shape>
            </w:pict>
          </mc:Fallback>
        </mc:AlternateContent>
      </w:r>
      <w:r w:rsidR="007932DC">
        <w:rPr>
          <w:noProof/>
        </w:rPr>
        <mc:AlternateContent>
          <mc:Choice Requires="wps">
            <w:drawing>
              <wp:anchor distT="45720" distB="45720" distL="114300" distR="114300" simplePos="0" relativeHeight="251661312" behindDoc="0" locked="0" layoutInCell="1" allowOverlap="1" wp14:anchorId="2AD0CF32" wp14:editId="2BA4A299">
                <wp:simplePos x="0" y="0"/>
                <wp:positionH relativeFrom="column">
                  <wp:posOffset>1638300</wp:posOffset>
                </wp:positionH>
                <wp:positionV relativeFrom="paragraph">
                  <wp:posOffset>1148080</wp:posOffset>
                </wp:positionV>
                <wp:extent cx="1019175" cy="56197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561975"/>
                        </a:xfrm>
                        <a:prstGeom prst="rect">
                          <a:avLst/>
                        </a:prstGeom>
                        <a:solidFill>
                          <a:srgbClr val="00B050"/>
                        </a:solidFill>
                        <a:ln w="9525">
                          <a:solidFill>
                            <a:srgbClr val="000000"/>
                          </a:solidFill>
                          <a:miter lim="800000"/>
                          <a:headEnd/>
                          <a:tailEnd/>
                        </a:ln>
                      </wps:spPr>
                      <wps:txbx>
                        <w:txbxContent>
                          <w:p w14:paraId="308915AC" w14:textId="74497F82" w:rsidR="00FA4FCF" w:rsidRDefault="00FA4FCF">
                            <w:r>
                              <w:t xml:space="preserve">Consultancy Manager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D0CF32" id="_x0000_s1035" type="#_x0000_t202" style="position:absolute;margin-left:129pt;margin-top:90.4pt;width:80.25pt;height:44.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" fillcolor="#00b050">
                <v:textbox>
                  <w:txbxContent>
                    <w:p w14:paraId="308915AC" w14:textId="74497F82" w:rsidR="00FA4FCF" w:rsidRDefault="00FA4FCF">
                      <w:r>
                        <w:t xml:space="preserve">Consultancy Manager </w:t>
                      </w:r>
                    </w:p>
                  </w:txbxContent>
                </v:textbox>
              </v:shape>
            </w:pict>
          </mc:Fallback>
        </mc:AlternateContent>
      </w:r>
    </w:p>
    <w:p w14:paraId="6FCEE869" w14:textId="2AC3F91E" w:rsidR="00835643" w:rsidRPr="00835643" w:rsidRDefault="00835643" w:rsidP="00835643"/>
    <w:p w14:paraId="3B38C5A5" w14:textId="0C032B4D" w:rsidR="00835643" w:rsidRPr="00835643" w:rsidRDefault="00835643" w:rsidP="00835643"/>
    <w:p w14:paraId="70A0F313" w14:textId="699A1264" w:rsidR="00835643" w:rsidRPr="00835643" w:rsidRDefault="00835643" w:rsidP="00835643"/>
    <w:p w14:paraId="56C07525" w14:textId="305AFF15" w:rsidR="00835643" w:rsidRPr="00835643" w:rsidRDefault="00835643" w:rsidP="00835643"/>
    <w:p w14:paraId="2DF89F06" w14:textId="35F96D37" w:rsidR="00835643" w:rsidRPr="00835643" w:rsidRDefault="00835643" w:rsidP="00835643"/>
    <w:p w14:paraId="3CDFAE1F" w14:textId="6C27BE9D" w:rsidR="00835643" w:rsidRPr="00835643" w:rsidRDefault="00835643" w:rsidP="00835643"/>
    <w:p w14:paraId="4BC887B1" w14:textId="670A787A" w:rsidR="00835643" w:rsidRPr="00835643" w:rsidRDefault="00835643" w:rsidP="00835643"/>
    <w:p w14:paraId="17BCBEBC" w14:textId="3EEDE0AE" w:rsidR="00835643" w:rsidRDefault="00835643" w:rsidP="00835643"/>
    <w:p w14:paraId="46D13765" w14:textId="634702C5" w:rsidR="00835643" w:rsidRDefault="00835643" w:rsidP="00835643"/>
    <w:p w14:paraId="36421AAE" w14:textId="35348BBB" w:rsidR="00835643" w:rsidRDefault="00835643" w:rsidP="00835643">
      <w:pPr>
        <w:pStyle w:val="Heading1"/>
      </w:pPr>
      <w:bookmarkStart w:id="15" w:name="_Toc34406671"/>
      <w:r>
        <w:t>3.0 Quality Management Strategy</w:t>
      </w:r>
      <w:bookmarkEnd w:id="15"/>
      <w:r>
        <w:t xml:space="preserve"> </w:t>
      </w:r>
    </w:p>
    <w:p w14:paraId="3BE166B7" w14:textId="512E55E4" w:rsidR="00835643" w:rsidRDefault="00835643" w:rsidP="00835643">
      <w:pPr>
        <w:rPr>
          <w:rFonts w:asciiTheme="majorHAnsi" w:eastAsiaTheme="majorEastAsia" w:hAnsiTheme="majorHAnsi" w:cstheme="majorBidi"/>
          <w:color w:val="2F5496" w:themeColor="accent1" w:themeShade="BF"/>
          <w:sz w:val="32"/>
          <w:szCs w:val="32"/>
        </w:rPr>
      </w:pPr>
    </w:p>
    <w:p w14:paraId="6DC5308B" w14:textId="09B9298E" w:rsidR="00835643" w:rsidRPr="0028748D" w:rsidRDefault="00835643" w:rsidP="0028748D">
      <w:pPr>
        <w:spacing w:line="360" w:lineRule="auto"/>
        <w:jc w:val="both"/>
        <w:rPr>
          <w:rFonts w:ascii="Times New Roman" w:hAnsi="Times New Roman" w:cs="Times New Roman"/>
          <w:sz w:val="24"/>
          <w:szCs w:val="24"/>
        </w:rPr>
      </w:pPr>
      <w:r w:rsidRPr="0028748D">
        <w:rPr>
          <w:rFonts w:ascii="Times New Roman" w:hAnsi="Times New Roman" w:cs="Times New Roman"/>
          <w:sz w:val="24"/>
          <w:szCs w:val="24"/>
        </w:rPr>
        <w:t xml:space="preserve">To ensure </w:t>
      </w:r>
      <w:r w:rsidR="006C08E8" w:rsidRPr="0028748D">
        <w:rPr>
          <w:rFonts w:ascii="Times New Roman" w:hAnsi="Times New Roman" w:cs="Times New Roman"/>
          <w:sz w:val="24"/>
          <w:szCs w:val="24"/>
        </w:rPr>
        <w:t xml:space="preserve">quality is achieved the Prince2 methodology method will be used. This method is used globally to control project developments. Using this method will allow the consultant to avoid and minimise risks for the theatre. </w:t>
      </w:r>
    </w:p>
    <w:p w14:paraId="37F04D52" w14:textId="6315DCF7" w:rsidR="003B4D5E" w:rsidRPr="0028748D" w:rsidRDefault="003B4D5E" w:rsidP="0028748D">
      <w:pPr>
        <w:spacing w:line="360" w:lineRule="auto"/>
        <w:jc w:val="both"/>
        <w:rPr>
          <w:rFonts w:ascii="Times New Roman" w:hAnsi="Times New Roman" w:cs="Times New Roman"/>
          <w:sz w:val="24"/>
          <w:szCs w:val="24"/>
        </w:rPr>
      </w:pPr>
      <w:r w:rsidRPr="0028748D">
        <w:rPr>
          <w:rFonts w:ascii="Times New Roman" w:hAnsi="Times New Roman" w:cs="Times New Roman"/>
          <w:sz w:val="24"/>
          <w:szCs w:val="24"/>
        </w:rPr>
        <w:t xml:space="preserve">A quality plan will be taken, regarding methods, techniques and equipment needed for research, with everything going through managerial and being signed off.  </w:t>
      </w:r>
    </w:p>
    <w:p w14:paraId="5AD86A4D" w14:textId="77777777" w:rsidR="003B4D5E" w:rsidRDefault="003B4D5E" w:rsidP="003B4D5E">
      <w:pPr>
        <w:pStyle w:val="Heading1"/>
      </w:pPr>
    </w:p>
    <w:p w14:paraId="673CC8F2" w14:textId="7CFCB0E3" w:rsidR="003B4D5E" w:rsidRDefault="003B4D5E" w:rsidP="003B4D5E">
      <w:pPr>
        <w:pStyle w:val="Heading1"/>
      </w:pPr>
      <w:bookmarkStart w:id="16" w:name="_Toc34406672"/>
      <w:r>
        <w:t>4.0 Work Breakdown Structure</w:t>
      </w:r>
      <w:bookmarkEnd w:id="16"/>
      <w:r>
        <w:t xml:space="preserve"> </w:t>
      </w:r>
    </w:p>
    <w:p w14:paraId="051B0275" w14:textId="7839FE12" w:rsidR="003B4D5E" w:rsidRPr="003B4D5E" w:rsidRDefault="003B4D5E" w:rsidP="003B4D5E"/>
    <w:p w14:paraId="39059C6B" w14:textId="133B3C9D" w:rsidR="003B4D5E" w:rsidRPr="0028748D" w:rsidRDefault="00485D75" w:rsidP="0028748D">
      <w:pPr>
        <w:spacing w:line="360" w:lineRule="auto"/>
        <w:rPr>
          <w:rFonts w:ascii="Times New Roman" w:hAnsi="Times New Roman" w:cs="Times New Roman"/>
          <w:sz w:val="24"/>
          <w:szCs w:val="24"/>
        </w:rPr>
      </w:pPr>
      <w:r w:rsidRPr="0028748D">
        <w:rPr>
          <w:rFonts w:ascii="Times New Roman" w:hAnsi="Times New Roman" w:cs="Times New Roman"/>
          <w:sz w:val="24"/>
          <w:szCs w:val="24"/>
        </w:rPr>
        <w:t xml:space="preserve">The breakdown of the project will result in a starting point that will benefit the </w:t>
      </w:r>
      <w:r w:rsidR="003D07A5" w:rsidRPr="0028748D">
        <w:rPr>
          <w:rFonts w:ascii="Times New Roman" w:hAnsi="Times New Roman" w:cs="Times New Roman"/>
          <w:sz w:val="24"/>
          <w:szCs w:val="24"/>
        </w:rPr>
        <w:t>future assignment</w:t>
      </w:r>
      <w:r w:rsidRPr="0028748D">
        <w:rPr>
          <w:rFonts w:ascii="Times New Roman" w:hAnsi="Times New Roman" w:cs="Times New Roman"/>
          <w:sz w:val="24"/>
          <w:szCs w:val="24"/>
        </w:rPr>
        <w:t xml:space="preserve"> </w:t>
      </w:r>
      <w:r w:rsidR="003D07A5" w:rsidRPr="0028748D">
        <w:rPr>
          <w:rFonts w:ascii="Times New Roman" w:hAnsi="Times New Roman" w:cs="Times New Roman"/>
          <w:sz w:val="24"/>
          <w:szCs w:val="24"/>
        </w:rPr>
        <w:t>and provide more in-depth. In this project timing requirements and resources will be the main breakdown focus</w:t>
      </w:r>
      <w:r w:rsidR="00260BBA" w:rsidRPr="0028748D">
        <w:rPr>
          <w:rFonts w:ascii="Times New Roman" w:hAnsi="Times New Roman" w:cs="Times New Roman"/>
          <w:sz w:val="24"/>
          <w:szCs w:val="24"/>
        </w:rPr>
        <w:t xml:space="preserve">. The project will begin from when the consultant first got in touch with the theatre spanning from December when the theatre as chosen to May the hand in date. </w:t>
      </w:r>
    </w:p>
    <w:p w14:paraId="19A08732" w14:textId="77777777" w:rsidR="00260BBA" w:rsidRDefault="00260BBA" w:rsidP="00260BBA">
      <w:pPr>
        <w:pStyle w:val="Heading2"/>
      </w:pPr>
    </w:p>
    <w:p w14:paraId="6290FE91" w14:textId="52C2E38D" w:rsidR="00260BBA" w:rsidRPr="00260BBA" w:rsidRDefault="00260BBA" w:rsidP="00260BBA">
      <w:pPr>
        <w:pStyle w:val="Heading2"/>
        <w:rPr>
          <w:rFonts w:asciiTheme="minorHAnsi" w:eastAsiaTheme="minorHAnsi" w:hAnsiTheme="minorHAnsi" w:cstheme="minorBidi"/>
          <w:color w:val="auto"/>
          <w:sz w:val="22"/>
          <w:szCs w:val="22"/>
        </w:rPr>
      </w:pPr>
      <w:bookmarkStart w:id="17" w:name="_Toc34406673"/>
      <w:r>
        <w:t>4.1 Project Plan Gantt Chart</w:t>
      </w:r>
      <w:bookmarkEnd w:id="17"/>
      <w:r>
        <w:t xml:space="preserve"> </w:t>
      </w:r>
    </w:p>
    <w:p w14:paraId="0C1BE9EA" w14:textId="686F59E7" w:rsidR="003B4D5E" w:rsidRDefault="003B4D5E" w:rsidP="003B4D5E"/>
    <w:p w14:paraId="12D8CF88" w14:textId="4DF0BA81" w:rsidR="00260BBA" w:rsidRDefault="00260BBA" w:rsidP="003B4D5E">
      <w:r>
        <w:rPr>
          <w:noProof/>
        </w:rPr>
        <w:drawing>
          <wp:inline distT="0" distB="0" distL="0" distR="0" wp14:anchorId="192CD5A1" wp14:editId="09582FE5">
            <wp:extent cx="4791075" cy="2279963"/>
            <wp:effectExtent l="0" t="0" r="0" b="6350"/>
            <wp:docPr id="12" name="Picture 12" descr="https://lh4.googleusercontent.com/oTaH1amoyV8IxwYj-6pD6X1cosrE3Xqy6pMBTCGkSi9kvqHzo_pVpOq2Cd6b6m-Emt6FGEmGn256J1_Q8xFPWFKEqhrrEyDih0cRnKpZ3MdCV5Iky-ldfYw4FRoQM7IhJzCq_FOrbl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s-internal-guid-0989f9b1-7fff-1cda-8249-9f06e75a5e6b" descr="https://lh4.googleusercontent.com/oTaH1amoyV8IxwYj-6pD6X1cosrE3Xqy6pMBTCGkSi9kvqHzo_pVpOq2Cd6b6m-Emt6FGEmGn256J1_Q8xFPWFKEqhrrEyDih0cRnKpZ3MdCV5Iky-ldfYw4FRoQM7IhJzCq_FOrbl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3784" cy="2290769"/>
                    </a:xfrm>
                    <a:prstGeom prst="rect">
                      <a:avLst/>
                    </a:prstGeom>
                    <a:noFill/>
                    <a:ln>
                      <a:noFill/>
                    </a:ln>
                  </pic:spPr>
                </pic:pic>
              </a:graphicData>
            </a:graphic>
          </wp:inline>
        </w:drawing>
      </w:r>
    </w:p>
    <w:p w14:paraId="272FCBA5" w14:textId="6D16C164" w:rsidR="00260BBA" w:rsidRPr="00260BBA" w:rsidRDefault="00260BBA" w:rsidP="00260BBA"/>
    <w:p w14:paraId="1D061DE1" w14:textId="1913F454" w:rsidR="00260BBA" w:rsidRPr="0028748D" w:rsidRDefault="00260BBA" w:rsidP="0028748D">
      <w:pPr>
        <w:spacing w:line="360" w:lineRule="auto"/>
        <w:rPr>
          <w:rFonts w:ascii="Times New Roman" w:hAnsi="Times New Roman" w:cs="Times New Roman"/>
          <w:sz w:val="24"/>
          <w:szCs w:val="24"/>
        </w:rPr>
      </w:pPr>
      <w:r w:rsidRPr="0028748D">
        <w:rPr>
          <w:rFonts w:ascii="Times New Roman" w:hAnsi="Times New Roman" w:cs="Times New Roman"/>
          <w:sz w:val="24"/>
          <w:szCs w:val="24"/>
        </w:rPr>
        <w:t xml:space="preserve">The first phase of the project was to decide </w:t>
      </w:r>
      <w:r w:rsidR="000A7524" w:rsidRPr="0028748D">
        <w:rPr>
          <w:rFonts w:ascii="Times New Roman" w:hAnsi="Times New Roman" w:cs="Times New Roman"/>
          <w:sz w:val="24"/>
          <w:szCs w:val="24"/>
        </w:rPr>
        <w:t>on not only a company but a topic to work with. So, the current proposed project was decided with the backing of the theatre.</w:t>
      </w:r>
    </w:p>
    <w:p w14:paraId="759A7C7F" w14:textId="6A2542EE" w:rsidR="00260BBA" w:rsidRPr="0028748D" w:rsidRDefault="000A7524" w:rsidP="0028748D">
      <w:pPr>
        <w:spacing w:line="360" w:lineRule="auto"/>
        <w:jc w:val="both"/>
        <w:rPr>
          <w:rFonts w:ascii="Times New Roman" w:hAnsi="Times New Roman" w:cs="Times New Roman"/>
          <w:sz w:val="24"/>
          <w:szCs w:val="24"/>
        </w:rPr>
      </w:pPr>
      <w:r w:rsidRPr="0028748D">
        <w:rPr>
          <w:rFonts w:ascii="Times New Roman" w:hAnsi="Times New Roman" w:cs="Times New Roman"/>
          <w:sz w:val="24"/>
          <w:szCs w:val="24"/>
        </w:rPr>
        <w:t xml:space="preserve">The second phase is currently in motion with a BID presentation of what the consultant wants out the project taken place along with the PID report that will be submitted to both the University and the theatre. This has entailed a mass depth of secondary research which has been displayed to the theatre. </w:t>
      </w:r>
      <w:r w:rsidR="009C0910" w:rsidRPr="0028748D">
        <w:rPr>
          <w:rFonts w:ascii="Times New Roman" w:hAnsi="Times New Roman" w:cs="Times New Roman"/>
          <w:sz w:val="24"/>
          <w:szCs w:val="24"/>
        </w:rPr>
        <w:t xml:space="preserve">This phase has allowed the consultant to display all the findings to the theatre and what they can bring to the organisation. </w:t>
      </w:r>
    </w:p>
    <w:p w14:paraId="3285A019" w14:textId="723C3752" w:rsidR="009C0910" w:rsidRPr="0028748D" w:rsidRDefault="009C0910" w:rsidP="0028748D">
      <w:pPr>
        <w:spacing w:line="360" w:lineRule="auto"/>
        <w:jc w:val="both"/>
        <w:rPr>
          <w:rFonts w:ascii="Times New Roman" w:hAnsi="Times New Roman" w:cs="Times New Roman"/>
          <w:sz w:val="24"/>
          <w:szCs w:val="24"/>
        </w:rPr>
      </w:pPr>
      <w:r w:rsidRPr="0028748D">
        <w:rPr>
          <w:rFonts w:ascii="Times New Roman" w:hAnsi="Times New Roman" w:cs="Times New Roman"/>
          <w:sz w:val="24"/>
          <w:szCs w:val="24"/>
        </w:rPr>
        <w:t>The third phase will be when the consultant will gather all primary research</w:t>
      </w:r>
      <w:r w:rsidR="008013C7" w:rsidRPr="0028748D">
        <w:rPr>
          <w:rFonts w:ascii="Times New Roman" w:hAnsi="Times New Roman" w:cs="Times New Roman"/>
          <w:sz w:val="24"/>
          <w:szCs w:val="24"/>
        </w:rPr>
        <w:t xml:space="preserve">, whether that be going to Treorchy and doing the questionnaires or going and comparing prices and events at other local theatres and cinemas. This will allow the consultant to feedback to the theatre </w:t>
      </w:r>
      <w:r w:rsidR="002E3E62" w:rsidRPr="0028748D">
        <w:rPr>
          <w:rFonts w:ascii="Times New Roman" w:hAnsi="Times New Roman" w:cs="Times New Roman"/>
          <w:sz w:val="24"/>
          <w:szCs w:val="24"/>
        </w:rPr>
        <w:t xml:space="preserve">what other initiatives their competitors are using, while also giving the consultant </w:t>
      </w:r>
      <w:r w:rsidR="00FA4FCF" w:rsidRPr="0028748D">
        <w:rPr>
          <w:rFonts w:ascii="Times New Roman" w:hAnsi="Times New Roman" w:cs="Times New Roman"/>
          <w:sz w:val="24"/>
          <w:szCs w:val="24"/>
        </w:rPr>
        <w:t xml:space="preserve">the research necessary to propose a successful marketing strategy. A meeting with the CEO of the theatre had taken place where the consultant was advised on what they should focus on. </w:t>
      </w:r>
    </w:p>
    <w:p w14:paraId="04EC48F8" w14:textId="3B9461A0" w:rsidR="00FA4FCF" w:rsidRPr="0028748D" w:rsidRDefault="00FA4FCF" w:rsidP="0028748D">
      <w:pPr>
        <w:spacing w:line="360" w:lineRule="auto"/>
        <w:jc w:val="both"/>
        <w:rPr>
          <w:rFonts w:ascii="Times New Roman" w:hAnsi="Times New Roman" w:cs="Times New Roman"/>
          <w:sz w:val="24"/>
          <w:szCs w:val="24"/>
        </w:rPr>
      </w:pPr>
      <w:r w:rsidRPr="0028748D">
        <w:rPr>
          <w:rFonts w:ascii="Times New Roman" w:hAnsi="Times New Roman" w:cs="Times New Roman"/>
          <w:sz w:val="24"/>
          <w:szCs w:val="24"/>
        </w:rPr>
        <w:t xml:space="preserve">The final phase would be presenting the marketing strategy to the theatre with the possibility of it being used. The final stage will involve recommendations from both the stakeholders and the consultant, along with the assignment submission date in May. </w:t>
      </w:r>
    </w:p>
    <w:p w14:paraId="2FF50DAF" w14:textId="274CEB91" w:rsidR="000A7524" w:rsidRDefault="000A7524" w:rsidP="00260BBA">
      <w:pPr>
        <w:spacing w:line="480" w:lineRule="auto"/>
        <w:jc w:val="both"/>
        <w:rPr>
          <w:rFonts w:ascii="Arial" w:hAnsi="Arial" w:cs="Arial"/>
        </w:rPr>
      </w:pPr>
    </w:p>
    <w:p w14:paraId="20D68758" w14:textId="01CBABEC" w:rsidR="00FA4FCF" w:rsidRDefault="00FA4FCF" w:rsidP="00FA4FCF">
      <w:pPr>
        <w:pStyle w:val="Heading1"/>
      </w:pPr>
      <w:bookmarkStart w:id="18" w:name="_Toc34406674"/>
      <w:r>
        <w:t>5.0 Communication Plan</w:t>
      </w:r>
      <w:bookmarkEnd w:id="18"/>
    </w:p>
    <w:p w14:paraId="50E6DE2F" w14:textId="17CB7621" w:rsidR="00260BBA" w:rsidRDefault="00260BBA" w:rsidP="00260BBA"/>
    <w:p w14:paraId="4E851770" w14:textId="521B183C" w:rsidR="00A71E5C" w:rsidRPr="0028748D" w:rsidRDefault="00FA4FCF" w:rsidP="0028748D">
      <w:pPr>
        <w:spacing w:after="240" w:line="360" w:lineRule="auto"/>
        <w:jc w:val="both"/>
        <w:rPr>
          <w:rFonts w:ascii="Times New Roman" w:hAnsi="Times New Roman" w:cs="Times New Roman"/>
          <w:sz w:val="24"/>
          <w:szCs w:val="24"/>
        </w:rPr>
      </w:pPr>
      <w:r w:rsidRPr="0028748D">
        <w:rPr>
          <w:rFonts w:ascii="Times New Roman" w:hAnsi="Times New Roman" w:cs="Times New Roman"/>
          <w:sz w:val="24"/>
          <w:szCs w:val="24"/>
        </w:rPr>
        <w:t>It is the consultant’s responsibility to make sure that they stay communicated with all the project’s stakeholders. The consultant will arrange all meetings and e-mails with both the University and the theatre</w:t>
      </w:r>
      <w:r w:rsidR="00A71E5C" w:rsidRPr="0028748D">
        <w:rPr>
          <w:rFonts w:ascii="Times New Roman" w:hAnsi="Times New Roman" w:cs="Times New Roman"/>
          <w:sz w:val="24"/>
          <w:szCs w:val="24"/>
        </w:rPr>
        <w:t>. As already stated, all meetings will be a deadline for work to be produced to the theatre.</w:t>
      </w:r>
    </w:p>
    <w:p w14:paraId="747DC2EF" w14:textId="5385D0FE" w:rsidR="00A71E5C" w:rsidRDefault="00A71E5C" w:rsidP="00A71E5C">
      <w:pPr>
        <w:spacing w:after="240" w:line="480" w:lineRule="auto"/>
        <w:jc w:val="both"/>
        <w:rPr>
          <w:rFonts w:ascii="Arial" w:hAnsi="Arial" w:cs="Arial"/>
        </w:rPr>
      </w:pPr>
    </w:p>
    <w:p w14:paraId="43BC4BD9" w14:textId="50649180" w:rsidR="00A71E5C" w:rsidRPr="00A71E5C" w:rsidRDefault="00A71E5C" w:rsidP="00A71E5C">
      <w:pPr>
        <w:pStyle w:val="Heading1"/>
        <w:rPr>
          <w:rFonts w:eastAsiaTheme="minorHAnsi"/>
          <w:color w:val="auto"/>
          <w:sz w:val="22"/>
          <w:szCs w:val="22"/>
        </w:rPr>
      </w:pPr>
      <w:bookmarkStart w:id="19" w:name="_Toc34406675"/>
      <w:r>
        <w:t>6.0 Appendices</w:t>
      </w:r>
      <w:bookmarkEnd w:id="19"/>
      <w:r>
        <w:t xml:space="preserve"> </w:t>
      </w:r>
    </w:p>
    <w:p w14:paraId="113FDF28" w14:textId="5C507A66" w:rsidR="00A71E5C" w:rsidRDefault="00A71E5C" w:rsidP="00A71E5C">
      <w:r>
        <w:t xml:space="preserve"> </w:t>
      </w:r>
    </w:p>
    <w:p w14:paraId="71148D30" w14:textId="7D8F2664" w:rsidR="00A71E5C" w:rsidRDefault="00A71E5C" w:rsidP="00A71E5C">
      <w:r>
        <w:rPr>
          <w:noProof/>
        </w:rPr>
        <w:drawing>
          <wp:anchor distT="0" distB="0" distL="114300" distR="114300" simplePos="0" relativeHeight="251677696" behindDoc="0" locked="0" layoutInCell="1" allowOverlap="1" wp14:anchorId="7D148F66" wp14:editId="00200276">
            <wp:simplePos x="0" y="0"/>
            <wp:positionH relativeFrom="column">
              <wp:posOffset>-152400</wp:posOffset>
            </wp:positionH>
            <wp:positionV relativeFrom="paragraph">
              <wp:posOffset>283210</wp:posOffset>
            </wp:positionV>
            <wp:extent cx="4598536" cy="3154680"/>
            <wp:effectExtent l="0" t="0" r="0" b="762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98536" cy="3154680"/>
                    </a:xfrm>
                    <a:prstGeom prst="rect">
                      <a:avLst/>
                    </a:prstGeom>
                    <a:noFill/>
                    <a:ln>
                      <a:noFill/>
                    </a:ln>
                  </pic:spPr>
                </pic:pic>
              </a:graphicData>
            </a:graphic>
            <wp14:sizeRelH relativeFrom="page">
              <wp14:pctWidth>0</wp14:pctWidth>
            </wp14:sizeRelH>
            <wp14:sizeRelV relativeFrom="page">
              <wp14:pctHeight>0</wp14:pctHeight>
            </wp14:sizeRelV>
          </wp:anchor>
        </w:drawing>
      </w:r>
      <w:r>
        <w:t>Appendix 1:</w:t>
      </w:r>
    </w:p>
    <w:p w14:paraId="775EE6E2" w14:textId="77C0CA3B" w:rsidR="00A71E5C" w:rsidRDefault="00A71E5C" w:rsidP="00A71E5C"/>
    <w:p w14:paraId="3A1B2C99" w14:textId="3F8ACA77" w:rsidR="00A71E5C" w:rsidRDefault="00A71E5C" w:rsidP="00A71E5C"/>
    <w:p w14:paraId="4A860BC0" w14:textId="137D9A65" w:rsidR="00A71E5C" w:rsidRDefault="00A71E5C" w:rsidP="00A71E5C"/>
    <w:p w14:paraId="5498DFC5" w14:textId="07CD628F" w:rsidR="00A71E5C" w:rsidRDefault="00A71E5C" w:rsidP="00A71E5C"/>
    <w:p w14:paraId="6D4AC131" w14:textId="67E26C4F" w:rsidR="00A71E5C" w:rsidRDefault="00A71E5C" w:rsidP="00A71E5C"/>
    <w:p w14:paraId="7462081C" w14:textId="6FDE0C36" w:rsidR="00A71E5C" w:rsidRDefault="00A71E5C" w:rsidP="00A71E5C"/>
    <w:p w14:paraId="34875F24" w14:textId="4859B4BB" w:rsidR="00A71E5C" w:rsidRDefault="00A71E5C" w:rsidP="00A71E5C"/>
    <w:p w14:paraId="34773CCE" w14:textId="5D6480A1" w:rsidR="00A71E5C" w:rsidRDefault="00A71E5C" w:rsidP="00A71E5C"/>
    <w:p w14:paraId="73A77980" w14:textId="7AED1B9B" w:rsidR="00A71E5C" w:rsidRDefault="00A71E5C" w:rsidP="00A71E5C"/>
    <w:p w14:paraId="7549101A" w14:textId="0EFBACF6" w:rsidR="00A71E5C" w:rsidRDefault="00A71E5C" w:rsidP="00A71E5C"/>
    <w:p w14:paraId="3F867142" w14:textId="23B3B490" w:rsidR="008E53FB" w:rsidRPr="008E53FB" w:rsidRDefault="00A71E5C" w:rsidP="008E53FB">
      <w:pPr>
        <w:pStyle w:val="Heading1"/>
      </w:pPr>
      <w:bookmarkStart w:id="20" w:name="_Toc34406676"/>
      <w:r>
        <w:t>7.0 Bibliography</w:t>
      </w:r>
      <w:bookmarkEnd w:id="20"/>
    </w:p>
    <w:p w14:paraId="46BD1DBC" w14:textId="2CE8BF28" w:rsidR="008E53FB" w:rsidRDefault="008E53FB" w:rsidP="00A71E5C"/>
    <w:p w14:paraId="77FA26E9" w14:textId="0CF8382D" w:rsidR="008E53FB" w:rsidRPr="0028748D" w:rsidRDefault="008E53FB" w:rsidP="0028748D">
      <w:pPr>
        <w:spacing w:line="360" w:lineRule="auto"/>
        <w:rPr>
          <w:rFonts w:ascii="Times New Roman" w:hAnsi="Times New Roman" w:cs="Times New Roman"/>
          <w:sz w:val="24"/>
          <w:szCs w:val="24"/>
        </w:rPr>
      </w:pPr>
      <w:r w:rsidRPr="0028748D">
        <w:rPr>
          <w:rFonts w:ascii="Times New Roman" w:hAnsi="Times New Roman" w:cs="Times New Roman"/>
          <w:color w:val="3A3A3A"/>
          <w:sz w:val="24"/>
          <w:szCs w:val="24"/>
          <w:shd w:val="clear" w:color="auto" w:fill="FFFFFF"/>
        </w:rPr>
        <w:t xml:space="preserve">Hahn, D., &amp; Robins, N. (2008). Treorchy. </w:t>
      </w:r>
      <w:r w:rsidRPr="0028748D">
        <w:rPr>
          <w:rFonts w:ascii="Times New Roman" w:hAnsi="Times New Roman" w:cs="Times New Roman"/>
          <w:i/>
          <w:iCs/>
          <w:color w:val="3A3A3A"/>
          <w:sz w:val="24"/>
          <w:szCs w:val="24"/>
        </w:rPr>
        <w:t>The Oxford Guide to Literary Britain &amp; Ireland,</w:t>
      </w:r>
      <w:r w:rsidRPr="0028748D">
        <w:rPr>
          <w:rFonts w:ascii="Times New Roman" w:hAnsi="Times New Roman" w:cs="Times New Roman"/>
          <w:color w:val="3A3A3A"/>
          <w:sz w:val="24"/>
          <w:szCs w:val="24"/>
          <w:shd w:val="clear" w:color="auto" w:fill="FFFFFF"/>
        </w:rPr>
        <w:t xml:space="preserve"> The Oxford Guide to Literary Britain &amp; Ireland.</w:t>
      </w:r>
    </w:p>
    <w:p w14:paraId="5CADB8C8" w14:textId="7EDA97DD" w:rsidR="008E53FB" w:rsidRPr="0028748D" w:rsidRDefault="008E53FB" w:rsidP="0028748D">
      <w:pPr>
        <w:spacing w:line="360" w:lineRule="auto"/>
        <w:rPr>
          <w:rFonts w:ascii="Times New Roman" w:hAnsi="Times New Roman" w:cs="Times New Roman"/>
          <w:sz w:val="24"/>
          <w:szCs w:val="24"/>
        </w:rPr>
      </w:pPr>
      <w:hyperlink r:id="rId11" w:history="1">
        <w:r w:rsidRPr="0028748D">
          <w:rPr>
            <w:rStyle w:val="Hyperlink"/>
            <w:rFonts w:ascii="Times New Roman" w:hAnsi="Times New Roman" w:cs="Times New Roman"/>
            <w:sz w:val="24"/>
            <w:szCs w:val="24"/>
          </w:rPr>
          <w:t>https://rct-theatres.co.uk/park-dare</w:t>
        </w:r>
      </w:hyperlink>
      <w:r w:rsidRPr="0028748D">
        <w:rPr>
          <w:rFonts w:ascii="Times New Roman" w:hAnsi="Times New Roman" w:cs="Times New Roman"/>
          <w:sz w:val="24"/>
          <w:szCs w:val="24"/>
        </w:rPr>
        <w:t xml:space="preserve"> </w:t>
      </w:r>
    </w:p>
    <w:p w14:paraId="66386228" w14:textId="368308EA" w:rsidR="00A71E5C" w:rsidRPr="0028748D" w:rsidRDefault="008E53FB" w:rsidP="0028748D">
      <w:pPr>
        <w:spacing w:line="360" w:lineRule="auto"/>
        <w:rPr>
          <w:rFonts w:ascii="Times New Roman" w:hAnsi="Times New Roman" w:cs="Times New Roman"/>
          <w:sz w:val="24"/>
          <w:szCs w:val="24"/>
        </w:rPr>
      </w:pPr>
      <w:hyperlink r:id="rId12" w:history="1">
        <w:r w:rsidRPr="0028748D">
          <w:rPr>
            <w:rStyle w:val="Hyperlink"/>
            <w:rFonts w:ascii="Times New Roman" w:hAnsi="Times New Roman" w:cs="Times New Roman"/>
            <w:sz w:val="24"/>
            <w:szCs w:val="24"/>
          </w:rPr>
          <w:t>https://www.lucidchart.com/blog/what-is-prince2-methodology</w:t>
        </w:r>
      </w:hyperlink>
      <w:r w:rsidRPr="0028748D">
        <w:rPr>
          <w:rFonts w:ascii="Times New Roman" w:hAnsi="Times New Roman" w:cs="Times New Roman"/>
          <w:sz w:val="24"/>
          <w:szCs w:val="24"/>
        </w:rPr>
        <w:t xml:space="preserve"> </w:t>
      </w:r>
    </w:p>
    <w:p w14:paraId="5BF9D40C" w14:textId="34BC0A6D" w:rsidR="008E53FB" w:rsidRPr="0028748D" w:rsidRDefault="008E53FB" w:rsidP="0028748D">
      <w:pPr>
        <w:spacing w:line="360" w:lineRule="auto"/>
        <w:rPr>
          <w:rFonts w:ascii="Times New Roman" w:hAnsi="Times New Roman" w:cs="Times New Roman"/>
          <w:sz w:val="24"/>
          <w:szCs w:val="24"/>
        </w:rPr>
      </w:pPr>
      <w:r w:rsidRPr="0028748D">
        <w:rPr>
          <w:rFonts w:ascii="Times New Roman" w:hAnsi="Times New Roman" w:cs="Times New Roman"/>
          <w:color w:val="3A3A3A"/>
          <w:sz w:val="24"/>
          <w:szCs w:val="24"/>
          <w:shd w:val="clear" w:color="auto" w:fill="FFFFFF"/>
        </w:rPr>
        <w:t xml:space="preserve">Matos, S., &amp; Lopes, E. (2013). Prince2 or PMBOK – A Question of Choice. </w:t>
      </w:r>
      <w:r w:rsidRPr="0028748D">
        <w:rPr>
          <w:rFonts w:ascii="Times New Roman" w:hAnsi="Times New Roman" w:cs="Times New Roman"/>
          <w:i/>
          <w:iCs/>
          <w:color w:val="3A3A3A"/>
          <w:sz w:val="24"/>
          <w:szCs w:val="24"/>
        </w:rPr>
        <w:t>Procedia Technology,</w:t>
      </w:r>
      <w:r w:rsidRPr="0028748D">
        <w:rPr>
          <w:rFonts w:ascii="Times New Roman" w:hAnsi="Times New Roman" w:cs="Times New Roman"/>
          <w:color w:val="3A3A3A"/>
          <w:sz w:val="24"/>
          <w:szCs w:val="24"/>
          <w:shd w:val="clear" w:color="auto" w:fill="FFFFFF"/>
        </w:rPr>
        <w:t xml:space="preserve"> </w:t>
      </w:r>
      <w:r w:rsidRPr="0028748D">
        <w:rPr>
          <w:rFonts w:ascii="Times New Roman" w:hAnsi="Times New Roman" w:cs="Times New Roman"/>
          <w:i/>
          <w:iCs/>
          <w:color w:val="3A3A3A"/>
          <w:sz w:val="24"/>
          <w:szCs w:val="24"/>
        </w:rPr>
        <w:t>9</w:t>
      </w:r>
      <w:r w:rsidRPr="0028748D">
        <w:rPr>
          <w:rFonts w:ascii="Times New Roman" w:hAnsi="Times New Roman" w:cs="Times New Roman"/>
          <w:color w:val="3A3A3A"/>
          <w:sz w:val="24"/>
          <w:szCs w:val="24"/>
          <w:shd w:val="clear" w:color="auto" w:fill="FFFFFF"/>
        </w:rPr>
        <w:t>(C), 787-794.</w:t>
      </w:r>
    </w:p>
    <w:p w14:paraId="2A77F320" w14:textId="02EC18E0" w:rsidR="00A71E5C" w:rsidRPr="0028748D" w:rsidRDefault="00A71E5C" w:rsidP="0028748D">
      <w:pPr>
        <w:spacing w:line="360" w:lineRule="auto"/>
        <w:rPr>
          <w:rFonts w:ascii="Times New Roman" w:hAnsi="Times New Roman" w:cs="Times New Roman"/>
          <w:color w:val="000000"/>
          <w:sz w:val="24"/>
          <w:szCs w:val="24"/>
          <w:shd w:val="clear" w:color="auto" w:fill="FFFFFF"/>
        </w:rPr>
      </w:pPr>
      <w:r w:rsidRPr="0028748D">
        <w:rPr>
          <w:rFonts w:ascii="Times New Roman" w:hAnsi="Times New Roman" w:cs="Times New Roman"/>
          <w:color w:val="000000"/>
          <w:sz w:val="24"/>
          <w:szCs w:val="24"/>
          <w:shd w:val="clear" w:color="auto" w:fill="FFFFFF"/>
        </w:rPr>
        <w:t xml:space="preserve">UK CENSUS DATA 2011. (2011). </w:t>
      </w:r>
      <w:r w:rsidRPr="0028748D">
        <w:rPr>
          <w:rFonts w:ascii="Times New Roman" w:hAnsi="Times New Roman" w:cs="Times New Roman"/>
          <w:i/>
          <w:iCs/>
          <w:color w:val="000000"/>
          <w:sz w:val="24"/>
          <w:szCs w:val="24"/>
        </w:rPr>
        <w:t>Treorchy Population.</w:t>
      </w:r>
      <w:r w:rsidRPr="0028748D">
        <w:rPr>
          <w:rFonts w:ascii="Times New Roman" w:hAnsi="Times New Roman" w:cs="Times New Roman"/>
          <w:color w:val="000000"/>
          <w:sz w:val="24"/>
          <w:szCs w:val="24"/>
          <w:shd w:val="clear" w:color="auto" w:fill="FFFFFF"/>
        </w:rPr>
        <w:t xml:space="preserve"> Available: https://www.citypopulation.de/en/uk/wales/wards/rhondda_cynon_taf/W05000701__treorchy/. Last accessed 01/03/2020</w:t>
      </w:r>
      <w:r w:rsidR="008E53FB" w:rsidRPr="0028748D">
        <w:rPr>
          <w:rFonts w:ascii="Times New Roman" w:hAnsi="Times New Roman" w:cs="Times New Roman"/>
          <w:color w:val="000000"/>
          <w:sz w:val="24"/>
          <w:szCs w:val="24"/>
          <w:shd w:val="clear" w:color="auto" w:fill="FFFFFF"/>
        </w:rPr>
        <w:t xml:space="preserve">. </w:t>
      </w:r>
    </w:p>
    <w:p w14:paraId="3F012868" w14:textId="77777777" w:rsidR="00A71E5C" w:rsidRPr="00A71E5C" w:rsidRDefault="00A71E5C" w:rsidP="00A71E5C"/>
    <w:sectPr w:rsidR="00A71E5C" w:rsidRPr="00A71E5C" w:rsidSect="00AE3122">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E13B1" w14:textId="77777777" w:rsidR="00D55825" w:rsidRDefault="00D55825" w:rsidP="0028748D">
      <w:pPr>
        <w:spacing w:after="0" w:line="240" w:lineRule="auto"/>
      </w:pPr>
      <w:r>
        <w:separator/>
      </w:r>
    </w:p>
  </w:endnote>
  <w:endnote w:type="continuationSeparator" w:id="0">
    <w:p w14:paraId="033BA45B" w14:textId="77777777" w:rsidR="00D55825" w:rsidRDefault="00D55825" w:rsidP="00287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5EF49" w14:textId="77777777" w:rsidR="00D55825" w:rsidRDefault="00D55825" w:rsidP="0028748D">
      <w:pPr>
        <w:spacing w:after="0" w:line="240" w:lineRule="auto"/>
      </w:pPr>
      <w:r>
        <w:separator/>
      </w:r>
    </w:p>
  </w:footnote>
  <w:footnote w:type="continuationSeparator" w:id="0">
    <w:p w14:paraId="15047684" w14:textId="77777777" w:rsidR="00D55825" w:rsidRDefault="00D55825" w:rsidP="002874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A9283" w14:textId="16982CCB" w:rsidR="0028748D" w:rsidRDefault="0028748D">
    <w:pPr>
      <w:pStyle w:val="Header"/>
    </w:pPr>
    <w:r>
      <w:t>1708659 – Connor Rossiter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7188F"/>
    <w:multiLevelType w:val="multilevel"/>
    <w:tmpl w:val="9E6C458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1DE1915"/>
    <w:multiLevelType w:val="hybridMultilevel"/>
    <w:tmpl w:val="03264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D3266"/>
    <w:multiLevelType w:val="hybridMultilevel"/>
    <w:tmpl w:val="86668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A72E1C"/>
    <w:multiLevelType w:val="hybridMultilevel"/>
    <w:tmpl w:val="6C800132"/>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4" w15:restartNumberingAfterBreak="0">
    <w:nsid w:val="6A575CAA"/>
    <w:multiLevelType w:val="hybridMultilevel"/>
    <w:tmpl w:val="7CFEB070"/>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lvlOverride w:ilvl="0"/>
    <w:lvlOverride w:ilvl="1"/>
    <w:lvlOverride w:ilvl="2"/>
    <w:lvlOverride w:ilvl="3"/>
    <w:lvlOverride w:ilvl="4"/>
    <w:lvlOverride w:ilvl="5"/>
    <w:lvlOverride w:ilvl="6"/>
    <w:lvlOverride w:ilvl="7"/>
    <w:lvlOverride w:ilvl="8"/>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122"/>
    <w:rsid w:val="000A7524"/>
    <w:rsid w:val="000B11BF"/>
    <w:rsid w:val="000D4EAE"/>
    <w:rsid w:val="000D684F"/>
    <w:rsid w:val="001A533B"/>
    <w:rsid w:val="001C2BFF"/>
    <w:rsid w:val="001F23A5"/>
    <w:rsid w:val="002173D7"/>
    <w:rsid w:val="00225D9D"/>
    <w:rsid w:val="00260BBA"/>
    <w:rsid w:val="00280E1B"/>
    <w:rsid w:val="0028748D"/>
    <w:rsid w:val="002E3E62"/>
    <w:rsid w:val="002F4864"/>
    <w:rsid w:val="003610FD"/>
    <w:rsid w:val="003B4D5E"/>
    <w:rsid w:val="003D07A5"/>
    <w:rsid w:val="00485D75"/>
    <w:rsid w:val="006121ED"/>
    <w:rsid w:val="0066675E"/>
    <w:rsid w:val="00675ED3"/>
    <w:rsid w:val="006C08E8"/>
    <w:rsid w:val="00736ED3"/>
    <w:rsid w:val="00783177"/>
    <w:rsid w:val="007932DC"/>
    <w:rsid w:val="007E674A"/>
    <w:rsid w:val="008013C7"/>
    <w:rsid w:val="00835643"/>
    <w:rsid w:val="00852A67"/>
    <w:rsid w:val="008D3BFF"/>
    <w:rsid w:val="008E53FB"/>
    <w:rsid w:val="00924C38"/>
    <w:rsid w:val="0093031F"/>
    <w:rsid w:val="00954A7C"/>
    <w:rsid w:val="009B6FC6"/>
    <w:rsid w:val="009C0910"/>
    <w:rsid w:val="00A33F0F"/>
    <w:rsid w:val="00A42D8B"/>
    <w:rsid w:val="00A71E5C"/>
    <w:rsid w:val="00AA6C6C"/>
    <w:rsid w:val="00AE27C1"/>
    <w:rsid w:val="00AE3122"/>
    <w:rsid w:val="00B10743"/>
    <w:rsid w:val="00BA6699"/>
    <w:rsid w:val="00C409E0"/>
    <w:rsid w:val="00C6398D"/>
    <w:rsid w:val="00D07A28"/>
    <w:rsid w:val="00D3202A"/>
    <w:rsid w:val="00D55825"/>
    <w:rsid w:val="00D61640"/>
    <w:rsid w:val="00ED0630"/>
    <w:rsid w:val="00EE019A"/>
    <w:rsid w:val="00F40A74"/>
    <w:rsid w:val="00F85045"/>
    <w:rsid w:val="00FA4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056C4"/>
  <w15:chartTrackingRefBased/>
  <w15:docId w15:val="{4CC264D2-BB67-414E-97A6-0B017D1AA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0E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48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31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3122"/>
    <w:rPr>
      <w:rFonts w:eastAsiaTheme="minorEastAsia"/>
      <w:lang w:val="en-US"/>
    </w:rPr>
  </w:style>
  <w:style w:type="character" w:customStyle="1" w:styleId="Heading1Char">
    <w:name w:val="Heading 1 Char"/>
    <w:basedOn w:val="DefaultParagraphFont"/>
    <w:link w:val="Heading1"/>
    <w:uiPriority w:val="9"/>
    <w:rsid w:val="00280E1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0E1B"/>
    <w:pPr>
      <w:outlineLvl w:val="9"/>
    </w:pPr>
    <w:rPr>
      <w:lang w:val="en-US"/>
    </w:rPr>
  </w:style>
  <w:style w:type="paragraph" w:styleId="TOC1">
    <w:name w:val="toc 1"/>
    <w:basedOn w:val="Normal"/>
    <w:next w:val="Normal"/>
    <w:autoRedefine/>
    <w:uiPriority w:val="39"/>
    <w:unhideWhenUsed/>
    <w:rsid w:val="002F4864"/>
    <w:pPr>
      <w:spacing w:after="100"/>
    </w:pPr>
  </w:style>
  <w:style w:type="character" w:styleId="Hyperlink">
    <w:name w:val="Hyperlink"/>
    <w:basedOn w:val="DefaultParagraphFont"/>
    <w:uiPriority w:val="99"/>
    <w:unhideWhenUsed/>
    <w:rsid w:val="002F4864"/>
    <w:rPr>
      <w:color w:val="0563C1" w:themeColor="hyperlink"/>
      <w:u w:val="single"/>
    </w:rPr>
  </w:style>
  <w:style w:type="character" w:customStyle="1" w:styleId="Heading2Char">
    <w:name w:val="Heading 2 Char"/>
    <w:basedOn w:val="DefaultParagraphFont"/>
    <w:link w:val="Heading2"/>
    <w:uiPriority w:val="9"/>
    <w:rsid w:val="002F486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F4864"/>
    <w:pPr>
      <w:spacing w:after="100"/>
      <w:ind w:left="220"/>
    </w:pPr>
  </w:style>
  <w:style w:type="paragraph" w:styleId="ListParagraph">
    <w:name w:val="List Paragraph"/>
    <w:basedOn w:val="Normal"/>
    <w:uiPriority w:val="34"/>
    <w:qFormat/>
    <w:rsid w:val="00225D9D"/>
    <w:pPr>
      <w:ind w:left="720"/>
      <w:contextualSpacing/>
    </w:pPr>
  </w:style>
  <w:style w:type="character" w:styleId="UnresolvedMention">
    <w:name w:val="Unresolved Mention"/>
    <w:basedOn w:val="DefaultParagraphFont"/>
    <w:uiPriority w:val="99"/>
    <w:semiHidden/>
    <w:unhideWhenUsed/>
    <w:rsid w:val="008E53FB"/>
    <w:rPr>
      <w:color w:val="605E5C"/>
      <w:shd w:val="clear" w:color="auto" w:fill="E1DFDD"/>
    </w:rPr>
  </w:style>
  <w:style w:type="paragraph" w:styleId="Header">
    <w:name w:val="header"/>
    <w:basedOn w:val="Normal"/>
    <w:link w:val="HeaderChar"/>
    <w:uiPriority w:val="99"/>
    <w:unhideWhenUsed/>
    <w:rsid w:val="002874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748D"/>
  </w:style>
  <w:style w:type="paragraph" w:styleId="Footer">
    <w:name w:val="footer"/>
    <w:basedOn w:val="Normal"/>
    <w:link w:val="FooterChar"/>
    <w:uiPriority w:val="99"/>
    <w:unhideWhenUsed/>
    <w:rsid w:val="00287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2966">
      <w:bodyDiv w:val="1"/>
      <w:marLeft w:val="0"/>
      <w:marRight w:val="0"/>
      <w:marTop w:val="0"/>
      <w:marBottom w:val="0"/>
      <w:divBdr>
        <w:top w:val="none" w:sz="0" w:space="0" w:color="auto"/>
        <w:left w:val="none" w:sz="0" w:space="0" w:color="auto"/>
        <w:bottom w:val="none" w:sz="0" w:space="0" w:color="auto"/>
        <w:right w:val="none" w:sz="0" w:space="0" w:color="auto"/>
      </w:divBdr>
    </w:div>
    <w:div w:id="32073417">
      <w:bodyDiv w:val="1"/>
      <w:marLeft w:val="0"/>
      <w:marRight w:val="0"/>
      <w:marTop w:val="0"/>
      <w:marBottom w:val="0"/>
      <w:divBdr>
        <w:top w:val="none" w:sz="0" w:space="0" w:color="auto"/>
        <w:left w:val="none" w:sz="0" w:space="0" w:color="auto"/>
        <w:bottom w:val="none" w:sz="0" w:space="0" w:color="auto"/>
        <w:right w:val="none" w:sz="0" w:space="0" w:color="auto"/>
      </w:divBdr>
    </w:div>
    <w:div w:id="117261548">
      <w:bodyDiv w:val="1"/>
      <w:marLeft w:val="0"/>
      <w:marRight w:val="0"/>
      <w:marTop w:val="0"/>
      <w:marBottom w:val="0"/>
      <w:divBdr>
        <w:top w:val="none" w:sz="0" w:space="0" w:color="auto"/>
        <w:left w:val="none" w:sz="0" w:space="0" w:color="auto"/>
        <w:bottom w:val="none" w:sz="0" w:space="0" w:color="auto"/>
        <w:right w:val="none" w:sz="0" w:space="0" w:color="auto"/>
      </w:divBdr>
    </w:div>
    <w:div w:id="241335456">
      <w:bodyDiv w:val="1"/>
      <w:marLeft w:val="0"/>
      <w:marRight w:val="0"/>
      <w:marTop w:val="0"/>
      <w:marBottom w:val="0"/>
      <w:divBdr>
        <w:top w:val="none" w:sz="0" w:space="0" w:color="auto"/>
        <w:left w:val="none" w:sz="0" w:space="0" w:color="auto"/>
        <w:bottom w:val="none" w:sz="0" w:space="0" w:color="auto"/>
        <w:right w:val="none" w:sz="0" w:space="0" w:color="auto"/>
      </w:divBdr>
    </w:div>
    <w:div w:id="595557019">
      <w:bodyDiv w:val="1"/>
      <w:marLeft w:val="0"/>
      <w:marRight w:val="0"/>
      <w:marTop w:val="0"/>
      <w:marBottom w:val="0"/>
      <w:divBdr>
        <w:top w:val="none" w:sz="0" w:space="0" w:color="auto"/>
        <w:left w:val="none" w:sz="0" w:space="0" w:color="auto"/>
        <w:bottom w:val="none" w:sz="0" w:space="0" w:color="auto"/>
        <w:right w:val="none" w:sz="0" w:space="0" w:color="auto"/>
      </w:divBdr>
    </w:div>
    <w:div w:id="698044572">
      <w:bodyDiv w:val="1"/>
      <w:marLeft w:val="0"/>
      <w:marRight w:val="0"/>
      <w:marTop w:val="0"/>
      <w:marBottom w:val="0"/>
      <w:divBdr>
        <w:top w:val="none" w:sz="0" w:space="0" w:color="auto"/>
        <w:left w:val="none" w:sz="0" w:space="0" w:color="auto"/>
        <w:bottom w:val="none" w:sz="0" w:space="0" w:color="auto"/>
        <w:right w:val="none" w:sz="0" w:space="0" w:color="auto"/>
      </w:divBdr>
    </w:div>
    <w:div w:id="844320489">
      <w:bodyDiv w:val="1"/>
      <w:marLeft w:val="0"/>
      <w:marRight w:val="0"/>
      <w:marTop w:val="0"/>
      <w:marBottom w:val="0"/>
      <w:divBdr>
        <w:top w:val="none" w:sz="0" w:space="0" w:color="auto"/>
        <w:left w:val="none" w:sz="0" w:space="0" w:color="auto"/>
        <w:bottom w:val="none" w:sz="0" w:space="0" w:color="auto"/>
        <w:right w:val="none" w:sz="0" w:space="0" w:color="auto"/>
      </w:divBdr>
    </w:div>
    <w:div w:id="909535638">
      <w:bodyDiv w:val="1"/>
      <w:marLeft w:val="0"/>
      <w:marRight w:val="0"/>
      <w:marTop w:val="0"/>
      <w:marBottom w:val="0"/>
      <w:divBdr>
        <w:top w:val="none" w:sz="0" w:space="0" w:color="auto"/>
        <w:left w:val="none" w:sz="0" w:space="0" w:color="auto"/>
        <w:bottom w:val="none" w:sz="0" w:space="0" w:color="auto"/>
        <w:right w:val="none" w:sz="0" w:space="0" w:color="auto"/>
      </w:divBdr>
    </w:div>
    <w:div w:id="1108162498">
      <w:bodyDiv w:val="1"/>
      <w:marLeft w:val="0"/>
      <w:marRight w:val="0"/>
      <w:marTop w:val="0"/>
      <w:marBottom w:val="0"/>
      <w:divBdr>
        <w:top w:val="none" w:sz="0" w:space="0" w:color="auto"/>
        <w:left w:val="none" w:sz="0" w:space="0" w:color="auto"/>
        <w:bottom w:val="none" w:sz="0" w:space="0" w:color="auto"/>
        <w:right w:val="none" w:sz="0" w:space="0" w:color="auto"/>
      </w:divBdr>
    </w:div>
    <w:div w:id="1165507723">
      <w:bodyDiv w:val="1"/>
      <w:marLeft w:val="0"/>
      <w:marRight w:val="0"/>
      <w:marTop w:val="0"/>
      <w:marBottom w:val="0"/>
      <w:divBdr>
        <w:top w:val="none" w:sz="0" w:space="0" w:color="auto"/>
        <w:left w:val="none" w:sz="0" w:space="0" w:color="auto"/>
        <w:bottom w:val="none" w:sz="0" w:space="0" w:color="auto"/>
        <w:right w:val="none" w:sz="0" w:space="0" w:color="auto"/>
      </w:divBdr>
    </w:div>
    <w:div w:id="1173909287">
      <w:bodyDiv w:val="1"/>
      <w:marLeft w:val="0"/>
      <w:marRight w:val="0"/>
      <w:marTop w:val="0"/>
      <w:marBottom w:val="0"/>
      <w:divBdr>
        <w:top w:val="none" w:sz="0" w:space="0" w:color="auto"/>
        <w:left w:val="none" w:sz="0" w:space="0" w:color="auto"/>
        <w:bottom w:val="none" w:sz="0" w:space="0" w:color="auto"/>
        <w:right w:val="none" w:sz="0" w:space="0" w:color="auto"/>
      </w:divBdr>
    </w:div>
    <w:div w:id="1174689387">
      <w:bodyDiv w:val="1"/>
      <w:marLeft w:val="0"/>
      <w:marRight w:val="0"/>
      <w:marTop w:val="0"/>
      <w:marBottom w:val="0"/>
      <w:divBdr>
        <w:top w:val="none" w:sz="0" w:space="0" w:color="auto"/>
        <w:left w:val="none" w:sz="0" w:space="0" w:color="auto"/>
        <w:bottom w:val="none" w:sz="0" w:space="0" w:color="auto"/>
        <w:right w:val="none" w:sz="0" w:space="0" w:color="auto"/>
      </w:divBdr>
    </w:div>
    <w:div w:id="1285697304">
      <w:bodyDiv w:val="1"/>
      <w:marLeft w:val="0"/>
      <w:marRight w:val="0"/>
      <w:marTop w:val="0"/>
      <w:marBottom w:val="0"/>
      <w:divBdr>
        <w:top w:val="none" w:sz="0" w:space="0" w:color="auto"/>
        <w:left w:val="none" w:sz="0" w:space="0" w:color="auto"/>
        <w:bottom w:val="none" w:sz="0" w:space="0" w:color="auto"/>
        <w:right w:val="none" w:sz="0" w:space="0" w:color="auto"/>
      </w:divBdr>
    </w:div>
    <w:div w:id="1478188417">
      <w:bodyDiv w:val="1"/>
      <w:marLeft w:val="0"/>
      <w:marRight w:val="0"/>
      <w:marTop w:val="0"/>
      <w:marBottom w:val="0"/>
      <w:divBdr>
        <w:top w:val="none" w:sz="0" w:space="0" w:color="auto"/>
        <w:left w:val="none" w:sz="0" w:space="0" w:color="auto"/>
        <w:bottom w:val="none" w:sz="0" w:space="0" w:color="auto"/>
        <w:right w:val="none" w:sz="0" w:space="0" w:color="auto"/>
      </w:divBdr>
    </w:div>
    <w:div w:id="1534731156">
      <w:bodyDiv w:val="1"/>
      <w:marLeft w:val="0"/>
      <w:marRight w:val="0"/>
      <w:marTop w:val="0"/>
      <w:marBottom w:val="0"/>
      <w:divBdr>
        <w:top w:val="none" w:sz="0" w:space="0" w:color="auto"/>
        <w:left w:val="none" w:sz="0" w:space="0" w:color="auto"/>
        <w:bottom w:val="none" w:sz="0" w:space="0" w:color="auto"/>
        <w:right w:val="none" w:sz="0" w:space="0" w:color="auto"/>
      </w:divBdr>
    </w:div>
    <w:div w:id="1835222470">
      <w:bodyDiv w:val="1"/>
      <w:marLeft w:val="0"/>
      <w:marRight w:val="0"/>
      <w:marTop w:val="0"/>
      <w:marBottom w:val="0"/>
      <w:divBdr>
        <w:top w:val="none" w:sz="0" w:space="0" w:color="auto"/>
        <w:left w:val="none" w:sz="0" w:space="0" w:color="auto"/>
        <w:bottom w:val="none" w:sz="0" w:space="0" w:color="auto"/>
        <w:right w:val="none" w:sz="0" w:space="0" w:color="auto"/>
      </w:divBdr>
    </w:div>
    <w:div w:id="1894266569">
      <w:bodyDiv w:val="1"/>
      <w:marLeft w:val="0"/>
      <w:marRight w:val="0"/>
      <w:marTop w:val="0"/>
      <w:marBottom w:val="0"/>
      <w:divBdr>
        <w:top w:val="none" w:sz="0" w:space="0" w:color="auto"/>
        <w:left w:val="none" w:sz="0" w:space="0" w:color="auto"/>
        <w:bottom w:val="none" w:sz="0" w:space="0" w:color="auto"/>
        <w:right w:val="none" w:sz="0" w:space="0" w:color="auto"/>
      </w:divBdr>
    </w:div>
    <w:div w:id="1905488031">
      <w:bodyDiv w:val="1"/>
      <w:marLeft w:val="0"/>
      <w:marRight w:val="0"/>
      <w:marTop w:val="0"/>
      <w:marBottom w:val="0"/>
      <w:divBdr>
        <w:top w:val="none" w:sz="0" w:space="0" w:color="auto"/>
        <w:left w:val="none" w:sz="0" w:space="0" w:color="auto"/>
        <w:bottom w:val="none" w:sz="0" w:space="0" w:color="auto"/>
        <w:right w:val="none" w:sz="0" w:space="0" w:color="auto"/>
      </w:divBdr>
    </w:div>
    <w:div w:id="203911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ucidchart.com/blog/what-is-prince2-methodolog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ct-theatres.co.uk/park-dar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M6X02113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7B6876-2B3C-405B-832A-4ED9D67D1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1722</Words>
  <Characters>9818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Treochy Park and Dare Theatre</vt:lpstr>
    </vt:vector>
  </TitlesOfParts>
  <Company>1708658</Company>
  <LinksUpToDate>false</LinksUpToDate>
  <CharactersWithSpaces>11517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Treochy Park and Dare Theatre</dc:title>
  <dc:subject>Consultancy Project</dc:subject>
  <dc:creator>Connor Rossiter</dc:creator>
  <cp:keywords/>
  <dc:description/>
  <cp:lastModifiedBy>connor rossiter</cp:lastModifiedBy>
  <cp:revision>2</cp:revision>
  <dcterms:created xsi:type="dcterms:W3CDTF">2020-03-06T17:05:00Z</dcterms:created>
  <dcterms:modified xsi:type="dcterms:W3CDTF">2020-03-06T17:05:00Z</dcterms:modified>
</cp:coreProperties>
</file>