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6055E" w14:textId="77777777" w:rsidR="00CD642C" w:rsidRPr="002633D8" w:rsidRDefault="005D1783" w:rsidP="00AA3B1A">
      <w:pPr>
        <w:rPr>
          <w:noProof/>
        </w:rPr>
      </w:pPr>
      <w:r>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6D38AA95" w14:textId="77777777" w:rsidR="00CD642C" w:rsidRPr="002633D8" w:rsidRDefault="00CD642C">
      <w:pPr>
        <w:jc w:val="center"/>
        <w:rPr>
          <w:rFonts w:cs="Arial"/>
          <w:b/>
          <w:noProof/>
        </w:rPr>
      </w:pPr>
    </w:p>
    <w:p w14:paraId="6176DBC9" w14:textId="77777777" w:rsidR="00CD642C" w:rsidRPr="002633D8" w:rsidRDefault="00CD642C" w:rsidP="00884CBE">
      <w:pPr>
        <w:rPr>
          <w:rFonts w:cs="Arial"/>
          <w:b/>
          <w:noProof/>
        </w:rPr>
      </w:pPr>
    </w:p>
    <w:p w14:paraId="27DA86D0" w14:textId="77777777" w:rsidR="00CD642C" w:rsidRPr="002633D8" w:rsidRDefault="00CD642C">
      <w:pPr>
        <w:jc w:val="center"/>
        <w:rPr>
          <w:rFonts w:cs="Arial"/>
          <w:b/>
          <w:noProof/>
        </w:rPr>
      </w:pPr>
    </w:p>
    <w:p w14:paraId="05729668"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73BD600E" w14:textId="77777777" w:rsidR="00CD642C" w:rsidRPr="00E917C3" w:rsidRDefault="00CD642C">
      <w:pPr>
        <w:ind w:right="-957"/>
        <w:rPr>
          <w:rFonts w:cs="Arial"/>
          <w:b/>
          <w:sz w:val="44"/>
          <w:szCs w:val="44"/>
        </w:rPr>
      </w:pPr>
    </w:p>
    <w:p w14:paraId="431AF624" w14:textId="77777777" w:rsidR="00E917C3" w:rsidRDefault="00E917C3" w:rsidP="00AA3B1A">
      <w:pPr>
        <w:ind w:right="-957"/>
        <w:rPr>
          <w:rFonts w:cs="Arial"/>
          <w:b/>
          <w:sz w:val="40"/>
        </w:rPr>
      </w:pPr>
    </w:p>
    <w:p w14:paraId="7C61A30F" w14:textId="6F266BBF" w:rsidR="00CD642C" w:rsidRPr="00E917C3" w:rsidRDefault="00CD642C" w:rsidP="00AA3B1A">
      <w:pPr>
        <w:ind w:right="-957"/>
        <w:rPr>
          <w:rFonts w:cs="Arial"/>
          <w:b/>
          <w:sz w:val="44"/>
          <w:szCs w:val="44"/>
        </w:rPr>
      </w:pPr>
      <w:r w:rsidRPr="00E917C3">
        <w:rPr>
          <w:rFonts w:cs="Arial"/>
          <w:b/>
          <w:sz w:val="44"/>
          <w:szCs w:val="44"/>
        </w:rPr>
        <w:t xml:space="preserve">LEVEL </w:t>
      </w:r>
      <w:r w:rsidR="00EF7285">
        <w:rPr>
          <w:rFonts w:cs="Arial"/>
          <w:b/>
          <w:sz w:val="44"/>
          <w:szCs w:val="44"/>
        </w:rPr>
        <w:t>7</w:t>
      </w:r>
    </w:p>
    <w:p w14:paraId="0C352B6C" w14:textId="77777777" w:rsidR="00CD642C" w:rsidRPr="00E917C3" w:rsidRDefault="00CD642C">
      <w:pPr>
        <w:ind w:right="-957"/>
        <w:rPr>
          <w:rFonts w:cs="Arial"/>
          <w:b/>
          <w:sz w:val="44"/>
          <w:szCs w:val="44"/>
        </w:rPr>
      </w:pPr>
    </w:p>
    <w:p w14:paraId="6ECF94D0" w14:textId="77777777" w:rsidR="00CD642C" w:rsidRPr="00E917C3" w:rsidRDefault="00CD642C">
      <w:pPr>
        <w:ind w:right="-957"/>
        <w:rPr>
          <w:rFonts w:cs="Arial"/>
          <w:b/>
          <w:sz w:val="44"/>
          <w:szCs w:val="44"/>
        </w:rPr>
      </w:pPr>
    </w:p>
    <w:p w14:paraId="2C8CF3D0" w14:textId="77777777" w:rsidR="00CD642C" w:rsidRPr="00E917C3" w:rsidRDefault="00CD642C">
      <w:pPr>
        <w:ind w:right="-957"/>
        <w:rPr>
          <w:rFonts w:cs="Arial"/>
          <w:b/>
          <w:sz w:val="44"/>
          <w:szCs w:val="44"/>
        </w:rPr>
      </w:pPr>
    </w:p>
    <w:p w14:paraId="47D3AA2D" w14:textId="329804A1" w:rsidR="00633918"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OF</w:t>
      </w:r>
      <w:r w:rsidR="00EF7285">
        <w:rPr>
          <w:rFonts w:cs="Arial"/>
          <w:b/>
          <w:sz w:val="44"/>
          <w:szCs w:val="44"/>
        </w:rPr>
        <w:t xml:space="preserve"> </w:t>
      </w:r>
      <w:r w:rsidR="00633918">
        <w:rPr>
          <w:b/>
          <w:bCs/>
          <w:sz w:val="44"/>
          <w:szCs w:val="44"/>
        </w:rPr>
        <w:t>BIRMINGHAM AND LONDON CAMPUS</w:t>
      </w:r>
    </w:p>
    <w:p w14:paraId="5ACDA597" w14:textId="77777777" w:rsidR="00633918" w:rsidRDefault="00633918">
      <w:pPr>
        <w:ind w:right="-957"/>
        <w:rPr>
          <w:rFonts w:cs="Arial"/>
          <w:b/>
          <w:sz w:val="44"/>
          <w:szCs w:val="44"/>
        </w:rPr>
      </w:pPr>
    </w:p>
    <w:p w14:paraId="2F3847FD" w14:textId="77777777" w:rsidR="00884CBE" w:rsidRPr="00CA0D21" w:rsidRDefault="00884CBE" w:rsidP="00884CBE">
      <w:pPr>
        <w:ind w:right="-957"/>
        <w:rPr>
          <w:rFonts w:cs="Arial"/>
          <w:b/>
          <w:bCs/>
          <w:sz w:val="36"/>
          <w:szCs w:val="36"/>
        </w:rPr>
      </w:pPr>
      <w:r w:rsidRPr="00CA0D21">
        <w:rPr>
          <w:rFonts w:cs="Arial"/>
          <w:b/>
          <w:bCs/>
          <w:sz w:val="36"/>
          <w:szCs w:val="36"/>
        </w:rPr>
        <w:t>MASTERS OF BUSINESS ADMINITRATION (MBA)</w:t>
      </w:r>
      <w:r>
        <w:rPr>
          <w:rFonts w:cs="Arial"/>
          <w:b/>
          <w:bCs/>
          <w:sz w:val="36"/>
          <w:szCs w:val="36"/>
        </w:rPr>
        <w:t>:</w:t>
      </w:r>
    </w:p>
    <w:p w14:paraId="1D2E8D1A" w14:textId="77777777" w:rsidR="00884CBE" w:rsidRPr="00CA0D21" w:rsidRDefault="00884CBE" w:rsidP="00884CBE">
      <w:pPr>
        <w:autoSpaceDE w:val="0"/>
        <w:autoSpaceDN w:val="0"/>
        <w:adjustRightInd w:val="0"/>
        <w:rPr>
          <w:rFonts w:cs="Arial"/>
          <w:color w:val="000000"/>
          <w:sz w:val="24"/>
          <w:szCs w:val="24"/>
        </w:rPr>
      </w:pPr>
    </w:p>
    <w:p w14:paraId="1DE7F045" w14:textId="77777777" w:rsidR="00884CBE" w:rsidRPr="00CA0D21" w:rsidRDefault="00884CBE" w:rsidP="00884CBE">
      <w:pPr>
        <w:autoSpaceDE w:val="0"/>
        <w:autoSpaceDN w:val="0"/>
        <w:adjustRightInd w:val="0"/>
        <w:rPr>
          <w:rFonts w:cs="Arial"/>
          <w:color w:val="000000"/>
          <w:sz w:val="24"/>
          <w:szCs w:val="24"/>
        </w:rPr>
      </w:pPr>
      <w:r w:rsidRPr="00CA0D21">
        <w:rPr>
          <w:rFonts w:cs="Arial"/>
          <w:b/>
          <w:bCs/>
          <w:color w:val="000000"/>
          <w:sz w:val="32"/>
          <w:szCs w:val="32"/>
        </w:rPr>
        <w:t xml:space="preserve">MBA Human Capital Development and Operations </w:t>
      </w:r>
    </w:p>
    <w:p w14:paraId="65F94807" w14:textId="77777777" w:rsidR="00884CBE" w:rsidRPr="00CA0D21" w:rsidRDefault="00884CBE" w:rsidP="00884CBE">
      <w:pPr>
        <w:autoSpaceDE w:val="0"/>
        <w:autoSpaceDN w:val="0"/>
        <w:adjustRightInd w:val="0"/>
        <w:rPr>
          <w:rFonts w:cs="Arial"/>
          <w:color w:val="000000"/>
          <w:sz w:val="32"/>
          <w:szCs w:val="32"/>
        </w:rPr>
      </w:pPr>
      <w:r w:rsidRPr="00CA0D21">
        <w:rPr>
          <w:rFonts w:cs="Arial"/>
          <w:b/>
          <w:bCs/>
          <w:color w:val="000000"/>
          <w:sz w:val="32"/>
          <w:szCs w:val="32"/>
        </w:rPr>
        <w:t xml:space="preserve">MBA Marketing </w:t>
      </w:r>
    </w:p>
    <w:p w14:paraId="274D20E4" w14:textId="77777777" w:rsidR="00884CBE" w:rsidRPr="00CA0D21" w:rsidRDefault="00884CBE" w:rsidP="00884CBE">
      <w:pPr>
        <w:autoSpaceDE w:val="0"/>
        <w:autoSpaceDN w:val="0"/>
        <w:adjustRightInd w:val="0"/>
        <w:rPr>
          <w:rFonts w:cs="Arial"/>
          <w:color w:val="000000"/>
          <w:sz w:val="32"/>
          <w:szCs w:val="32"/>
        </w:rPr>
      </w:pPr>
      <w:r w:rsidRPr="00CA0D21">
        <w:rPr>
          <w:rFonts w:cs="Arial"/>
          <w:b/>
          <w:bCs/>
          <w:color w:val="000000"/>
          <w:sz w:val="32"/>
          <w:szCs w:val="32"/>
        </w:rPr>
        <w:t xml:space="preserve">MBA Entrepreneurship and Innovation </w:t>
      </w:r>
    </w:p>
    <w:p w14:paraId="54F39754" w14:textId="77777777" w:rsidR="00884CBE" w:rsidRPr="00CA0D21" w:rsidRDefault="00884CBE" w:rsidP="00884CBE">
      <w:pPr>
        <w:autoSpaceDE w:val="0"/>
        <w:autoSpaceDN w:val="0"/>
        <w:adjustRightInd w:val="0"/>
        <w:rPr>
          <w:rFonts w:cs="Arial"/>
          <w:color w:val="000000"/>
          <w:sz w:val="32"/>
          <w:szCs w:val="32"/>
        </w:rPr>
      </w:pPr>
      <w:r w:rsidRPr="00CA0D21">
        <w:rPr>
          <w:rFonts w:cs="Arial"/>
          <w:b/>
          <w:bCs/>
          <w:color w:val="000000"/>
          <w:sz w:val="32"/>
          <w:szCs w:val="32"/>
        </w:rPr>
        <w:t xml:space="preserve">MBA Banking and Finance </w:t>
      </w:r>
    </w:p>
    <w:p w14:paraId="20015CD1" w14:textId="77777777" w:rsidR="00884CBE" w:rsidRPr="00CA0D21" w:rsidRDefault="00884CBE" w:rsidP="00884CBE">
      <w:pPr>
        <w:autoSpaceDE w:val="0"/>
        <w:autoSpaceDN w:val="0"/>
        <w:adjustRightInd w:val="0"/>
        <w:rPr>
          <w:rFonts w:cs="Arial"/>
          <w:color w:val="000000"/>
          <w:sz w:val="32"/>
          <w:szCs w:val="32"/>
        </w:rPr>
      </w:pPr>
      <w:r w:rsidRPr="00CA0D21">
        <w:rPr>
          <w:rFonts w:cs="Arial"/>
          <w:b/>
          <w:bCs/>
          <w:color w:val="000000"/>
          <w:sz w:val="32"/>
          <w:szCs w:val="32"/>
        </w:rPr>
        <w:t xml:space="preserve">MBA International Business </w:t>
      </w:r>
    </w:p>
    <w:p w14:paraId="6F527598" w14:textId="77777777" w:rsidR="00884CBE" w:rsidRDefault="00884CBE" w:rsidP="00884CBE">
      <w:pPr>
        <w:ind w:right="-957"/>
        <w:rPr>
          <w:rFonts w:cs="Arial"/>
          <w:b/>
          <w:bCs/>
          <w:sz w:val="44"/>
          <w:szCs w:val="44"/>
        </w:rPr>
      </w:pPr>
      <w:r w:rsidRPr="00CA0D21">
        <w:rPr>
          <w:rFonts w:cs="Arial"/>
          <w:b/>
          <w:bCs/>
          <w:color w:val="000000"/>
          <w:sz w:val="32"/>
          <w:szCs w:val="32"/>
        </w:rPr>
        <w:t>MBA Data Science and Business Analytics</w:t>
      </w:r>
    </w:p>
    <w:p w14:paraId="5799B7BB" w14:textId="77777777" w:rsidR="00CD642C" w:rsidRPr="00E917C3" w:rsidRDefault="00CD642C">
      <w:pPr>
        <w:ind w:right="-957"/>
        <w:rPr>
          <w:rFonts w:cs="Arial"/>
          <w:b/>
          <w:sz w:val="44"/>
          <w:szCs w:val="44"/>
        </w:rPr>
      </w:pPr>
    </w:p>
    <w:p w14:paraId="3F2A5F45" w14:textId="77777777" w:rsidR="00CD642C" w:rsidRPr="00E917C3" w:rsidRDefault="00CD642C">
      <w:pPr>
        <w:ind w:right="-957"/>
        <w:rPr>
          <w:rFonts w:cs="Arial"/>
          <w:b/>
          <w:sz w:val="44"/>
          <w:szCs w:val="44"/>
        </w:rPr>
      </w:pPr>
    </w:p>
    <w:p w14:paraId="08007DA3" w14:textId="0446107A" w:rsidR="00CD642C" w:rsidRPr="00884CBE" w:rsidRDefault="001F212B" w:rsidP="00884CBE">
      <w:pPr>
        <w:ind w:right="-957"/>
        <w:rPr>
          <w:rFonts w:cs="Arial"/>
          <w:b/>
          <w:bCs/>
          <w:sz w:val="44"/>
          <w:szCs w:val="44"/>
        </w:rPr>
      </w:pPr>
      <w:r w:rsidRPr="51272383">
        <w:rPr>
          <w:rFonts w:cs="Arial"/>
          <w:b/>
          <w:bCs/>
          <w:sz w:val="44"/>
          <w:szCs w:val="44"/>
        </w:rPr>
        <w:t xml:space="preserve">INSTITUTE </w:t>
      </w:r>
      <w:r w:rsidR="00CD642C" w:rsidRPr="51272383">
        <w:rPr>
          <w:rFonts w:cs="Arial"/>
          <w:b/>
          <w:bCs/>
          <w:sz w:val="44"/>
          <w:szCs w:val="44"/>
        </w:rPr>
        <w:t>OF</w:t>
      </w:r>
      <w:r w:rsidR="00EF7285">
        <w:rPr>
          <w:rFonts w:cs="Arial"/>
          <w:b/>
          <w:bCs/>
          <w:sz w:val="44"/>
          <w:szCs w:val="44"/>
        </w:rPr>
        <w:t xml:space="preserve"> INNER CITY LEARNING</w:t>
      </w:r>
    </w:p>
    <w:p w14:paraId="15E08E7D" w14:textId="77777777" w:rsidR="006636BE" w:rsidRDefault="006636BE">
      <w:pPr>
        <w:ind w:right="-957"/>
        <w:rPr>
          <w:rFonts w:cs="Arial"/>
          <w:b/>
          <w:sz w:val="44"/>
          <w:szCs w:val="44"/>
        </w:rPr>
      </w:pPr>
    </w:p>
    <w:p w14:paraId="62C714B2" w14:textId="77777777" w:rsidR="006636BE" w:rsidRDefault="006636BE">
      <w:pPr>
        <w:ind w:right="-957"/>
        <w:rPr>
          <w:rFonts w:cs="Arial"/>
          <w:b/>
          <w:sz w:val="44"/>
          <w:szCs w:val="44"/>
        </w:rPr>
      </w:pPr>
    </w:p>
    <w:p w14:paraId="0A71CEDA" w14:textId="77777777" w:rsidR="006636BE" w:rsidRDefault="006636BE">
      <w:pPr>
        <w:ind w:right="-957"/>
        <w:rPr>
          <w:rFonts w:cs="Arial"/>
          <w:b/>
          <w:sz w:val="44"/>
          <w:szCs w:val="44"/>
        </w:rPr>
      </w:pPr>
    </w:p>
    <w:p w14:paraId="4B194109" w14:textId="1331ABD8" w:rsidR="00CD642C" w:rsidRPr="00E917C3" w:rsidRDefault="002C0D18">
      <w:pPr>
        <w:ind w:right="-957"/>
        <w:rPr>
          <w:rFonts w:cs="Arial"/>
          <w:b/>
          <w:sz w:val="44"/>
          <w:szCs w:val="44"/>
        </w:rPr>
      </w:pPr>
      <w:r>
        <w:rPr>
          <w:rFonts w:cs="Arial"/>
          <w:b/>
          <w:sz w:val="44"/>
          <w:szCs w:val="44"/>
        </w:rPr>
        <w:t>202</w:t>
      </w:r>
      <w:r w:rsidR="00B90E97">
        <w:rPr>
          <w:rFonts w:cs="Arial"/>
          <w:b/>
          <w:sz w:val="44"/>
          <w:szCs w:val="44"/>
        </w:rPr>
        <w:t>3</w:t>
      </w:r>
      <w:r>
        <w:rPr>
          <w:rFonts w:cs="Arial"/>
          <w:b/>
          <w:sz w:val="44"/>
          <w:szCs w:val="44"/>
        </w:rPr>
        <w:t>-202</w:t>
      </w:r>
      <w:r w:rsidR="00B90E97">
        <w:rPr>
          <w:rFonts w:cs="Arial"/>
          <w:b/>
          <w:sz w:val="44"/>
          <w:szCs w:val="44"/>
        </w:rPr>
        <w:t>4</w:t>
      </w:r>
    </w:p>
    <w:p w14:paraId="22E0C6D2" w14:textId="77777777" w:rsidR="00CD642C" w:rsidRPr="00AA3B1A" w:rsidRDefault="00CD642C" w:rsidP="00AA3B1A">
      <w:pPr>
        <w:jc w:val="center"/>
        <w:rPr>
          <w:b/>
        </w:rPr>
      </w:pPr>
      <w:r w:rsidRPr="002633D8">
        <w:br w:type="page"/>
      </w:r>
      <w:r w:rsidRPr="00AA3B1A">
        <w:rPr>
          <w:b/>
        </w:rPr>
        <w:lastRenderedPageBreak/>
        <w:t>CONTENTS PAGE</w:t>
      </w:r>
    </w:p>
    <w:p w14:paraId="243823E2" w14:textId="77777777" w:rsidR="00CD642C" w:rsidRPr="00AA3B1A" w:rsidRDefault="00CD642C" w:rsidP="00AA3B1A">
      <w:pPr>
        <w:rPr>
          <w:b/>
          <w:noProof/>
        </w:rPr>
      </w:pPr>
    </w:p>
    <w:p w14:paraId="18C5546B" w14:textId="77777777" w:rsidR="00CD642C" w:rsidRPr="00AA3B1A" w:rsidRDefault="00CD642C" w:rsidP="00AA3B1A">
      <w:pPr>
        <w:jc w:val="right"/>
        <w:rPr>
          <w:b/>
        </w:rPr>
      </w:pPr>
      <w:r w:rsidRPr="00AA3B1A">
        <w:rPr>
          <w:b/>
        </w:rPr>
        <w:t>Page No</w:t>
      </w:r>
    </w:p>
    <w:p w14:paraId="65445301" w14:textId="77777777" w:rsidR="00AA3B1A" w:rsidRDefault="00AA3B1A" w:rsidP="002D6D45">
      <w:pPr>
        <w:ind w:right="-57"/>
        <w:rPr>
          <w:rFonts w:cs="Arial"/>
          <w:b/>
          <w:noProof/>
          <w:szCs w:val="22"/>
        </w:rPr>
      </w:pPr>
    </w:p>
    <w:p w14:paraId="3C9EB7AA" w14:textId="2E521900" w:rsidR="00B24801" w:rsidRDefault="00B24801">
      <w:pPr>
        <w:pStyle w:val="TOC1"/>
        <w:rPr>
          <w:rFonts w:asciiTheme="minorHAnsi" w:eastAsiaTheme="minorEastAsia" w:hAnsiTheme="minorHAnsi" w:cstheme="minorBidi"/>
          <w:noProof/>
          <w:kern w:val="2"/>
          <w:szCs w:val="22"/>
          <w:lang w:eastAsia="zh-CN"/>
          <w14:ligatures w14:val="standardContextual"/>
        </w:rPr>
      </w:pPr>
      <w:r>
        <w:rPr>
          <w:rFonts w:cs="Arial"/>
          <w:b/>
          <w:noProof/>
          <w:szCs w:val="22"/>
        </w:rPr>
        <w:fldChar w:fldCharType="begin"/>
      </w:r>
      <w:r>
        <w:rPr>
          <w:rFonts w:cs="Arial"/>
          <w:b/>
          <w:noProof/>
          <w:szCs w:val="22"/>
        </w:rPr>
        <w:instrText xml:space="preserve"> TOC \o "1-1" \h \z \t "MC,2" </w:instrText>
      </w:r>
      <w:r>
        <w:rPr>
          <w:rFonts w:cs="Arial"/>
          <w:b/>
          <w:noProof/>
          <w:szCs w:val="22"/>
        </w:rPr>
        <w:fldChar w:fldCharType="separate"/>
      </w:r>
      <w:hyperlink w:anchor="_Toc139529801" w:history="1">
        <w:r w:rsidRPr="00E93748">
          <w:rPr>
            <w:rStyle w:val="Hyperlink"/>
            <w:noProof/>
          </w:rPr>
          <w:t>INTRODUCTION</w:t>
        </w:r>
        <w:r>
          <w:rPr>
            <w:noProof/>
            <w:webHidden/>
          </w:rPr>
          <w:tab/>
        </w:r>
        <w:r>
          <w:rPr>
            <w:noProof/>
            <w:webHidden/>
          </w:rPr>
          <w:fldChar w:fldCharType="begin"/>
        </w:r>
        <w:r>
          <w:rPr>
            <w:noProof/>
            <w:webHidden/>
          </w:rPr>
          <w:instrText xml:space="preserve"> PAGEREF _Toc139529801 \h </w:instrText>
        </w:r>
        <w:r>
          <w:rPr>
            <w:noProof/>
            <w:webHidden/>
          </w:rPr>
        </w:r>
        <w:r>
          <w:rPr>
            <w:noProof/>
            <w:webHidden/>
          </w:rPr>
          <w:fldChar w:fldCharType="separate"/>
        </w:r>
        <w:r>
          <w:rPr>
            <w:noProof/>
            <w:webHidden/>
          </w:rPr>
          <w:t>1</w:t>
        </w:r>
        <w:r>
          <w:rPr>
            <w:noProof/>
            <w:webHidden/>
          </w:rPr>
          <w:fldChar w:fldCharType="end"/>
        </w:r>
      </w:hyperlink>
    </w:p>
    <w:p w14:paraId="2FF8CCCD" w14:textId="52BAFA51" w:rsidR="00B24801" w:rsidRDefault="00B24801">
      <w:pPr>
        <w:pStyle w:val="TOC1"/>
        <w:rPr>
          <w:rFonts w:asciiTheme="minorHAnsi" w:eastAsiaTheme="minorEastAsia" w:hAnsiTheme="minorHAnsi" w:cstheme="minorBidi"/>
          <w:noProof/>
          <w:kern w:val="2"/>
          <w:szCs w:val="22"/>
          <w:lang w:eastAsia="zh-CN"/>
          <w14:ligatures w14:val="standardContextual"/>
        </w:rPr>
      </w:pPr>
      <w:hyperlink w:anchor="_Toc139529802" w:history="1">
        <w:r w:rsidRPr="00E93748">
          <w:rPr>
            <w:rStyle w:val="Hyperlink"/>
            <w:noProof/>
          </w:rPr>
          <w:t>MODULES</w:t>
        </w:r>
        <w:r>
          <w:rPr>
            <w:noProof/>
            <w:webHidden/>
          </w:rPr>
          <w:tab/>
        </w:r>
        <w:r>
          <w:rPr>
            <w:noProof/>
            <w:webHidden/>
          </w:rPr>
          <w:fldChar w:fldCharType="begin"/>
        </w:r>
        <w:r>
          <w:rPr>
            <w:noProof/>
            <w:webHidden/>
          </w:rPr>
          <w:instrText xml:space="preserve"> PAGEREF _Toc139529802 \h </w:instrText>
        </w:r>
        <w:r>
          <w:rPr>
            <w:noProof/>
            <w:webHidden/>
          </w:rPr>
        </w:r>
        <w:r>
          <w:rPr>
            <w:noProof/>
            <w:webHidden/>
          </w:rPr>
          <w:fldChar w:fldCharType="separate"/>
        </w:r>
        <w:r>
          <w:rPr>
            <w:noProof/>
            <w:webHidden/>
          </w:rPr>
          <w:t>2</w:t>
        </w:r>
        <w:r>
          <w:rPr>
            <w:noProof/>
            <w:webHidden/>
          </w:rPr>
          <w:fldChar w:fldCharType="end"/>
        </w:r>
      </w:hyperlink>
    </w:p>
    <w:p w14:paraId="76D5985B" w14:textId="76D36F52"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03" w:history="1">
        <w:r w:rsidRPr="00E93748">
          <w:rPr>
            <w:rStyle w:val="Hyperlink"/>
            <w:noProof/>
          </w:rPr>
          <w:t>LCMB7002</w:t>
        </w:r>
        <w:r>
          <w:rPr>
            <w:noProof/>
            <w:webHidden/>
          </w:rPr>
          <w:tab/>
        </w:r>
        <w:r>
          <w:rPr>
            <w:noProof/>
            <w:webHidden/>
          </w:rPr>
          <w:fldChar w:fldCharType="begin"/>
        </w:r>
        <w:r>
          <w:rPr>
            <w:noProof/>
            <w:webHidden/>
          </w:rPr>
          <w:instrText xml:space="preserve"> PAGEREF _Toc139529803 \h </w:instrText>
        </w:r>
        <w:r>
          <w:rPr>
            <w:noProof/>
            <w:webHidden/>
          </w:rPr>
        </w:r>
        <w:r>
          <w:rPr>
            <w:noProof/>
            <w:webHidden/>
          </w:rPr>
          <w:fldChar w:fldCharType="separate"/>
        </w:r>
        <w:r>
          <w:rPr>
            <w:noProof/>
            <w:webHidden/>
          </w:rPr>
          <w:t>2</w:t>
        </w:r>
        <w:r>
          <w:rPr>
            <w:noProof/>
            <w:webHidden/>
          </w:rPr>
          <w:fldChar w:fldCharType="end"/>
        </w:r>
      </w:hyperlink>
    </w:p>
    <w:p w14:paraId="7B42CAA0" w14:textId="1256BB91"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04" w:history="1">
        <w:r w:rsidRPr="00E93748">
          <w:rPr>
            <w:rStyle w:val="Hyperlink"/>
            <w:noProof/>
          </w:rPr>
          <w:t>LCMB7003</w:t>
        </w:r>
        <w:r>
          <w:rPr>
            <w:noProof/>
            <w:webHidden/>
          </w:rPr>
          <w:tab/>
        </w:r>
        <w:r>
          <w:rPr>
            <w:noProof/>
            <w:webHidden/>
          </w:rPr>
          <w:fldChar w:fldCharType="begin"/>
        </w:r>
        <w:r>
          <w:rPr>
            <w:noProof/>
            <w:webHidden/>
          </w:rPr>
          <w:instrText xml:space="preserve"> PAGEREF _Toc139529804 \h </w:instrText>
        </w:r>
        <w:r>
          <w:rPr>
            <w:noProof/>
            <w:webHidden/>
          </w:rPr>
        </w:r>
        <w:r>
          <w:rPr>
            <w:noProof/>
            <w:webHidden/>
          </w:rPr>
          <w:fldChar w:fldCharType="separate"/>
        </w:r>
        <w:r>
          <w:rPr>
            <w:noProof/>
            <w:webHidden/>
          </w:rPr>
          <w:t>4</w:t>
        </w:r>
        <w:r>
          <w:rPr>
            <w:noProof/>
            <w:webHidden/>
          </w:rPr>
          <w:fldChar w:fldCharType="end"/>
        </w:r>
      </w:hyperlink>
    </w:p>
    <w:p w14:paraId="4C6447CC" w14:textId="3D70E8CA"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05" w:history="1">
        <w:r w:rsidRPr="00E93748">
          <w:rPr>
            <w:rStyle w:val="Hyperlink"/>
            <w:noProof/>
          </w:rPr>
          <w:t>LCMB7005</w:t>
        </w:r>
        <w:r>
          <w:rPr>
            <w:noProof/>
            <w:webHidden/>
          </w:rPr>
          <w:tab/>
        </w:r>
        <w:r>
          <w:rPr>
            <w:noProof/>
            <w:webHidden/>
          </w:rPr>
          <w:fldChar w:fldCharType="begin"/>
        </w:r>
        <w:r>
          <w:rPr>
            <w:noProof/>
            <w:webHidden/>
          </w:rPr>
          <w:instrText xml:space="preserve"> PAGEREF _Toc139529805 \h </w:instrText>
        </w:r>
        <w:r>
          <w:rPr>
            <w:noProof/>
            <w:webHidden/>
          </w:rPr>
        </w:r>
        <w:r>
          <w:rPr>
            <w:noProof/>
            <w:webHidden/>
          </w:rPr>
          <w:fldChar w:fldCharType="separate"/>
        </w:r>
        <w:r>
          <w:rPr>
            <w:noProof/>
            <w:webHidden/>
          </w:rPr>
          <w:t>7</w:t>
        </w:r>
        <w:r>
          <w:rPr>
            <w:noProof/>
            <w:webHidden/>
          </w:rPr>
          <w:fldChar w:fldCharType="end"/>
        </w:r>
      </w:hyperlink>
    </w:p>
    <w:p w14:paraId="3E2337B3" w14:textId="11735AFE"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06" w:history="1">
        <w:r w:rsidRPr="00E93748">
          <w:rPr>
            <w:rStyle w:val="Hyperlink"/>
            <w:noProof/>
          </w:rPr>
          <w:t>LCMB7020</w:t>
        </w:r>
        <w:r>
          <w:rPr>
            <w:noProof/>
            <w:webHidden/>
          </w:rPr>
          <w:tab/>
        </w:r>
        <w:r>
          <w:rPr>
            <w:noProof/>
            <w:webHidden/>
          </w:rPr>
          <w:fldChar w:fldCharType="begin"/>
        </w:r>
        <w:r>
          <w:rPr>
            <w:noProof/>
            <w:webHidden/>
          </w:rPr>
          <w:instrText xml:space="preserve"> PAGEREF _Toc139529806 \h </w:instrText>
        </w:r>
        <w:r>
          <w:rPr>
            <w:noProof/>
            <w:webHidden/>
          </w:rPr>
        </w:r>
        <w:r>
          <w:rPr>
            <w:noProof/>
            <w:webHidden/>
          </w:rPr>
          <w:fldChar w:fldCharType="separate"/>
        </w:r>
        <w:r>
          <w:rPr>
            <w:noProof/>
            <w:webHidden/>
          </w:rPr>
          <w:t>10</w:t>
        </w:r>
        <w:r>
          <w:rPr>
            <w:noProof/>
            <w:webHidden/>
          </w:rPr>
          <w:fldChar w:fldCharType="end"/>
        </w:r>
      </w:hyperlink>
    </w:p>
    <w:p w14:paraId="681C98A7" w14:textId="7D090661"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07" w:history="1">
        <w:r w:rsidRPr="00E93748">
          <w:rPr>
            <w:rStyle w:val="Hyperlink"/>
            <w:noProof/>
          </w:rPr>
          <w:t>LCMB7021</w:t>
        </w:r>
        <w:r>
          <w:rPr>
            <w:noProof/>
            <w:webHidden/>
          </w:rPr>
          <w:tab/>
        </w:r>
        <w:r>
          <w:rPr>
            <w:noProof/>
            <w:webHidden/>
          </w:rPr>
          <w:fldChar w:fldCharType="begin"/>
        </w:r>
        <w:r>
          <w:rPr>
            <w:noProof/>
            <w:webHidden/>
          </w:rPr>
          <w:instrText xml:space="preserve"> PAGEREF _Toc139529807 \h </w:instrText>
        </w:r>
        <w:r>
          <w:rPr>
            <w:noProof/>
            <w:webHidden/>
          </w:rPr>
        </w:r>
        <w:r>
          <w:rPr>
            <w:noProof/>
            <w:webHidden/>
          </w:rPr>
          <w:fldChar w:fldCharType="separate"/>
        </w:r>
        <w:r>
          <w:rPr>
            <w:noProof/>
            <w:webHidden/>
          </w:rPr>
          <w:t>13</w:t>
        </w:r>
        <w:r>
          <w:rPr>
            <w:noProof/>
            <w:webHidden/>
          </w:rPr>
          <w:fldChar w:fldCharType="end"/>
        </w:r>
      </w:hyperlink>
    </w:p>
    <w:p w14:paraId="2C193B93" w14:textId="2EDEB14D"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08" w:history="1">
        <w:r w:rsidRPr="00E93748">
          <w:rPr>
            <w:rStyle w:val="Hyperlink"/>
            <w:noProof/>
          </w:rPr>
          <w:t>LCMB7022</w:t>
        </w:r>
        <w:r>
          <w:rPr>
            <w:noProof/>
            <w:webHidden/>
          </w:rPr>
          <w:tab/>
        </w:r>
        <w:r>
          <w:rPr>
            <w:noProof/>
            <w:webHidden/>
          </w:rPr>
          <w:fldChar w:fldCharType="begin"/>
        </w:r>
        <w:r>
          <w:rPr>
            <w:noProof/>
            <w:webHidden/>
          </w:rPr>
          <w:instrText xml:space="preserve"> PAGEREF _Toc139529808 \h </w:instrText>
        </w:r>
        <w:r>
          <w:rPr>
            <w:noProof/>
            <w:webHidden/>
          </w:rPr>
        </w:r>
        <w:r>
          <w:rPr>
            <w:noProof/>
            <w:webHidden/>
          </w:rPr>
          <w:fldChar w:fldCharType="separate"/>
        </w:r>
        <w:r>
          <w:rPr>
            <w:noProof/>
            <w:webHidden/>
          </w:rPr>
          <w:t>17</w:t>
        </w:r>
        <w:r>
          <w:rPr>
            <w:noProof/>
            <w:webHidden/>
          </w:rPr>
          <w:fldChar w:fldCharType="end"/>
        </w:r>
      </w:hyperlink>
    </w:p>
    <w:p w14:paraId="5F0F485F" w14:textId="63BC41A7"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09" w:history="1">
        <w:r w:rsidRPr="00E93748">
          <w:rPr>
            <w:rStyle w:val="Hyperlink"/>
            <w:noProof/>
          </w:rPr>
          <w:t>LCMB7023</w:t>
        </w:r>
        <w:r>
          <w:rPr>
            <w:noProof/>
            <w:webHidden/>
          </w:rPr>
          <w:tab/>
        </w:r>
        <w:r>
          <w:rPr>
            <w:noProof/>
            <w:webHidden/>
          </w:rPr>
          <w:fldChar w:fldCharType="begin"/>
        </w:r>
        <w:r>
          <w:rPr>
            <w:noProof/>
            <w:webHidden/>
          </w:rPr>
          <w:instrText xml:space="preserve"> PAGEREF _Toc139529809 \h </w:instrText>
        </w:r>
        <w:r>
          <w:rPr>
            <w:noProof/>
            <w:webHidden/>
          </w:rPr>
        </w:r>
        <w:r>
          <w:rPr>
            <w:noProof/>
            <w:webHidden/>
          </w:rPr>
          <w:fldChar w:fldCharType="separate"/>
        </w:r>
        <w:r>
          <w:rPr>
            <w:noProof/>
            <w:webHidden/>
          </w:rPr>
          <w:t>22</w:t>
        </w:r>
        <w:r>
          <w:rPr>
            <w:noProof/>
            <w:webHidden/>
          </w:rPr>
          <w:fldChar w:fldCharType="end"/>
        </w:r>
      </w:hyperlink>
    </w:p>
    <w:p w14:paraId="685859C6" w14:textId="5833543E"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0" w:history="1">
        <w:r w:rsidRPr="00E93748">
          <w:rPr>
            <w:rStyle w:val="Hyperlink"/>
            <w:noProof/>
          </w:rPr>
          <w:t>LCMB7024</w:t>
        </w:r>
        <w:r>
          <w:rPr>
            <w:noProof/>
            <w:webHidden/>
          </w:rPr>
          <w:tab/>
        </w:r>
        <w:r>
          <w:rPr>
            <w:noProof/>
            <w:webHidden/>
          </w:rPr>
          <w:fldChar w:fldCharType="begin"/>
        </w:r>
        <w:r>
          <w:rPr>
            <w:noProof/>
            <w:webHidden/>
          </w:rPr>
          <w:instrText xml:space="preserve"> PAGEREF _Toc139529810 \h </w:instrText>
        </w:r>
        <w:r>
          <w:rPr>
            <w:noProof/>
            <w:webHidden/>
          </w:rPr>
        </w:r>
        <w:r>
          <w:rPr>
            <w:noProof/>
            <w:webHidden/>
          </w:rPr>
          <w:fldChar w:fldCharType="separate"/>
        </w:r>
        <w:r>
          <w:rPr>
            <w:noProof/>
            <w:webHidden/>
          </w:rPr>
          <w:t>25</w:t>
        </w:r>
        <w:r>
          <w:rPr>
            <w:noProof/>
            <w:webHidden/>
          </w:rPr>
          <w:fldChar w:fldCharType="end"/>
        </w:r>
      </w:hyperlink>
    </w:p>
    <w:p w14:paraId="2078E509" w14:textId="24989559"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1" w:history="1">
        <w:r w:rsidRPr="00E93748">
          <w:rPr>
            <w:rStyle w:val="Hyperlink"/>
            <w:noProof/>
          </w:rPr>
          <w:t>LCMB7025</w:t>
        </w:r>
        <w:r>
          <w:rPr>
            <w:noProof/>
            <w:webHidden/>
          </w:rPr>
          <w:tab/>
        </w:r>
        <w:r>
          <w:rPr>
            <w:noProof/>
            <w:webHidden/>
          </w:rPr>
          <w:fldChar w:fldCharType="begin"/>
        </w:r>
        <w:r>
          <w:rPr>
            <w:noProof/>
            <w:webHidden/>
          </w:rPr>
          <w:instrText xml:space="preserve"> PAGEREF _Toc139529811 \h </w:instrText>
        </w:r>
        <w:r>
          <w:rPr>
            <w:noProof/>
            <w:webHidden/>
          </w:rPr>
        </w:r>
        <w:r>
          <w:rPr>
            <w:noProof/>
            <w:webHidden/>
          </w:rPr>
          <w:fldChar w:fldCharType="separate"/>
        </w:r>
        <w:r>
          <w:rPr>
            <w:noProof/>
            <w:webHidden/>
          </w:rPr>
          <w:t>28</w:t>
        </w:r>
        <w:r>
          <w:rPr>
            <w:noProof/>
            <w:webHidden/>
          </w:rPr>
          <w:fldChar w:fldCharType="end"/>
        </w:r>
      </w:hyperlink>
    </w:p>
    <w:p w14:paraId="58F75785" w14:textId="74D46F8C"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2" w:history="1">
        <w:r w:rsidRPr="00E93748">
          <w:rPr>
            <w:rStyle w:val="Hyperlink"/>
            <w:noProof/>
          </w:rPr>
          <w:t>LCMB7026</w:t>
        </w:r>
        <w:r>
          <w:rPr>
            <w:noProof/>
            <w:webHidden/>
          </w:rPr>
          <w:tab/>
        </w:r>
        <w:r>
          <w:rPr>
            <w:noProof/>
            <w:webHidden/>
          </w:rPr>
          <w:fldChar w:fldCharType="begin"/>
        </w:r>
        <w:r>
          <w:rPr>
            <w:noProof/>
            <w:webHidden/>
          </w:rPr>
          <w:instrText xml:space="preserve"> PAGEREF _Toc139529812 \h </w:instrText>
        </w:r>
        <w:r>
          <w:rPr>
            <w:noProof/>
            <w:webHidden/>
          </w:rPr>
        </w:r>
        <w:r>
          <w:rPr>
            <w:noProof/>
            <w:webHidden/>
          </w:rPr>
          <w:fldChar w:fldCharType="separate"/>
        </w:r>
        <w:r>
          <w:rPr>
            <w:noProof/>
            <w:webHidden/>
          </w:rPr>
          <w:t>31</w:t>
        </w:r>
        <w:r>
          <w:rPr>
            <w:noProof/>
            <w:webHidden/>
          </w:rPr>
          <w:fldChar w:fldCharType="end"/>
        </w:r>
      </w:hyperlink>
    </w:p>
    <w:p w14:paraId="23E56D93" w14:textId="5DD319F5"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3" w:history="1">
        <w:r w:rsidRPr="00E93748">
          <w:rPr>
            <w:rStyle w:val="Hyperlink"/>
            <w:noProof/>
          </w:rPr>
          <w:t>LCMB7027</w:t>
        </w:r>
        <w:r>
          <w:rPr>
            <w:noProof/>
            <w:webHidden/>
          </w:rPr>
          <w:tab/>
        </w:r>
        <w:r>
          <w:rPr>
            <w:noProof/>
            <w:webHidden/>
          </w:rPr>
          <w:fldChar w:fldCharType="begin"/>
        </w:r>
        <w:r>
          <w:rPr>
            <w:noProof/>
            <w:webHidden/>
          </w:rPr>
          <w:instrText xml:space="preserve"> PAGEREF _Toc139529813 \h </w:instrText>
        </w:r>
        <w:r>
          <w:rPr>
            <w:noProof/>
            <w:webHidden/>
          </w:rPr>
        </w:r>
        <w:r>
          <w:rPr>
            <w:noProof/>
            <w:webHidden/>
          </w:rPr>
          <w:fldChar w:fldCharType="separate"/>
        </w:r>
        <w:r>
          <w:rPr>
            <w:noProof/>
            <w:webHidden/>
          </w:rPr>
          <w:t>33</w:t>
        </w:r>
        <w:r>
          <w:rPr>
            <w:noProof/>
            <w:webHidden/>
          </w:rPr>
          <w:fldChar w:fldCharType="end"/>
        </w:r>
      </w:hyperlink>
    </w:p>
    <w:p w14:paraId="33A9553A" w14:textId="7419CBB8"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4" w:history="1">
        <w:r w:rsidRPr="00E93748">
          <w:rPr>
            <w:rStyle w:val="Hyperlink"/>
            <w:noProof/>
          </w:rPr>
          <w:t>LCMB7028</w:t>
        </w:r>
        <w:r>
          <w:rPr>
            <w:noProof/>
            <w:webHidden/>
          </w:rPr>
          <w:tab/>
        </w:r>
        <w:r>
          <w:rPr>
            <w:noProof/>
            <w:webHidden/>
          </w:rPr>
          <w:fldChar w:fldCharType="begin"/>
        </w:r>
        <w:r>
          <w:rPr>
            <w:noProof/>
            <w:webHidden/>
          </w:rPr>
          <w:instrText xml:space="preserve"> PAGEREF _Toc139529814 \h </w:instrText>
        </w:r>
        <w:r>
          <w:rPr>
            <w:noProof/>
            <w:webHidden/>
          </w:rPr>
        </w:r>
        <w:r>
          <w:rPr>
            <w:noProof/>
            <w:webHidden/>
          </w:rPr>
          <w:fldChar w:fldCharType="separate"/>
        </w:r>
        <w:r>
          <w:rPr>
            <w:noProof/>
            <w:webHidden/>
          </w:rPr>
          <w:t>36</w:t>
        </w:r>
        <w:r>
          <w:rPr>
            <w:noProof/>
            <w:webHidden/>
          </w:rPr>
          <w:fldChar w:fldCharType="end"/>
        </w:r>
      </w:hyperlink>
    </w:p>
    <w:p w14:paraId="02376E16" w14:textId="1FE0C081"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5" w:history="1">
        <w:r w:rsidRPr="00E93748">
          <w:rPr>
            <w:rStyle w:val="Hyperlink"/>
            <w:noProof/>
          </w:rPr>
          <w:t>LCMB7029</w:t>
        </w:r>
        <w:r>
          <w:rPr>
            <w:noProof/>
            <w:webHidden/>
          </w:rPr>
          <w:tab/>
        </w:r>
        <w:r>
          <w:rPr>
            <w:noProof/>
            <w:webHidden/>
          </w:rPr>
          <w:fldChar w:fldCharType="begin"/>
        </w:r>
        <w:r>
          <w:rPr>
            <w:noProof/>
            <w:webHidden/>
          </w:rPr>
          <w:instrText xml:space="preserve"> PAGEREF _Toc139529815 \h </w:instrText>
        </w:r>
        <w:r>
          <w:rPr>
            <w:noProof/>
            <w:webHidden/>
          </w:rPr>
        </w:r>
        <w:r>
          <w:rPr>
            <w:noProof/>
            <w:webHidden/>
          </w:rPr>
          <w:fldChar w:fldCharType="separate"/>
        </w:r>
        <w:r>
          <w:rPr>
            <w:noProof/>
            <w:webHidden/>
          </w:rPr>
          <w:t>39</w:t>
        </w:r>
        <w:r>
          <w:rPr>
            <w:noProof/>
            <w:webHidden/>
          </w:rPr>
          <w:fldChar w:fldCharType="end"/>
        </w:r>
      </w:hyperlink>
    </w:p>
    <w:p w14:paraId="2386F791" w14:textId="0BB19429"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6" w:history="1">
        <w:r w:rsidRPr="00E93748">
          <w:rPr>
            <w:rStyle w:val="Hyperlink"/>
            <w:noProof/>
          </w:rPr>
          <w:t>LCMB7030</w:t>
        </w:r>
        <w:r>
          <w:rPr>
            <w:noProof/>
            <w:webHidden/>
          </w:rPr>
          <w:tab/>
        </w:r>
        <w:r>
          <w:rPr>
            <w:noProof/>
            <w:webHidden/>
          </w:rPr>
          <w:fldChar w:fldCharType="begin"/>
        </w:r>
        <w:r>
          <w:rPr>
            <w:noProof/>
            <w:webHidden/>
          </w:rPr>
          <w:instrText xml:space="preserve"> PAGEREF _Toc139529816 \h </w:instrText>
        </w:r>
        <w:r>
          <w:rPr>
            <w:noProof/>
            <w:webHidden/>
          </w:rPr>
        </w:r>
        <w:r>
          <w:rPr>
            <w:noProof/>
            <w:webHidden/>
          </w:rPr>
          <w:fldChar w:fldCharType="separate"/>
        </w:r>
        <w:r>
          <w:rPr>
            <w:noProof/>
            <w:webHidden/>
          </w:rPr>
          <w:t>41</w:t>
        </w:r>
        <w:r>
          <w:rPr>
            <w:noProof/>
            <w:webHidden/>
          </w:rPr>
          <w:fldChar w:fldCharType="end"/>
        </w:r>
      </w:hyperlink>
    </w:p>
    <w:p w14:paraId="0BD44AA6" w14:textId="456F7B26"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7" w:history="1">
        <w:r w:rsidRPr="00E93748">
          <w:rPr>
            <w:rStyle w:val="Hyperlink"/>
            <w:noProof/>
          </w:rPr>
          <w:t>LCMB7031</w:t>
        </w:r>
        <w:r>
          <w:rPr>
            <w:noProof/>
            <w:webHidden/>
          </w:rPr>
          <w:tab/>
        </w:r>
        <w:r>
          <w:rPr>
            <w:noProof/>
            <w:webHidden/>
          </w:rPr>
          <w:fldChar w:fldCharType="begin"/>
        </w:r>
        <w:r>
          <w:rPr>
            <w:noProof/>
            <w:webHidden/>
          </w:rPr>
          <w:instrText xml:space="preserve"> PAGEREF _Toc139529817 \h </w:instrText>
        </w:r>
        <w:r>
          <w:rPr>
            <w:noProof/>
            <w:webHidden/>
          </w:rPr>
        </w:r>
        <w:r>
          <w:rPr>
            <w:noProof/>
            <w:webHidden/>
          </w:rPr>
          <w:fldChar w:fldCharType="separate"/>
        </w:r>
        <w:r>
          <w:rPr>
            <w:noProof/>
            <w:webHidden/>
          </w:rPr>
          <w:t>43</w:t>
        </w:r>
        <w:r>
          <w:rPr>
            <w:noProof/>
            <w:webHidden/>
          </w:rPr>
          <w:fldChar w:fldCharType="end"/>
        </w:r>
      </w:hyperlink>
    </w:p>
    <w:p w14:paraId="6A408C08" w14:textId="64CD95B2"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8" w:history="1">
        <w:r w:rsidRPr="00E93748">
          <w:rPr>
            <w:rStyle w:val="Hyperlink"/>
            <w:noProof/>
          </w:rPr>
          <w:t>LCMB7032</w:t>
        </w:r>
        <w:r>
          <w:rPr>
            <w:noProof/>
            <w:webHidden/>
          </w:rPr>
          <w:tab/>
        </w:r>
        <w:r>
          <w:rPr>
            <w:noProof/>
            <w:webHidden/>
          </w:rPr>
          <w:fldChar w:fldCharType="begin"/>
        </w:r>
        <w:r>
          <w:rPr>
            <w:noProof/>
            <w:webHidden/>
          </w:rPr>
          <w:instrText xml:space="preserve"> PAGEREF _Toc139529818 \h </w:instrText>
        </w:r>
        <w:r>
          <w:rPr>
            <w:noProof/>
            <w:webHidden/>
          </w:rPr>
        </w:r>
        <w:r>
          <w:rPr>
            <w:noProof/>
            <w:webHidden/>
          </w:rPr>
          <w:fldChar w:fldCharType="separate"/>
        </w:r>
        <w:r>
          <w:rPr>
            <w:noProof/>
            <w:webHidden/>
          </w:rPr>
          <w:t>46</w:t>
        </w:r>
        <w:r>
          <w:rPr>
            <w:noProof/>
            <w:webHidden/>
          </w:rPr>
          <w:fldChar w:fldCharType="end"/>
        </w:r>
      </w:hyperlink>
    </w:p>
    <w:p w14:paraId="494904EB" w14:textId="555F6687"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19" w:history="1">
        <w:r w:rsidRPr="00E93748">
          <w:rPr>
            <w:rStyle w:val="Hyperlink"/>
            <w:noProof/>
          </w:rPr>
          <w:t>LCMB7033</w:t>
        </w:r>
        <w:r>
          <w:rPr>
            <w:noProof/>
            <w:webHidden/>
          </w:rPr>
          <w:tab/>
        </w:r>
        <w:r>
          <w:rPr>
            <w:noProof/>
            <w:webHidden/>
          </w:rPr>
          <w:fldChar w:fldCharType="begin"/>
        </w:r>
        <w:r>
          <w:rPr>
            <w:noProof/>
            <w:webHidden/>
          </w:rPr>
          <w:instrText xml:space="preserve"> PAGEREF _Toc139529819 \h </w:instrText>
        </w:r>
        <w:r>
          <w:rPr>
            <w:noProof/>
            <w:webHidden/>
          </w:rPr>
        </w:r>
        <w:r>
          <w:rPr>
            <w:noProof/>
            <w:webHidden/>
          </w:rPr>
          <w:fldChar w:fldCharType="separate"/>
        </w:r>
        <w:r>
          <w:rPr>
            <w:noProof/>
            <w:webHidden/>
          </w:rPr>
          <w:t>48</w:t>
        </w:r>
        <w:r>
          <w:rPr>
            <w:noProof/>
            <w:webHidden/>
          </w:rPr>
          <w:fldChar w:fldCharType="end"/>
        </w:r>
      </w:hyperlink>
    </w:p>
    <w:p w14:paraId="114E886F" w14:textId="22CC9714" w:rsidR="00B24801" w:rsidRDefault="00B24801">
      <w:pPr>
        <w:pStyle w:val="TOC2"/>
        <w:rPr>
          <w:rFonts w:asciiTheme="minorHAnsi" w:eastAsiaTheme="minorEastAsia" w:hAnsiTheme="minorHAnsi" w:cstheme="minorBidi"/>
          <w:noProof/>
          <w:kern w:val="2"/>
          <w:szCs w:val="22"/>
          <w:lang w:eastAsia="zh-CN"/>
          <w14:ligatures w14:val="standardContextual"/>
        </w:rPr>
      </w:pPr>
      <w:hyperlink w:anchor="_Toc139529820" w:history="1">
        <w:r w:rsidRPr="00E93748">
          <w:rPr>
            <w:rStyle w:val="Hyperlink"/>
            <w:noProof/>
          </w:rPr>
          <w:t>LCMB7034</w:t>
        </w:r>
        <w:r>
          <w:rPr>
            <w:noProof/>
            <w:webHidden/>
          </w:rPr>
          <w:tab/>
        </w:r>
        <w:r>
          <w:rPr>
            <w:noProof/>
            <w:webHidden/>
          </w:rPr>
          <w:fldChar w:fldCharType="begin"/>
        </w:r>
        <w:r>
          <w:rPr>
            <w:noProof/>
            <w:webHidden/>
          </w:rPr>
          <w:instrText xml:space="preserve"> PAGEREF _Toc139529820 \h </w:instrText>
        </w:r>
        <w:r>
          <w:rPr>
            <w:noProof/>
            <w:webHidden/>
          </w:rPr>
        </w:r>
        <w:r>
          <w:rPr>
            <w:noProof/>
            <w:webHidden/>
          </w:rPr>
          <w:fldChar w:fldCharType="separate"/>
        </w:r>
        <w:r>
          <w:rPr>
            <w:noProof/>
            <w:webHidden/>
          </w:rPr>
          <w:t>50</w:t>
        </w:r>
        <w:r>
          <w:rPr>
            <w:noProof/>
            <w:webHidden/>
          </w:rPr>
          <w:fldChar w:fldCharType="end"/>
        </w:r>
      </w:hyperlink>
    </w:p>
    <w:p w14:paraId="0D5D07D5" w14:textId="0CD4D4BB" w:rsidR="00AA3B1A" w:rsidRPr="002633D8" w:rsidRDefault="00B24801"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Pr>
          <w:rFonts w:cs="Arial"/>
          <w:b/>
          <w:noProof/>
          <w:szCs w:val="22"/>
        </w:rPr>
        <w:fldChar w:fldCharType="end"/>
      </w:r>
    </w:p>
    <w:p w14:paraId="4502213D" w14:textId="77777777" w:rsidR="00CD642C" w:rsidRPr="004C0775" w:rsidRDefault="00CD642C" w:rsidP="004C0775">
      <w:pPr>
        <w:pStyle w:val="Heading1"/>
      </w:pPr>
      <w:bookmarkStart w:id="0" w:name="_Toc139529801"/>
      <w:r w:rsidRPr="004C0775">
        <w:lastRenderedPageBreak/>
        <w:t>INTRODUCTION</w:t>
      </w:r>
      <w:bookmarkEnd w:id="0"/>
    </w:p>
    <w:p w14:paraId="7DC1F719" w14:textId="070F2291"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EF7285">
        <w:rPr>
          <w:rFonts w:cs="Arial"/>
          <w:szCs w:val="22"/>
        </w:rPr>
        <w:t>7</w:t>
      </w:r>
      <w:r w:rsidR="006636BE">
        <w:rPr>
          <w:rFonts w:cs="Arial"/>
          <w:szCs w:val="22"/>
        </w:rPr>
        <w:t xml:space="preserve"> within the </w:t>
      </w:r>
      <w:r w:rsidR="00633918">
        <w:rPr>
          <w:rFonts w:cs="Arial"/>
          <w:szCs w:val="22"/>
        </w:rPr>
        <w:t>Institute of Inner City Learning</w:t>
      </w:r>
      <w:r w:rsidR="006636BE">
        <w:rPr>
          <w:rFonts w:cs="Arial"/>
          <w:szCs w:val="22"/>
        </w:rPr>
        <w:t xml:space="preserve"> </w:t>
      </w:r>
      <w:r w:rsidRPr="002633D8">
        <w:rPr>
          <w:rFonts w:cs="Arial"/>
          <w:szCs w:val="22"/>
        </w:rPr>
        <w:t>in the academic year 20</w:t>
      </w:r>
      <w:r w:rsidR="000B101B">
        <w:rPr>
          <w:rFonts w:cs="Arial"/>
          <w:szCs w:val="22"/>
        </w:rPr>
        <w:t>2</w:t>
      </w:r>
      <w:r w:rsidR="00B90E97">
        <w:rPr>
          <w:rFonts w:cs="Arial"/>
          <w:szCs w:val="22"/>
        </w:rPr>
        <w:t>3</w:t>
      </w:r>
      <w:r w:rsidR="002C0D18">
        <w:rPr>
          <w:rFonts w:cs="Arial"/>
          <w:szCs w:val="22"/>
        </w:rPr>
        <w:t>-202</w:t>
      </w:r>
      <w:r w:rsidR="00B90E97">
        <w:rPr>
          <w:rFonts w:cs="Arial"/>
          <w:szCs w:val="22"/>
        </w:rPr>
        <w:t>4</w:t>
      </w:r>
      <w:r w:rsidRPr="002633D8">
        <w:rPr>
          <w:rFonts w:cs="Arial"/>
          <w:szCs w:val="22"/>
        </w:rPr>
        <w:t>.</w:t>
      </w:r>
    </w:p>
    <w:p w14:paraId="15318766" w14:textId="77777777" w:rsidR="00CD642C" w:rsidRPr="002633D8" w:rsidRDefault="00CD642C">
      <w:pPr>
        <w:jc w:val="both"/>
        <w:rPr>
          <w:rFonts w:cs="Arial"/>
          <w:szCs w:val="22"/>
        </w:rPr>
      </w:pPr>
    </w:p>
    <w:p w14:paraId="28241DB6"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w:t>
      </w:r>
      <w:r w:rsidR="002C0D18">
        <w:rPr>
          <w:rFonts w:cs="Arial"/>
          <w:szCs w:val="22"/>
        </w:rPr>
        <w:t xml:space="preserve">Manager </w:t>
      </w:r>
      <w:r>
        <w:rPr>
          <w:rFonts w:cs="Arial"/>
          <w:szCs w:val="22"/>
        </w:rPr>
        <w:t xml:space="preserve">(whose name and contact details are provided in the accompanying Programme of Study Handbook), or the relevant </w:t>
      </w:r>
      <w:r w:rsidR="001F212B">
        <w:rPr>
          <w:rFonts w:cs="Arial"/>
          <w:szCs w:val="22"/>
        </w:rPr>
        <w:t xml:space="preserve">Institute </w:t>
      </w:r>
      <w:r>
        <w:rPr>
          <w:rFonts w:cs="Arial"/>
          <w:szCs w:val="22"/>
        </w:rPr>
        <w:t>Office.</w:t>
      </w:r>
    </w:p>
    <w:p w14:paraId="0C9497CD" w14:textId="6B032EB8" w:rsidR="006636BE" w:rsidRDefault="006636BE">
      <w:pPr>
        <w:jc w:val="both"/>
        <w:rPr>
          <w:rFonts w:cs="Arial"/>
          <w:szCs w:val="22"/>
        </w:rPr>
      </w:pPr>
    </w:p>
    <w:p w14:paraId="3B904E4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A185D47" w14:textId="77777777" w:rsidR="00CD642C" w:rsidRPr="002633D8" w:rsidRDefault="00CD642C">
      <w:pPr>
        <w:jc w:val="both"/>
        <w:rPr>
          <w:rFonts w:cs="Arial"/>
          <w:szCs w:val="22"/>
        </w:rPr>
      </w:pPr>
    </w:p>
    <w:p w14:paraId="03BF31F5" w14:textId="77777777" w:rsidR="00CD642C" w:rsidRPr="002633D8" w:rsidRDefault="00CD642C">
      <w:pPr>
        <w:jc w:val="both"/>
        <w:rPr>
          <w:rFonts w:cs="Arial"/>
          <w:szCs w:val="22"/>
        </w:rPr>
      </w:pPr>
    </w:p>
    <w:p w14:paraId="58EC2A37" w14:textId="77777777" w:rsidR="00CD642C" w:rsidRPr="002633D8" w:rsidRDefault="00CD642C">
      <w:pPr>
        <w:jc w:val="both"/>
        <w:rPr>
          <w:rFonts w:cs="Arial"/>
          <w:szCs w:val="22"/>
        </w:rPr>
      </w:pPr>
    </w:p>
    <w:p w14:paraId="771C723E" w14:textId="77777777" w:rsidR="00CD642C" w:rsidRPr="002633D8" w:rsidRDefault="00CD642C">
      <w:pPr>
        <w:jc w:val="both"/>
        <w:rPr>
          <w:rFonts w:cs="Arial"/>
          <w:szCs w:val="22"/>
        </w:rPr>
      </w:pPr>
    </w:p>
    <w:p w14:paraId="1957B4CE" w14:textId="77777777" w:rsidR="006636BE" w:rsidRPr="0059260A" w:rsidRDefault="006636BE" w:rsidP="0059260A">
      <w:pPr>
        <w:pStyle w:val="Heading1"/>
      </w:pPr>
      <w:r>
        <w:rPr>
          <w:rFonts w:cs="Arial"/>
          <w:szCs w:val="22"/>
        </w:rPr>
        <w:br w:type="page"/>
      </w:r>
      <w:bookmarkStart w:id="1" w:name="_Toc139529802"/>
      <w:r w:rsidRPr="0059260A">
        <w:lastRenderedPageBreak/>
        <w:t>MODULES</w:t>
      </w:r>
      <w:bookmarkEnd w:id="1"/>
    </w:p>
    <w:tbl>
      <w:tblPr>
        <w:tblStyle w:val="TableGrid"/>
        <w:tblW w:w="0" w:type="auto"/>
        <w:tblInd w:w="0" w:type="dxa"/>
        <w:tblLook w:val="04A0" w:firstRow="1" w:lastRow="0" w:firstColumn="1" w:lastColumn="0" w:noHBand="0" w:noVBand="1"/>
      </w:tblPr>
      <w:tblGrid>
        <w:gridCol w:w="1806"/>
        <w:gridCol w:w="6491"/>
      </w:tblGrid>
      <w:tr w:rsidR="00C44BA3" w14:paraId="0734F70E"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82149AA" w14:textId="77777777" w:rsidR="00C44BA3" w:rsidRDefault="00C44BA3">
            <w:pPr>
              <w:tabs>
                <w:tab w:val="left" w:pos="720"/>
                <w:tab w:val="left" w:pos="1440"/>
                <w:tab w:val="left" w:pos="2160"/>
                <w:tab w:val="left" w:pos="2880"/>
              </w:tabs>
              <w:rPr>
                <w:rFonts w:cs="Arial"/>
                <w:b/>
                <w:szCs w:val="22"/>
              </w:rPr>
            </w:pPr>
            <w:r>
              <w:rPr>
                <w:rFonts w:cs="Arial"/>
                <w:b/>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3013EB41" w14:textId="77777777" w:rsidR="00C44BA3" w:rsidRDefault="00C44BA3" w:rsidP="008A4449">
            <w:pPr>
              <w:pStyle w:val="MC"/>
            </w:pPr>
            <w:bookmarkStart w:id="2" w:name="_Toc139529803"/>
            <w:r>
              <w:t>LCMB7002</w:t>
            </w:r>
            <w:bookmarkEnd w:id="2"/>
          </w:p>
        </w:tc>
      </w:tr>
      <w:tr w:rsidR="00C44BA3" w14:paraId="06BF2D7E"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5F690C8"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2F1D0114"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Financial Management</w:t>
            </w:r>
          </w:p>
        </w:tc>
      </w:tr>
      <w:tr w:rsidR="00C44BA3" w14:paraId="3B275AF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F40EA5A"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Date</w:t>
            </w:r>
          </w:p>
        </w:tc>
        <w:sdt>
          <w:sdtPr>
            <w:rPr>
              <w:rFonts w:cs="Arial"/>
              <w:b/>
              <w:szCs w:val="22"/>
            </w:rPr>
            <w:id w:val="-1916543233"/>
            <w:placeholder>
              <w:docPart w:val="83A375DB28FA4E6A8D0E2FB525297EB8"/>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286B65A6"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0CC28F9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FD9580C"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Level</w:t>
            </w:r>
          </w:p>
        </w:tc>
        <w:sdt>
          <w:sdtPr>
            <w:rPr>
              <w:rFonts w:cs="Arial"/>
              <w:b/>
              <w:color w:val="2B579A"/>
              <w:szCs w:val="22"/>
              <w:shd w:val="clear" w:color="auto" w:fill="E6E6E6"/>
            </w:rPr>
            <w:id w:val="1318071828"/>
            <w:placeholder>
              <w:docPart w:val="5F0EB7F026F84DDAB79BCABCAC0D74C7"/>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0013A58C"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szCs w:val="22"/>
                  </w:rPr>
                  <w:t>7</w:t>
                </w:r>
              </w:p>
            </w:tc>
          </w:sdtContent>
        </w:sdt>
      </w:tr>
      <w:tr w:rsidR="00C44BA3" w14:paraId="4BC99E1C"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F0BD314"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23AD5604"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20</w:t>
            </w:r>
          </w:p>
        </w:tc>
      </w:tr>
      <w:tr w:rsidR="00C44BA3" w14:paraId="3C211628"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0C37D07"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6A03BC0"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None</w:t>
            </w:r>
          </w:p>
        </w:tc>
      </w:tr>
      <w:tr w:rsidR="00C44BA3" w14:paraId="3DC92107" w14:textId="77777777" w:rsidTr="00C44BA3">
        <w:tc>
          <w:tcPr>
            <w:tcW w:w="1838" w:type="dxa"/>
            <w:tcBorders>
              <w:top w:val="single" w:sz="4" w:space="0" w:color="auto"/>
              <w:left w:val="nil"/>
              <w:bottom w:val="single" w:sz="4" w:space="0" w:color="auto"/>
              <w:right w:val="nil"/>
            </w:tcBorders>
          </w:tcPr>
          <w:p w14:paraId="5C5BDB77" w14:textId="77777777" w:rsidR="00C44BA3" w:rsidRDefault="00C44BA3">
            <w:pPr>
              <w:tabs>
                <w:tab w:val="left" w:pos="720"/>
                <w:tab w:val="left" w:pos="1440"/>
                <w:tab w:val="left" w:pos="2160"/>
                <w:tab w:val="left" w:pos="2880"/>
              </w:tabs>
              <w:rPr>
                <w:rFonts w:eastAsia="Times New Roman" w:cs="Arial"/>
                <w:b/>
                <w:szCs w:val="22"/>
              </w:rPr>
            </w:pPr>
          </w:p>
        </w:tc>
        <w:tc>
          <w:tcPr>
            <w:tcW w:w="6822" w:type="dxa"/>
            <w:tcBorders>
              <w:top w:val="single" w:sz="4" w:space="0" w:color="auto"/>
              <w:left w:val="nil"/>
              <w:bottom w:val="single" w:sz="4" w:space="0" w:color="auto"/>
              <w:right w:val="nil"/>
            </w:tcBorders>
          </w:tcPr>
          <w:p w14:paraId="4AFF4364" w14:textId="77777777" w:rsidR="00C44BA3" w:rsidRDefault="00C44BA3">
            <w:pPr>
              <w:tabs>
                <w:tab w:val="left" w:pos="720"/>
                <w:tab w:val="left" w:pos="1440"/>
                <w:tab w:val="left" w:pos="2160"/>
                <w:tab w:val="left" w:pos="2880"/>
              </w:tabs>
              <w:rPr>
                <w:rFonts w:eastAsia="Times New Roman" w:cs="Arial"/>
                <w:b/>
                <w:szCs w:val="22"/>
              </w:rPr>
            </w:pPr>
          </w:p>
        </w:tc>
      </w:tr>
    </w:tbl>
    <w:p w14:paraId="6804F13E" w14:textId="77777777" w:rsidR="00C44BA3" w:rsidRDefault="00C44BA3" w:rsidP="00C44BA3">
      <w:pPr>
        <w:rPr>
          <w:rFonts w:eastAsia="Arial" w:cs="Arial"/>
          <w:b/>
          <w:bCs/>
          <w:szCs w:val="22"/>
        </w:rPr>
      </w:pPr>
    </w:p>
    <w:p w14:paraId="20A7C05A" w14:textId="77777777" w:rsidR="00C44BA3" w:rsidRDefault="00C44BA3" w:rsidP="00C44BA3">
      <w:pPr>
        <w:rPr>
          <w:rFonts w:eastAsia="Arial" w:cs="Arial"/>
          <w:b/>
          <w:bCs/>
          <w:szCs w:val="22"/>
        </w:rPr>
      </w:pPr>
      <w:r>
        <w:rPr>
          <w:rFonts w:eastAsia="Arial" w:cs="Arial"/>
          <w:b/>
          <w:bCs/>
          <w:szCs w:val="22"/>
        </w:rPr>
        <w:t>AIM(S)</w:t>
      </w:r>
    </w:p>
    <w:p w14:paraId="5E8AF497" w14:textId="77777777" w:rsidR="00C44BA3" w:rsidRDefault="00C44BA3" w:rsidP="00C44BA3">
      <w:pPr>
        <w:pStyle w:val="ListParagraph"/>
        <w:numPr>
          <w:ilvl w:val="0"/>
          <w:numId w:val="1"/>
        </w:numPr>
        <w:rPr>
          <w:rFonts w:ascii="Arial" w:eastAsia="Arial" w:hAnsi="Arial" w:cs="Arial"/>
        </w:rPr>
      </w:pPr>
      <w:r>
        <w:rPr>
          <w:rFonts w:ascii="Arial" w:eastAsia="Arial" w:hAnsi="Arial" w:cs="Arial"/>
        </w:rPr>
        <w:t>To provide students with an in-depth study of financial techniques and processes which enable management to make strategic decisions in the context of competitive international environments.</w:t>
      </w:r>
    </w:p>
    <w:p w14:paraId="13D63207" w14:textId="77777777" w:rsidR="00C44BA3" w:rsidRDefault="00C44BA3" w:rsidP="00C44BA3">
      <w:pPr>
        <w:rPr>
          <w:rFonts w:eastAsia="Arial" w:cs="Arial"/>
          <w:b/>
          <w:bCs/>
          <w:szCs w:val="22"/>
        </w:rPr>
      </w:pPr>
      <w:r>
        <w:rPr>
          <w:rFonts w:eastAsia="Arial" w:cs="Arial"/>
          <w:b/>
          <w:bCs/>
          <w:szCs w:val="22"/>
        </w:rPr>
        <w:t>LEARNING OUTCOMES</w:t>
      </w:r>
    </w:p>
    <w:p w14:paraId="1B4A02F9" w14:textId="77777777" w:rsidR="00C44BA3" w:rsidRDefault="00C44BA3" w:rsidP="00C44BA3">
      <w:pPr>
        <w:rPr>
          <w:rFonts w:eastAsia="Arial" w:cs="Arial"/>
          <w:szCs w:val="22"/>
        </w:rPr>
      </w:pPr>
      <w:r>
        <w:rPr>
          <w:rFonts w:eastAsia="Arial" w:cs="Arial"/>
          <w:szCs w:val="22"/>
        </w:rPr>
        <w:t>Upon the successful completion of this module, the student should be able to demonstrate the ability to:</w:t>
      </w:r>
    </w:p>
    <w:p w14:paraId="0160C86D" w14:textId="77777777" w:rsidR="00C44BA3" w:rsidRDefault="00C44BA3" w:rsidP="00C44BA3">
      <w:pPr>
        <w:numPr>
          <w:ilvl w:val="1"/>
          <w:numId w:val="2"/>
        </w:numPr>
        <w:autoSpaceDN w:val="0"/>
        <w:spacing w:line="276" w:lineRule="auto"/>
        <w:ind w:left="720"/>
        <w:rPr>
          <w:rFonts w:eastAsia="Arial" w:cs="Arial"/>
          <w:szCs w:val="22"/>
        </w:rPr>
      </w:pPr>
      <w:r>
        <w:rPr>
          <w:rFonts w:eastAsia="Arial" w:cs="Arial"/>
          <w:szCs w:val="22"/>
        </w:rPr>
        <w:t xml:space="preserve">apply and evaluate a variety of financial assessment techniques for application to a case study; </w:t>
      </w:r>
    </w:p>
    <w:p w14:paraId="78F5B963" w14:textId="77777777" w:rsidR="00C44BA3" w:rsidRDefault="00C44BA3" w:rsidP="00C44BA3">
      <w:pPr>
        <w:numPr>
          <w:ilvl w:val="0"/>
          <w:numId w:val="3"/>
        </w:numPr>
        <w:autoSpaceDN w:val="0"/>
        <w:spacing w:line="276" w:lineRule="auto"/>
        <w:ind w:left="720"/>
        <w:rPr>
          <w:rFonts w:eastAsia="Arial" w:cs="Arial"/>
          <w:szCs w:val="22"/>
        </w:rPr>
      </w:pPr>
      <w:r>
        <w:rPr>
          <w:rFonts w:eastAsia="Arial" w:cs="Arial"/>
          <w:szCs w:val="22"/>
        </w:rPr>
        <w:t>evaluate and critically discuss various issues and theoretical frameworks used in the management and control of financial resources.</w:t>
      </w:r>
    </w:p>
    <w:p w14:paraId="05D60939" w14:textId="77777777" w:rsidR="00C44BA3" w:rsidRDefault="00C44BA3" w:rsidP="00C44BA3">
      <w:pPr>
        <w:rPr>
          <w:rFonts w:eastAsia="Arial" w:cs="Arial"/>
          <w:b/>
          <w:bCs/>
          <w:szCs w:val="22"/>
        </w:rPr>
      </w:pPr>
    </w:p>
    <w:p w14:paraId="7F2C9144" w14:textId="77777777" w:rsidR="00C44BA3" w:rsidRDefault="00C44BA3" w:rsidP="00C44BA3">
      <w:pPr>
        <w:rPr>
          <w:rFonts w:eastAsia="Arial" w:cs="Arial"/>
          <w:b/>
          <w:bCs/>
          <w:szCs w:val="22"/>
        </w:rPr>
      </w:pPr>
      <w:r>
        <w:rPr>
          <w:rFonts w:eastAsia="Arial" w:cs="Arial"/>
          <w:b/>
          <w:bCs/>
          <w:szCs w:val="22"/>
        </w:rPr>
        <w:t>INDICATIVE CONTENT</w:t>
      </w:r>
    </w:p>
    <w:p w14:paraId="6BCDDB6E" w14:textId="77777777" w:rsidR="00C44BA3" w:rsidRDefault="00C44BA3" w:rsidP="00C44BA3">
      <w:pPr>
        <w:numPr>
          <w:ilvl w:val="0"/>
          <w:numId w:val="4"/>
        </w:numPr>
        <w:autoSpaceDN w:val="0"/>
        <w:spacing w:line="276" w:lineRule="auto"/>
        <w:ind w:left="709" w:hanging="425"/>
        <w:rPr>
          <w:rFonts w:eastAsia="Arial" w:cs="Arial"/>
          <w:szCs w:val="22"/>
        </w:rPr>
      </w:pPr>
      <w:r>
        <w:rPr>
          <w:rFonts w:eastAsia="Arial" w:cs="Arial"/>
          <w:szCs w:val="22"/>
        </w:rPr>
        <w:t>Financial statements as a means of communication; users of financial information; ratio analysis; trend analysis; interlinking of ratio results; comparison with similar sized businesses and industry sector norms; recommendations and conclusions; follow up analysis and interpretation; corporate failure prediction models; critical appraisal of techniques; application to international companies.</w:t>
      </w:r>
    </w:p>
    <w:p w14:paraId="5368035F" w14:textId="77777777" w:rsidR="00C44BA3" w:rsidRDefault="00C44BA3" w:rsidP="00C44BA3">
      <w:pPr>
        <w:numPr>
          <w:ilvl w:val="0"/>
          <w:numId w:val="4"/>
        </w:numPr>
        <w:autoSpaceDN w:val="0"/>
        <w:spacing w:line="276" w:lineRule="auto"/>
        <w:ind w:left="709" w:hanging="425"/>
        <w:rPr>
          <w:rFonts w:eastAsia="Arial" w:cs="Arial"/>
          <w:szCs w:val="22"/>
        </w:rPr>
      </w:pPr>
      <w:r>
        <w:rPr>
          <w:rFonts w:eastAsia="Arial" w:cs="Arial"/>
          <w:szCs w:val="22"/>
        </w:rPr>
        <w:t>Objectives of working capital management; methods of financing working capital (short- and long-term financing requirements); management and control of trade credit and trade debt; cash management, cash operating cycle, management of stocks; application of controls to international companies, evaluation of conflicting aims.</w:t>
      </w:r>
    </w:p>
    <w:p w14:paraId="58562974" w14:textId="77777777" w:rsidR="00C44BA3" w:rsidRDefault="00C44BA3" w:rsidP="00C44BA3">
      <w:pPr>
        <w:numPr>
          <w:ilvl w:val="0"/>
          <w:numId w:val="4"/>
        </w:numPr>
        <w:autoSpaceDN w:val="0"/>
        <w:spacing w:line="276" w:lineRule="auto"/>
        <w:ind w:left="709" w:hanging="425"/>
        <w:rPr>
          <w:rFonts w:eastAsia="Arial" w:cs="Arial"/>
          <w:szCs w:val="22"/>
        </w:rPr>
      </w:pPr>
      <w:r>
        <w:rPr>
          <w:rFonts w:eastAsia="Arial" w:cs="Arial"/>
          <w:szCs w:val="22"/>
        </w:rPr>
        <w:t>Project appraisal including payback, APR, NPV, IRR; decision to make, buy or lease; effects of capital rationing, taxation and inflation; project appraisal; post completion audit and critical appraisal of the techniques applied; requirements of international companies and global projects.</w:t>
      </w:r>
    </w:p>
    <w:p w14:paraId="7C812E17" w14:textId="77777777" w:rsidR="00C44BA3" w:rsidRDefault="00C44BA3" w:rsidP="00C44BA3">
      <w:pPr>
        <w:numPr>
          <w:ilvl w:val="0"/>
          <w:numId w:val="4"/>
        </w:numPr>
        <w:autoSpaceDN w:val="0"/>
        <w:spacing w:line="276" w:lineRule="auto"/>
        <w:ind w:left="709" w:hanging="425"/>
        <w:rPr>
          <w:rFonts w:eastAsia="Arial" w:cs="Arial"/>
          <w:szCs w:val="22"/>
        </w:rPr>
      </w:pPr>
      <w:r>
        <w:rPr>
          <w:rFonts w:eastAsia="Arial" w:cs="Arial"/>
          <w:szCs w:val="22"/>
        </w:rPr>
        <w:t>Corporate re-organisation, including mergers, takeovers, buyouts, demergers and corporate failure.</w:t>
      </w:r>
    </w:p>
    <w:p w14:paraId="02D2183A" w14:textId="77777777" w:rsidR="00C44BA3" w:rsidRDefault="00C44BA3" w:rsidP="00C44BA3">
      <w:pPr>
        <w:numPr>
          <w:ilvl w:val="0"/>
          <w:numId w:val="4"/>
        </w:numPr>
        <w:autoSpaceDN w:val="0"/>
        <w:spacing w:line="276" w:lineRule="auto"/>
        <w:ind w:left="709" w:hanging="425"/>
        <w:rPr>
          <w:rFonts w:eastAsia="Arial" w:cs="Arial"/>
          <w:szCs w:val="22"/>
        </w:rPr>
      </w:pPr>
      <w:r>
        <w:rPr>
          <w:rFonts w:eastAsia="Arial" w:cs="Arial"/>
          <w:szCs w:val="22"/>
        </w:rPr>
        <w:t>Financing quality systems initiatives; financial metrics for QA processes.</w:t>
      </w:r>
    </w:p>
    <w:p w14:paraId="50F823E3" w14:textId="77777777" w:rsidR="00C44BA3" w:rsidRDefault="00C44BA3" w:rsidP="00C44BA3">
      <w:pPr>
        <w:tabs>
          <w:tab w:val="left" w:pos="720"/>
          <w:tab w:val="left" w:pos="1440"/>
          <w:tab w:val="left" w:pos="2160"/>
          <w:tab w:val="left" w:pos="2880"/>
        </w:tabs>
        <w:rPr>
          <w:rFonts w:eastAsia="Arial" w:cs="Arial"/>
          <w:b/>
          <w:bCs/>
          <w:szCs w:val="22"/>
        </w:rPr>
      </w:pPr>
    </w:p>
    <w:p w14:paraId="5A85ABDC" w14:textId="77777777" w:rsidR="00C44BA3" w:rsidRDefault="00C44BA3" w:rsidP="00C44BA3">
      <w:pPr>
        <w:rPr>
          <w:rFonts w:eastAsia="Arial" w:cs="Arial"/>
          <w:szCs w:val="22"/>
        </w:rPr>
      </w:pPr>
    </w:p>
    <w:p w14:paraId="551EF315" w14:textId="77777777" w:rsidR="00C44BA3" w:rsidRDefault="00C44BA3" w:rsidP="00C44BA3">
      <w:pPr>
        <w:keepNext/>
        <w:tabs>
          <w:tab w:val="left" w:pos="720"/>
          <w:tab w:val="left" w:pos="1440"/>
          <w:tab w:val="left" w:pos="2160"/>
          <w:tab w:val="left" w:pos="2880"/>
        </w:tabs>
        <w:ind w:left="3600" w:hanging="3600"/>
        <w:rPr>
          <w:rFonts w:eastAsia="Arial" w:cs="Arial"/>
          <w:b/>
          <w:bCs/>
          <w:szCs w:val="22"/>
        </w:rPr>
      </w:pPr>
      <w:r>
        <w:rPr>
          <w:rFonts w:eastAsia="Arial" w:cs="Arial"/>
          <w:b/>
          <w:bCs/>
          <w:szCs w:val="22"/>
        </w:rPr>
        <w:lastRenderedPageBreak/>
        <w:t>Study Time Allocation</w:t>
      </w:r>
    </w:p>
    <w:p w14:paraId="1F605681" w14:textId="77777777" w:rsidR="00C44BA3" w:rsidRDefault="00C44BA3" w:rsidP="00C44BA3">
      <w:pPr>
        <w:keepNext/>
        <w:tabs>
          <w:tab w:val="left" w:pos="720"/>
          <w:tab w:val="left" w:pos="1440"/>
          <w:tab w:val="left" w:pos="2160"/>
          <w:tab w:val="left" w:pos="2880"/>
        </w:tabs>
        <w:ind w:left="3600" w:hanging="3600"/>
        <w:rPr>
          <w:rFonts w:eastAsia="Arial" w:cs="Arial"/>
          <w:b/>
          <w:bCs/>
          <w:szCs w:val="22"/>
        </w:rPr>
      </w:pPr>
    </w:p>
    <w:p w14:paraId="4DE35F97" w14:textId="77777777" w:rsidR="00C44BA3" w:rsidRDefault="00C44BA3" w:rsidP="00C44BA3">
      <w:pPr>
        <w:keepNext/>
        <w:rPr>
          <w:rFonts w:eastAsia="Arial" w:cs="Arial"/>
          <w:szCs w:val="22"/>
        </w:rPr>
      </w:pPr>
      <w:r>
        <w:rPr>
          <w:rFonts w:eastAsia="Arial"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44BA3" w14:paraId="00494015"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6D6FDB2" w14:textId="77777777" w:rsidR="00C44BA3" w:rsidRDefault="00C44BA3">
            <w:pPr>
              <w:keepNext/>
              <w:rPr>
                <w:rFonts w:eastAsia="Arial" w:cs="Arial"/>
                <w:b/>
                <w:bCs/>
                <w:szCs w:val="22"/>
              </w:rPr>
            </w:pPr>
            <w:r>
              <w:rPr>
                <w:rFonts w:eastAsia="Arial" w:cs="Arial"/>
                <w:b/>
                <w:bCs/>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0CF6757" w14:textId="77777777" w:rsidR="00C44BA3" w:rsidRDefault="00C44BA3">
            <w:pPr>
              <w:keepNext/>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FBC27A2" w14:textId="77777777" w:rsidR="00C44BA3" w:rsidRDefault="00C44BA3">
            <w:pPr>
              <w:keepNext/>
              <w:jc w:val="center"/>
              <w:rPr>
                <w:rFonts w:eastAsia="Arial" w:cs="Arial"/>
                <w:b/>
                <w:bCs/>
                <w:szCs w:val="22"/>
              </w:rPr>
            </w:pPr>
            <w:r>
              <w:rPr>
                <w:rFonts w:eastAsia="Arial" w:cs="Arial"/>
                <w:b/>
                <w:bCs/>
                <w:szCs w:val="22"/>
              </w:rPr>
              <w:t>Percentage</w:t>
            </w:r>
          </w:p>
        </w:tc>
      </w:tr>
      <w:tr w:rsidR="00C44BA3" w14:paraId="3F041A3A"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52C0B05" w14:textId="77777777" w:rsidR="00C44BA3" w:rsidRDefault="00C44BA3">
            <w:pPr>
              <w:keepNext/>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5AF8ACB" w14:textId="77777777" w:rsidR="00C44BA3" w:rsidRDefault="00C44BA3">
            <w:pPr>
              <w:keepNext/>
              <w:jc w:val="center"/>
              <w:rPr>
                <w:rFonts w:eastAsia="Arial" w:cs="Arial"/>
                <w:szCs w:val="22"/>
              </w:rPr>
            </w:pPr>
            <w:r>
              <w:rPr>
                <w:rFonts w:eastAsia="Arial"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4A6C7CFF" w14:textId="77777777" w:rsidR="00C44BA3" w:rsidRDefault="00C44BA3">
            <w:pPr>
              <w:keepNext/>
              <w:jc w:val="center"/>
              <w:rPr>
                <w:rFonts w:eastAsia="Arial" w:cs="Arial"/>
                <w:szCs w:val="22"/>
              </w:rPr>
            </w:pPr>
            <w:r>
              <w:rPr>
                <w:rFonts w:eastAsia="Arial" w:cs="Arial"/>
                <w:szCs w:val="22"/>
              </w:rPr>
              <w:t>20%</w:t>
            </w:r>
          </w:p>
        </w:tc>
      </w:tr>
      <w:tr w:rsidR="00C44BA3" w14:paraId="2F8B673B"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B6F09E0" w14:textId="77777777" w:rsidR="00C44BA3" w:rsidRDefault="00C44BA3">
            <w:pPr>
              <w:keepNext/>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0DDA91F2" w14:textId="77777777" w:rsidR="00C44BA3" w:rsidRDefault="00C44BA3">
            <w:pPr>
              <w:keepNext/>
              <w:jc w:val="center"/>
              <w:rPr>
                <w:rFonts w:eastAsia="Arial" w:cs="Arial"/>
                <w:szCs w:val="22"/>
              </w:rPr>
            </w:pPr>
            <w:r>
              <w:rPr>
                <w:rFonts w:eastAsia="Arial"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151DB3E7" w14:textId="77777777" w:rsidR="00C44BA3" w:rsidRDefault="00C44BA3">
            <w:pPr>
              <w:keepNext/>
              <w:jc w:val="center"/>
              <w:rPr>
                <w:rFonts w:eastAsia="Arial" w:cs="Arial"/>
                <w:szCs w:val="22"/>
              </w:rPr>
            </w:pPr>
            <w:r>
              <w:rPr>
                <w:rFonts w:eastAsia="Arial" w:cs="Arial"/>
                <w:szCs w:val="22"/>
              </w:rPr>
              <w:t>80%</w:t>
            </w:r>
          </w:p>
        </w:tc>
      </w:tr>
      <w:tr w:rsidR="00C44BA3" w14:paraId="592EAF37"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20412C3" w14:textId="77777777" w:rsidR="00C44BA3" w:rsidRDefault="00C44BA3">
            <w:pPr>
              <w:keepNext/>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1506B87" w14:textId="77777777" w:rsidR="00C44BA3" w:rsidRDefault="00C44BA3">
            <w:pPr>
              <w:keepNext/>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4539E5B8" w14:textId="77777777" w:rsidR="00C44BA3" w:rsidRDefault="00C44BA3">
            <w:pPr>
              <w:keepNext/>
              <w:jc w:val="center"/>
              <w:rPr>
                <w:rFonts w:eastAsia="Arial" w:cs="Arial"/>
                <w:szCs w:val="22"/>
              </w:rPr>
            </w:pPr>
            <w:r>
              <w:rPr>
                <w:rFonts w:eastAsia="Arial" w:cs="Arial"/>
                <w:szCs w:val="22"/>
              </w:rPr>
              <w:t>0%</w:t>
            </w:r>
          </w:p>
        </w:tc>
      </w:tr>
      <w:tr w:rsidR="00C44BA3" w14:paraId="353C2FC9"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F04B5FB" w14:textId="77777777" w:rsidR="00C44BA3" w:rsidRDefault="00C44BA3">
            <w:pPr>
              <w:keepNext/>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22C658B2" w14:textId="77777777" w:rsidR="00C44BA3" w:rsidRDefault="00C44BA3">
            <w:pPr>
              <w:keepNext/>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2E45578B" w14:textId="77777777" w:rsidR="00C44BA3" w:rsidRDefault="00C44BA3">
            <w:pPr>
              <w:keepNext/>
              <w:jc w:val="center"/>
              <w:rPr>
                <w:rFonts w:eastAsia="Arial" w:cs="Arial"/>
                <w:b/>
                <w:bCs/>
                <w:szCs w:val="22"/>
              </w:rPr>
            </w:pPr>
            <w:r>
              <w:rPr>
                <w:rFonts w:eastAsia="Arial" w:cs="Arial"/>
                <w:b/>
                <w:bCs/>
                <w:szCs w:val="22"/>
              </w:rPr>
              <w:t>100%</w:t>
            </w:r>
          </w:p>
        </w:tc>
      </w:tr>
    </w:tbl>
    <w:p w14:paraId="61020603" w14:textId="77777777" w:rsidR="00C44BA3" w:rsidRDefault="00C44BA3" w:rsidP="00C44BA3">
      <w:pPr>
        <w:tabs>
          <w:tab w:val="left" w:pos="720"/>
          <w:tab w:val="left" w:pos="1440"/>
          <w:tab w:val="left" w:pos="2160"/>
          <w:tab w:val="left" w:pos="2880"/>
        </w:tabs>
        <w:rPr>
          <w:rFonts w:eastAsia="Arial" w:cs="Arial"/>
          <w:b/>
          <w:bCs/>
          <w:szCs w:val="22"/>
        </w:rPr>
      </w:pPr>
    </w:p>
    <w:p w14:paraId="25AD92AF" w14:textId="77777777" w:rsidR="00C44BA3" w:rsidRDefault="00C44BA3" w:rsidP="00C44BA3">
      <w:pPr>
        <w:tabs>
          <w:tab w:val="left" w:pos="720"/>
          <w:tab w:val="left" w:pos="1440"/>
          <w:tab w:val="left" w:pos="2160"/>
          <w:tab w:val="left" w:pos="2880"/>
        </w:tabs>
        <w:ind w:hanging="3600"/>
        <w:rPr>
          <w:rFonts w:eastAsia="Arial" w:cs="Arial"/>
          <w:b/>
          <w:bCs/>
          <w:szCs w:val="22"/>
        </w:rPr>
      </w:pPr>
    </w:p>
    <w:p w14:paraId="0EE10524" w14:textId="77777777" w:rsidR="00C44BA3" w:rsidRDefault="00C44BA3" w:rsidP="00C44BA3">
      <w:pPr>
        <w:rPr>
          <w:rFonts w:eastAsia="Arial" w:cs="Arial"/>
          <w:b/>
          <w:bCs/>
          <w:szCs w:val="22"/>
        </w:rPr>
      </w:pPr>
      <w:r>
        <w:rPr>
          <w:rFonts w:eastAsia="Arial" w:cs="Arial"/>
          <w:b/>
          <w:bCs/>
          <w:szCs w:val="22"/>
        </w:rPr>
        <w:t>Assessment Component 1</w:t>
      </w:r>
    </w:p>
    <w:p w14:paraId="698EE714"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74B6DD97" w14:textId="77777777" w:rsidTr="00C44BA3">
        <w:sdt>
          <w:sdtPr>
            <w:rPr>
              <w:rFonts w:eastAsia="Calibri" w:cs="Arial"/>
              <w:b/>
              <w:color w:val="2B579A"/>
              <w:szCs w:val="22"/>
              <w:shd w:val="clear" w:color="auto" w:fill="E6E6E6"/>
            </w:rPr>
            <w:id w:val="1118259417"/>
            <w14:checkbox>
              <w14:checked w14:val="0"/>
              <w14:checkedState w14:val="2612" w14:font="MS Gothic"/>
              <w14:uncheckedState w14:val="2610" w14:font="MS Gothic"/>
            </w14:checkbox>
          </w:sdtPr>
          <w:sdtContent>
            <w:tc>
              <w:tcPr>
                <w:tcW w:w="562" w:type="dxa"/>
                <w:hideMark/>
              </w:tcPr>
              <w:p w14:paraId="2A43E287"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09561CFA"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13974161"/>
            <w14:checkbox>
              <w14:checked w14:val="1"/>
              <w14:checkedState w14:val="2612" w14:font="MS Gothic"/>
              <w14:uncheckedState w14:val="2610" w14:font="MS Gothic"/>
            </w14:checkbox>
          </w:sdtPr>
          <w:sdtContent>
            <w:tc>
              <w:tcPr>
                <w:tcW w:w="538" w:type="dxa"/>
                <w:hideMark/>
              </w:tcPr>
              <w:p w14:paraId="47A264AF"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3BFD5A74"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258335105"/>
            <w14:checkbox>
              <w14:checked w14:val="0"/>
              <w14:checkedState w14:val="2612" w14:font="MS Gothic"/>
              <w14:uncheckedState w14:val="2610" w14:font="MS Gothic"/>
            </w14:checkbox>
          </w:sdtPr>
          <w:sdtContent>
            <w:tc>
              <w:tcPr>
                <w:tcW w:w="538" w:type="dxa"/>
                <w:hideMark/>
              </w:tcPr>
              <w:p w14:paraId="0183D58F"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39A47204" w14:textId="77777777" w:rsidR="00C44BA3" w:rsidRDefault="00C44BA3">
            <w:pPr>
              <w:rPr>
                <w:rFonts w:eastAsia="Arial" w:cs="Arial"/>
                <w:b/>
                <w:bCs/>
                <w:szCs w:val="22"/>
              </w:rPr>
            </w:pPr>
            <w:r>
              <w:rPr>
                <w:rFonts w:eastAsia="Arial" w:cs="Arial"/>
                <w:b/>
                <w:bCs/>
                <w:szCs w:val="22"/>
              </w:rPr>
              <w:t>Practical</w:t>
            </w:r>
          </w:p>
        </w:tc>
      </w:tr>
    </w:tbl>
    <w:p w14:paraId="265FE2DE"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4429FAB9"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478F1F9C"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8BC9004"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4EDDC51" w14:textId="77777777" w:rsidR="00C44BA3" w:rsidRDefault="00C44BA3">
            <w:pPr>
              <w:jc w:val="center"/>
              <w:rPr>
                <w:rFonts w:eastAsia="Arial" w:cs="Arial"/>
                <w:b/>
                <w:bCs/>
                <w:szCs w:val="22"/>
              </w:rPr>
            </w:pPr>
            <w:r>
              <w:rPr>
                <w:rFonts w:eastAsia="Arial" w:cs="Arial"/>
                <w:b/>
                <w:bCs/>
                <w:szCs w:val="22"/>
              </w:rPr>
              <w:t>Weighting</w:t>
            </w:r>
          </w:p>
        </w:tc>
      </w:tr>
      <w:tr w:rsidR="00C44BA3" w14:paraId="564A2030"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1984693F" w14:textId="77777777" w:rsidR="00C44BA3" w:rsidRDefault="00C44BA3">
            <w:pPr>
              <w:jc w:val="center"/>
              <w:rPr>
                <w:rFonts w:eastAsia="Arial" w:cs="Arial"/>
                <w:szCs w:val="22"/>
              </w:rPr>
            </w:pPr>
            <w:r>
              <w:rPr>
                <w:rFonts w:eastAsia="Arial"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07C647CB" w14:textId="77777777" w:rsidR="00C44BA3" w:rsidRDefault="00C44BA3">
            <w:pPr>
              <w:jc w:val="center"/>
              <w:rPr>
                <w:rFonts w:eastAsia="Arial" w:cs="Arial"/>
                <w:szCs w:val="22"/>
              </w:rPr>
            </w:pPr>
            <w:r>
              <w:rPr>
                <w:rFonts w:eastAsia="Arial" w:cs="Arial"/>
                <w:szCs w:val="22"/>
              </w:rPr>
              <w:t xml:space="preserve">5000 words </w:t>
            </w:r>
          </w:p>
        </w:tc>
        <w:tc>
          <w:tcPr>
            <w:tcW w:w="1559" w:type="dxa"/>
            <w:tcBorders>
              <w:top w:val="single" w:sz="4" w:space="0" w:color="auto"/>
              <w:left w:val="single" w:sz="4" w:space="0" w:color="auto"/>
              <w:bottom w:val="single" w:sz="4" w:space="0" w:color="auto"/>
              <w:right w:val="single" w:sz="4" w:space="0" w:color="auto"/>
            </w:tcBorders>
            <w:hideMark/>
          </w:tcPr>
          <w:p w14:paraId="5CBCE92C" w14:textId="77777777" w:rsidR="00C44BA3" w:rsidRDefault="00C44BA3">
            <w:pPr>
              <w:jc w:val="center"/>
              <w:rPr>
                <w:rFonts w:eastAsia="Arial" w:cs="Arial"/>
                <w:szCs w:val="22"/>
              </w:rPr>
            </w:pPr>
            <w:r>
              <w:rPr>
                <w:rFonts w:eastAsia="Arial" w:cs="Arial"/>
                <w:szCs w:val="22"/>
              </w:rPr>
              <w:t>100%</w:t>
            </w:r>
          </w:p>
        </w:tc>
      </w:tr>
    </w:tbl>
    <w:p w14:paraId="74C1BE28" w14:textId="77777777" w:rsidR="00C44BA3" w:rsidRDefault="00C44BA3" w:rsidP="00C44BA3">
      <w:pPr>
        <w:rPr>
          <w:rFonts w:eastAsia="Arial" w:cs="Arial"/>
          <w:b/>
          <w:bCs/>
          <w:szCs w:val="22"/>
        </w:rPr>
      </w:pPr>
    </w:p>
    <w:p w14:paraId="47A8F3E0" w14:textId="77777777" w:rsidR="00C44BA3" w:rsidRDefault="00C44BA3" w:rsidP="00C44BA3">
      <w:pPr>
        <w:keepNext/>
        <w:tabs>
          <w:tab w:val="left" w:pos="720"/>
          <w:tab w:val="left" w:pos="1440"/>
          <w:tab w:val="left" w:pos="2160"/>
          <w:tab w:val="left" w:pos="2880"/>
        </w:tabs>
        <w:rPr>
          <w:rFonts w:eastAsia="Arial" w:cs="Arial"/>
          <w:b/>
          <w:bCs/>
          <w:szCs w:val="22"/>
        </w:rPr>
      </w:pPr>
      <w:r>
        <w:rPr>
          <w:rFonts w:eastAsia="Arial" w:cs="Arial"/>
          <w:b/>
          <w:bCs/>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759B896E"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7A0AF38" w14:textId="77777777" w:rsidR="00C44BA3" w:rsidRDefault="00C44BA3">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A6EBED4" w14:textId="77777777" w:rsidR="00C44BA3" w:rsidRDefault="00C44BA3">
            <w:pPr>
              <w:keepNext/>
              <w:jc w:val="center"/>
              <w:rPr>
                <w:rFonts w:eastAsia="Arial" w:cs="Arial"/>
                <w:b/>
                <w:bCs/>
                <w:szCs w:val="22"/>
              </w:rPr>
            </w:pPr>
            <w:r>
              <w:rPr>
                <w:rFonts w:eastAsia="Arial" w:cs="Arial"/>
                <w:b/>
                <w:bCs/>
                <w:szCs w:val="22"/>
              </w:rPr>
              <w:t>Percentage</w:t>
            </w:r>
          </w:p>
        </w:tc>
      </w:tr>
      <w:tr w:rsidR="00C44BA3" w14:paraId="2868E1BE"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AF42690" w14:textId="77777777" w:rsidR="00C44BA3" w:rsidRDefault="00C44BA3">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337847D7" w14:textId="77777777" w:rsidR="00C44BA3" w:rsidRDefault="00C44BA3">
            <w:pPr>
              <w:keepNext/>
              <w:jc w:val="center"/>
              <w:rPr>
                <w:rFonts w:eastAsia="Arial" w:cs="Arial"/>
                <w:szCs w:val="22"/>
              </w:rPr>
            </w:pPr>
            <w:r>
              <w:rPr>
                <w:rFonts w:eastAsia="Arial" w:cs="Arial"/>
                <w:szCs w:val="22"/>
              </w:rPr>
              <w:t>0%</w:t>
            </w:r>
          </w:p>
        </w:tc>
      </w:tr>
      <w:tr w:rsidR="00C44BA3" w14:paraId="5360A94E"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AA8F94F" w14:textId="77777777" w:rsidR="00C44BA3" w:rsidRDefault="00C44BA3">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F7129E3" w14:textId="77777777" w:rsidR="00C44BA3" w:rsidRDefault="00C44BA3">
            <w:pPr>
              <w:keepNext/>
              <w:jc w:val="center"/>
              <w:rPr>
                <w:rFonts w:eastAsia="Arial" w:cs="Arial"/>
                <w:szCs w:val="22"/>
              </w:rPr>
            </w:pPr>
            <w:r>
              <w:rPr>
                <w:rFonts w:eastAsia="Arial" w:cs="Arial"/>
                <w:szCs w:val="22"/>
              </w:rPr>
              <w:t>100%</w:t>
            </w:r>
          </w:p>
        </w:tc>
      </w:tr>
      <w:tr w:rsidR="00C44BA3" w14:paraId="387F45C4"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E4BE5E2" w14:textId="77777777" w:rsidR="00C44BA3" w:rsidRDefault="00C44BA3">
            <w:pPr>
              <w:keepNext/>
              <w:rPr>
                <w:rFonts w:eastAsia="Arial" w:cs="Arial"/>
                <w:szCs w:val="22"/>
              </w:rPr>
            </w:pPr>
            <w:r>
              <w:rPr>
                <w:rFonts w:eastAsia="Arial"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00BEF30F" w14:textId="77777777" w:rsidR="00C44BA3" w:rsidRDefault="00C44BA3">
            <w:pPr>
              <w:keepNext/>
              <w:jc w:val="center"/>
              <w:rPr>
                <w:rFonts w:eastAsia="Arial" w:cs="Arial"/>
                <w:szCs w:val="22"/>
              </w:rPr>
            </w:pPr>
            <w:r>
              <w:rPr>
                <w:rFonts w:eastAsia="Arial" w:cs="Arial"/>
                <w:szCs w:val="22"/>
              </w:rPr>
              <w:t>0%</w:t>
            </w:r>
          </w:p>
        </w:tc>
      </w:tr>
      <w:tr w:rsidR="00C44BA3" w14:paraId="3B12D17B"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5A43657" w14:textId="77777777" w:rsidR="00C44BA3" w:rsidRDefault="00C44BA3">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07C56726" w14:textId="77777777" w:rsidR="00C44BA3" w:rsidRDefault="00C44BA3">
            <w:pPr>
              <w:keepNext/>
              <w:jc w:val="center"/>
              <w:rPr>
                <w:rFonts w:eastAsia="Arial" w:cs="Arial"/>
                <w:b/>
                <w:bCs/>
                <w:szCs w:val="22"/>
              </w:rPr>
            </w:pPr>
            <w:r>
              <w:rPr>
                <w:rFonts w:eastAsia="Arial" w:cs="Arial"/>
                <w:b/>
                <w:bCs/>
                <w:szCs w:val="22"/>
              </w:rPr>
              <w:t>100%</w:t>
            </w:r>
          </w:p>
        </w:tc>
      </w:tr>
    </w:tbl>
    <w:p w14:paraId="5BFB29C2" w14:textId="77777777" w:rsidR="00C44BA3" w:rsidRDefault="00C44BA3" w:rsidP="00C44BA3">
      <w:pPr>
        <w:rPr>
          <w:rFonts w:eastAsia="Arial" w:cs="Arial"/>
          <w:szCs w:val="22"/>
        </w:rPr>
      </w:pPr>
    </w:p>
    <w:p w14:paraId="4D7DDBA8" w14:textId="77777777" w:rsidR="00C44BA3" w:rsidRDefault="00C44BA3" w:rsidP="00C44BA3">
      <w:pPr>
        <w:rPr>
          <w:rFonts w:eastAsia="Arial" w:cs="Arial"/>
          <w:b/>
          <w:bCs/>
          <w:szCs w:val="22"/>
        </w:rPr>
      </w:pPr>
      <w:r>
        <w:rPr>
          <w:rFonts w:eastAsia="Arial" w:cs="Arial"/>
          <w:b/>
          <w:bCs/>
          <w:szCs w:val="22"/>
        </w:rPr>
        <w:t>INDICATIVE READING LIST</w:t>
      </w:r>
    </w:p>
    <w:p w14:paraId="7060903F" w14:textId="77777777" w:rsidR="00C44BA3" w:rsidRDefault="00C44BA3" w:rsidP="00C44BA3">
      <w:pPr>
        <w:rPr>
          <w:rFonts w:eastAsia="Arial" w:cs="Arial"/>
          <w:b/>
          <w:bCs/>
          <w:szCs w:val="22"/>
        </w:rPr>
      </w:pPr>
    </w:p>
    <w:tbl>
      <w:tblPr>
        <w:tblStyle w:val="TableGrid"/>
        <w:tblW w:w="0" w:type="auto"/>
        <w:tblInd w:w="0" w:type="dxa"/>
        <w:tblLook w:val="04A0" w:firstRow="1" w:lastRow="0" w:firstColumn="1" w:lastColumn="0" w:noHBand="0" w:noVBand="1"/>
      </w:tblPr>
      <w:tblGrid>
        <w:gridCol w:w="1684"/>
        <w:gridCol w:w="5247"/>
        <w:gridCol w:w="1366"/>
      </w:tblGrid>
      <w:tr w:rsidR="00C44BA3" w14:paraId="009AC19F"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8AC762"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3E0FD63D" w14:textId="77777777" w:rsidR="00C44BA3" w:rsidRDefault="00C44BA3">
            <w:pPr>
              <w:tabs>
                <w:tab w:val="num" w:pos="720"/>
                <w:tab w:val="left" w:pos="1440"/>
              </w:tabs>
              <w:rPr>
                <w:rFonts w:eastAsia="Arial" w:cs="Arial"/>
                <w:b/>
                <w:bCs/>
                <w:szCs w:val="22"/>
              </w:rPr>
            </w:pPr>
            <w:r>
              <w:rPr>
                <w:rFonts w:eastAsia="Arial" w:cs="Arial"/>
                <w:b/>
                <w:bCs/>
                <w:szCs w:val="22"/>
              </w:rPr>
              <w:t>LCMB7002</w:t>
            </w:r>
          </w:p>
        </w:tc>
      </w:tr>
      <w:tr w:rsidR="00C44BA3" w14:paraId="276E7246"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C02B3F9"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1EBF2EAD" w14:textId="77777777" w:rsidR="00C44BA3" w:rsidRDefault="00C44BA3">
            <w:pPr>
              <w:tabs>
                <w:tab w:val="num" w:pos="720"/>
                <w:tab w:val="left" w:pos="1440"/>
              </w:tabs>
              <w:rPr>
                <w:rFonts w:eastAsia="Arial" w:cs="Arial"/>
                <w:b/>
                <w:bCs/>
                <w:szCs w:val="22"/>
              </w:rPr>
            </w:pPr>
            <w:r>
              <w:rPr>
                <w:rFonts w:eastAsia="Arial" w:cs="Arial"/>
                <w:b/>
                <w:bCs/>
                <w:szCs w:val="22"/>
              </w:rPr>
              <w:t>Financial Management</w:t>
            </w:r>
          </w:p>
        </w:tc>
      </w:tr>
      <w:tr w:rsidR="00C44BA3" w14:paraId="1A5DFA2C"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22AF96"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4B6E442"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5F9EDB"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68BDB34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2532FD2"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6C5E49DA" w14:textId="77777777" w:rsidR="00C44BA3" w:rsidRDefault="00C44BA3">
            <w:pPr>
              <w:rPr>
                <w:rFonts w:eastAsia="Arial" w:cs="Arial"/>
                <w:color w:val="222222"/>
                <w:szCs w:val="22"/>
                <w:shd w:val="clear" w:color="auto" w:fill="FFFFFF"/>
              </w:rPr>
            </w:pPr>
            <w:r>
              <w:rPr>
                <w:rFonts w:eastAsia="Arial" w:cs="Arial"/>
                <w:color w:val="222222"/>
                <w:szCs w:val="22"/>
                <w:shd w:val="clear" w:color="auto" w:fill="FFFFFF"/>
              </w:rPr>
              <w:t>Brigham, E.F. and Houston, J.F. (2021) </w:t>
            </w:r>
            <w:r>
              <w:rPr>
                <w:rFonts w:eastAsia="Arial" w:cs="Arial"/>
                <w:i/>
                <w:iCs/>
                <w:color w:val="222222"/>
                <w:szCs w:val="22"/>
                <w:shd w:val="clear" w:color="auto" w:fill="FFFFFF"/>
              </w:rPr>
              <w:t>Fundamentals of financial management</w:t>
            </w:r>
            <w:r>
              <w:rPr>
                <w:rFonts w:eastAsia="Arial" w:cs="Arial"/>
                <w:color w:val="222222"/>
                <w:szCs w:val="22"/>
                <w:shd w:val="clear" w:color="auto" w:fill="FFFFFF"/>
              </w:rPr>
              <w:t>. Cengage Learning.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881697665"/>
              <w14:checkbox>
                <w14:checked w14:val="1"/>
                <w14:checkedState w14:val="2612" w14:font="MS Gothic"/>
                <w14:uncheckedState w14:val="2610" w14:font="MS Gothic"/>
              </w14:checkbox>
            </w:sdtPr>
            <w:sdtContent>
              <w:p w14:paraId="784423BB" w14:textId="77777777" w:rsidR="00C44BA3" w:rsidRDefault="00C44BA3">
                <w:pPr>
                  <w:jc w:val="center"/>
                  <w:rPr>
                    <w:rFonts w:eastAsia="Arial" w:cs="Arial"/>
                    <w:szCs w:val="22"/>
                  </w:rPr>
                </w:pPr>
                <w:r>
                  <w:rPr>
                    <w:rFonts w:ascii="Segoe UI Symbol" w:hAnsi="Segoe UI Symbol" w:cs="Segoe UI Symbol"/>
                    <w:szCs w:val="22"/>
                  </w:rPr>
                  <w:t>☒</w:t>
                </w:r>
              </w:p>
            </w:sdtContent>
          </w:sdt>
          <w:p w14:paraId="691BC0BB" w14:textId="77777777" w:rsidR="00C44BA3" w:rsidRDefault="00C44BA3">
            <w:pPr>
              <w:rPr>
                <w:rFonts w:cs="Arial"/>
                <w:szCs w:val="22"/>
              </w:rPr>
            </w:pPr>
          </w:p>
        </w:tc>
      </w:tr>
      <w:tr w:rsidR="00C44BA3" w14:paraId="7CAE3AFB"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0929EFA"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23E9B8E9" w14:textId="77777777" w:rsidR="00C44BA3" w:rsidRDefault="00C44BA3">
            <w:pPr>
              <w:rPr>
                <w:rFonts w:eastAsia="Arial" w:cs="Arial"/>
                <w:szCs w:val="22"/>
              </w:rPr>
            </w:pPr>
            <w:r>
              <w:rPr>
                <w:rFonts w:eastAsia="Arial" w:cs="Arial"/>
                <w:color w:val="222222"/>
                <w:szCs w:val="22"/>
                <w:shd w:val="clear" w:color="auto" w:fill="FFFFFF"/>
              </w:rPr>
              <w:t>Petty, J.W., Titman, S., Keown, A.J., Martin, P., Martin, J.D. and Burrow, M. (2015) </w:t>
            </w:r>
            <w:r>
              <w:rPr>
                <w:rFonts w:eastAsia="Arial" w:cs="Arial"/>
                <w:i/>
                <w:iCs/>
                <w:color w:val="222222"/>
                <w:szCs w:val="22"/>
                <w:shd w:val="clear" w:color="auto" w:fill="FFFFFF"/>
              </w:rPr>
              <w:t>Financial management: Principles and applications</w:t>
            </w:r>
            <w:r>
              <w:rPr>
                <w:rFonts w:eastAsia="Arial" w:cs="Arial"/>
                <w:color w:val="222222"/>
                <w:szCs w:val="22"/>
                <w:shd w:val="clear" w:color="auto" w:fill="FFFFFF"/>
              </w:rPr>
              <w:t>. Pearson Higher Education AU.</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739820808"/>
              <w14:checkbox>
                <w14:checked w14:val="1"/>
                <w14:checkedState w14:val="2612" w14:font="MS Gothic"/>
                <w14:uncheckedState w14:val="2610" w14:font="MS Gothic"/>
              </w14:checkbox>
            </w:sdtPr>
            <w:sdtContent>
              <w:p w14:paraId="58677F2F" w14:textId="77777777" w:rsidR="00C44BA3" w:rsidRDefault="00C44BA3">
                <w:pPr>
                  <w:jc w:val="center"/>
                  <w:rPr>
                    <w:rFonts w:eastAsia="Arial" w:cs="Arial"/>
                    <w:szCs w:val="22"/>
                  </w:rPr>
                </w:pPr>
                <w:r>
                  <w:rPr>
                    <w:rFonts w:ascii="Segoe UI Symbol" w:hAnsi="Segoe UI Symbol" w:cs="Segoe UI Symbol"/>
                    <w:szCs w:val="22"/>
                  </w:rPr>
                  <w:t>☒</w:t>
                </w:r>
              </w:p>
            </w:sdtContent>
          </w:sdt>
          <w:p w14:paraId="1587254A" w14:textId="77777777" w:rsidR="00C44BA3" w:rsidRDefault="00C44BA3">
            <w:pPr>
              <w:rPr>
                <w:rFonts w:cs="Arial"/>
                <w:szCs w:val="22"/>
              </w:rPr>
            </w:pPr>
          </w:p>
        </w:tc>
      </w:tr>
      <w:tr w:rsidR="00C44BA3" w14:paraId="0C157AD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319AABE"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AB802BB" w14:textId="77777777" w:rsidR="00C44BA3" w:rsidRDefault="00C44BA3">
            <w:pPr>
              <w:rPr>
                <w:rFonts w:eastAsia="Arial" w:cs="Arial"/>
                <w:szCs w:val="22"/>
              </w:rPr>
            </w:pPr>
            <w:r>
              <w:rPr>
                <w:rFonts w:eastAsia="Arial" w:cs="Arial"/>
                <w:szCs w:val="22"/>
              </w:rPr>
              <w:t xml:space="preserve">Collier, Paul M. (2012) </w:t>
            </w:r>
            <w:r>
              <w:rPr>
                <w:rFonts w:eastAsia="Arial" w:cs="Arial"/>
                <w:i/>
                <w:iCs/>
                <w:szCs w:val="22"/>
              </w:rPr>
              <w:t>Accounting for Managers.</w:t>
            </w:r>
            <w:r>
              <w:rPr>
                <w:rFonts w:eastAsia="Arial" w:cs="Arial"/>
                <w:szCs w:val="22"/>
              </w:rPr>
              <w:t xml:space="preserve"> 4th ed. Chichester: Wiley.</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929155600"/>
              <w14:checkbox>
                <w14:checked w14:val="1"/>
                <w14:checkedState w14:val="2612" w14:font="MS Gothic"/>
                <w14:uncheckedState w14:val="2610" w14:font="MS Gothic"/>
              </w14:checkbox>
            </w:sdtPr>
            <w:sdtContent>
              <w:p w14:paraId="104D9342" w14:textId="77777777" w:rsidR="00C44BA3" w:rsidRDefault="00C44BA3">
                <w:pPr>
                  <w:jc w:val="center"/>
                  <w:rPr>
                    <w:rFonts w:eastAsia="Arial" w:cs="Arial"/>
                    <w:szCs w:val="22"/>
                  </w:rPr>
                </w:pPr>
                <w:r>
                  <w:rPr>
                    <w:rFonts w:ascii="Segoe UI Symbol" w:hAnsi="Segoe UI Symbol" w:cs="Segoe UI Symbol"/>
                    <w:szCs w:val="22"/>
                  </w:rPr>
                  <w:t>☒</w:t>
                </w:r>
              </w:p>
            </w:sdtContent>
          </w:sdt>
          <w:p w14:paraId="0B16FDDB" w14:textId="77777777" w:rsidR="00C44BA3" w:rsidRDefault="00C44BA3">
            <w:pPr>
              <w:rPr>
                <w:rFonts w:cs="Arial"/>
                <w:szCs w:val="22"/>
              </w:rPr>
            </w:pPr>
          </w:p>
        </w:tc>
      </w:tr>
      <w:tr w:rsidR="00C44BA3" w14:paraId="28289F25"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F16AAD4"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3A4523F" w14:textId="77777777" w:rsidR="00C44BA3" w:rsidRDefault="00C44BA3">
            <w:pPr>
              <w:rPr>
                <w:rFonts w:eastAsia="Arial" w:cs="Arial"/>
                <w:szCs w:val="22"/>
              </w:rPr>
            </w:pPr>
            <w:proofErr w:type="spellStart"/>
            <w:r>
              <w:rPr>
                <w:rFonts w:eastAsia="Arial" w:cs="Arial"/>
                <w:szCs w:val="22"/>
              </w:rPr>
              <w:t>Atrill</w:t>
            </w:r>
            <w:proofErr w:type="spellEnd"/>
            <w:r>
              <w:rPr>
                <w:rFonts w:eastAsia="Arial" w:cs="Arial"/>
                <w:szCs w:val="22"/>
              </w:rPr>
              <w:t xml:space="preserve">, P. &amp; McLaney, E. (2008) </w:t>
            </w:r>
            <w:r>
              <w:rPr>
                <w:rFonts w:eastAsia="Arial" w:cs="Arial"/>
                <w:i/>
                <w:iCs/>
                <w:szCs w:val="22"/>
              </w:rPr>
              <w:t>Accounting and Finance for Non-Specialists.</w:t>
            </w:r>
            <w:r>
              <w:rPr>
                <w:rFonts w:eastAsia="Arial" w:cs="Arial"/>
                <w:szCs w:val="22"/>
              </w:rPr>
              <w:t xml:space="preserve"> 6th ed. FT Prentice Hall.</w:t>
            </w:r>
          </w:p>
        </w:tc>
        <w:tc>
          <w:tcPr>
            <w:tcW w:w="1366" w:type="dxa"/>
            <w:tcBorders>
              <w:top w:val="single" w:sz="4" w:space="0" w:color="auto"/>
              <w:left w:val="single" w:sz="4" w:space="0" w:color="auto"/>
              <w:bottom w:val="single" w:sz="4" w:space="0" w:color="auto"/>
              <w:right w:val="single" w:sz="4" w:space="0" w:color="auto"/>
            </w:tcBorders>
            <w:hideMark/>
          </w:tcPr>
          <w:p w14:paraId="21F3FC73" w14:textId="77777777" w:rsidR="00C44BA3" w:rsidRDefault="00C44BA3">
            <w:pPr>
              <w:jc w:val="center"/>
              <w:rPr>
                <w:rFonts w:eastAsia="Arial" w:cs="Arial"/>
                <w:szCs w:val="22"/>
              </w:rPr>
            </w:pPr>
            <w:r>
              <w:rPr>
                <w:rFonts w:ascii="Segoe UI Symbol" w:eastAsia="Arial" w:hAnsi="Segoe UI Symbol" w:cs="Segoe UI Symbol"/>
                <w:szCs w:val="22"/>
              </w:rPr>
              <w:t>☐</w:t>
            </w:r>
          </w:p>
        </w:tc>
      </w:tr>
      <w:tr w:rsidR="00C44BA3" w14:paraId="03DEFC5F"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96E2057"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0DB7189" w14:textId="77777777" w:rsidR="00C44BA3" w:rsidRDefault="00C44BA3">
            <w:pPr>
              <w:tabs>
                <w:tab w:val="left" w:pos="1440"/>
              </w:tabs>
              <w:rPr>
                <w:rFonts w:eastAsia="Arial" w:cs="Arial"/>
                <w:szCs w:val="22"/>
              </w:rPr>
            </w:pPr>
            <w:r>
              <w:rPr>
                <w:rFonts w:eastAsia="Arial" w:cs="Arial"/>
                <w:szCs w:val="22"/>
              </w:rPr>
              <w:t xml:space="preserve">Neale, B. &amp; McElroy, T. (2004) </w:t>
            </w:r>
            <w:r>
              <w:rPr>
                <w:rFonts w:eastAsia="Arial" w:cs="Arial"/>
                <w:i/>
                <w:iCs/>
                <w:szCs w:val="22"/>
              </w:rPr>
              <w:t>Business Finance - A Value Based Approach.</w:t>
            </w:r>
            <w:r>
              <w:rPr>
                <w:rFonts w:eastAsia="Arial" w:cs="Arial"/>
                <w:szCs w:val="22"/>
              </w:rPr>
              <w:t xml:space="preserve"> 1st ed. FT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046742062"/>
              <w14:checkbox>
                <w14:checked w14:val="1"/>
                <w14:checkedState w14:val="2612" w14:font="MS Gothic"/>
                <w14:uncheckedState w14:val="2610" w14:font="MS Gothic"/>
              </w14:checkbox>
            </w:sdtPr>
            <w:sdtContent>
              <w:p w14:paraId="0D9F7D00" w14:textId="77777777" w:rsidR="00C44BA3" w:rsidRDefault="00C44BA3">
                <w:pPr>
                  <w:jc w:val="center"/>
                  <w:rPr>
                    <w:rFonts w:eastAsia="Arial" w:cs="Arial"/>
                    <w:szCs w:val="22"/>
                  </w:rPr>
                </w:pPr>
                <w:r>
                  <w:rPr>
                    <w:rFonts w:ascii="Segoe UI Symbol" w:hAnsi="Segoe UI Symbol" w:cs="Segoe UI Symbol"/>
                    <w:szCs w:val="22"/>
                  </w:rPr>
                  <w:t>☒</w:t>
                </w:r>
              </w:p>
            </w:sdtContent>
          </w:sdt>
          <w:p w14:paraId="3A8B0F84" w14:textId="77777777" w:rsidR="00C44BA3" w:rsidRDefault="00C44BA3">
            <w:pPr>
              <w:rPr>
                <w:rFonts w:cs="Arial"/>
                <w:szCs w:val="22"/>
              </w:rPr>
            </w:pPr>
          </w:p>
        </w:tc>
      </w:tr>
      <w:tr w:rsidR="00C44BA3" w14:paraId="40E8157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C846B95"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F1FE6E8" w14:textId="77777777" w:rsidR="00C44BA3" w:rsidRDefault="00C44BA3">
            <w:pPr>
              <w:tabs>
                <w:tab w:val="num" w:pos="720"/>
                <w:tab w:val="left" w:pos="1440"/>
              </w:tabs>
              <w:rPr>
                <w:rFonts w:eastAsia="Arial" w:cs="Arial"/>
                <w:szCs w:val="22"/>
              </w:rPr>
            </w:pPr>
            <w:r>
              <w:rPr>
                <w:rFonts w:eastAsia="Arial" w:cs="Arial"/>
                <w:szCs w:val="22"/>
              </w:rPr>
              <w:t xml:space="preserve">Drury, C. (2008) </w:t>
            </w:r>
            <w:r>
              <w:rPr>
                <w:rFonts w:eastAsia="Arial" w:cs="Arial"/>
                <w:i/>
                <w:iCs/>
                <w:szCs w:val="22"/>
              </w:rPr>
              <w:t>Management and Cost Accounting.</w:t>
            </w:r>
            <w:r>
              <w:rPr>
                <w:rFonts w:eastAsia="Arial" w:cs="Arial"/>
                <w:szCs w:val="22"/>
              </w:rPr>
              <w:t xml:space="preserve"> 7th ed. Southwestern Cengage Learning.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565334218"/>
              <w14:checkbox>
                <w14:checked w14:val="1"/>
                <w14:checkedState w14:val="2612" w14:font="MS Gothic"/>
                <w14:uncheckedState w14:val="2610" w14:font="MS Gothic"/>
              </w14:checkbox>
            </w:sdtPr>
            <w:sdtContent>
              <w:p w14:paraId="25EA1977" w14:textId="77777777" w:rsidR="00C44BA3" w:rsidRDefault="00C44BA3">
                <w:pPr>
                  <w:jc w:val="center"/>
                  <w:rPr>
                    <w:rFonts w:eastAsia="Arial" w:cs="Arial"/>
                    <w:szCs w:val="22"/>
                  </w:rPr>
                </w:pPr>
                <w:r>
                  <w:rPr>
                    <w:rFonts w:ascii="Segoe UI Symbol" w:hAnsi="Segoe UI Symbol" w:cs="Segoe UI Symbol"/>
                    <w:szCs w:val="22"/>
                  </w:rPr>
                  <w:t>☒</w:t>
                </w:r>
              </w:p>
            </w:sdtContent>
          </w:sdt>
          <w:p w14:paraId="20DFB323" w14:textId="77777777" w:rsidR="00C44BA3" w:rsidRDefault="00C44BA3">
            <w:pPr>
              <w:rPr>
                <w:rFonts w:cs="Arial"/>
                <w:szCs w:val="22"/>
              </w:rPr>
            </w:pPr>
          </w:p>
        </w:tc>
      </w:tr>
    </w:tbl>
    <w:p w14:paraId="228B4DB8" w14:textId="77777777" w:rsidR="00C44BA3" w:rsidRDefault="00C44BA3" w:rsidP="00C44BA3">
      <w:pPr>
        <w:pStyle w:val="HTMLPreformatted"/>
        <w:rPr>
          <w:rFonts w:cs="Arial"/>
        </w:rPr>
      </w:pPr>
    </w:p>
    <w:p w14:paraId="632B2ECD" w14:textId="696DFEF7"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6"/>
        <w:gridCol w:w="6491"/>
      </w:tblGrid>
      <w:tr w:rsidR="00C44BA3" w14:paraId="1EE7216E"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08C397E" w14:textId="77777777" w:rsidR="00C44BA3" w:rsidRDefault="00C44BA3">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1E863D37" w14:textId="77777777" w:rsidR="00C44BA3" w:rsidRDefault="00C44BA3" w:rsidP="008A4449">
            <w:pPr>
              <w:pStyle w:val="MC"/>
            </w:pPr>
            <w:bookmarkStart w:id="3" w:name="_Toc139529804"/>
            <w:r>
              <w:t>LCMB7003</w:t>
            </w:r>
            <w:bookmarkEnd w:id="3"/>
          </w:p>
        </w:tc>
      </w:tr>
      <w:tr w:rsidR="00C44BA3" w14:paraId="19BCC8F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3FA2BA7"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4F6967B7"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Strategic Management</w:t>
            </w:r>
          </w:p>
        </w:tc>
      </w:tr>
      <w:tr w:rsidR="00C44BA3" w14:paraId="47AACF32"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A764FB1"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Date</w:t>
            </w:r>
          </w:p>
        </w:tc>
        <w:sdt>
          <w:sdtPr>
            <w:rPr>
              <w:rFonts w:cs="Arial"/>
              <w:b/>
              <w:szCs w:val="22"/>
            </w:rPr>
            <w:id w:val="72174025"/>
            <w:placeholder>
              <w:docPart w:val="44EF2FBA2B1B4C8EA7E3C198B4E31E8B"/>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27DC40B3"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4E7F3BB7"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EDB8588"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Level</w:t>
            </w:r>
          </w:p>
        </w:tc>
        <w:sdt>
          <w:sdtPr>
            <w:rPr>
              <w:rFonts w:cs="Arial"/>
              <w:b/>
              <w:color w:val="2B579A"/>
              <w:szCs w:val="22"/>
              <w:shd w:val="clear" w:color="auto" w:fill="E6E6E6"/>
            </w:rPr>
            <w:id w:val="178401445"/>
            <w:placeholder>
              <w:docPart w:val="42502C1A4B954E6F84DC8582CC9CF80D"/>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469EA07A"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szCs w:val="22"/>
                  </w:rPr>
                  <w:t>7</w:t>
                </w:r>
              </w:p>
            </w:tc>
          </w:sdtContent>
        </w:sdt>
      </w:tr>
      <w:tr w:rsidR="00C44BA3" w14:paraId="22819CF8"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222BBB1"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9873179"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20</w:t>
            </w:r>
          </w:p>
        </w:tc>
      </w:tr>
      <w:tr w:rsidR="00C44BA3" w14:paraId="1EFECC1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16F8E6E"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FB7F355"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None</w:t>
            </w:r>
          </w:p>
        </w:tc>
      </w:tr>
      <w:tr w:rsidR="00C44BA3" w14:paraId="65F9B08B" w14:textId="77777777" w:rsidTr="00C44BA3">
        <w:tc>
          <w:tcPr>
            <w:tcW w:w="1838" w:type="dxa"/>
            <w:tcBorders>
              <w:top w:val="single" w:sz="4" w:space="0" w:color="auto"/>
              <w:left w:val="nil"/>
              <w:bottom w:val="single" w:sz="4" w:space="0" w:color="auto"/>
              <w:right w:val="nil"/>
            </w:tcBorders>
          </w:tcPr>
          <w:p w14:paraId="2FE92BE9" w14:textId="77777777" w:rsidR="00C44BA3" w:rsidRDefault="00C44BA3">
            <w:pPr>
              <w:tabs>
                <w:tab w:val="left" w:pos="720"/>
                <w:tab w:val="left" w:pos="1440"/>
                <w:tab w:val="left" w:pos="2160"/>
                <w:tab w:val="left" w:pos="2880"/>
              </w:tabs>
              <w:rPr>
                <w:rFonts w:eastAsia="Times New Roman" w:cs="Arial"/>
                <w:b/>
                <w:szCs w:val="22"/>
              </w:rPr>
            </w:pPr>
          </w:p>
        </w:tc>
        <w:tc>
          <w:tcPr>
            <w:tcW w:w="6822" w:type="dxa"/>
            <w:tcBorders>
              <w:top w:val="single" w:sz="4" w:space="0" w:color="auto"/>
              <w:left w:val="nil"/>
              <w:bottom w:val="single" w:sz="4" w:space="0" w:color="auto"/>
              <w:right w:val="nil"/>
            </w:tcBorders>
          </w:tcPr>
          <w:p w14:paraId="1F46460A" w14:textId="77777777" w:rsidR="00C44BA3" w:rsidRDefault="00C44BA3">
            <w:pPr>
              <w:tabs>
                <w:tab w:val="left" w:pos="720"/>
                <w:tab w:val="left" w:pos="1440"/>
                <w:tab w:val="left" w:pos="2160"/>
                <w:tab w:val="left" w:pos="2880"/>
              </w:tabs>
              <w:rPr>
                <w:rFonts w:eastAsia="Times New Roman" w:cs="Arial"/>
                <w:b/>
                <w:szCs w:val="22"/>
              </w:rPr>
            </w:pPr>
          </w:p>
        </w:tc>
      </w:tr>
    </w:tbl>
    <w:p w14:paraId="36F6A634"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2F52ED56"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AIM(S)</w:t>
      </w:r>
    </w:p>
    <w:p w14:paraId="1B67CAEB"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77E06891" w14:textId="77777777" w:rsidR="00C44BA3" w:rsidRDefault="00C44BA3" w:rsidP="00C44BA3">
      <w:pPr>
        <w:pStyle w:val="ListParagraph"/>
        <w:numPr>
          <w:ilvl w:val="0"/>
          <w:numId w:val="5"/>
        </w:numPr>
        <w:rPr>
          <w:rFonts w:ascii="Arial" w:eastAsia="Arial" w:hAnsi="Arial" w:cs="Arial"/>
        </w:rPr>
      </w:pPr>
      <w:r>
        <w:rPr>
          <w:rFonts w:ascii="Arial" w:eastAsia="Arial" w:hAnsi="Arial" w:cs="Arial"/>
        </w:rPr>
        <w:t>To provide insight into new perspectives and experiences of current strategic thinking which contribute to innovative decision-making at all business levels for sustainable competitive.</w:t>
      </w:r>
    </w:p>
    <w:p w14:paraId="771882A6" w14:textId="77777777" w:rsidR="00C44BA3" w:rsidRDefault="00C44BA3" w:rsidP="00C44BA3">
      <w:pPr>
        <w:rPr>
          <w:rFonts w:eastAsia="Arial" w:cs="Arial"/>
          <w:b/>
          <w:bCs/>
          <w:szCs w:val="22"/>
        </w:rPr>
      </w:pPr>
    </w:p>
    <w:p w14:paraId="025923CD" w14:textId="77777777" w:rsidR="00C44BA3" w:rsidRDefault="00C44BA3" w:rsidP="00C44BA3">
      <w:pPr>
        <w:rPr>
          <w:rFonts w:eastAsia="Arial" w:cs="Arial"/>
          <w:b/>
          <w:bCs/>
          <w:szCs w:val="22"/>
        </w:rPr>
      </w:pPr>
      <w:r>
        <w:rPr>
          <w:rFonts w:eastAsia="Arial" w:cs="Arial"/>
          <w:b/>
          <w:bCs/>
          <w:szCs w:val="22"/>
        </w:rPr>
        <w:t>LEARNING OUTCOMES</w:t>
      </w:r>
    </w:p>
    <w:p w14:paraId="30BF2EF0" w14:textId="77777777" w:rsidR="00C44BA3" w:rsidRDefault="00C44BA3" w:rsidP="00C44BA3">
      <w:pPr>
        <w:rPr>
          <w:rFonts w:eastAsia="Arial" w:cs="Arial"/>
          <w:b/>
          <w:bCs/>
          <w:szCs w:val="22"/>
        </w:rPr>
      </w:pPr>
    </w:p>
    <w:p w14:paraId="31788143" w14:textId="77777777" w:rsidR="00C44BA3" w:rsidRDefault="00C44BA3" w:rsidP="00C44BA3">
      <w:pPr>
        <w:rPr>
          <w:rFonts w:eastAsia="Arial" w:cs="Arial"/>
          <w:szCs w:val="22"/>
        </w:rPr>
      </w:pPr>
      <w:r>
        <w:rPr>
          <w:rFonts w:eastAsia="Arial" w:cs="Arial"/>
          <w:szCs w:val="22"/>
        </w:rPr>
        <w:t xml:space="preserve">Upon the successful completion of this module, the student should be able to demonstrate the ability to: </w:t>
      </w:r>
    </w:p>
    <w:p w14:paraId="7703AA2C" w14:textId="77777777" w:rsidR="00C44BA3" w:rsidRDefault="00C44BA3" w:rsidP="00C44BA3">
      <w:pPr>
        <w:pStyle w:val="ListParagraph"/>
        <w:numPr>
          <w:ilvl w:val="0"/>
          <w:numId w:val="6"/>
        </w:numPr>
        <w:spacing w:after="0" w:line="240" w:lineRule="auto"/>
        <w:jc w:val="both"/>
        <w:rPr>
          <w:rFonts w:ascii="Arial" w:eastAsia="Arial" w:hAnsi="Arial" w:cs="Arial"/>
          <w:lang w:eastAsia="en-GB"/>
        </w:rPr>
      </w:pPr>
      <w:r>
        <w:rPr>
          <w:rFonts w:ascii="Arial" w:eastAsia="Arial" w:hAnsi="Arial" w:cs="Arial"/>
          <w:lang w:eastAsia="en-GB"/>
        </w:rPr>
        <w:t>synthesise the relationship between the external and internal environments of an organisation and their impact on its strategies;</w:t>
      </w:r>
    </w:p>
    <w:p w14:paraId="62A45B16" w14:textId="77777777" w:rsidR="00C44BA3" w:rsidRDefault="00C44BA3" w:rsidP="00C44BA3">
      <w:pPr>
        <w:pStyle w:val="ListParagraph"/>
        <w:numPr>
          <w:ilvl w:val="0"/>
          <w:numId w:val="6"/>
        </w:numPr>
        <w:spacing w:after="0" w:line="240" w:lineRule="auto"/>
        <w:jc w:val="both"/>
        <w:rPr>
          <w:rFonts w:ascii="Arial" w:eastAsia="Arial" w:hAnsi="Arial" w:cs="Arial"/>
          <w:lang w:eastAsia="en-GB"/>
        </w:rPr>
      </w:pPr>
      <w:r>
        <w:rPr>
          <w:rFonts w:ascii="Arial" w:eastAsia="Arial" w:hAnsi="Arial" w:cs="Arial"/>
          <w:lang w:eastAsia="en-GB"/>
        </w:rPr>
        <w:t>critically evaluate competitive and development strategies, in the context of contemporary strategic management issues;</w:t>
      </w:r>
    </w:p>
    <w:p w14:paraId="564733A2" w14:textId="77777777" w:rsidR="00C44BA3" w:rsidRDefault="00C44BA3" w:rsidP="00C44BA3">
      <w:pPr>
        <w:pStyle w:val="ListParagraph"/>
        <w:numPr>
          <w:ilvl w:val="0"/>
          <w:numId w:val="6"/>
        </w:numPr>
        <w:spacing w:after="0" w:line="240" w:lineRule="auto"/>
        <w:jc w:val="both"/>
        <w:rPr>
          <w:rFonts w:ascii="Arial" w:eastAsia="Arial" w:hAnsi="Arial" w:cs="Arial"/>
          <w:lang w:eastAsia="en-GB"/>
        </w:rPr>
      </w:pPr>
      <w:r>
        <w:rPr>
          <w:rFonts w:ascii="Arial" w:eastAsia="Arial" w:hAnsi="Arial" w:cs="Arial"/>
          <w:lang w:eastAsia="en-GB"/>
        </w:rPr>
        <w:t>assess the factors that must be considered in strategy implementation.</w:t>
      </w:r>
    </w:p>
    <w:p w14:paraId="0494A320"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5542AADC"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79A1A883"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INDICATIVE CONTENT</w:t>
      </w:r>
    </w:p>
    <w:p w14:paraId="49CAADB0"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7F761BC4" w14:textId="77777777" w:rsidR="00C44BA3" w:rsidRDefault="00C44BA3" w:rsidP="00C44BA3">
      <w:pPr>
        <w:rPr>
          <w:rFonts w:eastAsia="Arial" w:cs="Arial"/>
          <w:szCs w:val="22"/>
        </w:rPr>
      </w:pPr>
      <w:r>
        <w:rPr>
          <w:rFonts w:eastAsia="Arial" w:cs="Arial"/>
          <w:szCs w:val="22"/>
        </w:rPr>
        <w:t xml:space="preserve">Over the course of this module students will undertake the study of strategic management through the analysis of case studies and current practice. Students will be encouraged to deal with complex systemic issues and relate their learning to relevant industry/business environments. Students will study the following:  </w:t>
      </w:r>
    </w:p>
    <w:p w14:paraId="71141E71"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strategic management in different contexts; to include small business, multinational corporations, manufacturing and services, public sector and not for profit;</w:t>
      </w:r>
    </w:p>
    <w:p w14:paraId="2BE0D927"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strategic management in practice; to include the strategic position, strategic choices, strategy into action and development processes;</w:t>
      </w:r>
    </w:p>
    <w:p w14:paraId="6BF769A2"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strategic analysis; to include macro environment analysis using pest and other frameworks, for example five forces framework, defining strategic groups and critical success factors;</w:t>
      </w:r>
    </w:p>
    <w:p w14:paraId="0D9C5C19"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 xml:space="preserve">resource, competence and strategic capability; to include how strategic capability contributes to competitive advantage. The strategic importance of resources, core competences and organisation capabilities; </w:t>
      </w:r>
    </w:p>
    <w:p w14:paraId="4285E274"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 xml:space="preserve">stakeholder expectation and organisational purpose; to include the importance of governance stakeholder mapping. Critical assessment of ethical issues, sustainability, corporate social responsibility and their impact on strategic development; </w:t>
      </w:r>
    </w:p>
    <w:p w14:paraId="254D5EE6"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 xml:space="preserve">assessment of organisational culture, structure and leadership, using appropriate academic theories and models and their impact on strategic implementation; </w:t>
      </w:r>
    </w:p>
    <w:p w14:paraId="243E6078"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business level strategy and different methods of achieving sustainable competitive advantage;</w:t>
      </w:r>
    </w:p>
    <w:p w14:paraId="080796F1"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lastRenderedPageBreak/>
        <w:t>corporate level strategy to include product diversity, international diversity, corporate parenting roles and portfolio management;</w:t>
      </w:r>
    </w:p>
    <w:p w14:paraId="263649A2" w14:textId="77777777" w:rsidR="00C44BA3" w:rsidRDefault="00C44BA3" w:rsidP="00C44BA3">
      <w:pPr>
        <w:pStyle w:val="ListParagraph"/>
        <w:numPr>
          <w:ilvl w:val="0"/>
          <w:numId w:val="7"/>
        </w:numPr>
        <w:overflowPunct w:val="0"/>
        <w:autoSpaceDE w:val="0"/>
        <w:autoSpaceDN w:val="0"/>
        <w:adjustRightInd w:val="0"/>
        <w:spacing w:after="0" w:line="240" w:lineRule="auto"/>
        <w:jc w:val="both"/>
        <w:textAlignment w:val="baseline"/>
        <w:rPr>
          <w:rFonts w:ascii="Arial" w:eastAsia="Arial" w:hAnsi="Arial" w:cs="Arial"/>
          <w:lang w:eastAsia="en-GB"/>
        </w:rPr>
      </w:pPr>
      <w:r>
        <w:rPr>
          <w:rFonts w:ascii="Arial" w:eastAsia="Arial" w:hAnsi="Arial" w:cs="Arial"/>
          <w:lang w:eastAsia="en-GB"/>
        </w:rPr>
        <w:t>strategic evaluation and selection; to include generic strategies and the various strategic development methods available to organisations (internal, acquisition and alliance) and how to best manage change.</w:t>
      </w:r>
    </w:p>
    <w:p w14:paraId="0BB39A88"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Study Time Allocation</w:t>
      </w:r>
    </w:p>
    <w:p w14:paraId="043BFC3F"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0C48B024" w14:textId="77777777" w:rsidR="00C44BA3" w:rsidRDefault="00C44BA3" w:rsidP="00C44BA3">
      <w:pPr>
        <w:keepNext/>
        <w:rPr>
          <w:rFonts w:eastAsia="Arial" w:cs="Arial"/>
          <w:szCs w:val="22"/>
        </w:rPr>
      </w:pPr>
      <w:r>
        <w:rPr>
          <w:rFonts w:eastAsia="Arial" w:cs="Arial"/>
          <w:szCs w:val="22"/>
        </w:rPr>
        <w:t>The study time for the module is divided as follows:</w:t>
      </w:r>
    </w:p>
    <w:p w14:paraId="5B9A11D8" w14:textId="77777777" w:rsidR="00C44BA3" w:rsidRDefault="00C44BA3" w:rsidP="00C44BA3">
      <w:pPr>
        <w:keepNext/>
        <w:rPr>
          <w:rFonts w:eastAsia="Arial"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44BA3" w14:paraId="412EBE62"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40AB7139" w14:textId="77777777" w:rsidR="00C44BA3" w:rsidRDefault="00C44BA3">
            <w:pPr>
              <w:keepNext/>
              <w:rPr>
                <w:rFonts w:eastAsia="Arial" w:cs="Arial"/>
                <w:b/>
                <w:bCs/>
                <w:szCs w:val="22"/>
              </w:rPr>
            </w:pPr>
            <w:r>
              <w:rPr>
                <w:rFonts w:eastAsia="Arial" w:cs="Arial"/>
                <w:b/>
                <w:bCs/>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C2364D0" w14:textId="77777777" w:rsidR="00C44BA3" w:rsidRDefault="00C44BA3">
            <w:pPr>
              <w:keepNext/>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4DF2F84" w14:textId="77777777" w:rsidR="00C44BA3" w:rsidRDefault="00C44BA3">
            <w:pPr>
              <w:keepNext/>
              <w:jc w:val="center"/>
              <w:rPr>
                <w:rFonts w:eastAsia="Arial" w:cs="Arial"/>
                <w:b/>
                <w:bCs/>
                <w:szCs w:val="22"/>
              </w:rPr>
            </w:pPr>
            <w:r>
              <w:rPr>
                <w:rFonts w:eastAsia="Arial" w:cs="Arial"/>
                <w:b/>
                <w:bCs/>
                <w:szCs w:val="22"/>
              </w:rPr>
              <w:t>Percentage</w:t>
            </w:r>
          </w:p>
        </w:tc>
      </w:tr>
      <w:tr w:rsidR="00C44BA3" w14:paraId="797F44A8"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94A90DD" w14:textId="77777777" w:rsidR="00C44BA3" w:rsidRDefault="00C44BA3">
            <w:pPr>
              <w:keepNext/>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CA45143" w14:textId="77777777" w:rsidR="00C44BA3" w:rsidRDefault="00C44BA3">
            <w:pPr>
              <w:keepNext/>
              <w:jc w:val="center"/>
              <w:rPr>
                <w:rFonts w:eastAsia="Arial" w:cs="Arial"/>
                <w:szCs w:val="22"/>
              </w:rPr>
            </w:pPr>
            <w:r>
              <w:rPr>
                <w:rFonts w:eastAsia="Arial"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46CE7585" w14:textId="77777777" w:rsidR="00C44BA3" w:rsidRDefault="00C44BA3">
            <w:pPr>
              <w:keepNext/>
              <w:jc w:val="center"/>
              <w:rPr>
                <w:rFonts w:eastAsia="Arial" w:cs="Arial"/>
                <w:szCs w:val="22"/>
              </w:rPr>
            </w:pPr>
            <w:r>
              <w:rPr>
                <w:rFonts w:eastAsia="Arial" w:cs="Arial"/>
                <w:szCs w:val="22"/>
              </w:rPr>
              <w:t>20%</w:t>
            </w:r>
          </w:p>
        </w:tc>
      </w:tr>
      <w:tr w:rsidR="00C44BA3" w14:paraId="4F8879FF"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279DCF7" w14:textId="77777777" w:rsidR="00C44BA3" w:rsidRDefault="00C44BA3">
            <w:pPr>
              <w:keepNext/>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81EB3FE" w14:textId="77777777" w:rsidR="00C44BA3" w:rsidRDefault="00C44BA3">
            <w:pPr>
              <w:keepNext/>
              <w:jc w:val="center"/>
              <w:rPr>
                <w:rFonts w:eastAsia="Arial" w:cs="Arial"/>
                <w:szCs w:val="22"/>
              </w:rPr>
            </w:pPr>
            <w:r>
              <w:rPr>
                <w:rFonts w:eastAsia="Arial"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0CEBDCF6" w14:textId="77777777" w:rsidR="00C44BA3" w:rsidRDefault="00C44BA3">
            <w:pPr>
              <w:keepNext/>
              <w:jc w:val="center"/>
              <w:rPr>
                <w:rFonts w:eastAsia="Arial" w:cs="Arial"/>
                <w:szCs w:val="22"/>
              </w:rPr>
            </w:pPr>
            <w:r>
              <w:rPr>
                <w:rFonts w:eastAsia="Arial" w:cs="Arial"/>
                <w:szCs w:val="22"/>
              </w:rPr>
              <w:t>80%</w:t>
            </w:r>
          </w:p>
        </w:tc>
      </w:tr>
      <w:tr w:rsidR="00C44BA3" w14:paraId="441D2B05"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41BD010E" w14:textId="77777777" w:rsidR="00C44BA3" w:rsidRDefault="00C44BA3">
            <w:pPr>
              <w:keepNext/>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ADE52A0" w14:textId="77777777" w:rsidR="00C44BA3" w:rsidRDefault="00C44BA3">
            <w:pPr>
              <w:keepNext/>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0E14841E" w14:textId="77777777" w:rsidR="00C44BA3" w:rsidRDefault="00C44BA3">
            <w:pPr>
              <w:keepNext/>
              <w:jc w:val="center"/>
              <w:rPr>
                <w:rFonts w:eastAsia="Arial" w:cs="Arial"/>
                <w:szCs w:val="22"/>
              </w:rPr>
            </w:pPr>
            <w:r>
              <w:rPr>
                <w:rFonts w:eastAsia="Arial" w:cs="Arial"/>
                <w:szCs w:val="22"/>
              </w:rPr>
              <w:t>0%</w:t>
            </w:r>
          </w:p>
        </w:tc>
      </w:tr>
      <w:tr w:rsidR="00C44BA3" w14:paraId="0D856BF4"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E083A88" w14:textId="77777777" w:rsidR="00C44BA3" w:rsidRDefault="00C44BA3">
            <w:pPr>
              <w:keepNext/>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CBA3379" w14:textId="77777777" w:rsidR="00C44BA3" w:rsidRDefault="00C44BA3">
            <w:pPr>
              <w:keepNext/>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5E55680C" w14:textId="77777777" w:rsidR="00C44BA3" w:rsidRDefault="00C44BA3">
            <w:pPr>
              <w:keepNext/>
              <w:jc w:val="center"/>
              <w:rPr>
                <w:rFonts w:eastAsia="Arial" w:cs="Arial"/>
                <w:b/>
                <w:bCs/>
                <w:szCs w:val="22"/>
              </w:rPr>
            </w:pPr>
            <w:r>
              <w:rPr>
                <w:rFonts w:eastAsia="Arial" w:cs="Arial"/>
                <w:b/>
                <w:bCs/>
                <w:szCs w:val="22"/>
              </w:rPr>
              <w:t>100%</w:t>
            </w:r>
          </w:p>
        </w:tc>
      </w:tr>
    </w:tbl>
    <w:p w14:paraId="528B3014" w14:textId="77777777" w:rsidR="00C44BA3" w:rsidRDefault="00C44BA3" w:rsidP="00C44BA3">
      <w:pPr>
        <w:tabs>
          <w:tab w:val="left" w:pos="720"/>
          <w:tab w:val="left" w:pos="1440"/>
          <w:tab w:val="left" w:pos="2160"/>
          <w:tab w:val="left" w:pos="2880"/>
        </w:tabs>
        <w:rPr>
          <w:rFonts w:eastAsia="Arial" w:cs="Arial"/>
          <w:b/>
          <w:bCs/>
          <w:szCs w:val="22"/>
        </w:rPr>
      </w:pPr>
    </w:p>
    <w:p w14:paraId="40C05132" w14:textId="77777777" w:rsidR="00C44BA3" w:rsidRDefault="00C44BA3" w:rsidP="00C44BA3">
      <w:pPr>
        <w:tabs>
          <w:tab w:val="left" w:pos="720"/>
          <w:tab w:val="left" w:pos="1440"/>
          <w:tab w:val="left" w:pos="2160"/>
          <w:tab w:val="left" w:pos="2880"/>
        </w:tabs>
        <w:rPr>
          <w:rFonts w:eastAsia="Arial" w:cs="Arial"/>
          <w:b/>
          <w:bCs/>
          <w:szCs w:val="22"/>
        </w:rPr>
      </w:pPr>
      <w:r>
        <w:rPr>
          <w:rFonts w:eastAsia="Arial" w:cs="Arial"/>
          <w:b/>
          <w:bCs/>
          <w:szCs w:val="22"/>
        </w:rPr>
        <w:t>ASSESSMENT</w:t>
      </w:r>
    </w:p>
    <w:p w14:paraId="2CF7D484" w14:textId="77777777" w:rsidR="00C44BA3" w:rsidRDefault="00C44BA3" w:rsidP="00C44BA3">
      <w:pPr>
        <w:tabs>
          <w:tab w:val="left" w:pos="720"/>
          <w:tab w:val="left" w:pos="1440"/>
          <w:tab w:val="left" w:pos="2160"/>
          <w:tab w:val="left" w:pos="2880"/>
        </w:tabs>
        <w:ind w:hanging="3600"/>
        <w:rPr>
          <w:rFonts w:eastAsia="Arial" w:cs="Arial"/>
          <w:b/>
          <w:bCs/>
          <w:szCs w:val="22"/>
        </w:rPr>
      </w:pPr>
    </w:p>
    <w:p w14:paraId="3AA08E44" w14:textId="77777777" w:rsidR="00C44BA3" w:rsidRDefault="00C44BA3" w:rsidP="00C44BA3">
      <w:pPr>
        <w:rPr>
          <w:rFonts w:eastAsia="Arial" w:cs="Arial"/>
          <w:b/>
          <w:bCs/>
          <w:szCs w:val="22"/>
        </w:rPr>
      </w:pPr>
      <w:r>
        <w:rPr>
          <w:rFonts w:eastAsia="Arial" w:cs="Arial"/>
          <w:b/>
          <w:bCs/>
          <w:szCs w:val="22"/>
        </w:rPr>
        <w:t>Assessment Component 1</w:t>
      </w:r>
    </w:p>
    <w:p w14:paraId="3C7E9707"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2F977493" w14:textId="77777777" w:rsidTr="00C44BA3">
        <w:sdt>
          <w:sdtPr>
            <w:rPr>
              <w:rFonts w:eastAsia="Calibri" w:cs="Arial"/>
              <w:b/>
              <w:color w:val="2B579A"/>
              <w:szCs w:val="22"/>
              <w:shd w:val="clear" w:color="auto" w:fill="E6E6E6"/>
            </w:rPr>
            <w:id w:val="-1080675260"/>
            <w14:checkbox>
              <w14:checked w14:val="0"/>
              <w14:checkedState w14:val="2612" w14:font="MS Gothic"/>
              <w14:uncheckedState w14:val="2610" w14:font="MS Gothic"/>
            </w14:checkbox>
          </w:sdtPr>
          <w:sdtContent>
            <w:tc>
              <w:tcPr>
                <w:tcW w:w="562" w:type="dxa"/>
                <w:hideMark/>
              </w:tcPr>
              <w:p w14:paraId="5F74B697"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1B8DB0E6"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1658881199"/>
            <w14:checkbox>
              <w14:checked w14:val="1"/>
              <w14:checkedState w14:val="2612" w14:font="MS Gothic"/>
              <w14:uncheckedState w14:val="2610" w14:font="MS Gothic"/>
            </w14:checkbox>
          </w:sdtPr>
          <w:sdtContent>
            <w:tc>
              <w:tcPr>
                <w:tcW w:w="538" w:type="dxa"/>
                <w:hideMark/>
              </w:tcPr>
              <w:p w14:paraId="25C82C91"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0B627552"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1780562724"/>
            <w14:checkbox>
              <w14:checked w14:val="0"/>
              <w14:checkedState w14:val="2612" w14:font="MS Gothic"/>
              <w14:uncheckedState w14:val="2610" w14:font="MS Gothic"/>
            </w14:checkbox>
          </w:sdtPr>
          <w:sdtContent>
            <w:tc>
              <w:tcPr>
                <w:tcW w:w="538" w:type="dxa"/>
                <w:hideMark/>
              </w:tcPr>
              <w:p w14:paraId="5B3B7892"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138D5235" w14:textId="77777777" w:rsidR="00C44BA3" w:rsidRDefault="00C44BA3">
            <w:pPr>
              <w:rPr>
                <w:rFonts w:eastAsia="Arial" w:cs="Arial"/>
                <w:b/>
                <w:bCs/>
                <w:szCs w:val="22"/>
              </w:rPr>
            </w:pPr>
            <w:r>
              <w:rPr>
                <w:rFonts w:eastAsia="Arial" w:cs="Arial"/>
                <w:b/>
                <w:bCs/>
                <w:szCs w:val="22"/>
              </w:rPr>
              <w:t>Practical</w:t>
            </w:r>
          </w:p>
        </w:tc>
      </w:tr>
    </w:tbl>
    <w:p w14:paraId="60600384"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6F212ED3"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5E73D02B"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1C05ED12"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2A649126" w14:textId="77777777" w:rsidR="00C44BA3" w:rsidRDefault="00C44BA3">
            <w:pPr>
              <w:jc w:val="center"/>
              <w:rPr>
                <w:rFonts w:eastAsia="Arial" w:cs="Arial"/>
                <w:b/>
                <w:bCs/>
                <w:szCs w:val="22"/>
              </w:rPr>
            </w:pPr>
            <w:r>
              <w:rPr>
                <w:rFonts w:eastAsia="Arial" w:cs="Arial"/>
                <w:b/>
                <w:bCs/>
                <w:szCs w:val="22"/>
              </w:rPr>
              <w:t>Weighting</w:t>
            </w:r>
          </w:p>
        </w:tc>
      </w:tr>
      <w:tr w:rsidR="00C44BA3" w14:paraId="215624F6"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670E548E" w14:textId="77777777" w:rsidR="00C44BA3" w:rsidRDefault="00C44BA3">
            <w:pPr>
              <w:jc w:val="center"/>
              <w:rPr>
                <w:rFonts w:eastAsia="Arial" w:cs="Arial"/>
                <w:szCs w:val="22"/>
              </w:rPr>
            </w:pPr>
            <w:r>
              <w:rPr>
                <w:rFonts w:eastAsia="Arial"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2BCEA7D3" w14:textId="77777777" w:rsidR="00C44BA3" w:rsidRDefault="00C44BA3">
            <w:pPr>
              <w:jc w:val="center"/>
              <w:rPr>
                <w:rFonts w:eastAsia="Arial" w:cs="Arial"/>
                <w:szCs w:val="22"/>
              </w:rPr>
            </w:pPr>
            <w:r>
              <w:rPr>
                <w:rFonts w:eastAsia="Arial" w:cs="Arial"/>
                <w:szCs w:val="22"/>
              </w:rPr>
              <w:t xml:space="preserve">5000 words </w:t>
            </w:r>
          </w:p>
        </w:tc>
        <w:tc>
          <w:tcPr>
            <w:tcW w:w="1559" w:type="dxa"/>
            <w:tcBorders>
              <w:top w:val="single" w:sz="4" w:space="0" w:color="auto"/>
              <w:left w:val="single" w:sz="4" w:space="0" w:color="auto"/>
              <w:bottom w:val="single" w:sz="4" w:space="0" w:color="auto"/>
              <w:right w:val="single" w:sz="4" w:space="0" w:color="auto"/>
            </w:tcBorders>
            <w:hideMark/>
          </w:tcPr>
          <w:p w14:paraId="32091422" w14:textId="77777777" w:rsidR="00C44BA3" w:rsidRDefault="00C44BA3">
            <w:pPr>
              <w:jc w:val="center"/>
              <w:rPr>
                <w:rFonts w:eastAsia="Arial" w:cs="Arial"/>
                <w:szCs w:val="22"/>
              </w:rPr>
            </w:pPr>
            <w:r>
              <w:rPr>
                <w:rFonts w:eastAsia="Arial" w:cs="Arial"/>
                <w:szCs w:val="22"/>
              </w:rPr>
              <w:t>100%</w:t>
            </w:r>
          </w:p>
        </w:tc>
      </w:tr>
    </w:tbl>
    <w:p w14:paraId="00D4A539" w14:textId="77777777" w:rsidR="00C44BA3" w:rsidRDefault="00C44BA3" w:rsidP="00C44BA3">
      <w:pPr>
        <w:keepNext/>
        <w:rPr>
          <w:rFonts w:eastAsia="Arial" w:cs="Arial"/>
          <w:szCs w:val="22"/>
        </w:rPr>
      </w:pPr>
    </w:p>
    <w:p w14:paraId="78D3237E" w14:textId="77777777" w:rsidR="00C44BA3" w:rsidRDefault="00C44BA3" w:rsidP="00C44BA3">
      <w:pPr>
        <w:keepNext/>
        <w:tabs>
          <w:tab w:val="left" w:pos="720"/>
          <w:tab w:val="left" w:pos="1440"/>
          <w:tab w:val="left" w:pos="2160"/>
          <w:tab w:val="left" w:pos="2880"/>
        </w:tabs>
        <w:rPr>
          <w:rFonts w:eastAsia="Arial" w:cs="Arial"/>
          <w:b/>
          <w:bCs/>
          <w:szCs w:val="22"/>
        </w:rPr>
      </w:pPr>
      <w:r>
        <w:rPr>
          <w:rFonts w:eastAsia="Arial" w:cs="Arial"/>
          <w:b/>
          <w:bCs/>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4620ABF8"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70583EC" w14:textId="77777777" w:rsidR="00C44BA3" w:rsidRDefault="00C44BA3">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9A2D060" w14:textId="77777777" w:rsidR="00C44BA3" w:rsidRDefault="00C44BA3">
            <w:pPr>
              <w:keepNext/>
              <w:jc w:val="center"/>
              <w:rPr>
                <w:rFonts w:eastAsia="Arial" w:cs="Arial"/>
                <w:b/>
                <w:bCs/>
                <w:szCs w:val="22"/>
              </w:rPr>
            </w:pPr>
            <w:r>
              <w:rPr>
                <w:rFonts w:eastAsia="Arial" w:cs="Arial"/>
                <w:b/>
                <w:bCs/>
                <w:szCs w:val="22"/>
              </w:rPr>
              <w:t>Percentage</w:t>
            </w:r>
          </w:p>
        </w:tc>
      </w:tr>
      <w:tr w:rsidR="00C44BA3" w14:paraId="02504A92"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E7232AA" w14:textId="77777777" w:rsidR="00C44BA3" w:rsidRDefault="00C44BA3">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2E0EA157" w14:textId="77777777" w:rsidR="00C44BA3" w:rsidRDefault="00C44BA3">
            <w:pPr>
              <w:keepNext/>
              <w:jc w:val="center"/>
              <w:rPr>
                <w:rFonts w:eastAsia="Arial" w:cs="Arial"/>
                <w:szCs w:val="22"/>
              </w:rPr>
            </w:pPr>
            <w:r>
              <w:rPr>
                <w:rFonts w:eastAsia="Arial" w:cs="Arial"/>
                <w:szCs w:val="22"/>
              </w:rPr>
              <w:t>0%</w:t>
            </w:r>
          </w:p>
        </w:tc>
      </w:tr>
      <w:tr w:rsidR="00C44BA3" w14:paraId="4002C99F"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D496CD9" w14:textId="77777777" w:rsidR="00C44BA3" w:rsidRDefault="00C44BA3">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64E1A84F" w14:textId="77777777" w:rsidR="00C44BA3" w:rsidRDefault="00C44BA3">
            <w:pPr>
              <w:keepNext/>
              <w:jc w:val="center"/>
              <w:rPr>
                <w:rFonts w:eastAsia="Arial" w:cs="Arial"/>
                <w:szCs w:val="22"/>
              </w:rPr>
            </w:pPr>
            <w:r>
              <w:rPr>
                <w:rFonts w:eastAsia="Arial" w:cs="Arial"/>
                <w:szCs w:val="22"/>
              </w:rPr>
              <w:t>100%</w:t>
            </w:r>
          </w:p>
        </w:tc>
      </w:tr>
      <w:tr w:rsidR="00C44BA3" w14:paraId="381C1487"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45FDBA51" w14:textId="77777777" w:rsidR="00C44BA3" w:rsidRDefault="00C44BA3">
            <w:pPr>
              <w:keepNext/>
              <w:rPr>
                <w:rFonts w:eastAsia="Arial" w:cs="Arial"/>
                <w:szCs w:val="22"/>
              </w:rPr>
            </w:pPr>
            <w:r>
              <w:rPr>
                <w:rFonts w:eastAsia="Arial"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31E1A24C" w14:textId="77777777" w:rsidR="00C44BA3" w:rsidRDefault="00C44BA3">
            <w:pPr>
              <w:keepNext/>
              <w:jc w:val="center"/>
              <w:rPr>
                <w:rFonts w:eastAsia="Arial" w:cs="Arial"/>
                <w:szCs w:val="22"/>
              </w:rPr>
            </w:pPr>
            <w:r>
              <w:rPr>
                <w:rFonts w:eastAsia="Arial" w:cs="Arial"/>
                <w:szCs w:val="22"/>
              </w:rPr>
              <w:t>0%</w:t>
            </w:r>
          </w:p>
        </w:tc>
      </w:tr>
      <w:tr w:rsidR="00C44BA3" w14:paraId="183450F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284C4D7F" w14:textId="77777777" w:rsidR="00C44BA3" w:rsidRDefault="00C44BA3">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1245BB6F" w14:textId="77777777" w:rsidR="00C44BA3" w:rsidRDefault="00C44BA3">
            <w:pPr>
              <w:keepNext/>
              <w:jc w:val="center"/>
              <w:rPr>
                <w:rFonts w:eastAsia="Arial" w:cs="Arial"/>
                <w:b/>
                <w:bCs/>
                <w:szCs w:val="22"/>
              </w:rPr>
            </w:pPr>
            <w:r>
              <w:rPr>
                <w:rFonts w:eastAsia="Arial" w:cs="Arial"/>
                <w:b/>
                <w:bCs/>
                <w:szCs w:val="22"/>
              </w:rPr>
              <w:t>100%</w:t>
            </w:r>
          </w:p>
        </w:tc>
      </w:tr>
    </w:tbl>
    <w:p w14:paraId="2A11E932" w14:textId="77777777" w:rsidR="00C44BA3" w:rsidRDefault="00C44BA3" w:rsidP="00C44BA3">
      <w:pPr>
        <w:rPr>
          <w:rFonts w:eastAsia="Arial" w:cs="Arial"/>
          <w:szCs w:val="22"/>
        </w:rPr>
      </w:pPr>
    </w:p>
    <w:p w14:paraId="0C2BED1F" w14:textId="77777777" w:rsidR="00C44BA3" w:rsidRDefault="00C44BA3" w:rsidP="00C44BA3">
      <w:pPr>
        <w:rPr>
          <w:rFonts w:eastAsia="Arial" w:cs="Arial"/>
          <w:szCs w:val="22"/>
        </w:rPr>
      </w:pPr>
    </w:p>
    <w:p w14:paraId="0C347C75" w14:textId="77777777" w:rsidR="00C44BA3" w:rsidRDefault="00C44BA3" w:rsidP="00C44BA3">
      <w:pPr>
        <w:rPr>
          <w:rFonts w:eastAsia="Arial" w:cs="Arial"/>
          <w:b/>
          <w:bCs/>
          <w:szCs w:val="22"/>
        </w:rPr>
      </w:pPr>
      <w:r>
        <w:rPr>
          <w:rFonts w:eastAsia="Arial" w:cs="Arial"/>
          <w:b/>
          <w:bCs/>
          <w:szCs w:val="22"/>
        </w:rPr>
        <w:t>INDICATIVE READING LIST</w:t>
      </w:r>
    </w:p>
    <w:p w14:paraId="54973ED6" w14:textId="77777777" w:rsidR="00C44BA3" w:rsidRDefault="00C44BA3" w:rsidP="00C44BA3">
      <w:pPr>
        <w:rPr>
          <w:rFonts w:eastAsia="Arial" w:cs="Arial"/>
          <w:b/>
          <w:bCs/>
          <w:szCs w:val="22"/>
        </w:rPr>
      </w:pPr>
    </w:p>
    <w:tbl>
      <w:tblPr>
        <w:tblStyle w:val="TableGrid"/>
        <w:tblW w:w="0" w:type="auto"/>
        <w:tblInd w:w="0" w:type="dxa"/>
        <w:tblLook w:val="04A0" w:firstRow="1" w:lastRow="0" w:firstColumn="1" w:lastColumn="0" w:noHBand="0" w:noVBand="1"/>
      </w:tblPr>
      <w:tblGrid>
        <w:gridCol w:w="1685"/>
        <w:gridCol w:w="5246"/>
        <w:gridCol w:w="1366"/>
      </w:tblGrid>
      <w:tr w:rsidR="00C44BA3" w14:paraId="32E082C4"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95289A2"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7E76E949" w14:textId="77777777" w:rsidR="00C44BA3" w:rsidRDefault="00C44BA3">
            <w:pPr>
              <w:tabs>
                <w:tab w:val="num" w:pos="720"/>
                <w:tab w:val="left" w:pos="1440"/>
              </w:tabs>
              <w:rPr>
                <w:rFonts w:eastAsia="Arial" w:cs="Arial"/>
                <w:b/>
                <w:bCs/>
                <w:szCs w:val="22"/>
              </w:rPr>
            </w:pPr>
            <w:r>
              <w:rPr>
                <w:rFonts w:eastAsia="Arial" w:cs="Arial"/>
                <w:b/>
                <w:bCs/>
                <w:szCs w:val="22"/>
              </w:rPr>
              <w:t>LCMB7003</w:t>
            </w:r>
          </w:p>
        </w:tc>
      </w:tr>
      <w:tr w:rsidR="00C44BA3" w14:paraId="772540B1"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056CBF"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6D29C987" w14:textId="77777777" w:rsidR="00C44BA3" w:rsidRDefault="00C44BA3">
            <w:pPr>
              <w:tabs>
                <w:tab w:val="num" w:pos="720"/>
                <w:tab w:val="left" w:pos="1440"/>
              </w:tabs>
              <w:rPr>
                <w:rFonts w:eastAsia="Arial" w:cs="Arial"/>
                <w:b/>
                <w:bCs/>
                <w:szCs w:val="22"/>
              </w:rPr>
            </w:pPr>
            <w:r>
              <w:rPr>
                <w:rFonts w:eastAsia="Arial" w:cs="Arial"/>
                <w:b/>
                <w:bCs/>
                <w:szCs w:val="22"/>
              </w:rPr>
              <w:t>Strategic Management</w:t>
            </w:r>
          </w:p>
        </w:tc>
      </w:tr>
      <w:tr w:rsidR="00C44BA3" w14:paraId="0B51C150"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2FC1DB"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22CDCA1"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E18DFE3"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2811392B"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A71D63B"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5C3469CD" w14:textId="77777777" w:rsidR="00C44BA3" w:rsidRDefault="00C44BA3">
            <w:pPr>
              <w:rPr>
                <w:rFonts w:eastAsia="Arial" w:cs="Arial"/>
                <w:szCs w:val="22"/>
              </w:rPr>
            </w:pPr>
            <w:proofErr w:type="spellStart"/>
            <w:r>
              <w:rPr>
                <w:rFonts w:eastAsia="Arial" w:cs="Arial"/>
                <w:color w:val="222222"/>
                <w:szCs w:val="22"/>
                <w:shd w:val="clear" w:color="auto" w:fill="FFFFFF"/>
              </w:rPr>
              <w:t>Hitt</w:t>
            </w:r>
            <w:proofErr w:type="spellEnd"/>
            <w:r>
              <w:rPr>
                <w:rFonts w:eastAsia="Arial" w:cs="Arial"/>
                <w:color w:val="222222"/>
                <w:szCs w:val="22"/>
                <w:shd w:val="clear" w:color="auto" w:fill="FFFFFF"/>
              </w:rPr>
              <w:t xml:space="preserve">, M.A., Ireland, R.D. and </w:t>
            </w:r>
            <w:proofErr w:type="spellStart"/>
            <w:r>
              <w:rPr>
                <w:rFonts w:eastAsia="Arial" w:cs="Arial"/>
                <w:color w:val="222222"/>
                <w:szCs w:val="22"/>
                <w:shd w:val="clear" w:color="auto" w:fill="FFFFFF"/>
              </w:rPr>
              <w:t>Hoskisson</w:t>
            </w:r>
            <w:proofErr w:type="spellEnd"/>
            <w:r>
              <w:rPr>
                <w:rFonts w:eastAsia="Arial" w:cs="Arial"/>
                <w:color w:val="222222"/>
                <w:szCs w:val="22"/>
                <w:shd w:val="clear" w:color="auto" w:fill="FFFFFF"/>
              </w:rPr>
              <w:t>, R.E. (2019) </w:t>
            </w:r>
            <w:r>
              <w:rPr>
                <w:rFonts w:eastAsia="Arial" w:cs="Arial"/>
                <w:i/>
                <w:iCs/>
                <w:color w:val="222222"/>
                <w:szCs w:val="22"/>
                <w:shd w:val="clear" w:color="auto" w:fill="FFFFFF"/>
              </w:rPr>
              <w:t>Strategic management: Concepts and cases: Competitiveness and globalization</w:t>
            </w:r>
            <w:r>
              <w:rPr>
                <w:rFonts w:eastAsia="Arial" w:cs="Arial"/>
                <w:color w:val="222222"/>
                <w:szCs w:val="22"/>
                <w:shd w:val="clear" w:color="auto" w:fill="FFFFFF"/>
              </w:rPr>
              <w:t>. Cengage Learning.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127679641"/>
              <w14:checkbox>
                <w14:checked w14:val="1"/>
                <w14:checkedState w14:val="2612" w14:font="MS Gothic"/>
                <w14:uncheckedState w14:val="2610" w14:font="MS Gothic"/>
              </w14:checkbox>
            </w:sdtPr>
            <w:sdtContent>
              <w:p w14:paraId="61CBCB8A" w14:textId="77777777" w:rsidR="00C44BA3" w:rsidRDefault="00C44BA3">
                <w:pPr>
                  <w:jc w:val="center"/>
                  <w:rPr>
                    <w:rFonts w:eastAsia="Arial" w:cs="Arial"/>
                    <w:szCs w:val="22"/>
                  </w:rPr>
                </w:pPr>
                <w:r>
                  <w:rPr>
                    <w:rFonts w:ascii="Segoe UI Symbol" w:hAnsi="Segoe UI Symbol" w:cs="Segoe UI Symbol"/>
                    <w:szCs w:val="22"/>
                  </w:rPr>
                  <w:t>☒</w:t>
                </w:r>
              </w:p>
            </w:sdtContent>
          </w:sdt>
          <w:p w14:paraId="624C66D1" w14:textId="77777777" w:rsidR="00C44BA3" w:rsidRDefault="00C44BA3">
            <w:pPr>
              <w:jc w:val="center"/>
              <w:rPr>
                <w:rFonts w:eastAsia="Arial" w:cs="Arial"/>
                <w:szCs w:val="22"/>
              </w:rPr>
            </w:pPr>
          </w:p>
        </w:tc>
      </w:tr>
      <w:tr w:rsidR="00C44BA3" w14:paraId="5FC0483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7CAE6E9"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7E094CA3" w14:textId="77777777" w:rsidR="00C44BA3" w:rsidRDefault="00C44BA3">
            <w:pPr>
              <w:rPr>
                <w:rFonts w:eastAsia="Arial" w:cs="Arial"/>
                <w:szCs w:val="22"/>
              </w:rPr>
            </w:pPr>
            <w:r>
              <w:rPr>
                <w:rFonts w:eastAsia="Arial" w:cs="Arial"/>
                <w:color w:val="222222"/>
                <w:szCs w:val="22"/>
                <w:shd w:val="clear" w:color="auto" w:fill="FFFFFF"/>
              </w:rPr>
              <w:t>David, F.R., David, F.R. and David, M.E. (2017) </w:t>
            </w:r>
            <w:r>
              <w:rPr>
                <w:rFonts w:eastAsia="Arial" w:cs="Arial"/>
                <w:i/>
                <w:iCs/>
                <w:color w:val="222222"/>
                <w:szCs w:val="22"/>
                <w:shd w:val="clear" w:color="auto" w:fill="FFFFFF"/>
              </w:rPr>
              <w:t>Strategic management: concepts and cases: A competitive advantage approach</w:t>
            </w:r>
            <w:r>
              <w:rPr>
                <w:rFonts w:eastAsia="Arial" w:cs="Arial"/>
                <w:color w:val="222222"/>
                <w:szCs w:val="22"/>
                <w:shd w:val="clear" w:color="auto" w:fill="FFFFFF"/>
              </w:rPr>
              <w:t> (p. 127). Pearson.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18636342"/>
              <w14:checkbox>
                <w14:checked w14:val="1"/>
                <w14:checkedState w14:val="2612" w14:font="MS Gothic"/>
                <w14:uncheckedState w14:val="2610" w14:font="MS Gothic"/>
              </w14:checkbox>
            </w:sdtPr>
            <w:sdtContent>
              <w:p w14:paraId="45CDFACE" w14:textId="77777777" w:rsidR="00C44BA3" w:rsidRDefault="00C44BA3">
                <w:pPr>
                  <w:jc w:val="center"/>
                  <w:rPr>
                    <w:rFonts w:eastAsia="Arial" w:cs="Arial"/>
                    <w:szCs w:val="22"/>
                  </w:rPr>
                </w:pPr>
                <w:r>
                  <w:rPr>
                    <w:rFonts w:ascii="Segoe UI Symbol" w:hAnsi="Segoe UI Symbol" w:cs="Segoe UI Symbol"/>
                    <w:szCs w:val="22"/>
                  </w:rPr>
                  <w:t>☒</w:t>
                </w:r>
              </w:p>
            </w:sdtContent>
          </w:sdt>
          <w:p w14:paraId="0A1B98C4" w14:textId="77777777" w:rsidR="00C44BA3" w:rsidRDefault="00C44BA3">
            <w:pPr>
              <w:jc w:val="center"/>
              <w:rPr>
                <w:rFonts w:eastAsia="Arial" w:cs="Arial"/>
                <w:szCs w:val="22"/>
              </w:rPr>
            </w:pPr>
          </w:p>
        </w:tc>
      </w:tr>
      <w:tr w:rsidR="00C44BA3" w14:paraId="544E402D"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E9EEB26"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1AFFF19" w14:textId="77777777" w:rsidR="00C44BA3" w:rsidRDefault="00C44BA3">
            <w:pPr>
              <w:rPr>
                <w:rFonts w:eastAsia="Arial" w:cs="Arial"/>
                <w:szCs w:val="22"/>
              </w:rPr>
            </w:pPr>
            <w:r>
              <w:rPr>
                <w:rFonts w:eastAsia="Arial" w:cs="Arial"/>
                <w:szCs w:val="22"/>
              </w:rPr>
              <w:t xml:space="preserve">Johnson, G. and Scholes, K. (2010) </w:t>
            </w:r>
            <w:r>
              <w:rPr>
                <w:rFonts w:eastAsia="Arial" w:cs="Arial"/>
                <w:i/>
                <w:iCs/>
                <w:szCs w:val="22"/>
              </w:rPr>
              <w:t>Exploring Strategy.</w:t>
            </w:r>
            <w:r>
              <w:rPr>
                <w:rFonts w:eastAsia="Arial" w:cs="Arial"/>
                <w:szCs w:val="22"/>
              </w:rPr>
              <w:t xml:space="preserve"> Harlow: FT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808157735"/>
              <w14:checkbox>
                <w14:checked w14:val="1"/>
                <w14:checkedState w14:val="2612" w14:font="MS Gothic"/>
                <w14:uncheckedState w14:val="2610" w14:font="MS Gothic"/>
              </w14:checkbox>
            </w:sdtPr>
            <w:sdtContent>
              <w:p w14:paraId="37DA4A4F" w14:textId="77777777" w:rsidR="00C44BA3" w:rsidRDefault="00C44BA3">
                <w:pPr>
                  <w:jc w:val="center"/>
                  <w:rPr>
                    <w:rFonts w:eastAsia="Arial" w:cs="Arial"/>
                    <w:szCs w:val="22"/>
                  </w:rPr>
                </w:pPr>
                <w:r>
                  <w:rPr>
                    <w:rFonts w:ascii="Segoe UI Symbol" w:hAnsi="Segoe UI Symbol" w:cs="Segoe UI Symbol"/>
                    <w:szCs w:val="22"/>
                  </w:rPr>
                  <w:t>☒</w:t>
                </w:r>
              </w:p>
            </w:sdtContent>
          </w:sdt>
          <w:p w14:paraId="4C618593" w14:textId="77777777" w:rsidR="00C44BA3" w:rsidRDefault="00C44BA3">
            <w:pPr>
              <w:rPr>
                <w:rFonts w:cs="Arial"/>
                <w:szCs w:val="22"/>
              </w:rPr>
            </w:pPr>
          </w:p>
        </w:tc>
      </w:tr>
      <w:tr w:rsidR="00C44BA3" w14:paraId="71FEBFF2"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900EE24"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3BCB538" w14:textId="77777777" w:rsidR="00C44BA3" w:rsidRDefault="00C44BA3">
            <w:pPr>
              <w:rPr>
                <w:rFonts w:eastAsia="Arial" w:cs="Arial"/>
                <w:szCs w:val="22"/>
              </w:rPr>
            </w:pPr>
            <w:r>
              <w:rPr>
                <w:rFonts w:eastAsia="Arial" w:cs="Arial"/>
                <w:szCs w:val="22"/>
              </w:rPr>
              <w:t xml:space="preserve">Lynch, R. (2010) </w:t>
            </w:r>
            <w:r>
              <w:rPr>
                <w:rFonts w:eastAsia="Arial" w:cs="Arial"/>
                <w:i/>
                <w:iCs/>
                <w:szCs w:val="22"/>
              </w:rPr>
              <w:t>Corporate Strategy.</w:t>
            </w:r>
            <w:r>
              <w:rPr>
                <w:rFonts w:eastAsia="Arial" w:cs="Arial"/>
                <w:szCs w:val="22"/>
              </w:rPr>
              <w:t xml:space="preserve"> Harlow: FT Prentice Hall.</w:t>
            </w:r>
          </w:p>
        </w:tc>
        <w:tc>
          <w:tcPr>
            <w:tcW w:w="1366" w:type="dxa"/>
            <w:tcBorders>
              <w:top w:val="single" w:sz="4" w:space="0" w:color="auto"/>
              <w:left w:val="single" w:sz="4" w:space="0" w:color="auto"/>
              <w:bottom w:val="single" w:sz="4" w:space="0" w:color="auto"/>
              <w:right w:val="single" w:sz="4" w:space="0" w:color="auto"/>
            </w:tcBorders>
            <w:hideMark/>
          </w:tcPr>
          <w:p w14:paraId="4980EC86" w14:textId="77777777" w:rsidR="00C44BA3" w:rsidRDefault="00C44BA3">
            <w:pPr>
              <w:jc w:val="center"/>
              <w:rPr>
                <w:rFonts w:eastAsia="Arial" w:cs="Arial"/>
                <w:szCs w:val="22"/>
              </w:rPr>
            </w:pPr>
            <w:r>
              <w:rPr>
                <w:rFonts w:ascii="Segoe UI Symbol" w:eastAsia="Arial" w:hAnsi="Segoe UI Symbol" w:cs="Segoe UI Symbol"/>
                <w:szCs w:val="22"/>
              </w:rPr>
              <w:t>☐</w:t>
            </w:r>
          </w:p>
        </w:tc>
      </w:tr>
      <w:tr w:rsidR="00C44BA3" w14:paraId="78FE3D73"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5169D00"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F91ED07" w14:textId="77777777" w:rsidR="00C44BA3" w:rsidRDefault="00C44BA3">
            <w:pPr>
              <w:tabs>
                <w:tab w:val="left" w:pos="1440"/>
              </w:tabs>
              <w:rPr>
                <w:rFonts w:eastAsia="Arial" w:cs="Arial"/>
                <w:szCs w:val="22"/>
              </w:rPr>
            </w:pPr>
            <w:r>
              <w:rPr>
                <w:rFonts w:eastAsia="Arial" w:cs="Arial"/>
                <w:szCs w:val="22"/>
              </w:rPr>
              <w:t xml:space="preserve">Mintzberg, H., Ahlstrand, B., and </w:t>
            </w:r>
            <w:proofErr w:type="spellStart"/>
            <w:r>
              <w:rPr>
                <w:rFonts w:eastAsia="Arial" w:cs="Arial"/>
                <w:szCs w:val="22"/>
              </w:rPr>
              <w:t>Lampel</w:t>
            </w:r>
            <w:proofErr w:type="spellEnd"/>
            <w:r>
              <w:rPr>
                <w:rFonts w:eastAsia="Arial" w:cs="Arial"/>
                <w:szCs w:val="22"/>
              </w:rPr>
              <w:t xml:space="preserve">, J. (2008) </w:t>
            </w:r>
            <w:r>
              <w:rPr>
                <w:rFonts w:eastAsia="Arial" w:cs="Arial"/>
                <w:i/>
                <w:iCs/>
                <w:szCs w:val="22"/>
              </w:rPr>
              <w:t>Strategy Safari: The Complete Guide Through the Wilds of Strategic Management.</w:t>
            </w:r>
            <w:r>
              <w:rPr>
                <w:rFonts w:eastAsia="Arial" w:cs="Arial"/>
                <w:szCs w:val="22"/>
              </w:rPr>
              <w:t xml:space="preserve"> Harlow: FT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15295223"/>
              <w14:checkbox>
                <w14:checked w14:val="1"/>
                <w14:checkedState w14:val="2612" w14:font="MS Gothic"/>
                <w14:uncheckedState w14:val="2610" w14:font="MS Gothic"/>
              </w14:checkbox>
            </w:sdtPr>
            <w:sdtContent>
              <w:p w14:paraId="7C3F1230" w14:textId="77777777" w:rsidR="00C44BA3" w:rsidRDefault="00C44BA3">
                <w:pPr>
                  <w:jc w:val="center"/>
                  <w:rPr>
                    <w:rFonts w:eastAsia="Arial" w:cs="Arial"/>
                    <w:szCs w:val="22"/>
                  </w:rPr>
                </w:pPr>
                <w:r>
                  <w:rPr>
                    <w:rFonts w:ascii="Segoe UI Symbol" w:hAnsi="Segoe UI Symbol" w:cs="Segoe UI Symbol"/>
                    <w:szCs w:val="22"/>
                  </w:rPr>
                  <w:t>☒</w:t>
                </w:r>
              </w:p>
            </w:sdtContent>
          </w:sdt>
          <w:p w14:paraId="1AA9A3D1" w14:textId="77777777" w:rsidR="00C44BA3" w:rsidRDefault="00C44BA3">
            <w:pPr>
              <w:rPr>
                <w:rFonts w:eastAsia="Arial" w:cs="Arial"/>
                <w:szCs w:val="22"/>
              </w:rPr>
            </w:pPr>
          </w:p>
        </w:tc>
      </w:tr>
      <w:tr w:rsidR="00C44BA3" w14:paraId="3FAF2D0D"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C884B47" w14:textId="77777777" w:rsidR="00C44BA3" w:rsidRDefault="00C44BA3">
            <w:pPr>
              <w:tabs>
                <w:tab w:val="num" w:pos="720"/>
                <w:tab w:val="left" w:pos="1440"/>
              </w:tabs>
              <w:rPr>
                <w:rFonts w:eastAsia="Arial" w:cs="Arial"/>
                <w:szCs w:val="22"/>
              </w:rPr>
            </w:pPr>
            <w:r>
              <w:rPr>
                <w:rFonts w:eastAsia="Arial"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23BCCF37" w14:textId="77777777" w:rsidR="00C44BA3" w:rsidRDefault="00C44BA3">
            <w:pPr>
              <w:tabs>
                <w:tab w:val="num" w:pos="720"/>
                <w:tab w:val="left" w:pos="1440"/>
              </w:tabs>
              <w:rPr>
                <w:rFonts w:eastAsia="Arial" w:cs="Arial"/>
                <w:szCs w:val="22"/>
              </w:rPr>
            </w:pPr>
            <w:r>
              <w:rPr>
                <w:rFonts w:eastAsia="Arial" w:cs="Arial"/>
                <w:szCs w:val="22"/>
              </w:rPr>
              <w:t xml:space="preserve">Hayes, J. (2010) </w:t>
            </w:r>
            <w:r>
              <w:rPr>
                <w:rFonts w:eastAsia="Arial" w:cs="Arial"/>
                <w:i/>
                <w:iCs/>
                <w:szCs w:val="22"/>
              </w:rPr>
              <w:t>The Theory and Practice of Change Management.</w:t>
            </w:r>
            <w:r>
              <w:rPr>
                <w:rFonts w:eastAsia="Arial" w:cs="Arial"/>
                <w:szCs w:val="22"/>
              </w:rPr>
              <w:t xml:space="preserve"> Palgrave.</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02530689"/>
              <w14:checkbox>
                <w14:checked w14:val="1"/>
                <w14:checkedState w14:val="2612" w14:font="MS Gothic"/>
                <w14:uncheckedState w14:val="2610" w14:font="MS Gothic"/>
              </w14:checkbox>
            </w:sdtPr>
            <w:sdtContent>
              <w:p w14:paraId="1D664474" w14:textId="77777777" w:rsidR="00C44BA3" w:rsidRDefault="00C44BA3">
                <w:pPr>
                  <w:jc w:val="center"/>
                  <w:rPr>
                    <w:rFonts w:eastAsia="Arial" w:cs="Arial"/>
                    <w:szCs w:val="22"/>
                  </w:rPr>
                </w:pPr>
                <w:r>
                  <w:rPr>
                    <w:rFonts w:ascii="Segoe UI Symbol" w:hAnsi="Segoe UI Symbol" w:cs="Segoe UI Symbol"/>
                    <w:szCs w:val="22"/>
                  </w:rPr>
                  <w:t>☒</w:t>
                </w:r>
              </w:p>
            </w:sdtContent>
          </w:sdt>
          <w:p w14:paraId="775CD6F3" w14:textId="77777777" w:rsidR="00C44BA3" w:rsidRDefault="00C44BA3">
            <w:pPr>
              <w:rPr>
                <w:rFonts w:cs="Arial"/>
                <w:szCs w:val="22"/>
              </w:rPr>
            </w:pPr>
          </w:p>
        </w:tc>
      </w:tr>
      <w:tr w:rsidR="00C44BA3" w14:paraId="7336B42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E602078"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8CA5FC8" w14:textId="77777777" w:rsidR="00C44BA3" w:rsidRDefault="00C44BA3">
            <w:pPr>
              <w:tabs>
                <w:tab w:val="num" w:pos="720"/>
                <w:tab w:val="left" w:pos="1440"/>
              </w:tabs>
              <w:rPr>
                <w:rFonts w:eastAsia="Arial" w:cs="Arial"/>
                <w:szCs w:val="22"/>
              </w:rPr>
            </w:pPr>
            <w:proofErr w:type="spellStart"/>
            <w:r>
              <w:rPr>
                <w:rFonts w:eastAsia="Arial" w:cs="Arial"/>
                <w:szCs w:val="22"/>
              </w:rPr>
              <w:t>Ridderstral</w:t>
            </w:r>
            <w:proofErr w:type="spellEnd"/>
            <w:r>
              <w:rPr>
                <w:rFonts w:eastAsia="Arial" w:cs="Arial"/>
                <w:szCs w:val="22"/>
              </w:rPr>
              <w:t xml:space="preserve">, J. and Nordstrum, K. (2007) </w:t>
            </w:r>
            <w:r>
              <w:rPr>
                <w:rFonts w:eastAsia="Arial" w:cs="Arial"/>
                <w:i/>
                <w:iCs/>
                <w:szCs w:val="22"/>
              </w:rPr>
              <w:t>Funky Business.</w:t>
            </w:r>
            <w:r>
              <w:rPr>
                <w:rFonts w:eastAsia="Arial" w:cs="Arial"/>
                <w:szCs w:val="22"/>
              </w:rPr>
              <w:t xml:space="preserve"> Harlow: FT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899405984"/>
              <w14:checkbox>
                <w14:checked w14:val="1"/>
                <w14:checkedState w14:val="2612" w14:font="MS Gothic"/>
                <w14:uncheckedState w14:val="2610" w14:font="MS Gothic"/>
              </w14:checkbox>
            </w:sdtPr>
            <w:sdtContent>
              <w:p w14:paraId="56C93A5F" w14:textId="77777777" w:rsidR="00C44BA3" w:rsidRDefault="00C44BA3">
                <w:pPr>
                  <w:jc w:val="center"/>
                  <w:rPr>
                    <w:rFonts w:eastAsia="Arial" w:cs="Arial"/>
                    <w:szCs w:val="22"/>
                  </w:rPr>
                </w:pPr>
                <w:r>
                  <w:rPr>
                    <w:rFonts w:ascii="Segoe UI Symbol" w:hAnsi="Segoe UI Symbol" w:cs="Segoe UI Symbol"/>
                    <w:szCs w:val="22"/>
                  </w:rPr>
                  <w:t>☒</w:t>
                </w:r>
              </w:p>
            </w:sdtContent>
          </w:sdt>
          <w:p w14:paraId="00D129A1" w14:textId="77777777" w:rsidR="00C44BA3" w:rsidRDefault="00C44BA3">
            <w:pPr>
              <w:rPr>
                <w:rFonts w:cs="Arial"/>
                <w:szCs w:val="22"/>
              </w:rPr>
            </w:pPr>
          </w:p>
        </w:tc>
      </w:tr>
      <w:tr w:rsidR="00C44BA3" w14:paraId="24F28D0C"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4AAB5AF"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408B457" w14:textId="77777777" w:rsidR="00C44BA3" w:rsidRDefault="00C44BA3">
            <w:pPr>
              <w:tabs>
                <w:tab w:val="num" w:pos="720"/>
                <w:tab w:val="left" w:pos="1440"/>
              </w:tabs>
              <w:rPr>
                <w:rFonts w:eastAsia="Arial" w:cs="Arial"/>
                <w:szCs w:val="22"/>
              </w:rPr>
            </w:pPr>
            <w:r>
              <w:rPr>
                <w:rFonts w:eastAsia="Arial" w:cs="Arial"/>
                <w:szCs w:val="22"/>
              </w:rPr>
              <w:t xml:space="preserve">Senge, P. M. (2006) </w:t>
            </w:r>
            <w:r>
              <w:rPr>
                <w:rFonts w:eastAsia="Arial" w:cs="Arial"/>
                <w:i/>
                <w:iCs/>
                <w:szCs w:val="22"/>
              </w:rPr>
              <w:t>The Fifth Discipline.</w:t>
            </w:r>
            <w:r>
              <w:rPr>
                <w:rFonts w:eastAsia="Arial" w:cs="Arial"/>
                <w:szCs w:val="22"/>
              </w:rPr>
              <w:t xml:space="preserve"> London: Random House Business Books.</w:t>
            </w:r>
          </w:p>
        </w:tc>
        <w:tc>
          <w:tcPr>
            <w:tcW w:w="1366" w:type="dxa"/>
            <w:tcBorders>
              <w:top w:val="single" w:sz="4" w:space="0" w:color="auto"/>
              <w:left w:val="single" w:sz="4" w:space="0" w:color="auto"/>
              <w:bottom w:val="single" w:sz="4" w:space="0" w:color="auto"/>
              <w:right w:val="single" w:sz="4" w:space="0" w:color="auto"/>
            </w:tcBorders>
            <w:hideMark/>
          </w:tcPr>
          <w:p w14:paraId="0CFB6F89" w14:textId="77777777" w:rsidR="00C44BA3" w:rsidRDefault="00C44BA3">
            <w:pPr>
              <w:jc w:val="center"/>
              <w:rPr>
                <w:rFonts w:eastAsia="Arial" w:cs="Arial"/>
                <w:szCs w:val="22"/>
              </w:rPr>
            </w:pPr>
            <w:r>
              <w:rPr>
                <w:rFonts w:ascii="Segoe UI Symbol" w:eastAsia="Arial" w:hAnsi="Segoe UI Symbol" w:cs="Segoe UI Symbol"/>
                <w:szCs w:val="22"/>
              </w:rPr>
              <w:t>☐</w:t>
            </w:r>
          </w:p>
        </w:tc>
      </w:tr>
    </w:tbl>
    <w:p w14:paraId="0819DAA2" w14:textId="77777777" w:rsidR="00C44BA3" w:rsidRDefault="00C44BA3" w:rsidP="00C44BA3">
      <w:pPr>
        <w:pStyle w:val="HTMLPreformatted"/>
        <w:rPr>
          <w:rFonts w:cs="Arial"/>
        </w:rPr>
      </w:pPr>
    </w:p>
    <w:p w14:paraId="3BDB3840" w14:textId="201FF611"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7"/>
        <w:gridCol w:w="6490"/>
      </w:tblGrid>
      <w:tr w:rsidR="00C44BA3" w14:paraId="3B7A3623"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7407E71" w14:textId="77777777" w:rsidR="00C44BA3" w:rsidRDefault="00C44BA3">
            <w:pPr>
              <w:tabs>
                <w:tab w:val="left" w:pos="720"/>
                <w:tab w:val="left" w:pos="1440"/>
                <w:tab w:val="left" w:pos="2160"/>
                <w:tab w:val="left" w:pos="2880"/>
              </w:tabs>
              <w:rPr>
                <w:rFonts w:cs="Arial"/>
                <w:b/>
                <w:bCs/>
                <w:szCs w:val="22"/>
              </w:rPr>
            </w:pPr>
            <w:r>
              <w:rPr>
                <w:rFonts w:cs="Arial"/>
                <w:b/>
                <w:bCs/>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203F67B4" w14:textId="77777777" w:rsidR="00C44BA3" w:rsidRDefault="00C44BA3" w:rsidP="008A4449">
            <w:pPr>
              <w:pStyle w:val="MC"/>
            </w:pPr>
            <w:bookmarkStart w:id="4" w:name="_Toc139529805"/>
            <w:r>
              <w:t>LCMB7005</w:t>
            </w:r>
            <w:bookmarkEnd w:id="4"/>
          </w:p>
        </w:tc>
      </w:tr>
      <w:tr w:rsidR="00C44BA3" w14:paraId="2A9DB4D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A7BBD12"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58114C01"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Corporate Finance</w:t>
            </w:r>
          </w:p>
        </w:tc>
      </w:tr>
      <w:tr w:rsidR="00C44BA3" w14:paraId="3938FB7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F2FFE03"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Date</w:t>
            </w:r>
          </w:p>
        </w:tc>
        <w:sdt>
          <w:sdtPr>
            <w:rPr>
              <w:rFonts w:cs="Arial"/>
              <w:b/>
              <w:szCs w:val="22"/>
            </w:rPr>
            <w:id w:val="-1464349047"/>
            <w:placeholder>
              <w:docPart w:val="37F99A5B05BC4AC9A2E3A70B90C3DDBC"/>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F30ABBA"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1DAF8670"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A14495E"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Level</w:t>
            </w:r>
          </w:p>
        </w:tc>
        <w:sdt>
          <w:sdtPr>
            <w:rPr>
              <w:rFonts w:cs="Arial"/>
              <w:b/>
              <w:color w:val="2B579A"/>
              <w:szCs w:val="22"/>
              <w:shd w:val="clear" w:color="auto" w:fill="E6E6E6"/>
            </w:rPr>
            <w:id w:val="-1026017561"/>
            <w:placeholder>
              <w:docPart w:val="F34C1D53FA8D4A57A3B0587FF0581421"/>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74F7104"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bCs/>
                    <w:szCs w:val="22"/>
                  </w:rPr>
                  <w:t>7</w:t>
                </w:r>
              </w:p>
            </w:tc>
          </w:sdtContent>
        </w:sdt>
      </w:tr>
      <w:tr w:rsidR="00C44BA3" w14:paraId="571805C4"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1C5444F"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37DA91CC"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20</w:t>
            </w:r>
          </w:p>
        </w:tc>
      </w:tr>
      <w:tr w:rsidR="00C44BA3" w14:paraId="051C5C7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FA2150E"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180EA6A9" w14:textId="77777777" w:rsidR="00C44BA3" w:rsidRDefault="00C44BA3">
            <w:pPr>
              <w:tabs>
                <w:tab w:val="left" w:pos="720"/>
                <w:tab w:val="left" w:pos="1440"/>
                <w:tab w:val="left" w:pos="2160"/>
                <w:tab w:val="left" w:pos="2880"/>
              </w:tabs>
              <w:rPr>
                <w:rFonts w:eastAsia="Times New Roman" w:cs="Arial"/>
                <w:b/>
                <w:bCs/>
                <w:szCs w:val="22"/>
              </w:rPr>
            </w:pPr>
            <w:r>
              <w:rPr>
                <w:rFonts w:eastAsia="Times New Roman" w:cs="Arial"/>
                <w:b/>
                <w:bCs/>
                <w:szCs w:val="22"/>
              </w:rPr>
              <w:t>None</w:t>
            </w:r>
          </w:p>
        </w:tc>
      </w:tr>
      <w:tr w:rsidR="00C44BA3" w14:paraId="46F1C06F" w14:textId="77777777" w:rsidTr="00C44BA3">
        <w:tc>
          <w:tcPr>
            <w:tcW w:w="1838" w:type="dxa"/>
            <w:tcBorders>
              <w:top w:val="single" w:sz="4" w:space="0" w:color="auto"/>
              <w:left w:val="nil"/>
              <w:bottom w:val="single" w:sz="4" w:space="0" w:color="auto"/>
              <w:right w:val="nil"/>
            </w:tcBorders>
          </w:tcPr>
          <w:p w14:paraId="2C1313A0" w14:textId="77777777" w:rsidR="00C44BA3" w:rsidRDefault="00C44BA3">
            <w:pPr>
              <w:tabs>
                <w:tab w:val="left" w:pos="720"/>
                <w:tab w:val="left" w:pos="1440"/>
                <w:tab w:val="left" w:pos="2160"/>
                <w:tab w:val="left" w:pos="2880"/>
              </w:tabs>
              <w:rPr>
                <w:rFonts w:eastAsia="Times New Roman" w:cs="Arial"/>
                <w:b/>
                <w:bCs/>
                <w:szCs w:val="22"/>
              </w:rPr>
            </w:pPr>
          </w:p>
        </w:tc>
        <w:tc>
          <w:tcPr>
            <w:tcW w:w="6822" w:type="dxa"/>
            <w:tcBorders>
              <w:top w:val="single" w:sz="4" w:space="0" w:color="auto"/>
              <w:left w:val="nil"/>
              <w:bottom w:val="single" w:sz="4" w:space="0" w:color="auto"/>
              <w:right w:val="nil"/>
            </w:tcBorders>
          </w:tcPr>
          <w:p w14:paraId="72E499EB" w14:textId="77777777" w:rsidR="00C44BA3" w:rsidRDefault="00C44BA3">
            <w:pPr>
              <w:tabs>
                <w:tab w:val="left" w:pos="720"/>
                <w:tab w:val="left" w:pos="1440"/>
                <w:tab w:val="left" w:pos="2160"/>
                <w:tab w:val="left" w:pos="2880"/>
              </w:tabs>
              <w:rPr>
                <w:rFonts w:eastAsia="Times New Roman" w:cs="Arial"/>
                <w:b/>
                <w:bCs/>
                <w:szCs w:val="22"/>
              </w:rPr>
            </w:pPr>
          </w:p>
        </w:tc>
      </w:tr>
    </w:tbl>
    <w:p w14:paraId="43704A1A" w14:textId="77777777" w:rsidR="00C44BA3" w:rsidRDefault="00C44BA3" w:rsidP="00C44BA3">
      <w:pPr>
        <w:tabs>
          <w:tab w:val="left" w:pos="720"/>
          <w:tab w:val="left" w:pos="1440"/>
          <w:tab w:val="left" w:pos="2160"/>
          <w:tab w:val="left" w:pos="2880"/>
        </w:tabs>
        <w:spacing w:before="240" w:after="120"/>
        <w:ind w:left="3600" w:hanging="3600"/>
        <w:rPr>
          <w:rFonts w:eastAsia="Arial" w:cs="Arial"/>
          <w:b/>
          <w:bCs/>
          <w:szCs w:val="22"/>
        </w:rPr>
      </w:pPr>
      <w:r>
        <w:rPr>
          <w:rFonts w:eastAsia="Arial" w:cs="Arial"/>
          <w:b/>
          <w:bCs/>
          <w:szCs w:val="22"/>
        </w:rPr>
        <w:t>AIM(S)</w:t>
      </w:r>
    </w:p>
    <w:p w14:paraId="45D790E0" w14:textId="77777777" w:rsidR="00C44BA3" w:rsidRDefault="00C44BA3" w:rsidP="00C44BA3">
      <w:pPr>
        <w:pStyle w:val="ListParagraph"/>
        <w:widowControl w:val="0"/>
        <w:numPr>
          <w:ilvl w:val="0"/>
          <w:numId w:val="10"/>
        </w:numPr>
        <w:spacing w:after="0" w:line="240" w:lineRule="auto"/>
        <w:rPr>
          <w:rFonts w:ascii="Arial" w:eastAsia="Arial" w:hAnsi="Arial" w:cs="Arial"/>
          <w:lang w:eastAsia="en-GB"/>
        </w:rPr>
      </w:pPr>
      <w:r>
        <w:rPr>
          <w:rFonts w:ascii="Arial" w:eastAsia="Arial" w:hAnsi="Arial" w:cs="Arial"/>
          <w:lang w:eastAsia="en-GB"/>
        </w:rPr>
        <w:t>To provide students with an in-depth study of corporate finance techniques and processes which enable management to evaluate and make strategic decisions in the context of competitive international environment.</w:t>
      </w:r>
    </w:p>
    <w:p w14:paraId="79DDBB83" w14:textId="77777777" w:rsidR="00C44BA3" w:rsidRDefault="00C44BA3" w:rsidP="00C44BA3">
      <w:pPr>
        <w:tabs>
          <w:tab w:val="left" w:pos="720"/>
          <w:tab w:val="left" w:pos="1440"/>
          <w:tab w:val="left" w:pos="2160"/>
          <w:tab w:val="left" w:pos="2880"/>
        </w:tabs>
        <w:spacing w:before="240" w:after="120"/>
        <w:ind w:left="3600" w:hanging="3600"/>
        <w:rPr>
          <w:rFonts w:eastAsia="Arial" w:cs="Arial"/>
          <w:b/>
          <w:bCs/>
          <w:szCs w:val="22"/>
        </w:rPr>
      </w:pPr>
      <w:r>
        <w:rPr>
          <w:rFonts w:eastAsia="Arial" w:cs="Arial"/>
          <w:b/>
          <w:bCs/>
          <w:szCs w:val="22"/>
        </w:rPr>
        <w:t>LEARNING OUTCOMES</w:t>
      </w:r>
    </w:p>
    <w:p w14:paraId="4A6F7E22" w14:textId="77777777" w:rsidR="00C44BA3" w:rsidRDefault="00C44BA3" w:rsidP="00C44BA3">
      <w:pPr>
        <w:rPr>
          <w:rFonts w:eastAsia="Arial" w:cs="Arial"/>
          <w:szCs w:val="22"/>
        </w:rPr>
      </w:pPr>
      <w:r>
        <w:rPr>
          <w:rFonts w:eastAsia="Arial" w:cs="Arial"/>
          <w:szCs w:val="22"/>
        </w:rPr>
        <w:t>Upon the successful completion of this module, the student should be able to demonstrate the ability to:</w:t>
      </w:r>
    </w:p>
    <w:p w14:paraId="3246CDC5" w14:textId="77777777" w:rsidR="00C44BA3" w:rsidRDefault="00C44BA3" w:rsidP="00C44BA3">
      <w:pPr>
        <w:numPr>
          <w:ilvl w:val="0"/>
          <w:numId w:val="11"/>
        </w:numPr>
        <w:autoSpaceDN w:val="0"/>
        <w:spacing w:before="120"/>
        <w:rPr>
          <w:rFonts w:eastAsia="Arial" w:cs="Arial"/>
          <w:color w:val="000000"/>
          <w:szCs w:val="22"/>
        </w:rPr>
      </w:pPr>
      <w:r>
        <w:rPr>
          <w:rFonts w:eastAsia="Arial" w:cs="Arial"/>
          <w:color w:val="000000" w:themeColor="text1"/>
          <w:szCs w:val="22"/>
        </w:rPr>
        <w:t>apply the methodologies of contemporary finance theories and critically evaluate the key themes that underpin modern corporate finance and their relevance to business capital structure and corporate governance;</w:t>
      </w:r>
    </w:p>
    <w:p w14:paraId="6150DC3A" w14:textId="77777777" w:rsidR="00C44BA3" w:rsidRDefault="00C44BA3" w:rsidP="00C44BA3">
      <w:pPr>
        <w:numPr>
          <w:ilvl w:val="0"/>
          <w:numId w:val="11"/>
        </w:numPr>
        <w:autoSpaceDN w:val="0"/>
        <w:rPr>
          <w:rFonts w:eastAsia="Arial" w:cs="Arial"/>
          <w:szCs w:val="22"/>
        </w:rPr>
      </w:pPr>
      <w:r>
        <w:rPr>
          <w:rFonts w:eastAsia="Arial" w:cs="Arial"/>
          <w:color w:val="000000" w:themeColor="text1"/>
          <w:szCs w:val="22"/>
        </w:rPr>
        <w:t>develop a critical understanding of the financing decisions of organisations in modern economies.</w:t>
      </w:r>
    </w:p>
    <w:p w14:paraId="761D78DB" w14:textId="77777777" w:rsidR="00C44BA3" w:rsidRDefault="00C44BA3" w:rsidP="00C44BA3">
      <w:pPr>
        <w:widowControl w:val="0"/>
        <w:tabs>
          <w:tab w:val="left" w:pos="720"/>
          <w:tab w:val="left" w:pos="1440"/>
          <w:tab w:val="left" w:pos="2160"/>
          <w:tab w:val="left" w:pos="2880"/>
        </w:tabs>
        <w:spacing w:before="240" w:after="120"/>
        <w:ind w:left="3600" w:hanging="3600"/>
        <w:rPr>
          <w:rFonts w:eastAsia="Arial" w:cs="Arial"/>
          <w:b/>
          <w:bCs/>
          <w:szCs w:val="22"/>
        </w:rPr>
      </w:pPr>
      <w:r>
        <w:rPr>
          <w:rFonts w:eastAsia="Arial" w:cs="Arial"/>
          <w:b/>
          <w:bCs/>
          <w:szCs w:val="22"/>
        </w:rPr>
        <w:t>INDICATIVE CONTENT</w:t>
      </w:r>
    </w:p>
    <w:p w14:paraId="63B256F4"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The key issues for managers, shareholders and other stakeholders and the potential conflict of interest between these parties.</w:t>
      </w:r>
    </w:p>
    <w:p w14:paraId="4BBEAFF9"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The processes involved in and basic principles of capital budgeting and investment decisions.</w:t>
      </w:r>
    </w:p>
    <w:p w14:paraId="6D71BB6C"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Identifying the cash flows associated with an investment project and evaluating investments using the net present value (NPV) method in order to understand investment decision making criteria.</w:t>
      </w:r>
    </w:p>
    <w:p w14:paraId="3F300184"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The equilibrium relationship between risk and return; the use of the Capital Asset Pricing Model (CAPM) and Arbitrage Pricing Theory (APT) in order to determine the cost of capital for risky projects.</w:t>
      </w:r>
    </w:p>
    <w:p w14:paraId="2FB6F25B"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The effect of dividend policy on share values, including the Modigliani and Miller model. The role of asymmetric information and the signalling hypothesis. Dividends and the conflict of interest between managers and shareholders.</w:t>
      </w:r>
    </w:p>
    <w:p w14:paraId="187C58E4"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The debt-equity irrelevance theorem. The weighted average cost of capital, the cost of equity, corporate and personal taxes and bankruptcy costs, including the Modigliani–Miller model.</w:t>
      </w:r>
    </w:p>
    <w:p w14:paraId="756ACF68"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The assumptions of the Modigliani–Miller irrelevance proposition. The impact of information asymmetry on the financing decisions of firms. The agency costs of equity and debt and their implications for an organisation’s capital structure.</w:t>
      </w:r>
    </w:p>
    <w:p w14:paraId="1DA3CBE8"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The effect of bankruptcy on capital structure choices and the impact of bankruptcy on employees and suppliers.</w:t>
      </w:r>
    </w:p>
    <w:p w14:paraId="2FD25854" w14:textId="77777777" w:rsidR="00C44BA3" w:rsidRDefault="00C44BA3" w:rsidP="00C44BA3">
      <w:pPr>
        <w:widowControl w:val="0"/>
        <w:numPr>
          <w:ilvl w:val="0"/>
          <w:numId w:val="12"/>
        </w:numPr>
        <w:overflowPunct w:val="0"/>
        <w:autoSpaceDE w:val="0"/>
        <w:autoSpaceDN w:val="0"/>
        <w:adjustRightInd w:val="0"/>
        <w:spacing w:before="120"/>
        <w:ind w:left="709"/>
        <w:rPr>
          <w:rFonts w:eastAsia="Arial" w:cs="Arial"/>
          <w:szCs w:val="22"/>
        </w:rPr>
      </w:pPr>
      <w:r>
        <w:rPr>
          <w:rFonts w:eastAsia="Arial" w:cs="Arial"/>
          <w:szCs w:val="22"/>
        </w:rPr>
        <w:t xml:space="preserve">The theoretical and empirical rationale for mergers and issues of corporate control. Takeovers and the sources of gain from mergers. Leveraged buyouts </w:t>
      </w:r>
      <w:r>
        <w:rPr>
          <w:rFonts w:eastAsia="Arial" w:cs="Arial"/>
          <w:szCs w:val="22"/>
        </w:rPr>
        <w:lastRenderedPageBreak/>
        <w:t xml:space="preserve">and management buyouts and the changes in corporate governance and takeover waves. </w:t>
      </w:r>
    </w:p>
    <w:p w14:paraId="33934836" w14:textId="77777777" w:rsidR="00C44BA3" w:rsidRDefault="00C44BA3" w:rsidP="00C44BA3">
      <w:pPr>
        <w:spacing w:before="120"/>
        <w:ind w:left="714"/>
        <w:rPr>
          <w:rFonts w:eastAsia="Arial" w:cs="Arial"/>
          <w:szCs w:val="22"/>
        </w:rPr>
      </w:pPr>
    </w:p>
    <w:p w14:paraId="34461436" w14:textId="77777777" w:rsidR="00C44BA3" w:rsidRDefault="00C44BA3" w:rsidP="00C44BA3">
      <w:pPr>
        <w:rPr>
          <w:rFonts w:eastAsia="Arial" w:cs="Arial"/>
          <w:b/>
          <w:bCs/>
          <w:szCs w:val="22"/>
        </w:rPr>
      </w:pPr>
      <w:r>
        <w:rPr>
          <w:rFonts w:eastAsia="Arial" w:cs="Arial"/>
          <w:b/>
          <w:bCs/>
          <w:szCs w:val="22"/>
        </w:rPr>
        <w:t>Study Time Allocation</w:t>
      </w:r>
    </w:p>
    <w:p w14:paraId="7F82383A" w14:textId="77777777" w:rsidR="00C44BA3" w:rsidRDefault="00C44BA3" w:rsidP="00C44BA3">
      <w:pPr>
        <w:keepNext/>
        <w:rPr>
          <w:rFonts w:eastAsia="Arial" w:cs="Arial"/>
          <w:szCs w:val="22"/>
        </w:rPr>
      </w:pPr>
      <w:r>
        <w:rPr>
          <w:rFonts w:eastAsia="Arial" w:cs="Arial"/>
          <w:szCs w:val="22"/>
        </w:rPr>
        <w:t>The study time for the module is divided as follows:</w:t>
      </w:r>
    </w:p>
    <w:p w14:paraId="41B3F664" w14:textId="77777777" w:rsidR="00C44BA3" w:rsidRDefault="00C44BA3" w:rsidP="00C44BA3">
      <w:pPr>
        <w:keepNext/>
        <w:rPr>
          <w:rFonts w:eastAsia="Arial" w:cs="Arial"/>
          <w:szCs w:val="22"/>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C44BA3" w14:paraId="0CC35A11"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00034C5" w14:textId="77777777" w:rsidR="00C44BA3" w:rsidRDefault="00C44BA3">
            <w:pPr>
              <w:keepNext/>
              <w:rPr>
                <w:rFonts w:eastAsia="Arial" w:cs="Arial"/>
                <w:b/>
                <w:bCs/>
                <w:szCs w:val="22"/>
              </w:rPr>
            </w:pPr>
            <w:r>
              <w:rPr>
                <w:rFonts w:eastAsia="Arial" w:cs="Arial"/>
                <w:b/>
                <w:bCs/>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2F52643" w14:textId="77777777" w:rsidR="00C44BA3" w:rsidRDefault="00C44BA3">
            <w:pPr>
              <w:keepNext/>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61C990C2" w14:textId="77777777" w:rsidR="00C44BA3" w:rsidRDefault="00C44BA3">
            <w:pPr>
              <w:keepNext/>
              <w:jc w:val="center"/>
              <w:rPr>
                <w:rFonts w:eastAsia="Arial" w:cs="Arial"/>
                <w:b/>
                <w:bCs/>
                <w:szCs w:val="22"/>
              </w:rPr>
            </w:pPr>
            <w:r>
              <w:rPr>
                <w:rFonts w:eastAsia="Arial" w:cs="Arial"/>
                <w:b/>
                <w:bCs/>
                <w:szCs w:val="22"/>
              </w:rPr>
              <w:t>Percentage</w:t>
            </w:r>
          </w:p>
        </w:tc>
      </w:tr>
      <w:tr w:rsidR="00C44BA3" w14:paraId="2B0B2152"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D62EDC1" w14:textId="77777777" w:rsidR="00C44BA3" w:rsidRDefault="00C44BA3">
            <w:pPr>
              <w:keepNext/>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747EC11" w14:textId="77777777" w:rsidR="00C44BA3" w:rsidRDefault="00C44BA3">
            <w:pPr>
              <w:keepNext/>
              <w:jc w:val="center"/>
              <w:rPr>
                <w:rFonts w:eastAsia="Arial" w:cs="Arial"/>
                <w:szCs w:val="22"/>
              </w:rPr>
            </w:pPr>
            <w:r>
              <w:rPr>
                <w:rFonts w:eastAsia="Arial"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3D3811AE" w14:textId="77777777" w:rsidR="00C44BA3" w:rsidRDefault="00C44BA3">
            <w:pPr>
              <w:keepNext/>
              <w:jc w:val="center"/>
              <w:rPr>
                <w:rFonts w:eastAsia="Arial" w:cs="Arial"/>
                <w:szCs w:val="22"/>
              </w:rPr>
            </w:pPr>
            <w:r>
              <w:rPr>
                <w:rFonts w:eastAsia="Arial" w:cs="Arial"/>
                <w:szCs w:val="22"/>
              </w:rPr>
              <w:t>20%</w:t>
            </w:r>
          </w:p>
        </w:tc>
      </w:tr>
      <w:tr w:rsidR="00C44BA3" w14:paraId="3EF1691B"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50A09D9" w14:textId="77777777" w:rsidR="00C44BA3" w:rsidRDefault="00C44BA3">
            <w:pPr>
              <w:keepNext/>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D28B97A" w14:textId="77777777" w:rsidR="00C44BA3" w:rsidRDefault="00C44BA3">
            <w:pPr>
              <w:keepNext/>
              <w:jc w:val="center"/>
              <w:rPr>
                <w:rFonts w:eastAsia="Arial" w:cs="Arial"/>
                <w:szCs w:val="22"/>
              </w:rPr>
            </w:pPr>
            <w:r>
              <w:rPr>
                <w:rFonts w:eastAsia="Arial"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2E604986" w14:textId="77777777" w:rsidR="00C44BA3" w:rsidRDefault="00C44BA3">
            <w:pPr>
              <w:keepNext/>
              <w:jc w:val="center"/>
              <w:rPr>
                <w:rFonts w:eastAsia="Arial" w:cs="Arial"/>
                <w:szCs w:val="22"/>
              </w:rPr>
            </w:pPr>
            <w:r>
              <w:rPr>
                <w:rFonts w:eastAsia="Arial" w:cs="Arial"/>
                <w:szCs w:val="22"/>
              </w:rPr>
              <w:t>80%</w:t>
            </w:r>
          </w:p>
        </w:tc>
      </w:tr>
      <w:tr w:rsidR="00C44BA3" w14:paraId="3AB93111"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4E59F8F7" w14:textId="77777777" w:rsidR="00C44BA3" w:rsidRDefault="00C44BA3">
            <w:pPr>
              <w:keepNext/>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6CB0F27F" w14:textId="77777777" w:rsidR="00C44BA3" w:rsidRDefault="00C44BA3">
            <w:pPr>
              <w:keepNext/>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5B53D903" w14:textId="77777777" w:rsidR="00C44BA3" w:rsidRDefault="00C44BA3">
            <w:pPr>
              <w:keepNext/>
              <w:jc w:val="center"/>
              <w:rPr>
                <w:rFonts w:eastAsia="Arial" w:cs="Arial"/>
                <w:szCs w:val="22"/>
              </w:rPr>
            </w:pPr>
            <w:r>
              <w:rPr>
                <w:rFonts w:eastAsia="Arial" w:cs="Arial"/>
                <w:szCs w:val="22"/>
              </w:rPr>
              <w:t>0%</w:t>
            </w:r>
          </w:p>
        </w:tc>
      </w:tr>
      <w:tr w:rsidR="00C44BA3" w14:paraId="4DCC9469"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D9C1F02" w14:textId="77777777" w:rsidR="00C44BA3" w:rsidRDefault="00C44BA3">
            <w:pPr>
              <w:keepNext/>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95E74A8" w14:textId="77777777" w:rsidR="00C44BA3" w:rsidRDefault="00C44BA3">
            <w:pPr>
              <w:keepNext/>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57AE1E48" w14:textId="77777777" w:rsidR="00C44BA3" w:rsidRDefault="00C44BA3">
            <w:pPr>
              <w:keepNext/>
              <w:jc w:val="center"/>
              <w:rPr>
                <w:rFonts w:eastAsia="Arial" w:cs="Arial"/>
                <w:b/>
                <w:bCs/>
                <w:szCs w:val="22"/>
              </w:rPr>
            </w:pPr>
            <w:r>
              <w:rPr>
                <w:rFonts w:eastAsia="Arial" w:cs="Arial"/>
                <w:b/>
                <w:bCs/>
                <w:szCs w:val="22"/>
              </w:rPr>
              <w:t>100%</w:t>
            </w:r>
          </w:p>
        </w:tc>
      </w:tr>
    </w:tbl>
    <w:p w14:paraId="3C665B55" w14:textId="77777777" w:rsidR="00C44BA3" w:rsidRDefault="00C44BA3" w:rsidP="00C44BA3">
      <w:pPr>
        <w:rPr>
          <w:rFonts w:eastAsia="Arial" w:cs="Arial"/>
          <w:szCs w:val="22"/>
        </w:rPr>
      </w:pPr>
    </w:p>
    <w:p w14:paraId="3DCAA7E4" w14:textId="77777777" w:rsidR="00C44BA3" w:rsidRDefault="00C44BA3" w:rsidP="00C44BA3">
      <w:pPr>
        <w:numPr>
          <w:ilvl w:val="0"/>
          <w:numId w:val="9"/>
        </w:numPr>
        <w:tabs>
          <w:tab w:val="left" w:pos="720"/>
          <w:tab w:val="left" w:pos="1440"/>
          <w:tab w:val="left" w:pos="2160"/>
          <w:tab w:val="left" w:pos="2880"/>
        </w:tabs>
        <w:autoSpaceDN w:val="0"/>
        <w:rPr>
          <w:rFonts w:eastAsia="Arial" w:cs="Arial"/>
          <w:b/>
          <w:bCs/>
          <w:szCs w:val="22"/>
        </w:rPr>
      </w:pPr>
      <w:r>
        <w:rPr>
          <w:rFonts w:eastAsia="Arial" w:cs="Arial"/>
          <w:b/>
          <w:bCs/>
          <w:szCs w:val="22"/>
        </w:rPr>
        <w:t>ASSESSMENT</w:t>
      </w:r>
    </w:p>
    <w:p w14:paraId="2297B1C4" w14:textId="77777777" w:rsidR="00C44BA3" w:rsidRDefault="00C44BA3" w:rsidP="00C44BA3">
      <w:pPr>
        <w:numPr>
          <w:ilvl w:val="0"/>
          <w:numId w:val="9"/>
        </w:numPr>
        <w:tabs>
          <w:tab w:val="left" w:pos="720"/>
          <w:tab w:val="left" w:pos="1440"/>
          <w:tab w:val="left" w:pos="2160"/>
          <w:tab w:val="left" w:pos="2880"/>
        </w:tabs>
        <w:autoSpaceDN w:val="0"/>
        <w:ind w:hanging="3600"/>
        <w:rPr>
          <w:rFonts w:eastAsia="Arial" w:cs="Arial"/>
          <w:b/>
          <w:bCs/>
          <w:szCs w:val="22"/>
        </w:rPr>
      </w:pPr>
    </w:p>
    <w:p w14:paraId="308B812C" w14:textId="77777777" w:rsidR="00C44BA3" w:rsidRDefault="00C44BA3" w:rsidP="00C44BA3">
      <w:pPr>
        <w:rPr>
          <w:rFonts w:eastAsia="Arial" w:cs="Arial"/>
          <w:b/>
          <w:bCs/>
          <w:szCs w:val="22"/>
        </w:rPr>
      </w:pPr>
      <w:r>
        <w:rPr>
          <w:rFonts w:eastAsia="Arial" w:cs="Arial"/>
          <w:b/>
          <w:bCs/>
          <w:szCs w:val="22"/>
        </w:rPr>
        <w:t>Assessment Component 1</w:t>
      </w:r>
    </w:p>
    <w:p w14:paraId="72E74E12"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5"/>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74B8A0F6" w14:textId="77777777" w:rsidTr="00C44BA3">
        <w:sdt>
          <w:sdtPr>
            <w:rPr>
              <w:rFonts w:eastAsia="Calibri" w:cs="Arial"/>
              <w:b/>
              <w:color w:val="2B579A"/>
              <w:szCs w:val="22"/>
              <w:shd w:val="clear" w:color="auto" w:fill="E6E6E6"/>
            </w:rPr>
            <w:id w:val="-468062178"/>
            <w14:checkbox>
              <w14:checked w14:val="0"/>
              <w14:checkedState w14:val="2612" w14:font="MS Gothic"/>
              <w14:uncheckedState w14:val="2610" w14:font="MS Gothic"/>
            </w14:checkbox>
          </w:sdtPr>
          <w:sdtContent>
            <w:tc>
              <w:tcPr>
                <w:tcW w:w="562" w:type="dxa"/>
                <w:hideMark/>
              </w:tcPr>
              <w:p w14:paraId="2EAB079E"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725014A2"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283543417"/>
            <w14:checkbox>
              <w14:checked w14:val="1"/>
              <w14:checkedState w14:val="2612" w14:font="MS Gothic"/>
              <w14:uncheckedState w14:val="2610" w14:font="MS Gothic"/>
            </w14:checkbox>
          </w:sdtPr>
          <w:sdtContent>
            <w:tc>
              <w:tcPr>
                <w:tcW w:w="538" w:type="dxa"/>
                <w:hideMark/>
              </w:tcPr>
              <w:p w14:paraId="05347BB3"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497A246B"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1957786787"/>
            <w14:checkbox>
              <w14:checked w14:val="0"/>
              <w14:checkedState w14:val="2612" w14:font="MS Gothic"/>
              <w14:uncheckedState w14:val="2610" w14:font="MS Gothic"/>
            </w14:checkbox>
          </w:sdtPr>
          <w:sdtContent>
            <w:tc>
              <w:tcPr>
                <w:tcW w:w="538" w:type="dxa"/>
                <w:hideMark/>
              </w:tcPr>
              <w:p w14:paraId="6DD40505"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79D17D16" w14:textId="77777777" w:rsidR="00C44BA3" w:rsidRDefault="00C44BA3">
            <w:pPr>
              <w:rPr>
                <w:rFonts w:eastAsia="Arial" w:cs="Arial"/>
                <w:b/>
                <w:bCs/>
                <w:szCs w:val="22"/>
              </w:rPr>
            </w:pPr>
            <w:r>
              <w:rPr>
                <w:rFonts w:eastAsia="Arial" w:cs="Arial"/>
                <w:b/>
                <w:bCs/>
                <w:szCs w:val="22"/>
              </w:rPr>
              <w:t>Practical</w:t>
            </w:r>
          </w:p>
        </w:tc>
      </w:tr>
    </w:tbl>
    <w:p w14:paraId="6A03F3D4" w14:textId="77777777" w:rsidR="00C44BA3" w:rsidRDefault="00C44BA3" w:rsidP="00C44BA3">
      <w:pPr>
        <w:rPr>
          <w:rFonts w:eastAsia="Arial" w:cs="Arial"/>
          <w:b/>
          <w:bCs/>
          <w:szCs w:val="22"/>
        </w:rPr>
      </w:pPr>
    </w:p>
    <w:tbl>
      <w:tblPr>
        <w:tblStyle w:val="TableGrid6"/>
        <w:tblW w:w="8790" w:type="dxa"/>
        <w:tblInd w:w="0" w:type="dxa"/>
        <w:tblLayout w:type="fixed"/>
        <w:tblLook w:val="04A0" w:firstRow="1" w:lastRow="0" w:firstColumn="1" w:lastColumn="0" w:noHBand="0" w:noVBand="1"/>
      </w:tblPr>
      <w:tblGrid>
        <w:gridCol w:w="3258"/>
        <w:gridCol w:w="3972"/>
        <w:gridCol w:w="1560"/>
      </w:tblGrid>
      <w:tr w:rsidR="00C44BA3" w14:paraId="197B0321"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34ADEC99"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F5A8898"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F36EEFC" w14:textId="77777777" w:rsidR="00C44BA3" w:rsidRDefault="00C44BA3">
            <w:pPr>
              <w:jc w:val="center"/>
              <w:rPr>
                <w:rFonts w:eastAsia="Arial" w:cs="Arial"/>
                <w:b/>
                <w:bCs/>
                <w:szCs w:val="22"/>
              </w:rPr>
            </w:pPr>
            <w:r>
              <w:rPr>
                <w:rFonts w:eastAsia="Arial" w:cs="Arial"/>
                <w:b/>
                <w:bCs/>
                <w:szCs w:val="22"/>
              </w:rPr>
              <w:t>Weighting</w:t>
            </w:r>
          </w:p>
        </w:tc>
      </w:tr>
      <w:tr w:rsidR="00C44BA3" w14:paraId="3A256873"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1F33CAB4" w14:textId="77777777" w:rsidR="00C44BA3" w:rsidRDefault="00C44BA3">
            <w:pPr>
              <w:jc w:val="center"/>
              <w:rPr>
                <w:rFonts w:eastAsia="Arial" w:cs="Arial"/>
                <w:szCs w:val="22"/>
              </w:rPr>
            </w:pPr>
            <w:r>
              <w:rPr>
                <w:rFonts w:eastAsia="Arial" w:cs="Arial"/>
                <w:szCs w:val="22"/>
              </w:rPr>
              <w:t>Essay or Report</w:t>
            </w:r>
          </w:p>
        </w:tc>
        <w:tc>
          <w:tcPr>
            <w:tcW w:w="3969" w:type="dxa"/>
            <w:tcBorders>
              <w:top w:val="single" w:sz="4" w:space="0" w:color="auto"/>
              <w:left w:val="single" w:sz="4" w:space="0" w:color="auto"/>
              <w:bottom w:val="single" w:sz="4" w:space="0" w:color="auto"/>
              <w:right w:val="single" w:sz="4" w:space="0" w:color="auto"/>
            </w:tcBorders>
            <w:hideMark/>
          </w:tcPr>
          <w:p w14:paraId="20F41A55" w14:textId="77777777" w:rsidR="00C44BA3" w:rsidRDefault="00C44BA3">
            <w:pPr>
              <w:jc w:val="center"/>
              <w:rPr>
                <w:rFonts w:eastAsia="Arial" w:cs="Arial"/>
                <w:szCs w:val="22"/>
              </w:rPr>
            </w:pPr>
            <w:r>
              <w:rPr>
                <w:rFonts w:eastAsia="Arial" w:cs="Arial"/>
                <w:szCs w:val="22"/>
              </w:rPr>
              <w:t xml:space="preserve">5000 words </w:t>
            </w:r>
          </w:p>
        </w:tc>
        <w:tc>
          <w:tcPr>
            <w:tcW w:w="1559" w:type="dxa"/>
            <w:tcBorders>
              <w:top w:val="single" w:sz="4" w:space="0" w:color="auto"/>
              <w:left w:val="single" w:sz="4" w:space="0" w:color="auto"/>
              <w:bottom w:val="single" w:sz="4" w:space="0" w:color="auto"/>
              <w:right w:val="single" w:sz="4" w:space="0" w:color="auto"/>
            </w:tcBorders>
            <w:hideMark/>
          </w:tcPr>
          <w:p w14:paraId="4FA2F888" w14:textId="77777777" w:rsidR="00C44BA3" w:rsidRDefault="00C44BA3">
            <w:pPr>
              <w:jc w:val="center"/>
              <w:rPr>
                <w:rFonts w:eastAsia="Arial" w:cs="Arial"/>
                <w:szCs w:val="22"/>
              </w:rPr>
            </w:pPr>
            <w:r>
              <w:rPr>
                <w:rFonts w:eastAsia="Arial" w:cs="Arial"/>
                <w:szCs w:val="22"/>
              </w:rPr>
              <w:t>100%</w:t>
            </w:r>
          </w:p>
        </w:tc>
      </w:tr>
    </w:tbl>
    <w:p w14:paraId="4824E4F6" w14:textId="77777777" w:rsidR="00C44BA3" w:rsidRDefault="00C44BA3" w:rsidP="00C44BA3">
      <w:pPr>
        <w:rPr>
          <w:rFonts w:eastAsia="Arial" w:cs="Arial"/>
          <w:szCs w:val="22"/>
        </w:rPr>
      </w:pPr>
    </w:p>
    <w:p w14:paraId="4A707B65" w14:textId="77777777" w:rsidR="00C44BA3" w:rsidRDefault="00C44BA3" w:rsidP="00C44BA3">
      <w:pPr>
        <w:keepNext/>
        <w:numPr>
          <w:ilvl w:val="0"/>
          <w:numId w:val="9"/>
        </w:numPr>
        <w:tabs>
          <w:tab w:val="left" w:pos="720"/>
          <w:tab w:val="left" w:pos="1440"/>
          <w:tab w:val="left" w:pos="2160"/>
          <w:tab w:val="left" w:pos="2880"/>
        </w:tabs>
        <w:autoSpaceDN w:val="0"/>
        <w:jc w:val="both"/>
        <w:rPr>
          <w:rFonts w:eastAsia="Arial" w:cs="Arial"/>
          <w:b/>
          <w:bCs/>
          <w:szCs w:val="22"/>
        </w:rPr>
      </w:pPr>
      <w:r>
        <w:rPr>
          <w:rFonts w:eastAsia="Arial" w:cs="Arial"/>
          <w:b/>
          <w:bCs/>
          <w:szCs w:val="22"/>
        </w:rPr>
        <w:t>Assessment Summary</w:t>
      </w:r>
    </w:p>
    <w:tbl>
      <w:tblPr>
        <w:tblStyle w:val="TableGrid6"/>
        <w:tblW w:w="0" w:type="auto"/>
        <w:tblInd w:w="0" w:type="dxa"/>
        <w:tblLayout w:type="fixed"/>
        <w:tblLook w:val="04A0" w:firstRow="1" w:lastRow="0" w:firstColumn="1" w:lastColumn="0" w:noHBand="0" w:noVBand="1"/>
      </w:tblPr>
      <w:tblGrid>
        <w:gridCol w:w="3261"/>
        <w:gridCol w:w="1842"/>
      </w:tblGrid>
      <w:tr w:rsidR="00C44BA3" w14:paraId="37EA40DA"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83ABD36" w14:textId="77777777" w:rsidR="00C44BA3" w:rsidRDefault="00C44BA3">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079B38E" w14:textId="77777777" w:rsidR="00C44BA3" w:rsidRDefault="00C44BA3">
            <w:pPr>
              <w:keepNext/>
              <w:jc w:val="center"/>
              <w:rPr>
                <w:rFonts w:eastAsia="Arial" w:cs="Arial"/>
                <w:b/>
                <w:bCs/>
                <w:szCs w:val="22"/>
              </w:rPr>
            </w:pPr>
            <w:r>
              <w:rPr>
                <w:rFonts w:eastAsia="Arial" w:cs="Arial"/>
                <w:b/>
                <w:bCs/>
                <w:szCs w:val="22"/>
              </w:rPr>
              <w:t>Percentage</w:t>
            </w:r>
          </w:p>
        </w:tc>
      </w:tr>
      <w:tr w:rsidR="00C44BA3" w14:paraId="7E5A4FD4"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0C6C51C" w14:textId="77777777" w:rsidR="00C44BA3" w:rsidRDefault="00C44BA3">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54849BD0" w14:textId="77777777" w:rsidR="00C44BA3" w:rsidRDefault="00C44BA3">
            <w:pPr>
              <w:keepNext/>
              <w:jc w:val="center"/>
              <w:rPr>
                <w:rFonts w:eastAsia="Arial" w:cs="Arial"/>
                <w:szCs w:val="22"/>
              </w:rPr>
            </w:pPr>
            <w:r>
              <w:rPr>
                <w:rFonts w:eastAsia="Arial" w:cs="Arial"/>
                <w:szCs w:val="22"/>
              </w:rPr>
              <w:t>0%</w:t>
            </w:r>
          </w:p>
        </w:tc>
      </w:tr>
      <w:tr w:rsidR="00C44BA3" w14:paraId="7B9A1D1C"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9B56CFA" w14:textId="77777777" w:rsidR="00C44BA3" w:rsidRDefault="00C44BA3">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022A17D" w14:textId="77777777" w:rsidR="00C44BA3" w:rsidRDefault="00C44BA3">
            <w:pPr>
              <w:keepNext/>
              <w:jc w:val="center"/>
              <w:rPr>
                <w:rFonts w:eastAsia="Arial" w:cs="Arial"/>
                <w:szCs w:val="22"/>
              </w:rPr>
            </w:pPr>
            <w:r>
              <w:rPr>
                <w:rFonts w:eastAsia="Arial" w:cs="Arial"/>
                <w:szCs w:val="22"/>
              </w:rPr>
              <w:t>100%</w:t>
            </w:r>
          </w:p>
        </w:tc>
      </w:tr>
      <w:tr w:rsidR="00C44BA3" w14:paraId="076DE420"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25BC02B" w14:textId="77777777" w:rsidR="00C44BA3" w:rsidRDefault="00C44BA3">
            <w:pPr>
              <w:keepNext/>
              <w:rPr>
                <w:rFonts w:eastAsia="Arial" w:cs="Arial"/>
                <w:szCs w:val="22"/>
              </w:rPr>
            </w:pPr>
            <w:r>
              <w:rPr>
                <w:rFonts w:eastAsia="Arial"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74E81B58" w14:textId="77777777" w:rsidR="00C44BA3" w:rsidRDefault="00C44BA3">
            <w:pPr>
              <w:keepNext/>
              <w:jc w:val="center"/>
              <w:rPr>
                <w:rFonts w:eastAsia="Arial" w:cs="Arial"/>
                <w:szCs w:val="22"/>
              </w:rPr>
            </w:pPr>
            <w:r>
              <w:rPr>
                <w:rFonts w:eastAsia="Arial" w:cs="Arial"/>
                <w:szCs w:val="22"/>
              </w:rPr>
              <w:t>0%</w:t>
            </w:r>
          </w:p>
        </w:tc>
      </w:tr>
      <w:tr w:rsidR="00C44BA3" w14:paraId="01E1520C"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DD55B7F" w14:textId="77777777" w:rsidR="00C44BA3" w:rsidRDefault="00C44BA3">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1D23CFA3" w14:textId="77777777" w:rsidR="00C44BA3" w:rsidRDefault="00C44BA3">
            <w:pPr>
              <w:keepNext/>
              <w:jc w:val="center"/>
              <w:rPr>
                <w:rFonts w:eastAsia="Arial" w:cs="Arial"/>
                <w:b/>
                <w:bCs/>
                <w:szCs w:val="22"/>
              </w:rPr>
            </w:pPr>
            <w:r>
              <w:rPr>
                <w:rFonts w:eastAsia="Arial" w:cs="Arial"/>
                <w:b/>
                <w:bCs/>
                <w:szCs w:val="22"/>
              </w:rPr>
              <w:t>100%</w:t>
            </w:r>
          </w:p>
        </w:tc>
      </w:tr>
    </w:tbl>
    <w:p w14:paraId="3C1541D1" w14:textId="77777777" w:rsidR="00C44BA3" w:rsidRDefault="00C44BA3" w:rsidP="00C44BA3">
      <w:pPr>
        <w:rPr>
          <w:rFonts w:eastAsia="Arial" w:cs="Arial"/>
          <w:szCs w:val="22"/>
        </w:rPr>
      </w:pPr>
    </w:p>
    <w:p w14:paraId="168AD642" w14:textId="77777777" w:rsidR="00C44BA3" w:rsidRDefault="00C44BA3" w:rsidP="00C44BA3">
      <w:pPr>
        <w:rPr>
          <w:rFonts w:eastAsia="Arial" w:cs="Arial"/>
          <w:szCs w:val="22"/>
        </w:rPr>
      </w:pPr>
    </w:p>
    <w:p w14:paraId="674A5899" w14:textId="77777777" w:rsidR="00C44BA3" w:rsidRDefault="00C44BA3" w:rsidP="00C44BA3">
      <w:pPr>
        <w:rPr>
          <w:rFonts w:eastAsia="Arial" w:cs="Arial"/>
          <w:b/>
          <w:bCs/>
          <w:szCs w:val="22"/>
        </w:rPr>
      </w:pPr>
      <w:r>
        <w:rPr>
          <w:rFonts w:eastAsia="Arial" w:cs="Arial"/>
          <w:b/>
          <w:bCs/>
          <w:szCs w:val="22"/>
        </w:rPr>
        <w:t>INDICATIVE READING LIST</w:t>
      </w:r>
    </w:p>
    <w:p w14:paraId="2A35CF62" w14:textId="77777777" w:rsidR="00C44BA3" w:rsidRDefault="00C44BA3" w:rsidP="00C44BA3">
      <w:pPr>
        <w:rPr>
          <w:rFonts w:eastAsia="Arial" w:cs="Arial"/>
          <w:b/>
          <w:bCs/>
          <w:szCs w:val="22"/>
        </w:rPr>
      </w:pPr>
    </w:p>
    <w:tbl>
      <w:tblPr>
        <w:tblStyle w:val="TableGrid6"/>
        <w:tblW w:w="0" w:type="auto"/>
        <w:tblInd w:w="0" w:type="dxa"/>
        <w:tblLook w:val="04A0" w:firstRow="1" w:lastRow="0" w:firstColumn="1" w:lastColumn="0" w:noHBand="0" w:noVBand="1"/>
      </w:tblPr>
      <w:tblGrid>
        <w:gridCol w:w="1684"/>
        <w:gridCol w:w="5247"/>
        <w:gridCol w:w="1366"/>
      </w:tblGrid>
      <w:tr w:rsidR="00C44BA3" w14:paraId="3B49140D"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D61A85B"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5684AF62" w14:textId="77777777" w:rsidR="00C44BA3" w:rsidRDefault="00C44BA3">
            <w:pPr>
              <w:tabs>
                <w:tab w:val="num" w:pos="720"/>
                <w:tab w:val="left" w:pos="1440"/>
              </w:tabs>
              <w:rPr>
                <w:rFonts w:eastAsia="Arial" w:cs="Arial"/>
                <w:b/>
                <w:bCs/>
                <w:szCs w:val="22"/>
              </w:rPr>
            </w:pPr>
            <w:r>
              <w:rPr>
                <w:rFonts w:eastAsia="Arial" w:cs="Arial"/>
                <w:b/>
                <w:bCs/>
                <w:szCs w:val="22"/>
              </w:rPr>
              <w:t>LCMB7005</w:t>
            </w:r>
          </w:p>
        </w:tc>
      </w:tr>
      <w:tr w:rsidR="00C44BA3" w14:paraId="6892FB2C"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D92FB34"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0ABBFAD9" w14:textId="77777777" w:rsidR="00C44BA3" w:rsidRDefault="00C44BA3">
            <w:pPr>
              <w:tabs>
                <w:tab w:val="num" w:pos="720"/>
                <w:tab w:val="left" w:pos="1440"/>
              </w:tabs>
              <w:rPr>
                <w:rFonts w:eastAsia="Arial" w:cs="Arial"/>
                <w:b/>
                <w:bCs/>
                <w:szCs w:val="22"/>
              </w:rPr>
            </w:pPr>
            <w:r>
              <w:rPr>
                <w:rFonts w:eastAsia="Arial" w:cs="Arial"/>
                <w:b/>
                <w:bCs/>
                <w:szCs w:val="22"/>
              </w:rPr>
              <w:t>Corporate Finance</w:t>
            </w:r>
          </w:p>
        </w:tc>
      </w:tr>
      <w:tr w:rsidR="00C44BA3" w14:paraId="47FB91A8"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9BAA47E"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84569FD"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9FFDE2F"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043EED39"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90FB90B"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0B3A9AC3" w14:textId="77777777" w:rsidR="00C44BA3" w:rsidRDefault="00C44BA3">
            <w:pPr>
              <w:rPr>
                <w:rFonts w:eastAsia="Arial" w:cs="Arial"/>
                <w:szCs w:val="22"/>
              </w:rPr>
            </w:pPr>
            <w:proofErr w:type="spellStart"/>
            <w:r>
              <w:rPr>
                <w:rFonts w:eastAsia="Arial" w:cs="Arial"/>
                <w:szCs w:val="22"/>
                <w:shd w:val="clear" w:color="auto" w:fill="FFFFFF"/>
              </w:rPr>
              <w:t>Quiry</w:t>
            </w:r>
            <w:proofErr w:type="spellEnd"/>
            <w:r>
              <w:rPr>
                <w:rFonts w:eastAsia="Arial" w:cs="Arial"/>
                <w:szCs w:val="22"/>
                <w:shd w:val="clear" w:color="auto" w:fill="FFFFFF"/>
              </w:rPr>
              <w:t xml:space="preserve">, P., Le Fur, Y. and </w:t>
            </w:r>
            <w:proofErr w:type="spellStart"/>
            <w:r>
              <w:rPr>
                <w:rFonts w:eastAsia="Arial" w:cs="Arial"/>
                <w:szCs w:val="22"/>
                <w:shd w:val="clear" w:color="auto" w:fill="FFFFFF"/>
              </w:rPr>
              <w:t>Vernimmen</w:t>
            </w:r>
            <w:proofErr w:type="spellEnd"/>
            <w:r>
              <w:rPr>
                <w:rFonts w:eastAsia="Arial" w:cs="Arial"/>
                <w:szCs w:val="22"/>
                <w:shd w:val="clear" w:color="auto" w:fill="FFFFFF"/>
              </w:rPr>
              <w:t>, P. (2022). </w:t>
            </w:r>
            <w:r>
              <w:rPr>
                <w:rFonts w:eastAsia="Arial" w:cs="Arial"/>
                <w:i/>
                <w:iCs/>
                <w:szCs w:val="22"/>
                <w:shd w:val="clear" w:color="auto" w:fill="FFFFFF"/>
              </w:rPr>
              <w:t>Corporate finance: theory and practice</w:t>
            </w:r>
            <w:r>
              <w:rPr>
                <w:rFonts w:eastAsia="Arial" w:cs="Arial"/>
                <w:szCs w:val="22"/>
                <w:shd w:val="clear" w:color="auto" w:fill="FFFFFF"/>
              </w:rPr>
              <w:t>. John Wiley &amp; Sons.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88318111"/>
              <w14:checkbox>
                <w14:checked w14:val="1"/>
                <w14:checkedState w14:val="2612" w14:font="MS Gothic"/>
                <w14:uncheckedState w14:val="2610" w14:font="MS Gothic"/>
              </w14:checkbox>
            </w:sdtPr>
            <w:sdtContent>
              <w:p w14:paraId="624FF46B" w14:textId="77777777" w:rsidR="00C44BA3" w:rsidRDefault="00C44BA3">
                <w:pPr>
                  <w:jc w:val="center"/>
                  <w:rPr>
                    <w:rFonts w:eastAsia="Arial" w:cs="Arial"/>
                    <w:szCs w:val="22"/>
                  </w:rPr>
                </w:pPr>
                <w:r>
                  <w:rPr>
                    <w:rFonts w:ascii="Segoe UI Symbol" w:hAnsi="Segoe UI Symbol" w:cs="Segoe UI Symbol"/>
                    <w:szCs w:val="22"/>
                  </w:rPr>
                  <w:t>☒</w:t>
                </w:r>
              </w:p>
            </w:sdtContent>
          </w:sdt>
          <w:p w14:paraId="306094F3" w14:textId="77777777" w:rsidR="00C44BA3" w:rsidRDefault="00C44BA3">
            <w:pPr>
              <w:rPr>
                <w:rFonts w:cs="Arial"/>
                <w:szCs w:val="22"/>
              </w:rPr>
            </w:pPr>
          </w:p>
        </w:tc>
      </w:tr>
      <w:tr w:rsidR="00C44BA3" w14:paraId="0D358127"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D1F46FF"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33F393AE" w14:textId="77777777" w:rsidR="00C44BA3" w:rsidRDefault="00C44BA3">
            <w:pPr>
              <w:rPr>
                <w:rFonts w:eastAsia="Arial" w:cs="Arial"/>
                <w:szCs w:val="22"/>
                <w:shd w:val="clear" w:color="auto" w:fill="FFFFFF"/>
              </w:rPr>
            </w:pPr>
            <w:proofErr w:type="spellStart"/>
            <w:r>
              <w:rPr>
                <w:rFonts w:eastAsia="Arial" w:cs="Arial"/>
                <w:szCs w:val="22"/>
                <w:shd w:val="clear" w:color="auto" w:fill="FFFFFF"/>
                <w:lang w:val="sv-SE"/>
              </w:rPr>
              <w:t>Brusov</w:t>
            </w:r>
            <w:proofErr w:type="spellEnd"/>
            <w:r>
              <w:rPr>
                <w:rFonts w:eastAsia="Arial" w:cs="Arial"/>
                <w:szCs w:val="22"/>
                <w:shd w:val="clear" w:color="auto" w:fill="FFFFFF"/>
                <w:lang w:val="sv-SE"/>
              </w:rPr>
              <w:t xml:space="preserve">, P., Filatova, T., </w:t>
            </w:r>
            <w:proofErr w:type="spellStart"/>
            <w:r>
              <w:rPr>
                <w:rFonts w:eastAsia="Arial" w:cs="Arial"/>
                <w:szCs w:val="22"/>
                <w:shd w:val="clear" w:color="auto" w:fill="FFFFFF"/>
                <w:lang w:val="sv-SE"/>
              </w:rPr>
              <w:t>Orekhova</w:t>
            </w:r>
            <w:proofErr w:type="spellEnd"/>
            <w:r>
              <w:rPr>
                <w:rFonts w:eastAsia="Arial" w:cs="Arial"/>
                <w:szCs w:val="22"/>
                <w:shd w:val="clear" w:color="auto" w:fill="FFFFFF"/>
                <w:lang w:val="sv-SE"/>
              </w:rPr>
              <w:t xml:space="preserve">, N. and </w:t>
            </w:r>
            <w:proofErr w:type="spellStart"/>
            <w:r>
              <w:rPr>
                <w:rFonts w:eastAsia="Arial" w:cs="Arial"/>
                <w:szCs w:val="22"/>
                <w:shd w:val="clear" w:color="auto" w:fill="FFFFFF"/>
                <w:lang w:val="sv-SE"/>
              </w:rPr>
              <w:t>Eskindarov</w:t>
            </w:r>
            <w:proofErr w:type="spellEnd"/>
            <w:r>
              <w:rPr>
                <w:rFonts w:eastAsia="Arial" w:cs="Arial"/>
                <w:szCs w:val="22"/>
                <w:shd w:val="clear" w:color="auto" w:fill="FFFFFF"/>
                <w:lang w:val="sv-SE"/>
              </w:rPr>
              <w:t>, M. (2015). </w:t>
            </w:r>
            <w:r>
              <w:rPr>
                <w:rFonts w:eastAsia="Arial" w:cs="Arial"/>
                <w:i/>
                <w:iCs/>
                <w:szCs w:val="22"/>
                <w:shd w:val="clear" w:color="auto" w:fill="FFFFFF"/>
              </w:rPr>
              <w:t>Modern corporate finance, investments and taxation</w:t>
            </w:r>
            <w:r>
              <w:rPr>
                <w:rFonts w:eastAsia="Arial" w:cs="Arial"/>
                <w:szCs w:val="22"/>
                <w:shd w:val="clear" w:color="auto" w:fill="FFFFFF"/>
              </w:rPr>
              <w:t> (pp. 1-368). Berlin: Springer International Publishing.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28494958"/>
              <w14:checkbox>
                <w14:checked w14:val="1"/>
                <w14:checkedState w14:val="2612" w14:font="MS Gothic"/>
                <w14:uncheckedState w14:val="2610" w14:font="MS Gothic"/>
              </w14:checkbox>
            </w:sdtPr>
            <w:sdtContent>
              <w:p w14:paraId="22755B8B" w14:textId="77777777" w:rsidR="00C44BA3" w:rsidRDefault="00C44BA3">
                <w:pPr>
                  <w:jc w:val="center"/>
                  <w:rPr>
                    <w:rFonts w:eastAsia="Arial" w:cs="Arial"/>
                    <w:szCs w:val="22"/>
                  </w:rPr>
                </w:pPr>
                <w:r>
                  <w:rPr>
                    <w:rFonts w:ascii="Segoe UI Symbol" w:hAnsi="Segoe UI Symbol" w:cs="Segoe UI Symbol"/>
                    <w:szCs w:val="22"/>
                  </w:rPr>
                  <w:t>☒</w:t>
                </w:r>
              </w:p>
            </w:sdtContent>
          </w:sdt>
          <w:p w14:paraId="0B45BB77" w14:textId="77777777" w:rsidR="00C44BA3" w:rsidRDefault="00C44BA3">
            <w:pPr>
              <w:rPr>
                <w:rFonts w:eastAsia="Arial" w:cs="Arial"/>
                <w:szCs w:val="22"/>
              </w:rPr>
            </w:pPr>
          </w:p>
        </w:tc>
      </w:tr>
      <w:tr w:rsidR="00C44BA3" w14:paraId="501FA1C8"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8A85C21"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4DE34936" w14:textId="77777777" w:rsidR="00C44BA3" w:rsidRDefault="00C44BA3">
            <w:pPr>
              <w:rPr>
                <w:rFonts w:eastAsia="Arial" w:cs="Arial"/>
                <w:szCs w:val="22"/>
              </w:rPr>
            </w:pPr>
            <w:r>
              <w:rPr>
                <w:rFonts w:eastAsia="Arial" w:cs="Arial"/>
                <w:szCs w:val="22"/>
              </w:rPr>
              <w:t xml:space="preserve">Neale, B., </w:t>
            </w:r>
            <w:proofErr w:type="spellStart"/>
            <w:r>
              <w:rPr>
                <w:rFonts w:eastAsia="Arial" w:cs="Arial"/>
                <w:szCs w:val="22"/>
              </w:rPr>
              <w:t>Linsley</w:t>
            </w:r>
            <w:proofErr w:type="spellEnd"/>
            <w:r>
              <w:rPr>
                <w:rFonts w:eastAsia="Arial" w:cs="Arial"/>
                <w:szCs w:val="22"/>
              </w:rPr>
              <w:t xml:space="preserve">, P., </w:t>
            </w:r>
            <w:proofErr w:type="spellStart"/>
            <w:r>
              <w:rPr>
                <w:rFonts w:eastAsia="Arial" w:cs="Arial"/>
                <w:szCs w:val="22"/>
              </w:rPr>
              <w:t>Akbar,S</w:t>
            </w:r>
            <w:proofErr w:type="spellEnd"/>
            <w:r>
              <w:rPr>
                <w:rFonts w:eastAsia="Arial" w:cs="Arial"/>
                <w:szCs w:val="22"/>
              </w:rPr>
              <w:t xml:space="preserve"> (2018) </w:t>
            </w:r>
            <w:r>
              <w:rPr>
                <w:rFonts w:eastAsia="Arial" w:cs="Arial"/>
                <w:i/>
                <w:iCs/>
                <w:szCs w:val="22"/>
              </w:rPr>
              <w:t>Richard Pike,</w:t>
            </w:r>
            <w:r>
              <w:rPr>
                <w:rFonts w:eastAsia="Arial" w:cs="Arial"/>
                <w:szCs w:val="22"/>
              </w:rPr>
              <w:t xml:space="preserve"> </w:t>
            </w:r>
            <w:hyperlink r:id="rId11" w:history="1">
              <w:r>
                <w:rPr>
                  <w:rStyle w:val="Hyperlink"/>
                  <w:rFonts w:eastAsia="Arial" w:cs="Arial"/>
                  <w:i/>
                  <w:iCs/>
                  <w:szCs w:val="22"/>
                </w:rPr>
                <w:t>Corporate finance and investment : decisions and strategies.</w:t>
              </w:r>
            </w:hyperlink>
            <w:r>
              <w:rPr>
                <w:rFonts w:eastAsia="Arial" w:cs="Arial"/>
                <w:szCs w:val="22"/>
              </w:rPr>
              <w:t xml:space="preserve"> 9th ed. Pearson Education Limited.</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566773731"/>
              <w14:checkbox>
                <w14:checked w14:val="1"/>
                <w14:checkedState w14:val="2612" w14:font="MS Gothic"/>
                <w14:uncheckedState w14:val="2610" w14:font="MS Gothic"/>
              </w14:checkbox>
            </w:sdtPr>
            <w:sdtContent>
              <w:p w14:paraId="237C73B0" w14:textId="77777777" w:rsidR="00C44BA3" w:rsidRDefault="00C44BA3">
                <w:pPr>
                  <w:jc w:val="center"/>
                  <w:rPr>
                    <w:rFonts w:eastAsia="Arial" w:cs="Arial"/>
                    <w:szCs w:val="22"/>
                  </w:rPr>
                </w:pPr>
                <w:r>
                  <w:rPr>
                    <w:rFonts w:ascii="Segoe UI Symbol" w:hAnsi="Segoe UI Symbol" w:cs="Segoe UI Symbol"/>
                    <w:szCs w:val="22"/>
                  </w:rPr>
                  <w:t>☒</w:t>
                </w:r>
              </w:p>
            </w:sdtContent>
          </w:sdt>
          <w:p w14:paraId="786EDCF5" w14:textId="77777777" w:rsidR="00C44BA3" w:rsidRDefault="00C44BA3">
            <w:pPr>
              <w:rPr>
                <w:rFonts w:eastAsia="Arial" w:cs="Arial"/>
                <w:szCs w:val="22"/>
              </w:rPr>
            </w:pPr>
          </w:p>
        </w:tc>
      </w:tr>
      <w:tr w:rsidR="00C44BA3" w14:paraId="49F001D9"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88E5C61"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387AF691" w14:textId="77777777" w:rsidR="00C44BA3" w:rsidRDefault="00C44BA3">
            <w:pPr>
              <w:rPr>
                <w:rFonts w:eastAsia="Arial" w:cs="Arial"/>
                <w:szCs w:val="22"/>
              </w:rPr>
            </w:pPr>
            <w:r>
              <w:rPr>
                <w:rFonts w:eastAsia="Arial" w:cs="Arial"/>
                <w:szCs w:val="22"/>
              </w:rPr>
              <w:t xml:space="preserve">Ross, S. Westerfield, R. and Jaffe, J. (2007) </w:t>
            </w:r>
            <w:r>
              <w:rPr>
                <w:rFonts w:eastAsia="Arial" w:cs="Arial"/>
                <w:i/>
                <w:iCs/>
                <w:szCs w:val="22"/>
              </w:rPr>
              <w:t>Modern Financial Management.</w:t>
            </w:r>
            <w:r>
              <w:rPr>
                <w:rFonts w:eastAsia="Arial" w:cs="Arial"/>
                <w:szCs w:val="22"/>
              </w:rPr>
              <w:t xml:space="preserve"> 8th ed. McGraw-Hill.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86154391"/>
              <w14:checkbox>
                <w14:checked w14:val="1"/>
                <w14:checkedState w14:val="2612" w14:font="MS Gothic"/>
                <w14:uncheckedState w14:val="2610" w14:font="MS Gothic"/>
              </w14:checkbox>
            </w:sdtPr>
            <w:sdtContent>
              <w:p w14:paraId="6051DFC8" w14:textId="77777777" w:rsidR="00C44BA3" w:rsidRDefault="00C44BA3">
                <w:pPr>
                  <w:jc w:val="center"/>
                  <w:rPr>
                    <w:rFonts w:eastAsia="Arial" w:cs="Arial"/>
                    <w:szCs w:val="22"/>
                  </w:rPr>
                </w:pPr>
                <w:r>
                  <w:rPr>
                    <w:rFonts w:ascii="Segoe UI Symbol" w:hAnsi="Segoe UI Symbol" w:cs="Segoe UI Symbol"/>
                    <w:szCs w:val="22"/>
                  </w:rPr>
                  <w:t>☒</w:t>
                </w:r>
              </w:p>
            </w:sdtContent>
          </w:sdt>
          <w:p w14:paraId="4002E3F5" w14:textId="77777777" w:rsidR="00C44BA3" w:rsidRDefault="00C44BA3">
            <w:pPr>
              <w:jc w:val="center"/>
              <w:rPr>
                <w:rFonts w:eastAsia="Arial" w:cs="Arial"/>
                <w:szCs w:val="22"/>
              </w:rPr>
            </w:pPr>
          </w:p>
        </w:tc>
      </w:tr>
      <w:tr w:rsidR="00C44BA3" w14:paraId="2330EF7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783C57D"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53C1637" w14:textId="77777777" w:rsidR="00C44BA3" w:rsidRDefault="00C44BA3">
            <w:pPr>
              <w:tabs>
                <w:tab w:val="left" w:pos="1440"/>
              </w:tabs>
              <w:rPr>
                <w:rFonts w:eastAsia="Arial" w:cs="Arial"/>
                <w:szCs w:val="22"/>
              </w:rPr>
            </w:pPr>
            <w:r>
              <w:rPr>
                <w:rFonts w:eastAsia="Arial" w:cs="Arial"/>
                <w:szCs w:val="22"/>
              </w:rPr>
              <w:t xml:space="preserve">Brealey, R A, and Myers, S. C. (1998) </w:t>
            </w:r>
            <w:r>
              <w:rPr>
                <w:rFonts w:eastAsia="Arial" w:cs="Arial"/>
                <w:i/>
                <w:iCs/>
                <w:szCs w:val="22"/>
              </w:rPr>
              <w:t>Principles of Corporate Finance.</w:t>
            </w:r>
            <w:r>
              <w:rPr>
                <w:rFonts w:eastAsia="Arial" w:cs="Arial"/>
                <w:szCs w:val="22"/>
              </w:rPr>
              <w:t xml:space="preserve"> 6th ed. McGraw Hill.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848093390"/>
              <w14:checkbox>
                <w14:checked w14:val="1"/>
                <w14:checkedState w14:val="2612" w14:font="MS Gothic"/>
                <w14:uncheckedState w14:val="2610" w14:font="MS Gothic"/>
              </w14:checkbox>
            </w:sdtPr>
            <w:sdtContent>
              <w:p w14:paraId="5D2D1299" w14:textId="77777777" w:rsidR="00C44BA3" w:rsidRDefault="00C44BA3">
                <w:pPr>
                  <w:jc w:val="center"/>
                  <w:rPr>
                    <w:rFonts w:eastAsia="Arial" w:cs="Arial"/>
                    <w:szCs w:val="22"/>
                  </w:rPr>
                </w:pPr>
                <w:r>
                  <w:rPr>
                    <w:rFonts w:ascii="Segoe UI Symbol" w:hAnsi="Segoe UI Symbol" w:cs="Segoe UI Symbol"/>
                    <w:szCs w:val="22"/>
                  </w:rPr>
                  <w:t>☒</w:t>
                </w:r>
              </w:p>
            </w:sdtContent>
          </w:sdt>
          <w:p w14:paraId="252F5086" w14:textId="77777777" w:rsidR="00C44BA3" w:rsidRDefault="00C44BA3">
            <w:pPr>
              <w:rPr>
                <w:rFonts w:cs="Arial"/>
                <w:szCs w:val="22"/>
              </w:rPr>
            </w:pPr>
          </w:p>
        </w:tc>
      </w:tr>
      <w:tr w:rsidR="00C44BA3" w14:paraId="57BCB9F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75F3FFC"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C267048" w14:textId="77777777" w:rsidR="00C44BA3" w:rsidRDefault="00C44BA3">
            <w:pPr>
              <w:tabs>
                <w:tab w:val="num" w:pos="720"/>
                <w:tab w:val="left" w:pos="1440"/>
              </w:tabs>
              <w:rPr>
                <w:rFonts w:eastAsia="Arial" w:cs="Arial"/>
                <w:szCs w:val="22"/>
              </w:rPr>
            </w:pPr>
            <w:proofErr w:type="spellStart"/>
            <w:r>
              <w:rPr>
                <w:rFonts w:eastAsia="Arial" w:cs="Arial"/>
                <w:szCs w:val="22"/>
              </w:rPr>
              <w:t>Hawawini</w:t>
            </w:r>
            <w:proofErr w:type="spellEnd"/>
            <w:r>
              <w:rPr>
                <w:rFonts w:eastAsia="Arial" w:cs="Arial"/>
                <w:szCs w:val="22"/>
              </w:rPr>
              <w:t xml:space="preserve">, G. &amp; </w:t>
            </w:r>
            <w:proofErr w:type="spellStart"/>
            <w:r>
              <w:rPr>
                <w:rFonts w:eastAsia="Arial" w:cs="Arial"/>
                <w:szCs w:val="22"/>
              </w:rPr>
              <w:t>Viallet</w:t>
            </w:r>
            <w:proofErr w:type="spellEnd"/>
            <w:r>
              <w:rPr>
                <w:rFonts w:eastAsia="Arial" w:cs="Arial"/>
                <w:szCs w:val="22"/>
              </w:rPr>
              <w:t xml:space="preserve">, C. (2000) </w:t>
            </w:r>
            <w:r>
              <w:rPr>
                <w:rFonts w:eastAsia="Arial" w:cs="Arial"/>
                <w:i/>
                <w:iCs/>
                <w:szCs w:val="22"/>
              </w:rPr>
              <w:t>Finance for Executives.</w:t>
            </w:r>
            <w:r>
              <w:rPr>
                <w:rFonts w:eastAsia="Arial" w:cs="Arial"/>
                <w:szCs w:val="22"/>
              </w:rPr>
              <w:t xml:space="preserve"> 2nd ed. Ohio: Thomson Southwestern.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436103943"/>
              <w14:checkbox>
                <w14:checked w14:val="1"/>
                <w14:checkedState w14:val="2612" w14:font="MS Gothic"/>
                <w14:uncheckedState w14:val="2610" w14:font="MS Gothic"/>
              </w14:checkbox>
            </w:sdtPr>
            <w:sdtContent>
              <w:p w14:paraId="39AE2371" w14:textId="77777777" w:rsidR="00C44BA3" w:rsidRDefault="00C44BA3">
                <w:pPr>
                  <w:jc w:val="center"/>
                  <w:rPr>
                    <w:rFonts w:eastAsia="Arial" w:cs="Arial"/>
                    <w:szCs w:val="22"/>
                  </w:rPr>
                </w:pPr>
                <w:r>
                  <w:rPr>
                    <w:rFonts w:ascii="Segoe UI Symbol" w:hAnsi="Segoe UI Symbol" w:cs="Segoe UI Symbol"/>
                    <w:szCs w:val="22"/>
                  </w:rPr>
                  <w:t>☒</w:t>
                </w:r>
              </w:p>
            </w:sdtContent>
          </w:sdt>
          <w:p w14:paraId="6892831C" w14:textId="77777777" w:rsidR="00C44BA3" w:rsidRDefault="00C44BA3">
            <w:pPr>
              <w:rPr>
                <w:rFonts w:cs="Arial"/>
                <w:szCs w:val="22"/>
              </w:rPr>
            </w:pPr>
          </w:p>
        </w:tc>
      </w:tr>
      <w:tr w:rsidR="00C44BA3" w14:paraId="264455EB"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E36142F" w14:textId="77777777" w:rsidR="00C44BA3" w:rsidRDefault="00C44BA3">
            <w:pPr>
              <w:tabs>
                <w:tab w:val="num" w:pos="720"/>
                <w:tab w:val="left" w:pos="1440"/>
              </w:tabs>
              <w:rPr>
                <w:rFonts w:eastAsia="Arial" w:cs="Arial"/>
                <w:szCs w:val="22"/>
              </w:rPr>
            </w:pPr>
            <w:r>
              <w:rPr>
                <w:rFonts w:eastAsia="Arial"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7BB153C5" w14:textId="77777777" w:rsidR="00C44BA3" w:rsidRDefault="00C44BA3">
            <w:pPr>
              <w:tabs>
                <w:tab w:val="num" w:pos="720"/>
                <w:tab w:val="left" w:pos="1440"/>
              </w:tabs>
              <w:rPr>
                <w:rFonts w:eastAsia="Arial" w:cs="Arial"/>
                <w:szCs w:val="22"/>
              </w:rPr>
            </w:pPr>
            <w:r>
              <w:rPr>
                <w:rFonts w:eastAsia="Arial" w:cs="Arial"/>
                <w:szCs w:val="22"/>
              </w:rPr>
              <w:t xml:space="preserve">Michelle R. </w:t>
            </w:r>
            <w:proofErr w:type="spellStart"/>
            <w:r>
              <w:rPr>
                <w:rFonts w:eastAsia="Arial" w:cs="Arial"/>
                <w:szCs w:val="22"/>
              </w:rPr>
              <w:t>Clayman</w:t>
            </w:r>
            <w:proofErr w:type="spellEnd"/>
            <w:r>
              <w:rPr>
                <w:rFonts w:eastAsia="Arial" w:cs="Arial"/>
                <w:szCs w:val="22"/>
              </w:rPr>
              <w:t xml:space="preserve">, M., </w:t>
            </w:r>
            <w:proofErr w:type="spellStart"/>
            <w:r>
              <w:rPr>
                <w:rFonts w:eastAsia="Arial" w:cs="Arial"/>
                <w:szCs w:val="22"/>
              </w:rPr>
              <w:t>Fridson</w:t>
            </w:r>
            <w:proofErr w:type="spellEnd"/>
            <w:r>
              <w:rPr>
                <w:rFonts w:eastAsia="Arial" w:cs="Arial"/>
                <w:szCs w:val="22"/>
              </w:rPr>
              <w:t xml:space="preserve">, S. and Troughton G. H. (2008) </w:t>
            </w:r>
            <w:r>
              <w:rPr>
                <w:rFonts w:eastAsia="Arial" w:cs="Arial"/>
                <w:i/>
                <w:iCs/>
                <w:szCs w:val="22"/>
              </w:rPr>
              <w:t>Corporate Finance: A Practical Approach.</w:t>
            </w:r>
            <w:r>
              <w:rPr>
                <w:rFonts w:eastAsia="Arial" w:cs="Arial"/>
                <w:szCs w:val="22"/>
              </w:rPr>
              <w:t xml:space="preserve"> John Wiley &amp; Sons, Inc.</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97690762"/>
              <w14:checkbox>
                <w14:checked w14:val="1"/>
                <w14:checkedState w14:val="2612" w14:font="MS Gothic"/>
                <w14:uncheckedState w14:val="2610" w14:font="MS Gothic"/>
              </w14:checkbox>
            </w:sdtPr>
            <w:sdtContent>
              <w:p w14:paraId="5CE7A0C7" w14:textId="77777777" w:rsidR="00C44BA3" w:rsidRDefault="00C44BA3">
                <w:pPr>
                  <w:jc w:val="center"/>
                  <w:rPr>
                    <w:rFonts w:eastAsia="Arial" w:cs="Arial"/>
                    <w:szCs w:val="22"/>
                  </w:rPr>
                </w:pPr>
                <w:r>
                  <w:rPr>
                    <w:rFonts w:ascii="Segoe UI Symbol" w:hAnsi="Segoe UI Symbol" w:cs="Segoe UI Symbol"/>
                    <w:szCs w:val="22"/>
                  </w:rPr>
                  <w:t>☒</w:t>
                </w:r>
              </w:p>
            </w:sdtContent>
          </w:sdt>
          <w:p w14:paraId="3D0FE801" w14:textId="77777777" w:rsidR="00C44BA3" w:rsidRDefault="00C44BA3">
            <w:pPr>
              <w:rPr>
                <w:rFonts w:eastAsia="Arial" w:cs="Arial"/>
                <w:szCs w:val="22"/>
              </w:rPr>
            </w:pPr>
          </w:p>
        </w:tc>
      </w:tr>
      <w:tr w:rsidR="00C44BA3" w14:paraId="780AE80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6A0CCE6"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1E153B3" w14:textId="77777777" w:rsidR="00C44BA3" w:rsidRDefault="00C44BA3">
            <w:pPr>
              <w:tabs>
                <w:tab w:val="num" w:pos="720"/>
                <w:tab w:val="left" w:pos="1440"/>
              </w:tabs>
              <w:rPr>
                <w:rFonts w:eastAsia="Arial" w:cs="Arial"/>
                <w:szCs w:val="22"/>
              </w:rPr>
            </w:pPr>
            <w:proofErr w:type="spellStart"/>
            <w:r>
              <w:rPr>
                <w:rFonts w:eastAsia="Arial" w:cs="Arial"/>
                <w:szCs w:val="22"/>
              </w:rPr>
              <w:t>Myddleton</w:t>
            </w:r>
            <w:proofErr w:type="spellEnd"/>
            <w:r>
              <w:rPr>
                <w:rFonts w:eastAsia="Arial" w:cs="Arial"/>
                <w:szCs w:val="22"/>
              </w:rPr>
              <w:t xml:space="preserve">, D. (2000) </w:t>
            </w:r>
            <w:r>
              <w:rPr>
                <w:rFonts w:eastAsia="Arial" w:cs="Arial"/>
                <w:i/>
                <w:iCs/>
                <w:szCs w:val="22"/>
              </w:rPr>
              <w:t>Managing Business Finance.</w:t>
            </w:r>
            <w:r>
              <w:rPr>
                <w:rFonts w:eastAsia="Arial" w:cs="Arial"/>
                <w:szCs w:val="22"/>
              </w:rPr>
              <w:t xml:space="preserve"> London: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315771217"/>
              <w14:checkbox>
                <w14:checked w14:val="1"/>
                <w14:checkedState w14:val="2612" w14:font="MS Gothic"/>
                <w14:uncheckedState w14:val="2610" w14:font="MS Gothic"/>
              </w14:checkbox>
            </w:sdtPr>
            <w:sdtContent>
              <w:p w14:paraId="3C5499B9" w14:textId="77777777" w:rsidR="00C44BA3" w:rsidRDefault="00C44BA3">
                <w:pPr>
                  <w:jc w:val="center"/>
                  <w:rPr>
                    <w:rFonts w:eastAsia="Arial" w:cs="Arial"/>
                    <w:szCs w:val="22"/>
                  </w:rPr>
                </w:pPr>
                <w:r>
                  <w:rPr>
                    <w:rFonts w:ascii="Segoe UI Symbol" w:hAnsi="Segoe UI Symbol" w:cs="Segoe UI Symbol"/>
                    <w:szCs w:val="22"/>
                  </w:rPr>
                  <w:t>☒</w:t>
                </w:r>
              </w:p>
            </w:sdtContent>
          </w:sdt>
          <w:p w14:paraId="149A21AF" w14:textId="77777777" w:rsidR="00C44BA3" w:rsidRDefault="00C44BA3">
            <w:pPr>
              <w:jc w:val="center"/>
              <w:rPr>
                <w:rFonts w:eastAsia="Arial" w:cs="Arial"/>
                <w:szCs w:val="22"/>
              </w:rPr>
            </w:pPr>
          </w:p>
        </w:tc>
      </w:tr>
    </w:tbl>
    <w:p w14:paraId="557429E3" w14:textId="77777777" w:rsidR="00C44BA3" w:rsidRDefault="00C44BA3" w:rsidP="00C44BA3">
      <w:pPr>
        <w:pStyle w:val="HTMLPreformatted"/>
        <w:rPr>
          <w:rFonts w:cs="Arial"/>
        </w:rPr>
      </w:pPr>
    </w:p>
    <w:p w14:paraId="638AC300" w14:textId="77777777" w:rsidR="00C44BA3" w:rsidRDefault="00C44BA3">
      <w:pPr>
        <w:rPr>
          <w:rFonts w:cs="Arial"/>
          <w:szCs w:val="22"/>
        </w:rPr>
      </w:pPr>
      <w:r>
        <w:rPr>
          <w:rFonts w:cs="Arial"/>
          <w:szCs w:val="22"/>
        </w:rPr>
        <w:br w:type="page"/>
      </w:r>
    </w:p>
    <w:tbl>
      <w:tblPr>
        <w:tblStyle w:val="TableGrid"/>
        <w:tblpPr w:leftFromText="181" w:rightFromText="181" w:vertAnchor="page" w:horzAnchor="margin" w:tblpY="1419"/>
        <w:tblW w:w="0" w:type="auto"/>
        <w:tblInd w:w="0" w:type="dxa"/>
        <w:tblLook w:val="04A0" w:firstRow="1" w:lastRow="0" w:firstColumn="1" w:lastColumn="0" w:noHBand="0" w:noVBand="1"/>
      </w:tblPr>
      <w:tblGrid>
        <w:gridCol w:w="1806"/>
        <w:gridCol w:w="6491"/>
      </w:tblGrid>
      <w:tr w:rsidR="00C44BA3" w14:paraId="58CCC705"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D67C3CB"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70CF390E" w14:textId="77777777" w:rsidR="00C44BA3" w:rsidRDefault="00C44BA3" w:rsidP="008A4449">
            <w:pPr>
              <w:pStyle w:val="MC"/>
            </w:pPr>
            <w:bookmarkStart w:id="5" w:name="_Toc139529806"/>
            <w:r>
              <w:t>LCMB7020</w:t>
            </w:r>
            <w:bookmarkEnd w:id="5"/>
          </w:p>
        </w:tc>
      </w:tr>
      <w:tr w:rsidR="00C44BA3" w14:paraId="2EF78329"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2FBEB40"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557CC752"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Dissertation</w:t>
            </w:r>
          </w:p>
        </w:tc>
      </w:tr>
      <w:tr w:rsidR="00C44BA3" w14:paraId="51D1044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86F84B9"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1753118408"/>
            <w:placeholder>
              <w:docPart w:val="F808C63B633A4003ADE494E3318B7B05"/>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19439C54"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4DBA504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A9EEA3E"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1870601951"/>
            <w:placeholder>
              <w:docPart w:val="00E4143FEA3B4390BB1AFD0A153D8E06"/>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D8D386C"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7A8ACBA0"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FA7048A"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45662449"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bCs/>
              </w:rPr>
            </w:pPr>
            <w:r>
              <w:rPr>
                <w:rFonts w:eastAsia="Times New Roman" w:cs="Arial"/>
                <w:b/>
                <w:bCs/>
              </w:rPr>
              <w:t>60</w:t>
            </w:r>
          </w:p>
        </w:tc>
      </w:tr>
      <w:tr w:rsidR="00C44BA3" w14:paraId="15E920B5"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9B2A16D"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14E7A672"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None</w:t>
            </w:r>
          </w:p>
        </w:tc>
      </w:tr>
      <w:tr w:rsidR="00C44BA3" w14:paraId="1B95D89E" w14:textId="77777777" w:rsidTr="00C44BA3">
        <w:tc>
          <w:tcPr>
            <w:tcW w:w="1838" w:type="dxa"/>
            <w:tcBorders>
              <w:top w:val="single" w:sz="4" w:space="0" w:color="auto"/>
              <w:left w:val="nil"/>
              <w:bottom w:val="single" w:sz="4" w:space="0" w:color="auto"/>
              <w:right w:val="nil"/>
            </w:tcBorders>
          </w:tcPr>
          <w:p w14:paraId="2B98898F"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15E20992"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r>
    </w:tbl>
    <w:p w14:paraId="5EA3F02D" w14:textId="77777777" w:rsidR="00C44BA3" w:rsidRDefault="00C44BA3" w:rsidP="00C44BA3">
      <w:pPr>
        <w:rPr>
          <w:rFonts w:eastAsia="Arial" w:cs="Arial"/>
          <w:b/>
          <w:bCs/>
          <w:szCs w:val="22"/>
        </w:rPr>
      </w:pPr>
    </w:p>
    <w:p w14:paraId="5241D2D3" w14:textId="77777777" w:rsidR="00C44BA3" w:rsidRDefault="00C44BA3" w:rsidP="00C44BA3">
      <w:pPr>
        <w:rPr>
          <w:rFonts w:eastAsia="Arial" w:cs="Arial"/>
          <w:b/>
          <w:bCs/>
        </w:rPr>
      </w:pPr>
      <w:r>
        <w:rPr>
          <w:rFonts w:eastAsia="Arial" w:cs="Arial"/>
          <w:b/>
          <w:bCs/>
        </w:rPr>
        <w:t>AIM(S)</w:t>
      </w:r>
    </w:p>
    <w:p w14:paraId="4241D8BF" w14:textId="77777777" w:rsidR="00C44BA3" w:rsidRDefault="00C44BA3" w:rsidP="00C44BA3">
      <w:pPr>
        <w:rPr>
          <w:rFonts w:eastAsia="Arial" w:cs="Arial"/>
          <w:b/>
          <w:bCs/>
        </w:rPr>
      </w:pPr>
    </w:p>
    <w:p w14:paraId="7324E708" w14:textId="77777777" w:rsidR="00C44BA3" w:rsidRDefault="00C44BA3" w:rsidP="00C44BA3">
      <w:pPr>
        <w:pStyle w:val="ListParagraph"/>
        <w:numPr>
          <w:ilvl w:val="0"/>
          <w:numId w:val="41"/>
        </w:numPr>
        <w:spacing w:after="0" w:line="256" w:lineRule="auto"/>
        <w:jc w:val="both"/>
        <w:rPr>
          <w:rFonts w:ascii="Arial" w:eastAsia="Arial" w:hAnsi="Arial" w:cs="Arial"/>
          <w:lang w:eastAsia="en-GB"/>
        </w:rPr>
      </w:pPr>
      <w:r>
        <w:rPr>
          <w:rFonts w:ascii="Arial" w:eastAsia="Arial" w:hAnsi="Arial" w:cs="Arial"/>
          <w:lang w:eastAsia="en-GB"/>
        </w:rPr>
        <w:t>To develop in the student an understanding of the application of research methodologies, and an ability to frame a research proposal.</w:t>
      </w:r>
    </w:p>
    <w:p w14:paraId="69C02154" w14:textId="77777777" w:rsidR="00C44BA3" w:rsidRDefault="00C44BA3" w:rsidP="00C44BA3">
      <w:pPr>
        <w:pStyle w:val="ListParagraph"/>
        <w:numPr>
          <w:ilvl w:val="0"/>
          <w:numId w:val="41"/>
        </w:numPr>
        <w:spacing w:after="0" w:line="256" w:lineRule="auto"/>
        <w:jc w:val="both"/>
        <w:rPr>
          <w:rFonts w:ascii="Arial" w:eastAsia="Arial" w:hAnsi="Arial" w:cs="Arial"/>
          <w:lang w:eastAsia="en-GB"/>
        </w:rPr>
      </w:pPr>
      <w:r>
        <w:rPr>
          <w:rFonts w:ascii="Arial" w:eastAsia="Arial" w:hAnsi="Arial" w:cs="Arial"/>
          <w:lang w:eastAsia="en-GB"/>
        </w:rPr>
        <w:t>To develop in the student the ability to report research results in written format to an academic and/or professional audience, and to further develop the student’s capacity for critical analysis and independent thought.</w:t>
      </w:r>
    </w:p>
    <w:p w14:paraId="0ACB8470" w14:textId="77777777" w:rsidR="00C44BA3" w:rsidRDefault="00C44BA3" w:rsidP="00C44BA3">
      <w:pPr>
        <w:jc w:val="both"/>
        <w:rPr>
          <w:rFonts w:eastAsia="Arial" w:cs="Arial"/>
          <w:b/>
          <w:bCs/>
        </w:rPr>
      </w:pPr>
    </w:p>
    <w:p w14:paraId="3CA465E6" w14:textId="77777777" w:rsidR="00C44BA3" w:rsidRDefault="00C44BA3" w:rsidP="00C44BA3">
      <w:pPr>
        <w:jc w:val="both"/>
        <w:rPr>
          <w:rFonts w:eastAsia="Arial" w:cs="Arial"/>
        </w:rPr>
      </w:pPr>
      <w:r>
        <w:rPr>
          <w:rFonts w:eastAsia="Arial" w:cs="Arial"/>
        </w:rPr>
        <w:t>Students will attend a series of Research Methodology workshops and as a result they will produce a research proposal for their dissertation. The workshops are intended to prepare students for the requirements of independent research and to enhance their professional competencies necessary for this purpose. This will ensure that students will:</w:t>
      </w:r>
    </w:p>
    <w:p w14:paraId="09E5FEA7" w14:textId="77777777" w:rsidR="00C44BA3" w:rsidRDefault="00C44BA3" w:rsidP="00C44BA3">
      <w:pPr>
        <w:jc w:val="both"/>
        <w:rPr>
          <w:rFonts w:eastAsia="Arial" w:cs="Arial"/>
        </w:rPr>
      </w:pPr>
    </w:p>
    <w:p w14:paraId="5766F4D4" w14:textId="77777777" w:rsidR="00C44BA3" w:rsidRDefault="00C44BA3" w:rsidP="00C44BA3">
      <w:pPr>
        <w:numPr>
          <w:ilvl w:val="0"/>
          <w:numId w:val="42"/>
        </w:numPr>
        <w:spacing w:line="256" w:lineRule="auto"/>
        <w:jc w:val="both"/>
        <w:rPr>
          <w:rFonts w:eastAsia="Arial" w:cs="Arial"/>
        </w:rPr>
      </w:pPr>
      <w:r>
        <w:rPr>
          <w:rFonts w:eastAsia="Arial" w:cs="Arial"/>
        </w:rPr>
        <w:t>have developed a clear focus for their research, inquiry or investigation;</w:t>
      </w:r>
    </w:p>
    <w:p w14:paraId="23CB50A5" w14:textId="77777777" w:rsidR="00C44BA3" w:rsidRDefault="00C44BA3" w:rsidP="00C44BA3">
      <w:pPr>
        <w:numPr>
          <w:ilvl w:val="0"/>
          <w:numId w:val="42"/>
        </w:numPr>
        <w:spacing w:line="256" w:lineRule="auto"/>
        <w:jc w:val="both"/>
        <w:rPr>
          <w:rFonts w:eastAsia="Arial" w:cs="Arial"/>
        </w:rPr>
      </w:pPr>
      <w:r>
        <w:rPr>
          <w:rFonts w:eastAsia="Arial" w:cs="Arial"/>
        </w:rPr>
        <w:t xml:space="preserve">have identified the context, boundaries and stakeholder interests; </w:t>
      </w:r>
    </w:p>
    <w:p w14:paraId="49E1856F" w14:textId="77777777" w:rsidR="00C44BA3" w:rsidRDefault="00C44BA3" w:rsidP="00C44BA3">
      <w:pPr>
        <w:numPr>
          <w:ilvl w:val="0"/>
          <w:numId w:val="42"/>
        </w:numPr>
        <w:spacing w:line="256" w:lineRule="auto"/>
        <w:jc w:val="both"/>
        <w:rPr>
          <w:rFonts w:eastAsia="Arial" w:cs="Arial"/>
        </w:rPr>
      </w:pPr>
      <w:r>
        <w:rPr>
          <w:rFonts w:eastAsia="Arial" w:cs="Arial"/>
        </w:rPr>
        <w:t>have considered research perspectives and ethical concerns and procedures;</w:t>
      </w:r>
    </w:p>
    <w:p w14:paraId="6BC8D5B4" w14:textId="77777777" w:rsidR="00C44BA3" w:rsidRDefault="00C44BA3" w:rsidP="00C44BA3">
      <w:pPr>
        <w:numPr>
          <w:ilvl w:val="0"/>
          <w:numId w:val="42"/>
        </w:numPr>
        <w:spacing w:line="256" w:lineRule="auto"/>
        <w:jc w:val="both"/>
        <w:rPr>
          <w:rFonts w:eastAsia="Arial" w:cs="Arial"/>
        </w:rPr>
      </w:pPr>
      <w:r>
        <w:rPr>
          <w:rFonts w:eastAsia="Arial" w:cs="Arial"/>
        </w:rPr>
        <w:t>are informed about data collection and analysis and are in a position to successfully complete their research project.</w:t>
      </w:r>
    </w:p>
    <w:p w14:paraId="12BB4731" w14:textId="77777777" w:rsidR="00C44BA3" w:rsidRDefault="00C44BA3" w:rsidP="00C44BA3">
      <w:pPr>
        <w:jc w:val="both"/>
        <w:rPr>
          <w:rFonts w:eastAsia="Arial" w:cs="Arial"/>
        </w:rPr>
      </w:pPr>
    </w:p>
    <w:p w14:paraId="35A6CC63" w14:textId="77777777" w:rsidR="00C44BA3" w:rsidRDefault="00C44BA3" w:rsidP="00C44BA3">
      <w:pPr>
        <w:jc w:val="both"/>
        <w:rPr>
          <w:rFonts w:eastAsia="Arial" w:cs="Arial"/>
        </w:rPr>
      </w:pPr>
      <w:r>
        <w:rPr>
          <w:rFonts w:eastAsia="Arial" w:cs="Arial"/>
        </w:rPr>
        <w:t>All MBA Pathway students must write a Research Proposal and Dissertation that relates to their pathway specialism, e.g. MBA Marketing Management must choose a Marketing Management topic. Students will be given guidance in the Research Methods workshops and, following the Research Proposal submission, on the parameters of the specialist topics. Once the Research Proposal has been successfully completed, the dissertation module provides the student with the necessary support and opportunity to produce a substantial specialist body of research (15,000 words) which has been instigated, developed and produced as a consequence of their own research initiative.</w:t>
      </w:r>
    </w:p>
    <w:p w14:paraId="5AFBC489" w14:textId="77777777" w:rsidR="00C44BA3" w:rsidRDefault="00C44BA3" w:rsidP="00C44BA3">
      <w:pPr>
        <w:jc w:val="both"/>
        <w:rPr>
          <w:rFonts w:eastAsia="Arial" w:cs="Arial"/>
          <w:b/>
          <w:bCs/>
          <w:lang w:val="en-US"/>
        </w:rPr>
      </w:pPr>
    </w:p>
    <w:p w14:paraId="07AF9C0E" w14:textId="77777777" w:rsidR="00C44BA3" w:rsidRDefault="00C44BA3" w:rsidP="00C44BA3">
      <w:pPr>
        <w:overflowPunct w:val="0"/>
        <w:autoSpaceDE w:val="0"/>
        <w:autoSpaceDN w:val="0"/>
        <w:adjustRightInd w:val="0"/>
        <w:jc w:val="both"/>
        <w:textAlignment w:val="baseline"/>
        <w:rPr>
          <w:rFonts w:eastAsia="Arial" w:cs="Arial"/>
          <w:b/>
          <w:bCs/>
        </w:rPr>
      </w:pPr>
      <w:r>
        <w:rPr>
          <w:rFonts w:eastAsia="Arial" w:cs="Arial"/>
          <w:b/>
          <w:bCs/>
        </w:rPr>
        <w:t>LEARNING OUTCOMES</w:t>
      </w:r>
    </w:p>
    <w:p w14:paraId="77028838" w14:textId="77777777" w:rsidR="00C44BA3" w:rsidRDefault="00C44BA3" w:rsidP="00C44BA3">
      <w:pPr>
        <w:overflowPunct w:val="0"/>
        <w:autoSpaceDE w:val="0"/>
        <w:autoSpaceDN w:val="0"/>
        <w:adjustRightInd w:val="0"/>
        <w:jc w:val="both"/>
        <w:textAlignment w:val="baseline"/>
        <w:rPr>
          <w:rFonts w:eastAsia="Arial" w:cs="Arial"/>
          <w:b/>
          <w:bCs/>
        </w:rPr>
      </w:pPr>
    </w:p>
    <w:p w14:paraId="3730C2F5" w14:textId="77777777" w:rsidR="00C44BA3" w:rsidRDefault="00C44BA3" w:rsidP="00C44BA3">
      <w:pPr>
        <w:overflowPunct w:val="0"/>
        <w:autoSpaceDE w:val="0"/>
        <w:autoSpaceDN w:val="0"/>
        <w:adjustRightInd w:val="0"/>
        <w:jc w:val="both"/>
        <w:textAlignment w:val="baseline"/>
        <w:rPr>
          <w:rFonts w:eastAsia="Arial" w:cs="Arial"/>
        </w:rPr>
      </w:pPr>
      <w:r>
        <w:rPr>
          <w:rFonts w:eastAsia="Arial" w:cs="Arial"/>
        </w:rPr>
        <w:t>Upon the successful completion of this module, the student should be able to:</w:t>
      </w:r>
    </w:p>
    <w:p w14:paraId="64B3F928" w14:textId="77777777" w:rsidR="00C44BA3" w:rsidRDefault="00C44BA3" w:rsidP="00C44BA3">
      <w:pPr>
        <w:pStyle w:val="ListParagraph"/>
        <w:numPr>
          <w:ilvl w:val="0"/>
          <w:numId w:val="43"/>
        </w:numPr>
        <w:overflowPunct w:val="0"/>
        <w:autoSpaceDE w:val="0"/>
        <w:autoSpaceDN w:val="0"/>
        <w:adjustRightInd w:val="0"/>
        <w:spacing w:before="120" w:after="0" w:line="240" w:lineRule="auto"/>
        <w:jc w:val="both"/>
        <w:textAlignment w:val="baseline"/>
        <w:rPr>
          <w:rFonts w:ascii="Arial" w:eastAsia="Arial" w:hAnsi="Arial" w:cs="Arial"/>
          <w:lang w:eastAsia="en-GB"/>
        </w:rPr>
      </w:pPr>
      <w:r>
        <w:rPr>
          <w:rFonts w:ascii="Arial" w:eastAsia="Arial" w:hAnsi="Arial" w:cs="Arial"/>
          <w:lang w:eastAsia="en-GB"/>
        </w:rPr>
        <w:t>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w:t>
      </w:r>
    </w:p>
    <w:p w14:paraId="676A70A9" w14:textId="77777777" w:rsidR="00C44BA3" w:rsidRDefault="00C44BA3" w:rsidP="00C44BA3">
      <w:pPr>
        <w:pStyle w:val="ListParagraph"/>
        <w:numPr>
          <w:ilvl w:val="0"/>
          <w:numId w:val="43"/>
        </w:numPr>
        <w:overflowPunct w:val="0"/>
        <w:autoSpaceDE w:val="0"/>
        <w:autoSpaceDN w:val="0"/>
        <w:adjustRightInd w:val="0"/>
        <w:spacing w:before="120" w:after="0" w:line="240" w:lineRule="auto"/>
        <w:jc w:val="both"/>
        <w:textAlignment w:val="baseline"/>
        <w:rPr>
          <w:rFonts w:ascii="Arial" w:eastAsia="Arial" w:hAnsi="Arial" w:cs="Arial"/>
          <w:lang w:eastAsia="en-GB"/>
        </w:rPr>
      </w:pPr>
      <w:r>
        <w:rPr>
          <w:rFonts w:ascii="Arial" w:eastAsia="Arial" w:hAnsi="Arial" w:cs="Arial"/>
          <w:lang w:eastAsia="en-GB"/>
        </w:rPr>
        <w:t>plan, manage and execute an in-depth research, inquiry or investigation with a business and/or management focus by applying the principles of research design and appropriate methodology selection to the formulation of a research question including, where appropriate, formal hypotheses that can be tested, and the selection of appropriate research methods for answering these questions;</w:t>
      </w:r>
    </w:p>
    <w:p w14:paraId="7970EA45" w14:textId="77777777" w:rsidR="00C44BA3" w:rsidRDefault="00C44BA3" w:rsidP="00C44BA3">
      <w:pPr>
        <w:pStyle w:val="ListParagraph"/>
        <w:numPr>
          <w:ilvl w:val="0"/>
          <w:numId w:val="43"/>
        </w:numPr>
        <w:overflowPunct w:val="0"/>
        <w:autoSpaceDE w:val="0"/>
        <w:autoSpaceDN w:val="0"/>
        <w:adjustRightInd w:val="0"/>
        <w:spacing w:before="120" w:after="0" w:line="240" w:lineRule="auto"/>
        <w:jc w:val="both"/>
        <w:textAlignment w:val="baseline"/>
        <w:rPr>
          <w:rFonts w:ascii="Arial" w:eastAsia="Arial" w:hAnsi="Arial" w:cs="Arial"/>
          <w:lang w:eastAsia="en-GB"/>
        </w:rPr>
      </w:pPr>
      <w:r>
        <w:rPr>
          <w:rFonts w:ascii="Arial" w:eastAsia="Arial" w:hAnsi="Arial" w:cs="Arial"/>
          <w:lang w:eastAsia="en-GB"/>
        </w:rPr>
        <w:lastRenderedPageBreak/>
        <w:t>demonstrate the ability to conduct research under supervision in a business and management context including the ability to critically review published literature,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7BD841F6" w14:textId="77777777" w:rsidR="00C44BA3" w:rsidRDefault="00C44BA3" w:rsidP="00C44BA3">
      <w:pPr>
        <w:pStyle w:val="ListParagraph"/>
        <w:numPr>
          <w:ilvl w:val="0"/>
          <w:numId w:val="43"/>
        </w:numPr>
        <w:overflowPunct w:val="0"/>
        <w:autoSpaceDE w:val="0"/>
        <w:autoSpaceDN w:val="0"/>
        <w:adjustRightInd w:val="0"/>
        <w:spacing w:before="120" w:after="0" w:line="240" w:lineRule="auto"/>
        <w:jc w:val="both"/>
        <w:textAlignment w:val="baseline"/>
        <w:rPr>
          <w:rFonts w:ascii="Arial" w:eastAsia="Arial" w:hAnsi="Arial" w:cs="Arial"/>
          <w:lang w:eastAsia="en-GB"/>
        </w:rPr>
      </w:pPr>
      <w:r>
        <w:rPr>
          <w:rFonts w:ascii="Arial" w:eastAsia="Arial" w:hAnsi="Arial" w:cs="Arial"/>
          <w:lang w:eastAsia="en-GB"/>
        </w:rPr>
        <w:t>exhibit the analytical, numerical, literacy, communication and computer skills to enable critical research to be undertaken and be able to apply those transferable skills to develop research-based inquiry in future employment settings.</w:t>
      </w:r>
    </w:p>
    <w:p w14:paraId="326785F6" w14:textId="77777777" w:rsidR="00C44BA3" w:rsidRDefault="00C44BA3" w:rsidP="00C44BA3">
      <w:pPr>
        <w:jc w:val="both"/>
        <w:rPr>
          <w:rFonts w:eastAsia="Arial" w:cs="Arial"/>
          <w:b/>
          <w:bCs/>
        </w:rPr>
      </w:pPr>
    </w:p>
    <w:p w14:paraId="488AF121" w14:textId="77777777" w:rsidR="00C44BA3" w:rsidRDefault="00C44BA3" w:rsidP="00C44BA3">
      <w:pPr>
        <w:rPr>
          <w:rFonts w:eastAsia="Arial" w:cs="Arial"/>
          <w:b/>
          <w:bCs/>
        </w:rPr>
      </w:pPr>
      <w:r>
        <w:rPr>
          <w:rFonts w:eastAsia="Arial" w:cs="Arial"/>
          <w:b/>
          <w:bCs/>
        </w:rPr>
        <w:t>INDICATIVE CONTENT</w:t>
      </w:r>
    </w:p>
    <w:p w14:paraId="155152C3" w14:textId="77777777" w:rsidR="00C44BA3" w:rsidRDefault="00C44BA3" w:rsidP="00C44BA3">
      <w:pPr>
        <w:rPr>
          <w:rFonts w:eastAsia="Arial" w:cs="Arial"/>
          <w:b/>
          <w:bCs/>
        </w:rPr>
      </w:pPr>
    </w:p>
    <w:p w14:paraId="6BE0B929" w14:textId="77777777" w:rsidR="00C44BA3" w:rsidRDefault="00C44BA3" w:rsidP="00C44BA3">
      <w:pPr>
        <w:pStyle w:val="ListParagraph"/>
        <w:numPr>
          <w:ilvl w:val="0"/>
          <w:numId w:val="44"/>
        </w:numPr>
        <w:spacing w:after="0" w:line="256" w:lineRule="auto"/>
        <w:rPr>
          <w:rFonts w:ascii="Arial" w:eastAsia="Arial" w:hAnsi="Arial" w:cs="Arial"/>
          <w:lang w:eastAsia="en-GB"/>
        </w:rPr>
      </w:pPr>
      <w:r>
        <w:rPr>
          <w:rFonts w:ascii="Arial" w:eastAsia="Arial" w:hAnsi="Arial" w:cs="Arial"/>
          <w:lang w:eastAsia="en-GB"/>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14:paraId="272C4E2F" w14:textId="77777777" w:rsidR="00C44BA3" w:rsidRDefault="00C44BA3" w:rsidP="00C44BA3">
      <w:pPr>
        <w:pStyle w:val="ListParagraph"/>
        <w:numPr>
          <w:ilvl w:val="0"/>
          <w:numId w:val="44"/>
        </w:numPr>
        <w:spacing w:after="0" w:line="256" w:lineRule="auto"/>
        <w:rPr>
          <w:rFonts w:ascii="Arial" w:eastAsia="Arial" w:hAnsi="Arial" w:cs="Arial"/>
          <w:lang w:eastAsia="en-GB"/>
        </w:rPr>
      </w:pPr>
      <w:r>
        <w:rPr>
          <w:rFonts w:ascii="Arial" w:eastAsia="Arial" w:hAnsi="Arial" w:cs="Arial"/>
          <w:lang w:eastAsia="en-GB"/>
        </w:rPr>
        <w:t>The importance of clear aims and objectives: project management, use of project management skills to budget, manage time and other resources, building and managing relationships; learning and reflection, reviewing and judging.</w:t>
      </w:r>
    </w:p>
    <w:p w14:paraId="69C03751" w14:textId="77777777" w:rsidR="00C44BA3" w:rsidRDefault="00C44BA3" w:rsidP="00C44BA3">
      <w:pPr>
        <w:pStyle w:val="ListParagraph"/>
        <w:numPr>
          <w:ilvl w:val="0"/>
          <w:numId w:val="44"/>
        </w:numPr>
        <w:spacing w:after="0" w:line="256" w:lineRule="auto"/>
        <w:rPr>
          <w:rFonts w:ascii="Arial" w:eastAsia="Arial" w:hAnsi="Arial" w:cs="Arial"/>
          <w:lang w:eastAsia="en-GB"/>
        </w:rPr>
      </w:pPr>
      <w:r>
        <w:rPr>
          <w:rFonts w:ascii="Arial" w:eastAsia="Arial" w:hAnsi="Arial" w:cs="Arial"/>
          <w:lang w:eastAsia="en-GB"/>
        </w:rPr>
        <w:t>Exploring the literature, writing a literature review, reviewing published literature critically, showing conceptual and theoretical understanding, identifying research problems and questions.</w:t>
      </w:r>
    </w:p>
    <w:p w14:paraId="0E16FAE4" w14:textId="77777777" w:rsidR="00C44BA3" w:rsidRDefault="00C44BA3" w:rsidP="00C44BA3">
      <w:pPr>
        <w:pStyle w:val="ListParagraph"/>
        <w:numPr>
          <w:ilvl w:val="0"/>
          <w:numId w:val="44"/>
        </w:numPr>
        <w:spacing w:after="0" w:line="256" w:lineRule="auto"/>
        <w:rPr>
          <w:rFonts w:ascii="Arial" w:eastAsia="Arial" w:hAnsi="Arial" w:cs="Arial"/>
          <w:lang w:eastAsia="en-GB"/>
        </w:rPr>
      </w:pPr>
      <w:r>
        <w:rPr>
          <w:rFonts w:ascii="Arial" w:eastAsia="Arial" w:hAnsi="Arial" w:cs="Arial"/>
          <w:lang w:eastAsia="en-GB"/>
        </w:rPr>
        <w:t>Choosing a research method, data collection and sampling, data analysis and interpreting results, reliability and validity of data, evidence-based approach; disseminating findings in a way that is consistent with professional business and management practice. Drawing valid conclusions and recommendations. Reflecting on the research process and outcomes and the learning experience.</w:t>
      </w:r>
    </w:p>
    <w:p w14:paraId="22A3B5DA"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7D84286F"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52102C06"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r>
        <w:rPr>
          <w:rFonts w:eastAsia="Arial" w:cs="Arial"/>
          <w:b/>
          <w:bCs/>
        </w:rPr>
        <w:t>Study Time Allocation</w:t>
      </w:r>
    </w:p>
    <w:p w14:paraId="5175CC34"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2F27C18E" w14:textId="77777777" w:rsidR="00C44BA3" w:rsidRDefault="00C44BA3" w:rsidP="00C44BA3">
      <w:pPr>
        <w:overflowPunct w:val="0"/>
        <w:autoSpaceDE w:val="0"/>
        <w:autoSpaceDN w:val="0"/>
        <w:adjustRightInd w:val="0"/>
        <w:jc w:val="both"/>
        <w:textAlignment w:val="baseline"/>
        <w:rPr>
          <w:rFonts w:eastAsia="Arial" w:cs="Arial"/>
          <w:lang w:val="en-US" w:eastAsia="en-US"/>
        </w:rPr>
      </w:pPr>
      <w:r>
        <w:rPr>
          <w:rFonts w:eastAsia="Arial" w:cs="Arial"/>
        </w:rPr>
        <w:t>The study time for the module is divided as follows:</w:t>
      </w:r>
    </w:p>
    <w:p w14:paraId="2339362F" w14:textId="77777777" w:rsidR="00C44BA3" w:rsidRDefault="00C44BA3" w:rsidP="00C44BA3">
      <w:pPr>
        <w:overflowPunct w:val="0"/>
        <w:autoSpaceDE w:val="0"/>
        <w:autoSpaceDN w:val="0"/>
        <w:adjustRightInd w:val="0"/>
        <w:jc w:val="both"/>
        <w:textAlignment w:val="baseline"/>
        <w:rPr>
          <w:rFonts w:eastAsia="Arial" w:cs="Arial"/>
        </w:rPr>
      </w:pPr>
    </w:p>
    <w:tbl>
      <w:tblPr>
        <w:tblStyle w:val="TableGrid151"/>
        <w:tblW w:w="0" w:type="auto"/>
        <w:tblInd w:w="108" w:type="dxa"/>
        <w:tblLayout w:type="fixed"/>
        <w:tblLook w:val="04A0" w:firstRow="1" w:lastRow="0" w:firstColumn="1" w:lastColumn="0" w:noHBand="0" w:noVBand="1"/>
      </w:tblPr>
      <w:tblGrid>
        <w:gridCol w:w="3969"/>
        <w:gridCol w:w="1701"/>
        <w:gridCol w:w="1843"/>
      </w:tblGrid>
      <w:tr w:rsidR="00C44BA3" w14:paraId="4D319619"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4E07B7E" w14:textId="77777777" w:rsidR="00C44BA3" w:rsidRDefault="00C44BA3" w:rsidP="0003422F">
            <w:pPr>
              <w:overflowPunct w:val="0"/>
              <w:autoSpaceDE w:val="0"/>
              <w:autoSpaceDN w:val="0"/>
              <w:adjustRightInd w:val="0"/>
              <w:jc w:val="both"/>
              <w:textAlignment w:val="baseline"/>
              <w:rPr>
                <w:rFonts w:eastAsia="Arial" w:cs="Arial"/>
                <w:b/>
                <w:bCs/>
              </w:rPr>
            </w:pPr>
            <w:r>
              <w:rPr>
                <w:rFonts w:eastAsia="Arial" w:cs="Arial"/>
                <w:b/>
                <w:bC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2EE897C"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Hours</w:t>
            </w:r>
          </w:p>
        </w:tc>
        <w:tc>
          <w:tcPr>
            <w:tcW w:w="1843" w:type="dxa"/>
            <w:tcBorders>
              <w:top w:val="single" w:sz="4" w:space="0" w:color="auto"/>
              <w:left w:val="single" w:sz="4" w:space="0" w:color="auto"/>
              <w:bottom w:val="single" w:sz="4" w:space="0" w:color="auto"/>
              <w:right w:val="single" w:sz="4" w:space="0" w:color="auto"/>
            </w:tcBorders>
            <w:hideMark/>
          </w:tcPr>
          <w:p w14:paraId="641D256C"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Percentage</w:t>
            </w:r>
          </w:p>
        </w:tc>
      </w:tr>
      <w:tr w:rsidR="00C44BA3" w14:paraId="50B15835"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2580C36"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6D91FE7"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30</w:t>
            </w:r>
          </w:p>
        </w:tc>
        <w:tc>
          <w:tcPr>
            <w:tcW w:w="1843" w:type="dxa"/>
            <w:tcBorders>
              <w:top w:val="single" w:sz="4" w:space="0" w:color="auto"/>
              <w:left w:val="single" w:sz="4" w:space="0" w:color="auto"/>
              <w:bottom w:val="single" w:sz="4" w:space="0" w:color="auto"/>
              <w:right w:val="single" w:sz="4" w:space="0" w:color="auto"/>
            </w:tcBorders>
            <w:hideMark/>
          </w:tcPr>
          <w:p w14:paraId="52A9A1CF"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5%</w:t>
            </w:r>
          </w:p>
        </w:tc>
      </w:tr>
      <w:tr w:rsidR="00C44BA3" w14:paraId="2F4CD81F"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E91C7E4"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9AE391C"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570</w:t>
            </w:r>
          </w:p>
        </w:tc>
        <w:tc>
          <w:tcPr>
            <w:tcW w:w="1843" w:type="dxa"/>
            <w:tcBorders>
              <w:top w:val="single" w:sz="4" w:space="0" w:color="auto"/>
              <w:left w:val="single" w:sz="4" w:space="0" w:color="auto"/>
              <w:bottom w:val="single" w:sz="4" w:space="0" w:color="auto"/>
              <w:right w:val="single" w:sz="4" w:space="0" w:color="auto"/>
            </w:tcBorders>
            <w:hideMark/>
          </w:tcPr>
          <w:p w14:paraId="2BD1EBB9"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95%</w:t>
            </w:r>
          </w:p>
        </w:tc>
      </w:tr>
      <w:tr w:rsidR="00C44BA3" w14:paraId="25A5A8D3"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20BF4C7"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FBA5621"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7A86EFAD"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r>
      <w:tr w:rsidR="00C44BA3" w14:paraId="4992D820"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5F4A6C8F"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b/>
                <w:bCs/>
              </w:rPr>
              <w:t>TOTAL</w:t>
            </w:r>
          </w:p>
        </w:tc>
        <w:tc>
          <w:tcPr>
            <w:tcW w:w="1701" w:type="dxa"/>
            <w:tcBorders>
              <w:top w:val="single" w:sz="4" w:space="0" w:color="auto"/>
              <w:left w:val="single" w:sz="4" w:space="0" w:color="auto"/>
              <w:bottom w:val="single" w:sz="4" w:space="0" w:color="auto"/>
              <w:right w:val="single" w:sz="4" w:space="0" w:color="auto"/>
            </w:tcBorders>
            <w:hideMark/>
          </w:tcPr>
          <w:p w14:paraId="453395D9"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600</w:t>
            </w:r>
          </w:p>
        </w:tc>
        <w:tc>
          <w:tcPr>
            <w:tcW w:w="1843" w:type="dxa"/>
            <w:tcBorders>
              <w:top w:val="single" w:sz="4" w:space="0" w:color="auto"/>
              <w:left w:val="single" w:sz="4" w:space="0" w:color="auto"/>
              <w:bottom w:val="single" w:sz="4" w:space="0" w:color="auto"/>
              <w:right w:val="single" w:sz="4" w:space="0" w:color="auto"/>
            </w:tcBorders>
            <w:hideMark/>
          </w:tcPr>
          <w:p w14:paraId="67086EE3"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100%</w:t>
            </w:r>
          </w:p>
        </w:tc>
      </w:tr>
    </w:tbl>
    <w:p w14:paraId="217A1F6A"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szCs w:val="22"/>
          <w:lang w:val="en-US"/>
        </w:rPr>
      </w:pPr>
    </w:p>
    <w:p w14:paraId="6513EC8A" w14:textId="77777777" w:rsidR="00C44BA3" w:rsidRDefault="00C44BA3" w:rsidP="00C44BA3">
      <w:pPr>
        <w:tabs>
          <w:tab w:val="left" w:pos="720"/>
          <w:tab w:val="left" w:pos="1440"/>
          <w:tab w:val="left" w:pos="2160"/>
          <w:tab w:val="left" w:pos="2880"/>
        </w:tabs>
        <w:jc w:val="both"/>
        <w:rPr>
          <w:rFonts w:eastAsia="Arial" w:cs="Arial"/>
          <w:b/>
          <w:bCs/>
        </w:rPr>
      </w:pPr>
    </w:p>
    <w:p w14:paraId="48664B77"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r>
        <w:rPr>
          <w:rFonts w:eastAsia="Arial" w:cs="Arial"/>
          <w:b/>
          <w:bCs/>
        </w:rPr>
        <w:t>ASSESSMENT</w:t>
      </w:r>
    </w:p>
    <w:p w14:paraId="1769EC33"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p>
    <w:p w14:paraId="55971D71"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r>
        <w:rPr>
          <w:rFonts w:eastAsia="Arial" w:cs="Arial"/>
          <w:b/>
          <w:bCs/>
        </w:rPr>
        <w:t>Assessment Component 1</w:t>
      </w:r>
    </w:p>
    <w:p w14:paraId="21516BBE" w14:textId="77777777" w:rsidR="00C44BA3" w:rsidRDefault="00C44BA3" w:rsidP="00C44BA3">
      <w:pPr>
        <w:overflowPunct w:val="0"/>
        <w:autoSpaceDE w:val="0"/>
        <w:autoSpaceDN w:val="0"/>
        <w:adjustRightInd w:val="0"/>
        <w:textAlignment w:val="baseline"/>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4C014B94" w14:textId="77777777" w:rsidTr="00C44BA3">
        <w:sdt>
          <w:sdtPr>
            <w:rPr>
              <w:rFonts w:cs="Arial"/>
              <w:color w:val="2B579A"/>
              <w:sz w:val="20"/>
              <w:shd w:val="clear" w:color="auto" w:fill="E6E6E6"/>
            </w:rPr>
            <w:id w:val="1030534293"/>
          </w:sdtPr>
          <w:sdtContent>
            <w:tc>
              <w:tcPr>
                <w:tcW w:w="562" w:type="dxa"/>
                <w:hideMark/>
              </w:tcPr>
              <w:p w14:paraId="4B9F1CE2" w14:textId="77777777" w:rsidR="00C44BA3" w:rsidRDefault="00C44BA3" w:rsidP="0003422F">
                <w:pPr>
                  <w:overflowPunct w:val="0"/>
                  <w:autoSpaceDE w:val="0"/>
                  <w:autoSpaceDN w:val="0"/>
                  <w:adjustRightInd w:val="0"/>
                  <w:textAlignment w:val="baseline"/>
                  <w:rPr>
                    <w:rFonts w:cs="Arial"/>
                    <w:color w:val="2B579A"/>
                    <w:sz w:val="20"/>
                    <w:shd w:val="clear" w:color="auto" w:fill="E6E6E6"/>
                  </w:rPr>
                </w:pPr>
                <w:r>
                  <w:rPr>
                    <w:rFonts w:ascii="Segoe UI Symbol" w:eastAsia="MS Gothic" w:hAnsi="Segoe UI Symbol" w:cs="Segoe UI Symbol"/>
                  </w:rPr>
                  <w:t>☐</w:t>
                </w:r>
              </w:p>
            </w:tc>
          </w:sdtContent>
        </w:sdt>
        <w:tc>
          <w:tcPr>
            <w:tcW w:w="2458" w:type="dxa"/>
            <w:hideMark/>
          </w:tcPr>
          <w:p w14:paraId="3223E12B" w14:textId="77777777" w:rsidR="00C44BA3" w:rsidRDefault="00C44BA3" w:rsidP="0003422F">
            <w:pPr>
              <w:overflowPunct w:val="0"/>
              <w:autoSpaceDE w:val="0"/>
              <w:autoSpaceDN w:val="0"/>
              <w:adjustRightInd w:val="0"/>
              <w:textAlignment w:val="baseline"/>
              <w:rPr>
                <w:rFonts w:eastAsia="Arial" w:cs="Arial"/>
                <w:b/>
                <w:bCs/>
                <w:szCs w:val="22"/>
              </w:rPr>
            </w:pPr>
            <w:r>
              <w:rPr>
                <w:rFonts w:eastAsia="Arial" w:cs="Arial"/>
                <w:b/>
                <w:bCs/>
              </w:rPr>
              <w:t>Written exam</w:t>
            </w:r>
          </w:p>
        </w:tc>
        <w:sdt>
          <w:sdtPr>
            <w:rPr>
              <w:rFonts w:cs="Arial"/>
              <w:color w:val="2B579A"/>
              <w:sz w:val="20"/>
              <w:shd w:val="clear" w:color="auto" w:fill="E6E6E6"/>
            </w:rPr>
            <w:id w:val="781155095"/>
          </w:sdtPr>
          <w:sdtContent>
            <w:tc>
              <w:tcPr>
                <w:tcW w:w="538" w:type="dxa"/>
                <w:hideMark/>
              </w:tcPr>
              <w:p w14:paraId="25820B02" w14:textId="77777777" w:rsidR="00C44BA3" w:rsidRDefault="00C44BA3" w:rsidP="0003422F">
                <w:pPr>
                  <w:overflowPunct w:val="0"/>
                  <w:autoSpaceDE w:val="0"/>
                  <w:autoSpaceDN w:val="0"/>
                  <w:adjustRightInd w:val="0"/>
                  <w:textAlignment w:val="baseline"/>
                  <w:rPr>
                    <w:rFonts w:cs="Arial"/>
                    <w:color w:val="2B579A"/>
                    <w:sz w:val="20"/>
                    <w:shd w:val="clear" w:color="auto" w:fill="E6E6E6"/>
                  </w:rPr>
                </w:pPr>
                <w:r>
                  <w:rPr>
                    <w:rFonts w:ascii="Segoe UI Symbol" w:eastAsia="MS Gothic" w:hAnsi="Segoe UI Symbol" w:cs="Segoe UI Symbol"/>
                  </w:rPr>
                  <w:t>☒</w:t>
                </w:r>
              </w:p>
            </w:tc>
          </w:sdtContent>
        </w:sdt>
        <w:tc>
          <w:tcPr>
            <w:tcW w:w="2482" w:type="dxa"/>
            <w:hideMark/>
          </w:tcPr>
          <w:p w14:paraId="08ED2425" w14:textId="77777777" w:rsidR="00C44BA3" w:rsidRDefault="00C44BA3" w:rsidP="0003422F">
            <w:pPr>
              <w:overflowPunct w:val="0"/>
              <w:autoSpaceDE w:val="0"/>
              <w:autoSpaceDN w:val="0"/>
              <w:adjustRightInd w:val="0"/>
              <w:textAlignment w:val="baseline"/>
              <w:rPr>
                <w:rFonts w:eastAsia="Arial" w:cs="Arial"/>
                <w:b/>
                <w:bCs/>
                <w:szCs w:val="22"/>
              </w:rPr>
            </w:pPr>
            <w:r>
              <w:rPr>
                <w:rFonts w:eastAsia="Arial" w:cs="Arial"/>
                <w:b/>
                <w:bCs/>
              </w:rPr>
              <w:t>Coursework</w:t>
            </w:r>
          </w:p>
        </w:tc>
        <w:sdt>
          <w:sdtPr>
            <w:rPr>
              <w:rFonts w:cs="Arial"/>
              <w:color w:val="2B579A"/>
              <w:sz w:val="20"/>
              <w:shd w:val="clear" w:color="auto" w:fill="E6E6E6"/>
            </w:rPr>
            <w:id w:val="2141923119"/>
          </w:sdtPr>
          <w:sdtContent>
            <w:tc>
              <w:tcPr>
                <w:tcW w:w="538" w:type="dxa"/>
                <w:hideMark/>
              </w:tcPr>
              <w:p w14:paraId="0C905FCF" w14:textId="77777777" w:rsidR="00C44BA3" w:rsidRDefault="00C44BA3" w:rsidP="0003422F">
                <w:pPr>
                  <w:overflowPunct w:val="0"/>
                  <w:autoSpaceDE w:val="0"/>
                  <w:autoSpaceDN w:val="0"/>
                  <w:adjustRightInd w:val="0"/>
                  <w:textAlignment w:val="baseline"/>
                  <w:rPr>
                    <w:rFonts w:cs="Arial"/>
                    <w:color w:val="2B579A"/>
                    <w:sz w:val="20"/>
                    <w:shd w:val="clear" w:color="auto" w:fill="E6E6E6"/>
                  </w:rPr>
                </w:pPr>
                <w:r>
                  <w:rPr>
                    <w:rFonts w:ascii="Segoe UI Symbol" w:eastAsia="MS Gothic" w:hAnsi="Segoe UI Symbol" w:cs="Segoe UI Symbol"/>
                  </w:rPr>
                  <w:t>☐</w:t>
                </w:r>
              </w:p>
            </w:tc>
          </w:sdtContent>
        </w:sdt>
        <w:tc>
          <w:tcPr>
            <w:tcW w:w="2482" w:type="dxa"/>
            <w:hideMark/>
          </w:tcPr>
          <w:p w14:paraId="19B83CCD" w14:textId="77777777" w:rsidR="00C44BA3" w:rsidRDefault="00C44BA3" w:rsidP="0003422F">
            <w:pPr>
              <w:overflowPunct w:val="0"/>
              <w:autoSpaceDE w:val="0"/>
              <w:autoSpaceDN w:val="0"/>
              <w:adjustRightInd w:val="0"/>
              <w:textAlignment w:val="baseline"/>
              <w:rPr>
                <w:rFonts w:eastAsia="Arial" w:cs="Arial"/>
                <w:b/>
                <w:bCs/>
                <w:szCs w:val="22"/>
              </w:rPr>
            </w:pPr>
            <w:r>
              <w:rPr>
                <w:rFonts w:eastAsia="Arial" w:cs="Arial"/>
                <w:b/>
                <w:bCs/>
              </w:rPr>
              <w:t>Practical</w:t>
            </w:r>
          </w:p>
        </w:tc>
      </w:tr>
    </w:tbl>
    <w:p w14:paraId="68BD5510" w14:textId="77777777" w:rsidR="00C44BA3" w:rsidRDefault="00C44BA3" w:rsidP="00C44BA3">
      <w:pPr>
        <w:overflowPunct w:val="0"/>
        <w:autoSpaceDE w:val="0"/>
        <w:autoSpaceDN w:val="0"/>
        <w:adjustRightInd w:val="0"/>
        <w:textAlignment w:val="baseline"/>
        <w:rPr>
          <w:rFonts w:eastAsia="Arial" w:cs="Arial"/>
          <w:b/>
          <w:bCs/>
          <w:szCs w:val="22"/>
          <w:lang w:val="en-US"/>
        </w:rPr>
      </w:pPr>
    </w:p>
    <w:tbl>
      <w:tblPr>
        <w:tblStyle w:val="TableGrid151"/>
        <w:tblW w:w="8790" w:type="dxa"/>
        <w:tblInd w:w="0" w:type="dxa"/>
        <w:tblLayout w:type="fixed"/>
        <w:tblLook w:val="04A0" w:firstRow="1" w:lastRow="0" w:firstColumn="1" w:lastColumn="0" w:noHBand="0" w:noVBand="1"/>
      </w:tblPr>
      <w:tblGrid>
        <w:gridCol w:w="3258"/>
        <w:gridCol w:w="3972"/>
        <w:gridCol w:w="1560"/>
      </w:tblGrid>
      <w:tr w:rsidR="00C44BA3" w14:paraId="7265AE74"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42754105" w14:textId="77777777" w:rsidR="00C44BA3" w:rsidRDefault="00C44BA3" w:rsidP="0003422F">
            <w:pPr>
              <w:overflowPunct w:val="0"/>
              <w:autoSpaceDE w:val="0"/>
              <w:autoSpaceDN w:val="0"/>
              <w:adjustRightInd w:val="0"/>
              <w:textAlignment w:val="baseline"/>
              <w:rPr>
                <w:rFonts w:eastAsia="Arial" w:cs="Arial"/>
                <w:b/>
                <w:bCs/>
              </w:rPr>
            </w:pPr>
            <w:r>
              <w:rPr>
                <w:rFonts w:eastAsia="Arial" w:cs="Arial"/>
                <w:b/>
                <w:bC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74C4079" w14:textId="77777777" w:rsidR="00C44BA3" w:rsidRDefault="00C44BA3" w:rsidP="0003422F">
            <w:pPr>
              <w:overflowPunct w:val="0"/>
              <w:autoSpaceDE w:val="0"/>
              <w:autoSpaceDN w:val="0"/>
              <w:adjustRightInd w:val="0"/>
              <w:textAlignment w:val="baseline"/>
              <w:rPr>
                <w:rFonts w:eastAsia="Arial" w:cs="Arial"/>
              </w:rPr>
            </w:pPr>
            <w:r>
              <w:rPr>
                <w:rFonts w:eastAsia="Arial" w:cs="Arial"/>
                <w:b/>
                <w:bCs/>
              </w:rPr>
              <w:t>Volume</w:t>
            </w:r>
          </w:p>
        </w:tc>
        <w:tc>
          <w:tcPr>
            <w:tcW w:w="1559" w:type="dxa"/>
            <w:tcBorders>
              <w:top w:val="single" w:sz="4" w:space="0" w:color="auto"/>
              <w:left w:val="single" w:sz="4" w:space="0" w:color="auto"/>
              <w:bottom w:val="single" w:sz="4" w:space="0" w:color="auto"/>
              <w:right w:val="single" w:sz="4" w:space="0" w:color="auto"/>
            </w:tcBorders>
            <w:hideMark/>
          </w:tcPr>
          <w:p w14:paraId="33522BC3" w14:textId="77777777" w:rsidR="00C44BA3" w:rsidRDefault="00C44BA3" w:rsidP="0003422F">
            <w:pPr>
              <w:overflowPunct w:val="0"/>
              <w:autoSpaceDE w:val="0"/>
              <w:autoSpaceDN w:val="0"/>
              <w:adjustRightInd w:val="0"/>
              <w:textAlignment w:val="baseline"/>
              <w:rPr>
                <w:rFonts w:eastAsia="Arial" w:cs="Arial"/>
              </w:rPr>
            </w:pPr>
            <w:r>
              <w:rPr>
                <w:rFonts w:eastAsia="Arial" w:cs="Arial"/>
                <w:b/>
                <w:bCs/>
              </w:rPr>
              <w:t>Weighting</w:t>
            </w:r>
          </w:p>
        </w:tc>
      </w:tr>
      <w:tr w:rsidR="00C44BA3" w14:paraId="1DD99CC7"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41E29772"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Formative Research Proposal and Dissertation</w:t>
            </w:r>
          </w:p>
        </w:tc>
        <w:tc>
          <w:tcPr>
            <w:tcW w:w="3969" w:type="dxa"/>
            <w:tcBorders>
              <w:top w:val="single" w:sz="4" w:space="0" w:color="auto"/>
              <w:left w:val="single" w:sz="4" w:space="0" w:color="auto"/>
              <w:bottom w:val="single" w:sz="4" w:space="0" w:color="auto"/>
              <w:right w:val="single" w:sz="4" w:space="0" w:color="auto"/>
            </w:tcBorders>
            <w:hideMark/>
          </w:tcPr>
          <w:p w14:paraId="2CD8BB45"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15000 words</w:t>
            </w:r>
          </w:p>
        </w:tc>
        <w:tc>
          <w:tcPr>
            <w:tcW w:w="1559" w:type="dxa"/>
            <w:tcBorders>
              <w:top w:val="single" w:sz="4" w:space="0" w:color="auto"/>
              <w:left w:val="single" w:sz="4" w:space="0" w:color="auto"/>
              <w:bottom w:val="single" w:sz="4" w:space="0" w:color="auto"/>
              <w:right w:val="single" w:sz="4" w:space="0" w:color="auto"/>
            </w:tcBorders>
            <w:hideMark/>
          </w:tcPr>
          <w:p w14:paraId="11950B27"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100%</w:t>
            </w:r>
          </w:p>
        </w:tc>
      </w:tr>
    </w:tbl>
    <w:p w14:paraId="40604E51"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szCs w:val="22"/>
          <w:lang w:val="en-US"/>
        </w:rPr>
      </w:pPr>
    </w:p>
    <w:p w14:paraId="49A952F7"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7FE0A9E4"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68E279B3"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5363BB31"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3411279C"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r>
        <w:rPr>
          <w:rFonts w:eastAsia="Arial" w:cs="Arial"/>
          <w:b/>
          <w:bCs/>
        </w:rPr>
        <w:t>Assessment Summary</w:t>
      </w:r>
    </w:p>
    <w:p w14:paraId="1129593A"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tbl>
      <w:tblPr>
        <w:tblStyle w:val="TableGrid151"/>
        <w:tblW w:w="0" w:type="auto"/>
        <w:tblInd w:w="0" w:type="dxa"/>
        <w:tblLayout w:type="fixed"/>
        <w:tblLook w:val="04A0" w:firstRow="1" w:lastRow="0" w:firstColumn="1" w:lastColumn="0" w:noHBand="0" w:noVBand="1"/>
      </w:tblPr>
      <w:tblGrid>
        <w:gridCol w:w="3261"/>
        <w:gridCol w:w="1842"/>
      </w:tblGrid>
      <w:tr w:rsidR="00C44BA3" w14:paraId="35602DFB"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7A50B978" w14:textId="77777777" w:rsidR="00C44BA3" w:rsidRDefault="00C44BA3" w:rsidP="0003422F">
            <w:pPr>
              <w:overflowPunct w:val="0"/>
              <w:autoSpaceDE w:val="0"/>
              <w:autoSpaceDN w:val="0"/>
              <w:adjustRightInd w:val="0"/>
              <w:textAlignment w:val="baseline"/>
              <w:rPr>
                <w:rFonts w:eastAsia="Arial" w:cs="Arial"/>
                <w:b/>
                <w:bCs/>
              </w:rPr>
            </w:pPr>
            <w:r>
              <w:rPr>
                <w:rFonts w:eastAsia="Arial" w:cs="Arial"/>
                <w:b/>
                <w:bC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5E821AA" w14:textId="77777777" w:rsidR="00C44BA3" w:rsidRDefault="00C44BA3" w:rsidP="0003422F">
            <w:pPr>
              <w:overflowPunct w:val="0"/>
              <w:autoSpaceDE w:val="0"/>
              <w:autoSpaceDN w:val="0"/>
              <w:adjustRightInd w:val="0"/>
              <w:textAlignment w:val="baseline"/>
              <w:rPr>
                <w:rFonts w:eastAsia="Arial" w:cs="Arial"/>
                <w:b/>
                <w:bCs/>
              </w:rPr>
            </w:pPr>
            <w:r>
              <w:rPr>
                <w:rFonts w:eastAsia="Arial" w:cs="Arial"/>
                <w:b/>
                <w:bCs/>
              </w:rPr>
              <w:t>Percentage</w:t>
            </w:r>
          </w:p>
        </w:tc>
      </w:tr>
      <w:tr w:rsidR="00C44BA3" w14:paraId="466898E9"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45D0CB01" w14:textId="77777777" w:rsidR="00C44BA3" w:rsidRDefault="00C44BA3" w:rsidP="0003422F">
            <w:pPr>
              <w:overflowPunct w:val="0"/>
              <w:autoSpaceDE w:val="0"/>
              <w:autoSpaceDN w:val="0"/>
              <w:adjustRightInd w:val="0"/>
              <w:textAlignment w:val="baseline"/>
              <w:rPr>
                <w:rFonts w:eastAsia="Arial" w:cs="Arial"/>
              </w:rPr>
            </w:pPr>
            <w:r>
              <w:rPr>
                <w:rFonts w:eastAsia="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7608B083"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r>
      <w:tr w:rsidR="00C44BA3" w14:paraId="2C4E439C"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5BEFE48" w14:textId="77777777" w:rsidR="00C44BA3" w:rsidRDefault="00C44BA3" w:rsidP="0003422F">
            <w:pPr>
              <w:overflowPunct w:val="0"/>
              <w:autoSpaceDE w:val="0"/>
              <w:autoSpaceDN w:val="0"/>
              <w:adjustRightInd w:val="0"/>
              <w:textAlignment w:val="baseline"/>
              <w:rPr>
                <w:rFonts w:eastAsia="Arial" w:cs="Arial"/>
              </w:rPr>
            </w:pPr>
            <w:r>
              <w:rPr>
                <w:rFonts w:eastAsia="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7B2DEF9D"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100%</w:t>
            </w:r>
          </w:p>
        </w:tc>
      </w:tr>
      <w:tr w:rsidR="00C44BA3" w14:paraId="30BB7373"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1848EF6" w14:textId="77777777" w:rsidR="00C44BA3" w:rsidRDefault="00C44BA3" w:rsidP="0003422F">
            <w:pPr>
              <w:overflowPunct w:val="0"/>
              <w:autoSpaceDE w:val="0"/>
              <w:autoSpaceDN w:val="0"/>
              <w:adjustRightInd w:val="0"/>
              <w:textAlignment w:val="baseline"/>
              <w:rPr>
                <w:rFonts w:eastAsia="Arial" w:cs="Arial"/>
              </w:rPr>
            </w:pPr>
            <w:r>
              <w:rPr>
                <w:rFonts w:eastAsia="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656D64A8"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r>
      <w:tr w:rsidR="00C44BA3" w14:paraId="3C67FC77"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2248C444" w14:textId="77777777" w:rsidR="00C44BA3" w:rsidRDefault="00C44BA3" w:rsidP="0003422F">
            <w:pPr>
              <w:overflowPunct w:val="0"/>
              <w:autoSpaceDE w:val="0"/>
              <w:autoSpaceDN w:val="0"/>
              <w:adjustRightInd w:val="0"/>
              <w:textAlignment w:val="baseline"/>
              <w:rPr>
                <w:rFonts w:eastAsia="Arial" w:cs="Arial"/>
              </w:rPr>
            </w:pPr>
            <w:r>
              <w:rPr>
                <w:rFonts w:eastAsia="Arial" w:cs="Arial"/>
                <w:b/>
                <w:bCs/>
              </w:rPr>
              <w:t>TOTAL</w:t>
            </w:r>
          </w:p>
        </w:tc>
        <w:tc>
          <w:tcPr>
            <w:tcW w:w="1842" w:type="dxa"/>
            <w:tcBorders>
              <w:top w:val="single" w:sz="4" w:space="0" w:color="auto"/>
              <w:left w:val="single" w:sz="4" w:space="0" w:color="auto"/>
              <w:bottom w:val="single" w:sz="4" w:space="0" w:color="auto"/>
              <w:right w:val="single" w:sz="4" w:space="0" w:color="auto"/>
            </w:tcBorders>
            <w:hideMark/>
          </w:tcPr>
          <w:p w14:paraId="5C9E351A"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100%</w:t>
            </w:r>
          </w:p>
        </w:tc>
      </w:tr>
    </w:tbl>
    <w:p w14:paraId="7C4D28C9" w14:textId="77777777" w:rsidR="00C44BA3" w:rsidRDefault="00C44BA3" w:rsidP="00C44BA3">
      <w:pPr>
        <w:overflowPunct w:val="0"/>
        <w:autoSpaceDE w:val="0"/>
        <w:autoSpaceDN w:val="0"/>
        <w:adjustRightInd w:val="0"/>
        <w:textAlignment w:val="baseline"/>
        <w:rPr>
          <w:rFonts w:eastAsia="Arial" w:cs="Arial"/>
          <w:b/>
          <w:bCs/>
          <w:szCs w:val="22"/>
          <w:lang w:val="en-US"/>
        </w:rPr>
      </w:pPr>
    </w:p>
    <w:p w14:paraId="372292C4" w14:textId="77777777" w:rsidR="00C44BA3" w:rsidRDefault="00C44BA3" w:rsidP="00C44BA3">
      <w:pPr>
        <w:overflowPunct w:val="0"/>
        <w:autoSpaceDE w:val="0"/>
        <w:autoSpaceDN w:val="0"/>
        <w:adjustRightInd w:val="0"/>
        <w:jc w:val="both"/>
        <w:textAlignment w:val="baseline"/>
        <w:rPr>
          <w:rFonts w:eastAsia="Arial" w:cs="Arial"/>
          <w:b/>
          <w:bCs/>
        </w:rPr>
      </w:pPr>
    </w:p>
    <w:p w14:paraId="44654AD6" w14:textId="77777777" w:rsidR="00C44BA3" w:rsidRDefault="00C44BA3" w:rsidP="00C44BA3">
      <w:pPr>
        <w:rPr>
          <w:rFonts w:eastAsia="Arial" w:cs="Arial"/>
          <w:b/>
          <w:bCs/>
        </w:rPr>
      </w:pPr>
      <w:r>
        <w:rPr>
          <w:rFonts w:eastAsia="Arial" w:cs="Arial"/>
          <w:b/>
          <w:bCs/>
        </w:rPr>
        <w:t>INDICATIVE READING LIST</w:t>
      </w:r>
    </w:p>
    <w:p w14:paraId="7CF4C137" w14:textId="77777777" w:rsidR="00C44BA3" w:rsidRDefault="00C44BA3" w:rsidP="00C44BA3">
      <w:pPr>
        <w:rPr>
          <w:rFonts w:eastAsia="Arial" w:cs="Arial"/>
          <w:b/>
          <w:bCs/>
        </w:rPr>
      </w:pPr>
    </w:p>
    <w:tbl>
      <w:tblPr>
        <w:tblStyle w:val="TableGrid"/>
        <w:tblW w:w="0" w:type="auto"/>
        <w:tblInd w:w="0" w:type="dxa"/>
        <w:tblLook w:val="04A0" w:firstRow="1" w:lastRow="0" w:firstColumn="1" w:lastColumn="0" w:noHBand="0" w:noVBand="1"/>
      </w:tblPr>
      <w:tblGrid>
        <w:gridCol w:w="1685"/>
        <w:gridCol w:w="5246"/>
        <w:gridCol w:w="1366"/>
      </w:tblGrid>
      <w:tr w:rsidR="00C44BA3" w14:paraId="5533D5EC"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4A55423" w14:textId="77777777" w:rsidR="00C44BA3" w:rsidRDefault="00C44BA3" w:rsidP="0003422F">
            <w:pPr>
              <w:rPr>
                <w:rFonts w:eastAsia="Arial" w:cs="Arial"/>
                <w:b/>
                <w:bCs/>
                <w:lang w:eastAsia="en-US"/>
              </w:rPr>
            </w:pPr>
            <w:r>
              <w:rPr>
                <w:rFonts w:eastAsia="Arial" w:cs="Arial"/>
                <w:b/>
                <w:bCs/>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6599B7FA" w14:textId="77777777" w:rsidR="00C44BA3" w:rsidRDefault="00C44BA3" w:rsidP="0003422F">
            <w:pPr>
              <w:rPr>
                <w:rFonts w:eastAsia="Arial" w:cs="Arial"/>
                <w:b/>
                <w:bCs/>
              </w:rPr>
            </w:pPr>
            <w:r>
              <w:rPr>
                <w:rFonts w:eastAsia="Arial" w:cs="Arial"/>
                <w:b/>
                <w:bCs/>
              </w:rPr>
              <w:t>LCMB7020</w:t>
            </w:r>
          </w:p>
        </w:tc>
      </w:tr>
      <w:tr w:rsidR="00C44BA3" w14:paraId="036E29AF"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0A2B259" w14:textId="77777777" w:rsidR="00C44BA3" w:rsidRDefault="00C44BA3" w:rsidP="0003422F">
            <w:pPr>
              <w:rPr>
                <w:rFonts w:eastAsia="Arial" w:cs="Arial"/>
                <w:b/>
                <w:bCs/>
              </w:rPr>
            </w:pPr>
            <w:r>
              <w:rPr>
                <w:rFonts w:eastAsia="Arial" w:cs="Arial"/>
                <w:b/>
                <w:bCs/>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3CA0E496" w14:textId="77777777" w:rsidR="00C44BA3" w:rsidRDefault="00C44BA3" w:rsidP="0003422F">
            <w:pPr>
              <w:rPr>
                <w:rFonts w:eastAsia="Arial" w:cs="Arial"/>
                <w:b/>
                <w:bCs/>
              </w:rPr>
            </w:pPr>
            <w:r>
              <w:rPr>
                <w:rFonts w:eastAsia="Arial" w:cs="Arial"/>
                <w:b/>
                <w:bCs/>
              </w:rPr>
              <w:t>Dissertation</w:t>
            </w:r>
          </w:p>
        </w:tc>
      </w:tr>
      <w:tr w:rsidR="00C44BA3" w14:paraId="63EC93BB"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441D439" w14:textId="77777777" w:rsidR="00C44BA3" w:rsidRDefault="00C44BA3" w:rsidP="0003422F">
            <w:pPr>
              <w:rPr>
                <w:rFonts w:eastAsia="Arial" w:cs="Arial"/>
                <w:b/>
                <w:bCs/>
              </w:rPr>
            </w:pPr>
            <w:r>
              <w:rPr>
                <w:rFonts w:eastAsia="Arial" w:cs="Arial"/>
                <w:b/>
                <w:bCs/>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C776AA5" w14:textId="77777777" w:rsidR="00C44BA3" w:rsidRDefault="00C44BA3" w:rsidP="0003422F">
            <w:pPr>
              <w:rPr>
                <w:rFonts w:eastAsia="Arial" w:cs="Arial"/>
                <w:b/>
                <w:bCs/>
              </w:rPr>
            </w:pPr>
            <w:r>
              <w:rPr>
                <w:rFonts w:eastAsia="Arial" w:cs="Arial"/>
                <w:b/>
                <w:bC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C4310E8" w14:textId="77777777" w:rsidR="00C44BA3" w:rsidRDefault="00C44BA3" w:rsidP="0003422F">
            <w:pPr>
              <w:rPr>
                <w:rFonts w:eastAsia="Arial" w:cs="Arial"/>
                <w:b/>
                <w:bCs/>
              </w:rPr>
            </w:pPr>
            <w:r>
              <w:rPr>
                <w:rFonts w:eastAsia="Arial" w:cs="Arial"/>
                <w:b/>
                <w:bCs/>
              </w:rPr>
              <w:t>Electronic*</w:t>
            </w:r>
          </w:p>
        </w:tc>
      </w:tr>
      <w:tr w:rsidR="00C44BA3" w14:paraId="12BB5273"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5EC6C17"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59FB6B32" w14:textId="77777777" w:rsidR="00C44BA3" w:rsidRDefault="00C44BA3" w:rsidP="0003422F">
            <w:pPr>
              <w:rPr>
                <w:rFonts w:eastAsia="Arial" w:cs="Arial"/>
              </w:rPr>
            </w:pPr>
            <w:r>
              <w:rPr>
                <w:rFonts w:eastAsia="Arial" w:cs="Arial"/>
                <w:shd w:val="clear" w:color="auto" w:fill="FFFFFF"/>
              </w:rPr>
              <w:t>Greenfield, T. and Greener, S. eds. (2016) </w:t>
            </w:r>
            <w:r>
              <w:rPr>
                <w:rFonts w:eastAsia="Arial" w:cs="Arial"/>
                <w:i/>
                <w:iCs/>
                <w:shd w:val="clear" w:color="auto" w:fill="FFFFFF"/>
              </w:rPr>
              <w:t>Research methods for postgraduates</w:t>
            </w:r>
            <w:r>
              <w:rPr>
                <w:rFonts w:eastAsia="Arial" w:cs="Arial"/>
                <w:shd w:val="clear" w:color="auto" w:fill="FFFFFF"/>
              </w:rPr>
              <w:t>. John Wiley &amp; Sons.</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1270897130"/>
              <w14:checkbox>
                <w14:checked w14:val="1"/>
                <w14:checkedState w14:val="2612" w14:font="MS Gothic"/>
                <w14:uncheckedState w14:val="2610" w14:font="MS Gothic"/>
              </w14:checkbox>
            </w:sdtPr>
            <w:sdtContent>
              <w:p w14:paraId="1D4C49E3" w14:textId="77777777" w:rsidR="00C44BA3" w:rsidRDefault="00C44BA3" w:rsidP="0003422F">
                <w:pPr>
                  <w:rPr>
                    <w:rFonts w:eastAsia="Arial" w:cs="Arial"/>
                  </w:rPr>
                </w:pPr>
                <w:r>
                  <w:rPr>
                    <w:rFonts w:ascii="Segoe UI Symbol" w:eastAsia="Arial" w:hAnsi="Segoe UI Symbol" w:cs="Segoe UI Symbol"/>
                  </w:rPr>
                  <w:t>☒</w:t>
                </w:r>
              </w:p>
            </w:sdtContent>
          </w:sdt>
        </w:tc>
      </w:tr>
      <w:tr w:rsidR="00C44BA3" w14:paraId="5DA7795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756B61B"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149509B8" w14:textId="77777777" w:rsidR="00C44BA3" w:rsidRDefault="00C44BA3" w:rsidP="0003422F">
            <w:pPr>
              <w:rPr>
                <w:rFonts w:eastAsia="Arial" w:cs="Arial"/>
              </w:rPr>
            </w:pPr>
            <w:proofErr w:type="spellStart"/>
            <w:r w:rsidRPr="00C44BA3">
              <w:rPr>
                <w:rFonts w:eastAsia="Arial" w:cs="Arial"/>
                <w:lang w:val="pt-PT"/>
              </w:rPr>
              <w:t>Acharyya</w:t>
            </w:r>
            <w:proofErr w:type="spellEnd"/>
            <w:r w:rsidRPr="00C44BA3">
              <w:rPr>
                <w:rFonts w:eastAsia="Arial" w:cs="Arial"/>
                <w:lang w:val="pt-PT"/>
              </w:rPr>
              <w:t xml:space="preserve">, R; </w:t>
            </w:r>
            <w:proofErr w:type="spellStart"/>
            <w:r w:rsidRPr="00C44BA3">
              <w:rPr>
                <w:rFonts w:eastAsia="Arial" w:cs="Arial"/>
                <w:lang w:val="pt-PT"/>
              </w:rPr>
              <w:t>Bhattacharya</w:t>
            </w:r>
            <w:proofErr w:type="spellEnd"/>
            <w:r w:rsidRPr="00C44BA3">
              <w:rPr>
                <w:rFonts w:eastAsia="Arial" w:cs="Arial"/>
                <w:lang w:val="pt-PT"/>
              </w:rPr>
              <w:t xml:space="preserve">, N. eds. </w:t>
            </w:r>
            <w:r>
              <w:rPr>
                <w:rFonts w:eastAsia="Arial" w:cs="Arial"/>
              </w:rPr>
              <w:t xml:space="preserve">(2020), </w:t>
            </w:r>
            <w:r>
              <w:rPr>
                <w:rFonts w:eastAsia="Arial" w:cs="Arial"/>
                <w:i/>
                <w:iCs/>
              </w:rPr>
              <w:t>Research methodology for social sciences</w:t>
            </w:r>
            <w:r>
              <w:rPr>
                <w:rFonts w:eastAsia="Arial" w:cs="Arial"/>
              </w:rPr>
              <w:t>,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1029559347"/>
              <w14:checkbox>
                <w14:checked w14:val="1"/>
                <w14:checkedState w14:val="2612" w14:font="MS Gothic"/>
                <w14:uncheckedState w14:val="2610" w14:font="MS Gothic"/>
              </w14:checkbox>
            </w:sdtPr>
            <w:sdtContent>
              <w:p w14:paraId="34A29E81" w14:textId="77777777" w:rsidR="00C44BA3" w:rsidRDefault="00C44BA3" w:rsidP="0003422F">
                <w:pPr>
                  <w:rPr>
                    <w:rFonts w:eastAsia="Arial" w:cs="Arial"/>
                  </w:rPr>
                </w:pPr>
                <w:r>
                  <w:rPr>
                    <w:rFonts w:ascii="Segoe UI Symbol" w:eastAsia="Arial" w:hAnsi="Segoe UI Symbol" w:cs="Segoe UI Symbol"/>
                  </w:rPr>
                  <w:t>☒</w:t>
                </w:r>
              </w:p>
            </w:sdtContent>
          </w:sdt>
        </w:tc>
      </w:tr>
      <w:tr w:rsidR="00C44BA3" w14:paraId="60260FF7"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CE75E43"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5318381C" w14:textId="77777777" w:rsidR="00C44BA3" w:rsidRDefault="00C44BA3" w:rsidP="0003422F">
            <w:pPr>
              <w:rPr>
                <w:rFonts w:eastAsia="Arial" w:cs="Arial"/>
              </w:rPr>
            </w:pPr>
            <w:r>
              <w:rPr>
                <w:rFonts w:eastAsia="Arial" w:cs="Arial"/>
              </w:rPr>
              <w:t xml:space="preserve">Bryman, A. and Bell, E. (2019) </w:t>
            </w:r>
            <w:r>
              <w:rPr>
                <w:rFonts w:eastAsia="Arial" w:cs="Arial"/>
                <w:i/>
                <w:iCs/>
              </w:rPr>
              <w:t>Business research methods.</w:t>
            </w:r>
            <w:r>
              <w:rPr>
                <w:rFonts w:eastAsia="Arial" w:cs="Arial"/>
                <w:b/>
                <w:bCs/>
              </w:rPr>
              <w:t xml:space="preserve"> </w:t>
            </w:r>
            <w:r>
              <w:rPr>
                <w:rFonts w:eastAsia="Arial" w:cs="Arial"/>
              </w:rPr>
              <w:t>5th ed.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1705936873"/>
              <w14:checkbox>
                <w14:checked w14:val="1"/>
                <w14:checkedState w14:val="2612" w14:font="MS Gothic"/>
                <w14:uncheckedState w14:val="2610" w14:font="MS Gothic"/>
              </w14:checkbox>
            </w:sdtPr>
            <w:sdtContent>
              <w:p w14:paraId="632D691B" w14:textId="77777777" w:rsidR="00C44BA3" w:rsidRDefault="00C44BA3" w:rsidP="0003422F">
                <w:pPr>
                  <w:rPr>
                    <w:rFonts w:eastAsia="Arial" w:cs="Arial"/>
                  </w:rPr>
                </w:pPr>
                <w:r>
                  <w:rPr>
                    <w:rFonts w:ascii="Segoe UI Symbol" w:eastAsia="Arial" w:hAnsi="Segoe UI Symbol" w:cs="Segoe UI Symbol"/>
                  </w:rPr>
                  <w:t>☒</w:t>
                </w:r>
              </w:p>
            </w:sdtContent>
          </w:sdt>
        </w:tc>
      </w:tr>
      <w:tr w:rsidR="00C44BA3" w14:paraId="4796470B"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F3F6ACC"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2EF0D573" w14:textId="77777777" w:rsidR="00C44BA3" w:rsidRDefault="00C44BA3" w:rsidP="0003422F">
            <w:pPr>
              <w:rPr>
                <w:rFonts w:eastAsia="Arial" w:cs="Arial"/>
              </w:rPr>
            </w:pPr>
            <w:r>
              <w:rPr>
                <w:rFonts w:eastAsia="Arial" w:cs="Arial"/>
              </w:rPr>
              <w:t xml:space="preserve">Hart, C. (2014) </w:t>
            </w:r>
            <w:r>
              <w:rPr>
                <w:rFonts w:eastAsia="Arial" w:cs="Arial"/>
                <w:i/>
                <w:iCs/>
              </w:rPr>
              <w:t>Doing Your Masters Dissertation (Essential Study Skills series).</w:t>
            </w:r>
            <w:r>
              <w:rPr>
                <w:rFonts w:eastAsia="Arial" w:cs="Arial"/>
              </w:rPr>
              <w:t xml:space="preserve"> London: Sage Publications.</w:t>
            </w:r>
          </w:p>
        </w:tc>
        <w:tc>
          <w:tcPr>
            <w:tcW w:w="1366" w:type="dxa"/>
            <w:tcBorders>
              <w:top w:val="single" w:sz="4" w:space="0" w:color="auto"/>
              <w:left w:val="single" w:sz="4" w:space="0" w:color="auto"/>
              <w:bottom w:val="single" w:sz="4" w:space="0" w:color="auto"/>
              <w:right w:val="single" w:sz="4" w:space="0" w:color="auto"/>
            </w:tcBorders>
          </w:tcPr>
          <w:p w14:paraId="68395F3D" w14:textId="77777777" w:rsidR="00C44BA3" w:rsidRDefault="00C44BA3" w:rsidP="0003422F">
            <w:pPr>
              <w:keepNext/>
              <w:rPr>
                <w:rFonts w:eastAsia="Arial" w:cs="Arial"/>
                <w:lang w:val="en-US"/>
              </w:rPr>
            </w:pPr>
            <w:r>
              <w:rPr>
                <w:rFonts w:ascii="Segoe UI Symbol" w:hAnsi="Segoe UI Symbol" w:cs="Segoe UI Symbol"/>
              </w:rPr>
              <w:t>☐</w:t>
            </w:r>
          </w:p>
          <w:p w14:paraId="7C07856B" w14:textId="77777777" w:rsidR="00C44BA3" w:rsidRDefault="00C44BA3" w:rsidP="0003422F">
            <w:pPr>
              <w:rPr>
                <w:rFonts w:eastAsia="Arial" w:cs="Arial"/>
              </w:rPr>
            </w:pPr>
          </w:p>
        </w:tc>
      </w:tr>
      <w:tr w:rsidR="00C44BA3" w14:paraId="13E81DB1"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B303D7F"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34B41C6F" w14:textId="77777777" w:rsidR="00C44BA3" w:rsidRDefault="00C44BA3" w:rsidP="0003422F">
            <w:pPr>
              <w:rPr>
                <w:rFonts w:eastAsia="Arial" w:cs="Arial"/>
              </w:rPr>
            </w:pPr>
            <w:r>
              <w:rPr>
                <w:rFonts w:eastAsia="Arial" w:cs="Arial"/>
              </w:rPr>
              <w:t xml:space="preserve">Kinnear, P.R. and Gray, C. D. (2007) </w:t>
            </w:r>
            <w:r>
              <w:rPr>
                <w:rFonts w:eastAsia="Arial" w:cs="Arial"/>
                <w:i/>
                <w:iCs/>
              </w:rPr>
              <w:t>SPSS 15 Made Simple</w:t>
            </w:r>
            <w:r>
              <w:rPr>
                <w:rFonts w:eastAsia="Arial" w:cs="Arial"/>
              </w:rPr>
              <w:t>, Hove: Psychology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1579559452"/>
              <w14:checkbox>
                <w14:checked w14:val="1"/>
                <w14:checkedState w14:val="2612" w14:font="MS Gothic"/>
                <w14:uncheckedState w14:val="2610" w14:font="MS Gothic"/>
              </w14:checkbox>
            </w:sdtPr>
            <w:sdtContent>
              <w:p w14:paraId="7CB3AC5B" w14:textId="77777777" w:rsidR="00C44BA3" w:rsidRDefault="00C44BA3" w:rsidP="0003422F">
                <w:pPr>
                  <w:rPr>
                    <w:rFonts w:eastAsia="Arial" w:cs="Arial"/>
                  </w:rPr>
                </w:pPr>
                <w:r>
                  <w:rPr>
                    <w:rFonts w:ascii="Segoe UI Symbol" w:eastAsia="Arial" w:hAnsi="Segoe UI Symbol" w:cs="Segoe UI Symbol"/>
                  </w:rPr>
                  <w:t>☒</w:t>
                </w:r>
              </w:p>
            </w:sdtContent>
          </w:sdt>
        </w:tc>
      </w:tr>
      <w:tr w:rsidR="00C44BA3" w14:paraId="12B0BF22"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AC7C1E1"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6C659F84" w14:textId="77777777" w:rsidR="00C44BA3" w:rsidRDefault="00C44BA3" w:rsidP="0003422F">
            <w:pPr>
              <w:rPr>
                <w:rFonts w:eastAsia="Arial" w:cs="Arial"/>
              </w:rPr>
            </w:pPr>
            <w:r>
              <w:rPr>
                <w:rFonts w:eastAsia="Arial" w:cs="Arial"/>
              </w:rPr>
              <w:t xml:space="preserve">Saunders, M. et al (2016) </w:t>
            </w:r>
            <w:r>
              <w:rPr>
                <w:rFonts w:eastAsia="Arial" w:cs="Arial"/>
                <w:i/>
                <w:iCs/>
              </w:rPr>
              <w:t>Research Methods for Business Students.</w:t>
            </w:r>
            <w:r>
              <w:rPr>
                <w:rFonts w:eastAsia="Arial" w:cs="Arial"/>
              </w:rPr>
              <w:t xml:space="preserve"> Harlow: Prentice Hall.</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848554428"/>
              <w14:checkbox>
                <w14:checked w14:val="1"/>
                <w14:checkedState w14:val="2612" w14:font="MS Gothic"/>
                <w14:uncheckedState w14:val="2610" w14:font="MS Gothic"/>
              </w14:checkbox>
            </w:sdtPr>
            <w:sdtContent>
              <w:p w14:paraId="11A56F6F" w14:textId="77777777" w:rsidR="00C44BA3" w:rsidRDefault="00C44BA3" w:rsidP="0003422F">
                <w:pPr>
                  <w:rPr>
                    <w:rFonts w:eastAsia="Arial" w:cs="Arial"/>
                  </w:rPr>
                </w:pPr>
                <w:r>
                  <w:rPr>
                    <w:rFonts w:ascii="Segoe UI Symbol" w:eastAsia="Arial" w:hAnsi="Segoe UI Symbol" w:cs="Segoe UI Symbol"/>
                  </w:rPr>
                  <w:t>☒</w:t>
                </w:r>
              </w:p>
            </w:sdtContent>
          </w:sdt>
        </w:tc>
      </w:tr>
      <w:tr w:rsidR="00C44BA3" w14:paraId="763EA8E8"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1A12B9C"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3F12B240" w14:textId="77777777" w:rsidR="00C44BA3" w:rsidRDefault="00C44BA3" w:rsidP="0003422F">
            <w:pPr>
              <w:rPr>
                <w:rFonts w:eastAsia="Arial" w:cs="Arial"/>
              </w:rPr>
            </w:pPr>
            <w:proofErr w:type="spellStart"/>
            <w:r>
              <w:rPr>
                <w:rFonts w:eastAsia="Arial" w:cs="Arial"/>
              </w:rPr>
              <w:t>Cresswell</w:t>
            </w:r>
            <w:proofErr w:type="spellEnd"/>
            <w:r>
              <w:rPr>
                <w:rFonts w:eastAsia="Arial" w:cs="Arial"/>
              </w:rPr>
              <w:t xml:space="preserve">, J. (2012) </w:t>
            </w:r>
            <w:r>
              <w:rPr>
                <w:rFonts w:eastAsia="Arial" w:cs="Arial"/>
                <w:i/>
                <w:iCs/>
              </w:rPr>
              <w:t>Research Design: Qualitative, Quantitative, and Mixed Methods Approaches.</w:t>
            </w:r>
            <w:r>
              <w:rPr>
                <w:rFonts w:eastAsia="Arial" w:cs="Arial"/>
              </w:rPr>
              <w:t xml:space="preserve"> London: Sage Publications.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990090181"/>
              <w14:checkbox>
                <w14:checked w14:val="1"/>
                <w14:checkedState w14:val="2612" w14:font="MS Gothic"/>
                <w14:uncheckedState w14:val="2610" w14:font="MS Gothic"/>
              </w14:checkbox>
            </w:sdtPr>
            <w:sdtContent>
              <w:p w14:paraId="4B4D0C07" w14:textId="77777777" w:rsidR="00C44BA3" w:rsidRDefault="00C44BA3" w:rsidP="0003422F">
                <w:pPr>
                  <w:rPr>
                    <w:rFonts w:eastAsia="Arial" w:cs="Arial"/>
                  </w:rPr>
                </w:pPr>
                <w:r>
                  <w:rPr>
                    <w:rFonts w:ascii="Segoe UI Symbol" w:hAnsi="Segoe UI Symbol" w:cs="Segoe UI Symbol"/>
                  </w:rPr>
                  <w:t>☒</w:t>
                </w:r>
              </w:p>
            </w:sdtContent>
          </w:sdt>
          <w:p w14:paraId="65D34D05" w14:textId="77777777" w:rsidR="00C44BA3" w:rsidRDefault="00C44BA3" w:rsidP="0003422F">
            <w:pPr>
              <w:rPr>
                <w:rFonts w:cs="Arial"/>
                <w:lang w:val="en-US"/>
              </w:rPr>
            </w:pPr>
          </w:p>
        </w:tc>
      </w:tr>
      <w:tr w:rsidR="00C44BA3" w14:paraId="5E4BE85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CE2C24B"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02449463" w14:textId="77777777" w:rsidR="00C44BA3" w:rsidRDefault="00C44BA3" w:rsidP="0003422F">
            <w:pPr>
              <w:rPr>
                <w:rFonts w:eastAsia="Arial" w:cs="Arial"/>
              </w:rPr>
            </w:pPr>
            <w:r>
              <w:rPr>
                <w:rFonts w:eastAsia="Arial" w:cs="Arial"/>
              </w:rPr>
              <w:t xml:space="preserve">Gardiner, P. (2015) </w:t>
            </w:r>
            <w:r>
              <w:rPr>
                <w:rFonts w:eastAsia="Arial" w:cs="Arial"/>
                <w:i/>
                <w:iCs/>
              </w:rPr>
              <w:t>Project Management: A Strategic Approach.</w:t>
            </w:r>
            <w:r>
              <w:rPr>
                <w:rFonts w:eastAsia="Arial" w:cs="Arial"/>
              </w:rPr>
              <w:t xml:space="preserve"> 2nd ed. Basingstoke, Palgrave.</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671134"/>
              <w14:checkbox>
                <w14:checked w14:val="1"/>
                <w14:checkedState w14:val="2612" w14:font="MS Gothic"/>
                <w14:uncheckedState w14:val="2610" w14:font="MS Gothic"/>
              </w14:checkbox>
            </w:sdtPr>
            <w:sdtContent>
              <w:p w14:paraId="1BFD44FA" w14:textId="77777777" w:rsidR="00C44BA3" w:rsidRDefault="00C44BA3" w:rsidP="0003422F">
                <w:pPr>
                  <w:rPr>
                    <w:rFonts w:eastAsia="Arial" w:cs="Arial"/>
                  </w:rPr>
                </w:pPr>
                <w:r>
                  <w:rPr>
                    <w:rFonts w:ascii="Segoe UI Symbol" w:eastAsia="Arial" w:hAnsi="Segoe UI Symbol" w:cs="Segoe UI Symbol"/>
                  </w:rPr>
                  <w:t>☒</w:t>
                </w:r>
              </w:p>
            </w:sdtContent>
          </w:sdt>
        </w:tc>
      </w:tr>
      <w:tr w:rsidR="00C44BA3" w14:paraId="1EEA488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11D20F5"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5861830" w14:textId="77777777" w:rsidR="00C44BA3" w:rsidRDefault="00C44BA3" w:rsidP="0003422F">
            <w:pPr>
              <w:rPr>
                <w:rFonts w:eastAsia="Arial" w:cs="Arial"/>
              </w:rPr>
            </w:pPr>
            <w:r>
              <w:rPr>
                <w:rFonts w:eastAsia="Arial" w:cs="Arial"/>
              </w:rPr>
              <w:t xml:space="preserve">Brown, R.B. (2006) </w:t>
            </w:r>
            <w:r>
              <w:rPr>
                <w:rFonts w:eastAsia="Arial" w:cs="Arial"/>
                <w:i/>
                <w:iCs/>
              </w:rPr>
              <w:t>Doing your dissertation in business and management: the reality of researching and writing</w:t>
            </w:r>
            <w:r>
              <w:rPr>
                <w:rFonts w:eastAsia="Arial" w:cs="Arial"/>
              </w:rPr>
              <w:t>. London: Sage Publications.</w:t>
            </w:r>
          </w:p>
        </w:tc>
        <w:tc>
          <w:tcPr>
            <w:tcW w:w="1366" w:type="dxa"/>
            <w:tcBorders>
              <w:top w:val="single" w:sz="4" w:space="0" w:color="auto"/>
              <w:left w:val="single" w:sz="4" w:space="0" w:color="auto"/>
              <w:bottom w:val="single" w:sz="4" w:space="0" w:color="auto"/>
              <w:right w:val="single" w:sz="4" w:space="0" w:color="auto"/>
            </w:tcBorders>
            <w:hideMark/>
          </w:tcPr>
          <w:p w14:paraId="345AEAB1" w14:textId="77777777" w:rsidR="00C44BA3" w:rsidRDefault="00C44BA3" w:rsidP="0003422F">
            <w:pPr>
              <w:rPr>
                <w:rFonts w:eastAsia="Arial" w:cs="Arial"/>
              </w:rPr>
            </w:pPr>
            <w:r>
              <w:rPr>
                <w:rFonts w:ascii="Segoe UI Symbol" w:eastAsia="Arial" w:hAnsi="Segoe UI Symbol" w:cs="Segoe UI Symbol"/>
              </w:rPr>
              <w:t>☒</w:t>
            </w:r>
          </w:p>
        </w:tc>
      </w:tr>
      <w:tr w:rsidR="00C44BA3" w14:paraId="06CB31E5"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CECBCFB"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411AB888" w14:textId="77777777" w:rsidR="00C44BA3" w:rsidRDefault="00C44BA3" w:rsidP="0003422F">
            <w:pPr>
              <w:rPr>
                <w:rFonts w:eastAsia="Arial" w:cs="Arial"/>
              </w:rPr>
            </w:pPr>
            <w:r>
              <w:rPr>
                <w:rFonts w:eastAsia="Arial" w:cs="Arial"/>
              </w:rPr>
              <w:t xml:space="preserve">Cameron, S. and Price, D. (2009) </w:t>
            </w:r>
            <w:r>
              <w:rPr>
                <w:rFonts w:eastAsia="Arial" w:cs="Arial"/>
                <w:i/>
                <w:iCs/>
              </w:rPr>
              <w:t>Business research methods: a practical approach.</w:t>
            </w:r>
            <w:r>
              <w:rPr>
                <w:rFonts w:eastAsia="Arial" w:cs="Arial"/>
              </w:rPr>
              <w:t xml:space="preserve"> London: Chartered Institute of Personnel and Development.</w:t>
            </w:r>
          </w:p>
        </w:tc>
        <w:tc>
          <w:tcPr>
            <w:tcW w:w="1366" w:type="dxa"/>
            <w:tcBorders>
              <w:top w:val="single" w:sz="4" w:space="0" w:color="auto"/>
              <w:left w:val="single" w:sz="4" w:space="0" w:color="auto"/>
              <w:bottom w:val="single" w:sz="4" w:space="0" w:color="auto"/>
              <w:right w:val="single" w:sz="4" w:space="0" w:color="auto"/>
            </w:tcBorders>
            <w:hideMark/>
          </w:tcPr>
          <w:p w14:paraId="392620F5" w14:textId="77777777" w:rsidR="00C44BA3" w:rsidRDefault="00C44BA3" w:rsidP="0003422F">
            <w:pPr>
              <w:rPr>
                <w:rFonts w:eastAsia="Arial" w:cs="Arial"/>
              </w:rPr>
            </w:pPr>
            <w:r>
              <w:rPr>
                <w:rFonts w:ascii="Segoe UI Symbol" w:eastAsia="Arial" w:hAnsi="Segoe UI Symbol" w:cs="Segoe UI Symbol"/>
              </w:rPr>
              <w:t>☒</w:t>
            </w:r>
          </w:p>
        </w:tc>
      </w:tr>
      <w:tr w:rsidR="00C44BA3" w14:paraId="10A9DE3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C45DE55"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5F6F28EF" w14:textId="77777777" w:rsidR="00C44BA3" w:rsidRDefault="00C44BA3" w:rsidP="0003422F">
            <w:pPr>
              <w:rPr>
                <w:rFonts w:eastAsia="Arial" w:cs="Arial"/>
              </w:rPr>
            </w:pPr>
            <w:r>
              <w:rPr>
                <w:rFonts w:eastAsia="Arial" w:cs="Arial"/>
              </w:rPr>
              <w:t xml:space="preserve">Davies, M.B. (2007) </w:t>
            </w:r>
            <w:r>
              <w:rPr>
                <w:rFonts w:eastAsia="Arial" w:cs="Arial"/>
                <w:i/>
                <w:iCs/>
              </w:rPr>
              <w:t>Doing a successful research project: using qualitative or quantitative methods.</w:t>
            </w:r>
            <w:r>
              <w:rPr>
                <w:rFonts w:eastAsia="Arial" w:cs="Arial"/>
              </w:rPr>
              <w:t xml:space="preserve"> Basingstoke: Palgrave Macmillan.</w:t>
            </w:r>
          </w:p>
        </w:tc>
        <w:tc>
          <w:tcPr>
            <w:tcW w:w="1366" w:type="dxa"/>
            <w:tcBorders>
              <w:top w:val="single" w:sz="4" w:space="0" w:color="auto"/>
              <w:left w:val="single" w:sz="4" w:space="0" w:color="auto"/>
              <w:bottom w:val="single" w:sz="4" w:space="0" w:color="auto"/>
              <w:right w:val="single" w:sz="4" w:space="0" w:color="auto"/>
            </w:tcBorders>
            <w:hideMark/>
          </w:tcPr>
          <w:p w14:paraId="468252A8" w14:textId="77777777" w:rsidR="00C44BA3" w:rsidRDefault="00C44BA3" w:rsidP="0003422F">
            <w:pPr>
              <w:rPr>
                <w:rFonts w:eastAsia="Arial" w:cs="Arial"/>
              </w:rPr>
            </w:pPr>
            <w:r>
              <w:rPr>
                <w:rFonts w:ascii="Segoe UI Symbol" w:eastAsia="Arial" w:hAnsi="Segoe UI Symbol" w:cs="Segoe UI Symbol"/>
              </w:rPr>
              <w:t>☒</w:t>
            </w:r>
          </w:p>
        </w:tc>
      </w:tr>
      <w:tr w:rsidR="00C44BA3" w14:paraId="1D374D71"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FBE75A9"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28B4CF81" w14:textId="77777777" w:rsidR="00C44BA3" w:rsidRDefault="00C44BA3" w:rsidP="0003422F">
            <w:pPr>
              <w:rPr>
                <w:rFonts w:eastAsia="Arial" w:cs="Arial"/>
              </w:rPr>
            </w:pPr>
            <w:r>
              <w:rPr>
                <w:rFonts w:eastAsia="Arial" w:cs="Arial"/>
              </w:rPr>
              <w:t xml:space="preserve">Fisher, C.M. &amp; </w:t>
            </w:r>
            <w:proofErr w:type="spellStart"/>
            <w:r>
              <w:rPr>
                <w:rFonts w:eastAsia="Arial" w:cs="Arial"/>
              </w:rPr>
              <w:t>Buglear</w:t>
            </w:r>
            <w:proofErr w:type="spellEnd"/>
            <w:r>
              <w:rPr>
                <w:rFonts w:eastAsia="Arial" w:cs="Arial"/>
              </w:rPr>
              <w:t xml:space="preserve">, J. (2010) </w:t>
            </w:r>
            <w:r>
              <w:rPr>
                <w:rFonts w:eastAsia="Arial" w:cs="Arial"/>
                <w:i/>
                <w:iCs/>
              </w:rPr>
              <w:t>Researching and writing a dissertation: an essential guide for business students.</w:t>
            </w:r>
            <w:r>
              <w:rPr>
                <w:rFonts w:eastAsia="Arial" w:cs="Arial"/>
              </w:rPr>
              <w:t xml:space="preserve"> 3rd ed. Harlow: Financial Times/Prentice Hall.</w:t>
            </w:r>
          </w:p>
        </w:tc>
        <w:tc>
          <w:tcPr>
            <w:tcW w:w="1366" w:type="dxa"/>
            <w:tcBorders>
              <w:top w:val="single" w:sz="4" w:space="0" w:color="auto"/>
              <w:left w:val="single" w:sz="4" w:space="0" w:color="auto"/>
              <w:bottom w:val="single" w:sz="4" w:space="0" w:color="auto"/>
              <w:right w:val="single" w:sz="4" w:space="0" w:color="auto"/>
            </w:tcBorders>
            <w:hideMark/>
          </w:tcPr>
          <w:p w14:paraId="3B894C0C" w14:textId="77777777" w:rsidR="00C44BA3" w:rsidRDefault="00C44BA3" w:rsidP="0003422F">
            <w:pPr>
              <w:rPr>
                <w:rFonts w:eastAsia="Arial" w:cs="Arial"/>
              </w:rPr>
            </w:pPr>
            <w:r>
              <w:rPr>
                <w:rFonts w:ascii="Segoe UI Symbol" w:eastAsia="Arial" w:hAnsi="Segoe UI Symbol" w:cs="Segoe UI Symbol"/>
              </w:rPr>
              <w:t>☒</w:t>
            </w:r>
          </w:p>
        </w:tc>
      </w:tr>
    </w:tbl>
    <w:p w14:paraId="6DA29CCC" w14:textId="77777777" w:rsidR="00C44BA3" w:rsidRDefault="00C44BA3" w:rsidP="00C44BA3">
      <w:pPr>
        <w:rPr>
          <w:rFonts w:eastAsia="Calibri" w:cs="Arial"/>
          <w:szCs w:val="22"/>
          <w:lang w:val="en-US" w:eastAsia="en-US"/>
        </w:rPr>
      </w:pPr>
    </w:p>
    <w:tbl>
      <w:tblPr>
        <w:tblStyle w:val="TableGrid"/>
        <w:tblpPr w:leftFromText="181" w:rightFromText="181" w:vertAnchor="page" w:horzAnchor="margin" w:tblpY="1419"/>
        <w:tblW w:w="0" w:type="auto"/>
        <w:tblInd w:w="0" w:type="dxa"/>
        <w:tblLook w:val="04A0" w:firstRow="1" w:lastRow="0" w:firstColumn="1" w:lastColumn="0" w:noHBand="0" w:noVBand="1"/>
      </w:tblPr>
      <w:tblGrid>
        <w:gridCol w:w="1806"/>
        <w:gridCol w:w="6491"/>
      </w:tblGrid>
      <w:tr w:rsidR="00C44BA3" w14:paraId="1FD9D555"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CF52C94"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t>Module Code</w:t>
            </w:r>
          </w:p>
        </w:tc>
        <w:tc>
          <w:tcPr>
            <w:tcW w:w="6822" w:type="dxa"/>
            <w:tcBorders>
              <w:top w:val="single" w:sz="4" w:space="0" w:color="auto"/>
              <w:left w:val="single" w:sz="4" w:space="0" w:color="auto"/>
              <w:bottom w:val="single" w:sz="4" w:space="0" w:color="auto"/>
              <w:right w:val="single" w:sz="4" w:space="0" w:color="auto"/>
            </w:tcBorders>
            <w:hideMark/>
          </w:tcPr>
          <w:p w14:paraId="64BC1E0D" w14:textId="77777777" w:rsidR="00C44BA3" w:rsidRDefault="00C44BA3" w:rsidP="008A4449">
            <w:pPr>
              <w:pStyle w:val="MC"/>
            </w:pPr>
            <w:bookmarkStart w:id="6" w:name="_Toc139529807"/>
            <w:r>
              <w:t>LCMB7021</w:t>
            </w:r>
            <w:bookmarkEnd w:id="6"/>
          </w:p>
        </w:tc>
      </w:tr>
      <w:tr w:rsidR="00C44BA3" w14:paraId="6FEF967F"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2D9D3FB"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79A5FD33"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Integrated Case Study</w:t>
            </w:r>
          </w:p>
        </w:tc>
      </w:tr>
      <w:tr w:rsidR="00C44BA3" w14:paraId="7051062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56D788D"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1027911544"/>
            <w:placeholder>
              <w:docPart w:val="B39BF907C977424DBB65B1AD9D37D00B"/>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3B6A125"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45AED814"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F6697E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47687722"/>
            <w:placeholder>
              <w:docPart w:val="295D0949935C48D38BD3B5506ECD1659"/>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4DDD811B"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20BC52D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FA446FD"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3C443BF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60</w:t>
            </w:r>
          </w:p>
        </w:tc>
      </w:tr>
      <w:tr w:rsidR="00C44BA3" w14:paraId="617796A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3C29DC0"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C2ACFEE"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Attendance at Research Methodology workshops and production of successful research or independent study proposal for an integrated case study proposal</w:t>
            </w:r>
          </w:p>
        </w:tc>
      </w:tr>
      <w:tr w:rsidR="00C44BA3" w14:paraId="57365FB2" w14:textId="77777777" w:rsidTr="00C44BA3">
        <w:tc>
          <w:tcPr>
            <w:tcW w:w="1838" w:type="dxa"/>
            <w:tcBorders>
              <w:top w:val="single" w:sz="4" w:space="0" w:color="auto"/>
              <w:left w:val="nil"/>
              <w:bottom w:val="single" w:sz="4" w:space="0" w:color="auto"/>
              <w:right w:val="nil"/>
            </w:tcBorders>
          </w:tcPr>
          <w:p w14:paraId="43DA8F08"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32ADF90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lang w:eastAsia="en-US"/>
              </w:rPr>
            </w:pPr>
          </w:p>
        </w:tc>
      </w:tr>
    </w:tbl>
    <w:p w14:paraId="5C0222AD"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szCs w:val="22"/>
          <w:lang w:eastAsia="zh-TW"/>
        </w:rPr>
      </w:pPr>
    </w:p>
    <w:p w14:paraId="58F94015"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r>
        <w:rPr>
          <w:rFonts w:eastAsia="Arial" w:cs="Arial"/>
          <w:b/>
          <w:bCs/>
          <w:lang w:eastAsia="zh-TW"/>
        </w:rPr>
        <w:t>AIM(S)</w:t>
      </w:r>
    </w:p>
    <w:p w14:paraId="6D1C3B6B" w14:textId="77777777" w:rsidR="00C44BA3" w:rsidRDefault="00C44BA3" w:rsidP="00C44BA3">
      <w:pPr>
        <w:numPr>
          <w:ilvl w:val="0"/>
          <w:numId w:val="45"/>
        </w:numPr>
        <w:tabs>
          <w:tab w:val="num" w:pos="714"/>
        </w:tabs>
        <w:overflowPunct w:val="0"/>
        <w:autoSpaceDE w:val="0"/>
        <w:autoSpaceDN w:val="0"/>
        <w:adjustRightInd w:val="0"/>
        <w:spacing w:line="276" w:lineRule="auto"/>
        <w:ind w:left="714"/>
        <w:textAlignment w:val="baseline"/>
        <w:rPr>
          <w:rFonts w:eastAsia="Arial" w:cs="Arial"/>
          <w:lang w:eastAsia="zh-TW"/>
        </w:rPr>
      </w:pPr>
      <w:r>
        <w:rPr>
          <w:rFonts w:eastAsia="Arial" w:cs="Arial"/>
          <w:lang w:eastAsia="zh-TW"/>
        </w:rPr>
        <w:t>To develop in the student an understanding of the application of research methodologies, and an ability to frame a research proposal and report research results in written format to an academic and/or professional audience, and to further develop the student’s capacity for critical analysis and independent thought.</w:t>
      </w:r>
    </w:p>
    <w:p w14:paraId="6F20773F" w14:textId="77777777" w:rsidR="00C44BA3" w:rsidRDefault="00C44BA3" w:rsidP="00C44BA3">
      <w:pPr>
        <w:numPr>
          <w:ilvl w:val="0"/>
          <w:numId w:val="45"/>
        </w:numPr>
        <w:tabs>
          <w:tab w:val="num" w:pos="714"/>
        </w:tabs>
        <w:overflowPunct w:val="0"/>
        <w:autoSpaceDE w:val="0"/>
        <w:autoSpaceDN w:val="0"/>
        <w:adjustRightInd w:val="0"/>
        <w:spacing w:line="276" w:lineRule="auto"/>
        <w:ind w:left="714"/>
        <w:textAlignment w:val="baseline"/>
        <w:rPr>
          <w:rFonts w:eastAsia="Arial" w:cs="Arial"/>
          <w:lang w:eastAsia="zh-TW"/>
        </w:rPr>
      </w:pPr>
      <w:r>
        <w:rPr>
          <w:rFonts w:eastAsia="Arial" w:cs="Arial"/>
          <w:lang w:eastAsia="zh-TW"/>
        </w:rPr>
        <w:t xml:space="preserve">To develop the students’ practical and professional abilities in applying and reviewing business and management research with both academic rigour and practical application. </w:t>
      </w:r>
    </w:p>
    <w:p w14:paraId="4B8BA3FF" w14:textId="77777777" w:rsidR="00C44BA3" w:rsidRDefault="00C44BA3" w:rsidP="00C44BA3">
      <w:pPr>
        <w:overflowPunct w:val="0"/>
        <w:autoSpaceDE w:val="0"/>
        <w:autoSpaceDN w:val="0"/>
        <w:adjustRightInd w:val="0"/>
        <w:textAlignment w:val="baseline"/>
        <w:rPr>
          <w:rFonts w:eastAsia="Arial" w:cs="Arial"/>
          <w:b/>
          <w:bCs/>
          <w:lang w:eastAsia="zh-TW"/>
        </w:rPr>
      </w:pPr>
    </w:p>
    <w:p w14:paraId="471F4E12" w14:textId="77777777" w:rsidR="00C44BA3" w:rsidRDefault="00C44BA3" w:rsidP="00C44BA3">
      <w:pPr>
        <w:overflowPunct w:val="0"/>
        <w:autoSpaceDE w:val="0"/>
        <w:autoSpaceDN w:val="0"/>
        <w:adjustRightInd w:val="0"/>
        <w:textAlignment w:val="baseline"/>
        <w:rPr>
          <w:rFonts w:eastAsia="Arial" w:cs="Arial"/>
          <w:b/>
          <w:bCs/>
          <w:lang w:eastAsia="zh-TW"/>
        </w:rPr>
      </w:pPr>
      <w:r>
        <w:rPr>
          <w:rFonts w:eastAsia="Arial" w:cs="Arial"/>
          <w:b/>
          <w:bCs/>
          <w:lang w:eastAsia="zh-TW"/>
        </w:rPr>
        <w:t>Prerequisites</w:t>
      </w:r>
    </w:p>
    <w:p w14:paraId="1702D99D" w14:textId="77777777" w:rsidR="00C44BA3" w:rsidRDefault="00C44BA3" w:rsidP="00C44BA3">
      <w:pPr>
        <w:overflowPunct w:val="0"/>
        <w:autoSpaceDE w:val="0"/>
        <w:autoSpaceDN w:val="0"/>
        <w:adjustRightInd w:val="0"/>
        <w:textAlignment w:val="baseline"/>
        <w:rPr>
          <w:rFonts w:eastAsia="Arial" w:cs="Arial"/>
          <w:lang w:eastAsia="zh-TW"/>
        </w:rPr>
      </w:pPr>
    </w:p>
    <w:p w14:paraId="6363240A"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It is a prerequisite of this module that students attend a series of Research Methodology workshops and as a result have produced a successful research or independent study proposal for an integrated case study proposal. The workshops are intended to prepare students for the requirements of independent research and to enhance their professional competencies necessary for this purpose. This will ensure that students will:</w:t>
      </w:r>
    </w:p>
    <w:p w14:paraId="6D6A82D3" w14:textId="77777777" w:rsidR="00C44BA3" w:rsidRDefault="00C44BA3" w:rsidP="00C44BA3">
      <w:pPr>
        <w:overflowPunct w:val="0"/>
        <w:autoSpaceDE w:val="0"/>
        <w:autoSpaceDN w:val="0"/>
        <w:adjustRightInd w:val="0"/>
        <w:textAlignment w:val="baseline"/>
        <w:rPr>
          <w:rFonts w:eastAsia="Arial" w:cs="Arial"/>
          <w:lang w:eastAsia="zh-TW"/>
        </w:rPr>
      </w:pPr>
    </w:p>
    <w:p w14:paraId="2A29C7C6" w14:textId="77777777" w:rsidR="00C44BA3" w:rsidRDefault="00C44BA3" w:rsidP="00C44BA3">
      <w:pPr>
        <w:numPr>
          <w:ilvl w:val="0"/>
          <w:numId w:val="46"/>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have developed a clear focus for their research, inquiry or investigation; </w:t>
      </w:r>
    </w:p>
    <w:p w14:paraId="1FE1B8CB" w14:textId="77777777" w:rsidR="00C44BA3" w:rsidRDefault="00C44BA3" w:rsidP="00C44BA3">
      <w:pPr>
        <w:numPr>
          <w:ilvl w:val="0"/>
          <w:numId w:val="46"/>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have identified the context, boundaries and stakeholder interests; </w:t>
      </w:r>
    </w:p>
    <w:p w14:paraId="317B10A0" w14:textId="77777777" w:rsidR="00C44BA3" w:rsidRDefault="00C44BA3" w:rsidP="00C44BA3">
      <w:pPr>
        <w:numPr>
          <w:ilvl w:val="0"/>
          <w:numId w:val="46"/>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have considered research perspectives and ethical concerns and procedures; </w:t>
      </w:r>
    </w:p>
    <w:p w14:paraId="59398B89" w14:textId="77777777" w:rsidR="00C44BA3" w:rsidRDefault="00C44BA3" w:rsidP="00C44BA3">
      <w:pPr>
        <w:numPr>
          <w:ilvl w:val="0"/>
          <w:numId w:val="46"/>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be informed about data collection and analysis and are in a position to successfully complete their research project.</w:t>
      </w:r>
    </w:p>
    <w:p w14:paraId="0FAAF691" w14:textId="77777777" w:rsidR="00C44BA3" w:rsidRDefault="00C44BA3" w:rsidP="00C44BA3">
      <w:pPr>
        <w:overflowPunct w:val="0"/>
        <w:autoSpaceDE w:val="0"/>
        <w:autoSpaceDN w:val="0"/>
        <w:adjustRightInd w:val="0"/>
        <w:textAlignment w:val="baseline"/>
        <w:rPr>
          <w:rFonts w:eastAsia="Arial" w:cs="Arial"/>
          <w:lang w:eastAsia="zh-TW"/>
        </w:rPr>
      </w:pPr>
    </w:p>
    <w:p w14:paraId="2CC1CC74"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All MBA Pathway students must write their Research Proposal and ultimate integrated case study report in relation to the pathway specialism, e.g. (MBA Marketing Management) must choose a Marketing Management theme. Students will be given guidance in the Research Methods workshops and, following the Research Proposal submission, on the parameters of the specialist theme.</w:t>
      </w:r>
    </w:p>
    <w:p w14:paraId="21CD4553" w14:textId="77777777" w:rsidR="00C44BA3" w:rsidRDefault="00C44BA3" w:rsidP="00C44BA3">
      <w:pPr>
        <w:overflowPunct w:val="0"/>
        <w:autoSpaceDE w:val="0"/>
        <w:autoSpaceDN w:val="0"/>
        <w:adjustRightInd w:val="0"/>
        <w:textAlignment w:val="baseline"/>
        <w:rPr>
          <w:rFonts w:eastAsia="Arial" w:cs="Arial"/>
          <w:lang w:eastAsia="zh-TW"/>
        </w:rPr>
      </w:pPr>
    </w:p>
    <w:p w14:paraId="5AE94A0E"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Once the research proposal has been successfully completed, the integrated case study module provides the student with the necessary support and opportunity to produce a substantial piece of independent work (15,000 words) which has been instigated, developed and produced as a consequence of their own research initiative.</w:t>
      </w:r>
    </w:p>
    <w:p w14:paraId="42CAF12C" w14:textId="77777777" w:rsidR="00C44BA3" w:rsidRDefault="00C44BA3" w:rsidP="00C44BA3">
      <w:pPr>
        <w:overflowPunct w:val="0"/>
        <w:autoSpaceDE w:val="0"/>
        <w:autoSpaceDN w:val="0"/>
        <w:adjustRightInd w:val="0"/>
        <w:textAlignment w:val="baseline"/>
        <w:rPr>
          <w:rFonts w:eastAsia="Arial" w:cs="Arial"/>
          <w:lang w:eastAsia="zh-TW"/>
        </w:rPr>
      </w:pPr>
    </w:p>
    <w:p w14:paraId="7E930903"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Only on the successful completion of Part 1 and the research proposal, will the student be formally invited to submit an integrated case study evaluation.</w:t>
      </w:r>
    </w:p>
    <w:p w14:paraId="69CDA4BC" w14:textId="77777777" w:rsidR="00C44BA3" w:rsidRDefault="00C44BA3" w:rsidP="00C44BA3">
      <w:pPr>
        <w:overflowPunct w:val="0"/>
        <w:autoSpaceDE w:val="0"/>
        <w:autoSpaceDN w:val="0"/>
        <w:adjustRightInd w:val="0"/>
        <w:textAlignment w:val="baseline"/>
        <w:rPr>
          <w:rFonts w:eastAsia="Arial" w:cs="Arial"/>
          <w:lang w:eastAsia="zh-TW"/>
        </w:rPr>
      </w:pPr>
    </w:p>
    <w:p w14:paraId="1135A8D3"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p>
    <w:p w14:paraId="529A690A"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r>
        <w:rPr>
          <w:rFonts w:eastAsia="Arial" w:cs="Arial"/>
          <w:b/>
          <w:bCs/>
          <w:lang w:eastAsia="zh-TW"/>
        </w:rPr>
        <w:t>LEARNING OUTCOMES</w:t>
      </w:r>
    </w:p>
    <w:p w14:paraId="08BC7BEE"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p>
    <w:p w14:paraId="41EAFE07" w14:textId="77777777" w:rsidR="00C44BA3" w:rsidRDefault="00C44BA3" w:rsidP="00C44BA3">
      <w:pPr>
        <w:rPr>
          <w:rFonts w:eastAsia="Arial" w:cs="Arial"/>
          <w:lang w:eastAsia="zh-TW"/>
        </w:rPr>
      </w:pPr>
      <w:r>
        <w:rPr>
          <w:rFonts w:eastAsia="Arial" w:cs="Arial"/>
        </w:rPr>
        <w:t>Upon the successful completion of this module, the student should be able to demonstrate the ability to:</w:t>
      </w:r>
    </w:p>
    <w:p w14:paraId="6F201E98"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color w:val="000000" w:themeColor="text1"/>
        </w:rPr>
        <w:t>logically and systematically formulate research questions</w:t>
      </w:r>
      <w:r>
        <w:rPr>
          <w:rFonts w:ascii="Arial" w:eastAsia="Arial" w:hAnsi="Arial" w:cs="Arial"/>
        </w:rPr>
        <w:t xml:space="preserve"> and describe and critically evaluate differing research methods, approaches, and use of evidence including the formation of hypotheses, or other research models, or paradigms,</w:t>
      </w:r>
      <w:r>
        <w:rPr>
          <w:rFonts w:ascii="Arial" w:eastAsia="Arial" w:hAnsi="Arial" w:cs="Arial"/>
          <w:color w:val="000000" w:themeColor="text1"/>
        </w:rPr>
        <w:t xml:space="preserve"> and justify and defend the selection and use of specific research methodologies as these relate to a proposed project;</w:t>
      </w:r>
    </w:p>
    <w:p w14:paraId="3E429512"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rPr>
        <w:t>integrate and plan key research activities and schedules including the setting of timetables and research objectives, and the acceptance of accountability for all aspects of the conduct of a research project;</w:t>
      </w:r>
    </w:p>
    <w:p w14:paraId="1B5DA417"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rPr>
        <w:t>critically identify and apply appropriate research methods to carry out a sustained and extended piece of research which will result in the write up of the work undertaken, the critical consideration of the evidence considered, and the formation of conclusions based on the research processes followed;</w:t>
      </w:r>
    </w:p>
    <w:p w14:paraId="726CC3F2"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rPr>
        <w:t>undertake a critical, evaluative and analytic review of a complex business scenario and identified case study(s) and produce a situational and strategic analysis of the case study and its business environment contexts;</w:t>
      </w:r>
    </w:p>
    <w:p w14:paraId="51A60097"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rPr>
        <w:t>comprehend the strategic and operational constraints and cross functional complexity of business environments and the value of case study and scenario analysis in understanding this complexity;</w:t>
      </w:r>
    </w:p>
    <w:p w14:paraId="68718D6D"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rPr>
        <w:t>undertake a research based retrospective, current, or prognostic evaluation of specified case study(s) and identify and evaluate the business and organisational lessons which can be learnt from this evaluation;</w:t>
      </w:r>
    </w:p>
    <w:p w14:paraId="674B7001"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rPr>
        <w:t>demonstrate the ability to evaluate and conduct case study research under supervision in a scenario based context, including the ability to critically review published case studies, show conceptual and theoretical understanding, identify case study research problems and propose solutions, use project management skills effectively, handle data from a variety of sources, interpret results and disseminate findings in a way which is consistent with professional business and management practice and principles of business ethics;</w:t>
      </w:r>
    </w:p>
    <w:p w14:paraId="5414B54C" w14:textId="77777777" w:rsidR="00C44BA3" w:rsidRDefault="00C44BA3" w:rsidP="00C44BA3">
      <w:pPr>
        <w:pStyle w:val="ListParagraph"/>
        <w:numPr>
          <w:ilvl w:val="0"/>
          <w:numId w:val="47"/>
        </w:numPr>
        <w:spacing w:after="0"/>
        <w:rPr>
          <w:rFonts w:ascii="Arial" w:eastAsia="Arial" w:hAnsi="Arial" w:cs="Arial"/>
          <w:color w:val="000000"/>
        </w:rPr>
      </w:pPr>
      <w:r>
        <w:rPr>
          <w:rFonts w:ascii="Arial" w:eastAsia="Arial" w:hAnsi="Arial" w:cs="Arial"/>
        </w:rPr>
        <w:t xml:space="preserve">articulate, present, propose and critically defend a case study analysis based on a set of comparative evaluations, theoretical interpretations and environmental contexts which are underpinned by, and linked to, relevant theory, models and practice, resulting in a specific case study which relates to professional practice and career objectives. </w:t>
      </w:r>
    </w:p>
    <w:p w14:paraId="397C03C5" w14:textId="77777777" w:rsidR="00C44BA3" w:rsidRDefault="00C44BA3" w:rsidP="00C44BA3">
      <w:pPr>
        <w:ind w:left="349"/>
        <w:rPr>
          <w:rFonts w:eastAsia="Arial" w:cs="Arial"/>
          <w:color w:val="000000"/>
        </w:rPr>
      </w:pPr>
    </w:p>
    <w:p w14:paraId="65A96A44"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p>
    <w:p w14:paraId="2F5E9A68"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r>
        <w:rPr>
          <w:rFonts w:eastAsia="Arial" w:cs="Arial"/>
          <w:b/>
          <w:bCs/>
          <w:lang w:eastAsia="zh-TW"/>
        </w:rPr>
        <w:t>INDICATIVE CONTENT</w:t>
      </w:r>
    </w:p>
    <w:p w14:paraId="5B564A3E"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p>
    <w:p w14:paraId="186B0AC9" w14:textId="77777777" w:rsidR="00C44BA3" w:rsidRDefault="00C44BA3" w:rsidP="00C44BA3">
      <w:pPr>
        <w:pStyle w:val="ListParagraph"/>
        <w:numPr>
          <w:ilvl w:val="0"/>
          <w:numId w:val="48"/>
        </w:numPr>
        <w:spacing w:after="0"/>
        <w:rPr>
          <w:rFonts w:ascii="Arial" w:eastAsia="Arial" w:hAnsi="Arial" w:cs="Arial"/>
        </w:rPr>
      </w:pPr>
      <w:r>
        <w:rPr>
          <w:rFonts w:ascii="Arial" w:eastAsia="Arial" w:hAnsi="Arial" w:cs="Arial"/>
        </w:rPr>
        <w:t>The complexities and practical issues of business and management research: Independent learning and development; stakeholder interests and ethical considerations; the investigative process; philosophical considerations; the use of academic theory; the importance of on-going clear communication.</w:t>
      </w:r>
    </w:p>
    <w:p w14:paraId="5D8987D3" w14:textId="77777777" w:rsidR="00C44BA3" w:rsidRDefault="00C44BA3" w:rsidP="00C44BA3">
      <w:pPr>
        <w:pStyle w:val="ListParagraph"/>
        <w:numPr>
          <w:ilvl w:val="0"/>
          <w:numId w:val="48"/>
        </w:numPr>
        <w:spacing w:after="0"/>
        <w:rPr>
          <w:rFonts w:ascii="Arial" w:eastAsia="Arial" w:hAnsi="Arial" w:cs="Arial"/>
        </w:rPr>
      </w:pPr>
      <w:r>
        <w:rPr>
          <w:rFonts w:ascii="Arial" w:eastAsia="Arial" w:hAnsi="Arial" w:cs="Arial"/>
        </w:rPr>
        <w:lastRenderedPageBreak/>
        <w:t>The modelled approach to case study analysis for decision making; the importance of clear identification of problems, analysis and strategic intent; the models and parameters of case study analysis; issues relating to and presenting a case study report.</w:t>
      </w:r>
    </w:p>
    <w:p w14:paraId="002C9C72" w14:textId="77777777" w:rsidR="00C44BA3" w:rsidRDefault="00C44BA3" w:rsidP="00C44BA3">
      <w:pPr>
        <w:pStyle w:val="ListParagraph"/>
        <w:numPr>
          <w:ilvl w:val="0"/>
          <w:numId w:val="48"/>
        </w:numPr>
        <w:spacing w:after="0"/>
        <w:rPr>
          <w:rFonts w:ascii="Arial" w:eastAsia="Arial" w:hAnsi="Arial" w:cs="Arial"/>
        </w:rPr>
      </w:pPr>
      <w:r>
        <w:rPr>
          <w:rFonts w:ascii="Arial" w:eastAsia="Arial" w:hAnsi="Arial" w:cs="Arial"/>
        </w:rPr>
        <w:t>Identifying and critically reflecting on situational and resource constraints and issues impacting upon particular examples and cases; setting assumptions and strategic business planning, based on critical analysis in relation to case study examples; setting appropriate, well-argued objectives, strategies, action plans, by function to time scales.</w:t>
      </w:r>
    </w:p>
    <w:p w14:paraId="4A7A7F61" w14:textId="77777777" w:rsidR="00C44BA3" w:rsidRDefault="00C44BA3" w:rsidP="00C44BA3">
      <w:pPr>
        <w:pStyle w:val="ListParagraph"/>
        <w:numPr>
          <w:ilvl w:val="0"/>
          <w:numId w:val="48"/>
        </w:numPr>
        <w:spacing w:after="0"/>
        <w:rPr>
          <w:rFonts w:ascii="Arial" w:eastAsia="Arial" w:hAnsi="Arial" w:cs="Arial"/>
        </w:rPr>
      </w:pPr>
      <w:r>
        <w:rPr>
          <w:rFonts w:ascii="Arial" w:eastAsia="Arial" w:hAnsi="Arial" w:cs="Arial"/>
        </w:rPr>
        <w:t>Critically exploring the case study and reviewing other relevant published literature critically, demonstrating conceptual and theoretical understanding by applying and referring to relevant academic theories and models in an appropriate and academically rigorous manner.</w:t>
      </w:r>
    </w:p>
    <w:p w14:paraId="58758E65" w14:textId="77777777" w:rsidR="00C44BA3" w:rsidRDefault="00C44BA3" w:rsidP="00C44BA3">
      <w:pPr>
        <w:pStyle w:val="ListParagraph"/>
        <w:numPr>
          <w:ilvl w:val="0"/>
          <w:numId w:val="48"/>
        </w:numPr>
        <w:spacing w:after="0"/>
        <w:rPr>
          <w:rFonts w:ascii="Arial" w:eastAsia="Arial" w:hAnsi="Arial" w:cs="Arial"/>
        </w:rPr>
      </w:pPr>
      <w:r>
        <w:rPr>
          <w:rFonts w:ascii="Arial" w:eastAsia="Arial" w:hAnsi="Arial" w:cs="Arial"/>
        </w:rPr>
        <w:t>Disseminating findings in a way that is consistent with professional business and management practice. Drawing valid conclusions and recommendations. Reflecting on the research process and outcomes and the learning experience.</w:t>
      </w:r>
    </w:p>
    <w:p w14:paraId="30E49EF8" w14:textId="77777777" w:rsidR="00C44BA3" w:rsidRDefault="00C44BA3" w:rsidP="00C44BA3">
      <w:pPr>
        <w:contextualSpacing/>
        <w:rPr>
          <w:rFonts w:eastAsia="Arial" w:cs="Arial"/>
        </w:rPr>
      </w:pPr>
    </w:p>
    <w:p w14:paraId="4DB3679C"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p>
    <w:p w14:paraId="769AAB81"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r>
        <w:rPr>
          <w:rFonts w:eastAsia="Arial" w:cs="Arial"/>
          <w:b/>
          <w:bCs/>
          <w:lang w:eastAsia="zh-TW"/>
        </w:rPr>
        <w:t>Study Time Allocation</w:t>
      </w:r>
    </w:p>
    <w:p w14:paraId="26B259EB" w14:textId="77777777" w:rsidR="00C44BA3" w:rsidRDefault="00C44BA3" w:rsidP="00C44BA3">
      <w:pPr>
        <w:rPr>
          <w:rFonts w:eastAsia="Arial" w:cs="Arial"/>
          <w:lang w:eastAsia="en-US"/>
        </w:rPr>
      </w:pPr>
      <w:r>
        <w:rPr>
          <w:rFonts w:eastAsia="Arial" w:cs="Arial"/>
        </w:rPr>
        <w:t>The study time for the module is divided as follows: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161"/>
        <w:gridCol w:w="1440"/>
      </w:tblGrid>
      <w:tr w:rsidR="00C44BA3" w14:paraId="24AAEC34" w14:textId="77777777" w:rsidTr="00C44BA3">
        <w:tc>
          <w:tcPr>
            <w:tcW w:w="3267" w:type="dxa"/>
            <w:tcBorders>
              <w:top w:val="single" w:sz="4" w:space="0" w:color="auto"/>
              <w:left w:val="single" w:sz="4" w:space="0" w:color="auto"/>
              <w:bottom w:val="single" w:sz="4" w:space="0" w:color="auto"/>
              <w:right w:val="single" w:sz="4" w:space="0" w:color="auto"/>
            </w:tcBorders>
            <w:hideMark/>
          </w:tcPr>
          <w:p w14:paraId="23304F22" w14:textId="77777777" w:rsidR="00C44BA3" w:rsidRDefault="00C44BA3" w:rsidP="0003422F">
            <w:pPr>
              <w:rPr>
                <w:rFonts w:eastAsia="Arial" w:cs="Arial"/>
                <w:b/>
                <w:bCs/>
                <w:lang w:eastAsia="zh-TW"/>
              </w:rPr>
            </w:pPr>
            <w:r>
              <w:rPr>
                <w:rFonts w:eastAsia="Arial" w:cs="Arial"/>
                <w:b/>
                <w:bCs/>
                <w:lang w:eastAsia="zh-TW"/>
              </w:rPr>
              <w:t>Activity type</w:t>
            </w:r>
          </w:p>
        </w:tc>
        <w:tc>
          <w:tcPr>
            <w:tcW w:w="1161" w:type="dxa"/>
            <w:tcBorders>
              <w:top w:val="single" w:sz="4" w:space="0" w:color="auto"/>
              <w:left w:val="single" w:sz="4" w:space="0" w:color="auto"/>
              <w:bottom w:val="single" w:sz="4" w:space="0" w:color="auto"/>
              <w:right w:val="single" w:sz="4" w:space="0" w:color="auto"/>
            </w:tcBorders>
            <w:hideMark/>
          </w:tcPr>
          <w:p w14:paraId="0F589F20" w14:textId="77777777" w:rsidR="00C44BA3" w:rsidRDefault="00C44BA3" w:rsidP="0003422F">
            <w:pPr>
              <w:rPr>
                <w:rFonts w:eastAsia="Arial" w:cs="Arial"/>
                <w:b/>
                <w:bCs/>
                <w:lang w:eastAsia="zh-TW"/>
              </w:rPr>
            </w:pPr>
            <w:r>
              <w:rPr>
                <w:rFonts w:eastAsia="Arial" w:cs="Arial"/>
                <w:b/>
                <w:bCs/>
              </w:rPr>
              <w:t>Hours</w:t>
            </w:r>
          </w:p>
        </w:tc>
        <w:tc>
          <w:tcPr>
            <w:tcW w:w="1440" w:type="dxa"/>
            <w:tcBorders>
              <w:top w:val="single" w:sz="4" w:space="0" w:color="auto"/>
              <w:left w:val="single" w:sz="4" w:space="0" w:color="auto"/>
              <w:bottom w:val="single" w:sz="4" w:space="0" w:color="auto"/>
              <w:right w:val="single" w:sz="4" w:space="0" w:color="auto"/>
            </w:tcBorders>
            <w:hideMark/>
          </w:tcPr>
          <w:p w14:paraId="55DD44F2" w14:textId="77777777" w:rsidR="00C44BA3" w:rsidRDefault="00C44BA3" w:rsidP="0003422F">
            <w:pPr>
              <w:rPr>
                <w:rFonts w:eastAsia="Arial" w:cs="Arial"/>
                <w:b/>
                <w:bCs/>
                <w:lang w:eastAsia="zh-TW"/>
              </w:rPr>
            </w:pPr>
            <w:r>
              <w:rPr>
                <w:rFonts w:eastAsia="Arial" w:cs="Arial"/>
                <w:b/>
                <w:bCs/>
                <w:lang w:eastAsia="zh-TW"/>
              </w:rPr>
              <w:t>Percentage</w:t>
            </w:r>
          </w:p>
        </w:tc>
      </w:tr>
      <w:tr w:rsidR="00C44BA3" w14:paraId="1E972D86"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4C345D22" w14:textId="77777777" w:rsidR="00C44BA3" w:rsidRDefault="00C44BA3" w:rsidP="0003422F">
            <w:pPr>
              <w:jc w:val="both"/>
              <w:rPr>
                <w:rFonts w:eastAsia="Arial" w:cs="Arial"/>
                <w:lang w:eastAsia="zh-TW"/>
              </w:rPr>
            </w:pPr>
            <w:r>
              <w:rPr>
                <w:rFonts w:eastAsia="Arial" w:cs="Arial"/>
                <w:lang w:eastAsia="zh-TW"/>
              </w:rPr>
              <w:t>Scheduled learning</w:t>
            </w:r>
          </w:p>
        </w:tc>
        <w:tc>
          <w:tcPr>
            <w:tcW w:w="1161" w:type="dxa"/>
            <w:tcBorders>
              <w:top w:val="single" w:sz="4" w:space="0" w:color="auto"/>
              <w:left w:val="single" w:sz="4" w:space="0" w:color="auto"/>
              <w:bottom w:val="single" w:sz="4" w:space="0" w:color="auto"/>
              <w:right w:val="single" w:sz="4" w:space="0" w:color="auto"/>
            </w:tcBorders>
            <w:vAlign w:val="center"/>
            <w:hideMark/>
          </w:tcPr>
          <w:p w14:paraId="0FE5BDD1" w14:textId="77777777" w:rsidR="00C44BA3" w:rsidRDefault="00C44BA3" w:rsidP="0003422F">
            <w:pPr>
              <w:jc w:val="center"/>
              <w:rPr>
                <w:rFonts w:eastAsia="Arial" w:cs="Arial"/>
                <w:lang w:eastAsia="zh-TW"/>
              </w:rPr>
            </w:pPr>
            <w:r>
              <w:rPr>
                <w:rFonts w:eastAsia="Arial" w:cs="Arial"/>
                <w:lang w:eastAsia="zh-TW"/>
              </w:rPr>
              <w:t>30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7BAFB3F1" w14:textId="77777777" w:rsidR="00C44BA3" w:rsidRDefault="00C44BA3" w:rsidP="0003422F">
            <w:pPr>
              <w:jc w:val="center"/>
              <w:rPr>
                <w:rFonts w:eastAsia="Arial" w:cs="Arial"/>
                <w:lang w:eastAsia="zh-TW"/>
              </w:rPr>
            </w:pPr>
            <w:r>
              <w:rPr>
                <w:rFonts w:eastAsia="Arial" w:cs="Arial"/>
                <w:lang w:eastAsia="zh-TW"/>
              </w:rPr>
              <w:t>5%</w:t>
            </w:r>
          </w:p>
        </w:tc>
      </w:tr>
      <w:tr w:rsidR="00C44BA3" w14:paraId="01A56571"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28BA22A8" w14:textId="77777777" w:rsidR="00C44BA3" w:rsidRDefault="00C44BA3" w:rsidP="0003422F">
            <w:pPr>
              <w:jc w:val="both"/>
              <w:rPr>
                <w:rFonts w:eastAsia="Arial" w:cs="Arial"/>
                <w:lang w:eastAsia="zh-TW"/>
              </w:rPr>
            </w:pPr>
            <w:r>
              <w:rPr>
                <w:rFonts w:eastAsia="Arial" w:cs="Arial"/>
              </w:rPr>
              <w:t>Independent learning</w:t>
            </w:r>
          </w:p>
        </w:tc>
        <w:tc>
          <w:tcPr>
            <w:tcW w:w="1161" w:type="dxa"/>
            <w:tcBorders>
              <w:top w:val="single" w:sz="4" w:space="0" w:color="auto"/>
              <w:left w:val="single" w:sz="4" w:space="0" w:color="auto"/>
              <w:bottom w:val="single" w:sz="4" w:space="0" w:color="auto"/>
              <w:right w:val="single" w:sz="4" w:space="0" w:color="auto"/>
            </w:tcBorders>
            <w:vAlign w:val="center"/>
            <w:hideMark/>
          </w:tcPr>
          <w:p w14:paraId="07D04A9F" w14:textId="77777777" w:rsidR="00C44BA3" w:rsidRDefault="00C44BA3" w:rsidP="0003422F">
            <w:pPr>
              <w:jc w:val="center"/>
              <w:rPr>
                <w:rFonts w:eastAsia="Arial" w:cs="Arial"/>
                <w:lang w:eastAsia="zh-TW"/>
              </w:rPr>
            </w:pPr>
            <w:r>
              <w:rPr>
                <w:rFonts w:eastAsia="Arial" w:cs="Arial"/>
                <w:lang w:eastAsia="zh-TW"/>
              </w:rPr>
              <w:t>570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5CCB6318" w14:textId="77777777" w:rsidR="00C44BA3" w:rsidRDefault="00C44BA3" w:rsidP="0003422F">
            <w:pPr>
              <w:jc w:val="center"/>
              <w:rPr>
                <w:rFonts w:eastAsia="Arial" w:cs="Arial"/>
                <w:lang w:eastAsia="zh-TW"/>
              </w:rPr>
            </w:pPr>
            <w:r>
              <w:rPr>
                <w:rFonts w:eastAsia="Arial" w:cs="Arial"/>
                <w:lang w:eastAsia="zh-TW"/>
              </w:rPr>
              <w:t>95%</w:t>
            </w:r>
          </w:p>
        </w:tc>
      </w:tr>
      <w:tr w:rsidR="00C44BA3" w14:paraId="7C618C5C"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41314BBC" w14:textId="77777777" w:rsidR="00C44BA3" w:rsidRDefault="00C44BA3" w:rsidP="0003422F">
            <w:pPr>
              <w:jc w:val="both"/>
              <w:rPr>
                <w:rFonts w:eastAsia="Arial" w:cs="Arial"/>
                <w:lang w:eastAsia="en-US"/>
              </w:rPr>
            </w:pPr>
            <w:r>
              <w:rPr>
                <w:rFonts w:eastAsia="Arial" w:cs="Arial"/>
                <w:lang w:eastAsia="zh-TW"/>
              </w:rPr>
              <w:t>Placement learning</w:t>
            </w:r>
          </w:p>
        </w:tc>
        <w:tc>
          <w:tcPr>
            <w:tcW w:w="1161" w:type="dxa"/>
            <w:tcBorders>
              <w:top w:val="single" w:sz="4" w:space="0" w:color="auto"/>
              <w:left w:val="single" w:sz="4" w:space="0" w:color="auto"/>
              <w:bottom w:val="single" w:sz="4" w:space="0" w:color="auto"/>
              <w:right w:val="single" w:sz="4" w:space="0" w:color="auto"/>
            </w:tcBorders>
            <w:vAlign w:val="center"/>
            <w:hideMark/>
          </w:tcPr>
          <w:p w14:paraId="1B33412B" w14:textId="77777777" w:rsidR="00C44BA3" w:rsidRDefault="00C44BA3" w:rsidP="0003422F">
            <w:pPr>
              <w:jc w:val="center"/>
              <w:rPr>
                <w:rFonts w:eastAsia="Arial" w:cs="Arial"/>
                <w:lang w:eastAsia="zh-TW"/>
              </w:rPr>
            </w:pPr>
            <w:r>
              <w:rPr>
                <w:rFonts w:eastAsia="Arial" w:cs="Arial"/>
                <w:lang w:eastAsia="zh-TW"/>
              </w:rPr>
              <w:t>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1857D3B5" w14:textId="77777777" w:rsidR="00C44BA3" w:rsidRDefault="00C44BA3" w:rsidP="0003422F">
            <w:pPr>
              <w:jc w:val="center"/>
              <w:rPr>
                <w:rFonts w:eastAsia="Arial" w:cs="Arial"/>
                <w:lang w:eastAsia="zh-TW"/>
              </w:rPr>
            </w:pPr>
            <w:r>
              <w:rPr>
                <w:rFonts w:eastAsia="Arial" w:cs="Arial"/>
                <w:lang w:eastAsia="zh-TW"/>
              </w:rPr>
              <w:t>0%</w:t>
            </w:r>
          </w:p>
        </w:tc>
      </w:tr>
      <w:tr w:rsidR="00C44BA3" w14:paraId="15026D2A"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45529BCF" w14:textId="77777777" w:rsidR="00C44BA3" w:rsidRDefault="00C44BA3" w:rsidP="0003422F">
            <w:pPr>
              <w:jc w:val="both"/>
              <w:rPr>
                <w:rFonts w:eastAsia="Arial" w:cs="Arial"/>
                <w:lang w:eastAsia="zh-TW"/>
              </w:rPr>
            </w:pPr>
            <w:r>
              <w:rPr>
                <w:rFonts w:eastAsia="Arial" w:cs="Arial"/>
                <w:b/>
                <w:bCs/>
              </w:rPr>
              <w:t>TOTAL</w:t>
            </w:r>
          </w:p>
        </w:tc>
        <w:tc>
          <w:tcPr>
            <w:tcW w:w="1161" w:type="dxa"/>
            <w:tcBorders>
              <w:top w:val="single" w:sz="4" w:space="0" w:color="auto"/>
              <w:left w:val="single" w:sz="4" w:space="0" w:color="auto"/>
              <w:bottom w:val="single" w:sz="4" w:space="0" w:color="auto"/>
              <w:right w:val="single" w:sz="4" w:space="0" w:color="auto"/>
            </w:tcBorders>
            <w:vAlign w:val="center"/>
            <w:hideMark/>
          </w:tcPr>
          <w:p w14:paraId="0D302DBE" w14:textId="77777777" w:rsidR="00C44BA3" w:rsidRDefault="00C44BA3" w:rsidP="0003422F">
            <w:pPr>
              <w:jc w:val="center"/>
              <w:rPr>
                <w:rFonts w:eastAsia="Arial" w:cs="Arial"/>
                <w:lang w:eastAsia="zh-TW"/>
              </w:rPr>
            </w:pPr>
            <w:r>
              <w:rPr>
                <w:rFonts w:eastAsia="Arial" w:cs="Arial"/>
                <w:lang w:eastAsia="zh-TW"/>
              </w:rPr>
              <w:t>600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0C5787D3" w14:textId="77777777" w:rsidR="00C44BA3" w:rsidRDefault="00C44BA3" w:rsidP="0003422F">
            <w:pPr>
              <w:jc w:val="center"/>
              <w:rPr>
                <w:rFonts w:eastAsia="Arial" w:cs="Arial"/>
                <w:lang w:eastAsia="zh-TW"/>
              </w:rPr>
            </w:pPr>
            <w:r>
              <w:rPr>
                <w:rFonts w:eastAsia="Arial" w:cs="Arial"/>
                <w:lang w:eastAsia="zh-TW"/>
              </w:rPr>
              <w:t>100%</w:t>
            </w:r>
          </w:p>
        </w:tc>
      </w:tr>
    </w:tbl>
    <w:p w14:paraId="1922B0FD"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szCs w:val="22"/>
          <w:lang w:eastAsia="zh-TW"/>
        </w:rPr>
      </w:pPr>
    </w:p>
    <w:p w14:paraId="62EC8D62" w14:textId="77777777" w:rsidR="00C44BA3" w:rsidRDefault="00C44BA3" w:rsidP="00C44BA3">
      <w:pPr>
        <w:tabs>
          <w:tab w:val="left" w:pos="720"/>
          <w:tab w:val="left" w:pos="1440"/>
          <w:tab w:val="left" w:pos="2160"/>
          <w:tab w:val="left" w:pos="2880"/>
        </w:tabs>
        <w:rPr>
          <w:rFonts w:eastAsia="Arial" w:cs="Arial"/>
          <w:b/>
          <w:bCs/>
          <w:lang w:val="en-US"/>
        </w:rPr>
      </w:pPr>
    </w:p>
    <w:p w14:paraId="27F8E0A3"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r>
        <w:rPr>
          <w:rFonts w:eastAsia="Arial" w:cs="Arial"/>
          <w:b/>
          <w:bCs/>
        </w:rPr>
        <w:t>ASSESSMENT</w:t>
      </w:r>
    </w:p>
    <w:p w14:paraId="11CEA69C"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p>
    <w:p w14:paraId="3FDA5689" w14:textId="77777777" w:rsidR="00C44BA3" w:rsidRDefault="00C44BA3" w:rsidP="00C44BA3">
      <w:pPr>
        <w:numPr>
          <w:ilvl w:val="0"/>
          <w:numId w:val="49"/>
        </w:numPr>
        <w:tabs>
          <w:tab w:val="left" w:pos="720"/>
          <w:tab w:val="left" w:pos="1440"/>
          <w:tab w:val="left" w:pos="2160"/>
          <w:tab w:val="left" w:pos="2880"/>
        </w:tabs>
        <w:overflowPunct w:val="0"/>
        <w:autoSpaceDE w:val="0"/>
        <w:autoSpaceDN w:val="0"/>
        <w:adjustRightInd w:val="0"/>
        <w:ind w:left="0" w:hanging="3600"/>
        <w:jc w:val="both"/>
        <w:textAlignment w:val="baseline"/>
        <w:rPr>
          <w:rFonts w:eastAsia="Arial" w:cs="Arial"/>
          <w:b/>
          <w:bCs/>
        </w:rPr>
      </w:pPr>
      <w:r>
        <w:rPr>
          <w:rFonts w:eastAsia="Arial" w:cs="Arial"/>
          <w:b/>
          <w:bCs/>
        </w:rPr>
        <w:t xml:space="preserve"> Assessment Component 1</w:t>
      </w:r>
    </w:p>
    <w:p w14:paraId="36369186" w14:textId="77777777" w:rsidR="00C44BA3" w:rsidRDefault="00C44BA3" w:rsidP="00C44BA3">
      <w:pPr>
        <w:overflowPunct w:val="0"/>
        <w:autoSpaceDE w:val="0"/>
        <w:autoSpaceDN w:val="0"/>
        <w:adjustRightInd w:val="0"/>
        <w:jc w:val="both"/>
        <w:textAlignment w:val="baseline"/>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52296BA9" w14:textId="77777777" w:rsidTr="00C44BA3">
        <w:sdt>
          <w:sdtPr>
            <w:rPr>
              <w:rFonts w:cs="Arial"/>
              <w:sz w:val="20"/>
            </w:rPr>
            <w:id w:val="-1319417808"/>
          </w:sdtPr>
          <w:sdtContent>
            <w:tc>
              <w:tcPr>
                <w:tcW w:w="562" w:type="dxa"/>
                <w:hideMark/>
              </w:tcPr>
              <w:p w14:paraId="66798DA8" w14:textId="77777777" w:rsidR="00C44BA3" w:rsidRDefault="00C44BA3" w:rsidP="0003422F">
                <w:pPr>
                  <w:overflowPunct w:val="0"/>
                  <w:autoSpaceDE w:val="0"/>
                  <w:autoSpaceDN w:val="0"/>
                  <w:adjustRightInd w:val="0"/>
                  <w:jc w:val="both"/>
                  <w:textAlignment w:val="baseline"/>
                  <w:rPr>
                    <w:rFonts w:cs="Arial"/>
                    <w:sz w:val="20"/>
                    <w:lang w:eastAsia="en-US"/>
                  </w:rPr>
                </w:pPr>
                <w:r>
                  <w:rPr>
                    <w:rFonts w:ascii="Segoe UI Symbol" w:eastAsia="Arial" w:hAnsi="Segoe UI Symbol" w:cs="Segoe UI Symbol"/>
                  </w:rPr>
                  <w:t>☐</w:t>
                </w:r>
              </w:p>
            </w:tc>
          </w:sdtContent>
        </w:sdt>
        <w:tc>
          <w:tcPr>
            <w:tcW w:w="2458" w:type="dxa"/>
            <w:hideMark/>
          </w:tcPr>
          <w:p w14:paraId="603C46E9" w14:textId="77777777" w:rsidR="00C44BA3" w:rsidRDefault="00C44BA3" w:rsidP="0003422F">
            <w:pPr>
              <w:overflowPunct w:val="0"/>
              <w:autoSpaceDE w:val="0"/>
              <w:autoSpaceDN w:val="0"/>
              <w:adjustRightInd w:val="0"/>
              <w:jc w:val="both"/>
              <w:textAlignment w:val="baseline"/>
              <w:rPr>
                <w:rFonts w:eastAsia="Arial" w:cs="Arial"/>
                <w:b/>
                <w:bCs/>
                <w:szCs w:val="22"/>
              </w:rPr>
            </w:pPr>
            <w:r>
              <w:rPr>
                <w:rFonts w:eastAsia="Arial" w:cs="Arial"/>
                <w:b/>
                <w:bCs/>
              </w:rPr>
              <w:t>Written exam</w:t>
            </w:r>
          </w:p>
        </w:tc>
        <w:sdt>
          <w:sdtPr>
            <w:rPr>
              <w:rFonts w:cs="Arial"/>
              <w:sz w:val="20"/>
            </w:rPr>
            <w:id w:val="-1338689441"/>
          </w:sdtPr>
          <w:sdtContent>
            <w:tc>
              <w:tcPr>
                <w:tcW w:w="538" w:type="dxa"/>
                <w:hideMark/>
              </w:tcPr>
              <w:p w14:paraId="03795388" w14:textId="77777777" w:rsidR="00C44BA3" w:rsidRDefault="00C44BA3" w:rsidP="0003422F">
                <w:pPr>
                  <w:overflowPunct w:val="0"/>
                  <w:autoSpaceDE w:val="0"/>
                  <w:autoSpaceDN w:val="0"/>
                  <w:adjustRightInd w:val="0"/>
                  <w:jc w:val="both"/>
                  <w:textAlignment w:val="baseline"/>
                  <w:rPr>
                    <w:rFonts w:cs="Arial"/>
                    <w:sz w:val="20"/>
                  </w:rPr>
                </w:pPr>
                <w:r>
                  <w:rPr>
                    <w:rFonts w:ascii="Segoe UI Symbol" w:eastAsia="Arial" w:hAnsi="Segoe UI Symbol" w:cs="Segoe UI Symbol"/>
                  </w:rPr>
                  <w:t>☒</w:t>
                </w:r>
              </w:p>
            </w:tc>
          </w:sdtContent>
        </w:sdt>
        <w:tc>
          <w:tcPr>
            <w:tcW w:w="2482" w:type="dxa"/>
            <w:hideMark/>
          </w:tcPr>
          <w:p w14:paraId="608637AF" w14:textId="77777777" w:rsidR="00C44BA3" w:rsidRDefault="00C44BA3" w:rsidP="0003422F">
            <w:pPr>
              <w:overflowPunct w:val="0"/>
              <w:autoSpaceDE w:val="0"/>
              <w:autoSpaceDN w:val="0"/>
              <w:adjustRightInd w:val="0"/>
              <w:jc w:val="both"/>
              <w:textAlignment w:val="baseline"/>
              <w:rPr>
                <w:rFonts w:eastAsia="Arial" w:cs="Arial"/>
                <w:b/>
                <w:bCs/>
                <w:szCs w:val="22"/>
              </w:rPr>
            </w:pPr>
            <w:r>
              <w:rPr>
                <w:rFonts w:eastAsia="Arial" w:cs="Arial"/>
                <w:b/>
                <w:bCs/>
              </w:rPr>
              <w:t>Coursework</w:t>
            </w:r>
          </w:p>
        </w:tc>
        <w:sdt>
          <w:sdtPr>
            <w:rPr>
              <w:rFonts w:cs="Arial"/>
              <w:sz w:val="20"/>
            </w:rPr>
            <w:id w:val="-418557805"/>
          </w:sdtPr>
          <w:sdtContent>
            <w:tc>
              <w:tcPr>
                <w:tcW w:w="538" w:type="dxa"/>
                <w:hideMark/>
              </w:tcPr>
              <w:p w14:paraId="18132605" w14:textId="77777777" w:rsidR="00C44BA3" w:rsidRDefault="00C44BA3" w:rsidP="0003422F">
                <w:pPr>
                  <w:overflowPunct w:val="0"/>
                  <w:autoSpaceDE w:val="0"/>
                  <w:autoSpaceDN w:val="0"/>
                  <w:adjustRightInd w:val="0"/>
                  <w:jc w:val="both"/>
                  <w:textAlignment w:val="baseline"/>
                  <w:rPr>
                    <w:rFonts w:cs="Arial"/>
                    <w:sz w:val="20"/>
                  </w:rPr>
                </w:pPr>
                <w:r>
                  <w:rPr>
                    <w:rFonts w:ascii="Segoe UI Symbol" w:eastAsia="Arial" w:hAnsi="Segoe UI Symbol" w:cs="Segoe UI Symbol"/>
                  </w:rPr>
                  <w:t>☐</w:t>
                </w:r>
              </w:p>
            </w:tc>
          </w:sdtContent>
        </w:sdt>
        <w:tc>
          <w:tcPr>
            <w:tcW w:w="2482" w:type="dxa"/>
            <w:hideMark/>
          </w:tcPr>
          <w:p w14:paraId="31A64171" w14:textId="77777777" w:rsidR="00C44BA3" w:rsidRDefault="00C44BA3" w:rsidP="0003422F">
            <w:pPr>
              <w:overflowPunct w:val="0"/>
              <w:autoSpaceDE w:val="0"/>
              <w:autoSpaceDN w:val="0"/>
              <w:adjustRightInd w:val="0"/>
              <w:jc w:val="both"/>
              <w:textAlignment w:val="baseline"/>
              <w:rPr>
                <w:rFonts w:eastAsia="Arial" w:cs="Arial"/>
                <w:b/>
                <w:bCs/>
                <w:szCs w:val="22"/>
              </w:rPr>
            </w:pPr>
            <w:r>
              <w:rPr>
                <w:rFonts w:eastAsia="Arial" w:cs="Arial"/>
                <w:b/>
                <w:bCs/>
              </w:rPr>
              <w:t>Practical</w:t>
            </w:r>
          </w:p>
        </w:tc>
      </w:tr>
    </w:tbl>
    <w:p w14:paraId="1A14038B" w14:textId="77777777" w:rsidR="00C44BA3" w:rsidRDefault="00C44BA3" w:rsidP="00C44BA3">
      <w:pPr>
        <w:overflowPunct w:val="0"/>
        <w:autoSpaceDE w:val="0"/>
        <w:autoSpaceDN w:val="0"/>
        <w:adjustRightInd w:val="0"/>
        <w:jc w:val="both"/>
        <w:textAlignment w:val="baseline"/>
        <w:rPr>
          <w:rFonts w:eastAsia="Arial" w:cs="Arial"/>
          <w:b/>
          <w:bCs/>
          <w:szCs w:val="22"/>
          <w:lang w:val="en-US"/>
        </w:rPr>
      </w:pPr>
    </w:p>
    <w:tbl>
      <w:tblPr>
        <w:tblStyle w:val="TableGrid15"/>
        <w:tblW w:w="8790" w:type="dxa"/>
        <w:tblInd w:w="0" w:type="dxa"/>
        <w:tblLayout w:type="fixed"/>
        <w:tblLook w:val="04A0" w:firstRow="1" w:lastRow="0" w:firstColumn="1" w:lastColumn="0" w:noHBand="0" w:noVBand="1"/>
      </w:tblPr>
      <w:tblGrid>
        <w:gridCol w:w="3258"/>
        <w:gridCol w:w="3972"/>
        <w:gridCol w:w="1560"/>
      </w:tblGrid>
      <w:tr w:rsidR="00C44BA3" w14:paraId="403CD8E1"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0CD8BA79" w14:textId="77777777" w:rsidR="00C44BA3" w:rsidRDefault="00C44BA3" w:rsidP="0003422F">
            <w:pPr>
              <w:overflowPunct w:val="0"/>
              <w:autoSpaceDE w:val="0"/>
              <w:autoSpaceDN w:val="0"/>
              <w:adjustRightInd w:val="0"/>
              <w:textAlignment w:val="baseline"/>
              <w:rPr>
                <w:rFonts w:eastAsia="Arial" w:cs="Arial"/>
                <w:b/>
                <w:bCs/>
                <w:lang w:eastAsia="en-US"/>
              </w:rPr>
            </w:pPr>
            <w:r>
              <w:rPr>
                <w:rFonts w:eastAsia="Arial" w:cs="Arial"/>
                <w:b/>
                <w:bC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17678AA"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b/>
                <w:bCs/>
              </w:rPr>
              <w:t>Volume</w:t>
            </w:r>
          </w:p>
        </w:tc>
        <w:tc>
          <w:tcPr>
            <w:tcW w:w="1559" w:type="dxa"/>
            <w:tcBorders>
              <w:top w:val="single" w:sz="4" w:space="0" w:color="auto"/>
              <w:left w:val="single" w:sz="4" w:space="0" w:color="auto"/>
              <w:bottom w:val="single" w:sz="4" w:space="0" w:color="auto"/>
              <w:right w:val="single" w:sz="4" w:space="0" w:color="auto"/>
            </w:tcBorders>
            <w:hideMark/>
          </w:tcPr>
          <w:p w14:paraId="69000140"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b/>
                <w:bCs/>
              </w:rPr>
              <w:t>Weighting</w:t>
            </w:r>
          </w:p>
        </w:tc>
      </w:tr>
      <w:tr w:rsidR="00C44BA3" w14:paraId="39BFD57B"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79590767"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Formative Research Proposal and case study</w:t>
            </w:r>
          </w:p>
        </w:tc>
        <w:tc>
          <w:tcPr>
            <w:tcW w:w="3969" w:type="dxa"/>
            <w:tcBorders>
              <w:top w:val="single" w:sz="4" w:space="0" w:color="auto"/>
              <w:left w:val="single" w:sz="4" w:space="0" w:color="auto"/>
              <w:bottom w:val="single" w:sz="4" w:space="0" w:color="auto"/>
              <w:right w:val="single" w:sz="4" w:space="0" w:color="auto"/>
            </w:tcBorders>
            <w:hideMark/>
          </w:tcPr>
          <w:p w14:paraId="677DE830" w14:textId="77777777" w:rsidR="00C44BA3" w:rsidRDefault="00C44BA3" w:rsidP="0003422F">
            <w:pPr>
              <w:overflowPunct w:val="0"/>
              <w:autoSpaceDE w:val="0"/>
              <w:autoSpaceDN w:val="0"/>
              <w:adjustRightInd w:val="0"/>
              <w:textAlignment w:val="baseline"/>
              <w:rPr>
                <w:rFonts w:eastAsia="Arial" w:cs="Arial"/>
              </w:rPr>
            </w:pPr>
            <w:r>
              <w:rPr>
                <w:rFonts w:eastAsia="Arial" w:cs="Arial"/>
              </w:rPr>
              <w:t xml:space="preserve">15000 words </w:t>
            </w:r>
          </w:p>
        </w:tc>
        <w:tc>
          <w:tcPr>
            <w:tcW w:w="1559" w:type="dxa"/>
            <w:tcBorders>
              <w:top w:val="single" w:sz="4" w:space="0" w:color="auto"/>
              <w:left w:val="single" w:sz="4" w:space="0" w:color="auto"/>
              <w:bottom w:val="single" w:sz="4" w:space="0" w:color="auto"/>
              <w:right w:val="single" w:sz="4" w:space="0" w:color="auto"/>
            </w:tcBorders>
            <w:hideMark/>
          </w:tcPr>
          <w:p w14:paraId="64415752"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100%</w:t>
            </w:r>
          </w:p>
        </w:tc>
      </w:tr>
    </w:tbl>
    <w:p w14:paraId="0F6DB0B8" w14:textId="77777777" w:rsidR="00C44BA3" w:rsidRDefault="00C44BA3" w:rsidP="00C44BA3">
      <w:pPr>
        <w:tabs>
          <w:tab w:val="left" w:pos="720"/>
          <w:tab w:val="left" w:pos="1440"/>
          <w:tab w:val="left" w:pos="2160"/>
          <w:tab w:val="left" w:pos="2880"/>
        </w:tabs>
        <w:jc w:val="both"/>
        <w:rPr>
          <w:rFonts w:eastAsia="Arial" w:cs="Arial"/>
          <w:b/>
          <w:bCs/>
          <w:szCs w:val="22"/>
          <w:lang w:val="en-US"/>
        </w:rPr>
      </w:pPr>
    </w:p>
    <w:p w14:paraId="7E213EEF"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p>
    <w:p w14:paraId="5C784A96"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r>
        <w:rPr>
          <w:rFonts w:eastAsia="Arial" w:cs="Arial"/>
          <w:b/>
          <w:bCs/>
        </w:rPr>
        <w:t>Assessment Summary</w:t>
      </w:r>
    </w:p>
    <w:tbl>
      <w:tblPr>
        <w:tblStyle w:val="TableGrid15"/>
        <w:tblW w:w="0" w:type="auto"/>
        <w:tblInd w:w="0" w:type="dxa"/>
        <w:tblLayout w:type="fixed"/>
        <w:tblLook w:val="04A0" w:firstRow="1" w:lastRow="0" w:firstColumn="1" w:lastColumn="0" w:noHBand="0" w:noVBand="1"/>
      </w:tblPr>
      <w:tblGrid>
        <w:gridCol w:w="3261"/>
        <w:gridCol w:w="1842"/>
      </w:tblGrid>
      <w:tr w:rsidR="00C44BA3" w14:paraId="0213CEF9"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DD24EC3" w14:textId="77777777" w:rsidR="00C44BA3" w:rsidRDefault="00C44BA3" w:rsidP="0003422F">
            <w:pPr>
              <w:overflowPunct w:val="0"/>
              <w:autoSpaceDE w:val="0"/>
              <w:autoSpaceDN w:val="0"/>
              <w:adjustRightInd w:val="0"/>
              <w:jc w:val="both"/>
              <w:textAlignment w:val="baseline"/>
              <w:rPr>
                <w:rFonts w:eastAsia="Arial" w:cs="Arial"/>
                <w:b/>
                <w:bCs/>
                <w:lang w:eastAsia="en-US"/>
              </w:rPr>
            </w:pPr>
            <w:r>
              <w:rPr>
                <w:rFonts w:eastAsia="Arial" w:cs="Arial"/>
                <w:b/>
                <w:bC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8244264"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Percentage</w:t>
            </w:r>
          </w:p>
        </w:tc>
      </w:tr>
      <w:tr w:rsidR="00C44BA3" w14:paraId="3DDDF833"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4CF7D55D"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5AC11F63"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r>
      <w:tr w:rsidR="00C44BA3" w14:paraId="2674783A"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7879133"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76DA0EBE"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100%</w:t>
            </w:r>
          </w:p>
        </w:tc>
      </w:tr>
      <w:tr w:rsidR="00C44BA3" w14:paraId="76A3297B"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D34FD72"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54EBD6FA"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r>
      <w:tr w:rsidR="00C44BA3" w14:paraId="28D3B59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C7B4CC4"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b/>
                <w:bCs/>
              </w:rPr>
              <w:t>TOTAL</w:t>
            </w:r>
          </w:p>
        </w:tc>
        <w:tc>
          <w:tcPr>
            <w:tcW w:w="1842" w:type="dxa"/>
            <w:tcBorders>
              <w:top w:val="single" w:sz="4" w:space="0" w:color="auto"/>
              <w:left w:val="single" w:sz="4" w:space="0" w:color="auto"/>
              <w:bottom w:val="single" w:sz="4" w:space="0" w:color="auto"/>
              <w:right w:val="single" w:sz="4" w:space="0" w:color="auto"/>
            </w:tcBorders>
            <w:hideMark/>
          </w:tcPr>
          <w:p w14:paraId="513CE96C"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100%</w:t>
            </w:r>
          </w:p>
        </w:tc>
      </w:tr>
    </w:tbl>
    <w:p w14:paraId="5CE953A4" w14:textId="77777777" w:rsidR="00C44BA3" w:rsidRDefault="00C44BA3" w:rsidP="00C44BA3">
      <w:pPr>
        <w:rPr>
          <w:rFonts w:eastAsia="Arial" w:cs="Arial"/>
          <w:b/>
          <w:bCs/>
          <w:szCs w:val="22"/>
          <w:lang w:val="en-US" w:eastAsia="en-US"/>
        </w:rPr>
      </w:pPr>
    </w:p>
    <w:p w14:paraId="7E3A9DDB" w14:textId="77777777" w:rsidR="00C44BA3" w:rsidRDefault="00C44BA3" w:rsidP="00C44BA3">
      <w:pPr>
        <w:rPr>
          <w:rFonts w:eastAsia="Arial" w:cs="Arial"/>
          <w:b/>
          <w:bCs/>
        </w:rPr>
      </w:pPr>
    </w:p>
    <w:p w14:paraId="29C6CE40" w14:textId="77777777" w:rsidR="00C44BA3" w:rsidRDefault="00C44BA3" w:rsidP="00C44BA3">
      <w:pPr>
        <w:rPr>
          <w:rFonts w:eastAsia="Arial" w:cs="Arial"/>
          <w:b/>
          <w:bCs/>
        </w:rPr>
      </w:pPr>
    </w:p>
    <w:p w14:paraId="4AE3321C" w14:textId="77777777" w:rsidR="00C44BA3" w:rsidRDefault="00C44BA3" w:rsidP="00C44BA3">
      <w:pPr>
        <w:rPr>
          <w:rFonts w:eastAsia="Arial" w:cs="Arial"/>
          <w:b/>
          <w:bCs/>
        </w:rPr>
      </w:pPr>
    </w:p>
    <w:p w14:paraId="0906333E" w14:textId="77777777" w:rsidR="00C44BA3" w:rsidRDefault="00C44BA3" w:rsidP="00C44BA3">
      <w:pPr>
        <w:rPr>
          <w:rFonts w:eastAsia="Arial" w:cs="Arial"/>
          <w:b/>
          <w:bCs/>
        </w:rPr>
      </w:pPr>
    </w:p>
    <w:p w14:paraId="4DE8878C" w14:textId="77777777" w:rsidR="00C44BA3" w:rsidRDefault="00C44BA3" w:rsidP="00C44BA3">
      <w:pPr>
        <w:rPr>
          <w:rFonts w:eastAsia="Arial" w:cs="Arial"/>
          <w:b/>
          <w:bCs/>
        </w:rPr>
      </w:pPr>
    </w:p>
    <w:p w14:paraId="6CA4DE46" w14:textId="77777777" w:rsidR="00C44BA3" w:rsidRDefault="00C44BA3" w:rsidP="00C44BA3">
      <w:pPr>
        <w:rPr>
          <w:rFonts w:eastAsia="Arial" w:cs="Arial"/>
          <w:b/>
          <w:bCs/>
        </w:rPr>
      </w:pPr>
    </w:p>
    <w:p w14:paraId="0BF00A29" w14:textId="77777777" w:rsidR="00C44BA3" w:rsidRDefault="00C44BA3" w:rsidP="00C44BA3">
      <w:pPr>
        <w:rPr>
          <w:rFonts w:eastAsia="Arial" w:cs="Arial"/>
          <w:b/>
          <w:bCs/>
        </w:rPr>
      </w:pPr>
    </w:p>
    <w:p w14:paraId="12C27B92" w14:textId="77777777" w:rsidR="00C44BA3" w:rsidRDefault="00C44BA3" w:rsidP="00C44BA3">
      <w:pPr>
        <w:rPr>
          <w:rFonts w:eastAsia="Arial" w:cs="Arial"/>
          <w:b/>
          <w:bCs/>
        </w:rPr>
      </w:pPr>
      <w:r>
        <w:rPr>
          <w:rFonts w:eastAsia="Arial" w:cs="Arial"/>
          <w:b/>
          <w:bCs/>
        </w:rPr>
        <w:t>INDICATIVE READING LIST</w:t>
      </w:r>
    </w:p>
    <w:p w14:paraId="4A0B5E1D" w14:textId="77777777" w:rsidR="00C44BA3" w:rsidRDefault="00C44BA3" w:rsidP="00C44BA3">
      <w:pPr>
        <w:rPr>
          <w:rFonts w:eastAsia="Arial" w:cs="Arial"/>
          <w:b/>
          <w:bCs/>
        </w:rPr>
      </w:pPr>
    </w:p>
    <w:tbl>
      <w:tblPr>
        <w:tblStyle w:val="TableGrid"/>
        <w:tblW w:w="0" w:type="auto"/>
        <w:tblInd w:w="0" w:type="dxa"/>
        <w:tblLook w:val="04A0" w:firstRow="1" w:lastRow="0" w:firstColumn="1" w:lastColumn="0" w:noHBand="0" w:noVBand="1"/>
      </w:tblPr>
      <w:tblGrid>
        <w:gridCol w:w="1685"/>
        <w:gridCol w:w="5246"/>
        <w:gridCol w:w="1366"/>
      </w:tblGrid>
      <w:tr w:rsidR="00C44BA3" w14:paraId="7DC3E528"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12662B7" w14:textId="77777777" w:rsidR="00C44BA3" w:rsidRDefault="00C44BA3" w:rsidP="0003422F">
            <w:pPr>
              <w:tabs>
                <w:tab w:val="num" w:pos="720"/>
                <w:tab w:val="left" w:pos="1440"/>
              </w:tabs>
              <w:jc w:val="both"/>
              <w:rPr>
                <w:rFonts w:eastAsia="Arial" w:cs="Arial"/>
                <w:b/>
                <w:bCs/>
              </w:rPr>
            </w:pPr>
            <w:r>
              <w:rPr>
                <w:rFonts w:eastAsia="Arial" w:cs="Arial"/>
                <w:b/>
                <w:bCs/>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28A5DAB4" w14:textId="77777777" w:rsidR="00C44BA3" w:rsidRDefault="00C44BA3" w:rsidP="0003422F">
            <w:pPr>
              <w:tabs>
                <w:tab w:val="num" w:pos="720"/>
                <w:tab w:val="left" w:pos="1440"/>
              </w:tabs>
              <w:jc w:val="both"/>
              <w:rPr>
                <w:rFonts w:eastAsia="Arial" w:cs="Arial"/>
                <w:b/>
                <w:bCs/>
              </w:rPr>
            </w:pPr>
            <w:r>
              <w:rPr>
                <w:rFonts w:eastAsia="Arial" w:cs="Arial"/>
                <w:b/>
                <w:bCs/>
              </w:rPr>
              <w:t>LCMB7021</w:t>
            </w:r>
          </w:p>
        </w:tc>
      </w:tr>
      <w:tr w:rsidR="00C44BA3" w14:paraId="7F2816B5"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3B3175" w14:textId="77777777" w:rsidR="00C44BA3" w:rsidRDefault="00C44BA3" w:rsidP="0003422F">
            <w:pPr>
              <w:tabs>
                <w:tab w:val="num" w:pos="720"/>
                <w:tab w:val="left" w:pos="1440"/>
              </w:tabs>
              <w:jc w:val="both"/>
              <w:rPr>
                <w:rFonts w:eastAsia="Arial" w:cs="Arial"/>
                <w:b/>
                <w:bCs/>
              </w:rPr>
            </w:pPr>
            <w:r>
              <w:rPr>
                <w:rFonts w:eastAsia="Arial" w:cs="Arial"/>
                <w:b/>
                <w:bCs/>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7CE52E24" w14:textId="77777777" w:rsidR="00C44BA3" w:rsidRDefault="00C44BA3" w:rsidP="0003422F">
            <w:pPr>
              <w:tabs>
                <w:tab w:val="num" w:pos="720"/>
                <w:tab w:val="left" w:pos="1440"/>
              </w:tabs>
              <w:jc w:val="both"/>
              <w:rPr>
                <w:rFonts w:eastAsia="Arial" w:cs="Arial"/>
                <w:b/>
                <w:bCs/>
              </w:rPr>
            </w:pPr>
            <w:r>
              <w:rPr>
                <w:rFonts w:eastAsia="Arial" w:cs="Arial"/>
                <w:b/>
                <w:bCs/>
              </w:rPr>
              <w:t>Integrated Case Study</w:t>
            </w:r>
          </w:p>
        </w:tc>
      </w:tr>
      <w:tr w:rsidR="00C44BA3" w14:paraId="40984544"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FFC12DE" w14:textId="77777777" w:rsidR="00C44BA3" w:rsidRDefault="00C44BA3" w:rsidP="0003422F">
            <w:pPr>
              <w:tabs>
                <w:tab w:val="num" w:pos="720"/>
                <w:tab w:val="left" w:pos="1440"/>
              </w:tabs>
              <w:jc w:val="both"/>
              <w:rPr>
                <w:rFonts w:eastAsia="Arial" w:cs="Arial"/>
                <w:b/>
                <w:bCs/>
              </w:rPr>
            </w:pPr>
            <w:r>
              <w:rPr>
                <w:rFonts w:eastAsia="Arial" w:cs="Arial"/>
                <w:b/>
                <w:bCs/>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46CA4E4" w14:textId="77777777" w:rsidR="00C44BA3" w:rsidRDefault="00C44BA3" w:rsidP="0003422F">
            <w:pPr>
              <w:tabs>
                <w:tab w:val="num" w:pos="720"/>
                <w:tab w:val="left" w:pos="1440"/>
              </w:tabs>
              <w:jc w:val="both"/>
              <w:rPr>
                <w:rFonts w:eastAsia="Arial" w:cs="Arial"/>
                <w:b/>
                <w:bCs/>
              </w:rPr>
            </w:pPr>
            <w:r>
              <w:rPr>
                <w:rFonts w:eastAsia="Arial" w:cs="Arial"/>
                <w:b/>
                <w:bC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FE9B4B" w14:textId="77777777" w:rsidR="00C44BA3" w:rsidRDefault="00C44BA3" w:rsidP="0003422F">
            <w:pPr>
              <w:tabs>
                <w:tab w:val="num" w:pos="720"/>
                <w:tab w:val="left" w:pos="1440"/>
              </w:tabs>
              <w:jc w:val="both"/>
              <w:rPr>
                <w:rFonts w:eastAsia="Arial" w:cs="Arial"/>
                <w:b/>
                <w:bCs/>
              </w:rPr>
            </w:pPr>
            <w:r>
              <w:rPr>
                <w:rFonts w:eastAsia="Arial" w:cs="Arial"/>
                <w:b/>
                <w:bCs/>
              </w:rPr>
              <w:t>Electronic*</w:t>
            </w:r>
          </w:p>
        </w:tc>
      </w:tr>
      <w:tr w:rsidR="00C44BA3" w14:paraId="34620531"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CA6244F"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7CCBC609" w14:textId="77777777" w:rsidR="00C44BA3" w:rsidRDefault="00C44BA3" w:rsidP="0003422F">
            <w:pPr>
              <w:rPr>
                <w:rFonts w:eastAsia="Arial" w:cs="Arial"/>
              </w:rPr>
            </w:pPr>
            <w:r>
              <w:rPr>
                <w:rFonts w:eastAsia="Arial" w:cs="Arial"/>
              </w:rPr>
              <w:t xml:space="preserve">Bryman, A. and Bell, E. (2017) </w:t>
            </w:r>
            <w:r>
              <w:rPr>
                <w:rFonts w:eastAsia="Arial" w:cs="Arial"/>
                <w:i/>
                <w:iCs/>
              </w:rPr>
              <w:t>Business Research Methods.</w:t>
            </w:r>
            <w:r>
              <w:rPr>
                <w:rFonts w:eastAsia="Arial" w:cs="Arial"/>
              </w:rPr>
              <w:t xml:space="preserve"> Oxford, OUP.</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sz w:val="20"/>
              </w:rPr>
              <w:id w:val="325554665"/>
              <w14:checkbox>
                <w14:checked w14:val="1"/>
                <w14:checkedState w14:val="2612" w14:font="MS Gothic"/>
                <w14:uncheckedState w14:val="2610" w14:font="MS Gothic"/>
              </w14:checkbox>
            </w:sdtPr>
            <w:sdtContent>
              <w:p w14:paraId="30793138"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4553EB0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F6DE618"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2620F086" w14:textId="77777777" w:rsidR="00C44BA3" w:rsidRDefault="00C44BA3" w:rsidP="0003422F">
            <w:pPr>
              <w:rPr>
                <w:rFonts w:eastAsia="Arial" w:cs="Arial"/>
              </w:rPr>
            </w:pPr>
            <w:r>
              <w:rPr>
                <w:rFonts w:eastAsia="Arial" w:cs="Arial"/>
              </w:rPr>
              <w:t xml:space="preserve">Saunders, M.N.K., Lewis, P., and Thornhill, A. (2019) </w:t>
            </w:r>
            <w:r>
              <w:rPr>
                <w:rFonts w:eastAsia="Arial" w:cs="Arial"/>
                <w:i/>
                <w:iCs/>
              </w:rPr>
              <w:t>Research methods for business students.</w:t>
            </w:r>
            <w:r>
              <w:rPr>
                <w:rFonts w:eastAsia="Arial" w:cs="Arial"/>
              </w:rPr>
              <w:t xml:space="preserve"> FT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40351832"/>
              <w14:checkbox>
                <w14:checked w14:val="1"/>
                <w14:checkedState w14:val="2612" w14:font="MS Gothic"/>
                <w14:uncheckedState w14:val="2610" w14:font="MS Gothic"/>
              </w14:checkbox>
            </w:sdtPr>
            <w:sdtContent>
              <w:p w14:paraId="58B81B4C" w14:textId="77777777" w:rsidR="00C44BA3" w:rsidRDefault="00C44BA3" w:rsidP="0003422F">
                <w:pPr>
                  <w:autoSpaceDE w:val="0"/>
                  <w:autoSpaceDN w:val="0"/>
                  <w:adjustRightInd w:val="0"/>
                  <w:jc w:val="center"/>
                  <w:rPr>
                    <w:rFonts w:eastAsia="Arial" w:cs="Arial"/>
                  </w:rPr>
                </w:pPr>
                <w:r>
                  <w:rPr>
                    <w:rFonts w:ascii="Segoe UI Symbol" w:eastAsia="MS Gothic" w:hAnsi="Segoe UI Symbol" w:cs="Segoe UI Symbol"/>
                  </w:rPr>
                  <w:t>☒</w:t>
                </w:r>
              </w:p>
            </w:sdtContent>
          </w:sdt>
          <w:p w14:paraId="29FC0B8D" w14:textId="77777777" w:rsidR="00C44BA3" w:rsidRDefault="00C44BA3" w:rsidP="0003422F">
            <w:pPr>
              <w:autoSpaceDE w:val="0"/>
              <w:autoSpaceDN w:val="0"/>
              <w:adjustRightInd w:val="0"/>
              <w:jc w:val="center"/>
              <w:rPr>
                <w:rFonts w:eastAsia="Arial" w:cs="Arial"/>
              </w:rPr>
            </w:pPr>
          </w:p>
        </w:tc>
      </w:tr>
      <w:tr w:rsidR="00C44BA3" w14:paraId="1936CC98"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F6B437B"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11088F6B" w14:textId="77777777" w:rsidR="00C44BA3" w:rsidRDefault="00C44BA3" w:rsidP="0003422F">
            <w:pPr>
              <w:tabs>
                <w:tab w:val="left" w:pos="1440"/>
              </w:tabs>
              <w:rPr>
                <w:rFonts w:eastAsia="Arial" w:cs="Arial"/>
              </w:rPr>
            </w:pPr>
            <w:proofErr w:type="spellStart"/>
            <w:r>
              <w:rPr>
                <w:rFonts w:eastAsia="Arial" w:cs="Arial"/>
              </w:rPr>
              <w:t>Easterby</w:t>
            </w:r>
            <w:proofErr w:type="spellEnd"/>
            <w:r>
              <w:rPr>
                <w:rFonts w:eastAsia="Arial" w:cs="Arial"/>
              </w:rPr>
              <w:t xml:space="preserve">-Smith, M. Thorpe, P. &amp; Lowe, A. (2018) </w:t>
            </w:r>
            <w:r>
              <w:rPr>
                <w:rFonts w:eastAsia="Arial" w:cs="Arial"/>
                <w:i/>
                <w:iCs/>
              </w:rPr>
              <w:t xml:space="preserve">Management Research an Introduction. </w:t>
            </w:r>
            <w:r>
              <w:rPr>
                <w:rFonts w:eastAsia="Arial" w:cs="Arial"/>
              </w:rPr>
              <w:t>3rd ed. Sage.</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sz w:val="20"/>
              </w:rPr>
              <w:id w:val="-1575344537"/>
              <w14:checkbox>
                <w14:checked w14:val="1"/>
                <w14:checkedState w14:val="2612" w14:font="MS Gothic"/>
                <w14:uncheckedState w14:val="2610" w14:font="MS Gothic"/>
              </w14:checkbox>
            </w:sdtPr>
            <w:sdtContent>
              <w:p w14:paraId="1072A529"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17B562EF"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653AD9F"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33894C3" w14:textId="77777777" w:rsidR="00C44BA3" w:rsidRDefault="00C44BA3" w:rsidP="0003422F">
            <w:pPr>
              <w:tabs>
                <w:tab w:val="num" w:pos="720"/>
                <w:tab w:val="left" w:pos="1440"/>
              </w:tabs>
              <w:jc w:val="both"/>
              <w:rPr>
                <w:rFonts w:eastAsia="Arial" w:cs="Arial"/>
              </w:rPr>
            </w:pPr>
            <w:r>
              <w:rPr>
                <w:rFonts w:eastAsia="Arial" w:cs="Arial"/>
              </w:rPr>
              <w:t xml:space="preserve">Bassey, M. (1999) ‘Case Study Research in Educational Settings’, Open University Press Bell, J. (2010), </w:t>
            </w:r>
            <w:r>
              <w:rPr>
                <w:rFonts w:eastAsia="Arial" w:cs="Arial"/>
                <w:i/>
                <w:iCs/>
              </w:rPr>
              <w:t>Doing your Research Project: A Guide for First-Time Researchers in Education, Health and Social Science.</w:t>
            </w:r>
            <w:r>
              <w:rPr>
                <w:rFonts w:eastAsia="Arial" w:cs="Arial"/>
              </w:rPr>
              <w:t xml:space="preserve"> 5th ed. Milton Keynes: Open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745256266"/>
              <w14:checkbox>
                <w14:checked w14:val="1"/>
                <w14:checkedState w14:val="2612" w14:font="MS Gothic"/>
                <w14:uncheckedState w14:val="2610" w14:font="MS Gothic"/>
              </w14:checkbox>
            </w:sdtPr>
            <w:sdtContent>
              <w:p w14:paraId="1CAFDB2D" w14:textId="77777777" w:rsidR="00C44BA3" w:rsidRDefault="00C44BA3" w:rsidP="0003422F">
                <w:pPr>
                  <w:jc w:val="center"/>
                  <w:rPr>
                    <w:rFonts w:eastAsia="Arial" w:cs="Arial"/>
                  </w:rPr>
                </w:pPr>
                <w:r>
                  <w:rPr>
                    <w:rFonts w:ascii="Segoe UI Symbol" w:eastAsia="MS Gothic" w:hAnsi="Segoe UI Symbol" w:cs="Segoe UI Symbol"/>
                  </w:rPr>
                  <w:t>☒</w:t>
                </w:r>
              </w:p>
            </w:sdtContent>
          </w:sdt>
          <w:p w14:paraId="21781B20" w14:textId="77777777" w:rsidR="00C44BA3" w:rsidRDefault="00C44BA3" w:rsidP="0003422F">
            <w:pPr>
              <w:rPr>
                <w:rFonts w:cs="Arial"/>
                <w:lang w:val="en-US"/>
              </w:rPr>
            </w:pPr>
          </w:p>
        </w:tc>
      </w:tr>
      <w:tr w:rsidR="00C44BA3" w14:paraId="44490311"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4A1292B"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55B50EE4" w14:textId="77777777" w:rsidR="00C44BA3" w:rsidRDefault="00C44BA3" w:rsidP="0003422F">
            <w:pPr>
              <w:tabs>
                <w:tab w:val="num" w:pos="720"/>
                <w:tab w:val="left" w:pos="1440"/>
              </w:tabs>
              <w:jc w:val="both"/>
              <w:rPr>
                <w:rFonts w:eastAsia="Arial" w:cs="Arial"/>
              </w:rPr>
            </w:pPr>
            <w:r>
              <w:rPr>
                <w:rFonts w:eastAsia="Arial" w:cs="Arial"/>
              </w:rPr>
              <w:t xml:space="preserve">Bell, J. (2010) </w:t>
            </w:r>
            <w:r>
              <w:rPr>
                <w:rFonts w:eastAsia="Arial" w:cs="Arial"/>
                <w:i/>
                <w:iCs/>
              </w:rPr>
              <w:t>Doing your Research Project: A Guide for First-Time Researchers in Education, Health and Social Science.</w:t>
            </w:r>
            <w:r>
              <w:rPr>
                <w:rFonts w:eastAsia="Arial" w:cs="Arial"/>
              </w:rPr>
              <w:t xml:space="preserve"> 5th ed. Milton Keynes: Open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796258945"/>
              <w14:checkbox>
                <w14:checked w14:val="1"/>
                <w14:checkedState w14:val="2612" w14:font="MS Gothic"/>
                <w14:uncheckedState w14:val="2610" w14:font="MS Gothic"/>
              </w14:checkbox>
            </w:sdtPr>
            <w:sdtContent>
              <w:p w14:paraId="1E092A7B" w14:textId="77777777" w:rsidR="00C44BA3" w:rsidRDefault="00C44BA3" w:rsidP="0003422F">
                <w:pPr>
                  <w:jc w:val="center"/>
                  <w:rPr>
                    <w:rFonts w:eastAsia="Arial" w:cs="Arial"/>
                  </w:rPr>
                </w:pPr>
                <w:r>
                  <w:rPr>
                    <w:rFonts w:ascii="Segoe UI Symbol" w:eastAsia="MS Gothic" w:hAnsi="Segoe UI Symbol" w:cs="Segoe UI Symbol"/>
                  </w:rPr>
                  <w:t>☒</w:t>
                </w:r>
              </w:p>
            </w:sdtContent>
          </w:sdt>
          <w:p w14:paraId="60AF6881" w14:textId="77777777" w:rsidR="00C44BA3" w:rsidRDefault="00C44BA3" w:rsidP="0003422F">
            <w:pPr>
              <w:rPr>
                <w:rFonts w:cs="Arial"/>
                <w:lang w:val="en-US"/>
              </w:rPr>
            </w:pPr>
          </w:p>
        </w:tc>
      </w:tr>
      <w:tr w:rsidR="00C44BA3" w14:paraId="1152F39D"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00773B9"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8EF6429" w14:textId="77777777" w:rsidR="00C44BA3" w:rsidRDefault="00C44BA3" w:rsidP="0003422F">
            <w:pPr>
              <w:tabs>
                <w:tab w:val="num" w:pos="720"/>
                <w:tab w:val="left" w:pos="1440"/>
              </w:tabs>
              <w:jc w:val="both"/>
              <w:rPr>
                <w:rFonts w:eastAsia="Arial" w:cs="Arial"/>
              </w:rPr>
            </w:pPr>
            <w:r>
              <w:rPr>
                <w:rFonts w:eastAsia="Arial" w:cs="Arial"/>
              </w:rPr>
              <w:t xml:space="preserve">Fisher, C. (2010) </w:t>
            </w:r>
            <w:r>
              <w:rPr>
                <w:rFonts w:eastAsia="Arial" w:cs="Arial"/>
                <w:i/>
                <w:iCs/>
              </w:rPr>
              <w:t>Researching &amp; Writing a Dissertation: A Guidebook for Business Students.</w:t>
            </w:r>
            <w:r>
              <w:rPr>
                <w:rFonts w:eastAsia="Arial" w:cs="Arial"/>
              </w:rPr>
              <w:t xml:space="preserve"> 3rd ed. London: Sage Publications Ltd.  </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sz w:val="20"/>
              </w:rPr>
              <w:id w:val="-1132407790"/>
              <w14:checkbox>
                <w14:checked w14:val="1"/>
                <w14:checkedState w14:val="2612" w14:font="MS Gothic"/>
                <w14:uncheckedState w14:val="2610" w14:font="MS Gothic"/>
              </w14:checkbox>
            </w:sdtPr>
            <w:sdtContent>
              <w:p w14:paraId="12E25E93"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sdtContent>
          </w:sdt>
        </w:tc>
      </w:tr>
      <w:tr w:rsidR="00C44BA3" w14:paraId="3B2ABFC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6588914"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D8FA332" w14:textId="77777777" w:rsidR="00C44BA3" w:rsidRDefault="00C44BA3" w:rsidP="0003422F">
            <w:pPr>
              <w:tabs>
                <w:tab w:val="num" w:pos="720"/>
                <w:tab w:val="left" w:pos="1440"/>
              </w:tabs>
              <w:jc w:val="both"/>
              <w:rPr>
                <w:rFonts w:eastAsia="Arial" w:cs="Arial"/>
              </w:rPr>
            </w:pPr>
            <w:r>
              <w:rPr>
                <w:rFonts w:eastAsia="Arial" w:cs="Arial"/>
              </w:rPr>
              <w:t xml:space="preserve">Thomas, G. (2010) </w:t>
            </w:r>
            <w:r>
              <w:rPr>
                <w:rFonts w:eastAsia="Arial" w:cs="Arial"/>
                <w:i/>
                <w:iCs/>
              </w:rPr>
              <w:t>How to do your Case Study: A Guide for Students and Researchers.</w:t>
            </w:r>
            <w:r>
              <w:rPr>
                <w:rFonts w:eastAsia="Arial" w:cs="Arial"/>
              </w:rPr>
              <w:t xml:space="preserve"> Sage Publications Ltd.</w:t>
            </w:r>
          </w:p>
        </w:tc>
        <w:tc>
          <w:tcPr>
            <w:tcW w:w="1366" w:type="dxa"/>
            <w:tcBorders>
              <w:top w:val="single" w:sz="4" w:space="0" w:color="auto"/>
              <w:left w:val="single" w:sz="4" w:space="0" w:color="auto"/>
              <w:bottom w:val="single" w:sz="4" w:space="0" w:color="auto"/>
              <w:right w:val="single" w:sz="4" w:space="0" w:color="auto"/>
            </w:tcBorders>
            <w:hideMark/>
          </w:tcPr>
          <w:p w14:paraId="0A74BAB1"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r w:rsidR="00C44BA3" w14:paraId="061E01FF"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20C77A7"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6357489D" w14:textId="77777777" w:rsidR="00C44BA3" w:rsidRDefault="00C44BA3" w:rsidP="0003422F">
            <w:pPr>
              <w:tabs>
                <w:tab w:val="num" w:pos="720"/>
                <w:tab w:val="left" w:pos="1440"/>
              </w:tabs>
              <w:jc w:val="both"/>
              <w:rPr>
                <w:rFonts w:eastAsia="Arial" w:cs="Arial"/>
              </w:rPr>
            </w:pPr>
            <w:r>
              <w:rPr>
                <w:rFonts w:eastAsia="Arial" w:cs="Arial"/>
              </w:rPr>
              <w:t xml:space="preserve">Yin, R.K. (2008) </w:t>
            </w:r>
            <w:r>
              <w:rPr>
                <w:rFonts w:eastAsia="Arial" w:cs="Arial"/>
                <w:i/>
                <w:iCs/>
              </w:rPr>
              <w:t>Case Study Research: Design and Methods.</w:t>
            </w:r>
            <w:r>
              <w:rPr>
                <w:rFonts w:eastAsia="Arial" w:cs="Arial"/>
              </w:rPr>
              <w:t xml:space="preserve"> 4th ed. Sage Publications, Inc.</w:t>
            </w:r>
          </w:p>
        </w:tc>
        <w:tc>
          <w:tcPr>
            <w:tcW w:w="1366" w:type="dxa"/>
            <w:tcBorders>
              <w:top w:val="single" w:sz="4" w:space="0" w:color="auto"/>
              <w:left w:val="single" w:sz="4" w:space="0" w:color="auto"/>
              <w:bottom w:val="single" w:sz="4" w:space="0" w:color="auto"/>
              <w:right w:val="single" w:sz="4" w:space="0" w:color="auto"/>
            </w:tcBorders>
            <w:hideMark/>
          </w:tcPr>
          <w:p w14:paraId="26898E1F"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r w:rsidR="00C44BA3" w14:paraId="3F6A77D5"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83F5918"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4149D62B" w14:textId="77777777" w:rsidR="00C44BA3" w:rsidRDefault="00C44BA3" w:rsidP="0003422F">
            <w:pPr>
              <w:tabs>
                <w:tab w:val="num" w:pos="720"/>
                <w:tab w:val="left" w:pos="1440"/>
              </w:tabs>
              <w:jc w:val="both"/>
              <w:rPr>
                <w:rFonts w:eastAsia="Arial" w:cs="Arial"/>
              </w:rPr>
            </w:pPr>
            <w:r>
              <w:rPr>
                <w:rFonts w:eastAsia="Arial" w:cs="Arial"/>
              </w:rPr>
              <w:t xml:space="preserve">Simons, H. (2009) </w:t>
            </w:r>
            <w:r>
              <w:rPr>
                <w:rFonts w:eastAsia="Arial" w:cs="Arial"/>
                <w:i/>
                <w:iCs/>
              </w:rPr>
              <w:t>Case Study Research in Practice.</w:t>
            </w:r>
            <w:r>
              <w:rPr>
                <w:rFonts w:eastAsia="Arial" w:cs="Arial"/>
              </w:rPr>
              <w:t xml:space="preserve"> Sage Publications Ltd.</w:t>
            </w:r>
          </w:p>
        </w:tc>
        <w:tc>
          <w:tcPr>
            <w:tcW w:w="1366" w:type="dxa"/>
            <w:tcBorders>
              <w:top w:val="single" w:sz="4" w:space="0" w:color="auto"/>
              <w:left w:val="single" w:sz="4" w:space="0" w:color="auto"/>
              <w:bottom w:val="single" w:sz="4" w:space="0" w:color="auto"/>
              <w:right w:val="single" w:sz="4" w:space="0" w:color="auto"/>
            </w:tcBorders>
            <w:hideMark/>
          </w:tcPr>
          <w:p w14:paraId="48AA1167"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r w:rsidR="00C44BA3" w14:paraId="604AD312"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283F0EE"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4ABED066" w14:textId="77777777" w:rsidR="00C44BA3" w:rsidRDefault="00C44BA3" w:rsidP="0003422F">
            <w:pPr>
              <w:tabs>
                <w:tab w:val="num" w:pos="720"/>
                <w:tab w:val="left" w:pos="1440"/>
              </w:tabs>
              <w:jc w:val="both"/>
              <w:rPr>
                <w:rFonts w:eastAsia="Arial" w:cs="Arial"/>
              </w:rPr>
            </w:pPr>
            <w:r>
              <w:rPr>
                <w:rFonts w:eastAsia="Arial" w:cs="Arial"/>
              </w:rPr>
              <w:t xml:space="preserve">Saunders, M., Lewis, P., &amp; Thornhill, A. (2009) </w:t>
            </w:r>
            <w:r>
              <w:rPr>
                <w:rFonts w:eastAsia="Arial" w:cs="Arial"/>
                <w:i/>
                <w:iCs/>
              </w:rPr>
              <w:t>Research Methods for Business Students.</w:t>
            </w:r>
            <w:r>
              <w:rPr>
                <w:rFonts w:eastAsia="Arial" w:cs="Arial"/>
              </w:rPr>
              <w:t xml:space="preserve"> 5th ed. Harlow: FT Prentice Hall. </w:t>
            </w:r>
          </w:p>
        </w:tc>
        <w:tc>
          <w:tcPr>
            <w:tcW w:w="1366" w:type="dxa"/>
            <w:tcBorders>
              <w:top w:val="single" w:sz="4" w:space="0" w:color="auto"/>
              <w:left w:val="single" w:sz="4" w:space="0" w:color="auto"/>
              <w:bottom w:val="single" w:sz="4" w:space="0" w:color="auto"/>
              <w:right w:val="single" w:sz="4" w:space="0" w:color="auto"/>
            </w:tcBorders>
            <w:hideMark/>
          </w:tcPr>
          <w:p w14:paraId="154DAF4D"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bl>
    <w:p w14:paraId="319038ED" w14:textId="77777777" w:rsidR="00C44BA3" w:rsidRDefault="00C44BA3" w:rsidP="00C44BA3">
      <w:pPr>
        <w:rPr>
          <w:rFonts w:eastAsia="Calibri" w:cs="Arial"/>
          <w:szCs w:val="22"/>
          <w:lang w:val="en-US" w:eastAsia="en-US"/>
        </w:rPr>
      </w:pPr>
    </w:p>
    <w:p w14:paraId="052FACCA" w14:textId="04203B2C" w:rsidR="00C44BA3" w:rsidRDefault="00C44BA3">
      <w:pPr>
        <w:rPr>
          <w:rFonts w:cs="Arial"/>
          <w:szCs w:val="22"/>
        </w:rPr>
      </w:pPr>
      <w:r>
        <w:rPr>
          <w:rFonts w:cs="Arial"/>
          <w:szCs w:val="22"/>
        </w:rPr>
        <w:br w:type="page"/>
      </w:r>
    </w:p>
    <w:tbl>
      <w:tblPr>
        <w:tblStyle w:val="TableGrid"/>
        <w:tblpPr w:leftFromText="181" w:rightFromText="181" w:vertAnchor="page" w:horzAnchor="margin" w:tblpY="1419"/>
        <w:tblW w:w="0" w:type="auto"/>
        <w:tblInd w:w="0" w:type="dxa"/>
        <w:tblLook w:val="04A0" w:firstRow="1" w:lastRow="0" w:firstColumn="1" w:lastColumn="0" w:noHBand="0" w:noVBand="1"/>
      </w:tblPr>
      <w:tblGrid>
        <w:gridCol w:w="1806"/>
        <w:gridCol w:w="6491"/>
      </w:tblGrid>
      <w:tr w:rsidR="00C44BA3" w14:paraId="1E5B5233"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551130E"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254E829" w14:textId="77777777" w:rsidR="00C44BA3" w:rsidRDefault="00C44BA3" w:rsidP="008A4449">
            <w:pPr>
              <w:pStyle w:val="MC"/>
            </w:pPr>
            <w:bookmarkStart w:id="7" w:name="_Toc139529808"/>
            <w:r>
              <w:t>LCMB7022</w:t>
            </w:r>
            <w:bookmarkEnd w:id="7"/>
          </w:p>
        </w:tc>
      </w:tr>
      <w:tr w:rsidR="00C44BA3" w14:paraId="52C86C4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06D382F"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69112BC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Business Development Proposal</w:t>
            </w:r>
          </w:p>
        </w:tc>
      </w:tr>
      <w:tr w:rsidR="00C44BA3" w14:paraId="6B48884F"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DEF69A3"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1609271417"/>
            <w:placeholder>
              <w:docPart w:val="F234ED29B1CF48E185219DCD1935AAEB"/>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14B47DBD"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1772C328"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8A237EF"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711570339"/>
            <w:placeholder>
              <w:docPart w:val="29C40AFAB129415B83241D920C72C3CF"/>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6248A1C4"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39DF354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8B59F0A"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5AA2FD60"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60</w:t>
            </w:r>
          </w:p>
        </w:tc>
      </w:tr>
      <w:tr w:rsidR="00C44BA3" w14:paraId="24D61A5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30C944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4A04DD0"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Attendance at a series of Research Methodology workshops and production of a successful research or independent study proposal which will lead to a business development proposal</w:t>
            </w:r>
          </w:p>
        </w:tc>
      </w:tr>
      <w:tr w:rsidR="00C44BA3" w14:paraId="0E31873F" w14:textId="77777777" w:rsidTr="00C44BA3">
        <w:tc>
          <w:tcPr>
            <w:tcW w:w="1838" w:type="dxa"/>
            <w:tcBorders>
              <w:top w:val="single" w:sz="4" w:space="0" w:color="auto"/>
              <w:left w:val="nil"/>
              <w:bottom w:val="single" w:sz="4" w:space="0" w:color="auto"/>
              <w:right w:val="nil"/>
            </w:tcBorders>
          </w:tcPr>
          <w:p w14:paraId="44BDB6DA"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3D1C9FF6"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lang w:eastAsia="en-US"/>
              </w:rPr>
            </w:pPr>
          </w:p>
        </w:tc>
      </w:tr>
    </w:tbl>
    <w:p w14:paraId="1D1E3E6D"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szCs w:val="22"/>
          <w:lang w:eastAsia="zh-TW"/>
        </w:rPr>
      </w:pPr>
    </w:p>
    <w:p w14:paraId="2C4D9A77"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lang w:eastAsia="zh-TW"/>
        </w:rPr>
      </w:pPr>
      <w:r>
        <w:rPr>
          <w:rFonts w:eastAsia="Arial" w:cs="Arial"/>
          <w:b/>
          <w:bCs/>
          <w:lang w:eastAsia="zh-TW"/>
        </w:rPr>
        <w:t>AIM(S)</w:t>
      </w:r>
    </w:p>
    <w:p w14:paraId="382B89EB" w14:textId="77777777" w:rsidR="00C44BA3" w:rsidRDefault="00C44BA3" w:rsidP="00C44BA3">
      <w:pPr>
        <w:pStyle w:val="ListParagraph"/>
        <w:numPr>
          <w:ilvl w:val="0"/>
          <w:numId w:val="50"/>
        </w:numPr>
        <w:tabs>
          <w:tab w:val="num" w:pos="360"/>
        </w:tabs>
        <w:overflowPunct w:val="0"/>
        <w:autoSpaceDE w:val="0"/>
        <w:autoSpaceDN w:val="0"/>
        <w:adjustRightInd w:val="0"/>
        <w:spacing w:after="0"/>
        <w:textAlignment w:val="baseline"/>
        <w:rPr>
          <w:rFonts w:ascii="Arial" w:eastAsia="Arial" w:hAnsi="Arial" w:cs="Arial"/>
          <w:lang w:eastAsia="zh-TW"/>
        </w:rPr>
      </w:pPr>
      <w:r>
        <w:rPr>
          <w:rFonts w:ascii="Arial" w:eastAsia="Arial" w:hAnsi="Arial" w:cs="Arial"/>
          <w:lang w:eastAsia="zh-TW"/>
        </w:rPr>
        <w:t>To develop in the student an understanding of the application of research methodologies, and an ability to frame a business development proposal and report research results in written format to an academic and/or professional audience, and to further develop the student’s capacity for critical analysis and independent thought.</w:t>
      </w:r>
    </w:p>
    <w:p w14:paraId="7956C92B" w14:textId="77777777" w:rsidR="00C44BA3" w:rsidRDefault="00C44BA3" w:rsidP="00C44BA3">
      <w:pPr>
        <w:pStyle w:val="ListParagraph"/>
        <w:numPr>
          <w:ilvl w:val="0"/>
          <w:numId w:val="50"/>
        </w:numPr>
        <w:tabs>
          <w:tab w:val="num" w:pos="360"/>
        </w:tabs>
        <w:overflowPunct w:val="0"/>
        <w:autoSpaceDE w:val="0"/>
        <w:autoSpaceDN w:val="0"/>
        <w:adjustRightInd w:val="0"/>
        <w:spacing w:after="0"/>
        <w:textAlignment w:val="baseline"/>
        <w:rPr>
          <w:rFonts w:ascii="Arial" w:eastAsia="Arial" w:hAnsi="Arial" w:cs="Arial"/>
          <w:lang w:eastAsia="zh-TW"/>
        </w:rPr>
      </w:pPr>
      <w:r>
        <w:rPr>
          <w:rFonts w:ascii="Arial" w:eastAsia="Arial" w:hAnsi="Arial" w:cs="Arial"/>
          <w:lang w:eastAsia="zh-TW"/>
        </w:rPr>
        <w:t xml:space="preserve">To develop the students’ practical and professional abilities in applying and reviewing business and management research with both academic rigour and practical application. </w:t>
      </w:r>
    </w:p>
    <w:p w14:paraId="11707DCB" w14:textId="77777777" w:rsidR="00C44BA3" w:rsidRDefault="00C44BA3" w:rsidP="00C44BA3">
      <w:pPr>
        <w:overflowPunct w:val="0"/>
        <w:autoSpaceDE w:val="0"/>
        <w:autoSpaceDN w:val="0"/>
        <w:adjustRightInd w:val="0"/>
        <w:textAlignment w:val="baseline"/>
        <w:rPr>
          <w:rFonts w:eastAsia="Arial" w:cs="Arial"/>
          <w:b/>
          <w:bCs/>
          <w:lang w:eastAsia="zh-TW"/>
        </w:rPr>
      </w:pPr>
    </w:p>
    <w:p w14:paraId="2396A24D" w14:textId="77777777" w:rsidR="00C44BA3" w:rsidRDefault="00C44BA3" w:rsidP="00C44BA3">
      <w:pPr>
        <w:overflowPunct w:val="0"/>
        <w:autoSpaceDE w:val="0"/>
        <w:autoSpaceDN w:val="0"/>
        <w:adjustRightInd w:val="0"/>
        <w:textAlignment w:val="baseline"/>
        <w:rPr>
          <w:rFonts w:eastAsia="Arial" w:cs="Arial"/>
          <w:b/>
          <w:bCs/>
          <w:lang w:eastAsia="zh-TW"/>
        </w:rPr>
      </w:pPr>
      <w:r>
        <w:rPr>
          <w:rFonts w:eastAsia="Arial" w:cs="Arial"/>
          <w:b/>
          <w:bCs/>
          <w:lang w:eastAsia="zh-TW"/>
        </w:rPr>
        <w:t>Prerequisites</w:t>
      </w:r>
    </w:p>
    <w:p w14:paraId="64DD175F" w14:textId="77777777" w:rsidR="00C44BA3" w:rsidRDefault="00C44BA3" w:rsidP="00C44BA3">
      <w:pPr>
        <w:overflowPunct w:val="0"/>
        <w:autoSpaceDE w:val="0"/>
        <w:autoSpaceDN w:val="0"/>
        <w:adjustRightInd w:val="0"/>
        <w:textAlignment w:val="baseline"/>
        <w:rPr>
          <w:rFonts w:eastAsia="Arial" w:cs="Arial"/>
          <w:lang w:eastAsia="zh-TW"/>
        </w:rPr>
      </w:pPr>
    </w:p>
    <w:p w14:paraId="10D68895"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It is a prerequisite of this module that students attend a series of Research Methodology workshops and as a result have produced a successful research or independent study proposal, which will lead to a business development proposal. The workshops are intended to prepare students for the requirements of independent research and to enhance their professional competencies necessary for this purpose. This will ensure that students will:</w:t>
      </w:r>
    </w:p>
    <w:p w14:paraId="11427348" w14:textId="77777777" w:rsidR="00C44BA3" w:rsidRDefault="00C44BA3" w:rsidP="00C44BA3">
      <w:pPr>
        <w:overflowPunct w:val="0"/>
        <w:autoSpaceDE w:val="0"/>
        <w:autoSpaceDN w:val="0"/>
        <w:adjustRightInd w:val="0"/>
        <w:textAlignment w:val="baseline"/>
        <w:rPr>
          <w:rFonts w:eastAsia="Arial" w:cs="Arial"/>
          <w:lang w:eastAsia="zh-TW"/>
        </w:rPr>
      </w:pPr>
    </w:p>
    <w:p w14:paraId="3D4D38A5" w14:textId="77777777" w:rsidR="00C44BA3" w:rsidRDefault="00C44BA3" w:rsidP="00C44BA3">
      <w:pPr>
        <w:numPr>
          <w:ilvl w:val="0"/>
          <w:numId w:val="51"/>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have developed a clear focus for their research, inquiry or investigation; </w:t>
      </w:r>
    </w:p>
    <w:p w14:paraId="5682E137" w14:textId="77777777" w:rsidR="00C44BA3" w:rsidRDefault="00C44BA3" w:rsidP="00C44BA3">
      <w:pPr>
        <w:numPr>
          <w:ilvl w:val="0"/>
          <w:numId w:val="51"/>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have identified the context, boundaries and stakeholder interests; </w:t>
      </w:r>
    </w:p>
    <w:p w14:paraId="7606DB8F" w14:textId="77777777" w:rsidR="00C44BA3" w:rsidRDefault="00C44BA3" w:rsidP="00C44BA3">
      <w:pPr>
        <w:numPr>
          <w:ilvl w:val="0"/>
          <w:numId w:val="51"/>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have considered research perspectives and ethical concerns and procedures; </w:t>
      </w:r>
    </w:p>
    <w:p w14:paraId="00220253" w14:textId="77777777" w:rsidR="00C44BA3" w:rsidRDefault="00C44BA3" w:rsidP="00C44BA3">
      <w:pPr>
        <w:numPr>
          <w:ilvl w:val="0"/>
          <w:numId w:val="51"/>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be informed about data collection and analysis and are in a position to successfully complete their business development proposal.</w:t>
      </w:r>
    </w:p>
    <w:p w14:paraId="33BFE9EB" w14:textId="77777777" w:rsidR="00C44BA3" w:rsidRDefault="00C44BA3" w:rsidP="00C44BA3">
      <w:pPr>
        <w:overflowPunct w:val="0"/>
        <w:autoSpaceDE w:val="0"/>
        <w:autoSpaceDN w:val="0"/>
        <w:adjustRightInd w:val="0"/>
        <w:textAlignment w:val="baseline"/>
        <w:rPr>
          <w:rFonts w:eastAsia="Arial" w:cs="Arial"/>
          <w:lang w:eastAsia="zh-TW"/>
        </w:rPr>
      </w:pPr>
    </w:p>
    <w:p w14:paraId="647DA5F3"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Students will be given guidance in the Research Methods workshops and, following the Research Proposal submission, on the parameters of the specialist themes.</w:t>
      </w:r>
    </w:p>
    <w:p w14:paraId="435451BD" w14:textId="77777777" w:rsidR="00C44BA3" w:rsidRDefault="00C44BA3" w:rsidP="00C44BA3">
      <w:pPr>
        <w:overflowPunct w:val="0"/>
        <w:autoSpaceDE w:val="0"/>
        <w:autoSpaceDN w:val="0"/>
        <w:adjustRightInd w:val="0"/>
        <w:textAlignment w:val="baseline"/>
        <w:rPr>
          <w:rFonts w:eastAsia="Arial" w:cs="Arial"/>
          <w:lang w:eastAsia="zh-TW"/>
        </w:rPr>
      </w:pPr>
    </w:p>
    <w:p w14:paraId="14D0A02C"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Once the initial research proposal has been successfully completed, the business development proposal module provides the student with the necessary support and opportunity to produce a substantial piece of independent work (15,000) which has been instigated, developed and produced as a consequence of their own research initiative.</w:t>
      </w:r>
    </w:p>
    <w:p w14:paraId="229D69AA" w14:textId="77777777" w:rsidR="00C44BA3" w:rsidRDefault="00C44BA3" w:rsidP="00C44BA3">
      <w:pPr>
        <w:overflowPunct w:val="0"/>
        <w:autoSpaceDE w:val="0"/>
        <w:autoSpaceDN w:val="0"/>
        <w:adjustRightInd w:val="0"/>
        <w:textAlignment w:val="baseline"/>
        <w:rPr>
          <w:rFonts w:eastAsia="Arial" w:cs="Arial"/>
          <w:lang w:eastAsia="zh-TW"/>
        </w:rPr>
      </w:pPr>
    </w:p>
    <w:p w14:paraId="0BEB62A5" w14:textId="77777777" w:rsidR="00C44BA3" w:rsidRDefault="00C44BA3" w:rsidP="00C44BA3">
      <w:pPr>
        <w:overflowPunct w:val="0"/>
        <w:autoSpaceDE w:val="0"/>
        <w:autoSpaceDN w:val="0"/>
        <w:adjustRightInd w:val="0"/>
        <w:textAlignment w:val="baseline"/>
        <w:rPr>
          <w:rFonts w:eastAsia="Arial" w:cs="Arial"/>
          <w:lang w:eastAsia="zh-TW"/>
        </w:rPr>
      </w:pPr>
      <w:r>
        <w:rPr>
          <w:rFonts w:eastAsia="Arial" w:cs="Arial"/>
          <w:lang w:eastAsia="zh-TW"/>
        </w:rPr>
        <w:t>Only on the successful completion of Part 1 and the research/independent study proposal, will the student be formally invited to submit a business development proposal.</w:t>
      </w:r>
    </w:p>
    <w:p w14:paraId="60341D25" w14:textId="77777777" w:rsidR="00C44BA3" w:rsidRDefault="00C44BA3" w:rsidP="00C44BA3">
      <w:pPr>
        <w:rPr>
          <w:rFonts w:eastAsia="Arial" w:cs="Arial"/>
          <w:b/>
          <w:bCs/>
        </w:rPr>
      </w:pPr>
    </w:p>
    <w:p w14:paraId="4A4F000A"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p>
    <w:p w14:paraId="53C1532D"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p>
    <w:p w14:paraId="3AA0D37E"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p>
    <w:p w14:paraId="46DE6310"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p>
    <w:p w14:paraId="5C8B31EE"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r>
        <w:rPr>
          <w:rFonts w:eastAsia="Arial" w:cs="Arial"/>
          <w:b/>
          <w:bCs/>
          <w:lang w:eastAsia="zh-TW"/>
        </w:rPr>
        <w:t>LEARNING OUTCOMES</w:t>
      </w:r>
    </w:p>
    <w:p w14:paraId="63075E7C" w14:textId="77777777" w:rsidR="00C44BA3" w:rsidRDefault="00C44BA3" w:rsidP="00C44BA3">
      <w:pPr>
        <w:tabs>
          <w:tab w:val="left" w:pos="720"/>
          <w:tab w:val="left" w:pos="1440"/>
          <w:tab w:val="left" w:pos="2160"/>
          <w:tab w:val="left" w:pos="2880"/>
        </w:tabs>
        <w:ind w:left="3600" w:hanging="3600"/>
        <w:rPr>
          <w:rFonts w:eastAsia="Arial" w:cs="Arial"/>
          <w:b/>
          <w:bCs/>
          <w:lang w:eastAsia="zh-TW"/>
        </w:rPr>
      </w:pPr>
    </w:p>
    <w:p w14:paraId="2CC0B1E2" w14:textId="77777777" w:rsidR="00C44BA3" w:rsidRDefault="00C44BA3" w:rsidP="00C44BA3">
      <w:pPr>
        <w:rPr>
          <w:rFonts w:eastAsia="Arial" w:cs="Arial"/>
          <w:lang w:eastAsia="zh-TW"/>
        </w:rPr>
      </w:pPr>
      <w:r>
        <w:rPr>
          <w:rFonts w:eastAsia="Arial" w:cs="Arial"/>
        </w:rPr>
        <w:t>Upon the successful completion of this module, the student should be able to demonstrate the ability to:</w:t>
      </w:r>
    </w:p>
    <w:p w14:paraId="77750816" w14:textId="77777777" w:rsidR="00C44BA3" w:rsidRDefault="00C44BA3" w:rsidP="00C44BA3">
      <w:pPr>
        <w:numPr>
          <w:ilvl w:val="0"/>
          <w:numId w:val="52"/>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w:t>
      </w:r>
    </w:p>
    <w:p w14:paraId="5FC41DCA" w14:textId="77777777" w:rsidR="00C44BA3" w:rsidRDefault="00C44BA3" w:rsidP="00C44BA3">
      <w:pPr>
        <w:numPr>
          <w:ilvl w:val="0"/>
          <w:numId w:val="52"/>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plan, manage and execute an in-depth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14:paraId="01B7BA82" w14:textId="77777777" w:rsidR="00C44BA3" w:rsidRDefault="00C44BA3" w:rsidP="00C44BA3">
      <w:pPr>
        <w:numPr>
          <w:ilvl w:val="0"/>
          <w:numId w:val="52"/>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critically evaluate the appropriateness of qualitative/quantitative methods of data collection, in combination as necessary, to analyse, synthesise, interpret and present the resulting data and the applications of those methods by other researchers in other contexts; </w:t>
      </w:r>
    </w:p>
    <w:p w14:paraId="007AC4D4" w14:textId="77777777" w:rsidR="00C44BA3" w:rsidRDefault="00C44BA3" w:rsidP="00C44BA3">
      <w:pPr>
        <w:numPr>
          <w:ilvl w:val="0"/>
          <w:numId w:val="52"/>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 xml:space="preserve">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 </w:t>
      </w:r>
    </w:p>
    <w:p w14:paraId="00DDA3F5" w14:textId="77777777" w:rsidR="00C44BA3" w:rsidRDefault="00C44BA3" w:rsidP="00C44BA3">
      <w:pPr>
        <w:numPr>
          <w:ilvl w:val="0"/>
          <w:numId w:val="52"/>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exhibit the analytical, numerical, literacy, communication and computer skills to enable critical research to be undertaken and be able to apply those transferable skills to develop research-based inquiry in future employment settings;</w:t>
      </w:r>
    </w:p>
    <w:p w14:paraId="51E7952F" w14:textId="77777777" w:rsidR="00C44BA3" w:rsidRDefault="00C44BA3" w:rsidP="00C44BA3">
      <w:pPr>
        <w:numPr>
          <w:ilvl w:val="0"/>
          <w:numId w:val="52"/>
        </w:numPr>
        <w:overflowPunct w:val="0"/>
        <w:autoSpaceDE w:val="0"/>
        <w:autoSpaceDN w:val="0"/>
        <w:adjustRightInd w:val="0"/>
        <w:spacing w:line="276" w:lineRule="auto"/>
        <w:textAlignment w:val="baseline"/>
        <w:rPr>
          <w:rFonts w:eastAsia="Arial" w:cs="Arial"/>
          <w:lang w:eastAsia="zh-TW"/>
        </w:rPr>
      </w:pPr>
      <w:r>
        <w:rPr>
          <w:rFonts w:eastAsia="Arial" w:cs="Arial"/>
          <w:lang w:eastAsia="zh-TW"/>
        </w:rPr>
        <w:t>articulate, present, propose and critically defend a business case, based on a set of scenario and environmental interpretations, which are underpinned by and linked to relevant academic theories and models, resulting in a specific project proposal and plan(s) to the immediate pre-launch stage of the project.</w:t>
      </w:r>
    </w:p>
    <w:p w14:paraId="3C531914" w14:textId="77777777" w:rsidR="00C44BA3" w:rsidRDefault="00C44BA3" w:rsidP="00C44BA3">
      <w:pPr>
        <w:overflowPunct w:val="0"/>
        <w:autoSpaceDE w:val="0"/>
        <w:autoSpaceDN w:val="0"/>
        <w:adjustRightInd w:val="0"/>
        <w:ind w:left="644"/>
        <w:textAlignment w:val="baseline"/>
        <w:rPr>
          <w:rFonts w:eastAsia="Arial" w:cs="Arial"/>
          <w:lang w:eastAsia="zh-TW"/>
        </w:rPr>
      </w:pPr>
    </w:p>
    <w:p w14:paraId="5AF5DA9F" w14:textId="77777777" w:rsidR="00C44BA3" w:rsidRDefault="00C44BA3" w:rsidP="00C44BA3">
      <w:pPr>
        <w:overflowPunct w:val="0"/>
        <w:autoSpaceDE w:val="0"/>
        <w:autoSpaceDN w:val="0"/>
        <w:adjustRightInd w:val="0"/>
        <w:textAlignment w:val="baseline"/>
        <w:rPr>
          <w:rFonts w:eastAsia="Arial" w:cs="Arial"/>
          <w:b/>
          <w:bCs/>
          <w:lang w:eastAsia="zh-TW"/>
        </w:rPr>
      </w:pPr>
      <w:r>
        <w:rPr>
          <w:rFonts w:eastAsia="Arial" w:cs="Arial"/>
          <w:b/>
          <w:bCs/>
          <w:lang w:eastAsia="zh-TW"/>
        </w:rPr>
        <w:t>INDICATIVE CONTENT</w:t>
      </w:r>
    </w:p>
    <w:p w14:paraId="24D0F51B" w14:textId="77777777" w:rsidR="00C44BA3" w:rsidRDefault="00C44BA3" w:rsidP="00C44BA3">
      <w:pPr>
        <w:overflowPunct w:val="0"/>
        <w:autoSpaceDE w:val="0"/>
        <w:autoSpaceDN w:val="0"/>
        <w:adjustRightInd w:val="0"/>
        <w:textAlignment w:val="baseline"/>
        <w:rPr>
          <w:rFonts w:eastAsia="Arial" w:cs="Arial"/>
          <w:b/>
          <w:bCs/>
          <w:lang w:eastAsia="zh-TW"/>
        </w:rPr>
      </w:pPr>
    </w:p>
    <w:p w14:paraId="7F57E37F" w14:textId="77777777" w:rsidR="00C44BA3" w:rsidRDefault="00C44BA3" w:rsidP="00C44BA3">
      <w:pPr>
        <w:numPr>
          <w:ilvl w:val="0"/>
          <w:numId w:val="53"/>
        </w:numPr>
        <w:spacing w:line="276" w:lineRule="auto"/>
        <w:rPr>
          <w:rFonts w:eastAsia="Arial" w:cs="Arial"/>
          <w:lang w:eastAsia="en-US"/>
        </w:rPr>
      </w:pPr>
      <w:r>
        <w:rPr>
          <w:rFonts w:eastAsia="Arial" w:cs="Arial"/>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14:paraId="69BF8568" w14:textId="77777777" w:rsidR="00C44BA3" w:rsidRDefault="00C44BA3" w:rsidP="00C44BA3">
      <w:pPr>
        <w:numPr>
          <w:ilvl w:val="0"/>
          <w:numId w:val="53"/>
        </w:numPr>
        <w:spacing w:line="276" w:lineRule="auto"/>
        <w:rPr>
          <w:rFonts w:eastAsia="Arial" w:cs="Arial"/>
        </w:rPr>
      </w:pPr>
      <w:r>
        <w:rPr>
          <w:rFonts w:eastAsia="Arial" w:cs="Arial"/>
        </w:rPr>
        <w:t>The importance of clear aims and objectives: project management, use of project management skills to budget, manage time and other resources, building and managing relationships; learning and reflection, reviewing and judging.</w:t>
      </w:r>
    </w:p>
    <w:p w14:paraId="736DD3CD" w14:textId="77777777" w:rsidR="00C44BA3" w:rsidRDefault="00C44BA3" w:rsidP="00C44BA3">
      <w:pPr>
        <w:numPr>
          <w:ilvl w:val="0"/>
          <w:numId w:val="53"/>
        </w:numPr>
        <w:spacing w:line="276" w:lineRule="auto"/>
        <w:rPr>
          <w:rFonts w:eastAsia="Arial" w:cs="Arial"/>
        </w:rPr>
      </w:pPr>
      <w:r>
        <w:rPr>
          <w:rFonts w:eastAsia="Arial" w:cs="Arial"/>
        </w:rPr>
        <w:lastRenderedPageBreak/>
        <w:t>Exploring the literature, writing a literature review, reviewing published literature critically, showing conceptual and theoretical understanding, identifying research problems and questions.</w:t>
      </w:r>
    </w:p>
    <w:p w14:paraId="57634453" w14:textId="77777777" w:rsidR="00C44BA3" w:rsidRDefault="00C44BA3" w:rsidP="00C44BA3">
      <w:pPr>
        <w:numPr>
          <w:ilvl w:val="0"/>
          <w:numId w:val="53"/>
        </w:numPr>
        <w:spacing w:line="276" w:lineRule="auto"/>
        <w:rPr>
          <w:rFonts w:eastAsia="Arial" w:cs="Arial"/>
        </w:rPr>
      </w:pPr>
      <w:r>
        <w:rPr>
          <w:rFonts w:eastAsia="Arial" w:cs="Arial"/>
        </w:rPr>
        <w:t>Choosing a research method, data collection and sampling, data analysis and interpreting results, reliability and validity of data, evidence-based approach; disseminating findings in a way that is consistent with professional business and management practice. Drawing valid conclusions and recommendations. Reflecting on the research process and outcomes and the learning experience.</w:t>
      </w:r>
    </w:p>
    <w:p w14:paraId="164110E0" w14:textId="77777777" w:rsidR="00C44BA3" w:rsidRDefault="00C44BA3" w:rsidP="00C44BA3">
      <w:pPr>
        <w:numPr>
          <w:ilvl w:val="0"/>
          <w:numId w:val="54"/>
        </w:numPr>
        <w:spacing w:line="276" w:lineRule="auto"/>
        <w:rPr>
          <w:rFonts w:eastAsia="Arial" w:cs="Arial"/>
        </w:rPr>
      </w:pPr>
      <w:r>
        <w:rPr>
          <w:rFonts w:eastAsia="Arial" w:cs="Arial"/>
        </w:rPr>
        <w:t xml:space="preserve">Introduce students to the essential principles, practices and processes related to the rigorous selection, design, carrying out, analysis, evaluation and completion of a major piece of academic and/or business and management - discipline related research. </w:t>
      </w:r>
    </w:p>
    <w:p w14:paraId="59312A5B" w14:textId="77777777" w:rsidR="00C44BA3" w:rsidRDefault="00C44BA3" w:rsidP="00C44BA3">
      <w:pPr>
        <w:numPr>
          <w:ilvl w:val="0"/>
          <w:numId w:val="54"/>
        </w:numPr>
        <w:spacing w:line="276" w:lineRule="auto"/>
        <w:rPr>
          <w:rFonts w:eastAsia="Arial" w:cs="Arial"/>
        </w:rPr>
      </w:pPr>
      <w:r>
        <w:rPr>
          <w:rFonts w:eastAsia="Arial" w:cs="Arial"/>
        </w:rPr>
        <w:t xml:space="preserve">Provide students with an understanding of the theoretical and practical aspects of research design and evaluation including ethical issues and literature/evidence searches and provide them with the necessary skills to undertake a sustained and individual programme of research. </w:t>
      </w:r>
    </w:p>
    <w:p w14:paraId="4E32BBC0" w14:textId="77777777" w:rsidR="00C44BA3" w:rsidRDefault="00C44BA3" w:rsidP="00C44BA3">
      <w:pPr>
        <w:numPr>
          <w:ilvl w:val="0"/>
          <w:numId w:val="54"/>
        </w:numPr>
        <w:spacing w:line="276" w:lineRule="auto"/>
        <w:rPr>
          <w:rFonts w:eastAsia="Arial" w:cs="Arial"/>
        </w:rPr>
      </w:pPr>
      <w:r>
        <w:rPr>
          <w:rFonts w:eastAsia="Arial" w:cs="Arial"/>
        </w:rPr>
        <w:t>Support the development of the students’ abilities in critical analysis, evaluation, the making of informed judgments and the communication of these in (a) academic and (b) professional business and management contexts.</w:t>
      </w:r>
    </w:p>
    <w:p w14:paraId="0B5994A9" w14:textId="77777777" w:rsidR="00C44BA3" w:rsidRDefault="00C44BA3" w:rsidP="00C44BA3">
      <w:pPr>
        <w:numPr>
          <w:ilvl w:val="0"/>
          <w:numId w:val="54"/>
        </w:numPr>
        <w:spacing w:line="276" w:lineRule="auto"/>
        <w:rPr>
          <w:rFonts w:eastAsia="Arial" w:cs="Arial"/>
        </w:rPr>
      </w:pPr>
      <w:r>
        <w:rPr>
          <w:rFonts w:eastAsia="Arial" w:cs="Arial"/>
        </w:rPr>
        <w:t>Develop the students’ practical and professional abilities in applying and reviewing business and management research in both academic and simulation-live situations.</w:t>
      </w:r>
    </w:p>
    <w:p w14:paraId="06A8DE0E" w14:textId="77777777" w:rsidR="00C44BA3" w:rsidRDefault="00C44BA3" w:rsidP="00C44BA3">
      <w:pPr>
        <w:numPr>
          <w:ilvl w:val="0"/>
          <w:numId w:val="55"/>
        </w:numPr>
        <w:spacing w:line="276" w:lineRule="auto"/>
        <w:rPr>
          <w:rFonts w:eastAsia="Arial" w:cs="Arial"/>
          <w:b/>
          <w:bCs/>
        </w:rPr>
      </w:pPr>
      <w:r>
        <w:rPr>
          <w:rFonts w:eastAsia="Arial" w:cs="Arial"/>
        </w:rPr>
        <w:t>Provide, evaluate and discuss a critical overview of Scenario Planning and case study analysis and their application and use in the development of a Business Development Proposal and Business Plan which is taken and developed to a “live” and launch stage.</w:t>
      </w:r>
    </w:p>
    <w:p w14:paraId="175B7D94" w14:textId="77777777" w:rsidR="00C44BA3" w:rsidRDefault="00C44BA3" w:rsidP="00C44BA3">
      <w:pPr>
        <w:numPr>
          <w:ilvl w:val="0"/>
          <w:numId w:val="55"/>
        </w:numPr>
        <w:spacing w:line="276" w:lineRule="auto"/>
        <w:rPr>
          <w:rFonts w:eastAsia="Arial" w:cs="Arial"/>
          <w:b/>
          <w:bCs/>
        </w:rPr>
      </w:pPr>
      <w:r>
        <w:rPr>
          <w:rFonts w:eastAsia="Arial" w:cs="Arial"/>
        </w:rPr>
        <w:t xml:space="preserve">Evaluate the critical discussion framework for and exploring the concepts which may be identified in examples, models and scenario planning contexts in order that these may be reviewed and effectively applied in the development of a business project proposal to the immediate pre-launch stage and business submission stage. </w:t>
      </w:r>
    </w:p>
    <w:p w14:paraId="2BED5CFA" w14:textId="77777777" w:rsidR="00C44BA3" w:rsidRDefault="00C44BA3" w:rsidP="00C44BA3">
      <w:pPr>
        <w:numPr>
          <w:ilvl w:val="0"/>
          <w:numId w:val="56"/>
        </w:numPr>
        <w:spacing w:line="276" w:lineRule="auto"/>
        <w:rPr>
          <w:rFonts w:eastAsia="Arial" w:cs="Arial"/>
        </w:rPr>
      </w:pPr>
      <w:r>
        <w:rPr>
          <w:rFonts w:eastAsia="Arial" w:cs="Arial"/>
        </w:rPr>
        <w:t>Develop each learner’s experience in, and critical understanding, evaluation and analysis of, scenario evaluation and environmental scanning and how these may be used as creative contributions to business research, critical analysis, strategic and operational thinking, and the formation of a new business venture.</w:t>
      </w:r>
    </w:p>
    <w:p w14:paraId="4C149DDD" w14:textId="77777777" w:rsidR="00C44BA3" w:rsidRDefault="00C44BA3" w:rsidP="00C44BA3">
      <w:pPr>
        <w:numPr>
          <w:ilvl w:val="0"/>
          <w:numId w:val="57"/>
        </w:numPr>
        <w:spacing w:line="276" w:lineRule="auto"/>
        <w:jc w:val="both"/>
        <w:rPr>
          <w:rFonts w:eastAsia="Arial" w:cs="Arial"/>
          <w:kern w:val="32"/>
        </w:rPr>
      </w:pPr>
      <w:r>
        <w:rPr>
          <w:rFonts w:eastAsia="Arial" w:cs="Arial"/>
          <w:kern w:val="32"/>
        </w:rPr>
        <w:t>Provide each student with the opportunity to develop the skills to communicate proposed solutions and the rationale behind them to an audience of potential investors, peers, business professionals, and academic mentors.</w:t>
      </w:r>
    </w:p>
    <w:p w14:paraId="4DF90638" w14:textId="77777777" w:rsidR="00C44BA3" w:rsidRDefault="00C44BA3" w:rsidP="00C44BA3">
      <w:pPr>
        <w:numPr>
          <w:ilvl w:val="0"/>
          <w:numId w:val="57"/>
        </w:numPr>
        <w:spacing w:line="276" w:lineRule="auto"/>
        <w:jc w:val="both"/>
        <w:rPr>
          <w:rFonts w:eastAsia="Arial" w:cs="Arial"/>
          <w:kern w:val="32"/>
        </w:rPr>
      </w:pPr>
      <w:r>
        <w:rPr>
          <w:rFonts w:eastAsia="Arial" w:cs="Arial"/>
        </w:rPr>
        <w:t>Provide a project context which is based on the clear identification of business opportunity for each individual student and in which their formal report will be capable of being translated into a business venture proposal and able to be presented to investors for consideration for direct investment support.</w:t>
      </w:r>
    </w:p>
    <w:p w14:paraId="65707180" w14:textId="77777777" w:rsidR="00C44BA3" w:rsidRDefault="00C44BA3" w:rsidP="00C44BA3">
      <w:pPr>
        <w:rPr>
          <w:rFonts w:eastAsia="Arial" w:cs="Arial"/>
          <w:b/>
          <w:bCs/>
        </w:rPr>
      </w:pPr>
    </w:p>
    <w:p w14:paraId="25BF2F91"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lang w:eastAsia="en-US"/>
        </w:rPr>
      </w:pPr>
      <w:r>
        <w:rPr>
          <w:rFonts w:eastAsia="Arial" w:cs="Arial"/>
          <w:b/>
          <w:bCs/>
          <w:lang w:eastAsia="zh-TW"/>
        </w:rPr>
        <w:t>Study Time Allocation</w:t>
      </w:r>
    </w:p>
    <w:p w14:paraId="32908F04"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lang w:eastAsia="zh-TW"/>
        </w:rPr>
      </w:pPr>
    </w:p>
    <w:p w14:paraId="6ECB4EE9"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lang w:eastAsia="zh-TW"/>
        </w:rPr>
      </w:pPr>
      <w:r>
        <w:rPr>
          <w:rFonts w:eastAsia="Arial" w:cs="Arial"/>
          <w:lang w:eastAsia="zh-TW"/>
        </w:rPr>
        <w:t>Stage 1: Developing research competence and the research proposal</w:t>
      </w:r>
    </w:p>
    <w:p w14:paraId="089F4545"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lang w:eastAsia="zh-TW"/>
        </w:rPr>
      </w:pPr>
      <w:r>
        <w:rPr>
          <w:rFonts w:eastAsia="Arial" w:cs="Arial"/>
          <w:lang w:eastAsia="zh-TW"/>
        </w:rPr>
        <w:t>Stage 2: The Dissertation</w:t>
      </w:r>
    </w:p>
    <w:p w14:paraId="61312F06"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lang w:eastAsia="zh-TW"/>
        </w:rPr>
      </w:pPr>
    </w:p>
    <w:p w14:paraId="36E5D38B" w14:textId="77777777" w:rsidR="00C44BA3" w:rsidRDefault="00C44BA3" w:rsidP="00C44BA3">
      <w:pPr>
        <w:rPr>
          <w:rFonts w:eastAsia="Arial" w:cs="Arial"/>
          <w:lang w:eastAsia="en-US"/>
        </w:rPr>
      </w:pPr>
      <w:r>
        <w:rPr>
          <w:rFonts w:eastAsia="Arial" w:cs="Arial"/>
          <w:lang w:eastAsia="zh-TW"/>
        </w:rPr>
        <w:t>The a</w:t>
      </w:r>
      <w:r>
        <w:rPr>
          <w:rFonts w:eastAsia="Arial" w:cs="Arial"/>
        </w:rPr>
        <w:t xml:space="preserve">llocation of teaching to deliver the module </w:t>
      </w:r>
      <w:r>
        <w:rPr>
          <w:rFonts w:eastAsia="Arial" w:cs="Arial"/>
          <w:lang w:eastAsia="zh-TW"/>
        </w:rPr>
        <w:t>is</w:t>
      </w:r>
      <w:r>
        <w:rPr>
          <w:rFonts w:eastAsia="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161"/>
        <w:gridCol w:w="1440"/>
      </w:tblGrid>
      <w:tr w:rsidR="00C44BA3" w14:paraId="73627C5C" w14:textId="77777777" w:rsidTr="00C44BA3">
        <w:tc>
          <w:tcPr>
            <w:tcW w:w="3267" w:type="dxa"/>
            <w:tcBorders>
              <w:top w:val="single" w:sz="4" w:space="0" w:color="auto"/>
              <w:left w:val="single" w:sz="4" w:space="0" w:color="auto"/>
              <w:bottom w:val="single" w:sz="4" w:space="0" w:color="auto"/>
              <w:right w:val="single" w:sz="4" w:space="0" w:color="auto"/>
            </w:tcBorders>
            <w:hideMark/>
          </w:tcPr>
          <w:p w14:paraId="29F15796" w14:textId="77777777" w:rsidR="00C44BA3" w:rsidRDefault="00C44BA3" w:rsidP="0003422F">
            <w:pPr>
              <w:rPr>
                <w:rFonts w:eastAsia="Arial" w:cs="Arial"/>
                <w:b/>
                <w:bCs/>
                <w:lang w:eastAsia="zh-TW"/>
              </w:rPr>
            </w:pPr>
            <w:r>
              <w:rPr>
                <w:rFonts w:eastAsia="Arial" w:cs="Arial"/>
                <w:b/>
                <w:bCs/>
                <w:lang w:eastAsia="zh-TW"/>
              </w:rPr>
              <w:t>Activity type</w:t>
            </w:r>
          </w:p>
        </w:tc>
        <w:tc>
          <w:tcPr>
            <w:tcW w:w="1161" w:type="dxa"/>
            <w:tcBorders>
              <w:top w:val="single" w:sz="4" w:space="0" w:color="auto"/>
              <w:left w:val="single" w:sz="4" w:space="0" w:color="auto"/>
              <w:bottom w:val="single" w:sz="4" w:space="0" w:color="auto"/>
              <w:right w:val="single" w:sz="4" w:space="0" w:color="auto"/>
            </w:tcBorders>
            <w:hideMark/>
          </w:tcPr>
          <w:p w14:paraId="2AB9D209" w14:textId="77777777" w:rsidR="00C44BA3" w:rsidRDefault="00C44BA3" w:rsidP="0003422F">
            <w:pPr>
              <w:rPr>
                <w:rFonts w:eastAsia="Arial" w:cs="Arial"/>
                <w:b/>
                <w:bCs/>
                <w:lang w:eastAsia="zh-TW"/>
              </w:rPr>
            </w:pPr>
            <w:r>
              <w:rPr>
                <w:rFonts w:eastAsia="Arial" w:cs="Arial"/>
                <w:b/>
                <w:bCs/>
              </w:rPr>
              <w:t>Hours</w:t>
            </w:r>
          </w:p>
        </w:tc>
        <w:tc>
          <w:tcPr>
            <w:tcW w:w="1440" w:type="dxa"/>
            <w:tcBorders>
              <w:top w:val="single" w:sz="4" w:space="0" w:color="auto"/>
              <w:left w:val="single" w:sz="4" w:space="0" w:color="auto"/>
              <w:bottom w:val="single" w:sz="4" w:space="0" w:color="auto"/>
              <w:right w:val="single" w:sz="4" w:space="0" w:color="auto"/>
            </w:tcBorders>
            <w:hideMark/>
          </w:tcPr>
          <w:p w14:paraId="35BB741E" w14:textId="77777777" w:rsidR="00C44BA3" w:rsidRDefault="00C44BA3" w:rsidP="0003422F">
            <w:pPr>
              <w:rPr>
                <w:rFonts w:eastAsia="Arial" w:cs="Arial"/>
                <w:b/>
                <w:bCs/>
                <w:lang w:eastAsia="zh-TW"/>
              </w:rPr>
            </w:pPr>
            <w:r>
              <w:rPr>
                <w:rFonts w:eastAsia="Arial" w:cs="Arial"/>
                <w:b/>
                <w:bCs/>
                <w:lang w:eastAsia="zh-TW"/>
              </w:rPr>
              <w:t>Percentage</w:t>
            </w:r>
          </w:p>
        </w:tc>
      </w:tr>
      <w:tr w:rsidR="00C44BA3" w14:paraId="6F2E650B"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2449D0FB" w14:textId="77777777" w:rsidR="00C44BA3" w:rsidRDefault="00C44BA3" w:rsidP="0003422F">
            <w:pPr>
              <w:rPr>
                <w:rFonts w:eastAsia="Arial" w:cs="Arial"/>
                <w:lang w:eastAsia="zh-TW"/>
              </w:rPr>
            </w:pPr>
            <w:r>
              <w:rPr>
                <w:rFonts w:eastAsia="Arial" w:cs="Arial"/>
                <w:lang w:eastAsia="zh-TW"/>
              </w:rPr>
              <w:t>Scheduled learning</w:t>
            </w:r>
          </w:p>
        </w:tc>
        <w:tc>
          <w:tcPr>
            <w:tcW w:w="1161" w:type="dxa"/>
            <w:tcBorders>
              <w:top w:val="single" w:sz="4" w:space="0" w:color="auto"/>
              <w:left w:val="single" w:sz="4" w:space="0" w:color="auto"/>
              <w:bottom w:val="single" w:sz="4" w:space="0" w:color="auto"/>
              <w:right w:val="single" w:sz="4" w:space="0" w:color="auto"/>
            </w:tcBorders>
            <w:vAlign w:val="center"/>
            <w:hideMark/>
          </w:tcPr>
          <w:p w14:paraId="3EE2F4E4" w14:textId="77777777" w:rsidR="00C44BA3" w:rsidRDefault="00C44BA3" w:rsidP="0003422F">
            <w:pPr>
              <w:jc w:val="center"/>
              <w:rPr>
                <w:rFonts w:eastAsia="Arial" w:cs="Arial"/>
                <w:lang w:eastAsia="zh-TW"/>
              </w:rPr>
            </w:pPr>
            <w:r>
              <w:rPr>
                <w:rFonts w:eastAsia="Arial" w:cs="Arial"/>
                <w:lang w:eastAsia="zh-TW"/>
              </w:rPr>
              <w:t>30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23D9A227" w14:textId="77777777" w:rsidR="00C44BA3" w:rsidRDefault="00C44BA3" w:rsidP="0003422F">
            <w:pPr>
              <w:jc w:val="center"/>
              <w:rPr>
                <w:rFonts w:eastAsia="Arial" w:cs="Arial"/>
                <w:lang w:eastAsia="zh-TW"/>
              </w:rPr>
            </w:pPr>
            <w:r>
              <w:rPr>
                <w:rFonts w:eastAsia="Arial" w:cs="Arial"/>
                <w:lang w:eastAsia="zh-TW"/>
              </w:rPr>
              <w:t>5%</w:t>
            </w:r>
          </w:p>
        </w:tc>
      </w:tr>
      <w:tr w:rsidR="00C44BA3" w14:paraId="36C0C663"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61E73DA5" w14:textId="77777777" w:rsidR="00C44BA3" w:rsidRDefault="00C44BA3" w:rsidP="0003422F">
            <w:pPr>
              <w:jc w:val="both"/>
              <w:rPr>
                <w:rFonts w:eastAsia="Arial" w:cs="Arial"/>
                <w:lang w:eastAsia="zh-TW"/>
              </w:rPr>
            </w:pPr>
            <w:r>
              <w:rPr>
                <w:rFonts w:eastAsia="Arial" w:cs="Arial"/>
              </w:rPr>
              <w:t>Independent learning</w:t>
            </w:r>
          </w:p>
        </w:tc>
        <w:tc>
          <w:tcPr>
            <w:tcW w:w="1161" w:type="dxa"/>
            <w:tcBorders>
              <w:top w:val="single" w:sz="4" w:space="0" w:color="auto"/>
              <w:left w:val="single" w:sz="4" w:space="0" w:color="auto"/>
              <w:bottom w:val="single" w:sz="4" w:space="0" w:color="auto"/>
              <w:right w:val="single" w:sz="4" w:space="0" w:color="auto"/>
            </w:tcBorders>
            <w:vAlign w:val="center"/>
            <w:hideMark/>
          </w:tcPr>
          <w:p w14:paraId="7F34DD72" w14:textId="77777777" w:rsidR="00C44BA3" w:rsidRDefault="00C44BA3" w:rsidP="0003422F">
            <w:pPr>
              <w:jc w:val="center"/>
              <w:rPr>
                <w:rFonts w:eastAsia="Arial" w:cs="Arial"/>
                <w:lang w:eastAsia="zh-TW"/>
              </w:rPr>
            </w:pPr>
            <w:r>
              <w:rPr>
                <w:rFonts w:eastAsia="Arial" w:cs="Arial"/>
                <w:lang w:eastAsia="zh-TW"/>
              </w:rPr>
              <w:t>570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2A205DF2" w14:textId="77777777" w:rsidR="00C44BA3" w:rsidRDefault="00C44BA3" w:rsidP="0003422F">
            <w:pPr>
              <w:jc w:val="center"/>
              <w:rPr>
                <w:rFonts w:eastAsia="Arial" w:cs="Arial"/>
                <w:lang w:eastAsia="zh-TW"/>
              </w:rPr>
            </w:pPr>
            <w:r>
              <w:rPr>
                <w:rFonts w:eastAsia="Arial" w:cs="Arial"/>
                <w:lang w:eastAsia="zh-TW"/>
              </w:rPr>
              <w:t>95%</w:t>
            </w:r>
          </w:p>
        </w:tc>
      </w:tr>
      <w:tr w:rsidR="00C44BA3" w14:paraId="11DCE9DC"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1C8783A8" w14:textId="77777777" w:rsidR="00C44BA3" w:rsidRDefault="00C44BA3" w:rsidP="0003422F">
            <w:pPr>
              <w:jc w:val="both"/>
              <w:rPr>
                <w:rFonts w:eastAsia="Arial" w:cs="Arial"/>
                <w:lang w:eastAsia="en-US"/>
              </w:rPr>
            </w:pPr>
            <w:r>
              <w:rPr>
                <w:rFonts w:eastAsia="Arial" w:cs="Arial"/>
                <w:lang w:eastAsia="zh-TW"/>
              </w:rPr>
              <w:t>Placement learning</w:t>
            </w:r>
          </w:p>
        </w:tc>
        <w:tc>
          <w:tcPr>
            <w:tcW w:w="1161" w:type="dxa"/>
            <w:tcBorders>
              <w:top w:val="single" w:sz="4" w:space="0" w:color="auto"/>
              <w:left w:val="single" w:sz="4" w:space="0" w:color="auto"/>
              <w:bottom w:val="single" w:sz="4" w:space="0" w:color="auto"/>
              <w:right w:val="single" w:sz="4" w:space="0" w:color="auto"/>
            </w:tcBorders>
            <w:vAlign w:val="center"/>
            <w:hideMark/>
          </w:tcPr>
          <w:p w14:paraId="15D286A5" w14:textId="77777777" w:rsidR="00C44BA3" w:rsidRDefault="00C44BA3" w:rsidP="0003422F">
            <w:pPr>
              <w:jc w:val="center"/>
              <w:rPr>
                <w:rFonts w:eastAsia="Arial" w:cs="Arial"/>
                <w:lang w:eastAsia="zh-TW"/>
              </w:rPr>
            </w:pPr>
            <w:r>
              <w:rPr>
                <w:rFonts w:eastAsia="Arial" w:cs="Arial"/>
                <w:lang w:eastAsia="zh-TW"/>
              </w:rPr>
              <w:t>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48842DC6" w14:textId="77777777" w:rsidR="00C44BA3" w:rsidRDefault="00C44BA3" w:rsidP="0003422F">
            <w:pPr>
              <w:jc w:val="center"/>
              <w:rPr>
                <w:rFonts w:eastAsia="Arial" w:cs="Arial"/>
                <w:lang w:eastAsia="zh-TW"/>
              </w:rPr>
            </w:pPr>
            <w:r>
              <w:rPr>
                <w:rFonts w:eastAsia="Arial" w:cs="Arial"/>
                <w:lang w:eastAsia="zh-TW"/>
              </w:rPr>
              <w:t>0%</w:t>
            </w:r>
          </w:p>
        </w:tc>
      </w:tr>
      <w:tr w:rsidR="00C44BA3" w14:paraId="1B63F325" w14:textId="77777777" w:rsidTr="00C44BA3">
        <w:tc>
          <w:tcPr>
            <w:tcW w:w="3267" w:type="dxa"/>
            <w:tcBorders>
              <w:top w:val="single" w:sz="4" w:space="0" w:color="auto"/>
              <w:left w:val="single" w:sz="4" w:space="0" w:color="auto"/>
              <w:bottom w:val="single" w:sz="4" w:space="0" w:color="auto"/>
              <w:right w:val="single" w:sz="4" w:space="0" w:color="auto"/>
            </w:tcBorders>
            <w:vAlign w:val="center"/>
            <w:hideMark/>
          </w:tcPr>
          <w:p w14:paraId="63046A19" w14:textId="77777777" w:rsidR="00C44BA3" w:rsidRDefault="00C44BA3" w:rsidP="0003422F">
            <w:pPr>
              <w:jc w:val="both"/>
              <w:rPr>
                <w:rFonts w:eastAsia="Arial" w:cs="Arial"/>
                <w:lang w:eastAsia="zh-TW"/>
              </w:rPr>
            </w:pPr>
            <w:r>
              <w:rPr>
                <w:rFonts w:eastAsia="Arial" w:cs="Arial"/>
                <w:b/>
                <w:bCs/>
              </w:rPr>
              <w:t>TOTAL</w:t>
            </w:r>
          </w:p>
        </w:tc>
        <w:tc>
          <w:tcPr>
            <w:tcW w:w="1161" w:type="dxa"/>
            <w:tcBorders>
              <w:top w:val="single" w:sz="4" w:space="0" w:color="auto"/>
              <w:left w:val="single" w:sz="4" w:space="0" w:color="auto"/>
              <w:bottom w:val="single" w:sz="4" w:space="0" w:color="auto"/>
              <w:right w:val="single" w:sz="4" w:space="0" w:color="auto"/>
            </w:tcBorders>
            <w:vAlign w:val="center"/>
            <w:hideMark/>
          </w:tcPr>
          <w:p w14:paraId="3B671E5E" w14:textId="77777777" w:rsidR="00C44BA3" w:rsidRDefault="00C44BA3" w:rsidP="0003422F">
            <w:pPr>
              <w:jc w:val="center"/>
              <w:rPr>
                <w:rFonts w:eastAsia="Arial" w:cs="Arial"/>
                <w:lang w:eastAsia="zh-TW"/>
              </w:rPr>
            </w:pPr>
            <w:r>
              <w:rPr>
                <w:rFonts w:eastAsia="Arial" w:cs="Arial"/>
                <w:lang w:eastAsia="zh-TW"/>
              </w:rPr>
              <w:t>600</w:t>
            </w:r>
          </w:p>
        </w:tc>
        <w:tc>
          <w:tcPr>
            <w:tcW w:w="1440" w:type="dxa"/>
            <w:tcBorders>
              <w:top w:val="single" w:sz="4" w:space="0" w:color="auto"/>
              <w:left w:val="single" w:sz="4" w:space="0" w:color="auto"/>
              <w:bottom w:val="single" w:sz="4" w:space="0" w:color="auto"/>
              <w:right w:val="single" w:sz="4" w:space="0" w:color="auto"/>
            </w:tcBorders>
            <w:vAlign w:val="center"/>
            <w:hideMark/>
          </w:tcPr>
          <w:p w14:paraId="7E04DB74" w14:textId="77777777" w:rsidR="00C44BA3" w:rsidRDefault="00C44BA3" w:rsidP="0003422F">
            <w:pPr>
              <w:jc w:val="center"/>
              <w:rPr>
                <w:rFonts w:eastAsia="Arial" w:cs="Arial"/>
                <w:lang w:eastAsia="zh-TW"/>
              </w:rPr>
            </w:pPr>
            <w:r>
              <w:rPr>
                <w:rFonts w:eastAsia="Arial" w:cs="Arial"/>
                <w:lang w:eastAsia="zh-TW"/>
              </w:rPr>
              <w:t>100%</w:t>
            </w:r>
          </w:p>
        </w:tc>
      </w:tr>
    </w:tbl>
    <w:p w14:paraId="64738B9C"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szCs w:val="22"/>
          <w:lang w:val="en-US"/>
        </w:rPr>
      </w:pPr>
      <w:r>
        <w:rPr>
          <w:rFonts w:eastAsia="Arial" w:cs="Arial"/>
          <w:b/>
          <w:bCs/>
        </w:rPr>
        <w:t>ASSESSMENT</w:t>
      </w:r>
    </w:p>
    <w:p w14:paraId="3FBFD037"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p>
    <w:p w14:paraId="3CA3A114" w14:textId="77777777" w:rsidR="00C44BA3" w:rsidRDefault="00C44BA3" w:rsidP="00C44BA3">
      <w:pPr>
        <w:numPr>
          <w:ilvl w:val="0"/>
          <w:numId w:val="49"/>
        </w:numPr>
        <w:tabs>
          <w:tab w:val="left" w:pos="720"/>
          <w:tab w:val="left" w:pos="1440"/>
          <w:tab w:val="left" w:pos="2160"/>
          <w:tab w:val="left" w:pos="2880"/>
        </w:tabs>
        <w:overflowPunct w:val="0"/>
        <w:autoSpaceDE w:val="0"/>
        <w:autoSpaceDN w:val="0"/>
        <w:adjustRightInd w:val="0"/>
        <w:ind w:left="0" w:hanging="3600"/>
        <w:jc w:val="both"/>
        <w:textAlignment w:val="baseline"/>
        <w:rPr>
          <w:rFonts w:eastAsia="Arial" w:cs="Arial"/>
          <w:b/>
          <w:bCs/>
        </w:rPr>
      </w:pPr>
      <w:r>
        <w:rPr>
          <w:rFonts w:eastAsia="Arial" w:cs="Arial"/>
          <w:b/>
          <w:bCs/>
        </w:rPr>
        <w:t xml:space="preserve"> Assessment Component 1</w:t>
      </w:r>
    </w:p>
    <w:p w14:paraId="6C674099" w14:textId="77777777" w:rsidR="00C44BA3" w:rsidRDefault="00C44BA3" w:rsidP="00C44BA3">
      <w:pPr>
        <w:overflowPunct w:val="0"/>
        <w:autoSpaceDE w:val="0"/>
        <w:autoSpaceDN w:val="0"/>
        <w:adjustRightInd w:val="0"/>
        <w:jc w:val="both"/>
        <w:textAlignment w:val="baseline"/>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244FF899" w14:textId="77777777" w:rsidTr="00C44BA3">
        <w:sdt>
          <w:sdtPr>
            <w:rPr>
              <w:rFonts w:cs="Arial"/>
              <w:sz w:val="20"/>
            </w:rPr>
            <w:id w:val="18594812"/>
          </w:sdtPr>
          <w:sdtContent>
            <w:tc>
              <w:tcPr>
                <w:tcW w:w="562" w:type="dxa"/>
                <w:hideMark/>
              </w:tcPr>
              <w:p w14:paraId="50262099" w14:textId="77777777" w:rsidR="00C44BA3" w:rsidRDefault="00C44BA3" w:rsidP="0003422F">
                <w:pPr>
                  <w:overflowPunct w:val="0"/>
                  <w:autoSpaceDE w:val="0"/>
                  <w:autoSpaceDN w:val="0"/>
                  <w:adjustRightInd w:val="0"/>
                  <w:jc w:val="both"/>
                  <w:textAlignment w:val="baseline"/>
                  <w:rPr>
                    <w:rFonts w:cs="Arial"/>
                    <w:sz w:val="20"/>
                    <w:lang w:eastAsia="en-US"/>
                  </w:rPr>
                </w:pPr>
                <w:r>
                  <w:rPr>
                    <w:rFonts w:ascii="Segoe UI Symbol" w:eastAsia="Arial" w:hAnsi="Segoe UI Symbol" w:cs="Segoe UI Symbol"/>
                  </w:rPr>
                  <w:t>☐</w:t>
                </w:r>
              </w:p>
            </w:tc>
          </w:sdtContent>
        </w:sdt>
        <w:tc>
          <w:tcPr>
            <w:tcW w:w="2458" w:type="dxa"/>
            <w:hideMark/>
          </w:tcPr>
          <w:p w14:paraId="61BD6087" w14:textId="77777777" w:rsidR="00C44BA3" w:rsidRDefault="00C44BA3" w:rsidP="0003422F">
            <w:pPr>
              <w:overflowPunct w:val="0"/>
              <w:autoSpaceDE w:val="0"/>
              <w:autoSpaceDN w:val="0"/>
              <w:adjustRightInd w:val="0"/>
              <w:jc w:val="both"/>
              <w:textAlignment w:val="baseline"/>
              <w:rPr>
                <w:rFonts w:eastAsia="Arial" w:cs="Arial"/>
                <w:b/>
                <w:bCs/>
                <w:szCs w:val="22"/>
              </w:rPr>
            </w:pPr>
            <w:r>
              <w:rPr>
                <w:rFonts w:eastAsia="Arial" w:cs="Arial"/>
                <w:b/>
                <w:bCs/>
              </w:rPr>
              <w:t>Written exam</w:t>
            </w:r>
          </w:p>
        </w:tc>
        <w:sdt>
          <w:sdtPr>
            <w:rPr>
              <w:rFonts w:cs="Arial"/>
              <w:sz w:val="20"/>
            </w:rPr>
            <w:id w:val="706616148"/>
          </w:sdtPr>
          <w:sdtContent>
            <w:tc>
              <w:tcPr>
                <w:tcW w:w="538" w:type="dxa"/>
                <w:hideMark/>
              </w:tcPr>
              <w:p w14:paraId="392CF7CE" w14:textId="77777777" w:rsidR="00C44BA3" w:rsidRDefault="00C44BA3" w:rsidP="0003422F">
                <w:pPr>
                  <w:overflowPunct w:val="0"/>
                  <w:autoSpaceDE w:val="0"/>
                  <w:autoSpaceDN w:val="0"/>
                  <w:adjustRightInd w:val="0"/>
                  <w:jc w:val="both"/>
                  <w:textAlignment w:val="baseline"/>
                  <w:rPr>
                    <w:rFonts w:cs="Arial"/>
                    <w:sz w:val="20"/>
                  </w:rPr>
                </w:pPr>
                <w:r>
                  <w:rPr>
                    <w:rFonts w:ascii="Segoe UI Symbol" w:eastAsia="Arial" w:hAnsi="Segoe UI Symbol" w:cs="Segoe UI Symbol"/>
                  </w:rPr>
                  <w:t>☒</w:t>
                </w:r>
              </w:p>
            </w:tc>
          </w:sdtContent>
        </w:sdt>
        <w:tc>
          <w:tcPr>
            <w:tcW w:w="2482" w:type="dxa"/>
            <w:hideMark/>
          </w:tcPr>
          <w:p w14:paraId="0D2B6EBC" w14:textId="77777777" w:rsidR="00C44BA3" w:rsidRDefault="00C44BA3" w:rsidP="0003422F">
            <w:pPr>
              <w:overflowPunct w:val="0"/>
              <w:autoSpaceDE w:val="0"/>
              <w:autoSpaceDN w:val="0"/>
              <w:adjustRightInd w:val="0"/>
              <w:jc w:val="both"/>
              <w:textAlignment w:val="baseline"/>
              <w:rPr>
                <w:rFonts w:eastAsia="Arial" w:cs="Arial"/>
                <w:b/>
                <w:bCs/>
                <w:szCs w:val="22"/>
              </w:rPr>
            </w:pPr>
            <w:r>
              <w:rPr>
                <w:rFonts w:eastAsia="Arial" w:cs="Arial"/>
                <w:b/>
                <w:bCs/>
              </w:rPr>
              <w:t>Coursework</w:t>
            </w:r>
          </w:p>
        </w:tc>
        <w:sdt>
          <w:sdtPr>
            <w:rPr>
              <w:rFonts w:cs="Arial"/>
              <w:sz w:val="20"/>
            </w:rPr>
            <w:id w:val="-1362813913"/>
          </w:sdtPr>
          <w:sdtContent>
            <w:tc>
              <w:tcPr>
                <w:tcW w:w="538" w:type="dxa"/>
                <w:hideMark/>
              </w:tcPr>
              <w:p w14:paraId="5643CE0E" w14:textId="77777777" w:rsidR="00C44BA3" w:rsidRDefault="00C44BA3" w:rsidP="0003422F">
                <w:pPr>
                  <w:overflowPunct w:val="0"/>
                  <w:autoSpaceDE w:val="0"/>
                  <w:autoSpaceDN w:val="0"/>
                  <w:adjustRightInd w:val="0"/>
                  <w:jc w:val="both"/>
                  <w:textAlignment w:val="baseline"/>
                  <w:rPr>
                    <w:rFonts w:cs="Arial"/>
                    <w:sz w:val="20"/>
                  </w:rPr>
                </w:pPr>
                <w:r>
                  <w:rPr>
                    <w:rFonts w:ascii="Segoe UI Symbol" w:eastAsia="Arial" w:hAnsi="Segoe UI Symbol" w:cs="Segoe UI Symbol"/>
                  </w:rPr>
                  <w:t>☐</w:t>
                </w:r>
              </w:p>
            </w:tc>
          </w:sdtContent>
        </w:sdt>
        <w:tc>
          <w:tcPr>
            <w:tcW w:w="2482" w:type="dxa"/>
            <w:hideMark/>
          </w:tcPr>
          <w:p w14:paraId="0244CBED" w14:textId="77777777" w:rsidR="00C44BA3" w:rsidRDefault="00C44BA3" w:rsidP="0003422F">
            <w:pPr>
              <w:overflowPunct w:val="0"/>
              <w:autoSpaceDE w:val="0"/>
              <w:autoSpaceDN w:val="0"/>
              <w:adjustRightInd w:val="0"/>
              <w:jc w:val="both"/>
              <w:textAlignment w:val="baseline"/>
              <w:rPr>
                <w:rFonts w:eastAsia="Arial" w:cs="Arial"/>
                <w:b/>
                <w:bCs/>
                <w:szCs w:val="22"/>
              </w:rPr>
            </w:pPr>
            <w:r>
              <w:rPr>
                <w:rFonts w:eastAsia="Arial" w:cs="Arial"/>
                <w:b/>
                <w:bCs/>
              </w:rPr>
              <w:t>Practical</w:t>
            </w:r>
          </w:p>
        </w:tc>
      </w:tr>
    </w:tbl>
    <w:p w14:paraId="2B00D396" w14:textId="77777777" w:rsidR="00C44BA3" w:rsidRDefault="00C44BA3" w:rsidP="00C44BA3">
      <w:pPr>
        <w:overflowPunct w:val="0"/>
        <w:autoSpaceDE w:val="0"/>
        <w:autoSpaceDN w:val="0"/>
        <w:adjustRightInd w:val="0"/>
        <w:jc w:val="both"/>
        <w:textAlignment w:val="baseline"/>
        <w:rPr>
          <w:rFonts w:eastAsia="Arial" w:cs="Arial"/>
          <w:b/>
          <w:bCs/>
          <w:szCs w:val="22"/>
          <w:lang w:val="en-US"/>
        </w:rPr>
      </w:pPr>
    </w:p>
    <w:tbl>
      <w:tblPr>
        <w:tblStyle w:val="TableGrid15"/>
        <w:tblW w:w="8790" w:type="dxa"/>
        <w:tblInd w:w="0" w:type="dxa"/>
        <w:tblLayout w:type="fixed"/>
        <w:tblLook w:val="04A0" w:firstRow="1" w:lastRow="0" w:firstColumn="1" w:lastColumn="0" w:noHBand="0" w:noVBand="1"/>
      </w:tblPr>
      <w:tblGrid>
        <w:gridCol w:w="3258"/>
        <w:gridCol w:w="3972"/>
        <w:gridCol w:w="1560"/>
      </w:tblGrid>
      <w:tr w:rsidR="00C44BA3" w14:paraId="36AE6BD2"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59C1EF57" w14:textId="77777777" w:rsidR="00C44BA3" w:rsidRDefault="00C44BA3" w:rsidP="0003422F">
            <w:pPr>
              <w:overflowPunct w:val="0"/>
              <w:autoSpaceDE w:val="0"/>
              <w:autoSpaceDN w:val="0"/>
              <w:adjustRightInd w:val="0"/>
              <w:textAlignment w:val="baseline"/>
              <w:rPr>
                <w:rFonts w:eastAsia="Arial" w:cs="Arial"/>
                <w:b/>
                <w:bCs/>
                <w:lang w:eastAsia="en-US"/>
              </w:rPr>
            </w:pPr>
            <w:r>
              <w:rPr>
                <w:rFonts w:eastAsia="Arial" w:cs="Arial"/>
                <w:b/>
                <w:bC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007D23F"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b/>
                <w:bCs/>
              </w:rPr>
              <w:t>Volume</w:t>
            </w:r>
          </w:p>
        </w:tc>
        <w:tc>
          <w:tcPr>
            <w:tcW w:w="1559" w:type="dxa"/>
            <w:tcBorders>
              <w:top w:val="single" w:sz="4" w:space="0" w:color="auto"/>
              <w:left w:val="single" w:sz="4" w:space="0" w:color="auto"/>
              <w:bottom w:val="single" w:sz="4" w:space="0" w:color="auto"/>
              <w:right w:val="single" w:sz="4" w:space="0" w:color="auto"/>
            </w:tcBorders>
            <w:hideMark/>
          </w:tcPr>
          <w:p w14:paraId="4719751B"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b/>
                <w:bCs/>
              </w:rPr>
              <w:t>Weighting</w:t>
            </w:r>
          </w:p>
        </w:tc>
      </w:tr>
      <w:tr w:rsidR="00C44BA3" w14:paraId="495DF796"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5C6B24B0"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Formative Research Proposal and Business Development Proposal</w:t>
            </w:r>
          </w:p>
        </w:tc>
        <w:tc>
          <w:tcPr>
            <w:tcW w:w="3969" w:type="dxa"/>
            <w:tcBorders>
              <w:top w:val="single" w:sz="4" w:space="0" w:color="auto"/>
              <w:left w:val="single" w:sz="4" w:space="0" w:color="auto"/>
              <w:bottom w:val="single" w:sz="4" w:space="0" w:color="auto"/>
              <w:right w:val="single" w:sz="4" w:space="0" w:color="auto"/>
            </w:tcBorders>
            <w:hideMark/>
          </w:tcPr>
          <w:p w14:paraId="156B6622" w14:textId="77777777" w:rsidR="00C44BA3" w:rsidRDefault="00C44BA3" w:rsidP="0003422F">
            <w:pPr>
              <w:overflowPunct w:val="0"/>
              <w:autoSpaceDE w:val="0"/>
              <w:autoSpaceDN w:val="0"/>
              <w:adjustRightInd w:val="0"/>
              <w:textAlignment w:val="baseline"/>
              <w:rPr>
                <w:rFonts w:eastAsia="Arial" w:cs="Arial"/>
              </w:rPr>
            </w:pPr>
            <w:r>
              <w:rPr>
                <w:rFonts w:eastAsia="Arial" w:cs="Arial"/>
              </w:rPr>
              <w:t xml:space="preserve">15000 words </w:t>
            </w:r>
          </w:p>
        </w:tc>
        <w:tc>
          <w:tcPr>
            <w:tcW w:w="1559" w:type="dxa"/>
            <w:tcBorders>
              <w:top w:val="single" w:sz="4" w:space="0" w:color="auto"/>
              <w:left w:val="single" w:sz="4" w:space="0" w:color="auto"/>
              <w:bottom w:val="single" w:sz="4" w:space="0" w:color="auto"/>
              <w:right w:val="single" w:sz="4" w:space="0" w:color="auto"/>
            </w:tcBorders>
            <w:hideMark/>
          </w:tcPr>
          <w:p w14:paraId="5439D2EF"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100%</w:t>
            </w:r>
          </w:p>
        </w:tc>
      </w:tr>
    </w:tbl>
    <w:p w14:paraId="34F00A63" w14:textId="77777777" w:rsidR="00C44BA3" w:rsidRDefault="00C44BA3" w:rsidP="00C44BA3">
      <w:pPr>
        <w:overflowPunct w:val="0"/>
        <w:autoSpaceDE w:val="0"/>
        <w:autoSpaceDN w:val="0"/>
        <w:adjustRightInd w:val="0"/>
        <w:jc w:val="both"/>
        <w:textAlignment w:val="baseline"/>
        <w:rPr>
          <w:rFonts w:eastAsia="Arial" w:cs="Arial"/>
          <w:b/>
          <w:bCs/>
          <w:szCs w:val="22"/>
          <w:lang w:val="en-US"/>
        </w:rPr>
      </w:pPr>
    </w:p>
    <w:p w14:paraId="77CB4A15" w14:textId="77777777" w:rsidR="00C44BA3" w:rsidRDefault="00C44BA3" w:rsidP="00C44BA3">
      <w:pPr>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r>
        <w:rPr>
          <w:rFonts w:eastAsia="Arial" w:cs="Arial"/>
          <w:b/>
          <w:bCs/>
        </w:rPr>
        <w:t>Assessment Summary</w:t>
      </w:r>
    </w:p>
    <w:tbl>
      <w:tblPr>
        <w:tblStyle w:val="TableGrid15"/>
        <w:tblW w:w="0" w:type="auto"/>
        <w:tblInd w:w="0" w:type="dxa"/>
        <w:tblLayout w:type="fixed"/>
        <w:tblLook w:val="04A0" w:firstRow="1" w:lastRow="0" w:firstColumn="1" w:lastColumn="0" w:noHBand="0" w:noVBand="1"/>
      </w:tblPr>
      <w:tblGrid>
        <w:gridCol w:w="3261"/>
        <w:gridCol w:w="1842"/>
      </w:tblGrid>
      <w:tr w:rsidR="00C44BA3" w14:paraId="46275F9C"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4CE60AD4" w14:textId="77777777" w:rsidR="00C44BA3" w:rsidRDefault="00C44BA3" w:rsidP="0003422F">
            <w:pPr>
              <w:overflowPunct w:val="0"/>
              <w:autoSpaceDE w:val="0"/>
              <w:autoSpaceDN w:val="0"/>
              <w:adjustRightInd w:val="0"/>
              <w:jc w:val="both"/>
              <w:textAlignment w:val="baseline"/>
              <w:rPr>
                <w:rFonts w:eastAsia="Arial" w:cs="Arial"/>
                <w:b/>
                <w:bCs/>
                <w:lang w:eastAsia="en-US"/>
              </w:rPr>
            </w:pPr>
            <w:r>
              <w:rPr>
                <w:rFonts w:eastAsia="Arial" w:cs="Arial"/>
                <w:b/>
                <w:bC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03A42F4"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Percentage</w:t>
            </w:r>
          </w:p>
        </w:tc>
      </w:tr>
      <w:tr w:rsidR="00C44BA3" w14:paraId="3A72ECD3"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F8BBCC2"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5ED55D8E"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r>
      <w:tr w:rsidR="00C44BA3" w14:paraId="7EF1FE37"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5F42521"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624151F5"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100%</w:t>
            </w:r>
          </w:p>
        </w:tc>
      </w:tr>
      <w:tr w:rsidR="00C44BA3" w14:paraId="48C061B4"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24B2787F"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6DC564FE" w14:textId="77777777" w:rsidR="00C44BA3" w:rsidRDefault="00C44BA3" w:rsidP="0003422F">
            <w:pPr>
              <w:overflowPunct w:val="0"/>
              <w:autoSpaceDE w:val="0"/>
              <w:autoSpaceDN w:val="0"/>
              <w:adjustRightInd w:val="0"/>
              <w:jc w:val="center"/>
              <w:textAlignment w:val="baseline"/>
              <w:rPr>
                <w:rFonts w:eastAsia="Arial" w:cs="Arial"/>
              </w:rPr>
            </w:pPr>
            <w:r>
              <w:rPr>
                <w:rFonts w:eastAsia="Arial" w:cs="Arial"/>
              </w:rPr>
              <w:t>0%</w:t>
            </w:r>
          </w:p>
        </w:tc>
      </w:tr>
      <w:tr w:rsidR="00C44BA3" w14:paraId="7B81BE42"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77112EE" w14:textId="77777777" w:rsidR="00C44BA3" w:rsidRDefault="00C44BA3" w:rsidP="0003422F">
            <w:pPr>
              <w:overflowPunct w:val="0"/>
              <w:autoSpaceDE w:val="0"/>
              <w:autoSpaceDN w:val="0"/>
              <w:adjustRightInd w:val="0"/>
              <w:jc w:val="both"/>
              <w:textAlignment w:val="baseline"/>
              <w:rPr>
                <w:rFonts w:eastAsia="Arial" w:cs="Arial"/>
              </w:rPr>
            </w:pPr>
            <w:r>
              <w:rPr>
                <w:rFonts w:eastAsia="Arial" w:cs="Arial"/>
                <w:b/>
                <w:bCs/>
              </w:rPr>
              <w:t>TOTAL</w:t>
            </w:r>
          </w:p>
        </w:tc>
        <w:tc>
          <w:tcPr>
            <w:tcW w:w="1842" w:type="dxa"/>
            <w:tcBorders>
              <w:top w:val="single" w:sz="4" w:space="0" w:color="auto"/>
              <w:left w:val="single" w:sz="4" w:space="0" w:color="auto"/>
              <w:bottom w:val="single" w:sz="4" w:space="0" w:color="auto"/>
              <w:right w:val="single" w:sz="4" w:space="0" w:color="auto"/>
            </w:tcBorders>
            <w:hideMark/>
          </w:tcPr>
          <w:p w14:paraId="67EFF473" w14:textId="77777777" w:rsidR="00C44BA3" w:rsidRDefault="00C44BA3" w:rsidP="0003422F">
            <w:pPr>
              <w:overflowPunct w:val="0"/>
              <w:autoSpaceDE w:val="0"/>
              <w:autoSpaceDN w:val="0"/>
              <w:adjustRightInd w:val="0"/>
              <w:jc w:val="center"/>
              <w:textAlignment w:val="baseline"/>
              <w:rPr>
                <w:rFonts w:eastAsia="Arial" w:cs="Arial"/>
                <w:b/>
                <w:bCs/>
              </w:rPr>
            </w:pPr>
            <w:r>
              <w:rPr>
                <w:rFonts w:eastAsia="Arial" w:cs="Arial"/>
                <w:b/>
                <w:bCs/>
              </w:rPr>
              <w:t>100%</w:t>
            </w:r>
          </w:p>
        </w:tc>
      </w:tr>
    </w:tbl>
    <w:p w14:paraId="3B6CEC0D" w14:textId="77777777" w:rsidR="00C44BA3" w:rsidRDefault="00C44BA3" w:rsidP="00C44BA3">
      <w:pPr>
        <w:rPr>
          <w:rFonts w:eastAsia="Arial" w:cs="Arial"/>
          <w:b/>
          <w:bCs/>
          <w:szCs w:val="22"/>
          <w:lang w:val="en-US" w:eastAsia="en-US"/>
        </w:rPr>
      </w:pPr>
    </w:p>
    <w:p w14:paraId="5CA89526" w14:textId="77777777" w:rsidR="00C44BA3" w:rsidRDefault="00C44BA3" w:rsidP="00C44BA3">
      <w:pPr>
        <w:rPr>
          <w:rFonts w:eastAsia="Arial" w:cs="Arial"/>
          <w:b/>
          <w:bCs/>
        </w:rPr>
      </w:pPr>
    </w:p>
    <w:p w14:paraId="4A6EB842" w14:textId="77777777" w:rsidR="00C44BA3" w:rsidRDefault="00C44BA3" w:rsidP="00C44BA3">
      <w:pPr>
        <w:rPr>
          <w:rFonts w:eastAsia="Arial" w:cs="Arial"/>
          <w:b/>
          <w:bCs/>
        </w:rPr>
      </w:pPr>
      <w:r>
        <w:rPr>
          <w:rFonts w:eastAsia="Arial" w:cs="Arial"/>
          <w:b/>
          <w:bCs/>
        </w:rPr>
        <w:t>INDICATIVE READING LIST</w:t>
      </w:r>
    </w:p>
    <w:p w14:paraId="149F9392" w14:textId="77777777" w:rsidR="00C44BA3" w:rsidRDefault="00C44BA3" w:rsidP="00C44BA3">
      <w:pPr>
        <w:rPr>
          <w:rFonts w:eastAsia="Arial" w:cs="Arial"/>
          <w:b/>
          <w:bCs/>
        </w:rPr>
      </w:pPr>
    </w:p>
    <w:tbl>
      <w:tblPr>
        <w:tblStyle w:val="TableGrid"/>
        <w:tblW w:w="0" w:type="auto"/>
        <w:tblInd w:w="0" w:type="dxa"/>
        <w:tblLook w:val="04A0" w:firstRow="1" w:lastRow="0" w:firstColumn="1" w:lastColumn="0" w:noHBand="0" w:noVBand="1"/>
      </w:tblPr>
      <w:tblGrid>
        <w:gridCol w:w="1685"/>
        <w:gridCol w:w="5246"/>
        <w:gridCol w:w="1366"/>
      </w:tblGrid>
      <w:tr w:rsidR="00C44BA3" w14:paraId="4EA80A99"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8ED087A" w14:textId="77777777" w:rsidR="00C44BA3" w:rsidRDefault="00C44BA3" w:rsidP="0003422F">
            <w:pPr>
              <w:tabs>
                <w:tab w:val="num" w:pos="720"/>
                <w:tab w:val="left" w:pos="1440"/>
              </w:tabs>
              <w:jc w:val="both"/>
              <w:rPr>
                <w:rFonts w:eastAsia="Arial" w:cs="Arial"/>
                <w:b/>
                <w:bCs/>
              </w:rPr>
            </w:pPr>
            <w:r>
              <w:rPr>
                <w:rFonts w:eastAsia="Arial" w:cs="Arial"/>
                <w:b/>
                <w:bCs/>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486B1240" w14:textId="77777777" w:rsidR="00C44BA3" w:rsidRDefault="00C44BA3" w:rsidP="0003422F">
            <w:pPr>
              <w:tabs>
                <w:tab w:val="num" w:pos="720"/>
                <w:tab w:val="left" w:pos="1440"/>
              </w:tabs>
              <w:jc w:val="both"/>
              <w:rPr>
                <w:rFonts w:eastAsia="Arial" w:cs="Arial"/>
                <w:b/>
                <w:bCs/>
              </w:rPr>
            </w:pPr>
            <w:r>
              <w:rPr>
                <w:rFonts w:eastAsia="Arial" w:cs="Arial"/>
                <w:b/>
                <w:bCs/>
              </w:rPr>
              <w:t>LCMB7022</w:t>
            </w:r>
          </w:p>
        </w:tc>
      </w:tr>
      <w:tr w:rsidR="00C44BA3" w14:paraId="4E48F505"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FAB7842" w14:textId="77777777" w:rsidR="00C44BA3" w:rsidRDefault="00C44BA3" w:rsidP="0003422F">
            <w:pPr>
              <w:tabs>
                <w:tab w:val="num" w:pos="720"/>
                <w:tab w:val="left" w:pos="1440"/>
              </w:tabs>
              <w:jc w:val="both"/>
              <w:rPr>
                <w:rFonts w:eastAsia="Arial" w:cs="Arial"/>
                <w:b/>
                <w:bCs/>
              </w:rPr>
            </w:pPr>
            <w:r>
              <w:rPr>
                <w:rFonts w:eastAsia="Arial" w:cs="Arial"/>
                <w:b/>
                <w:bCs/>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10314C4E" w14:textId="77777777" w:rsidR="00C44BA3" w:rsidRDefault="00C44BA3" w:rsidP="0003422F">
            <w:pPr>
              <w:tabs>
                <w:tab w:val="num" w:pos="720"/>
                <w:tab w:val="left" w:pos="1440"/>
              </w:tabs>
              <w:jc w:val="both"/>
              <w:rPr>
                <w:rFonts w:eastAsia="Arial" w:cs="Arial"/>
                <w:b/>
                <w:bCs/>
              </w:rPr>
            </w:pPr>
            <w:r>
              <w:rPr>
                <w:rFonts w:eastAsia="Arial" w:cs="Arial"/>
                <w:b/>
                <w:bCs/>
              </w:rPr>
              <w:t>Business Development Proposal</w:t>
            </w:r>
          </w:p>
        </w:tc>
      </w:tr>
      <w:tr w:rsidR="00C44BA3" w14:paraId="1060B261"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ECB2DB" w14:textId="77777777" w:rsidR="00C44BA3" w:rsidRDefault="00C44BA3" w:rsidP="0003422F">
            <w:pPr>
              <w:tabs>
                <w:tab w:val="num" w:pos="720"/>
                <w:tab w:val="left" w:pos="1440"/>
              </w:tabs>
              <w:jc w:val="both"/>
              <w:rPr>
                <w:rFonts w:eastAsia="Arial" w:cs="Arial"/>
                <w:b/>
                <w:bCs/>
              </w:rPr>
            </w:pPr>
            <w:r>
              <w:rPr>
                <w:rFonts w:eastAsia="Arial" w:cs="Arial"/>
                <w:b/>
                <w:bCs/>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9666EF" w14:textId="77777777" w:rsidR="00C44BA3" w:rsidRDefault="00C44BA3" w:rsidP="0003422F">
            <w:pPr>
              <w:tabs>
                <w:tab w:val="num" w:pos="720"/>
                <w:tab w:val="left" w:pos="1440"/>
              </w:tabs>
              <w:jc w:val="both"/>
              <w:rPr>
                <w:rFonts w:eastAsia="Arial" w:cs="Arial"/>
                <w:b/>
                <w:bCs/>
              </w:rPr>
            </w:pPr>
            <w:r>
              <w:rPr>
                <w:rFonts w:eastAsia="Arial" w:cs="Arial"/>
                <w:b/>
                <w:bC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2F79D77" w14:textId="77777777" w:rsidR="00C44BA3" w:rsidRDefault="00C44BA3" w:rsidP="0003422F">
            <w:pPr>
              <w:tabs>
                <w:tab w:val="num" w:pos="720"/>
                <w:tab w:val="left" w:pos="1440"/>
              </w:tabs>
              <w:jc w:val="both"/>
              <w:rPr>
                <w:rFonts w:eastAsia="Arial" w:cs="Arial"/>
                <w:b/>
                <w:bCs/>
              </w:rPr>
            </w:pPr>
            <w:r>
              <w:rPr>
                <w:rFonts w:eastAsia="Arial" w:cs="Arial"/>
                <w:b/>
                <w:bCs/>
              </w:rPr>
              <w:t>Electronic*</w:t>
            </w:r>
          </w:p>
        </w:tc>
      </w:tr>
      <w:tr w:rsidR="00C44BA3" w14:paraId="2CD9E35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8A7E60A"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0C30ED52" w14:textId="77777777" w:rsidR="00C44BA3" w:rsidRDefault="00C44BA3" w:rsidP="0003422F">
            <w:pPr>
              <w:tabs>
                <w:tab w:val="num" w:pos="720"/>
                <w:tab w:val="left" w:pos="1440"/>
              </w:tabs>
              <w:jc w:val="both"/>
              <w:rPr>
                <w:rFonts w:eastAsia="Arial" w:cs="Arial"/>
              </w:rPr>
            </w:pPr>
            <w:r>
              <w:rPr>
                <w:rFonts w:eastAsia="Arial" w:cs="Arial"/>
              </w:rPr>
              <w:t xml:space="preserve">Bryman, A. and Bell, E. (2011) </w:t>
            </w:r>
            <w:r>
              <w:rPr>
                <w:rFonts w:eastAsia="Arial" w:cs="Arial"/>
                <w:i/>
                <w:iCs/>
              </w:rPr>
              <w:t>Business Research Methods.</w:t>
            </w:r>
            <w:r>
              <w:rPr>
                <w:rFonts w:eastAsia="Arial" w:cs="Arial"/>
              </w:rPr>
              <w:t xml:space="preserve"> Oxford, OUP.</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sz w:val="20"/>
              </w:rPr>
              <w:id w:val="1857924245"/>
              <w14:checkbox>
                <w14:checked w14:val="1"/>
                <w14:checkedState w14:val="2612" w14:font="MS Gothic"/>
                <w14:uncheckedState w14:val="2610" w14:font="MS Gothic"/>
              </w14:checkbox>
            </w:sdtPr>
            <w:sdtContent>
              <w:p w14:paraId="4C0D148B"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46DB7F1C"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DF3B8C8"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4A049644" w14:textId="77777777" w:rsidR="00C44BA3" w:rsidRDefault="00C44BA3" w:rsidP="0003422F">
            <w:pPr>
              <w:tabs>
                <w:tab w:val="num" w:pos="720"/>
                <w:tab w:val="left" w:pos="1440"/>
              </w:tabs>
              <w:jc w:val="both"/>
              <w:rPr>
                <w:rFonts w:eastAsia="Arial" w:cs="Arial"/>
              </w:rPr>
            </w:pPr>
            <w:r>
              <w:rPr>
                <w:rFonts w:eastAsia="Arial" w:cs="Arial"/>
              </w:rPr>
              <w:t xml:space="preserve">Saunders, M.N.K., Lewis, P., and Thornhill, A. (2009) </w:t>
            </w:r>
            <w:r>
              <w:rPr>
                <w:rFonts w:eastAsia="Arial" w:cs="Arial"/>
                <w:i/>
                <w:iCs/>
              </w:rPr>
              <w:t>Research methods for business students.</w:t>
            </w:r>
            <w:r>
              <w:rPr>
                <w:rFonts w:eastAsia="Arial" w:cs="Arial"/>
              </w:rPr>
              <w:t xml:space="preserve"> FT Prentice Hall.</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sz w:val="20"/>
              </w:rPr>
              <w:id w:val="1070773811"/>
              <w14:checkbox>
                <w14:checked w14:val="1"/>
                <w14:checkedState w14:val="2612" w14:font="MS Gothic"/>
                <w14:uncheckedState w14:val="2610" w14:font="MS Gothic"/>
              </w14:checkbox>
            </w:sdtPr>
            <w:sdtContent>
              <w:p w14:paraId="2D057EBA"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28EA14D1"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DA83155"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687973C0" w14:textId="77777777" w:rsidR="00C44BA3" w:rsidRDefault="00C44BA3" w:rsidP="0003422F">
            <w:pPr>
              <w:tabs>
                <w:tab w:val="num" w:pos="720"/>
                <w:tab w:val="left" w:pos="1440"/>
              </w:tabs>
              <w:jc w:val="both"/>
              <w:rPr>
                <w:rFonts w:eastAsia="Arial" w:cs="Arial"/>
              </w:rPr>
            </w:pPr>
            <w:proofErr w:type="spellStart"/>
            <w:r>
              <w:rPr>
                <w:rFonts w:eastAsia="Arial" w:cs="Arial"/>
              </w:rPr>
              <w:t>Easterby</w:t>
            </w:r>
            <w:proofErr w:type="spellEnd"/>
            <w:r>
              <w:rPr>
                <w:rFonts w:eastAsia="Arial" w:cs="Arial"/>
              </w:rPr>
              <w:t xml:space="preserve">-Smith, M. Thorpe, P. &amp; Lowe, A. (2008) </w:t>
            </w:r>
            <w:r>
              <w:rPr>
                <w:rFonts w:eastAsia="Arial" w:cs="Arial"/>
                <w:i/>
                <w:iCs/>
              </w:rPr>
              <w:t>Management Research an Introduction.</w:t>
            </w:r>
            <w:r>
              <w:rPr>
                <w:rFonts w:eastAsia="Arial" w:cs="Arial"/>
              </w:rPr>
              <w:t xml:space="preserve"> 3rd ed.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sz w:val="20"/>
              </w:rPr>
              <w:id w:val="340136331"/>
              <w14:checkbox>
                <w14:checked w14:val="1"/>
                <w14:checkedState w14:val="2612" w14:font="MS Gothic"/>
                <w14:uncheckedState w14:val="2610" w14:font="MS Gothic"/>
              </w14:checkbox>
            </w:sdtPr>
            <w:sdtContent>
              <w:p w14:paraId="165A7FEB"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1B0A292D"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72D637A"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634E1915" w14:textId="77777777" w:rsidR="00C44BA3" w:rsidRDefault="00C44BA3" w:rsidP="0003422F">
            <w:pPr>
              <w:tabs>
                <w:tab w:val="num" w:pos="720"/>
                <w:tab w:val="left" w:pos="1440"/>
              </w:tabs>
              <w:jc w:val="both"/>
              <w:rPr>
                <w:rFonts w:eastAsia="Arial" w:cs="Arial"/>
              </w:rPr>
            </w:pPr>
            <w:r>
              <w:rPr>
                <w:rFonts w:eastAsia="Arial" w:cs="Arial"/>
              </w:rPr>
              <w:t xml:space="preserve">Bryman, A. and Bell, E. (2011) </w:t>
            </w:r>
            <w:r>
              <w:rPr>
                <w:rFonts w:eastAsia="Arial" w:cs="Arial"/>
                <w:i/>
                <w:iCs/>
              </w:rPr>
              <w:t>Business Research Methods.</w:t>
            </w:r>
            <w:r>
              <w:rPr>
                <w:rFonts w:eastAsia="Arial" w:cs="Arial"/>
              </w:rPr>
              <w:t xml:space="preserve"> Oxford, OUP.</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sz w:val="20"/>
              </w:rPr>
              <w:id w:val="1052886276"/>
              <w14:checkbox>
                <w14:checked w14:val="1"/>
                <w14:checkedState w14:val="2612" w14:font="MS Gothic"/>
                <w14:uncheckedState w14:val="2610" w14:font="MS Gothic"/>
              </w14:checkbox>
            </w:sdtPr>
            <w:sdtContent>
              <w:p w14:paraId="46252BB2"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50190BA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FDA7132"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2A3580CE" w14:textId="77777777" w:rsidR="00C44BA3" w:rsidRDefault="00C44BA3" w:rsidP="0003422F">
            <w:pPr>
              <w:tabs>
                <w:tab w:val="num" w:pos="720"/>
                <w:tab w:val="left" w:pos="1440"/>
              </w:tabs>
              <w:jc w:val="both"/>
              <w:rPr>
                <w:rFonts w:eastAsia="Arial" w:cs="Arial"/>
              </w:rPr>
            </w:pPr>
            <w:r>
              <w:rPr>
                <w:rFonts w:eastAsia="Arial" w:cs="Arial"/>
              </w:rPr>
              <w:t>Phelps, R., Adams, R. and Bessant, J. (2007) ‘Lifecycles of growing organisations: A review with implications for knowledge and learning’, in International Journal of Management Reviews. Vol 9 issue 1: pp.1-30.</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769920749"/>
              <w14:checkbox>
                <w14:checked w14:val="1"/>
                <w14:checkedState w14:val="2612" w14:font="MS Gothic"/>
                <w14:uncheckedState w14:val="2610" w14:font="MS Gothic"/>
              </w14:checkbox>
            </w:sdtPr>
            <w:sdtContent>
              <w:p w14:paraId="619B1934" w14:textId="77777777" w:rsidR="00C44BA3" w:rsidRDefault="00C44BA3" w:rsidP="0003422F">
                <w:pPr>
                  <w:jc w:val="center"/>
                  <w:rPr>
                    <w:rFonts w:eastAsia="Arial" w:cs="Arial"/>
                  </w:rPr>
                </w:pPr>
                <w:r>
                  <w:rPr>
                    <w:rFonts w:ascii="Segoe UI Symbol" w:eastAsia="MS Gothic" w:hAnsi="Segoe UI Symbol" w:cs="Segoe UI Symbol"/>
                  </w:rPr>
                  <w:t>☒</w:t>
                </w:r>
              </w:p>
            </w:sdtContent>
          </w:sdt>
          <w:p w14:paraId="1622CCD7" w14:textId="77777777" w:rsidR="00C44BA3" w:rsidRDefault="00C44BA3" w:rsidP="0003422F">
            <w:pPr>
              <w:rPr>
                <w:rFonts w:cs="Arial"/>
                <w:lang w:val="en-US"/>
              </w:rPr>
            </w:pPr>
          </w:p>
        </w:tc>
      </w:tr>
      <w:tr w:rsidR="00C44BA3" w14:paraId="1637ECC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BDFE9D1"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0819D7F6" w14:textId="77777777" w:rsidR="00C44BA3" w:rsidRDefault="00C44BA3" w:rsidP="0003422F">
            <w:pPr>
              <w:tabs>
                <w:tab w:val="num" w:pos="720"/>
                <w:tab w:val="left" w:pos="1440"/>
              </w:tabs>
              <w:jc w:val="both"/>
              <w:rPr>
                <w:rFonts w:eastAsia="Arial" w:cs="Arial"/>
              </w:rPr>
            </w:pPr>
            <w:r>
              <w:rPr>
                <w:rFonts w:eastAsia="Arial" w:cs="Arial"/>
              </w:rPr>
              <w:t xml:space="preserve">Mullins, J. (2006) </w:t>
            </w:r>
            <w:r>
              <w:rPr>
                <w:rFonts w:eastAsia="Arial" w:cs="Arial"/>
                <w:i/>
                <w:iCs/>
              </w:rPr>
              <w:t>The new business road test: What entrepreneurs and executives should do before writing a business plan</w:t>
            </w:r>
            <w:r>
              <w:rPr>
                <w:rFonts w:eastAsia="Arial" w:cs="Arial"/>
              </w:rPr>
              <w:t>. Financial Times/Prentice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sz w:val="20"/>
              </w:rPr>
              <w:id w:val="1713071063"/>
              <w14:checkbox>
                <w14:checked w14:val="1"/>
                <w14:checkedState w14:val="2612" w14:font="MS Gothic"/>
                <w14:uncheckedState w14:val="2610" w14:font="MS Gothic"/>
              </w14:checkbox>
            </w:sdtPr>
            <w:sdtContent>
              <w:p w14:paraId="627EB488" w14:textId="77777777" w:rsidR="00C44BA3" w:rsidRDefault="00C44BA3" w:rsidP="0003422F">
                <w:pPr>
                  <w:jc w:val="center"/>
                  <w:rPr>
                    <w:rFonts w:eastAsia="Arial" w:cs="Arial"/>
                  </w:rPr>
                </w:pPr>
                <w:r>
                  <w:rPr>
                    <w:rFonts w:ascii="Segoe UI Symbol" w:eastAsia="MS Gothic" w:hAnsi="Segoe UI Symbol" w:cs="Segoe UI Symbol"/>
                  </w:rPr>
                  <w:t>☒</w:t>
                </w:r>
              </w:p>
            </w:sdtContent>
          </w:sdt>
          <w:p w14:paraId="31E0C024" w14:textId="77777777" w:rsidR="00C44BA3" w:rsidRDefault="00C44BA3" w:rsidP="0003422F">
            <w:pPr>
              <w:rPr>
                <w:rFonts w:cs="Arial"/>
                <w:lang w:val="en-US"/>
              </w:rPr>
            </w:pPr>
          </w:p>
        </w:tc>
      </w:tr>
      <w:tr w:rsidR="00C44BA3" w14:paraId="6273422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A83AE56" w14:textId="77777777" w:rsidR="00C44BA3" w:rsidRDefault="00C44BA3" w:rsidP="0003422F">
            <w:pPr>
              <w:tabs>
                <w:tab w:val="num" w:pos="720"/>
                <w:tab w:val="left" w:pos="1440"/>
              </w:tabs>
              <w:jc w:val="both"/>
              <w:rPr>
                <w:rFonts w:eastAsia="Arial" w:cs="Arial"/>
              </w:rPr>
            </w:pPr>
            <w:r>
              <w:rPr>
                <w:rFonts w:eastAsia="Arial" w:cs="Arial"/>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28C418D9" w14:textId="77777777" w:rsidR="00C44BA3" w:rsidRDefault="00C44BA3" w:rsidP="0003422F">
            <w:pPr>
              <w:tabs>
                <w:tab w:val="num" w:pos="720"/>
                <w:tab w:val="left" w:pos="1440"/>
              </w:tabs>
              <w:jc w:val="both"/>
              <w:rPr>
                <w:rFonts w:eastAsia="Arial" w:cs="Arial"/>
              </w:rPr>
            </w:pPr>
            <w:proofErr w:type="spellStart"/>
            <w:r>
              <w:rPr>
                <w:rFonts w:eastAsia="Arial" w:cs="Arial"/>
              </w:rPr>
              <w:t>Jankowicz</w:t>
            </w:r>
            <w:proofErr w:type="spellEnd"/>
            <w:r>
              <w:rPr>
                <w:rFonts w:eastAsia="Arial" w:cs="Arial"/>
              </w:rPr>
              <w:t xml:space="preserve">, A.D. (2004) </w:t>
            </w:r>
            <w:r>
              <w:rPr>
                <w:rFonts w:eastAsia="Arial" w:cs="Arial"/>
                <w:i/>
                <w:iCs/>
              </w:rPr>
              <w:t>Business research projects.</w:t>
            </w:r>
            <w:r>
              <w:rPr>
                <w:rFonts w:eastAsia="Arial" w:cs="Arial"/>
              </w:rPr>
              <w:t xml:space="preserve"> 4th ed. Thomson Learning.</w:t>
            </w:r>
          </w:p>
        </w:tc>
        <w:tc>
          <w:tcPr>
            <w:tcW w:w="1366" w:type="dxa"/>
            <w:tcBorders>
              <w:top w:val="single" w:sz="4" w:space="0" w:color="auto"/>
              <w:left w:val="single" w:sz="4" w:space="0" w:color="auto"/>
              <w:bottom w:val="single" w:sz="4" w:space="0" w:color="auto"/>
              <w:right w:val="single" w:sz="4" w:space="0" w:color="auto"/>
            </w:tcBorders>
            <w:hideMark/>
          </w:tcPr>
          <w:p w14:paraId="05F9FD33"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r w:rsidR="00C44BA3" w14:paraId="7BA0660C"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ABCB318"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42F8805" w14:textId="77777777" w:rsidR="00C44BA3" w:rsidRDefault="00C44BA3" w:rsidP="0003422F">
            <w:pPr>
              <w:tabs>
                <w:tab w:val="num" w:pos="720"/>
                <w:tab w:val="left" w:pos="1440"/>
              </w:tabs>
              <w:jc w:val="both"/>
              <w:rPr>
                <w:rFonts w:eastAsia="Arial" w:cs="Arial"/>
              </w:rPr>
            </w:pPr>
            <w:r>
              <w:rPr>
                <w:rFonts w:eastAsia="Arial" w:cs="Arial"/>
              </w:rPr>
              <w:t>Cornelius, P., Van de Putte, A. and Romani, M. (2005) ‘Three Decades of Scenario Planning in Shell’, in California Management Review. Vol. 48 Issue 1: pp.92-109.</w:t>
            </w:r>
          </w:p>
        </w:tc>
        <w:tc>
          <w:tcPr>
            <w:tcW w:w="1366" w:type="dxa"/>
            <w:tcBorders>
              <w:top w:val="single" w:sz="4" w:space="0" w:color="auto"/>
              <w:left w:val="single" w:sz="4" w:space="0" w:color="auto"/>
              <w:bottom w:val="single" w:sz="4" w:space="0" w:color="auto"/>
              <w:right w:val="single" w:sz="4" w:space="0" w:color="auto"/>
            </w:tcBorders>
            <w:hideMark/>
          </w:tcPr>
          <w:p w14:paraId="1E81FBAA"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r w:rsidR="00C44BA3" w14:paraId="2B705EE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377CA87"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5A173BC" w14:textId="77777777" w:rsidR="00C44BA3" w:rsidRDefault="00C44BA3" w:rsidP="0003422F">
            <w:pPr>
              <w:tabs>
                <w:tab w:val="num" w:pos="720"/>
                <w:tab w:val="left" w:pos="1440"/>
              </w:tabs>
              <w:jc w:val="both"/>
              <w:rPr>
                <w:rFonts w:eastAsia="Arial" w:cs="Arial"/>
              </w:rPr>
            </w:pPr>
            <w:proofErr w:type="spellStart"/>
            <w:r>
              <w:rPr>
                <w:rFonts w:eastAsia="Arial" w:cs="Arial"/>
              </w:rPr>
              <w:t>Lindren</w:t>
            </w:r>
            <w:proofErr w:type="spellEnd"/>
            <w:r>
              <w:rPr>
                <w:rFonts w:eastAsia="Arial" w:cs="Arial"/>
              </w:rPr>
              <w:t xml:space="preserve">, M. &amp; </w:t>
            </w:r>
            <w:proofErr w:type="spellStart"/>
            <w:r>
              <w:rPr>
                <w:rFonts w:eastAsia="Arial" w:cs="Arial"/>
              </w:rPr>
              <w:t>Bandhold</w:t>
            </w:r>
            <w:proofErr w:type="spellEnd"/>
            <w:r>
              <w:rPr>
                <w:rFonts w:eastAsia="Arial" w:cs="Arial"/>
              </w:rPr>
              <w:t xml:space="preserve">, H. (2002) </w:t>
            </w:r>
            <w:r>
              <w:rPr>
                <w:rFonts w:eastAsia="Arial" w:cs="Arial"/>
                <w:i/>
                <w:iCs/>
              </w:rPr>
              <w:t>Scenario Planning; The link between Future and Strategy</w:t>
            </w:r>
            <w:r>
              <w:rPr>
                <w:rFonts w:eastAsia="Arial" w:cs="Arial"/>
              </w:rPr>
              <w:t>. Palgrave Macmillan.</w:t>
            </w:r>
          </w:p>
        </w:tc>
        <w:tc>
          <w:tcPr>
            <w:tcW w:w="1366" w:type="dxa"/>
            <w:tcBorders>
              <w:top w:val="single" w:sz="4" w:space="0" w:color="auto"/>
              <w:left w:val="single" w:sz="4" w:space="0" w:color="auto"/>
              <w:bottom w:val="single" w:sz="4" w:space="0" w:color="auto"/>
              <w:right w:val="single" w:sz="4" w:space="0" w:color="auto"/>
            </w:tcBorders>
            <w:hideMark/>
          </w:tcPr>
          <w:p w14:paraId="0DE1D335"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r w:rsidR="00C44BA3" w14:paraId="4331BDD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0F5F580"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46D7F5B5" w14:textId="77777777" w:rsidR="00C44BA3" w:rsidRDefault="00C44BA3" w:rsidP="0003422F">
            <w:pPr>
              <w:tabs>
                <w:tab w:val="num" w:pos="720"/>
                <w:tab w:val="left" w:pos="1440"/>
              </w:tabs>
              <w:jc w:val="both"/>
              <w:rPr>
                <w:rFonts w:eastAsia="Arial" w:cs="Arial"/>
              </w:rPr>
            </w:pPr>
            <w:r>
              <w:rPr>
                <w:rFonts w:eastAsia="Arial" w:cs="Arial"/>
              </w:rPr>
              <w:t xml:space="preserve">Yin, R.K. (2003) </w:t>
            </w:r>
            <w:r>
              <w:rPr>
                <w:rFonts w:eastAsia="Arial" w:cs="Arial"/>
                <w:i/>
                <w:iCs/>
              </w:rPr>
              <w:t xml:space="preserve">Case Study Research: Design and Methods. </w:t>
            </w:r>
            <w:r>
              <w:rPr>
                <w:rFonts w:eastAsia="Arial" w:cs="Arial"/>
              </w:rPr>
              <w:t>3rd ed. Sage.</w:t>
            </w:r>
          </w:p>
        </w:tc>
        <w:tc>
          <w:tcPr>
            <w:tcW w:w="1366" w:type="dxa"/>
            <w:tcBorders>
              <w:top w:val="single" w:sz="4" w:space="0" w:color="auto"/>
              <w:left w:val="single" w:sz="4" w:space="0" w:color="auto"/>
              <w:bottom w:val="single" w:sz="4" w:space="0" w:color="auto"/>
              <w:right w:val="single" w:sz="4" w:space="0" w:color="auto"/>
            </w:tcBorders>
            <w:hideMark/>
          </w:tcPr>
          <w:p w14:paraId="65FA0229" w14:textId="77777777" w:rsidR="00C44BA3" w:rsidRDefault="00C44BA3" w:rsidP="0003422F">
            <w:pPr>
              <w:autoSpaceDE w:val="0"/>
              <w:autoSpaceDN w:val="0"/>
              <w:adjustRightInd w:val="0"/>
              <w:jc w:val="center"/>
              <w:rPr>
                <w:rFonts w:eastAsia="Arial" w:cs="Arial"/>
              </w:rPr>
            </w:pPr>
            <w:r>
              <w:rPr>
                <w:rFonts w:ascii="Segoe UI Symbol" w:eastAsia="Arial" w:hAnsi="Segoe UI Symbol" w:cs="Segoe UI Symbol"/>
              </w:rPr>
              <w:t>☒</w:t>
            </w:r>
          </w:p>
        </w:tc>
      </w:tr>
    </w:tbl>
    <w:p w14:paraId="664C4D2C" w14:textId="77777777" w:rsidR="00C44BA3" w:rsidRDefault="00C44BA3" w:rsidP="00C44BA3">
      <w:pPr>
        <w:rPr>
          <w:rFonts w:eastAsia="Calibri" w:cs="Arial"/>
          <w:szCs w:val="22"/>
          <w:lang w:val="en-US" w:eastAsia="en-US"/>
        </w:rPr>
      </w:pPr>
    </w:p>
    <w:p w14:paraId="4B7602F6" w14:textId="095C70D6" w:rsidR="00C44BA3" w:rsidRDefault="00C44BA3">
      <w:pPr>
        <w:rPr>
          <w:rFonts w:cs="Arial"/>
          <w:szCs w:val="22"/>
        </w:rPr>
      </w:pPr>
      <w:r>
        <w:rPr>
          <w:rFonts w:cs="Arial"/>
          <w:szCs w:val="22"/>
        </w:rPr>
        <w:br w:type="page"/>
      </w:r>
    </w:p>
    <w:p w14:paraId="3A617093" w14:textId="77777777" w:rsidR="00C44BA3" w:rsidRDefault="00C44BA3">
      <w:pPr>
        <w:rPr>
          <w:rFonts w:cs="Arial"/>
          <w:szCs w:val="22"/>
        </w:rPr>
      </w:pPr>
    </w:p>
    <w:tbl>
      <w:tblPr>
        <w:tblStyle w:val="TableGrid"/>
        <w:tblW w:w="0" w:type="auto"/>
        <w:tblInd w:w="0" w:type="dxa"/>
        <w:tblLook w:val="04A0" w:firstRow="1" w:lastRow="0" w:firstColumn="1" w:lastColumn="0" w:noHBand="0" w:noVBand="1"/>
      </w:tblPr>
      <w:tblGrid>
        <w:gridCol w:w="1806"/>
        <w:gridCol w:w="6491"/>
      </w:tblGrid>
      <w:tr w:rsidR="00C44BA3" w14:paraId="6A3196A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59116A6" w14:textId="77777777" w:rsidR="00C44BA3" w:rsidRDefault="00C44BA3">
            <w:pPr>
              <w:tabs>
                <w:tab w:val="left" w:pos="720"/>
                <w:tab w:val="left" w:pos="1440"/>
                <w:tab w:val="left" w:pos="2160"/>
                <w:tab w:val="left" w:pos="2880"/>
              </w:tabs>
              <w:rPr>
                <w:rFonts w:eastAsia="Arial" w:cs="Arial"/>
                <w:b/>
                <w:bCs/>
                <w:szCs w:val="22"/>
              </w:rPr>
            </w:pPr>
            <w:bookmarkStart w:id="8" w:name="StartP"/>
            <w:bookmarkEnd w:id="8"/>
            <w:r>
              <w:rPr>
                <w:rFonts w:eastAsia="Arial" w:cs="Arial"/>
                <w:b/>
                <w:bCs/>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5A1EC9D3" w14:textId="77777777" w:rsidR="00C44BA3" w:rsidRDefault="00C44BA3" w:rsidP="008A4449">
            <w:pPr>
              <w:pStyle w:val="MC"/>
            </w:pPr>
            <w:bookmarkStart w:id="9" w:name="_Toc139529809"/>
            <w:r>
              <w:t>LCMB7023</w:t>
            </w:r>
            <w:bookmarkEnd w:id="9"/>
          </w:p>
        </w:tc>
      </w:tr>
      <w:tr w:rsidR="00C44BA3" w14:paraId="3E32633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B6DF0FF"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13C31612"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Human Capital Management</w:t>
            </w:r>
          </w:p>
        </w:tc>
      </w:tr>
      <w:tr w:rsidR="00C44BA3" w14:paraId="6650DD72"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E14208D"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Date</w:t>
            </w:r>
          </w:p>
        </w:tc>
        <w:sdt>
          <w:sdtPr>
            <w:rPr>
              <w:rFonts w:cs="Arial"/>
              <w:b/>
              <w:szCs w:val="22"/>
            </w:rPr>
            <w:id w:val="1433091002"/>
            <w:placeholder>
              <w:docPart w:val="5C23949E53304D1183424C314DC3DBC4"/>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5317B37"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0C31CAF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74C50E8"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Level</w:t>
            </w:r>
          </w:p>
        </w:tc>
        <w:sdt>
          <w:sdtPr>
            <w:rPr>
              <w:rFonts w:cs="Arial"/>
              <w:b/>
              <w:color w:val="2B579A"/>
              <w:szCs w:val="22"/>
              <w:shd w:val="clear" w:color="auto" w:fill="E6E6E6"/>
            </w:rPr>
            <w:id w:val="-1800911310"/>
            <w:placeholder>
              <w:docPart w:val="A848AA70D3964E078B44DA322BE7D98F"/>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5C89CBC"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bCs/>
                    <w:szCs w:val="22"/>
                  </w:rPr>
                  <w:t>7</w:t>
                </w:r>
              </w:p>
            </w:tc>
          </w:sdtContent>
        </w:sdt>
      </w:tr>
      <w:tr w:rsidR="00C44BA3" w14:paraId="20D5C167"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D432F94"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5852B2A"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20</w:t>
            </w:r>
          </w:p>
        </w:tc>
      </w:tr>
      <w:tr w:rsidR="00C44BA3" w14:paraId="516D50C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3694969"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9321571"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None</w:t>
            </w:r>
          </w:p>
        </w:tc>
      </w:tr>
      <w:tr w:rsidR="00C44BA3" w14:paraId="0E197921" w14:textId="77777777" w:rsidTr="00C44BA3">
        <w:tc>
          <w:tcPr>
            <w:tcW w:w="1838" w:type="dxa"/>
            <w:tcBorders>
              <w:top w:val="single" w:sz="4" w:space="0" w:color="auto"/>
              <w:left w:val="nil"/>
              <w:bottom w:val="single" w:sz="4" w:space="0" w:color="auto"/>
              <w:right w:val="nil"/>
            </w:tcBorders>
          </w:tcPr>
          <w:p w14:paraId="69C12CD2" w14:textId="77777777" w:rsidR="00C44BA3" w:rsidRDefault="00C44BA3">
            <w:pPr>
              <w:tabs>
                <w:tab w:val="left" w:pos="720"/>
                <w:tab w:val="left" w:pos="1440"/>
                <w:tab w:val="left" w:pos="2160"/>
                <w:tab w:val="left" w:pos="2880"/>
              </w:tabs>
              <w:rPr>
                <w:rFonts w:eastAsia="Arial" w:cs="Arial"/>
                <w:b/>
                <w:bCs/>
                <w:szCs w:val="22"/>
              </w:rPr>
            </w:pPr>
          </w:p>
        </w:tc>
        <w:tc>
          <w:tcPr>
            <w:tcW w:w="6822" w:type="dxa"/>
            <w:tcBorders>
              <w:top w:val="single" w:sz="4" w:space="0" w:color="auto"/>
              <w:left w:val="nil"/>
              <w:bottom w:val="single" w:sz="4" w:space="0" w:color="auto"/>
              <w:right w:val="nil"/>
            </w:tcBorders>
          </w:tcPr>
          <w:p w14:paraId="32E17385" w14:textId="77777777" w:rsidR="00C44BA3" w:rsidRDefault="00C44BA3">
            <w:pPr>
              <w:tabs>
                <w:tab w:val="left" w:pos="720"/>
                <w:tab w:val="left" w:pos="1440"/>
                <w:tab w:val="left" w:pos="2160"/>
                <w:tab w:val="left" w:pos="2880"/>
              </w:tabs>
              <w:rPr>
                <w:rFonts w:eastAsia="Arial" w:cs="Arial"/>
                <w:b/>
                <w:bCs/>
                <w:szCs w:val="22"/>
              </w:rPr>
            </w:pPr>
          </w:p>
        </w:tc>
      </w:tr>
    </w:tbl>
    <w:p w14:paraId="0248A93B" w14:textId="77777777" w:rsidR="00C44BA3" w:rsidRDefault="00C44BA3" w:rsidP="00C44BA3">
      <w:pPr>
        <w:rPr>
          <w:rFonts w:cs="Arial"/>
          <w:szCs w:val="22"/>
        </w:rPr>
      </w:pPr>
    </w:p>
    <w:p w14:paraId="3890DF6D" w14:textId="77777777" w:rsidR="00C44BA3" w:rsidRDefault="00C44BA3" w:rsidP="00C44BA3">
      <w:pPr>
        <w:rPr>
          <w:rFonts w:eastAsia="Arial" w:cs="Arial"/>
          <w:b/>
          <w:bCs/>
          <w:szCs w:val="22"/>
        </w:rPr>
      </w:pPr>
      <w:r>
        <w:rPr>
          <w:rFonts w:eastAsia="Arial" w:cs="Arial"/>
          <w:b/>
          <w:bCs/>
          <w:szCs w:val="22"/>
        </w:rPr>
        <w:t>AIM(S)</w:t>
      </w:r>
    </w:p>
    <w:p w14:paraId="28D82BC6" w14:textId="77777777" w:rsidR="00C44BA3" w:rsidRDefault="00C44BA3" w:rsidP="00C44BA3">
      <w:pPr>
        <w:rPr>
          <w:rFonts w:eastAsia="Arial" w:cs="Arial"/>
          <w:b/>
          <w:bCs/>
          <w:szCs w:val="22"/>
        </w:rPr>
      </w:pPr>
    </w:p>
    <w:p w14:paraId="081406E0" w14:textId="77777777" w:rsidR="00C44BA3" w:rsidRDefault="00C44BA3" w:rsidP="00C44BA3">
      <w:pPr>
        <w:numPr>
          <w:ilvl w:val="0"/>
          <w:numId w:val="13"/>
        </w:numPr>
        <w:autoSpaceDN w:val="0"/>
        <w:jc w:val="both"/>
        <w:rPr>
          <w:rFonts w:eastAsia="Arial" w:cs="Arial"/>
          <w:szCs w:val="22"/>
        </w:rPr>
      </w:pPr>
      <w:r>
        <w:rPr>
          <w:rFonts w:eastAsia="Arial" w:cs="Arial"/>
          <w:szCs w:val="22"/>
        </w:rPr>
        <w:t>To develop a critical and analytical understanding of the changing nature of HRM in a global context, from a primary focus on supporting line managers to manage their people well, to a more specialised and professional one of delivering sustainable organisation capability and performance.</w:t>
      </w:r>
    </w:p>
    <w:p w14:paraId="03587ED8" w14:textId="77777777" w:rsidR="00C44BA3" w:rsidRDefault="00C44BA3" w:rsidP="00C44BA3">
      <w:pPr>
        <w:rPr>
          <w:rFonts w:eastAsia="Arial" w:cs="Arial"/>
          <w:b/>
          <w:bCs/>
          <w:szCs w:val="22"/>
        </w:rPr>
      </w:pPr>
    </w:p>
    <w:p w14:paraId="7506D22C" w14:textId="77777777" w:rsidR="00C44BA3" w:rsidRDefault="00C44BA3" w:rsidP="00C44BA3">
      <w:pPr>
        <w:rPr>
          <w:rFonts w:eastAsia="Arial" w:cs="Arial"/>
          <w:b/>
          <w:bCs/>
          <w:szCs w:val="22"/>
        </w:rPr>
      </w:pPr>
    </w:p>
    <w:p w14:paraId="21B9DA8C" w14:textId="77777777" w:rsidR="00C44BA3" w:rsidRDefault="00C44BA3" w:rsidP="00C44BA3">
      <w:pPr>
        <w:rPr>
          <w:rFonts w:eastAsia="Arial" w:cs="Arial"/>
          <w:b/>
          <w:bCs/>
          <w:szCs w:val="22"/>
        </w:rPr>
      </w:pPr>
      <w:r>
        <w:rPr>
          <w:rFonts w:eastAsia="Arial" w:cs="Arial"/>
          <w:b/>
          <w:bCs/>
          <w:szCs w:val="22"/>
        </w:rPr>
        <w:t>LEARNING OUTCOMES</w:t>
      </w:r>
    </w:p>
    <w:p w14:paraId="7201EA5F" w14:textId="77777777" w:rsidR="00C44BA3" w:rsidRDefault="00C44BA3" w:rsidP="00C44BA3">
      <w:pPr>
        <w:rPr>
          <w:rFonts w:eastAsia="Arial" w:cs="Arial"/>
          <w:b/>
          <w:bCs/>
          <w:szCs w:val="22"/>
        </w:rPr>
      </w:pPr>
    </w:p>
    <w:p w14:paraId="4E894395" w14:textId="77777777" w:rsidR="00C44BA3" w:rsidRDefault="00C44BA3" w:rsidP="00C44BA3">
      <w:pPr>
        <w:rPr>
          <w:rFonts w:eastAsia="Arial" w:cs="Arial"/>
          <w:szCs w:val="22"/>
        </w:rPr>
      </w:pPr>
      <w:r>
        <w:rPr>
          <w:rFonts w:eastAsia="Arial" w:cs="Arial"/>
          <w:szCs w:val="22"/>
        </w:rPr>
        <w:t>Upon the successful completion of this module, the student should be able to:</w:t>
      </w:r>
    </w:p>
    <w:p w14:paraId="02F29BC0" w14:textId="77777777" w:rsidR="00C44BA3" w:rsidRDefault="00C44BA3" w:rsidP="00C44BA3">
      <w:pPr>
        <w:rPr>
          <w:rFonts w:eastAsia="Arial" w:cs="Arial"/>
          <w:szCs w:val="22"/>
        </w:rPr>
      </w:pPr>
    </w:p>
    <w:p w14:paraId="304DC874" w14:textId="77777777" w:rsidR="00C44BA3" w:rsidRDefault="00C44BA3" w:rsidP="00C44BA3">
      <w:pPr>
        <w:numPr>
          <w:ilvl w:val="0"/>
          <w:numId w:val="13"/>
        </w:numPr>
        <w:autoSpaceDN w:val="0"/>
        <w:jc w:val="both"/>
        <w:rPr>
          <w:rFonts w:eastAsia="Arial" w:cs="Arial"/>
          <w:szCs w:val="22"/>
        </w:rPr>
      </w:pPr>
      <w:r>
        <w:rPr>
          <w:rFonts w:eastAsia="Arial" w:cs="Arial"/>
          <w:szCs w:val="22"/>
        </w:rPr>
        <w:t xml:space="preserve">critically review and appraise current research and advanced scholarship so to enable them to evaluate managerial and business environments; </w:t>
      </w:r>
    </w:p>
    <w:p w14:paraId="330FCA5C" w14:textId="77777777" w:rsidR="00C44BA3" w:rsidRDefault="00C44BA3" w:rsidP="00C44BA3">
      <w:pPr>
        <w:numPr>
          <w:ilvl w:val="0"/>
          <w:numId w:val="13"/>
        </w:numPr>
        <w:autoSpaceDN w:val="0"/>
        <w:jc w:val="both"/>
        <w:rPr>
          <w:rFonts w:eastAsia="Arial" w:cs="Arial"/>
          <w:szCs w:val="22"/>
        </w:rPr>
      </w:pPr>
      <w:r>
        <w:rPr>
          <w:rFonts w:eastAsia="Arial" w:cs="Arial"/>
          <w:szCs w:val="22"/>
        </w:rPr>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p w14:paraId="7FD2E916" w14:textId="77777777" w:rsidR="00C44BA3" w:rsidRDefault="00C44BA3" w:rsidP="00C44BA3">
      <w:pPr>
        <w:rPr>
          <w:rFonts w:eastAsia="Arial" w:cs="Arial"/>
          <w:szCs w:val="22"/>
        </w:rPr>
      </w:pPr>
    </w:p>
    <w:p w14:paraId="5944DDA3"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41F79EBD"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INDICATIVE CONTENT</w:t>
      </w:r>
    </w:p>
    <w:p w14:paraId="5391A169"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14EA1070" w14:textId="77777777" w:rsidR="00C44BA3" w:rsidRDefault="00C44BA3" w:rsidP="00C44BA3">
      <w:pPr>
        <w:numPr>
          <w:ilvl w:val="0"/>
          <w:numId w:val="4"/>
        </w:numPr>
        <w:autoSpaceDN w:val="0"/>
        <w:spacing w:line="276" w:lineRule="auto"/>
        <w:ind w:left="709" w:hanging="425"/>
        <w:jc w:val="both"/>
        <w:rPr>
          <w:rFonts w:eastAsia="Arial" w:cs="Arial"/>
          <w:szCs w:val="22"/>
        </w:rPr>
      </w:pPr>
      <w:r>
        <w:rPr>
          <w:rFonts w:eastAsia="Arial" w:cs="Arial"/>
          <w:szCs w:val="22"/>
        </w:rPr>
        <w:t>The history and context of HRM and a critical appraisal of the HR function, role and standing within varying sectors including small, medium and large enterprises nationally and internationally.</w:t>
      </w:r>
    </w:p>
    <w:p w14:paraId="7285639D" w14:textId="77777777" w:rsidR="00C44BA3" w:rsidRDefault="00C44BA3" w:rsidP="00C44BA3">
      <w:pPr>
        <w:numPr>
          <w:ilvl w:val="0"/>
          <w:numId w:val="4"/>
        </w:numPr>
        <w:autoSpaceDN w:val="0"/>
        <w:spacing w:line="276" w:lineRule="auto"/>
        <w:ind w:left="709" w:hanging="425"/>
        <w:jc w:val="both"/>
        <w:rPr>
          <w:rFonts w:eastAsia="Arial" w:cs="Arial"/>
          <w:szCs w:val="22"/>
        </w:rPr>
      </w:pPr>
      <w:r>
        <w:rPr>
          <w:rFonts w:eastAsia="Arial" w:cs="Arial"/>
          <w:szCs w:val="22"/>
        </w:rPr>
        <w:t>Organisation design, culture and development including the analysis of internal and external environments that impact upon the work of personnel professionals.</w:t>
      </w:r>
    </w:p>
    <w:p w14:paraId="024B7074" w14:textId="77777777" w:rsidR="00C44BA3" w:rsidRDefault="00C44BA3" w:rsidP="00C44BA3">
      <w:pPr>
        <w:numPr>
          <w:ilvl w:val="0"/>
          <w:numId w:val="4"/>
        </w:numPr>
        <w:autoSpaceDN w:val="0"/>
        <w:spacing w:line="276" w:lineRule="auto"/>
        <w:ind w:left="709" w:hanging="425"/>
        <w:jc w:val="both"/>
        <w:rPr>
          <w:rFonts w:eastAsia="Arial" w:cs="Arial"/>
          <w:szCs w:val="22"/>
        </w:rPr>
      </w:pPr>
      <w:r>
        <w:rPr>
          <w:rFonts w:eastAsia="Arial" w:cs="Arial"/>
          <w:szCs w:val="22"/>
        </w:rPr>
        <w:t>National and international employment markets from which organisations source and mobilise staff; how employment markets are evolving and/or changing.</w:t>
      </w:r>
    </w:p>
    <w:p w14:paraId="2325D3B4" w14:textId="77777777" w:rsidR="00C44BA3" w:rsidRDefault="00C44BA3" w:rsidP="00C44BA3">
      <w:pPr>
        <w:numPr>
          <w:ilvl w:val="0"/>
          <w:numId w:val="4"/>
        </w:numPr>
        <w:autoSpaceDN w:val="0"/>
        <w:spacing w:line="276" w:lineRule="auto"/>
        <w:ind w:left="709" w:hanging="425"/>
        <w:jc w:val="both"/>
        <w:rPr>
          <w:rFonts w:eastAsia="Arial" w:cs="Arial"/>
          <w:szCs w:val="22"/>
        </w:rPr>
      </w:pPr>
      <w:r>
        <w:rPr>
          <w:rFonts w:eastAsia="Arial" w:cs="Arial"/>
          <w:szCs w:val="22"/>
        </w:rPr>
        <w:t>Human resource planning processes employed by organisations and how these are now influenced by technology; including administering these processes lawfully, fairly, efficiently and effectively.</w:t>
      </w:r>
    </w:p>
    <w:p w14:paraId="7D3777C2" w14:textId="77777777" w:rsidR="00C44BA3" w:rsidRDefault="00C44BA3" w:rsidP="00C44BA3">
      <w:pPr>
        <w:numPr>
          <w:ilvl w:val="0"/>
          <w:numId w:val="4"/>
        </w:numPr>
        <w:autoSpaceDN w:val="0"/>
        <w:spacing w:line="276" w:lineRule="auto"/>
        <w:ind w:left="709" w:hanging="425"/>
        <w:jc w:val="both"/>
        <w:rPr>
          <w:rFonts w:eastAsia="Arial" w:cs="Arial"/>
          <w:szCs w:val="22"/>
        </w:rPr>
      </w:pPr>
      <w:r>
        <w:rPr>
          <w:rFonts w:eastAsia="Arial" w:cs="Arial"/>
          <w:szCs w:val="22"/>
        </w:rPr>
        <w:t>Socialising personnel into the organisation; building the business activist; employer bonding and branding.</w:t>
      </w:r>
    </w:p>
    <w:p w14:paraId="53FA3660" w14:textId="77777777" w:rsidR="00C44BA3" w:rsidRDefault="00C44BA3" w:rsidP="00C44BA3">
      <w:pPr>
        <w:numPr>
          <w:ilvl w:val="0"/>
          <w:numId w:val="4"/>
        </w:numPr>
        <w:autoSpaceDN w:val="0"/>
        <w:spacing w:line="276" w:lineRule="auto"/>
        <w:ind w:left="709" w:hanging="425"/>
        <w:jc w:val="both"/>
        <w:rPr>
          <w:rFonts w:eastAsia="Arial" w:cs="Arial"/>
          <w:szCs w:val="22"/>
        </w:rPr>
      </w:pPr>
      <w:r>
        <w:rPr>
          <w:rFonts w:eastAsia="Arial" w:cs="Arial"/>
          <w:szCs w:val="22"/>
        </w:rPr>
        <w:t>Processes of managing performance; innovating new working practices; delivering outstanding customer service; breeding an environment where talent may grow; job design.</w:t>
      </w:r>
    </w:p>
    <w:p w14:paraId="4104E61A" w14:textId="77777777" w:rsidR="00C44BA3" w:rsidRDefault="00C44BA3" w:rsidP="00C44BA3">
      <w:pPr>
        <w:numPr>
          <w:ilvl w:val="0"/>
          <w:numId w:val="4"/>
        </w:numPr>
        <w:autoSpaceDN w:val="0"/>
        <w:ind w:left="709" w:hanging="425"/>
        <w:contextualSpacing/>
        <w:jc w:val="both"/>
        <w:rPr>
          <w:rFonts w:eastAsia="Arial" w:cs="Arial"/>
          <w:szCs w:val="22"/>
        </w:rPr>
      </w:pPr>
      <w:r>
        <w:rPr>
          <w:rFonts w:eastAsia="Arial" w:cs="Arial"/>
          <w:szCs w:val="22"/>
        </w:rPr>
        <w:t xml:space="preserve">Ethics and professionalism; commitment to equality of opportunity; managing diversity. </w:t>
      </w:r>
    </w:p>
    <w:p w14:paraId="73FC5C7E" w14:textId="77777777" w:rsidR="00C44BA3" w:rsidRDefault="00C44BA3" w:rsidP="00C44BA3">
      <w:pPr>
        <w:rPr>
          <w:rFonts w:eastAsia="Arial" w:cs="Arial"/>
          <w:szCs w:val="22"/>
        </w:rPr>
      </w:pPr>
    </w:p>
    <w:p w14:paraId="337540F0" w14:textId="77777777" w:rsidR="00C44BA3" w:rsidRDefault="00C44BA3" w:rsidP="00C44BA3">
      <w:pPr>
        <w:keepNext/>
        <w:rPr>
          <w:rFonts w:eastAsia="Arial" w:cs="Arial"/>
          <w:szCs w:val="22"/>
        </w:rPr>
      </w:pPr>
    </w:p>
    <w:p w14:paraId="34491812" w14:textId="77777777" w:rsidR="00C44BA3" w:rsidRDefault="00C44BA3" w:rsidP="00C44BA3">
      <w:pPr>
        <w:keepNext/>
        <w:rPr>
          <w:rFonts w:eastAsia="Arial" w:cs="Arial"/>
          <w:szCs w:val="22"/>
        </w:rPr>
      </w:pPr>
    </w:p>
    <w:p w14:paraId="732D3F0E" w14:textId="77777777" w:rsidR="00C44BA3" w:rsidRDefault="00C44BA3" w:rsidP="00C44BA3">
      <w:pPr>
        <w:keepNext/>
        <w:rPr>
          <w:rFonts w:eastAsia="Arial" w:cs="Arial"/>
          <w:szCs w:val="22"/>
        </w:rPr>
      </w:pPr>
    </w:p>
    <w:p w14:paraId="29D8F818" w14:textId="77777777" w:rsidR="00C44BA3" w:rsidRDefault="00C44BA3" w:rsidP="00C44BA3">
      <w:pPr>
        <w:keepNext/>
        <w:rPr>
          <w:rFonts w:eastAsia="Arial" w:cs="Arial"/>
          <w:szCs w:val="22"/>
        </w:rPr>
      </w:pPr>
    </w:p>
    <w:p w14:paraId="03B27BE0"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7146FAF7"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Study Time Allocation</w:t>
      </w:r>
    </w:p>
    <w:p w14:paraId="4B16D795"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465940BA" w14:textId="77777777" w:rsidR="00C44BA3" w:rsidRDefault="00C44BA3" w:rsidP="00C44BA3">
      <w:pPr>
        <w:keepNext/>
        <w:tabs>
          <w:tab w:val="left" w:pos="720"/>
          <w:tab w:val="left" w:pos="1440"/>
          <w:tab w:val="left" w:pos="2160"/>
          <w:tab w:val="left" w:pos="2880"/>
        </w:tabs>
        <w:ind w:left="3600" w:hanging="3600"/>
        <w:rPr>
          <w:rFonts w:eastAsia="Arial" w:cs="Arial"/>
          <w:szCs w:val="22"/>
        </w:rPr>
      </w:pPr>
      <w:r>
        <w:rPr>
          <w:rFonts w:eastAsia="Arial" w:cs="Arial"/>
          <w:szCs w:val="22"/>
        </w:rPr>
        <w:t>The study time for the module is divided as follows:</w:t>
      </w:r>
    </w:p>
    <w:p w14:paraId="6914F1FD" w14:textId="77777777" w:rsidR="00C44BA3" w:rsidRDefault="00C44BA3" w:rsidP="00C44BA3">
      <w:pPr>
        <w:keepNext/>
        <w:rPr>
          <w:rFonts w:eastAsia="Arial"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44BA3" w14:paraId="0439E2E5"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3946F9E" w14:textId="77777777" w:rsidR="00C44BA3" w:rsidRDefault="00C44BA3">
            <w:pPr>
              <w:keepNext/>
              <w:rPr>
                <w:rFonts w:eastAsia="Arial" w:cs="Arial"/>
                <w:b/>
                <w:bCs/>
                <w:szCs w:val="22"/>
              </w:rPr>
            </w:pPr>
            <w:r>
              <w:rPr>
                <w:rFonts w:eastAsia="Arial" w:cs="Arial"/>
                <w:b/>
                <w:bCs/>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08AF224" w14:textId="77777777" w:rsidR="00C44BA3" w:rsidRDefault="00C44BA3">
            <w:pPr>
              <w:keepNext/>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7D781E93" w14:textId="77777777" w:rsidR="00C44BA3" w:rsidRDefault="00C44BA3">
            <w:pPr>
              <w:keepNext/>
              <w:jc w:val="center"/>
              <w:rPr>
                <w:rFonts w:eastAsia="Arial" w:cs="Arial"/>
                <w:b/>
                <w:bCs/>
                <w:szCs w:val="22"/>
              </w:rPr>
            </w:pPr>
            <w:r>
              <w:rPr>
                <w:rFonts w:eastAsia="Arial" w:cs="Arial"/>
                <w:b/>
                <w:bCs/>
                <w:szCs w:val="22"/>
              </w:rPr>
              <w:t>Percentage</w:t>
            </w:r>
          </w:p>
        </w:tc>
      </w:tr>
      <w:tr w:rsidR="00C44BA3" w14:paraId="3740597A"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BC2177A" w14:textId="77777777" w:rsidR="00C44BA3" w:rsidRDefault="00C44BA3">
            <w:pPr>
              <w:keepNext/>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00B6436" w14:textId="77777777" w:rsidR="00C44BA3" w:rsidRDefault="00C44BA3">
            <w:pPr>
              <w:keepNext/>
              <w:jc w:val="center"/>
              <w:rPr>
                <w:rFonts w:eastAsia="Arial" w:cs="Arial"/>
                <w:szCs w:val="22"/>
              </w:rPr>
            </w:pPr>
            <w:r>
              <w:rPr>
                <w:rFonts w:eastAsia="Arial"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70102AA1" w14:textId="77777777" w:rsidR="00C44BA3" w:rsidRDefault="00C44BA3">
            <w:pPr>
              <w:keepNext/>
              <w:jc w:val="center"/>
              <w:rPr>
                <w:rFonts w:eastAsia="Arial" w:cs="Arial"/>
                <w:szCs w:val="22"/>
              </w:rPr>
            </w:pPr>
            <w:r>
              <w:rPr>
                <w:rFonts w:eastAsia="Arial" w:cs="Arial"/>
                <w:szCs w:val="22"/>
              </w:rPr>
              <w:t>20%</w:t>
            </w:r>
          </w:p>
        </w:tc>
      </w:tr>
      <w:tr w:rsidR="00C44BA3" w14:paraId="3AF29DD1"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AB561E1" w14:textId="77777777" w:rsidR="00C44BA3" w:rsidRDefault="00C44BA3">
            <w:pPr>
              <w:keepNext/>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B78D64B" w14:textId="77777777" w:rsidR="00C44BA3" w:rsidRDefault="00C44BA3">
            <w:pPr>
              <w:keepNext/>
              <w:jc w:val="center"/>
              <w:rPr>
                <w:rFonts w:eastAsia="Arial" w:cs="Arial"/>
                <w:szCs w:val="22"/>
              </w:rPr>
            </w:pPr>
            <w:r>
              <w:rPr>
                <w:rFonts w:eastAsia="Arial"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45C1E81E" w14:textId="77777777" w:rsidR="00C44BA3" w:rsidRDefault="00C44BA3">
            <w:pPr>
              <w:keepNext/>
              <w:jc w:val="center"/>
              <w:rPr>
                <w:rFonts w:eastAsia="Arial" w:cs="Arial"/>
                <w:szCs w:val="22"/>
              </w:rPr>
            </w:pPr>
            <w:r>
              <w:rPr>
                <w:rFonts w:eastAsia="Arial" w:cs="Arial"/>
                <w:szCs w:val="22"/>
              </w:rPr>
              <w:t>80%</w:t>
            </w:r>
          </w:p>
        </w:tc>
      </w:tr>
      <w:tr w:rsidR="00C44BA3" w14:paraId="0AB4C49D"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89D2961" w14:textId="77777777" w:rsidR="00C44BA3" w:rsidRDefault="00C44BA3">
            <w:pPr>
              <w:keepNext/>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10492889" w14:textId="77777777" w:rsidR="00C44BA3" w:rsidRDefault="00C44BA3">
            <w:pPr>
              <w:keepNext/>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61A4CF62" w14:textId="77777777" w:rsidR="00C44BA3" w:rsidRDefault="00C44BA3">
            <w:pPr>
              <w:keepNext/>
              <w:jc w:val="center"/>
              <w:rPr>
                <w:rFonts w:eastAsia="Arial" w:cs="Arial"/>
                <w:szCs w:val="22"/>
              </w:rPr>
            </w:pPr>
            <w:r>
              <w:rPr>
                <w:rFonts w:eastAsia="Arial" w:cs="Arial"/>
                <w:szCs w:val="22"/>
              </w:rPr>
              <w:t>0%</w:t>
            </w:r>
          </w:p>
        </w:tc>
      </w:tr>
      <w:tr w:rsidR="00C44BA3" w14:paraId="46CF513F"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53E75EA0" w14:textId="77777777" w:rsidR="00C44BA3" w:rsidRDefault="00C44BA3">
            <w:pPr>
              <w:keepNext/>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6E2604AD" w14:textId="77777777" w:rsidR="00C44BA3" w:rsidRDefault="00C44BA3">
            <w:pPr>
              <w:keepNext/>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438E57E9" w14:textId="77777777" w:rsidR="00C44BA3" w:rsidRDefault="00C44BA3">
            <w:pPr>
              <w:keepNext/>
              <w:jc w:val="center"/>
              <w:rPr>
                <w:rFonts w:eastAsia="Arial" w:cs="Arial"/>
                <w:b/>
                <w:bCs/>
                <w:szCs w:val="22"/>
              </w:rPr>
            </w:pPr>
            <w:r>
              <w:rPr>
                <w:rFonts w:eastAsia="Arial" w:cs="Arial"/>
                <w:b/>
                <w:bCs/>
                <w:szCs w:val="22"/>
              </w:rPr>
              <w:t>100%</w:t>
            </w:r>
          </w:p>
        </w:tc>
      </w:tr>
    </w:tbl>
    <w:p w14:paraId="1A6CC24B" w14:textId="77777777" w:rsidR="00C44BA3" w:rsidRDefault="00C44BA3" w:rsidP="00C44BA3">
      <w:pPr>
        <w:tabs>
          <w:tab w:val="left" w:pos="720"/>
          <w:tab w:val="left" w:pos="1440"/>
          <w:tab w:val="left" w:pos="2160"/>
          <w:tab w:val="left" w:pos="2880"/>
        </w:tabs>
        <w:rPr>
          <w:rFonts w:eastAsia="Arial" w:cs="Arial"/>
          <w:b/>
          <w:bCs/>
          <w:szCs w:val="22"/>
        </w:rPr>
      </w:pPr>
    </w:p>
    <w:p w14:paraId="59667A02" w14:textId="77777777" w:rsidR="00C44BA3" w:rsidRDefault="00C44BA3" w:rsidP="00C44BA3">
      <w:pPr>
        <w:tabs>
          <w:tab w:val="left" w:pos="720"/>
          <w:tab w:val="left" w:pos="1440"/>
          <w:tab w:val="left" w:pos="2160"/>
          <w:tab w:val="left" w:pos="2880"/>
        </w:tabs>
        <w:rPr>
          <w:rFonts w:eastAsia="Arial" w:cs="Arial"/>
          <w:b/>
          <w:bCs/>
          <w:szCs w:val="22"/>
        </w:rPr>
      </w:pPr>
      <w:r>
        <w:rPr>
          <w:rFonts w:eastAsia="Arial" w:cs="Arial"/>
          <w:b/>
          <w:bCs/>
          <w:szCs w:val="22"/>
        </w:rPr>
        <w:t>ASSESSMENT</w:t>
      </w:r>
    </w:p>
    <w:p w14:paraId="4B63727F" w14:textId="77777777" w:rsidR="00C44BA3" w:rsidRDefault="00C44BA3" w:rsidP="00C44BA3">
      <w:pPr>
        <w:tabs>
          <w:tab w:val="left" w:pos="720"/>
          <w:tab w:val="left" w:pos="1440"/>
          <w:tab w:val="left" w:pos="2160"/>
          <w:tab w:val="left" w:pos="2880"/>
        </w:tabs>
        <w:ind w:hanging="3600"/>
        <w:rPr>
          <w:rFonts w:eastAsia="Arial" w:cs="Arial"/>
          <w:b/>
          <w:bCs/>
          <w:szCs w:val="22"/>
        </w:rPr>
      </w:pPr>
    </w:p>
    <w:p w14:paraId="412C4ED3" w14:textId="77777777" w:rsidR="00C44BA3" w:rsidRDefault="00C44BA3" w:rsidP="00C44BA3">
      <w:pPr>
        <w:rPr>
          <w:rFonts w:eastAsia="Arial" w:cs="Arial"/>
          <w:b/>
          <w:bCs/>
          <w:szCs w:val="22"/>
        </w:rPr>
      </w:pPr>
      <w:r>
        <w:rPr>
          <w:rFonts w:eastAsia="Arial" w:cs="Arial"/>
          <w:b/>
          <w:bCs/>
          <w:szCs w:val="22"/>
        </w:rPr>
        <w:t>Assessment Component 1</w:t>
      </w:r>
    </w:p>
    <w:p w14:paraId="5BD8C294"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18B5991F" w14:textId="77777777" w:rsidTr="00C44BA3">
        <w:sdt>
          <w:sdtPr>
            <w:rPr>
              <w:rFonts w:eastAsia="Calibri" w:cs="Arial"/>
              <w:b/>
              <w:color w:val="2B579A"/>
              <w:szCs w:val="22"/>
              <w:shd w:val="clear" w:color="auto" w:fill="E6E6E6"/>
            </w:rPr>
            <w:id w:val="881829117"/>
            <w14:checkbox>
              <w14:checked w14:val="0"/>
              <w14:checkedState w14:val="2612" w14:font="MS Gothic"/>
              <w14:uncheckedState w14:val="2610" w14:font="MS Gothic"/>
            </w14:checkbox>
          </w:sdtPr>
          <w:sdtContent>
            <w:tc>
              <w:tcPr>
                <w:tcW w:w="562" w:type="dxa"/>
                <w:hideMark/>
              </w:tcPr>
              <w:p w14:paraId="25AD7E03"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0BC7EF31"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438911412"/>
            <w14:checkbox>
              <w14:checked w14:val="1"/>
              <w14:checkedState w14:val="2612" w14:font="MS Gothic"/>
              <w14:uncheckedState w14:val="2610" w14:font="MS Gothic"/>
            </w14:checkbox>
          </w:sdtPr>
          <w:sdtContent>
            <w:tc>
              <w:tcPr>
                <w:tcW w:w="538" w:type="dxa"/>
                <w:hideMark/>
              </w:tcPr>
              <w:p w14:paraId="102FE3D3"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1843D1E6"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791288808"/>
            <w14:checkbox>
              <w14:checked w14:val="0"/>
              <w14:checkedState w14:val="2612" w14:font="MS Gothic"/>
              <w14:uncheckedState w14:val="2610" w14:font="MS Gothic"/>
            </w14:checkbox>
          </w:sdtPr>
          <w:sdtContent>
            <w:tc>
              <w:tcPr>
                <w:tcW w:w="538" w:type="dxa"/>
                <w:hideMark/>
              </w:tcPr>
              <w:p w14:paraId="7CD81987"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095839FF" w14:textId="77777777" w:rsidR="00C44BA3" w:rsidRDefault="00C44BA3">
            <w:pPr>
              <w:rPr>
                <w:rFonts w:eastAsia="Arial" w:cs="Arial"/>
                <w:b/>
                <w:bCs/>
                <w:szCs w:val="22"/>
              </w:rPr>
            </w:pPr>
            <w:r>
              <w:rPr>
                <w:rFonts w:eastAsia="Arial" w:cs="Arial"/>
                <w:b/>
                <w:bCs/>
                <w:szCs w:val="22"/>
              </w:rPr>
              <w:t>Practical</w:t>
            </w:r>
          </w:p>
        </w:tc>
      </w:tr>
    </w:tbl>
    <w:p w14:paraId="09BFF78F"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011AA657"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2488CC64"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F15EEF2"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77C92DA" w14:textId="77777777" w:rsidR="00C44BA3" w:rsidRDefault="00C44BA3">
            <w:pPr>
              <w:jc w:val="center"/>
              <w:rPr>
                <w:rFonts w:eastAsia="Arial" w:cs="Arial"/>
                <w:b/>
                <w:bCs/>
                <w:szCs w:val="22"/>
              </w:rPr>
            </w:pPr>
            <w:r>
              <w:rPr>
                <w:rFonts w:eastAsia="Arial" w:cs="Arial"/>
                <w:b/>
                <w:bCs/>
                <w:szCs w:val="22"/>
              </w:rPr>
              <w:t>Weighting</w:t>
            </w:r>
          </w:p>
        </w:tc>
      </w:tr>
      <w:tr w:rsidR="00C44BA3" w14:paraId="09E8A44C"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766C15DE" w14:textId="77777777" w:rsidR="00C44BA3" w:rsidRDefault="00C44BA3">
            <w:pPr>
              <w:jc w:val="center"/>
              <w:rPr>
                <w:rFonts w:eastAsia="Arial" w:cs="Arial"/>
                <w:szCs w:val="22"/>
              </w:rPr>
            </w:pPr>
            <w:r>
              <w:rPr>
                <w:rFonts w:eastAsia="Arial" w:cs="Arial"/>
                <w:szCs w:val="22"/>
              </w:rPr>
              <w:t>Essay or Report</w:t>
            </w:r>
          </w:p>
        </w:tc>
        <w:tc>
          <w:tcPr>
            <w:tcW w:w="3969" w:type="dxa"/>
            <w:tcBorders>
              <w:top w:val="single" w:sz="4" w:space="0" w:color="auto"/>
              <w:left w:val="single" w:sz="4" w:space="0" w:color="auto"/>
              <w:bottom w:val="single" w:sz="4" w:space="0" w:color="auto"/>
              <w:right w:val="single" w:sz="4" w:space="0" w:color="auto"/>
            </w:tcBorders>
            <w:hideMark/>
          </w:tcPr>
          <w:p w14:paraId="2B8FE3AE" w14:textId="77777777" w:rsidR="00C44BA3" w:rsidRDefault="00C44BA3">
            <w:pPr>
              <w:jc w:val="center"/>
              <w:rPr>
                <w:rFonts w:eastAsia="Arial" w:cs="Arial"/>
                <w:szCs w:val="22"/>
              </w:rPr>
            </w:pPr>
            <w:r>
              <w:rPr>
                <w:rFonts w:eastAsia="Arial" w:cs="Arial"/>
                <w:szCs w:val="22"/>
              </w:rPr>
              <w:t xml:space="preserve"> 2500 words </w:t>
            </w:r>
          </w:p>
        </w:tc>
        <w:tc>
          <w:tcPr>
            <w:tcW w:w="1559" w:type="dxa"/>
            <w:tcBorders>
              <w:top w:val="single" w:sz="4" w:space="0" w:color="auto"/>
              <w:left w:val="single" w:sz="4" w:space="0" w:color="auto"/>
              <w:bottom w:val="single" w:sz="4" w:space="0" w:color="auto"/>
              <w:right w:val="single" w:sz="4" w:space="0" w:color="auto"/>
            </w:tcBorders>
            <w:hideMark/>
          </w:tcPr>
          <w:p w14:paraId="4A1E5D28" w14:textId="77777777" w:rsidR="00C44BA3" w:rsidRDefault="00C44BA3">
            <w:pPr>
              <w:jc w:val="center"/>
              <w:rPr>
                <w:rFonts w:eastAsia="Arial" w:cs="Arial"/>
                <w:szCs w:val="22"/>
              </w:rPr>
            </w:pPr>
            <w:r>
              <w:rPr>
                <w:rFonts w:eastAsia="Arial" w:cs="Arial"/>
                <w:szCs w:val="22"/>
              </w:rPr>
              <w:t>50%</w:t>
            </w:r>
          </w:p>
        </w:tc>
      </w:tr>
    </w:tbl>
    <w:p w14:paraId="3CF3A624" w14:textId="77777777" w:rsidR="00C44BA3" w:rsidRDefault="00C44BA3" w:rsidP="00C44BA3">
      <w:pPr>
        <w:tabs>
          <w:tab w:val="left" w:pos="720"/>
          <w:tab w:val="left" w:pos="1440"/>
          <w:tab w:val="left" w:pos="2160"/>
          <w:tab w:val="left" w:pos="2880"/>
        </w:tabs>
        <w:rPr>
          <w:rFonts w:eastAsia="Arial" w:cs="Arial"/>
          <w:szCs w:val="22"/>
        </w:rPr>
      </w:pPr>
    </w:p>
    <w:p w14:paraId="6A398533" w14:textId="77777777" w:rsidR="00C44BA3" w:rsidRDefault="00C44BA3" w:rsidP="00C44BA3">
      <w:pPr>
        <w:rPr>
          <w:rFonts w:eastAsia="Arial" w:cs="Arial"/>
          <w:b/>
          <w:bCs/>
          <w:szCs w:val="22"/>
        </w:rPr>
      </w:pPr>
      <w:r>
        <w:rPr>
          <w:rFonts w:eastAsia="Arial" w:cs="Arial"/>
          <w:b/>
          <w:bCs/>
          <w:szCs w:val="22"/>
        </w:rPr>
        <w:t>Assessment Component 2</w:t>
      </w:r>
    </w:p>
    <w:p w14:paraId="3BB7D25D"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5EBBA0EE" w14:textId="77777777" w:rsidTr="00C44BA3">
        <w:sdt>
          <w:sdtPr>
            <w:rPr>
              <w:rFonts w:eastAsia="Calibri" w:cs="Arial"/>
              <w:b/>
              <w:color w:val="2B579A"/>
              <w:szCs w:val="22"/>
              <w:shd w:val="clear" w:color="auto" w:fill="E6E6E6"/>
            </w:rPr>
            <w:id w:val="-882789075"/>
            <w14:checkbox>
              <w14:checked w14:val="0"/>
              <w14:checkedState w14:val="2612" w14:font="MS Gothic"/>
              <w14:uncheckedState w14:val="2610" w14:font="MS Gothic"/>
            </w14:checkbox>
          </w:sdtPr>
          <w:sdtContent>
            <w:tc>
              <w:tcPr>
                <w:tcW w:w="562" w:type="dxa"/>
                <w:hideMark/>
              </w:tcPr>
              <w:p w14:paraId="160E15A6"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35614F4E"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768235668"/>
            <w14:checkbox>
              <w14:checked w14:val="0"/>
              <w14:checkedState w14:val="2612" w14:font="MS Gothic"/>
              <w14:uncheckedState w14:val="2610" w14:font="MS Gothic"/>
            </w14:checkbox>
          </w:sdtPr>
          <w:sdtContent>
            <w:tc>
              <w:tcPr>
                <w:tcW w:w="538" w:type="dxa"/>
                <w:hideMark/>
              </w:tcPr>
              <w:p w14:paraId="712C408B"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49B51333"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1088584732"/>
            <w14:checkbox>
              <w14:checked w14:val="1"/>
              <w14:checkedState w14:val="2612" w14:font="MS Gothic"/>
              <w14:uncheckedState w14:val="2610" w14:font="MS Gothic"/>
            </w14:checkbox>
          </w:sdtPr>
          <w:sdtContent>
            <w:tc>
              <w:tcPr>
                <w:tcW w:w="538" w:type="dxa"/>
                <w:hideMark/>
              </w:tcPr>
              <w:p w14:paraId="42AE6B5C"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38598E7A" w14:textId="77777777" w:rsidR="00C44BA3" w:rsidRDefault="00C44BA3">
            <w:pPr>
              <w:rPr>
                <w:rFonts w:eastAsia="Arial" w:cs="Arial"/>
                <w:b/>
                <w:bCs/>
                <w:szCs w:val="22"/>
              </w:rPr>
            </w:pPr>
            <w:r>
              <w:rPr>
                <w:rFonts w:eastAsia="Arial" w:cs="Arial"/>
                <w:b/>
                <w:bCs/>
                <w:szCs w:val="22"/>
              </w:rPr>
              <w:t>Practical</w:t>
            </w:r>
          </w:p>
        </w:tc>
      </w:tr>
    </w:tbl>
    <w:p w14:paraId="5F19B6A8"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557249B5"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78812FF5"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F19BD8C"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69895AEE" w14:textId="77777777" w:rsidR="00C44BA3" w:rsidRDefault="00C44BA3">
            <w:pPr>
              <w:jc w:val="center"/>
              <w:rPr>
                <w:rFonts w:eastAsia="Arial" w:cs="Arial"/>
                <w:b/>
                <w:bCs/>
                <w:szCs w:val="22"/>
              </w:rPr>
            </w:pPr>
            <w:r>
              <w:rPr>
                <w:rFonts w:eastAsia="Arial" w:cs="Arial"/>
                <w:b/>
                <w:bCs/>
                <w:szCs w:val="22"/>
              </w:rPr>
              <w:t>Weighting</w:t>
            </w:r>
          </w:p>
        </w:tc>
      </w:tr>
      <w:tr w:rsidR="00C44BA3" w14:paraId="33458322"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1C827827" w14:textId="77777777" w:rsidR="00C44BA3" w:rsidRDefault="00C44BA3">
            <w:pPr>
              <w:jc w:val="center"/>
              <w:rPr>
                <w:rFonts w:eastAsia="Arial" w:cs="Arial"/>
                <w:szCs w:val="22"/>
              </w:rPr>
            </w:pPr>
            <w:r>
              <w:rPr>
                <w:rFonts w:eastAsia="Arial" w:cs="Arial"/>
                <w:szCs w:val="22"/>
              </w:rPr>
              <w:t>Group Presentation</w:t>
            </w:r>
          </w:p>
        </w:tc>
        <w:tc>
          <w:tcPr>
            <w:tcW w:w="3969" w:type="dxa"/>
            <w:tcBorders>
              <w:top w:val="single" w:sz="4" w:space="0" w:color="auto"/>
              <w:left w:val="single" w:sz="4" w:space="0" w:color="auto"/>
              <w:bottom w:val="single" w:sz="4" w:space="0" w:color="auto"/>
              <w:right w:val="single" w:sz="4" w:space="0" w:color="auto"/>
            </w:tcBorders>
            <w:hideMark/>
          </w:tcPr>
          <w:p w14:paraId="54482A03" w14:textId="77777777" w:rsidR="00C44BA3" w:rsidRDefault="00C44BA3">
            <w:pPr>
              <w:jc w:val="center"/>
              <w:rPr>
                <w:rFonts w:eastAsia="Arial" w:cs="Arial"/>
                <w:szCs w:val="22"/>
              </w:rPr>
            </w:pPr>
            <w:r>
              <w:rPr>
                <w:rFonts w:eastAsia="Arial" w:cs="Arial"/>
                <w:szCs w:val="22"/>
              </w:rPr>
              <w:t xml:space="preserve"> 10 minutes per student</w:t>
            </w:r>
          </w:p>
        </w:tc>
        <w:tc>
          <w:tcPr>
            <w:tcW w:w="1559" w:type="dxa"/>
            <w:tcBorders>
              <w:top w:val="single" w:sz="4" w:space="0" w:color="auto"/>
              <w:left w:val="single" w:sz="4" w:space="0" w:color="auto"/>
              <w:bottom w:val="single" w:sz="4" w:space="0" w:color="auto"/>
              <w:right w:val="single" w:sz="4" w:space="0" w:color="auto"/>
            </w:tcBorders>
            <w:hideMark/>
          </w:tcPr>
          <w:p w14:paraId="6F80979E" w14:textId="77777777" w:rsidR="00C44BA3" w:rsidRDefault="00C44BA3">
            <w:pPr>
              <w:jc w:val="center"/>
              <w:rPr>
                <w:rFonts w:eastAsia="Arial" w:cs="Arial"/>
                <w:szCs w:val="22"/>
              </w:rPr>
            </w:pPr>
            <w:r>
              <w:rPr>
                <w:rFonts w:eastAsia="Arial" w:cs="Arial"/>
                <w:szCs w:val="22"/>
              </w:rPr>
              <w:t>50%</w:t>
            </w:r>
          </w:p>
        </w:tc>
      </w:tr>
    </w:tbl>
    <w:p w14:paraId="0CC47736" w14:textId="77777777" w:rsidR="00C44BA3" w:rsidRDefault="00C44BA3" w:rsidP="00C44BA3">
      <w:pPr>
        <w:rPr>
          <w:rFonts w:eastAsia="Arial" w:cs="Arial"/>
          <w:szCs w:val="22"/>
        </w:rPr>
      </w:pPr>
    </w:p>
    <w:p w14:paraId="681E0D82" w14:textId="77777777" w:rsidR="00C44BA3" w:rsidRDefault="00C44BA3" w:rsidP="00C44BA3">
      <w:pPr>
        <w:keepNext/>
        <w:tabs>
          <w:tab w:val="left" w:pos="720"/>
          <w:tab w:val="left" w:pos="1440"/>
          <w:tab w:val="left" w:pos="2160"/>
          <w:tab w:val="left" w:pos="2880"/>
        </w:tabs>
        <w:rPr>
          <w:rFonts w:eastAsia="Arial" w:cs="Arial"/>
          <w:b/>
          <w:bCs/>
          <w:szCs w:val="22"/>
        </w:rPr>
      </w:pPr>
      <w:r>
        <w:rPr>
          <w:rFonts w:eastAsia="Arial" w:cs="Arial"/>
          <w:b/>
          <w:bCs/>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3FD11E25"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3F92B96" w14:textId="77777777" w:rsidR="00C44BA3" w:rsidRDefault="00C44BA3">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90A00E4" w14:textId="77777777" w:rsidR="00C44BA3" w:rsidRDefault="00C44BA3">
            <w:pPr>
              <w:keepNext/>
              <w:jc w:val="center"/>
              <w:rPr>
                <w:rFonts w:eastAsia="Arial" w:cs="Arial"/>
                <w:b/>
                <w:bCs/>
                <w:szCs w:val="22"/>
              </w:rPr>
            </w:pPr>
            <w:r>
              <w:rPr>
                <w:rFonts w:eastAsia="Arial" w:cs="Arial"/>
                <w:b/>
                <w:bCs/>
                <w:szCs w:val="22"/>
              </w:rPr>
              <w:t>Percentage</w:t>
            </w:r>
          </w:p>
        </w:tc>
      </w:tr>
      <w:tr w:rsidR="00C44BA3" w14:paraId="1F336FE2"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47E39D2" w14:textId="77777777" w:rsidR="00C44BA3" w:rsidRDefault="00C44BA3">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097D18F7" w14:textId="77777777" w:rsidR="00C44BA3" w:rsidRDefault="00C44BA3">
            <w:pPr>
              <w:keepNext/>
              <w:jc w:val="center"/>
              <w:rPr>
                <w:rFonts w:eastAsia="Arial" w:cs="Arial"/>
                <w:szCs w:val="22"/>
              </w:rPr>
            </w:pPr>
            <w:r>
              <w:rPr>
                <w:rFonts w:eastAsia="Arial" w:cs="Arial"/>
                <w:szCs w:val="22"/>
              </w:rPr>
              <w:t>0%</w:t>
            </w:r>
          </w:p>
        </w:tc>
      </w:tr>
      <w:tr w:rsidR="00C44BA3" w14:paraId="636DA175"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357F4C4" w14:textId="77777777" w:rsidR="00C44BA3" w:rsidRDefault="00C44BA3">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3055B781" w14:textId="77777777" w:rsidR="00C44BA3" w:rsidRDefault="00C44BA3">
            <w:pPr>
              <w:keepNext/>
              <w:jc w:val="center"/>
              <w:rPr>
                <w:rFonts w:eastAsia="Arial" w:cs="Arial"/>
                <w:szCs w:val="22"/>
              </w:rPr>
            </w:pPr>
            <w:r>
              <w:rPr>
                <w:rFonts w:eastAsia="Arial" w:cs="Arial"/>
                <w:szCs w:val="22"/>
              </w:rPr>
              <w:t>50%</w:t>
            </w:r>
          </w:p>
        </w:tc>
      </w:tr>
      <w:tr w:rsidR="00C44BA3" w14:paraId="5877B5E3"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7FD7FE49" w14:textId="77777777" w:rsidR="00C44BA3" w:rsidRDefault="00C44BA3">
            <w:pPr>
              <w:keepNext/>
              <w:rPr>
                <w:rFonts w:eastAsia="Arial" w:cs="Arial"/>
                <w:szCs w:val="22"/>
              </w:rPr>
            </w:pPr>
            <w:r>
              <w:rPr>
                <w:rFonts w:eastAsia="Arial" w:cs="Arial"/>
                <w:szCs w:val="22"/>
              </w:rPr>
              <w:t xml:space="preserve">Practical </w:t>
            </w:r>
          </w:p>
        </w:tc>
        <w:tc>
          <w:tcPr>
            <w:tcW w:w="1842" w:type="dxa"/>
            <w:tcBorders>
              <w:top w:val="single" w:sz="4" w:space="0" w:color="auto"/>
              <w:left w:val="single" w:sz="4" w:space="0" w:color="auto"/>
              <w:bottom w:val="single" w:sz="4" w:space="0" w:color="auto"/>
              <w:right w:val="single" w:sz="4" w:space="0" w:color="auto"/>
            </w:tcBorders>
            <w:hideMark/>
          </w:tcPr>
          <w:p w14:paraId="1C432F3B" w14:textId="77777777" w:rsidR="00C44BA3" w:rsidRDefault="00C44BA3">
            <w:pPr>
              <w:keepNext/>
              <w:jc w:val="center"/>
              <w:rPr>
                <w:rFonts w:eastAsia="Arial" w:cs="Arial"/>
                <w:szCs w:val="22"/>
              </w:rPr>
            </w:pPr>
            <w:r>
              <w:rPr>
                <w:rFonts w:eastAsia="Arial" w:cs="Arial"/>
                <w:szCs w:val="22"/>
              </w:rPr>
              <w:t>50%</w:t>
            </w:r>
          </w:p>
        </w:tc>
      </w:tr>
      <w:tr w:rsidR="00C44BA3" w14:paraId="36509A09"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3899BF0" w14:textId="77777777" w:rsidR="00C44BA3" w:rsidRDefault="00C44BA3">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512FEAD4" w14:textId="77777777" w:rsidR="00C44BA3" w:rsidRDefault="00C44BA3">
            <w:pPr>
              <w:keepNext/>
              <w:jc w:val="center"/>
              <w:rPr>
                <w:rFonts w:eastAsia="Arial" w:cs="Arial"/>
                <w:b/>
                <w:bCs/>
                <w:szCs w:val="22"/>
              </w:rPr>
            </w:pPr>
            <w:r>
              <w:rPr>
                <w:rFonts w:eastAsia="Arial" w:cs="Arial"/>
                <w:b/>
                <w:bCs/>
                <w:szCs w:val="22"/>
              </w:rPr>
              <w:t>100%</w:t>
            </w:r>
          </w:p>
        </w:tc>
      </w:tr>
    </w:tbl>
    <w:p w14:paraId="4D322F00" w14:textId="77777777" w:rsidR="00C44BA3" w:rsidRDefault="00C44BA3" w:rsidP="00C44BA3">
      <w:pPr>
        <w:rPr>
          <w:rFonts w:eastAsia="Arial" w:cs="Arial"/>
          <w:szCs w:val="22"/>
        </w:rPr>
      </w:pPr>
    </w:p>
    <w:p w14:paraId="1941E3C6" w14:textId="77777777" w:rsidR="00C44BA3" w:rsidRDefault="00C44BA3" w:rsidP="00C44BA3">
      <w:pPr>
        <w:rPr>
          <w:rFonts w:eastAsia="Arial" w:cs="Arial"/>
          <w:b/>
          <w:bCs/>
          <w:szCs w:val="22"/>
        </w:rPr>
      </w:pPr>
    </w:p>
    <w:p w14:paraId="0FCBF56E" w14:textId="77777777" w:rsidR="00C44BA3" w:rsidRDefault="00C44BA3" w:rsidP="00C44BA3">
      <w:pPr>
        <w:rPr>
          <w:rFonts w:eastAsia="Arial" w:cs="Arial"/>
          <w:b/>
          <w:bCs/>
          <w:szCs w:val="22"/>
        </w:rPr>
      </w:pPr>
    </w:p>
    <w:p w14:paraId="1E932FEA" w14:textId="77777777" w:rsidR="00C44BA3" w:rsidRDefault="00C44BA3" w:rsidP="00C44BA3">
      <w:pPr>
        <w:rPr>
          <w:rFonts w:eastAsia="Arial" w:cs="Arial"/>
          <w:b/>
          <w:bCs/>
          <w:szCs w:val="22"/>
        </w:rPr>
      </w:pPr>
      <w:r>
        <w:rPr>
          <w:rFonts w:eastAsia="Arial" w:cs="Arial"/>
          <w:b/>
          <w:bCs/>
          <w:szCs w:val="22"/>
        </w:rPr>
        <w:t>INDICATIVE READING LIST</w:t>
      </w:r>
    </w:p>
    <w:p w14:paraId="0FA1EB45" w14:textId="77777777" w:rsidR="00C44BA3" w:rsidRDefault="00C44BA3" w:rsidP="00C44BA3">
      <w:pPr>
        <w:rPr>
          <w:rFonts w:eastAsia="Arial" w:cs="Arial"/>
          <w:b/>
          <w:bCs/>
          <w:szCs w:val="22"/>
        </w:rPr>
      </w:pPr>
    </w:p>
    <w:tbl>
      <w:tblPr>
        <w:tblStyle w:val="TableGrid"/>
        <w:tblW w:w="0" w:type="auto"/>
        <w:tblInd w:w="0" w:type="dxa"/>
        <w:tblLook w:val="04A0" w:firstRow="1" w:lastRow="0" w:firstColumn="1" w:lastColumn="0" w:noHBand="0" w:noVBand="1"/>
      </w:tblPr>
      <w:tblGrid>
        <w:gridCol w:w="1685"/>
        <w:gridCol w:w="5246"/>
        <w:gridCol w:w="1366"/>
      </w:tblGrid>
      <w:tr w:rsidR="00C44BA3" w14:paraId="6696068D"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1CB5F93"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021E7C5F" w14:textId="77777777" w:rsidR="00C44BA3" w:rsidRDefault="00C44BA3">
            <w:pPr>
              <w:tabs>
                <w:tab w:val="num" w:pos="720"/>
                <w:tab w:val="left" w:pos="1440"/>
              </w:tabs>
              <w:rPr>
                <w:rFonts w:eastAsia="Arial" w:cs="Arial"/>
                <w:b/>
                <w:bCs/>
                <w:szCs w:val="22"/>
              </w:rPr>
            </w:pPr>
            <w:r>
              <w:rPr>
                <w:rFonts w:eastAsia="Arial" w:cs="Arial"/>
                <w:b/>
                <w:bCs/>
                <w:szCs w:val="22"/>
              </w:rPr>
              <w:t>LCMB7023</w:t>
            </w:r>
          </w:p>
        </w:tc>
      </w:tr>
      <w:tr w:rsidR="00C44BA3" w14:paraId="65FA746D"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486385A"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4C2C991B" w14:textId="77777777" w:rsidR="00C44BA3" w:rsidRDefault="00C44BA3">
            <w:pPr>
              <w:tabs>
                <w:tab w:val="num" w:pos="720"/>
                <w:tab w:val="left" w:pos="1440"/>
              </w:tabs>
              <w:rPr>
                <w:rFonts w:eastAsia="Arial" w:cs="Arial"/>
                <w:b/>
                <w:bCs/>
                <w:szCs w:val="22"/>
              </w:rPr>
            </w:pPr>
            <w:r>
              <w:rPr>
                <w:rFonts w:eastAsia="Arial" w:cs="Arial"/>
                <w:b/>
                <w:bCs/>
                <w:szCs w:val="22"/>
              </w:rPr>
              <w:t>Human Resource Management</w:t>
            </w:r>
          </w:p>
        </w:tc>
      </w:tr>
      <w:tr w:rsidR="00C44BA3" w14:paraId="3AC56698"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4516EB6"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111249"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0F75003"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499D7C45"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1FDB773" w14:textId="77777777" w:rsidR="00C44BA3" w:rsidRDefault="00C44BA3">
            <w:pPr>
              <w:tabs>
                <w:tab w:val="num" w:pos="720"/>
                <w:tab w:val="left" w:pos="1440"/>
              </w:tabs>
              <w:rPr>
                <w:rFonts w:eastAsia="Arial" w:cs="Arial"/>
                <w:szCs w:val="22"/>
              </w:rPr>
            </w:pPr>
            <w:r>
              <w:rPr>
                <w:rFonts w:eastAsia="Arial" w:cs="Arial"/>
                <w:szCs w:val="22"/>
              </w:rPr>
              <w:t xml:space="preserve">Essential </w:t>
            </w:r>
          </w:p>
        </w:tc>
        <w:tc>
          <w:tcPr>
            <w:tcW w:w="6001" w:type="dxa"/>
            <w:tcBorders>
              <w:top w:val="single" w:sz="4" w:space="0" w:color="auto"/>
              <w:left w:val="single" w:sz="4" w:space="0" w:color="auto"/>
              <w:bottom w:val="single" w:sz="4" w:space="0" w:color="auto"/>
              <w:right w:val="single" w:sz="4" w:space="0" w:color="auto"/>
            </w:tcBorders>
            <w:hideMark/>
          </w:tcPr>
          <w:p w14:paraId="3D7395A3" w14:textId="77777777" w:rsidR="00C44BA3" w:rsidRDefault="00C44BA3">
            <w:pPr>
              <w:rPr>
                <w:rFonts w:eastAsia="Arial" w:cs="Arial"/>
                <w:color w:val="000000" w:themeColor="text1"/>
                <w:szCs w:val="22"/>
              </w:rPr>
            </w:pPr>
            <w:r>
              <w:rPr>
                <w:rFonts w:eastAsia="Arial" w:cs="Arial"/>
                <w:color w:val="222222"/>
                <w:szCs w:val="22"/>
                <w:shd w:val="clear" w:color="auto" w:fill="FFFFFF"/>
              </w:rPr>
              <w:t>Stone, R.J., Cox, A. and Gavin, M. (2020). </w:t>
            </w:r>
            <w:r>
              <w:rPr>
                <w:rFonts w:eastAsia="Arial" w:cs="Arial"/>
                <w:i/>
                <w:iCs/>
                <w:color w:val="222222"/>
                <w:szCs w:val="22"/>
                <w:shd w:val="clear" w:color="auto" w:fill="FFFFFF"/>
              </w:rPr>
              <w:t>Human resource management</w:t>
            </w:r>
            <w:r>
              <w:rPr>
                <w:rFonts w:eastAsia="Arial" w:cs="Arial"/>
                <w:color w:val="222222"/>
                <w:szCs w:val="22"/>
                <w:shd w:val="clear" w:color="auto" w:fill="FFFFFF"/>
              </w:rPr>
              <w:t>. John Wiley &amp; Sons.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015680314"/>
              <w14:checkbox>
                <w14:checked w14:val="1"/>
                <w14:checkedState w14:val="2612" w14:font="MS Gothic"/>
                <w14:uncheckedState w14:val="2610" w14:font="MS Gothic"/>
              </w14:checkbox>
            </w:sdtPr>
            <w:sdtContent>
              <w:p w14:paraId="16406669" w14:textId="77777777" w:rsidR="00C44BA3" w:rsidRDefault="00C44BA3">
                <w:pPr>
                  <w:jc w:val="center"/>
                  <w:rPr>
                    <w:rFonts w:eastAsia="Arial" w:cs="Arial"/>
                    <w:szCs w:val="22"/>
                  </w:rPr>
                </w:pPr>
                <w:r>
                  <w:rPr>
                    <w:rFonts w:ascii="Segoe UI Symbol" w:hAnsi="Segoe UI Symbol" w:cs="Segoe UI Symbol"/>
                    <w:szCs w:val="22"/>
                  </w:rPr>
                  <w:t>☒</w:t>
                </w:r>
              </w:p>
            </w:sdtContent>
          </w:sdt>
          <w:p w14:paraId="3FA5759A" w14:textId="77777777" w:rsidR="00C44BA3" w:rsidRDefault="00C44BA3">
            <w:pPr>
              <w:jc w:val="center"/>
              <w:rPr>
                <w:rFonts w:eastAsia="Arial" w:cs="Arial"/>
                <w:szCs w:val="22"/>
              </w:rPr>
            </w:pPr>
          </w:p>
        </w:tc>
      </w:tr>
      <w:tr w:rsidR="00C44BA3" w14:paraId="5EFC2C3F"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9B54F6A"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7BB46202" w14:textId="77777777" w:rsidR="00C44BA3" w:rsidRDefault="00C44BA3">
            <w:pPr>
              <w:rPr>
                <w:rFonts w:eastAsia="Arial" w:cs="Arial"/>
                <w:color w:val="222222"/>
                <w:szCs w:val="22"/>
                <w:shd w:val="clear" w:color="auto" w:fill="FFFFFF"/>
              </w:rPr>
            </w:pPr>
            <w:r>
              <w:rPr>
                <w:rFonts w:eastAsia="Arial" w:cs="Arial"/>
                <w:color w:val="222222"/>
                <w:szCs w:val="22"/>
                <w:shd w:val="clear" w:color="auto" w:fill="FFFFFF"/>
              </w:rPr>
              <w:t>Stewart, G.L. and Brown, K.G. (2019). </w:t>
            </w:r>
            <w:r>
              <w:rPr>
                <w:rFonts w:eastAsia="Arial" w:cs="Arial"/>
                <w:i/>
                <w:iCs/>
                <w:color w:val="222222"/>
                <w:szCs w:val="22"/>
                <w:shd w:val="clear" w:color="auto" w:fill="FFFFFF"/>
              </w:rPr>
              <w:t>Human resource management</w:t>
            </w:r>
            <w:r>
              <w:rPr>
                <w:rFonts w:eastAsia="Arial" w:cs="Arial"/>
                <w:color w:val="222222"/>
                <w:szCs w:val="22"/>
                <w:shd w:val="clear" w:color="auto" w:fill="FFFFFF"/>
              </w:rPr>
              <w:t>. John Wiley &amp; Sons.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829891604"/>
              <w14:checkbox>
                <w14:checked w14:val="1"/>
                <w14:checkedState w14:val="2612" w14:font="MS Gothic"/>
                <w14:uncheckedState w14:val="2610" w14:font="MS Gothic"/>
              </w14:checkbox>
            </w:sdtPr>
            <w:sdtContent>
              <w:p w14:paraId="5220D206" w14:textId="77777777" w:rsidR="00C44BA3" w:rsidRDefault="00C44BA3">
                <w:pPr>
                  <w:jc w:val="center"/>
                  <w:rPr>
                    <w:rFonts w:eastAsia="Arial" w:cs="Arial"/>
                    <w:szCs w:val="22"/>
                  </w:rPr>
                </w:pPr>
                <w:r>
                  <w:rPr>
                    <w:rFonts w:ascii="Segoe UI Symbol" w:hAnsi="Segoe UI Symbol" w:cs="Segoe UI Symbol"/>
                    <w:szCs w:val="22"/>
                  </w:rPr>
                  <w:t>☒</w:t>
                </w:r>
              </w:p>
            </w:sdtContent>
          </w:sdt>
          <w:p w14:paraId="50260E37" w14:textId="77777777" w:rsidR="00C44BA3" w:rsidRDefault="00C44BA3">
            <w:pPr>
              <w:jc w:val="center"/>
              <w:rPr>
                <w:rFonts w:eastAsia="Arial" w:cs="Arial"/>
                <w:szCs w:val="22"/>
              </w:rPr>
            </w:pPr>
          </w:p>
        </w:tc>
      </w:tr>
      <w:tr w:rsidR="00C44BA3" w14:paraId="04D11B63"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B3A45AE"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58FE10D" w14:textId="77777777" w:rsidR="00C44BA3" w:rsidRDefault="00C44BA3">
            <w:pPr>
              <w:rPr>
                <w:rFonts w:eastAsia="Arial" w:cs="Arial"/>
                <w:color w:val="000000" w:themeColor="text1"/>
                <w:szCs w:val="22"/>
              </w:rPr>
            </w:pPr>
            <w:r>
              <w:rPr>
                <w:rFonts w:eastAsia="Arial" w:cs="Arial"/>
                <w:color w:val="000000" w:themeColor="text1"/>
                <w:szCs w:val="22"/>
              </w:rPr>
              <w:t xml:space="preserve">Armstrong M. (2012) </w:t>
            </w:r>
            <w:r>
              <w:rPr>
                <w:rFonts w:eastAsia="Arial" w:cs="Arial"/>
                <w:i/>
                <w:iCs/>
                <w:color w:val="000000" w:themeColor="text1"/>
                <w:szCs w:val="22"/>
              </w:rPr>
              <w:t>Armstrong’s Handbook of Human Resource Management Practice.</w:t>
            </w:r>
            <w:r>
              <w:rPr>
                <w:rFonts w:eastAsia="Arial" w:cs="Arial"/>
                <w:color w:val="000000" w:themeColor="text1"/>
                <w:szCs w:val="22"/>
              </w:rPr>
              <w:t xml:space="preserve"> 12th ed.</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94358214"/>
              <w14:checkbox>
                <w14:checked w14:val="1"/>
                <w14:checkedState w14:val="2612" w14:font="MS Gothic"/>
                <w14:uncheckedState w14:val="2610" w14:font="MS Gothic"/>
              </w14:checkbox>
            </w:sdtPr>
            <w:sdtContent>
              <w:p w14:paraId="0BB99C72" w14:textId="77777777" w:rsidR="00C44BA3" w:rsidRDefault="00C44BA3">
                <w:pPr>
                  <w:jc w:val="center"/>
                  <w:rPr>
                    <w:rFonts w:eastAsia="Arial" w:cs="Arial"/>
                    <w:szCs w:val="22"/>
                  </w:rPr>
                </w:pPr>
                <w:r>
                  <w:rPr>
                    <w:rFonts w:ascii="Segoe UI Symbol" w:hAnsi="Segoe UI Symbol" w:cs="Segoe UI Symbol"/>
                    <w:szCs w:val="22"/>
                  </w:rPr>
                  <w:t>☒</w:t>
                </w:r>
              </w:p>
            </w:sdtContent>
          </w:sdt>
          <w:p w14:paraId="6AB38A64" w14:textId="77777777" w:rsidR="00C44BA3" w:rsidRDefault="00C44BA3">
            <w:pPr>
              <w:rPr>
                <w:rFonts w:cs="Arial"/>
                <w:szCs w:val="22"/>
              </w:rPr>
            </w:pPr>
          </w:p>
        </w:tc>
      </w:tr>
      <w:tr w:rsidR="00C44BA3" w14:paraId="4D0A1ED7"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5145E82" w14:textId="77777777" w:rsidR="00C44BA3" w:rsidRDefault="00C44BA3">
            <w:pPr>
              <w:tabs>
                <w:tab w:val="num" w:pos="720"/>
                <w:tab w:val="left" w:pos="1440"/>
              </w:tabs>
              <w:rPr>
                <w:rFonts w:eastAsia="Arial" w:cs="Arial"/>
                <w:szCs w:val="22"/>
              </w:rPr>
            </w:pPr>
            <w:r>
              <w:rPr>
                <w:rFonts w:eastAsia="Arial"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597A8E3F" w14:textId="77777777" w:rsidR="00C44BA3" w:rsidRDefault="00C44BA3">
            <w:pPr>
              <w:rPr>
                <w:rFonts w:eastAsia="Arial" w:cs="Arial"/>
                <w:szCs w:val="22"/>
              </w:rPr>
            </w:pPr>
            <w:r>
              <w:rPr>
                <w:rFonts w:eastAsia="Arial" w:cs="Arial"/>
                <w:color w:val="000000" w:themeColor="text1"/>
                <w:szCs w:val="22"/>
              </w:rPr>
              <w:t xml:space="preserve">Henderson, I. (2011) </w:t>
            </w:r>
            <w:r>
              <w:rPr>
                <w:rFonts w:eastAsia="Arial" w:cs="Arial"/>
                <w:i/>
                <w:iCs/>
                <w:color w:val="000000" w:themeColor="text1"/>
                <w:szCs w:val="22"/>
              </w:rPr>
              <w:t>Human Resource Management for MBA Students.</w:t>
            </w:r>
            <w:r>
              <w:rPr>
                <w:rFonts w:eastAsia="Arial" w:cs="Arial"/>
                <w:color w:val="000000" w:themeColor="text1"/>
                <w:szCs w:val="22"/>
              </w:rPr>
              <w:t xml:space="preserve"> London: CIPD.</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34265863"/>
              <w14:checkbox>
                <w14:checked w14:val="1"/>
                <w14:checkedState w14:val="2612" w14:font="MS Gothic"/>
                <w14:uncheckedState w14:val="2610" w14:font="MS Gothic"/>
              </w14:checkbox>
            </w:sdtPr>
            <w:sdtContent>
              <w:p w14:paraId="4DAFEBBD" w14:textId="77777777" w:rsidR="00C44BA3" w:rsidRDefault="00C44BA3">
                <w:pPr>
                  <w:jc w:val="center"/>
                  <w:rPr>
                    <w:rFonts w:eastAsia="Arial" w:cs="Arial"/>
                    <w:szCs w:val="22"/>
                  </w:rPr>
                </w:pPr>
                <w:r>
                  <w:rPr>
                    <w:rFonts w:ascii="Segoe UI Symbol" w:hAnsi="Segoe UI Symbol" w:cs="Segoe UI Symbol"/>
                    <w:szCs w:val="22"/>
                  </w:rPr>
                  <w:t>☒</w:t>
                </w:r>
              </w:p>
            </w:sdtContent>
          </w:sdt>
          <w:p w14:paraId="70F39E3B" w14:textId="77777777" w:rsidR="00C44BA3" w:rsidRDefault="00C44BA3">
            <w:pPr>
              <w:rPr>
                <w:rFonts w:cs="Arial"/>
                <w:szCs w:val="22"/>
              </w:rPr>
            </w:pPr>
          </w:p>
        </w:tc>
      </w:tr>
      <w:tr w:rsidR="00C44BA3" w14:paraId="40B7657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84DFD0B"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2F147CC" w14:textId="77777777" w:rsidR="00C44BA3" w:rsidRDefault="00C44BA3">
            <w:pPr>
              <w:tabs>
                <w:tab w:val="num" w:pos="720"/>
                <w:tab w:val="left" w:pos="1440"/>
              </w:tabs>
              <w:rPr>
                <w:rFonts w:eastAsia="Arial" w:cs="Arial"/>
                <w:szCs w:val="22"/>
              </w:rPr>
            </w:pPr>
            <w:proofErr w:type="spellStart"/>
            <w:r>
              <w:rPr>
                <w:rFonts w:eastAsia="Arial" w:cs="Arial"/>
                <w:szCs w:val="22"/>
              </w:rPr>
              <w:t>Beardwell</w:t>
            </w:r>
            <w:proofErr w:type="spellEnd"/>
            <w:r>
              <w:rPr>
                <w:rFonts w:eastAsia="Arial" w:cs="Arial"/>
                <w:szCs w:val="22"/>
              </w:rPr>
              <w:t xml:space="preserve">, I. and Gold, J. (2009) </w:t>
            </w:r>
            <w:r>
              <w:rPr>
                <w:rFonts w:eastAsia="Arial" w:cs="Arial"/>
                <w:i/>
                <w:iCs/>
                <w:szCs w:val="22"/>
              </w:rPr>
              <w:t>Human Resource Development.</w:t>
            </w:r>
            <w:r>
              <w:rPr>
                <w:rFonts w:eastAsia="Arial" w:cs="Arial"/>
                <w:szCs w:val="22"/>
              </w:rPr>
              <w:t xml:space="preserve"> Basingstoke: Palgrave Macmillan.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870808885"/>
              <w14:checkbox>
                <w14:checked w14:val="1"/>
                <w14:checkedState w14:val="2612" w14:font="MS Gothic"/>
                <w14:uncheckedState w14:val="2610" w14:font="MS Gothic"/>
              </w14:checkbox>
            </w:sdtPr>
            <w:sdtContent>
              <w:p w14:paraId="7D5C0471" w14:textId="77777777" w:rsidR="00C44BA3" w:rsidRDefault="00C44BA3">
                <w:pPr>
                  <w:jc w:val="center"/>
                  <w:rPr>
                    <w:rFonts w:eastAsia="Arial" w:cs="Arial"/>
                    <w:szCs w:val="22"/>
                  </w:rPr>
                </w:pPr>
                <w:r>
                  <w:rPr>
                    <w:rFonts w:ascii="Segoe UI Symbol" w:hAnsi="Segoe UI Symbol" w:cs="Segoe UI Symbol"/>
                    <w:szCs w:val="22"/>
                  </w:rPr>
                  <w:t>☒</w:t>
                </w:r>
              </w:p>
            </w:sdtContent>
          </w:sdt>
          <w:p w14:paraId="4E23711E" w14:textId="77777777" w:rsidR="00C44BA3" w:rsidRDefault="00C44BA3">
            <w:pPr>
              <w:rPr>
                <w:rFonts w:cs="Arial"/>
                <w:szCs w:val="22"/>
              </w:rPr>
            </w:pPr>
          </w:p>
        </w:tc>
      </w:tr>
      <w:tr w:rsidR="00C44BA3" w14:paraId="77B8E559"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6BB55D9"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BD94FB4" w14:textId="77777777" w:rsidR="00C44BA3" w:rsidRDefault="00C44BA3">
            <w:pPr>
              <w:tabs>
                <w:tab w:val="num" w:pos="720"/>
                <w:tab w:val="left" w:pos="1440"/>
              </w:tabs>
              <w:rPr>
                <w:rFonts w:eastAsia="Arial" w:cs="Arial"/>
                <w:szCs w:val="22"/>
              </w:rPr>
            </w:pPr>
            <w:r>
              <w:rPr>
                <w:rFonts w:eastAsia="Arial" w:cs="Arial"/>
                <w:szCs w:val="22"/>
              </w:rPr>
              <w:t xml:space="preserve">Bratton J. and Gold J. (2012) </w:t>
            </w:r>
            <w:r>
              <w:rPr>
                <w:rFonts w:eastAsia="Arial" w:cs="Arial"/>
                <w:i/>
                <w:iCs/>
                <w:szCs w:val="22"/>
              </w:rPr>
              <w:t>Human Resource Management Theory and Practice.</w:t>
            </w:r>
            <w:r>
              <w:rPr>
                <w:rFonts w:eastAsia="Arial" w:cs="Arial"/>
                <w:szCs w:val="22"/>
              </w:rPr>
              <w:t xml:space="preserve"> 5th ed. Palgrave.</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219592040"/>
              <w14:checkbox>
                <w14:checked w14:val="1"/>
                <w14:checkedState w14:val="2612" w14:font="MS Gothic"/>
                <w14:uncheckedState w14:val="2610" w14:font="MS Gothic"/>
              </w14:checkbox>
            </w:sdtPr>
            <w:sdtContent>
              <w:p w14:paraId="0AD39F7C" w14:textId="77777777" w:rsidR="00C44BA3" w:rsidRDefault="00C44BA3">
                <w:pPr>
                  <w:jc w:val="center"/>
                  <w:rPr>
                    <w:rFonts w:eastAsia="Arial" w:cs="Arial"/>
                    <w:szCs w:val="22"/>
                  </w:rPr>
                </w:pPr>
                <w:r>
                  <w:rPr>
                    <w:rFonts w:ascii="Segoe UI Symbol" w:hAnsi="Segoe UI Symbol" w:cs="Segoe UI Symbol"/>
                    <w:szCs w:val="22"/>
                  </w:rPr>
                  <w:t>☒</w:t>
                </w:r>
              </w:p>
            </w:sdtContent>
          </w:sdt>
          <w:p w14:paraId="739A0B85" w14:textId="77777777" w:rsidR="00C44BA3" w:rsidRDefault="00C44BA3">
            <w:pPr>
              <w:rPr>
                <w:rFonts w:cs="Arial"/>
                <w:szCs w:val="22"/>
              </w:rPr>
            </w:pPr>
          </w:p>
        </w:tc>
      </w:tr>
      <w:tr w:rsidR="00C44BA3" w14:paraId="74670745"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B43873D"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8A7E509" w14:textId="77777777" w:rsidR="00C44BA3" w:rsidRDefault="00C44BA3">
            <w:pPr>
              <w:tabs>
                <w:tab w:val="num" w:pos="720"/>
                <w:tab w:val="left" w:pos="1440"/>
              </w:tabs>
              <w:rPr>
                <w:rFonts w:eastAsia="Arial" w:cs="Arial"/>
                <w:szCs w:val="22"/>
              </w:rPr>
            </w:pPr>
            <w:r>
              <w:rPr>
                <w:rFonts w:eastAsia="Arial" w:cs="Arial"/>
                <w:szCs w:val="22"/>
              </w:rPr>
              <w:t xml:space="preserve">Cook, M. (2009) </w:t>
            </w:r>
            <w:r>
              <w:rPr>
                <w:rFonts w:eastAsia="Arial" w:cs="Arial"/>
                <w:i/>
                <w:iCs/>
                <w:szCs w:val="22"/>
              </w:rPr>
              <w:t>Personnel selection: adding value through people</w:t>
            </w:r>
            <w:r>
              <w:rPr>
                <w:rFonts w:eastAsia="Arial" w:cs="Arial"/>
                <w:szCs w:val="22"/>
              </w:rPr>
              <w:t>. 5th ed. Chichester: John Wiley.</w:t>
            </w:r>
          </w:p>
        </w:tc>
        <w:tc>
          <w:tcPr>
            <w:tcW w:w="1366" w:type="dxa"/>
            <w:tcBorders>
              <w:top w:val="single" w:sz="4" w:space="0" w:color="auto"/>
              <w:left w:val="single" w:sz="4" w:space="0" w:color="auto"/>
              <w:bottom w:val="single" w:sz="4" w:space="0" w:color="auto"/>
              <w:right w:val="single" w:sz="4" w:space="0" w:color="auto"/>
            </w:tcBorders>
          </w:tcPr>
          <w:sdt>
            <w:sdtPr>
              <w:rPr>
                <w:rFonts w:eastAsia="MS Gothic" w:cs="Arial"/>
                <w:color w:val="2B579A"/>
                <w:szCs w:val="22"/>
                <w:shd w:val="clear" w:color="auto" w:fill="E6E6E6"/>
              </w:rPr>
              <w:id w:val="-1275632034"/>
              <w14:checkbox>
                <w14:checked w14:val="1"/>
                <w14:checkedState w14:val="2612" w14:font="MS Gothic"/>
                <w14:uncheckedState w14:val="2610" w14:font="MS Gothic"/>
              </w14:checkbox>
            </w:sdtPr>
            <w:sdtContent>
              <w:p w14:paraId="1C0A54C0" w14:textId="77777777" w:rsidR="00C44BA3" w:rsidRDefault="00C44BA3">
                <w:pPr>
                  <w:jc w:val="center"/>
                  <w:rPr>
                    <w:rFonts w:eastAsia="Arial" w:cs="Arial"/>
                    <w:szCs w:val="22"/>
                  </w:rPr>
                </w:pPr>
                <w:r>
                  <w:rPr>
                    <w:rFonts w:ascii="Segoe UI Symbol" w:eastAsia="MS Gothic" w:hAnsi="Segoe UI Symbol" w:cs="Segoe UI Symbol"/>
                    <w:szCs w:val="22"/>
                  </w:rPr>
                  <w:t>☒</w:t>
                </w:r>
              </w:p>
            </w:sdtContent>
          </w:sdt>
          <w:p w14:paraId="5362125B" w14:textId="77777777" w:rsidR="00C44BA3" w:rsidRDefault="00C44BA3">
            <w:pPr>
              <w:rPr>
                <w:rFonts w:cs="Arial"/>
                <w:szCs w:val="22"/>
              </w:rPr>
            </w:pPr>
          </w:p>
        </w:tc>
      </w:tr>
      <w:tr w:rsidR="00C44BA3" w14:paraId="4D6DDEAB"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F8ED695"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5CAD6FE" w14:textId="77777777" w:rsidR="00C44BA3" w:rsidRDefault="00C44BA3">
            <w:pPr>
              <w:tabs>
                <w:tab w:val="num" w:pos="720"/>
                <w:tab w:val="left" w:pos="1440"/>
              </w:tabs>
              <w:rPr>
                <w:rFonts w:eastAsia="Arial" w:cs="Arial"/>
                <w:szCs w:val="22"/>
              </w:rPr>
            </w:pPr>
            <w:r>
              <w:rPr>
                <w:rFonts w:eastAsia="Arial" w:cs="Arial"/>
                <w:szCs w:val="22"/>
              </w:rPr>
              <w:t xml:space="preserve">Dowling, P., </w:t>
            </w:r>
            <w:proofErr w:type="spellStart"/>
            <w:r>
              <w:rPr>
                <w:rFonts w:eastAsia="Arial" w:cs="Arial"/>
                <w:szCs w:val="22"/>
              </w:rPr>
              <w:t>Festing</w:t>
            </w:r>
            <w:proofErr w:type="spellEnd"/>
            <w:r>
              <w:rPr>
                <w:rFonts w:eastAsia="Arial" w:cs="Arial"/>
                <w:szCs w:val="22"/>
              </w:rPr>
              <w:t xml:space="preserve">, M. and Engle, A. D. (2007) </w:t>
            </w:r>
            <w:r>
              <w:rPr>
                <w:rFonts w:eastAsia="Arial" w:cs="Arial"/>
                <w:i/>
                <w:iCs/>
                <w:szCs w:val="22"/>
              </w:rPr>
              <w:t>International human resource management: managing people in a multi-national context.</w:t>
            </w:r>
            <w:r>
              <w:rPr>
                <w:rFonts w:eastAsia="Arial" w:cs="Arial"/>
                <w:szCs w:val="22"/>
              </w:rPr>
              <w:t xml:space="preserve"> 5th ed. London: Thomson Learning.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892848380"/>
              <w14:checkbox>
                <w14:checked w14:val="1"/>
                <w14:checkedState w14:val="2612" w14:font="MS Gothic"/>
                <w14:uncheckedState w14:val="2610" w14:font="MS Gothic"/>
              </w14:checkbox>
            </w:sdtPr>
            <w:sdtContent>
              <w:p w14:paraId="21A67EFB" w14:textId="77777777" w:rsidR="00C44BA3" w:rsidRDefault="00C44BA3">
                <w:pPr>
                  <w:jc w:val="center"/>
                  <w:rPr>
                    <w:rFonts w:eastAsia="Arial" w:cs="Arial"/>
                    <w:szCs w:val="22"/>
                  </w:rPr>
                </w:pPr>
                <w:r>
                  <w:rPr>
                    <w:rFonts w:ascii="Segoe UI Symbol" w:hAnsi="Segoe UI Symbol" w:cs="Segoe UI Symbol"/>
                    <w:szCs w:val="22"/>
                  </w:rPr>
                  <w:t>☒</w:t>
                </w:r>
              </w:p>
            </w:sdtContent>
          </w:sdt>
          <w:p w14:paraId="0B621936" w14:textId="77777777" w:rsidR="00C44BA3" w:rsidRDefault="00C44BA3">
            <w:pPr>
              <w:rPr>
                <w:rFonts w:eastAsia="Arial" w:cs="Arial"/>
                <w:szCs w:val="22"/>
              </w:rPr>
            </w:pPr>
          </w:p>
        </w:tc>
      </w:tr>
      <w:tr w:rsidR="00C44BA3" w14:paraId="455F140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B042CDA"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3A395BCC" w14:textId="77777777" w:rsidR="00C44BA3" w:rsidRDefault="00C44BA3">
            <w:pPr>
              <w:tabs>
                <w:tab w:val="num" w:pos="720"/>
                <w:tab w:val="left" w:pos="1440"/>
              </w:tabs>
              <w:rPr>
                <w:rFonts w:eastAsia="Arial" w:cs="Arial"/>
                <w:szCs w:val="22"/>
              </w:rPr>
            </w:pPr>
            <w:r>
              <w:rPr>
                <w:rFonts w:eastAsia="Arial" w:cs="Arial"/>
                <w:szCs w:val="22"/>
              </w:rPr>
              <w:t xml:space="preserve">Edenborough, R. (2007) </w:t>
            </w:r>
            <w:r>
              <w:rPr>
                <w:rFonts w:eastAsia="Arial" w:cs="Arial"/>
                <w:i/>
                <w:iCs/>
                <w:szCs w:val="22"/>
              </w:rPr>
              <w:t>Assessment methods in recruitment, selection and performance: a manager’s guide to psychometric testing, interviews and selection.</w:t>
            </w:r>
            <w:r>
              <w:rPr>
                <w:rFonts w:eastAsia="Arial" w:cs="Arial"/>
                <w:szCs w:val="22"/>
              </w:rPr>
              <w:t xml:space="preserve"> London: Kogan Page.</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064216492"/>
              <w14:checkbox>
                <w14:checked w14:val="1"/>
                <w14:checkedState w14:val="2612" w14:font="MS Gothic"/>
                <w14:uncheckedState w14:val="2610" w14:font="MS Gothic"/>
              </w14:checkbox>
            </w:sdtPr>
            <w:sdtContent>
              <w:p w14:paraId="45836837" w14:textId="77777777" w:rsidR="00C44BA3" w:rsidRDefault="00C44BA3">
                <w:pPr>
                  <w:jc w:val="center"/>
                  <w:rPr>
                    <w:rFonts w:eastAsia="Arial" w:cs="Arial"/>
                    <w:szCs w:val="22"/>
                  </w:rPr>
                </w:pPr>
                <w:r>
                  <w:rPr>
                    <w:rFonts w:ascii="Segoe UI Symbol" w:hAnsi="Segoe UI Symbol" w:cs="Segoe UI Symbol"/>
                    <w:szCs w:val="22"/>
                  </w:rPr>
                  <w:t>☒</w:t>
                </w:r>
              </w:p>
            </w:sdtContent>
          </w:sdt>
          <w:p w14:paraId="5D41EE47" w14:textId="77777777" w:rsidR="00C44BA3" w:rsidRDefault="00C44BA3">
            <w:pPr>
              <w:rPr>
                <w:rFonts w:eastAsia="Arial" w:cs="Arial"/>
                <w:szCs w:val="22"/>
              </w:rPr>
            </w:pPr>
          </w:p>
        </w:tc>
      </w:tr>
      <w:tr w:rsidR="00C44BA3" w14:paraId="2624AB5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B8F27A7"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DF121D5" w14:textId="77777777" w:rsidR="00C44BA3" w:rsidRDefault="00C44BA3">
            <w:pPr>
              <w:tabs>
                <w:tab w:val="num" w:pos="720"/>
                <w:tab w:val="left" w:pos="1440"/>
              </w:tabs>
              <w:rPr>
                <w:rFonts w:eastAsia="Arial" w:cs="Arial"/>
                <w:szCs w:val="22"/>
              </w:rPr>
            </w:pPr>
            <w:r>
              <w:rPr>
                <w:rFonts w:eastAsia="Arial" w:cs="Arial"/>
                <w:szCs w:val="22"/>
              </w:rPr>
              <w:t xml:space="preserve">Marchington, M. and Wilkinson, A. (2008) </w:t>
            </w:r>
            <w:r>
              <w:rPr>
                <w:rFonts w:eastAsia="Arial" w:cs="Arial"/>
                <w:i/>
                <w:iCs/>
                <w:szCs w:val="22"/>
              </w:rPr>
              <w:t>Human Resource Management at Work.</w:t>
            </w:r>
            <w:r>
              <w:rPr>
                <w:rFonts w:eastAsia="Arial" w:cs="Arial"/>
                <w:szCs w:val="22"/>
              </w:rPr>
              <w:t xml:space="preserve"> Wiltshire: CIPD</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96794559"/>
              <w14:checkbox>
                <w14:checked w14:val="1"/>
                <w14:checkedState w14:val="2612" w14:font="MS Gothic"/>
                <w14:uncheckedState w14:val="2610" w14:font="MS Gothic"/>
              </w14:checkbox>
            </w:sdtPr>
            <w:sdtContent>
              <w:p w14:paraId="56ABE56F" w14:textId="77777777" w:rsidR="00C44BA3" w:rsidRDefault="00C44BA3">
                <w:pPr>
                  <w:jc w:val="center"/>
                  <w:rPr>
                    <w:rFonts w:eastAsia="Arial" w:cs="Arial"/>
                    <w:szCs w:val="22"/>
                  </w:rPr>
                </w:pPr>
                <w:r>
                  <w:rPr>
                    <w:rFonts w:ascii="Segoe UI Symbol" w:hAnsi="Segoe UI Symbol" w:cs="Segoe UI Symbol"/>
                    <w:szCs w:val="22"/>
                  </w:rPr>
                  <w:t>☒</w:t>
                </w:r>
              </w:p>
            </w:sdtContent>
          </w:sdt>
          <w:p w14:paraId="1B8DB34F" w14:textId="77777777" w:rsidR="00C44BA3" w:rsidRDefault="00C44BA3">
            <w:pPr>
              <w:rPr>
                <w:rFonts w:cs="Arial"/>
                <w:szCs w:val="22"/>
              </w:rPr>
            </w:pPr>
          </w:p>
        </w:tc>
      </w:tr>
      <w:tr w:rsidR="00C44BA3" w14:paraId="54D29E03"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7CD6FE2"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F4A1E0C" w14:textId="77777777" w:rsidR="00C44BA3" w:rsidRDefault="00C44BA3">
            <w:pPr>
              <w:tabs>
                <w:tab w:val="num" w:pos="720"/>
                <w:tab w:val="left" w:pos="1440"/>
              </w:tabs>
              <w:rPr>
                <w:rFonts w:eastAsia="Arial" w:cs="Arial"/>
                <w:szCs w:val="22"/>
              </w:rPr>
            </w:pPr>
            <w:proofErr w:type="spellStart"/>
            <w:r>
              <w:rPr>
                <w:rFonts w:eastAsia="Arial" w:cs="Arial"/>
                <w:szCs w:val="22"/>
              </w:rPr>
              <w:t>Pilbeam</w:t>
            </w:r>
            <w:proofErr w:type="spellEnd"/>
            <w:r>
              <w:rPr>
                <w:rFonts w:eastAsia="Arial" w:cs="Arial"/>
                <w:szCs w:val="22"/>
              </w:rPr>
              <w:t xml:space="preserve">, S. and Corbridge, M. (2006) </w:t>
            </w:r>
            <w:r>
              <w:rPr>
                <w:rFonts w:eastAsia="Arial" w:cs="Arial"/>
                <w:i/>
                <w:iCs/>
                <w:szCs w:val="22"/>
              </w:rPr>
              <w:t>People resourcing: contemporary HRM in practice.</w:t>
            </w:r>
            <w:r>
              <w:rPr>
                <w:rFonts w:eastAsia="Arial" w:cs="Arial"/>
                <w:szCs w:val="22"/>
              </w:rPr>
              <w:t xml:space="preserve"> 3rd ed. Harlow: Financial Times /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109318831"/>
              <w14:checkbox>
                <w14:checked w14:val="1"/>
                <w14:checkedState w14:val="2612" w14:font="MS Gothic"/>
                <w14:uncheckedState w14:val="2610" w14:font="MS Gothic"/>
              </w14:checkbox>
            </w:sdtPr>
            <w:sdtContent>
              <w:p w14:paraId="696F903E" w14:textId="77777777" w:rsidR="00C44BA3" w:rsidRDefault="00C44BA3">
                <w:pPr>
                  <w:jc w:val="center"/>
                  <w:rPr>
                    <w:rFonts w:eastAsia="Arial" w:cs="Arial"/>
                    <w:szCs w:val="22"/>
                  </w:rPr>
                </w:pPr>
                <w:r>
                  <w:rPr>
                    <w:rFonts w:ascii="Segoe UI Symbol" w:hAnsi="Segoe UI Symbol" w:cs="Segoe UI Symbol"/>
                    <w:szCs w:val="22"/>
                  </w:rPr>
                  <w:t>☒</w:t>
                </w:r>
              </w:p>
            </w:sdtContent>
          </w:sdt>
          <w:p w14:paraId="77FD8B36" w14:textId="77777777" w:rsidR="00C44BA3" w:rsidRDefault="00C44BA3">
            <w:pPr>
              <w:rPr>
                <w:rFonts w:eastAsia="Arial" w:cs="Arial"/>
                <w:szCs w:val="22"/>
              </w:rPr>
            </w:pPr>
          </w:p>
        </w:tc>
      </w:tr>
    </w:tbl>
    <w:p w14:paraId="2F04BB9F" w14:textId="77777777" w:rsidR="00C44BA3" w:rsidRDefault="00C44BA3" w:rsidP="00C44BA3">
      <w:pPr>
        <w:pStyle w:val="HTMLPreformatted"/>
        <w:rPr>
          <w:rFonts w:cs="Arial"/>
        </w:rPr>
      </w:pPr>
    </w:p>
    <w:p w14:paraId="341647C2" w14:textId="43C06874"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6"/>
        <w:gridCol w:w="6491"/>
      </w:tblGrid>
      <w:tr w:rsidR="00C44BA3" w14:paraId="103A75C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6BB5A4D"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1C84082D" w14:textId="77777777" w:rsidR="00C44BA3" w:rsidRDefault="00C44BA3" w:rsidP="008A4449">
            <w:pPr>
              <w:pStyle w:val="MC"/>
            </w:pPr>
            <w:bookmarkStart w:id="10" w:name="_Toc139529810"/>
            <w:r>
              <w:t>LCMB7024</w:t>
            </w:r>
            <w:bookmarkEnd w:id="10"/>
          </w:p>
        </w:tc>
      </w:tr>
      <w:tr w:rsidR="00C44BA3" w14:paraId="7897B05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DC4F516"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7FB23C2"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Marketing Management</w:t>
            </w:r>
          </w:p>
        </w:tc>
      </w:tr>
      <w:tr w:rsidR="00C44BA3" w14:paraId="3CA5814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E5555AB"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Date</w:t>
            </w:r>
          </w:p>
        </w:tc>
        <w:sdt>
          <w:sdtPr>
            <w:rPr>
              <w:rFonts w:cs="Arial"/>
              <w:b/>
              <w:szCs w:val="22"/>
            </w:rPr>
            <w:id w:val="-2119818385"/>
            <w:placeholder>
              <w:docPart w:val="B4D85860F12B454FA7553CE0C23E2151"/>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AC46D64"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06D6D083"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45E36FF"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Level</w:t>
            </w:r>
          </w:p>
        </w:tc>
        <w:sdt>
          <w:sdtPr>
            <w:rPr>
              <w:rFonts w:cs="Arial"/>
              <w:b/>
              <w:color w:val="2B579A"/>
              <w:szCs w:val="22"/>
              <w:shd w:val="clear" w:color="auto" w:fill="E6E6E6"/>
            </w:rPr>
            <w:id w:val="-1782483411"/>
            <w:placeholder>
              <w:docPart w:val="DCEED60BBD3D4EF0ADAA9BB3D21B1F7B"/>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D70AE2E"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bCs/>
                    <w:szCs w:val="22"/>
                  </w:rPr>
                  <w:t>7</w:t>
                </w:r>
              </w:p>
            </w:tc>
          </w:sdtContent>
        </w:sdt>
      </w:tr>
      <w:tr w:rsidR="00C44BA3" w14:paraId="614278D2"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A09F519"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6B0CB32B"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20</w:t>
            </w:r>
          </w:p>
        </w:tc>
      </w:tr>
      <w:tr w:rsidR="00C44BA3" w14:paraId="130DD99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E220866"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AA9116B" w14:textId="77777777" w:rsidR="00C44BA3" w:rsidRDefault="00C44BA3">
            <w:pPr>
              <w:tabs>
                <w:tab w:val="left" w:pos="720"/>
                <w:tab w:val="left" w:pos="1440"/>
                <w:tab w:val="left" w:pos="2160"/>
                <w:tab w:val="left" w:pos="2880"/>
              </w:tabs>
              <w:rPr>
                <w:rFonts w:eastAsia="Arial" w:cs="Arial"/>
                <w:b/>
                <w:bCs/>
                <w:szCs w:val="22"/>
              </w:rPr>
            </w:pPr>
            <w:r>
              <w:rPr>
                <w:rFonts w:eastAsia="Arial" w:cs="Arial"/>
                <w:b/>
                <w:bCs/>
                <w:szCs w:val="22"/>
              </w:rPr>
              <w:t>None</w:t>
            </w:r>
          </w:p>
        </w:tc>
      </w:tr>
      <w:tr w:rsidR="00C44BA3" w14:paraId="5F8187C2" w14:textId="77777777" w:rsidTr="00C44BA3">
        <w:tc>
          <w:tcPr>
            <w:tcW w:w="1838" w:type="dxa"/>
            <w:tcBorders>
              <w:top w:val="single" w:sz="4" w:space="0" w:color="auto"/>
              <w:left w:val="nil"/>
              <w:bottom w:val="single" w:sz="4" w:space="0" w:color="auto"/>
              <w:right w:val="nil"/>
            </w:tcBorders>
          </w:tcPr>
          <w:p w14:paraId="1562282A" w14:textId="77777777" w:rsidR="00C44BA3" w:rsidRDefault="00C44BA3">
            <w:pPr>
              <w:tabs>
                <w:tab w:val="left" w:pos="720"/>
                <w:tab w:val="left" w:pos="1440"/>
                <w:tab w:val="left" w:pos="2160"/>
                <w:tab w:val="left" w:pos="2880"/>
              </w:tabs>
              <w:rPr>
                <w:rFonts w:eastAsia="Arial" w:cs="Arial"/>
                <w:b/>
                <w:bCs/>
                <w:szCs w:val="22"/>
              </w:rPr>
            </w:pPr>
          </w:p>
        </w:tc>
        <w:tc>
          <w:tcPr>
            <w:tcW w:w="6822" w:type="dxa"/>
            <w:tcBorders>
              <w:top w:val="single" w:sz="4" w:space="0" w:color="auto"/>
              <w:left w:val="nil"/>
              <w:bottom w:val="single" w:sz="4" w:space="0" w:color="auto"/>
              <w:right w:val="nil"/>
            </w:tcBorders>
          </w:tcPr>
          <w:p w14:paraId="71AB9BB6" w14:textId="77777777" w:rsidR="00C44BA3" w:rsidRDefault="00C44BA3">
            <w:pPr>
              <w:tabs>
                <w:tab w:val="left" w:pos="720"/>
                <w:tab w:val="left" w:pos="1440"/>
                <w:tab w:val="left" w:pos="2160"/>
                <w:tab w:val="left" w:pos="2880"/>
              </w:tabs>
              <w:rPr>
                <w:rFonts w:eastAsia="Arial" w:cs="Arial"/>
                <w:b/>
                <w:bCs/>
                <w:szCs w:val="22"/>
              </w:rPr>
            </w:pPr>
          </w:p>
        </w:tc>
      </w:tr>
    </w:tbl>
    <w:p w14:paraId="0741F406" w14:textId="77777777" w:rsidR="00C44BA3" w:rsidRDefault="00C44BA3" w:rsidP="00C44BA3">
      <w:pPr>
        <w:rPr>
          <w:rFonts w:cs="Arial"/>
          <w:b/>
          <w:szCs w:val="22"/>
        </w:rPr>
      </w:pPr>
    </w:p>
    <w:p w14:paraId="083B35CB" w14:textId="77777777" w:rsidR="00C44BA3" w:rsidRDefault="00C44BA3" w:rsidP="00C44BA3">
      <w:pPr>
        <w:rPr>
          <w:rFonts w:eastAsia="Arial" w:cs="Arial"/>
          <w:b/>
          <w:bCs/>
          <w:szCs w:val="22"/>
        </w:rPr>
      </w:pPr>
      <w:r>
        <w:rPr>
          <w:rFonts w:eastAsia="Arial" w:cs="Arial"/>
          <w:b/>
          <w:bCs/>
          <w:szCs w:val="22"/>
        </w:rPr>
        <w:t>AIM(S)</w:t>
      </w:r>
    </w:p>
    <w:p w14:paraId="628B5548" w14:textId="77777777" w:rsidR="00C44BA3" w:rsidRDefault="00C44BA3" w:rsidP="00C44BA3">
      <w:pPr>
        <w:rPr>
          <w:rFonts w:eastAsia="Arial" w:cs="Arial"/>
          <w:b/>
          <w:bCs/>
          <w:szCs w:val="22"/>
        </w:rPr>
      </w:pPr>
    </w:p>
    <w:p w14:paraId="16538F43" w14:textId="77777777" w:rsidR="00C44BA3" w:rsidRDefault="00C44BA3" w:rsidP="00C44BA3">
      <w:pPr>
        <w:numPr>
          <w:ilvl w:val="0"/>
          <w:numId w:val="13"/>
        </w:numPr>
        <w:autoSpaceDN w:val="0"/>
        <w:jc w:val="both"/>
        <w:rPr>
          <w:rFonts w:eastAsia="Arial" w:cs="Arial"/>
          <w:szCs w:val="22"/>
        </w:rPr>
      </w:pPr>
      <w:r>
        <w:rPr>
          <w:rFonts w:eastAsia="Arial" w:cs="Arial"/>
          <w:szCs w:val="22"/>
        </w:rPr>
        <w:t xml:space="preserve">To provide a general introduction to the nature of marketing and the contribution of the marketing function to any organisation in relation to other business functions. </w:t>
      </w:r>
    </w:p>
    <w:p w14:paraId="1EABCA98" w14:textId="77777777" w:rsidR="00C44BA3" w:rsidRDefault="00C44BA3" w:rsidP="00C44BA3">
      <w:pPr>
        <w:rPr>
          <w:rFonts w:eastAsia="Arial" w:cs="Arial"/>
          <w:b/>
          <w:bCs/>
          <w:szCs w:val="22"/>
        </w:rPr>
      </w:pPr>
    </w:p>
    <w:p w14:paraId="3F87E71C" w14:textId="77777777" w:rsidR="00C44BA3" w:rsidRDefault="00C44BA3" w:rsidP="00C44BA3">
      <w:pPr>
        <w:rPr>
          <w:rFonts w:eastAsia="Arial" w:cs="Arial"/>
          <w:b/>
          <w:bCs/>
          <w:szCs w:val="22"/>
        </w:rPr>
      </w:pPr>
    </w:p>
    <w:p w14:paraId="5BB9F85C" w14:textId="77777777" w:rsidR="00C44BA3" w:rsidRDefault="00C44BA3" w:rsidP="00C44BA3">
      <w:pPr>
        <w:rPr>
          <w:rFonts w:eastAsia="Arial" w:cs="Arial"/>
          <w:b/>
          <w:bCs/>
          <w:szCs w:val="22"/>
        </w:rPr>
      </w:pPr>
      <w:r>
        <w:rPr>
          <w:rFonts w:eastAsia="Arial" w:cs="Arial"/>
          <w:b/>
          <w:bCs/>
          <w:szCs w:val="22"/>
        </w:rPr>
        <w:t>LEARNING OUTCOMES</w:t>
      </w:r>
    </w:p>
    <w:p w14:paraId="0879BD70" w14:textId="77777777" w:rsidR="00C44BA3" w:rsidRDefault="00C44BA3" w:rsidP="00C44BA3">
      <w:pPr>
        <w:rPr>
          <w:rFonts w:eastAsia="Arial" w:cs="Arial"/>
          <w:b/>
          <w:bCs/>
          <w:szCs w:val="22"/>
        </w:rPr>
      </w:pPr>
    </w:p>
    <w:p w14:paraId="41652743" w14:textId="77777777" w:rsidR="00C44BA3" w:rsidRDefault="00C44BA3" w:rsidP="00C44BA3">
      <w:pPr>
        <w:rPr>
          <w:rFonts w:eastAsia="Arial" w:cs="Arial"/>
          <w:szCs w:val="22"/>
        </w:rPr>
      </w:pPr>
      <w:r>
        <w:rPr>
          <w:rFonts w:eastAsia="Arial" w:cs="Arial"/>
          <w:szCs w:val="22"/>
        </w:rPr>
        <w:t>Upon the successful completion of this module, the student should be able to:</w:t>
      </w:r>
    </w:p>
    <w:p w14:paraId="60A00A4F" w14:textId="77777777" w:rsidR="00C44BA3" w:rsidRDefault="00C44BA3" w:rsidP="00C44BA3">
      <w:pPr>
        <w:rPr>
          <w:rFonts w:eastAsia="Arial" w:cs="Arial"/>
          <w:szCs w:val="22"/>
        </w:rPr>
      </w:pPr>
    </w:p>
    <w:p w14:paraId="76B851C9" w14:textId="77777777" w:rsidR="00C44BA3" w:rsidRDefault="00C44BA3" w:rsidP="00C44BA3">
      <w:pPr>
        <w:numPr>
          <w:ilvl w:val="0"/>
          <w:numId w:val="13"/>
        </w:numPr>
        <w:tabs>
          <w:tab w:val="left" w:pos="993"/>
        </w:tabs>
        <w:autoSpaceDN w:val="0"/>
        <w:jc w:val="both"/>
        <w:rPr>
          <w:rFonts w:eastAsia="Arial" w:cs="Arial"/>
          <w:szCs w:val="22"/>
        </w:rPr>
      </w:pPr>
      <w:r>
        <w:rPr>
          <w:rFonts w:eastAsia="Arial" w:cs="Arial"/>
          <w:szCs w:val="22"/>
        </w:rPr>
        <w:t>critically appraise key marketing activities and the contribution of the marketing department to the organisation;</w:t>
      </w:r>
    </w:p>
    <w:p w14:paraId="18268B1A" w14:textId="77777777" w:rsidR="00C44BA3" w:rsidRDefault="00C44BA3" w:rsidP="00C44BA3">
      <w:pPr>
        <w:numPr>
          <w:ilvl w:val="0"/>
          <w:numId w:val="13"/>
        </w:numPr>
        <w:tabs>
          <w:tab w:val="left" w:pos="993"/>
        </w:tabs>
        <w:autoSpaceDN w:val="0"/>
        <w:jc w:val="both"/>
        <w:rPr>
          <w:rFonts w:eastAsia="Arial" w:cs="Arial"/>
          <w:szCs w:val="22"/>
        </w:rPr>
      </w:pPr>
      <w:r>
        <w:rPr>
          <w:rFonts w:eastAsia="Arial" w:cs="Arial"/>
          <w:szCs w:val="22"/>
        </w:rPr>
        <w:t>anticipate and critically evaluate future developments in the field of marketing especially through technology.</w:t>
      </w:r>
    </w:p>
    <w:p w14:paraId="19B31A52" w14:textId="77777777" w:rsidR="00C44BA3" w:rsidRDefault="00C44BA3" w:rsidP="00C44BA3">
      <w:pPr>
        <w:rPr>
          <w:rFonts w:eastAsia="Arial" w:cs="Arial"/>
          <w:szCs w:val="22"/>
        </w:rPr>
      </w:pPr>
    </w:p>
    <w:p w14:paraId="07058646"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79FCCDAB"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INDICATIVE CONTENT</w:t>
      </w:r>
    </w:p>
    <w:p w14:paraId="726B19B2"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11C5B62E" w14:textId="77777777" w:rsidR="00C44BA3" w:rsidRDefault="00C44BA3" w:rsidP="00C44BA3">
      <w:pPr>
        <w:numPr>
          <w:ilvl w:val="0"/>
          <w:numId w:val="4"/>
        </w:numPr>
        <w:overflowPunct w:val="0"/>
        <w:autoSpaceDE w:val="0"/>
        <w:autoSpaceDN w:val="0"/>
        <w:adjustRightInd w:val="0"/>
        <w:ind w:left="720"/>
        <w:jc w:val="both"/>
        <w:rPr>
          <w:rFonts w:eastAsia="Arial" w:cs="Arial"/>
          <w:b/>
          <w:bCs/>
          <w:szCs w:val="22"/>
        </w:rPr>
      </w:pPr>
      <w:r>
        <w:rPr>
          <w:rFonts w:eastAsia="Arial" w:cs="Arial"/>
          <w:szCs w:val="22"/>
        </w:rPr>
        <w:t>The marketing concept: the nature of marketing, its key components and applications.</w:t>
      </w:r>
    </w:p>
    <w:p w14:paraId="68EAC791" w14:textId="77777777" w:rsidR="00C44BA3" w:rsidRDefault="00C44BA3" w:rsidP="00C44BA3">
      <w:pPr>
        <w:numPr>
          <w:ilvl w:val="0"/>
          <w:numId w:val="4"/>
        </w:numPr>
        <w:overflowPunct w:val="0"/>
        <w:autoSpaceDE w:val="0"/>
        <w:autoSpaceDN w:val="0"/>
        <w:adjustRightInd w:val="0"/>
        <w:ind w:left="720"/>
        <w:jc w:val="both"/>
        <w:rPr>
          <w:rFonts w:eastAsia="Arial" w:cs="Arial"/>
          <w:b/>
          <w:bCs/>
          <w:szCs w:val="22"/>
        </w:rPr>
      </w:pPr>
      <w:r>
        <w:rPr>
          <w:rFonts w:eastAsia="Arial" w:cs="Arial"/>
          <w:szCs w:val="22"/>
        </w:rPr>
        <w:t>Scanning the marketing environment with a view to designing a MKIS.</w:t>
      </w:r>
    </w:p>
    <w:p w14:paraId="11F7031C" w14:textId="77777777" w:rsidR="00C44BA3" w:rsidRDefault="00C44BA3" w:rsidP="00C44BA3">
      <w:pPr>
        <w:numPr>
          <w:ilvl w:val="0"/>
          <w:numId w:val="4"/>
        </w:numPr>
        <w:overflowPunct w:val="0"/>
        <w:autoSpaceDE w:val="0"/>
        <w:autoSpaceDN w:val="0"/>
        <w:adjustRightInd w:val="0"/>
        <w:ind w:left="720"/>
        <w:jc w:val="both"/>
        <w:rPr>
          <w:rFonts w:eastAsia="Arial" w:cs="Arial"/>
          <w:b/>
          <w:bCs/>
          <w:szCs w:val="22"/>
        </w:rPr>
      </w:pPr>
      <w:r>
        <w:rPr>
          <w:rFonts w:eastAsia="Arial" w:cs="Arial"/>
          <w:szCs w:val="22"/>
        </w:rPr>
        <w:t>The nature of buying behaviour.</w:t>
      </w:r>
    </w:p>
    <w:p w14:paraId="4C3EFF32" w14:textId="77777777" w:rsidR="00C44BA3" w:rsidRDefault="00C44BA3" w:rsidP="00C44BA3">
      <w:pPr>
        <w:numPr>
          <w:ilvl w:val="0"/>
          <w:numId w:val="4"/>
        </w:numPr>
        <w:overflowPunct w:val="0"/>
        <w:autoSpaceDE w:val="0"/>
        <w:autoSpaceDN w:val="0"/>
        <w:adjustRightInd w:val="0"/>
        <w:ind w:left="720"/>
        <w:jc w:val="both"/>
        <w:rPr>
          <w:rFonts w:eastAsia="Arial" w:cs="Arial"/>
          <w:b/>
          <w:bCs/>
          <w:szCs w:val="22"/>
        </w:rPr>
      </w:pPr>
      <w:r>
        <w:rPr>
          <w:rFonts w:eastAsia="Arial" w:cs="Arial"/>
          <w:szCs w:val="22"/>
        </w:rPr>
        <w:t>Market segmentation, target marketing and positioning and their use in developing marketing strategies and marketing plans.</w:t>
      </w:r>
    </w:p>
    <w:p w14:paraId="27D0F995" w14:textId="77777777" w:rsidR="00C44BA3" w:rsidRDefault="00C44BA3" w:rsidP="00C44BA3">
      <w:pPr>
        <w:numPr>
          <w:ilvl w:val="0"/>
          <w:numId w:val="4"/>
        </w:numPr>
        <w:overflowPunct w:val="0"/>
        <w:autoSpaceDE w:val="0"/>
        <w:autoSpaceDN w:val="0"/>
        <w:adjustRightInd w:val="0"/>
        <w:ind w:left="720"/>
        <w:jc w:val="both"/>
        <w:rPr>
          <w:rFonts w:eastAsia="Arial" w:cs="Arial"/>
          <w:b/>
          <w:bCs/>
          <w:szCs w:val="22"/>
        </w:rPr>
      </w:pPr>
      <w:r>
        <w:rPr>
          <w:rFonts w:eastAsia="Arial" w:cs="Arial"/>
          <w:szCs w:val="22"/>
        </w:rPr>
        <w:t>The marketing mix concept and its relation to segmentation.</w:t>
      </w:r>
    </w:p>
    <w:p w14:paraId="1703897F" w14:textId="77777777" w:rsidR="00C44BA3" w:rsidRDefault="00C44BA3" w:rsidP="00C44BA3">
      <w:pPr>
        <w:numPr>
          <w:ilvl w:val="0"/>
          <w:numId w:val="4"/>
        </w:numPr>
        <w:overflowPunct w:val="0"/>
        <w:autoSpaceDE w:val="0"/>
        <w:autoSpaceDN w:val="0"/>
        <w:adjustRightInd w:val="0"/>
        <w:ind w:left="720"/>
        <w:jc w:val="both"/>
        <w:rPr>
          <w:rFonts w:eastAsia="Arial" w:cs="Arial"/>
          <w:szCs w:val="22"/>
        </w:rPr>
      </w:pPr>
      <w:r>
        <w:rPr>
          <w:rFonts w:eastAsia="Arial" w:cs="Arial"/>
          <w:szCs w:val="22"/>
        </w:rPr>
        <w:t>Internal organisational marketing, marketing the corporate brand. Product and service quality audit.</w:t>
      </w:r>
    </w:p>
    <w:p w14:paraId="7DBE81BC" w14:textId="77777777" w:rsidR="00C44BA3" w:rsidRDefault="00C44BA3" w:rsidP="00C44BA3">
      <w:pPr>
        <w:numPr>
          <w:ilvl w:val="0"/>
          <w:numId w:val="4"/>
        </w:numPr>
        <w:overflowPunct w:val="0"/>
        <w:autoSpaceDE w:val="0"/>
        <w:autoSpaceDN w:val="0"/>
        <w:adjustRightInd w:val="0"/>
        <w:ind w:left="720"/>
        <w:jc w:val="both"/>
        <w:rPr>
          <w:rFonts w:eastAsia="Arial" w:cs="Arial"/>
          <w:szCs w:val="22"/>
        </w:rPr>
      </w:pPr>
      <w:r>
        <w:rPr>
          <w:rFonts w:eastAsia="Arial" w:cs="Arial"/>
          <w:szCs w:val="22"/>
        </w:rPr>
        <w:t>Brand building techniques and brand management.</w:t>
      </w:r>
    </w:p>
    <w:p w14:paraId="1083F6C5" w14:textId="77777777" w:rsidR="00C44BA3" w:rsidRDefault="00C44BA3" w:rsidP="00C44BA3">
      <w:pPr>
        <w:numPr>
          <w:ilvl w:val="0"/>
          <w:numId w:val="4"/>
        </w:numPr>
        <w:overflowPunct w:val="0"/>
        <w:autoSpaceDE w:val="0"/>
        <w:autoSpaceDN w:val="0"/>
        <w:adjustRightInd w:val="0"/>
        <w:ind w:left="720"/>
        <w:jc w:val="both"/>
        <w:rPr>
          <w:rFonts w:eastAsia="Arial" w:cs="Arial"/>
          <w:szCs w:val="22"/>
        </w:rPr>
      </w:pPr>
      <w:r>
        <w:rPr>
          <w:rFonts w:eastAsia="Arial" w:cs="Arial"/>
          <w:szCs w:val="22"/>
        </w:rPr>
        <w:t>Market Analysis- market forces and failure, government intervention and failure in the market, competitive, cooperative and co-</w:t>
      </w:r>
      <w:proofErr w:type="spellStart"/>
      <w:r>
        <w:rPr>
          <w:rFonts w:eastAsia="Arial" w:cs="Arial"/>
          <w:szCs w:val="22"/>
        </w:rPr>
        <w:t>operatitive</w:t>
      </w:r>
      <w:proofErr w:type="spellEnd"/>
      <w:r>
        <w:rPr>
          <w:rFonts w:eastAsia="Arial" w:cs="Arial"/>
          <w:szCs w:val="22"/>
        </w:rPr>
        <w:t xml:space="preserve"> paradigms, consumer behaviour in a digital environment (C2B, C2C, B2C, B2B, C2G, G2C etc.).</w:t>
      </w:r>
    </w:p>
    <w:p w14:paraId="319EA594" w14:textId="77777777" w:rsidR="00C44BA3" w:rsidRDefault="00C44BA3" w:rsidP="00C44BA3">
      <w:pPr>
        <w:numPr>
          <w:ilvl w:val="0"/>
          <w:numId w:val="4"/>
        </w:numPr>
        <w:overflowPunct w:val="0"/>
        <w:autoSpaceDE w:val="0"/>
        <w:autoSpaceDN w:val="0"/>
        <w:adjustRightInd w:val="0"/>
        <w:ind w:left="720"/>
        <w:jc w:val="both"/>
        <w:rPr>
          <w:rFonts w:eastAsia="Arial" w:cs="Arial"/>
          <w:szCs w:val="22"/>
        </w:rPr>
      </w:pPr>
      <w:r>
        <w:rPr>
          <w:rFonts w:eastAsia="Arial" w:cs="Arial"/>
          <w:szCs w:val="22"/>
        </w:rPr>
        <w:t>Current issues and future developments in marketing to include ethics, green marketing, cyber marketing.</w:t>
      </w:r>
    </w:p>
    <w:p w14:paraId="2E42F995" w14:textId="77777777" w:rsidR="00C44BA3" w:rsidRDefault="00C44BA3" w:rsidP="00C44BA3">
      <w:pPr>
        <w:ind w:left="357"/>
        <w:contextualSpacing/>
        <w:rPr>
          <w:rFonts w:eastAsia="Arial" w:cs="Arial"/>
          <w:szCs w:val="22"/>
        </w:rPr>
      </w:pPr>
    </w:p>
    <w:p w14:paraId="5A6D824C"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362C8E27"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Study Time Allocation</w:t>
      </w:r>
    </w:p>
    <w:p w14:paraId="66564143"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1612920A" w14:textId="77777777" w:rsidR="00C44BA3" w:rsidRDefault="00C44BA3" w:rsidP="00C44BA3">
      <w:pPr>
        <w:tabs>
          <w:tab w:val="left" w:pos="720"/>
          <w:tab w:val="left" w:pos="1440"/>
          <w:tab w:val="left" w:pos="2160"/>
          <w:tab w:val="left" w:pos="2880"/>
        </w:tabs>
        <w:ind w:left="3600" w:hanging="3600"/>
        <w:rPr>
          <w:rFonts w:eastAsia="Arial" w:cs="Arial"/>
          <w:szCs w:val="22"/>
        </w:rPr>
      </w:pPr>
      <w:r>
        <w:rPr>
          <w:rFonts w:eastAsia="Arial"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44BA3" w14:paraId="77869146"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1795648" w14:textId="77777777" w:rsidR="00C44BA3" w:rsidRDefault="00C44BA3">
            <w:pPr>
              <w:keepNext/>
              <w:rPr>
                <w:rFonts w:eastAsia="Arial" w:cs="Arial"/>
                <w:b/>
                <w:bCs/>
                <w:szCs w:val="22"/>
              </w:rPr>
            </w:pPr>
            <w:r>
              <w:rPr>
                <w:rFonts w:eastAsia="Arial" w:cs="Arial"/>
                <w:b/>
                <w:bCs/>
                <w:szCs w:val="22"/>
              </w:rPr>
              <w:lastRenderedPageBreak/>
              <w:t>Activity type</w:t>
            </w:r>
          </w:p>
        </w:tc>
        <w:tc>
          <w:tcPr>
            <w:tcW w:w="1701" w:type="dxa"/>
            <w:tcBorders>
              <w:top w:val="single" w:sz="4" w:space="0" w:color="auto"/>
              <w:left w:val="single" w:sz="4" w:space="0" w:color="auto"/>
              <w:bottom w:val="single" w:sz="4" w:space="0" w:color="auto"/>
              <w:right w:val="single" w:sz="4" w:space="0" w:color="auto"/>
            </w:tcBorders>
            <w:hideMark/>
          </w:tcPr>
          <w:p w14:paraId="06F00165" w14:textId="77777777" w:rsidR="00C44BA3" w:rsidRDefault="00C44BA3">
            <w:pPr>
              <w:keepNext/>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0722F1F" w14:textId="77777777" w:rsidR="00C44BA3" w:rsidRDefault="00C44BA3">
            <w:pPr>
              <w:keepNext/>
              <w:jc w:val="center"/>
              <w:rPr>
                <w:rFonts w:eastAsia="Arial" w:cs="Arial"/>
                <w:b/>
                <w:bCs/>
                <w:szCs w:val="22"/>
              </w:rPr>
            </w:pPr>
            <w:r>
              <w:rPr>
                <w:rFonts w:eastAsia="Arial" w:cs="Arial"/>
                <w:b/>
                <w:bCs/>
                <w:szCs w:val="22"/>
              </w:rPr>
              <w:t>Percentage</w:t>
            </w:r>
          </w:p>
        </w:tc>
      </w:tr>
      <w:tr w:rsidR="00C44BA3" w14:paraId="3F974038"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080228B" w14:textId="77777777" w:rsidR="00C44BA3" w:rsidRDefault="00C44BA3">
            <w:pPr>
              <w:keepNext/>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EB9E891" w14:textId="77777777" w:rsidR="00C44BA3" w:rsidRDefault="00C44BA3">
            <w:pPr>
              <w:keepNext/>
              <w:jc w:val="center"/>
              <w:rPr>
                <w:rFonts w:eastAsia="Arial" w:cs="Arial"/>
                <w:szCs w:val="22"/>
              </w:rPr>
            </w:pPr>
            <w:r>
              <w:rPr>
                <w:rFonts w:eastAsia="Arial"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4D1BD3C0" w14:textId="77777777" w:rsidR="00C44BA3" w:rsidRDefault="00C44BA3">
            <w:pPr>
              <w:keepNext/>
              <w:jc w:val="center"/>
              <w:rPr>
                <w:rFonts w:eastAsia="Arial" w:cs="Arial"/>
                <w:szCs w:val="22"/>
              </w:rPr>
            </w:pPr>
            <w:r>
              <w:rPr>
                <w:rFonts w:eastAsia="Arial" w:cs="Arial"/>
                <w:szCs w:val="22"/>
              </w:rPr>
              <w:t>20%</w:t>
            </w:r>
          </w:p>
        </w:tc>
      </w:tr>
      <w:tr w:rsidR="00C44BA3" w14:paraId="7B342EAF"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8878B86" w14:textId="77777777" w:rsidR="00C44BA3" w:rsidRDefault="00C44BA3">
            <w:pPr>
              <w:keepNext/>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3004BB9" w14:textId="77777777" w:rsidR="00C44BA3" w:rsidRDefault="00C44BA3">
            <w:pPr>
              <w:keepNext/>
              <w:jc w:val="center"/>
              <w:rPr>
                <w:rFonts w:eastAsia="Arial" w:cs="Arial"/>
                <w:szCs w:val="22"/>
              </w:rPr>
            </w:pPr>
            <w:r>
              <w:rPr>
                <w:rFonts w:eastAsia="Arial"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6D65F350" w14:textId="77777777" w:rsidR="00C44BA3" w:rsidRDefault="00C44BA3">
            <w:pPr>
              <w:keepNext/>
              <w:jc w:val="center"/>
              <w:rPr>
                <w:rFonts w:eastAsia="Arial" w:cs="Arial"/>
                <w:szCs w:val="22"/>
              </w:rPr>
            </w:pPr>
            <w:r>
              <w:rPr>
                <w:rFonts w:eastAsia="Arial" w:cs="Arial"/>
                <w:szCs w:val="22"/>
              </w:rPr>
              <w:t>80%</w:t>
            </w:r>
          </w:p>
        </w:tc>
      </w:tr>
      <w:tr w:rsidR="00C44BA3" w14:paraId="4497D609"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BEFDBB3" w14:textId="77777777" w:rsidR="00C44BA3" w:rsidRDefault="00C44BA3">
            <w:pPr>
              <w:keepNext/>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5BCC19B3" w14:textId="77777777" w:rsidR="00C44BA3" w:rsidRDefault="00C44BA3">
            <w:pPr>
              <w:keepNext/>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4002C04B" w14:textId="77777777" w:rsidR="00C44BA3" w:rsidRDefault="00C44BA3">
            <w:pPr>
              <w:keepNext/>
              <w:jc w:val="center"/>
              <w:rPr>
                <w:rFonts w:eastAsia="Arial" w:cs="Arial"/>
                <w:szCs w:val="22"/>
              </w:rPr>
            </w:pPr>
            <w:r>
              <w:rPr>
                <w:rFonts w:eastAsia="Arial" w:cs="Arial"/>
                <w:szCs w:val="22"/>
              </w:rPr>
              <w:t>0%</w:t>
            </w:r>
          </w:p>
        </w:tc>
      </w:tr>
      <w:tr w:rsidR="00C44BA3" w14:paraId="58C8FA7E"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FFAFA7A" w14:textId="77777777" w:rsidR="00C44BA3" w:rsidRDefault="00C44BA3">
            <w:pPr>
              <w:keepNext/>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2A67E0AE" w14:textId="77777777" w:rsidR="00C44BA3" w:rsidRDefault="00C44BA3">
            <w:pPr>
              <w:keepNext/>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6E233C30" w14:textId="77777777" w:rsidR="00C44BA3" w:rsidRDefault="00C44BA3">
            <w:pPr>
              <w:keepNext/>
              <w:jc w:val="center"/>
              <w:rPr>
                <w:rFonts w:eastAsia="Arial" w:cs="Arial"/>
                <w:b/>
                <w:bCs/>
                <w:szCs w:val="22"/>
              </w:rPr>
            </w:pPr>
            <w:r>
              <w:rPr>
                <w:rFonts w:eastAsia="Arial" w:cs="Arial"/>
                <w:b/>
                <w:bCs/>
                <w:szCs w:val="22"/>
              </w:rPr>
              <w:t>100%</w:t>
            </w:r>
          </w:p>
        </w:tc>
      </w:tr>
    </w:tbl>
    <w:p w14:paraId="313E93C2" w14:textId="77777777" w:rsidR="00C44BA3" w:rsidRDefault="00C44BA3" w:rsidP="00C44BA3">
      <w:pPr>
        <w:rPr>
          <w:rFonts w:eastAsia="Arial" w:cs="Arial"/>
          <w:szCs w:val="22"/>
        </w:rPr>
      </w:pPr>
    </w:p>
    <w:p w14:paraId="48B7471A" w14:textId="77777777" w:rsidR="00C44BA3" w:rsidRDefault="00C44BA3" w:rsidP="00C44BA3">
      <w:pPr>
        <w:tabs>
          <w:tab w:val="left" w:pos="720"/>
          <w:tab w:val="left" w:pos="1440"/>
          <w:tab w:val="left" w:pos="2160"/>
          <w:tab w:val="left" w:pos="2880"/>
        </w:tabs>
        <w:rPr>
          <w:rFonts w:eastAsia="Arial" w:cs="Arial"/>
          <w:b/>
          <w:bCs/>
          <w:szCs w:val="22"/>
        </w:rPr>
      </w:pPr>
    </w:p>
    <w:p w14:paraId="3A2F912E" w14:textId="77777777" w:rsidR="00C44BA3" w:rsidRDefault="00C44BA3" w:rsidP="00C44BA3">
      <w:pPr>
        <w:tabs>
          <w:tab w:val="left" w:pos="720"/>
          <w:tab w:val="left" w:pos="1440"/>
          <w:tab w:val="left" w:pos="2160"/>
          <w:tab w:val="left" w:pos="2880"/>
        </w:tabs>
        <w:rPr>
          <w:rFonts w:eastAsia="Arial" w:cs="Arial"/>
          <w:b/>
          <w:bCs/>
          <w:szCs w:val="22"/>
        </w:rPr>
      </w:pPr>
    </w:p>
    <w:p w14:paraId="4DE1584B" w14:textId="77777777" w:rsidR="00C44BA3" w:rsidRDefault="00C44BA3" w:rsidP="00C44BA3">
      <w:pPr>
        <w:tabs>
          <w:tab w:val="left" w:pos="720"/>
          <w:tab w:val="left" w:pos="1440"/>
          <w:tab w:val="left" w:pos="2160"/>
          <w:tab w:val="left" w:pos="2880"/>
        </w:tabs>
        <w:rPr>
          <w:rFonts w:eastAsia="Arial" w:cs="Arial"/>
          <w:b/>
          <w:bCs/>
          <w:szCs w:val="22"/>
        </w:rPr>
      </w:pPr>
    </w:p>
    <w:p w14:paraId="59051321" w14:textId="77777777" w:rsidR="00C44BA3" w:rsidRDefault="00C44BA3" w:rsidP="00C44BA3">
      <w:pPr>
        <w:tabs>
          <w:tab w:val="left" w:pos="720"/>
          <w:tab w:val="left" w:pos="1440"/>
          <w:tab w:val="left" w:pos="2160"/>
          <w:tab w:val="left" w:pos="2880"/>
        </w:tabs>
        <w:rPr>
          <w:rFonts w:eastAsia="Arial" w:cs="Arial"/>
          <w:b/>
          <w:bCs/>
          <w:szCs w:val="22"/>
        </w:rPr>
      </w:pPr>
      <w:r>
        <w:rPr>
          <w:rFonts w:eastAsia="Arial" w:cs="Arial"/>
          <w:b/>
          <w:bCs/>
          <w:szCs w:val="22"/>
        </w:rPr>
        <w:t>ASSESSMENT</w:t>
      </w:r>
    </w:p>
    <w:p w14:paraId="32BBC9AE" w14:textId="77777777" w:rsidR="00C44BA3" w:rsidRDefault="00C44BA3" w:rsidP="00C44BA3">
      <w:pPr>
        <w:tabs>
          <w:tab w:val="left" w:pos="720"/>
          <w:tab w:val="left" w:pos="1440"/>
          <w:tab w:val="left" w:pos="2160"/>
          <w:tab w:val="left" w:pos="2880"/>
        </w:tabs>
        <w:ind w:hanging="3600"/>
        <w:rPr>
          <w:rFonts w:eastAsia="Arial" w:cs="Arial"/>
          <w:b/>
          <w:bCs/>
          <w:szCs w:val="22"/>
        </w:rPr>
      </w:pPr>
    </w:p>
    <w:p w14:paraId="6934F93E" w14:textId="77777777" w:rsidR="00C44BA3" w:rsidRDefault="00C44BA3" w:rsidP="00C44BA3">
      <w:pPr>
        <w:rPr>
          <w:rFonts w:eastAsia="Arial" w:cs="Arial"/>
          <w:b/>
          <w:bCs/>
          <w:szCs w:val="22"/>
        </w:rPr>
      </w:pPr>
      <w:r>
        <w:rPr>
          <w:rFonts w:eastAsia="Arial" w:cs="Arial"/>
          <w:b/>
          <w:bCs/>
          <w:szCs w:val="22"/>
        </w:rPr>
        <w:t>Assessment Component 1</w:t>
      </w:r>
    </w:p>
    <w:p w14:paraId="304AA1FB"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20ED2332" w14:textId="77777777" w:rsidTr="00C44BA3">
        <w:sdt>
          <w:sdtPr>
            <w:rPr>
              <w:rFonts w:eastAsia="Calibri" w:cs="Arial"/>
              <w:b/>
              <w:color w:val="2B579A"/>
              <w:szCs w:val="22"/>
              <w:shd w:val="clear" w:color="auto" w:fill="E6E6E6"/>
            </w:rPr>
            <w:id w:val="-397124162"/>
            <w14:checkbox>
              <w14:checked w14:val="0"/>
              <w14:checkedState w14:val="2612" w14:font="MS Gothic"/>
              <w14:uncheckedState w14:val="2610" w14:font="MS Gothic"/>
            </w14:checkbox>
          </w:sdtPr>
          <w:sdtContent>
            <w:tc>
              <w:tcPr>
                <w:tcW w:w="562" w:type="dxa"/>
                <w:hideMark/>
              </w:tcPr>
              <w:p w14:paraId="3A34E796"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1AA53152"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1709477902"/>
            <w14:checkbox>
              <w14:checked w14:val="1"/>
              <w14:checkedState w14:val="2612" w14:font="MS Gothic"/>
              <w14:uncheckedState w14:val="2610" w14:font="MS Gothic"/>
            </w14:checkbox>
          </w:sdtPr>
          <w:sdtContent>
            <w:tc>
              <w:tcPr>
                <w:tcW w:w="538" w:type="dxa"/>
                <w:hideMark/>
              </w:tcPr>
              <w:p w14:paraId="4E61E9BC"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1D50AE0F"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474764393"/>
            <w14:checkbox>
              <w14:checked w14:val="0"/>
              <w14:checkedState w14:val="2612" w14:font="MS Gothic"/>
              <w14:uncheckedState w14:val="2610" w14:font="MS Gothic"/>
            </w14:checkbox>
          </w:sdtPr>
          <w:sdtContent>
            <w:tc>
              <w:tcPr>
                <w:tcW w:w="538" w:type="dxa"/>
                <w:hideMark/>
              </w:tcPr>
              <w:p w14:paraId="3B324A58"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135AE418" w14:textId="77777777" w:rsidR="00C44BA3" w:rsidRDefault="00C44BA3">
            <w:pPr>
              <w:rPr>
                <w:rFonts w:eastAsia="Arial" w:cs="Arial"/>
                <w:b/>
                <w:bCs/>
                <w:szCs w:val="22"/>
              </w:rPr>
            </w:pPr>
            <w:r>
              <w:rPr>
                <w:rFonts w:eastAsia="Arial" w:cs="Arial"/>
                <w:b/>
                <w:bCs/>
                <w:szCs w:val="22"/>
              </w:rPr>
              <w:t>Practical</w:t>
            </w:r>
          </w:p>
        </w:tc>
      </w:tr>
    </w:tbl>
    <w:p w14:paraId="446BEAAA"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607DEF8D"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7B1649C1"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11874B1"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2415C47" w14:textId="77777777" w:rsidR="00C44BA3" w:rsidRDefault="00C44BA3">
            <w:pPr>
              <w:jc w:val="center"/>
              <w:rPr>
                <w:rFonts w:eastAsia="Arial" w:cs="Arial"/>
                <w:b/>
                <w:bCs/>
                <w:szCs w:val="22"/>
              </w:rPr>
            </w:pPr>
            <w:r>
              <w:rPr>
                <w:rFonts w:eastAsia="Arial" w:cs="Arial"/>
                <w:b/>
                <w:bCs/>
                <w:szCs w:val="22"/>
              </w:rPr>
              <w:t>Weighting</w:t>
            </w:r>
          </w:p>
        </w:tc>
      </w:tr>
      <w:tr w:rsidR="00C44BA3" w14:paraId="5102B01B"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5A5BD34E" w14:textId="77777777" w:rsidR="00C44BA3" w:rsidRDefault="00C44BA3">
            <w:pPr>
              <w:jc w:val="center"/>
              <w:rPr>
                <w:rFonts w:eastAsia="Arial" w:cs="Arial"/>
                <w:szCs w:val="22"/>
              </w:rPr>
            </w:pPr>
            <w:r>
              <w:rPr>
                <w:rFonts w:eastAsia="Arial"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0FC6446F" w14:textId="77777777" w:rsidR="00C44BA3" w:rsidRDefault="00C44BA3">
            <w:pPr>
              <w:jc w:val="center"/>
              <w:rPr>
                <w:rFonts w:eastAsia="Arial" w:cs="Arial"/>
                <w:szCs w:val="22"/>
              </w:rPr>
            </w:pPr>
            <w:r>
              <w:rPr>
                <w:rFonts w:eastAsia="Arial" w:cs="Arial"/>
                <w:szCs w:val="22"/>
              </w:rPr>
              <w:t xml:space="preserve"> 2500 words </w:t>
            </w:r>
          </w:p>
        </w:tc>
        <w:tc>
          <w:tcPr>
            <w:tcW w:w="1559" w:type="dxa"/>
            <w:tcBorders>
              <w:top w:val="single" w:sz="4" w:space="0" w:color="auto"/>
              <w:left w:val="single" w:sz="4" w:space="0" w:color="auto"/>
              <w:bottom w:val="single" w:sz="4" w:space="0" w:color="auto"/>
              <w:right w:val="single" w:sz="4" w:space="0" w:color="auto"/>
            </w:tcBorders>
            <w:hideMark/>
          </w:tcPr>
          <w:p w14:paraId="443C1BC8" w14:textId="77777777" w:rsidR="00C44BA3" w:rsidRDefault="00C44BA3">
            <w:pPr>
              <w:jc w:val="center"/>
              <w:rPr>
                <w:rFonts w:eastAsia="Arial" w:cs="Arial"/>
                <w:szCs w:val="22"/>
              </w:rPr>
            </w:pPr>
            <w:r>
              <w:rPr>
                <w:rFonts w:eastAsia="Arial" w:cs="Arial"/>
                <w:szCs w:val="22"/>
              </w:rPr>
              <w:t>50%</w:t>
            </w:r>
          </w:p>
        </w:tc>
      </w:tr>
    </w:tbl>
    <w:p w14:paraId="6F2ADD96" w14:textId="77777777" w:rsidR="00C44BA3" w:rsidRDefault="00C44BA3" w:rsidP="00C44BA3">
      <w:pPr>
        <w:tabs>
          <w:tab w:val="left" w:pos="720"/>
          <w:tab w:val="left" w:pos="1440"/>
          <w:tab w:val="left" w:pos="2160"/>
          <w:tab w:val="left" w:pos="2880"/>
        </w:tabs>
        <w:rPr>
          <w:rFonts w:eastAsia="Arial" w:cs="Arial"/>
          <w:szCs w:val="22"/>
        </w:rPr>
      </w:pPr>
    </w:p>
    <w:p w14:paraId="5A83C544" w14:textId="77777777" w:rsidR="00C44BA3" w:rsidRDefault="00C44BA3" w:rsidP="00C44BA3">
      <w:pPr>
        <w:rPr>
          <w:rFonts w:eastAsia="Arial" w:cs="Arial"/>
          <w:b/>
          <w:bCs/>
          <w:szCs w:val="22"/>
        </w:rPr>
      </w:pPr>
      <w:r>
        <w:rPr>
          <w:rFonts w:eastAsia="Arial" w:cs="Arial"/>
          <w:b/>
          <w:bCs/>
          <w:szCs w:val="22"/>
        </w:rPr>
        <w:t>Assessment Component 2</w:t>
      </w:r>
    </w:p>
    <w:p w14:paraId="0C33B2A0"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1E87E120" w14:textId="77777777" w:rsidTr="00C44BA3">
        <w:sdt>
          <w:sdtPr>
            <w:rPr>
              <w:rFonts w:eastAsia="Calibri" w:cs="Arial"/>
              <w:b/>
              <w:color w:val="2B579A"/>
              <w:szCs w:val="22"/>
              <w:shd w:val="clear" w:color="auto" w:fill="E6E6E6"/>
            </w:rPr>
            <w:id w:val="742459166"/>
            <w14:checkbox>
              <w14:checked w14:val="0"/>
              <w14:checkedState w14:val="2612" w14:font="MS Gothic"/>
              <w14:uncheckedState w14:val="2610" w14:font="MS Gothic"/>
            </w14:checkbox>
          </w:sdtPr>
          <w:sdtContent>
            <w:tc>
              <w:tcPr>
                <w:tcW w:w="562" w:type="dxa"/>
                <w:hideMark/>
              </w:tcPr>
              <w:p w14:paraId="36584D56"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749BB255" w14:textId="77777777" w:rsidR="00C44BA3" w:rsidRDefault="00C44BA3">
            <w:pPr>
              <w:rPr>
                <w:rFonts w:eastAsia="Arial" w:cs="Arial"/>
                <w:b/>
                <w:bCs/>
                <w:szCs w:val="22"/>
              </w:rPr>
            </w:pPr>
            <w:r>
              <w:rPr>
                <w:rFonts w:eastAsia="Arial" w:cs="Arial"/>
                <w:b/>
                <w:bCs/>
                <w:szCs w:val="22"/>
              </w:rPr>
              <w:t>Written exam</w:t>
            </w:r>
          </w:p>
        </w:tc>
        <w:sdt>
          <w:sdtPr>
            <w:rPr>
              <w:rFonts w:cs="Arial"/>
              <w:b/>
              <w:bCs/>
              <w:szCs w:val="22"/>
            </w:rPr>
            <w:id w:val="1613009376"/>
            <w14:checkbox>
              <w14:checked w14:val="1"/>
              <w14:checkedState w14:val="2612" w14:font="MS Gothic"/>
              <w14:uncheckedState w14:val="2610" w14:font="MS Gothic"/>
            </w14:checkbox>
          </w:sdtPr>
          <w:sdtContent>
            <w:tc>
              <w:tcPr>
                <w:tcW w:w="538" w:type="dxa"/>
                <w:hideMark/>
              </w:tcPr>
              <w:p w14:paraId="14155BC5" w14:textId="77777777" w:rsidR="00C44BA3" w:rsidRDefault="00C44BA3">
                <w:pPr>
                  <w:rPr>
                    <w:rFonts w:cs="Arial"/>
                    <w:b/>
                    <w:bCs/>
                    <w:szCs w:val="22"/>
                  </w:rPr>
                </w:pPr>
                <w:r>
                  <w:rPr>
                    <w:rFonts w:ascii="Segoe UI Symbol" w:eastAsia="MS Gothic" w:hAnsi="Segoe UI Symbol" w:cs="Segoe UI Symbol"/>
                    <w:b/>
                    <w:bCs/>
                    <w:szCs w:val="22"/>
                  </w:rPr>
                  <w:t>☒</w:t>
                </w:r>
              </w:p>
            </w:tc>
          </w:sdtContent>
        </w:sdt>
        <w:tc>
          <w:tcPr>
            <w:tcW w:w="2482" w:type="dxa"/>
            <w:hideMark/>
          </w:tcPr>
          <w:p w14:paraId="126E55D5" w14:textId="77777777" w:rsidR="00C44BA3" w:rsidRDefault="00C44BA3">
            <w:pPr>
              <w:rPr>
                <w:rFonts w:eastAsia="Arial" w:cs="Arial"/>
                <w:b/>
                <w:bCs/>
                <w:szCs w:val="22"/>
              </w:rPr>
            </w:pPr>
            <w:r>
              <w:rPr>
                <w:rFonts w:eastAsia="Arial" w:cs="Arial"/>
                <w:b/>
                <w:bCs/>
                <w:szCs w:val="22"/>
              </w:rPr>
              <w:t>Coursework</w:t>
            </w:r>
          </w:p>
        </w:tc>
        <w:sdt>
          <w:sdtPr>
            <w:rPr>
              <w:rFonts w:cs="Arial"/>
              <w:b/>
              <w:bCs/>
              <w:szCs w:val="22"/>
            </w:rPr>
            <w:id w:val="-1558783606"/>
            <w14:checkbox>
              <w14:checked w14:val="0"/>
              <w14:checkedState w14:val="2612" w14:font="MS Gothic"/>
              <w14:uncheckedState w14:val="2610" w14:font="MS Gothic"/>
            </w14:checkbox>
          </w:sdtPr>
          <w:sdtContent>
            <w:tc>
              <w:tcPr>
                <w:tcW w:w="538" w:type="dxa"/>
                <w:hideMark/>
              </w:tcPr>
              <w:p w14:paraId="2DDF87E0" w14:textId="77777777" w:rsidR="00C44BA3" w:rsidRDefault="00C44BA3">
                <w:pPr>
                  <w:rPr>
                    <w:rFonts w:cs="Arial"/>
                    <w:b/>
                    <w:bCs/>
                    <w:szCs w:val="22"/>
                  </w:rPr>
                </w:pPr>
                <w:r>
                  <w:rPr>
                    <w:rFonts w:ascii="Segoe UI Symbol" w:eastAsia="MS Gothic" w:hAnsi="Segoe UI Symbol" w:cs="Segoe UI Symbol"/>
                    <w:b/>
                    <w:bCs/>
                    <w:szCs w:val="22"/>
                  </w:rPr>
                  <w:t>☐</w:t>
                </w:r>
              </w:p>
            </w:tc>
          </w:sdtContent>
        </w:sdt>
        <w:tc>
          <w:tcPr>
            <w:tcW w:w="2482" w:type="dxa"/>
            <w:hideMark/>
          </w:tcPr>
          <w:p w14:paraId="736C5864" w14:textId="77777777" w:rsidR="00C44BA3" w:rsidRDefault="00C44BA3">
            <w:pPr>
              <w:rPr>
                <w:rFonts w:eastAsia="Arial" w:cs="Arial"/>
                <w:b/>
                <w:bCs/>
                <w:szCs w:val="22"/>
              </w:rPr>
            </w:pPr>
            <w:r>
              <w:rPr>
                <w:rFonts w:eastAsia="Arial" w:cs="Arial"/>
                <w:b/>
                <w:bCs/>
                <w:szCs w:val="22"/>
              </w:rPr>
              <w:t>Practical</w:t>
            </w:r>
          </w:p>
        </w:tc>
      </w:tr>
    </w:tbl>
    <w:p w14:paraId="5DD45892"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75C78624"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3656D1F9"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BC21DBE"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20FBC529" w14:textId="77777777" w:rsidR="00C44BA3" w:rsidRDefault="00C44BA3">
            <w:pPr>
              <w:jc w:val="center"/>
              <w:rPr>
                <w:rFonts w:eastAsia="Arial" w:cs="Arial"/>
                <w:b/>
                <w:bCs/>
                <w:szCs w:val="22"/>
              </w:rPr>
            </w:pPr>
            <w:r>
              <w:rPr>
                <w:rFonts w:eastAsia="Arial" w:cs="Arial"/>
                <w:b/>
                <w:bCs/>
                <w:szCs w:val="22"/>
              </w:rPr>
              <w:t>Weighting</w:t>
            </w:r>
          </w:p>
        </w:tc>
      </w:tr>
      <w:tr w:rsidR="00C44BA3" w14:paraId="14B686BD"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02720187" w14:textId="77777777" w:rsidR="00C44BA3" w:rsidRDefault="00C44BA3">
            <w:pPr>
              <w:jc w:val="center"/>
              <w:rPr>
                <w:rFonts w:eastAsia="Arial" w:cs="Arial"/>
                <w:szCs w:val="22"/>
              </w:rPr>
            </w:pPr>
            <w:r>
              <w:rPr>
                <w:rFonts w:eastAsia="Arial" w:cs="Arial"/>
                <w:szCs w:val="22"/>
              </w:rPr>
              <w:t>Portfolio (4 elements)</w:t>
            </w:r>
          </w:p>
        </w:tc>
        <w:tc>
          <w:tcPr>
            <w:tcW w:w="3969" w:type="dxa"/>
            <w:tcBorders>
              <w:top w:val="single" w:sz="4" w:space="0" w:color="auto"/>
              <w:left w:val="single" w:sz="4" w:space="0" w:color="auto"/>
              <w:bottom w:val="single" w:sz="4" w:space="0" w:color="auto"/>
              <w:right w:val="single" w:sz="4" w:space="0" w:color="auto"/>
            </w:tcBorders>
            <w:hideMark/>
          </w:tcPr>
          <w:p w14:paraId="6AB141A0" w14:textId="77777777" w:rsidR="00C44BA3" w:rsidRDefault="00C44BA3">
            <w:pPr>
              <w:jc w:val="center"/>
              <w:rPr>
                <w:rFonts w:eastAsia="Arial" w:cs="Arial"/>
                <w:szCs w:val="22"/>
              </w:rPr>
            </w:pPr>
            <w:r>
              <w:rPr>
                <w:rFonts w:eastAsia="Arial" w:cs="Arial"/>
                <w:szCs w:val="22"/>
              </w:rPr>
              <w:t xml:space="preserve"> 2500 words</w:t>
            </w:r>
          </w:p>
        </w:tc>
        <w:tc>
          <w:tcPr>
            <w:tcW w:w="1559" w:type="dxa"/>
            <w:tcBorders>
              <w:top w:val="single" w:sz="4" w:space="0" w:color="auto"/>
              <w:left w:val="single" w:sz="4" w:space="0" w:color="auto"/>
              <w:bottom w:val="single" w:sz="4" w:space="0" w:color="auto"/>
              <w:right w:val="single" w:sz="4" w:space="0" w:color="auto"/>
            </w:tcBorders>
            <w:hideMark/>
          </w:tcPr>
          <w:p w14:paraId="2D2F9010" w14:textId="77777777" w:rsidR="00C44BA3" w:rsidRDefault="00C44BA3">
            <w:pPr>
              <w:jc w:val="center"/>
              <w:rPr>
                <w:rFonts w:eastAsia="Arial" w:cs="Arial"/>
                <w:szCs w:val="22"/>
              </w:rPr>
            </w:pPr>
            <w:r>
              <w:rPr>
                <w:rFonts w:eastAsia="Arial" w:cs="Arial"/>
                <w:szCs w:val="22"/>
              </w:rPr>
              <w:t>50%</w:t>
            </w:r>
          </w:p>
        </w:tc>
      </w:tr>
    </w:tbl>
    <w:p w14:paraId="395BBABB" w14:textId="77777777" w:rsidR="00C44BA3" w:rsidRDefault="00C44BA3" w:rsidP="00C44BA3">
      <w:pPr>
        <w:rPr>
          <w:rFonts w:eastAsia="Arial" w:cs="Arial"/>
          <w:szCs w:val="22"/>
        </w:rPr>
      </w:pPr>
    </w:p>
    <w:p w14:paraId="0F176902" w14:textId="77777777" w:rsidR="00C44BA3" w:rsidRDefault="00C44BA3" w:rsidP="00C44BA3">
      <w:pPr>
        <w:keepNext/>
        <w:tabs>
          <w:tab w:val="left" w:pos="720"/>
          <w:tab w:val="left" w:pos="1440"/>
          <w:tab w:val="left" w:pos="2160"/>
          <w:tab w:val="left" w:pos="2880"/>
        </w:tabs>
        <w:rPr>
          <w:rFonts w:eastAsia="Arial" w:cs="Arial"/>
          <w:b/>
          <w:bCs/>
          <w:szCs w:val="22"/>
        </w:rPr>
      </w:pPr>
      <w:r>
        <w:rPr>
          <w:rFonts w:eastAsia="Arial" w:cs="Arial"/>
          <w:b/>
          <w:bCs/>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7ED67CBD"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02439BC" w14:textId="77777777" w:rsidR="00C44BA3" w:rsidRDefault="00C44BA3">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8C7AA20" w14:textId="77777777" w:rsidR="00C44BA3" w:rsidRDefault="00C44BA3">
            <w:pPr>
              <w:keepNext/>
              <w:jc w:val="center"/>
              <w:rPr>
                <w:rFonts w:eastAsia="Arial" w:cs="Arial"/>
                <w:b/>
                <w:bCs/>
                <w:szCs w:val="22"/>
              </w:rPr>
            </w:pPr>
            <w:r>
              <w:rPr>
                <w:rFonts w:eastAsia="Arial" w:cs="Arial"/>
                <w:b/>
                <w:bCs/>
                <w:szCs w:val="22"/>
              </w:rPr>
              <w:t>Percentage</w:t>
            </w:r>
          </w:p>
        </w:tc>
      </w:tr>
      <w:tr w:rsidR="00C44BA3" w14:paraId="54F5F240"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57C6D2D" w14:textId="77777777" w:rsidR="00C44BA3" w:rsidRDefault="00C44BA3">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11751D69" w14:textId="77777777" w:rsidR="00C44BA3" w:rsidRDefault="00C44BA3">
            <w:pPr>
              <w:keepNext/>
              <w:jc w:val="center"/>
              <w:rPr>
                <w:rFonts w:eastAsia="Arial" w:cs="Arial"/>
                <w:szCs w:val="22"/>
              </w:rPr>
            </w:pPr>
            <w:r>
              <w:rPr>
                <w:rFonts w:eastAsia="Arial" w:cs="Arial"/>
                <w:szCs w:val="22"/>
              </w:rPr>
              <w:t>0%</w:t>
            </w:r>
          </w:p>
        </w:tc>
      </w:tr>
      <w:tr w:rsidR="00C44BA3" w14:paraId="6FEDAD78"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7A5B686C" w14:textId="77777777" w:rsidR="00C44BA3" w:rsidRDefault="00C44BA3">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FC1FC02" w14:textId="77777777" w:rsidR="00C44BA3" w:rsidRDefault="00C44BA3">
            <w:pPr>
              <w:keepNext/>
              <w:jc w:val="center"/>
              <w:rPr>
                <w:rFonts w:eastAsia="Arial" w:cs="Arial"/>
                <w:szCs w:val="22"/>
              </w:rPr>
            </w:pPr>
            <w:r>
              <w:rPr>
                <w:rFonts w:eastAsia="Arial" w:cs="Arial"/>
                <w:szCs w:val="22"/>
              </w:rPr>
              <w:t>100%</w:t>
            </w:r>
          </w:p>
        </w:tc>
      </w:tr>
      <w:tr w:rsidR="00C44BA3" w14:paraId="52967262"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C24BF25" w14:textId="77777777" w:rsidR="00C44BA3" w:rsidRDefault="00C44BA3">
            <w:pPr>
              <w:keepNext/>
              <w:rPr>
                <w:rFonts w:eastAsia="Arial" w:cs="Arial"/>
                <w:szCs w:val="22"/>
              </w:rPr>
            </w:pPr>
            <w:r>
              <w:rPr>
                <w:rFonts w:eastAsia="Arial"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78C5AD4E" w14:textId="77777777" w:rsidR="00C44BA3" w:rsidRDefault="00C44BA3">
            <w:pPr>
              <w:keepNext/>
              <w:jc w:val="center"/>
              <w:rPr>
                <w:rFonts w:eastAsia="Arial" w:cs="Arial"/>
                <w:szCs w:val="22"/>
              </w:rPr>
            </w:pPr>
            <w:r>
              <w:rPr>
                <w:rFonts w:eastAsia="Arial" w:cs="Arial"/>
                <w:szCs w:val="22"/>
              </w:rPr>
              <w:t>0%</w:t>
            </w:r>
          </w:p>
        </w:tc>
      </w:tr>
      <w:tr w:rsidR="00C44BA3" w14:paraId="44BFC092"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70AF0CEA" w14:textId="77777777" w:rsidR="00C44BA3" w:rsidRDefault="00C44BA3">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068F5BC1" w14:textId="77777777" w:rsidR="00C44BA3" w:rsidRDefault="00C44BA3">
            <w:pPr>
              <w:keepNext/>
              <w:jc w:val="center"/>
              <w:rPr>
                <w:rFonts w:eastAsia="Arial" w:cs="Arial"/>
                <w:b/>
                <w:bCs/>
                <w:szCs w:val="22"/>
              </w:rPr>
            </w:pPr>
            <w:r>
              <w:rPr>
                <w:rFonts w:eastAsia="Arial" w:cs="Arial"/>
                <w:b/>
                <w:bCs/>
                <w:szCs w:val="22"/>
              </w:rPr>
              <w:t>100%</w:t>
            </w:r>
          </w:p>
        </w:tc>
      </w:tr>
    </w:tbl>
    <w:p w14:paraId="0B4B897E" w14:textId="77777777" w:rsidR="00C44BA3" w:rsidRDefault="00C44BA3" w:rsidP="00C44BA3">
      <w:pPr>
        <w:rPr>
          <w:rFonts w:eastAsia="Arial" w:cs="Arial"/>
          <w:szCs w:val="22"/>
        </w:rPr>
      </w:pPr>
    </w:p>
    <w:p w14:paraId="6BE66230" w14:textId="77777777" w:rsidR="00C44BA3" w:rsidRDefault="00C44BA3" w:rsidP="00C44BA3">
      <w:pPr>
        <w:rPr>
          <w:rFonts w:eastAsia="Arial" w:cs="Arial"/>
          <w:b/>
          <w:bCs/>
          <w:szCs w:val="22"/>
        </w:rPr>
      </w:pPr>
    </w:p>
    <w:p w14:paraId="0051CD38" w14:textId="77777777" w:rsidR="00C44BA3" w:rsidRDefault="00C44BA3" w:rsidP="00C44BA3">
      <w:pPr>
        <w:rPr>
          <w:rFonts w:eastAsia="Arial" w:cs="Arial"/>
          <w:b/>
          <w:bCs/>
          <w:szCs w:val="22"/>
        </w:rPr>
      </w:pPr>
      <w:r>
        <w:rPr>
          <w:rFonts w:eastAsia="Arial" w:cs="Arial"/>
          <w:b/>
          <w:bCs/>
          <w:szCs w:val="22"/>
        </w:rPr>
        <w:t>INDICATIVE READING LIST</w:t>
      </w:r>
    </w:p>
    <w:p w14:paraId="5D3A8188" w14:textId="77777777" w:rsidR="00C44BA3" w:rsidRDefault="00C44BA3" w:rsidP="00C44BA3">
      <w:pPr>
        <w:rPr>
          <w:rFonts w:eastAsia="Arial" w:cs="Arial"/>
          <w:b/>
          <w:bCs/>
          <w:szCs w:val="22"/>
        </w:rPr>
      </w:pPr>
    </w:p>
    <w:tbl>
      <w:tblPr>
        <w:tblStyle w:val="TableGrid"/>
        <w:tblW w:w="0" w:type="auto"/>
        <w:tblInd w:w="0" w:type="dxa"/>
        <w:tblLook w:val="04A0" w:firstRow="1" w:lastRow="0" w:firstColumn="1" w:lastColumn="0" w:noHBand="0" w:noVBand="1"/>
      </w:tblPr>
      <w:tblGrid>
        <w:gridCol w:w="1684"/>
        <w:gridCol w:w="5247"/>
        <w:gridCol w:w="1366"/>
      </w:tblGrid>
      <w:tr w:rsidR="00C44BA3" w14:paraId="7FE41D81"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8883459"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0C4CF873" w14:textId="77777777" w:rsidR="00C44BA3" w:rsidRDefault="00C44BA3">
            <w:pPr>
              <w:tabs>
                <w:tab w:val="num" w:pos="720"/>
                <w:tab w:val="left" w:pos="1440"/>
              </w:tabs>
              <w:rPr>
                <w:rFonts w:eastAsia="Arial" w:cs="Arial"/>
                <w:b/>
                <w:bCs/>
                <w:szCs w:val="22"/>
              </w:rPr>
            </w:pPr>
            <w:r>
              <w:rPr>
                <w:rFonts w:eastAsia="Arial" w:cs="Arial"/>
                <w:b/>
                <w:bCs/>
                <w:szCs w:val="22"/>
              </w:rPr>
              <w:t>LCMB7024</w:t>
            </w:r>
          </w:p>
        </w:tc>
      </w:tr>
      <w:tr w:rsidR="00C44BA3" w14:paraId="556B1409"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D4CD3DF"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37691583" w14:textId="77777777" w:rsidR="00C44BA3" w:rsidRDefault="00C44BA3">
            <w:pPr>
              <w:tabs>
                <w:tab w:val="num" w:pos="720"/>
                <w:tab w:val="left" w:pos="1440"/>
              </w:tabs>
              <w:rPr>
                <w:rFonts w:eastAsia="Arial" w:cs="Arial"/>
                <w:b/>
                <w:bCs/>
                <w:szCs w:val="22"/>
              </w:rPr>
            </w:pPr>
            <w:r>
              <w:rPr>
                <w:rFonts w:eastAsia="Arial" w:cs="Arial"/>
                <w:b/>
                <w:bCs/>
                <w:szCs w:val="22"/>
              </w:rPr>
              <w:t>Marketing Management</w:t>
            </w:r>
          </w:p>
        </w:tc>
      </w:tr>
      <w:tr w:rsidR="00C44BA3" w14:paraId="23988D2D"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7EC881F"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2EC17D"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4C1A30A"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555D112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E6CC952"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1E741DB1" w14:textId="77777777" w:rsidR="00C44BA3" w:rsidRDefault="00C44BA3">
            <w:pPr>
              <w:tabs>
                <w:tab w:val="left" w:pos="331"/>
                <w:tab w:val="left" w:pos="3578"/>
              </w:tabs>
              <w:rPr>
                <w:rFonts w:eastAsia="Arial" w:cs="Arial"/>
                <w:color w:val="222222"/>
                <w:szCs w:val="22"/>
                <w:shd w:val="clear" w:color="auto" w:fill="FFFFFF"/>
              </w:rPr>
            </w:pPr>
            <w:proofErr w:type="spellStart"/>
            <w:r>
              <w:rPr>
                <w:rFonts w:eastAsia="Arial" w:cs="Arial"/>
                <w:color w:val="222222"/>
                <w:szCs w:val="22"/>
                <w:shd w:val="clear" w:color="auto" w:fill="FFFFFF"/>
              </w:rPr>
              <w:t>Abratt</w:t>
            </w:r>
            <w:proofErr w:type="spellEnd"/>
            <w:r>
              <w:rPr>
                <w:rFonts w:eastAsia="Arial" w:cs="Arial"/>
                <w:color w:val="222222"/>
                <w:szCs w:val="22"/>
                <w:shd w:val="clear" w:color="auto" w:fill="FFFFFF"/>
              </w:rPr>
              <w:t>, R. and Bendixen, M. (2018). </w:t>
            </w:r>
            <w:r>
              <w:rPr>
                <w:rFonts w:eastAsia="Arial" w:cs="Arial"/>
                <w:i/>
                <w:iCs/>
                <w:color w:val="222222"/>
                <w:szCs w:val="22"/>
                <w:shd w:val="clear" w:color="auto" w:fill="FFFFFF"/>
              </w:rPr>
              <w:t>Strategic marketing: Concepts and cases.</w:t>
            </w:r>
            <w:r>
              <w:rPr>
                <w:rFonts w:eastAsia="Arial" w:cs="Arial"/>
                <w:color w:val="222222"/>
                <w:szCs w:val="22"/>
                <w:shd w:val="clear" w:color="auto" w:fill="FFFFFF"/>
              </w:rPr>
              <w:t xml:space="preserve"> </w:t>
            </w:r>
            <w:proofErr w:type="spellStart"/>
            <w:r>
              <w:rPr>
                <w:rFonts w:eastAsia="Arial" w:cs="Arial"/>
                <w:color w:val="222222"/>
                <w:szCs w:val="22"/>
                <w:shd w:val="clear" w:color="auto" w:fill="FFFFFF"/>
              </w:rPr>
              <w:t>London:Routledge</w:t>
            </w:r>
            <w:proofErr w:type="spellEnd"/>
            <w:r>
              <w:rPr>
                <w:rFonts w:eastAsia="Arial" w:cs="Arial"/>
                <w:color w:val="222222"/>
                <w:szCs w:val="22"/>
                <w:shd w:val="clear" w:color="auto" w:fill="FFFFFF"/>
              </w:rPr>
              <w:t>.</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421568209"/>
              <w14:checkbox>
                <w14:checked w14:val="1"/>
                <w14:checkedState w14:val="2612" w14:font="MS Gothic"/>
                <w14:uncheckedState w14:val="2610" w14:font="MS Gothic"/>
              </w14:checkbox>
            </w:sdtPr>
            <w:sdtContent>
              <w:p w14:paraId="67A3CD0A" w14:textId="77777777" w:rsidR="00C44BA3" w:rsidRDefault="00C44BA3">
                <w:pPr>
                  <w:jc w:val="center"/>
                  <w:rPr>
                    <w:rFonts w:eastAsia="Arial" w:cs="Arial"/>
                    <w:szCs w:val="22"/>
                  </w:rPr>
                </w:pPr>
                <w:r>
                  <w:rPr>
                    <w:rFonts w:ascii="Segoe UI Symbol" w:hAnsi="Segoe UI Symbol" w:cs="Segoe UI Symbol"/>
                    <w:szCs w:val="22"/>
                  </w:rPr>
                  <w:t>☒</w:t>
                </w:r>
              </w:p>
            </w:sdtContent>
          </w:sdt>
          <w:p w14:paraId="11FDEC40" w14:textId="77777777" w:rsidR="00C44BA3" w:rsidRDefault="00C44BA3">
            <w:pPr>
              <w:rPr>
                <w:rFonts w:cs="Arial"/>
                <w:szCs w:val="22"/>
              </w:rPr>
            </w:pPr>
          </w:p>
        </w:tc>
      </w:tr>
      <w:tr w:rsidR="00C44BA3" w14:paraId="515E1B32"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E676D43"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10D7A5B8" w14:textId="77777777" w:rsidR="00C44BA3" w:rsidRDefault="00C44BA3">
            <w:pPr>
              <w:tabs>
                <w:tab w:val="left" w:pos="331"/>
                <w:tab w:val="left" w:pos="3578"/>
              </w:tabs>
              <w:rPr>
                <w:rFonts w:eastAsia="Arial" w:cs="Arial"/>
                <w:szCs w:val="22"/>
              </w:rPr>
            </w:pPr>
            <w:proofErr w:type="spellStart"/>
            <w:r>
              <w:rPr>
                <w:rFonts w:eastAsia="Arial" w:cs="Arial"/>
                <w:color w:val="222222"/>
                <w:szCs w:val="22"/>
                <w:shd w:val="clear" w:color="auto" w:fill="FFFFFF"/>
              </w:rPr>
              <w:t>Bagozzi</w:t>
            </w:r>
            <w:proofErr w:type="spellEnd"/>
            <w:r>
              <w:rPr>
                <w:rFonts w:eastAsia="Arial" w:cs="Arial"/>
                <w:color w:val="222222"/>
                <w:szCs w:val="22"/>
                <w:shd w:val="clear" w:color="auto" w:fill="FFFFFF"/>
              </w:rPr>
              <w:t xml:space="preserve">, R.P., Rosa, J.A., </w:t>
            </w:r>
            <w:proofErr w:type="spellStart"/>
            <w:r>
              <w:rPr>
                <w:rFonts w:eastAsia="Arial" w:cs="Arial"/>
                <w:color w:val="222222"/>
                <w:szCs w:val="22"/>
                <w:shd w:val="clear" w:color="auto" w:fill="FFFFFF"/>
              </w:rPr>
              <w:t>Celly</w:t>
            </w:r>
            <w:proofErr w:type="spellEnd"/>
            <w:r>
              <w:rPr>
                <w:rFonts w:eastAsia="Arial" w:cs="Arial"/>
                <w:color w:val="222222"/>
                <w:szCs w:val="22"/>
                <w:shd w:val="clear" w:color="auto" w:fill="FFFFFF"/>
              </w:rPr>
              <w:t>, K.S. and Coronel, F. (2018). </w:t>
            </w:r>
            <w:r>
              <w:rPr>
                <w:rFonts w:eastAsia="Arial" w:cs="Arial"/>
                <w:i/>
                <w:iCs/>
                <w:color w:val="222222"/>
                <w:szCs w:val="22"/>
                <w:shd w:val="clear" w:color="auto" w:fill="FFFFFF"/>
              </w:rPr>
              <w:t>Marketing-Management.</w:t>
            </w:r>
            <w:r>
              <w:rPr>
                <w:rFonts w:eastAsia="Arial" w:cs="Arial"/>
                <w:color w:val="222222"/>
                <w:szCs w:val="22"/>
                <w:shd w:val="clear" w:color="auto" w:fill="FFFFFF"/>
              </w:rPr>
              <w:t xml:space="preserve"> Walter de Gruyter GmbH &amp; Co KG.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746718009"/>
              <w14:checkbox>
                <w14:checked w14:val="1"/>
                <w14:checkedState w14:val="2612" w14:font="MS Gothic"/>
                <w14:uncheckedState w14:val="2610" w14:font="MS Gothic"/>
              </w14:checkbox>
            </w:sdtPr>
            <w:sdtContent>
              <w:p w14:paraId="3BFD396B" w14:textId="77777777" w:rsidR="00C44BA3" w:rsidRDefault="00C44BA3">
                <w:pPr>
                  <w:jc w:val="center"/>
                  <w:rPr>
                    <w:rFonts w:eastAsia="Arial" w:cs="Arial"/>
                    <w:szCs w:val="22"/>
                  </w:rPr>
                </w:pPr>
                <w:r>
                  <w:rPr>
                    <w:rFonts w:ascii="Segoe UI Symbol" w:hAnsi="Segoe UI Symbol" w:cs="Segoe UI Symbol"/>
                    <w:szCs w:val="22"/>
                  </w:rPr>
                  <w:t>☒</w:t>
                </w:r>
              </w:p>
            </w:sdtContent>
          </w:sdt>
          <w:p w14:paraId="7C9092D6" w14:textId="77777777" w:rsidR="00C44BA3" w:rsidRDefault="00C44BA3">
            <w:pPr>
              <w:rPr>
                <w:rFonts w:eastAsia="Arial" w:cs="Arial"/>
                <w:szCs w:val="22"/>
              </w:rPr>
            </w:pPr>
          </w:p>
        </w:tc>
      </w:tr>
      <w:tr w:rsidR="00C44BA3" w14:paraId="7122A637"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24625F5"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82AE4D8" w14:textId="77777777" w:rsidR="00C44BA3" w:rsidRDefault="00C44BA3">
            <w:pPr>
              <w:tabs>
                <w:tab w:val="left" w:pos="331"/>
                <w:tab w:val="left" w:pos="3578"/>
              </w:tabs>
              <w:rPr>
                <w:rFonts w:eastAsia="Arial" w:cs="Arial"/>
                <w:szCs w:val="22"/>
              </w:rPr>
            </w:pPr>
            <w:r>
              <w:rPr>
                <w:rFonts w:eastAsia="Arial" w:cs="Arial"/>
                <w:szCs w:val="22"/>
              </w:rPr>
              <w:t xml:space="preserve">Hooley, G.J., Saunders, J.A. &amp; Piercy N.F. (2009) </w:t>
            </w:r>
            <w:r>
              <w:rPr>
                <w:rFonts w:eastAsia="Arial" w:cs="Arial"/>
                <w:i/>
                <w:iCs/>
                <w:szCs w:val="22"/>
              </w:rPr>
              <w:t>Marketing Strategy and Competitive Positioning.</w:t>
            </w:r>
            <w:r>
              <w:rPr>
                <w:rFonts w:eastAsia="Arial" w:cs="Arial"/>
                <w:szCs w:val="22"/>
              </w:rPr>
              <w:t xml:space="preserve"> Essex. Prentice Hall International.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431315445"/>
              <w14:checkbox>
                <w14:checked w14:val="1"/>
                <w14:checkedState w14:val="2612" w14:font="MS Gothic"/>
                <w14:uncheckedState w14:val="2610" w14:font="MS Gothic"/>
              </w14:checkbox>
            </w:sdtPr>
            <w:sdtContent>
              <w:p w14:paraId="209A1F31" w14:textId="77777777" w:rsidR="00C44BA3" w:rsidRDefault="00C44BA3">
                <w:pPr>
                  <w:jc w:val="center"/>
                  <w:rPr>
                    <w:rFonts w:eastAsia="Arial" w:cs="Arial"/>
                    <w:szCs w:val="22"/>
                  </w:rPr>
                </w:pPr>
                <w:r>
                  <w:rPr>
                    <w:rFonts w:ascii="Segoe UI Symbol" w:hAnsi="Segoe UI Symbol" w:cs="Segoe UI Symbol"/>
                    <w:szCs w:val="22"/>
                  </w:rPr>
                  <w:t>☒</w:t>
                </w:r>
              </w:p>
            </w:sdtContent>
          </w:sdt>
          <w:p w14:paraId="53AB63DB" w14:textId="77777777" w:rsidR="00C44BA3" w:rsidRDefault="00C44BA3">
            <w:pPr>
              <w:rPr>
                <w:rFonts w:eastAsia="Arial" w:cs="Arial"/>
                <w:szCs w:val="22"/>
              </w:rPr>
            </w:pPr>
          </w:p>
        </w:tc>
      </w:tr>
      <w:tr w:rsidR="00C44BA3" w14:paraId="3D033FAE"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94F8E21" w14:textId="77777777" w:rsidR="00C44BA3" w:rsidRDefault="00C44BA3">
            <w:pPr>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C0C7575" w14:textId="77777777" w:rsidR="00C44BA3" w:rsidRDefault="00C44BA3">
            <w:pPr>
              <w:rPr>
                <w:rFonts w:eastAsia="Arial" w:cs="Arial"/>
                <w:szCs w:val="22"/>
              </w:rPr>
            </w:pPr>
            <w:proofErr w:type="spellStart"/>
            <w:r>
              <w:rPr>
                <w:rFonts w:eastAsia="Arial" w:cs="Arial"/>
                <w:szCs w:val="22"/>
              </w:rPr>
              <w:t>Kartajaya</w:t>
            </w:r>
            <w:proofErr w:type="spellEnd"/>
            <w:r>
              <w:rPr>
                <w:rFonts w:eastAsia="Arial" w:cs="Arial"/>
                <w:szCs w:val="22"/>
              </w:rPr>
              <w:t xml:space="preserve">, H., Kotler, P. and Setiawan, I. (2016). </w:t>
            </w:r>
            <w:r>
              <w:rPr>
                <w:rFonts w:eastAsia="Arial" w:cs="Arial"/>
                <w:i/>
                <w:iCs/>
                <w:szCs w:val="22"/>
              </w:rPr>
              <w:t>Marketing 4.0: moving from Traditional to Digital.</w:t>
            </w:r>
            <w:r>
              <w:rPr>
                <w:rFonts w:eastAsia="Arial" w:cs="Arial"/>
                <w:szCs w:val="22"/>
              </w:rPr>
              <w:t xml:space="preserve"> John Wiley &amp; Sons.</w:t>
            </w:r>
          </w:p>
        </w:tc>
        <w:tc>
          <w:tcPr>
            <w:tcW w:w="1366" w:type="dxa"/>
            <w:tcBorders>
              <w:top w:val="single" w:sz="4" w:space="0" w:color="auto"/>
              <w:left w:val="single" w:sz="4" w:space="0" w:color="auto"/>
              <w:bottom w:val="single" w:sz="4" w:space="0" w:color="auto"/>
              <w:right w:val="single" w:sz="4" w:space="0" w:color="auto"/>
            </w:tcBorders>
            <w:hideMark/>
          </w:tcPr>
          <w:p w14:paraId="6502F1CD" w14:textId="77777777" w:rsidR="00C44BA3" w:rsidRDefault="00C44BA3">
            <w:pPr>
              <w:jc w:val="center"/>
              <w:rPr>
                <w:rFonts w:eastAsia="Arial" w:cs="Arial"/>
                <w:szCs w:val="22"/>
              </w:rPr>
            </w:pPr>
            <w:r>
              <w:rPr>
                <w:rFonts w:ascii="Segoe UI Symbol" w:eastAsia="Arial" w:hAnsi="Segoe UI Symbol" w:cs="Segoe UI Symbol"/>
                <w:szCs w:val="22"/>
              </w:rPr>
              <w:t>☐</w:t>
            </w:r>
          </w:p>
        </w:tc>
      </w:tr>
      <w:tr w:rsidR="00C44BA3" w14:paraId="692F99A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0AED9DE"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0EE8E375" w14:textId="77777777" w:rsidR="00C44BA3" w:rsidRDefault="00C44BA3">
            <w:pPr>
              <w:rPr>
                <w:rFonts w:eastAsia="Arial" w:cs="Arial"/>
                <w:szCs w:val="22"/>
              </w:rPr>
            </w:pPr>
            <w:r>
              <w:rPr>
                <w:rFonts w:eastAsia="Arial" w:cs="Arial"/>
                <w:szCs w:val="22"/>
              </w:rPr>
              <w:t xml:space="preserve">Baker, M. (2004) </w:t>
            </w:r>
            <w:r>
              <w:rPr>
                <w:rFonts w:eastAsia="Arial" w:cs="Arial"/>
                <w:i/>
                <w:iCs/>
                <w:szCs w:val="22"/>
              </w:rPr>
              <w:t xml:space="preserve">Marketing Theory. </w:t>
            </w:r>
            <w:r>
              <w:rPr>
                <w:rFonts w:eastAsia="Arial" w:cs="Arial"/>
                <w:szCs w:val="22"/>
              </w:rPr>
              <w:t>London. Thomson Learning.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99196499"/>
              <w14:checkbox>
                <w14:checked w14:val="0"/>
                <w14:checkedState w14:val="2612" w14:font="MS Gothic"/>
                <w14:uncheckedState w14:val="2610" w14:font="MS Gothic"/>
              </w14:checkbox>
            </w:sdtPr>
            <w:sdtContent>
              <w:p w14:paraId="176AAFC3" w14:textId="77777777" w:rsidR="00C44BA3" w:rsidRDefault="00C44BA3">
                <w:pPr>
                  <w:jc w:val="center"/>
                  <w:rPr>
                    <w:rFonts w:eastAsia="Arial" w:cs="Arial"/>
                    <w:szCs w:val="22"/>
                  </w:rPr>
                </w:pPr>
                <w:r>
                  <w:rPr>
                    <w:rFonts w:ascii="Segoe UI Symbol" w:hAnsi="Segoe UI Symbol" w:cs="Segoe UI Symbol"/>
                    <w:szCs w:val="22"/>
                  </w:rPr>
                  <w:t>☐</w:t>
                </w:r>
              </w:p>
            </w:sdtContent>
          </w:sdt>
          <w:p w14:paraId="72E57E6A" w14:textId="77777777" w:rsidR="00C44BA3" w:rsidRDefault="00C44BA3">
            <w:pPr>
              <w:rPr>
                <w:rFonts w:cs="Arial"/>
                <w:szCs w:val="22"/>
              </w:rPr>
            </w:pPr>
          </w:p>
        </w:tc>
      </w:tr>
      <w:tr w:rsidR="00C44BA3" w14:paraId="550ED3FC"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22659EE" w14:textId="77777777" w:rsidR="00C44BA3" w:rsidRDefault="00C44BA3">
            <w:pPr>
              <w:tabs>
                <w:tab w:val="num" w:pos="720"/>
                <w:tab w:val="left" w:pos="1440"/>
              </w:tabs>
              <w:rPr>
                <w:rFonts w:eastAsia="Arial" w:cs="Arial"/>
                <w:szCs w:val="22"/>
              </w:rPr>
            </w:pPr>
            <w:r>
              <w:rPr>
                <w:rFonts w:eastAsia="Arial" w:cs="Arial"/>
                <w:szCs w:val="22"/>
              </w:rPr>
              <w:lastRenderedPageBreak/>
              <w:t>Further</w:t>
            </w:r>
          </w:p>
        </w:tc>
        <w:tc>
          <w:tcPr>
            <w:tcW w:w="6001" w:type="dxa"/>
            <w:tcBorders>
              <w:top w:val="single" w:sz="4" w:space="0" w:color="auto"/>
              <w:left w:val="single" w:sz="4" w:space="0" w:color="auto"/>
              <w:bottom w:val="single" w:sz="4" w:space="0" w:color="auto"/>
              <w:right w:val="single" w:sz="4" w:space="0" w:color="auto"/>
            </w:tcBorders>
            <w:hideMark/>
          </w:tcPr>
          <w:p w14:paraId="7454FD7D" w14:textId="77777777" w:rsidR="00C44BA3" w:rsidRDefault="00C44BA3">
            <w:pPr>
              <w:rPr>
                <w:rFonts w:eastAsia="Arial" w:cs="Arial"/>
                <w:szCs w:val="22"/>
              </w:rPr>
            </w:pPr>
            <w:proofErr w:type="spellStart"/>
            <w:r>
              <w:rPr>
                <w:rFonts w:eastAsia="Arial" w:cs="Arial"/>
                <w:szCs w:val="22"/>
              </w:rPr>
              <w:t>Beller</w:t>
            </w:r>
            <w:proofErr w:type="spellEnd"/>
            <w:r>
              <w:rPr>
                <w:rFonts w:eastAsia="Arial" w:cs="Arial"/>
                <w:szCs w:val="22"/>
              </w:rPr>
              <w:t xml:space="preserve">, K., Weiss, S. &amp; </w:t>
            </w:r>
            <w:proofErr w:type="spellStart"/>
            <w:r>
              <w:rPr>
                <w:rFonts w:eastAsia="Arial" w:cs="Arial"/>
                <w:szCs w:val="22"/>
              </w:rPr>
              <w:t>Patler</w:t>
            </w:r>
            <w:proofErr w:type="spellEnd"/>
            <w:r>
              <w:rPr>
                <w:rFonts w:eastAsia="Arial" w:cs="Arial"/>
                <w:szCs w:val="22"/>
              </w:rPr>
              <w:t xml:space="preserve">, L. (2007) </w:t>
            </w:r>
            <w:r>
              <w:rPr>
                <w:rFonts w:eastAsia="Arial" w:cs="Arial"/>
                <w:i/>
                <w:iCs/>
                <w:szCs w:val="22"/>
              </w:rPr>
              <w:t>The Consistent Consumer.</w:t>
            </w:r>
            <w:r>
              <w:rPr>
                <w:rFonts w:eastAsia="Arial" w:cs="Arial"/>
                <w:szCs w:val="22"/>
              </w:rPr>
              <w:t xml:space="preserve"> Sedona AZ. LTS Press.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824976233"/>
              <w14:checkbox>
                <w14:checked w14:val="0"/>
                <w14:checkedState w14:val="2612" w14:font="MS Gothic"/>
                <w14:uncheckedState w14:val="2610" w14:font="MS Gothic"/>
              </w14:checkbox>
            </w:sdtPr>
            <w:sdtContent>
              <w:p w14:paraId="7B8D922D" w14:textId="77777777" w:rsidR="00C44BA3" w:rsidRDefault="00C44BA3">
                <w:pPr>
                  <w:jc w:val="center"/>
                  <w:rPr>
                    <w:rFonts w:eastAsia="Arial" w:cs="Arial"/>
                    <w:szCs w:val="22"/>
                  </w:rPr>
                </w:pPr>
                <w:r>
                  <w:rPr>
                    <w:rFonts w:ascii="Segoe UI Symbol" w:hAnsi="Segoe UI Symbol" w:cs="Segoe UI Symbol"/>
                    <w:szCs w:val="22"/>
                  </w:rPr>
                  <w:t>☐</w:t>
                </w:r>
              </w:p>
            </w:sdtContent>
          </w:sdt>
          <w:p w14:paraId="012DCC9A" w14:textId="77777777" w:rsidR="00C44BA3" w:rsidRDefault="00C44BA3">
            <w:pPr>
              <w:rPr>
                <w:rFonts w:cs="Arial"/>
                <w:szCs w:val="22"/>
              </w:rPr>
            </w:pPr>
          </w:p>
        </w:tc>
      </w:tr>
      <w:tr w:rsidR="00C44BA3" w14:paraId="40E1E87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4E7528D"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956AEA9" w14:textId="77777777" w:rsidR="00C44BA3" w:rsidRDefault="00C44BA3">
            <w:pPr>
              <w:rPr>
                <w:rFonts w:eastAsia="Arial" w:cs="Arial"/>
                <w:szCs w:val="22"/>
              </w:rPr>
            </w:pPr>
            <w:r>
              <w:rPr>
                <w:rFonts w:eastAsia="Arial" w:cs="Arial"/>
                <w:szCs w:val="22"/>
              </w:rPr>
              <w:t xml:space="preserve">Brassington, F. &amp; Pettit, S. (2010) </w:t>
            </w:r>
            <w:r>
              <w:rPr>
                <w:rFonts w:eastAsia="Arial" w:cs="Arial"/>
                <w:i/>
                <w:iCs/>
                <w:szCs w:val="22"/>
              </w:rPr>
              <w:t>Principles of Marketing. Harlow</w:t>
            </w:r>
            <w:r>
              <w:rPr>
                <w:rFonts w:eastAsia="Arial" w:cs="Arial"/>
                <w:szCs w:val="22"/>
              </w:rPr>
              <w:t xml:space="preserve">: FT Prentice Hall. </w:t>
            </w:r>
          </w:p>
        </w:tc>
        <w:tc>
          <w:tcPr>
            <w:tcW w:w="1366" w:type="dxa"/>
            <w:tcBorders>
              <w:top w:val="single" w:sz="4" w:space="0" w:color="auto"/>
              <w:left w:val="single" w:sz="4" w:space="0" w:color="auto"/>
              <w:bottom w:val="single" w:sz="4" w:space="0" w:color="auto"/>
              <w:right w:val="single" w:sz="4" w:space="0" w:color="auto"/>
            </w:tcBorders>
          </w:tcPr>
          <w:sdt>
            <w:sdtPr>
              <w:rPr>
                <w:rFonts w:eastAsia="MS Gothic" w:cs="Arial"/>
                <w:color w:val="2B579A"/>
                <w:szCs w:val="22"/>
                <w:shd w:val="clear" w:color="auto" w:fill="E6E6E6"/>
              </w:rPr>
              <w:id w:val="-303780958"/>
              <w14:checkbox>
                <w14:checked w14:val="0"/>
                <w14:checkedState w14:val="2612" w14:font="MS Gothic"/>
                <w14:uncheckedState w14:val="2610" w14:font="MS Gothic"/>
              </w14:checkbox>
            </w:sdtPr>
            <w:sdtContent>
              <w:p w14:paraId="7D774F26" w14:textId="77777777" w:rsidR="00C44BA3" w:rsidRDefault="00C44BA3">
                <w:pPr>
                  <w:jc w:val="center"/>
                  <w:rPr>
                    <w:rFonts w:eastAsia="Arial" w:cs="Arial"/>
                    <w:szCs w:val="22"/>
                  </w:rPr>
                </w:pPr>
                <w:r>
                  <w:rPr>
                    <w:rFonts w:ascii="Segoe UI Symbol" w:eastAsia="MS Gothic" w:hAnsi="Segoe UI Symbol" w:cs="Segoe UI Symbol"/>
                    <w:szCs w:val="22"/>
                  </w:rPr>
                  <w:t>☐</w:t>
                </w:r>
              </w:p>
            </w:sdtContent>
          </w:sdt>
          <w:p w14:paraId="65246920" w14:textId="77777777" w:rsidR="00C44BA3" w:rsidRDefault="00C44BA3">
            <w:pPr>
              <w:rPr>
                <w:rFonts w:cs="Arial"/>
                <w:szCs w:val="22"/>
              </w:rPr>
            </w:pPr>
          </w:p>
        </w:tc>
      </w:tr>
      <w:tr w:rsidR="00C44BA3" w14:paraId="32BE53C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59ED52C"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964D393" w14:textId="77777777" w:rsidR="00C44BA3" w:rsidRDefault="00C44BA3">
            <w:pPr>
              <w:rPr>
                <w:rFonts w:eastAsia="Arial" w:cs="Arial"/>
                <w:szCs w:val="22"/>
              </w:rPr>
            </w:pPr>
            <w:r>
              <w:rPr>
                <w:rFonts w:eastAsia="Arial" w:cs="Arial"/>
                <w:szCs w:val="22"/>
              </w:rPr>
              <w:t>Chaffey, D., Ellis-</w:t>
            </w:r>
            <w:proofErr w:type="spellStart"/>
            <w:r>
              <w:rPr>
                <w:rFonts w:eastAsia="Arial" w:cs="Arial"/>
                <w:szCs w:val="22"/>
              </w:rPr>
              <w:t>Chadwich</w:t>
            </w:r>
            <w:proofErr w:type="spellEnd"/>
            <w:r>
              <w:rPr>
                <w:rFonts w:eastAsia="Arial" w:cs="Arial"/>
                <w:szCs w:val="22"/>
              </w:rPr>
              <w:t xml:space="preserve">, F &amp; Johnson, K. &amp; Mayer, R. (2006) </w:t>
            </w:r>
            <w:r>
              <w:rPr>
                <w:rFonts w:eastAsia="Arial" w:cs="Arial"/>
                <w:i/>
                <w:iCs/>
                <w:szCs w:val="22"/>
              </w:rPr>
              <w:t xml:space="preserve">Internet Marketing. </w:t>
            </w:r>
            <w:r>
              <w:rPr>
                <w:rFonts w:eastAsia="Arial" w:cs="Arial"/>
                <w:szCs w:val="22"/>
              </w:rPr>
              <w:t>3rd ed. Essex. FT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86322319"/>
              <w14:checkbox>
                <w14:checked w14:val="0"/>
                <w14:checkedState w14:val="2612" w14:font="MS Gothic"/>
                <w14:uncheckedState w14:val="2610" w14:font="MS Gothic"/>
              </w14:checkbox>
            </w:sdtPr>
            <w:sdtContent>
              <w:p w14:paraId="1C157909" w14:textId="77777777" w:rsidR="00C44BA3" w:rsidRDefault="00C44BA3">
                <w:pPr>
                  <w:jc w:val="center"/>
                  <w:rPr>
                    <w:rFonts w:eastAsia="Arial" w:cs="Arial"/>
                    <w:szCs w:val="22"/>
                  </w:rPr>
                </w:pPr>
                <w:r>
                  <w:rPr>
                    <w:rFonts w:ascii="Segoe UI Symbol" w:hAnsi="Segoe UI Symbol" w:cs="Segoe UI Symbol"/>
                    <w:szCs w:val="22"/>
                  </w:rPr>
                  <w:t>☐</w:t>
                </w:r>
              </w:p>
            </w:sdtContent>
          </w:sdt>
          <w:p w14:paraId="7ED0FE72" w14:textId="77777777" w:rsidR="00C44BA3" w:rsidRDefault="00C44BA3">
            <w:pPr>
              <w:rPr>
                <w:rFonts w:cs="Arial"/>
                <w:szCs w:val="22"/>
              </w:rPr>
            </w:pPr>
          </w:p>
        </w:tc>
      </w:tr>
      <w:tr w:rsidR="00C44BA3" w14:paraId="6195EBC9"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A9FBBCD"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CF47326" w14:textId="77777777" w:rsidR="00C44BA3" w:rsidRDefault="00C44BA3">
            <w:pPr>
              <w:rPr>
                <w:rFonts w:eastAsia="Arial" w:cs="Arial"/>
                <w:szCs w:val="22"/>
              </w:rPr>
            </w:pPr>
            <w:r>
              <w:rPr>
                <w:rFonts w:eastAsia="Arial" w:cs="Arial"/>
                <w:szCs w:val="22"/>
              </w:rPr>
              <w:t xml:space="preserve">Christopher M., Payne, A &amp; Ballantyne, D. (2002) </w:t>
            </w:r>
            <w:r>
              <w:rPr>
                <w:rFonts w:eastAsia="Arial" w:cs="Arial"/>
                <w:i/>
                <w:iCs/>
                <w:szCs w:val="22"/>
              </w:rPr>
              <w:t xml:space="preserve">Relationship Marketing. </w:t>
            </w:r>
            <w:r>
              <w:rPr>
                <w:rFonts w:eastAsia="Arial" w:cs="Arial"/>
                <w:szCs w:val="22"/>
              </w:rPr>
              <w:t>Oxford. Butterworth-Heinemann.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452130487"/>
              <w14:checkbox>
                <w14:checked w14:val="0"/>
                <w14:checkedState w14:val="2612" w14:font="MS Gothic"/>
                <w14:uncheckedState w14:val="2610" w14:font="MS Gothic"/>
              </w14:checkbox>
            </w:sdtPr>
            <w:sdtContent>
              <w:p w14:paraId="78F2642C" w14:textId="77777777" w:rsidR="00C44BA3" w:rsidRDefault="00C44BA3">
                <w:pPr>
                  <w:jc w:val="center"/>
                  <w:rPr>
                    <w:rFonts w:eastAsia="Arial" w:cs="Arial"/>
                    <w:szCs w:val="22"/>
                  </w:rPr>
                </w:pPr>
                <w:r>
                  <w:rPr>
                    <w:rFonts w:ascii="Segoe UI Symbol" w:hAnsi="Segoe UI Symbol" w:cs="Segoe UI Symbol"/>
                    <w:szCs w:val="22"/>
                  </w:rPr>
                  <w:t>☐</w:t>
                </w:r>
              </w:p>
            </w:sdtContent>
          </w:sdt>
          <w:p w14:paraId="05F9F76E" w14:textId="77777777" w:rsidR="00C44BA3" w:rsidRDefault="00C44BA3">
            <w:pPr>
              <w:rPr>
                <w:rFonts w:cs="Arial"/>
                <w:szCs w:val="22"/>
              </w:rPr>
            </w:pPr>
          </w:p>
        </w:tc>
      </w:tr>
      <w:tr w:rsidR="00C44BA3" w14:paraId="2CA6B2C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F835A08"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7D21C0D7" w14:textId="77777777" w:rsidR="00C44BA3" w:rsidRDefault="00C44BA3">
            <w:pPr>
              <w:rPr>
                <w:rFonts w:eastAsia="Arial" w:cs="Arial"/>
                <w:szCs w:val="22"/>
              </w:rPr>
            </w:pPr>
            <w:r>
              <w:rPr>
                <w:rFonts w:eastAsia="Arial" w:cs="Arial"/>
                <w:szCs w:val="22"/>
              </w:rPr>
              <w:t xml:space="preserve">de </w:t>
            </w:r>
            <w:proofErr w:type="spellStart"/>
            <w:r>
              <w:rPr>
                <w:rFonts w:eastAsia="Arial" w:cs="Arial"/>
                <w:szCs w:val="22"/>
              </w:rPr>
              <w:t>Chernatony</w:t>
            </w:r>
            <w:proofErr w:type="spellEnd"/>
            <w:r>
              <w:rPr>
                <w:rFonts w:eastAsia="Arial" w:cs="Arial"/>
                <w:szCs w:val="22"/>
              </w:rPr>
              <w:t xml:space="preserve">, L &amp; McDonald, M. (2003) </w:t>
            </w:r>
            <w:r>
              <w:rPr>
                <w:rFonts w:eastAsia="Arial" w:cs="Arial"/>
                <w:i/>
                <w:iCs/>
                <w:szCs w:val="22"/>
              </w:rPr>
              <w:t>Creating Powerful Brands.</w:t>
            </w:r>
            <w:r>
              <w:rPr>
                <w:rFonts w:eastAsia="Arial" w:cs="Arial"/>
                <w:szCs w:val="22"/>
              </w:rPr>
              <w:t xml:space="preserve"> 3rd ed. Oxford. Butterworth-Heinemann.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967271031"/>
              <w14:checkbox>
                <w14:checked w14:val="0"/>
                <w14:checkedState w14:val="2612" w14:font="MS Gothic"/>
                <w14:uncheckedState w14:val="2610" w14:font="MS Gothic"/>
              </w14:checkbox>
            </w:sdtPr>
            <w:sdtContent>
              <w:p w14:paraId="12EFF371" w14:textId="77777777" w:rsidR="00C44BA3" w:rsidRDefault="00C44BA3">
                <w:pPr>
                  <w:jc w:val="center"/>
                  <w:rPr>
                    <w:rFonts w:eastAsia="Arial" w:cs="Arial"/>
                    <w:szCs w:val="22"/>
                  </w:rPr>
                </w:pPr>
                <w:r>
                  <w:rPr>
                    <w:rFonts w:ascii="Segoe UI Symbol" w:hAnsi="Segoe UI Symbol" w:cs="Segoe UI Symbol"/>
                    <w:szCs w:val="22"/>
                  </w:rPr>
                  <w:t>☐</w:t>
                </w:r>
              </w:p>
            </w:sdtContent>
          </w:sdt>
          <w:p w14:paraId="1A5AE8EE" w14:textId="77777777" w:rsidR="00C44BA3" w:rsidRDefault="00C44BA3">
            <w:pPr>
              <w:rPr>
                <w:rFonts w:cs="Arial"/>
                <w:szCs w:val="22"/>
              </w:rPr>
            </w:pPr>
          </w:p>
        </w:tc>
      </w:tr>
      <w:tr w:rsidR="00C44BA3" w14:paraId="2AEE8532"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22443BF"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447C19E" w14:textId="77777777" w:rsidR="00C44BA3" w:rsidRDefault="00C44BA3">
            <w:pPr>
              <w:rPr>
                <w:rFonts w:eastAsia="Arial" w:cs="Arial"/>
                <w:szCs w:val="22"/>
              </w:rPr>
            </w:pPr>
            <w:proofErr w:type="spellStart"/>
            <w:r>
              <w:rPr>
                <w:rFonts w:eastAsia="Arial" w:cs="Arial"/>
                <w:szCs w:val="22"/>
              </w:rPr>
              <w:t>Dibb</w:t>
            </w:r>
            <w:proofErr w:type="spellEnd"/>
            <w:r>
              <w:rPr>
                <w:rFonts w:eastAsia="Arial" w:cs="Arial"/>
                <w:szCs w:val="22"/>
              </w:rPr>
              <w:t xml:space="preserve">, S., Simkin, L. M. and Ferrell, O. C. (2012) </w:t>
            </w:r>
            <w:r>
              <w:rPr>
                <w:rFonts w:eastAsia="Arial" w:cs="Arial"/>
                <w:i/>
                <w:iCs/>
                <w:szCs w:val="22"/>
              </w:rPr>
              <w:t>Marketing: Concepts and Strategies.</w:t>
            </w:r>
            <w:r>
              <w:rPr>
                <w:rFonts w:eastAsia="Arial" w:cs="Arial"/>
                <w:szCs w:val="22"/>
              </w:rPr>
              <w:t xml:space="preserve"> 6th ed. Cengage Learning EMEA.</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695676796"/>
              <w14:checkbox>
                <w14:checked w14:val="0"/>
                <w14:checkedState w14:val="2612" w14:font="MS Gothic"/>
                <w14:uncheckedState w14:val="2610" w14:font="MS Gothic"/>
              </w14:checkbox>
            </w:sdtPr>
            <w:sdtContent>
              <w:p w14:paraId="1FDB8BF7" w14:textId="77777777" w:rsidR="00C44BA3" w:rsidRDefault="00C44BA3">
                <w:pPr>
                  <w:jc w:val="center"/>
                  <w:rPr>
                    <w:rFonts w:eastAsia="Arial" w:cs="Arial"/>
                    <w:szCs w:val="22"/>
                  </w:rPr>
                </w:pPr>
                <w:r>
                  <w:rPr>
                    <w:rFonts w:ascii="Segoe UI Symbol" w:hAnsi="Segoe UI Symbol" w:cs="Segoe UI Symbol"/>
                    <w:szCs w:val="22"/>
                  </w:rPr>
                  <w:t>☐</w:t>
                </w:r>
              </w:p>
            </w:sdtContent>
          </w:sdt>
          <w:p w14:paraId="449533BC" w14:textId="77777777" w:rsidR="00C44BA3" w:rsidRDefault="00C44BA3">
            <w:pPr>
              <w:rPr>
                <w:rFonts w:cs="Arial"/>
                <w:szCs w:val="22"/>
              </w:rPr>
            </w:pPr>
          </w:p>
        </w:tc>
      </w:tr>
    </w:tbl>
    <w:p w14:paraId="1B789719" w14:textId="77777777" w:rsidR="00C44BA3" w:rsidRDefault="00C44BA3" w:rsidP="00C44BA3">
      <w:pPr>
        <w:pStyle w:val="HTMLPreformatted"/>
        <w:rPr>
          <w:rFonts w:cs="Arial"/>
        </w:rPr>
      </w:pPr>
    </w:p>
    <w:p w14:paraId="4773F5D1" w14:textId="239AC0E9"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3"/>
        <w:gridCol w:w="6494"/>
      </w:tblGrid>
      <w:tr w:rsidR="00C44BA3" w14:paraId="4B70B540"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471E4CC" w14:textId="77777777" w:rsidR="00C44BA3" w:rsidRDefault="00C44BA3">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10634592" w14:textId="77777777" w:rsidR="00C44BA3" w:rsidRDefault="00C44BA3" w:rsidP="008A4449">
            <w:pPr>
              <w:pStyle w:val="MC"/>
            </w:pPr>
            <w:bookmarkStart w:id="11" w:name="_Toc139529811"/>
            <w:r>
              <w:t>LCMB7025</w:t>
            </w:r>
            <w:bookmarkEnd w:id="11"/>
          </w:p>
        </w:tc>
      </w:tr>
      <w:tr w:rsidR="00C44BA3" w14:paraId="211561C3"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DE62F78"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42B7D28E"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Entrepreneurship in the Innovation Economy</w:t>
            </w:r>
          </w:p>
        </w:tc>
      </w:tr>
      <w:tr w:rsidR="00C44BA3" w14:paraId="34E81293"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C5436F4"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Date</w:t>
            </w:r>
          </w:p>
        </w:tc>
        <w:sdt>
          <w:sdtPr>
            <w:rPr>
              <w:rFonts w:cs="Arial"/>
              <w:b/>
              <w:szCs w:val="22"/>
            </w:rPr>
            <w:id w:val="1182776280"/>
            <w:placeholder>
              <w:docPart w:val="BC4C3F879CE047669A3FB4C822A02EB2"/>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5CD028F"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745F41F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61D5716"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Level</w:t>
            </w:r>
          </w:p>
        </w:tc>
        <w:sdt>
          <w:sdtPr>
            <w:rPr>
              <w:rFonts w:cs="Arial"/>
              <w:b/>
              <w:color w:val="2B579A"/>
              <w:szCs w:val="22"/>
              <w:shd w:val="clear" w:color="auto" w:fill="E6E6E6"/>
            </w:rPr>
            <w:id w:val="-1089069930"/>
            <w:placeholder>
              <w:docPart w:val="1DBA1C5663624ECB9575BD0D5F3A28A9"/>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6EA2BDFB"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szCs w:val="22"/>
                  </w:rPr>
                  <w:t>7</w:t>
                </w:r>
              </w:p>
            </w:tc>
          </w:sdtContent>
        </w:sdt>
      </w:tr>
      <w:tr w:rsidR="00C44BA3" w14:paraId="700C5770"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5727D45"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143C8022"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20</w:t>
            </w:r>
          </w:p>
        </w:tc>
      </w:tr>
      <w:tr w:rsidR="00C44BA3" w14:paraId="109BC60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48361A5"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F45B774"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color w:val="000000" w:themeColor="text1"/>
                <w:szCs w:val="22"/>
              </w:rPr>
              <w:t>None</w:t>
            </w:r>
          </w:p>
        </w:tc>
      </w:tr>
      <w:tr w:rsidR="00C44BA3" w14:paraId="7BF7DF41" w14:textId="77777777" w:rsidTr="00C44BA3">
        <w:tc>
          <w:tcPr>
            <w:tcW w:w="1838" w:type="dxa"/>
            <w:tcBorders>
              <w:top w:val="single" w:sz="4" w:space="0" w:color="auto"/>
              <w:left w:val="nil"/>
              <w:bottom w:val="single" w:sz="4" w:space="0" w:color="auto"/>
              <w:right w:val="nil"/>
            </w:tcBorders>
          </w:tcPr>
          <w:p w14:paraId="430952DC" w14:textId="77777777" w:rsidR="00C44BA3" w:rsidRDefault="00C44BA3">
            <w:pPr>
              <w:tabs>
                <w:tab w:val="left" w:pos="720"/>
                <w:tab w:val="left" w:pos="1440"/>
                <w:tab w:val="left" w:pos="2160"/>
                <w:tab w:val="left" w:pos="2880"/>
              </w:tabs>
              <w:rPr>
                <w:rFonts w:eastAsia="Times New Roman" w:cs="Arial"/>
                <w:b/>
                <w:szCs w:val="22"/>
              </w:rPr>
            </w:pPr>
          </w:p>
        </w:tc>
        <w:tc>
          <w:tcPr>
            <w:tcW w:w="6822" w:type="dxa"/>
            <w:tcBorders>
              <w:top w:val="single" w:sz="4" w:space="0" w:color="auto"/>
              <w:left w:val="nil"/>
              <w:bottom w:val="single" w:sz="4" w:space="0" w:color="auto"/>
              <w:right w:val="nil"/>
            </w:tcBorders>
          </w:tcPr>
          <w:p w14:paraId="57BCAAF8" w14:textId="77777777" w:rsidR="00C44BA3" w:rsidRDefault="00C44BA3">
            <w:pPr>
              <w:tabs>
                <w:tab w:val="left" w:pos="720"/>
                <w:tab w:val="left" w:pos="1440"/>
                <w:tab w:val="left" w:pos="2160"/>
                <w:tab w:val="left" w:pos="2880"/>
              </w:tabs>
              <w:rPr>
                <w:rFonts w:eastAsia="Times New Roman" w:cs="Arial"/>
                <w:b/>
                <w:color w:val="000000" w:themeColor="text1"/>
                <w:szCs w:val="22"/>
              </w:rPr>
            </w:pPr>
          </w:p>
        </w:tc>
      </w:tr>
    </w:tbl>
    <w:p w14:paraId="6F3CC7C8" w14:textId="77777777" w:rsidR="00C44BA3" w:rsidRDefault="00C44BA3" w:rsidP="00C44BA3">
      <w:pPr>
        <w:rPr>
          <w:rFonts w:cs="Arial"/>
          <w:b/>
          <w:szCs w:val="22"/>
        </w:rPr>
      </w:pPr>
    </w:p>
    <w:p w14:paraId="09C93793" w14:textId="77777777" w:rsidR="00C44BA3" w:rsidRDefault="00C44BA3" w:rsidP="00C44BA3">
      <w:pPr>
        <w:rPr>
          <w:rFonts w:eastAsia="Arial" w:cs="Arial"/>
          <w:b/>
          <w:bCs/>
          <w:szCs w:val="22"/>
        </w:rPr>
      </w:pPr>
      <w:r>
        <w:rPr>
          <w:rFonts w:eastAsia="Arial" w:cs="Arial"/>
          <w:b/>
          <w:bCs/>
          <w:szCs w:val="22"/>
        </w:rPr>
        <w:t>AIM(S)</w:t>
      </w:r>
    </w:p>
    <w:p w14:paraId="0765B5E2" w14:textId="77777777" w:rsidR="00C44BA3" w:rsidRDefault="00C44BA3" w:rsidP="00C44BA3">
      <w:pPr>
        <w:rPr>
          <w:rFonts w:eastAsia="Arial" w:cs="Arial"/>
          <w:b/>
          <w:bCs/>
          <w:szCs w:val="22"/>
        </w:rPr>
      </w:pPr>
    </w:p>
    <w:p w14:paraId="63FF4A69" w14:textId="77777777" w:rsidR="00C44BA3" w:rsidRDefault="00C44BA3" w:rsidP="00C44BA3">
      <w:pPr>
        <w:pStyle w:val="ListParagraph"/>
        <w:numPr>
          <w:ilvl w:val="0"/>
          <w:numId w:val="14"/>
        </w:numPr>
        <w:spacing w:after="5" w:line="268" w:lineRule="auto"/>
        <w:ind w:right="8"/>
        <w:rPr>
          <w:rFonts w:ascii="Arial" w:eastAsia="Arial" w:hAnsi="Arial" w:cs="Arial"/>
          <w:color w:val="000000" w:themeColor="text1"/>
          <w:lang w:eastAsia="zh-CN"/>
        </w:rPr>
      </w:pPr>
      <w:r>
        <w:rPr>
          <w:rFonts w:ascii="Arial" w:eastAsia="Arial" w:hAnsi="Arial" w:cs="Arial"/>
          <w:color w:val="000000" w:themeColor="text1"/>
          <w:lang w:eastAsia="zh-CN"/>
        </w:rPr>
        <w:t>To develop a critical awareness of the key characteristics of entrepreneurship, entrepreneurs and small firms through a comprehensive review of the theoretical and conceptual issues underpinned in the academic literature.</w:t>
      </w:r>
    </w:p>
    <w:p w14:paraId="53D67788" w14:textId="77777777" w:rsidR="00C44BA3" w:rsidRDefault="00C44BA3" w:rsidP="00C44BA3">
      <w:pPr>
        <w:rPr>
          <w:rFonts w:eastAsia="Arial" w:cs="Arial"/>
          <w:b/>
          <w:bCs/>
          <w:szCs w:val="22"/>
        </w:rPr>
      </w:pPr>
    </w:p>
    <w:p w14:paraId="65B490FE" w14:textId="77777777" w:rsidR="00C44BA3" w:rsidRDefault="00C44BA3" w:rsidP="00C44BA3">
      <w:pPr>
        <w:rPr>
          <w:rFonts w:eastAsia="Arial" w:cs="Arial"/>
          <w:b/>
          <w:bCs/>
          <w:szCs w:val="22"/>
        </w:rPr>
      </w:pPr>
      <w:r>
        <w:rPr>
          <w:rFonts w:eastAsia="Arial" w:cs="Arial"/>
          <w:b/>
          <w:bCs/>
          <w:szCs w:val="22"/>
        </w:rPr>
        <w:t>LEARNING OUTCOMES</w:t>
      </w:r>
    </w:p>
    <w:p w14:paraId="5B2B5263" w14:textId="77777777" w:rsidR="00C44BA3" w:rsidRDefault="00C44BA3" w:rsidP="00C44BA3">
      <w:pPr>
        <w:spacing w:before="100" w:beforeAutospacing="1" w:after="100" w:afterAutospacing="1" w:line="300" w:lineRule="atLeast"/>
        <w:rPr>
          <w:rFonts w:eastAsia="Arial" w:cs="Arial"/>
          <w:color w:val="000000" w:themeColor="text1"/>
          <w:szCs w:val="22"/>
        </w:rPr>
      </w:pPr>
      <w:r>
        <w:rPr>
          <w:rFonts w:eastAsia="Arial" w:cs="Arial"/>
          <w:color w:val="000000" w:themeColor="text1"/>
          <w:szCs w:val="22"/>
        </w:rPr>
        <w:t>Upon the successful completion of this module, the student should be able to:</w:t>
      </w:r>
    </w:p>
    <w:p w14:paraId="2804924F" w14:textId="77777777" w:rsidR="00C44BA3" w:rsidRDefault="00C44BA3" w:rsidP="00C44BA3">
      <w:pPr>
        <w:pStyle w:val="ListParagraph"/>
        <w:numPr>
          <w:ilvl w:val="0"/>
          <w:numId w:val="15"/>
        </w:numPr>
        <w:autoSpaceDN w:val="0"/>
        <w:spacing w:before="240" w:after="0" w:line="240" w:lineRule="auto"/>
        <w:rPr>
          <w:rFonts w:ascii="Arial" w:eastAsia="Arial" w:hAnsi="Arial" w:cs="Arial"/>
          <w:b/>
          <w:bCs/>
          <w:color w:val="000000" w:themeColor="text1"/>
          <w:lang w:eastAsia="en-GB"/>
        </w:rPr>
      </w:pPr>
      <w:r>
        <w:rPr>
          <w:rFonts w:ascii="Arial" w:eastAsia="Arial" w:hAnsi="Arial" w:cs="Arial"/>
          <w:color w:val="000000" w:themeColor="text1"/>
          <w:lang w:eastAsia="en-GB"/>
        </w:rPr>
        <w:t>critically apply and evaluate the theoretical and conceptual issues about Entrepreneurship and the small business sector from a range of perspectives;</w:t>
      </w:r>
    </w:p>
    <w:p w14:paraId="526D9B38" w14:textId="77777777" w:rsidR="00C44BA3" w:rsidRDefault="00C44BA3" w:rsidP="00C44BA3">
      <w:pPr>
        <w:pStyle w:val="ListParagraph"/>
        <w:numPr>
          <w:ilvl w:val="0"/>
          <w:numId w:val="15"/>
        </w:numPr>
        <w:autoSpaceDN w:val="0"/>
        <w:spacing w:before="240" w:after="0" w:line="240" w:lineRule="auto"/>
        <w:rPr>
          <w:rFonts w:ascii="Arial" w:eastAsia="Arial" w:hAnsi="Arial" w:cs="Arial"/>
          <w:b/>
          <w:bCs/>
          <w:color w:val="000000" w:themeColor="text1"/>
          <w:lang w:eastAsia="en-GB"/>
        </w:rPr>
      </w:pPr>
      <w:r>
        <w:rPr>
          <w:rFonts w:ascii="Arial" w:eastAsia="Arial" w:hAnsi="Arial" w:cs="Arial"/>
          <w:color w:val="000000" w:themeColor="text1"/>
          <w:lang w:eastAsia="en-GB"/>
        </w:rPr>
        <w:t>apply appropriate knowledge/techniques to identify and analyse the performance of, and problems facing, the small business sector;</w:t>
      </w:r>
    </w:p>
    <w:p w14:paraId="51E887DD" w14:textId="77777777" w:rsidR="00C44BA3" w:rsidRDefault="00C44BA3" w:rsidP="00C44BA3">
      <w:pPr>
        <w:pStyle w:val="ListParagraph"/>
        <w:numPr>
          <w:ilvl w:val="0"/>
          <w:numId w:val="15"/>
        </w:numPr>
        <w:autoSpaceDN w:val="0"/>
        <w:spacing w:before="240" w:after="0" w:line="240" w:lineRule="auto"/>
        <w:rPr>
          <w:rFonts w:ascii="Arial" w:eastAsia="Arial" w:hAnsi="Arial" w:cs="Arial"/>
          <w:b/>
          <w:bCs/>
          <w:color w:val="000000" w:themeColor="text1"/>
          <w:lang w:eastAsia="en-GB"/>
        </w:rPr>
      </w:pPr>
      <w:r>
        <w:rPr>
          <w:rFonts w:ascii="Arial" w:eastAsia="Arial" w:hAnsi="Arial" w:cs="Arial"/>
          <w:color w:val="000000" w:themeColor="text1"/>
          <w:lang w:eastAsia="zh-CN"/>
        </w:rPr>
        <w:t>develop business planning skills through the delivery of a business plan for a start-up or an established firm;</w:t>
      </w:r>
    </w:p>
    <w:p w14:paraId="60B0FEED" w14:textId="77777777" w:rsidR="00C44BA3" w:rsidRDefault="00C44BA3" w:rsidP="00C44BA3">
      <w:pPr>
        <w:pStyle w:val="ListParagraph"/>
        <w:numPr>
          <w:ilvl w:val="0"/>
          <w:numId w:val="15"/>
        </w:numPr>
        <w:autoSpaceDN w:val="0"/>
        <w:spacing w:before="240" w:after="0" w:line="240" w:lineRule="auto"/>
        <w:rPr>
          <w:rFonts w:ascii="Arial" w:eastAsia="Arial" w:hAnsi="Arial" w:cs="Arial"/>
          <w:b/>
          <w:bCs/>
          <w:color w:val="000000" w:themeColor="text1"/>
          <w:lang w:eastAsia="en-GB"/>
        </w:rPr>
      </w:pPr>
      <w:r>
        <w:rPr>
          <w:rFonts w:ascii="Arial" w:eastAsia="Arial" w:hAnsi="Arial" w:cs="Arial"/>
          <w:color w:val="000000" w:themeColor="text1"/>
          <w:lang w:eastAsia="en-GB"/>
        </w:rPr>
        <w:t>review and evaluate the different contexts in which entrepreneurs operate and the impact of their activities, skills, and motives on managing small businesses.</w:t>
      </w:r>
    </w:p>
    <w:p w14:paraId="0130BB8B" w14:textId="77777777" w:rsidR="00C44BA3" w:rsidRDefault="00C44BA3" w:rsidP="00C44BA3">
      <w:pPr>
        <w:spacing w:before="240"/>
        <w:ind w:left="709"/>
        <w:rPr>
          <w:rFonts w:eastAsia="Arial" w:cs="Arial"/>
          <w:b/>
          <w:bCs/>
          <w:color w:val="000000" w:themeColor="text1"/>
          <w:szCs w:val="22"/>
        </w:rPr>
      </w:pPr>
    </w:p>
    <w:p w14:paraId="4597771F"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INDICATIVE CONTENT</w:t>
      </w:r>
    </w:p>
    <w:p w14:paraId="5EC1BFDF"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49EAAA9F" w14:textId="77777777" w:rsidR="00C44BA3" w:rsidRDefault="00C44BA3" w:rsidP="00C44BA3">
      <w:pPr>
        <w:pStyle w:val="ListParagraph"/>
        <w:numPr>
          <w:ilvl w:val="0"/>
          <w:numId w:val="16"/>
        </w:numPr>
        <w:spacing w:after="0" w:line="240" w:lineRule="auto"/>
        <w:rPr>
          <w:rFonts w:ascii="Arial" w:eastAsia="Arial" w:hAnsi="Arial" w:cs="Arial"/>
        </w:rPr>
      </w:pPr>
      <w:r>
        <w:rPr>
          <w:rFonts w:ascii="Arial" w:eastAsia="Arial" w:hAnsi="Arial" w:cs="Arial"/>
        </w:rPr>
        <w:t>Definitions and theories of entrepreneurship, self-employment and SMEs (small and medium enterprises).</w:t>
      </w:r>
    </w:p>
    <w:p w14:paraId="4AA08315" w14:textId="77777777" w:rsidR="00C44BA3" w:rsidRDefault="00C44BA3" w:rsidP="00C44BA3">
      <w:pPr>
        <w:pStyle w:val="ListParagraph"/>
        <w:numPr>
          <w:ilvl w:val="0"/>
          <w:numId w:val="16"/>
        </w:numPr>
        <w:spacing w:after="0" w:line="240" w:lineRule="auto"/>
        <w:rPr>
          <w:rFonts w:ascii="Arial" w:eastAsia="Arial" w:hAnsi="Arial" w:cs="Arial"/>
        </w:rPr>
      </w:pPr>
      <w:r>
        <w:rPr>
          <w:rFonts w:ascii="Arial" w:eastAsia="Arial" w:hAnsi="Arial" w:cs="Arial"/>
        </w:rPr>
        <w:t>Growth, survival and closure of small firms and start-ups.</w:t>
      </w:r>
    </w:p>
    <w:p w14:paraId="0AD196FF" w14:textId="77777777" w:rsidR="00C44BA3" w:rsidRDefault="00C44BA3" w:rsidP="00C44BA3">
      <w:pPr>
        <w:pStyle w:val="ListParagraph"/>
        <w:numPr>
          <w:ilvl w:val="0"/>
          <w:numId w:val="16"/>
        </w:numPr>
        <w:spacing w:after="0" w:line="240" w:lineRule="auto"/>
        <w:rPr>
          <w:rFonts w:ascii="Arial" w:eastAsia="Arial" w:hAnsi="Arial" w:cs="Arial"/>
        </w:rPr>
      </w:pPr>
      <w:r>
        <w:rPr>
          <w:rFonts w:ascii="Arial" w:eastAsia="Arial" w:hAnsi="Arial" w:cs="Arial"/>
        </w:rPr>
        <w:t>Different size, industry of small businesses (High-tech/ technology, Green industry/eco-minded small firms, third sector and social enterprises, Franchises and management buyouts/buy-ins, Family owned small and medium) enterprises.</w:t>
      </w:r>
    </w:p>
    <w:p w14:paraId="259A6A5D" w14:textId="77777777" w:rsidR="00C44BA3" w:rsidRDefault="00C44BA3" w:rsidP="00C44BA3">
      <w:pPr>
        <w:pStyle w:val="ListParagraph"/>
        <w:numPr>
          <w:ilvl w:val="0"/>
          <w:numId w:val="16"/>
        </w:numPr>
        <w:spacing w:after="0" w:line="240" w:lineRule="auto"/>
        <w:rPr>
          <w:rFonts w:ascii="Arial" w:eastAsia="Arial" w:hAnsi="Arial" w:cs="Arial"/>
        </w:rPr>
      </w:pPr>
      <w:r>
        <w:rPr>
          <w:rFonts w:ascii="Arial" w:eastAsia="Arial" w:hAnsi="Arial" w:cs="Arial"/>
        </w:rPr>
        <w:t>Government assistance and policies to support small firms around the world.</w:t>
      </w:r>
    </w:p>
    <w:p w14:paraId="2FEF2E54" w14:textId="77777777" w:rsidR="00C44BA3" w:rsidRDefault="00C44BA3" w:rsidP="00C44BA3">
      <w:pPr>
        <w:pStyle w:val="ListParagraph"/>
        <w:numPr>
          <w:ilvl w:val="0"/>
          <w:numId w:val="16"/>
        </w:numPr>
        <w:spacing w:after="0" w:line="240" w:lineRule="auto"/>
        <w:rPr>
          <w:rFonts w:ascii="Arial" w:eastAsia="Arial" w:hAnsi="Arial" w:cs="Arial"/>
        </w:rPr>
      </w:pPr>
      <w:r>
        <w:rPr>
          <w:rFonts w:ascii="Arial" w:eastAsia="Arial" w:hAnsi="Arial" w:cs="Arial"/>
        </w:rPr>
        <w:t>Funding sources for start-ups and established small firms (including social enterprises).</w:t>
      </w:r>
    </w:p>
    <w:p w14:paraId="05D11D5E" w14:textId="77777777" w:rsidR="00C44BA3" w:rsidRDefault="00C44BA3" w:rsidP="00C44BA3">
      <w:pPr>
        <w:pStyle w:val="ListParagraph"/>
        <w:numPr>
          <w:ilvl w:val="0"/>
          <w:numId w:val="16"/>
        </w:numPr>
        <w:spacing w:after="0" w:line="240" w:lineRule="auto"/>
        <w:rPr>
          <w:rFonts w:ascii="Arial" w:eastAsia="Arial" w:hAnsi="Arial" w:cs="Arial"/>
        </w:rPr>
      </w:pPr>
      <w:r>
        <w:rPr>
          <w:rFonts w:ascii="Arial" w:eastAsia="Arial" w:hAnsi="Arial" w:cs="Arial"/>
        </w:rPr>
        <w:t>Internationalisation of small firms- growing globally.</w:t>
      </w:r>
    </w:p>
    <w:p w14:paraId="42605240" w14:textId="77777777" w:rsidR="00C44BA3" w:rsidRDefault="00C44BA3" w:rsidP="00C44BA3">
      <w:pPr>
        <w:numPr>
          <w:ilvl w:val="0"/>
          <w:numId w:val="17"/>
        </w:numPr>
        <w:autoSpaceDN w:val="0"/>
        <w:rPr>
          <w:rFonts w:eastAsia="Arial" w:cs="Arial"/>
          <w:szCs w:val="22"/>
        </w:rPr>
      </w:pPr>
      <w:r>
        <w:rPr>
          <w:rFonts w:eastAsia="Arial" w:cs="Arial"/>
          <w:szCs w:val="22"/>
        </w:rPr>
        <w:t>Psychology of the entrepreneur; characteristics, skills and motives.</w:t>
      </w:r>
    </w:p>
    <w:p w14:paraId="04403673" w14:textId="77777777" w:rsidR="00C44BA3" w:rsidRDefault="00C44BA3" w:rsidP="00C44BA3">
      <w:pPr>
        <w:numPr>
          <w:ilvl w:val="0"/>
          <w:numId w:val="17"/>
        </w:numPr>
        <w:autoSpaceDN w:val="0"/>
        <w:rPr>
          <w:rFonts w:eastAsia="Arial" w:cs="Arial"/>
          <w:szCs w:val="22"/>
        </w:rPr>
      </w:pPr>
      <w:r>
        <w:rPr>
          <w:rFonts w:eastAsia="Arial" w:cs="Arial"/>
          <w:szCs w:val="22"/>
        </w:rPr>
        <w:t>Entrepreneurs’ vs small business owners- different management and leadership styles.</w:t>
      </w:r>
    </w:p>
    <w:p w14:paraId="2E757B0C" w14:textId="77777777" w:rsidR="00C44BA3" w:rsidRDefault="00C44BA3" w:rsidP="00C44BA3">
      <w:pPr>
        <w:numPr>
          <w:ilvl w:val="0"/>
          <w:numId w:val="17"/>
        </w:numPr>
        <w:autoSpaceDN w:val="0"/>
        <w:rPr>
          <w:rFonts w:eastAsia="Arial" w:cs="Arial"/>
          <w:szCs w:val="22"/>
        </w:rPr>
      </w:pPr>
      <w:r>
        <w:rPr>
          <w:rFonts w:eastAsia="Arial" w:cs="Arial"/>
          <w:szCs w:val="22"/>
        </w:rPr>
        <w:t>Team building and networking within small firms.</w:t>
      </w:r>
    </w:p>
    <w:p w14:paraId="6BFE47B5" w14:textId="77777777" w:rsidR="00C44BA3" w:rsidRDefault="00C44BA3" w:rsidP="00C44BA3">
      <w:pPr>
        <w:numPr>
          <w:ilvl w:val="0"/>
          <w:numId w:val="17"/>
        </w:numPr>
        <w:autoSpaceDN w:val="0"/>
        <w:rPr>
          <w:rFonts w:eastAsia="Arial" w:cs="Arial"/>
          <w:szCs w:val="22"/>
        </w:rPr>
      </w:pPr>
      <w:r>
        <w:rPr>
          <w:rFonts w:eastAsia="Arial" w:cs="Arial"/>
          <w:szCs w:val="22"/>
        </w:rPr>
        <w:t xml:space="preserve">Theories and models to develop innovation and creativity. Intellectual property rights – issues, approaches and strategies. </w:t>
      </w:r>
    </w:p>
    <w:p w14:paraId="1511EE7B" w14:textId="77777777" w:rsidR="00C44BA3" w:rsidRDefault="00C44BA3" w:rsidP="00C44BA3">
      <w:pPr>
        <w:numPr>
          <w:ilvl w:val="0"/>
          <w:numId w:val="17"/>
        </w:numPr>
        <w:autoSpaceDN w:val="0"/>
        <w:rPr>
          <w:rFonts w:eastAsia="Arial" w:cs="Arial"/>
          <w:szCs w:val="22"/>
        </w:rPr>
      </w:pPr>
      <w:r>
        <w:rPr>
          <w:rFonts w:eastAsia="Arial" w:cs="Arial"/>
          <w:szCs w:val="22"/>
        </w:rPr>
        <w:t>Business planning process and the business plan.</w:t>
      </w:r>
    </w:p>
    <w:p w14:paraId="6BF6A4BF" w14:textId="77777777" w:rsidR="00C44BA3" w:rsidRDefault="00C44BA3" w:rsidP="00C44BA3">
      <w:pPr>
        <w:pStyle w:val="ListParagraph"/>
        <w:numPr>
          <w:ilvl w:val="0"/>
          <w:numId w:val="17"/>
        </w:numPr>
        <w:spacing w:after="0" w:line="240" w:lineRule="auto"/>
        <w:rPr>
          <w:rFonts w:ascii="Arial" w:eastAsia="Arial" w:hAnsi="Arial" w:cs="Arial"/>
        </w:rPr>
      </w:pPr>
      <w:r>
        <w:rPr>
          <w:rFonts w:ascii="Arial" w:eastAsia="Arial" w:hAnsi="Arial" w:cs="Arial"/>
        </w:rPr>
        <w:t>Exit strategies for small firms.</w:t>
      </w:r>
    </w:p>
    <w:p w14:paraId="701B18D6" w14:textId="77777777" w:rsidR="00C44BA3" w:rsidRDefault="00C44BA3" w:rsidP="00C44BA3">
      <w:pPr>
        <w:rPr>
          <w:rFonts w:eastAsia="Arial" w:cs="Arial"/>
          <w:szCs w:val="22"/>
        </w:rPr>
      </w:pPr>
    </w:p>
    <w:p w14:paraId="5A94C7D8" w14:textId="77777777" w:rsidR="00C44BA3" w:rsidRDefault="00C44BA3" w:rsidP="00C44BA3">
      <w:pPr>
        <w:rPr>
          <w:rFonts w:eastAsia="Arial" w:cs="Arial"/>
          <w:szCs w:val="22"/>
        </w:rPr>
      </w:pPr>
    </w:p>
    <w:p w14:paraId="18C39E49"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239C10D1"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353DE18A"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22024D24"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Study Time Allocation</w:t>
      </w:r>
    </w:p>
    <w:p w14:paraId="4D562808"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7D4A9F75" w14:textId="77777777" w:rsidR="00C44BA3" w:rsidRDefault="00C44BA3" w:rsidP="00C44BA3">
      <w:pPr>
        <w:keepNext/>
        <w:rPr>
          <w:rFonts w:eastAsia="Arial" w:cs="Arial"/>
          <w:szCs w:val="22"/>
        </w:rPr>
      </w:pPr>
      <w:r>
        <w:rPr>
          <w:rFonts w:eastAsia="Arial"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44BA3" w14:paraId="6D8F4F49"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2D44291" w14:textId="77777777" w:rsidR="00C44BA3" w:rsidRDefault="00C44BA3">
            <w:pPr>
              <w:keepNext/>
              <w:rPr>
                <w:rFonts w:eastAsia="Arial" w:cs="Arial"/>
                <w:b/>
                <w:bCs/>
                <w:szCs w:val="22"/>
              </w:rPr>
            </w:pPr>
            <w:r>
              <w:rPr>
                <w:rFonts w:eastAsia="Arial" w:cs="Arial"/>
                <w:b/>
                <w:bCs/>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40A8048" w14:textId="77777777" w:rsidR="00C44BA3" w:rsidRDefault="00C44BA3">
            <w:pPr>
              <w:keepNext/>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71E80832" w14:textId="77777777" w:rsidR="00C44BA3" w:rsidRDefault="00C44BA3">
            <w:pPr>
              <w:keepNext/>
              <w:jc w:val="center"/>
              <w:rPr>
                <w:rFonts w:eastAsia="Arial" w:cs="Arial"/>
                <w:b/>
                <w:bCs/>
                <w:szCs w:val="22"/>
              </w:rPr>
            </w:pPr>
            <w:r>
              <w:rPr>
                <w:rFonts w:eastAsia="Arial" w:cs="Arial"/>
                <w:b/>
                <w:bCs/>
                <w:szCs w:val="22"/>
              </w:rPr>
              <w:t>Percentage</w:t>
            </w:r>
          </w:p>
        </w:tc>
      </w:tr>
      <w:tr w:rsidR="00C44BA3" w14:paraId="07664FE3"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DE19DBB" w14:textId="77777777" w:rsidR="00C44BA3" w:rsidRDefault="00C44BA3">
            <w:pPr>
              <w:keepNext/>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36CCC4D" w14:textId="77777777" w:rsidR="00C44BA3" w:rsidRDefault="00C44BA3">
            <w:pPr>
              <w:keepNext/>
              <w:jc w:val="center"/>
              <w:rPr>
                <w:rFonts w:eastAsia="Arial" w:cs="Arial"/>
                <w:szCs w:val="22"/>
              </w:rPr>
            </w:pPr>
            <w:r>
              <w:rPr>
                <w:rFonts w:eastAsia="Arial" w:cs="Arial"/>
                <w:szCs w:val="22"/>
              </w:rPr>
              <w:t xml:space="preserve">40 </w:t>
            </w:r>
          </w:p>
        </w:tc>
        <w:tc>
          <w:tcPr>
            <w:tcW w:w="1843" w:type="dxa"/>
            <w:tcBorders>
              <w:top w:val="single" w:sz="4" w:space="0" w:color="auto"/>
              <w:left w:val="single" w:sz="4" w:space="0" w:color="auto"/>
              <w:bottom w:val="single" w:sz="4" w:space="0" w:color="auto"/>
              <w:right w:val="single" w:sz="4" w:space="0" w:color="auto"/>
            </w:tcBorders>
            <w:hideMark/>
          </w:tcPr>
          <w:p w14:paraId="3FE676BF" w14:textId="77777777" w:rsidR="00C44BA3" w:rsidRDefault="00C44BA3">
            <w:pPr>
              <w:keepNext/>
              <w:jc w:val="center"/>
              <w:rPr>
                <w:rFonts w:eastAsia="Arial" w:cs="Arial"/>
                <w:szCs w:val="22"/>
              </w:rPr>
            </w:pPr>
            <w:r>
              <w:rPr>
                <w:rFonts w:eastAsia="Arial" w:cs="Arial"/>
                <w:szCs w:val="22"/>
              </w:rPr>
              <w:t>20%</w:t>
            </w:r>
          </w:p>
        </w:tc>
      </w:tr>
      <w:tr w:rsidR="00C44BA3" w14:paraId="42AA48C2"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7B136A6A" w14:textId="77777777" w:rsidR="00C44BA3" w:rsidRDefault="00C44BA3">
            <w:pPr>
              <w:keepNext/>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2E65221" w14:textId="77777777" w:rsidR="00C44BA3" w:rsidRDefault="00C44BA3">
            <w:pPr>
              <w:keepNext/>
              <w:jc w:val="center"/>
              <w:rPr>
                <w:rFonts w:eastAsia="Arial" w:cs="Arial"/>
                <w:szCs w:val="22"/>
              </w:rPr>
            </w:pPr>
            <w:r>
              <w:rPr>
                <w:rFonts w:eastAsia="Arial" w:cs="Arial"/>
                <w:szCs w:val="22"/>
              </w:rPr>
              <w:t xml:space="preserve">160 </w:t>
            </w:r>
          </w:p>
        </w:tc>
        <w:tc>
          <w:tcPr>
            <w:tcW w:w="1843" w:type="dxa"/>
            <w:tcBorders>
              <w:top w:val="single" w:sz="4" w:space="0" w:color="auto"/>
              <w:left w:val="single" w:sz="4" w:space="0" w:color="auto"/>
              <w:bottom w:val="single" w:sz="4" w:space="0" w:color="auto"/>
              <w:right w:val="single" w:sz="4" w:space="0" w:color="auto"/>
            </w:tcBorders>
            <w:hideMark/>
          </w:tcPr>
          <w:p w14:paraId="48E98BF0" w14:textId="77777777" w:rsidR="00C44BA3" w:rsidRDefault="00C44BA3">
            <w:pPr>
              <w:keepNext/>
              <w:jc w:val="center"/>
              <w:rPr>
                <w:rFonts w:eastAsia="Arial" w:cs="Arial"/>
                <w:szCs w:val="22"/>
              </w:rPr>
            </w:pPr>
            <w:r>
              <w:rPr>
                <w:rFonts w:eastAsia="Arial" w:cs="Arial"/>
                <w:szCs w:val="22"/>
              </w:rPr>
              <w:t>80%</w:t>
            </w:r>
          </w:p>
        </w:tc>
      </w:tr>
      <w:tr w:rsidR="00C44BA3" w14:paraId="3D00DAB2"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9B61AC3" w14:textId="77777777" w:rsidR="00C44BA3" w:rsidRDefault="00C44BA3">
            <w:pPr>
              <w:keepNext/>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7A2D6DF9" w14:textId="77777777" w:rsidR="00C44BA3" w:rsidRDefault="00C44BA3">
            <w:pPr>
              <w:keepNext/>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3BE0E012" w14:textId="77777777" w:rsidR="00C44BA3" w:rsidRDefault="00C44BA3">
            <w:pPr>
              <w:keepNext/>
              <w:jc w:val="center"/>
              <w:rPr>
                <w:rFonts w:eastAsia="Arial" w:cs="Arial"/>
                <w:szCs w:val="22"/>
              </w:rPr>
            </w:pPr>
            <w:r>
              <w:rPr>
                <w:rFonts w:eastAsia="Arial" w:cs="Arial"/>
                <w:szCs w:val="22"/>
              </w:rPr>
              <w:t>0%</w:t>
            </w:r>
          </w:p>
        </w:tc>
      </w:tr>
      <w:tr w:rsidR="00C44BA3" w14:paraId="0589C5D0"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4D2B56E" w14:textId="77777777" w:rsidR="00C44BA3" w:rsidRDefault="00C44BA3">
            <w:pPr>
              <w:keepNext/>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28723D7" w14:textId="77777777" w:rsidR="00C44BA3" w:rsidRDefault="00C44BA3">
            <w:pPr>
              <w:keepNext/>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1576B1A5" w14:textId="77777777" w:rsidR="00C44BA3" w:rsidRDefault="00C44BA3">
            <w:pPr>
              <w:keepNext/>
              <w:jc w:val="center"/>
              <w:rPr>
                <w:rFonts w:eastAsia="Arial" w:cs="Arial"/>
                <w:b/>
                <w:bCs/>
                <w:szCs w:val="22"/>
              </w:rPr>
            </w:pPr>
            <w:r>
              <w:rPr>
                <w:rFonts w:eastAsia="Arial" w:cs="Arial"/>
                <w:b/>
                <w:bCs/>
                <w:szCs w:val="22"/>
              </w:rPr>
              <w:t>100%</w:t>
            </w:r>
          </w:p>
        </w:tc>
      </w:tr>
    </w:tbl>
    <w:p w14:paraId="11766FE4" w14:textId="77777777" w:rsidR="00C44BA3" w:rsidRDefault="00C44BA3" w:rsidP="00C44BA3">
      <w:pPr>
        <w:tabs>
          <w:tab w:val="left" w:pos="720"/>
          <w:tab w:val="left" w:pos="1440"/>
          <w:tab w:val="left" w:pos="2160"/>
          <w:tab w:val="left" w:pos="2880"/>
        </w:tabs>
        <w:rPr>
          <w:rFonts w:eastAsia="Arial" w:cs="Arial"/>
          <w:b/>
          <w:bCs/>
          <w:szCs w:val="22"/>
        </w:rPr>
      </w:pPr>
    </w:p>
    <w:p w14:paraId="07AF4191" w14:textId="77777777" w:rsidR="00C44BA3" w:rsidRDefault="00C44BA3" w:rsidP="00C44BA3">
      <w:pPr>
        <w:tabs>
          <w:tab w:val="left" w:pos="720"/>
          <w:tab w:val="left" w:pos="1440"/>
          <w:tab w:val="left" w:pos="2160"/>
          <w:tab w:val="left" w:pos="2880"/>
        </w:tabs>
        <w:rPr>
          <w:rFonts w:eastAsia="Arial" w:cs="Arial"/>
          <w:b/>
          <w:bCs/>
          <w:szCs w:val="22"/>
        </w:rPr>
      </w:pPr>
    </w:p>
    <w:p w14:paraId="697312F1" w14:textId="77777777" w:rsidR="00C44BA3" w:rsidRDefault="00C44BA3" w:rsidP="00C44BA3">
      <w:pPr>
        <w:tabs>
          <w:tab w:val="left" w:pos="720"/>
          <w:tab w:val="left" w:pos="1440"/>
          <w:tab w:val="left" w:pos="2160"/>
          <w:tab w:val="left" w:pos="2880"/>
        </w:tabs>
        <w:rPr>
          <w:rFonts w:eastAsia="Arial" w:cs="Arial"/>
          <w:b/>
          <w:bCs/>
          <w:szCs w:val="22"/>
        </w:rPr>
      </w:pPr>
      <w:r>
        <w:rPr>
          <w:rFonts w:eastAsia="Arial" w:cs="Arial"/>
          <w:b/>
          <w:bCs/>
          <w:szCs w:val="22"/>
        </w:rPr>
        <w:t>ASSESSMENT</w:t>
      </w:r>
    </w:p>
    <w:p w14:paraId="7EAA9B63" w14:textId="77777777" w:rsidR="00C44BA3" w:rsidRDefault="00C44BA3" w:rsidP="00C44BA3">
      <w:pPr>
        <w:tabs>
          <w:tab w:val="left" w:pos="720"/>
          <w:tab w:val="left" w:pos="1440"/>
          <w:tab w:val="left" w:pos="2160"/>
          <w:tab w:val="left" w:pos="2880"/>
        </w:tabs>
        <w:ind w:hanging="3600"/>
        <w:rPr>
          <w:rFonts w:eastAsia="Arial" w:cs="Arial"/>
          <w:b/>
          <w:bCs/>
          <w:szCs w:val="22"/>
        </w:rPr>
      </w:pPr>
    </w:p>
    <w:p w14:paraId="72181E1F" w14:textId="77777777" w:rsidR="00C44BA3" w:rsidRDefault="00C44BA3" w:rsidP="00C44BA3">
      <w:pPr>
        <w:rPr>
          <w:rFonts w:eastAsia="Arial" w:cs="Arial"/>
          <w:b/>
          <w:bCs/>
          <w:szCs w:val="22"/>
        </w:rPr>
      </w:pPr>
      <w:r>
        <w:rPr>
          <w:rFonts w:eastAsia="Arial" w:cs="Arial"/>
          <w:b/>
          <w:bCs/>
          <w:szCs w:val="22"/>
        </w:rPr>
        <w:t xml:space="preserve">Assessment Component </w:t>
      </w:r>
    </w:p>
    <w:p w14:paraId="22488087"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0391788E" w14:textId="77777777" w:rsidTr="00C44BA3">
        <w:sdt>
          <w:sdtPr>
            <w:rPr>
              <w:rFonts w:eastAsia="Calibri" w:cs="Arial"/>
              <w:b/>
              <w:color w:val="2B579A"/>
              <w:szCs w:val="22"/>
              <w:shd w:val="clear" w:color="auto" w:fill="E6E6E6"/>
            </w:rPr>
            <w:id w:val="26619167"/>
            <w14:checkbox>
              <w14:checked w14:val="0"/>
              <w14:checkedState w14:val="2612" w14:font="MS Gothic"/>
              <w14:uncheckedState w14:val="2610" w14:font="MS Gothic"/>
            </w14:checkbox>
          </w:sdtPr>
          <w:sdtContent>
            <w:tc>
              <w:tcPr>
                <w:tcW w:w="562" w:type="dxa"/>
                <w:hideMark/>
              </w:tcPr>
              <w:p w14:paraId="527778DC"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4C646424"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1285002398"/>
            <w14:checkbox>
              <w14:checked w14:val="1"/>
              <w14:checkedState w14:val="2612" w14:font="MS Gothic"/>
              <w14:uncheckedState w14:val="2610" w14:font="MS Gothic"/>
            </w14:checkbox>
          </w:sdtPr>
          <w:sdtContent>
            <w:tc>
              <w:tcPr>
                <w:tcW w:w="538" w:type="dxa"/>
                <w:hideMark/>
              </w:tcPr>
              <w:p w14:paraId="42629936"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5B9C882E"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1048367275"/>
            <w14:checkbox>
              <w14:checked w14:val="0"/>
              <w14:checkedState w14:val="2612" w14:font="MS Gothic"/>
              <w14:uncheckedState w14:val="2610" w14:font="MS Gothic"/>
            </w14:checkbox>
          </w:sdtPr>
          <w:sdtContent>
            <w:tc>
              <w:tcPr>
                <w:tcW w:w="538" w:type="dxa"/>
                <w:hideMark/>
              </w:tcPr>
              <w:p w14:paraId="1F212534"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559D0339" w14:textId="77777777" w:rsidR="00C44BA3" w:rsidRDefault="00C44BA3">
            <w:pPr>
              <w:rPr>
                <w:rFonts w:eastAsia="Arial" w:cs="Arial"/>
                <w:b/>
                <w:bCs/>
                <w:szCs w:val="22"/>
              </w:rPr>
            </w:pPr>
            <w:r>
              <w:rPr>
                <w:rFonts w:eastAsia="Arial" w:cs="Arial"/>
                <w:b/>
                <w:bCs/>
                <w:szCs w:val="22"/>
              </w:rPr>
              <w:t>Practical</w:t>
            </w:r>
          </w:p>
        </w:tc>
      </w:tr>
    </w:tbl>
    <w:p w14:paraId="7ECA80B3"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253A1B40"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39B85E2B"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1017D4C" w14:textId="77777777" w:rsidR="00C44BA3" w:rsidRDefault="00C44BA3">
            <w:pPr>
              <w:jc w:val="center"/>
              <w:rPr>
                <w:rFonts w:eastAsia="Arial" w:cs="Arial"/>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6130B91B" w14:textId="77777777" w:rsidR="00C44BA3" w:rsidRDefault="00C44BA3">
            <w:pPr>
              <w:jc w:val="center"/>
              <w:rPr>
                <w:rFonts w:eastAsia="Arial" w:cs="Arial"/>
                <w:szCs w:val="22"/>
              </w:rPr>
            </w:pPr>
            <w:r>
              <w:rPr>
                <w:rFonts w:eastAsia="Arial" w:cs="Arial"/>
                <w:b/>
                <w:bCs/>
                <w:szCs w:val="22"/>
              </w:rPr>
              <w:t>Weighting</w:t>
            </w:r>
          </w:p>
        </w:tc>
      </w:tr>
      <w:tr w:rsidR="00C44BA3" w14:paraId="5243952C"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413422F1" w14:textId="77777777" w:rsidR="00C44BA3" w:rsidRDefault="00C44BA3">
            <w:pPr>
              <w:jc w:val="center"/>
              <w:rPr>
                <w:rFonts w:eastAsia="Arial" w:cs="Arial"/>
                <w:szCs w:val="22"/>
              </w:rPr>
            </w:pPr>
            <w:r>
              <w:rPr>
                <w:rFonts w:eastAsia="Arial" w:cs="Arial"/>
                <w:szCs w:val="22"/>
              </w:rPr>
              <w:t>Essay, Report or Business Plan</w:t>
            </w:r>
          </w:p>
        </w:tc>
        <w:tc>
          <w:tcPr>
            <w:tcW w:w="3969" w:type="dxa"/>
            <w:tcBorders>
              <w:top w:val="single" w:sz="4" w:space="0" w:color="auto"/>
              <w:left w:val="single" w:sz="4" w:space="0" w:color="auto"/>
              <w:bottom w:val="single" w:sz="4" w:space="0" w:color="auto"/>
              <w:right w:val="single" w:sz="4" w:space="0" w:color="auto"/>
            </w:tcBorders>
            <w:hideMark/>
          </w:tcPr>
          <w:p w14:paraId="082D5657" w14:textId="77777777" w:rsidR="00C44BA3" w:rsidRDefault="00C44BA3">
            <w:pPr>
              <w:jc w:val="center"/>
              <w:rPr>
                <w:rFonts w:eastAsia="Arial" w:cs="Arial"/>
                <w:szCs w:val="22"/>
              </w:rPr>
            </w:pPr>
            <w:r>
              <w:rPr>
                <w:rFonts w:eastAsia="Arial" w:cs="Arial"/>
                <w:szCs w:val="22"/>
              </w:rPr>
              <w:t>5000 words</w:t>
            </w:r>
          </w:p>
        </w:tc>
        <w:tc>
          <w:tcPr>
            <w:tcW w:w="1559" w:type="dxa"/>
            <w:tcBorders>
              <w:top w:val="single" w:sz="4" w:space="0" w:color="auto"/>
              <w:left w:val="single" w:sz="4" w:space="0" w:color="auto"/>
              <w:bottom w:val="single" w:sz="4" w:space="0" w:color="auto"/>
              <w:right w:val="single" w:sz="4" w:space="0" w:color="auto"/>
            </w:tcBorders>
            <w:hideMark/>
          </w:tcPr>
          <w:p w14:paraId="4E55F277" w14:textId="77777777" w:rsidR="00C44BA3" w:rsidRDefault="00C44BA3">
            <w:pPr>
              <w:jc w:val="center"/>
              <w:rPr>
                <w:rFonts w:eastAsia="Arial" w:cs="Arial"/>
                <w:szCs w:val="22"/>
              </w:rPr>
            </w:pPr>
            <w:r>
              <w:rPr>
                <w:rFonts w:eastAsia="Arial" w:cs="Arial"/>
                <w:szCs w:val="22"/>
              </w:rPr>
              <w:t>100%</w:t>
            </w:r>
          </w:p>
        </w:tc>
      </w:tr>
    </w:tbl>
    <w:p w14:paraId="05BE9FF1" w14:textId="77777777" w:rsidR="00C44BA3" w:rsidRDefault="00C44BA3" w:rsidP="00C44BA3">
      <w:pPr>
        <w:tabs>
          <w:tab w:val="left" w:pos="720"/>
          <w:tab w:val="left" w:pos="1440"/>
          <w:tab w:val="left" w:pos="2160"/>
          <w:tab w:val="left" w:pos="2880"/>
        </w:tabs>
        <w:rPr>
          <w:rFonts w:eastAsia="Arial" w:cs="Arial"/>
          <w:szCs w:val="22"/>
        </w:rPr>
      </w:pPr>
    </w:p>
    <w:p w14:paraId="7D0A83B0" w14:textId="77777777" w:rsidR="00C44BA3" w:rsidRDefault="00C44BA3" w:rsidP="00C44BA3">
      <w:pPr>
        <w:keepNext/>
        <w:tabs>
          <w:tab w:val="left" w:pos="720"/>
          <w:tab w:val="left" w:pos="1440"/>
          <w:tab w:val="left" w:pos="2160"/>
          <w:tab w:val="left" w:pos="2880"/>
        </w:tabs>
        <w:rPr>
          <w:rFonts w:eastAsia="Arial" w:cs="Arial"/>
          <w:b/>
          <w:bCs/>
          <w:szCs w:val="22"/>
        </w:rPr>
      </w:pPr>
      <w:r>
        <w:rPr>
          <w:rFonts w:eastAsia="Arial" w:cs="Arial"/>
          <w:b/>
          <w:bCs/>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11D04B89"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76AFE69" w14:textId="77777777" w:rsidR="00C44BA3" w:rsidRDefault="00C44BA3">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EAEC534" w14:textId="77777777" w:rsidR="00C44BA3" w:rsidRDefault="00C44BA3">
            <w:pPr>
              <w:keepNext/>
              <w:jc w:val="center"/>
              <w:rPr>
                <w:rFonts w:eastAsia="Arial" w:cs="Arial"/>
                <w:b/>
                <w:bCs/>
                <w:szCs w:val="22"/>
              </w:rPr>
            </w:pPr>
            <w:r>
              <w:rPr>
                <w:rFonts w:eastAsia="Arial" w:cs="Arial"/>
                <w:b/>
                <w:bCs/>
                <w:szCs w:val="22"/>
              </w:rPr>
              <w:t>Percentage</w:t>
            </w:r>
          </w:p>
        </w:tc>
      </w:tr>
      <w:tr w:rsidR="00C44BA3" w14:paraId="02A55F3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7EEE931E" w14:textId="77777777" w:rsidR="00C44BA3" w:rsidRDefault="00C44BA3">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218EE9A0" w14:textId="77777777" w:rsidR="00C44BA3" w:rsidRDefault="00C44BA3">
            <w:pPr>
              <w:keepNext/>
              <w:jc w:val="center"/>
              <w:rPr>
                <w:rFonts w:eastAsia="Arial" w:cs="Arial"/>
                <w:szCs w:val="22"/>
              </w:rPr>
            </w:pPr>
            <w:r>
              <w:rPr>
                <w:rFonts w:eastAsia="Arial" w:cs="Arial"/>
                <w:szCs w:val="22"/>
              </w:rPr>
              <w:t>0%</w:t>
            </w:r>
          </w:p>
        </w:tc>
      </w:tr>
      <w:tr w:rsidR="00C44BA3" w14:paraId="02F2E1AE"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D4199E5" w14:textId="77777777" w:rsidR="00C44BA3" w:rsidRDefault="00C44BA3">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8B9976B" w14:textId="77777777" w:rsidR="00C44BA3" w:rsidRDefault="00C44BA3">
            <w:pPr>
              <w:keepNext/>
              <w:jc w:val="center"/>
              <w:rPr>
                <w:rFonts w:eastAsia="Arial" w:cs="Arial"/>
                <w:szCs w:val="22"/>
              </w:rPr>
            </w:pPr>
            <w:r>
              <w:rPr>
                <w:rFonts w:eastAsia="Arial" w:cs="Arial"/>
                <w:szCs w:val="22"/>
              </w:rPr>
              <w:t>100%</w:t>
            </w:r>
          </w:p>
        </w:tc>
      </w:tr>
      <w:tr w:rsidR="00C44BA3" w14:paraId="0B80026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AC882CA" w14:textId="77777777" w:rsidR="00C44BA3" w:rsidRDefault="00C44BA3">
            <w:pPr>
              <w:keepNext/>
              <w:rPr>
                <w:rFonts w:eastAsia="Arial" w:cs="Arial"/>
                <w:szCs w:val="22"/>
              </w:rPr>
            </w:pPr>
            <w:r>
              <w:rPr>
                <w:rFonts w:eastAsia="Arial"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394E4A2A" w14:textId="77777777" w:rsidR="00C44BA3" w:rsidRDefault="00C44BA3">
            <w:pPr>
              <w:keepNext/>
              <w:jc w:val="center"/>
              <w:rPr>
                <w:rFonts w:eastAsia="Arial" w:cs="Arial"/>
                <w:szCs w:val="22"/>
              </w:rPr>
            </w:pPr>
            <w:r>
              <w:rPr>
                <w:rFonts w:eastAsia="Arial" w:cs="Arial"/>
                <w:szCs w:val="22"/>
              </w:rPr>
              <w:t>0%</w:t>
            </w:r>
          </w:p>
        </w:tc>
      </w:tr>
      <w:tr w:rsidR="00C44BA3" w14:paraId="4B0C2A50"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48E803E7" w14:textId="77777777" w:rsidR="00C44BA3" w:rsidRDefault="00C44BA3">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07EA8565" w14:textId="77777777" w:rsidR="00C44BA3" w:rsidRDefault="00C44BA3">
            <w:pPr>
              <w:keepNext/>
              <w:jc w:val="center"/>
              <w:rPr>
                <w:rFonts w:eastAsia="Arial" w:cs="Arial"/>
                <w:b/>
                <w:bCs/>
                <w:szCs w:val="22"/>
              </w:rPr>
            </w:pPr>
            <w:r>
              <w:rPr>
                <w:rFonts w:eastAsia="Arial" w:cs="Arial"/>
                <w:b/>
                <w:bCs/>
                <w:szCs w:val="22"/>
              </w:rPr>
              <w:t>100%</w:t>
            </w:r>
          </w:p>
        </w:tc>
      </w:tr>
    </w:tbl>
    <w:p w14:paraId="2CC028DD" w14:textId="77777777" w:rsidR="00C44BA3" w:rsidRDefault="00C44BA3" w:rsidP="00C44BA3">
      <w:pPr>
        <w:rPr>
          <w:rFonts w:eastAsia="Arial" w:cs="Arial"/>
          <w:szCs w:val="22"/>
        </w:rPr>
      </w:pPr>
    </w:p>
    <w:p w14:paraId="62EC6C0B" w14:textId="77777777" w:rsidR="00C44BA3" w:rsidRDefault="00C44BA3" w:rsidP="00C44BA3">
      <w:pPr>
        <w:rPr>
          <w:rFonts w:eastAsia="Arial" w:cs="Arial"/>
          <w:b/>
          <w:bCs/>
          <w:szCs w:val="22"/>
        </w:rPr>
      </w:pPr>
      <w:r>
        <w:rPr>
          <w:rFonts w:eastAsia="Arial" w:cs="Arial"/>
          <w:b/>
          <w:bCs/>
          <w:szCs w:val="22"/>
        </w:rPr>
        <w:t>INDICATIVE READING LIST</w:t>
      </w:r>
    </w:p>
    <w:p w14:paraId="22F9BFF5" w14:textId="77777777" w:rsidR="00C44BA3" w:rsidRDefault="00C44BA3" w:rsidP="00C44BA3">
      <w:pPr>
        <w:rPr>
          <w:rFonts w:eastAsia="Arial" w:cs="Arial"/>
          <w:b/>
          <w:bCs/>
          <w:szCs w:val="22"/>
        </w:rPr>
      </w:pPr>
    </w:p>
    <w:tbl>
      <w:tblPr>
        <w:tblStyle w:val="TableGrid"/>
        <w:tblW w:w="0" w:type="auto"/>
        <w:tblInd w:w="0" w:type="dxa"/>
        <w:tblLook w:val="04A0" w:firstRow="1" w:lastRow="0" w:firstColumn="1" w:lastColumn="0" w:noHBand="0" w:noVBand="1"/>
      </w:tblPr>
      <w:tblGrid>
        <w:gridCol w:w="1685"/>
        <w:gridCol w:w="5246"/>
        <w:gridCol w:w="1366"/>
      </w:tblGrid>
      <w:tr w:rsidR="00C44BA3" w14:paraId="2E9451EF" w14:textId="77777777" w:rsidTr="00C44BA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245EB4D"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2F60C5E3" w14:textId="77777777" w:rsidR="00C44BA3" w:rsidRDefault="00C44BA3">
            <w:pPr>
              <w:tabs>
                <w:tab w:val="num" w:pos="720"/>
                <w:tab w:val="left" w:pos="1440"/>
              </w:tabs>
              <w:rPr>
                <w:rFonts w:eastAsia="Arial" w:cs="Arial"/>
                <w:b/>
                <w:bCs/>
                <w:szCs w:val="22"/>
              </w:rPr>
            </w:pPr>
            <w:r>
              <w:rPr>
                <w:rFonts w:eastAsia="Arial" w:cs="Arial"/>
                <w:b/>
                <w:bCs/>
                <w:color w:val="000000" w:themeColor="text1"/>
                <w:szCs w:val="22"/>
                <w:lang w:eastAsia="zh-CN"/>
              </w:rPr>
              <w:t>LCMB7025</w:t>
            </w:r>
          </w:p>
        </w:tc>
      </w:tr>
      <w:tr w:rsidR="00C44BA3" w14:paraId="0E7788A4" w14:textId="77777777" w:rsidTr="00C44BA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B1807B5"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33EC61FA" w14:textId="77777777" w:rsidR="00C44BA3" w:rsidRDefault="00C44BA3">
            <w:pPr>
              <w:tabs>
                <w:tab w:val="num" w:pos="720"/>
                <w:tab w:val="left" w:pos="1440"/>
              </w:tabs>
              <w:rPr>
                <w:rFonts w:eastAsia="Arial" w:cs="Arial"/>
                <w:b/>
                <w:bCs/>
                <w:szCs w:val="22"/>
              </w:rPr>
            </w:pPr>
            <w:r>
              <w:rPr>
                <w:rFonts w:eastAsia="Arial" w:cs="Arial"/>
                <w:b/>
                <w:bCs/>
                <w:szCs w:val="22"/>
              </w:rPr>
              <w:t>Entrepreneurship in the Innovation Economy</w:t>
            </w:r>
          </w:p>
        </w:tc>
      </w:tr>
      <w:tr w:rsidR="00C44BA3" w14:paraId="2F7596F3" w14:textId="77777777" w:rsidTr="00C44BA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AC1C6BC"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6F1D4E5"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810A51"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700B84BD" w14:textId="77777777" w:rsidTr="00C44BA3">
        <w:tc>
          <w:tcPr>
            <w:tcW w:w="1689" w:type="dxa"/>
            <w:tcBorders>
              <w:top w:val="single" w:sz="4" w:space="0" w:color="auto"/>
              <w:left w:val="single" w:sz="4" w:space="0" w:color="auto"/>
              <w:bottom w:val="single" w:sz="4" w:space="0" w:color="auto"/>
              <w:right w:val="single" w:sz="4" w:space="0" w:color="auto"/>
            </w:tcBorders>
          </w:tcPr>
          <w:p w14:paraId="4D2CB3BB" w14:textId="77777777" w:rsidR="00C44BA3" w:rsidRDefault="00C44BA3">
            <w:pPr>
              <w:tabs>
                <w:tab w:val="num" w:pos="720"/>
                <w:tab w:val="left" w:pos="1440"/>
              </w:tabs>
              <w:rPr>
                <w:rFonts w:eastAsia="Arial" w:cs="Arial"/>
                <w:szCs w:val="22"/>
              </w:rPr>
            </w:pPr>
          </w:p>
          <w:p w14:paraId="46F7E367" w14:textId="77777777" w:rsidR="00C44BA3" w:rsidRDefault="00C44BA3">
            <w:pPr>
              <w:tabs>
                <w:tab w:val="num" w:pos="720"/>
                <w:tab w:val="left" w:pos="1440"/>
              </w:tabs>
              <w:rPr>
                <w:rFonts w:eastAsia="Arial" w:cs="Arial"/>
                <w:szCs w:val="22"/>
              </w:rPr>
            </w:pPr>
            <w:r>
              <w:rPr>
                <w:rFonts w:eastAsia="Arial"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EDBB16C" w14:textId="77777777" w:rsidR="00C44BA3" w:rsidRDefault="00C44BA3">
            <w:pPr>
              <w:tabs>
                <w:tab w:val="left" w:pos="720"/>
                <w:tab w:val="left" w:pos="1440"/>
              </w:tabs>
              <w:rPr>
                <w:rFonts w:eastAsia="Arial" w:cs="Arial"/>
                <w:szCs w:val="22"/>
              </w:rPr>
            </w:pPr>
            <w:proofErr w:type="spellStart"/>
            <w:r>
              <w:rPr>
                <w:rFonts w:eastAsia="Arial" w:cs="Arial"/>
                <w:color w:val="000000" w:themeColor="text1"/>
                <w:szCs w:val="22"/>
              </w:rPr>
              <w:t>Soltanifar</w:t>
            </w:r>
            <w:proofErr w:type="spellEnd"/>
            <w:r>
              <w:rPr>
                <w:rFonts w:eastAsia="Arial" w:cs="Arial"/>
                <w:color w:val="000000" w:themeColor="text1"/>
                <w:szCs w:val="22"/>
              </w:rPr>
              <w:t xml:space="preserve">, M., Hughes, M. and </w:t>
            </w:r>
            <w:proofErr w:type="spellStart"/>
            <w:r>
              <w:rPr>
                <w:rFonts w:eastAsia="Arial" w:cs="Arial"/>
                <w:color w:val="000000" w:themeColor="text1"/>
                <w:szCs w:val="22"/>
              </w:rPr>
              <w:t>Göcke</w:t>
            </w:r>
            <w:proofErr w:type="spellEnd"/>
            <w:r>
              <w:rPr>
                <w:rFonts w:eastAsia="Arial" w:cs="Arial"/>
                <w:color w:val="000000" w:themeColor="text1"/>
                <w:szCs w:val="22"/>
              </w:rPr>
              <w:t>, L. (2021)</w:t>
            </w:r>
            <w:r>
              <w:rPr>
                <w:rFonts w:eastAsia="Arial" w:cs="Arial"/>
                <w:i/>
                <w:iCs/>
                <w:color w:val="000000" w:themeColor="text1"/>
                <w:szCs w:val="22"/>
              </w:rPr>
              <w:t xml:space="preserve"> Digital Entrepreneurship Impact on Business and Society</w:t>
            </w:r>
            <w:r>
              <w:rPr>
                <w:rFonts w:eastAsia="Arial" w:cs="Arial"/>
                <w:color w:val="000000" w:themeColor="text1"/>
                <w:szCs w:val="22"/>
              </w:rPr>
              <w:t xml:space="preserve">. 1st ed. 2021. Edited by M. </w:t>
            </w:r>
            <w:proofErr w:type="spellStart"/>
            <w:r>
              <w:rPr>
                <w:rFonts w:eastAsia="Arial" w:cs="Arial"/>
                <w:color w:val="000000" w:themeColor="text1"/>
                <w:szCs w:val="22"/>
              </w:rPr>
              <w:t>Soltanifar</w:t>
            </w:r>
            <w:proofErr w:type="spellEnd"/>
            <w:r>
              <w:rPr>
                <w:rFonts w:eastAsia="Arial" w:cs="Arial"/>
                <w:color w:val="000000" w:themeColor="text1"/>
                <w:szCs w:val="22"/>
              </w:rPr>
              <w:t xml:space="preserve">, M. Hughes, and L. </w:t>
            </w:r>
            <w:proofErr w:type="spellStart"/>
            <w:r>
              <w:rPr>
                <w:rFonts w:eastAsia="Arial" w:cs="Arial"/>
                <w:color w:val="000000" w:themeColor="text1"/>
                <w:szCs w:val="22"/>
              </w:rPr>
              <w:t>Göcke</w:t>
            </w:r>
            <w:proofErr w:type="spellEnd"/>
            <w:r>
              <w:rPr>
                <w:rFonts w:eastAsia="Arial" w:cs="Arial"/>
                <w:color w:val="000000" w:themeColor="text1"/>
                <w:szCs w:val="22"/>
              </w:rPr>
              <w:t xml:space="preserve">. Cham: Springer International Publishing.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99812455"/>
              <w14:checkbox>
                <w14:checked w14:val="1"/>
                <w14:checkedState w14:val="2612" w14:font="MS Gothic"/>
                <w14:uncheckedState w14:val="2610" w14:font="MS Gothic"/>
              </w14:checkbox>
            </w:sdtPr>
            <w:sdtContent>
              <w:p w14:paraId="3D324F41" w14:textId="77777777" w:rsidR="00C44BA3" w:rsidRDefault="00C44BA3">
                <w:pPr>
                  <w:jc w:val="center"/>
                  <w:rPr>
                    <w:rFonts w:eastAsia="Arial" w:cs="Arial"/>
                    <w:szCs w:val="22"/>
                  </w:rPr>
                </w:pPr>
                <w:r>
                  <w:rPr>
                    <w:rFonts w:ascii="Segoe UI Symbol" w:hAnsi="Segoe UI Symbol" w:cs="Segoe UI Symbol"/>
                    <w:szCs w:val="22"/>
                  </w:rPr>
                  <w:t>☒</w:t>
                </w:r>
              </w:p>
            </w:sdtContent>
          </w:sdt>
          <w:p w14:paraId="4E175458" w14:textId="77777777" w:rsidR="00C44BA3" w:rsidRDefault="00C44BA3">
            <w:pPr>
              <w:rPr>
                <w:rFonts w:cs="Arial"/>
                <w:szCs w:val="22"/>
              </w:rPr>
            </w:pPr>
          </w:p>
        </w:tc>
      </w:tr>
      <w:tr w:rsidR="00C44BA3" w14:paraId="7A891623" w14:textId="77777777" w:rsidTr="00C44BA3">
        <w:tc>
          <w:tcPr>
            <w:tcW w:w="1689" w:type="dxa"/>
            <w:tcBorders>
              <w:top w:val="single" w:sz="4" w:space="0" w:color="auto"/>
              <w:left w:val="single" w:sz="4" w:space="0" w:color="auto"/>
              <w:bottom w:val="single" w:sz="4" w:space="0" w:color="auto"/>
              <w:right w:val="single" w:sz="4" w:space="0" w:color="auto"/>
            </w:tcBorders>
          </w:tcPr>
          <w:p w14:paraId="04F03F86" w14:textId="77777777" w:rsidR="00C44BA3" w:rsidRDefault="00C44BA3">
            <w:pPr>
              <w:tabs>
                <w:tab w:val="num" w:pos="720"/>
                <w:tab w:val="left" w:pos="1440"/>
              </w:tabs>
              <w:rPr>
                <w:rFonts w:eastAsia="Arial" w:cs="Arial"/>
                <w:szCs w:val="22"/>
              </w:rPr>
            </w:pPr>
          </w:p>
          <w:p w14:paraId="0FC1AAB6" w14:textId="77777777" w:rsidR="00C44BA3" w:rsidRDefault="00C44BA3">
            <w:pPr>
              <w:tabs>
                <w:tab w:val="num" w:pos="720"/>
                <w:tab w:val="left" w:pos="1440"/>
              </w:tabs>
              <w:rPr>
                <w:rFonts w:eastAsia="Arial" w:cs="Arial"/>
                <w:szCs w:val="22"/>
              </w:rPr>
            </w:pPr>
            <w:r>
              <w:rPr>
                <w:rFonts w:eastAsia="Arial"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3BEAFFB" w14:textId="77777777" w:rsidR="00C44BA3" w:rsidRDefault="00C44BA3">
            <w:pPr>
              <w:tabs>
                <w:tab w:val="left" w:pos="720"/>
                <w:tab w:val="left" w:pos="1440"/>
              </w:tabs>
              <w:rPr>
                <w:rFonts w:eastAsia="Arial" w:cs="Arial"/>
                <w:szCs w:val="22"/>
              </w:rPr>
            </w:pPr>
            <w:r>
              <w:rPr>
                <w:rFonts w:eastAsia="Arial" w:cs="Arial"/>
                <w:color w:val="000000" w:themeColor="text1"/>
                <w:szCs w:val="22"/>
              </w:rPr>
              <w:t xml:space="preserve">Barringer, B.R. and Ireland, R.D. (2022) </w:t>
            </w:r>
            <w:r>
              <w:rPr>
                <w:rFonts w:eastAsia="Arial" w:cs="Arial"/>
                <w:i/>
                <w:iCs/>
                <w:color w:val="000000" w:themeColor="text1"/>
                <w:szCs w:val="22"/>
              </w:rPr>
              <w:t>Entrepreneurship successfully launching new ventures</w:t>
            </w:r>
            <w:r>
              <w:rPr>
                <w:rFonts w:eastAsia="Arial" w:cs="Arial"/>
                <w:color w:val="000000" w:themeColor="text1"/>
                <w:szCs w:val="22"/>
              </w:rPr>
              <w:t xml:space="preserve"> / Bruce R. Barringer, R. Duane Ireland. Updated 6th ed. Harlow: Pearson.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762829608"/>
              <w14:checkbox>
                <w14:checked w14:val="1"/>
                <w14:checkedState w14:val="2612" w14:font="MS Gothic"/>
                <w14:uncheckedState w14:val="2610" w14:font="MS Gothic"/>
              </w14:checkbox>
            </w:sdtPr>
            <w:sdtContent>
              <w:p w14:paraId="1571FBF0" w14:textId="77777777" w:rsidR="00C44BA3" w:rsidRDefault="00C44BA3">
                <w:pPr>
                  <w:jc w:val="center"/>
                  <w:rPr>
                    <w:rFonts w:eastAsia="Arial" w:cs="Arial"/>
                    <w:szCs w:val="22"/>
                  </w:rPr>
                </w:pPr>
                <w:r>
                  <w:rPr>
                    <w:rFonts w:ascii="Segoe UI Symbol" w:hAnsi="Segoe UI Symbol" w:cs="Segoe UI Symbol"/>
                    <w:szCs w:val="22"/>
                  </w:rPr>
                  <w:t>☒</w:t>
                </w:r>
              </w:p>
            </w:sdtContent>
          </w:sdt>
          <w:p w14:paraId="50DAF22A" w14:textId="77777777" w:rsidR="00C44BA3" w:rsidRDefault="00C44BA3">
            <w:pPr>
              <w:rPr>
                <w:rFonts w:cs="Arial"/>
                <w:szCs w:val="22"/>
              </w:rPr>
            </w:pPr>
          </w:p>
        </w:tc>
      </w:tr>
      <w:tr w:rsidR="00C44BA3" w14:paraId="66A81A4C" w14:textId="77777777" w:rsidTr="00C44BA3">
        <w:tc>
          <w:tcPr>
            <w:tcW w:w="1689" w:type="dxa"/>
            <w:tcBorders>
              <w:top w:val="single" w:sz="4" w:space="0" w:color="auto"/>
              <w:left w:val="single" w:sz="4" w:space="0" w:color="auto"/>
              <w:bottom w:val="single" w:sz="4" w:space="0" w:color="auto"/>
              <w:right w:val="single" w:sz="4" w:space="0" w:color="auto"/>
            </w:tcBorders>
          </w:tcPr>
          <w:p w14:paraId="78233798" w14:textId="77777777" w:rsidR="00C44BA3" w:rsidRDefault="00C44BA3">
            <w:pPr>
              <w:tabs>
                <w:tab w:val="num" w:pos="720"/>
                <w:tab w:val="left" w:pos="1440"/>
              </w:tabs>
              <w:rPr>
                <w:rFonts w:eastAsia="Arial" w:cs="Arial"/>
                <w:szCs w:val="22"/>
              </w:rPr>
            </w:pPr>
          </w:p>
          <w:p w14:paraId="7A18BE39" w14:textId="77777777" w:rsidR="00C44BA3" w:rsidRDefault="00C44BA3">
            <w:pPr>
              <w:tabs>
                <w:tab w:val="num" w:pos="720"/>
                <w:tab w:val="left" w:pos="1440"/>
              </w:tabs>
              <w:rPr>
                <w:rFonts w:eastAsia="Arial" w:cs="Arial"/>
                <w:szCs w:val="22"/>
              </w:rPr>
            </w:pPr>
            <w:r>
              <w:rPr>
                <w:rFonts w:eastAsia="Arial"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46823A" w14:textId="77777777" w:rsidR="00C44BA3" w:rsidRDefault="00C44BA3">
            <w:pPr>
              <w:tabs>
                <w:tab w:val="left" w:pos="720"/>
                <w:tab w:val="left" w:pos="1440"/>
              </w:tabs>
              <w:rPr>
                <w:rFonts w:eastAsia="Arial" w:cs="Arial"/>
                <w:szCs w:val="22"/>
              </w:rPr>
            </w:pPr>
            <w:r>
              <w:rPr>
                <w:rFonts w:eastAsia="Arial" w:cs="Arial"/>
                <w:color w:val="000000" w:themeColor="text1"/>
                <w:szCs w:val="22"/>
              </w:rPr>
              <w:t xml:space="preserve">Moreira, A.C. and </w:t>
            </w:r>
            <w:proofErr w:type="spellStart"/>
            <w:r>
              <w:rPr>
                <w:rFonts w:eastAsia="Arial" w:cs="Arial"/>
                <w:color w:val="000000" w:themeColor="text1"/>
                <w:szCs w:val="22"/>
              </w:rPr>
              <w:t>Dantas</w:t>
            </w:r>
            <w:proofErr w:type="spellEnd"/>
            <w:r>
              <w:rPr>
                <w:rFonts w:eastAsia="Arial" w:cs="Arial"/>
                <w:color w:val="000000" w:themeColor="text1"/>
                <w:szCs w:val="22"/>
              </w:rPr>
              <w:t xml:space="preserve">, J.G.L. (2021) </w:t>
            </w:r>
            <w:r>
              <w:rPr>
                <w:rFonts w:eastAsia="Arial" w:cs="Arial"/>
                <w:i/>
                <w:iCs/>
                <w:color w:val="000000" w:themeColor="text1"/>
                <w:szCs w:val="22"/>
              </w:rPr>
              <w:t>Handbook of research on nascent entrepreneurship and creating new ventures</w:t>
            </w:r>
            <w:r>
              <w:rPr>
                <w:rFonts w:eastAsia="Arial" w:cs="Arial"/>
                <w:color w:val="000000" w:themeColor="text1"/>
                <w:szCs w:val="22"/>
              </w:rPr>
              <w:t xml:space="preserve">. Hershey, Pennsylvania: IGI Global.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038358822"/>
              <w14:checkbox>
                <w14:checked w14:val="1"/>
                <w14:checkedState w14:val="2612" w14:font="MS Gothic"/>
                <w14:uncheckedState w14:val="2610" w14:font="MS Gothic"/>
              </w14:checkbox>
            </w:sdtPr>
            <w:sdtContent>
              <w:p w14:paraId="05FEA5BE" w14:textId="77777777" w:rsidR="00C44BA3" w:rsidRDefault="00C44BA3">
                <w:pPr>
                  <w:jc w:val="center"/>
                  <w:rPr>
                    <w:rFonts w:eastAsia="Arial" w:cs="Arial"/>
                    <w:szCs w:val="22"/>
                  </w:rPr>
                </w:pPr>
                <w:r>
                  <w:rPr>
                    <w:rFonts w:ascii="Segoe UI Symbol" w:hAnsi="Segoe UI Symbol" w:cs="Segoe UI Symbol"/>
                    <w:szCs w:val="22"/>
                  </w:rPr>
                  <w:t>☒</w:t>
                </w:r>
              </w:p>
            </w:sdtContent>
          </w:sdt>
          <w:p w14:paraId="1529261E" w14:textId="77777777" w:rsidR="00C44BA3" w:rsidRDefault="00C44BA3">
            <w:pPr>
              <w:rPr>
                <w:rFonts w:cs="Arial"/>
                <w:szCs w:val="22"/>
              </w:rPr>
            </w:pPr>
          </w:p>
        </w:tc>
      </w:tr>
      <w:tr w:rsidR="00C44BA3" w14:paraId="42A13B82" w14:textId="77777777" w:rsidTr="00C44BA3">
        <w:trPr>
          <w:trHeight w:val="765"/>
        </w:trPr>
        <w:tc>
          <w:tcPr>
            <w:tcW w:w="1689" w:type="dxa"/>
            <w:tcBorders>
              <w:top w:val="single" w:sz="4" w:space="0" w:color="auto"/>
              <w:left w:val="single" w:sz="4" w:space="0" w:color="auto"/>
              <w:bottom w:val="single" w:sz="4" w:space="0" w:color="auto"/>
              <w:right w:val="single" w:sz="4" w:space="0" w:color="auto"/>
            </w:tcBorders>
            <w:hideMark/>
          </w:tcPr>
          <w:p w14:paraId="5A05C7CC"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2ACED66B" w14:textId="77777777" w:rsidR="00C44BA3" w:rsidRDefault="00C44BA3">
            <w:pPr>
              <w:tabs>
                <w:tab w:val="left" w:pos="720"/>
                <w:tab w:val="left" w:pos="1440"/>
              </w:tabs>
              <w:rPr>
                <w:rFonts w:eastAsia="Arial" w:cs="Arial"/>
                <w:szCs w:val="22"/>
              </w:rPr>
            </w:pPr>
            <w:proofErr w:type="spellStart"/>
            <w:r>
              <w:rPr>
                <w:rFonts w:eastAsia="Arial" w:cs="Arial"/>
                <w:color w:val="000000" w:themeColor="text1"/>
                <w:szCs w:val="22"/>
              </w:rPr>
              <w:t>Basco</w:t>
            </w:r>
            <w:proofErr w:type="spellEnd"/>
            <w:r>
              <w:rPr>
                <w:rFonts w:eastAsia="Arial" w:cs="Arial"/>
                <w:color w:val="000000" w:themeColor="text1"/>
                <w:szCs w:val="22"/>
              </w:rPr>
              <w:t xml:space="preserve">, R., </w:t>
            </w:r>
            <w:proofErr w:type="spellStart"/>
            <w:r>
              <w:rPr>
                <w:rFonts w:eastAsia="Arial" w:cs="Arial"/>
                <w:color w:val="000000" w:themeColor="text1"/>
                <w:szCs w:val="22"/>
              </w:rPr>
              <w:t>Stough</w:t>
            </w:r>
            <w:proofErr w:type="spellEnd"/>
            <w:r>
              <w:rPr>
                <w:rFonts w:eastAsia="Arial" w:cs="Arial"/>
                <w:color w:val="000000" w:themeColor="text1"/>
                <w:szCs w:val="22"/>
              </w:rPr>
              <w:t xml:space="preserve">, R. and </w:t>
            </w:r>
            <w:proofErr w:type="spellStart"/>
            <w:r>
              <w:rPr>
                <w:rFonts w:eastAsia="Arial" w:cs="Arial"/>
                <w:color w:val="000000" w:themeColor="text1"/>
                <w:szCs w:val="22"/>
              </w:rPr>
              <w:t>Suwala</w:t>
            </w:r>
            <w:proofErr w:type="spellEnd"/>
            <w:r>
              <w:rPr>
                <w:rFonts w:eastAsia="Arial" w:cs="Arial"/>
                <w:color w:val="000000" w:themeColor="text1"/>
                <w:szCs w:val="22"/>
              </w:rPr>
              <w:t xml:space="preserve">, L. (2021) </w:t>
            </w:r>
            <w:r>
              <w:rPr>
                <w:rFonts w:eastAsia="Arial" w:cs="Arial"/>
                <w:i/>
                <w:iCs/>
                <w:color w:val="000000" w:themeColor="text1"/>
                <w:szCs w:val="22"/>
              </w:rPr>
              <w:t>Family Business and Regional Development</w:t>
            </w:r>
            <w:r>
              <w:rPr>
                <w:rFonts w:eastAsia="Arial" w:cs="Arial"/>
                <w:color w:val="000000" w:themeColor="text1"/>
                <w:szCs w:val="22"/>
              </w:rPr>
              <w:t>. Routledge.</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486626635"/>
              <w14:checkbox>
                <w14:checked w14:val="1"/>
                <w14:checkedState w14:val="2612" w14:font="MS Gothic"/>
                <w14:uncheckedState w14:val="2610" w14:font="MS Gothic"/>
              </w14:checkbox>
            </w:sdtPr>
            <w:sdtContent>
              <w:p w14:paraId="5C04A3A2" w14:textId="77777777" w:rsidR="00C44BA3" w:rsidRDefault="00C44BA3">
                <w:pPr>
                  <w:jc w:val="center"/>
                  <w:rPr>
                    <w:rFonts w:eastAsia="Arial" w:cs="Arial"/>
                    <w:szCs w:val="22"/>
                  </w:rPr>
                </w:pPr>
                <w:r>
                  <w:rPr>
                    <w:rFonts w:ascii="Segoe UI Symbol" w:hAnsi="Segoe UI Symbol" w:cs="Segoe UI Symbol"/>
                    <w:szCs w:val="22"/>
                  </w:rPr>
                  <w:t>☒</w:t>
                </w:r>
              </w:p>
            </w:sdtContent>
          </w:sdt>
          <w:p w14:paraId="390652BF" w14:textId="77777777" w:rsidR="00C44BA3" w:rsidRDefault="00C44BA3">
            <w:pPr>
              <w:rPr>
                <w:rFonts w:cs="Arial"/>
                <w:szCs w:val="22"/>
              </w:rPr>
            </w:pPr>
          </w:p>
        </w:tc>
      </w:tr>
      <w:tr w:rsidR="00C44BA3" w14:paraId="53FA6900" w14:textId="77777777" w:rsidTr="00C44BA3">
        <w:tc>
          <w:tcPr>
            <w:tcW w:w="1689" w:type="dxa"/>
            <w:tcBorders>
              <w:top w:val="single" w:sz="4" w:space="0" w:color="auto"/>
              <w:left w:val="single" w:sz="4" w:space="0" w:color="auto"/>
              <w:bottom w:val="single" w:sz="4" w:space="0" w:color="auto"/>
              <w:right w:val="single" w:sz="4" w:space="0" w:color="auto"/>
            </w:tcBorders>
          </w:tcPr>
          <w:p w14:paraId="3E74C710" w14:textId="77777777" w:rsidR="00C44BA3" w:rsidRDefault="00C44BA3">
            <w:pPr>
              <w:tabs>
                <w:tab w:val="num" w:pos="720"/>
                <w:tab w:val="left" w:pos="1440"/>
              </w:tabs>
              <w:rPr>
                <w:rFonts w:eastAsia="Arial" w:cs="Arial"/>
                <w:szCs w:val="22"/>
              </w:rPr>
            </w:pPr>
          </w:p>
          <w:p w14:paraId="21058CAD"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CF296D8" w14:textId="77777777" w:rsidR="00C44BA3" w:rsidRDefault="00C44BA3">
            <w:pPr>
              <w:tabs>
                <w:tab w:val="left" w:pos="720"/>
                <w:tab w:val="left" w:pos="1440"/>
              </w:tabs>
              <w:rPr>
                <w:rFonts w:eastAsia="Arial" w:cs="Arial"/>
                <w:szCs w:val="22"/>
              </w:rPr>
            </w:pPr>
            <w:proofErr w:type="spellStart"/>
            <w:r>
              <w:rPr>
                <w:rFonts w:eastAsia="Arial" w:cs="Arial"/>
                <w:color w:val="000000" w:themeColor="text1"/>
                <w:szCs w:val="22"/>
              </w:rPr>
              <w:t>Fındıklı</w:t>
            </w:r>
            <w:proofErr w:type="spellEnd"/>
            <w:r>
              <w:rPr>
                <w:rFonts w:eastAsia="Arial" w:cs="Arial"/>
                <w:color w:val="000000" w:themeColor="text1"/>
                <w:szCs w:val="22"/>
              </w:rPr>
              <w:t xml:space="preserve">, M.M.A. and </w:t>
            </w:r>
            <w:proofErr w:type="spellStart"/>
            <w:r>
              <w:rPr>
                <w:rFonts w:eastAsia="Arial" w:cs="Arial"/>
                <w:color w:val="000000" w:themeColor="text1"/>
                <w:szCs w:val="22"/>
              </w:rPr>
              <w:t>Acar</w:t>
            </w:r>
            <w:proofErr w:type="spellEnd"/>
            <w:r>
              <w:rPr>
                <w:rFonts w:eastAsia="Arial" w:cs="Arial"/>
                <w:color w:val="000000" w:themeColor="text1"/>
                <w:szCs w:val="22"/>
              </w:rPr>
              <w:t xml:space="preserve"> </w:t>
            </w:r>
            <w:proofErr w:type="spellStart"/>
            <w:r>
              <w:rPr>
                <w:rFonts w:eastAsia="Arial" w:cs="Arial"/>
                <w:color w:val="000000" w:themeColor="text1"/>
                <w:szCs w:val="22"/>
              </w:rPr>
              <w:t>Erdur</w:t>
            </w:r>
            <w:proofErr w:type="spellEnd"/>
            <w:r>
              <w:rPr>
                <w:rFonts w:eastAsia="Arial" w:cs="Arial"/>
                <w:color w:val="000000" w:themeColor="text1"/>
                <w:szCs w:val="22"/>
              </w:rPr>
              <w:t xml:space="preserve">, D. (2021) </w:t>
            </w:r>
            <w:r>
              <w:rPr>
                <w:rFonts w:eastAsia="Arial" w:cs="Arial"/>
                <w:i/>
                <w:iCs/>
                <w:color w:val="000000" w:themeColor="text1"/>
                <w:szCs w:val="22"/>
              </w:rPr>
              <w:t>Creating social value through social entrepreneurship</w:t>
            </w:r>
            <w:r>
              <w:rPr>
                <w:rFonts w:eastAsia="Arial" w:cs="Arial"/>
                <w:color w:val="000000" w:themeColor="text1"/>
                <w:szCs w:val="22"/>
              </w:rPr>
              <w:t xml:space="preserve">. Hershey, Pennsylvania: IGI Global.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416325188"/>
              <w14:checkbox>
                <w14:checked w14:val="1"/>
                <w14:checkedState w14:val="2612" w14:font="MS Gothic"/>
                <w14:uncheckedState w14:val="2610" w14:font="MS Gothic"/>
              </w14:checkbox>
            </w:sdtPr>
            <w:sdtContent>
              <w:p w14:paraId="3191E00B" w14:textId="77777777" w:rsidR="00C44BA3" w:rsidRDefault="00C44BA3">
                <w:pPr>
                  <w:jc w:val="center"/>
                  <w:rPr>
                    <w:rFonts w:eastAsia="Arial" w:cs="Arial"/>
                    <w:szCs w:val="22"/>
                  </w:rPr>
                </w:pPr>
                <w:r>
                  <w:rPr>
                    <w:rFonts w:ascii="Segoe UI Symbol" w:hAnsi="Segoe UI Symbol" w:cs="Segoe UI Symbol"/>
                    <w:szCs w:val="22"/>
                  </w:rPr>
                  <w:t>☒</w:t>
                </w:r>
              </w:p>
            </w:sdtContent>
          </w:sdt>
          <w:p w14:paraId="444CDE56" w14:textId="77777777" w:rsidR="00C44BA3" w:rsidRDefault="00C44BA3">
            <w:pPr>
              <w:rPr>
                <w:rFonts w:cs="Arial"/>
                <w:szCs w:val="22"/>
              </w:rPr>
            </w:pPr>
          </w:p>
        </w:tc>
      </w:tr>
      <w:tr w:rsidR="00C44BA3" w14:paraId="6F5E7B63" w14:textId="77777777" w:rsidTr="00C44BA3">
        <w:tc>
          <w:tcPr>
            <w:tcW w:w="1689" w:type="dxa"/>
            <w:tcBorders>
              <w:top w:val="single" w:sz="4" w:space="0" w:color="auto"/>
              <w:left w:val="single" w:sz="4" w:space="0" w:color="auto"/>
              <w:bottom w:val="single" w:sz="4" w:space="0" w:color="auto"/>
              <w:right w:val="single" w:sz="4" w:space="0" w:color="auto"/>
            </w:tcBorders>
          </w:tcPr>
          <w:p w14:paraId="489B0415" w14:textId="77777777" w:rsidR="00C44BA3" w:rsidRDefault="00C44BA3">
            <w:pPr>
              <w:tabs>
                <w:tab w:val="num" w:pos="720"/>
                <w:tab w:val="left" w:pos="1440"/>
              </w:tabs>
              <w:rPr>
                <w:rFonts w:eastAsia="Arial" w:cs="Arial"/>
                <w:szCs w:val="22"/>
              </w:rPr>
            </w:pPr>
          </w:p>
          <w:p w14:paraId="7DF886B9"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2555307" w14:textId="77777777" w:rsidR="00C44BA3" w:rsidRDefault="00C44BA3">
            <w:pPr>
              <w:tabs>
                <w:tab w:val="left" w:pos="720"/>
                <w:tab w:val="left" w:pos="1440"/>
              </w:tabs>
              <w:rPr>
                <w:rFonts w:eastAsia="Arial" w:cs="Arial"/>
                <w:szCs w:val="22"/>
              </w:rPr>
            </w:pPr>
            <w:r>
              <w:rPr>
                <w:rFonts w:eastAsia="Arial" w:cs="Arial"/>
                <w:szCs w:val="22"/>
              </w:rPr>
              <w:t xml:space="preserve">Mair, J., Robinson, J. and </w:t>
            </w:r>
            <w:proofErr w:type="spellStart"/>
            <w:r>
              <w:rPr>
                <w:rFonts w:eastAsia="Arial" w:cs="Arial"/>
                <w:szCs w:val="22"/>
              </w:rPr>
              <w:t>Hockerts</w:t>
            </w:r>
            <w:proofErr w:type="spellEnd"/>
            <w:r>
              <w:rPr>
                <w:rFonts w:eastAsia="Arial" w:cs="Arial"/>
                <w:szCs w:val="22"/>
              </w:rPr>
              <w:t xml:space="preserve">, K. (2006) </w:t>
            </w:r>
            <w:r>
              <w:rPr>
                <w:rFonts w:eastAsia="Arial" w:cs="Arial"/>
                <w:i/>
                <w:iCs/>
                <w:szCs w:val="22"/>
              </w:rPr>
              <w:t>Social Entrepreneurship</w:t>
            </w:r>
            <w:r>
              <w:rPr>
                <w:rFonts w:eastAsia="Arial" w:cs="Arial"/>
                <w:szCs w:val="22"/>
              </w:rPr>
              <w:t xml:space="preserve">. 1st ed. 2006. Edited by J. Robinson and K. </w:t>
            </w:r>
            <w:proofErr w:type="spellStart"/>
            <w:r>
              <w:rPr>
                <w:rFonts w:eastAsia="Arial" w:cs="Arial"/>
                <w:szCs w:val="22"/>
              </w:rPr>
              <w:t>Hockerts</w:t>
            </w:r>
            <w:proofErr w:type="spellEnd"/>
            <w:r>
              <w:rPr>
                <w:rFonts w:eastAsia="Arial" w:cs="Arial"/>
                <w:szCs w:val="22"/>
              </w:rPr>
              <w:t>. London: Palgrave Macmillan UK.</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172025407"/>
              <w14:checkbox>
                <w14:checked w14:val="1"/>
                <w14:checkedState w14:val="2612" w14:font="MS Gothic"/>
                <w14:uncheckedState w14:val="2610" w14:font="MS Gothic"/>
              </w14:checkbox>
            </w:sdtPr>
            <w:sdtContent>
              <w:p w14:paraId="5E5F1C11" w14:textId="77777777" w:rsidR="00C44BA3" w:rsidRDefault="00C44BA3">
                <w:pPr>
                  <w:jc w:val="center"/>
                  <w:rPr>
                    <w:rFonts w:eastAsia="Arial" w:cs="Arial"/>
                    <w:szCs w:val="22"/>
                  </w:rPr>
                </w:pPr>
                <w:r>
                  <w:rPr>
                    <w:rFonts w:ascii="Segoe UI Symbol" w:hAnsi="Segoe UI Symbol" w:cs="Segoe UI Symbol"/>
                    <w:szCs w:val="22"/>
                  </w:rPr>
                  <w:t>☒</w:t>
                </w:r>
              </w:p>
            </w:sdtContent>
          </w:sdt>
          <w:p w14:paraId="01C4A0EE" w14:textId="77777777" w:rsidR="00C44BA3" w:rsidRDefault="00C44BA3">
            <w:pPr>
              <w:rPr>
                <w:rFonts w:cs="Arial"/>
                <w:szCs w:val="22"/>
              </w:rPr>
            </w:pPr>
          </w:p>
        </w:tc>
      </w:tr>
      <w:tr w:rsidR="00C44BA3" w14:paraId="20D4CCF5" w14:textId="77777777" w:rsidTr="00C44BA3">
        <w:tc>
          <w:tcPr>
            <w:tcW w:w="1689" w:type="dxa"/>
            <w:tcBorders>
              <w:top w:val="single" w:sz="4" w:space="0" w:color="auto"/>
              <w:left w:val="single" w:sz="4" w:space="0" w:color="auto"/>
              <w:bottom w:val="single" w:sz="4" w:space="0" w:color="auto"/>
              <w:right w:val="single" w:sz="4" w:space="0" w:color="auto"/>
            </w:tcBorders>
          </w:tcPr>
          <w:p w14:paraId="16B07643" w14:textId="77777777" w:rsidR="00C44BA3" w:rsidRDefault="00C44BA3">
            <w:pPr>
              <w:tabs>
                <w:tab w:val="num" w:pos="720"/>
                <w:tab w:val="left" w:pos="1440"/>
              </w:tabs>
              <w:rPr>
                <w:rFonts w:eastAsia="Arial" w:cs="Arial"/>
                <w:szCs w:val="22"/>
              </w:rPr>
            </w:pPr>
          </w:p>
          <w:p w14:paraId="0AB5A51C"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58BE28F" w14:textId="77777777" w:rsidR="00C44BA3" w:rsidRDefault="00C44BA3">
            <w:pPr>
              <w:tabs>
                <w:tab w:val="left" w:pos="720"/>
                <w:tab w:val="left" w:pos="1440"/>
              </w:tabs>
              <w:rPr>
                <w:rFonts w:eastAsia="Arial" w:cs="Arial"/>
                <w:szCs w:val="22"/>
              </w:rPr>
            </w:pPr>
            <w:r>
              <w:rPr>
                <w:rFonts w:eastAsia="Arial" w:cs="Arial"/>
                <w:color w:val="000000" w:themeColor="text1"/>
                <w:szCs w:val="22"/>
              </w:rPr>
              <w:t xml:space="preserve">Tidd, J. and Bessant, J.R. (2018) </w:t>
            </w:r>
            <w:r>
              <w:rPr>
                <w:rFonts w:eastAsia="Arial" w:cs="Arial"/>
                <w:i/>
                <w:iCs/>
                <w:color w:val="000000" w:themeColor="text1"/>
                <w:szCs w:val="22"/>
              </w:rPr>
              <w:t>Managing innovation: integrating technological, market and organizational change</w:t>
            </w:r>
            <w:r>
              <w:rPr>
                <w:rFonts w:eastAsia="Arial" w:cs="Arial"/>
                <w:color w:val="000000" w:themeColor="text1"/>
                <w:szCs w:val="22"/>
              </w:rPr>
              <w:t xml:space="preserve">. 6th ed. Hoboken: Wiley.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92043441"/>
              <w14:checkbox>
                <w14:checked w14:val="1"/>
                <w14:checkedState w14:val="2612" w14:font="MS Gothic"/>
                <w14:uncheckedState w14:val="2610" w14:font="MS Gothic"/>
              </w14:checkbox>
            </w:sdtPr>
            <w:sdtContent>
              <w:p w14:paraId="127F7B6B" w14:textId="77777777" w:rsidR="00C44BA3" w:rsidRDefault="00C44BA3">
                <w:pPr>
                  <w:jc w:val="center"/>
                  <w:rPr>
                    <w:rFonts w:eastAsia="Arial" w:cs="Arial"/>
                    <w:szCs w:val="22"/>
                  </w:rPr>
                </w:pPr>
                <w:r>
                  <w:rPr>
                    <w:rFonts w:ascii="Segoe UI Symbol" w:hAnsi="Segoe UI Symbol" w:cs="Segoe UI Symbol"/>
                    <w:szCs w:val="22"/>
                  </w:rPr>
                  <w:t>☒</w:t>
                </w:r>
              </w:p>
            </w:sdtContent>
          </w:sdt>
          <w:p w14:paraId="3FAE67E7" w14:textId="77777777" w:rsidR="00C44BA3" w:rsidRDefault="00C44BA3">
            <w:pPr>
              <w:rPr>
                <w:rFonts w:cs="Arial"/>
                <w:szCs w:val="22"/>
              </w:rPr>
            </w:pPr>
          </w:p>
        </w:tc>
      </w:tr>
      <w:tr w:rsidR="00C44BA3" w14:paraId="570E6051" w14:textId="77777777" w:rsidTr="00C44BA3">
        <w:tc>
          <w:tcPr>
            <w:tcW w:w="1689" w:type="dxa"/>
            <w:tcBorders>
              <w:top w:val="single" w:sz="4" w:space="0" w:color="auto"/>
              <w:left w:val="single" w:sz="4" w:space="0" w:color="auto"/>
              <w:bottom w:val="single" w:sz="4" w:space="0" w:color="auto"/>
              <w:right w:val="single" w:sz="4" w:space="0" w:color="auto"/>
            </w:tcBorders>
          </w:tcPr>
          <w:p w14:paraId="1EC783C9" w14:textId="77777777" w:rsidR="00C44BA3" w:rsidRDefault="00C44BA3">
            <w:pPr>
              <w:tabs>
                <w:tab w:val="num" w:pos="720"/>
                <w:tab w:val="left" w:pos="1440"/>
              </w:tabs>
              <w:rPr>
                <w:rFonts w:eastAsia="Arial" w:cs="Arial"/>
                <w:szCs w:val="22"/>
              </w:rPr>
            </w:pPr>
          </w:p>
          <w:p w14:paraId="67177302"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9A40E63" w14:textId="77777777" w:rsidR="00C44BA3" w:rsidRDefault="00C44BA3">
            <w:pPr>
              <w:tabs>
                <w:tab w:val="left" w:pos="720"/>
                <w:tab w:val="left" w:pos="1440"/>
              </w:tabs>
              <w:rPr>
                <w:rFonts w:eastAsia="Arial" w:cs="Arial"/>
                <w:szCs w:val="22"/>
              </w:rPr>
            </w:pPr>
            <w:r>
              <w:rPr>
                <w:rFonts w:eastAsia="Arial" w:cs="Arial"/>
                <w:szCs w:val="22"/>
              </w:rPr>
              <w:t xml:space="preserve">Tobin, L. (2012) </w:t>
            </w:r>
            <w:r>
              <w:rPr>
                <w:rFonts w:eastAsia="Arial" w:cs="Arial"/>
                <w:i/>
                <w:iCs/>
                <w:szCs w:val="22"/>
              </w:rPr>
              <w:t>Entrepreneur: how to start on online business</w:t>
            </w:r>
            <w:r>
              <w:rPr>
                <w:rFonts w:eastAsia="Arial" w:cs="Arial"/>
                <w:szCs w:val="22"/>
              </w:rPr>
              <w:t>. Chichester, West Sussex, England: Capstone Publishing Ltd.</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72516271"/>
              <w14:checkbox>
                <w14:checked w14:val="1"/>
                <w14:checkedState w14:val="2612" w14:font="MS Gothic"/>
                <w14:uncheckedState w14:val="2610" w14:font="MS Gothic"/>
              </w14:checkbox>
            </w:sdtPr>
            <w:sdtContent>
              <w:p w14:paraId="75C8ACB3" w14:textId="77777777" w:rsidR="00C44BA3" w:rsidRDefault="00C44BA3">
                <w:pPr>
                  <w:jc w:val="center"/>
                  <w:rPr>
                    <w:rFonts w:eastAsia="Arial" w:cs="Arial"/>
                    <w:szCs w:val="22"/>
                  </w:rPr>
                </w:pPr>
                <w:r>
                  <w:rPr>
                    <w:rFonts w:ascii="Segoe UI Symbol" w:hAnsi="Segoe UI Symbol" w:cs="Segoe UI Symbol"/>
                    <w:szCs w:val="22"/>
                  </w:rPr>
                  <w:t>☒</w:t>
                </w:r>
              </w:p>
            </w:sdtContent>
          </w:sdt>
          <w:p w14:paraId="2E964CD5" w14:textId="77777777" w:rsidR="00C44BA3" w:rsidRDefault="00C44BA3">
            <w:pPr>
              <w:rPr>
                <w:rFonts w:cs="Arial"/>
                <w:szCs w:val="22"/>
              </w:rPr>
            </w:pPr>
          </w:p>
        </w:tc>
      </w:tr>
      <w:tr w:rsidR="00C44BA3" w14:paraId="385704DD" w14:textId="77777777" w:rsidTr="00C44BA3">
        <w:tc>
          <w:tcPr>
            <w:tcW w:w="1689" w:type="dxa"/>
            <w:tcBorders>
              <w:top w:val="single" w:sz="4" w:space="0" w:color="auto"/>
              <w:left w:val="single" w:sz="4" w:space="0" w:color="auto"/>
              <w:bottom w:val="single" w:sz="4" w:space="0" w:color="auto"/>
              <w:right w:val="single" w:sz="4" w:space="0" w:color="auto"/>
            </w:tcBorders>
          </w:tcPr>
          <w:p w14:paraId="5D91F491" w14:textId="77777777" w:rsidR="00C44BA3" w:rsidRDefault="00C44BA3">
            <w:pPr>
              <w:tabs>
                <w:tab w:val="num" w:pos="720"/>
                <w:tab w:val="left" w:pos="1440"/>
              </w:tabs>
              <w:rPr>
                <w:rFonts w:eastAsia="Arial" w:cs="Arial"/>
                <w:szCs w:val="22"/>
              </w:rPr>
            </w:pPr>
          </w:p>
          <w:p w14:paraId="43604328"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EFD1F42" w14:textId="77777777" w:rsidR="00C44BA3" w:rsidRDefault="00C44BA3">
            <w:pPr>
              <w:tabs>
                <w:tab w:val="left" w:pos="720"/>
                <w:tab w:val="left" w:pos="1440"/>
              </w:tabs>
              <w:rPr>
                <w:rFonts w:eastAsia="Arial" w:cs="Arial"/>
                <w:szCs w:val="22"/>
              </w:rPr>
            </w:pPr>
            <w:r>
              <w:rPr>
                <w:rFonts w:eastAsia="Arial" w:cs="Arial"/>
                <w:color w:val="000000" w:themeColor="text1"/>
                <w:szCs w:val="22"/>
              </w:rPr>
              <w:t xml:space="preserve">Chavan, M. and </w:t>
            </w:r>
            <w:proofErr w:type="spellStart"/>
            <w:r>
              <w:rPr>
                <w:rFonts w:eastAsia="Arial" w:cs="Arial"/>
                <w:color w:val="000000" w:themeColor="text1"/>
                <w:szCs w:val="22"/>
              </w:rPr>
              <w:t>Nandkeolyar</w:t>
            </w:r>
            <w:proofErr w:type="spellEnd"/>
            <w:r>
              <w:rPr>
                <w:rFonts w:eastAsia="Arial" w:cs="Arial"/>
                <w:color w:val="000000" w:themeColor="text1"/>
                <w:szCs w:val="22"/>
              </w:rPr>
              <w:t xml:space="preserve">, S. (2022) </w:t>
            </w:r>
            <w:r>
              <w:rPr>
                <w:rFonts w:eastAsia="Arial" w:cs="Arial"/>
                <w:i/>
                <w:iCs/>
                <w:color w:val="000000" w:themeColor="text1"/>
                <w:szCs w:val="22"/>
              </w:rPr>
              <w:t>Exploring the Economic Opportunities and Impacts of Migrant Entrepreneurship: Success Stories and Case Studies</w:t>
            </w:r>
            <w:r>
              <w:rPr>
                <w:rFonts w:eastAsia="Arial" w:cs="Arial"/>
                <w:color w:val="000000" w:themeColor="text1"/>
                <w:szCs w:val="22"/>
              </w:rPr>
              <w:t xml:space="preserve">. Hershey: IGI Global.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65848433"/>
              <w14:checkbox>
                <w14:checked w14:val="1"/>
                <w14:checkedState w14:val="2612" w14:font="MS Gothic"/>
                <w14:uncheckedState w14:val="2610" w14:font="MS Gothic"/>
              </w14:checkbox>
            </w:sdtPr>
            <w:sdtContent>
              <w:p w14:paraId="2FA51CFD" w14:textId="77777777" w:rsidR="00C44BA3" w:rsidRDefault="00C44BA3">
                <w:pPr>
                  <w:jc w:val="center"/>
                  <w:rPr>
                    <w:rFonts w:eastAsia="Arial" w:cs="Arial"/>
                    <w:szCs w:val="22"/>
                  </w:rPr>
                </w:pPr>
                <w:r>
                  <w:rPr>
                    <w:rFonts w:ascii="Segoe UI Symbol" w:hAnsi="Segoe UI Symbol" w:cs="Segoe UI Symbol"/>
                    <w:szCs w:val="22"/>
                  </w:rPr>
                  <w:t>☒</w:t>
                </w:r>
              </w:p>
            </w:sdtContent>
          </w:sdt>
          <w:p w14:paraId="6C55F2F8" w14:textId="77777777" w:rsidR="00C44BA3" w:rsidRDefault="00C44BA3">
            <w:pPr>
              <w:rPr>
                <w:rFonts w:cs="Arial"/>
                <w:szCs w:val="22"/>
              </w:rPr>
            </w:pPr>
          </w:p>
        </w:tc>
      </w:tr>
      <w:tr w:rsidR="00C44BA3" w14:paraId="54E09001"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7D6253FE"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03D42F1" w14:textId="77777777" w:rsidR="00C44BA3" w:rsidRDefault="00C44BA3">
            <w:pPr>
              <w:tabs>
                <w:tab w:val="left" w:pos="720"/>
                <w:tab w:val="left" w:pos="1440"/>
              </w:tabs>
              <w:rPr>
                <w:rFonts w:eastAsia="Arial" w:cs="Arial"/>
                <w:szCs w:val="22"/>
              </w:rPr>
            </w:pPr>
            <w:r w:rsidRPr="00C44BA3">
              <w:rPr>
                <w:rFonts w:eastAsia="Arial" w:cs="Arial"/>
                <w:color w:val="000000" w:themeColor="text1"/>
                <w:szCs w:val="22"/>
                <w:lang w:val="fr-FR"/>
              </w:rPr>
              <w:t xml:space="preserve">Bolton, B. &amp; Thompson, J. (2013) </w:t>
            </w:r>
            <w:r w:rsidRPr="00C44BA3">
              <w:rPr>
                <w:rFonts w:eastAsia="Arial" w:cs="Arial"/>
                <w:i/>
                <w:iCs/>
                <w:color w:val="000000" w:themeColor="text1"/>
                <w:szCs w:val="22"/>
                <w:lang w:val="fr-FR"/>
              </w:rPr>
              <w:t xml:space="preserve">Entrepreneurs: Talent, </w:t>
            </w:r>
            <w:proofErr w:type="spellStart"/>
            <w:r w:rsidRPr="00C44BA3">
              <w:rPr>
                <w:rFonts w:eastAsia="Arial" w:cs="Arial"/>
                <w:i/>
                <w:iCs/>
                <w:color w:val="000000" w:themeColor="text1"/>
                <w:szCs w:val="22"/>
                <w:lang w:val="fr-FR"/>
              </w:rPr>
              <w:t>Temperament</w:t>
            </w:r>
            <w:proofErr w:type="spellEnd"/>
            <w:r w:rsidRPr="00C44BA3">
              <w:rPr>
                <w:rFonts w:eastAsia="Arial" w:cs="Arial"/>
                <w:i/>
                <w:iCs/>
                <w:color w:val="000000" w:themeColor="text1"/>
                <w:szCs w:val="22"/>
                <w:lang w:val="fr-FR"/>
              </w:rPr>
              <w:t xml:space="preserve">, Technique. </w:t>
            </w:r>
            <w:r>
              <w:rPr>
                <w:rFonts w:eastAsia="Arial" w:cs="Arial"/>
                <w:color w:val="000000" w:themeColor="text1"/>
                <w:szCs w:val="22"/>
              </w:rPr>
              <w:t xml:space="preserve">3rd ed. Oxford: Elsevier Butterworth-Heinemann.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eastAsia="MS Gothic" w:cs="Arial"/>
                <w:color w:val="2B579A"/>
                <w:szCs w:val="22"/>
                <w:shd w:val="clear" w:color="auto" w:fill="E6E6E6"/>
              </w:rPr>
              <w:id w:val="-816728118"/>
              <w14:checkbox>
                <w14:checked w14:val="1"/>
                <w14:checkedState w14:val="2612" w14:font="MS Gothic"/>
                <w14:uncheckedState w14:val="2610" w14:font="MS Gothic"/>
              </w14:checkbox>
            </w:sdtPr>
            <w:sdtContent>
              <w:p w14:paraId="093DE135" w14:textId="77777777" w:rsidR="00C44BA3" w:rsidRDefault="00C44BA3">
                <w:pPr>
                  <w:jc w:val="center"/>
                  <w:rPr>
                    <w:rFonts w:eastAsia="Arial" w:cs="Arial"/>
                    <w:szCs w:val="22"/>
                  </w:rPr>
                </w:pPr>
                <w:r>
                  <w:rPr>
                    <w:rFonts w:ascii="Segoe UI Symbol" w:eastAsia="MS Gothic" w:hAnsi="Segoe UI Symbol" w:cs="Segoe UI Symbol"/>
                    <w:szCs w:val="22"/>
                  </w:rPr>
                  <w:t>☒</w:t>
                </w:r>
              </w:p>
            </w:sdtContent>
          </w:sdt>
          <w:p w14:paraId="25F576F0" w14:textId="77777777" w:rsidR="00C44BA3" w:rsidRDefault="00C44BA3">
            <w:pPr>
              <w:rPr>
                <w:rFonts w:cs="Arial"/>
                <w:szCs w:val="22"/>
              </w:rPr>
            </w:pPr>
          </w:p>
        </w:tc>
      </w:tr>
      <w:tr w:rsidR="00C44BA3" w14:paraId="1A48EF39"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460166C1" w14:textId="77777777" w:rsidR="00C44BA3" w:rsidRDefault="00C44BA3">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ECFE5A3" w14:textId="77777777" w:rsidR="00C44BA3" w:rsidRDefault="00C44BA3">
            <w:pPr>
              <w:tabs>
                <w:tab w:val="left" w:pos="720"/>
                <w:tab w:val="left" w:pos="1440"/>
              </w:tabs>
              <w:rPr>
                <w:rFonts w:eastAsia="Arial" w:cs="Arial"/>
                <w:szCs w:val="22"/>
              </w:rPr>
            </w:pPr>
            <w:r>
              <w:rPr>
                <w:rFonts w:eastAsia="Arial" w:cs="Arial"/>
                <w:i/>
                <w:iCs/>
                <w:szCs w:val="22"/>
              </w:rPr>
              <w:t>Good small business guide 2012 how to start and grow your own business</w:t>
            </w:r>
            <w:r>
              <w:rPr>
                <w:rFonts w:eastAsia="Arial" w:cs="Arial"/>
                <w:szCs w:val="22"/>
              </w:rPr>
              <w:t>. 6th ed. (2011). London: Bloomsbury.</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646326464"/>
              <w14:checkbox>
                <w14:checked w14:val="1"/>
                <w14:checkedState w14:val="2612" w14:font="MS Gothic"/>
                <w14:uncheckedState w14:val="2610" w14:font="MS Gothic"/>
              </w14:checkbox>
            </w:sdtPr>
            <w:sdtContent>
              <w:p w14:paraId="48A96ACB" w14:textId="77777777" w:rsidR="00C44BA3" w:rsidRDefault="00C44BA3">
                <w:pPr>
                  <w:jc w:val="center"/>
                  <w:rPr>
                    <w:rFonts w:eastAsia="Arial" w:cs="Arial"/>
                    <w:szCs w:val="22"/>
                  </w:rPr>
                </w:pPr>
                <w:r>
                  <w:rPr>
                    <w:rFonts w:ascii="Segoe UI Symbol" w:hAnsi="Segoe UI Symbol" w:cs="Segoe UI Symbol"/>
                    <w:szCs w:val="22"/>
                  </w:rPr>
                  <w:t>☒</w:t>
                </w:r>
              </w:p>
            </w:sdtContent>
          </w:sdt>
          <w:p w14:paraId="2672B9A6" w14:textId="77777777" w:rsidR="00C44BA3" w:rsidRDefault="00C44BA3">
            <w:pPr>
              <w:rPr>
                <w:rFonts w:cs="Arial"/>
                <w:szCs w:val="22"/>
              </w:rPr>
            </w:pPr>
          </w:p>
        </w:tc>
      </w:tr>
      <w:tr w:rsidR="00C44BA3" w14:paraId="3B26D36B" w14:textId="77777777" w:rsidTr="00C44BA3">
        <w:trPr>
          <w:trHeight w:val="1320"/>
        </w:trPr>
        <w:tc>
          <w:tcPr>
            <w:tcW w:w="1689" w:type="dxa"/>
            <w:tcBorders>
              <w:top w:val="single" w:sz="4" w:space="0" w:color="auto"/>
              <w:left w:val="single" w:sz="4" w:space="0" w:color="auto"/>
              <w:bottom w:val="single" w:sz="4" w:space="0" w:color="auto"/>
              <w:right w:val="single" w:sz="4" w:space="0" w:color="auto"/>
            </w:tcBorders>
          </w:tcPr>
          <w:p w14:paraId="7B0E0FFB" w14:textId="77777777" w:rsidR="00C44BA3" w:rsidRDefault="00C44BA3">
            <w:pPr>
              <w:tabs>
                <w:tab w:val="num" w:pos="720"/>
                <w:tab w:val="left" w:pos="1440"/>
              </w:tabs>
              <w:rPr>
                <w:rFonts w:eastAsia="Arial" w:cs="Arial"/>
                <w:szCs w:val="22"/>
              </w:rPr>
            </w:pPr>
            <w:r>
              <w:rPr>
                <w:rFonts w:eastAsia="Arial" w:cs="Arial"/>
                <w:szCs w:val="22"/>
              </w:rPr>
              <w:t xml:space="preserve">Further </w:t>
            </w:r>
          </w:p>
          <w:p w14:paraId="65880BD0" w14:textId="77777777" w:rsidR="00C44BA3" w:rsidRDefault="00C44BA3">
            <w:pPr>
              <w:tabs>
                <w:tab w:val="num" w:pos="720"/>
                <w:tab w:val="left" w:pos="1440"/>
              </w:tabs>
              <w:rPr>
                <w:rFonts w:eastAsia="Arial" w:cs="Arial"/>
                <w:szCs w:val="22"/>
              </w:rPr>
            </w:pPr>
          </w:p>
        </w:tc>
        <w:tc>
          <w:tcPr>
            <w:tcW w:w="5605" w:type="dxa"/>
            <w:tcBorders>
              <w:top w:val="single" w:sz="4" w:space="0" w:color="auto"/>
              <w:left w:val="single" w:sz="4" w:space="0" w:color="auto"/>
              <w:bottom w:val="single" w:sz="4" w:space="0" w:color="auto"/>
              <w:right w:val="single" w:sz="4" w:space="0" w:color="auto"/>
            </w:tcBorders>
            <w:hideMark/>
          </w:tcPr>
          <w:p w14:paraId="2F3A1FAD" w14:textId="77777777" w:rsidR="00C44BA3" w:rsidRDefault="00C44BA3">
            <w:pPr>
              <w:tabs>
                <w:tab w:val="num" w:pos="720"/>
                <w:tab w:val="left" w:pos="1440"/>
              </w:tabs>
              <w:rPr>
                <w:rFonts w:eastAsia="Arial" w:cs="Arial"/>
                <w:szCs w:val="22"/>
              </w:rPr>
            </w:pPr>
            <w:r>
              <w:rPr>
                <w:rFonts w:eastAsia="Arial" w:cs="Arial"/>
                <w:szCs w:val="22"/>
              </w:rPr>
              <w:t xml:space="preserve">Blackwell, E. (2011) </w:t>
            </w:r>
            <w:r>
              <w:rPr>
                <w:rFonts w:eastAsia="Arial" w:cs="Arial"/>
                <w:i/>
                <w:iCs/>
                <w:szCs w:val="22"/>
              </w:rPr>
              <w:t>How to Prepare a Business Plan: Planning for Successful Start-up and Expansion.</w:t>
            </w:r>
            <w:r>
              <w:rPr>
                <w:rFonts w:eastAsia="Arial" w:cs="Arial"/>
                <w:szCs w:val="22"/>
              </w:rPr>
              <w:t xml:space="preserve"> 5th ed. Sunday Times Business Enterprise Series. Kogan Page.</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943293183"/>
              <w14:checkbox>
                <w14:checked w14:val="1"/>
                <w14:checkedState w14:val="2612" w14:font="MS Gothic"/>
                <w14:uncheckedState w14:val="2610" w14:font="MS Gothic"/>
              </w14:checkbox>
            </w:sdtPr>
            <w:sdtContent>
              <w:p w14:paraId="63DE0603" w14:textId="77777777" w:rsidR="00C44BA3" w:rsidRDefault="00C44BA3">
                <w:pPr>
                  <w:jc w:val="center"/>
                  <w:rPr>
                    <w:rFonts w:eastAsia="Arial" w:cs="Arial"/>
                    <w:szCs w:val="22"/>
                  </w:rPr>
                </w:pPr>
                <w:r>
                  <w:rPr>
                    <w:rFonts w:ascii="Segoe UI Symbol" w:hAnsi="Segoe UI Symbol" w:cs="Segoe UI Symbol"/>
                    <w:szCs w:val="22"/>
                  </w:rPr>
                  <w:t>☒</w:t>
                </w:r>
              </w:p>
            </w:sdtContent>
          </w:sdt>
          <w:p w14:paraId="57999CF2" w14:textId="77777777" w:rsidR="00C44BA3" w:rsidRDefault="00C44BA3">
            <w:pPr>
              <w:rPr>
                <w:rFonts w:cs="Arial"/>
                <w:szCs w:val="22"/>
              </w:rPr>
            </w:pPr>
          </w:p>
        </w:tc>
      </w:tr>
    </w:tbl>
    <w:p w14:paraId="5B89921A" w14:textId="77777777" w:rsidR="00C44BA3" w:rsidRDefault="00C44BA3" w:rsidP="00C44BA3">
      <w:pPr>
        <w:pStyle w:val="HTMLPreformatted"/>
        <w:rPr>
          <w:rFonts w:cs="Arial"/>
        </w:rPr>
      </w:pPr>
    </w:p>
    <w:p w14:paraId="02E75FC6" w14:textId="28FC04D5"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6"/>
        <w:gridCol w:w="6491"/>
      </w:tblGrid>
      <w:tr w:rsidR="00C44BA3" w14:paraId="3E6214A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2B91D23" w14:textId="77777777" w:rsidR="00C44BA3" w:rsidRDefault="00C44BA3">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029F8FF3" w14:textId="77777777" w:rsidR="00C44BA3" w:rsidRDefault="00C44BA3" w:rsidP="008A4449">
            <w:pPr>
              <w:pStyle w:val="MC"/>
            </w:pPr>
            <w:bookmarkStart w:id="12" w:name="_Toc139529812"/>
            <w:r>
              <w:t>LCMB7026</w:t>
            </w:r>
            <w:bookmarkEnd w:id="12"/>
          </w:p>
        </w:tc>
      </w:tr>
      <w:tr w:rsidR="00C44BA3" w14:paraId="35341A3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3BF0710"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27ECABA"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International Marketing: Principles and Practices</w:t>
            </w:r>
          </w:p>
        </w:tc>
      </w:tr>
      <w:tr w:rsidR="00C44BA3" w14:paraId="6461C968"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ADE5EE3"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Date</w:t>
            </w:r>
          </w:p>
        </w:tc>
        <w:sdt>
          <w:sdtPr>
            <w:rPr>
              <w:rFonts w:cs="Arial"/>
              <w:b/>
              <w:szCs w:val="22"/>
            </w:rPr>
            <w:id w:val="-437068263"/>
            <w:placeholder>
              <w:docPart w:val="6956CD0CEB10481FA523EE898F31C38D"/>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2FEAF911"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6C700307"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6787885"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Level</w:t>
            </w:r>
          </w:p>
        </w:tc>
        <w:sdt>
          <w:sdtPr>
            <w:rPr>
              <w:rFonts w:cs="Arial"/>
              <w:b/>
              <w:color w:val="2B579A"/>
              <w:szCs w:val="22"/>
              <w:shd w:val="clear" w:color="auto" w:fill="E6E6E6"/>
            </w:rPr>
            <w:id w:val="-748726463"/>
            <w:placeholder>
              <w:docPart w:val="F13A15EF0FF74A64BA112ECE3E2F03B1"/>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26B442B6"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szCs w:val="22"/>
                  </w:rPr>
                  <w:t>7</w:t>
                </w:r>
              </w:p>
            </w:tc>
          </w:sdtContent>
        </w:sdt>
      </w:tr>
      <w:tr w:rsidR="00C44BA3" w14:paraId="785C475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0310540"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13A33CB2"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20</w:t>
            </w:r>
          </w:p>
        </w:tc>
      </w:tr>
      <w:tr w:rsidR="00C44BA3" w14:paraId="715AD1C7"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729A3CF"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37DEF86"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None</w:t>
            </w:r>
          </w:p>
        </w:tc>
      </w:tr>
      <w:tr w:rsidR="00C44BA3" w14:paraId="7C74C711" w14:textId="77777777" w:rsidTr="00C44BA3">
        <w:tc>
          <w:tcPr>
            <w:tcW w:w="1838" w:type="dxa"/>
            <w:tcBorders>
              <w:top w:val="single" w:sz="4" w:space="0" w:color="auto"/>
              <w:left w:val="nil"/>
              <w:bottom w:val="single" w:sz="4" w:space="0" w:color="auto"/>
              <w:right w:val="nil"/>
            </w:tcBorders>
          </w:tcPr>
          <w:p w14:paraId="442EA0ED" w14:textId="77777777" w:rsidR="00C44BA3" w:rsidRDefault="00C44BA3">
            <w:pPr>
              <w:tabs>
                <w:tab w:val="left" w:pos="720"/>
                <w:tab w:val="left" w:pos="1440"/>
                <w:tab w:val="left" w:pos="2160"/>
                <w:tab w:val="left" w:pos="2880"/>
              </w:tabs>
              <w:rPr>
                <w:rFonts w:eastAsia="Times New Roman" w:cs="Arial"/>
                <w:b/>
                <w:szCs w:val="22"/>
              </w:rPr>
            </w:pPr>
          </w:p>
        </w:tc>
        <w:tc>
          <w:tcPr>
            <w:tcW w:w="6822" w:type="dxa"/>
            <w:tcBorders>
              <w:top w:val="single" w:sz="4" w:space="0" w:color="auto"/>
              <w:left w:val="nil"/>
              <w:bottom w:val="single" w:sz="4" w:space="0" w:color="auto"/>
              <w:right w:val="nil"/>
            </w:tcBorders>
          </w:tcPr>
          <w:p w14:paraId="4BE071A6" w14:textId="77777777" w:rsidR="00C44BA3" w:rsidRDefault="00C44BA3">
            <w:pPr>
              <w:tabs>
                <w:tab w:val="left" w:pos="720"/>
                <w:tab w:val="left" w:pos="1440"/>
                <w:tab w:val="left" w:pos="2160"/>
                <w:tab w:val="left" w:pos="2880"/>
              </w:tabs>
              <w:rPr>
                <w:rFonts w:eastAsia="Times New Roman" w:cs="Arial"/>
                <w:b/>
                <w:szCs w:val="22"/>
              </w:rPr>
            </w:pPr>
          </w:p>
        </w:tc>
      </w:tr>
    </w:tbl>
    <w:p w14:paraId="2705C83F"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23DFD01C"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AIM(S)</w:t>
      </w:r>
    </w:p>
    <w:p w14:paraId="5C3F96FD"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0E90596E" w14:textId="77777777" w:rsidR="00C44BA3" w:rsidRDefault="00C44BA3" w:rsidP="00C44BA3">
      <w:pPr>
        <w:pStyle w:val="ListParagraph"/>
        <w:numPr>
          <w:ilvl w:val="0"/>
          <w:numId w:val="18"/>
        </w:numPr>
        <w:overflowPunct w:val="0"/>
        <w:autoSpaceDE w:val="0"/>
        <w:autoSpaceDN w:val="0"/>
        <w:adjustRightInd w:val="0"/>
        <w:spacing w:after="0"/>
        <w:textAlignment w:val="baseline"/>
        <w:rPr>
          <w:rFonts w:ascii="Arial" w:eastAsia="Arial" w:hAnsi="Arial" w:cs="Arial"/>
        </w:rPr>
      </w:pPr>
      <w:r>
        <w:rPr>
          <w:rFonts w:ascii="Arial" w:eastAsia="Arial" w:hAnsi="Arial" w:cs="Arial"/>
        </w:rPr>
        <w:t>To support the development of a comprehensive understanding of contemporary marketing theories and practices in an international environment.</w:t>
      </w:r>
    </w:p>
    <w:p w14:paraId="52C38B8E" w14:textId="77777777" w:rsidR="00C44BA3" w:rsidRDefault="00C44BA3" w:rsidP="00C44BA3">
      <w:pPr>
        <w:rPr>
          <w:rFonts w:eastAsia="Arial" w:cs="Arial"/>
          <w:szCs w:val="22"/>
        </w:rPr>
      </w:pPr>
    </w:p>
    <w:p w14:paraId="32CDA213"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LEARNING OUTCOMES</w:t>
      </w:r>
    </w:p>
    <w:p w14:paraId="15CF846D"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5518150D" w14:textId="77777777" w:rsidR="00C44BA3" w:rsidRDefault="00C44BA3" w:rsidP="00C44BA3">
      <w:pPr>
        <w:rPr>
          <w:rFonts w:eastAsia="Arial" w:cs="Arial"/>
          <w:szCs w:val="22"/>
        </w:rPr>
      </w:pPr>
      <w:r>
        <w:rPr>
          <w:rFonts w:eastAsia="Arial" w:cs="Arial"/>
          <w:szCs w:val="22"/>
        </w:rPr>
        <w:t>Upon the successful completion of this module, the student should be able to demonstrate the ability to:</w:t>
      </w:r>
    </w:p>
    <w:p w14:paraId="17EC6A31" w14:textId="77777777" w:rsidR="00C44BA3" w:rsidRDefault="00C44BA3" w:rsidP="00C44BA3">
      <w:pPr>
        <w:numPr>
          <w:ilvl w:val="0"/>
          <w:numId w:val="19"/>
        </w:numPr>
        <w:overflowPunct w:val="0"/>
        <w:autoSpaceDE w:val="0"/>
        <w:autoSpaceDN w:val="0"/>
        <w:adjustRightInd w:val="0"/>
        <w:rPr>
          <w:rFonts w:eastAsia="Arial" w:cs="Arial"/>
          <w:szCs w:val="22"/>
        </w:rPr>
      </w:pPr>
      <w:r>
        <w:rPr>
          <w:rFonts w:eastAsia="Arial" w:cs="Arial"/>
          <w:szCs w:val="22"/>
        </w:rPr>
        <w:t>critically compare and contrast the impact of cultural differences and similarities between nations in a marketing context;</w:t>
      </w:r>
    </w:p>
    <w:p w14:paraId="63B2A4CD" w14:textId="77777777" w:rsidR="00C44BA3" w:rsidRDefault="00C44BA3" w:rsidP="00C44BA3">
      <w:pPr>
        <w:numPr>
          <w:ilvl w:val="0"/>
          <w:numId w:val="19"/>
        </w:numPr>
        <w:overflowPunct w:val="0"/>
        <w:autoSpaceDE w:val="0"/>
        <w:autoSpaceDN w:val="0"/>
        <w:adjustRightInd w:val="0"/>
        <w:rPr>
          <w:rFonts w:eastAsia="Arial" w:cs="Arial"/>
          <w:szCs w:val="22"/>
        </w:rPr>
      </w:pPr>
      <w:r>
        <w:rPr>
          <w:rFonts w:eastAsia="Arial" w:cs="Arial"/>
          <w:szCs w:val="22"/>
        </w:rPr>
        <w:t>identify and critically reflect on the contemporary ethical and practical frameworks of marketing within a global context.</w:t>
      </w:r>
    </w:p>
    <w:p w14:paraId="576945DB" w14:textId="77777777" w:rsidR="00C44BA3" w:rsidRDefault="00C44BA3" w:rsidP="00C44BA3">
      <w:pPr>
        <w:ind w:left="720"/>
        <w:rPr>
          <w:rFonts w:eastAsia="Arial" w:cs="Arial"/>
          <w:szCs w:val="22"/>
        </w:rPr>
      </w:pPr>
    </w:p>
    <w:p w14:paraId="7CA9C649"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INDICATIVE CONTENT</w:t>
      </w:r>
    </w:p>
    <w:p w14:paraId="1828D5A9"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719960AD"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The global marketplace and economic environmental issues such as barriers to free trade.</w:t>
      </w:r>
    </w:p>
    <w:p w14:paraId="241EB41A"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Cultural and social forces and their impact on marketing activities and consumer buying behaviour.</w:t>
      </w:r>
    </w:p>
    <w:p w14:paraId="48F0089C"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International market research including sources of information, primary and secondary research and data collection issues in an international context.</w:t>
      </w:r>
    </w:p>
    <w:p w14:paraId="3B87273B"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The development of global marketing strategies and international communications such as advertising, sales promotion public relations and sponsorship.</w:t>
      </w:r>
    </w:p>
    <w:p w14:paraId="4AF8E51D"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Global branding and the cultural implications and ethical issues on a multinational and local scale.</w:t>
      </w:r>
    </w:p>
    <w:p w14:paraId="497A6BD7"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The considerations involved in the planning of international marketing entry strategies and the use of appropriate channels.</w:t>
      </w:r>
    </w:p>
    <w:p w14:paraId="7887FCEE"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International pricing issues including export pricing and pricing strategies and issues such as the ‘dumping’ of goods.</w:t>
      </w:r>
    </w:p>
    <w:p w14:paraId="13FF30E6" w14:textId="77777777" w:rsidR="00C44BA3" w:rsidRDefault="00C44BA3" w:rsidP="00C44BA3">
      <w:pPr>
        <w:numPr>
          <w:ilvl w:val="0"/>
          <w:numId w:val="20"/>
        </w:numPr>
        <w:overflowPunct w:val="0"/>
        <w:autoSpaceDE w:val="0"/>
        <w:autoSpaceDN w:val="0"/>
        <w:adjustRightInd w:val="0"/>
        <w:rPr>
          <w:rFonts w:eastAsia="Arial" w:cs="Arial"/>
          <w:szCs w:val="22"/>
        </w:rPr>
      </w:pPr>
      <w:r>
        <w:rPr>
          <w:rFonts w:eastAsia="Arial" w:cs="Arial"/>
          <w:szCs w:val="22"/>
        </w:rPr>
        <w:t>Issues of application of marketing tools and techniques in an international setting.</w:t>
      </w:r>
    </w:p>
    <w:p w14:paraId="4003938A"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643FE082"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0194D118" w14:textId="77777777" w:rsidR="00C44BA3" w:rsidRDefault="00C44BA3" w:rsidP="00C44BA3">
      <w:pPr>
        <w:rPr>
          <w:rFonts w:eastAsia="Arial" w:cs="Arial"/>
          <w:b/>
          <w:bCs/>
          <w:szCs w:val="22"/>
        </w:rPr>
      </w:pPr>
      <w:r>
        <w:rPr>
          <w:rFonts w:eastAsia="Arial" w:cs="Arial"/>
          <w:b/>
          <w:bCs/>
          <w:szCs w:val="22"/>
        </w:rPr>
        <w:t>Study Time Allocation</w:t>
      </w:r>
    </w:p>
    <w:p w14:paraId="45262E7B" w14:textId="77777777" w:rsidR="00C44BA3" w:rsidRDefault="00C44BA3" w:rsidP="00C44BA3">
      <w:pPr>
        <w:rPr>
          <w:rFonts w:eastAsia="Arial" w:cs="Arial"/>
          <w:b/>
          <w:bCs/>
          <w:szCs w:val="22"/>
        </w:rPr>
      </w:pPr>
    </w:p>
    <w:p w14:paraId="64D1F754" w14:textId="77777777" w:rsidR="00C44BA3" w:rsidRDefault="00C44BA3" w:rsidP="00C44BA3">
      <w:pPr>
        <w:tabs>
          <w:tab w:val="left" w:pos="720"/>
          <w:tab w:val="left" w:pos="1440"/>
          <w:tab w:val="left" w:pos="2160"/>
          <w:tab w:val="left" w:pos="2880"/>
        </w:tabs>
        <w:ind w:left="3600" w:hanging="3600"/>
        <w:rPr>
          <w:rFonts w:eastAsia="Arial" w:cs="Arial"/>
          <w:szCs w:val="22"/>
        </w:rPr>
      </w:pPr>
      <w:r>
        <w:rPr>
          <w:rFonts w:eastAsia="Arial"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44BA3" w14:paraId="0D382FB3"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60A443B" w14:textId="77777777" w:rsidR="00C44BA3" w:rsidRDefault="00C44BA3">
            <w:pPr>
              <w:keepNext/>
              <w:rPr>
                <w:rFonts w:eastAsia="Arial" w:cs="Arial"/>
                <w:b/>
                <w:bCs/>
                <w:szCs w:val="22"/>
              </w:rPr>
            </w:pPr>
            <w:r>
              <w:rPr>
                <w:rFonts w:eastAsia="Arial" w:cs="Arial"/>
                <w:b/>
                <w:bCs/>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32E868CC" w14:textId="77777777" w:rsidR="00C44BA3" w:rsidRDefault="00C44BA3">
            <w:pPr>
              <w:keepNext/>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9091A07" w14:textId="77777777" w:rsidR="00C44BA3" w:rsidRDefault="00C44BA3">
            <w:pPr>
              <w:keepNext/>
              <w:jc w:val="center"/>
              <w:rPr>
                <w:rFonts w:eastAsia="Arial" w:cs="Arial"/>
                <w:b/>
                <w:bCs/>
                <w:szCs w:val="22"/>
              </w:rPr>
            </w:pPr>
            <w:r>
              <w:rPr>
                <w:rFonts w:eastAsia="Arial" w:cs="Arial"/>
                <w:b/>
                <w:bCs/>
                <w:szCs w:val="22"/>
              </w:rPr>
              <w:t>Percentage</w:t>
            </w:r>
          </w:p>
        </w:tc>
      </w:tr>
      <w:tr w:rsidR="00C44BA3" w14:paraId="74FB1357"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3F8A9F7F" w14:textId="77777777" w:rsidR="00C44BA3" w:rsidRDefault="00C44BA3">
            <w:pPr>
              <w:keepNext/>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415B130" w14:textId="77777777" w:rsidR="00C44BA3" w:rsidRDefault="00C44BA3">
            <w:pPr>
              <w:keepNext/>
              <w:jc w:val="center"/>
              <w:rPr>
                <w:rFonts w:eastAsia="Arial" w:cs="Arial"/>
                <w:szCs w:val="22"/>
              </w:rPr>
            </w:pPr>
            <w:r>
              <w:rPr>
                <w:rFonts w:eastAsia="Arial"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0F3B676A" w14:textId="77777777" w:rsidR="00C44BA3" w:rsidRDefault="00C44BA3">
            <w:pPr>
              <w:keepNext/>
              <w:jc w:val="center"/>
              <w:rPr>
                <w:rFonts w:eastAsia="Arial" w:cs="Arial"/>
                <w:szCs w:val="22"/>
              </w:rPr>
            </w:pPr>
            <w:r>
              <w:rPr>
                <w:rFonts w:eastAsia="Arial" w:cs="Arial"/>
                <w:szCs w:val="22"/>
              </w:rPr>
              <w:t>20%</w:t>
            </w:r>
          </w:p>
        </w:tc>
      </w:tr>
      <w:tr w:rsidR="00C44BA3" w14:paraId="225A07BB"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5F21D588" w14:textId="77777777" w:rsidR="00C44BA3" w:rsidRDefault="00C44BA3">
            <w:pPr>
              <w:keepNext/>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009B606" w14:textId="77777777" w:rsidR="00C44BA3" w:rsidRDefault="00C44BA3">
            <w:pPr>
              <w:keepNext/>
              <w:jc w:val="center"/>
              <w:rPr>
                <w:rFonts w:eastAsia="Arial" w:cs="Arial"/>
                <w:szCs w:val="22"/>
              </w:rPr>
            </w:pPr>
            <w:r>
              <w:rPr>
                <w:rFonts w:eastAsia="Arial"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7F98C211" w14:textId="77777777" w:rsidR="00C44BA3" w:rsidRDefault="00C44BA3">
            <w:pPr>
              <w:keepNext/>
              <w:jc w:val="center"/>
              <w:rPr>
                <w:rFonts w:eastAsia="Arial" w:cs="Arial"/>
                <w:szCs w:val="22"/>
              </w:rPr>
            </w:pPr>
            <w:r>
              <w:rPr>
                <w:rFonts w:eastAsia="Arial" w:cs="Arial"/>
                <w:szCs w:val="22"/>
              </w:rPr>
              <w:t>80%</w:t>
            </w:r>
          </w:p>
        </w:tc>
      </w:tr>
      <w:tr w:rsidR="00C44BA3" w14:paraId="739FFFBB"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72E746A8" w14:textId="77777777" w:rsidR="00C44BA3" w:rsidRDefault="00C44BA3">
            <w:pPr>
              <w:keepNext/>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2D8E7DF0" w14:textId="77777777" w:rsidR="00C44BA3" w:rsidRDefault="00C44BA3">
            <w:pPr>
              <w:keepNext/>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4E823109" w14:textId="77777777" w:rsidR="00C44BA3" w:rsidRDefault="00C44BA3">
            <w:pPr>
              <w:keepNext/>
              <w:jc w:val="center"/>
              <w:rPr>
                <w:rFonts w:eastAsia="Arial" w:cs="Arial"/>
                <w:szCs w:val="22"/>
              </w:rPr>
            </w:pPr>
            <w:r>
              <w:rPr>
                <w:rFonts w:eastAsia="Arial" w:cs="Arial"/>
                <w:szCs w:val="22"/>
              </w:rPr>
              <w:t>0%</w:t>
            </w:r>
          </w:p>
        </w:tc>
      </w:tr>
      <w:tr w:rsidR="00C44BA3" w14:paraId="64A1DE9A"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5C22A47D" w14:textId="77777777" w:rsidR="00C44BA3" w:rsidRDefault="00C44BA3">
            <w:pPr>
              <w:keepNext/>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380D3D7B" w14:textId="77777777" w:rsidR="00C44BA3" w:rsidRDefault="00C44BA3">
            <w:pPr>
              <w:keepNext/>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6EFC6B00" w14:textId="77777777" w:rsidR="00C44BA3" w:rsidRDefault="00C44BA3">
            <w:pPr>
              <w:keepNext/>
              <w:jc w:val="center"/>
              <w:rPr>
                <w:rFonts w:eastAsia="Arial" w:cs="Arial"/>
                <w:b/>
                <w:bCs/>
                <w:szCs w:val="22"/>
              </w:rPr>
            </w:pPr>
            <w:r>
              <w:rPr>
                <w:rFonts w:eastAsia="Arial" w:cs="Arial"/>
                <w:b/>
                <w:bCs/>
                <w:szCs w:val="22"/>
              </w:rPr>
              <w:t>100%</w:t>
            </w:r>
          </w:p>
        </w:tc>
      </w:tr>
    </w:tbl>
    <w:p w14:paraId="30E5A0AC" w14:textId="77777777" w:rsidR="00C44BA3" w:rsidRDefault="00C44BA3" w:rsidP="00C44BA3">
      <w:pPr>
        <w:tabs>
          <w:tab w:val="left" w:pos="720"/>
          <w:tab w:val="left" w:pos="1440"/>
          <w:tab w:val="left" w:pos="2160"/>
          <w:tab w:val="left" w:pos="2880"/>
        </w:tabs>
        <w:rPr>
          <w:rFonts w:eastAsia="Arial" w:cs="Arial"/>
          <w:b/>
          <w:bCs/>
          <w:szCs w:val="22"/>
        </w:rPr>
      </w:pPr>
    </w:p>
    <w:p w14:paraId="7451C172" w14:textId="77777777" w:rsidR="00C44BA3" w:rsidRDefault="00C44BA3" w:rsidP="00C44BA3">
      <w:pPr>
        <w:tabs>
          <w:tab w:val="left" w:pos="720"/>
          <w:tab w:val="left" w:pos="1440"/>
          <w:tab w:val="left" w:pos="2160"/>
          <w:tab w:val="left" w:pos="2880"/>
        </w:tabs>
        <w:rPr>
          <w:rFonts w:eastAsia="Arial" w:cs="Arial"/>
          <w:b/>
          <w:bCs/>
          <w:szCs w:val="22"/>
        </w:rPr>
      </w:pPr>
    </w:p>
    <w:p w14:paraId="7F771FE1" w14:textId="77777777" w:rsidR="00C44BA3" w:rsidRDefault="00C44BA3" w:rsidP="00C44BA3">
      <w:pPr>
        <w:tabs>
          <w:tab w:val="left" w:pos="720"/>
          <w:tab w:val="left" w:pos="1440"/>
          <w:tab w:val="left" w:pos="2160"/>
          <w:tab w:val="left" w:pos="2880"/>
        </w:tabs>
        <w:rPr>
          <w:rFonts w:eastAsia="Arial" w:cs="Arial"/>
          <w:b/>
          <w:bCs/>
          <w:szCs w:val="22"/>
        </w:rPr>
      </w:pPr>
    </w:p>
    <w:p w14:paraId="180F097B" w14:textId="77777777" w:rsidR="00C44BA3" w:rsidRDefault="00C44BA3" w:rsidP="00C44BA3">
      <w:pPr>
        <w:tabs>
          <w:tab w:val="left" w:pos="720"/>
          <w:tab w:val="left" w:pos="1440"/>
          <w:tab w:val="left" w:pos="2160"/>
          <w:tab w:val="left" w:pos="2880"/>
        </w:tabs>
        <w:rPr>
          <w:rFonts w:eastAsia="Arial" w:cs="Arial"/>
          <w:b/>
          <w:bCs/>
          <w:szCs w:val="22"/>
        </w:rPr>
      </w:pPr>
    </w:p>
    <w:p w14:paraId="13EB6836" w14:textId="77777777" w:rsidR="00C44BA3" w:rsidRDefault="00C44BA3" w:rsidP="00C44BA3">
      <w:pPr>
        <w:tabs>
          <w:tab w:val="left" w:pos="720"/>
          <w:tab w:val="left" w:pos="1440"/>
          <w:tab w:val="left" w:pos="2160"/>
          <w:tab w:val="left" w:pos="2880"/>
        </w:tabs>
        <w:rPr>
          <w:rFonts w:eastAsia="Arial" w:cs="Arial"/>
          <w:b/>
          <w:bCs/>
          <w:szCs w:val="22"/>
        </w:rPr>
      </w:pPr>
      <w:r>
        <w:rPr>
          <w:rFonts w:eastAsia="Arial" w:cs="Arial"/>
          <w:b/>
          <w:bCs/>
          <w:szCs w:val="22"/>
        </w:rPr>
        <w:t>ASSESSMENT</w:t>
      </w:r>
    </w:p>
    <w:p w14:paraId="49099FC1" w14:textId="77777777" w:rsidR="00C44BA3" w:rsidRDefault="00C44BA3" w:rsidP="00C44BA3">
      <w:pPr>
        <w:tabs>
          <w:tab w:val="left" w:pos="720"/>
          <w:tab w:val="left" w:pos="1440"/>
          <w:tab w:val="left" w:pos="2160"/>
          <w:tab w:val="left" w:pos="2880"/>
        </w:tabs>
        <w:ind w:hanging="3600"/>
        <w:rPr>
          <w:rFonts w:eastAsia="Arial" w:cs="Arial"/>
          <w:b/>
          <w:bCs/>
          <w:szCs w:val="22"/>
        </w:rPr>
      </w:pPr>
    </w:p>
    <w:p w14:paraId="11429B8A" w14:textId="77777777" w:rsidR="00C44BA3" w:rsidRDefault="00C44BA3" w:rsidP="00C44BA3">
      <w:pPr>
        <w:rPr>
          <w:rFonts w:eastAsia="Arial" w:cs="Arial"/>
          <w:b/>
          <w:bCs/>
          <w:szCs w:val="22"/>
        </w:rPr>
      </w:pPr>
      <w:r>
        <w:rPr>
          <w:rFonts w:eastAsia="Arial" w:cs="Arial"/>
          <w:b/>
          <w:bCs/>
          <w:szCs w:val="22"/>
        </w:rPr>
        <w:t>Assessment Component 1</w:t>
      </w:r>
    </w:p>
    <w:p w14:paraId="4355AA3D"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2F4363BE" w14:textId="77777777" w:rsidTr="00C44BA3">
        <w:sdt>
          <w:sdtPr>
            <w:rPr>
              <w:rFonts w:eastAsia="Calibri" w:cs="Arial"/>
              <w:b/>
              <w:color w:val="2B579A"/>
              <w:szCs w:val="22"/>
              <w:shd w:val="clear" w:color="auto" w:fill="E6E6E6"/>
            </w:rPr>
            <w:id w:val="1587347723"/>
            <w14:checkbox>
              <w14:checked w14:val="0"/>
              <w14:checkedState w14:val="2612" w14:font="MS Gothic"/>
              <w14:uncheckedState w14:val="2610" w14:font="MS Gothic"/>
            </w14:checkbox>
          </w:sdtPr>
          <w:sdtContent>
            <w:tc>
              <w:tcPr>
                <w:tcW w:w="562" w:type="dxa"/>
                <w:hideMark/>
              </w:tcPr>
              <w:p w14:paraId="4870CD56" w14:textId="77777777" w:rsidR="00C44BA3" w:rsidRDefault="00C44BA3">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2A823AA7" w14:textId="77777777" w:rsidR="00C44BA3" w:rsidRDefault="00C44BA3">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967166635"/>
            <w14:checkbox>
              <w14:checked w14:val="1"/>
              <w14:checkedState w14:val="2612" w14:font="MS Gothic"/>
              <w14:uncheckedState w14:val="2610" w14:font="MS Gothic"/>
            </w14:checkbox>
          </w:sdtPr>
          <w:sdtContent>
            <w:tc>
              <w:tcPr>
                <w:tcW w:w="538" w:type="dxa"/>
                <w:hideMark/>
              </w:tcPr>
              <w:p w14:paraId="6110ED69"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6170BFB1" w14:textId="77777777" w:rsidR="00C44BA3" w:rsidRDefault="00C44BA3">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1679228561"/>
            <w14:checkbox>
              <w14:checked w14:val="0"/>
              <w14:checkedState w14:val="2612" w14:font="MS Gothic"/>
              <w14:uncheckedState w14:val="2610" w14:font="MS Gothic"/>
            </w14:checkbox>
          </w:sdtPr>
          <w:sdtContent>
            <w:tc>
              <w:tcPr>
                <w:tcW w:w="538" w:type="dxa"/>
                <w:hideMark/>
              </w:tcPr>
              <w:p w14:paraId="3D76CE61" w14:textId="77777777" w:rsidR="00C44BA3" w:rsidRDefault="00C44BA3">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11D83A5B" w14:textId="77777777" w:rsidR="00C44BA3" w:rsidRDefault="00C44BA3">
            <w:pPr>
              <w:rPr>
                <w:rFonts w:eastAsia="Arial" w:cs="Arial"/>
                <w:b/>
                <w:bCs/>
                <w:szCs w:val="22"/>
              </w:rPr>
            </w:pPr>
            <w:r>
              <w:rPr>
                <w:rFonts w:eastAsia="Arial" w:cs="Arial"/>
                <w:b/>
                <w:bCs/>
                <w:szCs w:val="22"/>
              </w:rPr>
              <w:t>Practical</w:t>
            </w:r>
          </w:p>
        </w:tc>
      </w:tr>
    </w:tbl>
    <w:p w14:paraId="475629B8"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5C159DD3"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4F8B4C70" w14:textId="77777777" w:rsidR="00C44BA3" w:rsidRDefault="00C44BA3">
            <w:pPr>
              <w:jc w:val="center"/>
              <w:rPr>
                <w:rFonts w:eastAsia="Arial" w:cs="Arial"/>
                <w:b/>
                <w:bCs/>
                <w:szCs w:val="22"/>
              </w:rPr>
            </w:pPr>
            <w:r>
              <w:rPr>
                <w:rFonts w:eastAsia="Arial" w:cs="Arial"/>
                <w:b/>
                <w:bCs/>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E00414D" w14:textId="77777777" w:rsidR="00C44BA3" w:rsidRDefault="00C44BA3">
            <w:pPr>
              <w:jc w:val="center"/>
              <w:rPr>
                <w:rFonts w:eastAsia="Arial" w:cs="Arial"/>
                <w:b/>
                <w:bCs/>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AD5EDEE" w14:textId="77777777" w:rsidR="00C44BA3" w:rsidRDefault="00C44BA3">
            <w:pPr>
              <w:jc w:val="center"/>
              <w:rPr>
                <w:rFonts w:eastAsia="Arial" w:cs="Arial"/>
                <w:b/>
                <w:bCs/>
                <w:szCs w:val="22"/>
              </w:rPr>
            </w:pPr>
            <w:r>
              <w:rPr>
                <w:rFonts w:eastAsia="Arial" w:cs="Arial"/>
                <w:b/>
                <w:bCs/>
                <w:szCs w:val="22"/>
              </w:rPr>
              <w:t>Weighting</w:t>
            </w:r>
          </w:p>
        </w:tc>
      </w:tr>
      <w:tr w:rsidR="00C44BA3" w14:paraId="36C99938"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445483BD" w14:textId="77777777" w:rsidR="00C44BA3" w:rsidRDefault="00C44BA3">
            <w:pPr>
              <w:jc w:val="center"/>
              <w:rPr>
                <w:rFonts w:eastAsia="Arial" w:cs="Arial"/>
                <w:szCs w:val="22"/>
              </w:rPr>
            </w:pPr>
            <w:r>
              <w:rPr>
                <w:rFonts w:eastAsia="Arial"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794ECC90" w14:textId="77777777" w:rsidR="00C44BA3" w:rsidRDefault="00C44BA3">
            <w:pPr>
              <w:jc w:val="center"/>
              <w:rPr>
                <w:rFonts w:eastAsia="Arial" w:cs="Arial"/>
                <w:szCs w:val="22"/>
              </w:rPr>
            </w:pPr>
            <w:r>
              <w:rPr>
                <w:rFonts w:eastAsia="Arial" w:cs="Arial"/>
                <w:szCs w:val="22"/>
              </w:rPr>
              <w:t xml:space="preserve">5000 words </w:t>
            </w:r>
          </w:p>
        </w:tc>
        <w:tc>
          <w:tcPr>
            <w:tcW w:w="1559" w:type="dxa"/>
            <w:tcBorders>
              <w:top w:val="single" w:sz="4" w:space="0" w:color="auto"/>
              <w:left w:val="single" w:sz="4" w:space="0" w:color="auto"/>
              <w:bottom w:val="single" w:sz="4" w:space="0" w:color="auto"/>
              <w:right w:val="single" w:sz="4" w:space="0" w:color="auto"/>
            </w:tcBorders>
            <w:hideMark/>
          </w:tcPr>
          <w:p w14:paraId="5F0AA786" w14:textId="77777777" w:rsidR="00C44BA3" w:rsidRDefault="00C44BA3">
            <w:pPr>
              <w:jc w:val="center"/>
              <w:rPr>
                <w:rFonts w:eastAsia="Arial" w:cs="Arial"/>
                <w:szCs w:val="22"/>
              </w:rPr>
            </w:pPr>
            <w:r>
              <w:rPr>
                <w:rFonts w:eastAsia="Arial" w:cs="Arial"/>
                <w:szCs w:val="22"/>
              </w:rPr>
              <w:t>100%</w:t>
            </w:r>
          </w:p>
        </w:tc>
      </w:tr>
    </w:tbl>
    <w:p w14:paraId="6F07D581" w14:textId="77777777" w:rsidR="00C44BA3" w:rsidRDefault="00C44BA3" w:rsidP="00C44BA3">
      <w:pPr>
        <w:rPr>
          <w:rFonts w:eastAsia="Arial" w:cs="Arial"/>
          <w:szCs w:val="22"/>
        </w:rPr>
      </w:pPr>
    </w:p>
    <w:p w14:paraId="1A969FBD" w14:textId="77777777" w:rsidR="00C44BA3" w:rsidRDefault="00C44BA3" w:rsidP="00C44BA3">
      <w:pPr>
        <w:keepNext/>
        <w:tabs>
          <w:tab w:val="left" w:pos="720"/>
          <w:tab w:val="left" w:pos="1440"/>
          <w:tab w:val="left" w:pos="2160"/>
          <w:tab w:val="left" w:pos="2880"/>
        </w:tabs>
        <w:rPr>
          <w:rFonts w:eastAsia="Arial" w:cs="Arial"/>
          <w:b/>
          <w:bCs/>
          <w:szCs w:val="22"/>
        </w:rPr>
      </w:pPr>
      <w:r>
        <w:rPr>
          <w:rFonts w:eastAsia="Arial" w:cs="Arial"/>
          <w:b/>
          <w:bCs/>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0CD01F67"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F7AE277" w14:textId="77777777" w:rsidR="00C44BA3" w:rsidRDefault="00C44BA3">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84EA9AD" w14:textId="77777777" w:rsidR="00C44BA3" w:rsidRDefault="00C44BA3">
            <w:pPr>
              <w:keepNext/>
              <w:jc w:val="center"/>
              <w:rPr>
                <w:rFonts w:eastAsia="Arial" w:cs="Arial"/>
                <w:b/>
                <w:bCs/>
                <w:szCs w:val="22"/>
              </w:rPr>
            </w:pPr>
            <w:r>
              <w:rPr>
                <w:rFonts w:eastAsia="Arial" w:cs="Arial"/>
                <w:b/>
                <w:bCs/>
                <w:szCs w:val="22"/>
              </w:rPr>
              <w:t>Percentage</w:t>
            </w:r>
          </w:p>
        </w:tc>
      </w:tr>
      <w:tr w:rsidR="00C44BA3" w14:paraId="5D8C34C8"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275165D2" w14:textId="77777777" w:rsidR="00C44BA3" w:rsidRDefault="00C44BA3">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78BBF3FD" w14:textId="77777777" w:rsidR="00C44BA3" w:rsidRDefault="00C44BA3">
            <w:pPr>
              <w:keepNext/>
              <w:jc w:val="center"/>
              <w:rPr>
                <w:rFonts w:eastAsia="Arial" w:cs="Arial"/>
                <w:szCs w:val="22"/>
              </w:rPr>
            </w:pPr>
            <w:r>
              <w:rPr>
                <w:rFonts w:eastAsia="Arial" w:cs="Arial"/>
                <w:szCs w:val="22"/>
              </w:rPr>
              <w:t>0%</w:t>
            </w:r>
          </w:p>
        </w:tc>
      </w:tr>
      <w:tr w:rsidR="00C44BA3" w14:paraId="28CB331B"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6D1D0DE" w14:textId="77777777" w:rsidR="00C44BA3" w:rsidRDefault="00C44BA3">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A46CA4A" w14:textId="77777777" w:rsidR="00C44BA3" w:rsidRDefault="00C44BA3">
            <w:pPr>
              <w:keepNext/>
              <w:jc w:val="center"/>
              <w:rPr>
                <w:rFonts w:eastAsia="Arial" w:cs="Arial"/>
                <w:szCs w:val="22"/>
              </w:rPr>
            </w:pPr>
            <w:r>
              <w:rPr>
                <w:rFonts w:eastAsia="Arial" w:cs="Arial"/>
                <w:szCs w:val="22"/>
              </w:rPr>
              <w:t>100%</w:t>
            </w:r>
          </w:p>
        </w:tc>
      </w:tr>
      <w:tr w:rsidR="00C44BA3" w14:paraId="65752BA5"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6744B75" w14:textId="77777777" w:rsidR="00C44BA3" w:rsidRDefault="00C44BA3">
            <w:pPr>
              <w:keepNext/>
              <w:rPr>
                <w:rFonts w:eastAsia="Arial" w:cs="Arial"/>
                <w:szCs w:val="22"/>
              </w:rPr>
            </w:pPr>
            <w:r>
              <w:rPr>
                <w:rFonts w:eastAsia="Arial"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067F8746" w14:textId="77777777" w:rsidR="00C44BA3" w:rsidRDefault="00C44BA3">
            <w:pPr>
              <w:keepNext/>
              <w:jc w:val="center"/>
              <w:rPr>
                <w:rFonts w:eastAsia="Arial" w:cs="Arial"/>
                <w:szCs w:val="22"/>
              </w:rPr>
            </w:pPr>
            <w:r>
              <w:rPr>
                <w:rFonts w:eastAsia="Arial" w:cs="Arial"/>
                <w:szCs w:val="22"/>
              </w:rPr>
              <w:t>0%</w:t>
            </w:r>
          </w:p>
        </w:tc>
      </w:tr>
      <w:tr w:rsidR="00C44BA3" w14:paraId="5CCCAB2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B184104" w14:textId="77777777" w:rsidR="00C44BA3" w:rsidRDefault="00C44BA3">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4C831BC1" w14:textId="77777777" w:rsidR="00C44BA3" w:rsidRDefault="00C44BA3">
            <w:pPr>
              <w:keepNext/>
              <w:jc w:val="center"/>
              <w:rPr>
                <w:rFonts w:eastAsia="Arial" w:cs="Arial"/>
                <w:b/>
                <w:bCs/>
                <w:szCs w:val="22"/>
              </w:rPr>
            </w:pPr>
            <w:r>
              <w:rPr>
                <w:rFonts w:eastAsia="Arial" w:cs="Arial"/>
                <w:b/>
                <w:bCs/>
                <w:szCs w:val="22"/>
              </w:rPr>
              <w:t>100%</w:t>
            </w:r>
          </w:p>
        </w:tc>
      </w:tr>
    </w:tbl>
    <w:p w14:paraId="32CE0008" w14:textId="77777777" w:rsidR="00C44BA3" w:rsidRDefault="00C44BA3" w:rsidP="00C44BA3">
      <w:pPr>
        <w:rPr>
          <w:rFonts w:eastAsia="Arial" w:cs="Arial"/>
          <w:szCs w:val="22"/>
        </w:rPr>
      </w:pPr>
    </w:p>
    <w:p w14:paraId="23E41417" w14:textId="77777777" w:rsidR="00C44BA3" w:rsidRDefault="00C44BA3" w:rsidP="00C44BA3">
      <w:pPr>
        <w:rPr>
          <w:rFonts w:eastAsia="Arial" w:cs="Arial"/>
          <w:szCs w:val="22"/>
        </w:rPr>
      </w:pPr>
    </w:p>
    <w:p w14:paraId="7FE38062" w14:textId="77777777" w:rsidR="00C44BA3" w:rsidRDefault="00C44BA3" w:rsidP="00C44BA3">
      <w:pPr>
        <w:rPr>
          <w:rFonts w:eastAsia="Arial" w:cs="Arial"/>
          <w:b/>
          <w:bCs/>
          <w:szCs w:val="22"/>
        </w:rPr>
      </w:pPr>
      <w:bookmarkStart w:id="13" w:name="_Hlk118473005"/>
      <w:r>
        <w:rPr>
          <w:rFonts w:eastAsia="Arial" w:cs="Arial"/>
          <w:b/>
          <w:bCs/>
          <w:szCs w:val="22"/>
        </w:rPr>
        <w:t>INDICATIVE READING LIST</w:t>
      </w:r>
    </w:p>
    <w:p w14:paraId="55C11B1F" w14:textId="77777777" w:rsidR="00C44BA3" w:rsidRDefault="00C44BA3" w:rsidP="00C44BA3">
      <w:pPr>
        <w:rPr>
          <w:rFonts w:eastAsia="Arial" w:cs="Arial"/>
          <w:b/>
          <w:bCs/>
          <w:szCs w:val="22"/>
        </w:rPr>
      </w:pPr>
    </w:p>
    <w:tbl>
      <w:tblPr>
        <w:tblStyle w:val="TableGrid"/>
        <w:tblW w:w="0" w:type="auto"/>
        <w:tblInd w:w="0" w:type="dxa"/>
        <w:tblLook w:val="04A0" w:firstRow="1" w:lastRow="0" w:firstColumn="1" w:lastColumn="0" w:noHBand="0" w:noVBand="1"/>
      </w:tblPr>
      <w:tblGrid>
        <w:gridCol w:w="1684"/>
        <w:gridCol w:w="5247"/>
        <w:gridCol w:w="1366"/>
      </w:tblGrid>
      <w:tr w:rsidR="00C44BA3" w14:paraId="5F160CB3"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C3A6746"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1798E1AB" w14:textId="77777777" w:rsidR="00C44BA3" w:rsidRDefault="00C44BA3">
            <w:pPr>
              <w:tabs>
                <w:tab w:val="num" w:pos="720"/>
                <w:tab w:val="left" w:pos="1440"/>
              </w:tabs>
              <w:rPr>
                <w:rFonts w:eastAsia="Arial" w:cs="Arial"/>
                <w:b/>
                <w:bCs/>
                <w:szCs w:val="22"/>
              </w:rPr>
            </w:pPr>
            <w:r>
              <w:rPr>
                <w:rFonts w:eastAsia="Arial" w:cs="Arial"/>
                <w:b/>
                <w:bCs/>
                <w:szCs w:val="22"/>
              </w:rPr>
              <w:t>LCMB7026</w:t>
            </w:r>
          </w:p>
        </w:tc>
      </w:tr>
      <w:tr w:rsidR="00C44BA3" w14:paraId="1D2DCC1F"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F215FA"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414207B0" w14:textId="77777777" w:rsidR="00C44BA3" w:rsidRDefault="00C44BA3">
            <w:pPr>
              <w:tabs>
                <w:tab w:val="num" w:pos="720"/>
                <w:tab w:val="left" w:pos="1440"/>
              </w:tabs>
              <w:rPr>
                <w:rFonts w:eastAsia="Arial" w:cs="Arial"/>
                <w:b/>
                <w:bCs/>
                <w:szCs w:val="22"/>
              </w:rPr>
            </w:pPr>
            <w:r>
              <w:rPr>
                <w:rFonts w:eastAsia="Arial" w:cs="Arial"/>
                <w:b/>
                <w:bCs/>
                <w:szCs w:val="22"/>
              </w:rPr>
              <w:t>International Marketing: Principles and Practices</w:t>
            </w:r>
          </w:p>
        </w:tc>
      </w:tr>
      <w:tr w:rsidR="00C44BA3" w14:paraId="0AD083DE"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0FC8B4C"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788167"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1093F5B"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1DF3A30D"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C5F8E39"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78E011D8" w14:textId="77777777" w:rsidR="00C44BA3" w:rsidRDefault="00C44BA3">
            <w:pPr>
              <w:rPr>
                <w:rFonts w:eastAsia="Arial" w:cs="Arial"/>
                <w:szCs w:val="22"/>
              </w:rPr>
            </w:pPr>
            <w:proofErr w:type="spellStart"/>
            <w:r>
              <w:rPr>
                <w:rFonts w:eastAsia="Arial" w:cs="Arial"/>
                <w:szCs w:val="22"/>
              </w:rPr>
              <w:t>Czinkota</w:t>
            </w:r>
            <w:proofErr w:type="spellEnd"/>
            <w:r>
              <w:rPr>
                <w:rFonts w:eastAsia="Arial" w:cs="Arial"/>
                <w:szCs w:val="22"/>
              </w:rPr>
              <w:t xml:space="preserve">, M.R., </w:t>
            </w:r>
            <w:proofErr w:type="spellStart"/>
            <w:r>
              <w:rPr>
                <w:rFonts w:eastAsia="Arial" w:cs="Arial"/>
                <w:szCs w:val="22"/>
              </w:rPr>
              <w:t>Ronkainen</w:t>
            </w:r>
            <w:proofErr w:type="spellEnd"/>
            <w:r>
              <w:rPr>
                <w:rFonts w:eastAsia="Arial" w:cs="Arial"/>
                <w:szCs w:val="22"/>
              </w:rPr>
              <w:t xml:space="preserve">, I.A. and Cui, A. (2022) </w:t>
            </w:r>
            <w:r>
              <w:rPr>
                <w:rFonts w:eastAsia="Arial" w:cs="Arial"/>
                <w:i/>
                <w:iCs/>
                <w:szCs w:val="22"/>
              </w:rPr>
              <w:t>International marketing</w:t>
            </w:r>
            <w:r>
              <w:rPr>
                <w:rFonts w:eastAsia="Arial" w:cs="Arial"/>
                <w:szCs w:val="22"/>
              </w:rPr>
              <w:t>. Cengage Learning.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934618424"/>
              <w14:checkbox>
                <w14:checked w14:val="1"/>
                <w14:checkedState w14:val="2612" w14:font="MS Gothic"/>
                <w14:uncheckedState w14:val="2610" w14:font="MS Gothic"/>
              </w14:checkbox>
            </w:sdtPr>
            <w:sdtContent>
              <w:p w14:paraId="47199676" w14:textId="77777777" w:rsidR="00C44BA3" w:rsidRDefault="00C44BA3">
                <w:pPr>
                  <w:jc w:val="center"/>
                  <w:rPr>
                    <w:rFonts w:eastAsia="Arial" w:cs="Arial"/>
                    <w:szCs w:val="22"/>
                  </w:rPr>
                </w:pPr>
                <w:r>
                  <w:rPr>
                    <w:rFonts w:ascii="Segoe UI Symbol" w:hAnsi="Segoe UI Symbol" w:cs="Segoe UI Symbol"/>
                    <w:szCs w:val="22"/>
                  </w:rPr>
                  <w:t>☒</w:t>
                </w:r>
              </w:p>
            </w:sdtContent>
          </w:sdt>
          <w:p w14:paraId="3BAE049C" w14:textId="77777777" w:rsidR="00C44BA3" w:rsidRDefault="00C44BA3">
            <w:pPr>
              <w:rPr>
                <w:rFonts w:cs="Arial"/>
                <w:szCs w:val="22"/>
              </w:rPr>
            </w:pPr>
          </w:p>
        </w:tc>
      </w:tr>
      <w:tr w:rsidR="00C44BA3" w14:paraId="2708BB99"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6C2DD0D" w14:textId="77777777" w:rsidR="00C44BA3" w:rsidRDefault="00C44BA3">
            <w:pPr>
              <w:tabs>
                <w:tab w:val="num" w:pos="720"/>
                <w:tab w:val="left" w:pos="1440"/>
              </w:tabs>
              <w:rPr>
                <w:rFonts w:eastAsia="Arial" w:cs="Arial"/>
                <w:szCs w:val="22"/>
              </w:rPr>
            </w:pPr>
            <w:r>
              <w:rPr>
                <w:rFonts w:eastAsia="Arial" w:cs="Arial"/>
                <w:szCs w:val="22"/>
              </w:rPr>
              <w:t>Essential</w:t>
            </w:r>
          </w:p>
        </w:tc>
        <w:tc>
          <w:tcPr>
            <w:tcW w:w="6001" w:type="dxa"/>
            <w:tcBorders>
              <w:top w:val="single" w:sz="4" w:space="0" w:color="auto"/>
              <w:left w:val="single" w:sz="4" w:space="0" w:color="auto"/>
              <w:bottom w:val="single" w:sz="4" w:space="0" w:color="auto"/>
              <w:right w:val="single" w:sz="4" w:space="0" w:color="auto"/>
            </w:tcBorders>
            <w:hideMark/>
          </w:tcPr>
          <w:p w14:paraId="1CA6FF76" w14:textId="77777777" w:rsidR="00C44BA3" w:rsidRDefault="00C44BA3">
            <w:pPr>
              <w:rPr>
                <w:rFonts w:eastAsia="Arial" w:cs="Arial"/>
                <w:szCs w:val="22"/>
              </w:rPr>
            </w:pPr>
            <w:r>
              <w:rPr>
                <w:rFonts w:eastAsia="Arial" w:cs="Arial"/>
                <w:szCs w:val="22"/>
              </w:rPr>
              <w:t xml:space="preserve">Pegan, G., </w:t>
            </w:r>
            <w:proofErr w:type="spellStart"/>
            <w:r>
              <w:rPr>
                <w:rFonts w:eastAsia="Arial" w:cs="Arial"/>
                <w:szCs w:val="22"/>
              </w:rPr>
              <w:t>Vianelli</w:t>
            </w:r>
            <w:proofErr w:type="spellEnd"/>
            <w:r>
              <w:rPr>
                <w:rFonts w:eastAsia="Arial" w:cs="Arial"/>
                <w:szCs w:val="22"/>
              </w:rPr>
              <w:t xml:space="preserve">, D. and Luca, P.D. (2020) </w:t>
            </w:r>
            <w:r>
              <w:rPr>
                <w:rFonts w:eastAsia="Arial" w:cs="Arial"/>
                <w:i/>
                <w:iCs/>
                <w:szCs w:val="22"/>
              </w:rPr>
              <w:t>International Marketing Strategy</w:t>
            </w:r>
            <w:r>
              <w:rPr>
                <w:rFonts w:eastAsia="Arial" w:cs="Arial"/>
                <w:szCs w:val="22"/>
              </w:rPr>
              <w:t>. Springer.</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513286044"/>
              <w14:checkbox>
                <w14:checked w14:val="1"/>
                <w14:checkedState w14:val="2612" w14:font="MS Gothic"/>
                <w14:uncheckedState w14:val="2610" w14:font="MS Gothic"/>
              </w14:checkbox>
            </w:sdtPr>
            <w:sdtContent>
              <w:p w14:paraId="4DA30D23" w14:textId="77777777" w:rsidR="00C44BA3" w:rsidRDefault="00C44BA3">
                <w:pPr>
                  <w:jc w:val="center"/>
                  <w:rPr>
                    <w:rFonts w:eastAsia="Arial" w:cs="Arial"/>
                    <w:szCs w:val="22"/>
                  </w:rPr>
                </w:pPr>
                <w:r>
                  <w:rPr>
                    <w:rFonts w:ascii="Segoe UI Symbol" w:hAnsi="Segoe UI Symbol" w:cs="Segoe UI Symbol"/>
                    <w:szCs w:val="22"/>
                  </w:rPr>
                  <w:t>☒</w:t>
                </w:r>
              </w:p>
            </w:sdtContent>
          </w:sdt>
          <w:p w14:paraId="033BC532" w14:textId="77777777" w:rsidR="00C44BA3" w:rsidRDefault="00C44BA3">
            <w:pPr>
              <w:rPr>
                <w:rFonts w:cs="Arial"/>
                <w:szCs w:val="22"/>
              </w:rPr>
            </w:pPr>
          </w:p>
        </w:tc>
      </w:tr>
      <w:tr w:rsidR="00C44BA3" w14:paraId="3DD833E1"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1511AB69"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61E9A8EB" w14:textId="77777777" w:rsidR="00C44BA3" w:rsidRDefault="00C44BA3">
            <w:pPr>
              <w:rPr>
                <w:rFonts w:eastAsia="Arial" w:cs="Arial"/>
                <w:szCs w:val="22"/>
              </w:rPr>
            </w:pPr>
            <w:proofErr w:type="spellStart"/>
            <w:r w:rsidRPr="00C44BA3">
              <w:rPr>
                <w:rFonts w:eastAsia="Arial" w:cs="Arial"/>
                <w:szCs w:val="22"/>
                <w:lang w:val="nl-NL"/>
              </w:rPr>
              <w:t>Hooley</w:t>
            </w:r>
            <w:proofErr w:type="spellEnd"/>
            <w:r w:rsidRPr="00C44BA3">
              <w:rPr>
                <w:rFonts w:eastAsia="Arial" w:cs="Arial"/>
                <w:szCs w:val="22"/>
                <w:lang w:val="nl-NL"/>
              </w:rPr>
              <w:t xml:space="preserve">, G.J. et al. </w:t>
            </w:r>
            <w:r>
              <w:rPr>
                <w:rFonts w:eastAsia="Arial" w:cs="Arial"/>
                <w:szCs w:val="22"/>
              </w:rPr>
              <w:t xml:space="preserve">(2020) </w:t>
            </w:r>
            <w:r>
              <w:rPr>
                <w:rFonts w:eastAsia="Arial" w:cs="Arial"/>
                <w:i/>
                <w:iCs/>
                <w:szCs w:val="22"/>
              </w:rPr>
              <w:t>Marketing strategy and competitive positioning</w:t>
            </w:r>
            <w:r>
              <w:rPr>
                <w:rFonts w:eastAsia="Arial" w:cs="Arial"/>
                <w:szCs w:val="22"/>
              </w:rPr>
              <w:t xml:space="preserve">. 7th ed. Harlow, England; Pearson.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182624919"/>
              <w14:checkbox>
                <w14:checked w14:val="1"/>
                <w14:checkedState w14:val="2612" w14:font="MS Gothic"/>
                <w14:uncheckedState w14:val="2610" w14:font="MS Gothic"/>
              </w14:checkbox>
            </w:sdtPr>
            <w:sdtContent>
              <w:p w14:paraId="5C022E0A" w14:textId="77777777" w:rsidR="00C44BA3" w:rsidRDefault="00C44BA3">
                <w:pPr>
                  <w:jc w:val="center"/>
                  <w:rPr>
                    <w:rFonts w:eastAsia="Arial" w:cs="Arial"/>
                    <w:szCs w:val="22"/>
                  </w:rPr>
                </w:pPr>
                <w:r>
                  <w:rPr>
                    <w:rFonts w:ascii="Segoe UI Symbol" w:hAnsi="Segoe UI Symbol" w:cs="Segoe UI Symbol"/>
                    <w:szCs w:val="22"/>
                  </w:rPr>
                  <w:t>☒</w:t>
                </w:r>
              </w:p>
            </w:sdtContent>
          </w:sdt>
          <w:p w14:paraId="5AAD1A56" w14:textId="77777777" w:rsidR="00C44BA3" w:rsidRDefault="00C44BA3">
            <w:pPr>
              <w:rPr>
                <w:rFonts w:cs="Arial"/>
                <w:szCs w:val="22"/>
              </w:rPr>
            </w:pPr>
          </w:p>
        </w:tc>
      </w:tr>
      <w:tr w:rsidR="00C44BA3" w14:paraId="261A097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2A4B0207"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1A997E5E" w14:textId="77777777" w:rsidR="00C44BA3" w:rsidRDefault="00C44BA3">
            <w:pPr>
              <w:rPr>
                <w:rFonts w:eastAsia="Arial" w:cs="Arial"/>
                <w:szCs w:val="22"/>
              </w:rPr>
            </w:pPr>
            <w:r>
              <w:rPr>
                <w:rFonts w:eastAsia="Arial" w:cs="Arial"/>
                <w:szCs w:val="22"/>
              </w:rPr>
              <w:t xml:space="preserve">Visconti, L.M., </w:t>
            </w:r>
            <w:proofErr w:type="spellStart"/>
            <w:r>
              <w:rPr>
                <w:rFonts w:eastAsia="Arial" w:cs="Arial"/>
                <w:szCs w:val="22"/>
              </w:rPr>
              <w:t>Peñaloza</w:t>
            </w:r>
            <w:proofErr w:type="spellEnd"/>
            <w:r>
              <w:rPr>
                <w:rFonts w:eastAsia="Arial" w:cs="Arial"/>
                <w:szCs w:val="22"/>
              </w:rPr>
              <w:t xml:space="preserve">, L. and Toulouse, N. (2020) </w:t>
            </w:r>
            <w:r>
              <w:rPr>
                <w:rFonts w:eastAsia="Arial" w:cs="Arial"/>
                <w:i/>
                <w:iCs/>
                <w:szCs w:val="22"/>
              </w:rPr>
              <w:t>Marketing management: a cultural perspective</w:t>
            </w:r>
            <w:r>
              <w:rPr>
                <w:rFonts w:eastAsia="Arial" w:cs="Arial"/>
                <w:szCs w:val="22"/>
              </w:rPr>
              <w:t xml:space="preserve">. 2nd ed. Edited by L.M. Visconti, L. </w:t>
            </w:r>
            <w:proofErr w:type="spellStart"/>
            <w:r>
              <w:rPr>
                <w:rFonts w:eastAsia="Arial" w:cs="Arial"/>
                <w:szCs w:val="22"/>
              </w:rPr>
              <w:t>Penalozaa</w:t>
            </w:r>
            <w:proofErr w:type="spellEnd"/>
            <w:r>
              <w:rPr>
                <w:rFonts w:eastAsia="Arial" w:cs="Arial"/>
                <w:szCs w:val="22"/>
              </w:rPr>
              <w:t>, and N. Toulouse. London; Routledge.</w:t>
            </w:r>
          </w:p>
        </w:tc>
        <w:tc>
          <w:tcPr>
            <w:tcW w:w="1366" w:type="dxa"/>
            <w:tcBorders>
              <w:top w:val="single" w:sz="4" w:space="0" w:color="auto"/>
              <w:left w:val="single" w:sz="4" w:space="0" w:color="auto"/>
              <w:bottom w:val="single" w:sz="4" w:space="0" w:color="auto"/>
              <w:right w:val="single" w:sz="4" w:space="0" w:color="auto"/>
            </w:tcBorders>
            <w:hideMark/>
          </w:tcPr>
          <w:p w14:paraId="0D919BFE" w14:textId="77777777" w:rsidR="00C44BA3" w:rsidRDefault="00C44BA3">
            <w:pPr>
              <w:jc w:val="center"/>
              <w:rPr>
                <w:rFonts w:eastAsia="Arial" w:cs="Arial"/>
                <w:szCs w:val="22"/>
              </w:rPr>
            </w:pPr>
            <w:r>
              <w:rPr>
                <w:rFonts w:ascii="Segoe UI Symbol" w:eastAsia="Arial" w:hAnsi="Segoe UI Symbol" w:cs="Segoe UI Symbol"/>
                <w:szCs w:val="22"/>
              </w:rPr>
              <w:t>☒</w:t>
            </w:r>
          </w:p>
        </w:tc>
      </w:tr>
      <w:tr w:rsidR="00C44BA3" w14:paraId="363BE85B"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4FE9B175"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5349BB2E" w14:textId="77777777" w:rsidR="00C44BA3" w:rsidRDefault="00C44BA3">
            <w:pPr>
              <w:tabs>
                <w:tab w:val="left" w:pos="1440"/>
              </w:tabs>
              <w:rPr>
                <w:rFonts w:eastAsia="Arial" w:cs="Arial"/>
                <w:szCs w:val="22"/>
              </w:rPr>
            </w:pPr>
            <w:proofErr w:type="spellStart"/>
            <w:r>
              <w:rPr>
                <w:rFonts w:eastAsia="Arial" w:cs="Arial"/>
                <w:szCs w:val="22"/>
              </w:rPr>
              <w:t>Krom</w:t>
            </w:r>
            <w:proofErr w:type="spellEnd"/>
            <w:r>
              <w:rPr>
                <w:rFonts w:eastAsia="Arial" w:cs="Arial"/>
                <w:szCs w:val="22"/>
              </w:rPr>
              <w:t xml:space="preserve">, I. (2022) </w:t>
            </w:r>
            <w:r>
              <w:rPr>
                <w:rFonts w:eastAsia="Arial" w:cs="Arial"/>
                <w:i/>
                <w:iCs/>
                <w:szCs w:val="22"/>
              </w:rPr>
              <w:t>Handbook of Research on Global Perspectives on International Advertising</w:t>
            </w:r>
            <w:r>
              <w:rPr>
                <w:rFonts w:eastAsia="Arial" w:cs="Arial"/>
                <w:szCs w:val="22"/>
              </w:rPr>
              <w:t xml:space="preserve">. Hershey: IGI Global.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084964350"/>
              <w14:checkbox>
                <w14:checked w14:val="1"/>
                <w14:checkedState w14:val="2612" w14:font="MS Gothic"/>
                <w14:uncheckedState w14:val="2610" w14:font="MS Gothic"/>
              </w14:checkbox>
            </w:sdtPr>
            <w:sdtContent>
              <w:p w14:paraId="4E9EC035" w14:textId="77777777" w:rsidR="00C44BA3" w:rsidRDefault="00C44BA3">
                <w:pPr>
                  <w:jc w:val="center"/>
                  <w:rPr>
                    <w:rFonts w:eastAsia="Arial" w:cs="Arial"/>
                    <w:szCs w:val="22"/>
                  </w:rPr>
                </w:pPr>
                <w:r>
                  <w:rPr>
                    <w:rFonts w:ascii="Segoe UI Symbol" w:hAnsi="Segoe UI Symbol" w:cs="Segoe UI Symbol"/>
                    <w:szCs w:val="22"/>
                  </w:rPr>
                  <w:t>☒</w:t>
                </w:r>
              </w:p>
            </w:sdtContent>
          </w:sdt>
          <w:p w14:paraId="3B408BB1" w14:textId="77777777" w:rsidR="00C44BA3" w:rsidRDefault="00C44BA3">
            <w:pPr>
              <w:rPr>
                <w:rFonts w:cs="Arial"/>
                <w:szCs w:val="22"/>
              </w:rPr>
            </w:pPr>
          </w:p>
        </w:tc>
      </w:tr>
      <w:tr w:rsidR="00C44BA3" w14:paraId="22421ED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34DC9D8"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4A4534B1" w14:textId="77777777" w:rsidR="00C44BA3" w:rsidRDefault="00C44BA3">
            <w:pPr>
              <w:tabs>
                <w:tab w:val="left" w:pos="720"/>
                <w:tab w:val="left" w:pos="1440"/>
              </w:tabs>
              <w:rPr>
                <w:rFonts w:eastAsia="Arial" w:cs="Arial"/>
                <w:szCs w:val="22"/>
              </w:rPr>
            </w:pPr>
            <w:r>
              <w:rPr>
                <w:rFonts w:eastAsia="Arial" w:cs="Arial"/>
                <w:szCs w:val="22"/>
              </w:rPr>
              <w:t xml:space="preserve">Harvey, J.N. (2020) </w:t>
            </w:r>
            <w:r>
              <w:rPr>
                <w:rFonts w:eastAsia="Arial" w:cs="Arial"/>
                <w:i/>
                <w:iCs/>
                <w:szCs w:val="22"/>
              </w:rPr>
              <w:t>Localizing global marketing strategies : emerging research and opportunities</w:t>
            </w:r>
            <w:r>
              <w:rPr>
                <w:rFonts w:eastAsia="Arial" w:cs="Arial"/>
                <w:szCs w:val="22"/>
              </w:rPr>
              <w:t xml:space="preserve">. Hershey, Pennsylvania: IGI Global.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047205748"/>
              <w14:checkbox>
                <w14:checked w14:val="1"/>
                <w14:checkedState w14:val="2612" w14:font="MS Gothic"/>
                <w14:uncheckedState w14:val="2610" w14:font="MS Gothic"/>
              </w14:checkbox>
            </w:sdtPr>
            <w:sdtContent>
              <w:p w14:paraId="5C03403E" w14:textId="77777777" w:rsidR="00C44BA3" w:rsidRDefault="00C44BA3">
                <w:pPr>
                  <w:jc w:val="center"/>
                  <w:rPr>
                    <w:rFonts w:eastAsia="Arial" w:cs="Arial"/>
                    <w:szCs w:val="22"/>
                  </w:rPr>
                </w:pPr>
                <w:r>
                  <w:rPr>
                    <w:rFonts w:ascii="Segoe UI Symbol" w:hAnsi="Segoe UI Symbol" w:cs="Segoe UI Symbol"/>
                    <w:szCs w:val="22"/>
                  </w:rPr>
                  <w:t>☒</w:t>
                </w:r>
              </w:p>
            </w:sdtContent>
          </w:sdt>
          <w:p w14:paraId="03C4717B" w14:textId="77777777" w:rsidR="00C44BA3" w:rsidRDefault="00C44BA3">
            <w:pPr>
              <w:rPr>
                <w:rFonts w:cs="Arial"/>
                <w:szCs w:val="22"/>
              </w:rPr>
            </w:pPr>
          </w:p>
        </w:tc>
      </w:tr>
      <w:tr w:rsidR="00C44BA3" w14:paraId="65FEE7BA"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5DA565C2" w14:textId="77777777" w:rsidR="00C44BA3" w:rsidRDefault="00C44BA3">
            <w:pPr>
              <w:tabs>
                <w:tab w:val="num" w:pos="720"/>
                <w:tab w:val="left" w:pos="1440"/>
              </w:tabs>
              <w:rPr>
                <w:rFonts w:eastAsia="Arial" w:cs="Arial"/>
                <w:szCs w:val="22"/>
              </w:rPr>
            </w:pPr>
            <w:r>
              <w:rPr>
                <w:rFonts w:eastAsia="Arial" w:cs="Arial"/>
                <w:szCs w:val="22"/>
              </w:rPr>
              <w:t>Further</w:t>
            </w:r>
          </w:p>
        </w:tc>
        <w:tc>
          <w:tcPr>
            <w:tcW w:w="6001" w:type="dxa"/>
            <w:tcBorders>
              <w:top w:val="single" w:sz="4" w:space="0" w:color="auto"/>
              <w:left w:val="single" w:sz="4" w:space="0" w:color="auto"/>
              <w:bottom w:val="single" w:sz="4" w:space="0" w:color="auto"/>
              <w:right w:val="single" w:sz="4" w:space="0" w:color="auto"/>
            </w:tcBorders>
            <w:hideMark/>
          </w:tcPr>
          <w:p w14:paraId="2D3DACE7" w14:textId="77777777" w:rsidR="00C44BA3" w:rsidRDefault="00C44BA3">
            <w:pPr>
              <w:tabs>
                <w:tab w:val="left" w:pos="720"/>
                <w:tab w:val="left" w:pos="1440"/>
              </w:tabs>
              <w:rPr>
                <w:rFonts w:eastAsia="Arial" w:cs="Arial"/>
                <w:szCs w:val="22"/>
              </w:rPr>
            </w:pPr>
            <w:proofErr w:type="spellStart"/>
            <w:r>
              <w:rPr>
                <w:rFonts w:eastAsia="Arial" w:cs="Arial"/>
                <w:szCs w:val="22"/>
              </w:rPr>
              <w:t>Saura</w:t>
            </w:r>
            <w:proofErr w:type="spellEnd"/>
            <w:r>
              <w:rPr>
                <w:rFonts w:eastAsia="Arial" w:cs="Arial"/>
                <w:szCs w:val="22"/>
              </w:rPr>
              <w:t xml:space="preserve">, J.R. (2021) </w:t>
            </w:r>
            <w:r>
              <w:rPr>
                <w:rFonts w:eastAsia="Arial" w:cs="Arial"/>
                <w:i/>
                <w:iCs/>
                <w:szCs w:val="22"/>
              </w:rPr>
              <w:t>Advanced digital marketing strategies in a data-driven era</w:t>
            </w:r>
            <w:r>
              <w:rPr>
                <w:rFonts w:eastAsia="Arial" w:cs="Arial"/>
                <w:szCs w:val="22"/>
              </w:rPr>
              <w:t xml:space="preserve">. Edited by J.R. </w:t>
            </w:r>
            <w:proofErr w:type="spellStart"/>
            <w:r>
              <w:rPr>
                <w:rFonts w:eastAsia="Arial" w:cs="Arial"/>
                <w:szCs w:val="22"/>
              </w:rPr>
              <w:t>Saura</w:t>
            </w:r>
            <w:proofErr w:type="spellEnd"/>
            <w:r>
              <w:rPr>
                <w:rFonts w:eastAsia="Arial" w:cs="Arial"/>
                <w:szCs w:val="22"/>
              </w:rPr>
              <w:t>. Hershey, Pennsylvania: Business Science Reference.</w:t>
            </w:r>
          </w:p>
        </w:tc>
        <w:tc>
          <w:tcPr>
            <w:tcW w:w="1366" w:type="dxa"/>
            <w:tcBorders>
              <w:top w:val="single" w:sz="4" w:space="0" w:color="auto"/>
              <w:left w:val="single" w:sz="4" w:space="0" w:color="auto"/>
              <w:bottom w:val="single" w:sz="4" w:space="0" w:color="auto"/>
              <w:right w:val="single" w:sz="4" w:space="0" w:color="auto"/>
            </w:tcBorders>
            <w:hideMark/>
          </w:tcPr>
          <w:p w14:paraId="321EE333" w14:textId="77777777" w:rsidR="00C44BA3" w:rsidRDefault="00C44BA3">
            <w:pPr>
              <w:jc w:val="center"/>
              <w:rPr>
                <w:rFonts w:eastAsia="Arial" w:cs="Arial"/>
                <w:szCs w:val="22"/>
              </w:rPr>
            </w:pPr>
            <w:r>
              <w:rPr>
                <w:rFonts w:ascii="Segoe UI Symbol" w:eastAsia="Arial" w:hAnsi="Segoe UI Symbol" w:cs="Segoe UI Symbol"/>
                <w:szCs w:val="22"/>
              </w:rPr>
              <w:t>☒</w:t>
            </w:r>
          </w:p>
        </w:tc>
      </w:tr>
      <w:bookmarkEnd w:id="13"/>
    </w:tbl>
    <w:p w14:paraId="7F0CC05B" w14:textId="77777777" w:rsidR="00C44BA3" w:rsidRDefault="00C44BA3" w:rsidP="00C44BA3">
      <w:pPr>
        <w:pStyle w:val="HTMLPreformatted"/>
        <w:rPr>
          <w:rFonts w:cs="Arial"/>
        </w:rPr>
      </w:pPr>
    </w:p>
    <w:p w14:paraId="6752207D" w14:textId="10AC3A67"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7"/>
        <w:gridCol w:w="6490"/>
      </w:tblGrid>
      <w:tr w:rsidR="00C44BA3" w14:paraId="55F0D57F"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467D500" w14:textId="77777777" w:rsidR="00C44BA3" w:rsidRDefault="00C44BA3">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4E636399" w14:textId="77777777" w:rsidR="00C44BA3" w:rsidRDefault="00C44BA3" w:rsidP="008A4449">
            <w:pPr>
              <w:pStyle w:val="MC"/>
            </w:pPr>
            <w:bookmarkStart w:id="14" w:name="_Toc139529813"/>
            <w:r>
              <w:t>LCMB7027</w:t>
            </w:r>
            <w:bookmarkEnd w:id="14"/>
          </w:p>
        </w:tc>
      </w:tr>
      <w:tr w:rsidR="00C44BA3" w14:paraId="1379D22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33B5F14"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7BB31FE"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Managerial Finance and Leadership</w:t>
            </w:r>
          </w:p>
        </w:tc>
      </w:tr>
      <w:tr w:rsidR="00C44BA3" w14:paraId="3E20905E"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3805685"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Date</w:t>
            </w:r>
          </w:p>
        </w:tc>
        <w:sdt>
          <w:sdtPr>
            <w:rPr>
              <w:rFonts w:cs="Arial"/>
              <w:b/>
              <w:szCs w:val="22"/>
            </w:rPr>
            <w:id w:val="448823480"/>
            <w:placeholder>
              <w:docPart w:val="C20F122F048C4790AA60E72BC052CFA0"/>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2D840E2D"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45D171D7"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24F2C96"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Level</w:t>
            </w:r>
          </w:p>
        </w:tc>
        <w:sdt>
          <w:sdtPr>
            <w:rPr>
              <w:rFonts w:cs="Arial"/>
              <w:b/>
              <w:color w:val="2B579A"/>
              <w:szCs w:val="22"/>
              <w:shd w:val="clear" w:color="auto" w:fill="E6E6E6"/>
            </w:rPr>
            <w:id w:val="-2116129012"/>
            <w:placeholder>
              <w:docPart w:val="AA4A1F10EB7740F1B00A4D3018326BD7"/>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326E2014"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szCs w:val="22"/>
                  </w:rPr>
                  <w:t>7</w:t>
                </w:r>
              </w:p>
            </w:tc>
          </w:sdtContent>
        </w:sdt>
      </w:tr>
      <w:tr w:rsidR="00C44BA3" w14:paraId="6DA949E4"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F091608"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6A9EEAF9"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20</w:t>
            </w:r>
          </w:p>
        </w:tc>
      </w:tr>
      <w:tr w:rsidR="00C44BA3" w14:paraId="4E7D190C"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2849E33"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4B5D370"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None</w:t>
            </w:r>
          </w:p>
        </w:tc>
      </w:tr>
      <w:tr w:rsidR="00C44BA3" w14:paraId="5877700C" w14:textId="77777777" w:rsidTr="00C44BA3">
        <w:tc>
          <w:tcPr>
            <w:tcW w:w="1838" w:type="dxa"/>
            <w:tcBorders>
              <w:top w:val="single" w:sz="4" w:space="0" w:color="auto"/>
              <w:left w:val="nil"/>
              <w:bottom w:val="single" w:sz="4" w:space="0" w:color="auto"/>
              <w:right w:val="nil"/>
            </w:tcBorders>
          </w:tcPr>
          <w:p w14:paraId="3036C564" w14:textId="77777777" w:rsidR="00C44BA3" w:rsidRDefault="00C44BA3">
            <w:pPr>
              <w:tabs>
                <w:tab w:val="left" w:pos="720"/>
                <w:tab w:val="left" w:pos="1440"/>
                <w:tab w:val="left" w:pos="2160"/>
                <w:tab w:val="left" w:pos="2880"/>
              </w:tabs>
              <w:rPr>
                <w:rFonts w:eastAsia="Times New Roman" w:cs="Arial"/>
                <w:b/>
                <w:szCs w:val="22"/>
              </w:rPr>
            </w:pPr>
          </w:p>
        </w:tc>
        <w:tc>
          <w:tcPr>
            <w:tcW w:w="6822" w:type="dxa"/>
            <w:tcBorders>
              <w:top w:val="single" w:sz="4" w:space="0" w:color="auto"/>
              <w:left w:val="nil"/>
              <w:bottom w:val="single" w:sz="4" w:space="0" w:color="auto"/>
              <w:right w:val="nil"/>
            </w:tcBorders>
          </w:tcPr>
          <w:p w14:paraId="403F539C" w14:textId="77777777" w:rsidR="00C44BA3" w:rsidRDefault="00C44BA3">
            <w:pPr>
              <w:tabs>
                <w:tab w:val="left" w:pos="720"/>
                <w:tab w:val="left" w:pos="1440"/>
                <w:tab w:val="left" w:pos="2160"/>
                <w:tab w:val="left" w:pos="2880"/>
              </w:tabs>
              <w:rPr>
                <w:rFonts w:eastAsia="Times New Roman" w:cs="Arial"/>
                <w:b/>
                <w:szCs w:val="22"/>
              </w:rPr>
            </w:pPr>
          </w:p>
        </w:tc>
      </w:tr>
    </w:tbl>
    <w:p w14:paraId="7912572B" w14:textId="77777777" w:rsidR="00C44BA3" w:rsidRDefault="00C44BA3" w:rsidP="00C44BA3">
      <w:pPr>
        <w:rPr>
          <w:rFonts w:cs="Arial"/>
          <w:b/>
          <w:bCs/>
          <w:szCs w:val="22"/>
        </w:rPr>
      </w:pPr>
    </w:p>
    <w:p w14:paraId="4FA71284" w14:textId="77777777" w:rsidR="00C44BA3" w:rsidRDefault="00C44BA3" w:rsidP="00C44BA3">
      <w:pPr>
        <w:rPr>
          <w:rFonts w:eastAsia="Arial" w:cs="Arial"/>
          <w:b/>
          <w:bCs/>
          <w:szCs w:val="22"/>
        </w:rPr>
      </w:pPr>
      <w:r>
        <w:rPr>
          <w:rFonts w:eastAsia="Arial" w:cs="Arial"/>
          <w:b/>
          <w:bCs/>
          <w:szCs w:val="22"/>
        </w:rPr>
        <w:t xml:space="preserve">AIM(S) </w:t>
      </w:r>
    </w:p>
    <w:p w14:paraId="577E4292" w14:textId="77777777" w:rsidR="00C44BA3" w:rsidRDefault="00C44BA3" w:rsidP="00C44BA3">
      <w:pPr>
        <w:rPr>
          <w:rFonts w:eastAsia="Arial" w:cs="Arial"/>
          <w:b/>
          <w:bCs/>
          <w:szCs w:val="22"/>
        </w:rPr>
      </w:pPr>
    </w:p>
    <w:p w14:paraId="21CCB51B" w14:textId="77777777" w:rsidR="00C44BA3" w:rsidRDefault="00C44BA3" w:rsidP="00C44BA3">
      <w:pPr>
        <w:numPr>
          <w:ilvl w:val="0"/>
          <w:numId w:val="21"/>
        </w:numPr>
        <w:autoSpaceDN w:val="0"/>
        <w:spacing w:line="256" w:lineRule="auto"/>
        <w:jc w:val="both"/>
        <w:rPr>
          <w:rFonts w:eastAsia="Arial" w:cs="Arial"/>
          <w:szCs w:val="22"/>
        </w:rPr>
      </w:pPr>
      <w:r>
        <w:rPr>
          <w:rFonts w:eastAsia="Arial" w:cs="Arial"/>
          <w:szCs w:val="22"/>
        </w:rPr>
        <w:t>To promote a critical understanding of financial management techniques sufficient to guide the business during planning and execution</w:t>
      </w:r>
    </w:p>
    <w:p w14:paraId="454C8D06" w14:textId="77777777" w:rsidR="00C44BA3" w:rsidRDefault="00C44BA3" w:rsidP="00C44BA3">
      <w:pPr>
        <w:spacing w:line="256" w:lineRule="auto"/>
        <w:ind w:left="720"/>
        <w:contextualSpacing/>
        <w:rPr>
          <w:rFonts w:eastAsia="Arial" w:cs="Arial"/>
          <w:szCs w:val="22"/>
        </w:rPr>
      </w:pPr>
    </w:p>
    <w:p w14:paraId="24CAEC35" w14:textId="77777777" w:rsidR="00C44BA3" w:rsidRDefault="00C44BA3" w:rsidP="00C44BA3">
      <w:pPr>
        <w:rPr>
          <w:rFonts w:eastAsia="Arial" w:cs="Arial"/>
          <w:b/>
          <w:bCs/>
          <w:szCs w:val="22"/>
        </w:rPr>
      </w:pPr>
      <w:r>
        <w:rPr>
          <w:rFonts w:eastAsia="Arial" w:cs="Arial"/>
          <w:b/>
          <w:bCs/>
          <w:szCs w:val="22"/>
        </w:rPr>
        <w:t>LEARNING OUTCOMES</w:t>
      </w:r>
    </w:p>
    <w:p w14:paraId="17D47C9B" w14:textId="77777777" w:rsidR="00C44BA3" w:rsidRDefault="00C44BA3" w:rsidP="00C44BA3">
      <w:pPr>
        <w:rPr>
          <w:rFonts w:eastAsia="Arial" w:cs="Arial"/>
          <w:b/>
          <w:bCs/>
          <w:szCs w:val="22"/>
        </w:rPr>
      </w:pPr>
    </w:p>
    <w:p w14:paraId="4DBD077F" w14:textId="77777777" w:rsidR="00C44BA3" w:rsidRDefault="00C44BA3" w:rsidP="00C44BA3">
      <w:pPr>
        <w:rPr>
          <w:rFonts w:eastAsia="Arial" w:cs="Arial"/>
          <w:szCs w:val="22"/>
        </w:rPr>
      </w:pPr>
      <w:r>
        <w:rPr>
          <w:rFonts w:eastAsia="Arial" w:cs="Arial"/>
          <w:szCs w:val="22"/>
        </w:rPr>
        <w:t>Upon the successful completion of this module, the student should be able to demonstrate the ability to:</w:t>
      </w:r>
    </w:p>
    <w:p w14:paraId="67D56E06" w14:textId="77777777" w:rsidR="00C44BA3" w:rsidRDefault="00C44BA3" w:rsidP="00C44BA3">
      <w:pPr>
        <w:numPr>
          <w:ilvl w:val="0"/>
          <w:numId w:val="22"/>
        </w:numPr>
        <w:autoSpaceDN w:val="0"/>
        <w:spacing w:line="276" w:lineRule="auto"/>
        <w:jc w:val="both"/>
        <w:rPr>
          <w:rFonts w:eastAsia="Arial" w:cs="Arial"/>
          <w:szCs w:val="22"/>
        </w:rPr>
      </w:pPr>
      <w:r>
        <w:rPr>
          <w:rFonts w:eastAsia="Arial" w:cs="Arial"/>
          <w:szCs w:val="22"/>
        </w:rPr>
        <w:t>analyse and evaluate the financial management tools needed to plan an entrepreneurial initiative;</w:t>
      </w:r>
    </w:p>
    <w:p w14:paraId="01EAC2B0" w14:textId="77777777" w:rsidR="00C44BA3" w:rsidRDefault="00C44BA3" w:rsidP="00C44BA3">
      <w:pPr>
        <w:numPr>
          <w:ilvl w:val="0"/>
          <w:numId w:val="22"/>
        </w:numPr>
        <w:autoSpaceDN w:val="0"/>
        <w:spacing w:line="276" w:lineRule="auto"/>
        <w:jc w:val="both"/>
        <w:rPr>
          <w:rFonts w:eastAsia="Arial" w:cs="Arial"/>
          <w:szCs w:val="22"/>
        </w:rPr>
      </w:pPr>
      <w:r>
        <w:rPr>
          <w:rFonts w:eastAsia="Arial" w:cs="Arial"/>
          <w:szCs w:val="22"/>
        </w:rPr>
        <w:t>master the financial management tools to run the operation of an entrepreneurial initiative;</w:t>
      </w:r>
    </w:p>
    <w:p w14:paraId="263B79A2" w14:textId="77777777" w:rsidR="00C44BA3" w:rsidRDefault="00C44BA3" w:rsidP="00C44BA3">
      <w:pPr>
        <w:numPr>
          <w:ilvl w:val="0"/>
          <w:numId w:val="22"/>
        </w:numPr>
        <w:autoSpaceDN w:val="0"/>
        <w:spacing w:line="276" w:lineRule="auto"/>
        <w:jc w:val="both"/>
        <w:rPr>
          <w:rFonts w:eastAsia="Arial" w:cs="Arial"/>
          <w:szCs w:val="22"/>
        </w:rPr>
      </w:pPr>
      <w:r>
        <w:rPr>
          <w:rFonts w:eastAsia="Arial" w:cs="Arial"/>
          <w:szCs w:val="22"/>
        </w:rPr>
        <w:t>evaluate and apply financial management tools to control the operation of an entrepreneurial initiative;</w:t>
      </w:r>
    </w:p>
    <w:p w14:paraId="52B60F53" w14:textId="77777777" w:rsidR="00C44BA3" w:rsidRDefault="00C44BA3" w:rsidP="00C44BA3">
      <w:pPr>
        <w:numPr>
          <w:ilvl w:val="0"/>
          <w:numId w:val="22"/>
        </w:numPr>
        <w:autoSpaceDN w:val="0"/>
        <w:spacing w:line="256" w:lineRule="auto"/>
        <w:jc w:val="both"/>
        <w:rPr>
          <w:rFonts w:eastAsia="Arial" w:cs="Arial"/>
          <w:szCs w:val="22"/>
        </w:rPr>
      </w:pPr>
      <w:r>
        <w:rPr>
          <w:rFonts w:eastAsia="Arial" w:cs="Arial"/>
          <w:szCs w:val="22"/>
        </w:rPr>
        <w:t>lead for organisational agility and build competitive advantage.</w:t>
      </w:r>
    </w:p>
    <w:p w14:paraId="2D76BAF8" w14:textId="77777777" w:rsidR="00C44BA3" w:rsidRDefault="00C44BA3" w:rsidP="00C44BA3">
      <w:pPr>
        <w:rPr>
          <w:rFonts w:eastAsia="Arial" w:cs="Arial"/>
          <w:szCs w:val="22"/>
        </w:rPr>
      </w:pPr>
    </w:p>
    <w:p w14:paraId="3EEF9170" w14:textId="77777777" w:rsidR="00C44BA3" w:rsidRDefault="00C44BA3" w:rsidP="00C44BA3">
      <w:pPr>
        <w:rPr>
          <w:rFonts w:eastAsia="Arial" w:cs="Arial"/>
          <w:b/>
          <w:bCs/>
          <w:szCs w:val="22"/>
        </w:rPr>
      </w:pPr>
      <w:r>
        <w:rPr>
          <w:rFonts w:eastAsia="Arial" w:cs="Arial"/>
          <w:b/>
          <w:bCs/>
          <w:szCs w:val="22"/>
        </w:rPr>
        <w:t xml:space="preserve">INDICATIVE CONTENT </w:t>
      </w:r>
    </w:p>
    <w:p w14:paraId="07AB4B42" w14:textId="77777777" w:rsidR="00C44BA3" w:rsidRDefault="00C44BA3" w:rsidP="00C44BA3">
      <w:pPr>
        <w:rPr>
          <w:rFonts w:eastAsia="Arial" w:cs="Arial"/>
          <w:b/>
          <w:bCs/>
          <w:szCs w:val="22"/>
        </w:rPr>
      </w:pPr>
    </w:p>
    <w:p w14:paraId="5172E716" w14:textId="77777777" w:rsidR="00C44BA3" w:rsidRDefault="00C44BA3" w:rsidP="00C44BA3">
      <w:pPr>
        <w:numPr>
          <w:ilvl w:val="0"/>
          <w:numId w:val="23"/>
        </w:numPr>
        <w:autoSpaceDN w:val="0"/>
        <w:jc w:val="both"/>
        <w:rPr>
          <w:rFonts w:eastAsia="Arial" w:cs="Arial"/>
          <w:szCs w:val="22"/>
        </w:rPr>
      </w:pPr>
      <w:r>
        <w:rPr>
          <w:rFonts w:eastAsia="Arial" w:cs="Arial"/>
          <w:szCs w:val="22"/>
        </w:rPr>
        <w:t xml:space="preserve">What is financial management? The principle of creation of value for the shareholders, and problem of agency. </w:t>
      </w:r>
    </w:p>
    <w:p w14:paraId="4018151A" w14:textId="77777777" w:rsidR="00C44BA3" w:rsidRDefault="00C44BA3" w:rsidP="00C44BA3">
      <w:pPr>
        <w:numPr>
          <w:ilvl w:val="0"/>
          <w:numId w:val="23"/>
        </w:numPr>
        <w:autoSpaceDN w:val="0"/>
        <w:jc w:val="both"/>
        <w:rPr>
          <w:rFonts w:eastAsia="Arial" w:cs="Arial"/>
          <w:szCs w:val="22"/>
        </w:rPr>
      </w:pPr>
      <w:r>
        <w:rPr>
          <w:rFonts w:eastAsia="Arial" w:cs="Arial"/>
          <w:szCs w:val="22"/>
        </w:rPr>
        <w:t>Recap of principles of accounting and the relationship between accounting and finance.</w:t>
      </w:r>
    </w:p>
    <w:p w14:paraId="76EE65AD" w14:textId="77777777" w:rsidR="00C44BA3" w:rsidRDefault="00C44BA3" w:rsidP="00C44BA3">
      <w:pPr>
        <w:numPr>
          <w:ilvl w:val="0"/>
          <w:numId w:val="23"/>
        </w:numPr>
        <w:autoSpaceDN w:val="0"/>
        <w:jc w:val="both"/>
        <w:rPr>
          <w:rFonts w:eastAsia="Arial" w:cs="Arial"/>
          <w:szCs w:val="22"/>
        </w:rPr>
      </w:pPr>
      <w:r>
        <w:rPr>
          <w:rFonts w:eastAsia="Arial" w:cs="Arial"/>
          <w:szCs w:val="22"/>
        </w:rPr>
        <w:t>The operational forecasts in an entrepreneurship (Revenues, cost of sales, operating costs).</w:t>
      </w:r>
    </w:p>
    <w:p w14:paraId="32BF98E2" w14:textId="77777777" w:rsidR="00C44BA3" w:rsidRDefault="00C44BA3" w:rsidP="00C44BA3">
      <w:pPr>
        <w:numPr>
          <w:ilvl w:val="0"/>
          <w:numId w:val="23"/>
        </w:numPr>
        <w:autoSpaceDN w:val="0"/>
        <w:jc w:val="both"/>
        <w:rPr>
          <w:rFonts w:eastAsia="Arial" w:cs="Arial"/>
          <w:szCs w:val="22"/>
        </w:rPr>
      </w:pPr>
      <w:r>
        <w:rPr>
          <w:rFonts w:eastAsia="Arial" w:cs="Arial"/>
          <w:szCs w:val="22"/>
        </w:rPr>
        <w:t xml:space="preserve">The basic financial statements for entrepreneurs. The balance sheet, the income statement, and the cashflow statement. Preparing the cash balances, the retained profits for the balance sheet. Reviewing the depreciation, amortization, interest charges and incomes, and the taxation when preparing the income statement. </w:t>
      </w:r>
    </w:p>
    <w:p w14:paraId="7B58D377" w14:textId="77777777" w:rsidR="00C44BA3" w:rsidRDefault="00C44BA3" w:rsidP="00C44BA3">
      <w:pPr>
        <w:numPr>
          <w:ilvl w:val="0"/>
          <w:numId w:val="23"/>
        </w:numPr>
        <w:autoSpaceDN w:val="0"/>
        <w:jc w:val="both"/>
        <w:rPr>
          <w:rFonts w:eastAsia="Arial" w:cs="Arial"/>
          <w:szCs w:val="22"/>
        </w:rPr>
      </w:pPr>
      <w:r>
        <w:rPr>
          <w:rFonts w:eastAsia="Arial" w:cs="Arial"/>
          <w:szCs w:val="22"/>
        </w:rPr>
        <w:t xml:space="preserve">Building up and forecasting the entrepreneurship financial statements and understanding their interconnection. The DuPont models. </w:t>
      </w:r>
    </w:p>
    <w:p w14:paraId="19B5735E" w14:textId="77777777" w:rsidR="00C44BA3" w:rsidRDefault="00C44BA3" w:rsidP="00C44BA3">
      <w:pPr>
        <w:numPr>
          <w:ilvl w:val="0"/>
          <w:numId w:val="23"/>
        </w:numPr>
        <w:autoSpaceDN w:val="0"/>
        <w:jc w:val="both"/>
        <w:rPr>
          <w:rFonts w:eastAsia="Arial" w:cs="Arial"/>
          <w:szCs w:val="22"/>
        </w:rPr>
      </w:pPr>
      <w:r>
        <w:rPr>
          <w:rFonts w:eastAsia="Arial" w:cs="Arial"/>
          <w:szCs w:val="22"/>
        </w:rPr>
        <w:t xml:space="preserve">Assessing the financial statements and preparing their financial ratios. Profitability ratios, liquidity ratios, leverage, ratios. The DuPont model applied to entrepreneurship. </w:t>
      </w:r>
    </w:p>
    <w:p w14:paraId="6117AFCB" w14:textId="77777777" w:rsidR="00C44BA3" w:rsidRDefault="00C44BA3" w:rsidP="00C44BA3">
      <w:pPr>
        <w:numPr>
          <w:ilvl w:val="0"/>
          <w:numId w:val="23"/>
        </w:numPr>
        <w:autoSpaceDN w:val="0"/>
        <w:jc w:val="both"/>
        <w:rPr>
          <w:rFonts w:eastAsia="Arial" w:cs="Arial"/>
          <w:szCs w:val="22"/>
        </w:rPr>
      </w:pPr>
      <w:r>
        <w:rPr>
          <w:rFonts w:eastAsia="Arial" w:cs="Arial"/>
          <w:szCs w:val="22"/>
        </w:rPr>
        <w:t xml:space="preserve">Assessing the entrepreneurship through its IRR, NPV, payback, cost-benefit analysis, and breakeven, and sensitivity analysis. </w:t>
      </w:r>
    </w:p>
    <w:p w14:paraId="64BFE5FF" w14:textId="77777777" w:rsidR="00C44BA3" w:rsidRDefault="00C44BA3" w:rsidP="00C44BA3">
      <w:pPr>
        <w:rPr>
          <w:rFonts w:eastAsia="Arial" w:cs="Arial"/>
          <w:szCs w:val="22"/>
        </w:rPr>
      </w:pPr>
    </w:p>
    <w:p w14:paraId="30E74D04" w14:textId="77777777" w:rsidR="00C44BA3" w:rsidRDefault="00C44BA3" w:rsidP="00C44BA3">
      <w:pPr>
        <w:rPr>
          <w:rFonts w:eastAsia="Arial" w:cs="Arial"/>
          <w:b/>
          <w:bCs/>
          <w:szCs w:val="22"/>
        </w:rPr>
      </w:pPr>
    </w:p>
    <w:p w14:paraId="34826314" w14:textId="77777777" w:rsidR="00C44BA3" w:rsidRDefault="00C44BA3" w:rsidP="00C44BA3">
      <w:pPr>
        <w:rPr>
          <w:rFonts w:eastAsia="Arial" w:cs="Arial"/>
          <w:b/>
          <w:bCs/>
          <w:szCs w:val="22"/>
        </w:rPr>
      </w:pPr>
      <w:r>
        <w:rPr>
          <w:rFonts w:eastAsia="Arial" w:cs="Arial"/>
          <w:b/>
          <w:bCs/>
          <w:szCs w:val="22"/>
        </w:rPr>
        <w:t>Study Time Allocation</w:t>
      </w:r>
    </w:p>
    <w:p w14:paraId="091FBAD4" w14:textId="77777777" w:rsidR="00C44BA3" w:rsidRDefault="00C44BA3" w:rsidP="00C44BA3">
      <w:pPr>
        <w:rPr>
          <w:rFonts w:eastAsia="Arial" w:cs="Arial"/>
          <w:b/>
          <w:bCs/>
          <w:szCs w:val="22"/>
        </w:rPr>
      </w:pPr>
    </w:p>
    <w:p w14:paraId="214F1236" w14:textId="77777777" w:rsidR="00C44BA3" w:rsidRDefault="00C44BA3" w:rsidP="00C44BA3">
      <w:pPr>
        <w:rPr>
          <w:rFonts w:eastAsia="Arial" w:cs="Arial"/>
          <w:szCs w:val="22"/>
        </w:rPr>
      </w:pPr>
      <w:r>
        <w:rPr>
          <w:rFonts w:eastAsia="Arial" w:cs="Arial"/>
          <w:szCs w:val="22"/>
        </w:rPr>
        <w:t>The study time for the module is divided as follows:</w:t>
      </w:r>
    </w:p>
    <w:tbl>
      <w:tblPr>
        <w:tblStyle w:val="TableGrid"/>
        <w:tblW w:w="0" w:type="auto"/>
        <w:tblInd w:w="0" w:type="dxa"/>
        <w:tblLook w:val="04A0" w:firstRow="1" w:lastRow="0" w:firstColumn="1" w:lastColumn="0" w:noHBand="0" w:noVBand="1"/>
      </w:tblPr>
      <w:tblGrid>
        <w:gridCol w:w="2498"/>
        <w:gridCol w:w="2498"/>
        <w:gridCol w:w="2498"/>
      </w:tblGrid>
      <w:tr w:rsidR="00C44BA3" w14:paraId="288B38A6"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717A681F" w14:textId="77777777" w:rsidR="00C44BA3" w:rsidRDefault="00C44BA3">
            <w:pPr>
              <w:rPr>
                <w:rFonts w:eastAsia="Arial" w:cs="Arial"/>
                <w:b/>
                <w:bCs/>
                <w:szCs w:val="22"/>
              </w:rPr>
            </w:pPr>
            <w:r>
              <w:rPr>
                <w:rFonts w:eastAsia="Arial" w:cs="Arial"/>
                <w:b/>
                <w:bCs/>
                <w:szCs w:val="22"/>
              </w:rPr>
              <w:t>Activity type</w:t>
            </w:r>
          </w:p>
        </w:tc>
        <w:tc>
          <w:tcPr>
            <w:tcW w:w="2498" w:type="dxa"/>
            <w:tcBorders>
              <w:top w:val="single" w:sz="4" w:space="0" w:color="auto"/>
              <w:left w:val="single" w:sz="4" w:space="0" w:color="auto"/>
              <w:bottom w:val="single" w:sz="4" w:space="0" w:color="auto"/>
              <w:right w:val="single" w:sz="4" w:space="0" w:color="auto"/>
            </w:tcBorders>
            <w:hideMark/>
          </w:tcPr>
          <w:p w14:paraId="7FF96A8A" w14:textId="77777777" w:rsidR="00C44BA3" w:rsidRDefault="00C44BA3">
            <w:pPr>
              <w:rPr>
                <w:rFonts w:eastAsia="Arial" w:cs="Arial"/>
                <w:b/>
                <w:bCs/>
                <w:szCs w:val="22"/>
              </w:rPr>
            </w:pPr>
            <w:r>
              <w:rPr>
                <w:rFonts w:eastAsia="Arial" w:cs="Arial"/>
                <w:b/>
                <w:bCs/>
                <w:szCs w:val="22"/>
              </w:rPr>
              <w:t>Hours</w:t>
            </w:r>
          </w:p>
        </w:tc>
        <w:tc>
          <w:tcPr>
            <w:tcW w:w="2498" w:type="dxa"/>
            <w:tcBorders>
              <w:top w:val="single" w:sz="4" w:space="0" w:color="auto"/>
              <w:left w:val="single" w:sz="4" w:space="0" w:color="auto"/>
              <w:bottom w:val="single" w:sz="4" w:space="0" w:color="auto"/>
              <w:right w:val="single" w:sz="4" w:space="0" w:color="auto"/>
            </w:tcBorders>
            <w:hideMark/>
          </w:tcPr>
          <w:p w14:paraId="1E7924F3" w14:textId="77777777" w:rsidR="00C44BA3" w:rsidRDefault="00C44BA3">
            <w:pPr>
              <w:rPr>
                <w:rFonts w:eastAsia="Arial" w:cs="Arial"/>
                <w:b/>
                <w:bCs/>
                <w:szCs w:val="22"/>
              </w:rPr>
            </w:pPr>
            <w:r>
              <w:rPr>
                <w:rFonts w:eastAsia="Arial" w:cs="Arial"/>
                <w:b/>
                <w:bCs/>
                <w:szCs w:val="22"/>
              </w:rPr>
              <w:t>Percentage</w:t>
            </w:r>
          </w:p>
        </w:tc>
      </w:tr>
      <w:tr w:rsidR="00C44BA3" w14:paraId="4D6A0800" w14:textId="77777777" w:rsidTr="00C44BA3">
        <w:trPr>
          <w:trHeight w:val="300"/>
        </w:trPr>
        <w:tc>
          <w:tcPr>
            <w:tcW w:w="2498" w:type="dxa"/>
            <w:tcBorders>
              <w:top w:val="single" w:sz="4" w:space="0" w:color="auto"/>
              <w:left w:val="single" w:sz="4" w:space="0" w:color="auto"/>
              <w:bottom w:val="single" w:sz="4" w:space="0" w:color="auto"/>
              <w:right w:val="single" w:sz="4" w:space="0" w:color="auto"/>
            </w:tcBorders>
            <w:hideMark/>
          </w:tcPr>
          <w:p w14:paraId="0008FEE4" w14:textId="77777777" w:rsidR="00C44BA3" w:rsidRDefault="00C44BA3">
            <w:pPr>
              <w:rPr>
                <w:rFonts w:eastAsia="Arial" w:cs="Arial"/>
                <w:b/>
                <w:bCs/>
                <w:szCs w:val="22"/>
              </w:rPr>
            </w:pPr>
            <w:r>
              <w:rPr>
                <w:rFonts w:eastAsia="Arial" w:cs="Arial"/>
                <w:szCs w:val="22"/>
              </w:rPr>
              <w:t>Scheduled learning</w:t>
            </w:r>
          </w:p>
        </w:tc>
        <w:tc>
          <w:tcPr>
            <w:tcW w:w="2498" w:type="dxa"/>
            <w:tcBorders>
              <w:top w:val="single" w:sz="4" w:space="0" w:color="auto"/>
              <w:left w:val="single" w:sz="4" w:space="0" w:color="auto"/>
              <w:bottom w:val="single" w:sz="4" w:space="0" w:color="auto"/>
              <w:right w:val="single" w:sz="4" w:space="0" w:color="auto"/>
            </w:tcBorders>
            <w:hideMark/>
          </w:tcPr>
          <w:p w14:paraId="74272859" w14:textId="77777777" w:rsidR="00C44BA3" w:rsidRDefault="00C44BA3">
            <w:pPr>
              <w:jc w:val="center"/>
              <w:rPr>
                <w:rFonts w:eastAsia="Arial" w:cs="Arial"/>
                <w:szCs w:val="22"/>
              </w:rPr>
            </w:pPr>
            <w:r>
              <w:rPr>
                <w:rFonts w:eastAsia="Arial" w:cs="Arial"/>
                <w:szCs w:val="22"/>
              </w:rPr>
              <w:t>40</w:t>
            </w:r>
          </w:p>
        </w:tc>
        <w:tc>
          <w:tcPr>
            <w:tcW w:w="2498" w:type="dxa"/>
            <w:tcBorders>
              <w:top w:val="single" w:sz="4" w:space="0" w:color="auto"/>
              <w:left w:val="single" w:sz="4" w:space="0" w:color="auto"/>
              <w:bottom w:val="single" w:sz="4" w:space="0" w:color="auto"/>
              <w:right w:val="single" w:sz="4" w:space="0" w:color="auto"/>
            </w:tcBorders>
            <w:hideMark/>
          </w:tcPr>
          <w:p w14:paraId="1D43CF07" w14:textId="77777777" w:rsidR="00C44BA3" w:rsidRDefault="00C44BA3">
            <w:pPr>
              <w:jc w:val="center"/>
              <w:rPr>
                <w:rFonts w:eastAsia="Arial" w:cs="Arial"/>
                <w:szCs w:val="22"/>
              </w:rPr>
            </w:pPr>
            <w:r>
              <w:rPr>
                <w:rFonts w:eastAsia="Arial" w:cs="Arial"/>
                <w:szCs w:val="22"/>
              </w:rPr>
              <w:t>20%</w:t>
            </w:r>
          </w:p>
        </w:tc>
      </w:tr>
      <w:tr w:rsidR="00C44BA3" w14:paraId="0FA927F9"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77C1B446" w14:textId="77777777" w:rsidR="00C44BA3" w:rsidRDefault="00C44BA3">
            <w:pPr>
              <w:rPr>
                <w:rFonts w:eastAsia="Arial" w:cs="Arial"/>
                <w:b/>
                <w:bCs/>
                <w:szCs w:val="22"/>
              </w:rPr>
            </w:pPr>
            <w:r>
              <w:rPr>
                <w:rFonts w:eastAsia="Arial" w:cs="Arial"/>
                <w:szCs w:val="22"/>
              </w:rPr>
              <w:lastRenderedPageBreak/>
              <w:t>Independent learning</w:t>
            </w:r>
          </w:p>
        </w:tc>
        <w:tc>
          <w:tcPr>
            <w:tcW w:w="2498" w:type="dxa"/>
            <w:tcBorders>
              <w:top w:val="single" w:sz="4" w:space="0" w:color="auto"/>
              <w:left w:val="single" w:sz="4" w:space="0" w:color="auto"/>
              <w:bottom w:val="single" w:sz="4" w:space="0" w:color="auto"/>
              <w:right w:val="single" w:sz="4" w:space="0" w:color="auto"/>
            </w:tcBorders>
            <w:hideMark/>
          </w:tcPr>
          <w:p w14:paraId="5D2DDE2F" w14:textId="77777777" w:rsidR="00C44BA3" w:rsidRDefault="00C44BA3">
            <w:pPr>
              <w:jc w:val="center"/>
              <w:rPr>
                <w:rFonts w:eastAsia="Arial" w:cs="Arial"/>
                <w:szCs w:val="22"/>
              </w:rPr>
            </w:pPr>
            <w:r>
              <w:rPr>
                <w:rFonts w:eastAsia="Arial" w:cs="Arial"/>
                <w:szCs w:val="22"/>
              </w:rPr>
              <w:t>160</w:t>
            </w:r>
          </w:p>
        </w:tc>
        <w:tc>
          <w:tcPr>
            <w:tcW w:w="2498" w:type="dxa"/>
            <w:tcBorders>
              <w:top w:val="single" w:sz="4" w:space="0" w:color="auto"/>
              <w:left w:val="single" w:sz="4" w:space="0" w:color="auto"/>
              <w:bottom w:val="single" w:sz="4" w:space="0" w:color="auto"/>
              <w:right w:val="single" w:sz="4" w:space="0" w:color="auto"/>
            </w:tcBorders>
            <w:hideMark/>
          </w:tcPr>
          <w:p w14:paraId="43B19B8C" w14:textId="77777777" w:rsidR="00C44BA3" w:rsidRDefault="00C44BA3">
            <w:pPr>
              <w:jc w:val="center"/>
              <w:rPr>
                <w:rFonts w:eastAsia="Arial" w:cs="Arial"/>
                <w:szCs w:val="22"/>
              </w:rPr>
            </w:pPr>
            <w:r>
              <w:rPr>
                <w:rFonts w:eastAsia="Arial" w:cs="Arial"/>
                <w:szCs w:val="22"/>
              </w:rPr>
              <w:t>80%</w:t>
            </w:r>
          </w:p>
        </w:tc>
      </w:tr>
      <w:tr w:rsidR="00C44BA3" w14:paraId="08776CDF"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676F3453" w14:textId="77777777" w:rsidR="00C44BA3" w:rsidRDefault="00C44BA3">
            <w:pPr>
              <w:rPr>
                <w:rFonts w:eastAsia="Arial" w:cs="Arial"/>
                <w:b/>
                <w:bCs/>
                <w:szCs w:val="22"/>
              </w:rPr>
            </w:pPr>
            <w:r>
              <w:rPr>
                <w:rFonts w:eastAsia="Arial" w:cs="Arial"/>
                <w:szCs w:val="22"/>
              </w:rPr>
              <w:t>Placement learning</w:t>
            </w:r>
          </w:p>
        </w:tc>
        <w:tc>
          <w:tcPr>
            <w:tcW w:w="2498" w:type="dxa"/>
            <w:tcBorders>
              <w:top w:val="single" w:sz="4" w:space="0" w:color="auto"/>
              <w:left w:val="single" w:sz="4" w:space="0" w:color="auto"/>
              <w:bottom w:val="single" w:sz="4" w:space="0" w:color="auto"/>
              <w:right w:val="single" w:sz="4" w:space="0" w:color="auto"/>
            </w:tcBorders>
            <w:hideMark/>
          </w:tcPr>
          <w:p w14:paraId="30374F30" w14:textId="77777777" w:rsidR="00C44BA3" w:rsidRDefault="00C44BA3">
            <w:pPr>
              <w:jc w:val="center"/>
              <w:rPr>
                <w:rFonts w:eastAsia="Arial" w:cs="Arial"/>
                <w:szCs w:val="22"/>
              </w:rPr>
            </w:pPr>
            <w:r>
              <w:rPr>
                <w:rFonts w:eastAsia="Arial" w:cs="Arial"/>
                <w:szCs w:val="22"/>
              </w:rPr>
              <w:t>0</w:t>
            </w:r>
          </w:p>
        </w:tc>
        <w:tc>
          <w:tcPr>
            <w:tcW w:w="2498" w:type="dxa"/>
            <w:tcBorders>
              <w:top w:val="single" w:sz="4" w:space="0" w:color="auto"/>
              <w:left w:val="single" w:sz="4" w:space="0" w:color="auto"/>
              <w:bottom w:val="single" w:sz="4" w:space="0" w:color="auto"/>
              <w:right w:val="single" w:sz="4" w:space="0" w:color="auto"/>
            </w:tcBorders>
            <w:hideMark/>
          </w:tcPr>
          <w:p w14:paraId="54E5A1A7" w14:textId="77777777" w:rsidR="00C44BA3" w:rsidRDefault="00C44BA3">
            <w:pPr>
              <w:jc w:val="center"/>
              <w:rPr>
                <w:rFonts w:eastAsia="Arial" w:cs="Arial"/>
                <w:szCs w:val="22"/>
              </w:rPr>
            </w:pPr>
            <w:r>
              <w:rPr>
                <w:rFonts w:eastAsia="Arial" w:cs="Arial"/>
                <w:szCs w:val="22"/>
              </w:rPr>
              <w:t>0%</w:t>
            </w:r>
          </w:p>
        </w:tc>
      </w:tr>
      <w:tr w:rsidR="00C44BA3" w14:paraId="00736A7B"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68985B62" w14:textId="77777777" w:rsidR="00C44BA3" w:rsidRDefault="00C44BA3">
            <w:pPr>
              <w:rPr>
                <w:rFonts w:eastAsia="Arial" w:cs="Arial"/>
                <w:b/>
                <w:bCs/>
                <w:szCs w:val="22"/>
              </w:rPr>
            </w:pPr>
            <w:r>
              <w:rPr>
                <w:rFonts w:eastAsia="Arial" w:cs="Arial"/>
                <w:b/>
                <w:bCs/>
                <w:szCs w:val="22"/>
              </w:rPr>
              <w:t>TOTAL</w:t>
            </w:r>
          </w:p>
        </w:tc>
        <w:tc>
          <w:tcPr>
            <w:tcW w:w="2498" w:type="dxa"/>
            <w:tcBorders>
              <w:top w:val="single" w:sz="4" w:space="0" w:color="auto"/>
              <w:left w:val="single" w:sz="4" w:space="0" w:color="auto"/>
              <w:bottom w:val="single" w:sz="4" w:space="0" w:color="auto"/>
              <w:right w:val="single" w:sz="4" w:space="0" w:color="auto"/>
            </w:tcBorders>
            <w:hideMark/>
          </w:tcPr>
          <w:p w14:paraId="37F6BD88" w14:textId="77777777" w:rsidR="00C44BA3" w:rsidRDefault="00C44BA3">
            <w:pPr>
              <w:jc w:val="center"/>
              <w:rPr>
                <w:rFonts w:eastAsia="Arial" w:cs="Arial"/>
                <w:b/>
                <w:bCs/>
                <w:szCs w:val="22"/>
              </w:rPr>
            </w:pPr>
            <w:r>
              <w:rPr>
                <w:rFonts w:eastAsia="Arial" w:cs="Arial"/>
                <w:b/>
                <w:bCs/>
                <w:szCs w:val="22"/>
              </w:rPr>
              <w:t>200</w:t>
            </w:r>
          </w:p>
        </w:tc>
        <w:tc>
          <w:tcPr>
            <w:tcW w:w="2498" w:type="dxa"/>
            <w:tcBorders>
              <w:top w:val="single" w:sz="4" w:space="0" w:color="auto"/>
              <w:left w:val="single" w:sz="4" w:space="0" w:color="auto"/>
              <w:bottom w:val="single" w:sz="4" w:space="0" w:color="auto"/>
              <w:right w:val="single" w:sz="4" w:space="0" w:color="auto"/>
            </w:tcBorders>
            <w:hideMark/>
          </w:tcPr>
          <w:p w14:paraId="0FD1D8B6" w14:textId="77777777" w:rsidR="00C44BA3" w:rsidRDefault="00C44BA3">
            <w:pPr>
              <w:jc w:val="center"/>
              <w:rPr>
                <w:rFonts w:eastAsia="Arial" w:cs="Arial"/>
                <w:b/>
                <w:bCs/>
                <w:szCs w:val="22"/>
              </w:rPr>
            </w:pPr>
            <w:r>
              <w:rPr>
                <w:rFonts w:eastAsia="Arial" w:cs="Arial"/>
                <w:b/>
                <w:bCs/>
                <w:szCs w:val="22"/>
              </w:rPr>
              <w:t>100%</w:t>
            </w:r>
          </w:p>
        </w:tc>
      </w:tr>
    </w:tbl>
    <w:p w14:paraId="66C8922D" w14:textId="77777777" w:rsidR="00C44BA3" w:rsidRDefault="00C44BA3" w:rsidP="00C44BA3">
      <w:pPr>
        <w:rPr>
          <w:rFonts w:eastAsia="Arial" w:cs="Arial"/>
          <w:b/>
          <w:bCs/>
          <w:szCs w:val="22"/>
        </w:rPr>
      </w:pPr>
    </w:p>
    <w:p w14:paraId="379CA99B" w14:textId="77777777" w:rsidR="00C44BA3" w:rsidRDefault="00C44BA3" w:rsidP="00C44BA3">
      <w:pPr>
        <w:rPr>
          <w:rFonts w:eastAsia="Arial" w:cs="Arial"/>
          <w:b/>
          <w:bCs/>
          <w:szCs w:val="22"/>
        </w:rPr>
      </w:pPr>
    </w:p>
    <w:p w14:paraId="10237BC6" w14:textId="77777777" w:rsidR="00C44BA3" w:rsidRDefault="00C44BA3" w:rsidP="00C44BA3">
      <w:pPr>
        <w:rPr>
          <w:rFonts w:eastAsia="Arial" w:cs="Arial"/>
          <w:szCs w:val="22"/>
        </w:rPr>
      </w:pPr>
      <w:r>
        <w:rPr>
          <w:rFonts w:eastAsia="Arial" w:cs="Arial"/>
          <w:b/>
          <w:bCs/>
          <w:szCs w:val="22"/>
        </w:rPr>
        <w:t>ASSESSMENT</w:t>
      </w:r>
      <w:r>
        <w:rPr>
          <w:rFonts w:eastAsia="Arial" w:cs="Arial"/>
          <w:szCs w:val="22"/>
        </w:rPr>
        <w:t xml:space="preserve"> </w:t>
      </w:r>
    </w:p>
    <w:p w14:paraId="3C5013F3" w14:textId="77777777" w:rsidR="00C44BA3" w:rsidRDefault="00C44BA3" w:rsidP="00C44BA3">
      <w:pPr>
        <w:rPr>
          <w:rFonts w:eastAsia="Arial" w:cs="Arial"/>
          <w:szCs w:val="22"/>
          <w:highlight w:val="yellow"/>
        </w:rPr>
      </w:pPr>
    </w:p>
    <w:p w14:paraId="671A33E2" w14:textId="77777777" w:rsidR="00C44BA3" w:rsidRDefault="00C44BA3" w:rsidP="00C44BA3">
      <w:pPr>
        <w:rPr>
          <w:rFonts w:eastAsia="Arial" w:cs="Arial"/>
          <w:b/>
          <w:bCs/>
          <w:szCs w:val="22"/>
        </w:rPr>
      </w:pPr>
      <w:r>
        <w:rPr>
          <w:rFonts w:eastAsia="Arial" w:cs="Arial"/>
          <w:b/>
          <w:bCs/>
          <w:szCs w:val="22"/>
        </w:rPr>
        <w:t>Assessment Component 1</w:t>
      </w:r>
    </w:p>
    <w:p w14:paraId="73454070"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1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firstRow="1" w:lastRow="1" w:firstColumn="1" w:lastColumn="1" w:noHBand="0" w:noVBand="0"/>
      </w:tblPr>
      <w:tblGrid>
        <w:gridCol w:w="585"/>
        <w:gridCol w:w="2055"/>
        <w:gridCol w:w="885"/>
        <w:gridCol w:w="2010"/>
        <w:gridCol w:w="960"/>
        <w:gridCol w:w="1275"/>
      </w:tblGrid>
      <w:tr w:rsidR="00C44BA3" w14:paraId="2C90BE74" w14:textId="77777777" w:rsidTr="00C44BA3">
        <w:trPr>
          <w:trHeight w:val="240"/>
        </w:trPr>
        <w:tc>
          <w:tcPr>
            <w:tcW w:w="585" w:type="dxa"/>
            <w:hideMark/>
          </w:tcPr>
          <w:p w14:paraId="42C5F2A3" w14:textId="77777777" w:rsidR="00C44BA3" w:rsidRDefault="00C44BA3">
            <w:pPr>
              <w:rPr>
                <w:rFonts w:eastAsia="Arial" w:cs="Arial"/>
                <w:szCs w:val="22"/>
              </w:rPr>
            </w:pPr>
            <w:r>
              <w:rPr>
                <w:rFonts w:ascii="Segoe UI Symbol" w:eastAsia="Arial" w:hAnsi="Segoe UI Symbol" w:cs="Segoe UI Symbol"/>
                <w:szCs w:val="22"/>
              </w:rPr>
              <w:t>☐</w:t>
            </w:r>
          </w:p>
        </w:tc>
        <w:tc>
          <w:tcPr>
            <w:tcW w:w="2055" w:type="dxa"/>
            <w:hideMark/>
          </w:tcPr>
          <w:p w14:paraId="3EFA2B0F" w14:textId="77777777" w:rsidR="00C44BA3" w:rsidRDefault="00C44BA3">
            <w:pPr>
              <w:rPr>
                <w:rFonts w:eastAsia="Arial" w:cs="Arial"/>
                <w:b/>
                <w:bCs/>
                <w:szCs w:val="22"/>
              </w:rPr>
            </w:pPr>
            <w:r>
              <w:rPr>
                <w:rFonts w:eastAsia="Arial" w:cs="Arial"/>
                <w:b/>
                <w:bCs/>
                <w:szCs w:val="22"/>
              </w:rPr>
              <w:t>Written exam</w:t>
            </w:r>
          </w:p>
        </w:tc>
        <w:tc>
          <w:tcPr>
            <w:tcW w:w="885" w:type="dxa"/>
            <w:hideMark/>
          </w:tcPr>
          <w:p w14:paraId="1E52C21B" w14:textId="77777777" w:rsidR="00C44BA3" w:rsidRDefault="00C44BA3">
            <w:pPr>
              <w:rPr>
                <w:rFonts w:eastAsia="Arial" w:cs="Arial"/>
                <w:szCs w:val="22"/>
              </w:rPr>
            </w:pPr>
            <w:r>
              <w:rPr>
                <w:rFonts w:eastAsia="Arial" w:cs="Arial"/>
                <w:szCs w:val="22"/>
              </w:rPr>
              <w:t xml:space="preserve"> </w:t>
            </w:r>
            <w:r>
              <w:rPr>
                <w:rFonts w:ascii="Segoe UI Symbol" w:eastAsia="Arial" w:hAnsi="Segoe UI Symbol" w:cs="Segoe UI Symbol"/>
                <w:szCs w:val="22"/>
              </w:rPr>
              <w:t>☒</w:t>
            </w:r>
          </w:p>
        </w:tc>
        <w:tc>
          <w:tcPr>
            <w:tcW w:w="2010" w:type="dxa"/>
            <w:hideMark/>
          </w:tcPr>
          <w:p w14:paraId="67ED4F9C" w14:textId="77777777" w:rsidR="00C44BA3" w:rsidRDefault="00C44BA3">
            <w:pPr>
              <w:rPr>
                <w:rFonts w:eastAsia="Arial" w:cs="Arial"/>
                <w:b/>
                <w:bCs/>
                <w:szCs w:val="22"/>
              </w:rPr>
            </w:pPr>
            <w:r>
              <w:rPr>
                <w:rFonts w:eastAsia="Arial" w:cs="Arial"/>
                <w:b/>
                <w:bCs/>
                <w:szCs w:val="22"/>
              </w:rPr>
              <w:t>Coursework</w:t>
            </w:r>
          </w:p>
        </w:tc>
        <w:tc>
          <w:tcPr>
            <w:tcW w:w="960" w:type="dxa"/>
            <w:hideMark/>
          </w:tcPr>
          <w:p w14:paraId="161410A8" w14:textId="77777777" w:rsidR="00C44BA3" w:rsidRDefault="00C44BA3">
            <w:pPr>
              <w:rPr>
                <w:rFonts w:eastAsia="Arial" w:cs="Arial"/>
                <w:szCs w:val="22"/>
              </w:rPr>
            </w:pPr>
            <w:r>
              <w:rPr>
                <w:rFonts w:ascii="Segoe UI Symbol" w:eastAsia="Arial" w:hAnsi="Segoe UI Symbol" w:cs="Segoe UI Symbol"/>
                <w:szCs w:val="22"/>
              </w:rPr>
              <w:t>☐</w:t>
            </w:r>
            <w:r>
              <w:rPr>
                <w:rFonts w:eastAsia="Arial" w:cs="Arial"/>
                <w:szCs w:val="22"/>
              </w:rPr>
              <w:t xml:space="preserve">  </w:t>
            </w:r>
          </w:p>
        </w:tc>
        <w:tc>
          <w:tcPr>
            <w:tcW w:w="1275" w:type="dxa"/>
            <w:hideMark/>
          </w:tcPr>
          <w:p w14:paraId="1ACFAF9C" w14:textId="77777777" w:rsidR="00C44BA3" w:rsidRDefault="00C44BA3">
            <w:pPr>
              <w:rPr>
                <w:rFonts w:eastAsia="Arial" w:cs="Arial"/>
                <w:b/>
                <w:bCs/>
                <w:szCs w:val="22"/>
              </w:rPr>
            </w:pPr>
            <w:r>
              <w:rPr>
                <w:rFonts w:eastAsia="Arial" w:cs="Arial"/>
                <w:b/>
                <w:bCs/>
                <w:szCs w:val="22"/>
              </w:rPr>
              <w:t>Practical</w:t>
            </w:r>
          </w:p>
        </w:tc>
      </w:tr>
    </w:tbl>
    <w:p w14:paraId="47E72642" w14:textId="77777777" w:rsidR="00C44BA3" w:rsidRDefault="00C44BA3" w:rsidP="00C44BA3">
      <w:pPr>
        <w:rPr>
          <w:rFonts w:eastAsia="Arial" w:cs="Arial"/>
          <w:b/>
          <w:bCs/>
          <w:i/>
          <w:iCs/>
          <w:szCs w:val="22"/>
        </w:rPr>
      </w:pPr>
      <w:r>
        <w:rPr>
          <w:rFonts w:eastAsia="Arial" w:cs="Arial"/>
          <w:b/>
          <w:bCs/>
          <w:i/>
          <w:iCs/>
          <w:szCs w:val="22"/>
        </w:rPr>
        <w:t xml:space="preserve"> </w:t>
      </w:r>
    </w:p>
    <w:tbl>
      <w:tblPr>
        <w:tblW w:w="0" w:type="auto"/>
        <w:tblInd w:w="210" w:type="dxa"/>
        <w:tblLayout w:type="fixed"/>
        <w:tblLook w:val="01E0" w:firstRow="1" w:lastRow="1" w:firstColumn="1" w:lastColumn="1" w:noHBand="0" w:noVBand="0"/>
      </w:tblPr>
      <w:tblGrid>
        <w:gridCol w:w="3465"/>
        <w:gridCol w:w="3765"/>
        <w:gridCol w:w="1560"/>
      </w:tblGrid>
      <w:tr w:rsidR="00C44BA3" w14:paraId="1015E317" w14:textId="77777777" w:rsidTr="00C44BA3">
        <w:trPr>
          <w:trHeight w:val="255"/>
        </w:trPr>
        <w:tc>
          <w:tcPr>
            <w:tcW w:w="346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09B37BB6" w14:textId="77777777" w:rsidR="00C44BA3" w:rsidRDefault="00C44BA3">
            <w:pPr>
              <w:jc w:val="center"/>
              <w:rPr>
                <w:rFonts w:eastAsia="Arial" w:cs="Arial"/>
                <w:b/>
                <w:bCs/>
                <w:szCs w:val="22"/>
              </w:rPr>
            </w:pPr>
            <w:r>
              <w:rPr>
                <w:rFonts w:eastAsia="Arial" w:cs="Arial"/>
                <w:b/>
                <w:bCs/>
                <w:szCs w:val="22"/>
              </w:rPr>
              <w:t>Mode of assessment</w:t>
            </w:r>
          </w:p>
        </w:tc>
        <w:tc>
          <w:tcPr>
            <w:tcW w:w="376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459D9E67" w14:textId="77777777" w:rsidR="00C44BA3" w:rsidRDefault="00C44BA3">
            <w:pPr>
              <w:jc w:val="center"/>
              <w:rPr>
                <w:rFonts w:eastAsia="Arial" w:cs="Arial"/>
                <w:b/>
                <w:bCs/>
                <w:szCs w:val="22"/>
              </w:rPr>
            </w:pPr>
            <w:r>
              <w:rPr>
                <w:rFonts w:eastAsia="Arial" w:cs="Arial"/>
                <w:b/>
                <w:bCs/>
                <w:szCs w:val="22"/>
              </w:rPr>
              <w:t>Volume</w:t>
            </w:r>
          </w:p>
        </w:tc>
        <w:tc>
          <w:tcPr>
            <w:tcW w:w="156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4AD2B27B" w14:textId="77777777" w:rsidR="00C44BA3" w:rsidRDefault="00C44BA3">
            <w:pPr>
              <w:jc w:val="center"/>
              <w:rPr>
                <w:rFonts w:eastAsia="Arial" w:cs="Arial"/>
                <w:b/>
                <w:bCs/>
                <w:szCs w:val="22"/>
              </w:rPr>
            </w:pPr>
            <w:r>
              <w:rPr>
                <w:rFonts w:eastAsia="Arial" w:cs="Arial"/>
                <w:b/>
                <w:bCs/>
                <w:szCs w:val="22"/>
              </w:rPr>
              <w:t>Weighting</w:t>
            </w:r>
          </w:p>
        </w:tc>
      </w:tr>
      <w:tr w:rsidR="00C44BA3" w14:paraId="6525EA3B" w14:textId="77777777" w:rsidTr="00C44BA3">
        <w:trPr>
          <w:trHeight w:val="255"/>
        </w:trPr>
        <w:tc>
          <w:tcPr>
            <w:tcW w:w="346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32B5AAFE" w14:textId="77777777" w:rsidR="00C44BA3" w:rsidRDefault="00C44BA3">
            <w:pPr>
              <w:jc w:val="center"/>
              <w:rPr>
                <w:rFonts w:eastAsia="Arial" w:cs="Arial"/>
                <w:szCs w:val="22"/>
              </w:rPr>
            </w:pPr>
            <w:r>
              <w:rPr>
                <w:rFonts w:eastAsia="Arial" w:cs="Arial"/>
                <w:szCs w:val="22"/>
              </w:rPr>
              <w:t>Individual Report</w:t>
            </w:r>
          </w:p>
        </w:tc>
        <w:tc>
          <w:tcPr>
            <w:tcW w:w="376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7E6DB09B" w14:textId="77777777" w:rsidR="00C44BA3" w:rsidRDefault="00C44BA3">
            <w:pPr>
              <w:jc w:val="center"/>
              <w:rPr>
                <w:rFonts w:eastAsia="Arial" w:cs="Arial"/>
                <w:szCs w:val="22"/>
              </w:rPr>
            </w:pPr>
            <w:r>
              <w:rPr>
                <w:rFonts w:eastAsia="Arial" w:cs="Arial"/>
                <w:szCs w:val="22"/>
              </w:rPr>
              <w:t>2500 words</w:t>
            </w:r>
          </w:p>
        </w:tc>
        <w:tc>
          <w:tcPr>
            <w:tcW w:w="156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511D1E72" w14:textId="77777777" w:rsidR="00C44BA3" w:rsidRDefault="00C44BA3">
            <w:pPr>
              <w:jc w:val="center"/>
              <w:rPr>
                <w:rFonts w:eastAsia="Arial" w:cs="Arial"/>
                <w:szCs w:val="22"/>
              </w:rPr>
            </w:pPr>
            <w:r>
              <w:rPr>
                <w:rFonts w:eastAsia="Arial" w:cs="Arial"/>
                <w:szCs w:val="22"/>
              </w:rPr>
              <w:t>50%</w:t>
            </w:r>
          </w:p>
        </w:tc>
      </w:tr>
    </w:tbl>
    <w:p w14:paraId="7A97CC12" w14:textId="77777777" w:rsidR="00C44BA3" w:rsidRDefault="00C44BA3" w:rsidP="00C44BA3">
      <w:pPr>
        <w:rPr>
          <w:rFonts w:eastAsia="Arial" w:cs="Arial"/>
          <w:b/>
          <w:bCs/>
          <w:i/>
          <w:iCs/>
          <w:szCs w:val="22"/>
        </w:rPr>
      </w:pPr>
      <w:r>
        <w:rPr>
          <w:rFonts w:eastAsia="Arial" w:cs="Arial"/>
          <w:b/>
          <w:bCs/>
          <w:i/>
          <w:iCs/>
          <w:szCs w:val="22"/>
        </w:rPr>
        <w:t xml:space="preserve"> </w:t>
      </w:r>
    </w:p>
    <w:p w14:paraId="2C7CCB4C" w14:textId="77777777" w:rsidR="00C44BA3" w:rsidRDefault="00C44BA3" w:rsidP="00C44BA3">
      <w:pPr>
        <w:rPr>
          <w:rFonts w:eastAsia="Arial" w:cs="Arial"/>
          <w:b/>
          <w:bCs/>
          <w:i/>
          <w:iCs/>
          <w:szCs w:val="22"/>
        </w:rPr>
      </w:pPr>
      <w:r>
        <w:rPr>
          <w:rFonts w:eastAsia="Arial" w:cs="Arial"/>
          <w:b/>
          <w:bCs/>
          <w:szCs w:val="22"/>
        </w:rPr>
        <w:t>Assessment Component 2</w:t>
      </w:r>
    </w:p>
    <w:p w14:paraId="4A8FE6B8"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1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firstRow="1" w:lastRow="1" w:firstColumn="1" w:lastColumn="1" w:noHBand="0" w:noVBand="0"/>
      </w:tblPr>
      <w:tblGrid>
        <w:gridCol w:w="585"/>
        <w:gridCol w:w="2055"/>
        <w:gridCol w:w="885"/>
        <w:gridCol w:w="2010"/>
        <w:gridCol w:w="960"/>
        <w:gridCol w:w="1275"/>
      </w:tblGrid>
      <w:tr w:rsidR="00C44BA3" w14:paraId="06DAD450" w14:textId="77777777" w:rsidTr="00C44BA3">
        <w:trPr>
          <w:trHeight w:val="240"/>
        </w:trPr>
        <w:tc>
          <w:tcPr>
            <w:tcW w:w="585" w:type="dxa"/>
            <w:hideMark/>
          </w:tcPr>
          <w:p w14:paraId="0D92FEF5" w14:textId="77777777" w:rsidR="00C44BA3" w:rsidRDefault="00C44BA3">
            <w:pPr>
              <w:rPr>
                <w:rFonts w:eastAsia="Arial" w:cs="Arial"/>
                <w:szCs w:val="22"/>
              </w:rPr>
            </w:pPr>
            <w:r>
              <w:rPr>
                <w:rFonts w:ascii="Segoe UI Symbol" w:eastAsia="Arial" w:hAnsi="Segoe UI Symbol" w:cs="Segoe UI Symbol"/>
                <w:szCs w:val="22"/>
              </w:rPr>
              <w:t>☒</w:t>
            </w:r>
            <w:r>
              <w:rPr>
                <w:rFonts w:eastAsia="Arial" w:cs="Arial"/>
                <w:szCs w:val="22"/>
              </w:rPr>
              <w:t xml:space="preserve">  </w:t>
            </w:r>
          </w:p>
        </w:tc>
        <w:tc>
          <w:tcPr>
            <w:tcW w:w="2055" w:type="dxa"/>
            <w:hideMark/>
          </w:tcPr>
          <w:p w14:paraId="5B4BB5E0" w14:textId="77777777" w:rsidR="00C44BA3" w:rsidRDefault="00C44BA3">
            <w:pPr>
              <w:rPr>
                <w:rFonts w:eastAsia="Arial" w:cs="Arial"/>
                <w:b/>
                <w:bCs/>
                <w:szCs w:val="22"/>
              </w:rPr>
            </w:pPr>
            <w:r>
              <w:rPr>
                <w:rFonts w:eastAsia="Arial" w:cs="Arial"/>
                <w:b/>
                <w:bCs/>
                <w:szCs w:val="22"/>
              </w:rPr>
              <w:t>Written exam</w:t>
            </w:r>
          </w:p>
        </w:tc>
        <w:tc>
          <w:tcPr>
            <w:tcW w:w="885" w:type="dxa"/>
            <w:hideMark/>
          </w:tcPr>
          <w:p w14:paraId="028D270C" w14:textId="77777777" w:rsidR="00C44BA3" w:rsidRDefault="00C44BA3">
            <w:pPr>
              <w:rPr>
                <w:rFonts w:eastAsia="Arial" w:cs="Arial"/>
                <w:szCs w:val="22"/>
              </w:rPr>
            </w:pPr>
            <w:r>
              <w:rPr>
                <w:rFonts w:ascii="Segoe UI Symbol" w:eastAsia="Arial" w:hAnsi="Segoe UI Symbol" w:cs="Segoe UI Symbol"/>
                <w:szCs w:val="22"/>
              </w:rPr>
              <w:t>☐</w:t>
            </w:r>
            <w:r>
              <w:rPr>
                <w:rFonts w:eastAsia="Arial" w:cs="Arial"/>
                <w:szCs w:val="22"/>
              </w:rPr>
              <w:t xml:space="preserve">  </w:t>
            </w:r>
          </w:p>
        </w:tc>
        <w:tc>
          <w:tcPr>
            <w:tcW w:w="2010" w:type="dxa"/>
            <w:hideMark/>
          </w:tcPr>
          <w:p w14:paraId="7C1FB493" w14:textId="77777777" w:rsidR="00C44BA3" w:rsidRDefault="00C44BA3">
            <w:pPr>
              <w:rPr>
                <w:rFonts w:eastAsia="Arial" w:cs="Arial"/>
                <w:b/>
                <w:bCs/>
                <w:szCs w:val="22"/>
              </w:rPr>
            </w:pPr>
            <w:r>
              <w:rPr>
                <w:rFonts w:eastAsia="Arial" w:cs="Arial"/>
                <w:b/>
                <w:bCs/>
                <w:szCs w:val="22"/>
              </w:rPr>
              <w:t>Coursework</w:t>
            </w:r>
          </w:p>
        </w:tc>
        <w:tc>
          <w:tcPr>
            <w:tcW w:w="960" w:type="dxa"/>
            <w:hideMark/>
          </w:tcPr>
          <w:p w14:paraId="675F549A" w14:textId="77777777" w:rsidR="00C44BA3" w:rsidRDefault="00C44BA3">
            <w:pPr>
              <w:rPr>
                <w:rFonts w:eastAsia="Arial" w:cs="Arial"/>
                <w:szCs w:val="22"/>
              </w:rPr>
            </w:pPr>
            <w:r>
              <w:rPr>
                <w:rFonts w:ascii="Segoe UI Symbol" w:eastAsia="Arial" w:hAnsi="Segoe UI Symbol" w:cs="Segoe UI Symbol"/>
                <w:szCs w:val="22"/>
              </w:rPr>
              <w:t>☐</w:t>
            </w:r>
          </w:p>
        </w:tc>
        <w:tc>
          <w:tcPr>
            <w:tcW w:w="1275" w:type="dxa"/>
            <w:hideMark/>
          </w:tcPr>
          <w:p w14:paraId="4F3D89C3" w14:textId="77777777" w:rsidR="00C44BA3" w:rsidRDefault="00C44BA3">
            <w:pPr>
              <w:rPr>
                <w:rFonts w:eastAsia="Arial" w:cs="Arial"/>
                <w:b/>
                <w:bCs/>
                <w:szCs w:val="22"/>
              </w:rPr>
            </w:pPr>
            <w:r>
              <w:rPr>
                <w:rFonts w:eastAsia="Arial" w:cs="Arial"/>
                <w:b/>
                <w:bCs/>
                <w:szCs w:val="22"/>
              </w:rPr>
              <w:t>Practical</w:t>
            </w:r>
          </w:p>
        </w:tc>
      </w:tr>
    </w:tbl>
    <w:p w14:paraId="140FA5B5" w14:textId="77777777" w:rsidR="00C44BA3" w:rsidRDefault="00C44BA3" w:rsidP="00C44BA3">
      <w:pPr>
        <w:rPr>
          <w:rFonts w:eastAsia="Arial" w:cs="Arial"/>
          <w:b/>
          <w:bCs/>
          <w:i/>
          <w:iCs/>
          <w:szCs w:val="22"/>
        </w:rPr>
      </w:pPr>
    </w:p>
    <w:tbl>
      <w:tblPr>
        <w:tblW w:w="0" w:type="auto"/>
        <w:tblInd w:w="210" w:type="dxa"/>
        <w:tblLayout w:type="fixed"/>
        <w:tblLook w:val="01E0" w:firstRow="1" w:lastRow="1" w:firstColumn="1" w:lastColumn="1" w:noHBand="0" w:noVBand="0"/>
      </w:tblPr>
      <w:tblGrid>
        <w:gridCol w:w="3255"/>
        <w:gridCol w:w="3975"/>
        <w:gridCol w:w="1560"/>
      </w:tblGrid>
      <w:tr w:rsidR="00C44BA3" w14:paraId="78A3A64C" w14:textId="77777777" w:rsidTr="00C44BA3">
        <w:trPr>
          <w:trHeight w:val="255"/>
        </w:trPr>
        <w:tc>
          <w:tcPr>
            <w:tcW w:w="325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3754BD69" w14:textId="77777777" w:rsidR="00C44BA3" w:rsidRDefault="00C44BA3">
            <w:pPr>
              <w:jc w:val="center"/>
              <w:rPr>
                <w:rFonts w:eastAsia="Arial" w:cs="Arial"/>
                <w:b/>
                <w:bCs/>
                <w:szCs w:val="22"/>
              </w:rPr>
            </w:pPr>
            <w:r>
              <w:rPr>
                <w:rFonts w:eastAsia="Arial" w:cs="Arial"/>
                <w:b/>
                <w:bCs/>
                <w:szCs w:val="22"/>
              </w:rPr>
              <w:t>Mode of assessment</w:t>
            </w:r>
          </w:p>
        </w:tc>
        <w:tc>
          <w:tcPr>
            <w:tcW w:w="397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48F348E0" w14:textId="77777777" w:rsidR="00C44BA3" w:rsidRDefault="00C44BA3">
            <w:pPr>
              <w:jc w:val="center"/>
              <w:rPr>
                <w:rFonts w:eastAsia="Arial" w:cs="Arial"/>
                <w:b/>
                <w:bCs/>
                <w:szCs w:val="22"/>
              </w:rPr>
            </w:pPr>
            <w:r>
              <w:rPr>
                <w:rFonts w:eastAsia="Arial" w:cs="Arial"/>
                <w:b/>
                <w:bCs/>
                <w:szCs w:val="22"/>
              </w:rPr>
              <w:t>Volume</w:t>
            </w:r>
          </w:p>
        </w:tc>
        <w:tc>
          <w:tcPr>
            <w:tcW w:w="156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383F8A26" w14:textId="77777777" w:rsidR="00C44BA3" w:rsidRDefault="00C44BA3">
            <w:pPr>
              <w:jc w:val="center"/>
              <w:rPr>
                <w:rFonts w:eastAsia="Arial" w:cs="Arial"/>
                <w:b/>
                <w:bCs/>
                <w:szCs w:val="22"/>
              </w:rPr>
            </w:pPr>
            <w:r>
              <w:rPr>
                <w:rFonts w:eastAsia="Arial" w:cs="Arial"/>
                <w:b/>
                <w:bCs/>
                <w:szCs w:val="22"/>
              </w:rPr>
              <w:t>Weighting</w:t>
            </w:r>
          </w:p>
        </w:tc>
      </w:tr>
      <w:tr w:rsidR="00C44BA3" w14:paraId="6E600364" w14:textId="77777777" w:rsidTr="00C44BA3">
        <w:trPr>
          <w:trHeight w:val="255"/>
        </w:trPr>
        <w:tc>
          <w:tcPr>
            <w:tcW w:w="325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392FB14A" w14:textId="77777777" w:rsidR="00C44BA3" w:rsidRDefault="00C44BA3">
            <w:pPr>
              <w:jc w:val="center"/>
              <w:rPr>
                <w:rFonts w:eastAsia="Arial" w:cs="Arial"/>
                <w:szCs w:val="22"/>
              </w:rPr>
            </w:pPr>
            <w:r>
              <w:rPr>
                <w:rFonts w:eastAsia="Arial" w:cs="Arial"/>
                <w:szCs w:val="22"/>
              </w:rPr>
              <w:t>Written exam</w:t>
            </w:r>
          </w:p>
        </w:tc>
        <w:tc>
          <w:tcPr>
            <w:tcW w:w="3975"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75B12B23" w14:textId="77777777" w:rsidR="00C44BA3" w:rsidRDefault="00C44BA3">
            <w:pPr>
              <w:jc w:val="center"/>
              <w:rPr>
                <w:rFonts w:eastAsia="Arial" w:cs="Arial"/>
                <w:szCs w:val="22"/>
              </w:rPr>
            </w:pPr>
            <w:r>
              <w:rPr>
                <w:rFonts w:eastAsia="Arial" w:cs="Arial"/>
                <w:szCs w:val="22"/>
              </w:rPr>
              <w:t>2 hours</w:t>
            </w:r>
          </w:p>
        </w:tc>
        <w:tc>
          <w:tcPr>
            <w:tcW w:w="1560" w:type="dxa"/>
            <w:tcBorders>
              <w:top w:val="single" w:sz="8" w:space="0" w:color="000000" w:themeColor="text1"/>
              <w:left w:val="single" w:sz="8" w:space="0" w:color="000000" w:themeColor="text1"/>
              <w:bottom w:val="single" w:sz="8" w:space="0" w:color="000000" w:themeColor="text1"/>
              <w:right w:val="single" w:sz="8" w:space="0" w:color="000000" w:themeColor="text1"/>
            </w:tcBorders>
            <w:hideMark/>
          </w:tcPr>
          <w:p w14:paraId="28D0D3F4" w14:textId="77777777" w:rsidR="00C44BA3" w:rsidRDefault="00C44BA3">
            <w:pPr>
              <w:jc w:val="center"/>
              <w:rPr>
                <w:rFonts w:eastAsia="Arial" w:cs="Arial"/>
                <w:szCs w:val="22"/>
              </w:rPr>
            </w:pPr>
            <w:r>
              <w:rPr>
                <w:rFonts w:eastAsia="Arial" w:cs="Arial"/>
                <w:szCs w:val="22"/>
              </w:rPr>
              <w:t>50%</w:t>
            </w:r>
          </w:p>
        </w:tc>
      </w:tr>
    </w:tbl>
    <w:p w14:paraId="746F05AA" w14:textId="77777777" w:rsidR="00C44BA3" w:rsidRDefault="00C44BA3" w:rsidP="00C44BA3">
      <w:pPr>
        <w:rPr>
          <w:rFonts w:eastAsia="Arial" w:cs="Arial"/>
          <w:szCs w:val="22"/>
        </w:rPr>
      </w:pPr>
    </w:p>
    <w:p w14:paraId="62395227" w14:textId="77777777" w:rsidR="00C44BA3" w:rsidRDefault="00C44BA3" w:rsidP="00C44BA3">
      <w:pPr>
        <w:rPr>
          <w:rFonts w:eastAsia="Arial" w:cs="Arial"/>
          <w:szCs w:val="22"/>
        </w:rPr>
      </w:pPr>
    </w:p>
    <w:p w14:paraId="4C1184B3" w14:textId="77777777" w:rsidR="00C44BA3" w:rsidRDefault="00C44BA3" w:rsidP="00C44BA3">
      <w:pPr>
        <w:rPr>
          <w:rFonts w:eastAsia="Arial" w:cs="Arial"/>
          <w:b/>
          <w:bCs/>
          <w:szCs w:val="22"/>
        </w:rPr>
      </w:pPr>
      <w:r>
        <w:rPr>
          <w:rFonts w:eastAsia="Arial" w:cs="Arial"/>
          <w:b/>
          <w:bCs/>
          <w:szCs w:val="22"/>
        </w:rPr>
        <w:t>Assessment Summary</w:t>
      </w:r>
    </w:p>
    <w:tbl>
      <w:tblPr>
        <w:tblStyle w:val="TableGrid"/>
        <w:tblW w:w="0" w:type="auto"/>
        <w:tblInd w:w="0" w:type="dxa"/>
        <w:tblLook w:val="04A0" w:firstRow="1" w:lastRow="0" w:firstColumn="1" w:lastColumn="0" w:noHBand="0" w:noVBand="1"/>
      </w:tblPr>
      <w:tblGrid>
        <w:gridCol w:w="1936"/>
        <w:gridCol w:w="1936"/>
      </w:tblGrid>
      <w:tr w:rsidR="00C44BA3" w14:paraId="47A08F29"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571C9B65" w14:textId="77777777" w:rsidR="00C44BA3" w:rsidRDefault="00C44BA3">
            <w:pPr>
              <w:rPr>
                <w:rFonts w:eastAsia="Arial" w:cs="Arial"/>
                <w:b/>
                <w:bCs/>
                <w:szCs w:val="22"/>
              </w:rPr>
            </w:pPr>
            <w:r>
              <w:rPr>
                <w:rFonts w:eastAsia="Arial" w:cs="Arial"/>
                <w:b/>
                <w:bCs/>
                <w:szCs w:val="22"/>
              </w:rPr>
              <w:t>Activity</w:t>
            </w:r>
          </w:p>
        </w:tc>
        <w:tc>
          <w:tcPr>
            <w:tcW w:w="1936" w:type="dxa"/>
            <w:tcBorders>
              <w:top w:val="single" w:sz="4" w:space="0" w:color="auto"/>
              <w:left w:val="single" w:sz="4" w:space="0" w:color="auto"/>
              <w:bottom w:val="single" w:sz="4" w:space="0" w:color="auto"/>
              <w:right w:val="single" w:sz="4" w:space="0" w:color="auto"/>
            </w:tcBorders>
            <w:hideMark/>
          </w:tcPr>
          <w:p w14:paraId="7F825FC2" w14:textId="77777777" w:rsidR="00C44BA3" w:rsidRDefault="00C44BA3">
            <w:pPr>
              <w:rPr>
                <w:rFonts w:eastAsia="Arial" w:cs="Arial"/>
                <w:b/>
                <w:bCs/>
                <w:szCs w:val="22"/>
              </w:rPr>
            </w:pPr>
            <w:r>
              <w:rPr>
                <w:rFonts w:eastAsia="Arial" w:cs="Arial"/>
                <w:b/>
                <w:bCs/>
                <w:szCs w:val="22"/>
              </w:rPr>
              <w:t>Percentage</w:t>
            </w:r>
          </w:p>
        </w:tc>
      </w:tr>
      <w:tr w:rsidR="00C44BA3" w14:paraId="18BAD683" w14:textId="77777777" w:rsidTr="00C44BA3">
        <w:trPr>
          <w:trHeight w:val="258"/>
        </w:trPr>
        <w:tc>
          <w:tcPr>
            <w:tcW w:w="1936" w:type="dxa"/>
            <w:tcBorders>
              <w:top w:val="single" w:sz="4" w:space="0" w:color="auto"/>
              <w:left w:val="single" w:sz="4" w:space="0" w:color="auto"/>
              <w:bottom w:val="single" w:sz="4" w:space="0" w:color="auto"/>
              <w:right w:val="single" w:sz="4" w:space="0" w:color="auto"/>
            </w:tcBorders>
            <w:hideMark/>
          </w:tcPr>
          <w:p w14:paraId="75A0F122" w14:textId="77777777" w:rsidR="00C44BA3" w:rsidRDefault="00C44BA3">
            <w:pPr>
              <w:rPr>
                <w:rFonts w:eastAsia="Arial" w:cs="Arial"/>
                <w:b/>
                <w:bCs/>
                <w:szCs w:val="22"/>
              </w:rPr>
            </w:pPr>
            <w:r>
              <w:rPr>
                <w:rFonts w:eastAsia="Arial" w:cs="Arial"/>
                <w:szCs w:val="22"/>
              </w:rPr>
              <w:t>Written exam</w:t>
            </w:r>
          </w:p>
        </w:tc>
        <w:tc>
          <w:tcPr>
            <w:tcW w:w="1936" w:type="dxa"/>
            <w:tcBorders>
              <w:top w:val="single" w:sz="4" w:space="0" w:color="auto"/>
              <w:left w:val="single" w:sz="4" w:space="0" w:color="auto"/>
              <w:bottom w:val="single" w:sz="4" w:space="0" w:color="auto"/>
              <w:right w:val="single" w:sz="4" w:space="0" w:color="auto"/>
            </w:tcBorders>
            <w:hideMark/>
          </w:tcPr>
          <w:p w14:paraId="3A4F8C01" w14:textId="77777777" w:rsidR="00C44BA3" w:rsidRDefault="00C44BA3">
            <w:pPr>
              <w:jc w:val="center"/>
              <w:rPr>
                <w:rFonts w:eastAsia="Arial" w:cs="Arial"/>
                <w:szCs w:val="22"/>
              </w:rPr>
            </w:pPr>
            <w:r>
              <w:rPr>
                <w:rFonts w:eastAsia="Arial" w:cs="Arial"/>
                <w:szCs w:val="22"/>
              </w:rPr>
              <w:t>50%</w:t>
            </w:r>
          </w:p>
        </w:tc>
      </w:tr>
      <w:tr w:rsidR="00C44BA3" w14:paraId="42105935"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52C41264" w14:textId="77777777" w:rsidR="00C44BA3" w:rsidRDefault="00C44BA3">
            <w:pPr>
              <w:rPr>
                <w:rFonts w:eastAsia="Arial" w:cs="Arial"/>
                <w:b/>
                <w:bCs/>
                <w:szCs w:val="22"/>
              </w:rPr>
            </w:pPr>
            <w:r>
              <w:rPr>
                <w:rFonts w:eastAsia="Arial" w:cs="Arial"/>
                <w:szCs w:val="22"/>
              </w:rPr>
              <w:t>Coursework</w:t>
            </w:r>
          </w:p>
        </w:tc>
        <w:tc>
          <w:tcPr>
            <w:tcW w:w="1936" w:type="dxa"/>
            <w:tcBorders>
              <w:top w:val="single" w:sz="4" w:space="0" w:color="auto"/>
              <w:left w:val="single" w:sz="4" w:space="0" w:color="auto"/>
              <w:bottom w:val="single" w:sz="4" w:space="0" w:color="auto"/>
              <w:right w:val="single" w:sz="4" w:space="0" w:color="auto"/>
            </w:tcBorders>
            <w:hideMark/>
          </w:tcPr>
          <w:p w14:paraId="47026603" w14:textId="77777777" w:rsidR="00C44BA3" w:rsidRDefault="00C44BA3">
            <w:pPr>
              <w:jc w:val="center"/>
              <w:rPr>
                <w:rFonts w:eastAsia="Arial" w:cs="Arial"/>
                <w:szCs w:val="22"/>
              </w:rPr>
            </w:pPr>
            <w:r>
              <w:rPr>
                <w:rFonts w:eastAsia="Arial" w:cs="Arial"/>
                <w:szCs w:val="22"/>
              </w:rPr>
              <w:t>50%</w:t>
            </w:r>
          </w:p>
        </w:tc>
      </w:tr>
      <w:tr w:rsidR="00C44BA3" w14:paraId="35D7BD96"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083B111C" w14:textId="77777777" w:rsidR="00C44BA3" w:rsidRDefault="00C44BA3">
            <w:pPr>
              <w:rPr>
                <w:rFonts w:eastAsia="Arial" w:cs="Arial"/>
                <w:b/>
                <w:bCs/>
                <w:szCs w:val="22"/>
              </w:rPr>
            </w:pPr>
            <w:r>
              <w:rPr>
                <w:rFonts w:eastAsia="Arial" w:cs="Arial"/>
                <w:szCs w:val="22"/>
              </w:rPr>
              <w:t>Practical</w:t>
            </w:r>
          </w:p>
        </w:tc>
        <w:tc>
          <w:tcPr>
            <w:tcW w:w="1936" w:type="dxa"/>
            <w:tcBorders>
              <w:top w:val="single" w:sz="4" w:space="0" w:color="auto"/>
              <w:left w:val="single" w:sz="4" w:space="0" w:color="auto"/>
              <w:bottom w:val="single" w:sz="4" w:space="0" w:color="auto"/>
              <w:right w:val="single" w:sz="4" w:space="0" w:color="auto"/>
            </w:tcBorders>
            <w:hideMark/>
          </w:tcPr>
          <w:p w14:paraId="5D0C2441" w14:textId="77777777" w:rsidR="00C44BA3" w:rsidRDefault="00C44BA3">
            <w:pPr>
              <w:jc w:val="center"/>
              <w:rPr>
                <w:rFonts w:eastAsia="Arial" w:cs="Arial"/>
                <w:szCs w:val="22"/>
              </w:rPr>
            </w:pPr>
            <w:r>
              <w:rPr>
                <w:rFonts w:eastAsia="Arial" w:cs="Arial"/>
                <w:szCs w:val="22"/>
              </w:rPr>
              <w:t>0%</w:t>
            </w:r>
          </w:p>
        </w:tc>
      </w:tr>
      <w:tr w:rsidR="00C44BA3" w14:paraId="401605F0"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3090F384" w14:textId="77777777" w:rsidR="00C44BA3" w:rsidRDefault="00C44BA3">
            <w:pPr>
              <w:rPr>
                <w:rFonts w:eastAsia="Arial" w:cs="Arial"/>
                <w:b/>
                <w:bCs/>
                <w:szCs w:val="22"/>
              </w:rPr>
            </w:pPr>
            <w:r>
              <w:rPr>
                <w:rFonts w:eastAsia="Arial" w:cs="Arial"/>
                <w:szCs w:val="22"/>
              </w:rPr>
              <w:t>TOTAL</w:t>
            </w:r>
          </w:p>
        </w:tc>
        <w:tc>
          <w:tcPr>
            <w:tcW w:w="1936" w:type="dxa"/>
            <w:tcBorders>
              <w:top w:val="single" w:sz="4" w:space="0" w:color="auto"/>
              <w:left w:val="single" w:sz="4" w:space="0" w:color="auto"/>
              <w:bottom w:val="single" w:sz="4" w:space="0" w:color="auto"/>
              <w:right w:val="single" w:sz="4" w:space="0" w:color="auto"/>
            </w:tcBorders>
            <w:hideMark/>
          </w:tcPr>
          <w:p w14:paraId="43DAE87E" w14:textId="77777777" w:rsidR="00C44BA3" w:rsidRDefault="00C44BA3">
            <w:pPr>
              <w:jc w:val="center"/>
              <w:rPr>
                <w:rFonts w:eastAsia="Arial" w:cs="Arial"/>
                <w:b/>
                <w:bCs/>
                <w:szCs w:val="22"/>
              </w:rPr>
            </w:pPr>
            <w:r>
              <w:rPr>
                <w:rFonts w:eastAsia="Arial" w:cs="Arial"/>
                <w:b/>
                <w:bCs/>
                <w:szCs w:val="22"/>
              </w:rPr>
              <w:t>100%</w:t>
            </w:r>
          </w:p>
        </w:tc>
      </w:tr>
    </w:tbl>
    <w:p w14:paraId="27EE8BB3" w14:textId="77777777" w:rsidR="00C44BA3" w:rsidRDefault="00C44BA3" w:rsidP="00C44BA3">
      <w:pPr>
        <w:rPr>
          <w:rFonts w:eastAsia="Arial" w:cs="Arial"/>
          <w:b/>
          <w:bCs/>
          <w:szCs w:val="22"/>
        </w:rPr>
      </w:pPr>
    </w:p>
    <w:p w14:paraId="05721EC2" w14:textId="77777777" w:rsidR="00C44BA3" w:rsidRDefault="00C44BA3" w:rsidP="00C44BA3">
      <w:pPr>
        <w:rPr>
          <w:rFonts w:eastAsia="Arial" w:cs="Arial"/>
          <w:b/>
          <w:bCs/>
          <w:szCs w:val="22"/>
        </w:rPr>
      </w:pPr>
    </w:p>
    <w:p w14:paraId="0612ABF5" w14:textId="77777777" w:rsidR="00C44BA3" w:rsidRDefault="00C44BA3" w:rsidP="00C44BA3">
      <w:pPr>
        <w:rPr>
          <w:rFonts w:eastAsia="Arial" w:cs="Arial"/>
          <w:b/>
          <w:bCs/>
          <w:szCs w:val="22"/>
        </w:rPr>
      </w:pPr>
      <w:r>
        <w:rPr>
          <w:rFonts w:eastAsia="Arial" w:cs="Arial"/>
          <w:b/>
          <w:bCs/>
          <w:szCs w:val="22"/>
        </w:rPr>
        <w:t>INDICATIVE READING LIST</w:t>
      </w:r>
    </w:p>
    <w:p w14:paraId="155B8151" w14:textId="77777777" w:rsidR="00C44BA3" w:rsidRDefault="00C44BA3" w:rsidP="00C44BA3">
      <w:pPr>
        <w:rPr>
          <w:rFonts w:eastAsia="Arial" w:cs="Arial"/>
          <w:b/>
          <w:bCs/>
          <w:szCs w:val="22"/>
        </w:rPr>
      </w:pPr>
    </w:p>
    <w:tbl>
      <w:tblPr>
        <w:tblStyle w:val="TableGrid"/>
        <w:tblW w:w="9060" w:type="dxa"/>
        <w:tblInd w:w="0" w:type="dxa"/>
        <w:tblLook w:val="04A0" w:firstRow="1" w:lastRow="0" w:firstColumn="1" w:lastColumn="0" w:noHBand="0" w:noVBand="1"/>
      </w:tblPr>
      <w:tblGrid>
        <w:gridCol w:w="1725"/>
        <w:gridCol w:w="5969"/>
        <w:gridCol w:w="1366"/>
      </w:tblGrid>
      <w:tr w:rsidR="00C44BA3" w14:paraId="7141DCE6" w14:textId="77777777" w:rsidTr="00C44BA3">
        <w:tc>
          <w:tcPr>
            <w:tcW w:w="172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27CB373" w14:textId="77777777" w:rsidR="00C44BA3" w:rsidRDefault="00C44BA3">
            <w:pPr>
              <w:tabs>
                <w:tab w:val="num" w:pos="720"/>
                <w:tab w:val="left" w:pos="1440"/>
              </w:tabs>
              <w:rPr>
                <w:rFonts w:eastAsia="Arial" w:cs="Arial"/>
                <w:b/>
                <w:bCs/>
                <w:szCs w:val="22"/>
              </w:rPr>
            </w:pPr>
            <w:bookmarkStart w:id="15" w:name="_Hlk118473175"/>
            <w:r>
              <w:rPr>
                <w:rFonts w:eastAsia="Arial" w:cs="Arial"/>
                <w:b/>
                <w:bCs/>
                <w:szCs w:val="22"/>
              </w:rPr>
              <w:t>Module Code</w:t>
            </w:r>
          </w:p>
        </w:tc>
        <w:tc>
          <w:tcPr>
            <w:tcW w:w="7335" w:type="dxa"/>
            <w:gridSpan w:val="2"/>
            <w:tcBorders>
              <w:top w:val="single" w:sz="4" w:space="0" w:color="auto"/>
              <w:left w:val="single" w:sz="4" w:space="0" w:color="auto"/>
              <w:bottom w:val="single" w:sz="4" w:space="0" w:color="auto"/>
              <w:right w:val="single" w:sz="4" w:space="0" w:color="auto"/>
            </w:tcBorders>
            <w:hideMark/>
          </w:tcPr>
          <w:p w14:paraId="34FD375E" w14:textId="77777777" w:rsidR="00C44BA3" w:rsidRDefault="00C44BA3">
            <w:pPr>
              <w:tabs>
                <w:tab w:val="num" w:pos="720"/>
                <w:tab w:val="left" w:pos="1440"/>
              </w:tabs>
              <w:rPr>
                <w:rFonts w:eastAsia="Arial" w:cs="Arial"/>
                <w:b/>
                <w:bCs/>
                <w:szCs w:val="22"/>
              </w:rPr>
            </w:pPr>
            <w:r>
              <w:rPr>
                <w:rFonts w:eastAsia="Arial" w:cs="Arial"/>
                <w:b/>
                <w:bCs/>
                <w:szCs w:val="22"/>
              </w:rPr>
              <w:t>LCMB7027</w:t>
            </w:r>
          </w:p>
        </w:tc>
      </w:tr>
      <w:tr w:rsidR="00C44BA3" w14:paraId="2A8E542A" w14:textId="77777777" w:rsidTr="00C44BA3">
        <w:tc>
          <w:tcPr>
            <w:tcW w:w="172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6C455E6"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335" w:type="dxa"/>
            <w:gridSpan w:val="2"/>
            <w:tcBorders>
              <w:top w:val="single" w:sz="4" w:space="0" w:color="auto"/>
              <w:left w:val="single" w:sz="4" w:space="0" w:color="auto"/>
              <w:bottom w:val="single" w:sz="4" w:space="0" w:color="auto"/>
              <w:right w:val="single" w:sz="4" w:space="0" w:color="auto"/>
            </w:tcBorders>
            <w:hideMark/>
          </w:tcPr>
          <w:p w14:paraId="35201339" w14:textId="77777777" w:rsidR="00C44BA3" w:rsidRDefault="00C44BA3">
            <w:pPr>
              <w:tabs>
                <w:tab w:val="num" w:pos="720"/>
                <w:tab w:val="left" w:pos="1440"/>
              </w:tabs>
              <w:rPr>
                <w:rFonts w:eastAsia="Arial" w:cs="Arial"/>
                <w:b/>
                <w:bCs/>
                <w:szCs w:val="22"/>
              </w:rPr>
            </w:pPr>
            <w:r>
              <w:rPr>
                <w:rFonts w:eastAsia="Arial" w:cs="Arial"/>
                <w:b/>
                <w:bCs/>
                <w:szCs w:val="22"/>
              </w:rPr>
              <w:t>Managerial Finance and Leadership</w:t>
            </w:r>
          </w:p>
        </w:tc>
      </w:tr>
      <w:tr w:rsidR="00C44BA3" w14:paraId="70A60F80" w14:textId="77777777" w:rsidTr="00C44BA3">
        <w:tc>
          <w:tcPr>
            <w:tcW w:w="172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13F9CA9"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596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069CB38"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5A61CA8"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7139D5C2" w14:textId="77777777" w:rsidTr="00C44BA3">
        <w:tc>
          <w:tcPr>
            <w:tcW w:w="1725" w:type="dxa"/>
            <w:tcBorders>
              <w:top w:val="single" w:sz="4" w:space="0" w:color="auto"/>
              <w:left w:val="single" w:sz="4" w:space="0" w:color="auto"/>
              <w:bottom w:val="single" w:sz="4" w:space="0" w:color="auto"/>
              <w:right w:val="single" w:sz="4" w:space="0" w:color="auto"/>
            </w:tcBorders>
            <w:hideMark/>
          </w:tcPr>
          <w:p w14:paraId="2DADA3BA" w14:textId="77777777" w:rsidR="00C44BA3" w:rsidRDefault="00C44BA3">
            <w:pPr>
              <w:tabs>
                <w:tab w:val="num" w:pos="720"/>
                <w:tab w:val="left" w:pos="1440"/>
              </w:tabs>
              <w:rPr>
                <w:rFonts w:eastAsia="Arial" w:cs="Arial"/>
                <w:szCs w:val="22"/>
              </w:rPr>
            </w:pPr>
            <w:r>
              <w:rPr>
                <w:rFonts w:eastAsia="Arial" w:cs="Arial"/>
                <w:szCs w:val="22"/>
              </w:rPr>
              <w:t>Essential</w:t>
            </w:r>
          </w:p>
        </w:tc>
        <w:tc>
          <w:tcPr>
            <w:tcW w:w="5969" w:type="dxa"/>
            <w:tcBorders>
              <w:top w:val="single" w:sz="4" w:space="0" w:color="auto"/>
              <w:left w:val="single" w:sz="4" w:space="0" w:color="auto"/>
              <w:bottom w:val="single" w:sz="4" w:space="0" w:color="auto"/>
              <w:right w:val="single" w:sz="4" w:space="0" w:color="auto"/>
            </w:tcBorders>
            <w:hideMark/>
          </w:tcPr>
          <w:p w14:paraId="796EE4B8" w14:textId="77777777" w:rsidR="00C44BA3" w:rsidRDefault="00C44BA3">
            <w:pPr>
              <w:rPr>
                <w:rFonts w:eastAsia="Arial" w:cs="Arial"/>
                <w:color w:val="000000" w:themeColor="text1"/>
                <w:szCs w:val="22"/>
              </w:rPr>
            </w:pPr>
            <w:r>
              <w:rPr>
                <w:rFonts w:eastAsia="Arial" w:cs="Arial"/>
                <w:color w:val="000000" w:themeColor="text1"/>
                <w:szCs w:val="22"/>
              </w:rPr>
              <w:t xml:space="preserve">Da </w:t>
            </w:r>
            <w:proofErr w:type="spellStart"/>
            <w:r>
              <w:rPr>
                <w:rFonts w:eastAsia="Arial" w:cs="Arial"/>
                <w:color w:val="000000" w:themeColor="text1"/>
                <w:szCs w:val="22"/>
              </w:rPr>
              <w:t>Rinn</w:t>
            </w:r>
            <w:proofErr w:type="spellEnd"/>
            <w:r>
              <w:rPr>
                <w:rFonts w:eastAsia="Arial" w:cs="Arial"/>
                <w:color w:val="000000" w:themeColor="text1"/>
                <w:szCs w:val="22"/>
              </w:rPr>
              <w:t xml:space="preserve">, M. and Hellmann, T. (2020) </w:t>
            </w:r>
            <w:r>
              <w:rPr>
                <w:rFonts w:eastAsia="Arial" w:cs="Arial"/>
                <w:i/>
                <w:iCs/>
                <w:color w:val="000000" w:themeColor="text1"/>
                <w:szCs w:val="22"/>
              </w:rPr>
              <w:t>Fundamentals of entrepreneurial finance</w:t>
            </w:r>
            <w:r>
              <w:rPr>
                <w:rFonts w:eastAsia="Arial" w:cs="Arial"/>
                <w:color w:val="000000" w:themeColor="text1"/>
                <w:szCs w:val="22"/>
              </w:rPr>
              <w:t>. New York: Oxford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775550194"/>
              <w14:checkbox>
                <w14:checked w14:val="1"/>
                <w14:checkedState w14:val="2612" w14:font="MS Gothic"/>
                <w14:uncheckedState w14:val="2610" w14:font="MS Gothic"/>
              </w14:checkbox>
            </w:sdtPr>
            <w:sdtContent>
              <w:p w14:paraId="2E4951FE" w14:textId="77777777" w:rsidR="00C44BA3" w:rsidRDefault="00C44BA3">
                <w:pPr>
                  <w:jc w:val="center"/>
                  <w:rPr>
                    <w:rFonts w:eastAsia="Arial" w:cs="Arial"/>
                    <w:szCs w:val="22"/>
                  </w:rPr>
                </w:pPr>
                <w:r>
                  <w:rPr>
                    <w:rFonts w:ascii="Segoe UI Symbol" w:hAnsi="Segoe UI Symbol" w:cs="Segoe UI Symbol"/>
                    <w:szCs w:val="22"/>
                  </w:rPr>
                  <w:t>☒</w:t>
                </w:r>
              </w:p>
            </w:sdtContent>
          </w:sdt>
          <w:p w14:paraId="4DDB4D85" w14:textId="77777777" w:rsidR="00C44BA3" w:rsidRDefault="00C44BA3">
            <w:pPr>
              <w:rPr>
                <w:rFonts w:cs="Arial"/>
                <w:szCs w:val="22"/>
              </w:rPr>
            </w:pPr>
          </w:p>
        </w:tc>
      </w:tr>
      <w:tr w:rsidR="00C44BA3" w14:paraId="54035682" w14:textId="77777777" w:rsidTr="00C44BA3">
        <w:tc>
          <w:tcPr>
            <w:tcW w:w="1725" w:type="dxa"/>
            <w:tcBorders>
              <w:top w:val="single" w:sz="4" w:space="0" w:color="auto"/>
              <w:left w:val="single" w:sz="4" w:space="0" w:color="auto"/>
              <w:bottom w:val="single" w:sz="4" w:space="0" w:color="auto"/>
              <w:right w:val="single" w:sz="4" w:space="0" w:color="auto"/>
            </w:tcBorders>
            <w:hideMark/>
          </w:tcPr>
          <w:p w14:paraId="52CA69A3" w14:textId="77777777" w:rsidR="00C44BA3" w:rsidRDefault="00C44BA3">
            <w:pPr>
              <w:tabs>
                <w:tab w:val="num" w:pos="720"/>
                <w:tab w:val="left" w:pos="1440"/>
              </w:tabs>
              <w:rPr>
                <w:rFonts w:eastAsia="Arial" w:cs="Arial"/>
                <w:szCs w:val="22"/>
              </w:rPr>
            </w:pPr>
            <w:r>
              <w:rPr>
                <w:rFonts w:eastAsia="Arial" w:cs="Arial"/>
                <w:szCs w:val="22"/>
              </w:rPr>
              <w:t>Essential</w:t>
            </w:r>
          </w:p>
        </w:tc>
        <w:tc>
          <w:tcPr>
            <w:tcW w:w="5969" w:type="dxa"/>
            <w:tcBorders>
              <w:top w:val="single" w:sz="4" w:space="0" w:color="auto"/>
              <w:left w:val="single" w:sz="4" w:space="0" w:color="auto"/>
              <w:bottom w:val="single" w:sz="4" w:space="0" w:color="auto"/>
              <w:right w:val="single" w:sz="4" w:space="0" w:color="auto"/>
            </w:tcBorders>
            <w:hideMark/>
          </w:tcPr>
          <w:p w14:paraId="3A437D4A" w14:textId="77777777" w:rsidR="00C44BA3" w:rsidRDefault="00C44BA3">
            <w:pPr>
              <w:rPr>
                <w:rFonts w:eastAsia="Arial" w:cs="Arial"/>
                <w:szCs w:val="22"/>
              </w:rPr>
            </w:pPr>
            <w:r>
              <w:rPr>
                <w:rFonts w:eastAsia="Arial" w:cs="Arial"/>
                <w:color w:val="000000" w:themeColor="text1"/>
                <w:szCs w:val="22"/>
              </w:rPr>
              <w:t xml:space="preserve">Bhimani, A. (2022) </w:t>
            </w:r>
            <w:r>
              <w:rPr>
                <w:rFonts w:eastAsia="Arial" w:cs="Arial"/>
                <w:i/>
                <w:iCs/>
                <w:color w:val="000000" w:themeColor="text1"/>
                <w:szCs w:val="22"/>
              </w:rPr>
              <w:t>Financial management for technology start-ups : how to power growth, track performance and drive innovation.</w:t>
            </w:r>
            <w:r>
              <w:rPr>
                <w:rFonts w:eastAsia="Arial" w:cs="Arial"/>
                <w:color w:val="000000" w:themeColor="text1"/>
                <w:szCs w:val="22"/>
              </w:rPr>
              <w:t xml:space="preserve"> 2nd ed. London. </w:t>
            </w:r>
            <w:proofErr w:type="spellStart"/>
            <w:r>
              <w:rPr>
                <w:rFonts w:eastAsia="Arial" w:cs="Arial"/>
                <w:color w:val="000000" w:themeColor="text1"/>
                <w:szCs w:val="22"/>
              </w:rPr>
              <w:t>KoganPage</w:t>
            </w:r>
            <w:proofErr w:type="spellEnd"/>
            <w:r>
              <w:rPr>
                <w:rFonts w:eastAsia="Arial" w:cs="Arial"/>
                <w:color w:val="000000" w:themeColor="text1"/>
                <w:szCs w:val="22"/>
              </w:rPr>
              <w:t xml:space="preserve">.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52992854"/>
              <w14:checkbox>
                <w14:checked w14:val="1"/>
                <w14:checkedState w14:val="2612" w14:font="MS Gothic"/>
                <w14:uncheckedState w14:val="2610" w14:font="MS Gothic"/>
              </w14:checkbox>
            </w:sdtPr>
            <w:sdtContent>
              <w:p w14:paraId="4A2A4903" w14:textId="77777777" w:rsidR="00C44BA3" w:rsidRDefault="00C44BA3">
                <w:pPr>
                  <w:jc w:val="center"/>
                  <w:rPr>
                    <w:rFonts w:eastAsia="Arial" w:cs="Arial"/>
                    <w:szCs w:val="22"/>
                  </w:rPr>
                </w:pPr>
                <w:r>
                  <w:rPr>
                    <w:rFonts w:ascii="Segoe UI Symbol" w:hAnsi="Segoe UI Symbol" w:cs="Segoe UI Symbol"/>
                    <w:szCs w:val="22"/>
                  </w:rPr>
                  <w:t>☒</w:t>
                </w:r>
              </w:p>
            </w:sdtContent>
          </w:sdt>
          <w:p w14:paraId="533FDCB8" w14:textId="77777777" w:rsidR="00C44BA3" w:rsidRDefault="00C44BA3">
            <w:pPr>
              <w:rPr>
                <w:rFonts w:cs="Arial"/>
                <w:szCs w:val="22"/>
              </w:rPr>
            </w:pPr>
          </w:p>
        </w:tc>
      </w:tr>
      <w:tr w:rsidR="00C44BA3" w14:paraId="1BF1FEBB" w14:textId="77777777" w:rsidTr="00C44BA3">
        <w:tc>
          <w:tcPr>
            <w:tcW w:w="1725" w:type="dxa"/>
            <w:tcBorders>
              <w:top w:val="single" w:sz="4" w:space="0" w:color="auto"/>
              <w:left w:val="single" w:sz="4" w:space="0" w:color="auto"/>
              <w:bottom w:val="single" w:sz="4" w:space="0" w:color="auto"/>
              <w:right w:val="single" w:sz="4" w:space="0" w:color="auto"/>
            </w:tcBorders>
            <w:hideMark/>
          </w:tcPr>
          <w:p w14:paraId="1F1AA700" w14:textId="77777777" w:rsidR="00C44BA3" w:rsidRDefault="00C44BA3">
            <w:pPr>
              <w:tabs>
                <w:tab w:val="num" w:pos="720"/>
                <w:tab w:val="left" w:pos="1440"/>
              </w:tabs>
              <w:rPr>
                <w:rFonts w:eastAsia="Arial" w:cs="Arial"/>
                <w:szCs w:val="22"/>
              </w:rPr>
            </w:pPr>
            <w:r>
              <w:rPr>
                <w:rFonts w:eastAsia="Arial" w:cs="Arial"/>
                <w:szCs w:val="22"/>
              </w:rPr>
              <w:t>Further</w:t>
            </w:r>
          </w:p>
        </w:tc>
        <w:tc>
          <w:tcPr>
            <w:tcW w:w="5969" w:type="dxa"/>
            <w:tcBorders>
              <w:top w:val="single" w:sz="4" w:space="0" w:color="auto"/>
              <w:left w:val="single" w:sz="4" w:space="0" w:color="auto"/>
              <w:bottom w:val="single" w:sz="4" w:space="0" w:color="auto"/>
              <w:right w:val="single" w:sz="4" w:space="0" w:color="auto"/>
            </w:tcBorders>
            <w:hideMark/>
          </w:tcPr>
          <w:p w14:paraId="5C856272" w14:textId="77777777" w:rsidR="00C44BA3" w:rsidRDefault="00C44BA3">
            <w:pPr>
              <w:rPr>
                <w:rFonts w:eastAsia="Arial" w:cs="Arial"/>
                <w:szCs w:val="22"/>
              </w:rPr>
            </w:pPr>
            <w:r>
              <w:rPr>
                <w:rFonts w:eastAsia="Arial" w:cs="Arial"/>
                <w:color w:val="000000" w:themeColor="text1"/>
                <w:szCs w:val="22"/>
              </w:rPr>
              <w:t xml:space="preserve">Shepherd, D.A. and </w:t>
            </w:r>
            <w:proofErr w:type="spellStart"/>
            <w:r>
              <w:rPr>
                <w:rFonts w:eastAsia="Arial" w:cs="Arial"/>
                <w:color w:val="000000" w:themeColor="text1"/>
                <w:szCs w:val="22"/>
              </w:rPr>
              <w:t>Patzelt</w:t>
            </w:r>
            <w:proofErr w:type="spellEnd"/>
            <w:r>
              <w:rPr>
                <w:rFonts w:eastAsia="Arial" w:cs="Arial"/>
                <w:color w:val="000000" w:themeColor="text1"/>
                <w:szCs w:val="22"/>
              </w:rPr>
              <w:t xml:space="preserve">, H. (2021) </w:t>
            </w:r>
            <w:r>
              <w:rPr>
                <w:rFonts w:eastAsia="Arial" w:cs="Arial"/>
                <w:i/>
                <w:iCs/>
                <w:color w:val="000000" w:themeColor="text1"/>
                <w:szCs w:val="22"/>
              </w:rPr>
              <w:t>Entrepreneurial Strategy</w:t>
            </w:r>
            <w:r>
              <w:rPr>
                <w:rFonts w:eastAsia="Arial" w:cs="Arial"/>
                <w:color w:val="000000" w:themeColor="text1"/>
                <w:szCs w:val="22"/>
              </w:rPr>
              <w:t xml:space="preserve">. Springer Nature.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563398574"/>
              <w14:checkbox>
                <w14:checked w14:val="1"/>
                <w14:checkedState w14:val="2612" w14:font="MS Gothic"/>
                <w14:uncheckedState w14:val="2610" w14:font="MS Gothic"/>
              </w14:checkbox>
            </w:sdtPr>
            <w:sdtContent>
              <w:p w14:paraId="041E9924" w14:textId="77777777" w:rsidR="00C44BA3" w:rsidRDefault="00C44BA3">
                <w:pPr>
                  <w:jc w:val="center"/>
                  <w:rPr>
                    <w:rFonts w:eastAsia="Arial" w:cs="Arial"/>
                    <w:szCs w:val="22"/>
                  </w:rPr>
                </w:pPr>
                <w:r>
                  <w:rPr>
                    <w:rFonts w:ascii="Segoe UI Symbol" w:hAnsi="Segoe UI Symbol" w:cs="Segoe UI Symbol"/>
                    <w:szCs w:val="22"/>
                  </w:rPr>
                  <w:t>☒</w:t>
                </w:r>
              </w:p>
            </w:sdtContent>
          </w:sdt>
          <w:p w14:paraId="24E5B8DF" w14:textId="77777777" w:rsidR="00C44BA3" w:rsidRDefault="00C44BA3">
            <w:pPr>
              <w:rPr>
                <w:rFonts w:cs="Arial"/>
                <w:szCs w:val="22"/>
              </w:rPr>
            </w:pPr>
          </w:p>
        </w:tc>
      </w:tr>
      <w:tr w:rsidR="00C44BA3" w14:paraId="6A476056" w14:textId="77777777" w:rsidTr="00C44BA3">
        <w:trPr>
          <w:trHeight w:val="765"/>
        </w:trPr>
        <w:tc>
          <w:tcPr>
            <w:tcW w:w="1725" w:type="dxa"/>
            <w:tcBorders>
              <w:top w:val="single" w:sz="4" w:space="0" w:color="auto"/>
              <w:left w:val="single" w:sz="4" w:space="0" w:color="auto"/>
              <w:bottom w:val="single" w:sz="4" w:space="0" w:color="auto"/>
              <w:right w:val="single" w:sz="4" w:space="0" w:color="auto"/>
            </w:tcBorders>
            <w:hideMark/>
          </w:tcPr>
          <w:p w14:paraId="2DC61CDC" w14:textId="77777777" w:rsidR="00C44BA3" w:rsidRDefault="00C44BA3">
            <w:pPr>
              <w:tabs>
                <w:tab w:val="num" w:pos="720"/>
                <w:tab w:val="left" w:pos="1440"/>
              </w:tabs>
              <w:rPr>
                <w:rFonts w:eastAsia="Arial" w:cs="Arial"/>
                <w:szCs w:val="22"/>
              </w:rPr>
            </w:pPr>
            <w:r>
              <w:rPr>
                <w:rFonts w:eastAsia="Arial" w:cs="Arial"/>
                <w:szCs w:val="22"/>
              </w:rPr>
              <w:t>Further</w:t>
            </w:r>
          </w:p>
        </w:tc>
        <w:tc>
          <w:tcPr>
            <w:tcW w:w="5969" w:type="dxa"/>
            <w:tcBorders>
              <w:top w:val="single" w:sz="4" w:space="0" w:color="auto"/>
              <w:left w:val="single" w:sz="4" w:space="0" w:color="auto"/>
              <w:bottom w:val="single" w:sz="4" w:space="0" w:color="auto"/>
              <w:right w:val="single" w:sz="4" w:space="0" w:color="auto"/>
            </w:tcBorders>
            <w:hideMark/>
          </w:tcPr>
          <w:p w14:paraId="244DDDFE" w14:textId="77777777" w:rsidR="00C44BA3" w:rsidRDefault="00C44BA3">
            <w:pPr>
              <w:rPr>
                <w:rFonts w:eastAsia="Arial" w:cs="Arial"/>
                <w:szCs w:val="22"/>
              </w:rPr>
            </w:pPr>
            <w:r>
              <w:rPr>
                <w:rFonts w:eastAsia="Arial" w:cs="Arial"/>
                <w:i/>
                <w:iCs/>
                <w:color w:val="000000" w:themeColor="text1"/>
                <w:szCs w:val="22"/>
              </w:rPr>
              <w:t>Entrepreneurial Finance at the Dawn of Industry</w:t>
            </w:r>
            <w:r>
              <w:rPr>
                <w:rFonts w:eastAsia="Arial" w:cs="Arial"/>
                <w:color w:val="000000" w:themeColor="text1"/>
                <w:szCs w:val="22"/>
              </w:rPr>
              <w:t xml:space="preserve"> 4.0 (2020). Basel, Switzerland: MDPI - Multidisciplinary Digital Publishing Institute.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hideMark/>
          </w:tcPr>
          <w:p w14:paraId="5A4A2A58" w14:textId="77777777" w:rsidR="00C44BA3" w:rsidRDefault="00C44BA3">
            <w:pPr>
              <w:jc w:val="center"/>
              <w:rPr>
                <w:rFonts w:eastAsia="Arial" w:cs="Arial"/>
                <w:szCs w:val="22"/>
              </w:rPr>
            </w:pPr>
            <w:r>
              <w:rPr>
                <w:rFonts w:ascii="Segoe UI Symbol" w:eastAsia="Arial" w:hAnsi="Segoe UI Symbol" w:cs="Segoe UI Symbol"/>
                <w:szCs w:val="22"/>
              </w:rPr>
              <w:t>☒</w:t>
            </w:r>
          </w:p>
        </w:tc>
      </w:tr>
      <w:tr w:rsidR="00C44BA3" w14:paraId="758FFECC" w14:textId="77777777" w:rsidTr="00C44BA3">
        <w:tc>
          <w:tcPr>
            <w:tcW w:w="1725" w:type="dxa"/>
            <w:tcBorders>
              <w:top w:val="single" w:sz="4" w:space="0" w:color="auto"/>
              <w:left w:val="single" w:sz="4" w:space="0" w:color="auto"/>
              <w:bottom w:val="single" w:sz="4" w:space="0" w:color="auto"/>
              <w:right w:val="single" w:sz="4" w:space="0" w:color="auto"/>
            </w:tcBorders>
            <w:hideMark/>
          </w:tcPr>
          <w:p w14:paraId="4F47B26F" w14:textId="77777777" w:rsidR="00C44BA3" w:rsidRDefault="00C44BA3">
            <w:pPr>
              <w:tabs>
                <w:tab w:val="num" w:pos="720"/>
                <w:tab w:val="left" w:pos="1440"/>
              </w:tabs>
              <w:rPr>
                <w:rFonts w:eastAsia="Arial" w:cs="Arial"/>
                <w:szCs w:val="22"/>
              </w:rPr>
            </w:pPr>
            <w:r>
              <w:rPr>
                <w:rFonts w:eastAsia="Arial" w:cs="Arial"/>
                <w:szCs w:val="22"/>
              </w:rPr>
              <w:t>Further</w:t>
            </w:r>
          </w:p>
        </w:tc>
        <w:tc>
          <w:tcPr>
            <w:tcW w:w="5969" w:type="dxa"/>
            <w:tcBorders>
              <w:top w:val="single" w:sz="4" w:space="0" w:color="auto"/>
              <w:left w:val="single" w:sz="4" w:space="0" w:color="auto"/>
              <w:bottom w:val="single" w:sz="4" w:space="0" w:color="auto"/>
              <w:right w:val="single" w:sz="4" w:space="0" w:color="auto"/>
            </w:tcBorders>
            <w:hideMark/>
          </w:tcPr>
          <w:p w14:paraId="0C953B72" w14:textId="77777777" w:rsidR="00C44BA3" w:rsidRDefault="00C44BA3">
            <w:pPr>
              <w:tabs>
                <w:tab w:val="left" w:pos="1440"/>
              </w:tabs>
              <w:rPr>
                <w:rFonts w:eastAsia="Arial" w:cs="Arial"/>
                <w:szCs w:val="22"/>
              </w:rPr>
            </w:pPr>
            <w:r>
              <w:rPr>
                <w:rFonts w:eastAsia="Arial" w:cs="Arial"/>
                <w:i/>
                <w:iCs/>
                <w:color w:val="000000" w:themeColor="text1"/>
                <w:szCs w:val="22"/>
              </w:rPr>
              <w:t>Managerial and Entrepreneurial Decision Making</w:t>
            </w:r>
            <w:r>
              <w:rPr>
                <w:rFonts w:eastAsia="Arial" w:cs="Arial"/>
                <w:color w:val="000000" w:themeColor="text1"/>
                <w:szCs w:val="22"/>
              </w:rPr>
              <w:t xml:space="preserve"> (2021). Basel, Switzerland: MDPI - Multidisciplinary Digital Publishing Institute.   </w:t>
            </w:r>
            <w:r>
              <w:rPr>
                <w:rFonts w:eastAsia="Arial" w:cs="Arial"/>
                <w:szCs w:val="22"/>
              </w:rPr>
              <w:t xml:space="preserve"> </w:t>
            </w:r>
          </w:p>
        </w:tc>
        <w:tc>
          <w:tcPr>
            <w:tcW w:w="1366" w:type="dxa"/>
            <w:tcBorders>
              <w:top w:val="single" w:sz="4" w:space="0" w:color="auto"/>
              <w:left w:val="single" w:sz="4" w:space="0" w:color="auto"/>
              <w:bottom w:val="single" w:sz="4" w:space="0" w:color="auto"/>
              <w:right w:val="single" w:sz="4" w:space="0" w:color="auto"/>
            </w:tcBorders>
            <w:hideMark/>
          </w:tcPr>
          <w:p w14:paraId="54164633" w14:textId="77777777" w:rsidR="00C44BA3" w:rsidRDefault="00C44BA3">
            <w:pPr>
              <w:jc w:val="center"/>
              <w:rPr>
                <w:rFonts w:eastAsia="Arial" w:cs="Arial"/>
                <w:szCs w:val="22"/>
              </w:rPr>
            </w:pPr>
            <w:r>
              <w:rPr>
                <w:rFonts w:ascii="Segoe UI Symbol" w:eastAsia="Arial" w:hAnsi="Segoe UI Symbol" w:cs="Segoe UI Symbol"/>
                <w:szCs w:val="22"/>
              </w:rPr>
              <w:t>☒</w:t>
            </w:r>
          </w:p>
        </w:tc>
      </w:tr>
      <w:tr w:rsidR="00C44BA3" w14:paraId="6C3D0E36" w14:textId="77777777" w:rsidTr="00C44BA3">
        <w:tc>
          <w:tcPr>
            <w:tcW w:w="1725" w:type="dxa"/>
            <w:tcBorders>
              <w:top w:val="single" w:sz="4" w:space="0" w:color="auto"/>
              <w:left w:val="single" w:sz="4" w:space="0" w:color="auto"/>
              <w:bottom w:val="single" w:sz="4" w:space="0" w:color="auto"/>
              <w:right w:val="single" w:sz="4" w:space="0" w:color="auto"/>
            </w:tcBorders>
            <w:hideMark/>
          </w:tcPr>
          <w:p w14:paraId="302EC402" w14:textId="77777777" w:rsidR="00C44BA3" w:rsidRDefault="00C44BA3">
            <w:pPr>
              <w:tabs>
                <w:tab w:val="num" w:pos="720"/>
                <w:tab w:val="left" w:pos="1440"/>
              </w:tabs>
              <w:rPr>
                <w:rFonts w:eastAsia="Arial" w:cs="Arial"/>
                <w:szCs w:val="22"/>
              </w:rPr>
            </w:pPr>
            <w:r>
              <w:rPr>
                <w:rFonts w:eastAsia="Arial" w:cs="Arial"/>
                <w:szCs w:val="22"/>
              </w:rPr>
              <w:t>Further</w:t>
            </w:r>
          </w:p>
        </w:tc>
        <w:tc>
          <w:tcPr>
            <w:tcW w:w="5969" w:type="dxa"/>
            <w:tcBorders>
              <w:top w:val="single" w:sz="4" w:space="0" w:color="auto"/>
              <w:left w:val="single" w:sz="4" w:space="0" w:color="auto"/>
              <w:bottom w:val="single" w:sz="4" w:space="0" w:color="auto"/>
              <w:right w:val="single" w:sz="4" w:space="0" w:color="auto"/>
            </w:tcBorders>
            <w:hideMark/>
          </w:tcPr>
          <w:p w14:paraId="0D2249C9" w14:textId="77777777" w:rsidR="00C44BA3" w:rsidRDefault="00C44BA3">
            <w:pPr>
              <w:rPr>
                <w:rFonts w:eastAsia="Arial" w:cs="Arial"/>
                <w:color w:val="000000" w:themeColor="text1"/>
                <w:szCs w:val="22"/>
              </w:rPr>
            </w:pPr>
            <w:proofErr w:type="spellStart"/>
            <w:r>
              <w:rPr>
                <w:rFonts w:eastAsia="Arial" w:cs="Arial"/>
                <w:color w:val="000000" w:themeColor="text1"/>
                <w:szCs w:val="22"/>
              </w:rPr>
              <w:t>Shneor</w:t>
            </w:r>
            <w:proofErr w:type="spellEnd"/>
            <w:r>
              <w:rPr>
                <w:rFonts w:eastAsia="Arial" w:cs="Arial"/>
                <w:color w:val="000000" w:themeColor="text1"/>
                <w:szCs w:val="22"/>
              </w:rPr>
              <w:t xml:space="preserve">, R., Zhao, L. and </w:t>
            </w:r>
            <w:proofErr w:type="spellStart"/>
            <w:r>
              <w:rPr>
                <w:rFonts w:eastAsia="Arial" w:cs="Arial"/>
                <w:color w:val="000000" w:themeColor="text1"/>
                <w:szCs w:val="22"/>
              </w:rPr>
              <w:t>Flåten</w:t>
            </w:r>
            <w:proofErr w:type="spellEnd"/>
            <w:r>
              <w:rPr>
                <w:rFonts w:eastAsia="Arial" w:cs="Arial"/>
                <w:color w:val="000000" w:themeColor="text1"/>
                <w:szCs w:val="22"/>
              </w:rPr>
              <w:t xml:space="preserve">, B.-T. (2020) </w:t>
            </w:r>
            <w:r>
              <w:rPr>
                <w:rFonts w:eastAsia="Arial" w:cs="Arial"/>
                <w:i/>
                <w:iCs/>
                <w:color w:val="000000" w:themeColor="text1"/>
                <w:szCs w:val="22"/>
              </w:rPr>
              <w:t>Advances in Crowdfunding: Research and Practice</w:t>
            </w:r>
            <w:r>
              <w:rPr>
                <w:rFonts w:eastAsia="Arial" w:cs="Arial"/>
                <w:color w:val="000000" w:themeColor="text1"/>
                <w:szCs w:val="22"/>
              </w:rPr>
              <w:t xml:space="preserve">. Cham: Springer International Publishing AG. </w:t>
            </w:r>
          </w:p>
        </w:tc>
        <w:tc>
          <w:tcPr>
            <w:tcW w:w="1366" w:type="dxa"/>
            <w:tcBorders>
              <w:top w:val="single" w:sz="4" w:space="0" w:color="auto"/>
              <w:left w:val="single" w:sz="4" w:space="0" w:color="auto"/>
              <w:bottom w:val="single" w:sz="4" w:space="0" w:color="auto"/>
              <w:right w:val="single" w:sz="4" w:space="0" w:color="auto"/>
            </w:tcBorders>
            <w:hideMark/>
          </w:tcPr>
          <w:p w14:paraId="77755B50" w14:textId="77777777" w:rsidR="00C44BA3" w:rsidRDefault="00C44BA3">
            <w:pPr>
              <w:jc w:val="center"/>
              <w:rPr>
                <w:rFonts w:eastAsia="Arial" w:cs="Arial"/>
                <w:szCs w:val="22"/>
              </w:rPr>
            </w:pPr>
            <w:r>
              <w:rPr>
                <w:rFonts w:ascii="Segoe UI Symbol" w:eastAsia="Arial" w:hAnsi="Segoe UI Symbol" w:cs="Segoe UI Symbol"/>
                <w:szCs w:val="22"/>
              </w:rPr>
              <w:t>☒</w:t>
            </w:r>
          </w:p>
        </w:tc>
      </w:tr>
      <w:tr w:rsidR="00C44BA3" w14:paraId="368627C6" w14:textId="77777777" w:rsidTr="00C44BA3">
        <w:tc>
          <w:tcPr>
            <w:tcW w:w="1725" w:type="dxa"/>
            <w:tcBorders>
              <w:top w:val="single" w:sz="4" w:space="0" w:color="auto"/>
              <w:left w:val="single" w:sz="4" w:space="0" w:color="auto"/>
              <w:bottom w:val="single" w:sz="4" w:space="0" w:color="auto"/>
              <w:right w:val="single" w:sz="4" w:space="0" w:color="auto"/>
            </w:tcBorders>
            <w:hideMark/>
          </w:tcPr>
          <w:p w14:paraId="7D571B16" w14:textId="77777777" w:rsidR="00C44BA3" w:rsidRDefault="00C44BA3">
            <w:pPr>
              <w:tabs>
                <w:tab w:val="num" w:pos="720"/>
                <w:tab w:val="left" w:pos="1440"/>
              </w:tabs>
              <w:rPr>
                <w:rFonts w:eastAsia="Arial" w:cs="Arial"/>
                <w:szCs w:val="22"/>
              </w:rPr>
            </w:pPr>
            <w:r>
              <w:rPr>
                <w:rFonts w:eastAsia="Arial" w:cs="Arial"/>
                <w:szCs w:val="22"/>
              </w:rPr>
              <w:lastRenderedPageBreak/>
              <w:t>Further</w:t>
            </w:r>
          </w:p>
        </w:tc>
        <w:tc>
          <w:tcPr>
            <w:tcW w:w="5969" w:type="dxa"/>
            <w:tcBorders>
              <w:top w:val="single" w:sz="4" w:space="0" w:color="auto"/>
              <w:left w:val="single" w:sz="4" w:space="0" w:color="auto"/>
              <w:bottom w:val="single" w:sz="4" w:space="0" w:color="auto"/>
              <w:right w:val="single" w:sz="4" w:space="0" w:color="auto"/>
            </w:tcBorders>
            <w:hideMark/>
          </w:tcPr>
          <w:p w14:paraId="11B7035F" w14:textId="77777777" w:rsidR="00C44BA3" w:rsidRDefault="00C44BA3">
            <w:pPr>
              <w:rPr>
                <w:rFonts w:eastAsia="Arial" w:cs="Arial"/>
                <w:color w:val="000000" w:themeColor="text1"/>
                <w:szCs w:val="22"/>
              </w:rPr>
            </w:pPr>
            <w:proofErr w:type="spellStart"/>
            <w:r>
              <w:rPr>
                <w:rFonts w:eastAsia="Arial" w:cs="Arial"/>
                <w:color w:val="000000" w:themeColor="text1"/>
                <w:szCs w:val="22"/>
              </w:rPr>
              <w:t>Hawawini</w:t>
            </w:r>
            <w:proofErr w:type="spellEnd"/>
            <w:r>
              <w:rPr>
                <w:rFonts w:eastAsia="Arial" w:cs="Arial"/>
                <w:color w:val="000000" w:themeColor="text1"/>
                <w:szCs w:val="22"/>
              </w:rPr>
              <w:t xml:space="preserve">, G.A. and </w:t>
            </w:r>
            <w:proofErr w:type="spellStart"/>
            <w:r>
              <w:rPr>
                <w:rFonts w:eastAsia="Arial" w:cs="Arial"/>
                <w:color w:val="000000" w:themeColor="text1"/>
                <w:szCs w:val="22"/>
              </w:rPr>
              <w:t>Viallet</w:t>
            </w:r>
            <w:proofErr w:type="spellEnd"/>
            <w:r>
              <w:rPr>
                <w:rFonts w:eastAsia="Arial" w:cs="Arial"/>
                <w:color w:val="000000" w:themeColor="text1"/>
                <w:szCs w:val="22"/>
              </w:rPr>
              <w:t xml:space="preserve">, C. (2011) </w:t>
            </w:r>
            <w:r>
              <w:rPr>
                <w:rFonts w:eastAsia="Arial" w:cs="Arial"/>
                <w:i/>
                <w:iCs/>
                <w:color w:val="000000" w:themeColor="text1"/>
                <w:szCs w:val="22"/>
              </w:rPr>
              <w:t>Finance for executives: managing for value creation.</w:t>
            </w:r>
            <w:r>
              <w:rPr>
                <w:rFonts w:eastAsia="Arial" w:cs="Arial"/>
                <w:color w:val="000000" w:themeColor="text1"/>
                <w:szCs w:val="22"/>
              </w:rPr>
              <w:t xml:space="preserve"> Southwestern Cengage Learning.</w:t>
            </w:r>
          </w:p>
        </w:tc>
        <w:tc>
          <w:tcPr>
            <w:tcW w:w="1366" w:type="dxa"/>
            <w:tcBorders>
              <w:top w:val="single" w:sz="4" w:space="0" w:color="auto"/>
              <w:left w:val="single" w:sz="4" w:space="0" w:color="auto"/>
              <w:bottom w:val="single" w:sz="4" w:space="0" w:color="auto"/>
              <w:right w:val="single" w:sz="4" w:space="0" w:color="auto"/>
            </w:tcBorders>
            <w:hideMark/>
          </w:tcPr>
          <w:p w14:paraId="3509080A" w14:textId="77777777" w:rsidR="00C44BA3" w:rsidRDefault="00C44BA3">
            <w:pPr>
              <w:jc w:val="center"/>
              <w:rPr>
                <w:rFonts w:eastAsia="Arial" w:cs="Arial"/>
                <w:szCs w:val="22"/>
              </w:rPr>
            </w:pPr>
            <w:r>
              <w:rPr>
                <w:rFonts w:ascii="Segoe UI Symbol" w:eastAsia="Arial" w:hAnsi="Segoe UI Symbol" w:cs="Segoe UI Symbol"/>
                <w:szCs w:val="22"/>
              </w:rPr>
              <w:t>☒</w:t>
            </w:r>
          </w:p>
        </w:tc>
      </w:tr>
      <w:bookmarkEnd w:id="15"/>
    </w:tbl>
    <w:p w14:paraId="53B09CFD" w14:textId="77777777" w:rsidR="00C44BA3" w:rsidRDefault="00C44BA3" w:rsidP="00C44BA3">
      <w:pPr>
        <w:pStyle w:val="HTMLPreformatted"/>
        <w:rPr>
          <w:rFonts w:cs="Arial"/>
        </w:rPr>
      </w:pPr>
    </w:p>
    <w:p w14:paraId="3A492B74" w14:textId="52B85954"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7"/>
        <w:gridCol w:w="6490"/>
      </w:tblGrid>
      <w:tr w:rsidR="00C44BA3" w14:paraId="789E9D7C"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7E17D14" w14:textId="77777777" w:rsidR="00C44BA3" w:rsidRDefault="00C44BA3">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3088512B" w14:textId="77777777" w:rsidR="00C44BA3" w:rsidRDefault="00C44BA3" w:rsidP="008A4449">
            <w:pPr>
              <w:pStyle w:val="MC"/>
            </w:pPr>
            <w:bookmarkStart w:id="16" w:name="_Toc139529814"/>
            <w:r>
              <w:t>LCMB7028</w:t>
            </w:r>
            <w:bookmarkEnd w:id="16"/>
          </w:p>
        </w:tc>
      </w:tr>
      <w:tr w:rsidR="00C44BA3" w14:paraId="1F59FCB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80C8718"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13A79709"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Artificial Intelligence for Business</w:t>
            </w:r>
          </w:p>
        </w:tc>
      </w:tr>
      <w:tr w:rsidR="00C44BA3" w14:paraId="41E0B31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A4137D9"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Date</w:t>
            </w:r>
          </w:p>
        </w:tc>
        <w:sdt>
          <w:sdtPr>
            <w:rPr>
              <w:rFonts w:cs="Arial"/>
              <w:b/>
              <w:szCs w:val="22"/>
            </w:rPr>
            <w:id w:val="-891417807"/>
            <w:placeholder>
              <w:docPart w:val="77D2B259E44F45E487B4F5CCE200958C"/>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1308563A" w14:textId="77777777" w:rsidR="00C44BA3" w:rsidRDefault="00C44BA3">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00D3052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443E9F3"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Level</w:t>
            </w:r>
          </w:p>
        </w:tc>
        <w:sdt>
          <w:sdtPr>
            <w:rPr>
              <w:rFonts w:cs="Arial"/>
              <w:b/>
              <w:color w:val="2B579A"/>
              <w:szCs w:val="22"/>
              <w:shd w:val="clear" w:color="auto" w:fill="E6E6E6"/>
            </w:rPr>
            <w:id w:val="-1552070358"/>
            <w:placeholder>
              <w:docPart w:val="066628B015354E35B2AB9A2CBA1B3D3C"/>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C72F2A2" w14:textId="77777777" w:rsidR="00C44BA3" w:rsidRDefault="00C44BA3">
                <w:pPr>
                  <w:tabs>
                    <w:tab w:val="left" w:pos="720"/>
                    <w:tab w:val="left" w:pos="1440"/>
                    <w:tab w:val="left" w:pos="2160"/>
                    <w:tab w:val="left" w:pos="2880"/>
                  </w:tabs>
                  <w:rPr>
                    <w:rFonts w:cs="Arial"/>
                    <w:b/>
                    <w:color w:val="2B579A"/>
                    <w:szCs w:val="22"/>
                    <w:shd w:val="clear" w:color="auto" w:fill="E6E6E6"/>
                  </w:rPr>
                </w:pPr>
                <w:r>
                  <w:rPr>
                    <w:rFonts w:eastAsia="Times New Roman" w:cs="Arial"/>
                    <w:b/>
                    <w:szCs w:val="22"/>
                  </w:rPr>
                  <w:t>7</w:t>
                </w:r>
              </w:p>
            </w:tc>
          </w:sdtContent>
        </w:sdt>
      </w:tr>
      <w:tr w:rsidR="00C44BA3" w14:paraId="627A9584"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A79438B"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592102F0"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20</w:t>
            </w:r>
          </w:p>
        </w:tc>
      </w:tr>
      <w:tr w:rsidR="00C44BA3" w14:paraId="37B04720"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3C6CB1D"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4C6AC910" w14:textId="77777777" w:rsidR="00C44BA3" w:rsidRDefault="00C44BA3">
            <w:pPr>
              <w:tabs>
                <w:tab w:val="left" w:pos="720"/>
                <w:tab w:val="left" w:pos="1440"/>
                <w:tab w:val="left" w:pos="2160"/>
                <w:tab w:val="left" w:pos="2880"/>
              </w:tabs>
              <w:rPr>
                <w:rFonts w:eastAsia="Times New Roman" w:cs="Arial"/>
                <w:b/>
                <w:szCs w:val="22"/>
              </w:rPr>
            </w:pPr>
            <w:r>
              <w:rPr>
                <w:rFonts w:eastAsia="Times New Roman" w:cs="Arial"/>
                <w:b/>
                <w:szCs w:val="22"/>
              </w:rPr>
              <w:t>None</w:t>
            </w:r>
          </w:p>
        </w:tc>
      </w:tr>
      <w:tr w:rsidR="00C44BA3" w14:paraId="78BC618D" w14:textId="77777777" w:rsidTr="00C44BA3">
        <w:tc>
          <w:tcPr>
            <w:tcW w:w="1838" w:type="dxa"/>
            <w:tcBorders>
              <w:top w:val="single" w:sz="4" w:space="0" w:color="auto"/>
              <w:left w:val="nil"/>
              <w:bottom w:val="single" w:sz="4" w:space="0" w:color="auto"/>
              <w:right w:val="nil"/>
            </w:tcBorders>
          </w:tcPr>
          <w:p w14:paraId="00A56814" w14:textId="77777777" w:rsidR="00C44BA3" w:rsidRDefault="00C44BA3">
            <w:pPr>
              <w:tabs>
                <w:tab w:val="left" w:pos="720"/>
                <w:tab w:val="left" w:pos="1440"/>
                <w:tab w:val="left" w:pos="2160"/>
                <w:tab w:val="left" w:pos="2880"/>
              </w:tabs>
              <w:rPr>
                <w:rFonts w:eastAsia="Times New Roman" w:cs="Arial"/>
                <w:b/>
                <w:szCs w:val="22"/>
              </w:rPr>
            </w:pPr>
          </w:p>
        </w:tc>
        <w:tc>
          <w:tcPr>
            <w:tcW w:w="6822" w:type="dxa"/>
            <w:tcBorders>
              <w:top w:val="single" w:sz="4" w:space="0" w:color="auto"/>
              <w:left w:val="nil"/>
              <w:bottom w:val="single" w:sz="4" w:space="0" w:color="auto"/>
              <w:right w:val="nil"/>
            </w:tcBorders>
          </w:tcPr>
          <w:p w14:paraId="64966563" w14:textId="77777777" w:rsidR="00C44BA3" w:rsidRDefault="00C44BA3">
            <w:pPr>
              <w:tabs>
                <w:tab w:val="left" w:pos="720"/>
                <w:tab w:val="left" w:pos="1440"/>
                <w:tab w:val="left" w:pos="2160"/>
                <w:tab w:val="left" w:pos="2880"/>
              </w:tabs>
              <w:rPr>
                <w:rFonts w:eastAsia="Times New Roman" w:cs="Arial"/>
                <w:b/>
                <w:szCs w:val="22"/>
              </w:rPr>
            </w:pPr>
          </w:p>
        </w:tc>
      </w:tr>
    </w:tbl>
    <w:p w14:paraId="6DF75AAD" w14:textId="77777777" w:rsidR="00C44BA3" w:rsidRDefault="00C44BA3" w:rsidP="00C44BA3">
      <w:pPr>
        <w:spacing w:before="5"/>
        <w:rPr>
          <w:rFonts w:cs="Arial"/>
          <w:color w:val="FF0000"/>
          <w:szCs w:val="22"/>
        </w:rPr>
      </w:pPr>
    </w:p>
    <w:p w14:paraId="455E93D0" w14:textId="77777777" w:rsidR="00C44BA3" w:rsidRDefault="00C44BA3" w:rsidP="00C44BA3">
      <w:pPr>
        <w:spacing w:before="3"/>
        <w:rPr>
          <w:rFonts w:eastAsia="Arial" w:cs="Arial"/>
          <w:b/>
          <w:bCs/>
          <w:szCs w:val="22"/>
        </w:rPr>
      </w:pPr>
    </w:p>
    <w:p w14:paraId="58595ADE" w14:textId="77777777" w:rsidR="00C44BA3" w:rsidRDefault="00C44BA3" w:rsidP="00C44BA3">
      <w:pPr>
        <w:spacing w:before="3"/>
        <w:rPr>
          <w:rFonts w:eastAsia="Arial" w:cs="Arial"/>
          <w:b/>
          <w:bCs/>
          <w:szCs w:val="22"/>
        </w:rPr>
      </w:pPr>
      <w:r>
        <w:rPr>
          <w:rFonts w:eastAsia="Arial" w:cs="Arial"/>
          <w:b/>
          <w:bCs/>
          <w:szCs w:val="22"/>
        </w:rPr>
        <w:t>AIM(S)</w:t>
      </w:r>
    </w:p>
    <w:p w14:paraId="76FFDB59" w14:textId="77777777" w:rsidR="00C44BA3" w:rsidRDefault="00C44BA3" w:rsidP="00C44BA3">
      <w:pPr>
        <w:spacing w:before="3"/>
        <w:rPr>
          <w:rFonts w:eastAsia="Arial" w:cs="Arial"/>
          <w:b/>
          <w:bCs/>
          <w:szCs w:val="22"/>
        </w:rPr>
      </w:pPr>
    </w:p>
    <w:p w14:paraId="508EEA54"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To enable students to develop the necessary understanding of core AI concepts and knowledge for making informed decisions within organisations.</w:t>
      </w:r>
    </w:p>
    <w:p w14:paraId="15C0823E" w14:textId="77777777" w:rsidR="00C44BA3" w:rsidRDefault="00C44BA3" w:rsidP="00C44BA3">
      <w:pPr>
        <w:spacing w:before="2"/>
        <w:rPr>
          <w:rFonts w:eastAsia="Arial" w:cs="Arial"/>
          <w:szCs w:val="22"/>
        </w:rPr>
      </w:pPr>
    </w:p>
    <w:p w14:paraId="15514351" w14:textId="77777777" w:rsidR="00C44BA3" w:rsidRDefault="00C44BA3" w:rsidP="00C44BA3">
      <w:pPr>
        <w:spacing w:before="4"/>
        <w:rPr>
          <w:rFonts w:eastAsia="Arial" w:cs="Arial"/>
          <w:b/>
          <w:bCs/>
          <w:szCs w:val="22"/>
        </w:rPr>
      </w:pPr>
      <w:r>
        <w:rPr>
          <w:rFonts w:eastAsia="Arial" w:cs="Arial"/>
          <w:b/>
          <w:bCs/>
          <w:szCs w:val="22"/>
        </w:rPr>
        <w:t>LEARNING OUTCOMES</w:t>
      </w:r>
    </w:p>
    <w:p w14:paraId="69903624" w14:textId="77777777" w:rsidR="00C44BA3" w:rsidRDefault="00C44BA3" w:rsidP="00C44BA3">
      <w:pPr>
        <w:spacing w:before="4"/>
        <w:rPr>
          <w:rFonts w:eastAsia="Arial" w:cs="Arial"/>
          <w:b/>
          <w:bCs/>
          <w:szCs w:val="22"/>
        </w:rPr>
      </w:pPr>
    </w:p>
    <w:p w14:paraId="5C79FA5D" w14:textId="77777777" w:rsidR="00C44BA3" w:rsidRDefault="00C44BA3" w:rsidP="00C44BA3">
      <w:pPr>
        <w:spacing w:before="7"/>
        <w:rPr>
          <w:rFonts w:eastAsia="Arial" w:cs="Arial"/>
          <w:szCs w:val="22"/>
        </w:rPr>
      </w:pPr>
      <w:r>
        <w:rPr>
          <w:rFonts w:eastAsia="Arial" w:cs="Arial"/>
          <w:szCs w:val="22"/>
        </w:rPr>
        <w:t>Upon the successful completion of this module, the student should be able to:</w:t>
      </w:r>
    </w:p>
    <w:p w14:paraId="4E86A238" w14:textId="77777777" w:rsidR="00C44BA3" w:rsidRDefault="00C44BA3" w:rsidP="00C44BA3">
      <w:pPr>
        <w:spacing w:before="7"/>
        <w:rPr>
          <w:rFonts w:eastAsia="Arial" w:cs="Arial"/>
          <w:szCs w:val="22"/>
        </w:rPr>
      </w:pPr>
    </w:p>
    <w:p w14:paraId="1E0A0F6B"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develop the necessary expertise and knowledge to contribute to the planning and adoption of applicable AI for organisations</w:t>
      </w:r>
    </w:p>
    <w:p w14:paraId="02FE43E2"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 xml:space="preserve">critically assess the impact of AI systems and tools; </w:t>
      </w:r>
      <w:r>
        <w:rPr>
          <w:rFonts w:eastAsia="Arial" w:cs="Arial"/>
          <w:spacing w:val="-2"/>
          <w:szCs w:val="22"/>
        </w:rPr>
        <w:t xml:space="preserve">its </w:t>
      </w:r>
      <w:r>
        <w:rPr>
          <w:rFonts w:eastAsia="Arial" w:cs="Arial"/>
          <w:szCs w:val="22"/>
        </w:rPr>
        <w:t>challenges and benefits in terms of adoption across business</w:t>
      </w:r>
      <w:r>
        <w:rPr>
          <w:rFonts w:eastAsia="Arial" w:cs="Arial"/>
          <w:spacing w:val="-24"/>
          <w:szCs w:val="22"/>
        </w:rPr>
        <w:t xml:space="preserve"> </w:t>
      </w:r>
      <w:r>
        <w:rPr>
          <w:rFonts w:eastAsia="Arial" w:cs="Arial"/>
          <w:szCs w:val="22"/>
        </w:rPr>
        <w:t>disciplines. To evaluate current ethical, legal and social debates affecting the implications of AI</w:t>
      </w:r>
      <w:r>
        <w:rPr>
          <w:rFonts w:eastAsia="Arial" w:cs="Arial"/>
          <w:spacing w:val="-2"/>
          <w:szCs w:val="22"/>
        </w:rPr>
        <w:t xml:space="preserve"> </w:t>
      </w:r>
      <w:r>
        <w:rPr>
          <w:rFonts w:eastAsia="Arial" w:cs="Arial"/>
          <w:szCs w:val="22"/>
        </w:rPr>
        <w:t>adoption;</w:t>
      </w:r>
    </w:p>
    <w:p w14:paraId="6F7ED791" w14:textId="77777777" w:rsidR="00C44BA3" w:rsidRDefault="00C44BA3" w:rsidP="00C44BA3">
      <w:pPr>
        <w:widowControl w:val="0"/>
        <w:numPr>
          <w:ilvl w:val="0"/>
          <w:numId w:val="24"/>
        </w:numPr>
        <w:autoSpaceDE w:val="0"/>
        <w:autoSpaceDN w:val="0"/>
        <w:ind w:right="230" w:hanging="565"/>
        <w:contextualSpacing/>
        <w:rPr>
          <w:rFonts w:eastAsia="Arial" w:cs="Arial"/>
          <w:szCs w:val="22"/>
        </w:rPr>
      </w:pPr>
      <w:r>
        <w:rPr>
          <w:rFonts w:eastAsia="Arial" w:cs="Arial"/>
          <w:szCs w:val="22"/>
        </w:rPr>
        <w:t xml:space="preserve">critically </w:t>
      </w:r>
      <w:proofErr w:type="spellStart"/>
      <w:r>
        <w:rPr>
          <w:rFonts w:eastAsia="Arial" w:cs="Arial"/>
          <w:szCs w:val="22"/>
        </w:rPr>
        <w:t>analyze</w:t>
      </w:r>
      <w:proofErr w:type="spellEnd"/>
      <w:r>
        <w:rPr>
          <w:rFonts w:eastAsia="Arial" w:cs="Arial"/>
          <w:szCs w:val="22"/>
        </w:rPr>
        <w:t xml:space="preserve"> the transitional implications for staff and organisations from adopting AI</w:t>
      </w:r>
      <w:r>
        <w:rPr>
          <w:rFonts w:eastAsia="Arial" w:cs="Arial"/>
          <w:spacing w:val="-8"/>
          <w:szCs w:val="22"/>
        </w:rPr>
        <w:t xml:space="preserve"> </w:t>
      </w:r>
      <w:r>
        <w:rPr>
          <w:rFonts w:eastAsia="Arial" w:cs="Arial"/>
          <w:szCs w:val="22"/>
        </w:rPr>
        <w:t>systems.</w:t>
      </w:r>
    </w:p>
    <w:p w14:paraId="7020C4CB" w14:textId="77777777" w:rsidR="00C44BA3" w:rsidRDefault="00C44BA3" w:rsidP="00C44BA3">
      <w:pPr>
        <w:rPr>
          <w:rFonts w:eastAsia="Arial" w:cs="Arial"/>
          <w:szCs w:val="22"/>
        </w:rPr>
      </w:pPr>
    </w:p>
    <w:p w14:paraId="342A9EE7" w14:textId="77777777" w:rsidR="00C44BA3" w:rsidRDefault="00C44BA3" w:rsidP="00C44BA3">
      <w:pPr>
        <w:rPr>
          <w:rFonts w:eastAsia="Arial" w:cs="Arial"/>
          <w:szCs w:val="22"/>
        </w:rPr>
      </w:pPr>
    </w:p>
    <w:p w14:paraId="621EC0D5" w14:textId="77777777" w:rsidR="00C44BA3" w:rsidRDefault="00C44BA3" w:rsidP="00C44BA3">
      <w:pPr>
        <w:spacing w:before="8"/>
        <w:rPr>
          <w:rFonts w:eastAsia="Arial" w:cs="Arial"/>
          <w:b/>
          <w:bCs/>
          <w:szCs w:val="22"/>
        </w:rPr>
      </w:pPr>
      <w:r>
        <w:rPr>
          <w:rFonts w:eastAsia="Arial" w:cs="Arial"/>
          <w:b/>
          <w:bCs/>
          <w:szCs w:val="22"/>
        </w:rPr>
        <w:t>INDICATIVE CONTENT</w:t>
      </w:r>
    </w:p>
    <w:p w14:paraId="50D89F11" w14:textId="77777777" w:rsidR="00C44BA3" w:rsidRDefault="00C44BA3" w:rsidP="00C44BA3">
      <w:pPr>
        <w:spacing w:before="8"/>
        <w:rPr>
          <w:rFonts w:eastAsia="Arial" w:cs="Arial"/>
          <w:b/>
          <w:bCs/>
          <w:szCs w:val="22"/>
        </w:rPr>
      </w:pPr>
    </w:p>
    <w:p w14:paraId="215B3A66"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AI introduction, concept and definition within overall architecture and digital ecosystem; implications for existing human capital deployment.</w:t>
      </w:r>
    </w:p>
    <w:p w14:paraId="43DC321F"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AI and business applications.</w:t>
      </w:r>
    </w:p>
    <w:p w14:paraId="717BABA5"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Machine Learning Process and Potential framework for businesses.</w:t>
      </w:r>
    </w:p>
    <w:p w14:paraId="3074D7B9"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Ethical and Legal considerations and program bias.</w:t>
      </w:r>
    </w:p>
    <w:p w14:paraId="0D849493"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Transformational impact for organisations.</w:t>
      </w:r>
    </w:p>
    <w:p w14:paraId="32448001"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Understanding ML opportunities and creating AI solutions.</w:t>
      </w:r>
    </w:p>
    <w:p w14:paraId="08EF6D79"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AI/ ML for business continuity.</w:t>
      </w:r>
    </w:p>
    <w:p w14:paraId="64477CE4" w14:textId="77777777" w:rsidR="00C44BA3" w:rsidRDefault="00C44BA3" w:rsidP="00C44BA3">
      <w:pPr>
        <w:widowControl w:val="0"/>
        <w:numPr>
          <w:ilvl w:val="0"/>
          <w:numId w:val="24"/>
        </w:numPr>
        <w:autoSpaceDE w:val="0"/>
        <w:autoSpaceDN w:val="0"/>
        <w:ind w:right="238" w:hanging="565"/>
        <w:contextualSpacing/>
        <w:rPr>
          <w:rFonts w:eastAsia="Arial" w:cs="Arial"/>
          <w:szCs w:val="22"/>
        </w:rPr>
      </w:pPr>
      <w:r>
        <w:rPr>
          <w:rFonts w:eastAsia="Arial" w:cs="Arial"/>
          <w:szCs w:val="22"/>
        </w:rPr>
        <w:t xml:space="preserve">Review of AI tools, technologies and ROI for organisations. </w:t>
      </w:r>
    </w:p>
    <w:p w14:paraId="258F310A" w14:textId="77777777" w:rsidR="00C44BA3" w:rsidRDefault="00C44BA3" w:rsidP="00C44BA3">
      <w:pPr>
        <w:keepNext/>
        <w:keepLines/>
        <w:tabs>
          <w:tab w:val="left" w:pos="1036"/>
        </w:tabs>
        <w:spacing w:before="1"/>
        <w:rPr>
          <w:rFonts w:eastAsia="Arial" w:cs="Arial"/>
          <w:b/>
          <w:bCs/>
          <w:szCs w:val="22"/>
        </w:rPr>
      </w:pPr>
    </w:p>
    <w:p w14:paraId="015909EE" w14:textId="77777777" w:rsidR="00C44BA3" w:rsidRDefault="00C44BA3" w:rsidP="00C44BA3">
      <w:pPr>
        <w:keepNext/>
        <w:tabs>
          <w:tab w:val="left" w:pos="1036"/>
        </w:tabs>
        <w:spacing w:before="1"/>
        <w:rPr>
          <w:rFonts w:eastAsia="Arial" w:cs="Arial"/>
          <w:b/>
          <w:bCs/>
          <w:szCs w:val="22"/>
        </w:rPr>
      </w:pPr>
    </w:p>
    <w:p w14:paraId="4FDE92E7" w14:textId="77777777" w:rsidR="00C44BA3" w:rsidRDefault="00C44BA3" w:rsidP="00C44BA3">
      <w:pPr>
        <w:keepNext/>
        <w:widowControl w:val="0"/>
        <w:tabs>
          <w:tab w:val="left" w:pos="1036"/>
        </w:tabs>
        <w:rPr>
          <w:rFonts w:eastAsia="Arial" w:cs="Arial"/>
          <w:b/>
          <w:bCs/>
          <w:szCs w:val="22"/>
        </w:rPr>
      </w:pPr>
      <w:r>
        <w:rPr>
          <w:rFonts w:eastAsia="Arial" w:cs="Arial"/>
          <w:b/>
          <w:bCs/>
          <w:szCs w:val="22"/>
        </w:rPr>
        <w:t>Study Time Allocation</w:t>
      </w:r>
    </w:p>
    <w:p w14:paraId="28B67E8A" w14:textId="77777777" w:rsidR="00C44BA3" w:rsidRDefault="00C44BA3" w:rsidP="00C44BA3">
      <w:pPr>
        <w:keepNext/>
        <w:widowControl w:val="0"/>
        <w:tabs>
          <w:tab w:val="left" w:pos="1036"/>
        </w:tabs>
        <w:rPr>
          <w:rFonts w:eastAsia="Arial" w:cs="Arial"/>
          <w:szCs w:val="22"/>
        </w:rPr>
      </w:pPr>
    </w:p>
    <w:p w14:paraId="7C21322C" w14:textId="77777777" w:rsidR="00C44BA3" w:rsidRDefault="00C44BA3" w:rsidP="00C44BA3">
      <w:pPr>
        <w:keepNext/>
        <w:widowControl w:val="0"/>
        <w:tabs>
          <w:tab w:val="left" w:pos="1036"/>
        </w:tabs>
        <w:rPr>
          <w:rFonts w:eastAsia="Arial" w:cs="Arial"/>
          <w:szCs w:val="22"/>
        </w:rPr>
      </w:pPr>
      <w:r>
        <w:rPr>
          <w:rFonts w:eastAsia="Arial" w:cs="Arial"/>
          <w:szCs w:val="22"/>
        </w:rPr>
        <w:t>The study time for the module is divided as follows:</w:t>
      </w:r>
    </w:p>
    <w:p w14:paraId="208EAB1C" w14:textId="77777777" w:rsidR="00C44BA3" w:rsidRDefault="00C44BA3" w:rsidP="00C44BA3">
      <w:pPr>
        <w:keepNext/>
        <w:tabs>
          <w:tab w:val="left" w:pos="1036"/>
        </w:tabs>
        <w:spacing w:before="1"/>
        <w:rPr>
          <w:rFonts w:eastAsia="Arial" w:cs="Arial"/>
          <w:szCs w:val="22"/>
        </w:rPr>
      </w:pPr>
    </w:p>
    <w:tbl>
      <w:tblPr>
        <w:tblW w:w="0" w:type="auto"/>
        <w:tblInd w:w="3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2"/>
        <w:gridCol w:w="1701"/>
        <w:gridCol w:w="1847"/>
      </w:tblGrid>
      <w:tr w:rsidR="00C44BA3" w14:paraId="0CCB5A84" w14:textId="77777777" w:rsidTr="00C44BA3">
        <w:trPr>
          <w:trHeight w:val="255"/>
        </w:trPr>
        <w:tc>
          <w:tcPr>
            <w:tcW w:w="3972" w:type="dxa"/>
            <w:tcBorders>
              <w:top w:val="single" w:sz="4" w:space="0" w:color="000000"/>
              <w:left w:val="single" w:sz="4" w:space="0" w:color="000000"/>
              <w:bottom w:val="single" w:sz="4" w:space="0" w:color="000000"/>
              <w:right w:val="single" w:sz="4" w:space="0" w:color="000000"/>
            </w:tcBorders>
            <w:hideMark/>
          </w:tcPr>
          <w:p w14:paraId="1C472505" w14:textId="77777777" w:rsidR="00C44BA3" w:rsidRDefault="00C44BA3">
            <w:pPr>
              <w:keepNext/>
              <w:keepLines/>
              <w:spacing w:before="3"/>
              <w:ind w:left="107"/>
              <w:rPr>
                <w:rFonts w:eastAsia="Arial" w:cs="Arial"/>
                <w:b/>
                <w:bCs/>
                <w:szCs w:val="22"/>
              </w:rPr>
            </w:pPr>
            <w:r>
              <w:rPr>
                <w:rFonts w:eastAsia="Arial" w:cs="Arial"/>
                <w:b/>
                <w:bCs/>
                <w:szCs w:val="22"/>
              </w:rPr>
              <w:t>Activity type</w:t>
            </w:r>
          </w:p>
        </w:tc>
        <w:tc>
          <w:tcPr>
            <w:tcW w:w="1701" w:type="dxa"/>
            <w:tcBorders>
              <w:top w:val="single" w:sz="4" w:space="0" w:color="000000"/>
              <w:left w:val="single" w:sz="4" w:space="0" w:color="000000"/>
              <w:bottom w:val="single" w:sz="4" w:space="0" w:color="000000"/>
              <w:right w:val="single" w:sz="4" w:space="0" w:color="000000"/>
            </w:tcBorders>
            <w:hideMark/>
          </w:tcPr>
          <w:p w14:paraId="7063EE1B" w14:textId="77777777" w:rsidR="00C44BA3" w:rsidRDefault="00C44BA3">
            <w:pPr>
              <w:keepNext/>
              <w:keepLines/>
              <w:spacing w:before="3"/>
              <w:ind w:left="515" w:right="500"/>
              <w:jc w:val="center"/>
              <w:rPr>
                <w:rFonts w:eastAsia="Arial" w:cs="Arial"/>
                <w:b/>
                <w:bCs/>
                <w:szCs w:val="22"/>
              </w:rPr>
            </w:pPr>
            <w:r>
              <w:rPr>
                <w:rFonts w:eastAsia="Arial" w:cs="Arial"/>
                <w:b/>
                <w:bCs/>
                <w:szCs w:val="22"/>
              </w:rPr>
              <w:t>Hours</w:t>
            </w:r>
          </w:p>
        </w:tc>
        <w:tc>
          <w:tcPr>
            <w:tcW w:w="1847" w:type="dxa"/>
            <w:tcBorders>
              <w:top w:val="single" w:sz="4" w:space="0" w:color="000000"/>
              <w:left w:val="single" w:sz="4" w:space="0" w:color="000000"/>
              <w:bottom w:val="single" w:sz="4" w:space="0" w:color="000000"/>
              <w:right w:val="single" w:sz="4" w:space="0" w:color="000000"/>
            </w:tcBorders>
            <w:hideMark/>
          </w:tcPr>
          <w:p w14:paraId="44B271FA" w14:textId="77777777" w:rsidR="00C44BA3" w:rsidRDefault="00C44BA3">
            <w:pPr>
              <w:keepNext/>
              <w:keepLines/>
              <w:spacing w:before="3"/>
              <w:ind w:left="309" w:right="301"/>
              <w:jc w:val="center"/>
              <w:rPr>
                <w:rFonts w:eastAsia="Arial" w:cs="Arial"/>
                <w:b/>
                <w:bCs/>
                <w:szCs w:val="22"/>
              </w:rPr>
            </w:pPr>
            <w:r>
              <w:rPr>
                <w:rFonts w:eastAsia="Arial" w:cs="Arial"/>
                <w:b/>
                <w:bCs/>
                <w:szCs w:val="22"/>
              </w:rPr>
              <w:t>Percentage</w:t>
            </w:r>
          </w:p>
        </w:tc>
      </w:tr>
      <w:tr w:rsidR="00C44BA3" w14:paraId="304A4F0B" w14:textId="77777777" w:rsidTr="00C44BA3">
        <w:trPr>
          <w:trHeight w:val="250"/>
        </w:trPr>
        <w:tc>
          <w:tcPr>
            <w:tcW w:w="3972" w:type="dxa"/>
            <w:tcBorders>
              <w:top w:val="single" w:sz="4" w:space="0" w:color="000000"/>
              <w:left w:val="single" w:sz="4" w:space="0" w:color="000000"/>
              <w:bottom w:val="single" w:sz="4" w:space="0" w:color="000000"/>
              <w:right w:val="single" w:sz="4" w:space="0" w:color="000000"/>
            </w:tcBorders>
            <w:hideMark/>
          </w:tcPr>
          <w:p w14:paraId="705C337F" w14:textId="77777777" w:rsidR="00C44BA3" w:rsidRDefault="00C44BA3">
            <w:pPr>
              <w:keepNext/>
              <w:keepLines/>
              <w:ind w:left="107"/>
              <w:rPr>
                <w:rFonts w:eastAsia="Arial" w:cs="Arial"/>
                <w:szCs w:val="22"/>
              </w:rPr>
            </w:pPr>
            <w:r>
              <w:rPr>
                <w:rFonts w:eastAsia="Arial" w:cs="Arial"/>
                <w:szCs w:val="22"/>
              </w:rPr>
              <w:t>Scheduled learning</w:t>
            </w:r>
          </w:p>
        </w:tc>
        <w:tc>
          <w:tcPr>
            <w:tcW w:w="1701" w:type="dxa"/>
            <w:tcBorders>
              <w:top w:val="single" w:sz="4" w:space="0" w:color="000000"/>
              <w:left w:val="single" w:sz="4" w:space="0" w:color="000000"/>
              <w:bottom w:val="single" w:sz="4" w:space="0" w:color="000000"/>
              <w:right w:val="single" w:sz="4" w:space="0" w:color="000000"/>
            </w:tcBorders>
            <w:hideMark/>
          </w:tcPr>
          <w:p w14:paraId="1C307C29" w14:textId="77777777" w:rsidR="00C44BA3" w:rsidRDefault="00C44BA3">
            <w:pPr>
              <w:keepNext/>
              <w:keepLines/>
              <w:ind w:left="515" w:right="496"/>
              <w:jc w:val="center"/>
              <w:rPr>
                <w:rFonts w:eastAsia="Arial" w:cs="Arial"/>
                <w:szCs w:val="22"/>
              </w:rPr>
            </w:pPr>
            <w:r>
              <w:rPr>
                <w:rFonts w:eastAsia="Arial" w:cs="Arial"/>
                <w:szCs w:val="22"/>
              </w:rPr>
              <w:t>40</w:t>
            </w:r>
          </w:p>
        </w:tc>
        <w:tc>
          <w:tcPr>
            <w:tcW w:w="1847" w:type="dxa"/>
            <w:tcBorders>
              <w:top w:val="single" w:sz="4" w:space="0" w:color="000000"/>
              <w:left w:val="single" w:sz="4" w:space="0" w:color="000000"/>
              <w:bottom w:val="single" w:sz="4" w:space="0" w:color="000000"/>
              <w:right w:val="single" w:sz="4" w:space="0" w:color="000000"/>
            </w:tcBorders>
            <w:hideMark/>
          </w:tcPr>
          <w:p w14:paraId="0B17EF77" w14:textId="77777777" w:rsidR="00C44BA3" w:rsidRDefault="00C44BA3">
            <w:pPr>
              <w:keepNext/>
              <w:keepLines/>
              <w:ind w:left="309" w:right="298"/>
              <w:jc w:val="center"/>
              <w:rPr>
                <w:rFonts w:eastAsia="Arial" w:cs="Arial"/>
                <w:szCs w:val="22"/>
              </w:rPr>
            </w:pPr>
            <w:r>
              <w:rPr>
                <w:rFonts w:eastAsia="Arial" w:cs="Arial"/>
                <w:szCs w:val="22"/>
              </w:rPr>
              <w:t>20%</w:t>
            </w:r>
          </w:p>
        </w:tc>
      </w:tr>
      <w:tr w:rsidR="00C44BA3" w14:paraId="60E0D31B" w14:textId="77777777" w:rsidTr="00C44BA3">
        <w:trPr>
          <w:trHeight w:val="255"/>
        </w:trPr>
        <w:tc>
          <w:tcPr>
            <w:tcW w:w="3972" w:type="dxa"/>
            <w:tcBorders>
              <w:top w:val="single" w:sz="4" w:space="0" w:color="000000"/>
              <w:left w:val="single" w:sz="4" w:space="0" w:color="000000"/>
              <w:bottom w:val="single" w:sz="4" w:space="0" w:color="000000"/>
              <w:right w:val="single" w:sz="4" w:space="0" w:color="000000"/>
            </w:tcBorders>
            <w:hideMark/>
          </w:tcPr>
          <w:p w14:paraId="2DC73649" w14:textId="77777777" w:rsidR="00C44BA3" w:rsidRDefault="00C44BA3">
            <w:pPr>
              <w:keepNext/>
              <w:keepLines/>
              <w:spacing w:before="3"/>
              <w:ind w:left="107"/>
              <w:rPr>
                <w:rFonts w:eastAsia="Arial" w:cs="Arial"/>
                <w:szCs w:val="22"/>
              </w:rPr>
            </w:pPr>
            <w:r>
              <w:rPr>
                <w:rFonts w:eastAsia="Arial" w:cs="Arial"/>
                <w:szCs w:val="22"/>
              </w:rPr>
              <w:t>Independent learning</w:t>
            </w:r>
          </w:p>
        </w:tc>
        <w:tc>
          <w:tcPr>
            <w:tcW w:w="1701" w:type="dxa"/>
            <w:tcBorders>
              <w:top w:val="single" w:sz="4" w:space="0" w:color="000000"/>
              <w:left w:val="single" w:sz="4" w:space="0" w:color="000000"/>
              <w:bottom w:val="single" w:sz="4" w:space="0" w:color="000000"/>
              <w:right w:val="single" w:sz="4" w:space="0" w:color="000000"/>
            </w:tcBorders>
            <w:hideMark/>
          </w:tcPr>
          <w:p w14:paraId="4E7A4777" w14:textId="77777777" w:rsidR="00C44BA3" w:rsidRDefault="00C44BA3">
            <w:pPr>
              <w:keepNext/>
              <w:keepLines/>
              <w:spacing w:before="3"/>
              <w:ind w:left="515" w:right="500"/>
              <w:jc w:val="center"/>
              <w:rPr>
                <w:rFonts w:eastAsia="Arial" w:cs="Arial"/>
                <w:szCs w:val="22"/>
              </w:rPr>
            </w:pPr>
            <w:r>
              <w:rPr>
                <w:rFonts w:eastAsia="Arial" w:cs="Arial"/>
                <w:szCs w:val="22"/>
              </w:rPr>
              <w:t>160</w:t>
            </w:r>
          </w:p>
        </w:tc>
        <w:tc>
          <w:tcPr>
            <w:tcW w:w="1847" w:type="dxa"/>
            <w:tcBorders>
              <w:top w:val="single" w:sz="4" w:space="0" w:color="000000"/>
              <w:left w:val="single" w:sz="4" w:space="0" w:color="000000"/>
              <w:bottom w:val="single" w:sz="4" w:space="0" w:color="000000"/>
              <w:right w:val="single" w:sz="4" w:space="0" w:color="000000"/>
            </w:tcBorders>
            <w:hideMark/>
          </w:tcPr>
          <w:p w14:paraId="44147BDE" w14:textId="77777777" w:rsidR="00C44BA3" w:rsidRDefault="00C44BA3">
            <w:pPr>
              <w:keepNext/>
              <w:keepLines/>
              <w:spacing w:before="3"/>
              <w:ind w:left="309" w:right="298"/>
              <w:jc w:val="center"/>
              <w:rPr>
                <w:rFonts w:eastAsia="Arial" w:cs="Arial"/>
                <w:szCs w:val="22"/>
              </w:rPr>
            </w:pPr>
            <w:r>
              <w:rPr>
                <w:rFonts w:eastAsia="Arial" w:cs="Arial"/>
                <w:szCs w:val="22"/>
              </w:rPr>
              <w:t>80%</w:t>
            </w:r>
          </w:p>
        </w:tc>
      </w:tr>
      <w:tr w:rsidR="00C44BA3" w14:paraId="41C87580" w14:textId="77777777" w:rsidTr="00C44BA3">
        <w:trPr>
          <w:trHeight w:val="250"/>
        </w:trPr>
        <w:tc>
          <w:tcPr>
            <w:tcW w:w="3972" w:type="dxa"/>
            <w:tcBorders>
              <w:top w:val="single" w:sz="4" w:space="0" w:color="000000"/>
              <w:left w:val="single" w:sz="4" w:space="0" w:color="000000"/>
              <w:bottom w:val="single" w:sz="4" w:space="0" w:color="000000"/>
              <w:right w:val="single" w:sz="4" w:space="0" w:color="000000"/>
            </w:tcBorders>
            <w:hideMark/>
          </w:tcPr>
          <w:p w14:paraId="2C0F9C62" w14:textId="77777777" w:rsidR="00C44BA3" w:rsidRDefault="00C44BA3">
            <w:pPr>
              <w:keepNext/>
              <w:keepLines/>
              <w:ind w:left="107"/>
              <w:rPr>
                <w:rFonts w:eastAsia="Arial" w:cs="Arial"/>
                <w:szCs w:val="22"/>
              </w:rPr>
            </w:pPr>
            <w:r>
              <w:rPr>
                <w:rFonts w:eastAsia="Arial" w:cs="Arial"/>
                <w:szCs w:val="22"/>
              </w:rPr>
              <w:t>Placement learning</w:t>
            </w:r>
          </w:p>
        </w:tc>
        <w:tc>
          <w:tcPr>
            <w:tcW w:w="1701" w:type="dxa"/>
            <w:tcBorders>
              <w:top w:val="single" w:sz="4" w:space="0" w:color="000000"/>
              <w:left w:val="single" w:sz="4" w:space="0" w:color="000000"/>
              <w:bottom w:val="single" w:sz="4" w:space="0" w:color="000000"/>
              <w:right w:val="single" w:sz="4" w:space="0" w:color="000000"/>
            </w:tcBorders>
            <w:hideMark/>
          </w:tcPr>
          <w:p w14:paraId="6DEF32D1" w14:textId="77777777" w:rsidR="00C44BA3" w:rsidRDefault="00C44BA3">
            <w:pPr>
              <w:keepNext/>
              <w:keepLines/>
              <w:jc w:val="center"/>
              <w:rPr>
                <w:rFonts w:eastAsia="Arial" w:cs="Arial"/>
                <w:szCs w:val="22"/>
              </w:rPr>
            </w:pPr>
            <w:r>
              <w:rPr>
                <w:rFonts w:eastAsia="Arial" w:cs="Arial"/>
                <w:szCs w:val="22"/>
              </w:rPr>
              <w:t>0</w:t>
            </w:r>
          </w:p>
        </w:tc>
        <w:tc>
          <w:tcPr>
            <w:tcW w:w="1847" w:type="dxa"/>
            <w:tcBorders>
              <w:top w:val="single" w:sz="4" w:space="0" w:color="000000"/>
              <w:left w:val="single" w:sz="4" w:space="0" w:color="000000"/>
              <w:bottom w:val="single" w:sz="4" w:space="0" w:color="000000"/>
              <w:right w:val="single" w:sz="4" w:space="0" w:color="000000"/>
            </w:tcBorders>
            <w:hideMark/>
          </w:tcPr>
          <w:p w14:paraId="0C7D6641" w14:textId="77777777" w:rsidR="00C44BA3" w:rsidRDefault="00C44BA3">
            <w:pPr>
              <w:keepNext/>
              <w:keepLines/>
              <w:jc w:val="center"/>
              <w:rPr>
                <w:rFonts w:eastAsia="Arial" w:cs="Arial"/>
                <w:szCs w:val="22"/>
              </w:rPr>
            </w:pPr>
            <w:r>
              <w:rPr>
                <w:rFonts w:eastAsia="Arial" w:cs="Arial"/>
                <w:szCs w:val="22"/>
              </w:rPr>
              <w:t>0%</w:t>
            </w:r>
          </w:p>
        </w:tc>
      </w:tr>
      <w:tr w:rsidR="00C44BA3" w14:paraId="461AA23E" w14:textId="77777777" w:rsidTr="00C44BA3">
        <w:trPr>
          <w:trHeight w:val="255"/>
        </w:trPr>
        <w:tc>
          <w:tcPr>
            <w:tcW w:w="3972" w:type="dxa"/>
            <w:tcBorders>
              <w:top w:val="single" w:sz="4" w:space="0" w:color="000000"/>
              <w:left w:val="single" w:sz="4" w:space="0" w:color="000000"/>
              <w:bottom w:val="single" w:sz="4" w:space="0" w:color="000000"/>
              <w:right w:val="single" w:sz="4" w:space="0" w:color="000000"/>
            </w:tcBorders>
            <w:hideMark/>
          </w:tcPr>
          <w:p w14:paraId="42507795" w14:textId="77777777" w:rsidR="00C44BA3" w:rsidRDefault="00C44BA3">
            <w:pPr>
              <w:keepNext/>
              <w:keepLines/>
              <w:spacing w:before="3"/>
              <w:ind w:left="107"/>
              <w:rPr>
                <w:rFonts w:eastAsia="Arial" w:cs="Arial"/>
                <w:b/>
                <w:bCs/>
                <w:szCs w:val="22"/>
              </w:rPr>
            </w:pPr>
            <w:r>
              <w:rPr>
                <w:rFonts w:eastAsia="Arial" w:cs="Arial"/>
                <w:b/>
                <w:bCs/>
                <w:szCs w:val="22"/>
              </w:rPr>
              <w:t>TOTAL</w:t>
            </w:r>
          </w:p>
        </w:tc>
        <w:tc>
          <w:tcPr>
            <w:tcW w:w="1701" w:type="dxa"/>
            <w:tcBorders>
              <w:top w:val="single" w:sz="4" w:space="0" w:color="000000"/>
              <w:left w:val="single" w:sz="4" w:space="0" w:color="000000"/>
              <w:bottom w:val="single" w:sz="4" w:space="0" w:color="000000"/>
              <w:right w:val="single" w:sz="4" w:space="0" w:color="000000"/>
            </w:tcBorders>
            <w:hideMark/>
          </w:tcPr>
          <w:p w14:paraId="24085EEE" w14:textId="77777777" w:rsidR="00C44BA3" w:rsidRDefault="00C44BA3">
            <w:pPr>
              <w:keepNext/>
              <w:keepLines/>
              <w:spacing w:before="3"/>
              <w:ind w:left="515" w:right="500"/>
              <w:jc w:val="center"/>
              <w:rPr>
                <w:rFonts w:eastAsia="Arial" w:cs="Arial"/>
                <w:b/>
                <w:bCs/>
                <w:szCs w:val="22"/>
              </w:rPr>
            </w:pPr>
            <w:r>
              <w:rPr>
                <w:rFonts w:eastAsia="Arial" w:cs="Arial"/>
                <w:b/>
                <w:bCs/>
                <w:szCs w:val="22"/>
              </w:rPr>
              <w:t>200</w:t>
            </w:r>
          </w:p>
        </w:tc>
        <w:tc>
          <w:tcPr>
            <w:tcW w:w="1847" w:type="dxa"/>
            <w:tcBorders>
              <w:top w:val="single" w:sz="4" w:space="0" w:color="000000"/>
              <w:left w:val="single" w:sz="4" w:space="0" w:color="000000"/>
              <w:bottom w:val="single" w:sz="4" w:space="0" w:color="000000"/>
              <w:right w:val="single" w:sz="4" w:space="0" w:color="000000"/>
            </w:tcBorders>
            <w:hideMark/>
          </w:tcPr>
          <w:p w14:paraId="702E9518" w14:textId="77777777" w:rsidR="00C44BA3" w:rsidRDefault="00C44BA3">
            <w:pPr>
              <w:keepNext/>
              <w:keepLines/>
              <w:spacing w:before="3"/>
              <w:ind w:left="307" w:right="301"/>
              <w:jc w:val="center"/>
              <w:rPr>
                <w:rFonts w:eastAsia="Arial" w:cs="Arial"/>
                <w:b/>
                <w:bCs/>
                <w:szCs w:val="22"/>
              </w:rPr>
            </w:pPr>
            <w:r>
              <w:rPr>
                <w:rFonts w:eastAsia="Arial" w:cs="Arial"/>
                <w:b/>
                <w:bCs/>
                <w:szCs w:val="22"/>
              </w:rPr>
              <w:t>100%</w:t>
            </w:r>
          </w:p>
        </w:tc>
      </w:tr>
    </w:tbl>
    <w:p w14:paraId="06CF0D5A" w14:textId="77777777" w:rsidR="00C44BA3" w:rsidRDefault="00C44BA3" w:rsidP="00C44BA3">
      <w:pPr>
        <w:spacing w:before="1"/>
        <w:rPr>
          <w:rFonts w:eastAsia="Arial" w:cs="Arial"/>
          <w:szCs w:val="22"/>
        </w:rPr>
      </w:pPr>
    </w:p>
    <w:p w14:paraId="503FED97" w14:textId="77777777" w:rsidR="00C44BA3" w:rsidRDefault="00C44BA3" w:rsidP="00C44BA3">
      <w:pPr>
        <w:rPr>
          <w:rFonts w:eastAsia="Arial" w:cs="Arial"/>
          <w:b/>
          <w:bCs/>
          <w:szCs w:val="22"/>
        </w:rPr>
      </w:pPr>
    </w:p>
    <w:p w14:paraId="3F8AA707" w14:textId="77777777" w:rsidR="00C44BA3" w:rsidRDefault="00C44BA3" w:rsidP="00C44BA3">
      <w:pPr>
        <w:rPr>
          <w:rFonts w:eastAsia="Arial" w:cs="Arial"/>
          <w:b/>
          <w:bCs/>
          <w:szCs w:val="22"/>
        </w:rPr>
      </w:pPr>
    </w:p>
    <w:p w14:paraId="453683F8" w14:textId="77777777" w:rsidR="00C44BA3" w:rsidRDefault="00C44BA3" w:rsidP="00C44BA3">
      <w:pPr>
        <w:rPr>
          <w:rFonts w:eastAsia="Arial" w:cs="Arial"/>
          <w:b/>
          <w:bCs/>
          <w:szCs w:val="22"/>
        </w:rPr>
      </w:pPr>
    </w:p>
    <w:p w14:paraId="5771A56C" w14:textId="77777777" w:rsidR="00C44BA3" w:rsidRDefault="00C44BA3" w:rsidP="00C44BA3">
      <w:pPr>
        <w:spacing w:before="10"/>
        <w:rPr>
          <w:rFonts w:eastAsia="Arial" w:cs="Arial"/>
          <w:b/>
          <w:bCs/>
          <w:szCs w:val="22"/>
        </w:rPr>
      </w:pPr>
      <w:r>
        <w:rPr>
          <w:rFonts w:eastAsia="Arial" w:cs="Arial"/>
          <w:b/>
          <w:bCs/>
          <w:szCs w:val="22"/>
        </w:rPr>
        <w:t>ASSESSMENT</w:t>
      </w:r>
    </w:p>
    <w:p w14:paraId="3DE40264" w14:textId="77777777" w:rsidR="00C44BA3" w:rsidRDefault="00C44BA3" w:rsidP="00C44BA3">
      <w:pPr>
        <w:spacing w:before="10"/>
        <w:rPr>
          <w:rFonts w:eastAsia="Arial" w:cs="Arial"/>
          <w:b/>
          <w:bCs/>
          <w:szCs w:val="22"/>
        </w:rPr>
      </w:pPr>
    </w:p>
    <w:p w14:paraId="6F3C8E37" w14:textId="77777777" w:rsidR="00C44BA3" w:rsidRDefault="00C44BA3" w:rsidP="00C44BA3">
      <w:pPr>
        <w:spacing w:before="1"/>
        <w:ind w:left="315"/>
        <w:rPr>
          <w:rFonts w:eastAsia="Arial" w:cs="Arial"/>
          <w:b/>
          <w:bCs/>
          <w:szCs w:val="22"/>
        </w:rPr>
      </w:pPr>
      <w:r>
        <w:rPr>
          <w:rFonts w:eastAsia="Arial" w:cs="Arial"/>
          <w:b/>
          <w:bCs/>
          <w:szCs w:val="22"/>
        </w:rPr>
        <w:t>Assessment Component 1</w:t>
      </w:r>
    </w:p>
    <w:p w14:paraId="0128D6A9" w14:textId="77777777" w:rsidR="00C44BA3" w:rsidRDefault="00C44BA3" w:rsidP="00C44BA3">
      <w:pPr>
        <w:ind w:left="315"/>
        <w:rPr>
          <w:rFonts w:eastAsia="Arial" w:cs="Arial"/>
          <w:b/>
          <w:bCs/>
          <w:i/>
          <w:iCs/>
          <w:szCs w:val="22"/>
        </w:rPr>
      </w:pPr>
      <w:r>
        <w:rPr>
          <w:rFonts w:eastAsia="Arial" w:cs="Arial"/>
          <w:b/>
          <w:bCs/>
          <w:i/>
          <w:iCs/>
          <w:szCs w:val="22"/>
        </w:rPr>
        <w:t>(Tick one)</w:t>
      </w:r>
    </w:p>
    <w:tbl>
      <w:tblPr>
        <w:tblStyle w:val="TableGrid2"/>
        <w:tblW w:w="8055" w:type="dxa"/>
        <w:tblInd w:w="1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1E0" w:firstRow="1" w:lastRow="1" w:firstColumn="1" w:lastColumn="1" w:noHBand="0" w:noVBand="0"/>
      </w:tblPr>
      <w:tblGrid>
        <w:gridCol w:w="590"/>
        <w:gridCol w:w="2061"/>
        <w:gridCol w:w="884"/>
        <w:gridCol w:w="2015"/>
        <w:gridCol w:w="960"/>
        <w:gridCol w:w="1545"/>
      </w:tblGrid>
      <w:tr w:rsidR="00C44BA3" w14:paraId="1260ABF8" w14:textId="77777777" w:rsidTr="00C44BA3">
        <w:trPr>
          <w:trHeight w:val="245"/>
        </w:trPr>
        <w:tc>
          <w:tcPr>
            <w:tcW w:w="590" w:type="dxa"/>
            <w:hideMark/>
          </w:tcPr>
          <w:p w14:paraId="16BFBC7B" w14:textId="77777777" w:rsidR="00C44BA3" w:rsidRDefault="00C44BA3">
            <w:pPr>
              <w:widowControl w:val="0"/>
              <w:spacing w:line="226" w:lineRule="exact"/>
              <w:ind w:left="200"/>
              <w:rPr>
                <w:rFonts w:eastAsia="Arial" w:cs="Arial"/>
                <w:szCs w:val="22"/>
              </w:rPr>
            </w:pPr>
            <w:r>
              <w:rPr>
                <w:rFonts w:ascii="Segoe UI Symbol" w:eastAsia="Arial" w:hAnsi="Segoe UI Symbol" w:cs="Segoe UI Symbol"/>
                <w:szCs w:val="22"/>
              </w:rPr>
              <w:t>☐</w:t>
            </w:r>
          </w:p>
        </w:tc>
        <w:tc>
          <w:tcPr>
            <w:tcW w:w="2060" w:type="dxa"/>
            <w:hideMark/>
          </w:tcPr>
          <w:p w14:paraId="54AE7F2B" w14:textId="77777777" w:rsidR="00C44BA3" w:rsidRDefault="00C44BA3">
            <w:pPr>
              <w:widowControl w:val="0"/>
              <w:spacing w:line="226" w:lineRule="exact"/>
              <w:ind w:left="170"/>
              <w:rPr>
                <w:rFonts w:eastAsia="Arial" w:cs="Arial"/>
                <w:b/>
                <w:bCs/>
                <w:szCs w:val="22"/>
              </w:rPr>
            </w:pPr>
            <w:r>
              <w:rPr>
                <w:rFonts w:eastAsia="Arial" w:cs="Arial"/>
                <w:b/>
                <w:bCs/>
                <w:szCs w:val="22"/>
              </w:rPr>
              <w:t>Written exam</w:t>
            </w:r>
          </w:p>
        </w:tc>
        <w:tc>
          <w:tcPr>
            <w:tcW w:w="884" w:type="dxa"/>
            <w:hideMark/>
          </w:tcPr>
          <w:p w14:paraId="45517AB6" w14:textId="77777777" w:rsidR="00C44BA3" w:rsidRDefault="00C44BA3">
            <w:pPr>
              <w:widowControl w:val="0"/>
              <w:spacing w:line="226" w:lineRule="exact"/>
              <w:rPr>
                <w:rFonts w:eastAsia="Arial" w:cs="Arial"/>
                <w:szCs w:val="22"/>
              </w:rPr>
            </w:pPr>
            <w:r>
              <w:rPr>
                <w:rFonts w:ascii="Segoe UI Symbol" w:eastAsia="Arial" w:hAnsi="Segoe UI Symbol" w:cs="Segoe UI Symbol"/>
                <w:szCs w:val="22"/>
              </w:rPr>
              <w:t>☐</w:t>
            </w:r>
          </w:p>
        </w:tc>
        <w:tc>
          <w:tcPr>
            <w:tcW w:w="2014" w:type="dxa"/>
            <w:hideMark/>
          </w:tcPr>
          <w:p w14:paraId="61DD716E" w14:textId="77777777" w:rsidR="00C44BA3" w:rsidRDefault="00C44BA3">
            <w:pPr>
              <w:widowControl w:val="0"/>
              <w:spacing w:line="226" w:lineRule="exact"/>
              <w:ind w:left="157"/>
              <w:rPr>
                <w:rFonts w:eastAsia="Arial" w:cs="Arial"/>
                <w:b/>
                <w:bCs/>
                <w:szCs w:val="22"/>
              </w:rPr>
            </w:pPr>
            <w:r>
              <w:rPr>
                <w:rFonts w:eastAsia="Arial" w:cs="Arial"/>
                <w:szCs w:val="22"/>
              </w:rPr>
              <w:t xml:space="preserve"> </w:t>
            </w:r>
            <w:r>
              <w:rPr>
                <w:rFonts w:eastAsia="Arial" w:cs="Arial"/>
                <w:b/>
                <w:bCs/>
                <w:szCs w:val="22"/>
              </w:rPr>
              <w:t>Coursework</w:t>
            </w:r>
          </w:p>
        </w:tc>
        <w:tc>
          <w:tcPr>
            <w:tcW w:w="960" w:type="dxa"/>
            <w:hideMark/>
          </w:tcPr>
          <w:p w14:paraId="07557696" w14:textId="77777777" w:rsidR="00C44BA3" w:rsidRDefault="00C44BA3">
            <w:pPr>
              <w:widowControl w:val="0"/>
              <w:spacing w:line="226" w:lineRule="exact"/>
              <w:rPr>
                <w:rFonts w:eastAsia="Arial" w:cs="Arial"/>
                <w:szCs w:val="22"/>
              </w:rPr>
            </w:pPr>
            <w:r>
              <w:rPr>
                <w:rFonts w:ascii="Segoe UI Symbol" w:eastAsia="Arial" w:hAnsi="Segoe UI Symbol" w:cs="Segoe UI Symbol"/>
                <w:szCs w:val="22"/>
              </w:rPr>
              <w:t>☒</w:t>
            </w:r>
          </w:p>
        </w:tc>
        <w:tc>
          <w:tcPr>
            <w:tcW w:w="1545" w:type="dxa"/>
            <w:hideMark/>
          </w:tcPr>
          <w:p w14:paraId="74B30200" w14:textId="77777777" w:rsidR="00C44BA3" w:rsidRDefault="00C44BA3">
            <w:pPr>
              <w:widowControl w:val="0"/>
              <w:spacing w:line="226" w:lineRule="exact"/>
              <w:ind w:left="154"/>
              <w:rPr>
                <w:rFonts w:eastAsia="Arial" w:cs="Arial"/>
                <w:b/>
                <w:bCs/>
                <w:szCs w:val="22"/>
              </w:rPr>
            </w:pPr>
            <w:r>
              <w:rPr>
                <w:rFonts w:eastAsia="Arial" w:cs="Arial"/>
                <w:b/>
                <w:bCs/>
                <w:szCs w:val="22"/>
              </w:rPr>
              <w:t>Practical</w:t>
            </w:r>
          </w:p>
        </w:tc>
      </w:tr>
    </w:tbl>
    <w:p w14:paraId="21B20736" w14:textId="77777777" w:rsidR="00C44BA3" w:rsidRDefault="00C44BA3" w:rsidP="00C44BA3">
      <w:pPr>
        <w:spacing w:before="7"/>
        <w:rPr>
          <w:rFonts w:eastAsia="Arial" w:cs="Arial"/>
          <w:b/>
          <w:bCs/>
          <w:i/>
          <w:iCs/>
          <w:szCs w:val="22"/>
        </w:rPr>
      </w:pPr>
    </w:p>
    <w:tbl>
      <w:tblPr>
        <w:tblW w:w="0" w:type="auto"/>
        <w:tblInd w:w="2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471"/>
        <w:gridCol w:w="3759"/>
        <w:gridCol w:w="1562"/>
      </w:tblGrid>
      <w:tr w:rsidR="00C44BA3" w14:paraId="77B9B64A" w14:textId="77777777" w:rsidTr="00C44BA3">
        <w:trPr>
          <w:trHeight w:val="255"/>
        </w:trPr>
        <w:tc>
          <w:tcPr>
            <w:tcW w:w="3471" w:type="dxa"/>
            <w:tcBorders>
              <w:top w:val="single" w:sz="4" w:space="0" w:color="000000"/>
              <w:left w:val="single" w:sz="4" w:space="0" w:color="000000"/>
              <w:bottom w:val="single" w:sz="4" w:space="0" w:color="000000"/>
              <w:right w:val="single" w:sz="4" w:space="0" w:color="000000"/>
            </w:tcBorders>
            <w:hideMark/>
          </w:tcPr>
          <w:p w14:paraId="45CB6C59" w14:textId="77777777" w:rsidR="00C44BA3" w:rsidRDefault="00C44BA3">
            <w:pPr>
              <w:widowControl w:val="0"/>
              <w:spacing w:before="4" w:line="233" w:lineRule="exact"/>
              <w:ind w:left="527" w:right="521"/>
              <w:jc w:val="center"/>
              <w:rPr>
                <w:rFonts w:eastAsia="Arial" w:cs="Arial"/>
                <w:b/>
                <w:bCs/>
                <w:szCs w:val="22"/>
              </w:rPr>
            </w:pPr>
            <w:r>
              <w:rPr>
                <w:rFonts w:eastAsia="Arial" w:cs="Arial"/>
                <w:b/>
                <w:bCs/>
                <w:szCs w:val="22"/>
              </w:rPr>
              <w:t>Mode of assessment</w:t>
            </w:r>
          </w:p>
        </w:tc>
        <w:tc>
          <w:tcPr>
            <w:tcW w:w="3759" w:type="dxa"/>
            <w:tcBorders>
              <w:top w:val="single" w:sz="4" w:space="0" w:color="000000"/>
              <w:left w:val="single" w:sz="4" w:space="0" w:color="000000"/>
              <w:bottom w:val="single" w:sz="4" w:space="0" w:color="000000"/>
              <w:right w:val="single" w:sz="4" w:space="0" w:color="000000"/>
            </w:tcBorders>
            <w:hideMark/>
          </w:tcPr>
          <w:p w14:paraId="280861FC" w14:textId="77777777" w:rsidR="00C44BA3" w:rsidRDefault="00C44BA3">
            <w:pPr>
              <w:widowControl w:val="0"/>
              <w:spacing w:before="4" w:line="233" w:lineRule="exact"/>
              <w:ind w:left="109"/>
              <w:jc w:val="center"/>
              <w:rPr>
                <w:rFonts w:eastAsia="Arial" w:cs="Arial"/>
                <w:b/>
                <w:bCs/>
                <w:szCs w:val="22"/>
              </w:rPr>
            </w:pPr>
            <w:r>
              <w:rPr>
                <w:rFonts w:eastAsia="Arial" w:cs="Arial"/>
                <w:b/>
                <w:bCs/>
                <w:szCs w:val="22"/>
              </w:rPr>
              <w:t>Volume</w:t>
            </w:r>
          </w:p>
        </w:tc>
        <w:tc>
          <w:tcPr>
            <w:tcW w:w="1562" w:type="dxa"/>
            <w:tcBorders>
              <w:top w:val="single" w:sz="4" w:space="0" w:color="000000"/>
              <w:left w:val="single" w:sz="4" w:space="0" w:color="000000"/>
              <w:bottom w:val="single" w:sz="4" w:space="0" w:color="000000"/>
              <w:right w:val="single" w:sz="4" w:space="0" w:color="000000"/>
            </w:tcBorders>
            <w:hideMark/>
          </w:tcPr>
          <w:p w14:paraId="64A3B73E" w14:textId="77777777" w:rsidR="00C44BA3" w:rsidRDefault="00C44BA3">
            <w:pPr>
              <w:widowControl w:val="0"/>
              <w:spacing w:before="4" w:line="233" w:lineRule="exact"/>
              <w:ind w:left="108"/>
              <w:jc w:val="center"/>
              <w:rPr>
                <w:rFonts w:eastAsia="Arial" w:cs="Arial"/>
                <w:b/>
                <w:bCs/>
                <w:szCs w:val="22"/>
              </w:rPr>
            </w:pPr>
            <w:r>
              <w:rPr>
                <w:rFonts w:eastAsia="Arial" w:cs="Arial"/>
                <w:b/>
                <w:bCs/>
                <w:szCs w:val="22"/>
              </w:rPr>
              <w:t>Weighting</w:t>
            </w:r>
          </w:p>
        </w:tc>
      </w:tr>
      <w:tr w:rsidR="00C44BA3" w14:paraId="4C5F4389" w14:textId="77777777" w:rsidTr="00C44BA3">
        <w:trPr>
          <w:trHeight w:val="250"/>
        </w:trPr>
        <w:tc>
          <w:tcPr>
            <w:tcW w:w="3471" w:type="dxa"/>
            <w:tcBorders>
              <w:top w:val="single" w:sz="4" w:space="0" w:color="000000"/>
              <w:left w:val="single" w:sz="4" w:space="0" w:color="000000"/>
              <w:bottom w:val="single" w:sz="4" w:space="0" w:color="000000"/>
              <w:right w:val="single" w:sz="4" w:space="0" w:color="000000"/>
            </w:tcBorders>
            <w:hideMark/>
          </w:tcPr>
          <w:p w14:paraId="2A931CE3" w14:textId="77777777" w:rsidR="00C44BA3" w:rsidRDefault="00C44BA3">
            <w:pPr>
              <w:widowControl w:val="0"/>
              <w:spacing w:line="230" w:lineRule="exact"/>
              <w:ind w:left="527" w:right="521"/>
              <w:jc w:val="center"/>
              <w:rPr>
                <w:rFonts w:eastAsia="Arial" w:cs="Arial"/>
                <w:szCs w:val="22"/>
              </w:rPr>
            </w:pPr>
            <w:r>
              <w:rPr>
                <w:rFonts w:eastAsia="Arial" w:cs="Arial"/>
                <w:szCs w:val="22"/>
              </w:rPr>
              <w:t>Individual Presentation</w:t>
            </w:r>
          </w:p>
        </w:tc>
        <w:tc>
          <w:tcPr>
            <w:tcW w:w="3759" w:type="dxa"/>
            <w:tcBorders>
              <w:top w:val="single" w:sz="4" w:space="0" w:color="000000"/>
              <w:left w:val="single" w:sz="4" w:space="0" w:color="000000"/>
              <w:bottom w:val="single" w:sz="4" w:space="0" w:color="000000"/>
              <w:right w:val="single" w:sz="4" w:space="0" w:color="000000"/>
            </w:tcBorders>
            <w:hideMark/>
          </w:tcPr>
          <w:p w14:paraId="68C7E86F" w14:textId="77777777" w:rsidR="00C44BA3" w:rsidRDefault="00C44BA3">
            <w:pPr>
              <w:widowControl w:val="0"/>
              <w:spacing w:line="230" w:lineRule="exact"/>
              <w:ind w:left="527" w:right="521"/>
              <w:jc w:val="center"/>
              <w:rPr>
                <w:rFonts w:eastAsia="Arial" w:cs="Arial"/>
                <w:szCs w:val="22"/>
              </w:rPr>
            </w:pPr>
            <w:r>
              <w:rPr>
                <w:rFonts w:eastAsia="Arial" w:cs="Arial"/>
                <w:szCs w:val="22"/>
              </w:rPr>
              <w:t>20 minutes per student</w:t>
            </w:r>
          </w:p>
        </w:tc>
        <w:tc>
          <w:tcPr>
            <w:tcW w:w="1562" w:type="dxa"/>
            <w:tcBorders>
              <w:top w:val="single" w:sz="4" w:space="0" w:color="000000"/>
              <w:left w:val="single" w:sz="4" w:space="0" w:color="000000"/>
              <w:bottom w:val="single" w:sz="4" w:space="0" w:color="000000"/>
              <w:right w:val="single" w:sz="4" w:space="0" w:color="000000"/>
            </w:tcBorders>
            <w:hideMark/>
          </w:tcPr>
          <w:p w14:paraId="582CDE76" w14:textId="77777777" w:rsidR="00C44BA3" w:rsidRDefault="00C44BA3">
            <w:pPr>
              <w:widowControl w:val="0"/>
              <w:spacing w:line="230" w:lineRule="exact"/>
              <w:ind w:left="527" w:right="521"/>
              <w:jc w:val="center"/>
              <w:rPr>
                <w:rFonts w:eastAsia="Arial" w:cs="Arial"/>
                <w:szCs w:val="22"/>
              </w:rPr>
            </w:pPr>
            <w:r>
              <w:rPr>
                <w:rFonts w:eastAsia="Arial" w:cs="Arial"/>
                <w:szCs w:val="22"/>
              </w:rPr>
              <w:t>50%</w:t>
            </w:r>
          </w:p>
        </w:tc>
      </w:tr>
    </w:tbl>
    <w:p w14:paraId="7DAEC378" w14:textId="77777777" w:rsidR="00C44BA3" w:rsidRDefault="00C44BA3" w:rsidP="00C44BA3">
      <w:pPr>
        <w:rPr>
          <w:rFonts w:eastAsia="Arial" w:cs="Arial"/>
          <w:b/>
          <w:bCs/>
          <w:i/>
          <w:iCs/>
          <w:szCs w:val="22"/>
        </w:rPr>
      </w:pPr>
    </w:p>
    <w:p w14:paraId="348DD798" w14:textId="77777777" w:rsidR="00C44BA3" w:rsidRDefault="00C44BA3" w:rsidP="00C44BA3">
      <w:pPr>
        <w:spacing w:before="4"/>
        <w:rPr>
          <w:rFonts w:eastAsia="Arial" w:cs="Arial"/>
          <w:b/>
          <w:bCs/>
          <w:i/>
          <w:iCs/>
          <w:szCs w:val="22"/>
        </w:rPr>
      </w:pPr>
    </w:p>
    <w:p w14:paraId="4094A594" w14:textId="77777777" w:rsidR="00C44BA3" w:rsidRDefault="00C44BA3" w:rsidP="00C44BA3">
      <w:pPr>
        <w:rPr>
          <w:rFonts w:eastAsia="Arial" w:cs="Arial"/>
          <w:b/>
          <w:bCs/>
          <w:szCs w:val="22"/>
        </w:rPr>
      </w:pPr>
      <w:r>
        <w:rPr>
          <w:rFonts w:eastAsia="Arial" w:cs="Arial"/>
          <w:b/>
          <w:bCs/>
          <w:szCs w:val="22"/>
        </w:rPr>
        <w:t>Assessment Component 2</w:t>
      </w:r>
    </w:p>
    <w:p w14:paraId="21A103EC" w14:textId="77777777" w:rsidR="00C44BA3" w:rsidRDefault="00C44BA3" w:rsidP="00C44BA3">
      <w:pPr>
        <w:spacing w:before="1"/>
        <w:ind w:left="315"/>
        <w:rPr>
          <w:rFonts w:eastAsia="Arial" w:cs="Arial"/>
          <w:b/>
          <w:bCs/>
          <w:i/>
          <w:iCs/>
          <w:szCs w:val="22"/>
        </w:rPr>
      </w:pPr>
      <w:r>
        <w:rPr>
          <w:rFonts w:eastAsia="Arial" w:cs="Arial"/>
          <w:b/>
          <w:bCs/>
          <w:i/>
          <w:iCs/>
          <w:szCs w:val="22"/>
        </w:rPr>
        <w:t>(Tick one)</w:t>
      </w:r>
    </w:p>
    <w:tbl>
      <w:tblPr>
        <w:tblStyle w:val="TableGrid2"/>
        <w:tblW w:w="7905" w:type="dxa"/>
        <w:tblInd w:w="1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1E0" w:firstRow="1" w:lastRow="1" w:firstColumn="1" w:lastColumn="1" w:noHBand="0" w:noVBand="0"/>
      </w:tblPr>
      <w:tblGrid>
        <w:gridCol w:w="590"/>
        <w:gridCol w:w="2061"/>
        <w:gridCol w:w="884"/>
        <w:gridCol w:w="2015"/>
        <w:gridCol w:w="960"/>
        <w:gridCol w:w="1395"/>
      </w:tblGrid>
      <w:tr w:rsidR="00C44BA3" w14:paraId="2F9B6683" w14:textId="77777777" w:rsidTr="00C44BA3">
        <w:trPr>
          <w:trHeight w:val="245"/>
        </w:trPr>
        <w:tc>
          <w:tcPr>
            <w:tcW w:w="590" w:type="dxa"/>
            <w:hideMark/>
          </w:tcPr>
          <w:p w14:paraId="39203074" w14:textId="77777777" w:rsidR="00C44BA3" w:rsidRDefault="00C44BA3">
            <w:pPr>
              <w:widowControl w:val="0"/>
              <w:spacing w:line="226" w:lineRule="exact"/>
              <w:ind w:left="200"/>
              <w:rPr>
                <w:rFonts w:eastAsia="Arial" w:cs="Arial"/>
                <w:szCs w:val="22"/>
              </w:rPr>
            </w:pPr>
            <w:r>
              <w:rPr>
                <w:rFonts w:ascii="Segoe UI Symbol" w:eastAsia="Arial" w:hAnsi="Segoe UI Symbol" w:cs="Segoe UI Symbol"/>
                <w:szCs w:val="22"/>
              </w:rPr>
              <w:t>☐</w:t>
            </w:r>
          </w:p>
        </w:tc>
        <w:tc>
          <w:tcPr>
            <w:tcW w:w="2060" w:type="dxa"/>
            <w:hideMark/>
          </w:tcPr>
          <w:p w14:paraId="22EFA311" w14:textId="77777777" w:rsidR="00C44BA3" w:rsidRDefault="00C44BA3">
            <w:pPr>
              <w:widowControl w:val="0"/>
              <w:spacing w:line="226" w:lineRule="exact"/>
              <w:ind w:left="170"/>
              <w:rPr>
                <w:rFonts w:eastAsia="Arial" w:cs="Arial"/>
                <w:b/>
                <w:bCs/>
                <w:szCs w:val="22"/>
              </w:rPr>
            </w:pPr>
            <w:r>
              <w:rPr>
                <w:rFonts w:eastAsia="Arial" w:cs="Arial"/>
                <w:b/>
                <w:bCs/>
                <w:szCs w:val="22"/>
              </w:rPr>
              <w:t>Written exam</w:t>
            </w:r>
          </w:p>
        </w:tc>
        <w:tc>
          <w:tcPr>
            <w:tcW w:w="884" w:type="dxa"/>
            <w:hideMark/>
          </w:tcPr>
          <w:p w14:paraId="5E4F7D3E" w14:textId="77777777" w:rsidR="00C44BA3" w:rsidRDefault="00C44BA3">
            <w:pPr>
              <w:widowControl w:val="0"/>
              <w:spacing w:line="226" w:lineRule="exact"/>
              <w:rPr>
                <w:rFonts w:eastAsia="Arial" w:cs="Arial"/>
                <w:szCs w:val="22"/>
              </w:rPr>
            </w:pPr>
            <w:r>
              <w:rPr>
                <w:rFonts w:ascii="Segoe UI Symbol" w:eastAsia="Arial" w:hAnsi="Segoe UI Symbol" w:cs="Segoe UI Symbol"/>
                <w:szCs w:val="22"/>
              </w:rPr>
              <w:t>☒</w:t>
            </w:r>
          </w:p>
        </w:tc>
        <w:tc>
          <w:tcPr>
            <w:tcW w:w="2014" w:type="dxa"/>
            <w:hideMark/>
          </w:tcPr>
          <w:p w14:paraId="2A84AAF6" w14:textId="77777777" w:rsidR="00C44BA3" w:rsidRDefault="00C44BA3">
            <w:pPr>
              <w:widowControl w:val="0"/>
              <w:spacing w:line="226" w:lineRule="exact"/>
              <w:ind w:left="157"/>
              <w:rPr>
                <w:rFonts w:eastAsia="Arial" w:cs="Arial"/>
                <w:b/>
                <w:bCs/>
                <w:szCs w:val="22"/>
              </w:rPr>
            </w:pPr>
            <w:r>
              <w:rPr>
                <w:rFonts w:eastAsia="Arial" w:cs="Arial"/>
                <w:b/>
                <w:bCs/>
                <w:szCs w:val="22"/>
              </w:rPr>
              <w:t>Coursework</w:t>
            </w:r>
          </w:p>
        </w:tc>
        <w:tc>
          <w:tcPr>
            <w:tcW w:w="960" w:type="dxa"/>
            <w:hideMark/>
          </w:tcPr>
          <w:p w14:paraId="3E9F6760" w14:textId="77777777" w:rsidR="00C44BA3" w:rsidRDefault="00C44BA3">
            <w:pPr>
              <w:widowControl w:val="0"/>
              <w:spacing w:line="226" w:lineRule="exact"/>
              <w:rPr>
                <w:rFonts w:eastAsia="Arial" w:cs="Arial"/>
                <w:szCs w:val="22"/>
              </w:rPr>
            </w:pPr>
            <w:r>
              <w:rPr>
                <w:rFonts w:ascii="Segoe UI Symbol" w:eastAsia="Arial" w:hAnsi="Segoe UI Symbol" w:cs="Segoe UI Symbol"/>
                <w:szCs w:val="22"/>
              </w:rPr>
              <w:t>☐</w:t>
            </w:r>
          </w:p>
        </w:tc>
        <w:tc>
          <w:tcPr>
            <w:tcW w:w="1395" w:type="dxa"/>
            <w:hideMark/>
          </w:tcPr>
          <w:p w14:paraId="044D96B6" w14:textId="77777777" w:rsidR="00C44BA3" w:rsidRDefault="00C44BA3">
            <w:pPr>
              <w:widowControl w:val="0"/>
              <w:spacing w:line="226" w:lineRule="exact"/>
              <w:ind w:left="154"/>
              <w:rPr>
                <w:rFonts w:eastAsia="Arial" w:cs="Arial"/>
                <w:b/>
                <w:bCs/>
                <w:szCs w:val="22"/>
              </w:rPr>
            </w:pPr>
            <w:r>
              <w:rPr>
                <w:rFonts w:eastAsia="Arial" w:cs="Arial"/>
                <w:b/>
                <w:bCs/>
                <w:szCs w:val="22"/>
              </w:rPr>
              <w:t>Practical</w:t>
            </w:r>
          </w:p>
        </w:tc>
      </w:tr>
    </w:tbl>
    <w:p w14:paraId="77B87160" w14:textId="77777777" w:rsidR="00C44BA3" w:rsidRDefault="00C44BA3" w:rsidP="00C44BA3">
      <w:pPr>
        <w:spacing w:before="7"/>
        <w:rPr>
          <w:rFonts w:eastAsia="Arial" w:cs="Arial"/>
          <w:b/>
          <w:bCs/>
          <w:i/>
          <w:iCs/>
          <w:szCs w:val="22"/>
        </w:rPr>
      </w:pPr>
    </w:p>
    <w:tbl>
      <w:tblPr>
        <w:tblW w:w="0" w:type="auto"/>
        <w:tblInd w:w="2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3968"/>
        <w:gridCol w:w="1563"/>
      </w:tblGrid>
      <w:tr w:rsidR="00C44BA3" w14:paraId="70A2FFE3" w14:textId="77777777" w:rsidTr="00C44BA3">
        <w:trPr>
          <w:trHeight w:val="255"/>
        </w:trPr>
        <w:tc>
          <w:tcPr>
            <w:tcW w:w="3262" w:type="dxa"/>
            <w:tcBorders>
              <w:top w:val="single" w:sz="4" w:space="0" w:color="000000"/>
              <w:left w:val="single" w:sz="4" w:space="0" w:color="000000"/>
              <w:bottom w:val="single" w:sz="4" w:space="0" w:color="000000"/>
              <w:right w:val="single" w:sz="4" w:space="0" w:color="000000"/>
            </w:tcBorders>
            <w:hideMark/>
          </w:tcPr>
          <w:p w14:paraId="79E25C25" w14:textId="77777777" w:rsidR="00C44BA3" w:rsidRDefault="00C44BA3">
            <w:pPr>
              <w:widowControl w:val="0"/>
              <w:spacing w:before="3" w:line="233" w:lineRule="exact"/>
              <w:ind w:left="527" w:right="521"/>
              <w:jc w:val="center"/>
              <w:rPr>
                <w:rFonts w:eastAsia="Arial" w:cs="Arial"/>
                <w:b/>
                <w:bCs/>
                <w:szCs w:val="22"/>
              </w:rPr>
            </w:pPr>
            <w:r>
              <w:rPr>
                <w:rFonts w:eastAsia="Arial" w:cs="Arial"/>
                <w:b/>
                <w:bCs/>
                <w:szCs w:val="22"/>
              </w:rPr>
              <w:t>Mode of assessment</w:t>
            </w:r>
          </w:p>
        </w:tc>
        <w:tc>
          <w:tcPr>
            <w:tcW w:w="3968" w:type="dxa"/>
            <w:tcBorders>
              <w:top w:val="single" w:sz="4" w:space="0" w:color="000000"/>
              <w:left w:val="single" w:sz="4" w:space="0" w:color="000000"/>
              <w:bottom w:val="single" w:sz="4" w:space="0" w:color="000000"/>
              <w:right w:val="single" w:sz="4" w:space="0" w:color="000000"/>
            </w:tcBorders>
            <w:hideMark/>
          </w:tcPr>
          <w:p w14:paraId="7BF5E369" w14:textId="77777777" w:rsidR="00C44BA3" w:rsidRDefault="00C44BA3">
            <w:pPr>
              <w:widowControl w:val="0"/>
              <w:spacing w:before="3" w:line="233" w:lineRule="exact"/>
              <w:ind w:left="109"/>
              <w:jc w:val="center"/>
              <w:rPr>
                <w:rFonts w:eastAsia="Arial" w:cs="Arial"/>
                <w:b/>
                <w:bCs/>
                <w:szCs w:val="22"/>
              </w:rPr>
            </w:pPr>
            <w:r>
              <w:rPr>
                <w:rFonts w:eastAsia="Arial" w:cs="Arial"/>
                <w:b/>
                <w:bCs/>
                <w:szCs w:val="22"/>
              </w:rPr>
              <w:t>Volume</w:t>
            </w:r>
          </w:p>
        </w:tc>
        <w:tc>
          <w:tcPr>
            <w:tcW w:w="1563" w:type="dxa"/>
            <w:tcBorders>
              <w:top w:val="single" w:sz="4" w:space="0" w:color="000000"/>
              <w:left w:val="single" w:sz="4" w:space="0" w:color="000000"/>
              <w:bottom w:val="single" w:sz="4" w:space="0" w:color="000000"/>
              <w:right w:val="single" w:sz="4" w:space="0" w:color="000000"/>
            </w:tcBorders>
            <w:hideMark/>
          </w:tcPr>
          <w:p w14:paraId="2322299C" w14:textId="77777777" w:rsidR="00C44BA3" w:rsidRDefault="00C44BA3">
            <w:pPr>
              <w:widowControl w:val="0"/>
              <w:spacing w:before="3" w:line="233" w:lineRule="exact"/>
              <w:ind w:left="108"/>
              <w:jc w:val="center"/>
              <w:rPr>
                <w:rFonts w:eastAsia="Arial" w:cs="Arial"/>
                <w:b/>
                <w:bCs/>
                <w:szCs w:val="22"/>
              </w:rPr>
            </w:pPr>
            <w:r>
              <w:rPr>
                <w:rFonts w:eastAsia="Arial" w:cs="Arial"/>
                <w:b/>
                <w:bCs/>
                <w:szCs w:val="22"/>
              </w:rPr>
              <w:t>Weighting</w:t>
            </w:r>
          </w:p>
        </w:tc>
      </w:tr>
      <w:tr w:rsidR="00C44BA3" w14:paraId="43EBB815" w14:textId="77777777" w:rsidTr="00C44BA3">
        <w:trPr>
          <w:trHeight w:val="255"/>
        </w:trPr>
        <w:tc>
          <w:tcPr>
            <w:tcW w:w="3262" w:type="dxa"/>
            <w:tcBorders>
              <w:top w:val="single" w:sz="4" w:space="0" w:color="000000"/>
              <w:left w:val="single" w:sz="4" w:space="0" w:color="000000"/>
              <w:bottom w:val="single" w:sz="4" w:space="0" w:color="000000"/>
              <w:right w:val="single" w:sz="4" w:space="0" w:color="000000"/>
            </w:tcBorders>
            <w:hideMark/>
          </w:tcPr>
          <w:p w14:paraId="383FACD7" w14:textId="77777777" w:rsidR="00C44BA3" w:rsidRDefault="00C44BA3">
            <w:pPr>
              <w:widowControl w:val="0"/>
              <w:spacing w:before="3" w:line="233" w:lineRule="exact"/>
              <w:ind w:left="527" w:right="521"/>
              <w:jc w:val="center"/>
              <w:rPr>
                <w:rFonts w:eastAsia="Arial" w:cs="Arial"/>
                <w:b/>
                <w:bCs/>
                <w:szCs w:val="22"/>
              </w:rPr>
            </w:pPr>
            <w:r>
              <w:rPr>
                <w:rFonts w:eastAsia="Arial" w:cs="Arial"/>
                <w:szCs w:val="22"/>
              </w:rPr>
              <w:t>Report</w:t>
            </w:r>
          </w:p>
        </w:tc>
        <w:tc>
          <w:tcPr>
            <w:tcW w:w="3968" w:type="dxa"/>
            <w:tcBorders>
              <w:top w:val="single" w:sz="4" w:space="0" w:color="000000"/>
              <w:left w:val="single" w:sz="4" w:space="0" w:color="000000"/>
              <w:bottom w:val="single" w:sz="4" w:space="0" w:color="000000"/>
              <w:right w:val="single" w:sz="4" w:space="0" w:color="000000"/>
            </w:tcBorders>
            <w:hideMark/>
          </w:tcPr>
          <w:p w14:paraId="7DD673DE" w14:textId="77777777" w:rsidR="00C44BA3" w:rsidRDefault="00C44BA3">
            <w:pPr>
              <w:widowControl w:val="0"/>
              <w:spacing w:before="3" w:line="233" w:lineRule="exact"/>
              <w:ind w:left="109"/>
              <w:jc w:val="center"/>
              <w:rPr>
                <w:rFonts w:eastAsia="Arial" w:cs="Arial"/>
                <w:b/>
                <w:bCs/>
                <w:szCs w:val="22"/>
              </w:rPr>
            </w:pPr>
            <w:r>
              <w:rPr>
                <w:rFonts w:eastAsia="Arial" w:cs="Arial"/>
                <w:szCs w:val="22"/>
              </w:rPr>
              <w:t>2500 words</w:t>
            </w:r>
          </w:p>
        </w:tc>
        <w:tc>
          <w:tcPr>
            <w:tcW w:w="1563" w:type="dxa"/>
            <w:tcBorders>
              <w:top w:val="single" w:sz="4" w:space="0" w:color="000000"/>
              <w:left w:val="single" w:sz="4" w:space="0" w:color="000000"/>
              <w:bottom w:val="single" w:sz="4" w:space="0" w:color="000000"/>
              <w:right w:val="single" w:sz="4" w:space="0" w:color="000000"/>
            </w:tcBorders>
            <w:hideMark/>
          </w:tcPr>
          <w:p w14:paraId="2727FB98" w14:textId="77777777" w:rsidR="00C44BA3" w:rsidRDefault="00C44BA3">
            <w:pPr>
              <w:widowControl w:val="0"/>
              <w:spacing w:before="3" w:line="233" w:lineRule="exact"/>
              <w:ind w:left="108"/>
              <w:jc w:val="center"/>
              <w:rPr>
                <w:rFonts w:eastAsia="Arial" w:cs="Arial"/>
                <w:szCs w:val="22"/>
              </w:rPr>
            </w:pPr>
            <w:r>
              <w:rPr>
                <w:rFonts w:eastAsia="Arial" w:cs="Arial"/>
                <w:szCs w:val="22"/>
              </w:rPr>
              <w:t>50%</w:t>
            </w:r>
          </w:p>
        </w:tc>
      </w:tr>
    </w:tbl>
    <w:p w14:paraId="4501CA81" w14:textId="77777777" w:rsidR="00C44BA3" w:rsidRDefault="00C44BA3" w:rsidP="00C44BA3">
      <w:pPr>
        <w:spacing w:before="3"/>
        <w:rPr>
          <w:rFonts w:eastAsia="Arial" w:cs="Arial"/>
          <w:b/>
          <w:bCs/>
          <w:i/>
          <w:iCs/>
          <w:szCs w:val="22"/>
        </w:rPr>
      </w:pPr>
    </w:p>
    <w:p w14:paraId="70C29EA3" w14:textId="77777777" w:rsidR="00C44BA3" w:rsidRDefault="00C44BA3" w:rsidP="00C44BA3">
      <w:pPr>
        <w:rPr>
          <w:rFonts w:eastAsia="Arial" w:cs="Arial"/>
          <w:b/>
          <w:bCs/>
          <w:szCs w:val="22"/>
        </w:rPr>
      </w:pPr>
      <w:r>
        <w:rPr>
          <w:rFonts w:eastAsia="Arial" w:cs="Arial"/>
          <w:b/>
          <w:bCs/>
          <w:szCs w:val="22"/>
        </w:rPr>
        <w:t>Assessment Summary</w:t>
      </w:r>
    </w:p>
    <w:tbl>
      <w:tblPr>
        <w:tblW w:w="0" w:type="auto"/>
        <w:tblInd w:w="2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7"/>
        <w:gridCol w:w="1841"/>
      </w:tblGrid>
      <w:tr w:rsidR="00C44BA3" w14:paraId="24D4F4E8" w14:textId="77777777" w:rsidTr="00C44BA3">
        <w:trPr>
          <w:trHeight w:val="255"/>
        </w:trPr>
        <w:tc>
          <w:tcPr>
            <w:tcW w:w="3267" w:type="dxa"/>
            <w:tcBorders>
              <w:top w:val="single" w:sz="4" w:space="0" w:color="000000"/>
              <w:left w:val="single" w:sz="4" w:space="0" w:color="000000"/>
              <w:bottom w:val="single" w:sz="4" w:space="0" w:color="000000"/>
              <w:right w:val="single" w:sz="4" w:space="0" w:color="000000"/>
            </w:tcBorders>
            <w:hideMark/>
          </w:tcPr>
          <w:p w14:paraId="754CC301" w14:textId="77777777" w:rsidR="00C44BA3" w:rsidRDefault="00C44BA3">
            <w:pPr>
              <w:widowControl w:val="0"/>
              <w:spacing w:before="3" w:line="233" w:lineRule="exact"/>
              <w:ind w:left="107"/>
              <w:rPr>
                <w:rFonts w:eastAsia="Arial" w:cs="Arial"/>
                <w:b/>
                <w:bCs/>
                <w:szCs w:val="22"/>
              </w:rPr>
            </w:pPr>
            <w:r>
              <w:rPr>
                <w:rFonts w:eastAsia="Arial" w:cs="Arial"/>
                <w:b/>
                <w:bCs/>
                <w:szCs w:val="22"/>
              </w:rPr>
              <w:t>Activity type</w:t>
            </w:r>
          </w:p>
        </w:tc>
        <w:tc>
          <w:tcPr>
            <w:tcW w:w="1841" w:type="dxa"/>
            <w:tcBorders>
              <w:top w:val="single" w:sz="4" w:space="0" w:color="000000"/>
              <w:left w:val="single" w:sz="4" w:space="0" w:color="000000"/>
              <w:bottom w:val="single" w:sz="4" w:space="0" w:color="000000"/>
              <w:right w:val="single" w:sz="4" w:space="0" w:color="000000"/>
            </w:tcBorders>
            <w:hideMark/>
          </w:tcPr>
          <w:p w14:paraId="1CE1FDDE" w14:textId="77777777" w:rsidR="00C44BA3" w:rsidRDefault="00C44BA3">
            <w:pPr>
              <w:widowControl w:val="0"/>
              <w:spacing w:before="3" w:line="233" w:lineRule="exact"/>
              <w:ind w:left="309" w:right="294"/>
              <w:jc w:val="center"/>
              <w:rPr>
                <w:rFonts w:eastAsia="Arial" w:cs="Arial"/>
                <w:b/>
                <w:bCs/>
                <w:szCs w:val="22"/>
              </w:rPr>
            </w:pPr>
            <w:r>
              <w:rPr>
                <w:rFonts w:eastAsia="Arial" w:cs="Arial"/>
                <w:b/>
                <w:bCs/>
                <w:szCs w:val="22"/>
              </w:rPr>
              <w:t>Percentage</w:t>
            </w:r>
          </w:p>
        </w:tc>
      </w:tr>
      <w:tr w:rsidR="00C44BA3" w14:paraId="524956C1" w14:textId="77777777" w:rsidTr="00C44BA3">
        <w:trPr>
          <w:trHeight w:val="250"/>
        </w:trPr>
        <w:tc>
          <w:tcPr>
            <w:tcW w:w="3267" w:type="dxa"/>
            <w:tcBorders>
              <w:top w:val="single" w:sz="4" w:space="0" w:color="000000"/>
              <w:left w:val="single" w:sz="4" w:space="0" w:color="000000"/>
              <w:bottom w:val="single" w:sz="4" w:space="0" w:color="000000"/>
              <w:right w:val="single" w:sz="4" w:space="0" w:color="000000"/>
            </w:tcBorders>
            <w:hideMark/>
          </w:tcPr>
          <w:p w14:paraId="18C43828" w14:textId="77777777" w:rsidR="00C44BA3" w:rsidRDefault="00C44BA3">
            <w:pPr>
              <w:widowControl w:val="0"/>
              <w:spacing w:line="230" w:lineRule="exact"/>
              <w:ind w:left="107"/>
              <w:rPr>
                <w:rFonts w:eastAsia="Arial" w:cs="Arial"/>
                <w:szCs w:val="22"/>
              </w:rPr>
            </w:pPr>
            <w:r>
              <w:rPr>
                <w:rFonts w:eastAsia="Arial" w:cs="Arial"/>
                <w:szCs w:val="22"/>
              </w:rPr>
              <w:t>Written exam</w:t>
            </w:r>
          </w:p>
        </w:tc>
        <w:tc>
          <w:tcPr>
            <w:tcW w:w="1841" w:type="dxa"/>
            <w:tcBorders>
              <w:top w:val="single" w:sz="4" w:space="0" w:color="000000"/>
              <w:left w:val="single" w:sz="4" w:space="0" w:color="000000"/>
              <w:bottom w:val="single" w:sz="4" w:space="0" w:color="000000"/>
              <w:right w:val="single" w:sz="4" w:space="0" w:color="000000"/>
            </w:tcBorders>
            <w:hideMark/>
          </w:tcPr>
          <w:p w14:paraId="3AAB2222" w14:textId="77777777" w:rsidR="00C44BA3" w:rsidRDefault="00C44BA3">
            <w:pPr>
              <w:widowControl w:val="0"/>
              <w:jc w:val="center"/>
              <w:rPr>
                <w:rFonts w:eastAsia="Arial" w:cs="Arial"/>
                <w:szCs w:val="22"/>
              </w:rPr>
            </w:pPr>
            <w:r>
              <w:rPr>
                <w:rFonts w:eastAsia="Arial" w:cs="Arial"/>
                <w:szCs w:val="22"/>
              </w:rPr>
              <w:t>0%</w:t>
            </w:r>
          </w:p>
        </w:tc>
      </w:tr>
      <w:tr w:rsidR="00C44BA3" w14:paraId="1E8D2D26" w14:textId="77777777" w:rsidTr="00C44BA3">
        <w:trPr>
          <w:trHeight w:val="255"/>
        </w:trPr>
        <w:tc>
          <w:tcPr>
            <w:tcW w:w="3267" w:type="dxa"/>
            <w:tcBorders>
              <w:top w:val="single" w:sz="4" w:space="0" w:color="000000"/>
              <w:left w:val="single" w:sz="4" w:space="0" w:color="000000"/>
              <w:bottom w:val="single" w:sz="4" w:space="0" w:color="000000"/>
              <w:right w:val="single" w:sz="4" w:space="0" w:color="000000"/>
            </w:tcBorders>
            <w:hideMark/>
          </w:tcPr>
          <w:p w14:paraId="6292133C" w14:textId="77777777" w:rsidR="00C44BA3" w:rsidRDefault="00C44BA3">
            <w:pPr>
              <w:widowControl w:val="0"/>
              <w:spacing w:before="3" w:line="233" w:lineRule="exact"/>
              <w:ind w:left="107"/>
              <w:rPr>
                <w:rFonts w:eastAsia="Arial" w:cs="Arial"/>
                <w:szCs w:val="22"/>
              </w:rPr>
            </w:pPr>
            <w:r>
              <w:rPr>
                <w:rFonts w:eastAsia="Arial" w:cs="Arial"/>
                <w:szCs w:val="22"/>
              </w:rPr>
              <w:t>Coursework</w:t>
            </w:r>
          </w:p>
        </w:tc>
        <w:tc>
          <w:tcPr>
            <w:tcW w:w="1841" w:type="dxa"/>
            <w:tcBorders>
              <w:top w:val="single" w:sz="4" w:space="0" w:color="000000"/>
              <w:left w:val="single" w:sz="4" w:space="0" w:color="000000"/>
              <w:bottom w:val="single" w:sz="4" w:space="0" w:color="000000"/>
              <w:right w:val="single" w:sz="4" w:space="0" w:color="000000"/>
            </w:tcBorders>
            <w:hideMark/>
          </w:tcPr>
          <w:p w14:paraId="18F8DEEF" w14:textId="77777777" w:rsidR="00C44BA3" w:rsidRDefault="00C44BA3">
            <w:pPr>
              <w:widowControl w:val="0"/>
              <w:spacing w:before="3" w:line="233" w:lineRule="exact"/>
              <w:ind w:left="308" w:right="294"/>
              <w:jc w:val="center"/>
              <w:rPr>
                <w:rFonts w:eastAsia="Arial" w:cs="Arial"/>
                <w:szCs w:val="22"/>
              </w:rPr>
            </w:pPr>
            <w:r>
              <w:rPr>
                <w:rFonts w:eastAsia="Arial" w:cs="Arial"/>
                <w:szCs w:val="22"/>
              </w:rPr>
              <w:t>50%</w:t>
            </w:r>
          </w:p>
        </w:tc>
      </w:tr>
      <w:tr w:rsidR="00C44BA3" w14:paraId="2EC61ED0" w14:textId="77777777" w:rsidTr="00C44BA3">
        <w:trPr>
          <w:trHeight w:val="255"/>
        </w:trPr>
        <w:tc>
          <w:tcPr>
            <w:tcW w:w="3267" w:type="dxa"/>
            <w:tcBorders>
              <w:top w:val="single" w:sz="4" w:space="0" w:color="000000"/>
              <w:left w:val="single" w:sz="4" w:space="0" w:color="000000"/>
              <w:bottom w:val="single" w:sz="4" w:space="0" w:color="000000"/>
              <w:right w:val="single" w:sz="4" w:space="0" w:color="000000"/>
            </w:tcBorders>
            <w:hideMark/>
          </w:tcPr>
          <w:p w14:paraId="2909D8BB" w14:textId="77777777" w:rsidR="00C44BA3" w:rsidRDefault="00C44BA3">
            <w:pPr>
              <w:widowControl w:val="0"/>
              <w:spacing w:before="3" w:line="233" w:lineRule="exact"/>
              <w:ind w:left="107"/>
              <w:rPr>
                <w:rFonts w:eastAsia="Arial" w:cs="Arial"/>
                <w:szCs w:val="22"/>
              </w:rPr>
            </w:pPr>
            <w:r>
              <w:rPr>
                <w:rFonts w:eastAsia="Arial" w:cs="Arial"/>
                <w:szCs w:val="22"/>
              </w:rPr>
              <w:t>Practical</w:t>
            </w:r>
          </w:p>
        </w:tc>
        <w:tc>
          <w:tcPr>
            <w:tcW w:w="1841" w:type="dxa"/>
            <w:tcBorders>
              <w:top w:val="single" w:sz="4" w:space="0" w:color="000000"/>
              <w:left w:val="single" w:sz="4" w:space="0" w:color="000000"/>
              <w:bottom w:val="single" w:sz="4" w:space="0" w:color="000000"/>
              <w:right w:val="single" w:sz="4" w:space="0" w:color="000000"/>
            </w:tcBorders>
            <w:hideMark/>
          </w:tcPr>
          <w:p w14:paraId="79CC542C" w14:textId="77777777" w:rsidR="00C44BA3" w:rsidRDefault="00C44BA3">
            <w:pPr>
              <w:widowControl w:val="0"/>
              <w:jc w:val="center"/>
              <w:rPr>
                <w:rFonts w:eastAsia="Arial" w:cs="Arial"/>
                <w:szCs w:val="22"/>
              </w:rPr>
            </w:pPr>
            <w:r>
              <w:rPr>
                <w:rFonts w:eastAsia="Arial" w:cs="Arial"/>
                <w:szCs w:val="22"/>
              </w:rPr>
              <w:t>50%</w:t>
            </w:r>
          </w:p>
        </w:tc>
      </w:tr>
      <w:tr w:rsidR="00C44BA3" w14:paraId="519D136B" w14:textId="77777777" w:rsidTr="00C44BA3">
        <w:trPr>
          <w:trHeight w:val="250"/>
        </w:trPr>
        <w:tc>
          <w:tcPr>
            <w:tcW w:w="3267" w:type="dxa"/>
            <w:tcBorders>
              <w:top w:val="single" w:sz="4" w:space="0" w:color="000000"/>
              <w:left w:val="single" w:sz="4" w:space="0" w:color="000000"/>
              <w:bottom w:val="single" w:sz="4" w:space="0" w:color="000000"/>
              <w:right w:val="single" w:sz="4" w:space="0" w:color="000000"/>
            </w:tcBorders>
            <w:hideMark/>
          </w:tcPr>
          <w:p w14:paraId="0198CABD" w14:textId="77777777" w:rsidR="00C44BA3" w:rsidRDefault="00C44BA3">
            <w:pPr>
              <w:widowControl w:val="0"/>
              <w:spacing w:line="230" w:lineRule="exact"/>
              <w:ind w:left="107"/>
              <w:rPr>
                <w:rFonts w:eastAsia="Arial" w:cs="Arial"/>
                <w:b/>
                <w:bCs/>
                <w:szCs w:val="22"/>
              </w:rPr>
            </w:pPr>
            <w:r>
              <w:rPr>
                <w:rFonts w:eastAsia="Arial" w:cs="Arial"/>
                <w:b/>
                <w:bCs/>
                <w:szCs w:val="22"/>
              </w:rPr>
              <w:t>TOTAL</w:t>
            </w:r>
          </w:p>
        </w:tc>
        <w:tc>
          <w:tcPr>
            <w:tcW w:w="1841" w:type="dxa"/>
            <w:tcBorders>
              <w:top w:val="single" w:sz="4" w:space="0" w:color="000000"/>
              <w:left w:val="single" w:sz="4" w:space="0" w:color="000000"/>
              <w:bottom w:val="single" w:sz="4" w:space="0" w:color="000000"/>
              <w:right w:val="single" w:sz="4" w:space="0" w:color="000000"/>
            </w:tcBorders>
            <w:hideMark/>
          </w:tcPr>
          <w:p w14:paraId="5DA65879" w14:textId="77777777" w:rsidR="00C44BA3" w:rsidRDefault="00C44BA3">
            <w:pPr>
              <w:widowControl w:val="0"/>
              <w:spacing w:line="230" w:lineRule="exact"/>
              <w:ind w:left="308" w:right="294"/>
              <w:jc w:val="center"/>
              <w:rPr>
                <w:rFonts w:eastAsia="Arial" w:cs="Arial"/>
                <w:b/>
                <w:bCs/>
                <w:szCs w:val="22"/>
              </w:rPr>
            </w:pPr>
            <w:r>
              <w:rPr>
                <w:rFonts w:eastAsia="Arial" w:cs="Arial"/>
                <w:b/>
                <w:bCs/>
                <w:szCs w:val="22"/>
              </w:rPr>
              <w:t>100%</w:t>
            </w:r>
          </w:p>
        </w:tc>
      </w:tr>
    </w:tbl>
    <w:p w14:paraId="11FEBFAC" w14:textId="77777777" w:rsidR="00C44BA3" w:rsidRDefault="00C44BA3" w:rsidP="00C44BA3">
      <w:pPr>
        <w:rPr>
          <w:rFonts w:eastAsia="Arial" w:cs="Arial"/>
          <w:b/>
          <w:bCs/>
          <w:szCs w:val="22"/>
        </w:rPr>
      </w:pPr>
    </w:p>
    <w:p w14:paraId="750BEE1E" w14:textId="77777777" w:rsidR="00C44BA3" w:rsidRDefault="00C44BA3" w:rsidP="00C44BA3">
      <w:pPr>
        <w:rPr>
          <w:rFonts w:eastAsia="Arial" w:cs="Arial"/>
          <w:b/>
          <w:bCs/>
          <w:szCs w:val="22"/>
        </w:rPr>
      </w:pPr>
    </w:p>
    <w:p w14:paraId="65BADD6C" w14:textId="77777777" w:rsidR="00C44BA3" w:rsidRDefault="00C44BA3" w:rsidP="00C44BA3">
      <w:pPr>
        <w:rPr>
          <w:rFonts w:eastAsia="Arial" w:cs="Arial"/>
          <w:b/>
          <w:bCs/>
          <w:szCs w:val="22"/>
        </w:rPr>
      </w:pPr>
      <w:r>
        <w:rPr>
          <w:rFonts w:eastAsia="Arial" w:cs="Arial"/>
          <w:b/>
          <w:bCs/>
          <w:szCs w:val="22"/>
        </w:rPr>
        <w:t>INDICATIVE READING LIST</w:t>
      </w:r>
    </w:p>
    <w:p w14:paraId="4CCD610F" w14:textId="77777777" w:rsidR="00C44BA3" w:rsidRDefault="00C44BA3" w:rsidP="00C44BA3">
      <w:pPr>
        <w:rPr>
          <w:rFonts w:eastAsia="Arial" w:cs="Arial"/>
          <w:b/>
          <w:bCs/>
          <w:szCs w:val="22"/>
        </w:rPr>
      </w:pPr>
    </w:p>
    <w:tbl>
      <w:tblPr>
        <w:tblStyle w:val="TableGrid"/>
        <w:tblW w:w="9495" w:type="dxa"/>
        <w:tblInd w:w="-147" w:type="dxa"/>
        <w:tblLayout w:type="fixed"/>
        <w:tblLook w:val="04A0" w:firstRow="1" w:lastRow="0" w:firstColumn="1" w:lastColumn="0" w:noHBand="0" w:noVBand="1"/>
      </w:tblPr>
      <w:tblGrid>
        <w:gridCol w:w="1701"/>
        <w:gridCol w:w="6364"/>
        <w:gridCol w:w="1430"/>
      </w:tblGrid>
      <w:tr w:rsidR="00C44BA3" w14:paraId="5B965699" w14:textId="77777777" w:rsidTr="00C44BA3">
        <w:tc>
          <w:tcPr>
            <w:tcW w:w="170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115AB5" w14:textId="77777777" w:rsidR="00C44BA3" w:rsidRDefault="00C44BA3">
            <w:pPr>
              <w:tabs>
                <w:tab w:val="num" w:pos="720"/>
                <w:tab w:val="left" w:pos="1440"/>
              </w:tabs>
              <w:rPr>
                <w:rFonts w:eastAsia="Arial" w:cs="Arial"/>
                <w:b/>
                <w:bCs/>
                <w:szCs w:val="22"/>
              </w:rPr>
            </w:pPr>
            <w:r>
              <w:rPr>
                <w:rFonts w:eastAsia="Arial" w:cs="Arial"/>
                <w:b/>
                <w:bCs/>
                <w:szCs w:val="22"/>
              </w:rPr>
              <w:t>Module Code</w:t>
            </w:r>
          </w:p>
        </w:tc>
        <w:tc>
          <w:tcPr>
            <w:tcW w:w="7796" w:type="dxa"/>
            <w:gridSpan w:val="2"/>
            <w:tcBorders>
              <w:top w:val="single" w:sz="4" w:space="0" w:color="auto"/>
              <w:left w:val="single" w:sz="4" w:space="0" w:color="auto"/>
              <w:bottom w:val="single" w:sz="4" w:space="0" w:color="auto"/>
              <w:right w:val="single" w:sz="4" w:space="0" w:color="auto"/>
            </w:tcBorders>
            <w:hideMark/>
          </w:tcPr>
          <w:p w14:paraId="7AD1BEEC" w14:textId="77777777" w:rsidR="00C44BA3" w:rsidRDefault="00C44BA3">
            <w:pPr>
              <w:tabs>
                <w:tab w:val="num" w:pos="720"/>
                <w:tab w:val="left" w:pos="1440"/>
              </w:tabs>
              <w:rPr>
                <w:rFonts w:eastAsia="Arial" w:cs="Arial"/>
                <w:b/>
                <w:bCs/>
                <w:szCs w:val="22"/>
              </w:rPr>
            </w:pPr>
            <w:r>
              <w:rPr>
                <w:rFonts w:eastAsia="Arial" w:cs="Arial"/>
                <w:b/>
                <w:bCs/>
                <w:szCs w:val="22"/>
              </w:rPr>
              <w:t>LCMB7028</w:t>
            </w:r>
          </w:p>
        </w:tc>
      </w:tr>
      <w:tr w:rsidR="00C44BA3" w14:paraId="60375516" w14:textId="77777777" w:rsidTr="00C44BA3">
        <w:tc>
          <w:tcPr>
            <w:tcW w:w="170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18516F5" w14:textId="77777777" w:rsidR="00C44BA3" w:rsidRDefault="00C44BA3">
            <w:pPr>
              <w:tabs>
                <w:tab w:val="num" w:pos="720"/>
                <w:tab w:val="left" w:pos="1440"/>
              </w:tabs>
              <w:rPr>
                <w:rFonts w:eastAsia="Arial" w:cs="Arial"/>
                <w:b/>
                <w:bCs/>
                <w:szCs w:val="22"/>
              </w:rPr>
            </w:pPr>
            <w:r>
              <w:rPr>
                <w:rFonts w:eastAsia="Arial" w:cs="Arial"/>
                <w:b/>
                <w:bCs/>
                <w:szCs w:val="22"/>
              </w:rPr>
              <w:t>Module Title</w:t>
            </w:r>
          </w:p>
        </w:tc>
        <w:tc>
          <w:tcPr>
            <w:tcW w:w="7796" w:type="dxa"/>
            <w:gridSpan w:val="2"/>
            <w:tcBorders>
              <w:top w:val="single" w:sz="4" w:space="0" w:color="auto"/>
              <w:left w:val="single" w:sz="4" w:space="0" w:color="auto"/>
              <w:bottom w:val="single" w:sz="4" w:space="0" w:color="auto"/>
              <w:right w:val="single" w:sz="4" w:space="0" w:color="auto"/>
            </w:tcBorders>
            <w:hideMark/>
          </w:tcPr>
          <w:p w14:paraId="59CE73A5" w14:textId="77777777" w:rsidR="00C44BA3" w:rsidRDefault="00C44BA3">
            <w:pPr>
              <w:tabs>
                <w:tab w:val="num" w:pos="720"/>
                <w:tab w:val="left" w:pos="1440"/>
              </w:tabs>
              <w:rPr>
                <w:rFonts w:eastAsia="Arial" w:cs="Arial"/>
                <w:b/>
                <w:bCs/>
                <w:szCs w:val="22"/>
              </w:rPr>
            </w:pPr>
            <w:r>
              <w:rPr>
                <w:rFonts w:eastAsia="Arial" w:cs="Arial"/>
                <w:b/>
                <w:bCs/>
                <w:szCs w:val="22"/>
              </w:rPr>
              <w:t>Artificial Intelligence for Business</w:t>
            </w:r>
          </w:p>
        </w:tc>
      </w:tr>
      <w:tr w:rsidR="00C44BA3" w14:paraId="784BF3EF" w14:textId="77777777" w:rsidTr="00C44BA3">
        <w:tc>
          <w:tcPr>
            <w:tcW w:w="170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C80628" w14:textId="77777777" w:rsidR="00C44BA3" w:rsidRDefault="00C44BA3">
            <w:pPr>
              <w:tabs>
                <w:tab w:val="num" w:pos="720"/>
                <w:tab w:val="left" w:pos="1440"/>
              </w:tabs>
              <w:rPr>
                <w:rFonts w:eastAsia="Arial" w:cs="Arial"/>
                <w:b/>
                <w:bCs/>
                <w:szCs w:val="22"/>
              </w:rPr>
            </w:pPr>
            <w:r>
              <w:rPr>
                <w:rFonts w:eastAsia="Arial" w:cs="Arial"/>
                <w:b/>
                <w:bCs/>
                <w:szCs w:val="22"/>
              </w:rPr>
              <w:t>Classification</w:t>
            </w:r>
          </w:p>
        </w:tc>
        <w:tc>
          <w:tcPr>
            <w:tcW w:w="6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5A10C37" w14:textId="77777777" w:rsidR="00C44BA3" w:rsidRDefault="00C44BA3">
            <w:pPr>
              <w:tabs>
                <w:tab w:val="num" w:pos="720"/>
                <w:tab w:val="left" w:pos="1440"/>
              </w:tabs>
              <w:rPr>
                <w:rFonts w:eastAsia="Arial" w:cs="Arial"/>
                <w:b/>
                <w:bCs/>
                <w:szCs w:val="22"/>
              </w:rPr>
            </w:pPr>
            <w:r>
              <w:rPr>
                <w:rFonts w:eastAsia="Arial" w:cs="Arial"/>
                <w:b/>
                <w:bCs/>
                <w:szCs w:val="22"/>
              </w:rPr>
              <w:t>Reading List entry</w:t>
            </w:r>
          </w:p>
        </w:tc>
        <w:tc>
          <w:tcPr>
            <w:tcW w:w="143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E5E7219" w14:textId="77777777" w:rsidR="00C44BA3" w:rsidRDefault="00C44BA3">
            <w:pPr>
              <w:tabs>
                <w:tab w:val="num" w:pos="720"/>
                <w:tab w:val="left" w:pos="1440"/>
              </w:tabs>
              <w:rPr>
                <w:rFonts w:eastAsia="Arial" w:cs="Arial"/>
                <w:b/>
                <w:bCs/>
                <w:szCs w:val="22"/>
              </w:rPr>
            </w:pPr>
            <w:r>
              <w:rPr>
                <w:rFonts w:eastAsia="Arial" w:cs="Arial"/>
                <w:b/>
                <w:bCs/>
                <w:szCs w:val="22"/>
              </w:rPr>
              <w:t>Electronic*</w:t>
            </w:r>
          </w:p>
        </w:tc>
      </w:tr>
      <w:tr w:rsidR="00C44BA3" w14:paraId="6CFC54AE"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14DA0346" w14:textId="77777777" w:rsidR="00C44BA3" w:rsidRDefault="00C44BA3">
            <w:pPr>
              <w:tabs>
                <w:tab w:val="num" w:pos="720"/>
                <w:tab w:val="left" w:pos="1440"/>
              </w:tabs>
              <w:rPr>
                <w:rFonts w:eastAsia="Arial" w:cs="Arial"/>
                <w:szCs w:val="22"/>
              </w:rPr>
            </w:pPr>
            <w:r>
              <w:rPr>
                <w:rFonts w:eastAsia="Arial" w:cs="Arial"/>
                <w:szCs w:val="22"/>
              </w:rPr>
              <w:t>Essential</w:t>
            </w:r>
          </w:p>
        </w:tc>
        <w:tc>
          <w:tcPr>
            <w:tcW w:w="6366" w:type="dxa"/>
            <w:tcBorders>
              <w:top w:val="single" w:sz="4" w:space="0" w:color="auto"/>
              <w:left w:val="single" w:sz="4" w:space="0" w:color="auto"/>
              <w:bottom w:val="single" w:sz="4" w:space="0" w:color="auto"/>
              <w:right w:val="single" w:sz="4" w:space="0" w:color="auto"/>
            </w:tcBorders>
            <w:hideMark/>
          </w:tcPr>
          <w:p w14:paraId="0ABC5A31" w14:textId="77777777" w:rsidR="00C44BA3" w:rsidRDefault="00C44BA3">
            <w:pPr>
              <w:rPr>
                <w:rFonts w:eastAsia="Arial" w:cs="Arial"/>
                <w:szCs w:val="22"/>
              </w:rPr>
            </w:pPr>
            <w:r>
              <w:rPr>
                <w:rFonts w:eastAsia="Arial" w:cs="Arial"/>
                <w:szCs w:val="22"/>
              </w:rPr>
              <w:t xml:space="preserve">Duan, Y., Edwards, J. S., &amp; Dwivedi, Y. K. (2019) </w:t>
            </w:r>
            <w:r>
              <w:rPr>
                <w:rFonts w:eastAsia="Arial" w:cs="Arial"/>
                <w:i/>
                <w:iCs/>
                <w:szCs w:val="22"/>
              </w:rPr>
              <w:t>Artificial intelligence for decision making in the era of Big Data–evolution, challenges and research agenda</w:t>
            </w:r>
            <w:r>
              <w:rPr>
                <w:rFonts w:eastAsia="Arial" w:cs="Arial"/>
                <w:szCs w:val="22"/>
              </w:rPr>
              <w:t>. International Journal of Information Management, 48,</w:t>
            </w:r>
            <w:r>
              <w:rPr>
                <w:rFonts w:eastAsia="Arial" w:cs="Arial"/>
                <w:spacing w:val="-3"/>
                <w:szCs w:val="22"/>
              </w:rPr>
              <w:t xml:space="preserve"> </w:t>
            </w:r>
            <w:r>
              <w:rPr>
                <w:rFonts w:eastAsia="Arial" w:cs="Arial"/>
                <w:szCs w:val="22"/>
              </w:rPr>
              <w:t>63-71.</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37668627"/>
              <w14:checkbox>
                <w14:checked w14:val="1"/>
                <w14:checkedState w14:val="2612" w14:font="MS Gothic"/>
                <w14:uncheckedState w14:val="2610" w14:font="MS Gothic"/>
              </w14:checkbox>
            </w:sdtPr>
            <w:sdtContent>
              <w:p w14:paraId="76DCC165" w14:textId="77777777" w:rsidR="00C44BA3" w:rsidRDefault="00C44BA3">
                <w:pPr>
                  <w:jc w:val="center"/>
                  <w:rPr>
                    <w:rFonts w:eastAsia="Arial" w:cs="Arial"/>
                    <w:szCs w:val="22"/>
                  </w:rPr>
                </w:pPr>
                <w:r>
                  <w:rPr>
                    <w:rFonts w:ascii="Segoe UI Symbol" w:hAnsi="Segoe UI Symbol" w:cs="Segoe UI Symbol"/>
                    <w:szCs w:val="22"/>
                  </w:rPr>
                  <w:t>☒</w:t>
                </w:r>
              </w:p>
            </w:sdtContent>
          </w:sdt>
          <w:p w14:paraId="0DF4375B" w14:textId="77777777" w:rsidR="00C44BA3" w:rsidRDefault="00C44BA3">
            <w:pPr>
              <w:rPr>
                <w:rFonts w:eastAsia="Arial" w:cs="Arial"/>
                <w:szCs w:val="22"/>
              </w:rPr>
            </w:pPr>
          </w:p>
        </w:tc>
      </w:tr>
      <w:tr w:rsidR="00C44BA3" w14:paraId="23B906E9"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27498103" w14:textId="77777777" w:rsidR="00C44BA3" w:rsidRDefault="00C44BA3">
            <w:pPr>
              <w:tabs>
                <w:tab w:val="num" w:pos="720"/>
                <w:tab w:val="left" w:pos="1440"/>
              </w:tabs>
              <w:rPr>
                <w:rFonts w:eastAsia="Arial" w:cs="Arial"/>
                <w:szCs w:val="22"/>
              </w:rPr>
            </w:pPr>
            <w:r>
              <w:rPr>
                <w:rFonts w:eastAsia="Arial" w:cs="Arial"/>
                <w:szCs w:val="22"/>
              </w:rPr>
              <w:t>Essential</w:t>
            </w:r>
          </w:p>
        </w:tc>
        <w:tc>
          <w:tcPr>
            <w:tcW w:w="6366" w:type="dxa"/>
            <w:tcBorders>
              <w:top w:val="single" w:sz="4" w:space="0" w:color="auto"/>
              <w:left w:val="single" w:sz="4" w:space="0" w:color="auto"/>
              <w:bottom w:val="single" w:sz="4" w:space="0" w:color="auto"/>
              <w:right w:val="single" w:sz="4" w:space="0" w:color="auto"/>
            </w:tcBorders>
            <w:hideMark/>
          </w:tcPr>
          <w:p w14:paraId="49E715D9" w14:textId="77777777" w:rsidR="00C44BA3" w:rsidRDefault="00C44BA3">
            <w:pPr>
              <w:rPr>
                <w:rFonts w:eastAsia="Arial" w:cs="Arial"/>
                <w:szCs w:val="22"/>
              </w:rPr>
            </w:pPr>
            <w:proofErr w:type="spellStart"/>
            <w:r>
              <w:rPr>
                <w:rFonts w:eastAsia="Arial" w:cs="Arial"/>
                <w:szCs w:val="22"/>
              </w:rPr>
              <w:t>Akerkar</w:t>
            </w:r>
            <w:proofErr w:type="spellEnd"/>
            <w:r>
              <w:rPr>
                <w:rFonts w:eastAsia="Arial" w:cs="Arial"/>
                <w:szCs w:val="22"/>
              </w:rPr>
              <w:t xml:space="preserve">,  R., (2019) </w:t>
            </w:r>
            <w:r>
              <w:rPr>
                <w:rFonts w:eastAsia="Arial" w:cs="Arial"/>
                <w:i/>
                <w:iCs/>
                <w:szCs w:val="22"/>
              </w:rPr>
              <w:t>Artificial intelligence for business</w:t>
            </w:r>
            <w:r>
              <w:rPr>
                <w:rFonts w:eastAsia="Arial" w:cs="Arial"/>
                <w:szCs w:val="22"/>
              </w:rPr>
              <w:t xml:space="preserve">. </w:t>
            </w:r>
            <w:r>
              <w:rPr>
                <w:rFonts w:eastAsia="Arial" w:cs="Arial"/>
                <w:spacing w:val="-5"/>
                <w:szCs w:val="22"/>
              </w:rPr>
              <w:t xml:space="preserve">Cham: </w:t>
            </w:r>
            <w:r>
              <w:rPr>
                <w:rFonts w:eastAsia="Arial" w:cs="Arial"/>
                <w:szCs w:val="22"/>
              </w:rPr>
              <w:t>Springer International Publishing.</w:t>
            </w:r>
            <w:r>
              <w:rPr>
                <w:rFonts w:eastAsia="Arial" w:cs="Arial"/>
                <w:spacing w:val="-14"/>
                <w:szCs w:val="22"/>
              </w:rPr>
              <w:t xml:space="preserve"> </w:t>
            </w:r>
            <w:r>
              <w:rPr>
                <w:rFonts w:eastAsia="Arial" w:cs="Arial"/>
                <w:szCs w:val="22"/>
              </w:rPr>
              <w:t>Doi:10.1007/978-3-319-97436-1</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555698894"/>
              <w14:checkbox>
                <w14:checked w14:val="1"/>
                <w14:checkedState w14:val="2612" w14:font="MS Gothic"/>
                <w14:uncheckedState w14:val="2610" w14:font="MS Gothic"/>
              </w14:checkbox>
            </w:sdtPr>
            <w:sdtContent>
              <w:p w14:paraId="413E03CB" w14:textId="77777777" w:rsidR="00C44BA3" w:rsidRDefault="00C44BA3">
                <w:pPr>
                  <w:jc w:val="center"/>
                  <w:rPr>
                    <w:rFonts w:eastAsia="Arial" w:cs="Arial"/>
                    <w:szCs w:val="22"/>
                  </w:rPr>
                </w:pPr>
                <w:r>
                  <w:rPr>
                    <w:rFonts w:ascii="Segoe UI Symbol" w:hAnsi="Segoe UI Symbol" w:cs="Segoe UI Symbol"/>
                    <w:szCs w:val="22"/>
                  </w:rPr>
                  <w:t>☒</w:t>
                </w:r>
              </w:p>
            </w:sdtContent>
          </w:sdt>
          <w:p w14:paraId="0324540C" w14:textId="77777777" w:rsidR="00C44BA3" w:rsidRDefault="00C44BA3">
            <w:pPr>
              <w:rPr>
                <w:rFonts w:eastAsia="Arial" w:cs="Arial"/>
                <w:szCs w:val="22"/>
              </w:rPr>
            </w:pPr>
          </w:p>
        </w:tc>
      </w:tr>
      <w:tr w:rsidR="00C44BA3" w14:paraId="4CCE8F89"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0C4AD51E" w14:textId="77777777" w:rsidR="00C44BA3" w:rsidRDefault="00C44BA3">
            <w:pPr>
              <w:tabs>
                <w:tab w:val="num" w:pos="720"/>
                <w:tab w:val="left" w:pos="1440"/>
              </w:tabs>
              <w:rPr>
                <w:rFonts w:eastAsia="Arial" w:cs="Arial"/>
                <w:szCs w:val="22"/>
              </w:rPr>
            </w:pPr>
            <w:r>
              <w:rPr>
                <w:rFonts w:eastAsia="Arial" w:cs="Arial"/>
                <w:szCs w:val="22"/>
              </w:rPr>
              <w:t>Further</w:t>
            </w:r>
          </w:p>
        </w:tc>
        <w:tc>
          <w:tcPr>
            <w:tcW w:w="6366" w:type="dxa"/>
            <w:tcBorders>
              <w:top w:val="single" w:sz="4" w:space="0" w:color="auto"/>
              <w:left w:val="single" w:sz="4" w:space="0" w:color="auto"/>
              <w:bottom w:val="single" w:sz="4" w:space="0" w:color="auto"/>
              <w:right w:val="single" w:sz="4" w:space="0" w:color="auto"/>
            </w:tcBorders>
            <w:hideMark/>
          </w:tcPr>
          <w:p w14:paraId="2DDE9A6B" w14:textId="77777777" w:rsidR="00C44BA3" w:rsidRDefault="00C44BA3">
            <w:pPr>
              <w:rPr>
                <w:rFonts w:eastAsia="Arial" w:cs="Arial"/>
                <w:color w:val="4D5156"/>
                <w:szCs w:val="22"/>
              </w:rPr>
            </w:pPr>
            <w:r>
              <w:rPr>
                <w:rFonts w:eastAsia="Arial" w:cs="Arial"/>
                <w:szCs w:val="22"/>
              </w:rPr>
              <w:t xml:space="preserve">Dwivedi, Y. K., Hughes, L., </w:t>
            </w:r>
            <w:proofErr w:type="spellStart"/>
            <w:r>
              <w:rPr>
                <w:rFonts w:eastAsia="Arial" w:cs="Arial"/>
                <w:szCs w:val="22"/>
              </w:rPr>
              <w:t>Ismagilova</w:t>
            </w:r>
            <w:proofErr w:type="spellEnd"/>
            <w:r>
              <w:rPr>
                <w:rFonts w:eastAsia="Arial" w:cs="Arial"/>
                <w:szCs w:val="22"/>
              </w:rPr>
              <w:t xml:space="preserve">, E., </w:t>
            </w:r>
            <w:proofErr w:type="spellStart"/>
            <w:r>
              <w:rPr>
                <w:rFonts w:eastAsia="Arial" w:cs="Arial"/>
                <w:szCs w:val="22"/>
              </w:rPr>
              <w:t>Aarts</w:t>
            </w:r>
            <w:proofErr w:type="spellEnd"/>
            <w:r>
              <w:rPr>
                <w:rFonts w:eastAsia="Arial" w:cs="Arial"/>
                <w:szCs w:val="22"/>
              </w:rPr>
              <w:t xml:space="preserve">, G., Coombs, C. (2022) </w:t>
            </w:r>
            <w:r>
              <w:rPr>
                <w:rFonts w:eastAsia="Arial" w:cs="Arial"/>
                <w:i/>
                <w:iCs/>
                <w:szCs w:val="22"/>
              </w:rPr>
              <w:t>Utilizing Blockchain Technologies in Manufacturing and Logistics Management.</w:t>
            </w:r>
            <w:r>
              <w:rPr>
                <w:rFonts w:eastAsia="Arial" w:cs="Arial"/>
                <w:szCs w:val="22"/>
              </w:rPr>
              <w:t xml:space="preserve"> Springer New York.</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44733528"/>
              <w14:checkbox>
                <w14:checked w14:val="1"/>
                <w14:checkedState w14:val="2612" w14:font="MS Gothic"/>
                <w14:uncheckedState w14:val="2610" w14:font="MS Gothic"/>
              </w14:checkbox>
            </w:sdtPr>
            <w:sdtContent>
              <w:p w14:paraId="4FD6CF64" w14:textId="77777777" w:rsidR="00C44BA3" w:rsidRDefault="00C44BA3">
                <w:pPr>
                  <w:jc w:val="center"/>
                  <w:rPr>
                    <w:rFonts w:eastAsia="Arial" w:cs="Arial"/>
                    <w:szCs w:val="22"/>
                  </w:rPr>
                </w:pPr>
                <w:r>
                  <w:rPr>
                    <w:rFonts w:ascii="Segoe UI Symbol" w:hAnsi="Segoe UI Symbol" w:cs="Segoe UI Symbol"/>
                    <w:szCs w:val="22"/>
                  </w:rPr>
                  <w:t>☒</w:t>
                </w:r>
              </w:p>
            </w:sdtContent>
          </w:sdt>
          <w:p w14:paraId="7EDF04F8" w14:textId="77777777" w:rsidR="00C44BA3" w:rsidRDefault="00C44BA3">
            <w:pPr>
              <w:rPr>
                <w:rFonts w:eastAsia="Arial" w:cs="Arial"/>
                <w:szCs w:val="22"/>
              </w:rPr>
            </w:pPr>
          </w:p>
        </w:tc>
      </w:tr>
      <w:tr w:rsidR="00C44BA3" w14:paraId="6F1C8388"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2B6554E9" w14:textId="77777777" w:rsidR="00C44BA3" w:rsidRDefault="00C44BA3">
            <w:pPr>
              <w:tabs>
                <w:tab w:val="num" w:pos="720"/>
                <w:tab w:val="left" w:pos="1440"/>
              </w:tabs>
              <w:rPr>
                <w:rFonts w:eastAsia="Arial" w:cs="Arial"/>
                <w:szCs w:val="22"/>
              </w:rPr>
            </w:pPr>
            <w:r>
              <w:rPr>
                <w:rFonts w:eastAsia="Arial" w:cs="Arial"/>
                <w:szCs w:val="22"/>
              </w:rPr>
              <w:t>Further</w:t>
            </w:r>
          </w:p>
        </w:tc>
        <w:tc>
          <w:tcPr>
            <w:tcW w:w="6366" w:type="dxa"/>
            <w:tcBorders>
              <w:top w:val="single" w:sz="4" w:space="0" w:color="auto"/>
              <w:left w:val="single" w:sz="4" w:space="0" w:color="auto"/>
              <w:bottom w:val="single" w:sz="4" w:space="0" w:color="auto"/>
              <w:right w:val="single" w:sz="4" w:space="0" w:color="auto"/>
            </w:tcBorders>
            <w:hideMark/>
          </w:tcPr>
          <w:p w14:paraId="697735D3" w14:textId="77777777" w:rsidR="00C44BA3" w:rsidRDefault="00C44BA3">
            <w:pPr>
              <w:rPr>
                <w:rFonts w:eastAsia="Arial" w:cs="Arial"/>
                <w:szCs w:val="22"/>
              </w:rPr>
            </w:pPr>
            <w:r>
              <w:rPr>
                <w:rFonts w:eastAsia="Arial" w:cs="Arial"/>
                <w:szCs w:val="22"/>
              </w:rPr>
              <w:t xml:space="preserve">Duan, Y., Edwards, J. S., &amp; Dwivedi, Y. K. (2019) </w:t>
            </w:r>
            <w:r>
              <w:rPr>
                <w:rFonts w:eastAsia="Arial" w:cs="Arial"/>
                <w:i/>
                <w:iCs/>
                <w:szCs w:val="22"/>
              </w:rPr>
              <w:t>Artificial intelligence for decision making in the era of Big Data–evolution, challenges and research agenda</w:t>
            </w:r>
            <w:r>
              <w:rPr>
                <w:rFonts w:eastAsia="Arial" w:cs="Arial"/>
                <w:szCs w:val="22"/>
              </w:rPr>
              <w:t>. International Journal of Information Management, 48,</w:t>
            </w:r>
            <w:r>
              <w:rPr>
                <w:rFonts w:eastAsia="Arial" w:cs="Arial"/>
                <w:spacing w:val="-3"/>
                <w:szCs w:val="22"/>
              </w:rPr>
              <w:t xml:space="preserve"> </w:t>
            </w:r>
            <w:r>
              <w:rPr>
                <w:rFonts w:eastAsia="Arial" w:cs="Arial"/>
                <w:szCs w:val="22"/>
              </w:rPr>
              <w:t>63-71.</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38216631"/>
              <w14:checkbox>
                <w14:checked w14:val="1"/>
                <w14:checkedState w14:val="2612" w14:font="MS Gothic"/>
                <w14:uncheckedState w14:val="2610" w14:font="MS Gothic"/>
              </w14:checkbox>
            </w:sdtPr>
            <w:sdtContent>
              <w:p w14:paraId="1D58CEEC" w14:textId="77777777" w:rsidR="00C44BA3" w:rsidRDefault="00C44BA3">
                <w:pPr>
                  <w:jc w:val="center"/>
                  <w:rPr>
                    <w:rFonts w:eastAsia="Arial" w:cs="Arial"/>
                    <w:szCs w:val="22"/>
                  </w:rPr>
                </w:pPr>
                <w:r>
                  <w:rPr>
                    <w:rFonts w:ascii="Segoe UI Symbol" w:hAnsi="Segoe UI Symbol" w:cs="Segoe UI Symbol"/>
                    <w:szCs w:val="22"/>
                  </w:rPr>
                  <w:t>☒</w:t>
                </w:r>
              </w:p>
            </w:sdtContent>
          </w:sdt>
          <w:p w14:paraId="73070375" w14:textId="77777777" w:rsidR="00C44BA3" w:rsidRDefault="00C44BA3">
            <w:pPr>
              <w:jc w:val="center"/>
              <w:rPr>
                <w:rFonts w:eastAsia="Arial" w:cs="Arial"/>
                <w:szCs w:val="22"/>
              </w:rPr>
            </w:pPr>
          </w:p>
        </w:tc>
      </w:tr>
      <w:tr w:rsidR="00C44BA3" w14:paraId="75EB5E0F"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33EEE521" w14:textId="77777777" w:rsidR="00C44BA3" w:rsidRDefault="00C44BA3">
            <w:pPr>
              <w:tabs>
                <w:tab w:val="num" w:pos="720"/>
                <w:tab w:val="left" w:pos="1440"/>
              </w:tabs>
              <w:rPr>
                <w:rFonts w:eastAsia="Arial" w:cs="Arial"/>
                <w:szCs w:val="22"/>
              </w:rPr>
            </w:pPr>
            <w:r>
              <w:rPr>
                <w:rFonts w:eastAsia="Arial" w:cs="Arial"/>
                <w:szCs w:val="22"/>
              </w:rPr>
              <w:t>Further</w:t>
            </w:r>
          </w:p>
        </w:tc>
        <w:tc>
          <w:tcPr>
            <w:tcW w:w="6366" w:type="dxa"/>
            <w:tcBorders>
              <w:top w:val="single" w:sz="4" w:space="0" w:color="auto"/>
              <w:left w:val="single" w:sz="4" w:space="0" w:color="auto"/>
              <w:bottom w:val="single" w:sz="4" w:space="0" w:color="auto"/>
              <w:right w:val="single" w:sz="4" w:space="0" w:color="auto"/>
            </w:tcBorders>
            <w:hideMark/>
          </w:tcPr>
          <w:p w14:paraId="6ED8EC0A" w14:textId="77777777" w:rsidR="00C44BA3" w:rsidRDefault="00C44BA3">
            <w:pPr>
              <w:tabs>
                <w:tab w:val="left" w:pos="1440"/>
              </w:tabs>
              <w:rPr>
                <w:rFonts w:eastAsia="Arial" w:cs="Arial"/>
                <w:szCs w:val="22"/>
              </w:rPr>
            </w:pPr>
            <w:proofErr w:type="spellStart"/>
            <w:r>
              <w:rPr>
                <w:rFonts w:eastAsia="Arial" w:cs="Arial"/>
                <w:szCs w:val="22"/>
              </w:rPr>
              <w:t>Zuiderwijk</w:t>
            </w:r>
            <w:proofErr w:type="spellEnd"/>
            <w:r>
              <w:rPr>
                <w:rFonts w:eastAsia="Arial" w:cs="Arial"/>
                <w:szCs w:val="22"/>
              </w:rPr>
              <w:t>, A, Chen, Y, Salem F, (2021)</w:t>
            </w:r>
            <w:r>
              <w:rPr>
                <w:rFonts w:eastAsia="Arial" w:cs="Arial"/>
                <w:i/>
                <w:iCs/>
                <w:szCs w:val="22"/>
              </w:rPr>
              <w:t xml:space="preserve"> Implications of the use of artificial intelligence in public governance: A systematic literature review and a research agenda.</w:t>
            </w:r>
            <w:r>
              <w:rPr>
                <w:rFonts w:eastAsia="Arial" w:cs="Arial"/>
                <w:szCs w:val="22"/>
              </w:rPr>
              <w:t xml:space="preserve"> Government Information Quarterly.</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1453718"/>
              <w14:checkbox>
                <w14:checked w14:val="1"/>
                <w14:checkedState w14:val="2612" w14:font="MS Gothic"/>
                <w14:uncheckedState w14:val="2610" w14:font="MS Gothic"/>
              </w14:checkbox>
            </w:sdtPr>
            <w:sdtContent>
              <w:p w14:paraId="12E43FA9" w14:textId="77777777" w:rsidR="00C44BA3" w:rsidRDefault="00C44BA3">
                <w:pPr>
                  <w:jc w:val="center"/>
                  <w:rPr>
                    <w:rFonts w:eastAsia="Arial" w:cs="Arial"/>
                    <w:szCs w:val="22"/>
                  </w:rPr>
                </w:pPr>
                <w:r>
                  <w:rPr>
                    <w:rFonts w:ascii="Segoe UI Symbol" w:hAnsi="Segoe UI Symbol" w:cs="Segoe UI Symbol"/>
                    <w:szCs w:val="22"/>
                  </w:rPr>
                  <w:t>☒</w:t>
                </w:r>
              </w:p>
            </w:sdtContent>
          </w:sdt>
          <w:p w14:paraId="596AEBF8" w14:textId="77777777" w:rsidR="00C44BA3" w:rsidRDefault="00C44BA3">
            <w:pPr>
              <w:rPr>
                <w:rFonts w:eastAsia="Arial" w:cs="Arial"/>
                <w:szCs w:val="22"/>
              </w:rPr>
            </w:pPr>
          </w:p>
        </w:tc>
      </w:tr>
      <w:tr w:rsidR="00C44BA3" w14:paraId="73B5639F"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618464E7" w14:textId="77777777" w:rsidR="00C44BA3" w:rsidRDefault="00C44BA3">
            <w:pPr>
              <w:tabs>
                <w:tab w:val="num" w:pos="720"/>
                <w:tab w:val="left" w:pos="1440"/>
              </w:tabs>
              <w:rPr>
                <w:rFonts w:eastAsia="Arial" w:cs="Arial"/>
                <w:szCs w:val="22"/>
              </w:rPr>
            </w:pPr>
            <w:r>
              <w:rPr>
                <w:rFonts w:eastAsia="Arial" w:cs="Arial"/>
                <w:szCs w:val="22"/>
              </w:rPr>
              <w:t>Further</w:t>
            </w:r>
          </w:p>
        </w:tc>
        <w:tc>
          <w:tcPr>
            <w:tcW w:w="6366" w:type="dxa"/>
            <w:tcBorders>
              <w:top w:val="single" w:sz="4" w:space="0" w:color="auto"/>
              <w:left w:val="single" w:sz="4" w:space="0" w:color="auto"/>
              <w:bottom w:val="single" w:sz="4" w:space="0" w:color="auto"/>
              <w:right w:val="single" w:sz="4" w:space="0" w:color="auto"/>
            </w:tcBorders>
            <w:hideMark/>
          </w:tcPr>
          <w:p w14:paraId="2F1FCAB6" w14:textId="77777777" w:rsidR="00C44BA3" w:rsidRDefault="00C44BA3">
            <w:pPr>
              <w:widowControl w:val="0"/>
              <w:spacing w:line="235" w:lineRule="auto"/>
              <w:ind w:right="98"/>
              <w:rPr>
                <w:rFonts w:eastAsia="Arial" w:cs="Arial"/>
                <w:szCs w:val="22"/>
              </w:rPr>
            </w:pPr>
            <w:r>
              <w:rPr>
                <w:rFonts w:eastAsia="Arial" w:cs="Arial"/>
                <w:szCs w:val="22"/>
              </w:rPr>
              <w:t xml:space="preserve">Janssen, M., Hartog, M., Matheus, R., Yi Ding, A., &amp; Kuk, G. (2020) </w:t>
            </w:r>
            <w:r>
              <w:rPr>
                <w:rFonts w:eastAsia="Arial" w:cs="Arial"/>
                <w:i/>
                <w:iCs/>
                <w:szCs w:val="22"/>
              </w:rPr>
              <w:t>Will Algorithms Blind People? The Effect of Explainable AI and Decision-Makers’ Experience on AI-supported Decision-Making in Government</w:t>
            </w:r>
            <w:r>
              <w:rPr>
                <w:rFonts w:eastAsia="Arial" w:cs="Arial"/>
                <w:szCs w:val="22"/>
              </w:rPr>
              <w:t xml:space="preserve">. Social Science </w:t>
            </w:r>
            <w:r>
              <w:rPr>
                <w:rFonts w:eastAsia="Arial" w:cs="Arial"/>
                <w:szCs w:val="22"/>
              </w:rPr>
              <w:lastRenderedPageBreak/>
              <w:t>Computer Review, 0894439320980118.</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841966315"/>
              <w14:checkbox>
                <w14:checked w14:val="1"/>
                <w14:checkedState w14:val="2612" w14:font="MS Gothic"/>
                <w14:uncheckedState w14:val="2610" w14:font="MS Gothic"/>
              </w14:checkbox>
            </w:sdtPr>
            <w:sdtContent>
              <w:p w14:paraId="71B064F5" w14:textId="77777777" w:rsidR="00C44BA3" w:rsidRDefault="00C44BA3">
                <w:pPr>
                  <w:jc w:val="center"/>
                  <w:rPr>
                    <w:rFonts w:eastAsia="Arial" w:cs="Arial"/>
                    <w:szCs w:val="22"/>
                  </w:rPr>
                </w:pPr>
                <w:r>
                  <w:rPr>
                    <w:rFonts w:ascii="Segoe UI Symbol" w:hAnsi="Segoe UI Symbol" w:cs="Segoe UI Symbol"/>
                    <w:szCs w:val="22"/>
                  </w:rPr>
                  <w:t>☒</w:t>
                </w:r>
              </w:p>
            </w:sdtContent>
          </w:sdt>
          <w:p w14:paraId="171DF7BA" w14:textId="77777777" w:rsidR="00C44BA3" w:rsidRDefault="00C44BA3">
            <w:pPr>
              <w:jc w:val="center"/>
              <w:rPr>
                <w:rFonts w:eastAsia="Arial" w:cs="Arial"/>
                <w:szCs w:val="22"/>
              </w:rPr>
            </w:pPr>
          </w:p>
        </w:tc>
      </w:tr>
      <w:tr w:rsidR="00C44BA3" w14:paraId="3351EB93"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10BBCECA" w14:textId="77777777" w:rsidR="00C44BA3" w:rsidRDefault="00C44BA3">
            <w:pPr>
              <w:tabs>
                <w:tab w:val="num" w:pos="720"/>
                <w:tab w:val="left" w:pos="1440"/>
              </w:tabs>
              <w:rPr>
                <w:rFonts w:eastAsia="Arial" w:cs="Arial"/>
                <w:szCs w:val="22"/>
              </w:rPr>
            </w:pPr>
            <w:r>
              <w:rPr>
                <w:rFonts w:eastAsia="Arial" w:cs="Arial"/>
                <w:szCs w:val="22"/>
              </w:rPr>
              <w:t>Further</w:t>
            </w:r>
          </w:p>
        </w:tc>
        <w:tc>
          <w:tcPr>
            <w:tcW w:w="6366" w:type="dxa"/>
            <w:tcBorders>
              <w:top w:val="single" w:sz="4" w:space="0" w:color="auto"/>
              <w:left w:val="single" w:sz="4" w:space="0" w:color="auto"/>
              <w:bottom w:val="single" w:sz="4" w:space="0" w:color="auto"/>
              <w:right w:val="single" w:sz="4" w:space="0" w:color="auto"/>
            </w:tcBorders>
            <w:hideMark/>
          </w:tcPr>
          <w:p w14:paraId="0FF8D0F6" w14:textId="77777777" w:rsidR="00C44BA3" w:rsidRDefault="00C44BA3">
            <w:pPr>
              <w:widowControl w:val="0"/>
              <w:spacing w:line="235" w:lineRule="auto"/>
              <w:ind w:right="98"/>
              <w:rPr>
                <w:rFonts w:eastAsia="Arial" w:cs="Arial"/>
                <w:szCs w:val="22"/>
              </w:rPr>
            </w:pPr>
            <w:r>
              <w:rPr>
                <w:rFonts w:eastAsia="Arial" w:cs="Arial"/>
                <w:szCs w:val="22"/>
              </w:rPr>
              <w:t xml:space="preserve">Crick, T., ... &amp; Williams, M. D. (2019) </w:t>
            </w:r>
            <w:r>
              <w:rPr>
                <w:rFonts w:eastAsia="Arial" w:cs="Arial"/>
                <w:i/>
                <w:iCs/>
                <w:szCs w:val="22"/>
              </w:rPr>
              <w:t>Artificial Intelligence (AI): Multidisciplinary perspectives on emerging challenges, opportunities, and agenda for research, practice and policy</w:t>
            </w:r>
            <w:r>
              <w:rPr>
                <w:rFonts w:eastAsia="Arial" w:cs="Arial"/>
                <w:szCs w:val="22"/>
              </w:rPr>
              <w:t>. International Journal of Information Management,</w:t>
            </w:r>
            <w:r>
              <w:rPr>
                <w:rFonts w:eastAsia="Arial" w:cs="Arial"/>
                <w:spacing w:val="-7"/>
                <w:szCs w:val="22"/>
              </w:rPr>
              <w:t xml:space="preserve"> </w:t>
            </w:r>
            <w:r>
              <w:rPr>
                <w:rFonts w:eastAsia="Arial" w:cs="Arial"/>
                <w:szCs w:val="22"/>
              </w:rPr>
              <w:t>101994.</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16158501"/>
              <w14:checkbox>
                <w14:checked w14:val="1"/>
                <w14:checkedState w14:val="2612" w14:font="MS Gothic"/>
                <w14:uncheckedState w14:val="2610" w14:font="MS Gothic"/>
              </w14:checkbox>
            </w:sdtPr>
            <w:sdtContent>
              <w:p w14:paraId="57751BF9" w14:textId="77777777" w:rsidR="00C44BA3" w:rsidRDefault="00C44BA3">
                <w:pPr>
                  <w:jc w:val="center"/>
                  <w:rPr>
                    <w:rFonts w:eastAsia="Arial" w:cs="Arial"/>
                    <w:szCs w:val="22"/>
                  </w:rPr>
                </w:pPr>
                <w:r>
                  <w:rPr>
                    <w:rFonts w:ascii="Segoe UI Symbol" w:hAnsi="Segoe UI Symbol" w:cs="Segoe UI Symbol"/>
                    <w:szCs w:val="22"/>
                  </w:rPr>
                  <w:t>☒</w:t>
                </w:r>
              </w:p>
            </w:sdtContent>
          </w:sdt>
          <w:p w14:paraId="42BEF88C" w14:textId="77777777" w:rsidR="00C44BA3" w:rsidRDefault="00C44BA3">
            <w:pPr>
              <w:rPr>
                <w:rFonts w:eastAsia="Arial" w:cs="Arial"/>
                <w:szCs w:val="22"/>
              </w:rPr>
            </w:pPr>
          </w:p>
        </w:tc>
      </w:tr>
      <w:tr w:rsidR="00C44BA3" w14:paraId="20B39F20"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68C742A3" w14:textId="77777777" w:rsidR="00C44BA3" w:rsidRDefault="00C44BA3">
            <w:pPr>
              <w:tabs>
                <w:tab w:val="num" w:pos="720"/>
                <w:tab w:val="left" w:pos="1440"/>
              </w:tabs>
              <w:rPr>
                <w:rFonts w:eastAsia="Arial" w:cs="Arial"/>
                <w:szCs w:val="22"/>
              </w:rPr>
            </w:pPr>
            <w:r>
              <w:rPr>
                <w:rFonts w:eastAsia="Arial" w:cs="Arial"/>
                <w:szCs w:val="22"/>
              </w:rPr>
              <w:t>Further</w:t>
            </w:r>
          </w:p>
        </w:tc>
        <w:tc>
          <w:tcPr>
            <w:tcW w:w="6366" w:type="dxa"/>
            <w:tcBorders>
              <w:top w:val="single" w:sz="4" w:space="0" w:color="auto"/>
              <w:left w:val="single" w:sz="4" w:space="0" w:color="auto"/>
              <w:bottom w:val="single" w:sz="4" w:space="0" w:color="auto"/>
              <w:right w:val="single" w:sz="4" w:space="0" w:color="auto"/>
            </w:tcBorders>
            <w:hideMark/>
          </w:tcPr>
          <w:p w14:paraId="3F54580F" w14:textId="77777777" w:rsidR="00C44BA3" w:rsidRDefault="00C44BA3">
            <w:pPr>
              <w:widowControl w:val="0"/>
              <w:spacing w:line="235" w:lineRule="auto"/>
              <w:ind w:right="98"/>
              <w:rPr>
                <w:rFonts w:eastAsia="Arial" w:cs="Arial"/>
                <w:szCs w:val="22"/>
              </w:rPr>
            </w:pPr>
            <w:r w:rsidRPr="00C44BA3">
              <w:rPr>
                <w:rFonts w:eastAsia="Arial" w:cs="Arial"/>
                <w:szCs w:val="22"/>
              </w:rPr>
              <w:t xml:space="preserve">Wirtz, B. W., </w:t>
            </w:r>
            <w:proofErr w:type="spellStart"/>
            <w:r w:rsidRPr="00C44BA3">
              <w:rPr>
                <w:rFonts w:eastAsia="Arial" w:cs="Arial"/>
                <w:szCs w:val="22"/>
              </w:rPr>
              <w:t>Weyerer</w:t>
            </w:r>
            <w:proofErr w:type="spellEnd"/>
            <w:r w:rsidRPr="00C44BA3">
              <w:rPr>
                <w:rFonts w:eastAsia="Arial" w:cs="Arial"/>
                <w:szCs w:val="22"/>
              </w:rPr>
              <w:t xml:space="preserve">, J. C., &amp; Geyer, C. (2019) </w:t>
            </w:r>
            <w:r>
              <w:rPr>
                <w:rFonts w:eastAsia="Arial" w:cs="Arial"/>
                <w:i/>
                <w:iCs/>
                <w:szCs w:val="22"/>
              </w:rPr>
              <w:t>Artificial intelligence and the public sector—Applications and challenges</w:t>
            </w:r>
            <w:r>
              <w:rPr>
                <w:rFonts w:eastAsia="Arial" w:cs="Arial"/>
                <w:szCs w:val="22"/>
              </w:rPr>
              <w:t>. International Journal of Public Administration, 42(7),</w:t>
            </w:r>
            <w:r>
              <w:rPr>
                <w:rFonts w:eastAsia="Arial" w:cs="Arial"/>
                <w:spacing w:val="-13"/>
                <w:szCs w:val="22"/>
              </w:rPr>
              <w:t xml:space="preserve"> </w:t>
            </w:r>
            <w:r>
              <w:rPr>
                <w:rFonts w:eastAsia="Arial" w:cs="Arial"/>
                <w:szCs w:val="22"/>
              </w:rPr>
              <w:t>596-615.</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1137164"/>
              <w14:checkbox>
                <w14:checked w14:val="1"/>
                <w14:checkedState w14:val="2612" w14:font="MS Gothic"/>
                <w14:uncheckedState w14:val="2610" w14:font="MS Gothic"/>
              </w14:checkbox>
            </w:sdtPr>
            <w:sdtContent>
              <w:p w14:paraId="21C3000F" w14:textId="77777777" w:rsidR="00C44BA3" w:rsidRDefault="00C44BA3">
                <w:pPr>
                  <w:jc w:val="center"/>
                  <w:rPr>
                    <w:rFonts w:eastAsia="Arial" w:cs="Arial"/>
                    <w:szCs w:val="22"/>
                  </w:rPr>
                </w:pPr>
                <w:r>
                  <w:rPr>
                    <w:rFonts w:ascii="Segoe UI Symbol" w:hAnsi="Segoe UI Symbol" w:cs="Segoe UI Symbol"/>
                    <w:szCs w:val="22"/>
                  </w:rPr>
                  <w:t>☒</w:t>
                </w:r>
              </w:p>
            </w:sdtContent>
          </w:sdt>
          <w:p w14:paraId="50E5F34D" w14:textId="77777777" w:rsidR="00C44BA3" w:rsidRDefault="00C44BA3">
            <w:pPr>
              <w:rPr>
                <w:rFonts w:eastAsia="Arial" w:cs="Arial"/>
                <w:szCs w:val="22"/>
              </w:rPr>
            </w:pPr>
          </w:p>
        </w:tc>
      </w:tr>
      <w:tr w:rsidR="00C44BA3" w14:paraId="60311229" w14:textId="77777777" w:rsidTr="00C44BA3">
        <w:tc>
          <w:tcPr>
            <w:tcW w:w="1702" w:type="dxa"/>
            <w:tcBorders>
              <w:top w:val="single" w:sz="4" w:space="0" w:color="auto"/>
              <w:left w:val="single" w:sz="4" w:space="0" w:color="auto"/>
              <w:bottom w:val="single" w:sz="4" w:space="0" w:color="auto"/>
              <w:right w:val="single" w:sz="4" w:space="0" w:color="auto"/>
            </w:tcBorders>
            <w:hideMark/>
          </w:tcPr>
          <w:p w14:paraId="25EC5369" w14:textId="77777777" w:rsidR="00C44BA3" w:rsidRDefault="00C44BA3">
            <w:pPr>
              <w:tabs>
                <w:tab w:val="num" w:pos="720"/>
                <w:tab w:val="left" w:pos="1440"/>
              </w:tabs>
              <w:rPr>
                <w:rFonts w:eastAsia="Arial" w:cs="Arial"/>
                <w:szCs w:val="22"/>
              </w:rPr>
            </w:pPr>
            <w:r>
              <w:rPr>
                <w:rFonts w:eastAsia="Arial" w:cs="Arial"/>
                <w:szCs w:val="22"/>
              </w:rPr>
              <w:t>Further</w:t>
            </w:r>
          </w:p>
        </w:tc>
        <w:tc>
          <w:tcPr>
            <w:tcW w:w="6366" w:type="dxa"/>
            <w:tcBorders>
              <w:top w:val="single" w:sz="4" w:space="0" w:color="auto"/>
              <w:left w:val="single" w:sz="4" w:space="0" w:color="auto"/>
              <w:bottom w:val="single" w:sz="4" w:space="0" w:color="auto"/>
              <w:right w:val="single" w:sz="4" w:space="0" w:color="auto"/>
            </w:tcBorders>
            <w:hideMark/>
          </w:tcPr>
          <w:p w14:paraId="7648B33D" w14:textId="77777777" w:rsidR="00C44BA3" w:rsidRDefault="00C44BA3">
            <w:pPr>
              <w:widowControl w:val="0"/>
              <w:spacing w:line="235" w:lineRule="auto"/>
              <w:ind w:right="98"/>
              <w:rPr>
                <w:rFonts w:eastAsia="Arial" w:cs="Arial"/>
                <w:szCs w:val="22"/>
              </w:rPr>
            </w:pPr>
            <w:r>
              <w:rPr>
                <w:rFonts w:eastAsia="Arial" w:cs="Arial"/>
                <w:szCs w:val="22"/>
              </w:rPr>
              <w:t xml:space="preserve">Rose, D. (2020) </w:t>
            </w:r>
            <w:r>
              <w:rPr>
                <w:rFonts w:eastAsia="Arial" w:cs="Arial"/>
                <w:i/>
                <w:iCs/>
                <w:szCs w:val="22"/>
              </w:rPr>
              <w:t>Artificial Intelligence for Business</w:t>
            </w:r>
            <w:r>
              <w:rPr>
                <w:rFonts w:eastAsia="Arial" w:cs="Arial"/>
                <w:szCs w:val="22"/>
              </w:rPr>
              <w:t xml:space="preserve">. [online] </w:t>
            </w:r>
            <w:r>
              <w:rPr>
                <w:rFonts w:eastAsia="Arial" w:cs="Arial"/>
                <w:i/>
                <w:iCs/>
                <w:szCs w:val="22"/>
              </w:rPr>
              <w:t>Google Books</w:t>
            </w:r>
            <w:r>
              <w:rPr>
                <w:rFonts w:eastAsia="Arial" w:cs="Arial"/>
                <w:szCs w:val="22"/>
              </w:rPr>
              <w:t>. Addison-Wesley. Available at: https://</w:t>
            </w:r>
            <w:hyperlink r:id="rId12" w:history="1">
              <w:r>
                <w:rPr>
                  <w:rStyle w:val="Hyperlink"/>
                  <w:rFonts w:eastAsia="Arial" w:cs="Arial"/>
                  <w:szCs w:val="22"/>
                </w:rPr>
                <w:t>www.google.com/books/edition/_/aRJTxwEACAAJ?sa=X&amp;ve</w:t>
              </w:r>
            </w:hyperlink>
            <w:r>
              <w:rPr>
                <w:rFonts w:eastAsia="Arial" w:cs="Arial"/>
                <w:szCs w:val="22"/>
              </w:rPr>
              <w:t xml:space="preserve"> d=2ahUKEwi-4Lib-Z76AhWvQEEAHUmiDrEQ8fIDegQIFRAE [Accessed 18 Sep. 2022].</w:t>
            </w:r>
          </w:p>
        </w:tc>
        <w:tc>
          <w:tcPr>
            <w:tcW w:w="1430"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630627632"/>
              <w14:checkbox>
                <w14:checked w14:val="0"/>
                <w14:checkedState w14:val="2612" w14:font="MS Gothic"/>
                <w14:uncheckedState w14:val="2610" w14:font="MS Gothic"/>
              </w14:checkbox>
            </w:sdtPr>
            <w:sdtContent>
              <w:p w14:paraId="5E113208" w14:textId="77777777" w:rsidR="00C44BA3" w:rsidRDefault="00C44BA3">
                <w:pPr>
                  <w:jc w:val="center"/>
                  <w:rPr>
                    <w:rFonts w:eastAsia="Arial" w:cs="Arial"/>
                    <w:szCs w:val="22"/>
                  </w:rPr>
                </w:pPr>
                <w:r>
                  <w:rPr>
                    <w:rFonts w:ascii="Segoe UI Symbol" w:hAnsi="Segoe UI Symbol" w:cs="Segoe UI Symbol"/>
                    <w:szCs w:val="22"/>
                  </w:rPr>
                  <w:t>☐</w:t>
                </w:r>
              </w:p>
            </w:sdtContent>
          </w:sdt>
          <w:p w14:paraId="54B934F2" w14:textId="77777777" w:rsidR="00C44BA3" w:rsidRDefault="00C44BA3">
            <w:pPr>
              <w:rPr>
                <w:rFonts w:eastAsia="Arial" w:cs="Arial"/>
                <w:szCs w:val="22"/>
              </w:rPr>
            </w:pPr>
          </w:p>
        </w:tc>
      </w:tr>
    </w:tbl>
    <w:p w14:paraId="55929E76" w14:textId="77777777" w:rsidR="00C44BA3" w:rsidRDefault="00C44BA3" w:rsidP="00C44BA3">
      <w:pPr>
        <w:pStyle w:val="HTMLPreformatted"/>
        <w:rPr>
          <w:rFonts w:cs="Arial"/>
        </w:rPr>
      </w:pPr>
    </w:p>
    <w:p w14:paraId="0547DB16" w14:textId="77B09D6E" w:rsidR="00C44BA3" w:rsidRDefault="00C44BA3">
      <w:pPr>
        <w:rPr>
          <w:rFonts w:cs="Arial"/>
          <w:szCs w:val="22"/>
        </w:rPr>
      </w:pPr>
      <w:r>
        <w:rPr>
          <w:rFonts w:cs="Arial"/>
          <w:szCs w:val="22"/>
        </w:rPr>
        <w:br w:type="page"/>
      </w:r>
    </w:p>
    <w:tbl>
      <w:tblPr>
        <w:tblStyle w:val="TableGrid"/>
        <w:tblpPr w:leftFromText="181" w:rightFromText="181" w:vertAnchor="page" w:horzAnchor="margin" w:tblpY="1419"/>
        <w:tblW w:w="0" w:type="auto"/>
        <w:tblInd w:w="0" w:type="dxa"/>
        <w:tblLook w:val="04A0" w:firstRow="1" w:lastRow="0" w:firstColumn="1" w:lastColumn="0" w:noHBand="0" w:noVBand="1"/>
      </w:tblPr>
      <w:tblGrid>
        <w:gridCol w:w="1807"/>
        <w:gridCol w:w="6490"/>
      </w:tblGrid>
      <w:tr w:rsidR="00C44BA3" w14:paraId="383BBDF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0B3D810" w14:textId="77777777" w:rsidR="00C44BA3" w:rsidRDefault="00C44BA3" w:rsidP="0003422F">
            <w:pPr>
              <w:tabs>
                <w:tab w:val="left" w:pos="720"/>
                <w:tab w:val="left" w:pos="1440"/>
                <w:tab w:val="left" w:pos="2160"/>
                <w:tab w:val="left" w:pos="2880"/>
              </w:tabs>
              <w:rPr>
                <w:rFonts w:cs="Arial"/>
                <w:b/>
                <w:szCs w:val="22"/>
              </w:rPr>
            </w:pPr>
            <w:r>
              <w:rPr>
                <w:rFonts w:cs="Arial"/>
                <w:b/>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5E748C6B" w14:textId="77777777" w:rsidR="00C44BA3" w:rsidRDefault="00C44BA3" w:rsidP="008A4449">
            <w:pPr>
              <w:pStyle w:val="MC"/>
            </w:pPr>
            <w:bookmarkStart w:id="17" w:name="_Toc139529815"/>
            <w:r>
              <w:t>LCMB7029</w:t>
            </w:r>
            <w:bookmarkEnd w:id="17"/>
          </w:p>
        </w:tc>
      </w:tr>
      <w:tr w:rsidR="00C44BA3" w14:paraId="335D032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6F35F15"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219384DE"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Data Analytics for Business Decision Making</w:t>
            </w:r>
          </w:p>
        </w:tc>
      </w:tr>
      <w:tr w:rsidR="00C44BA3" w14:paraId="025B067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24DD199"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Date</w:t>
            </w:r>
          </w:p>
        </w:tc>
        <w:sdt>
          <w:sdtPr>
            <w:rPr>
              <w:rFonts w:cs="Arial"/>
              <w:b/>
              <w:szCs w:val="22"/>
            </w:rPr>
            <w:id w:val="-305855382"/>
            <w:placeholder>
              <w:docPart w:val="9D7EF050409C4DF9A6A00A889E9054FD"/>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4E6E8E6F" w14:textId="77777777" w:rsidR="00C44BA3" w:rsidRDefault="00C44BA3" w:rsidP="0003422F">
                <w:pPr>
                  <w:tabs>
                    <w:tab w:val="left" w:pos="720"/>
                    <w:tab w:val="left" w:pos="1440"/>
                    <w:tab w:val="left" w:pos="2160"/>
                    <w:tab w:val="left" w:pos="2880"/>
                  </w:tabs>
                  <w:rPr>
                    <w:rFonts w:cs="Arial"/>
                    <w:b/>
                    <w:szCs w:val="22"/>
                  </w:rPr>
                </w:pPr>
                <w:r>
                  <w:rPr>
                    <w:rFonts w:eastAsia="Times New Roman" w:cs="Arial"/>
                    <w:b/>
                    <w:szCs w:val="22"/>
                  </w:rPr>
                  <w:t>13/02/2023</w:t>
                </w:r>
              </w:p>
            </w:tc>
          </w:sdtContent>
        </w:sdt>
      </w:tr>
      <w:tr w:rsidR="00C44BA3" w14:paraId="76429DC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9143B1A"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Level</w:t>
            </w:r>
          </w:p>
        </w:tc>
        <w:sdt>
          <w:sdtPr>
            <w:rPr>
              <w:rFonts w:cs="Arial"/>
              <w:b/>
              <w:color w:val="2B579A"/>
              <w:szCs w:val="22"/>
              <w:shd w:val="clear" w:color="auto" w:fill="E6E6E6"/>
            </w:rPr>
            <w:id w:val="-1335213295"/>
            <w:placeholder>
              <w:docPart w:val="D652C3FE9B884C7AACEA455A29CD53E1"/>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82C4AE9" w14:textId="77777777" w:rsidR="00C44BA3" w:rsidRDefault="00C44BA3" w:rsidP="0003422F">
                <w:pPr>
                  <w:tabs>
                    <w:tab w:val="left" w:pos="720"/>
                    <w:tab w:val="left" w:pos="1440"/>
                    <w:tab w:val="left" w:pos="2160"/>
                    <w:tab w:val="left" w:pos="2880"/>
                  </w:tabs>
                  <w:rPr>
                    <w:rFonts w:cs="Arial"/>
                    <w:b/>
                    <w:color w:val="2B579A"/>
                    <w:szCs w:val="22"/>
                    <w:shd w:val="clear" w:color="auto" w:fill="E6E6E6"/>
                  </w:rPr>
                </w:pPr>
                <w:r>
                  <w:rPr>
                    <w:rFonts w:eastAsia="Times New Roman" w:cs="Arial"/>
                    <w:b/>
                    <w:szCs w:val="22"/>
                  </w:rPr>
                  <w:t>7</w:t>
                </w:r>
              </w:p>
            </w:tc>
          </w:sdtContent>
        </w:sdt>
      </w:tr>
      <w:tr w:rsidR="00C44BA3" w14:paraId="4130C45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4AC43B8"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FAED512"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20</w:t>
            </w:r>
          </w:p>
        </w:tc>
      </w:tr>
      <w:tr w:rsidR="00C44BA3" w14:paraId="792CF760"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6E83AC9"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1623DEF4" w14:textId="77777777" w:rsidR="00C44BA3" w:rsidRDefault="00C44BA3" w:rsidP="0003422F">
            <w:pPr>
              <w:tabs>
                <w:tab w:val="left" w:pos="720"/>
                <w:tab w:val="left" w:pos="1440"/>
                <w:tab w:val="left" w:pos="2160"/>
                <w:tab w:val="left" w:pos="2880"/>
              </w:tabs>
              <w:rPr>
                <w:rFonts w:eastAsia="Times New Roman" w:cs="Arial"/>
                <w:b/>
                <w:szCs w:val="22"/>
              </w:rPr>
            </w:pPr>
            <w:r>
              <w:rPr>
                <w:rFonts w:eastAsia="Times New Roman" w:cs="Arial"/>
                <w:b/>
                <w:szCs w:val="22"/>
              </w:rPr>
              <w:t>None</w:t>
            </w:r>
          </w:p>
        </w:tc>
      </w:tr>
      <w:tr w:rsidR="00C44BA3" w14:paraId="717591F2" w14:textId="77777777" w:rsidTr="00C44BA3">
        <w:tc>
          <w:tcPr>
            <w:tcW w:w="1838" w:type="dxa"/>
            <w:tcBorders>
              <w:top w:val="single" w:sz="4" w:space="0" w:color="auto"/>
              <w:left w:val="nil"/>
              <w:bottom w:val="single" w:sz="4" w:space="0" w:color="auto"/>
              <w:right w:val="nil"/>
            </w:tcBorders>
          </w:tcPr>
          <w:p w14:paraId="4D1B1BAE" w14:textId="77777777" w:rsidR="00C44BA3" w:rsidRDefault="00C44BA3" w:rsidP="0003422F">
            <w:pPr>
              <w:tabs>
                <w:tab w:val="left" w:pos="720"/>
                <w:tab w:val="left" w:pos="1440"/>
                <w:tab w:val="left" w:pos="2160"/>
                <w:tab w:val="left" w:pos="2880"/>
              </w:tabs>
              <w:rPr>
                <w:rFonts w:eastAsia="Times New Roman" w:cs="Arial"/>
                <w:b/>
                <w:szCs w:val="22"/>
              </w:rPr>
            </w:pPr>
          </w:p>
        </w:tc>
        <w:tc>
          <w:tcPr>
            <w:tcW w:w="6822" w:type="dxa"/>
            <w:tcBorders>
              <w:top w:val="single" w:sz="4" w:space="0" w:color="auto"/>
              <w:left w:val="nil"/>
              <w:bottom w:val="single" w:sz="4" w:space="0" w:color="auto"/>
              <w:right w:val="nil"/>
            </w:tcBorders>
          </w:tcPr>
          <w:p w14:paraId="2401BB27" w14:textId="77777777" w:rsidR="00C44BA3" w:rsidRDefault="00C44BA3" w:rsidP="0003422F">
            <w:pPr>
              <w:tabs>
                <w:tab w:val="left" w:pos="720"/>
                <w:tab w:val="left" w:pos="1440"/>
                <w:tab w:val="left" w:pos="2160"/>
                <w:tab w:val="left" w:pos="2880"/>
              </w:tabs>
              <w:rPr>
                <w:rFonts w:eastAsia="Times New Roman" w:cs="Arial"/>
                <w:b/>
                <w:szCs w:val="22"/>
              </w:rPr>
            </w:pPr>
          </w:p>
        </w:tc>
      </w:tr>
    </w:tbl>
    <w:p w14:paraId="466CD565" w14:textId="77777777" w:rsidR="00C44BA3" w:rsidRDefault="00C44BA3" w:rsidP="00C44BA3">
      <w:pPr>
        <w:tabs>
          <w:tab w:val="left" w:pos="720"/>
          <w:tab w:val="left" w:pos="1440"/>
          <w:tab w:val="left" w:pos="2160"/>
          <w:tab w:val="left" w:pos="2880"/>
        </w:tabs>
        <w:ind w:left="3600" w:hanging="3600"/>
        <w:rPr>
          <w:rFonts w:cs="Arial"/>
          <w:b/>
          <w:szCs w:val="22"/>
        </w:rPr>
      </w:pPr>
    </w:p>
    <w:p w14:paraId="58434D7F" w14:textId="77777777" w:rsidR="00C44BA3" w:rsidRDefault="00C44BA3" w:rsidP="00C44BA3">
      <w:pPr>
        <w:rPr>
          <w:rFonts w:eastAsia="Arial" w:cs="Arial"/>
          <w:b/>
          <w:bCs/>
          <w:szCs w:val="22"/>
        </w:rPr>
      </w:pPr>
      <w:r>
        <w:rPr>
          <w:rFonts w:eastAsia="Arial" w:cs="Arial"/>
          <w:b/>
          <w:bCs/>
          <w:szCs w:val="22"/>
        </w:rPr>
        <w:t>AIM(S)</w:t>
      </w:r>
    </w:p>
    <w:p w14:paraId="2900D7C1" w14:textId="77777777" w:rsidR="00C44BA3" w:rsidRDefault="00C44BA3" w:rsidP="00C44BA3">
      <w:pPr>
        <w:pStyle w:val="ListParagraph"/>
        <w:numPr>
          <w:ilvl w:val="0"/>
          <w:numId w:val="25"/>
        </w:numPr>
        <w:spacing w:before="240" w:after="0" w:line="240" w:lineRule="auto"/>
        <w:jc w:val="both"/>
        <w:rPr>
          <w:rFonts w:ascii="Arial" w:eastAsia="Arial" w:hAnsi="Arial" w:cs="Arial"/>
          <w:b/>
          <w:bCs/>
          <w:lang w:eastAsia="en-GB"/>
        </w:rPr>
      </w:pPr>
      <w:r>
        <w:rPr>
          <w:rFonts w:ascii="Arial" w:eastAsia="Arial" w:hAnsi="Arial" w:cs="Arial"/>
          <w:lang w:eastAsia="en-GB"/>
        </w:rPr>
        <w:t xml:space="preserve">To provide an understanding of the principles of data analytics methods for business decision making </w:t>
      </w:r>
    </w:p>
    <w:p w14:paraId="2061E00E" w14:textId="77777777" w:rsidR="00C44BA3" w:rsidRDefault="00C44BA3" w:rsidP="00C44BA3">
      <w:pPr>
        <w:rPr>
          <w:rFonts w:eastAsia="Arial" w:cs="Arial"/>
          <w:b/>
          <w:bCs/>
          <w:szCs w:val="22"/>
        </w:rPr>
      </w:pPr>
    </w:p>
    <w:p w14:paraId="65DD43DD" w14:textId="77777777" w:rsidR="00C44BA3" w:rsidRDefault="00C44BA3" w:rsidP="00C44BA3">
      <w:pPr>
        <w:rPr>
          <w:rFonts w:eastAsia="Arial" w:cs="Arial"/>
          <w:b/>
          <w:bCs/>
          <w:szCs w:val="22"/>
        </w:rPr>
      </w:pPr>
    </w:p>
    <w:p w14:paraId="748159C3" w14:textId="77777777" w:rsidR="00C44BA3" w:rsidRDefault="00C44BA3" w:rsidP="00C44BA3">
      <w:pPr>
        <w:rPr>
          <w:rFonts w:eastAsia="Arial" w:cs="Arial"/>
          <w:b/>
          <w:bCs/>
          <w:szCs w:val="22"/>
        </w:rPr>
      </w:pPr>
      <w:r>
        <w:rPr>
          <w:rFonts w:eastAsia="Arial" w:cs="Arial"/>
          <w:b/>
          <w:bCs/>
          <w:szCs w:val="22"/>
        </w:rPr>
        <w:t>LEARNING OUTCOMES</w:t>
      </w:r>
    </w:p>
    <w:p w14:paraId="215D7DEF" w14:textId="77777777" w:rsidR="00C44BA3" w:rsidRDefault="00C44BA3" w:rsidP="00C44BA3">
      <w:pPr>
        <w:rPr>
          <w:rFonts w:eastAsia="Arial" w:cs="Arial"/>
          <w:b/>
          <w:bCs/>
          <w:szCs w:val="22"/>
        </w:rPr>
      </w:pPr>
    </w:p>
    <w:p w14:paraId="1AB5097A" w14:textId="77777777" w:rsidR="00C44BA3" w:rsidRDefault="00C44BA3" w:rsidP="00C44BA3">
      <w:pPr>
        <w:rPr>
          <w:rFonts w:eastAsia="Arial" w:cs="Arial"/>
          <w:szCs w:val="22"/>
        </w:rPr>
      </w:pPr>
      <w:r>
        <w:rPr>
          <w:rFonts w:eastAsia="Arial" w:cs="Arial"/>
          <w:szCs w:val="22"/>
        </w:rPr>
        <w:t>Upon the successful completion of this module, the student should be able to:</w:t>
      </w:r>
    </w:p>
    <w:p w14:paraId="2E394405" w14:textId="77777777" w:rsidR="00C44BA3" w:rsidRDefault="00C44BA3" w:rsidP="00C44BA3">
      <w:pPr>
        <w:numPr>
          <w:ilvl w:val="0"/>
          <w:numId w:val="26"/>
        </w:numPr>
        <w:autoSpaceDN w:val="0"/>
        <w:spacing w:before="240"/>
        <w:jc w:val="both"/>
        <w:rPr>
          <w:rFonts w:eastAsia="Arial" w:cs="Arial"/>
          <w:szCs w:val="22"/>
        </w:rPr>
      </w:pPr>
      <w:r>
        <w:rPr>
          <w:rFonts w:eastAsia="Arial" w:cs="Arial"/>
          <w:szCs w:val="22"/>
        </w:rPr>
        <w:t>critically evaluate CRISP-DM and all stages of the Data Mining Life Cycle;</w:t>
      </w:r>
    </w:p>
    <w:p w14:paraId="65F33E38" w14:textId="77777777" w:rsidR="00C44BA3" w:rsidRDefault="00C44BA3" w:rsidP="00C44BA3">
      <w:pPr>
        <w:numPr>
          <w:ilvl w:val="0"/>
          <w:numId w:val="26"/>
        </w:numPr>
        <w:autoSpaceDN w:val="0"/>
        <w:spacing w:line="276" w:lineRule="auto"/>
        <w:rPr>
          <w:rFonts w:eastAsia="Arial" w:cs="Arial"/>
          <w:szCs w:val="22"/>
        </w:rPr>
      </w:pPr>
      <w:r>
        <w:rPr>
          <w:rFonts w:eastAsia="Arial" w:cs="Arial"/>
          <w:szCs w:val="22"/>
        </w:rPr>
        <w:t>develop visualization of data using multiple formats for a variety of stakeholders to address business problems;</w:t>
      </w:r>
    </w:p>
    <w:p w14:paraId="3FA6D258" w14:textId="77777777" w:rsidR="00C44BA3" w:rsidRDefault="00C44BA3" w:rsidP="00C44BA3">
      <w:pPr>
        <w:numPr>
          <w:ilvl w:val="0"/>
          <w:numId w:val="26"/>
        </w:numPr>
        <w:autoSpaceDN w:val="0"/>
        <w:spacing w:line="276" w:lineRule="auto"/>
        <w:rPr>
          <w:rFonts w:eastAsia="Arial" w:cs="Arial"/>
          <w:szCs w:val="22"/>
        </w:rPr>
      </w:pPr>
      <w:r>
        <w:rPr>
          <w:rFonts w:eastAsia="Arial" w:cs="Arial"/>
          <w:szCs w:val="22"/>
        </w:rPr>
        <w:t xml:space="preserve">critically evaluate the different types of data visualisation and data analytics methods and tools to explore, analyse, and present data in a business report. </w:t>
      </w:r>
    </w:p>
    <w:p w14:paraId="7DE0584D" w14:textId="77777777" w:rsidR="00C44BA3" w:rsidRDefault="00C44BA3" w:rsidP="00C44BA3">
      <w:pPr>
        <w:tabs>
          <w:tab w:val="left" w:pos="720"/>
          <w:tab w:val="left" w:pos="1440"/>
          <w:tab w:val="left" w:pos="2160"/>
          <w:tab w:val="left" w:pos="2880"/>
        </w:tabs>
        <w:ind w:left="3600" w:hanging="3600"/>
        <w:rPr>
          <w:rFonts w:eastAsia="Arial" w:cs="Arial"/>
          <w:b/>
          <w:bCs/>
          <w:szCs w:val="22"/>
        </w:rPr>
      </w:pPr>
    </w:p>
    <w:p w14:paraId="22A8761D" w14:textId="77777777" w:rsidR="00C44BA3" w:rsidRDefault="00C44BA3" w:rsidP="00C44BA3">
      <w:pPr>
        <w:tabs>
          <w:tab w:val="left" w:pos="720"/>
          <w:tab w:val="left" w:pos="1440"/>
          <w:tab w:val="left" w:pos="2160"/>
          <w:tab w:val="left" w:pos="2880"/>
        </w:tabs>
        <w:ind w:left="3600" w:hanging="3600"/>
        <w:rPr>
          <w:rFonts w:eastAsia="Arial" w:cs="Arial"/>
          <w:b/>
          <w:bCs/>
          <w:szCs w:val="22"/>
        </w:rPr>
      </w:pPr>
      <w:r>
        <w:rPr>
          <w:rFonts w:eastAsia="Arial" w:cs="Arial"/>
          <w:b/>
          <w:bCs/>
          <w:szCs w:val="22"/>
        </w:rPr>
        <w:t>INDICATIVE CONTENT</w:t>
      </w:r>
    </w:p>
    <w:p w14:paraId="33C7FEFE" w14:textId="77777777" w:rsidR="00C44BA3" w:rsidRDefault="00C44BA3" w:rsidP="00C44BA3">
      <w:pPr>
        <w:pStyle w:val="ListParagraph"/>
        <w:numPr>
          <w:ilvl w:val="0"/>
          <w:numId w:val="27"/>
        </w:numPr>
        <w:spacing w:before="240" w:after="0" w:line="240" w:lineRule="auto"/>
        <w:rPr>
          <w:rFonts w:ascii="Arial" w:eastAsia="Arial" w:hAnsi="Arial" w:cs="Arial"/>
        </w:rPr>
      </w:pPr>
      <w:r>
        <w:rPr>
          <w:rFonts w:ascii="Arial" w:eastAsia="Arial" w:hAnsi="Arial" w:cs="Arial"/>
        </w:rPr>
        <w:t>Understanding the data analytics and data mining lifecycle (Crisp-DM) and their implications for developing competitive advantage.</w:t>
      </w:r>
    </w:p>
    <w:p w14:paraId="1A8E228E" w14:textId="77777777" w:rsidR="00C44BA3" w:rsidRDefault="00C44BA3" w:rsidP="00C44BA3">
      <w:pPr>
        <w:pStyle w:val="ListParagraph"/>
        <w:numPr>
          <w:ilvl w:val="0"/>
          <w:numId w:val="27"/>
        </w:numPr>
        <w:spacing w:before="240" w:after="0" w:line="240" w:lineRule="auto"/>
        <w:rPr>
          <w:rFonts w:ascii="Arial" w:eastAsia="Arial" w:hAnsi="Arial" w:cs="Arial"/>
        </w:rPr>
      </w:pPr>
      <w:r>
        <w:rPr>
          <w:rFonts w:ascii="Arial" w:eastAsia="Arial" w:hAnsi="Arial" w:cs="Arial"/>
        </w:rPr>
        <w:t>Business Analytics- roles and responsibilities and relate it to new and innovative organisational structures</w:t>
      </w:r>
    </w:p>
    <w:p w14:paraId="59D0519D" w14:textId="77777777" w:rsidR="00C44BA3" w:rsidRDefault="00C44BA3" w:rsidP="00C44BA3">
      <w:pPr>
        <w:pStyle w:val="ListParagraph"/>
        <w:numPr>
          <w:ilvl w:val="0"/>
          <w:numId w:val="27"/>
        </w:numPr>
        <w:spacing w:before="240" w:after="0" w:line="240" w:lineRule="auto"/>
        <w:rPr>
          <w:rFonts w:ascii="Arial" w:eastAsia="Arial" w:hAnsi="Arial" w:cs="Arial"/>
        </w:rPr>
      </w:pPr>
      <w:r>
        <w:rPr>
          <w:rFonts w:ascii="Arial" w:eastAsia="Arial" w:hAnsi="Arial" w:cs="Arial"/>
        </w:rPr>
        <w:t xml:space="preserve">Data preparation and data driven strategies </w:t>
      </w:r>
    </w:p>
    <w:p w14:paraId="27D7DE6F" w14:textId="77777777" w:rsidR="00C44BA3" w:rsidRDefault="00C44BA3" w:rsidP="00C44BA3">
      <w:pPr>
        <w:pStyle w:val="ListParagraph"/>
        <w:numPr>
          <w:ilvl w:val="0"/>
          <w:numId w:val="27"/>
        </w:numPr>
        <w:spacing w:before="240" w:after="0" w:line="240" w:lineRule="auto"/>
        <w:rPr>
          <w:rFonts w:ascii="Arial" w:eastAsia="Arial" w:hAnsi="Arial" w:cs="Arial"/>
        </w:rPr>
      </w:pPr>
      <w:r>
        <w:rPr>
          <w:rFonts w:ascii="Arial" w:eastAsia="Arial" w:hAnsi="Arial" w:cs="Arial"/>
        </w:rPr>
        <w:t>Data presentation in appropriate formats</w:t>
      </w:r>
    </w:p>
    <w:p w14:paraId="1F7D1F78" w14:textId="77777777" w:rsidR="00C44BA3" w:rsidRDefault="00C44BA3" w:rsidP="00C44BA3">
      <w:pPr>
        <w:pStyle w:val="ListParagraph"/>
        <w:numPr>
          <w:ilvl w:val="0"/>
          <w:numId w:val="27"/>
        </w:numPr>
        <w:spacing w:before="240" w:after="0" w:line="240" w:lineRule="auto"/>
        <w:rPr>
          <w:rFonts w:ascii="Arial" w:eastAsia="Arial" w:hAnsi="Arial" w:cs="Arial"/>
        </w:rPr>
      </w:pPr>
      <w:r>
        <w:rPr>
          <w:rFonts w:ascii="Arial" w:eastAsia="Arial" w:hAnsi="Arial" w:cs="Arial"/>
        </w:rPr>
        <w:t xml:space="preserve">Descriptive Analytics </w:t>
      </w:r>
    </w:p>
    <w:p w14:paraId="1E2CFB96" w14:textId="77777777" w:rsidR="00C44BA3" w:rsidRDefault="00C44BA3" w:rsidP="00C44BA3">
      <w:pPr>
        <w:pStyle w:val="ListParagraph"/>
        <w:numPr>
          <w:ilvl w:val="0"/>
          <w:numId w:val="27"/>
        </w:numPr>
        <w:spacing w:before="240" w:after="0" w:line="240" w:lineRule="auto"/>
        <w:rPr>
          <w:rFonts w:ascii="Arial" w:eastAsia="Arial" w:hAnsi="Arial" w:cs="Arial"/>
        </w:rPr>
      </w:pPr>
      <w:r>
        <w:rPr>
          <w:rFonts w:ascii="Arial" w:eastAsia="Arial" w:hAnsi="Arial" w:cs="Arial"/>
        </w:rPr>
        <w:t xml:space="preserve">Prescriptive Analytics </w:t>
      </w:r>
    </w:p>
    <w:p w14:paraId="3EBC7DC9" w14:textId="77777777" w:rsidR="00C44BA3" w:rsidRDefault="00C44BA3" w:rsidP="00C44BA3">
      <w:pPr>
        <w:spacing w:before="240"/>
        <w:rPr>
          <w:rFonts w:eastAsia="Arial" w:cs="Arial"/>
          <w:szCs w:val="22"/>
        </w:rPr>
      </w:pPr>
    </w:p>
    <w:p w14:paraId="60326F1F" w14:textId="77777777" w:rsidR="00C44BA3" w:rsidRDefault="00C44BA3" w:rsidP="00C44BA3">
      <w:pPr>
        <w:spacing w:before="240"/>
        <w:rPr>
          <w:rFonts w:eastAsia="Arial" w:cs="Arial"/>
          <w:b/>
          <w:bCs/>
          <w:szCs w:val="22"/>
        </w:rPr>
      </w:pPr>
      <w:r>
        <w:rPr>
          <w:rFonts w:eastAsia="Arial" w:cs="Arial"/>
          <w:b/>
          <w:bCs/>
          <w:szCs w:val="22"/>
        </w:rPr>
        <w:t>Study Time Allocation</w:t>
      </w:r>
    </w:p>
    <w:p w14:paraId="09DDCFB5" w14:textId="77777777" w:rsidR="00C44BA3" w:rsidRDefault="00C44BA3" w:rsidP="00C44BA3">
      <w:pPr>
        <w:spacing w:before="240"/>
        <w:rPr>
          <w:rFonts w:eastAsia="Arial" w:cs="Arial"/>
          <w:szCs w:val="22"/>
        </w:rPr>
      </w:pPr>
      <w:r>
        <w:rPr>
          <w:rFonts w:eastAsia="Arial" w:cs="Arial"/>
          <w:szCs w:val="22"/>
        </w:rPr>
        <w:t>The study time for the module is divided as follows:</w:t>
      </w:r>
    </w:p>
    <w:tbl>
      <w:tblPr>
        <w:tblStyle w:val="TableGrid"/>
        <w:tblpPr w:leftFromText="180" w:rightFromText="180" w:vertAnchor="text" w:horzAnchor="margin" w:tblpY="874"/>
        <w:tblW w:w="0" w:type="auto"/>
        <w:tblInd w:w="0" w:type="dxa"/>
        <w:tblLayout w:type="fixed"/>
        <w:tblLook w:val="04A0" w:firstRow="1" w:lastRow="0" w:firstColumn="1" w:lastColumn="0" w:noHBand="0" w:noVBand="1"/>
      </w:tblPr>
      <w:tblGrid>
        <w:gridCol w:w="3969"/>
        <w:gridCol w:w="1701"/>
        <w:gridCol w:w="1843"/>
      </w:tblGrid>
      <w:tr w:rsidR="00C44BA3" w14:paraId="5A1A601E"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D760542" w14:textId="77777777" w:rsidR="00C44BA3" w:rsidRDefault="00C44BA3" w:rsidP="0003422F">
            <w:pPr>
              <w:keepNext/>
              <w:keepLines/>
              <w:rPr>
                <w:rFonts w:eastAsia="Arial" w:cs="Arial"/>
                <w:b/>
                <w:bCs/>
                <w:szCs w:val="22"/>
              </w:rPr>
            </w:pPr>
            <w:r>
              <w:rPr>
                <w:rFonts w:eastAsia="Arial" w:cs="Arial"/>
                <w:b/>
                <w:bCs/>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3B478C9" w14:textId="77777777" w:rsidR="00C44BA3" w:rsidRDefault="00C44BA3" w:rsidP="0003422F">
            <w:pPr>
              <w:keepNext/>
              <w:keepLines/>
              <w:jc w:val="center"/>
              <w:rPr>
                <w:rFonts w:eastAsia="Arial" w:cs="Arial"/>
                <w:b/>
                <w:bCs/>
                <w:szCs w:val="22"/>
              </w:rPr>
            </w:pPr>
            <w:r>
              <w:rPr>
                <w:rFonts w:eastAsia="Arial" w:cs="Arial"/>
                <w:b/>
                <w:bCs/>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4D8A9F9E" w14:textId="77777777" w:rsidR="00C44BA3" w:rsidRDefault="00C44BA3" w:rsidP="0003422F">
            <w:pPr>
              <w:keepNext/>
              <w:keepLines/>
              <w:jc w:val="center"/>
              <w:rPr>
                <w:rFonts w:eastAsia="Arial" w:cs="Arial"/>
                <w:b/>
                <w:bCs/>
                <w:szCs w:val="22"/>
              </w:rPr>
            </w:pPr>
            <w:r>
              <w:rPr>
                <w:rFonts w:eastAsia="Arial" w:cs="Arial"/>
                <w:b/>
                <w:bCs/>
                <w:szCs w:val="22"/>
              </w:rPr>
              <w:t>Percentage</w:t>
            </w:r>
          </w:p>
        </w:tc>
      </w:tr>
      <w:tr w:rsidR="00C44BA3" w14:paraId="713F1D3E"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40E63212" w14:textId="77777777" w:rsidR="00C44BA3" w:rsidRDefault="00C44BA3" w:rsidP="0003422F">
            <w:pPr>
              <w:keepNext/>
              <w:keepLines/>
              <w:rPr>
                <w:rFonts w:eastAsia="Arial" w:cs="Arial"/>
                <w:szCs w:val="22"/>
              </w:rPr>
            </w:pPr>
            <w:r>
              <w:rPr>
                <w:rFonts w:eastAsia="Arial"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A1BA7D7" w14:textId="77777777" w:rsidR="00C44BA3" w:rsidRDefault="00C44BA3" w:rsidP="0003422F">
            <w:pPr>
              <w:keepNext/>
              <w:keepLines/>
              <w:jc w:val="center"/>
              <w:rPr>
                <w:rFonts w:eastAsia="Arial" w:cs="Arial"/>
                <w:szCs w:val="22"/>
              </w:rPr>
            </w:pPr>
            <w:r>
              <w:rPr>
                <w:rFonts w:eastAsia="Arial"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7202D1FF" w14:textId="77777777" w:rsidR="00C44BA3" w:rsidRDefault="00C44BA3" w:rsidP="0003422F">
            <w:pPr>
              <w:keepNext/>
              <w:keepLines/>
              <w:jc w:val="center"/>
              <w:rPr>
                <w:rFonts w:eastAsia="Arial" w:cs="Arial"/>
                <w:szCs w:val="22"/>
              </w:rPr>
            </w:pPr>
            <w:r>
              <w:rPr>
                <w:rFonts w:eastAsia="Arial" w:cs="Arial"/>
                <w:szCs w:val="22"/>
              </w:rPr>
              <w:t>20%</w:t>
            </w:r>
          </w:p>
        </w:tc>
      </w:tr>
      <w:tr w:rsidR="00C44BA3" w14:paraId="34F4C3D9"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D51CC3C" w14:textId="77777777" w:rsidR="00C44BA3" w:rsidRDefault="00C44BA3" w:rsidP="0003422F">
            <w:pPr>
              <w:keepNext/>
              <w:keepLines/>
              <w:rPr>
                <w:rFonts w:eastAsia="Arial" w:cs="Arial"/>
                <w:szCs w:val="22"/>
              </w:rPr>
            </w:pPr>
            <w:r>
              <w:rPr>
                <w:rFonts w:eastAsia="Arial"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614E53F" w14:textId="77777777" w:rsidR="00C44BA3" w:rsidRDefault="00C44BA3" w:rsidP="0003422F">
            <w:pPr>
              <w:keepNext/>
              <w:keepLines/>
              <w:jc w:val="center"/>
              <w:rPr>
                <w:rFonts w:eastAsia="Arial" w:cs="Arial"/>
                <w:szCs w:val="22"/>
              </w:rPr>
            </w:pPr>
            <w:r>
              <w:rPr>
                <w:rFonts w:eastAsia="Arial"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4AAB9EB8" w14:textId="77777777" w:rsidR="00C44BA3" w:rsidRDefault="00C44BA3" w:rsidP="0003422F">
            <w:pPr>
              <w:keepNext/>
              <w:keepLines/>
              <w:jc w:val="center"/>
              <w:rPr>
                <w:rFonts w:eastAsia="Arial" w:cs="Arial"/>
                <w:szCs w:val="22"/>
              </w:rPr>
            </w:pPr>
            <w:r>
              <w:rPr>
                <w:rFonts w:eastAsia="Arial" w:cs="Arial"/>
                <w:szCs w:val="22"/>
              </w:rPr>
              <w:t>80%</w:t>
            </w:r>
          </w:p>
        </w:tc>
      </w:tr>
      <w:tr w:rsidR="00C44BA3" w14:paraId="51F225A8"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D0A2EDB" w14:textId="77777777" w:rsidR="00C44BA3" w:rsidRDefault="00C44BA3" w:rsidP="0003422F">
            <w:pPr>
              <w:keepNext/>
              <w:keepLines/>
              <w:rPr>
                <w:rFonts w:eastAsia="Arial" w:cs="Arial"/>
                <w:szCs w:val="22"/>
              </w:rPr>
            </w:pPr>
            <w:r>
              <w:rPr>
                <w:rFonts w:eastAsia="Arial"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7AB444EC" w14:textId="77777777" w:rsidR="00C44BA3" w:rsidRDefault="00C44BA3" w:rsidP="0003422F">
            <w:pPr>
              <w:keepNext/>
              <w:keepLines/>
              <w:jc w:val="center"/>
              <w:rPr>
                <w:rFonts w:eastAsia="Arial" w:cs="Arial"/>
                <w:szCs w:val="22"/>
              </w:rPr>
            </w:pPr>
            <w:r>
              <w:rPr>
                <w:rFonts w:eastAsia="Arial"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70C508DE" w14:textId="77777777" w:rsidR="00C44BA3" w:rsidRDefault="00C44BA3" w:rsidP="0003422F">
            <w:pPr>
              <w:keepNext/>
              <w:keepLines/>
              <w:jc w:val="center"/>
              <w:rPr>
                <w:rFonts w:eastAsia="Arial" w:cs="Arial"/>
                <w:szCs w:val="22"/>
              </w:rPr>
            </w:pPr>
            <w:r>
              <w:rPr>
                <w:rFonts w:eastAsia="Arial" w:cs="Arial"/>
                <w:szCs w:val="22"/>
              </w:rPr>
              <w:t>0%</w:t>
            </w:r>
          </w:p>
        </w:tc>
      </w:tr>
      <w:tr w:rsidR="00C44BA3" w14:paraId="76522F73"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519B855B" w14:textId="77777777" w:rsidR="00C44BA3" w:rsidRDefault="00C44BA3" w:rsidP="0003422F">
            <w:pPr>
              <w:keepNext/>
              <w:keepLines/>
              <w:rPr>
                <w:rFonts w:eastAsia="Arial" w:cs="Arial"/>
                <w:szCs w:val="22"/>
              </w:rPr>
            </w:pPr>
            <w:r>
              <w:rPr>
                <w:rFonts w:eastAsia="Arial" w:cs="Arial"/>
                <w:b/>
                <w:bCs/>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5657E067" w14:textId="77777777" w:rsidR="00C44BA3" w:rsidRDefault="00C44BA3" w:rsidP="0003422F">
            <w:pPr>
              <w:keepNext/>
              <w:keepLines/>
              <w:jc w:val="center"/>
              <w:rPr>
                <w:rFonts w:eastAsia="Arial" w:cs="Arial"/>
                <w:b/>
                <w:bCs/>
                <w:szCs w:val="22"/>
              </w:rPr>
            </w:pPr>
            <w:r>
              <w:rPr>
                <w:rFonts w:eastAsia="Arial" w:cs="Arial"/>
                <w:b/>
                <w:bCs/>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0448C249" w14:textId="77777777" w:rsidR="00C44BA3" w:rsidRDefault="00C44BA3" w:rsidP="0003422F">
            <w:pPr>
              <w:keepNext/>
              <w:keepLines/>
              <w:jc w:val="center"/>
              <w:rPr>
                <w:rFonts w:eastAsia="Arial" w:cs="Arial"/>
                <w:b/>
                <w:bCs/>
                <w:szCs w:val="22"/>
              </w:rPr>
            </w:pPr>
            <w:r>
              <w:rPr>
                <w:rFonts w:eastAsia="Arial" w:cs="Arial"/>
                <w:b/>
                <w:bCs/>
                <w:szCs w:val="22"/>
              </w:rPr>
              <w:t>100%</w:t>
            </w:r>
          </w:p>
        </w:tc>
      </w:tr>
    </w:tbl>
    <w:p w14:paraId="49F3532D" w14:textId="77777777" w:rsidR="00C44BA3" w:rsidRDefault="00C44BA3" w:rsidP="00C44BA3">
      <w:pPr>
        <w:tabs>
          <w:tab w:val="left" w:pos="720"/>
          <w:tab w:val="left" w:pos="1440"/>
          <w:tab w:val="left" w:pos="2160"/>
          <w:tab w:val="left" w:pos="2880"/>
        </w:tabs>
        <w:rPr>
          <w:rFonts w:eastAsia="Arial" w:cs="Arial"/>
          <w:b/>
          <w:bCs/>
          <w:szCs w:val="22"/>
        </w:rPr>
      </w:pPr>
    </w:p>
    <w:p w14:paraId="16CABDB1" w14:textId="77777777" w:rsidR="00C44BA3" w:rsidRDefault="00C44BA3" w:rsidP="00C44BA3">
      <w:pPr>
        <w:tabs>
          <w:tab w:val="left" w:pos="720"/>
          <w:tab w:val="left" w:pos="1440"/>
          <w:tab w:val="left" w:pos="2160"/>
          <w:tab w:val="left" w:pos="2880"/>
        </w:tabs>
        <w:rPr>
          <w:rFonts w:eastAsia="Arial" w:cs="Arial"/>
          <w:b/>
          <w:bCs/>
          <w:szCs w:val="22"/>
        </w:rPr>
      </w:pPr>
      <w:r>
        <w:rPr>
          <w:rFonts w:eastAsia="Arial" w:cs="Arial"/>
          <w:b/>
          <w:bCs/>
          <w:szCs w:val="22"/>
        </w:rPr>
        <w:t>ASSESSMENT</w:t>
      </w:r>
    </w:p>
    <w:p w14:paraId="7ADBE8B1" w14:textId="77777777" w:rsidR="00C44BA3" w:rsidRDefault="00C44BA3" w:rsidP="00C44BA3">
      <w:pPr>
        <w:tabs>
          <w:tab w:val="left" w:pos="720"/>
          <w:tab w:val="left" w:pos="1440"/>
          <w:tab w:val="left" w:pos="2160"/>
          <w:tab w:val="left" w:pos="2880"/>
        </w:tabs>
        <w:ind w:hanging="3600"/>
        <w:rPr>
          <w:rFonts w:eastAsia="Arial" w:cs="Arial"/>
          <w:b/>
          <w:bCs/>
          <w:szCs w:val="22"/>
        </w:rPr>
      </w:pPr>
    </w:p>
    <w:p w14:paraId="617AD3BF" w14:textId="77777777" w:rsidR="00C44BA3" w:rsidRDefault="00C44BA3" w:rsidP="00C44BA3">
      <w:pPr>
        <w:rPr>
          <w:rFonts w:eastAsia="Arial" w:cs="Arial"/>
          <w:b/>
          <w:bCs/>
          <w:szCs w:val="22"/>
        </w:rPr>
      </w:pPr>
    </w:p>
    <w:p w14:paraId="401A338F" w14:textId="77777777" w:rsidR="00C44BA3" w:rsidRDefault="00C44BA3" w:rsidP="00C44BA3">
      <w:pPr>
        <w:rPr>
          <w:rFonts w:eastAsia="Arial" w:cs="Arial"/>
          <w:b/>
          <w:bCs/>
          <w:szCs w:val="22"/>
        </w:rPr>
      </w:pPr>
    </w:p>
    <w:p w14:paraId="4838C160" w14:textId="77777777" w:rsidR="00C44BA3" w:rsidRDefault="00C44BA3" w:rsidP="00C44BA3">
      <w:pPr>
        <w:rPr>
          <w:rFonts w:eastAsia="Arial" w:cs="Arial"/>
          <w:b/>
          <w:bCs/>
          <w:szCs w:val="22"/>
        </w:rPr>
      </w:pPr>
    </w:p>
    <w:p w14:paraId="445F6434" w14:textId="77777777" w:rsidR="00C44BA3" w:rsidRDefault="00C44BA3" w:rsidP="00C44BA3">
      <w:pPr>
        <w:rPr>
          <w:rFonts w:eastAsia="Arial" w:cs="Arial"/>
          <w:b/>
          <w:bCs/>
          <w:szCs w:val="22"/>
        </w:rPr>
      </w:pPr>
    </w:p>
    <w:p w14:paraId="1A94010D" w14:textId="77777777" w:rsidR="00C44BA3" w:rsidRDefault="00C44BA3" w:rsidP="00C44BA3">
      <w:pPr>
        <w:rPr>
          <w:rFonts w:eastAsia="Arial" w:cs="Arial"/>
          <w:b/>
          <w:bCs/>
          <w:szCs w:val="22"/>
        </w:rPr>
      </w:pPr>
    </w:p>
    <w:p w14:paraId="3AF90140" w14:textId="77777777" w:rsidR="00C44BA3" w:rsidRDefault="00C44BA3" w:rsidP="00C44BA3">
      <w:pPr>
        <w:rPr>
          <w:rFonts w:eastAsia="Arial" w:cs="Arial"/>
          <w:b/>
          <w:bCs/>
          <w:szCs w:val="22"/>
        </w:rPr>
      </w:pPr>
    </w:p>
    <w:p w14:paraId="7DB1D08F" w14:textId="77777777" w:rsidR="00C44BA3" w:rsidRDefault="00C44BA3" w:rsidP="00C44BA3">
      <w:pPr>
        <w:rPr>
          <w:rFonts w:eastAsia="Arial" w:cs="Arial"/>
          <w:b/>
          <w:bCs/>
          <w:szCs w:val="22"/>
        </w:rPr>
      </w:pPr>
    </w:p>
    <w:p w14:paraId="299AF5C3" w14:textId="77777777" w:rsidR="00C44BA3" w:rsidRDefault="00C44BA3" w:rsidP="00C44BA3">
      <w:pPr>
        <w:rPr>
          <w:rFonts w:eastAsia="Arial" w:cs="Arial"/>
          <w:b/>
          <w:bCs/>
          <w:szCs w:val="22"/>
        </w:rPr>
      </w:pPr>
    </w:p>
    <w:p w14:paraId="38D2FE66" w14:textId="77777777" w:rsidR="00C44BA3" w:rsidRDefault="00C44BA3" w:rsidP="00C44BA3">
      <w:pPr>
        <w:rPr>
          <w:rFonts w:eastAsia="Arial" w:cs="Arial"/>
          <w:b/>
          <w:bCs/>
          <w:szCs w:val="22"/>
        </w:rPr>
      </w:pPr>
    </w:p>
    <w:p w14:paraId="1176709D" w14:textId="77777777" w:rsidR="00C44BA3" w:rsidRDefault="00C44BA3" w:rsidP="00C44BA3">
      <w:pPr>
        <w:rPr>
          <w:rFonts w:eastAsia="Arial" w:cs="Arial"/>
          <w:b/>
          <w:bCs/>
          <w:szCs w:val="22"/>
        </w:rPr>
      </w:pPr>
    </w:p>
    <w:p w14:paraId="07CAFD8C" w14:textId="77777777" w:rsidR="00C44BA3" w:rsidRDefault="00C44BA3" w:rsidP="00C44BA3">
      <w:pPr>
        <w:rPr>
          <w:rFonts w:eastAsia="Arial" w:cs="Arial"/>
          <w:b/>
          <w:bCs/>
          <w:szCs w:val="22"/>
        </w:rPr>
      </w:pPr>
    </w:p>
    <w:p w14:paraId="116D946B" w14:textId="77777777" w:rsidR="00C44BA3" w:rsidRDefault="00C44BA3" w:rsidP="00C44BA3">
      <w:pPr>
        <w:rPr>
          <w:rFonts w:eastAsia="Arial" w:cs="Arial"/>
          <w:b/>
          <w:bCs/>
          <w:szCs w:val="22"/>
        </w:rPr>
      </w:pPr>
      <w:r>
        <w:rPr>
          <w:rFonts w:eastAsia="Arial" w:cs="Arial"/>
          <w:b/>
          <w:bCs/>
          <w:szCs w:val="22"/>
        </w:rPr>
        <w:lastRenderedPageBreak/>
        <w:t>Assessment Component 1</w:t>
      </w:r>
    </w:p>
    <w:p w14:paraId="33E374F5" w14:textId="77777777" w:rsidR="00C44BA3" w:rsidRDefault="00C44BA3" w:rsidP="00C44BA3">
      <w:pPr>
        <w:rPr>
          <w:rFonts w:eastAsia="Arial" w:cs="Arial"/>
          <w:b/>
          <w:bCs/>
          <w:i/>
          <w:i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C44BA3" w14:paraId="2C667F65" w14:textId="77777777" w:rsidTr="00C44BA3">
        <w:sdt>
          <w:sdtPr>
            <w:rPr>
              <w:rFonts w:eastAsia="Calibri" w:cs="Arial"/>
              <w:b/>
              <w:color w:val="2B579A"/>
              <w:szCs w:val="22"/>
              <w:shd w:val="clear" w:color="auto" w:fill="E6E6E6"/>
            </w:rPr>
            <w:id w:val="-2031018589"/>
            <w14:checkbox>
              <w14:checked w14:val="0"/>
              <w14:checkedState w14:val="2612" w14:font="MS Gothic"/>
              <w14:uncheckedState w14:val="2610" w14:font="MS Gothic"/>
            </w14:checkbox>
          </w:sdtPr>
          <w:sdtContent>
            <w:tc>
              <w:tcPr>
                <w:tcW w:w="562" w:type="dxa"/>
                <w:hideMark/>
              </w:tcPr>
              <w:p w14:paraId="380ABBAA" w14:textId="77777777" w:rsidR="00C44BA3" w:rsidRDefault="00C44BA3" w:rsidP="0003422F">
                <w:pPr>
                  <w:rPr>
                    <w:rFonts w:eastAsia="Calibri" w:cs="Arial"/>
                    <w:b/>
                    <w:color w:val="2B579A"/>
                    <w:szCs w:val="22"/>
                    <w:shd w:val="clear" w:color="auto" w:fill="E6E6E6"/>
                  </w:rPr>
                </w:pPr>
                <w:r>
                  <w:rPr>
                    <w:rFonts w:ascii="Segoe UI Symbol" w:hAnsi="Segoe UI Symbol" w:cs="Segoe UI Symbol"/>
                    <w:b/>
                    <w:bCs/>
                    <w:szCs w:val="22"/>
                  </w:rPr>
                  <w:t>☐</w:t>
                </w:r>
              </w:p>
            </w:tc>
          </w:sdtContent>
        </w:sdt>
        <w:tc>
          <w:tcPr>
            <w:tcW w:w="2458" w:type="dxa"/>
            <w:hideMark/>
          </w:tcPr>
          <w:p w14:paraId="0ECE2860" w14:textId="77777777" w:rsidR="00C44BA3" w:rsidRDefault="00C44BA3" w:rsidP="0003422F">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1335040779"/>
            <w14:checkbox>
              <w14:checked w14:val="1"/>
              <w14:checkedState w14:val="2612" w14:font="MS Gothic"/>
              <w14:uncheckedState w14:val="2610" w14:font="MS Gothic"/>
            </w14:checkbox>
          </w:sdtPr>
          <w:sdtContent>
            <w:tc>
              <w:tcPr>
                <w:tcW w:w="538" w:type="dxa"/>
                <w:gridSpan w:val="2"/>
                <w:hideMark/>
              </w:tcPr>
              <w:p w14:paraId="15EFA685" w14:textId="77777777" w:rsidR="00C44BA3" w:rsidRDefault="00C44BA3" w:rsidP="0003422F">
                <w:pPr>
                  <w:rPr>
                    <w:rFonts w:cs="Arial"/>
                    <w:b/>
                    <w:color w:val="2B579A"/>
                    <w:szCs w:val="22"/>
                    <w:shd w:val="clear" w:color="auto" w:fill="E6E6E6"/>
                  </w:rPr>
                </w:pPr>
                <w:r>
                  <w:rPr>
                    <w:rFonts w:ascii="Segoe UI Symbol" w:eastAsia="MS Gothic" w:hAnsi="Segoe UI Symbol" w:cs="Segoe UI Symbol"/>
                    <w:b/>
                    <w:bCs/>
                    <w:szCs w:val="22"/>
                  </w:rPr>
                  <w:t>☒</w:t>
                </w:r>
              </w:p>
            </w:tc>
          </w:sdtContent>
        </w:sdt>
        <w:tc>
          <w:tcPr>
            <w:tcW w:w="2482" w:type="dxa"/>
            <w:hideMark/>
          </w:tcPr>
          <w:p w14:paraId="25D40646" w14:textId="77777777" w:rsidR="00C44BA3" w:rsidRDefault="00C44BA3" w:rsidP="0003422F">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1277567377"/>
            <w14:checkbox>
              <w14:checked w14:val="0"/>
              <w14:checkedState w14:val="2612" w14:font="MS Gothic"/>
              <w14:uncheckedState w14:val="2610" w14:font="MS Gothic"/>
            </w14:checkbox>
          </w:sdtPr>
          <w:sdtContent>
            <w:tc>
              <w:tcPr>
                <w:tcW w:w="538" w:type="dxa"/>
                <w:hideMark/>
              </w:tcPr>
              <w:p w14:paraId="5201699F" w14:textId="77777777" w:rsidR="00C44BA3" w:rsidRDefault="00C44BA3" w:rsidP="0003422F">
                <w:pPr>
                  <w:rPr>
                    <w:rFonts w:cs="Arial"/>
                    <w:b/>
                    <w:color w:val="2B579A"/>
                    <w:szCs w:val="22"/>
                    <w:shd w:val="clear" w:color="auto" w:fill="E6E6E6"/>
                  </w:rPr>
                </w:pPr>
                <w:r>
                  <w:rPr>
                    <w:rFonts w:ascii="Segoe UI Symbol" w:hAnsi="Segoe UI Symbol" w:cs="Segoe UI Symbol"/>
                    <w:b/>
                    <w:bCs/>
                    <w:szCs w:val="22"/>
                  </w:rPr>
                  <w:t>☐</w:t>
                </w:r>
              </w:p>
            </w:tc>
          </w:sdtContent>
        </w:sdt>
        <w:tc>
          <w:tcPr>
            <w:tcW w:w="2482" w:type="dxa"/>
            <w:gridSpan w:val="3"/>
            <w:hideMark/>
          </w:tcPr>
          <w:p w14:paraId="1B3DC976" w14:textId="77777777" w:rsidR="00C44BA3" w:rsidRDefault="00C44BA3" w:rsidP="0003422F">
            <w:pPr>
              <w:rPr>
                <w:rFonts w:eastAsia="Arial" w:cs="Arial"/>
                <w:b/>
                <w:bCs/>
                <w:szCs w:val="22"/>
              </w:rPr>
            </w:pPr>
            <w:r>
              <w:rPr>
                <w:rFonts w:eastAsia="Arial" w:cs="Arial"/>
                <w:b/>
                <w:bCs/>
                <w:szCs w:val="22"/>
              </w:rPr>
              <w:t>Practical</w:t>
            </w:r>
          </w:p>
        </w:tc>
      </w:tr>
      <w:tr w:rsidR="00C44BA3" w14:paraId="3A36E2BB" w14:textId="77777777" w:rsidTr="00C44BA3">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hideMark/>
          </w:tcPr>
          <w:p w14:paraId="73322320" w14:textId="77777777" w:rsidR="00C44BA3" w:rsidRDefault="00C44BA3" w:rsidP="0003422F">
            <w:pPr>
              <w:jc w:val="center"/>
              <w:rPr>
                <w:rFonts w:eastAsia="Arial" w:cs="Arial"/>
                <w:b/>
                <w:bCs/>
                <w:szCs w:val="22"/>
              </w:rPr>
            </w:pPr>
            <w:r>
              <w:rPr>
                <w:rFonts w:eastAsia="Arial" w:cs="Arial"/>
                <w:b/>
                <w:bCs/>
                <w:szCs w:val="22"/>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657A6FDE" w14:textId="77777777" w:rsidR="00C44BA3" w:rsidRDefault="00C44BA3" w:rsidP="0003422F">
            <w:pPr>
              <w:rPr>
                <w:rFonts w:eastAsia="Arial" w:cs="Arial"/>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2522918F" w14:textId="77777777" w:rsidR="00C44BA3" w:rsidRDefault="00C44BA3" w:rsidP="0003422F">
            <w:pPr>
              <w:rPr>
                <w:rFonts w:eastAsia="Arial" w:cs="Arial"/>
                <w:szCs w:val="22"/>
              </w:rPr>
            </w:pPr>
            <w:r>
              <w:rPr>
                <w:rFonts w:eastAsia="Arial" w:cs="Arial"/>
                <w:b/>
                <w:bCs/>
                <w:szCs w:val="22"/>
              </w:rPr>
              <w:t>Weighting</w:t>
            </w:r>
          </w:p>
        </w:tc>
      </w:tr>
      <w:tr w:rsidR="00C44BA3" w14:paraId="7484ADAE" w14:textId="77777777" w:rsidTr="00C44BA3">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hideMark/>
          </w:tcPr>
          <w:p w14:paraId="66A4FA38" w14:textId="77777777" w:rsidR="00C44BA3" w:rsidRDefault="00C44BA3" w:rsidP="0003422F">
            <w:pPr>
              <w:rPr>
                <w:rFonts w:eastAsia="Arial" w:cs="Arial"/>
                <w:szCs w:val="22"/>
              </w:rPr>
            </w:pPr>
            <w:r>
              <w:rPr>
                <w:rFonts w:eastAsia="Arial" w:cs="Arial"/>
                <w:szCs w:val="22"/>
              </w:rPr>
              <w:t xml:space="preserve">     Report</w:t>
            </w:r>
          </w:p>
        </w:tc>
        <w:tc>
          <w:tcPr>
            <w:tcW w:w="3969" w:type="dxa"/>
            <w:gridSpan w:val="4"/>
            <w:tcBorders>
              <w:top w:val="single" w:sz="4" w:space="0" w:color="auto"/>
              <w:left w:val="single" w:sz="4" w:space="0" w:color="auto"/>
              <w:bottom w:val="single" w:sz="4" w:space="0" w:color="auto"/>
              <w:right w:val="single" w:sz="4" w:space="0" w:color="auto"/>
            </w:tcBorders>
            <w:hideMark/>
          </w:tcPr>
          <w:p w14:paraId="622031D3" w14:textId="77777777" w:rsidR="00C44BA3" w:rsidRDefault="00C44BA3" w:rsidP="0003422F">
            <w:pPr>
              <w:rPr>
                <w:rFonts w:eastAsia="Arial" w:cs="Arial"/>
                <w:szCs w:val="22"/>
              </w:rPr>
            </w:pPr>
            <w:r>
              <w:rPr>
                <w:rFonts w:eastAsia="Arial" w:cs="Arial"/>
                <w:szCs w:val="22"/>
              </w:rPr>
              <w:t>2500 words report</w:t>
            </w:r>
          </w:p>
        </w:tc>
        <w:tc>
          <w:tcPr>
            <w:tcW w:w="1559" w:type="dxa"/>
            <w:tcBorders>
              <w:top w:val="single" w:sz="4" w:space="0" w:color="auto"/>
              <w:left w:val="single" w:sz="4" w:space="0" w:color="auto"/>
              <w:bottom w:val="single" w:sz="4" w:space="0" w:color="auto"/>
              <w:right w:val="single" w:sz="4" w:space="0" w:color="auto"/>
            </w:tcBorders>
            <w:hideMark/>
          </w:tcPr>
          <w:p w14:paraId="082452AF" w14:textId="77777777" w:rsidR="00C44BA3" w:rsidRDefault="00C44BA3" w:rsidP="0003422F">
            <w:pPr>
              <w:rPr>
                <w:rFonts w:eastAsia="Arial" w:cs="Arial"/>
                <w:szCs w:val="22"/>
              </w:rPr>
            </w:pPr>
            <w:r>
              <w:rPr>
                <w:rFonts w:eastAsia="Arial" w:cs="Arial"/>
                <w:szCs w:val="22"/>
              </w:rPr>
              <w:t xml:space="preserve"> 50%</w:t>
            </w:r>
          </w:p>
        </w:tc>
      </w:tr>
    </w:tbl>
    <w:p w14:paraId="2107EF90" w14:textId="77777777" w:rsidR="00C44BA3" w:rsidRDefault="00C44BA3" w:rsidP="00C44BA3">
      <w:pPr>
        <w:rPr>
          <w:rFonts w:eastAsia="Arial" w:cs="Arial"/>
          <w:b/>
          <w:bCs/>
          <w:szCs w:val="22"/>
        </w:rPr>
      </w:pPr>
    </w:p>
    <w:p w14:paraId="487E2AD3" w14:textId="77777777" w:rsidR="00C44BA3" w:rsidRDefault="00C44BA3" w:rsidP="00C44BA3">
      <w:pPr>
        <w:rPr>
          <w:rFonts w:eastAsia="Arial" w:cs="Arial"/>
          <w:b/>
          <w:bCs/>
          <w:szCs w:val="22"/>
        </w:rPr>
      </w:pPr>
      <w:r>
        <w:rPr>
          <w:rFonts w:eastAsia="Arial" w:cs="Arial"/>
          <w:b/>
          <w:bCs/>
          <w:szCs w:val="22"/>
        </w:rPr>
        <w:t>Assessment Component 2</w:t>
      </w:r>
    </w:p>
    <w:p w14:paraId="2B3DAD61" w14:textId="77777777" w:rsidR="00C44BA3" w:rsidRDefault="00C44BA3" w:rsidP="00C44BA3">
      <w:pPr>
        <w:rPr>
          <w:rFonts w:eastAsia="Arial" w:cs="Arial"/>
          <w:b/>
          <w:bCs/>
          <w:szCs w:val="22"/>
        </w:rPr>
      </w:pPr>
      <w:r>
        <w:rPr>
          <w:rFonts w:eastAsia="Arial" w:cs="Arial"/>
          <w:b/>
          <w:bCs/>
          <w:i/>
          <w:iCs/>
          <w:szCs w:val="22"/>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C44BA3" w14:paraId="1D17D4F0" w14:textId="77777777" w:rsidTr="00C44BA3">
        <w:sdt>
          <w:sdtPr>
            <w:rPr>
              <w:rFonts w:eastAsia="Calibri" w:cs="Arial"/>
              <w:b/>
              <w:color w:val="2B579A"/>
              <w:szCs w:val="22"/>
              <w:shd w:val="clear" w:color="auto" w:fill="E6E6E6"/>
            </w:rPr>
            <w:id w:val="-1553537997"/>
            <w14:checkbox>
              <w14:checked w14:val="1"/>
              <w14:checkedState w14:val="2612" w14:font="MS Gothic"/>
              <w14:uncheckedState w14:val="2610" w14:font="MS Gothic"/>
            </w14:checkbox>
          </w:sdtPr>
          <w:sdtContent>
            <w:tc>
              <w:tcPr>
                <w:tcW w:w="562" w:type="dxa"/>
                <w:hideMark/>
              </w:tcPr>
              <w:p w14:paraId="78313C13" w14:textId="77777777" w:rsidR="00C44BA3" w:rsidRDefault="00C44BA3" w:rsidP="0003422F">
                <w:pPr>
                  <w:rPr>
                    <w:rFonts w:eastAsia="Calibri" w:cs="Arial"/>
                    <w:b/>
                    <w:color w:val="2B579A"/>
                    <w:szCs w:val="22"/>
                    <w:shd w:val="clear" w:color="auto" w:fill="E6E6E6"/>
                  </w:rPr>
                </w:pPr>
                <w:r>
                  <w:rPr>
                    <w:rFonts w:ascii="Segoe UI Symbol" w:eastAsia="MS Gothic" w:hAnsi="Segoe UI Symbol" w:cs="Segoe UI Symbol"/>
                    <w:b/>
                    <w:bCs/>
                    <w:szCs w:val="22"/>
                  </w:rPr>
                  <w:t>☒</w:t>
                </w:r>
              </w:p>
            </w:tc>
          </w:sdtContent>
        </w:sdt>
        <w:tc>
          <w:tcPr>
            <w:tcW w:w="2458" w:type="dxa"/>
            <w:hideMark/>
          </w:tcPr>
          <w:p w14:paraId="13DA9CF1" w14:textId="77777777" w:rsidR="00C44BA3" w:rsidRDefault="00C44BA3" w:rsidP="0003422F">
            <w:pPr>
              <w:rPr>
                <w:rFonts w:eastAsia="Arial" w:cs="Arial"/>
                <w:b/>
                <w:bCs/>
                <w:szCs w:val="22"/>
              </w:rPr>
            </w:pPr>
            <w:r>
              <w:rPr>
                <w:rFonts w:eastAsia="Arial" w:cs="Arial"/>
                <w:b/>
                <w:bCs/>
                <w:szCs w:val="22"/>
              </w:rPr>
              <w:t>Written exam</w:t>
            </w:r>
          </w:p>
        </w:tc>
        <w:sdt>
          <w:sdtPr>
            <w:rPr>
              <w:rFonts w:cs="Arial"/>
              <w:b/>
              <w:color w:val="2B579A"/>
              <w:szCs w:val="22"/>
              <w:shd w:val="clear" w:color="auto" w:fill="E6E6E6"/>
            </w:rPr>
            <w:id w:val="-490948405"/>
            <w14:checkbox>
              <w14:checked w14:val="0"/>
              <w14:checkedState w14:val="2612" w14:font="MS Gothic"/>
              <w14:uncheckedState w14:val="2610" w14:font="MS Gothic"/>
            </w14:checkbox>
          </w:sdtPr>
          <w:sdtContent>
            <w:tc>
              <w:tcPr>
                <w:tcW w:w="538" w:type="dxa"/>
                <w:gridSpan w:val="2"/>
                <w:hideMark/>
              </w:tcPr>
              <w:p w14:paraId="44C37CBA" w14:textId="77777777" w:rsidR="00C44BA3" w:rsidRDefault="00C44BA3" w:rsidP="0003422F">
                <w:pPr>
                  <w:rPr>
                    <w:rFonts w:cs="Arial"/>
                    <w:b/>
                    <w:color w:val="2B579A"/>
                    <w:szCs w:val="22"/>
                    <w:shd w:val="clear" w:color="auto" w:fill="E6E6E6"/>
                  </w:rPr>
                </w:pPr>
                <w:r>
                  <w:rPr>
                    <w:rFonts w:ascii="Segoe UI Symbol" w:hAnsi="Segoe UI Symbol" w:cs="Segoe UI Symbol"/>
                    <w:b/>
                    <w:bCs/>
                    <w:szCs w:val="22"/>
                  </w:rPr>
                  <w:t>☐</w:t>
                </w:r>
              </w:p>
            </w:tc>
          </w:sdtContent>
        </w:sdt>
        <w:tc>
          <w:tcPr>
            <w:tcW w:w="2482" w:type="dxa"/>
            <w:hideMark/>
          </w:tcPr>
          <w:p w14:paraId="1A94C7BC" w14:textId="77777777" w:rsidR="00C44BA3" w:rsidRDefault="00C44BA3" w:rsidP="0003422F">
            <w:pPr>
              <w:rPr>
                <w:rFonts w:eastAsia="Arial" w:cs="Arial"/>
                <w:b/>
                <w:bCs/>
                <w:szCs w:val="22"/>
              </w:rPr>
            </w:pPr>
            <w:r>
              <w:rPr>
                <w:rFonts w:eastAsia="Arial" w:cs="Arial"/>
                <w:b/>
                <w:bCs/>
                <w:szCs w:val="22"/>
              </w:rPr>
              <w:t>Coursework</w:t>
            </w:r>
          </w:p>
        </w:tc>
        <w:sdt>
          <w:sdtPr>
            <w:rPr>
              <w:rFonts w:cs="Arial"/>
              <w:b/>
              <w:color w:val="2B579A"/>
              <w:szCs w:val="22"/>
              <w:shd w:val="clear" w:color="auto" w:fill="E6E6E6"/>
            </w:rPr>
            <w:id w:val="-1151511359"/>
            <w14:checkbox>
              <w14:checked w14:val="0"/>
              <w14:checkedState w14:val="2612" w14:font="MS Gothic"/>
              <w14:uncheckedState w14:val="2610" w14:font="MS Gothic"/>
            </w14:checkbox>
          </w:sdtPr>
          <w:sdtContent>
            <w:tc>
              <w:tcPr>
                <w:tcW w:w="538" w:type="dxa"/>
                <w:hideMark/>
              </w:tcPr>
              <w:p w14:paraId="58BF3ACE" w14:textId="77777777" w:rsidR="00C44BA3" w:rsidRDefault="00C44BA3" w:rsidP="0003422F">
                <w:pPr>
                  <w:rPr>
                    <w:rFonts w:cs="Arial"/>
                    <w:b/>
                    <w:color w:val="2B579A"/>
                    <w:szCs w:val="22"/>
                    <w:shd w:val="clear" w:color="auto" w:fill="E6E6E6"/>
                  </w:rPr>
                </w:pPr>
                <w:r>
                  <w:rPr>
                    <w:rFonts w:ascii="Segoe UI Symbol" w:hAnsi="Segoe UI Symbol" w:cs="Segoe UI Symbol"/>
                    <w:b/>
                    <w:bCs/>
                    <w:szCs w:val="22"/>
                  </w:rPr>
                  <w:t>☐</w:t>
                </w:r>
              </w:p>
            </w:tc>
          </w:sdtContent>
        </w:sdt>
        <w:tc>
          <w:tcPr>
            <w:tcW w:w="2482" w:type="dxa"/>
            <w:gridSpan w:val="3"/>
            <w:hideMark/>
          </w:tcPr>
          <w:p w14:paraId="3B3FE3ED" w14:textId="77777777" w:rsidR="00C44BA3" w:rsidRDefault="00C44BA3" w:rsidP="0003422F">
            <w:pPr>
              <w:rPr>
                <w:rFonts w:eastAsia="Arial" w:cs="Arial"/>
                <w:b/>
                <w:bCs/>
                <w:szCs w:val="22"/>
              </w:rPr>
            </w:pPr>
            <w:r>
              <w:rPr>
                <w:rFonts w:eastAsia="Arial" w:cs="Arial"/>
                <w:b/>
                <w:bCs/>
                <w:szCs w:val="22"/>
              </w:rPr>
              <w:t>Practical</w:t>
            </w:r>
          </w:p>
        </w:tc>
      </w:tr>
      <w:tr w:rsidR="00C44BA3" w14:paraId="0D75B6A4" w14:textId="77777777" w:rsidTr="00C44BA3">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3650CCDC" w14:textId="77777777" w:rsidR="00C44BA3" w:rsidRDefault="00C44BA3" w:rsidP="0003422F">
            <w:pPr>
              <w:jc w:val="center"/>
              <w:rPr>
                <w:rFonts w:eastAsia="Arial" w:cs="Arial"/>
                <w:b/>
                <w:bCs/>
                <w:szCs w:val="22"/>
              </w:rPr>
            </w:pPr>
            <w:r>
              <w:rPr>
                <w:rFonts w:eastAsia="Arial" w:cs="Arial"/>
                <w:b/>
                <w:bCs/>
                <w:szCs w:val="22"/>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14:paraId="54CFED4F" w14:textId="77777777" w:rsidR="00C44BA3" w:rsidRDefault="00C44BA3" w:rsidP="0003422F">
            <w:pPr>
              <w:rPr>
                <w:rFonts w:eastAsia="Arial" w:cs="Arial"/>
                <w:szCs w:val="22"/>
              </w:rPr>
            </w:pPr>
            <w:r>
              <w:rPr>
                <w:rFonts w:eastAsia="Arial" w:cs="Arial"/>
                <w:b/>
                <w:bCs/>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7CFE44A" w14:textId="77777777" w:rsidR="00C44BA3" w:rsidRDefault="00C44BA3" w:rsidP="0003422F">
            <w:pPr>
              <w:rPr>
                <w:rFonts w:eastAsia="Arial" w:cs="Arial"/>
                <w:szCs w:val="22"/>
              </w:rPr>
            </w:pPr>
            <w:r>
              <w:rPr>
                <w:rFonts w:eastAsia="Arial" w:cs="Arial"/>
                <w:b/>
                <w:bCs/>
                <w:szCs w:val="22"/>
              </w:rPr>
              <w:t>Weighting</w:t>
            </w:r>
          </w:p>
        </w:tc>
      </w:tr>
      <w:tr w:rsidR="00C44BA3" w14:paraId="6D250F3B" w14:textId="77777777" w:rsidTr="00C44BA3">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14:paraId="77EC5730" w14:textId="77777777" w:rsidR="00C44BA3" w:rsidRDefault="00C44BA3" w:rsidP="0003422F">
            <w:pPr>
              <w:jc w:val="center"/>
              <w:rPr>
                <w:rFonts w:eastAsia="Arial" w:cs="Arial"/>
                <w:szCs w:val="22"/>
              </w:rPr>
            </w:pPr>
            <w:r>
              <w:rPr>
                <w:rFonts w:eastAsia="Arial" w:cs="Arial"/>
                <w:szCs w:val="22"/>
              </w:rPr>
              <w:t xml:space="preserve"> Exam </w:t>
            </w:r>
          </w:p>
        </w:tc>
        <w:tc>
          <w:tcPr>
            <w:tcW w:w="3969" w:type="dxa"/>
            <w:gridSpan w:val="4"/>
            <w:tcBorders>
              <w:top w:val="single" w:sz="4" w:space="0" w:color="auto"/>
              <w:left w:val="single" w:sz="4" w:space="0" w:color="auto"/>
              <w:bottom w:val="single" w:sz="4" w:space="0" w:color="auto"/>
              <w:right w:val="single" w:sz="4" w:space="0" w:color="auto"/>
            </w:tcBorders>
            <w:hideMark/>
          </w:tcPr>
          <w:p w14:paraId="40D9D3AF" w14:textId="77777777" w:rsidR="00C44BA3" w:rsidRDefault="00C44BA3" w:rsidP="0003422F">
            <w:pPr>
              <w:rPr>
                <w:rFonts w:eastAsia="Arial" w:cs="Arial"/>
                <w:szCs w:val="22"/>
              </w:rPr>
            </w:pPr>
            <w:r>
              <w:rPr>
                <w:rFonts w:eastAsia="Arial" w:cs="Arial"/>
                <w:szCs w:val="22"/>
              </w:rPr>
              <w:t>2 hours</w:t>
            </w:r>
          </w:p>
        </w:tc>
        <w:tc>
          <w:tcPr>
            <w:tcW w:w="1559" w:type="dxa"/>
            <w:tcBorders>
              <w:top w:val="single" w:sz="4" w:space="0" w:color="auto"/>
              <w:left w:val="single" w:sz="4" w:space="0" w:color="auto"/>
              <w:bottom w:val="single" w:sz="4" w:space="0" w:color="auto"/>
              <w:right w:val="single" w:sz="4" w:space="0" w:color="auto"/>
            </w:tcBorders>
            <w:hideMark/>
          </w:tcPr>
          <w:p w14:paraId="7F9AB52A" w14:textId="77777777" w:rsidR="00C44BA3" w:rsidRDefault="00C44BA3" w:rsidP="0003422F">
            <w:pPr>
              <w:rPr>
                <w:rFonts w:eastAsia="Arial" w:cs="Arial"/>
                <w:szCs w:val="22"/>
              </w:rPr>
            </w:pPr>
            <w:r>
              <w:rPr>
                <w:rFonts w:eastAsia="Arial" w:cs="Arial"/>
                <w:szCs w:val="22"/>
              </w:rPr>
              <w:t>50%</w:t>
            </w:r>
          </w:p>
        </w:tc>
      </w:tr>
    </w:tbl>
    <w:p w14:paraId="41C637C1" w14:textId="77777777" w:rsidR="00C44BA3" w:rsidRDefault="00C44BA3" w:rsidP="00C44BA3">
      <w:pPr>
        <w:rPr>
          <w:rFonts w:eastAsia="Arial" w:cs="Arial"/>
          <w:b/>
          <w:bCs/>
          <w:szCs w:val="22"/>
          <w:highlight w:val="cyan"/>
        </w:rPr>
      </w:pPr>
    </w:p>
    <w:p w14:paraId="6C55C18D" w14:textId="77777777" w:rsidR="00C44BA3" w:rsidRDefault="00C44BA3" w:rsidP="00C44BA3">
      <w:pPr>
        <w:tabs>
          <w:tab w:val="left" w:pos="720"/>
          <w:tab w:val="left" w:pos="1440"/>
          <w:tab w:val="left" w:pos="2160"/>
          <w:tab w:val="left" w:pos="2880"/>
        </w:tabs>
        <w:rPr>
          <w:rFonts w:eastAsia="Arial" w:cs="Arial"/>
          <w:szCs w:val="22"/>
        </w:rPr>
      </w:pPr>
    </w:p>
    <w:p w14:paraId="30EF2147" w14:textId="77777777" w:rsidR="00C44BA3" w:rsidRDefault="00C44BA3" w:rsidP="00C44BA3">
      <w:pPr>
        <w:keepNext/>
        <w:tabs>
          <w:tab w:val="left" w:pos="720"/>
          <w:tab w:val="left" w:pos="1440"/>
          <w:tab w:val="left" w:pos="2160"/>
          <w:tab w:val="left" w:pos="2880"/>
        </w:tabs>
        <w:rPr>
          <w:rFonts w:eastAsia="Arial" w:cs="Arial"/>
          <w:b/>
          <w:bCs/>
          <w:szCs w:val="22"/>
        </w:rPr>
      </w:pPr>
      <w:r>
        <w:rPr>
          <w:rFonts w:eastAsia="Arial" w:cs="Arial"/>
          <w:b/>
          <w:bCs/>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1D0C90A3"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0DC7FBA" w14:textId="77777777" w:rsidR="00C44BA3" w:rsidRDefault="00C44BA3" w:rsidP="0003422F">
            <w:pPr>
              <w:keepNext/>
              <w:rPr>
                <w:rFonts w:eastAsia="Arial" w:cs="Arial"/>
                <w:b/>
                <w:bCs/>
                <w:szCs w:val="22"/>
              </w:rPr>
            </w:pPr>
            <w:r>
              <w:rPr>
                <w:rFonts w:eastAsia="Arial" w:cs="Arial"/>
                <w:b/>
                <w:bCs/>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61CE1BC" w14:textId="77777777" w:rsidR="00C44BA3" w:rsidRDefault="00C44BA3" w:rsidP="0003422F">
            <w:pPr>
              <w:keepNext/>
              <w:jc w:val="center"/>
              <w:rPr>
                <w:rFonts w:eastAsia="Arial" w:cs="Arial"/>
                <w:b/>
                <w:bCs/>
                <w:szCs w:val="22"/>
              </w:rPr>
            </w:pPr>
            <w:r>
              <w:rPr>
                <w:rFonts w:eastAsia="Arial" w:cs="Arial"/>
                <w:b/>
                <w:bCs/>
                <w:szCs w:val="22"/>
              </w:rPr>
              <w:t>Percentage</w:t>
            </w:r>
          </w:p>
        </w:tc>
      </w:tr>
      <w:tr w:rsidR="00C44BA3" w14:paraId="2ACE3A9F"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6157E8E" w14:textId="77777777" w:rsidR="00C44BA3" w:rsidRDefault="00C44BA3" w:rsidP="0003422F">
            <w:pPr>
              <w:keepNext/>
              <w:rPr>
                <w:rFonts w:eastAsia="Arial" w:cs="Arial"/>
                <w:szCs w:val="22"/>
              </w:rPr>
            </w:pPr>
            <w:r>
              <w:rPr>
                <w:rFonts w:eastAsia="Arial"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01A4D00D" w14:textId="77777777" w:rsidR="00C44BA3" w:rsidRDefault="00C44BA3" w:rsidP="0003422F">
            <w:pPr>
              <w:keepNext/>
              <w:jc w:val="center"/>
              <w:rPr>
                <w:rFonts w:eastAsia="Arial" w:cs="Arial"/>
                <w:szCs w:val="22"/>
              </w:rPr>
            </w:pPr>
            <w:r>
              <w:rPr>
                <w:rFonts w:eastAsia="Arial" w:cs="Arial"/>
                <w:szCs w:val="22"/>
              </w:rPr>
              <w:t>50%</w:t>
            </w:r>
          </w:p>
        </w:tc>
      </w:tr>
      <w:tr w:rsidR="00C44BA3" w14:paraId="1AE4DAAC"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44ABAC92" w14:textId="77777777" w:rsidR="00C44BA3" w:rsidRDefault="00C44BA3" w:rsidP="0003422F">
            <w:pPr>
              <w:keepNext/>
              <w:rPr>
                <w:rFonts w:eastAsia="Arial" w:cs="Arial"/>
                <w:szCs w:val="22"/>
              </w:rPr>
            </w:pPr>
            <w:r>
              <w:rPr>
                <w:rFonts w:eastAsia="Arial"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090834F9" w14:textId="77777777" w:rsidR="00C44BA3" w:rsidRDefault="00C44BA3" w:rsidP="0003422F">
            <w:pPr>
              <w:keepNext/>
              <w:jc w:val="center"/>
              <w:rPr>
                <w:rFonts w:eastAsia="Arial" w:cs="Arial"/>
                <w:szCs w:val="22"/>
              </w:rPr>
            </w:pPr>
            <w:r>
              <w:rPr>
                <w:rFonts w:eastAsia="Arial" w:cs="Arial"/>
                <w:szCs w:val="22"/>
              </w:rPr>
              <w:t>50%</w:t>
            </w:r>
          </w:p>
        </w:tc>
      </w:tr>
      <w:tr w:rsidR="00C44BA3" w14:paraId="4812076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58A5C463" w14:textId="77777777" w:rsidR="00C44BA3" w:rsidRDefault="00C44BA3" w:rsidP="0003422F">
            <w:pPr>
              <w:keepNext/>
              <w:rPr>
                <w:rFonts w:eastAsia="Arial" w:cs="Arial"/>
                <w:szCs w:val="22"/>
              </w:rPr>
            </w:pPr>
            <w:r>
              <w:rPr>
                <w:rFonts w:eastAsia="Arial"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6A6BE3E0" w14:textId="77777777" w:rsidR="00C44BA3" w:rsidRDefault="00C44BA3" w:rsidP="0003422F">
            <w:pPr>
              <w:keepNext/>
              <w:jc w:val="center"/>
              <w:rPr>
                <w:rFonts w:eastAsia="Arial" w:cs="Arial"/>
                <w:szCs w:val="22"/>
              </w:rPr>
            </w:pPr>
            <w:r>
              <w:rPr>
                <w:rFonts w:eastAsia="Arial" w:cs="Arial"/>
                <w:szCs w:val="22"/>
              </w:rPr>
              <w:t>0%</w:t>
            </w:r>
          </w:p>
        </w:tc>
      </w:tr>
      <w:tr w:rsidR="00C44BA3" w14:paraId="22720353"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76B1E981" w14:textId="77777777" w:rsidR="00C44BA3" w:rsidRDefault="00C44BA3" w:rsidP="0003422F">
            <w:pPr>
              <w:keepNext/>
              <w:rPr>
                <w:rFonts w:eastAsia="Arial" w:cs="Arial"/>
                <w:szCs w:val="22"/>
              </w:rPr>
            </w:pPr>
            <w:r>
              <w:rPr>
                <w:rFonts w:eastAsia="Arial" w:cs="Arial"/>
                <w:b/>
                <w:bCs/>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257EED4" w14:textId="77777777" w:rsidR="00C44BA3" w:rsidRDefault="00C44BA3" w:rsidP="0003422F">
            <w:pPr>
              <w:keepNext/>
              <w:jc w:val="center"/>
              <w:rPr>
                <w:rFonts w:eastAsia="Arial" w:cs="Arial"/>
                <w:b/>
                <w:bCs/>
                <w:szCs w:val="22"/>
              </w:rPr>
            </w:pPr>
            <w:r>
              <w:rPr>
                <w:rFonts w:eastAsia="Arial" w:cs="Arial"/>
                <w:b/>
                <w:bCs/>
                <w:szCs w:val="22"/>
              </w:rPr>
              <w:t>100%</w:t>
            </w:r>
          </w:p>
        </w:tc>
      </w:tr>
    </w:tbl>
    <w:p w14:paraId="0AF6457F" w14:textId="77777777" w:rsidR="00C44BA3" w:rsidRDefault="00C44BA3" w:rsidP="00C44BA3">
      <w:pPr>
        <w:rPr>
          <w:rFonts w:eastAsia="Arial" w:cs="Arial"/>
          <w:szCs w:val="22"/>
        </w:rPr>
      </w:pPr>
    </w:p>
    <w:p w14:paraId="24D4D169" w14:textId="77777777" w:rsidR="00C44BA3" w:rsidRDefault="00C44BA3" w:rsidP="00C44BA3">
      <w:pPr>
        <w:rPr>
          <w:rFonts w:eastAsia="Arial" w:cs="Arial"/>
          <w:b/>
          <w:bCs/>
          <w:szCs w:val="22"/>
        </w:rPr>
      </w:pPr>
      <w:r>
        <w:rPr>
          <w:rFonts w:eastAsia="Arial" w:cs="Arial"/>
          <w:b/>
          <w:bCs/>
          <w:szCs w:val="22"/>
        </w:rPr>
        <w:t>INDICATIVE READING LIST</w:t>
      </w:r>
    </w:p>
    <w:p w14:paraId="13726C6F" w14:textId="77777777" w:rsidR="00C44BA3" w:rsidRDefault="00C44BA3" w:rsidP="00C44BA3">
      <w:pPr>
        <w:rPr>
          <w:rFonts w:eastAsia="Arial" w:cs="Arial"/>
          <w:b/>
          <w:bCs/>
          <w:szCs w:val="22"/>
        </w:rPr>
      </w:pPr>
    </w:p>
    <w:tbl>
      <w:tblPr>
        <w:tblStyle w:val="TableGrid"/>
        <w:tblW w:w="0" w:type="auto"/>
        <w:tblInd w:w="0" w:type="dxa"/>
        <w:tblLook w:val="04A0" w:firstRow="1" w:lastRow="0" w:firstColumn="1" w:lastColumn="0" w:noHBand="0" w:noVBand="1"/>
      </w:tblPr>
      <w:tblGrid>
        <w:gridCol w:w="1667"/>
        <w:gridCol w:w="5264"/>
        <w:gridCol w:w="1366"/>
      </w:tblGrid>
      <w:tr w:rsidR="00C44BA3" w14:paraId="12B85D7E" w14:textId="77777777" w:rsidTr="00C44BA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B69626" w14:textId="77777777" w:rsidR="00C44BA3" w:rsidRDefault="00C44BA3" w:rsidP="0003422F">
            <w:pPr>
              <w:tabs>
                <w:tab w:val="num" w:pos="720"/>
                <w:tab w:val="left" w:pos="1440"/>
              </w:tabs>
              <w:rPr>
                <w:rFonts w:eastAsia="Arial" w:cs="Arial"/>
                <w:b/>
                <w:bCs/>
                <w:szCs w:val="22"/>
              </w:rPr>
            </w:pPr>
            <w:r>
              <w:rPr>
                <w:rFonts w:eastAsia="Arial" w:cs="Arial"/>
                <w:b/>
                <w:bCs/>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22AAEFA5" w14:textId="77777777" w:rsidR="00C44BA3" w:rsidRDefault="00C44BA3" w:rsidP="0003422F">
            <w:pPr>
              <w:tabs>
                <w:tab w:val="num" w:pos="720"/>
                <w:tab w:val="left" w:pos="1440"/>
              </w:tabs>
              <w:rPr>
                <w:rFonts w:eastAsia="Arial" w:cs="Arial"/>
                <w:b/>
                <w:bCs/>
                <w:szCs w:val="22"/>
              </w:rPr>
            </w:pPr>
            <w:r>
              <w:rPr>
                <w:rFonts w:eastAsia="Arial" w:cs="Arial"/>
                <w:b/>
                <w:bCs/>
                <w:szCs w:val="22"/>
              </w:rPr>
              <w:t>LCMB7029</w:t>
            </w:r>
          </w:p>
        </w:tc>
      </w:tr>
      <w:tr w:rsidR="00C44BA3" w14:paraId="41F4A45D" w14:textId="77777777" w:rsidTr="00C44BA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E7685D" w14:textId="77777777" w:rsidR="00C44BA3" w:rsidRDefault="00C44BA3" w:rsidP="0003422F">
            <w:pPr>
              <w:tabs>
                <w:tab w:val="num" w:pos="720"/>
                <w:tab w:val="left" w:pos="1440"/>
              </w:tabs>
              <w:rPr>
                <w:rFonts w:eastAsia="Arial" w:cs="Arial"/>
                <w:b/>
                <w:bCs/>
                <w:szCs w:val="22"/>
              </w:rPr>
            </w:pPr>
            <w:r>
              <w:rPr>
                <w:rFonts w:eastAsia="Arial" w:cs="Arial"/>
                <w:b/>
                <w:bCs/>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599B9D76" w14:textId="77777777" w:rsidR="00C44BA3" w:rsidRDefault="00C44BA3" w:rsidP="0003422F">
            <w:pPr>
              <w:tabs>
                <w:tab w:val="num" w:pos="720"/>
                <w:tab w:val="left" w:pos="1440"/>
              </w:tabs>
              <w:rPr>
                <w:rFonts w:eastAsia="Arial" w:cs="Arial"/>
                <w:b/>
                <w:bCs/>
                <w:szCs w:val="22"/>
              </w:rPr>
            </w:pPr>
            <w:r>
              <w:rPr>
                <w:rFonts w:eastAsia="Arial" w:cs="Arial"/>
                <w:b/>
                <w:bCs/>
                <w:szCs w:val="22"/>
              </w:rPr>
              <w:t>Data Analysis for Business Decision Making</w:t>
            </w:r>
          </w:p>
        </w:tc>
      </w:tr>
      <w:tr w:rsidR="00C44BA3" w14:paraId="5B309159" w14:textId="77777777" w:rsidTr="00C44BA3">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525E39" w14:textId="77777777" w:rsidR="00C44BA3" w:rsidRDefault="00C44BA3" w:rsidP="0003422F">
            <w:pPr>
              <w:tabs>
                <w:tab w:val="num" w:pos="720"/>
                <w:tab w:val="left" w:pos="1440"/>
              </w:tabs>
              <w:rPr>
                <w:rFonts w:eastAsia="Arial" w:cs="Arial"/>
                <w:b/>
                <w:bCs/>
                <w:szCs w:val="22"/>
              </w:rPr>
            </w:pPr>
            <w:r>
              <w:rPr>
                <w:rFonts w:eastAsia="Arial" w:cs="Arial"/>
                <w:b/>
                <w:bCs/>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F593C3" w14:textId="77777777" w:rsidR="00C44BA3" w:rsidRDefault="00C44BA3" w:rsidP="0003422F">
            <w:pPr>
              <w:tabs>
                <w:tab w:val="num" w:pos="720"/>
                <w:tab w:val="left" w:pos="1440"/>
              </w:tabs>
              <w:rPr>
                <w:rFonts w:eastAsia="Arial" w:cs="Arial"/>
                <w:b/>
                <w:bCs/>
                <w:szCs w:val="22"/>
              </w:rPr>
            </w:pPr>
            <w:r>
              <w:rPr>
                <w:rFonts w:eastAsia="Arial"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327E9F" w14:textId="77777777" w:rsidR="00C44BA3" w:rsidRDefault="00C44BA3" w:rsidP="0003422F">
            <w:pPr>
              <w:tabs>
                <w:tab w:val="num" w:pos="720"/>
                <w:tab w:val="left" w:pos="1440"/>
              </w:tabs>
              <w:rPr>
                <w:rFonts w:eastAsia="Arial" w:cs="Arial"/>
                <w:b/>
                <w:bCs/>
                <w:szCs w:val="22"/>
              </w:rPr>
            </w:pPr>
            <w:r>
              <w:rPr>
                <w:rFonts w:eastAsia="Arial" w:cs="Arial"/>
                <w:b/>
                <w:bCs/>
                <w:szCs w:val="22"/>
              </w:rPr>
              <w:t>Electronic*</w:t>
            </w:r>
          </w:p>
        </w:tc>
      </w:tr>
      <w:tr w:rsidR="00C44BA3" w14:paraId="2DED8816"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7144D946" w14:textId="77777777" w:rsidR="00C44BA3" w:rsidRDefault="00C44BA3" w:rsidP="0003422F">
            <w:pPr>
              <w:tabs>
                <w:tab w:val="num" w:pos="720"/>
                <w:tab w:val="left" w:pos="1440"/>
              </w:tabs>
              <w:rPr>
                <w:rFonts w:eastAsia="Arial" w:cs="Arial"/>
                <w:szCs w:val="22"/>
              </w:rPr>
            </w:pPr>
            <w:r>
              <w:rPr>
                <w:rFonts w:eastAsia="Arial"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9503961" w14:textId="77777777" w:rsidR="00C44BA3" w:rsidRDefault="00C44BA3" w:rsidP="0003422F">
            <w:pPr>
              <w:rPr>
                <w:rFonts w:eastAsia="Arial" w:cs="Arial"/>
                <w:szCs w:val="22"/>
                <w:lang w:eastAsia="zh-CN"/>
              </w:rPr>
            </w:pPr>
            <w:r>
              <w:rPr>
                <w:rFonts w:eastAsia="Arial" w:cs="Arial"/>
                <w:szCs w:val="22"/>
                <w:lang w:eastAsia="zh-CN"/>
              </w:rPr>
              <w:t xml:space="preserve">Myatt, G. (2018) </w:t>
            </w:r>
            <w:r>
              <w:rPr>
                <w:rFonts w:eastAsia="Arial" w:cs="Arial"/>
                <w:i/>
                <w:iCs/>
                <w:szCs w:val="22"/>
                <w:lang w:eastAsia="zh-CN"/>
              </w:rPr>
              <w:t xml:space="preserve">Making Sense of Data I: A Practical Guide to Exploratory Data Analysis and Data Mining. </w:t>
            </w:r>
            <w:r>
              <w:rPr>
                <w:rFonts w:eastAsia="Arial" w:cs="Arial"/>
                <w:szCs w:val="22"/>
                <w:lang w:eastAsia="zh-CN"/>
              </w:rPr>
              <w:t>3rd ed. John Wiley &amp; Sons.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889272584"/>
              <w14:checkbox>
                <w14:checked w14:val="1"/>
                <w14:checkedState w14:val="2612" w14:font="MS Gothic"/>
                <w14:uncheckedState w14:val="2610" w14:font="MS Gothic"/>
              </w14:checkbox>
            </w:sdtPr>
            <w:sdtContent>
              <w:p w14:paraId="15B62E42"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091962BC" w14:textId="77777777" w:rsidR="00C44BA3" w:rsidRDefault="00C44BA3" w:rsidP="0003422F">
            <w:pPr>
              <w:rPr>
                <w:rFonts w:cs="Arial"/>
                <w:szCs w:val="22"/>
              </w:rPr>
            </w:pPr>
          </w:p>
        </w:tc>
      </w:tr>
      <w:tr w:rsidR="00C44BA3" w14:paraId="56830470"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0C8A79E7" w14:textId="77777777" w:rsidR="00C44BA3" w:rsidRDefault="00C44BA3" w:rsidP="0003422F">
            <w:pPr>
              <w:tabs>
                <w:tab w:val="num" w:pos="720"/>
                <w:tab w:val="left" w:pos="1440"/>
              </w:tabs>
              <w:rPr>
                <w:rFonts w:eastAsia="Arial" w:cs="Arial"/>
                <w:szCs w:val="22"/>
              </w:rPr>
            </w:pPr>
            <w:r>
              <w:rPr>
                <w:rFonts w:eastAsia="Arial"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37735874" w14:textId="77777777" w:rsidR="00C44BA3" w:rsidRDefault="00C44BA3" w:rsidP="0003422F">
            <w:pPr>
              <w:rPr>
                <w:rFonts w:eastAsia="Arial" w:cs="Arial"/>
                <w:szCs w:val="22"/>
              </w:rPr>
            </w:pPr>
            <w:r w:rsidRPr="00C44BA3">
              <w:rPr>
                <w:rFonts w:eastAsia="Arial" w:cs="Arial"/>
                <w:szCs w:val="22"/>
                <w:lang w:val="fr-FR"/>
              </w:rPr>
              <w:t>Pierson L (2021)</w:t>
            </w:r>
            <w:r w:rsidRPr="00C44BA3">
              <w:rPr>
                <w:rFonts w:eastAsia="Arial" w:cs="Arial"/>
                <w:b/>
                <w:bCs/>
                <w:szCs w:val="22"/>
                <w:lang w:val="fr-FR"/>
              </w:rPr>
              <w:t xml:space="preserve"> </w:t>
            </w:r>
            <w:hyperlink r:id="rId13" w:history="1">
              <w:r w:rsidRPr="00C44BA3">
                <w:rPr>
                  <w:rStyle w:val="Hyperlink"/>
                  <w:rFonts w:eastAsia="Arial" w:cs="Arial"/>
                  <w:i/>
                  <w:iCs/>
                  <w:szCs w:val="22"/>
                  <w:lang w:val="fr-FR"/>
                </w:rPr>
                <w:t>Data science.</w:t>
              </w:r>
            </w:hyperlink>
            <w:r w:rsidRPr="00C44BA3">
              <w:rPr>
                <w:rFonts w:eastAsia="Arial" w:cs="Arial"/>
                <w:b/>
                <w:bCs/>
                <w:szCs w:val="22"/>
                <w:lang w:val="fr-FR"/>
              </w:rPr>
              <w:t xml:space="preserve"> </w:t>
            </w:r>
            <w:r w:rsidRPr="00C44BA3">
              <w:rPr>
                <w:rFonts w:eastAsia="Arial" w:cs="Arial"/>
                <w:szCs w:val="22"/>
                <w:lang w:val="fr-FR"/>
              </w:rPr>
              <w:t xml:space="preserve">3rd </w:t>
            </w:r>
            <w:proofErr w:type="spellStart"/>
            <w:r w:rsidRPr="00C44BA3">
              <w:rPr>
                <w:rFonts w:eastAsia="Arial" w:cs="Arial"/>
                <w:szCs w:val="22"/>
                <w:lang w:val="fr-FR"/>
              </w:rPr>
              <w:t>edition</w:t>
            </w:r>
            <w:proofErr w:type="spellEnd"/>
            <w:r w:rsidRPr="00C44BA3">
              <w:rPr>
                <w:rFonts w:eastAsia="Arial" w:cs="Arial"/>
                <w:szCs w:val="22"/>
                <w:lang w:val="fr-FR"/>
              </w:rPr>
              <w:t xml:space="preserve">. </w:t>
            </w:r>
            <w:r>
              <w:rPr>
                <w:rFonts w:eastAsia="Arial" w:cs="Arial"/>
                <w:szCs w:val="22"/>
              </w:rPr>
              <w:t>John Wiley &amp; Sons, Inc.</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021965655"/>
              <w14:checkbox>
                <w14:checked w14:val="1"/>
                <w14:checkedState w14:val="2612" w14:font="MS Gothic"/>
                <w14:uncheckedState w14:val="2610" w14:font="MS Gothic"/>
              </w14:checkbox>
            </w:sdtPr>
            <w:sdtContent>
              <w:p w14:paraId="5F152332"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48F412D3" w14:textId="77777777" w:rsidR="00C44BA3" w:rsidRDefault="00C44BA3" w:rsidP="0003422F">
            <w:pPr>
              <w:rPr>
                <w:rFonts w:cs="Arial"/>
                <w:szCs w:val="22"/>
              </w:rPr>
            </w:pPr>
          </w:p>
        </w:tc>
      </w:tr>
      <w:tr w:rsidR="00C44BA3" w14:paraId="22C70C9D"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7B4E2A14" w14:textId="77777777" w:rsidR="00C44BA3" w:rsidRDefault="00C44BA3" w:rsidP="0003422F">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0B148F7" w14:textId="77777777" w:rsidR="00C44BA3" w:rsidRDefault="00C44BA3" w:rsidP="0003422F">
            <w:pPr>
              <w:rPr>
                <w:rFonts w:eastAsia="Arial" w:cs="Arial"/>
                <w:szCs w:val="22"/>
              </w:rPr>
            </w:pPr>
            <w:proofErr w:type="spellStart"/>
            <w:r>
              <w:rPr>
                <w:rFonts w:eastAsia="Arial" w:cs="Arial"/>
                <w:szCs w:val="22"/>
              </w:rPr>
              <w:t>Ahlemeyer-Stubbe</w:t>
            </w:r>
            <w:proofErr w:type="spellEnd"/>
            <w:r>
              <w:rPr>
                <w:rFonts w:eastAsia="Arial" w:cs="Arial"/>
                <w:szCs w:val="22"/>
              </w:rPr>
              <w:t xml:space="preserve">, A. and Coleman, S. (2014) </w:t>
            </w:r>
            <w:r>
              <w:rPr>
                <w:rFonts w:eastAsia="Arial" w:cs="Arial"/>
                <w:i/>
                <w:iCs/>
                <w:szCs w:val="22"/>
              </w:rPr>
              <w:t xml:space="preserve">A Practical Guide to Data Mining for Business and Industry. </w:t>
            </w:r>
            <w:r>
              <w:rPr>
                <w:rFonts w:eastAsia="Arial" w:cs="Arial"/>
                <w:szCs w:val="22"/>
              </w:rPr>
              <w:t>Wiley.</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963500927"/>
              <w14:checkbox>
                <w14:checked w14:val="1"/>
                <w14:checkedState w14:val="2612" w14:font="MS Gothic"/>
                <w14:uncheckedState w14:val="2610" w14:font="MS Gothic"/>
              </w14:checkbox>
            </w:sdtPr>
            <w:sdtContent>
              <w:p w14:paraId="2C48DD69"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0262C909" w14:textId="77777777" w:rsidR="00C44BA3" w:rsidRDefault="00C44BA3" w:rsidP="0003422F">
            <w:pPr>
              <w:rPr>
                <w:rFonts w:cs="Arial"/>
                <w:szCs w:val="22"/>
              </w:rPr>
            </w:pPr>
          </w:p>
        </w:tc>
      </w:tr>
      <w:tr w:rsidR="00C44BA3" w14:paraId="2D85B91E"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493BB6EB" w14:textId="77777777" w:rsidR="00C44BA3" w:rsidRDefault="00C44BA3" w:rsidP="0003422F">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12E54056" w14:textId="77777777" w:rsidR="00C44BA3" w:rsidRDefault="00C44BA3" w:rsidP="0003422F">
            <w:pPr>
              <w:tabs>
                <w:tab w:val="num" w:pos="720"/>
                <w:tab w:val="left" w:pos="1440"/>
              </w:tabs>
              <w:rPr>
                <w:rFonts w:eastAsia="Arial" w:cs="Arial"/>
                <w:szCs w:val="22"/>
              </w:rPr>
            </w:pPr>
            <w:r>
              <w:rPr>
                <w:rFonts w:eastAsia="Arial" w:cs="Arial"/>
                <w:szCs w:val="22"/>
              </w:rPr>
              <w:t xml:space="preserve">RapidMiner (2022) </w:t>
            </w:r>
            <w:r>
              <w:rPr>
                <w:rFonts w:eastAsia="Arial" w:cs="Arial"/>
                <w:i/>
                <w:iCs/>
                <w:szCs w:val="22"/>
              </w:rPr>
              <w:t>Getting Started with RapidMiner Studio,</w:t>
            </w:r>
            <w:r>
              <w:rPr>
                <w:rFonts w:eastAsia="Arial" w:cs="Arial"/>
                <w:szCs w:val="22"/>
              </w:rPr>
              <w:t xml:space="preserve"> [online], RapidMiner, available at </w:t>
            </w:r>
            <w:hyperlink r:id="rId14" w:history="1">
              <w:r>
                <w:rPr>
                  <w:rStyle w:val="Hyperlink"/>
                  <w:rFonts w:eastAsia="Arial" w:cs="Arial"/>
                  <w:szCs w:val="22"/>
                </w:rPr>
                <w:t>https://docs.rapidminer.com/latest/studio/getting-started/</w:t>
              </w:r>
            </w:hyperlink>
            <w:r>
              <w:rPr>
                <w:rFonts w:eastAsia="Arial" w:cs="Arial"/>
                <w:szCs w:val="22"/>
              </w:rPr>
              <w:t xml:space="preserve"> [Accessed Nov. 14</w:t>
            </w:r>
            <w:r>
              <w:rPr>
                <w:rFonts w:eastAsia="Arial" w:cs="Arial"/>
                <w:szCs w:val="22"/>
                <w:vertAlign w:val="superscript"/>
              </w:rPr>
              <w:t>th</w:t>
            </w:r>
            <w:r>
              <w:rPr>
                <w:rFonts w:eastAsia="Arial" w:cs="Arial"/>
                <w:szCs w:val="22"/>
              </w:rPr>
              <w:t xml:space="preserve"> 2022].</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015606053"/>
              <w14:checkbox>
                <w14:checked w14:val="1"/>
                <w14:checkedState w14:val="2612" w14:font="MS Gothic"/>
                <w14:uncheckedState w14:val="2610" w14:font="MS Gothic"/>
              </w14:checkbox>
            </w:sdtPr>
            <w:sdtContent>
              <w:p w14:paraId="7FE1CEB2"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14C3905B" w14:textId="77777777" w:rsidR="00C44BA3" w:rsidRDefault="00C44BA3" w:rsidP="0003422F">
            <w:pPr>
              <w:rPr>
                <w:rFonts w:cs="Arial"/>
                <w:szCs w:val="22"/>
              </w:rPr>
            </w:pPr>
          </w:p>
        </w:tc>
      </w:tr>
      <w:tr w:rsidR="00C44BA3" w14:paraId="33D90406"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7E1B875D" w14:textId="77777777" w:rsidR="00C44BA3" w:rsidRDefault="00C44BA3" w:rsidP="0003422F">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1250854" w14:textId="77777777" w:rsidR="00C44BA3" w:rsidRDefault="00C44BA3" w:rsidP="0003422F">
            <w:pPr>
              <w:tabs>
                <w:tab w:val="num" w:pos="720"/>
                <w:tab w:val="left" w:pos="1440"/>
              </w:tabs>
              <w:rPr>
                <w:rFonts w:eastAsia="Arial" w:cs="Arial"/>
                <w:szCs w:val="22"/>
              </w:rPr>
            </w:pPr>
            <w:r>
              <w:rPr>
                <w:rFonts w:eastAsia="Arial" w:cs="Arial"/>
                <w:szCs w:val="22"/>
                <w:shd w:val="clear" w:color="auto" w:fill="FFFFFF"/>
              </w:rPr>
              <w:t xml:space="preserve">Brown M. (2014) </w:t>
            </w:r>
            <w:r>
              <w:rPr>
                <w:rFonts w:eastAsia="Arial" w:cs="Arial"/>
                <w:i/>
                <w:iCs/>
                <w:szCs w:val="22"/>
                <w:shd w:val="clear" w:color="auto" w:fill="FFFFFF"/>
              </w:rPr>
              <w:t>Data Mining for Dummies</w:t>
            </w:r>
            <w:r>
              <w:rPr>
                <w:rFonts w:eastAsia="Arial" w:cs="Arial"/>
                <w:szCs w:val="22"/>
                <w:shd w:val="clear" w:color="auto" w:fill="FFFFFF"/>
              </w:rPr>
              <w:t>. Hoboken, NJ: John Wiley &amp; Sons.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431783349"/>
              <w14:checkbox>
                <w14:checked w14:val="0"/>
                <w14:checkedState w14:val="2612" w14:font="MS Gothic"/>
                <w14:uncheckedState w14:val="2610" w14:font="MS Gothic"/>
              </w14:checkbox>
            </w:sdtPr>
            <w:sdtContent>
              <w:p w14:paraId="04BD36A4"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69E5E6ED" w14:textId="77777777" w:rsidR="00C44BA3" w:rsidRDefault="00C44BA3" w:rsidP="0003422F">
            <w:pPr>
              <w:rPr>
                <w:rFonts w:cs="Arial"/>
                <w:szCs w:val="22"/>
              </w:rPr>
            </w:pPr>
          </w:p>
        </w:tc>
      </w:tr>
      <w:tr w:rsidR="00C44BA3" w14:paraId="018B87BD"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277C2050" w14:textId="77777777" w:rsidR="00C44BA3" w:rsidRDefault="00C44BA3" w:rsidP="0003422F">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FF07780" w14:textId="77777777" w:rsidR="00C44BA3" w:rsidRDefault="00C44BA3" w:rsidP="0003422F">
            <w:pPr>
              <w:tabs>
                <w:tab w:val="num" w:pos="720"/>
                <w:tab w:val="left" w:pos="1440"/>
              </w:tabs>
              <w:rPr>
                <w:rFonts w:eastAsia="Arial" w:cs="Arial"/>
                <w:szCs w:val="22"/>
              </w:rPr>
            </w:pPr>
            <w:r>
              <w:rPr>
                <w:rFonts w:eastAsia="Arial" w:cs="Arial"/>
                <w:szCs w:val="22"/>
                <w:shd w:val="clear" w:color="auto" w:fill="FFFFFF"/>
              </w:rPr>
              <w:t xml:space="preserve">Provost F, Fawcett T. (2013) </w:t>
            </w:r>
            <w:r>
              <w:rPr>
                <w:rFonts w:eastAsia="Arial" w:cs="Arial"/>
                <w:i/>
                <w:iCs/>
                <w:szCs w:val="22"/>
                <w:shd w:val="clear" w:color="auto" w:fill="FFFFFF"/>
              </w:rPr>
              <w:t>Data Science for Business</w:t>
            </w:r>
            <w:r>
              <w:rPr>
                <w:rFonts w:eastAsia="Arial" w:cs="Arial"/>
                <w:szCs w:val="22"/>
                <w:shd w:val="clear" w:color="auto" w:fill="FFFFFF"/>
              </w:rPr>
              <w:t>. Beijing: O’Reilly.</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1165594386"/>
              <w14:checkbox>
                <w14:checked w14:val="0"/>
                <w14:checkedState w14:val="2612" w14:font="MS Gothic"/>
                <w14:uncheckedState w14:val="2610" w14:font="MS Gothic"/>
              </w14:checkbox>
            </w:sdtPr>
            <w:sdtContent>
              <w:p w14:paraId="27254C8F"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5CF6C25E" w14:textId="77777777" w:rsidR="00C44BA3" w:rsidRDefault="00C44BA3" w:rsidP="0003422F">
            <w:pPr>
              <w:rPr>
                <w:rFonts w:cs="Arial"/>
                <w:szCs w:val="22"/>
              </w:rPr>
            </w:pPr>
          </w:p>
        </w:tc>
      </w:tr>
      <w:tr w:rsidR="00C44BA3" w14:paraId="22E3F6DC"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60E30D3D" w14:textId="77777777" w:rsidR="00C44BA3" w:rsidRDefault="00C44BA3" w:rsidP="0003422F">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17FC41E" w14:textId="77777777" w:rsidR="00C44BA3" w:rsidRDefault="00C44BA3" w:rsidP="0003422F">
            <w:pPr>
              <w:tabs>
                <w:tab w:val="num" w:pos="720"/>
                <w:tab w:val="left" w:pos="1440"/>
              </w:tabs>
              <w:rPr>
                <w:rFonts w:eastAsia="Arial" w:cs="Arial"/>
                <w:szCs w:val="22"/>
              </w:rPr>
            </w:pPr>
            <w:r>
              <w:rPr>
                <w:rFonts w:eastAsia="Arial" w:cs="Arial"/>
                <w:szCs w:val="22"/>
                <w:shd w:val="clear" w:color="auto" w:fill="FFFFFF"/>
              </w:rPr>
              <w:t xml:space="preserve">Wendler T, </w:t>
            </w:r>
            <w:proofErr w:type="spellStart"/>
            <w:r>
              <w:rPr>
                <w:rFonts w:eastAsia="Arial" w:cs="Arial"/>
                <w:szCs w:val="22"/>
                <w:shd w:val="clear" w:color="auto" w:fill="FFFFFF"/>
              </w:rPr>
              <w:t>Gröttrup</w:t>
            </w:r>
            <w:proofErr w:type="spellEnd"/>
            <w:r>
              <w:rPr>
                <w:rFonts w:eastAsia="Arial" w:cs="Arial"/>
                <w:szCs w:val="22"/>
                <w:shd w:val="clear" w:color="auto" w:fill="FFFFFF"/>
              </w:rPr>
              <w:t xml:space="preserve"> S. (2021) </w:t>
            </w:r>
            <w:r>
              <w:rPr>
                <w:rFonts w:eastAsia="Arial" w:cs="Arial"/>
                <w:i/>
                <w:iCs/>
                <w:szCs w:val="22"/>
                <w:shd w:val="clear" w:color="auto" w:fill="FFFFFF"/>
              </w:rPr>
              <w:t>Data Mining with SPSS Modeler: Theory, Exercises and Solutions</w:t>
            </w:r>
            <w:r>
              <w:rPr>
                <w:rFonts w:eastAsia="Arial" w:cs="Arial"/>
                <w:szCs w:val="22"/>
                <w:shd w:val="clear" w:color="auto" w:fill="FFFFFF"/>
              </w:rPr>
              <w:t>.</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56367004"/>
              <w14:checkbox>
                <w14:checked w14:val="0"/>
                <w14:checkedState w14:val="2612" w14:font="MS Gothic"/>
                <w14:uncheckedState w14:val="2610" w14:font="MS Gothic"/>
              </w14:checkbox>
            </w:sdtPr>
            <w:sdtContent>
              <w:p w14:paraId="1D936182"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3A106AF4" w14:textId="77777777" w:rsidR="00C44BA3" w:rsidRDefault="00C44BA3" w:rsidP="0003422F">
            <w:pPr>
              <w:rPr>
                <w:rFonts w:cs="Arial"/>
                <w:szCs w:val="22"/>
              </w:rPr>
            </w:pPr>
          </w:p>
        </w:tc>
      </w:tr>
      <w:tr w:rsidR="00C44BA3" w14:paraId="2AA50C1A" w14:textId="77777777" w:rsidTr="00C44BA3">
        <w:tc>
          <w:tcPr>
            <w:tcW w:w="1689" w:type="dxa"/>
            <w:tcBorders>
              <w:top w:val="single" w:sz="4" w:space="0" w:color="auto"/>
              <w:left w:val="single" w:sz="4" w:space="0" w:color="auto"/>
              <w:bottom w:val="single" w:sz="4" w:space="0" w:color="auto"/>
              <w:right w:val="single" w:sz="4" w:space="0" w:color="auto"/>
            </w:tcBorders>
            <w:hideMark/>
          </w:tcPr>
          <w:p w14:paraId="1E821A69" w14:textId="77777777" w:rsidR="00C44BA3" w:rsidRDefault="00C44BA3" w:rsidP="0003422F">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003BE260" w14:textId="77777777" w:rsidR="00C44BA3" w:rsidRDefault="00C44BA3" w:rsidP="0003422F">
            <w:pPr>
              <w:tabs>
                <w:tab w:val="num" w:pos="720"/>
                <w:tab w:val="left" w:pos="1440"/>
              </w:tabs>
              <w:rPr>
                <w:rFonts w:eastAsia="Arial" w:cs="Arial"/>
                <w:szCs w:val="22"/>
              </w:rPr>
            </w:pPr>
            <w:r>
              <w:rPr>
                <w:rFonts w:eastAsia="Arial" w:cs="Arial"/>
                <w:szCs w:val="22"/>
                <w:shd w:val="clear" w:color="auto" w:fill="FFFFFF"/>
              </w:rPr>
              <w:t xml:space="preserve">Winston W, Albright S (2019) </w:t>
            </w:r>
            <w:r>
              <w:rPr>
                <w:rFonts w:eastAsia="Arial" w:cs="Arial"/>
                <w:i/>
                <w:iCs/>
                <w:szCs w:val="22"/>
                <w:shd w:val="clear" w:color="auto" w:fill="FFFFFF"/>
              </w:rPr>
              <w:t>Business Analytics: Data Analysis &amp; Decision Making</w:t>
            </w:r>
            <w:r>
              <w:rPr>
                <w:rFonts w:eastAsia="Arial" w:cs="Arial"/>
                <w:szCs w:val="22"/>
                <w:shd w:val="clear" w:color="auto" w:fill="FFFFFF"/>
              </w:rPr>
              <w:t>. 7th ed. Mason: South-Western.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248164823"/>
              <w14:checkbox>
                <w14:checked w14:val="0"/>
                <w14:checkedState w14:val="2612" w14:font="MS Gothic"/>
                <w14:uncheckedState w14:val="2610" w14:font="MS Gothic"/>
              </w14:checkbox>
            </w:sdtPr>
            <w:sdtContent>
              <w:p w14:paraId="14682125"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79CC389E" w14:textId="77777777" w:rsidR="00C44BA3" w:rsidRDefault="00C44BA3" w:rsidP="0003422F">
            <w:pPr>
              <w:rPr>
                <w:rFonts w:eastAsia="Arial" w:cs="Arial"/>
                <w:szCs w:val="22"/>
              </w:rPr>
            </w:pPr>
          </w:p>
        </w:tc>
      </w:tr>
      <w:tr w:rsidR="00C44BA3" w14:paraId="01DB75ED" w14:textId="77777777" w:rsidTr="00C44BA3">
        <w:trPr>
          <w:trHeight w:val="975"/>
        </w:trPr>
        <w:tc>
          <w:tcPr>
            <w:tcW w:w="1689" w:type="dxa"/>
            <w:tcBorders>
              <w:top w:val="single" w:sz="4" w:space="0" w:color="auto"/>
              <w:left w:val="single" w:sz="4" w:space="0" w:color="auto"/>
              <w:bottom w:val="single" w:sz="4" w:space="0" w:color="auto"/>
              <w:right w:val="single" w:sz="4" w:space="0" w:color="auto"/>
            </w:tcBorders>
            <w:hideMark/>
          </w:tcPr>
          <w:p w14:paraId="18CE137F" w14:textId="77777777" w:rsidR="00C44BA3" w:rsidRDefault="00C44BA3" w:rsidP="0003422F">
            <w:pPr>
              <w:tabs>
                <w:tab w:val="num" w:pos="720"/>
                <w:tab w:val="left" w:pos="1440"/>
              </w:tabs>
              <w:rPr>
                <w:rFonts w:eastAsia="Arial" w:cs="Arial"/>
                <w:szCs w:val="22"/>
              </w:rPr>
            </w:pPr>
            <w:r>
              <w:rPr>
                <w:rFonts w:eastAsia="Arial"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4CE9EA4" w14:textId="77777777" w:rsidR="00C44BA3" w:rsidRDefault="00C44BA3" w:rsidP="0003422F">
            <w:pPr>
              <w:rPr>
                <w:rFonts w:eastAsia="Arial" w:cs="Arial"/>
                <w:szCs w:val="22"/>
              </w:rPr>
            </w:pPr>
            <w:proofErr w:type="spellStart"/>
            <w:r>
              <w:rPr>
                <w:rFonts w:eastAsia="Arial" w:cs="Arial"/>
                <w:szCs w:val="22"/>
              </w:rPr>
              <w:t>Vercellis</w:t>
            </w:r>
            <w:proofErr w:type="spellEnd"/>
            <w:r>
              <w:rPr>
                <w:rFonts w:eastAsia="Arial" w:cs="Arial"/>
                <w:szCs w:val="22"/>
              </w:rPr>
              <w:t xml:space="preserve">, C. (2011). </w:t>
            </w:r>
            <w:r>
              <w:rPr>
                <w:rFonts w:eastAsia="Arial" w:cs="Arial"/>
                <w:i/>
                <w:iCs/>
                <w:szCs w:val="22"/>
              </w:rPr>
              <w:t xml:space="preserve">Business Intelligence: Data Mining and Optimization for Decision Making. </w:t>
            </w:r>
            <w:r>
              <w:rPr>
                <w:rFonts w:eastAsia="Arial" w:cs="Arial"/>
                <w:szCs w:val="22"/>
              </w:rPr>
              <w:t>John Wiley &amp; Sons.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Cs w:val="22"/>
                <w:shd w:val="clear" w:color="auto" w:fill="E6E6E6"/>
              </w:rPr>
              <w:id w:val="-345631589"/>
              <w14:checkbox>
                <w14:checked w14:val="0"/>
                <w14:checkedState w14:val="2612" w14:font="MS Gothic"/>
                <w14:uncheckedState w14:val="2610" w14:font="MS Gothic"/>
              </w14:checkbox>
            </w:sdtPr>
            <w:sdtContent>
              <w:p w14:paraId="75A8D98F" w14:textId="77777777" w:rsidR="00C44BA3" w:rsidRDefault="00C44BA3" w:rsidP="0003422F">
                <w:pPr>
                  <w:jc w:val="center"/>
                  <w:rPr>
                    <w:rFonts w:eastAsia="Arial" w:cs="Arial"/>
                    <w:szCs w:val="22"/>
                  </w:rPr>
                </w:pPr>
                <w:r>
                  <w:rPr>
                    <w:rFonts w:ascii="Segoe UI Symbol" w:hAnsi="Segoe UI Symbol" w:cs="Segoe UI Symbol"/>
                    <w:szCs w:val="22"/>
                  </w:rPr>
                  <w:t>☐</w:t>
                </w:r>
              </w:p>
            </w:sdtContent>
          </w:sdt>
          <w:p w14:paraId="69AF36F0" w14:textId="77777777" w:rsidR="00C44BA3" w:rsidRDefault="00C44BA3" w:rsidP="0003422F">
            <w:pPr>
              <w:rPr>
                <w:rFonts w:cs="Arial"/>
                <w:szCs w:val="22"/>
              </w:rPr>
            </w:pPr>
          </w:p>
        </w:tc>
      </w:tr>
    </w:tbl>
    <w:p w14:paraId="5B47A551" w14:textId="77777777" w:rsidR="00C44BA3" w:rsidRDefault="00C44BA3" w:rsidP="00C44BA3">
      <w:pPr>
        <w:pStyle w:val="HTMLPreformatted"/>
        <w:rPr>
          <w:rFonts w:cs="Arial"/>
        </w:rPr>
      </w:pPr>
    </w:p>
    <w:p w14:paraId="4D948FE1" w14:textId="5C04C81B" w:rsidR="00C44BA3" w:rsidRDefault="00C44BA3">
      <w:pPr>
        <w:rPr>
          <w:rFonts w:cs="Arial"/>
          <w:szCs w:val="22"/>
        </w:rPr>
      </w:pPr>
      <w:r>
        <w:rPr>
          <w:rFonts w:cs="Arial"/>
          <w:szCs w:val="22"/>
        </w:rPr>
        <w:br w:type="page"/>
      </w:r>
    </w:p>
    <w:tbl>
      <w:tblPr>
        <w:tblStyle w:val="TableGrid"/>
        <w:tblpPr w:leftFromText="181" w:rightFromText="181" w:vertAnchor="page" w:tblpY="1419"/>
        <w:tblW w:w="0" w:type="auto"/>
        <w:tblInd w:w="0" w:type="dxa"/>
        <w:tblLook w:val="04A0" w:firstRow="1" w:lastRow="0" w:firstColumn="1" w:lastColumn="0" w:noHBand="0" w:noVBand="1"/>
      </w:tblPr>
      <w:tblGrid>
        <w:gridCol w:w="1807"/>
        <w:gridCol w:w="6490"/>
      </w:tblGrid>
      <w:tr w:rsidR="00C44BA3" w14:paraId="543488BC"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2C70B7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490EB4A2" w14:textId="77777777" w:rsidR="00C44BA3" w:rsidRDefault="00C44BA3" w:rsidP="008A4449">
            <w:pPr>
              <w:pStyle w:val="MC"/>
            </w:pPr>
            <w:bookmarkStart w:id="18" w:name="_Toc139529816"/>
            <w:r>
              <w:t>LCMB7030</w:t>
            </w:r>
            <w:bookmarkEnd w:id="18"/>
          </w:p>
        </w:tc>
      </w:tr>
      <w:tr w:rsidR="00C44BA3" w14:paraId="5EDA0614"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E6E84FC"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70F0BEF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Digital Marketing</w:t>
            </w:r>
          </w:p>
        </w:tc>
      </w:tr>
      <w:tr w:rsidR="00C44BA3" w14:paraId="74AC101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D282812"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1973790152"/>
            <w:placeholder>
              <w:docPart w:val="D8CA6BE898554A5BB5E0F0DAFFEF0C4F"/>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38962F94"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765DBBF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7F31017"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1409119626"/>
            <w:placeholder>
              <w:docPart w:val="BFA6E5D22AC445DC8F22D64C2BF83348"/>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2BCF708"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7AB20A5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501705E"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23407415"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20</w:t>
            </w:r>
          </w:p>
        </w:tc>
      </w:tr>
      <w:tr w:rsidR="00C44BA3" w14:paraId="726B98E3"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B448F98"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0456CCC"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None</w:t>
            </w:r>
          </w:p>
        </w:tc>
      </w:tr>
      <w:tr w:rsidR="00C44BA3" w14:paraId="67DE4275" w14:textId="77777777" w:rsidTr="00C44BA3">
        <w:tc>
          <w:tcPr>
            <w:tcW w:w="1838" w:type="dxa"/>
            <w:tcBorders>
              <w:top w:val="single" w:sz="4" w:space="0" w:color="auto"/>
              <w:left w:val="nil"/>
              <w:bottom w:val="single" w:sz="4" w:space="0" w:color="auto"/>
              <w:right w:val="nil"/>
            </w:tcBorders>
          </w:tcPr>
          <w:p w14:paraId="24D520F2"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1F5DADB9"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r>
    </w:tbl>
    <w:p w14:paraId="54A881CE"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F88ACFA"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r>
        <w:rPr>
          <w:rFonts w:eastAsia="Arial" w:cs="Arial"/>
          <w:b/>
          <w:bCs/>
        </w:rPr>
        <w:t>AIM(S)</w:t>
      </w:r>
    </w:p>
    <w:p w14:paraId="1960D74D"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33306EB4" w14:textId="77777777" w:rsidR="00C44BA3" w:rsidRDefault="00C44BA3" w:rsidP="00C44BA3">
      <w:pPr>
        <w:pStyle w:val="ListParagraph"/>
        <w:numPr>
          <w:ilvl w:val="0"/>
          <w:numId w:val="28"/>
        </w:numPr>
        <w:overflowPunct w:val="0"/>
        <w:autoSpaceDE w:val="0"/>
        <w:autoSpaceDN w:val="0"/>
        <w:adjustRightInd w:val="0"/>
        <w:spacing w:after="0"/>
        <w:textAlignment w:val="baseline"/>
        <w:rPr>
          <w:rFonts w:ascii="Arial" w:eastAsia="Arial" w:hAnsi="Arial" w:cs="Arial"/>
          <w:lang w:val="en-US"/>
        </w:rPr>
      </w:pPr>
      <w:r>
        <w:rPr>
          <w:rFonts w:ascii="Arial" w:eastAsia="Arial" w:hAnsi="Arial" w:cs="Arial"/>
        </w:rPr>
        <w:t>To encourage students to explore the range of possibilities presented by digital marketing and to identify future opportunities in this field.</w:t>
      </w:r>
    </w:p>
    <w:p w14:paraId="6413BF0A"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6494BFB1" w14:textId="77777777" w:rsidR="00C44BA3" w:rsidRDefault="00C44BA3" w:rsidP="00C44BA3">
      <w:pPr>
        <w:tabs>
          <w:tab w:val="left" w:pos="720"/>
          <w:tab w:val="left" w:pos="1440"/>
          <w:tab w:val="left" w:pos="2160"/>
          <w:tab w:val="left" w:pos="2880"/>
        </w:tabs>
        <w:ind w:left="3600" w:hanging="3600"/>
        <w:rPr>
          <w:rFonts w:eastAsia="Arial" w:cs="Arial"/>
          <w:b/>
          <w:bCs/>
        </w:rPr>
      </w:pPr>
    </w:p>
    <w:p w14:paraId="398ADA12"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r>
        <w:rPr>
          <w:rFonts w:eastAsia="Arial" w:cs="Arial"/>
          <w:b/>
          <w:bCs/>
        </w:rPr>
        <w:t>LEARNING OUTCOMES</w:t>
      </w:r>
    </w:p>
    <w:p w14:paraId="1EDCA62E"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11DFEAAF" w14:textId="77777777" w:rsidR="00C44BA3" w:rsidRDefault="00C44BA3" w:rsidP="00C44BA3">
      <w:pPr>
        <w:rPr>
          <w:rFonts w:eastAsia="Arial" w:cs="Arial"/>
          <w:lang w:val="en-US" w:eastAsia="en-US"/>
        </w:rPr>
      </w:pPr>
      <w:r>
        <w:rPr>
          <w:rFonts w:eastAsia="Arial" w:cs="Arial"/>
        </w:rPr>
        <w:t>Upon the successful completion of this module, the student should be able to demonstrate the ability to:</w:t>
      </w:r>
    </w:p>
    <w:p w14:paraId="563B0959" w14:textId="77777777" w:rsidR="00C44BA3" w:rsidRDefault="00C44BA3" w:rsidP="00C44BA3">
      <w:pPr>
        <w:numPr>
          <w:ilvl w:val="0"/>
          <w:numId w:val="29"/>
        </w:numPr>
        <w:overflowPunct w:val="0"/>
        <w:autoSpaceDE w:val="0"/>
        <w:autoSpaceDN w:val="0"/>
        <w:adjustRightInd w:val="0"/>
        <w:textAlignment w:val="baseline"/>
        <w:rPr>
          <w:rFonts w:eastAsia="Arial" w:cs="Arial"/>
        </w:rPr>
      </w:pPr>
      <w:r>
        <w:rPr>
          <w:rFonts w:eastAsia="Arial" w:cs="Arial"/>
        </w:rPr>
        <w:t>appraise the digital impact on each element of the marketing mix and the range of different e-marketing tools available to marketers;</w:t>
      </w:r>
    </w:p>
    <w:p w14:paraId="31E28A01" w14:textId="77777777" w:rsidR="00C44BA3" w:rsidRDefault="00C44BA3" w:rsidP="00C44BA3">
      <w:pPr>
        <w:numPr>
          <w:ilvl w:val="0"/>
          <w:numId w:val="29"/>
        </w:numPr>
        <w:overflowPunct w:val="0"/>
        <w:autoSpaceDE w:val="0"/>
        <w:autoSpaceDN w:val="0"/>
        <w:adjustRightInd w:val="0"/>
        <w:textAlignment w:val="baseline"/>
        <w:rPr>
          <w:rFonts w:eastAsia="Arial" w:cs="Arial"/>
        </w:rPr>
      </w:pPr>
      <w:r>
        <w:rPr>
          <w:rFonts w:eastAsia="Arial" w:cs="Arial"/>
        </w:rPr>
        <w:t>critically evaluate contemporary digital and e-issues affecting customers, intermediaries and marketers.</w:t>
      </w:r>
    </w:p>
    <w:p w14:paraId="5AD506B4"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396F0607" w14:textId="77777777" w:rsidR="00C44BA3" w:rsidRDefault="00C44BA3" w:rsidP="00C44BA3">
      <w:pPr>
        <w:tabs>
          <w:tab w:val="left" w:pos="720"/>
          <w:tab w:val="left" w:pos="1440"/>
          <w:tab w:val="left" w:pos="2160"/>
          <w:tab w:val="left" w:pos="2880"/>
        </w:tabs>
        <w:ind w:left="3600" w:hanging="3600"/>
        <w:rPr>
          <w:rFonts w:eastAsia="Arial" w:cs="Arial"/>
          <w:b/>
          <w:bCs/>
        </w:rPr>
      </w:pPr>
    </w:p>
    <w:p w14:paraId="7346FDD3"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r>
        <w:rPr>
          <w:rFonts w:eastAsia="Arial" w:cs="Arial"/>
          <w:b/>
          <w:bCs/>
        </w:rPr>
        <w:t>INDICATIVE CONTENT</w:t>
      </w:r>
    </w:p>
    <w:p w14:paraId="05848C34"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490366CE"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Scanning the digital marketing environment.</w:t>
      </w:r>
    </w:p>
    <w:p w14:paraId="228BC45B"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Understanding and evaluating search and social media marketing.</w:t>
      </w:r>
    </w:p>
    <w:p w14:paraId="66F89087"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Appraising techniques to provide digital customer insight and management.</w:t>
      </w:r>
    </w:p>
    <w:p w14:paraId="68CD7118"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The role of direct marketing in the digital era.</w:t>
      </w:r>
    </w:p>
    <w:p w14:paraId="2C788EB2"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Implications on governance and reputation management through consumer use of digital technology.</w:t>
      </w:r>
    </w:p>
    <w:p w14:paraId="28070880"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Integrating digital marketing channels in the marketing communications strategy.</w:t>
      </w:r>
    </w:p>
    <w:p w14:paraId="30DDD511"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Developing marketing strategy in the digital age.</w:t>
      </w:r>
    </w:p>
    <w:p w14:paraId="4943BA5A" w14:textId="77777777" w:rsidR="00C44BA3" w:rsidRDefault="00C44BA3" w:rsidP="00C44BA3">
      <w:pPr>
        <w:numPr>
          <w:ilvl w:val="0"/>
          <w:numId w:val="30"/>
        </w:numPr>
        <w:tabs>
          <w:tab w:val="left" w:pos="720"/>
          <w:tab w:val="left" w:pos="1440"/>
          <w:tab w:val="left" w:pos="2160"/>
          <w:tab w:val="left" w:pos="2880"/>
        </w:tabs>
        <w:rPr>
          <w:rFonts w:eastAsia="Arial" w:cs="Arial"/>
        </w:rPr>
      </w:pPr>
      <w:r>
        <w:rPr>
          <w:rFonts w:eastAsia="Arial" w:cs="Arial"/>
        </w:rPr>
        <w:t>Future issues in digital marketing.</w:t>
      </w:r>
    </w:p>
    <w:p w14:paraId="4650EBFB"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2979DB7E" w14:textId="77777777" w:rsidR="00C44BA3" w:rsidRDefault="00C44BA3" w:rsidP="00C44BA3">
      <w:pPr>
        <w:tabs>
          <w:tab w:val="left" w:pos="720"/>
          <w:tab w:val="left" w:pos="1440"/>
          <w:tab w:val="left" w:pos="2160"/>
          <w:tab w:val="left" w:pos="2880"/>
        </w:tabs>
        <w:ind w:left="3600" w:hanging="3600"/>
        <w:rPr>
          <w:rFonts w:eastAsia="Arial" w:cs="Arial"/>
          <w:b/>
          <w:bCs/>
        </w:rPr>
      </w:pPr>
    </w:p>
    <w:p w14:paraId="42E64C69"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bookmarkStart w:id="19" w:name="_Hlk118724694"/>
      <w:r>
        <w:rPr>
          <w:rFonts w:eastAsia="Arial" w:cs="Arial"/>
          <w:b/>
          <w:bCs/>
        </w:rPr>
        <w:t>Study Time Allocation</w:t>
      </w:r>
    </w:p>
    <w:p w14:paraId="180E379B" w14:textId="77777777" w:rsidR="00C44BA3" w:rsidRDefault="00C44BA3" w:rsidP="00C44BA3">
      <w:pPr>
        <w:overflowPunct w:val="0"/>
        <w:autoSpaceDE w:val="0"/>
        <w:autoSpaceDN w:val="0"/>
        <w:adjustRightInd w:val="0"/>
        <w:jc w:val="both"/>
        <w:textAlignment w:val="baseline"/>
        <w:rPr>
          <w:rFonts w:eastAsia="Arial" w:cs="Arial"/>
          <w:lang w:val="en-US" w:eastAsia="en-US"/>
        </w:rPr>
      </w:pPr>
      <w:r>
        <w:rPr>
          <w:rFonts w:eastAsia="Arial" w:cs="Arial"/>
        </w:rPr>
        <w:t xml:space="preserve"> </w:t>
      </w:r>
    </w:p>
    <w:p w14:paraId="7477F884" w14:textId="77777777" w:rsidR="00C44BA3" w:rsidRDefault="00C44BA3" w:rsidP="00C44BA3">
      <w:pPr>
        <w:keepNext/>
        <w:rPr>
          <w:rFonts w:eastAsia="Arial" w:cs="Arial"/>
        </w:rPr>
      </w:pPr>
      <w:r>
        <w:rPr>
          <w:rFonts w:eastAsia="Arial" w:cs="Arial"/>
        </w:rPr>
        <w:t>The study time for the module is divided as follows:</w:t>
      </w:r>
    </w:p>
    <w:p w14:paraId="3985DD89" w14:textId="77777777" w:rsidR="00C44BA3" w:rsidRDefault="00C44BA3" w:rsidP="00C44BA3">
      <w:pPr>
        <w:keepNext/>
        <w:rPr>
          <w:rFonts w:eastAsia="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44BA3" w14:paraId="64D2F570"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5F9094BA" w14:textId="77777777" w:rsidR="00C44BA3" w:rsidRDefault="00C44BA3" w:rsidP="0003422F">
            <w:pPr>
              <w:keepNext/>
              <w:rPr>
                <w:rFonts w:eastAsia="Arial" w:cs="Arial"/>
                <w:b/>
                <w:bCs/>
              </w:rPr>
            </w:pPr>
            <w:r>
              <w:rPr>
                <w:rFonts w:eastAsia="Arial" w:cs="Arial"/>
                <w:b/>
                <w:bC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8A69A1B" w14:textId="77777777" w:rsidR="00C44BA3" w:rsidRDefault="00C44BA3" w:rsidP="0003422F">
            <w:pPr>
              <w:keepNext/>
              <w:jc w:val="center"/>
              <w:rPr>
                <w:rFonts w:eastAsia="Arial" w:cs="Arial"/>
                <w:b/>
                <w:bCs/>
              </w:rPr>
            </w:pPr>
            <w:r>
              <w:rPr>
                <w:rFonts w:eastAsia="Arial" w:cs="Arial"/>
                <w:b/>
                <w:bCs/>
              </w:rPr>
              <w:t>Hours</w:t>
            </w:r>
          </w:p>
        </w:tc>
        <w:tc>
          <w:tcPr>
            <w:tcW w:w="1843" w:type="dxa"/>
            <w:tcBorders>
              <w:top w:val="single" w:sz="4" w:space="0" w:color="auto"/>
              <w:left w:val="single" w:sz="4" w:space="0" w:color="auto"/>
              <w:bottom w:val="single" w:sz="4" w:space="0" w:color="auto"/>
              <w:right w:val="single" w:sz="4" w:space="0" w:color="auto"/>
            </w:tcBorders>
            <w:hideMark/>
          </w:tcPr>
          <w:p w14:paraId="3A72E549" w14:textId="77777777" w:rsidR="00C44BA3" w:rsidRDefault="00C44BA3" w:rsidP="0003422F">
            <w:pPr>
              <w:keepNext/>
              <w:jc w:val="center"/>
              <w:rPr>
                <w:rFonts w:eastAsia="Arial" w:cs="Arial"/>
                <w:b/>
                <w:bCs/>
              </w:rPr>
            </w:pPr>
            <w:r>
              <w:rPr>
                <w:rFonts w:eastAsia="Arial" w:cs="Arial"/>
                <w:b/>
                <w:bCs/>
              </w:rPr>
              <w:t>Percentage</w:t>
            </w:r>
          </w:p>
        </w:tc>
      </w:tr>
      <w:tr w:rsidR="00C44BA3" w14:paraId="019312A9"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C1EB450" w14:textId="77777777" w:rsidR="00C44BA3" w:rsidRDefault="00C44BA3" w:rsidP="0003422F">
            <w:pPr>
              <w:keepNext/>
              <w:rPr>
                <w:rFonts w:eastAsia="Arial" w:cs="Arial"/>
              </w:rPr>
            </w:pPr>
            <w:r>
              <w:rPr>
                <w:rFonts w:eastAsia="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0F826C0" w14:textId="77777777" w:rsidR="00C44BA3" w:rsidRDefault="00C44BA3" w:rsidP="0003422F">
            <w:pPr>
              <w:keepNext/>
              <w:jc w:val="center"/>
              <w:rPr>
                <w:rFonts w:eastAsia="Arial" w:cs="Arial"/>
              </w:rPr>
            </w:pPr>
            <w:r>
              <w:rPr>
                <w:rFonts w:eastAsia="Arial" w:cs="Arial"/>
              </w:rPr>
              <w:t>40</w:t>
            </w:r>
          </w:p>
        </w:tc>
        <w:tc>
          <w:tcPr>
            <w:tcW w:w="1843" w:type="dxa"/>
            <w:tcBorders>
              <w:top w:val="single" w:sz="4" w:space="0" w:color="auto"/>
              <w:left w:val="single" w:sz="4" w:space="0" w:color="auto"/>
              <w:bottom w:val="single" w:sz="4" w:space="0" w:color="auto"/>
              <w:right w:val="single" w:sz="4" w:space="0" w:color="auto"/>
            </w:tcBorders>
            <w:hideMark/>
          </w:tcPr>
          <w:p w14:paraId="1AF34462" w14:textId="77777777" w:rsidR="00C44BA3" w:rsidRDefault="00C44BA3" w:rsidP="0003422F">
            <w:pPr>
              <w:keepNext/>
              <w:jc w:val="center"/>
              <w:rPr>
                <w:rFonts w:eastAsia="Arial" w:cs="Arial"/>
              </w:rPr>
            </w:pPr>
            <w:r>
              <w:rPr>
                <w:rFonts w:eastAsia="Arial" w:cs="Arial"/>
              </w:rPr>
              <w:t>20%</w:t>
            </w:r>
          </w:p>
        </w:tc>
      </w:tr>
      <w:tr w:rsidR="00C44BA3" w14:paraId="5EDAB470"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23F9392" w14:textId="77777777" w:rsidR="00C44BA3" w:rsidRDefault="00C44BA3" w:rsidP="0003422F">
            <w:pPr>
              <w:keepNext/>
              <w:rPr>
                <w:rFonts w:eastAsia="Arial" w:cs="Arial"/>
              </w:rPr>
            </w:pPr>
            <w:r>
              <w:rPr>
                <w:rFonts w:eastAsia="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C0D0807" w14:textId="77777777" w:rsidR="00C44BA3" w:rsidRDefault="00C44BA3" w:rsidP="0003422F">
            <w:pPr>
              <w:keepNext/>
              <w:jc w:val="center"/>
              <w:rPr>
                <w:rFonts w:eastAsia="Arial" w:cs="Arial"/>
              </w:rPr>
            </w:pPr>
            <w:r>
              <w:rPr>
                <w:rFonts w:eastAsia="Arial" w:cs="Arial"/>
              </w:rPr>
              <w:t>160</w:t>
            </w:r>
          </w:p>
        </w:tc>
        <w:tc>
          <w:tcPr>
            <w:tcW w:w="1843" w:type="dxa"/>
            <w:tcBorders>
              <w:top w:val="single" w:sz="4" w:space="0" w:color="auto"/>
              <w:left w:val="single" w:sz="4" w:space="0" w:color="auto"/>
              <w:bottom w:val="single" w:sz="4" w:space="0" w:color="auto"/>
              <w:right w:val="single" w:sz="4" w:space="0" w:color="auto"/>
            </w:tcBorders>
            <w:hideMark/>
          </w:tcPr>
          <w:p w14:paraId="7AF9DE86" w14:textId="77777777" w:rsidR="00C44BA3" w:rsidRDefault="00C44BA3" w:rsidP="0003422F">
            <w:pPr>
              <w:keepNext/>
              <w:jc w:val="center"/>
              <w:rPr>
                <w:rFonts w:eastAsia="Arial" w:cs="Arial"/>
              </w:rPr>
            </w:pPr>
            <w:r>
              <w:rPr>
                <w:rFonts w:eastAsia="Arial" w:cs="Arial"/>
              </w:rPr>
              <w:t>80%</w:t>
            </w:r>
          </w:p>
        </w:tc>
      </w:tr>
      <w:tr w:rsidR="00C44BA3" w14:paraId="589BC5AC"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7490CF9" w14:textId="77777777" w:rsidR="00C44BA3" w:rsidRDefault="00C44BA3" w:rsidP="0003422F">
            <w:pPr>
              <w:keepNext/>
              <w:rPr>
                <w:rFonts w:eastAsia="Arial" w:cs="Arial"/>
              </w:rPr>
            </w:pPr>
            <w:r>
              <w:rPr>
                <w:rFonts w:eastAsia="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18836F98" w14:textId="77777777" w:rsidR="00C44BA3" w:rsidRDefault="00C44BA3" w:rsidP="0003422F">
            <w:pPr>
              <w:keepNext/>
              <w:jc w:val="center"/>
              <w:rPr>
                <w:rFonts w:eastAsia="Arial" w:cs="Arial"/>
              </w:rPr>
            </w:pPr>
            <w:r>
              <w:rPr>
                <w:rFonts w:eastAsia="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055CEA79" w14:textId="77777777" w:rsidR="00C44BA3" w:rsidRDefault="00C44BA3" w:rsidP="0003422F">
            <w:pPr>
              <w:keepNext/>
              <w:jc w:val="center"/>
              <w:rPr>
                <w:rFonts w:eastAsia="Arial" w:cs="Arial"/>
              </w:rPr>
            </w:pPr>
            <w:r>
              <w:rPr>
                <w:rFonts w:eastAsia="Arial" w:cs="Arial"/>
              </w:rPr>
              <w:t>0%</w:t>
            </w:r>
          </w:p>
        </w:tc>
      </w:tr>
      <w:tr w:rsidR="00C44BA3" w14:paraId="15B576DF"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6AFB4DA5" w14:textId="77777777" w:rsidR="00C44BA3" w:rsidRDefault="00C44BA3" w:rsidP="0003422F">
            <w:pPr>
              <w:keepNext/>
              <w:rPr>
                <w:rFonts w:eastAsia="Arial" w:cs="Arial"/>
              </w:rPr>
            </w:pPr>
            <w:r>
              <w:rPr>
                <w:rFonts w:eastAsia="Arial" w:cs="Arial"/>
                <w:b/>
                <w:bCs/>
              </w:rPr>
              <w:t>TOTAL</w:t>
            </w:r>
          </w:p>
        </w:tc>
        <w:tc>
          <w:tcPr>
            <w:tcW w:w="1701" w:type="dxa"/>
            <w:tcBorders>
              <w:top w:val="single" w:sz="4" w:space="0" w:color="auto"/>
              <w:left w:val="single" w:sz="4" w:space="0" w:color="auto"/>
              <w:bottom w:val="single" w:sz="4" w:space="0" w:color="auto"/>
              <w:right w:val="single" w:sz="4" w:space="0" w:color="auto"/>
            </w:tcBorders>
            <w:hideMark/>
          </w:tcPr>
          <w:p w14:paraId="45DE9DF0" w14:textId="77777777" w:rsidR="00C44BA3" w:rsidRDefault="00C44BA3" w:rsidP="0003422F">
            <w:pPr>
              <w:keepNext/>
              <w:jc w:val="center"/>
              <w:rPr>
                <w:rFonts w:eastAsia="Arial" w:cs="Arial"/>
                <w:b/>
                <w:bCs/>
              </w:rPr>
            </w:pPr>
            <w:r>
              <w:rPr>
                <w:rFonts w:eastAsia="Arial" w:cs="Arial"/>
                <w:b/>
                <w:bCs/>
              </w:rPr>
              <w:t>200</w:t>
            </w:r>
          </w:p>
        </w:tc>
        <w:tc>
          <w:tcPr>
            <w:tcW w:w="1843" w:type="dxa"/>
            <w:tcBorders>
              <w:top w:val="single" w:sz="4" w:space="0" w:color="auto"/>
              <w:left w:val="single" w:sz="4" w:space="0" w:color="auto"/>
              <w:bottom w:val="single" w:sz="4" w:space="0" w:color="auto"/>
              <w:right w:val="single" w:sz="4" w:space="0" w:color="auto"/>
            </w:tcBorders>
            <w:hideMark/>
          </w:tcPr>
          <w:p w14:paraId="085DE8B7" w14:textId="77777777" w:rsidR="00C44BA3" w:rsidRDefault="00C44BA3" w:rsidP="0003422F">
            <w:pPr>
              <w:keepNext/>
              <w:jc w:val="center"/>
              <w:rPr>
                <w:rFonts w:eastAsia="Arial" w:cs="Arial"/>
                <w:b/>
                <w:bCs/>
              </w:rPr>
            </w:pPr>
            <w:r>
              <w:rPr>
                <w:rFonts w:eastAsia="Arial" w:cs="Arial"/>
                <w:b/>
                <w:bCs/>
              </w:rPr>
              <w:t>100%</w:t>
            </w:r>
          </w:p>
        </w:tc>
      </w:tr>
    </w:tbl>
    <w:p w14:paraId="6D9DF9F0"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szCs w:val="22"/>
        </w:rPr>
      </w:pPr>
    </w:p>
    <w:p w14:paraId="608A5D7A"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bookmarkStart w:id="20" w:name="_Hlk118724823"/>
      <w:bookmarkEnd w:id="19"/>
    </w:p>
    <w:p w14:paraId="373103BD"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6E692B25"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53A92134"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1A6B9DFC"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2D989B13"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r>
        <w:rPr>
          <w:rFonts w:eastAsia="Arial" w:cs="Arial"/>
          <w:b/>
          <w:bCs/>
        </w:rPr>
        <w:lastRenderedPageBreak/>
        <w:t>ASSESSMENT</w:t>
      </w:r>
    </w:p>
    <w:p w14:paraId="5281E92A" w14:textId="77777777" w:rsidR="00C44BA3" w:rsidRDefault="00C44BA3" w:rsidP="00C44BA3">
      <w:pPr>
        <w:tabs>
          <w:tab w:val="left" w:pos="720"/>
          <w:tab w:val="left" w:pos="1440"/>
          <w:tab w:val="left" w:pos="2160"/>
          <w:tab w:val="left" w:pos="2880"/>
        </w:tabs>
        <w:overflowPunct w:val="0"/>
        <w:autoSpaceDE w:val="0"/>
        <w:autoSpaceDN w:val="0"/>
        <w:adjustRightInd w:val="0"/>
        <w:ind w:hanging="3600"/>
        <w:textAlignment w:val="baseline"/>
        <w:rPr>
          <w:rFonts w:eastAsia="Arial" w:cs="Arial"/>
          <w:b/>
          <w:bCs/>
        </w:rPr>
      </w:pPr>
    </w:p>
    <w:p w14:paraId="5CDAD21D" w14:textId="77777777" w:rsidR="00C44BA3" w:rsidRDefault="00C44BA3" w:rsidP="00C44BA3">
      <w:pPr>
        <w:rPr>
          <w:rFonts w:eastAsia="Arial" w:cs="Arial"/>
          <w:b/>
          <w:bCs/>
          <w:lang w:val="en-US" w:eastAsia="en-US"/>
        </w:rPr>
      </w:pPr>
      <w:r>
        <w:rPr>
          <w:rFonts w:eastAsia="Arial" w:cs="Arial"/>
          <w:b/>
          <w:bCs/>
        </w:rPr>
        <w:t>Assessment Component 1</w:t>
      </w:r>
    </w:p>
    <w:p w14:paraId="51BB84EA" w14:textId="77777777" w:rsidR="00C44BA3" w:rsidRDefault="00C44BA3" w:rsidP="00C44BA3">
      <w:pPr>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66AE0283" w14:textId="77777777" w:rsidTr="00C44BA3">
        <w:sdt>
          <w:sdtPr>
            <w:rPr>
              <w:rFonts w:cs="Arial"/>
              <w:b/>
              <w:color w:val="2B579A"/>
              <w:sz w:val="20"/>
              <w:shd w:val="clear" w:color="auto" w:fill="E6E6E6"/>
            </w:rPr>
            <w:id w:val="-574366449"/>
            <w14:checkbox>
              <w14:checked w14:val="0"/>
              <w14:checkedState w14:val="2612" w14:font="MS Gothic"/>
              <w14:uncheckedState w14:val="2610" w14:font="MS Gothic"/>
            </w14:checkbox>
          </w:sdtPr>
          <w:sdtContent>
            <w:tc>
              <w:tcPr>
                <w:tcW w:w="562" w:type="dxa"/>
                <w:hideMark/>
              </w:tcPr>
              <w:p w14:paraId="21E6F1CE" w14:textId="77777777" w:rsidR="00C44BA3" w:rsidRDefault="00C44BA3" w:rsidP="0003422F">
                <w:pPr>
                  <w:rPr>
                    <w:rFonts w:cs="Arial"/>
                    <w:b/>
                    <w:color w:val="2B579A"/>
                    <w:sz w:val="20"/>
                    <w:shd w:val="clear" w:color="auto" w:fill="E6E6E6"/>
                  </w:rPr>
                </w:pPr>
                <w:r>
                  <w:rPr>
                    <w:rFonts w:ascii="Segoe UI Symbol" w:hAnsi="Segoe UI Symbol" w:cs="Segoe UI Symbol"/>
                    <w:b/>
                    <w:bCs/>
                  </w:rPr>
                  <w:t>☐</w:t>
                </w:r>
              </w:p>
            </w:tc>
          </w:sdtContent>
        </w:sdt>
        <w:tc>
          <w:tcPr>
            <w:tcW w:w="2458" w:type="dxa"/>
            <w:hideMark/>
          </w:tcPr>
          <w:p w14:paraId="33D73BC9" w14:textId="77777777" w:rsidR="00C44BA3" w:rsidRDefault="00C44BA3" w:rsidP="0003422F">
            <w:pPr>
              <w:rPr>
                <w:rFonts w:eastAsia="Arial" w:cs="Arial"/>
                <w:b/>
                <w:bCs/>
                <w:szCs w:val="22"/>
              </w:rPr>
            </w:pPr>
            <w:r>
              <w:rPr>
                <w:rFonts w:eastAsia="Arial" w:cs="Arial"/>
                <w:b/>
                <w:bCs/>
              </w:rPr>
              <w:t>Written exam</w:t>
            </w:r>
          </w:p>
        </w:tc>
        <w:sdt>
          <w:sdtPr>
            <w:rPr>
              <w:rFonts w:cs="Arial"/>
              <w:b/>
              <w:color w:val="2B579A"/>
              <w:sz w:val="20"/>
              <w:shd w:val="clear" w:color="auto" w:fill="E6E6E6"/>
            </w:rPr>
            <w:id w:val="-345559846"/>
            <w14:checkbox>
              <w14:checked w14:val="1"/>
              <w14:checkedState w14:val="2612" w14:font="MS Gothic"/>
              <w14:uncheckedState w14:val="2610" w14:font="MS Gothic"/>
            </w14:checkbox>
          </w:sdtPr>
          <w:sdtContent>
            <w:tc>
              <w:tcPr>
                <w:tcW w:w="538" w:type="dxa"/>
                <w:hideMark/>
              </w:tcPr>
              <w:p w14:paraId="631D6097" w14:textId="77777777" w:rsidR="00C44BA3" w:rsidRDefault="00C44BA3" w:rsidP="0003422F">
                <w:pPr>
                  <w:rPr>
                    <w:rFonts w:cs="Arial"/>
                    <w:b/>
                    <w:color w:val="2B579A"/>
                    <w:sz w:val="20"/>
                    <w:shd w:val="clear" w:color="auto" w:fill="E6E6E6"/>
                  </w:rPr>
                </w:pPr>
                <w:r>
                  <w:rPr>
                    <w:rFonts w:ascii="Segoe UI Symbol" w:hAnsi="Segoe UI Symbol" w:cs="Segoe UI Symbol"/>
                    <w:b/>
                    <w:bCs/>
                  </w:rPr>
                  <w:t>☒</w:t>
                </w:r>
              </w:p>
            </w:tc>
          </w:sdtContent>
        </w:sdt>
        <w:tc>
          <w:tcPr>
            <w:tcW w:w="2482" w:type="dxa"/>
            <w:hideMark/>
          </w:tcPr>
          <w:p w14:paraId="790F6123" w14:textId="77777777" w:rsidR="00C44BA3" w:rsidRDefault="00C44BA3" w:rsidP="0003422F">
            <w:pPr>
              <w:rPr>
                <w:rFonts w:eastAsia="Arial" w:cs="Arial"/>
                <w:b/>
                <w:bCs/>
                <w:szCs w:val="22"/>
              </w:rPr>
            </w:pPr>
            <w:r>
              <w:rPr>
                <w:rFonts w:eastAsia="Arial" w:cs="Arial"/>
                <w:b/>
                <w:bCs/>
              </w:rPr>
              <w:t>Coursework</w:t>
            </w:r>
          </w:p>
        </w:tc>
        <w:sdt>
          <w:sdtPr>
            <w:rPr>
              <w:rFonts w:cs="Arial"/>
              <w:b/>
              <w:color w:val="2B579A"/>
              <w:sz w:val="20"/>
              <w:shd w:val="clear" w:color="auto" w:fill="E6E6E6"/>
            </w:rPr>
            <w:id w:val="-238941329"/>
            <w14:checkbox>
              <w14:checked w14:val="0"/>
              <w14:checkedState w14:val="2612" w14:font="MS Gothic"/>
              <w14:uncheckedState w14:val="2610" w14:font="MS Gothic"/>
            </w14:checkbox>
          </w:sdtPr>
          <w:sdtContent>
            <w:tc>
              <w:tcPr>
                <w:tcW w:w="538" w:type="dxa"/>
                <w:hideMark/>
              </w:tcPr>
              <w:p w14:paraId="5E0E6536" w14:textId="77777777" w:rsidR="00C44BA3" w:rsidRDefault="00C44BA3" w:rsidP="0003422F">
                <w:pPr>
                  <w:rPr>
                    <w:rFonts w:cs="Arial"/>
                    <w:b/>
                    <w:color w:val="2B579A"/>
                    <w:sz w:val="20"/>
                    <w:shd w:val="clear" w:color="auto" w:fill="E6E6E6"/>
                  </w:rPr>
                </w:pPr>
                <w:r>
                  <w:rPr>
                    <w:rFonts w:ascii="Segoe UI Symbol" w:hAnsi="Segoe UI Symbol" w:cs="Segoe UI Symbol"/>
                    <w:b/>
                    <w:bCs/>
                  </w:rPr>
                  <w:t>☐</w:t>
                </w:r>
              </w:p>
            </w:tc>
          </w:sdtContent>
        </w:sdt>
        <w:tc>
          <w:tcPr>
            <w:tcW w:w="2482" w:type="dxa"/>
            <w:hideMark/>
          </w:tcPr>
          <w:p w14:paraId="694DBF3A" w14:textId="77777777" w:rsidR="00C44BA3" w:rsidRDefault="00C44BA3" w:rsidP="0003422F">
            <w:pPr>
              <w:rPr>
                <w:rFonts w:eastAsia="Arial" w:cs="Arial"/>
                <w:b/>
                <w:bCs/>
                <w:szCs w:val="22"/>
              </w:rPr>
            </w:pPr>
            <w:r>
              <w:rPr>
                <w:rFonts w:eastAsia="Arial" w:cs="Arial"/>
                <w:b/>
                <w:bCs/>
              </w:rPr>
              <w:t>Practical</w:t>
            </w:r>
          </w:p>
        </w:tc>
      </w:tr>
    </w:tbl>
    <w:p w14:paraId="3CA351C1" w14:textId="77777777" w:rsidR="00C44BA3" w:rsidRDefault="00C44BA3" w:rsidP="00C44BA3">
      <w:pPr>
        <w:rPr>
          <w:rFonts w:eastAsia="Arial" w:cs="Arial"/>
          <w:b/>
          <w:bCs/>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4A5030FC"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60841DBF" w14:textId="77777777" w:rsidR="00C44BA3" w:rsidRDefault="00C44BA3" w:rsidP="0003422F">
            <w:pPr>
              <w:overflowPunct w:val="0"/>
              <w:adjustRightInd w:val="0"/>
              <w:jc w:val="center"/>
              <w:textAlignment w:val="baseline"/>
              <w:rPr>
                <w:rFonts w:eastAsia="Arial" w:cs="Arial"/>
                <w:b/>
                <w:bCs/>
              </w:rPr>
            </w:pPr>
            <w:r>
              <w:rPr>
                <w:rFonts w:eastAsia="Arial" w:cs="Arial"/>
                <w:b/>
                <w:bC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77610E9" w14:textId="77777777" w:rsidR="00C44BA3" w:rsidRDefault="00C44BA3" w:rsidP="0003422F">
            <w:pPr>
              <w:overflowPunct w:val="0"/>
              <w:adjustRightInd w:val="0"/>
              <w:jc w:val="center"/>
              <w:textAlignment w:val="baseline"/>
              <w:rPr>
                <w:rFonts w:eastAsia="Arial" w:cs="Arial"/>
                <w:b/>
                <w:bCs/>
              </w:rPr>
            </w:pPr>
            <w:r>
              <w:rPr>
                <w:rFonts w:eastAsia="Arial" w:cs="Arial"/>
                <w:b/>
                <w:bCs/>
              </w:rPr>
              <w:t>Volume</w:t>
            </w:r>
          </w:p>
        </w:tc>
        <w:tc>
          <w:tcPr>
            <w:tcW w:w="1559" w:type="dxa"/>
            <w:tcBorders>
              <w:top w:val="single" w:sz="4" w:space="0" w:color="auto"/>
              <w:left w:val="single" w:sz="4" w:space="0" w:color="auto"/>
              <w:bottom w:val="single" w:sz="4" w:space="0" w:color="auto"/>
              <w:right w:val="single" w:sz="4" w:space="0" w:color="auto"/>
            </w:tcBorders>
            <w:hideMark/>
          </w:tcPr>
          <w:p w14:paraId="1773A366" w14:textId="77777777" w:rsidR="00C44BA3" w:rsidRDefault="00C44BA3" w:rsidP="0003422F">
            <w:pPr>
              <w:overflowPunct w:val="0"/>
              <w:adjustRightInd w:val="0"/>
              <w:jc w:val="center"/>
              <w:textAlignment w:val="baseline"/>
              <w:rPr>
                <w:rFonts w:eastAsia="Arial" w:cs="Arial"/>
                <w:b/>
                <w:bCs/>
              </w:rPr>
            </w:pPr>
            <w:r>
              <w:rPr>
                <w:rFonts w:eastAsia="Arial" w:cs="Arial"/>
                <w:b/>
                <w:bCs/>
              </w:rPr>
              <w:t>Weighting</w:t>
            </w:r>
          </w:p>
        </w:tc>
      </w:tr>
      <w:tr w:rsidR="00C44BA3" w14:paraId="242D89A6"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0173FE7B" w14:textId="77777777" w:rsidR="00C44BA3" w:rsidRDefault="00C44BA3" w:rsidP="0003422F">
            <w:pPr>
              <w:overflowPunct w:val="0"/>
              <w:adjustRightInd w:val="0"/>
              <w:jc w:val="center"/>
              <w:textAlignment w:val="baseline"/>
              <w:rPr>
                <w:rFonts w:eastAsia="Arial" w:cs="Arial"/>
              </w:rPr>
            </w:pPr>
            <w:r>
              <w:rPr>
                <w:rFonts w:eastAsia="Arial" w:cs="Arial"/>
              </w:rPr>
              <w:t>Report</w:t>
            </w:r>
          </w:p>
        </w:tc>
        <w:tc>
          <w:tcPr>
            <w:tcW w:w="3969" w:type="dxa"/>
            <w:tcBorders>
              <w:top w:val="single" w:sz="4" w:space="0" w:color="auto"/>
              <w:left w:val="single" w:sz="4" w:space="0" w:color="auto"/>
              <w:bottom w:val="single" w:sz="4" w:space="0" w:color="auto"/>
              <w:right w:val="single" w:sz="4" w:space="0" w:color="auto"/>
            </w:tcBorders>
            <w:hideMark/>
          </w:tcPr>
          <w:p w14:paraId="59F65A5F" w14:textId="77777777" w:rsidR="00C44BA3" w:rsidRDefault="00C44BA3" w:rsidP="0003422F">
            <w:pPr>
              <w:overflowPunct w:val="0"/>
              <w:adjustRightInd w:val="0"/>
              <w:jc w:val="center"/>
              <w:textAlignment w:val="baseline"/>
              <w:rPr>
                <w:rFonts w:eastAsia="Arial" w:cs="Arial"/>
              </w:rPr>
            </w:pPr>
            <w:r>
              <w:rPr>
                <w:rFonts w:eastAsia="Arial" w:cs="Arial"/>
              </w:rPr>
              <w:t xml:space="preserve">2500 words </w:t>
            </w:r>
          </w:p>
        </w:tc>
        <w:tc>
          <w:tcPr>
            <w:tcW w:w="1559" w:type="dxa"/>
            <w:tcBorders>
              <w:top w:val="single" w:sz="4" w:space="0" w:color="auto"/>
              <w:left w:val="single" w:sz="4" w:space="0" w:color="auto"/>
              <w:bottom w:val="single" w:sz="4" w:space="0" w:color="auto"/>
              <w:right w:val="single" w:sz="4" w:space="0" w:color="auto"/>
            </w:tcBorders>
            <w:hideMark/>
          </w:tcPr>
          <w:p w14:paraId="5AF5D65D" w14:textId="77777777" w:rsidR="00C44BA3" w:rsidRDefault="00C44BA3" w:rsidP="0003422F">
            <w:pPr>
              <w:overflowPunct w:val="0"/>
              <w:adjustRightInd w:val="0"/>
              <w:jc w:val="center"/>
              <w:textAlignment w:val="baseline"/>
              <w:rPr>
                <w:rFonts w:eastAsia="Arial" w:cs="Arial"/>
              </w:rPr>
            </w:pPr>
            <w:r>
              <w:rPr>
                <w:rFonts w:eastAsia="Arial" w:cs="Arial"/>
              </w:rPr>
              <w:t>50%</w:t>
            </w:r>
          </w:p>
        </w:tc>
      </w:tr>
    </w:tbl>
    <w:p w14:paraId="0206734F" w14:textId="77777777" w:rsidR="00C44BA3" w:rsidRDefault="00C44BA3" w:rsidP="00C44BA3">
      <w:pPr>
        <w:rPr>
          <w:rFonts w:eastAsia="Arial" w:cs="Arial"/>
          <w:szCs w:val="22"/>
          <w:lang w:val="en-US" w:eastAsia="en-US"/>
        </w:rPr>
      </w:pPr>
    </w:p>
    <w:p w14:paraId="4C82548C" w14:textId="77777777" w:rsidR="00C44BA3" w:rsidRDefault="00C44BA3" w:rsidP="00C44BA3">
      <w:pPr>
        <w:rPr>
          <w:rFonts w:eastAsia="Arial" w:cs="Arial"/>
          <w:b/>
          <w:bCs/>
        </w:rPr>
      </w:pPr>
      <w:r>
        <w:rPr>
          <w:rFonts w:eastAsia="Arial" w:cs="Arial"/>
          <w:b/>
          <w:bCs/>
        </w:rPr>
        <w:t>Assessment Component 1</w:t>
      </w:r>
    </w:p>
    <w:p w14:paraId="3EF25734" w14:textId="77777777" w:rsidR="00C44BA3" w:rsidRDefault="00C44BA3" w:rsidP="00C44BA3">
      <w:pPr>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0E599E0D" w14:textId="77777777" w:rsidTr="00C44BA3">
        <w:sdt>
          <w:sdtPr>
            <w:rPr>
              <w:rFonts w:cs="Arial"/>
              <w:b/>
              <w:color w:val="2B579A"/>
              <w:sz w:val="20"/>
              <w:shd w:val="clear" w:color="auto" w:fill="E6E6E6"/>
            </w:rPr>
            <w:id w:val="-1347562836"/>
            <w14:checkbox>
              <w14:checked w14:val="0"/>
              <w14:checkedState w14:val="2612" w14:font="MS Gothic"/>
              <w14:uncheckedState w14:val="2610" w14:font="MS Gothic"/>
            </w14:checkbox>
          </w:sdtPr>
          <w:sdtContent>
            <w:tc>
              <w:tcPr>
                <w:tcW w:w="562" w:type="dxa"/>
                <w:hideMark/>
              </w:tcPr>
              <w:p w14:paraId="72083649" w14:textId="77777777" w:rsidR="00C44BA3" w:rsidRDefault="00C44BA3" w:rsidP="0003422F">
                <w:pPr>
                  <w:rPr>
                    <w:rFonts w:cs="Arial"/>
                    <w:b/>
                    <w:color w:val="2B579A"/>
                    <w:sz w:val="20"/>
                    <w:shd w:val="clear" w:color="auto" w:fill="E6E6E6"/>
                  </w:rPr>
                </w:pPr>
                <w:r>
                  <w:rPr>
                    <w:rFonts w:ascii="Segoe UI Symbol" w:hAnsi="Segoe UI Symbol" w:cs="Segoe UI Symbol"/>
                    <w:b/>
                    <w:bCs/>
                  </w:rPr>
                  <w:t>☐</w:t>
                </w:r>
              </w:p>
            </w:tc>
          </w:sdtContent>
        </w:sdt>
        <w:tc>
          <w:tcPr>
            <w:tcW w:w="2458" w:type="dxa"/>
            <w:hideMark/>
          </w:tcPr>
          <w:p w14:paraId="40178AE7" w14:textId="77777777" w:rsidR="00C44BA3" w:rsidRDefault="00C44BA3" w:rsidP="0003422F">
            <w:pPr>
              <w:rPr>
                <w:rFonts w:eastAsia="Arial" w:cs="Arial"/>
                <w:b/>
                <w:bCs/>
                <w:szCs w:val="22"/>
              </w:rPr>
            </w:pPr>
            <w:r>
              <w:rPr>
                <w:rFonts w:eastAsia="Arial" w:cs="Arial"/>
                <w:b/>
                <w:bCs/>
              </w:rPr>
              <w:t>Written exam</w:t>
            </w:r>
          </w:p>
        </w:tc>
        <w:sdt>
          <w:sdtPr>
            <w:rPr>
              <w:rFonts w:cs="Arial"/>
              <w:b/>
              <w:color w:val="2B579A"/>
              <w:sz w:val="20"/>
              <w:shd w:val="clear" w:color="auto" w:fill="E6E6E6"/>
            </w:rPr>
            <w:id w:val="2118017678"/>
            <w14:checkbox>
              <w14:checked w14:val="0"/>
              <w14:checkedState w14:val="2612" w14:font="MS Gothic"/>
              <w14:uncheckedState w14:val="2610" w14:font="MS Gothic"/>
            </w14:checkbox>
          </w:sdtPr>
          <w:sdtContent>
            <w:tc>
              <w:tcPr>
                <w:tcW w:w="538" w:type="dxa"/>
                <w:hideMark/>
              </w:tcPr>
              <w:p w14:paraId="62388779" w14:textId="77777777" w:rsidR="00C44BA3" w:rsidRDefault="00C44BA3" w:rsidP="0003422F">
                <w:pPr>
                  <w:rPr>
                    <w:rFonts w:cs="Arial"/>
                    <w:b/>
                    <w:color w:val="2B579A"/>
                    <w:sz w:val="20"/>
                    <w:shd w:val="clear" w:color="auto" w:fill="E6E6E6"/>
                  </w:rPr>
                </w:pPr>
                <w:r>
                  <w:rPr>
                    <w:rFonts w:ascii="Segoe UI Symbol" w:eastAsia="MS Gothic" w:hAnsi="Segoe UI Symbol" w:cs="Segoe UI Symbol"/>
                    <w:b/>
                    <w:bCs/>
                  </w:rPr>
                  <w:t>☐</w:t>
                </w:r>
              </w:p>
            </w:tc>
          </w:sdtContent>
        </w:sdt>
        <w:tc>
          <w:tcPr>
            <w:tcW w:w="2482" w:type="dxa"/>
            <w:hideMark/>
          </w:tcPr>
          <w:p w14:paraId="2DB218B5" w14:textId="77777777" w:rsidR="00C44BA3" w:rsidRDefault="00C44BA3" w:rsidP="0003422F">
            <w:pPr>
              <w:rPr>
                <w:rFonts w:eastAsia="Arial" w:cs="Arial"/>
                <w:b/>
                <w:bCs/>
                <w:szCs w:val="22"/>
              </w:rPr>
            </w:pPr>
            <w:r>
              <w:rPr>
                <w:rFonts w:eastAsia="Arial" w:cs="Arial"/>
                <w:b/>
                <w:bCs/>
              </w:rPr>
              <w:t>Coursework</w:t>
            </w:r>
          </w:p>
        </w:tc>
        <w:sdt>
          <w:sdtPr>
            <w:rPr>
              <w:rFonts w:cs="Arial"/>
              <w:b/>
              <w:color w:val="2B579A"/>
              <w:sz w:val="20"/>
              <w:shd w:val="clear" w:color="auto" w:fill="E6E6E6"/>
            </w:rPr>
            <w:id w:val="711455172"/>
            <w14:checkbox>
              <w14:checked w14:val="1"/>
              <w14:checkedState w14:val="2612" w14:font="MS Gothic"/>
              <w14:uncheckedState w14:val="2610" w14:font="MS Gothic"/>
            </w14:checkbox>
          </w:sdtPr>
          <w:sdtContent>
            <w:tc>
              <w:tcPr>
                <w:tcW w:w="538" w:type="dxa"/>
                <w:hideMark/>
              </w:tcPr>
              <w:p w14:paraId="246A92E0" w14:textId="77777777" w:rsidR="00C44BA3" w:rsidRDefault="00C44BA3" w:rsidP="0003422F">
                <w:pPr>
                  <w:rPr>
                    <w:rFonts w:cs="Arial"/>
                    <w:b/>
                    <w:color w:val="2B579A"/>
                    <w:sz w:val="20"/>
                    <w:shd w:val="clear" w:color="auto" w:fill="E6E6E6"/>
                  </w:rPr>
                </w:pPr>
                <w:r>
                  <w:rPr>
                    <w:rFonts w:ascii="Segoe UI Symbol" w:eastAsia="MS Gothic" w:hAnsi="Segoe UI Symbol" w:cs="Segoe UI Symbol"/>
                    <w:b/>
                    <w:bCs/>
                  </w:rPr>
                  <w:t>☒</w:t>
                </w:r>
              </w:p>
            </w:tc>
          </w:sdtContent>
        </w:sdt>
        <w:tc>
          <w:tcPr>
            <w:tcW w:w="2482" w:type="dxa"/>
            <w:hideMark/>
          </w:tcPr>
          <w:p w14:paraId="27915AEA" w14:textId="77777777" w:rsidR="00C44BA3" w:rsidRDefault="00C44BA3" w:rsidP="0003422F">
            <w:pPr>
              <w:rPr>
                <w:rFonts w:eastAsia="Arial" w:cs="Arial"/>
                <w:b/>
                <w:bCs/>
                <w:szCs w:val="22"/>
              </w:rPr>
            </w:pPr>
            <w:r>
              <w:rPr>
                <w:rFonts w:eastAsia="Arial" w:cs="Arial"/>
                <w:b/>
                <w:bCs/>
              </w:rPr>
              <w:t>Practical</w:t>
            </w:r>
          </w:p>
        </w:tc>
      </w:tr>
    </w:tbl>
    <w:p w14:paraId="1F110070" w14:textId="77777777" w:rsidR="00C44BA3" w:rsidRDefault="00C44BA3" w:rsidP="00C44BA3">
      <w:pPr>
        <w:rPr>
          <w:rFonts w:eastAsia="Arial" w:cs="Arial"/>
          <w:b/>
          <w:bCs/>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3063B467"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6A4A8680" w14:textId="77777777" w:rsidR="00C44BA3" w:rsidRDefault="00C44BA3" w:rsidP="0003422F">
            <w:pPr>
              <w:overflowPunct w:val="0"/>
              <w:adjustRightInd w:val="0"/>
              <w:jc w:val="center"/>
              <w:textAlignment w:val="baseline"/>
              <w:rPr>
                <w:rFonts w:eastAsia="Arial" w:cs="Arial"/>
                <w:b/>
                <w:bCs/>
              </w:rPr>
            </w:pPr>
            <w:r>
              <w:rPr>
                <w:rFonts w:eastAsia="Arial" w:cs="Arial"/>
                <w:b/>
                <w:bC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816D715" w14:textId="77777777" w:rsidR="00C44BA3" w:rsidRDefault="00C44BA3" w:rsidP="0003422F">
            <w:pPr>
              <w:overflowPunct w:val="0"/>
              <w:adjustRightInd w:val="0"/>
              <w:jc w:val="center"/>
              <w:textAlignment w:val="baseline"/>
              <w:rPr>
                <w:rFonts w:eastAsia="Arial" w:cs="Arial"/>
                <w:b/>
                <w:bCs/>
              </w:rPr>
            </w:pPr>
            <w:r>
              <w:rPr>
                <w:rFonts w:eastAsia="Arial" w:cs="Arial"/>
                <w:b/>
                <w:bCs/>
              </w:rPr>
              <w:t>Volume</w:t>
            </w:r>
          </w:p>
        </w:tc>
        <w:tc>
          <w:tcPr>
            <w:tcW w:w="1559" w:type="dxa"/>
            <w:tcBorders>
              <w:top w:val="single" w:sz="4" w:space="0" w:color="auto"/>
              <w:left w:val="single" w:sz="4" w:space="0" w:color="auto"/>
              <w:bottom w:val="single" w:sz="4" w:space="0" w:color="auto"/>
              <w:right w:val="single" w:sz="4" w:space="0" w:color="auto"/>
            </w:tcBorders>
            <w:hideMark/>
          </w:tcPr>
          <w:p w14:paraId="2F4620C3" w14:textId="77777777" w:rsidR="00C44BA3" w:rsidRDefault="00C44BA3" w:rsidP="0003422F">
            <w:pPr>
              <w:overflowPunct w:val="0"/>
              <w:adjustRightInd w:val="0"/>
              <w:jc w:val="center"/>
              <w:textAlignment w:val="baseline"/>
              <w:rPr>
                <w:rFonts w:eastAsia="Arial" w:cs="Arial"/>
                <w:b/>
                <w:bCs/>
              </w:rPr>
            </w:pPr>
            <w:r>
              <w:rPr>
                <w:rFonts w:eastAsia="Arial" w:cs="Arial"/>
                <w:b/>
                <w:bCs/>
              </w:rPr>
              <w:t>Weighting</w:t>
            </w:r>
          </w:p>
        </w:tc>
      </w:tr>
      <w:tr w:rsidR="00C44BA3" w14:paraId="53D08A3D"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7C0CABE8" w14:textId="77777777" w:rsidR="00C44BA3" w:rsidRDefault="00C44BA3" w:rsidP="0003422F">
            <w:pPr>
              <w:overflowPunct w:val="0"/>
              <w:adjustRightInd w:val="0"/>
              <w:jc w:val="center"/>
              <w:textAlignment w:val="baseline"/>
              <w:rPr>
                <w:rFonts w:eastAsia="Arial" w:cs="Arial"/>
              </w:rPr>
            </w:pPr>
            <w:r>
              <w:rPr>
                <w:rFonts w:eastAsia="Arial" w:cs="Arial"/>
              </w:rPr>
              <w:t xml:space="preserve">Video (individual) </w:t>
            </w:r>
          </w:p>
        </w:tc>
        <w:tc>
          <w:tcPr>
            <w:tcW w:w="3969" w:type="dxa"/>
            <w:tcBorders>
              <w:top w:val="single" w:sz="4" w:space="0" w:color="auto"/>
              <w:left w:val="single" w:sz="4" w:space="0" w:color="auto"/>
              <w:bottom w:val="single" w:sz="4" w:space="0" w:color="auto"/>
              <w:right w:val="single" w:sz="4" w:space="0" w:color="auto"/>
            </w:tcBorders>
            <w:hideMark/>
          </w:tcPr>
          <w:p w14:paraId="0D2BD0FB" w14:textId="77777777" w:rsidR="00C44BA3" w:rsidRDefault="00C44BA3" w:rsidP="0003422F">
            <w:pPr>
              <w:overflowPunct w:val="0"/>
              <w:adjustRightInd w:val="0"/>
              <w:jc w:val="center"/>
              <w:textAlignment w:val="baseline"/>
              <w:rPr>
                <w:rFonts w:eastAsia="Arial" w:cs="Arial"/>
              </w:rPr>
            </w:pPr>
            <w:r>
              <w:rPr>
                <w:rFonts w:eastAsia="Arial" w:cs="Arial"/>
              </w:rPr>
              <w:t>10 minutes per student</w:t>
            </w:r>
          </w:p>
        </w:tc>
        <w:tc>
          <w:tcPr>
            <w:tcW w:w="1559" w:type="dxa"/>
            <w:tcBorders>
              <w:top w:val="single" w:sz="4" w:space="0" w:color="auto"/>
              <w:left w:val="single" w:sz="4" w:space="0" w:color="auto"/>
              <w:bottom w:val="single" w:sz="4" w:space="0" w:color="auto"/>
              <w:right w:val="single" w:sz="4" w:space="0" w:color="auto"/>
            </w:tcBorders>
            <w:hideMark/>
          </w:tcPr>
          <w:p w14:paraId="64FCDDA9" w14:textId="77777777" w:rsidR="00C44BA3" w:rsidRDefault="00C44BA3" w:rsidP="0003422F">
            <w:pPr>
              <w:overflowPunct w:val="0"/>
              <w:adjustRightInd w:val="0"/>
              <w:jc w:val="center"/>
              <w:textAlignment w:val="baseline"/>
              <w:rPr>
                <w:rFonts w:eastAsia="Arial" w:cs="Arial"/>
              </w:rPr>
            </w:pPr>
            <w:r>
              <w:rPr>
                <w:rFonts w:eastAsia="Arial" w:cs="Arial"/>
              </w:rPr>
              <w:t>50%</w:t>
            </w:r>
          </w:p>
        </w:tc>
      </w:tr>
    </w:tbl>
    <w:p w14:paraId="02542AF1" w14:textId="77777777" w:rsidR="00C44BA3" w:rsidRDefault="00C44BA3" w:rsidP="00C44BA3">
      <w:pPr>
        <w:rPr>
          <w:rFonts w:eastAsia="Arial" w:cs="Arial"/>
          <w:szCs w:val="22"/>
          <w:lang w:val="en-US" w:eastAsia="en-US"/>
        </w:rPr>
      </w:pPr>
    </w:p>
    <w:p w14:paraId="72001ECA" w14:textId="77777777" w:rsidR="00C44BA3" w:rsidRDefault="00C44BA3" w:rsidP="00C44BA3">
      <w:pPr>
        <w:keepNext/>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r>
        <w:rPr>
          <w:rFonts w:eastAsia="Arial" w:cs="Arial"/>
          <w:b/>
          <w:bCs/>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2B0FBADF"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9AA10EB" w14:textId="77777777" w:rsidR="00C44BA3" w:rsidRDefault="00C44BA3" w:rsidP="0003422F">
            <w:pPr>
              <w:keepNext/>
              <w:rPr>
                <w:rFonts w:eastAsia="Arial" w:cs="Arial"/>
                <w:b/>
                <w:bCs/>
                <w:lang w:val="en-US" w:eastAsia="en-US"/>
              </w:rPr>
            </w:pPr>
            <w:r>
              <w:rPr>
                <w:rFonts w:eastAsia="Arial" w:cs="Arial"/>
                <w:b/>
                <w:bC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5C57B035" w14:textId="77777777" w:rsidR="00C44BA3" w:rsidRDefault="00C44BA3" w:rsidP="0003422F">
            <w:pPr>
              <w:keepNext/>
              <w:jc w:val="center"/>
              <w:rPr>
                <w:rFonts w:eastAsia="Arial" w:cs="Arial"/>
                <w:b/>
                <w:bCs/>
              </w:rPr>
            </w:pPr>
            <w:r>
              <w:rPr>
                <w:rFonts w:eastAsia="Arial" w:cs="Arial"/>
                <w:b/>
                <w:bCs/>
              </w:rPr>
              <w:t>Percentage</w:t>
            </w:r>
          </w:p>
        </w:tc>
      </w:tr>
      <w:tr w:rsidR="00C44BA3" w14:paraId="4289B276"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580B9C8" w14:textId="77777777" w:rsidR="00C44BA3" w:rsidRDefault="00C44BA3" w:rsidP="0003422F">
            <w:pPr>
              <w:keepNext/>
              <w:rPr>
                <w:rFonts w:eastAsia="Arial" w:cs="Arial"/>
              </w:rPr>
            </w:pPr>
            <w:r>
              <w:rPr>
                <w:rFonts w:eastAsia="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0663ED0D" w14:textId="77777777" w:rsidR="00C44BA3" w:rsidRDefault="00C44BA3" w:rsidP="0003422F">
            <w:pPr>
              <w:keepNext/>
              <w:jc w:val="center"/>
              <w:rPr>
                <w:rFonts w:eastAsia="Arial" w:cs="Arial"/>
              </w:rPr>
            </w:pPr>
            <w:r>
              <w:rPr>
                <w:rFonts w:eastAsia="Arial" w:cs="Arial"/>
              </w:rPr>
              <w:t>0%</w:t>
            </w:r>
          </w:p>
        </w:tc>
      </w:tr>
      <w:tr w:rsidR="00C44BA3" w14:paraId="0A998D2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7902F2F" w14:textId="77777777" w:rsidR="00C44BA3" w:rsidRDefault="00C44BA3" w:rsidP="0003422F">
            <w:pPr>
              <w:keepNext/>
              <w:rPr>
                <w:rFonts w:eastAsia="Arial" w:cs="Arial"/>
              </w:rPr>
            </w:pPr>
            <w:r>
              <w:rPr>
                <w:rFonts w:eastAsia="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316F0181" w14:textId="77777777" w:rsidR="00C44BA3" w:rsidRDefault="00C44BA3" w:rsidP="0003422F">
            <w:pPr>
              <w:keepNext/>
              <w:jc w:val="center"/>
              <w:rPr>
                <w:rFonts w:eastAsia="Arial" w:cs="Arial"/>
              </w:rPr>
            </w:pPr>
            <w:r>
              <w:rPr>
                <w:rFonts w:eastAsia="Arial" w:cs="Arial"/>
              </w:rPr>
              <w:t>50%</w:t>
            </w:r>
          </w:p>
        </w:tc>
      </w:tr>
      <w:tr w:rsidR="00C44BA3" w14:paraId="545789F8"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FC7E79B" w14:textId="77777777" w:rsidR="00C44BA3" w:rsidRDefault="00C44BA3" w:rsidP="0003422F">
            <w:pPr>
              <w:keepNext/>
              <w:rPr>
                <w:rFonts w:eastAsia="Arial" w:cs="Arial"/>
              </w:rPr>
            </w:pPr>
            <w:r>
              <w:rPr>
                <w:rFonts w:eastAsia="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730CFD1F" w14:textId="77777777" w:rsidR="00C44BA3" w:rsidRDefault="00C44BA3" w:rsidP="0003422F">
            <w:pPr>
              <w:keepNext/>
              <w:jc w:val="center"/>
              <w:rPr>
                <w:rFonts w:eastAsia="Arial" w:cs="Arial"/>
              </w:rPr>
            </w:pPr>
            <w:r>
              <w:rPr>
                <w:rFonts w:eastAsia="Arial" w:cs="Arial"/>
              </w:rPr>
              <w:t>50%</w:t>
            </w:r>
          </w:p>
        </w:tc>
      </w:tr>
      <w:tr w:rsidR="00C44BA3" w14:paraId="0BA899A7"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3D54C4BD" w14:textId="77777777" w:rsidR="00C44BA3" w:rsidRDefault="00C44BA3" w:rsidP="0003422F">
            <w:pPr>
              <w:keepNext/>
              <w:rPr>
                <w:rFonts w:eastAsia="Arial" w:cs="Arial"/>
              </w:rPr>
            </w:pPr>
            <w:r>
              <w:rPr>
                <w:rFonts w:eastAsia="Arial" w:cs="Arial"/>
                <w:b/>
                <w:bCs/>
              </w:rPr>
              <w:t>TOTAL</w:t>
            </w:r>
          </w:p>
        </w:tc>
        <w:tc>
          <w:tcPr>
            <w:tcW w:w="1842" w:type="dxa"/>
            <w:tcBorders>
              <w:top w:val="single" w:sz="4" w:space="0" w:color="auto"/>
              <w:left w:val="single" w:sz="4" w:space="0" w:color="auto"/>
              <w:bottom w:val="single" w:sz="4" w:space="0" w:color="auto"/>
              <w:right w:val="single" w:sz="4" w:space="0" w:color="auto"/>
            </w:tcBorders>
            <w:hideMark/>
          </w:tcPr>
          <w:p w14:paraId="780C51BC" w14:textId="77777777" w:rsidR="00C44BA3" w:rsidRDefault="00C44BA3" w:rsidP="0003422F">
            <w:pPr>
              <w:keepNext/>
              <w:jc w:val="center"/>
              <w:rPr>
                <w:rFonts w:eastAsia="Arial" w:cs="Arial"/>
                <w:b/>
                <w:bCs/>
              </w:rPr>
            </w:pPr>
            <w:r>
              <w:rPr>
                <w:rFonts w:eastAsia="Arial" w:cs="Arial"/>
                <w:b/>
                <w:bCs/>
              </w:rPr>
              <w:t>100%</w:t>
            </w:r>
          </w:p>
        </w:tc>
      </w:tr>
    </w:tbl>
    <w:p w14:paraId="5E1B54FD" w14:textId="77777777" w:rsidR="00C44BA3" w:rsidRDefault="00C44BA3" w:rsidP="00C44BA3">
      <w:pPr>
        <w:rPr>
          <w:rFonts w:eastAsia="Arial" w:cs="Arial"/>
          <w:szCs w:val="22"/>
          <w:lang w:val="en-US" w:eastAsia="en-US"/>
        </w:rPr>
      </w:pPr>
    </w:p>
    <w:p w14:paraId="59984606" w14:textId="77777777" w:rsidR="00C44BA3" w:rsidRDefault="00C44BA3" w:rsidP="00C44BA3">
      <w:pPr>
        <w:rPr>
          <w:rFonts w:eastAsia="Arial" w:cs="Arial"/>
          <w:b/>
          <w:bCs/>
        </w:rPr>
      </w:pPr>
      <w:r>
        <w:rPr>
          <w:rFonts w:eastAsia="Arial" w:cs="Arial"/>
          <w:b/>
          <w:bCs/>
        </w:rPr>
        <w:t>INDICATIVE READING LIST</w:t>
      </w:r>
    </w:p>
    <w:bookmarkEnd w:id="20"/>
    <w:p w14:paraId="41C34566" w14:textId="77777777" w:rsidR="00C44BA3" w:rsidRDefault="00C44BA3" w:rsidP="00C44BA3">
      <w:pPr>
        <w:rPr>
          <w:rFonts w:eastAsia="Arial" w:cs="Arial"/>
        </w:rPr>
      </w:pPr>
    </w:p>
    <w:tbl>
      <w:tblPr>
        <w:tblStyle w:val="TableGrid"/>
        <w:tblW w:w="0" w:type="auto"/>
        <w:tblInd w:w="0" w:type="dxa"/>
        <w:tblLook w:val="04A0" w:firstRow="1" w:lastRow="0" w:firstColumn="1" w:lastColumn="0" w:noHBand="0" w:noVBand="1"/>
      </w:tblPr>
      <w:tblGrid>
        <w:gridCol w:w="1685"/>
        <w:gridCol w:w="5246"/>
        <w:gridCol w:w="1366"/>
      </w:tblGrid>
      <w:tr w:rsidR="00C44BA3" w14:paraId="4A11C909"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B4A1F23" w14:textId="77777777" w:rsidR="00C44BA3" w:rsidRDefault="00C44BA3" w:rsidP="0003422F">
            <w:pPr>
              <w:tabs>
                <w:tab w:val="num" w:pos="720"/>
                <w:tab w:val="left" w:pos="1440"/>
              </w:tabs>
              <w:jc w:val="both"/>
              <w:rPr>
                <w:rFonts w:eastAsia="Arial" w:cs="Arial"/>
                <w:b/>
                <w:bCs/>
              </w:rPr>
            </w:pPr>
            <w:r>
              <w:rPr>
                <w:rFonts w:eastAsia="Arial" w:cs="Arial"/>
                <w:b/>
                <w:bCs/>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65996DAF" w14:textId="77777777" w:rsidR="00C44BA3" w:rsidRDefault="00C44BA3" w:rsidP="0003422F">
            <w:pPr>
              <w:tabs>
                <w:tab w:val="num" w:pos="720"/>
                <w:tab w:val="left" w:pos="1440"/>
              </w:tabs>
              <w:jc w:val="both"/>
              <w:rPr>
                <w:rFonts w:eastAsia="Arial" w:cs="Arial"/>
                <w:b/>
                <w:bCs/>
              </w:rPr>
            </w:pPr>
            <w:r>
              <w:rPr>
                <w:rFonts w:eastAsia="Arial" w:cs="Arial"/>
                <w:b/>
                <w:bCs/>
              </w:rPr>
              <w:t>LCMB7030</w:t>
            </w:r>
          </w:p>
        </w:tc>
      </w:tr>
      <w:tr w:rsidR="00C44BA3" w14:paraId="16761721"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5A3EC7" w14:textId="77777777" w:rsidR="00C44BA3" w:rsidRDefault="00C44BA3" w:rsidP="0003422F">
            <w:pPr>
              <w:tabs>
                <w:tab w:val="num" w:pos="720"/>
                <w:tab w:val="left" w:pos="1440"/>
              </w:tabs>
              <w:jc w:val="both"/>
              <w:rPr>
                <w:rFonts w:eastAsia="Arial" w:cs="Arial"/>
                <w:b/>
                <w:bCs/>
              </w:rPr>
            </w:pPr>
            <w:r>
              <w:rPr>
                <w:rFonts w:eastAsia="Arial" w:cs="Arial"/>
                <w:b/>
                <w:bCs/>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4C273055" w14:textId="77777777" w:rsidR="00C44BA3" w:rsidRDefault="00C44BA3" w:rsidP="0003422F">
            <w:pPr>
              <w:tabs>
                <w:tab w:val="num" w:pos="720"/>
                <w:tab w:val="left" w:pos="1440"/>
              </w:tabs>
              <w:jc w:val="both"/>
              <w:rPr>
                <w:rFonts w:eastAsia="Arial" w:cs="Arial"/>
                <w:b/>
                <w:bCs/>
              </w:rPr>
            </w:pPr>
            <w:r>
              <w:rPr>
                <w:rFonts w:eastAsia="Arial" w:cs="Arial"/>
                <w:b/>
                <w:bCs/>
              </w:rPr>
              <w:t>Digital Marketing</w:t>
            </w:r>
          </w:p>
        </w:tc>
      </w:tr>
      <w:tr w:rsidR="00C44BA3" w14:paraId="11FC10BB"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B621631" w14:textId="77777777" w:rsidR="00C44BA3" w:rsidRDefault="00C44BA3" w:rsidP="0003422F">
            <w:pPr>
              <w:tabs>
                <w:tab w:val="num" w:pos="720"/>
                <w:tab w:val="left" w:pos="1440"/>
              </w:tabs>
              <w:jc w:val="both"/>
              <w:rPr>
                <w:rFonts w:eastAsia="Arial" w:cs="Arial"/>
                <w:b/>
                <w:bCs/>
              </w:rPr>
            </w:pPr>
            <w:r>
              <w:rPr>
                <w:rFonts w:eastAsia="Arial" w:cs="Arial"/>
                <w:b/>
                <w:bCs/>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FA4167" w14:textId="77777777" w:rsidR="00C44BA3" w:rsidRDefault="00C44BA3" w:rsidP="0003422F">
            <w:pPr>
              <w:tabs>
                <w:tab w:val="num" w:pos="720"/>
                <w:tab w:val="left" w:pos="1440"/>
              </w:tabs>
              <w:jc w:val="both"/>
              <w:rPr>
                <w:rFonts w:eastAsia="Arial" w:cs="Arial"/>
                <w:b/>
                <w:bCs/>
              </w:rPr>
            </w:pPr>
            <w:r>
              <w:rPr>
                <w:rFonts w:eastAsia="Arial" w:cs="Arial"/>
                <w:b/>
                <w:bC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ABB999" w14:textId="77777777" w:rsidR="00C44BA3" w:rsidRDefault="00C44BA3" w:rsidP="0003422F">
            <w:pPr>
              <w:tabs>
                <w:tab w:val="num" w:pos="720"/>
                <w:tab w:val="left" w:pos="1440"/>
              </w:tabs>
              <w:jc w:val="both"/>
              <w:rPr>
                <w:rFonts w:eastAsia="Arial" w:cs="Arial"/>
                <w:b/>
                <w:bCs/>
              </w:rPr>
            </w:pPr>
            <w:r>
              <w:rPr>
                <w:rFonts w:eastAsia="Arial" w:cs="Arial"/>
                <w:b/>
                <w:bCs/>
              </w:rPr>
              <w:t>Electronic*</w:t>
            </w:r>
          </w:p>
        </w:tc>
      </w:tr>
      <w:tr w:rsidR="00C44BA3" w14:paraId="3FEE775F"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E1A8A03"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2B2D51C9" w14:textId="77777777" w:rsidR="00C44BA3" w:rsidRDefault="00C44BA3" w:rsidP="0003422F">
            <w:pPr>
              <w:rPr>
                <w:rFonts w:eastAsia="Arial" w:cs="Arial"/>
              </w:rPr>
            </w:pPr>
            <w:r>
              <w:rPr>
                <w:rFonts w:eastAsia="Arial" w:cs="Arial"/>
                <w:shd w:val="clear" w:color="auto" w:fill="FFFFFF"/>
              </w:rPr>
              <w:t>Hanlon, A. (2019) </w:t>
            </w:r>
            <w:r>
              <w:rPr>
                <w:rFonts w:eastAsia="Arial" w:cs="Arial"/>
                <w:i/>
                <w:iCs/>
                <w:shd w:val="clear" w:color="auto" w:fill="FFFFFF"/>
              </w:rPr>
              <w:t>Digital marketing: strategic planning &amp; integration</w:t>
            </w:r>
            <w:r>
              <w:rPr>
                <w:rFonts w:eastAsia="Arial" w:cs="Arial"/>
                <w:shd w:val="clear" w:color="auto" w:fill="FFFFFF"/>
              </w:rPr>
              <w:t>. Sage.</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1927863"/>
              <w14:checkbox>
                <w14:checked w14:val="1"/>
                <w14:checkedState w14:val="2612" w14:font="MS Gothic"/>
                <w14:uncheckedState w14:val="2610" w14:font="MS Gothic"/>
              </w14:checkbox>
            </w:sdtPr>
            <w:sdtContent>
              <w:p w14:paraId="04A74472" w14:textId="77777777" w:rsidR="00C44BA3" w:rsidRDefault="00C44BA3" w:rsidP="0003422F">
                <w:pPr>
                  <w:adjustRightInd w:val="0"/>
                  <w:jc w:val="center"/>
                  <w:rPr>
                    <w:rFonts w:eastAsia="Arial" w:cs="Arial"/>
                    <w:lang w:val="en-US"/>
                  </w:rPr>
                </w:pPr>
                <w:r>
                  <w:rPr>
                    <w:rFonts w:ascii="Segoe UI Symbol" w:hAnsi="Segoe UI Symbol" w:cs="Segoe UI Symbol"/>
                  </w:rPr>
                  <w:t>☒</w:t>
                </w:r>
              </w:p>
            </w:sdtContent>
          </w:sdt>
          <w:p w14:paraId="1FF97446" w14:textId="77777777" w:rsidR="00C44BA3" w:rsidRDefault="00C44BA3" w:rsidP="0003422F">
            <w:pPr>
              <w:adjustRightInd w:val="0"/>
              <w:jc w:val="center"/>
              <w:rPr>
                <w:rFonts w:eastAsia="Arial" w:cs="Arial"/>
              </w:rPr>
            </w:pPr>
          </w:p>
        </w:tc>
      </w:tr>
      <w:tr w:rsidR="00C44BA3" w14:paraId="48CB28C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A665E77" w14:textId="77777777" w:rsidR="00C44BA3" w:rsidRDefault="00C44BA3" w:rsidP="0003422F">
            <w:pPr>
              <w:tabs>
                <w:tab w:val="num" w:pos="720"/>
                <w:tab w:val="left" w:pos="1440"/>
              </w:tabs>
              <w:jc w:val="both"/>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hideMark/>
          </w:tcPr>
          <w:p w14:paraId="0442C4BD" w14:textId="77777777" w:rsidR="00C44BA3" w:rsidRDefault="00C44BA3" w:rsidP="0003422F">
            <w:pPr>
              <w:rPr>
                <w:rFonts w:eastAsia="Arial" w:cs="Arial"/>
              </w:rPr>
            </w:pPr>
            <w:r>
              <w:rPr>
                <w:rFonts w:eastAsia="Arial" w:cs="Arial"/>
                <w:shd w:val="clear" w:color="auto" w:fill="FFFFFF"/>
              </w:rPr>
              <w:t>Parkin, G. (2016) </w:t>
            </w:r>
            <w:r>
              <w:rPr>
                <w:rFonts w:eastAsia="Arial" w:cs="Arial"/>
                <w:i/>
                <w:iCs/>
                <w:shd w:val="clear" w:color="auto" w:fill="FFFFFF"/>
              </w:rPr>
              <w:t>Digital marketing: Strategies for online success</w:t>
            </w:r>
            <w:r>
              <w:rPr>
                <w:rFonts w:eastAsia="Arial" w:cs="Arial"/>
                <w:shd w:val="clear" w:color="auto" w:fill="FFFFFF"/>
              </w:rPr>
              <w:t>. Fox Chapel Publishing.</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548601613"/>
              <w14:checkbox>
                <w14:checked w14:val="1"/>
                <w14:checkedState w14:val="2612" w14:font="MS Gothic"/>
                <w14:uncheckedState w14:val="2610" w14:font="MS Gothic"/>
              </w14:checkbox>
            </w:sdtPr>
            <w:sdtContent>
              <w:p w14:paraId="10824168" w14:textId="77777777" w:rsidR="00C44BA3" w:rsidRDefault="00C44BA3" w:rsidP="0003422F">
                <w:pPr>
                  <w:jc w:val="center"/>
                  <w:rPr>
                    <w:rFonts w:eastAsia="Arial" w:cs="Arial"/>
                  </w:rPr>
                </w:pPr>
                <w:r>
                  <w:rPr>
                    <w:rFonts w:ascii="Segoe UI Symbol" w:hAnsi="Segoe UI Symbol" w:cs="Segoe UI Symbol"/>
                  </w:rPr>
                  <w:t>☒</w:t>
                </w:r>
              </w:p>
            </w:sdtContent>
          </w:sdt>
          <w:p w14:paraId="7013F5D7" w14:textId="77777777" w:rsidR="00C44BA3" w:rsidRDefault="00C44BA3" w:rsidP="0003422F">
            <w:pPr>
              <w:rPr>
                <w:rFonts w:cs="Arial"/>
                <w:lang w:val="en-US"/>
              </w:rPr>
            </w:pPr>
          </w:p>
        </w:tc>
      </w:tr>
      <w:tr w:rsidR="00C44BA3" w14:paraId="596B950D"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4E71A1A"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20E134CF" w14:textId="77777777" w:rsidR="00C44BA3" w:rsidRDefault="00C44BA3" w:rsidP="0003422F">
            <w:pPr>
              <w:rPr>
                <w:rFonts w:eastAsia="Arial" w:cs="Arial"/>
              </w:rPr>
            </w:pPr>
            <w:r>
              <w:rPr>
                <w:rFonts w:eastAsia="Arial" w:cs="Arial"/>
              </w:rPr>
              <w:t xml:space="preserve">Beynon-Davies, P. (2009) </w:t>
            </w:r>
            <w:r>
              <w:rPr>
                <w:rFonts w:eastAsia="Arial" w:cs="Arial"/>
                <w:i/>
                <w:iCs/>
              </w:rPr>
              <w:t>E-Business.</w:t>
            </w:r>
            <w:r>
              <w:rPr>
                <w:rFonts w:eastAsia="Arial" w:cs="Arial"/>
              </w:rPr>
              <w:t xml:space="preserve"> Basingstoke: Macmillan.</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1012065430"/>
              <w14:checkbox>
                <w14:checked w14:val="1"/>
                <w14:checkedState w14:val="2612" w14:font="MS Gothic"/>
                <w14:uncheckedState w14:val="2610" w14:font="MS Gothic"/>
              </w14:checkbox>
            </w:sdtPr>
            <w:sdtContent>
              <w:p w14:paraId="7AB3A91C"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28025EA7"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F41F38F"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702974A3" w14:textId="77777777" w:rsidR="00C44BA3" w:rsidRDefault="00C44BA3" w:rsidP="0003422F">
            <w:pPr>
              <w:rPr>
                <w:rFonts w:eastAsia="Arial" w:cs="Arial"/>
              </w:rPr>
            </w:pPr>
            <w:r>
              <w:rPr>
                <w:rFonts w:eastAsia="Arial" w:cs="Arial"/>
              </w:rPr>
              <w:t xml:space="preserve">Chaffey, D., Mayer, R. Johnston, K &amp; Ellis-Chadwick, F. (2009) </w:t>
            </w:r>
            <w:r>
              <w:rPr>
                <w:rFonts w:eastAsia="Arial" w:cs="Arial"/>
                <w:i/>
                <w:iCs/>
              </w:rPr>
              <w:t>Internet Marketing: Strategy, Implementation and Practice.</w:t>
            </w:r>
            <w:r>
              <w:rPr>
                <w:rFonts w:eastAsia="Arial" w:cs="Arial"/>
              </w:rPr>
              <w:t xml:space="preserve"> Harlow: Prentice Hall.</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6133719"/>
              <w14:checkbox>
                <w14:checked w14:val="1"/>
                <w14:checkedState w14:val="2612" w14:font="MS Gothic"/>
                <w14:uncheckedState w14:val="2610" w14:font="MS Gothic"/>
              </w14:checkbox>
            </w:sdtPr>
            <w:sdtContent>
              <w:p w14:paraId="016C7A32" w14:textId="77777777" w:rsidR="00C44BA3" w:rsidRDefault="00C44BA3" w:rsidP="0003422F">
                <w:pPr>
                  <w:adjustRightInd w:val="0"/>
                  <w:jc w:val="center"/>
                  <w:rPr>
                    <w:rFonts w:eastAsia="Arial" w:cs="Arial"/>
                  </w:rPr>
                </w:pPr>
                <w:r>
                  <w:rPr>
                    <w:rFonts w:ascii="Segoe UI Symbol" w:hAnsi="Segoe UI Symbol" w:cs="Segoe UI Symbol"/>
                  </w:rPr>
                  <w:t>☒</w:t>
                </w:r>
              </w:p>
            </w:sdtContent>
          </w:sdt>
          <w:p w14:paraId="39986FB6" w14:textId="77777777" w:rsidR="00C44BA3" w:rsidRDefault="00C44BA3" w:rsidP="0003422F">
            <w:pPr>
              <w:rPr>
                <w:rFonts w:cs="Arial"/>
                <w:lang w:val="en-US"/>
              </w:rPr>
            </w:pPr>
          </w:p>
        </w:tc>
      </w:tr>
      <w:tr w:rsidR="00C44BA3" w14:paraId="4BB89B8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DF6012F"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61986414" w14:textId="77777777" w:rsidR="00C44BA3" w:rsidRDefault="00C44BA3" w:rsidP="0003422F">
            <w:pPr>
              <w:tabs>
                <w:tab w:val="left" w:pos="1440"/>
              </w:tabs>
              <w:rPr>
                <w:rFonts w:eastAsia="Arial" w:cs="Arial"/>
              </w:rPr>
            </w:pPr>
            <w:r>
              <w:rPr>
                <w:rFonts w:eastAsia="Arial" w:cs="Arial"/>
              </w:rPr>
              <w:t xml:space="preserve">Smith, P R &amp; Chaffey, D. (2007) </w:t>
            </w:r>
            <w:r>
              <w:rPr>
                <w:rFonts w:eastAsia="Arial" w:cs="Arial"/>
                <w:i/>
                <w:iCs/>
              </w:rPr>
              <w:t>E-Marketing Excellence.</w:t>
            </w:r>
            <w:r>
              <w:rPr>
                <w:rFonts w:eastAsia="Arial" w:cs="Arial"/>
              </w:rPr>
              <w:t xml:space="preserve"> Oxford: Butterworth-Heinemann.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459684708"/>
              <w14:checkbox>
                <w14:checked w14:val="1"/>
                <w14:checkedState w14:val="2612" w14:font="MS Gothic"/>
                <w14:uncheckedState w14:val="2610" w14:font="MS Gothic"/>
              </w14:checkbox>
            </w:sdtPr>
            <w:sdtContent>
              <w:p w14:paraId="2E4444C9" w14:textId="77777777" w:rsidR="00C44BA3" w:rsidRDefault="00C44BA3" w:rsidP="0003422F">
                <w:pPr>
                  <w:jc w:val="center"/>
                  <w:rPr>
                    <w:rFonts w:eastAsia="Arial" w:cs="Arial"/>
                  </w:rPr>
                </w:pPr>
                <w:r>
                  <w:rPr>
                    <w:rFonts w:ascii="Segoe UI Symbol" w:hAnsi="Segoe UI Symbol" w:cs="Segoe UI Symbol"/>
                  </w:rPr>
                  <w:t>☒</w:t>
                </w:r>
              </w:p>
            </w:sdtContent>
          </w:sdt>
          <w:p w14:paraId="0C0F8D9E" w14:textId="77777777" w:rsidR="00C44BA3" w:rsidRDefault="00C44BA3" w:rsidP="0003422F">
            <w:pPr>
              <w:rPr>
                <w:rFonts w:cs="Arial"/>
                <w:lang w:val="en-US"/>
              </w:rPr>
            </w:pPr>
          </w:p>
        </w:tc>
      </w:tr>
      <w:tr w:rsidR="00C44BA3" w14:paraId="75C590B0"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4333535"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3B8CD758" w14:textId="77777777" w:rsidR="00C44BA3" w:rsidRDefault="00C44BA3" w:rsidP="0003422F">
            <w:pPr>
              <w:tabs>
                <w:tab w:val="num" w:pos="720"/>
                <w:tab w:val="left" w:pos="1440"/>
              </w:tabs>
              <w:jc w:val="both"/>
              <w:rPr>
                <w:rFonts w:eastAsia="Arial" w:cs="Arial"/>
              </w:rPr>
            </w:pPr>
            <w:r>
              <w:rPr>
                <w:rFonts w:eastAsia="Arial" w:cs="Arial"/>
              </w:rPr>
              <w:t xml:space="preserve">Wright, J. (2006) </w:t>
            </w:r>
            <w:r>
              <w:rPr>
                <w:rFonts w:eastAsia="Arial" w:cs="Arial"/>
                <w:i/>
                <w:iCs/>
              </w:rPr>
              <w:t>Blog Marketing.</w:t>
            </w:r>
            <w:r>
              <w:rPr>
                <w:rFonts w:eastAsia="Arial" w:cs="Arial"/>
              </w:rPr>
              <w:t xml:space="preserve"> London: McGraw-Hill.</w:t>
            </w:r>
          </w:p>
        </w:tc>
        <w:tc>
          <w:tcPr>
            <w:tcW w:w="1366" w:type="dxa"/>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184718215"/>
              <w14:checkbox>
                <w14:checked w14:val="1"/>
                <w14:checkedState w14:val="2612" w14:font="MS Gothic"/>
                <w14:uncheckedState w14:val="2610" w14:font="MS Gothic"/>
              </w14:checkbox>
            </w:sdtPr>
            <w:sdtContent>
              <w:p w14:paraId="252E2170" w14:textId="77777777" w:rsidR="00C44BA3" w:rsidRDefault="00C44BA3" w:rsidP="0003422F">
                <w:pPr>
                  <w:jc w:val="center"/>
                  <w:rPr>
                    <w:rFonts w:eastAsia="Arial" w:cs="Arial"/>
                  </w:rPr>
                </w:pPr>
                <w:r>
                  <w:rPr>
                    <w:rFonts w:ascii="Segoe UI Symbol" w:eastAsia="Arial" w:hAnsi="Segoe UI Symbol" w:cs="Segoe UI Symbol"/>
                  </w:rPr>
                  <w:t>☒</w:t>
                </w:r>
              </w:p>
            </w:sdtContent>
          </w:sdt>
        </w:tc>
      </w:tr>
      <w:tr w:rsidR="00C44BA3" w14:paraId="3C220983"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74CA952"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13089286" w14:textId="77777777" w:rsidR="00C44BA3" w:rsidRDefault="00C44BA3" w:rsidP="0003422F">
            <w:pPr>
              <w:tabs>
                <w:tab w:val="num" w:pos="720"/>
                <w:tab w:val="left" w:pos="1440"/>
              </w:tabs>
              <w:jc w:val="both"/>
              <w:rPr>
                <w:rFonts w:eastAsia="Arial" w:cs="Arial"/>
              </w:rPr>
            </w:pPr>
            <w:r>
              <w:rPr>
                <w:rFonts w:eastAsia="Arial" w:cs="Arial"/>
              </w:rPr>
              <w:t xml:space="preserve">Hanson, W. (2006) </w:t>
            </w:r>
            <w:r>
              <w:rPr>
                <w:rFonts w:eastAsia="Arial" w:cs="Arial"/>
                <w:i/>
                <w:iCs/>
              </w:rPr>
              <w:t>Internet Marketing and E-Commerce.</w:t>
            </w:r>
            <w:r>
              <w:rPr>
                <w:rFonts w:eastAsia="Arial" w:cs="Arial"/>
              </w:rPr>
              <w:t xml:space="preserve"> London: Thomson.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26107219"/>
              <w14:checkbox>
                <w14:checked w14:val="1"/>
                <w14:checkedState w14:val="2612" w14:font="MS Gothic"/>
                <w14:uncheckedState w14:val="2610" w14:font="MS Gothic"/>
              </w14:checkbox>
            </w:sdtPr>
            <w:sdtContent>
              <w:p w14:paraId="4AE9C917" w14:textId="77777777" w:rsidR="00C44BA3" w:rsidRDefault="00C44BA3" w:rsidP="0003422F">
                <w:pPr>
                  <w:jc w:val="center"/>
                  <w:rPr>
                    <w:rFonts w:eastAsia="Arial" w:cs="Arial"/>
                  </w:rPr>
                </w:pPr>
                <w:r>
                  <w:rPr>
                    <w:rFonts w:ascii="Segoe UI Symbol" w:hAnsi="Segoe UI Symbol" w:cs="Segoe UI Symbol"/>
                  </w:rPr>
                  <w:t>☒</w:t>
                </w:r>
              </w:p>
            </w:sdtContent>
          </w:sdt>
          <w:p w14:paraId="05D449DB" w14:textId="77777777" w:rsidR="00C44BA3" w:rsidRDefault="00C44BA3" w:rsidP="0003422F">
            <w:pPr>
              <w:rPr>
                <w:rFonts w:cs="Arial"/>
                <w:lang w:val="en-US"/>
              </w:rPr>
            </w:pPr>
          </w:p>
        </w:tc>
      </w:tr>
      <w:tr w:rsidR="00C44BA3" w14:paraId="2A47D335"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0D3ADDA" w14:textId="77777777" w:rsidR="00C44BA3" w:rsidRDefault="00C44BA3" w:rsidP="0003422F">
            <w:pPr>
              <w:tabs>
                <w:tab w:val="num" w:pos="720"/>
                <w:tab w:val="left" w:pos="1440"/>
              </w:tabs>
              <w:jc w:val="both"/>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hideMark/>
          </w:tcPr>
          <w:p w14:paraId="53C12DB4" w14:textId="77777777" w:rsidR="00C44BA3" w:rsidRDefault="00C44BA3" w:rsidP="0003422F">
            <w:pPr>
              <w:tabs>
                <w:tab w:val="num" w:pos="720"/>
                <w:tab w:val="left" w:pos="1440"/>
              </w:tabs>
              <w:jc w:val="both"/>
              <w:rPr>
                <w:rFonts w:eastAsia="Arial" w:cs="Arial"/>
              </w:rPr>
            </w:pPr>
            <w:r>
              <w:rPr>
                <w:rFonts w:eastAsia="Arial" w:cs="Arial"/>
              </w:rPr>
              <w:t xml:space="preserve">Gay, R. (2007) </w:t>
            </w:r>
            <w:r>
              <w:rPr>
                <w:rFonts w:eastAsia="Arial" w:cs="Arial"/>
                <w:i/>
                <w:iCs/>
              </w:rPr>
              <w:t>Online Marketing: a Customer-Led Approach.</w:t>
            </w:r>
            <w:r>
              <w:rPr>
                <w:rFonts w:eastAsia="Arial" w:cs="Arial"/>
              </w:rPr>
              <w:t xml:space="preserve"> Oxford: OUP.</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657118169"/>
              <w14:checkbox>
                <w14:checked w14:val="1"/>
                <w14:checkedState w14:val="2612" w14:font="MS Gothic"/>
                <w14:uncheckedState w14:val="2610" w14:font="MS Gothic"/>
              </w14:checkbox>
            </w:sdtPr>
            <w:sdtContent>
              <w:p w14:paraId="3503445C" w14:textId="77777777" w:rsidR="00C44BA3" w:rsidRDefault="00C44BA3" w:rsidP="0003422F">
                <w:pPr>
                  <w:adjustRightInd w:val="0"/>
                  <w:jc w:val="center"/>
                  <w:rPr>
                    <w:rFonts w:eastAsia="Arial" w:cs="Arial"/>
                  </w:rPr>
                </w:pPr>
                <w:r>
                  <w:rPr>
                    <w:rFonts w:ascii="Segoe UI Symbol" w:hAnsi="Segoe UI Symbol" w:cs="Segoe UI Symbol"/>
                  </w:rPr>
                  <w:t>☒</w:t>
                </w:r>
              </w:p>
            </w:sdtContent>
          </w:sdt>
          <w:p w14:paraId="596246ED" w14:textId="77777777" w:rsidR="00C44BA3" w:rsidRDefault="00C44BA3" w:rsidP="0003422F">
            <w:pPr>
              <w:rPr>
                <w:rFonts w:cs="Arial"/>
                <w:lang w:val="en-US"/>
              </w:rPr>
            </w:pPr>
          </w:p>
        </w:tc>
      </w:tr>
    </w:tbl>
    <w:p w14:paraId="207E5B51" w14:textId="77777777" w:rsidR="00C44BA3" w:rsidRDefault="00C44BA3" w:rsidP="00C44BA3">
      <w:pPr>
        <w:rPr>
          <w:rFonts w:eastAsia="Calibri" w:cs="Arial"/>
          <w:szCs w:val="22"/>
          <w:lang w:val="en-US" w:eastAsia="en-US"/>
        </w:rPr>
      </w:pPr>
    </w:p>
    <w:p w14:paraId="3E7D95F7" w14:textId="66CE4FA7"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6"/>
        <w:gridCol w:w="6491"/>
      </w:tblGrid>
      <w:tr w:rsidR="00C44BA3" w14:paraId="0AF5FAF6"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45B7550"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33B03BE1" w14:textId="77777777" w:rsidR="00C44BA3" w:rsidRDefault="00C44BA3" w:rsidP="008A4449">
            <w:pPr>
              <w:pStyle w:val="MC"/>
            </w:pPr>
            <w:bookmarkStart w:id="21" w:name="_Toc139529817"/>
            <w:r>
              <w:t>LCMB7031</w:t>
            </w:r>
            <w:bookmarkEnd w:id="21"/>
          </w:p>
        </w:tc>
      </w:tr>
      <w:tr w:rsidR="00C44BA3" w14:paraId="300F5F49"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19A96924"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13333F48"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International Resourcing and Talent Management</w:t>
            </w:r>
          </w:p>
        </w:tc>
      </w:tr>
      <w:tr w:rsidR="00C44BA3" w14:paraId="4C210B1D"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8C73ADA"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1508944511"/>
            <w:placeholder>
              <w:docPart w:val="D91078004E334B8F9C13BF5F0E5DC2CE"/>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E299409"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5D18691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AB43C77"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558913824"/>
            <w:placeholder>
              <w:docPart w:val="4EA834A9E5F84F1F84666C728A090BDE"/>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F806E68"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04CED909"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C83907D"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2E4AC0B0"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20</w:t>
            </w:r>
          </w:p>
        </w:tc>
      </w:tr>
      <w:tr w:rsidR="00C44BA3" w14:paraId="331BABE1"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E68F17C"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B04D2E6"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None</w:t>
            </w:r>
          </w:p>
        </w:tc>
      </w:tr>
      <w:tr w:rsidR="00C44BA3" w14:paraId="7B388312" w14:textId="77777777" w:rsidTr="00C44BA3">
        <w:tc>
          <w:tcPr>
            <w:tcW w:w="1838" w:type="dxa"/>
            <w:tcBorders>
              <w:top w:val="single" w:sz="4" w:space="0" w:color="auto"/>
              <w:left w:val="nil"/>
              <w:bottom w:val="single" w:sz="4" w:space="0" w:color="auto"/>
              <w:right w:val="nil"/>
            </w:tcBorders>
          </w:tcPr>
          <w:p w14:paraId="479DA6FD"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061BFFFF"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r>
    </w:tbl>
    <w:p w14:paraId="42093489" w14:textId="77777777" w:rsidR="00C44BA3" w:rsidRDefault="00C44BA3" w:rsidP="00C44BA3">
      <w:pPr>
        <w:jc w:val="both"/>
        <w:rPr>
          <w:rFonts w:cs="Arial"/>
          <w:szCs w:val="22"/>
        </w:rPr>
      </w:pPr>
    </w:p>
    <w:p w14:paraId="7631544B" w14:textId="77777777" w:rsidR="00C44BA3" w:rsidRDefault="00C44BA3" w:rsidP="00C44BA3">
      <w:pPr>
        <w:jc w:val="both"/>
        <w:rPr>
          <w:rFonts w:eastAsia="Arial" w:cs="Arial"/>
          <w:b/>
          <w:bCs/>
        </w:rPr>
      </w:pPr>
      <w:r>
        <w:rPr>
          <w:rFonts w:eastAsia="Arial" w:cs="Arial"/>
          <w:b/>
          <w:bCs/>
        </w:rPr>
        <w:t>AIM(S)</w:t>
      </w:r>
    </w:p>
    <w:p w14:paraId="5D7BA9FF" w14:textId="77777777" w:rsidR="00C44BA3" w:rsidRDefault="00C44BA3" w:rsidP="00C44BA3">
      <w:pPr>
        <w:pStyle w:val="ListParagraph"/>
        <w:numPr>
          <w:ilvl w:val="0"/>
          <w:numId w:val="31"/>
        </w:numPr>
        <w:spacing w:before="240" w:after="0" w:line="240" w:lineRule="auto"/>
        <w:jc w:val="both"/>
        <w:rPr>
          <w:rFonts w:ascii="Arial" w:eastAsia="Arial" w:hAnsi="Arial" w:cs="Arial"/>
          <w:lang w:eastAsia="en-GB"/>
        </w:rPr>
      </w:pPr>
      <w:r>
        <w:rPr>
          <w:rFonts w:ascii="Arial" w:eastAsia="Arial" w:hAnsi="Arial" w:cs="Arial"/>
          <w:lang w:eastAsia="en-GB"/>
        </w:rPr>
        <w:t>To develop a critical understanding of the international approaches to managing talent in a global context and how these connect with and support people and organisational strategies.</w:t>
      </w:r>
    </w:p>
    <w:p w14:paraId="6C357313" w14:textId="77777777" w:rsidR="00C44BA3" w:rsidRDefault="00C44BA3" w:rsidP="00C44BA3">
      <w:pPr>
        <w:jc w:val="both"/>
        <w:rPr>
          <w:rFonts w:eastAsia="Arial" w:cs="Arial"/>
        </w:rPr>
      </w:pPr>
    </w:p>
    <w:p w14:paraId="598C9F21" w14:textId="77777777" w:rsidR="00C44BA3" w:rsidRDefault="00C44BA3" w:rsidP="00C44BA3">
      <w:pPr>
        <w:jc w:val="both"/>
        <w:rPr>
          <w:rFonts w:eastAsia="Arial" w:cs="Arial"/>
          <w:b/>
          <w:bCs/>
        </w:rPr>
      </w:pPr>
    </w:p>
    <w:p w14:paraId="02C19F51" w14:textId="77777777" w:rsidR="00C44BA3" w:rsidRDefault="00C44BA3" w:rsidP="00C44BA3">
      <w:pPr>
        <w:jc w:val="both"/>
        <w:rPr>
          <w:rFonts w:eastAsia="Arial" w:cs="Arial"/>
          <w:b/>
          <w:bCs/>
        </w:rPr>
      </w:pPr>
      <w:r>
        <w:rPr>
          <w:rFonts w:eastAsia="Arial" w:cs="Arial"/>
          <w:b/>
          <w:bCs/>
        </w:rPr>
        <w:t>LEARNING OUTCOMES</w:t>
      </w:r>
    </w:p>
    <w:p w14:paraId="5909903C" w14:textId="77777777" w:rsidR="00C44BA3" w:rsidRDefault="00C44BA3" w:rsidP="00C44BA3">
      <w:pPr>
        <w:jc w:val="both"/>
        <w:rPr>
          <w:rFonts w:eastAsia="Arial" w:cs="Arial"/>
          <w:b/>
          <w:bCs/>
        </w:rPr>
      </w:pPr>
    </w:p>
    <w:p w14:paraId="5EEF3546" w14:textId="77777777" w:rsidR="00C44BA3" w:rsidRDefault="00C44BA3" w:rsidP="00C44BA3">
      <w:pPr>
        <w:rPr>
          <w:rFonts w:eastAsia="Arial" w:cs="Arial"/>
          <w:lang w:val="en-US" w:eastAsia="en-US"/>
        </w:rPr>
      </w:pPr>
      <w:r>
        <w:rPr>
          <w:rFonts w:eastAsia="Arial" w:cs="Arial"/>
        </w:rPr>
        <w:t>Upon the successful completion of this module, the student should be able to:</w:t>
      </w:r>
    </w:p>
    <w:p w14:paraId="19DBA95B" w14:textId="77777777" w:rsidR="00C44BA3" w:rsidRDefault="00C44BA3" w:rsidP="00C44BA3">
      <w:pPr>
        <w:numPr>
          <w:ilvl w:val="0"/>
          <w:numId w:val="13"/>
        </w:numPr>
        <w:spacing w:after="200"/>
        <w:contextualSpacing/>
        <w:rPr>
          <w:rFonts w:eastAsia="Arial" w:cs="Arial"/>
        </w:rPr>
      </w:pPr>
      <w:r>
        <w:rPr>
          <w:rFonts w:eastAsia="Arial" w:cs="Arial"/>
          <w:shd w:val="clear" w:color="auto" w:fill="FFFFFF"/>
        </w:rPr>
        <w:t>critically evaluate the</w:t>
      </w:r>
      <w:r>
        <w:rPr>
          <w:rFonts w:eastAsia="Arial" w:cs="Arial"/>
        </w:rPr>
        <w:t xml:space="preserve"> link between international resourcing strategies associated with ethnocentric, polycentric, region-centric and geocentric (EPRG model) approaches and the achievement of organizational objectives in the global arena;</w:t>
      </w:r>
    </w:p>
    <w:p w14:paraId="1AFCC341" w14:textId="77777777" w:rsidR="00C44BA3" w:rsidRDefault="00C44BA3" w:rsidP="00C44BA3">
      <w:pPr>
        <w:numPr>
          <w:ilvl w:val="0"/>
          <w:numId w:val="13"/>
        </w:numPr>
        <w:spacing w:after="200"/>
        <w:contextualSpacing/>
        <w:rPr>
          <w:rFonts w:eastAsia="Arial" w:cs="Arial"/>
        </w:rPr>
      </w:pPr>
      <w:r>
        <w:rPr>
          <w:rFonts w:eastAsia="Arial" w:cs="Arial"/>
        </w:rPr>
        <w:t>critically analyse international resourcing paradigms related to convergence, divergence and cross-vergence and how these relate to talent management strategies in the host country and parent country context;</w:t>
      </w:r>
    </w:p>
    <w:p w14:paraId="6DDB5B1E" w14:textId="77777777" w:rsidR="00C44BA3" w:rsidRDefault="00C44BA3" w:rsidP="00C44BA3">
      <w:pPr>
        <w:numPr>
          <w:ilvl w:val="0"/>
          <w:numId w:val="13"/>
        </w:numPr>
        <w:spacing w:after="200"/>
        <w:contextualSpacing/>
        <w:rPr>
          <w:rFonts w:eastAsia="Arial" w:cs="Arial"/>
        </w:rPr>
      </w:pPr>
      <w:r>
        <w:rPr>
          <w:rFonts w:eastAsia="Arial" w:cs="Arial"/>
        </w:rPr>
        <w:t>develop a critical understanding of the theories on expatriation and repatriation and their application to different international business operations;</w:t>
      </w:r>
    </w:p>
    <w:p w14:paraId="13438B2E" w14:textId="77777777" w:rsidR="00C44BA3" w:rsidRDefault="00C44BA3" w:rsidP="00C44BA3">
      <w:pPr>
        <w:numPr>
          <w:ilvl w:val="0"/>
          <w:numId w:val="13"/>
        </w:numPr>
        <w:rPr>
          <w:rFonts w:eastAsia="Arial" w:cs="Arial"/>
        </w:rPr>
      </w:pPr>
      <w:r>
        <w:rPr>
          <w:rFonts w:eastAsia="Arial" w:cs="Arial"/>
        </w:rPr>
        <w:t>analyse contextual factors that influence organisation talent strategy formulation and implementation in a global environment.</w:t>
      </w:r>
    </w:p>
    <w:p w14:paraId="213F322A" w14:textId="77777777" w:rsidR="00C44BA3" w:rsidRDefault="00C44BA3" w:rsidP="00C44BA3">
      <w:pPr>
        <w:rPr>
          <w:rFonts w:eastAsia="Arial" w:cs="Arial"/>
        </w:rPr>
      </w:pPr>
    </w:p>
    <w:p w14:paraId="10742F8E"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r>
        <w:rPr>
          <w:rFonts w:eastAsia="Arial" w:cs="Arial"/>
          <w:b/>
          <w:bCs/>
        </w:rPr>
        <w:t>INDICATIVE CONTENT</w:t>
      </w:r>
    </w:p>
    <w:p w14:paraId="54511A33"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4666F889" w14:textId="77777777" w:rsidR="00C44BA3" w:rsidRDefault="00C44BA3" w:rsidP="00C44BA3">
      <w:pPr>
        <w:pStyle w:val="ListParagraph"/>
        <w:numPr>
          <w:ilvl w:val="0"/>
          <w:numId w:val="32"/>
        </w:numPr>
        <w:spacing w:after="0" w:line="240" w:lineRule="auto"/>
        <w:rPr>
          <w:rFonts w:ascii="Arial" w:eastAsia="Arial" w:hAnsi="Arial" w:cs="Arial"/>
          <w:lang w:val="en-US"/>
        </w:rPr>
      </w:pPr>
      <w:r>
        <w:rPr>
          <w:rFonts w:ascii="Arial" w:eastAsia="Arial" w:hAnsi="Arial" w:cs="Arial"/>
          <w:shd w:val="clear" w:color="auto" w:fill="FFFFFF"/>
        </w:rPr>
        <w:t>Talent recruitment, selection, outsourcing, expatriation and repatriation in a global context.</w:t>
      </w:r>
    </w:p>
    <w:p w14:paraId="775969B9" w14:textId="77777777" w:rsidR="00C44BA3" w:rsidRDefault="00C44BA3" w:rsidP="00C44BA3">
      <w:pPr>
        <w:pStyle w:val="ListParagraph"/>
        <w:numPr>
          <w:ilvl w:val="0"/>
          <w:numId w:val="32"/>
        </w:numPr>
        <w:spacing w:after="0" w:line="240" w:lineRule="auto"/>
        <w:rPr>
          <w:rFonts w:ascii="Arial" w:eastAsia="Arial" w:hAnsi="Arial" w:cs="Arial"/>
        </w:rPr>
      </w:pPr>
      <w:r>
        <w:rPr>
          <w:rFonts w:ascii="Arial" w:eastAsia="Arial" w:hAnsi="Arial" w:cs="Arial"/>
        </w:rPr>
        <w:t>International Resourcing Models &amp; Paradigm.</w:t>
      </w:r>
    </w:p>
    <w:p w14:paraId="3C39C2C3" w14:textId="77777777" w:rsidR="00C44BA3" w:rsidRDefault="00C44BA3" w:rsidP="00C44BA3">
      <w:pPr>
        <w:pStyle w:val="ListParagraph"/>
        <w:numPr>
          <w:ilvl w:val="0"/>
          <w:numId w:val="32"/>
        </w:numPr>
        <w:spacing w:after="0" w:line="240" w:lineRule="auto"/>
        <w:rPr>
          <w:rFonts w:ascii="Arial" w:eastAsia="Arial" w:hAnsi="Arial" w:cs="Arial"/>
        </w:rPr>
      </w:pPr>
      <w:r>
        <w:rPr>
          <w:rFonts w:ascii="Arial" w:eastAsia="Arial" w:hAnsi="Arial" w:cs="Arial"/>
          <w:shd w:val="clear" w:color="auto" w:fill="FFFFFF"/>
        </w:rPr>
        <w:t xml:space="preserve">Organisational Performance and global resourcing. </w:t>
      </w:r>
    </w:p>
    <w:p w14:paraId="0EF183B1" w14:textId="77777777" w:rsidR="00C44BA3" w:rsidRDefault="00C44BA3" w:rsidP="00C44BA3">
      <w:pPr>
        <w:pStyle w:val="ListParagraph"/>
        <w:numPr>
          <w:ilvl w:val="0"/>
          <w:numId w:val="32"/>
        </w:numPr>
        <w:spacing w:after="0" w:line="240" w:lineRule="auto"/>
        <w:rPr>
          <w:rFonts w:ascii="Arial" w:eastAsia="Arial" w:hAnsi="Arial" w:cs="Arial"/>
        </w:rPr>
      </w:pPr>
      <w:r>
        <w:rPr>
          <w:rFonts w:ascii="Arial" w:eastAsia="Arial" w:hAnsi="Arial" w:cs="Arial"/>
        </w:rPr>
        <w:t>Change management strategy in the context of international mergers and acquisitions.</w:t>
      </w:r>
    </w:p>
    <w:p w14:paraId="6255D066" w14:textId="77777777" w:rsidR="00C44BA3" w:rsidRDefault="00C44BA3" w:rsidP="00C44BA3">
      <w:pPr>
        <w:pStyle w:val="ListParagraph"/>
        <w:numPr>
          <w:ilvl w:val="0"/>
          <w:numId w:val="32"/>
        </w:numPr>
        <w:spacing w:after="0" w:line="240" w:lineRule="auto"/>
        <w:rPr>
          <w:rFonts w:ascii="Arial" w:eastAsia="Arial" w:hAnsi="Arial" w:cs="Arial"/>
        </w:rPr>
      </w:pPr>
      <w:r>
        <w:rPr>
          <w:rFonts w:ascii="Arial" w:eastAsia="Arial" w:hAnsi="Arial" w:cs="Arial"/>
        </w:rPr>
        <w:t>Diversity management.</w:t>
      </w:r>
    </w:p>
    <w:p w14:paraId="1128D49D" w14:textId="77777777" w:rsidR="00C44BA3" w:rsidRDefault="00C44BA3" w:rsidP="00C44BA3">
      <w:pPr>
        <w:pStyle w:val="ListParagraph"/>
        <w:numPr>
          <w:ilvl w:val="0"/>
          <w:numId w:val="32"/>
        </w:numPr>
        <w:spacing w:after="0" w:line="240" w:lineRule="auto"/>
        <w:rPr>
          <w:rFonts w:ascii="Arial" w:eastAsia="Arial" w:hAnsi="Arial" w:cs="Arial"/>
        </w:rPr>
      </w:pPr>
      <w:r>
        <w:rPr>
          <w:rFonts w:ascii="Arial" w:eastAsia="Arial" w:hAnsi="Arial" w:cs="Arial"/>
        </w:rPr>
        <w:t>Stakeholder analysis and management.</w:t>
      </w:r>
    </w:p>
    <w:p w14:paraId="667152AA"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247D367A"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r>
        <w:rPr>
          <w:rFonts w:eastAsia="Arial" w:cs="Arial"/>
          <w:b/>
          <w:bCs/>
        </w:rPr>
        <w:t>Study Time Allocation</w:t>
      </w:r>
    </w:p>
    <w:p w14:paraId="729F9D51"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p>
    <w:p w14:paraId="706312B3" w14:textId="77777777" w:rsidR="00C44BA3" w:rsidRDefault="00C44BA3" w:rsidP="00C44BA3">
      <w:pPr>
        <w:rPr>
          <w:rFonts w:eastAsia="Arial" w:cs="Arial"/>
          <w:lang w:eastAsia="en-US"/>
        </w:rPr>
      </w:pPr>
      <w:r>
        <w:rPr>
          <w:rFonts w:eastAsia="Arial" w:cs="Arial"/>
        </w:rPr>
        <w:t>The study time for the module is divided as follows:</w:t>
      </w:r>
    </w:p>
    <w:tbl>
      <w:tblPr>
        <w:tblStyle w:val="TableGrid"/>
        <w:tblpPr w:leftFromText="180" w:rightFromText="180" w:vertAnchor="text" w:horzAnchor="margin" w:tblpY="412"/>
        <w:tblW w:w="0" w:type="auto"/>
        <w:tblInd w:w="0" w:type="dxa"/>
        <w:tblLayout w:type="fixed"/>
        <w:tblLook w:val="04A0" w:firstRow="1" w:lastRow="0" w:firstColumn="1" w:lastColumn="0" w:noHBand="0" w:noVBand="1"/>
      </w:tblPr>
      <w:tblGrid>
        <w:gridCol w:w="3969"/>
        <w:gridCol w:w="1701"/>
        <w:gridCol w:w="1843"/>
      </w:tblGrid>
      <w:tr w:rsidR="00C44BA3" w14:paraId="4110298F"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3D15AFC" w14:textId="77777777" w:rsidR="00C44BA3" w:rsidRDefault="00C44BA3">
            <w:pPr>
              <w:keepNext/>
              <w:rPr>
                <w:rFonts w:eastAsia="Arial" w:cs="Arial"/>
                <w:b/>
                <w:bCs/>
                <w:lang w:val="en-US"/>
              </w:rPr>
            </w:pPr>
            <w:r>
              <w:rPr>
                <w:rFonts w:eastAsia="Arial" w:cs="Arial"/>
                <w:b/>
                <w:bC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319C3610" w14:textId="77777777" w:rsidR="00C44BA3" w:rsidRDefault="00C44BA3">
            <w:pPr>
              <w:keepNext/>
              <w:jc w:val="center"/>
              <w:rPr>
                <w:rFonts w:eastAsia="Arial" w:cs="Arial"/>
                <w:b/>
                <w:bCs/>
              </w:rPr>
            </w:pPr>
            <w:r>
              <w:rPr>
                <w:rFonts w:eastAsia="Arial" w:cs="Arial"/>
                <w:b/>
                <w:bCs/>
              </w:rPr>
              <w:t>Hours</w:t>
            </w:r>
          </w:p>
        </w:tc>
        <w:tc>
          <w:tcPr>
            <w:tcW w:w="1843" w:type="dxa"/>
            <w:tcBorders>
              <w:top w:val="single" w:sz="4" w:space="0" w:color="auto"/>
              <w:left w:val="single" w:sz="4" w:space="0" w:color="auto"/>
              <w:bottom w:val="single" w:sz="4" w:space="0" w:color="auto"/>
              <w:right w:val="single" w:sz="4" w:space="0" w:color="auto"/>
            </w:tcBorders>
            <w:hideMark/>
          </w:tcPr>
          <w:p w14:paraId="50D2C659" w14:textId="77777777" w:rsidR="00C44BA3" w:rsidRDefault="00C44BA3">
            <w:pPr>
              <w:keepNext/>
              <w:jc w:val="center"/>
              <w:rPr>
                <w:rFonts w:eastAsia="Arial" w:cs="Arial"/>
                <w:b/>
                <w:bCs/>
              </w:rPr>
            </w:pPr>
            <w:r>
              <w:rPr>
                <w:rFonts w:eastAsia="Arial" w:cs="Arial"/>
                <w:b/>
                <w:bCs/>
              </w:rPr>
              <w:t>Percentage</w:t>
            </w:r>
          </w:p>
        </w:tc>
      </w:tr>
      <w:tr w:rsidR="00C44BA3" w14:paraId="25A084B5"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4173C00" w14:textId="77777777" w:rsidR="00C44BA3" w:rsidRDefault="00C44BA3">
            <w:pPr>
              <w:keepNext/>
              <w:rPr>
                <w:rFonts w:eastAsia="Arial" w:cs="Arial"/>
              </w:rPr>
            </w:pPr>
            <w:r>
              <w:rPr>
                <w:rFonts w:eastAsia="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A6598CE" w14:textId="77777777" w:rsidR="00C44BA3" w:rsidRDefault="00C44BA3">
            <w:pPr>
              <w:keepNext/>
              <w:jc w:val="center"/>
              <w:rPr>
                <w:rFonts w:eastAsia="Arial" w:cs="Arial"/>
              </w:rPr>
            </w:pPr>
            <w:r>
              <w:rPr>
                <w:rFonts w:eastAsia="Arial" w:cs="Arial"/>
              </w:rPr>
              <w:t>40</w:t>
            </w:r>
          </w:p>
        </w:tc>
        <w:tc>
          <w:tcPr>
            <w:tcW w:w="1843" w:type="dxa"/>
            <w:tcBorders>
              <w:top w:val="single" w:sz="4" w:space="0" w:color="auto"/>
              <w:left w:val="single" w:sz="4" w:space="0" w:color="auto"/>
              <w:bottom w:val="single" w:sz="4" w:space="0" w:color="auto"/>
              <w:right w:val="single" w:sz="4" w:space="0" w:color="auto"/>
            </w:tcBorders>
            <w:hideMark/>
          </w:tcPr>
          <w:p w14:paraId="16A3D148" w14:textId="77777777" w:rsidR="00C44BA3" w:rsidRDefault="00C44BA3">
            <w:pPr>
              <w:keepNext/>
              <w:jc w:val="center"/>
              <w:rPr>
                <w:rFonts w:eastAsia="Arial" w:cs="Arial"/>
              </w:rPr>
            </w:pPr>
            <w:r>
              <w:rPr>
                <w:rFonts w:eastAsia="Arial" w:cs="Arial"/>
              </w:rPr>
              <w:t>20%</w:t>
            </w:r>
          </w:p>
        </w:tc>
      </w:tr>
      <w:tr w:rsidR="00C44BA3" w14:paraId="3B174F5E"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1A0FED85" w14:textId="77777777" w:rsidR="00C44BA3" w:rsidRDefault="00C44BA3">
            <w:pPr>
              <w:keepNext/>
              <w:rPr>
                <w:rFonts w:eastAsia="Arial" w:cs="Arial"/>
              </w:rPr>
            </w:pPr>
            <w:r>
              <w:rPr>
                <w:rFonts w:eastAsia="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017D204" w14:textId="77777777" w:rsidR="00C44BA3" w:rsidRDefault="00C44BA3">
            <w:pPr>
              <w:keepNext/>
              <w:jc w:val="center"/>
              <w:rPr>
                <w:rFonts w:eastAsia="Arial" w:cs="Arial"/>
              </w:rPr>
            </w:pPr>
            <w:r>
              <w:rPr>
                <w:rFonts w:eastAsia="Arial" w:cs="Arial"/>
              </w:rPr>
              <w:t>160</w:t>
            </w:r>
          </w:p>
        </w:tc>
        <w:tc>
          <w:tcPr>
            <w:tcW w:w="1843" w:type="dxa"/>
            <w:tcBorders>
              <w:top w:val="single" w:sz="4" w:space="0" w:color="auto"/>
              <w:left w:val="single" w:sz="4" w:space="0" w:color="auto"/>
              <w:bottom w:val="single" w:sz="4" w:space="0" w:color="auto"/>
              <w:right w:val="single" w:sz="4" w:space="0" w:color="auto"/>
            </w:tcBorders>
            <w:hideMark/>
          </w:tcPr>
          <w:p w14:paraId="5CE0E753" w14:textId="77777777" w:rsidR="00C44BA3" w:rsidRDefault="00C44BA3">
            <w:pPr>
              <w:keepNext/>
              <w:jc w:val="center"/>
              <w:rPr>
                <w:rFonts w:eastAsia="Arial" w:cs="Arial"/>
              </w:rPr>
            </w:pPr>
            <w:r>
              <w:rPr>
                <w:rFonts w:eastAsia="Arial" w:cs="Arial"/>
              </w:rPr>
              <w:t>80%</w:t>
            </w:r>
          </w:p>
        </w:tc>
      </w:tr>
      <w:tr w:rsidR="00C44BA3" w14:paraId="4080E5F4"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84C986D" w14:textId="77777777" w:rsidR="00C44BA3" w:rsidRDefault="00C44BA3">
            <w:pPr>
              <w:keepNext/>
              <w:rPr>
                <w:rFonts w:eastAsia="Arial" w:cs="Arial"/>
              </w:rPr>
            </w:pPr>
            <w:r>
              <w:rPr>
                <w:rFonts w:eastAsia="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7D8047D0" w14:textId="77777777" w:rsidR="00C44BA3" w:rsidRDefault="00C44BA3">
            <w:pPr>
              <w:keepNext/>
              <w:jc w:val="center"/>
              <w:rPr>
                <w:rFonts w:eastAsia="Arial" w:cs="Arial"/>
              </w:rPr>
            </w:pPr>
            <w:r>
              <w:rPr>
                <w:rFonts w:eastAsia="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3D4FFBEF" w14:textId="77777777" w:rsidR="00C44BA3" w:rsidRDefault="00C44BA3">
            <w:pPr>
              <w:keepNext/>
              <w:jc w:val="center"/>
              <w:rPr>
                <w:rFonts w:eastAsia="Arial" w:cs="Arial"/>
              </w:rPr>
            </w:pPr>
            <w:r>
              <w:rPr>
                <w:rFonts w:eastAsia="Arial" w:cs="Arial"/>
              </w:rPr>
              <w:t>0%</w:t>
            </w:r>
          </w:p>
        </w:tc>
      </w:tr>
      <w:tr w:rsidR="00C44BA3" w14:paraId="5A636100"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2C028B39" w14:textId="77777777" w:rsidR="00C44BA3" w:rsidRDefault="00C44BA3">
            <w:pPr>
              <w:keepNext/>
              <w:rPr>
                <w:rFonts w:eastAsia="Arial" w:cs="Arial"/>
              </w:rPr>
            </w:pPr>
            <w:r>
              <w:rPr>
                <w:rFonts w:eastAsia="Arial" w:cs="Arial"/>
                <w:b/>
                <w:bCs/>
              </w:rPr>
              <w:t>TOTAL</w:t>
            </w:r>
          </w:p>
        </w:tc>
        <w:tc>
          <w:tcPr>
            <w:tcW w:w="1701" w:type="dxa"/>
            <w:tcBorders>
              <w:top w:val="single" w:sz="4" w:space="0" w:color="auto"/>
              <w:left w:val="single" w:sz="4" w:space="0" w:color="auto"/>
              <w:bottom w:val="single" w:sz="4" w:space="0" w:color="auto"/>
              <w:right w:val="single" w:sz="4" w:space="0" w:color="auto"/>
            </w:tcBorders>
            <w:hideMark/>
          </w:tcPr>
          <w:p w14:paraId="78A3CB6A" w14:textId="77777777" w:rsidR="00C44BA3" w:rsidRDefault="00C44BA3">
            <w:pPr>
              <w:keepNext/>
              <w:jc w:val="center"/>
              <w:rPr>
                <w:rFonts w:eastAsia="Arial" w:cs="Arial"/>
                <w:b/>
                <w:bCs/>
              </w:rPr>
            </w:pPr>
            <w:r>
              <w:rPr>
                <w:rFonts w:eastAsia="Arial" w:cs="Arial"/>
                <w:b/>
                <w:bCs/>
              </w:rPr>
              <w:t>200</w:t>
            </w:r>
          </w:p>
        </w:tc>
        <w:tc>
          <w:tcPr>
            <w:tcW w:w="1843" w:type="dxa"/>
            <w:tcBorders>
              <w:top w:val="single" w:sz="4" w:space="0" w:color="auto"/>
              <w:left w:val="single" w:sz="4" w:space="0" w:color="auto"/>
              <w:bottom w:val="single" w:sz="4" w:space="0" w:color="auto"/>
              <w:right w:val="single" w:sz="4" w:space="0" w:color="auto"/>
            </w:tcBorders>
            <w:hideMark/>
          </w:tcPr>
          <w:p w14:paraId="3EBFAD2D" w14:textId="77777777" w:rsidR="00C44BA3" w:rsidRDefault="00C44BA3">
            <w:pPr>
              <w:keepNext/>
              <w:jc w:val="center"/>
              <w:rPr>
                <w:rFonts w:eastAsia="Arial" w:cs="Arial"/>
                <w:b/>
                <w:bCs/>
              </w:rPr>
            </w:pPr>
            <w:r>
              <w:rPr>
                <w:rFonts w:eastAsia="Arial" w:cs="Arial"/>
                <w:b/>
                <w:bCs/>
              </w:rPr>
              <w:t>100%</w:t>
            </w:r>
          </w:p>
        </w:tc>
      </w:tr>
    </w:tbl>
    <w:p w14:paraId="318D2C0C" w14:textId="77777777" w:rsidR="00C44BA3" w:rsidRDefault="00C44BA3" w:rsidP="00C44BA3">
      <w:pPr>
        <w:overflowPunct w:val="0"/>
        <w:autoSpaceDE w:val="0"/>
        <w:autoSpaceDN w:val="0"/>
        <w:adjustRightInd w:val="0"/>
        <w:jc w:val="both"/>
        <w:textAlignment w:val="baseline"/>
        <w:rPr>
          <w:rFonts w:eastAsia="Arial" w:cs="Arial"/>
          <w:b/>
          <w:bCs/>
          <w:szCs w:val="22"/>
        </w:rPr>
      </w:pPr>
      <w:r>
        <w:rPr>
          <w:rFonts w:eastAsia="Arial" w:cs="Arial"/>
        </w:rPr>
        <w:t xml:space="preserve"> </w:t>
      </w:r>
    </w:p>
    <w:p w14:paraId="0FDF832E"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0CB845BE"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14584F2F"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1AE28AA7"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7FEDF491"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66CC5EF3"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49638F48"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0B7C926E"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p>
    <w:p w14:paraId="450A2E33" w14:textId="77777777" w:rsidR="00C44BA3" w:rsidRDefault="00C44BA3" w:rsidP="00C44BA3">
      <w:pPr>
        <w:tabs>
          <w:tab w:val="left" w:pos="720"/>
          <w:tab w:val="left" w:pos="1440"/>
          <w:tab w:val="left" w:pos="2160"/>
          <w:tab w:val="left" w:pos="2880"/>
        </w:tabs>
        <w:overflowPunct w:val="0"/>
        <w:autoSpaceDE w:val="0"/>
        <w:autoSpaceDN w:val="0"/>
        <w:adjustRightInd w:val="0"/>
        <w:textAlignment w:val="baseline"/>
        <w:rPr>
          <w:rFonts w:eastAsia="Arial" w:cs="Arial"/>
          <w:b/>
          <w:bCs/>
        </w:rPr>
      </w:pPr>
      <w:r>
        <w:rPr>
          <w:rFonts w:eastAsia="Arial" w:cs="Arial"/>
          <w:b/>
          <w:bCs/>
        </w:rPr>
        <w:t>ASSESSMENT</w:t>
      </w:r>
    </w:p>
    <w:p w14:paraId="329B22C2" w14:textId="77777777" w:rsidR="00C44BA3" w:rsidRDefault="00C44BA3" w:rsidP="00C44BA3">
      <w:pPr>
        <w:tabs>
          <w:tab w:val="left" w:pos="720"/>
          <w:tab w:val="left" w:pos="1440"/>
          <w:tab w:val="left" w:pos="2160"/>
          <w:tab w:val="left" w:pos="2880"/>
        </w:tabs>
        <w:overflowPunct w:val="0"/>
        <w:autoSpaceDE w:val="0"/>
        <w:autoSpaceDN w:val="0"/>
        <w:adjustRightInd w:val="0"/>
        <w:ind w:hanging="3600"/>
        <w:textAlignment w:val="baseline"/>
        <w:rPr>
          <w:rFonts w:eastAsia="Arial" w:cs="Arial"/>
          <w:b/>
          <w:bCs/>
        </w:rPr>
      </w:pPr>
    </w:p>
    <w:p w14:paraId="04914A37" w14:textId="77777777" w:rsidR="00C44BA3" w:rsidRDefault="00C44BA3" w:rsidP="00C44BA3">
      <w:pPr>
        <w:rPr>
          <w:rFonts w:eastAsia="Arial" w:cs="Arial"/>
          <w:b/>
          <w:bCs/>
          <w:lang w:val="en-US" w:eastAsia="en-US"/>
        </w:rPr>
      </w:pPr>
      <w:r>
        <w:rPr>
          <w:rFonts w:eastAsia="Arial" w:cs="Arial"/>
          <w:b/>
          <w:bCs/>
        </w:rPr>
        <w:t>Assessment Component 1</w:t>
      </w:r>
    </w:p>
    <w:p w14:paraId="54D8DC5F" w14:textId="77777777" w:rsidR="00C44BA3" w:rsidRDefault="00C44BA3" w:rsidP="00C44BA3">
      <w:pPr>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14C402DB" w14:textId="77777777" w:rsidTr="00C44BA3">
        <w:sdt>
          <w:sdtPr>
            <w:rPr>
              <w:rFonts w:cs="Arial"/>
              <w:b/>
              <w:color w:val="2B579A"/>
              <w:sz w:val="20"/>
              <w:shd w:val="clear" w:color="auto" w:fill="E6E6E6"/>
            </w:rPr>
            <w:id w:val="916139134"/>
            <w14:checkbox>
              <w14:checked w14:val="0"/>
              <w14:checkedState w14:val="2612" w14:font="MS Gothic"/>
              <w14:uncheckedState w14:val="2610" w14:font="MS Gothic"/>
            </w14:checkbox>
          </w:sdtPr>
          <w:sdtContent>
            <w:tc>
              <w:tcPr>
                <w:tcW w:w="562" w:type="dxa"/>
                <w:hideMark/>
              </w:tcPr>
              <w:p w14:paraId="1E8B11CA" w14:textId="77777777" w:rsidR="00C44BA3" w:rsidRDefault="00C44BA3">
                <w:pPr>
                  <w:rPr>
                    <w:rFonts w:cs="Arial"/>
                    <w:b/>
                    <w:color w:val="2B579A"/>
                    <w:sz w:val="20"/>
                    <w:shd w:val="clear" w:color="auto" w:fill="E6E6E6"/>
                  </w:rPr>
                </w:pPr>
                <w:r>
                  <w:rPr>
                    <w:rFonts w:ascii="Segoe UI Symbol" w:hAnsi="Segoe UI Symbol" w:cs="Segoe UI Symbol"/>
                    <w:b/>
                    <w:bCs/>
                  </w:rPr>
                  <w:t>☐</w:t>
                </w:r>
              </w:p>
            </w:tc>
          </w:sdtContent>
        </w:sdt>
        <w:tc>
          <w:tcPr>
            <w:tcW w:w="2458" w:type="dxa"/>
            <w:hideMark/>
          </w:tcPr>
          <w:p w14:paraId="58362DBA" w14:textId="77777777" w:rsidR="00C44BA3" w:rsidRDefault="00C44BA3">
            <w:pPr>
              <w:rPr>
                <w:rFonts w:eastAsia="Arial" w:cs="Arial"/>
                <w:b/>
                <w:bCs/>
                <w:szCs w:val="22"/>
              </w:rPr>
            </w:pPr>
            <w:r>
              <w:rPr>
                <w:rFonts w:eastAsia="Arial" w:cs="Arial"/>
                <w:b/>
                <w:bCs/>
              </w:rPr>
              <w:t>Written exam</w:t>
            </w:r>
          </w:p>
        </w:tc>
        <w:sdt>
          <w:sdtPr>
            <w:rPr>
              <w:rFonts w:cs="Arial"/>
              <w:b/>
              <w:color w:val="2B579A"/>
              <w:sz w:val="20"/>
              <w:shd w:val="clear" w:color="auto" w:fill="E6E6E6"/>
            </w:rPr>
            <w:id w:val="492070236"/>
            <w14:checkbox>
              <w14:checked w14:val="1"/>
              <w14:checkedState w14:val="2612" w14:font="MS Gothic"/>
              <w14:uncheckedState w14:val="2610" w14:font="MS Gothic"/>
            </w14:checkbox>
          </w:sdtPr>
          <w:sdtContent>
            <w:tc>
              <w:tcPr>
                <w:tcW w:w="538" w:type="dxa"/>
                <w:hideMark/>
              </w:tcPr>
              <w:p w14:paraId="31850D04" w14:textId="77777777" w:rsidR="00C44BA3" w:rsidRDefault="00C44BA3">
                <w:pPr>
                  <w:rPr>
                    <w:rFonts w:cs="Arial"/>
                    <w:b/>
                    <w:color w:val="2B579A"/>
                    <w:sz w:val="20"/>
                    <w:shd w:val="clear" w:color="auto" w:fill="E6E6E6"/>
                  </w:rPr>
                </w:pPr>
                <w:r>
                  <w:rPr>
                    <w:rFonts w:ascii="Segoe UI Symbol" w:hAnsi="Segoe UI Symbol" w:cs="Segoe UI Symbol"/>
                    <w:b/>
                    <w:bCs/>
                  </w:rPr>
                  <w:t>☒</w:t>
                </w:r>
              </w:p>
            </w:tc>
          </w:sdtContent>
        </w:sdt>
        <w:tc>
          <w:tcPr>
            <w:tcW w:w="2482" w:type="dxa"/>
            <w:hideMark/>
          </w:tcPr>
          <w:p w14:paraId="58512120" w14:textId="77777777" w:rsidR="00C44BA3" w:rsidRDefault="00C44BA3">
            <w:pPr>
              <w:rPr>
                <w:rFonts w:eastAsia="Arial" w:cs="Arial"/>
                <w:b/>
                <w:bCs/>
                <w:szCs w:val="22"/>
              </w:rPr>
            </w:pPr>
            <w:r>
              <w:rPr>
                <w:rFonts w:eastAsia="Arial" w:cs="Arial"/>
                <w:b/>
                <w:bCs/>
              </w:rPr>
              <w:t>Coursework</w:t>
            </w:r>
          </w:p>
        </w:tc>
        <w:sdt>
          <w:sdtPr>
            <w:rPr>
              <w:rFonts w:cs="Arial"/>
              <w:b/>
              <w:color w:val="2B579A"/>
              <w:sz w:val="20"/>
              <w:shd w:val="clear" w:color="auto" w:fill="E6E6E6"/>
            </w:rPr>
            <w:id w:val="-458962783"/>
            <w14:checkbox>
              <w14:checked w14:val="0"/>
              <w14:checkedState w14:val="2612" w14:font="MS Gothic"/>
              <w14:uncheckedState w14:val="2610" w14:font="MS Gothic"/>
            </w14:checkbox>
          </w:sdtPr>
          <w:sdtContent>
            <w:tc>
              <w:tcPr>
                <w:tcW w:w="538" w:type="dxa"/>
                <w:hideMark/>
              </w:tcPr>
              <w:p w14:paraId="3B70BE30" w14:textId="77777777" w:rsidR="00C44BA3" w:rsidRDefault="00C44BA3">
                <w:pPr>
                  <w:rPr>
                    <w:rFonts w:cs="Arial"/>
                    <w:b/>
                    <w:color w:val="2B579A"/>
                    <w:sz w:val="20"/>
                    <w:shd w:val="clear" w:color="auto" w:fill="E6E6E6"/>
                  </w:rPr>
                </w:pPr>
                <w:r>
                  <w:rPr>
                    <w:rFonts w:ascii="Segoe UI Symbol" w:hAnsi="Segoe UI Symbol" w:cs="Segoe UI Symbol"/>
                    <w:b/>
                    <w:bCs/>
                  </w:rPr>
                  <w:t>☐</w:t>
                </w:r>
              </w:p>
            </w:tc>
          </w:sdtContent>
        </w:sdt>
        <w:tc>
          <w:tcPr>
            <w:tcW w:w="2482" w:type="dxa"/>
            <w:hideMark/>
          </w:tcPr>
          <w:p w14:paraId="6F3D110D" w14:textId="77777777" w:rsidR="00C44BA3" w:rsidRDefault="00C44BA3">
            <w:pPr>
              <w:rPr>
                <w:rFonts w:eastAsia="Arial" w:cs="Arial"/>
                <w:b/>
                <w:bCs/>
                <w:szCs w:val="22"/>
              </w:rPr>
            </w:pPr>
            <w:r>
              <w:rPr>
                <w:rFonts w:eastAsia="Arial" w:cs="Arial"/>
                <w:b/>
                <w:bCs/>
              </w:rPr>
              <w:t>Practical</w:t>
            </w:r>
          </w:p>
        </w:tc>
      </w:tr>
    </w:tbl>
    <w:p w14:paraId="3EAE4B06" w14:textId="77777777" w:rsidR="00C44BA3" w:rsidRDefault="00C44BA3" w:rsidP="00C44BA3">
      <w:pPr>
        <w:rPr>
          <w:rFonts w:eastAsia="Arial" w:cs="Arial"/>
          <w:b/>
          <w:bCs/>
          <w:szCs w:val="22"/>
          <w:lang w:val="en-US" w:eastAsia="en-US"/>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4A18FF16"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3F80F940" w14:textId="77777777" w:rsidR="00C44BA3" w:rsidRDefault="00C44BA3">
            <w:pPr>
              <w:overflowPunct w:val="0"/>
              <w:adjustRightInd w:val="0"/>
              <w:jc w:val="center"/>
              <w:textAlignment w:val="baseline"/>
              <w:rPr>
                <w:rFonts w:eastAsia="Arial" w:cs="Arial"/>
                <w:b/>
                <w:bCs/>
              </w:rPr>
            </w:pPr>
            <w:r>
              <w:rPr>
                <w:rFonts w:eastAsia="Arial" w:cs="Arial"/>
                <w:b/>
                <w:bC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1E6DE72" w14:textId="77777777" w:rsidR="00C44BA3" w:rsidRDefault="00C44BA3">
            <w:pPr>
              <w:overflowPunct w:val="0"/>
              <w:adjustRightInd w:val="0"/>
              <w:jc w:val="center"/>
              <w:textAlignment w:val="baseline"/>
              <w:rPr>
                <w:rFonts w:eastAsia="Arial" w:cs="Arial"/>
                <w:b/>
                <w:bCs/>
              </w:rPr>
            </w:pPr>
            <w:r>
              <w:rPr>
                <w:rFonts w:eastAsia="Arial" w:cs="Arial"/>
                <w:b/>
                <w:bCs/>
              </w:rPr>
              <w:t>Volume</w:t>
            </w:r>
          </w:p>
        </w:tc>
        <w:tc>
          <w:tcPr>
            <w:tcW w:w="1559" w:type="dxa"/>
            <w:tcBorders>
              <w:top w:val="single" w:sz="4" w:space="0" w:color="auto"/>
              <w:left w:val="single" w:sz="4" w:space="0" w:color="auto"/>
              <w:bottom w:val="single" w:sz="4" w:space="0" w:color="auto"/>
              <w:right w:val="single" w:sz="4" w:space="0" w:color="auto"/>
            </w:tcBorders>
            <w:hideMark/>
          </w:tcPr>
          <w:p w14:paraId="20F09F39" w14:textId="77777777" w:rsidR="00C44BA3" w:rsidRDefault="00C44BA3">
            <w:pPr>
              <w:overflowPunct w:val="0"/>
              <w:adjustRightInd w:val="0"/>
              <w:jc w:val="center"/>
              <w:textAlignment w:val="baseline"/>
              <w:rPr>
                <w:rFonts w:eastAsia="Arial" w:cs="Arial"/>
                <w:b/>
                <w:bCs/>
              </w:rPr>
            </w:pPr>
            <w:r>
              <w:rPr>
                <w:rFonts w:eastAsia="Arial" w:cs="Arial"/>
                <w:b/>
                <w:bCs/>
              </w:rPr>
              <w:t>Weighting</w:t>
            </w:r>
          </w:p>
        </w:tc>
      </w:tr>
      <w:tr w:rsidR="00C44BA3" w14:paraId="1A00A0BD"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3BFEBD5E" w14:textId="77777777" w:rsidR="00C44BA3" w:rsidRDefault="00C44BA3">
            <w:pPr>
              <w:overflowPunct w:val="0"/>
              <w:adjustRightInd w:val="0"/>
              <w:jc w:val="center"/>
              <w:textAlignment w:val="baseline"/>
              <w:rPr>
                <w:rFonts w:eastAsia="Arial" w:cs="Arial"/>
              </w:rPr>
            </w:pPr>
            <w:r>
              <w:rPr>
                <w:rFonts w:eastAsia="Arial" w:cs="Arial"/>
              </w:rPr>
              <w:t>Portfolio of work in response to</w:t>
            </w:r>
            <w:r>
              <w:rPr>
                <w:rFonts w:cs="Arial"/>
              </w:rPr>
              <w:br/>
            </w:r>
            <w:r>
              <w:rPr>
                <w:rFonts w:eastAsia="Arial" w:cs="Arial"/>
              </w:rPr>
              <w:t>a given case/scenario (which</w:t>
            </w:r>
            <w:r>
              <w:rPr>
                <w:rFonts w:cs="Arial"/>
              </w:rPr>
              <w:br/>
            </w:r>
            <w:r>
              <w:rPr>
                <w:rFonts w:eastAsia="Arial" w:cs="Arial"/>
              </w:rPr>
              <w:t>may include readiness</w:t>
            </w:r>
            <w:r>
              <w:rPr>
                <w:rFonts w:cs="Arial"/>
              </w:rPr>
              <w:br/>
            </w:r>
            <w:r>
              <w:rPr>
                <w:rFonts w:eastAsia="Arial" w:cs="Arial"/>
              </w:rPr>
              <w:t>assessment, international talent strategy development, stakeholder analysis, change management and international resourcing paradigms,</w:t>
            </w:r>
            <w:r>
              <w:rPr>
                <w:rFonts w:cs="Arial"/>
              </w:rPr>
              <w:br/>
            </w:r>
            <w:r>
              <w:rPr>
                <w:rFonts w:eastAsia="Arial" w:cs="Arial"/>
              </w:rPr>
              <w:t xml:space="preserve">etc. </w:t>
            </w:r>
          </w:p>
        </w:tc>
        <w:tc>
          <w:tcPr>
            <w:tcW w:w="3969" w:type="dxa"/>
            <w:tcBorders>
              <w:top w:val="single" w:sz="4" w:space="0" w:color="auto"/>
              <w:left w:val="single" w:sz="4" w:space="0" w:color="auto"/>
              <w:bottom w:val="single" w:sz="4" w:space="0" w:color="auto"/>
              <w:right w:val="single" w:sz="4" w:space="0" w:color="auto"/>
            </w:tcBorders>
            <w:hideMark/>
          </w:tcPr>
          <w:p w14:paraId="36B398D7" w14:textId="77777777" w:rsidR="00C44BA3" w:rsidRDefault="00C44BA3">
            <w:pPr>
              <w:overflowPunct w:val="0"/>
              <w:adjustRightInd w:val="0"/>
              <w:jc w:val="center"/>
              <w:textAlignment w:val="baseline"/>
              <w:rPr>
                <w:rFonts w:eastAsia="Arial" w:cs="Arial"/>
              </w:rPr>
            </w:pPr>
            <w:r>
              <w:rPr>
                <w:rFonts w:eastAsia="Arial" w:cs="Arial"/>
              </w:rPr>
              <w:t>5000 words (5 elements)</w:t>
            </w:r>
          </w:p>
        </w:tc>
        <w:tc>
          <w:tcPr>
            <w:tcW w:w="1559" w:type="dxa"/>
            <w:tcBorders>
              <w:top w:val="single" w:sz="4" w:space="0" w:color="auto"/>
              <w:left w:val="single" w:sz="4" w:space="0" w:color="auto"/>
              <w:bottom w:val="single" w:sz="4" w:space="0" w:color="auto"/>
              <w:right w:val="single" w:sz="4" w:space="0" w:color="auto"/>
            </w:tcBorders>
            <w:hideMark/>
          </w:tcPr>
          <w:p w14:paraId="22FB33D8" w14:textId="77777777" w:rsidR="00C44BA3" w:rsidRDefault="00C44BA3">
            <w:pPr>
              <w:overflowPunct w:val="0"/>
              <w:adjustRightInd w:val="0"/>
              <w:jc w:val="center"/>
              <w:textAlignment w:val="baseline"/>
              <w:rPr>
                <w:rFonts w:eastAsia="Arial" w:cs="Arial"/>
              </w:rPr>
            </w:pPr>
            <w:r>
              <w:rPr>
                <w:rFonts w:eastAsia="Arial" w:cs="Arial"/>
              </w:rPr>
              <w:t>100%</w:t>
            </w:r>
          </w:p>
        </w:tc>
      </w:tr>
    </w:tbl>
    <w:p w14:paraId="25234023" w14:textId="77777777" w:rsidR="00C44BA3" w:rsidRDefault="00C44BA3" w:rsidP="00C44BA3">
      <w:pPr>
        <w:rPr>
          <w:rFonts w:eastAsia="Arial" w:cs="Arial"/>
          <w:szCs w:val="22"/>
          <w:lang w:val="en-US" w:eastAsia="en-US"/>
        </w:rPr>
      </w:pPr>
    </w:p>
    <w:p w14:paraId="54605182" w14:textId="77777777" w:rsidR="00C44BA3" w:rsidRDefault="00C44BA3" w:rsidP="00C44BA3">
      <w:pPr>
        <w:keepNext/>
        <w:tabs>
          <w:tab w:val="left" w:pos="720"/>
          <w:tab w:val="left" w:pos="1440"/>
          <w:tab w:val="left" w:pos="2160"/>
          <w:tab w:val="left" w:pos="2880"/>
        </w:tabs>
        <w:overflowPunct w:val="0"/>
        <w:autoSpaceDE w:val="0"/>
        <w:autoSpaceDN w:val="0"/>
        <w:adjustRightInd w:val="0"/>
        <w:jc w:val="both"/>
        <w:textAlignment w:val="baseline"/>
        <w:rPr>
          <w:rFonts w:eastAsia="Arial" w:cs="Arial"/>
          <w:b/>
          <w:bCs/>
        </w:rPr>
      </w:pPr>
      <w:r>
        <w:rPr>
          <w:rFonts w:eastAsia="Arial" w:cs="Arial"/>
          <w:b/>
          <w:bCs/>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30427351"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E23DD6B" w14:textId="77777777" w:rsidR="00C44BA3" w:rsidRDefault="00C44BA3">
            <w:pPr>
              <w:keepNext/>
              <w:rPr>
                <w:rFonts w:eastAsia="Arial" w:cs="Arial"/>
                <w:b/>
                <w:bCs/>
                <w:lang w:val="en-US" w:eastAsia="en-US"/>
              </w:rPr>
            </w:pPr>
            <w:r>
              <w:rPr>
                <w:rFonts w:eastAsia="Arial" w:cs="Arial"/>
                <w:b/>
                <w:bC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0F208A6" w14:textId="77777777" w:rsidR="00C44BA3" w:rsidRDefault="00C44BA3">
            <w:pPr>
              <w:keepNext/>
              <w:jc w:val="center"/>
              <w:rPr>
                <w:rFonts w:eastAsia="Arial" w:cs="Arial"/>
                <w:b/>
                <w:bCs/>
              </w:rPr>
            </w:pPr>
            <w:r>
              <w:rPr>
                <w:rFonts w:eastAsia="Arial" w:cs="Arial"/>
                <w:b/>
                <w:bCs/>
              </w:rPr>
              <w:t>Percentage</w:t>
            </w:r>
          </w:p>
        </w:tc>
      </w:tr>
      <w:tr w:rsidR="00C44BA3" w14:paraId="29567F99"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04EA7F2" w14:textId="77777777" w:rsidR="00C44BA3" w:rsidRDefault="00C44BA3">
            <w:pPr>
              <w:keepNext/>
              <w:rPr>
                <w:rFonts w:eastAsia="Arial" w:cs="Arial"/>
              </w:rPr>
            </w:pPr>
            <w:r>
              <w:rPr>
                <w:rFonts w:eastAsia="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648DA742" w14:textId="77777777" w:rsidR="00C44BA3" w:rsidRDefault="00C44BA3">
            <w:pPr>
              <w:keepNext/>
              <w:jc w:val="center"/>
              <w:rPr>
                <w:rFonts w:eastAsia="Arial" w:cs="Arial"/>
              </w:rPr>
            </w:pPr>
            <w:r>
              <w:rPr>
                <w:rFonts w:eastAsia="Arial" w:cs="Arial"/>
              </w:rPr>
              <w:t>0%</w:t>
            </w:r>
          </w:p>
        </w:tc>
      </w:tr>
      <w:tr w:rsidR="00C44BA3" w14:paraId="76723867"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7669D2AA" w14:textId="77777777" w:rsidR="00C44BA3" w:rsidRDefault="00C44BA3">
            <w:pPr>
              <w:keepNext/>
              <w:rPr>
                <w:rFonts w:eastAsia="Arial" w:cs="Arial"/>
              </w:rPr>
            </w:pPr>
            <w:r>
              <w:rPr>
                <w:rFonts w:eastAsia="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54C3CBE7" w14:textId="77777777" w:rsidR="00C44BA3" w:rsidRDefault="00C44BA3">
            <w:pPr>
              <w:keepNext/>
              <w:jc w:val="center"/>
              <w:rPr>
                <w:rFonts w:eastAsia="Arial" w:cs="Arial"/>
              </w:rPr>
            </w:pPr>
            <w:r>
              <w:rPr>
                <w:rFonts w:eastAsia="Arial" w:cs="Arial"/>
              </w:rPr>
              <w:t>100%</w:t>
            </w:r>
          </w:p>
        </w:tc>
      </w:tr>
      <w:tr w:rsidR="00C44BA3" w14:paraId="63A4C1D9"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6EABF4E" w14:textId="77777777" w:rsidR="00C44BA3" w:rsidRDefault="00C44BA3">
            <w:pPr>
              <w:keepNext/>
              <w:rPr>
                <w:rFonts w:eastAsia="Arial" w:cs="Arial"/>
              </w:rPr>
            </w:pPr>
            <w:r>
              <w:rPr>
                <w:rFonts w:eastAsia="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46B9DECA" w14:textId="77777777" w:rsidR="00C44BA3" w:rsidRDefault="00C44BA3">
            <w:pPr>
              <w:keepNext/>
              <w:jc w:val="center"/>
              <w:rPr>
                <w:rFonts w:eastAsia="Arial" w:cs="Arial"/>
              </w:rPr>
            </w:pPr>
            <w:r>
              <w:rPr>
                <w:rFonts w:eastAsia="Arial" w:cs="Arial"/>
              </w:rPr>
              <w:t>0%</w:t>
            </w:r>
          </w:p>
        </w:tc>
      </w:tr>
      <w:tr w:rsidR="00C44BA3" w14:paraId="280A8497"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42AD9333" w14:textId="77777777" w:rsidR="00C44BA3" w:rsidRDefault="00C44BA3">
            <w:pPr>
              <w:keepNext/>
              <w:rPr>
                <w:rFonts w:eastAsia="Arial" w:cs="Arial"/>
              </w:rPr>
            </w:pPr>
            <w:r>
              <w:rPr>
                <w:rFonts w:eastAsia="Arial" w:cs="Arial"/>
                <w:b/>
                <w:bCs/>
              </w:rPr>
              <w:t>TOTAL</w:t>
            </w:r>
          </w:p>
        </w:tc>
        <w:tc>
          <w:tcPr>
            <w:tcW w:w="1842" w:type="dxa"/>
            <w:tcBorders>
              <w:top w:val="single" w:sz="4" w:space="0" w:color="auto"/>
              <w:left w:val="single" w:sz="4" w:space="0" w:color="auto"/>
              <w:bottom w:val="single" w:sz="4" w:space="0" w:color="auto"/>
              <w:right w:val="single" w:sz="4" w:space="0" w:color="auto"/>
            </w:tcBorders>
            <w:hideMark/>
          </w:tcPr>
          <w:p w14:paraId="17F4DE8D" w14:textId="77777777" w:rsidR="00C44BA3" w:rsidRDefault="00C44BA3">
            <w:pPr>
              <w:keepNext/>
              <w:jc w:val="center"/>
              <w:rPr>
                <w:rFonts w:eastAsia="Arial" w:cs="Arial"/>
                <w:b/>
                <w:bCs/>
              </w:rPr>
            </w:pPr>
            <w:r>
              <w:rPr>
                <w:rFonts w:eastAsia="Arial" w:cs="Arial"/>
                <w:b/>
                <w:bCs/>
              </w:rPr>
              <w:t>100%</w:t>
            </w:r>
          </w:p>
        </w:tc>
      </w:tr>
    </w:tbl>
    <w:p w14:paraId="368D65A1" w14:textId="77777777" w:rsidR="00C44BA3" w:rsidRDefault="00C44BA3" w:rsidP="00C44BA3">
      <w:pPr>
        <w:rPr>
          <w:rFonts w:eastAsia="Arial" w:cs="Arial"/>
          <w:szCs w:val="22"/>
          <w:lang w:val="en-US" w:eastAsia="en-US"/>
        </w:rPr>
      </w:pPr>
    </w:p>
    <w:p w14:paraId="6980A3FB" w14:textId="77777777" w:rsidR="00C44BA3" w:rsidRDefault="00C44BA3" w:rsidP="00C44BA3">
      <w:pPr>
        <w:rPr>
          <w:rFonts w:eastAsia="Arial" w:cs="Arial"/>
          <w:b/>
          <w:bCs/>
        </w:rPr>
      </w:pPr>
      <w:r>
        <w:rPr>
          <w:rFonts w:eastAsia="Arial" w:cs="Arial"/>
          <w:b/>
          <w:bCs/>
        </w:rPr>
        <w:t>INDICATIVE READING LIST</w:t>
      </w:r>
    </w:p>
    <w:tbl>
      <w:tblPr>
        <w:tblStyle w:val="TableGrid"/>
        <w:tblW w:w="5000" w:type="pct"/>
        <w:tblInd w:w="0" w:type="dxa"/>
        <w:tblLook w:val="04A0" w:firstRow="1" w:lastRow="0" w:firstColumn="1" w:lastColumn="0" w:noHBand="0" w:noVBand="1"/>
      </w:tblPr>
      <w:tblGrid>
        <w:gridCol w:w="1076"/>
        <w:gridCol w:w="6314"/>
        <w:gridCol w:w="907"/>
      </w:tblGrid>
      <w:tr w:rsidR="00C44BA3" w14:paraId="4E8F805E" w14:textId="77777777" w:rsidTr="00C44BA3">
        <w:tc>
          <w:tcPr>
            <w:tcW w:w="784"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71FD3DD" w14:textId="77777777" w:rsidR="00C44BA3" w:rsidRDefault="00C44BA3">
            <w:pPr>
              <w:tabs>
                <w:tab w:val="num" w:pos="720"/>
                <w:tab w:val="left" w:pos="1440"/>
              </w:tabs>
              <w:rPr>
                <w:rFonts w:eastAsia="Arial" w:cs="Arial"/>
                <w:b/>
                <w:bCs/>
              </w:rPr>
            </w:pPr>
            <w:r>
              <w:rPr>
                <w:rFonts w:eastAsia="Arial" w:cs="Arial"/>
                <w:b/>
                <w:bCs/>
              </w:rPr>
              <w:t>Module Code</w:t>
            </w:r>
          </w:p>
        </w:tc>
        <w:tc>
          <w:tcPr>
            <w:tcW w:w="4216" w:type="pct"/>
            <w:gridSpan w:val="2"/>
            <w:tcBorders>
              <w:top w:val="single" w:sz="4" w:space="0" w:color="auto"/>
              <w:left w:val="single" w:sz="4" w:space="0" w:color="auto"/>
              <w:bottom w:val="single" w:sz="4" w:space="0" w:color="auto"/>
              <w:right w:val="single" w:sz="4" w:space="0" w:color="auto"/>
            </w:tcBorders>
            <w:hideMark/>
          </w:tcPr>
          <w:p w14:paraId="6B0F8C8A" w14:textId="77777777" w:rsidR="00C44BA3" w:rsidRDefault="00C44BA3">
            <w:pPr>
              <w:tabs>
                <w:tab w:val="num" w:pos="720"/>
                <w:tab w:val="left" w:pos="1440"/>
              </w:tabs>
              <w:rPr>
                <w:rFonts w:eastAsia="Arial" w:cs="Arial"/>
                <w:b/>
                <w:bCs/>
              </w:rPr>
            </w:pPr>
            <w:r>
              <w:rPr>
                <w:rFonts w:eastAsia="Arial" w:cs="Arial"/>
                <w:b/>
                <w:bCs/>
              </w:rPr>
              <w:t>LCMB7031</w:t>
            </w:r>
          </w:p>
        </w:tc>
      </w:tr>
      <w:tr w:rsidR="00C44BA3" w14:paraId="35D7483E" w14:textId="77777777" w:rsidTr="00C44BA3">
        <w:tc>
          <w:tcPr>
            <w:tcW w:w="784"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23C8843" w14:textId="77777777" w:rsidR="00C44BA3" w:rsidRDefault="00C44BA3">
            <w:pPr>
              <w:tabs>
                <w:tab w:val="num" w:pos="720"/>
                <w:tab w:val="left" w:pos="1440"/>
              </w:tabs>
              <w:rPr>
                <w:rFonts w:eastAsia="Arial" w:cs="Arial"/>
                <w:b/>
                <w:bCs/>
              </w:rPr>
            </w:pPr>
            <w:r>
              <w:rPr>
                <w:rFonts w:eastAsia="Arial" w:cs="Arial"/>
                <w:b/>
                <w:bCs/>
              </w:rPr>
              <w:t>Module Title</w:t>
            </w:r>
          </w:p>
        </w:tc>
        <w:tc>
          <w:tcPr>
            <w:tcW w:w="4216" w:type="pct"/>
            <w:gridSpan w:val="2"/>
            <w:tcBorders>
              <w:top w:val="single" w:sz="4" w:space="0" w:color="auto"/>
              <w:left w:val="single" w:sz="4" w:space="0" w:color="auto"/>
              <w:bottom w:val="single" w:sz="4" w:space="0" w:color="auto"/>
              <w:right w:val="single" w:sz="4" w:space="0" w:color="auto"/>
            </w:tcBorders>
            <w:hideMark/>
          </w:tcPr>
          <w:p w14:paraId="174464AF" w14:textId="77777777" w:rsidR="00C44BA3" w:rsidRDefault="00C44BA3">
            <w:pPr>
              <w:tabs>
                <w:tab w:val="num" w:pos="720"/>
                <w:tab w:val="left" w:pos="1440"/>
              </w:tabs>
              <w:rPr>
                <w:rFonts w:eastAsia="Arial" w:cs="Arial"/>
                <w:b/>
                <w:bCs/>
              </w:rPr>
            </w:pPr>
            <w:r>
              <w:rPr>
                <w:rFonts w:eastAsia="Arial" w:cs="Arial"/>
                <w:b/>
                <w:bCs/>
              </w:rPr>
              <w:t>International Resourcing and Talent Management</w:t>
            </w:r>
          </w:p>
        </w:tc>
      </w:tr>
      <w:tr w:rsidR="00C44BA3" w14:paraId="0CAD68BD" w14:textId="77777777" w:rsidTr="00C44BA3">
        <w:tc>
          <w:tcPr>
            <w:tcW w:w="784"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EFB54FB" w14:textId="77777777" w:rsidR="00C44BA3" w:rsidRDefault="00C44BA3">
            <w:pPr>
              <w:tabs>
                <w:tab w:val="num" w:pos="720"/>
                <w:tab w:val="left" w:pos="1440"/>
              </w:tabs>
              <w:rPr>
                <w:rFonts w:eastAsia="Arial" w:cs="Arial"/>
                <w:b/>
                <w:bCs/>
              </w:rPr>
            </w:pPr>
            <w:r>
              <w:rPr>
                <w:rFonts w:eastAsia="Arial" w:cs="Arial"/>
                <w:b/>
                <w:bCs/>
              </w:rPr>
              <w:t>Classification</w:t>
            </w:r>
          </w:p>
        </w:tc>
        <w:tc>
          <w:tcPr>
            <w:tcW w:w="3677"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AF7EE96" w14:textId="77777777" w:rsidR="00C44BA3" w:rsidRDefault="00C44BA3">
            <w:pPr>
              <w:tabs>
                <w:tab w:val="num" w:pos="720"/>
                <w:tab w:val="left" w:pos="1440"/>
              </w:tabs>
              <w:rPr>
                <w:rFonts w:eastAsia="Arial" w:cs="Arial"/>
                <w:b/>
                <w:bCs/>
              </w:rPr>
            </w:pPr>
            <w:r>
              <w:rPr>
                <w:rFonts w:eastAsia="Arial" w:cs="Arial"/>
                <w:b/>
                <w:bCs/>
              </w:rPr>
              <w:t>Reading List entry</w:t>
            </w:r>
          </w:p>
        </w:tc>
        <w:tc>
          <w:tcPr>
            <w:tcW w:w="539"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488BC53" w14:textId="77777777" w:rsidR="00C44BA3" w:rsidRDefault="00C44BA3">
            <w:pPr>
              <w:tabs>
                <w:tab w:val="num" w:pos="720"/>
                <w:tab w:val="left" w:pos="1440"/>
              </w:tabs>
              <w:rPr>
                <w:rFonts w:eastAsia="Arial" w:cs="Arial"/>
                <w:b/>
                <w:bCs/>
              </w:rPr>
            </w:pPr>
            <w:r>
              <w:rPr>
                <w:rFonts w:eastAsia="Arial" w:cs="Arial"/>
                <w:b/>
                <w:bCs/>
              </w:rPr>
              <w:t>Electronic*</w:t>
            </w:r>
          </w:p>
        </w:tc>
      </w:tr>
      <w:tr w:rsidR="00C44BA3" w14:paraId="21DAE78E"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7397D10E" w14:textId="77777777" w:rsidR="00C44BA3" w:rsidRDefault="00C44BA3">
            <w:pPr>
              <w:tabs>
                <w:tab w:val="num" w:pos="720"/>
                <w:tab w:val="left" w:pos="1440"/>
              </w:tabs>
              <w:rPr>
                <w:rFonts w:eastAsia="Arial" w:cs="Arial"/>
              </w:rPr>
            </w:pPr>
            <w:r>
              <w:rPr>
                <w:rFonts w:eastAsia="Arial" w:cs="Arial"/>
              </w:rPr>
              <w:t>Essential</w:t>
            </w:r>
          </w:p>
        </w:tc>
        <w:tc>
          <w:tcPr>
            <w:tcW w:w="3677" w:type="pct"/>
            <w:tcBorders>
              <w:top w:val="single" w:sz="4" w:space="0" w:color="auto"/>
              <w:left w:val="single" w:sz="4" w:space="0" w:color="auto"/>
              <w:bottom w:val="single" w:sz="4" w:space="0" w:color="auto"/>
              <w:right w:val="single" w:sz="4" w:space="0" w:color="auto"/>
            </w:tcBorders>
            <w:hideMark/>
          </w:tcPr>
          <w:p w14:paraId="223C0158" w14:textId="77777777" w:rsidR="00C44BA3" w:rsidRDefault="00C44BA3">
            <w:pPr>
              <w:rPr>
                <w:rFonts w:eastAsia="Arial" w:cs="Arial"/>
              </w:rPr>
            </w:pPr>
            <w:r>
              <w:rPr>
                <w:rFonts w:eastAsia="Arial" w:cs="Arial"/>
              </w:rPr>
              <w:t xml:space="preserve">Taylor, S. (2021) </w:t>
            </w:r>
            <w:r>
              <w:rPr>
                <w:rFonts w:eastAsia="Arial" w:cs="Arial"/>
                <w:i/>
                <w:iCs/>
              </w:rPr>
              <w:t>Resourcing and Talent Management The Theory and Practice of Recruiting and Developing a Workforce.</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656136890"/>
              <w14:checkbox>
                <w14:checked w14:val="1"/>
                <w14:checkedState w14:val="2612" w14:font="MS Gothic"/>
                <w14:uncheckedState w14:val="2610" w14:font="MS Gothic"/>
              </w14:checkbox>
            </w:sdtPr>
            <w:sdtContent>
              <w:p w14:paraId="730C5F2A" w14:textId="77777777" w:rsidR="00C44BA3" w:rsidRDefault="00C44BA3">
                <w:pPr>
                  <w:jc w:val="center"/>
                  <w:rPr>
                    <w:rFonts w:eastAsia="Arial" w:cs="Arial"/>
                  </w:rPr>
                </w:pPr>
                <w:r>
                  <w:rPr>
                    <w:rFonts w:ascii="Segoe UI Symbol" w:hAnsi="Segoe UI Symbol" w:cs="Segoe UI Symbol"/>
                  </w:rPr>
                  <w:t>☒</w:t>
                </w:r>
              </w:p>
            </w:sdtContent>
          </w:sdt>
          <w:p w14:paraId="3CABB210" w14:textId="77777777" w:rsidR="00C44BA3" w:rsidRDefault="00C44BA3">
            <w:pPr>
              <w:rPr>
                <w:rFonts w:cs="Arial"/>
              </w:rPr>
            </w:pPr>
          </w:p>
        </w:tc>
      </w:tr>
      <w:tr w:rsidR="00C44BA3" w14:paraId="43EF973B"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65F200F5" w14:textId="77777777" w:rsidR="00C44BA3" w:rsidRDefault="00C44BA3">
            <w:pPr>
              <w:tabs>
                <w:tab w:val="num" w:pos="720"/>
                <w:tab w:val="left" w:pos="1440"/>
              </w:tabs>
              <w:rPr>
                <w:rFonts w:eastAsia="Arial" w:cs="Arial"/>
              </w:rPr>
            </w:pPr>
            <w:r>
              <w:rPr>
                <w:rFonts w:eastAsia="Arial" w:cs="Arial"/>
              </w:rPr>
              <w:t>Essential</w:t>
            </w:r>
          </w:p>
        </w:tc>
        <w:tc>
          <w:tcPr>
            <w:tcW w:w="3677" w:type="pct"/>
            <w:tcBorders>
              <w:top w:val="single" w:sz="4" w:space="0" w:color="auto"/>
              <w:left w:val="single" w:sz="4" w:space="0" w:color="auto"/>
              <w:bottom w:val="single" w:sz="4" w:space="0" w:color="auto"/>
              <w:right w:val="single" w:sz="4" w:space="0" w:color="auto"/>
            </w:tcBorders>
            <w:hideMark/>
          </w:tcPr>
          <w:p w14:paraId="101BB70F" w14:textId="77777777" w:rsidR="00C44BA3" w:rsidRDefault="00C44BA3">
            <w:pPr>
              <w:rPr>
                <w:rFonts w:eastAsia="Arial" w:cs="Arial"/>
              </w:rPr>
            </w:pPr>
            <w:r>
              <w:rPr>
                <w:rFonts w:eastAsia="Arial" w:cs="Arial"/>
              </w:rPr>
              <w:t xml:space="preserve">Rees, G., Smith, P. (2021) </w:t>
            </w:r>
            <w:r>
              <w:rPr>
                <w:rFonts w:eastAsia="Arial" w:cs="Arial"/>
                <w:i/>
                <w:iCs/>
              </w:rPr>
              <w:t>Strategic Human Resource Management An International Perspective.</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552386612"/>
              <w14:checkbox>
                <w14:checked w14:val="1"/>
                <w14:checkedState w14:val="2612" w14:font="MS Gothic"/>
                <w14:uncheckedState w14:val="2610" w14:font="MS Gothic"/>
              </w14:checkbox>
            </w:sdtPr>
            <w:sdtContent>
              <w:p w14:paraId="124A7E30" w14:textId="77777777" w:rsidR="00C44BA3" w:rsidRDefault="00C44BA3">
                <w:pPr>
                  <w:jc w:val="center"/>
                  <w:rPr>
                    <w:rFonts w:eastAsia="Arial" w:cs="Arial"/>
                  </w:rPr>
                </w:pPr>
                <w:r>
                  <w:rPr>
                    <w:rFonts w:ascii="Segoe UI Symbol" w:hAnsi="Segoe UI Symbol" w:cs="Segoe UI Symbol"/>
                  </w:rPr>
                  <w:t>☒</w:t>
                </w:r>
              </w:p>
            </w:sdtContent>
          </w:sdt>
          <w:p w14:paraId="4ED7B2B5" w14:textId="77777777" w:rsidR="00C44BA3" w:rsidRDefault="00C44BA3">
            <w:pPr>
              <w:rPr>
                <w:rFonts w:cs="Arial"/>
              </w:rPr>
            </w:pPr>
          </w:p>
        </w:tc>
      </w:tr>
      <w:tr w:rsidR="00C44BA3" w14:paraId="5DC0E929"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5989853A" w14:textId="77777777" w:rsidR="00C44BA3" w:rsidRDefault="00C44BA3">
            <w:pPr>
              <w:tabs>
                <w:tab w:val="num" w:pos="720"/>
                <w:tab w:val="left" w:pos="1440"/>
              </w:tabs>
              <w:rPr>
                <w:rFonts w:eastAsia="Arial" w:cs="Arial"/>
              </w:rPr>
            </w:pPr>
            <w:r>
              <w:rPr>
                <w:rFonts w:eastAsia="Arial" w:cs="Arial"/>
              </w:rPr>
              <w:t>Further</w:t>
            </w:r>
          </w:p>
        </w:tc>
        <w:tc>
          <w:tcPr>
            <w:tcW w:w="3677" w:type="pct"/>
            <w:tcBorders>
              <w:top w:val="single" w:sz="4" w:space="0" w:color="auto"/>
              <w:left w:val="single" w:sz="4" w:space="0" w:color="auto"/>
              <w:bottom w:val="single" w:sz="4" w:space="0" w:color="auto"/>
              <w:right w:val="single" w:sz="4" w:space="0" w:color="auto"/>
            </w:tcBorders>
            <w:hideMark/>
          </w:tcPr>
          <w:p w14:paraId="0BC8F743" w14:textId="77777777" w:rsidR="00C44BA3" w:rsidRDefault="00C44BA3">
            <w:pPr>
              <w:rPr>
                <w:rFonts w:eastAsia="Arial" w:cs="Arial"/>
              </w:rPr>
            </w:pPr>
            <w:proofErr w:type="spellStart"/>
            <w:r>
              <w:rPr>
                <w:rFonts w:eastAsia="Arial" w:cs="Arial"/>
              </w:rPr>
              <w:t>Lathuka</w:t>
            </w:r>
            <w:proofErr w:type="spellEnd"/>
            <w:r>
              <w:rPr>
                <w:rFonts w:eastAsia="Arial" w:cs="Arial"/>
              </w:rPr>
              <w:t xml:space="preserve">, M. (2018) </w:t>
            </w:r>
            <w:r>
              <w:rPr>
                <w:rFonts w:eastAsia="Arial" w:cs="Arial"/>
                <w:i/>
                <w:iCs/>
              </w:rPr>
              <w:t>Talent Management in Global Organizations A Cross-Country Perspective.</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896353490"/>
              <w14:checkbox>
                <w14:checked w14:val="1"/>
                <w14:checkedState w14:val="2612" w14:font="MS Gothic"/>
                <w14:uncheckedState w14:val="2610" w14:font="MS Gothic"/>
              </w14:checkbox>
            </w:sdtPr>
            <w:sdtContent>
              <w:p w14:paraId="37C27C1D" w14:textId="77777777" w:rsidR="00C44BA3" w:rsidRDefault="00C44BA3">
                <w:pPr>
                  <w:jc w:val="center"/>
                  <w:rPr>
                    <w:rFonts w:eastAsia="Arial" w:cs="Arial"/>
                  </w:rPr>
                </w:pPr>
                <w:r>
                  <w:rPr>
                    <w:rFonts w:ascii="Segoe UI Symbol" w:hAnsi="Segoe UI Symbol" w:cs="Segoe UI Symbol"/>
                  </w:rPr>
                  <w:t>☒</w:t>
                </w:r>
              </w:p>
            </w:sdtContent>
          </w:sdt>
          <w:p w14:paraId="3B2035E8" w14:textId="77777777" w:rsidR="00C44BA3" w:rsidRDefault="00C44BA3">
            <w:pPr>
              <w:rPr>
                <w:rFonts w:cs="Arial"/>
              </w:rPr>
            </w:pPr>
          </w:p>
        </w:tc>
      </w:tr>
      <w:tr w:rsidR="00C44BA3" w14:paraId="385E4E3E"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4CBDA89A" w14:textId="77777777" w:rsidR="00C44BA3" w:rsidRDefault="00C44BA3">
            <w:pPr>
              <w:tabs>
                <w:tab w:val="num" w:pos="720"/>
                <w:tab w:val="left" w:pos="1440"/>
              </w:tabs>
              <w:rPr>
                <w:rFonts w:eastAsia="Arial" w:cs="Arial"/>
              </w:rPr>
            </w:pPr>
            <w:r>
              <w:rPr>
                <w:rFonts w:eastAsia="Arial" w:cs="Arial"/>
              </w:rPr>
              <w:t>Further</w:t>
            </w:r>
          </w:p>
        </w:tc>
        <w:tc>
          <w:tcPr>
            <w:tcW w:w="3677" w:type="pct"/>
            <w:tcBorders>
              <w:top w:val="single" w:sz="4" w:space="0" w:color="auto"/>
              <w:left w:val="single" w:sz="4" w:space="0" w:color="auto"/>
              <w:bottom w:val="single" w:sz="4" w:space="0" w:color="auto"/>
              <w:right w:val="single" w:sz="4" w:space="0" w:color="auto"/>
            </w:tcBorders>
            <w:hideMark/>
          </w:tcPr>
          <w:p w14:paraId="22FA0C91" w14:textId="77777777" w:rsidR="00C44BA3" w:rsidRDefault="00C44BA3">
            <w:pPr>
              <w:rPr>
                <w:rFonts w:eastAsia="Arial" w:cs="Arial"/>
                <w:kern w:val="36"/>
              </w:rPr>
            </w:pPr>
            <w:r>
              <w:rPr>
                <w:rFonts w:eastAsia="Arial" w:cs="Arial"/>
                <w:kern w:val="36"/>
              </w:rPr>
              <w:t xml:space="preserve">Malik, A. (2022) </w:t>
            </w:r>
            <w:r>
              <w:rPr>
                <w:rFonts w:eastAsia="Arial" w:cs="Arial"/>
                <w:i/>
                <w:iCs/>
                <w:kern w:val="36"/>
              </w:rPr>
              <w:t xml:space="preserve">Strategic Human Resource Management and Employment Relations: </w:t>
            </w:r>
            <w:r>
              <w:rPr>
                <w:rFonts w:eastAsia="Arial" w:cs="Arial"/>
                <w:i/>
                <w:iCs/>
              </w:rPr>
              <w:t>An International Perspective.</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785089379"/>
              <w14:checkbox>
                <w14:checked w14:val="1"/>
                <w14:checkedState w14:val="2612" w14:font="MS Gothic"/>
                <w14:uncheckedState w14:val="2610" w14:font="MS Gothic"/>
              </w14:checkbox>
            </w:sdtPr>
            <w:sdtContent>
              <w:p w14:paraId="6DC0CA60" w14:textId="77777777" w:rsidR="00C44BA3" w:rsidRDefault="00C44BA3">
                <w:pPr>
                  <w:jc w:val="center"/>
                  <w:rPr>
                    <w:rFonts w:eastAsia="Arial" w:cs="Arial"/>
                  </w:rPr>
                </w:pPr>
                <w:r>
                  <w:rPr>
                    <w:rFonts w:ascii="Segoe UI Symbol" w:hAnsi="Segoe UI Symbol" w:cs="Segoe UI Symbol"/>
                  </w:rPr>
                  <w:t>☒</w:t>
                </w:r>
              </w:p>
            </w:sdtContent>
          </w:sdt>
          <w:p w14:paraId="1820AB74" w14:textId="77777777" w:rsidR="00C44BA3" w:rsidRDefault="00C44BA3">
            <w:pPr>
              <w:rPr>
                <w:rFonts w:cs="Arial"/>
              </w:rPr>
            </w:pPr>
          </w:p>
        </w:tc>
      </w:tr>
      <w:tr w:rsidR="00C44BA3" w14:paraId="55381548"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14EC76D8" w14:textId="77777777" w:rsidR="00C44BA3" w:rsidRDefault="00C44BA3">
            <w:pPr>
              <w:tabs>
                <w:tab w:val="num" w:pos="720"/>
                <w:tab w:val="left" w:pos="1440"/>
              </w:tabs>
              <w:rPr>
                <w:rFonts w:eastAsia="Arial" w:cs="Arial"/>
              </w:rPr>
            </w:pPr>
            <w:r>
              <w:rPr>
                <w:rFonts w:eastAsia="Arial" w:cs="Arial"/>
              </w:rPr>
              <w:t>Further</w:t>
            </w:r>
          </w:p>
        </w:tc>
        <w:tc>
          <w:tcPr>
            <w:tcW w:w="3677" w:type="pct"/>
            <w:tcBorders>
              <w:top w:val="single" w:sz="4" w:space="0" w:color="auto"/>
              <w:left w:val="single" w:sz="4" w:space="0" w:color="auto"/>
              <w:bottom w:val="single" w:sz="4" w:space="0" w:color="auto"/>
              <w:right w:val="single" w:sz="4" w:space="0" w:color="auto"/>
            </w:tcBorders>
            <w:hideMark/>
          </w:tcPr>
          <w:p w14:paraId="4E97F989" w14:textId="77777777" w:rsidR="00C44BA3" w:rsidRDefault="00C44BA3">
            <w:pPr>
              <w:rPr>
                <w:rFonts w:eastAsia="Arial" w:cs="Arial"/>
              </w:rPr>
            </w:pPr>
            <w:r>
              <w:rPr>
                <w:rFonts w:eastAsia="Arial" w:cs="Arial"/>
                <w:shd w:val="clear" w:color="auto" w:fill="FFFFFF"/>
              </w:rPr>
              <w:t xml:space="preserve">Bratton, J. and Gold, J. (2012) </w:t>
            </w:r>
            <w:r>
              <w:rPr>
                <w:rFonts w:eastAsia="Arial" w:cs="Arial"/>
                <w:i/>
                <w:iCs/>
                <w:shd w:val="clear" w:color="auto" w:fill="FFFFFF"/>
              </w:rPr>
              <w:t>Human Resource Management: Theory and Practice</w:t>
            </w:r>
            <w:r>
              <w:rPr>
                <w:rFonts w:eastAsia="Arial" w:cs="Arial"/>
                <w:shd w:val="clear" w:color="auto" w:fill="FFFFFF"/>
              </w:rPr>
              <w:t>. Basingstoke: Palgrave MacMillan.</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064177111"/>
              <w14:checkbox>
                <w14:checked w14:val="0"/>
                <w14:checkedState w14:val="2612" w14:font="MS Gothic"/>
                <w14:uncheckedState w14:val="2610" w14:font="MS Gothic"/>
              </w14:checkbox>
            </w:sdtPr>
            <w:sdtContent>
              <w:p w14:paraId="374CD808" w14:textId="77777777" w:rsidR="00C44BA3" w:rsidRDefault="00C44BA3">
                <w:pPr>
                  <w:jc w:val="center"/>
                  <w:rPr>
                    <w:rFonts w:eastAsia="Arial" w:cs="Arial"/>
                  </w:rPr>
                </w:pPr>
                <w:r>
                  <w:rPr>
                    <w:rFonts w:ascii="Segoe UI Symbol" w:hAnsi="Segoe UI Symbol" w:cs="Segoe UI Symbol"/>
                  </w:rPr>
                  <w:t>☐</w:t>
                </w:r>
              </w:p>
            </w:sdtContent>
          </w:sdt>
          <w:p w14:paraId="1A088DE4" w14:textId="77777777" w:rsidR="00C44BA3" w:rsidRDefault="00C44BA3">
            <w:pPr>
              <w:rPr>
                <w:rFonts w:cs="Arial"/>
              </w:rPr>
            </w:pPr>
          </w:p>
        </w:tc>
      </w:tr>
      <w:tr w:rsidR="00C44BA3" w14:paraId="75A4A19C"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6395407F" w14:textId="77777777" w:rsidR="00C44BA3" w:rsidRDefault="00C44BA3">
            <w:pPr>
              <w:tabs>
                <w:tab w:val="num" w:pos="720"/>
                <w:tab w:val="left" w:pos="1440"/>
              </w:tabs>
              <w:rPr>
                <w:rFonts w:eastAsia="Arial" w:cs="Arial"/>
              </w:rPr>
            </w:pPr>
            <w:r>
              <w:rPr>
                <w:rFonts w:eastAsia="Arial" w:cs="Arial"/>
              </w:rPr>
              <w:t>Further</w:t>
            </w:r>
          </w:p>
        </w:tc>
        <w:tc>
          <w:tcPr>
            <w:tcW w:w="3677" w:type="pct"/>
            <w:tcBorders>
              <w:top w:val="single" w:sz="4" w:space="0" w:color="auto"/>
              <w:left w:val="single" w:sz="4" w:space="0" w:color="auto"/>
              <w:bottom w:val="single" w:sz="4" w:space="0" w:color="auto"/>
              <w:right w:val="single" w:sz="4" w:space="0" w:color="auto"/>
            </w:tcBorders>
            <w:hideMark/>
          </w:tcPr>
          <w:p w14:paraId="6FD84411" w14:textId="77777777" w:rsidR="00C44BA3" w:rsidRDefault="00C44BA3">
            <w:pPr>
              <w:rPr>
                <w:rFonts w:eastAsia="Arial" w:cs="Arial"/>
              </w:rPr>
            </w:pPr>
            <w:proofErr w:type="spellStart"/>
            <w:r>
              <w:rPr>
                <w:rFonts w:eastAsia="Arial" w:cs="Arial"/>
                <w:shd w:val="clear" w:color="auto" w:fill="FFFFFF"/>
              </w:rPr>
              <w:t>Kramar</w:t>
            </w:r>
            <w:proofErr w:type="spellEnd"/>
            <w:r>
              <w:rPr>
                <w:rFonts w:eastAsia="Arial" w:cs="Arial"/>
                <w:shd w:val="clear" w:color="auto" w:fill="FFFFFF"/>
              </w:rPr>
              <w:t xml:space="preserve">, R. and Syed, J. (2012) </w:t>
            </w:r>
            <w:r>
              <w:rPr>
                <w:rFonts w:eastAsia="Arial" w:cs="Arial"/>
                <w:i/>
                <w:iCs/>
                <w:shd w:val="clear" w:color="auto" w:fill="FFFFFF"/>
              </w:rPr>
              <w:t>Human Resource Management in a Global Context</w:t>
            </w:r>
            <w:r>
              <w:rPr>
                <w:rFonts w:eastAsia="Arial" w:cs="Arial"/>
                <w:shd w:val="clear" w:color="auto" w:fill="FFFFFF"/>
              </w:rPr>
              <w:t>. Basingstoke: Palgrave MacMillan.</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2128692556"/>
              <w14:checkbox>
                <w14:checked w14:val="0"/>
                <w14:checkedState w14:val="2612" w14:font="MS Gothic"/>
                <w14:uncheckedState w14:val="2610" w14:font="MS Gothic"/>
              </w14:checkbox>
            </w:sdtPr>
            <w:sdtContent>
              <w:p w14:paraId="56B82AA6" w14:textId="77777777" w:rsidR="00C44BA3" w:rsidRDefault="00C44BA3">
                <w:pPr>
                  <w:jc w:val="center"/>
                  <w:rPr>
                    <w:rFonts w:eastAsia="Arial" w:cs="Arial"/>
                  </w:rPr>
                </w:pPr>
                <w:r>
                  <w:rPr>
                    <w:rFonts w:ascii="Segoe UI Symbol" w:hAnsi="Segoe UI Symbol" w:cs="Segoe UI Symbol"/>
                  </w:rPr>
                  <w:t>☐</w:t>
                </w:r>
              </w:p>
            </w:sdtContent>
          </w:sdt>
          <w:p w14:paraId="7249007D" w14:textId="77777777" w:rsidR="00C44BA3" w:rsidRDefault="00C44BA3">
            <w:pPr>
              <w:rPr>
                <w:rFonts w:cs="Arial"/>
              </w:rPr>
            </w:pPr>
          </w:p>
        </w:tc>
      </w:tr>
      <w:tr w:rsidR="00C44BA3" w14:paraId="030A9106"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47D8D495" w14:textId="77777777" w:rsidR="00C44BA3" w:rsidRDefault="00C44BA3">
            <w:pPr>
              <w:tabs>
                <w:tab w:val="num" w:pos="720"/>
                <w:tab w:val="left" w:pos="1440"/>
              </w:tabs>
              <w:rPr>
                <w:rFonts w:eastAsia="Arial" w:cs="Arial"/>
              </w:rPr>
            </w:pPr>
            <w:r>
              <w:rPr>
                <w:rFonts w:eastAsia="Arial" w:cs="Arial"/>
              </w:rPr>
              <w:t>Further</w:t>
            </w:r>
          </w:p>
        </w:tc>
        <w:tc>
          <w:tcPr>
            <w:tcW w:w="3677" w:type="pct"/>
            <w:tcBorders>
              <w:top w:val="single" w:sz="4" w:space="0" w:color="auto"/>
              <w:left w:val="single" w:sz="4" w:space="0" w:color="auto"/>
              <w:bottom w:val="single" w:sz="4" w:space="0" w:color="auto"/>
              <w:right w:val="single" w:sz="4" w:space="0" w:color="auto"/>
            </w:tcBorders>
            <w:hideMark/>
          </w:tcPr>
          <w:p w14:paraId="64603C28" w14:textId="77777777" w:rsidR="00C44BA3" w:rsidRDefault="00C44BA3">
            <w:pPr>
              <w:rPr>
                <w:rFonts w:eastAsia="Arial" w:cs="Arial"/>
              </w:rPr>
            </w:pPr>
            <w:r>
              <w:rPr>
                <w:rFonts w:eastAsia="Arial" w:cs="Arial"/>
                <w:shd w:val="clear" w:color="auto" w:fill="FFFFFF"/>
              </w:rPr>
              <w:t>Pepple, D. and Zhang, C. eds. (2021) </w:t>
            </w:r>
            <w:r>
              <w:rPr>
                <w:rFonts w:eastAsia="Arial" w:cs="Arial"/>
                <w:i/>
                <w:iCs/>
                <w:shd w:val="clear" w:color="auto" w:fill="FFFFFF"/>
              </w:rPr>
              <w:t>Financial and Managerial Aspects in Human Resource Management: A Practical Guide</w:t>
            </w:r>
            <w:r>
              <w:rPr>
                <w:rFonts w:eastAsia="Arial" w:cs="Arial"/>
                <w:shd w:val="clear" w:color="auto" w:fill="FFFFFF"/>
              </w:rPr>
              <w:t>. Emerald Publishing Limited. (Chapter on relocation cost).</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340092601"/>
              <w14:checkbox>
                <w14:checked w14:val="1"/>
                <w14:checkedState w14:val="2612" w14:font="MS Gothic"/>
                <w14:uncheckedState w14:val="2610" w14:font="MS Gothic"/>
              </w14:checkbox>
            </w:sdtPr>
            <w:sdtContent>
              <w:p w14:paraId="5AF0B72D" w14:textId="77777777" w:rsidR="00C44BA3" w:rsidRDefault="00C44BA3">
                <w:pPr>
                  <w:jc w:val="center"/>
                  <w:rPr>
                    <w:rFonts w:eastAsia="Arial" w:cs="Arial"/>
                  </w:rPr>
                </w:pPr>
                <w:r>
                  <w:rPr>
                    <w:rFonts w:ascii="Segoe UI Symbol" w:hAnsi="Segoe UI Symbol" w:cs="Segoe UI Symbol"/>
                  </w:rPr>
                  <w:t>☒</w:t>
                </w:r>
              </w:p>
            </w:sdtContent>
          </w:sdt>
          <w:p w14:paraId="5FB021B9" w14:textId="77777777" w:rsidR="00C44BA3" w:rsidRDefault="00C44BA3">
            <w:pPr>
              <w:rPr>
                <w:rFonts w:cs="Arial"/>
              </w:rPr>
            </w:pPr>
          </w:p>
        </w:tc>
      </w:tr>
      <w:tr w:rsidR="00C44BA3" w14:paraId="4FB68255"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476A4C5A" w14:textId="77777777" w:rsidR="00C44BA3" w:rsidRDefault="00C44BA3">
            <w:pPr>
              <w:tabs>
                <w:tab w:val="num" w:pos="720"/>
                <w:tab w:val="left" w:pos="1440"/>
              </w:tabs>
              <w:rPr>
                <w:rFonts w:eastAsia="Arial" w:cs="Arial"/>
              </w:rPr>
            </w:pPr>
            <w:r>
              <w:rPr>
                <w:rFonts w:eastAsia="Arial" w:cs="Arial"/>
              </w:rPr>
              <w:t>Further</w:t>
            </w:r>
          </w:p>
        </w:tc>
        <w:tc>
          <w:tcPr>
            <w:tcW w:w="3677" w:type="pct"/>
            <w:tcBorders>
              <w:top w:val="single" w:sz="4" w:space="0" w:color="auto"/>
              <w:left w:val="single" w:sz="4" w:space="0" w:color="auto"/>
              <w:bottom w:val="single" w:sz="4" w:space="0" w:color="auto"/>
              <w:right w:val="single" w:sz="4" w:space="0" w:color="auto"/>
            </w:tcBorders>
            <w:hideMark/>
          </w:tcPr>
          <w:p w14:paraId="53FFE2E0" w14:textId="77777777" w:rsidR="00C44BA3" w:rsidRDefault="00C44BA3">
            <w:pPr>
              <w:rPr>
                <w:rFonts w:eastAsia="Arial" w:cs="Arial"/>
              </w:rPr>
            </w:pPr>
            <w:r>
              <w:rPr>
                <w:rFonts w:eastAsia="Arial" w:cs="Arial"/>
                <w:shd w:val="clear" w:color="auto" w:fill="FFFFFF"/>
              </w:rPr>
              <w:t xml:space="preserve">Truss, C., </w:t>
            </w:r>
            <w:proofErr w:type="spellStart"/>
            <w:r>
              <w:rPr>
                <w:rFonts w:eastAsia="Arial" w:cs="Arial"/>
                <w:shd w:val="clear" w:color="auto" w:fill="FFFFFF"/>
              </w:rPr>
              <w:t>Mankin</w:t>
            </w:r>
            <w:proofErr w:type="spellEnd"/>
            <w:r>
              <w:rPr>
                <w:rFonts w:eastAsia="Arial" w:cs="Arial"/>
                <w:shd w:val="clear" w:color="auto" w:fill="FFFFFF"/>
              </w:rPr>
              <w:t xml:space="preserve">, D. &amp; </w:t>
            </w:r>
            <w:proofErr w:type="spellStart"/>
            <w:r>
              <w:rPr>
                <w:rFonts w:eastAsia="Arial" w:cs="Arial"/>
                <w:shd w:val="clear" w:color="auto" w:fill="FFFFFF"/>
              </w:rPr>
              <w:t>Kelliher</w:t>
            </w:r>
            <w:proofErr w:type="spellEnd"/>
            <w:r>
              <w:rPr>
                <w:rFonts w:eastAsia="Arial" w:cs="Arial"/>
                <w:shd w:val="clear" w:color="auto" w:fill="FFFFFF"/>
              </w:rPr>
              <w:t xml:space="preserve">, C. (2012) </w:t>
            </w:r>
            <w:r>
              <w:rPr>
                <w:rFonts w:eastAsia="Arial" w:cs="Arial"/>
                <w:i/>
                <w:iCs/>
                <w:shd w:val="clear" w:color="auto" w:fill="FFFFFF"/>
              </w:rPr>
              <w:t>Strategic Human Resource Management.</w:t>
            </w:r>
            <w:r>
              <w:rPr>
                <w:rFonts w:eastAsia="Arial" w:cs="Arial"/>
                <w:shd w:val="clear" w:color="auto" w:fill="FFFFFF"/>
              </w:rPr>
              <w:t xml:space="preserve"> Oxford: Oxford University Press.</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876293604"/>
              <w14:checkbox>
                <w14:checked w14:val="0"/>
                <w14:checkedState w14:val="2612" w14:font="MS Gothic"/>
                <w14:uncheckedState w14:val="2610" w14:font="MS Gothic"/>
              </w14:checkbox>
            </w:sdtPr>
            <w:sdtContent>
              <w:p w14:paraId="1AAF957A" w14:textId="77777777" w:rsidR="00C44BA3" w:rsidRDefault="00C44BA3">
                <w:pPr>
                  <w:jc w:val="center"/>
                  <w:rPr>
                    <w:rFonts w:eastAsia="Arial" w:cs="Arial"/>
                  </w:rPr>
                </w:pPr>
                <w:r>
                  <w:rPr>
                    <w:rFonts w:ascii="Segoe UI Symbol" w:hAnsi="Segoe UI Symbol" w:cs="Segoe UI Symbol"/>
                  </w:rPr>
                  <w:t>☐</w:t>
                </w:r>
              </w:p>
            </w:sdtContent>
          </w:sdt>
          <w:p w14:paraId="5D062496" w14:textId="77777777" w:rsidR="00C44BA3" w:rsidRDefault="00C44BA3">
            <w:pPr>
              <w:rPr>
                <w:rFonts w:cs="Arial"/>
              </w:rPr>
            </w:pPr>
          </w:p>
        </w:tc>
      </w:tr>
      <w:tr w:rsidR="00C44BA3" w14:paraId="3F3BA83B"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27B2C9AD" w14:textId="77777777" w:rsidR="00C44BA3" w:rsidRDefault="00C44BA3">
            <w:pPr>
              <w:tabs>
                <w:tab w:val="num" w:pos="720"/>
                <w:tab w:val="left" w:pos="1440"/>
              </w:tabs>
              <w:rPr>
                <w:rFonts w:eastAsia="Arial" w:cs="Arial"/>
              </w:rPr>
            </w:pPr>
            <w:r>
              <w:rPr>
                <w:rFonts w:eastAsia="Arial" w:cs="Arial"/>
              </w:rPr>
              <w:t>Further</w:t>
            </w:r>
          </w:p>
        </w:tc>
        <w:tc>
          <w:tcPr>
            <w:tcW w:w="3677" w:type="pct"/>
            <w:tcBorders>
              <w:top w:val="single" w:sz="4" w:space="0" w:color="auto"/>
              <w:left w:val="single" w:sz="4" w:space="0" w:color="auto"/>
              <w:bottom w:val="single" w:sz="4" w:space="0" w:color="auto"/>
              <w:right w:val="single" w:sz="4" w:space="0" w:color="auto"/>
            </w:tcBorders>
            <w:hideMark/>
          </w:tcPr>
          <w:p w14:paraId="10EFC0AD" w14:textId="77777777" w:rsidR="00C44BA3" w:rsidRDefault="00C44BA3">
            <w:pPr>
              <w:rPr>
                <w:rFonts w:eastAsia="Arial" w:cs="Arial"/>
              </w:rPr>
            </w:pPr>
            <w:r>
              <w:rPr>
                <w:rFonts w:eastAsia="Arial" w:cs="Arial"/>
                <w:bdr w:val="none" w:sz="0" w:space="0" w:color="auto" w:frame="1"/>
                <w:shd w:val="clear" w:color="auto" w:fill="FFFFFF"/>
              </w:rPr>
              <w:t>Carroll,</w:t>
            </w:r>
            <w:r>
              <w:rPr>
                <w:rFonts w:eastAsia="Arial" w:cs="Arial"/>
                <w:shd w:val="clear" w:color="auto" w:fill="FFFFFF"/>
              </w:rPr>
              <w:t> </w:t>
            </w:r>
            <w:r>
              <w:rPr>
                <w:rFonts w:eastAsia="Arial" w:cs="Arial"/>
                <w:bdr w:val="none" w:sz="0" w:space="0" w:color="auto" w:frame="1"/>
                <w:shd w:val="clear" w:color="auto" w:fill="FFFFFF"/>
              </w:rPr>
              <w:t>A</w:t>
            </w:r>
            <w:r>
              <w:rPr>
                <w:rFonts w:eastAsia="Arial" w:cs="Arial"/>
                <w:shd w:val="clear" w:color="auto" w:fill="FFFFFF"/>
              </w:rPr>
              <w:t> </w:t>
            </w:r>
            <w:r>
              <w:rPr>
                <w:rFonts w:eastAsia="Arial" w:cs="Arial"/>
                <w:bdr w:val="none" w:sz="0" w:space="0" w:color="auto" w:frame="1"/>
                <w:shd w:val="clear" w:color="auto" w:fill="FFFFFF"/>
              </w:rPr>
              <w:t>and</w:t>
            </w:r>
            <w:r>
              <w:rPr>
                <w:rFonts w:eastAsia="Arial" w:cs="Arial"/>
                <w:shd w:val="clear" w:color="auto" w:fill="FFFFFF"/>
              </w:rPr>
              <w:t> </w:t>
            </w:r>
            <w:r>
              <w:rPr>
                <w:rFonts w:eastAsia="Arial" w:cs="Arial"/>
                <w:bdr w:val="none" w:sz="0" w:space="0" w:color="auto" w:frame="1"/>
                <w:shd w:val="clear" w:color="auto" w:fill="FFFFFF"/>
              </w:rPr>
              <w:t>Buchholtz,</w:t>
            </w:r>
            <w:r>
              <w:rPr>
                <w:rFonts w:eastAsia="Arial" w:cs="Arial"/>
                <w:shd w:val="clear" w:color="auto" w:fill="FFFFFF"/>
              </w:rPr>
              <w:t> </w:t>
            </w:r>
            <w:r>
              <w:rPr>
                <w:rFonts w:eastAsia="Arial" w:cs="Arial"/>
                <w:bdr w:val="none" w:sz="0" w:space="0" w:color="auto" w:frame="1"/>
                <w:shd w:val="clear" w:color="auto" w:fill="FFFFFF"/>
              </w:rPr>
              <w:t>A.</w:t>
            </w:r>
            <w:r>
              <w:rPr>
                <w:rFonts w:eastAsia="Arial" w:cs="Arial"/>
                <w:shd w:val="clear" w:color="auto" w:fill="FFFFFF"/>
              </w:rPr>
              <w:t> </w:t>
            </w:r>
            <w:r>
              <w:rPr>
                <w:rFonts w:eastAsia="Arial" w:cs="Arial"/>
                <w:bdr w:val="none" w:sz="0" w:space="0" w:color="auto" w:frame="1"/>
                <w:shd w:val="clear" w:color="auto" w:fill="FFFFFF"/>
              </w:rPr>
              <w:t>(2009)</w:t>
            </w:r>
            <w:r>
              <w:rPr>
                <w:rFonts w:eastAsia="Arial" w:cs="Arial"/>
                <w:shd w:val="clear" w:color="auto" w:fill="FFFFFF"/>
              </w:rPr>
              <w:t> </w:t>
            </w:r>
            <w:r>
              <w:rPr>
                <w:rFonts w:eastAsia="Arial" w:cs="Arial"/>
                <w:i/>
                <w:iCs/>
                <w:bdr w:val="none" w:sz="0" w:space="0" w:color="auto" w:frame="1"/>
                <w:shd w:val="clear" w:color="auto" w:fill="FFFFFF"/>
              </w:rPr>
              <w:t>Business</w:t>
            </w:r>
            <w:r>
              <w:rPr>
                <w:rFonts w:eastAsia="Arial" w:cs="Arial"/>
                <w:i/>
                <w:iCs/>
                <w:shd w:val="clear" w:color="auto" w:fill="FFFFFF"/>
              </w:rPr>
              <w:t> </w:t>
            </w:r>
            <w:r>
              <w:rPr>
                <w:rFonts w:eastAsia="Arial" w:cs="Arial"/>
                <w:i/>
                <w:iCs/>
                <w:bdr w:val="none" w:sz="0" w:space="0" w:color="auto" w:frame="1"/>
                <w:shd w:val="clear" w:color="auto" w:fill="FFFFFF"/>
              </w:rPr>
              <w:t>and</w:t>
            </w:r>
            <w:r>
              <w:rPr>
                <w:rFonts w:eastAsia="Arial" w:cs="Arial"/>
                <w:i/>
                <w:iCs/>
                <w:shd w:val="clear" w:color="auto" w:fill="FFFFFF"/>
              </w:rPr>
              <w:t> </w:t>
            </w:r>
            <w:r>
              <w:rPr>
                <w:rFonts w:eastAsia="Arial" w:cs="Arial"/>
                <w:i/>
                <w:iCs/>
                <w:bdr w:val="none" w:sz="0" w:space="0" w:color="auto" w:frame="1"/>
                <w:shd w:val="clear" w:color="auto" w:fill="FFFFFF"/>
              </w:rPr>
              <w:t>Society:</w:t>
            </w:r>
            <w:r>
              <w:rPr>
                <w:rFonts w:eastAsia="Arial" w:cs="Arial"/>
                <w:i/>
                <w:iCs/>
                <w:shd w:val="clear" w:color="auto" w:fill="FFFFFF"/>
              </w:rPr>
              <w:t> </w:t>
            </w:r>
            <w:r>
              <w:rPr>
                <w:rFonts w:eastAsia="Arial" w:cs="Arial"/>
                <w:i/>
                <w:iCs/>
                <w:bdr w:val="none" w:sz="0" w:space="0" w:color="auto" w:frame="1"/>
                <w:shd w:val="clear" w:color="auto" w:fill="FFFFFF"/>
              </w:rPr>
              <w:t>Ethics</w:t>
            </w:r>
            <w:r>
              <w:rPr>
                <w:rFonts w:eastAsia="Arial" w:cs="Arial"/>
                <w:i/>
                <w:iCs/>
                <w:shd w:val="clear" w:color="auto" w:fill="FFFFFF"/>
              </w:rPr>
              <w:t> </w:t>
            </w:r>
            <w:r>
              <w:rPr>
                <w:rFonts w:eastAsia="Arial" w:cs="Arial"/>
                <w:i/>
                <w:iCs/>
                <w:bdr w:val="none" w:sz="0" w:space="0" w:color="auto" w:frame="1"/>
                <w:shd w:val="clear" w:color="auto" w:fill="FFFFFF"/>
              </w:rPr>
              <w:t>and</w:t>
            </w:r>
            <w:r>
              <w:rPr>
                <w:rFonts w:eastAsia="Arial" w:cs="Arial"/>
                <w:i/>
                <w:iCs/>
                <w:shd w:val="clear" w:color="auto" w:fill="FFFFFF"/>
              </w:rPr>
              <w:t> </w:t>
            </w:r>
            <w:r>
              <w:rPr>
                <w:rFonts w:eastAsia="Arial" w:cs="Arial"/>
                <w:i/>
                <w:iCs/>
                <w:bdr w:val="none" w:sz="0" w:space="0" w:color="auto" w:frame="1"/>
                <w:shd w:val="clear" w:color="auto" w:fill="FFFFFF"/>
              </w:rPr>
              <w:t>Stakeholder</w:t>
            </w:r>
            <w:r>
              <w:rPr>
                <w:rFonts w:eastAsia="Arial" w:cs="Arial"/>
                <w:i/>
                <w:iCs/>
                <w:shd w:val="clear" w:color="auto" w:fill="FFFFFF"/>
              </w:rPr>
              <w:t> </w:t>
            </w:r>
            <w:r>
              <w:rPr>
                <w:rFonts w:eastAsia="Arial" w:cs="Arial"/>
                <w:i/>
                <w:iCs/>
                <w:bdr w:val="none" w:sz="0" w:space="0" w:color="auto" w:frame="1"/>
                <w:shd w:val="clear" w:color="auto" w:fill="FFFFFF"/>
              </w:rPr>
              <w:t>Management.</w:t>
            </w:r>
            <w:r>
              <w:rPr>
                <w:rFonts w:eastAsia="Arial" w:cs="Arial"/>
                <w:shd w:val="clear" w:color="auto" w:fill="FFFFFF"/>
              </w:rPr>
              <w:t> </w:t>
            </w:r>
            <w:r>
              <w:rPr>
                <w:rFonts w:eastAsia="Arial" w:cs="Arial"/>
                <w:bdr w:val="none" w:sz="0" w:space="0" w:color="auto" w:frame="1"/>
                <w:shd w:val="clear" w:color="auto" w:fill="FFFFFF"/>
              </w:rPr>
              <w:t>7th ed. </w:t>
            </w:r>
          </w:p>
        </w:tc>
        <w:tc>
          <w:tcPr>
            <w:tcW w:w="539" w:type="pct"/>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643006193"/>
              <w14:checkbox>
                <w14:checked w14:val="0"/>
                <w14:checkedState w14:val="2612" w14:font="MS Gothic"/>
                <w14:uncheckedState w14:val="2610" w14:font="MS Gothic"/>
              </w14:checkbox>
            </w:sdtPr>
            <w:sdtContent>
              <w:p w14:paraId="58BF639E" w14:textId="77777777" w:rsidR="00C44BA3" w:rsidRDefault="00C44BA3">
                <w:pPr>
                  <w:jc w:val="center"/>
                  <w:rPr>
                    <w:rFonts w:eastAsia="Arial" w:cs="Arial"/>
                  </w:rPr>
                </w:pPr>
                <w:r>
                  <w:rPr>
                    <w:rFonts w:ascii="Segoe UI Symbol" w:hAnsi="Segoe UI Symbol" w:cs="Segoe UI Symbol"/>
                  </w:rPr>
                  <w:t>☐</w:t>
                </w:r>
              </w:p>
            </w:sdtContent>
          </w:sdt>
          <w:p w14:paraId="415D9C22" w14:textId="77777777" w:rsidR="00C44BA3" w:rsidRDefault="00C44BA3">
            <w:pPr>
              <w:rPr>
                <w:rFonts w:cs="Arial"/>
              </w:rPr>
            </w:pPr>
          </w:p>
        </w:tc>
      </w:tr>
      <w:tr w:rsidR="00C44BA3" w14:paraId="2B79C705" w14:textId="77777777" w:rsidTr="00C44BA3">
        <w:tc>
          <w:tcPr>
            <w:tcW w:w="784" w:type="pct"/>
            <w:tcBorders>
              <w:top w:val="single" w:sz="4" w:space="0" w:color="auto"/>
              <w:left w:val="single" w:sz="4" w:space="0" w:color="auto"/>
              <w:bottom w:val="single" w:sz="4" w:space="0" w:color="auto"/>
              <w:right w:val="single" w:sz="4" w:space="0" w:color="auto"/>
            </w:tcBorders>
            <w:hideMark/>
          </w:tcPr>
          <w:p w14:paraId="6EB1BE24" w14:textId="77777777" w:rsidR="00C44BA3" w:rsidRDefault="00C44BA3">
            <w:pPr>
              <w:tabs>
                <w:tab w:val="num" w:pos="720"/>
                <w:tab w:val="left" w:pos="1440"/>
              </w:tabs>
              <w:rPr>
                <w:rFonts w:eastAsia="Arial" w:cs="Arial"/>
              </w:rPr>
            </w:pPr>
            <w:r>
              <w:rPr>
                <w:rFonts w:eastAsia="Arial" w:cs="Arial"/>
              </w:rPr>
              <w:lastRenderedPageBreak/>
              <w:t>Further</w:t>
            </w:r>
          </w:p>
        </w:tc>
        <w:tc>
          <w:tcPr>
            <w:tcW w:w="3677" w:type="pct"/>
            <w:tcBorders>
              <w:top w:val="single" w:sz="4" w:space="0" w:color="auto"/>
              <w:left w:val="single" w:sz="4" w:space="0" w:color="auto"/>
              <w:bottom w:val="single" w:sz="4" w:space="0" w:color="auto"/>
              <w:right w:val="single" w:sz="4" w:space="0" w:color="auto"/>
            </w:tcBorders>
            <w:hideMark/>
          </w:tcPr>
          <w:p w14:paraId="33D85BB2" w14:textId="77777777" w:rsidR="00C44BA3" w:rsidRDefault="00C44BA3">
            <w:pPr>
              <w:rPr>
                <w:rFonts w:eastAsia="Arial" w:cs="Arial"/>
              </w:rPr>
            </w:pPr>
            <w:r>
              <w:rPr>
                <w:rFonts w:eastAsia="Arial" w:cs="Arial"/>
                <w:shd w:val="clear" w:color="auto" w:fill="FFFFFF"/>
              </w:rPr>
              <w:t xml:space="preserve">Das Gupta, A (2020). </w:t>
            </w:r>
            <w:r>
              <w:rPr>
                <w:rFonts w:eastAsia="Arial" w:cs="Arial"/>
                <w:i/>
                <w:iCs/>
                <w:shd w:val="clear" w:color="auto" w:fill="FFFFFF"/>
              </w:rPr>
              <w:t>Strategic Human Resource Management.</w:t>
            </w:r>
          </w:p>
        </w:tc>
        <w:tc>
          <w:tcPr>
            <w:tcW w:w="539" w:type="pct"/>
            <w:tcBorders>
              <w:top w:val="single" w:sz="4" w:space="0" w:color="auto"/>
              <w:left w:val="single" w:sz="4" w:space="0" w:color="auto"/>
              <w:bottom w:val="single" w:sz="4" w:space="0" w:color="auto"/>
              <w:right w:val="single" w:sz="4" w:space="0" w:color="auto"/>
            </w:tcBorders>
            <w:hideMark/>
          </w:tcPr>
          <w:sdt>
            <w:sdtPr>
              <w:rPr>
                <w:rFonts w:eastAsia="Arial" w:cs="Arial"/>
                <w:color w:val="2B579A"/>
                <w:sz w:val="20"/>
                <w:shd w:val="clear" w:color="auto" w:fill="E6E6E6"/>
              </w:rPr>
              <w:id w:val="-1399815251"/>
              <w14:checkbox>
                <w14:checked w14:val="1"/>
                <w14:checkedState w14:val="2612" w14:font="MS Gothic"/>
                <w14:uncheckedState w14:val="2610" w14:font="MS Gothic"/>
              </w14:checkbox>
            </w:sdtPr>
            <w:sdtContent>
              <w:p w14:paraId="0E4295CE" w14:textId="77777777" w:rsidR="00C44BA3" w:rsidRDefault="00C44BA3">
                <w:pPr>
                  <w:jc w:val="center"/>
                  <w:rPr>
                    <w:rFonts w:eastAsia="Arial" w:cs="Arial"/>
                  </w:rPr>
                </w:pPr>
                <w:r>
                  <w:rPr>
                    <w:rFonts w:ascii="Segoe UI Symbol" w:eastAsia="Arial" w:hAnsi="Segoe UI Symbol" w:cs="Segoe UI Symbol"/>
                  </w:rPr>
                  <w:t>☒</w:t>
                </w:r>
              </w:p>
            </w:sdtContent>
          </w:sdt>
        </w:tc>
      </w:tr>
    </w:tbl>
    <w:p w14:paraId="79D4D3B8" w14:textId="77777777" w:rsidR="00C44BA3" w:rsidRDefault="00C44BA3" w:rsidP="00C44BA3">
      <w:pPr>
        <w:rPr>
          <w:rFonts w:eastAsia="Calibri" w:cs="Arial"/>
          <w:szCs w:val="22"/>
          <w:lang w:val="en-US" w:eastAsia="en-US"/>
        </w:rPr>
      </w:pPr>
    </w:p>
    <w:p w14:paraId="13D29FCC" w14:textId="0A26CFFC" w:rsidR="00C44BA3" w:rsidRDefault="00C44BA3">
      <w:pPr>
        <w:rPr>
          <w:rFonts w:cs="Arial"/>
          <w:szCs w:val="22"/>
        </w:rPr>
      </w:pPr>
      <w:r>
        <w:rPr>
          <w:rFonts w:cs="Arial"/>
          <w:szCs w:val="22"/>
        </w:rPr>
        <w:br w:type="page"/>
      </w:r>
    </w:p>
    <w:tbl>
      <w:tblPr>
        <w:tblStyle w:val="TableGrid"/>
        <w:tblW w:w="0" w:type="auto"/>
        <w:tblInd w:w="0" w:type="dxa"/>
        <w:tblLook w:val="04A0" w:firstRow="1" w:lastRow="0" w:firstColumn="1" w:lastColumn="0" w:noHBand="0" w:noVBand="1"/>
      </w:tblPr>
      <w:tblGrid>
        <w:gridCol w:w="1807"/>
        <w:gridCol w:w="6490"/>
      </w:tblGrid>
      <w:tr w:rsidR="00C44BA3" w14:paraId="2B8CFAC9"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8627180"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23A928BF" w14:textId="77777777" w:rsidR="00C44BA3" w:rsidRDefault="00C44BA3" w:rsidP="008A4449">
            <w:pPr>
              <w:pStyle w:val="MC"/>
            </w:pPr>
            <w:bookmarkStart w:id="22" w:name="_Toc139529818"/>
            <w:r>
              <w:t>LCMB7032</w:t>
            </w:r>
            <w:bookmarkEnd w:id="22"/>
          </w:p>
        </w:tc>
      </w:tr>
      <w:tr w:rsidR="00C44BA3" w14:paraId="780EA04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A7DAADD"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2210C2D1"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Banking and Financial Economics</w:t>
            </w:r>
          </w:p>
        </w:tc>
      </w:tr>
      <w:tr w:rsidR="00C44BA3" w14:paraId="7FC3997E"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4284B50"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1473822558"/>
            <w:placeholder>
              <w:docPart w:val="95A087E515BB4FC29C7CA15271468104"/>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78DE35D1"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087D645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DE47FAC"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585301453"/>
            <w:placeholder>
              <w:docPart w:val="8F0942CE9F834BDCBBA570E0F90FB725"/>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2029792"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2E20DAF8"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4D7F9FE5"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3425EDCF"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20</w:t>
            </w:r>
          </w:p>
        </w:tc>
      </w:tr>
      <w:tr w:rsidR="00C44BA3" w14:paraId="672E551F"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D7D1B7C"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3943127"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None</w:t>
            </w:r>
          </w:p>
        </w:tc>
      </w:tr>
      <w:tr w:rsidR="00C44BA3" w14:paraId="40522571" w14:textId="77777777" w:rsidTr="00C44BA3">
        <w:tc>
          <w:tcPr>
            <w:tcW w:w="1838" w:type="dxa"/>
            <w:tcBorders>
              <w:top w:val="single" w:sz="4" w:space="0" w:color="auto"/>
              <w:left w:val="nil"/>
              <w:bottom w:val="single" w:sz="4" w:space="0" w:color="auto"/>
              <w:right w:val="nil"/>
            </w:tcBorders>
          </w:tcPr>
          <w:p w14:paraId="778469B0"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2DD78691" w14:textId="77777777" w:rsidR="00C44BA3" w:rsidRDefault="00C44BA3">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r>
    </w:tbl>
    <w:p w14:paraId="2A7345CE" w14:textId="77777777" w:rsidR="00C44BA3" w:rsidRDefault="00C44BA3" w:rsidP="00C44BA3">
      <w:pPr>
        <w:jc w:val="both"/>
        <w:rPr>
          <w:rFonts w:eastAsia="Calibri" w:cs="Arial"/>
          <w:b/>
          <w:bCs/>
          <w:szCs w:val="22"/>
          <w:lang w:val="en-US" w:eastAsia="en-US"/>
        </w:rPr>
      </w:pPr>
    </w:p>
    <w:p w14:paraId="2349BCF0" w14:textId="77777777" w:rsidR="00C44BA3" w:rsidRDefault="00C44BA3" w:rsidP="00C44BA3">
      <w:pPr>
        <w:jc w:val="both"/>
        <w:rPr>
          <w:rFonts w:eastAsia="Arial" w:cs="Arial"/>
          <w:b/>
          <w:bCs/>
        </w:rPr>
      </w:pPr>
      <w:r>
        <w:rPr>
          <w:rFonts w:eastAsia="Arial" w:cs="Arial"/>
          <w:b/>
          <w:bCs/>
        </w:rPr>
        <w:t xml:space="preserve">AIM(S) </w:t>
      </w:r>
    </w:p>
    <w:p w14:paraId="5EE21981" w14:textId="77777777" w:rsidR="00C44BA3" w:rsidRDefault="00C44BA3" w:rsidP="00C44BA3">
      <w:pPr>
        <w:jc w:val="both"/>
        <w:rPr>
          <w:rFonts w:eastAsia="Arial" w:cs="Arial"/>
          <w:b/>
          <w:bCs/>
        </w:rPr>
      </w:pPr>
    </w:p>
    <w:p w14:paraId="22F94D4C" w14:textId="77777777" w:rsidR="00C44BA3" w:rsidRDefault="00C44BA3" w:rsidP="00C44BA3">
      <w:pPr>
        <w:pStyle w:val="ListParagraph"/>
        <w:numPr>
          <w:ilvl w:val="0"/>
          <w:numId w:val="33"/>
        </w:numPr>
        <w:spacing w:after="0"/>
        <w:jc w:val="both"/>
        <w:rPr>
          <w:rFonts w:ascii="Arial" w:eastAsia="Arial" w:hAnsi="Arial" w:cs="Arial"/>
        </w:rPr>
      </w:pPr>
      <w:r>
        <w:rPr>
          <w:rFonts w:ascii="Arial" w:eastAsia="Arial" w:hAnsi="Arial" w:cs="Arial"/>
        </w:rPr>
        <w:t xml:space="preserve">To promote a thorough understanding of the complex economic, banking and finance theories to predict the development of future banking and financial markets. </w:t>
      </w:r>
    </w:p>
    <w:p w14:paraId="51171182" w14:textId="77777777" w:rsidR="00C44BA3" w:rsidRDefault="00C44BA3" w:rsidP="00C44BA3">
      <w:pPr>
        <w:jc w:val="both"/>
        <w:rPr>
          <w:rFonts w:eastAsia="Arial" w:cs="Arial"/>
        </w:rPr>
      </w:pPr>
    </w:p>
    <w:p w14:paraId="7D078B34" w14:textId="77777777" w:rsidR="00C44BA3" w:rsidRDefault="00C44BA3" w:rsidP="00C44BA3">
      <w:pPr>
        <w:jc w:val="both"/>
        <w:rPr>
          <w:rFonts w:eastAsia="Arial" w:cs="Arial"/>
          <w:b/>
          <w:bCs/>
        </w:rPr>
      </w:pPr>
    </w:p>
    <w:p w14:paraId="25744812" w14:textId="77777777" w:rsidR="00C44BA3" w:rsidRDefault="00C44BA3" w:rsidP="00C44BA3">
      <w:pPr>
        <w:jc w:val="both"/>
        <w:rPr>
          <w:rFonts w:eastAsia="Arial" w:cs="Arial"/>
          <w:b/>
          <w:bCs/>
        </w:rPr>
      </w:pPr>
      <w:r>
        <w:rPr>
          <w:rFonts w:eastAsia="Arial" w:cs="Arial"/>
          <w:b/>
          <w:bCs/>
        </w:rPr>
        <w:t xml:space="preserve">LEARNING OUTCOMES </w:t>
      </w:r>
    </w:p>
    <w:p w14:paraId="78FDAFE1" w14:textId="77777777" w:rsidR="00C44BA3" w:rsidRDefault="00C44BA3" w:rsidP="00C44BA3">
      <w:pPr>
        <w:jc w:val="both"/>
        <w:rPr>
          <w:rFonts w:eastAsia="Arial" w:cs="Arial"/>
          <w:b/>
          <w:bCs/>
        </w:rPr>
      </w:pPr>
    </w:p>
    <w:p w14:paraId="375146AC" w14:textId="77777777" w:rsidR="00C44BA3" w:rsidRDefault="00C44BA3" w:rsidP="00C44BA3">
      <w:pPr>
        <w:jc w:val="both"/>
        <w:rPr>
          <w:rFonts w:eastAsia="Arial" w:cs="Arial"/>
        </w:rPr>
      </w:pPr>
      <w:r>
        <w:rPr>
          <w:rFonts w:eastAsia="Arial" w:cs="Arial"/>
        </w:rPr>
        <w:t>Upon the successful completion of this module, the student should be able to demonstrate the ability to:</w:t>
      </w:r>
    </w:p>
    <w:p w14:paraId="4410F8BE" w14:textId="77777777" w:rsidR="00C44BA3" w:rsidRDefault="00C44BA3" w:rsidP="00C44BA3">
      <w:pPr>
        <w:pStyle w:val="ListParagraph"/>
        <w:numPr>
          <w:ilvl w:val="0"/>
          <w:numId w:val="34"/>
        </w:numPr>
        <w:spacing w:after="0"/>
        <w:jc w:val="both"/>
        <w:rPr>
          <w:rFonts w:ascii="Arial" w:eastAsia="Arial" w:hAnsi="Arial" w:cs="Arial"/>
        </w:rPr>
      </w:pPr>
      <w:r>
        <w:rPr>
          <w:rFonts w:ascii="Arial" w:eastAsia="Arial" w:hAnsi="Arial" w:cs="Arial"/>
        </w:rPr>
        <w:t>analyse and evaluate the existing interrelation between real markets and financial markets, and their contribution to the economy of any country;</w:t>
      </w:r>
    </w:p>
    <w:p w14:paraId="5A237D12" w14:textId="77777777" w:rsidR="00C44BA3" w:rsidRDefault="00C44BA3" w:rsidP="00C44BA3">
      <w:pPr>
        <w:pStyle w:val="ListParagraph"/>
        <w:numPr>
          <w:ilvl w:val="0"/>
          <w:numId w:val="34"/>
        </w:numPr>
        <w:spacing w:after="0"/>
        <w:jc w:val="both"/>
        <w:rPr>
          <w:rFonts w:ascii="Arial" w:eastAsia="Arial" w:hAnsi="Arial" w:cs="Arial"/>
        </w:rPr>
      </w:pPr>
      <w:r>
        <w:rPr>
          <w:rFonts w:ascii="Arial" w:eastAsia="Arial" w:hAnsi="Arial" w:cs="Arial"/>
        </w:rPr>
        <w:t>analyse and evaluate the nature of the capital market (stock exchange and bonds markets), its functions, the different kinds of financial institutions that make up the capital market, and the assets traded among them;</w:t>
      </w:r>
    </w:p>
    <w:p w14:paraId="1E81F288" w14:textId="77777777" w:rsidR="00C44BA3" w:rsidRDefault="00C44BA3" w:rsidP="00C44BA3">
      <w:pPr>
        <w:pStyle w:val="ListParagraph"/>
        <w:numPr>
          <w:ilvl w:val="0"/>
          <w:numId w:val="34"/>
        </w:numPr>
        <w:spacing w:after="0"/>
        <w:jc w:val="both"/>
        <w:rPr>
          <w:rFonts w:ascii="Arial" w:eastAsia="Arial" w:hAnsi="Arial" w:cs="Arial"/>
        </w:rPr>
      </w:pPr>
      <w:r>
        <w:rPr>
          <w:rFonts w:ascii="Arial" w:eastAsia="Arial" w:hAnsi="Arial" w:cs="Arial"/>
        </w:rPr>
        <w:t>analyse and evaluate the nature of the derivatives market (options, futures, forwards, and swaps), its functions, and master the methods used to value the assets of the money market, capital market, derivatives market, and portfolios.</w:t>
      </w:r>
    </w:p>
    <w:p w14:paraId="7A4220D2" w14:textId="77777777" w:rsidR="00C44BA3" w:rsidRDefault="00C44BA3" w:rsidP="00C44BA3">
      <w:pPr>
        <w:jc w:val="both"/>
        <w:rPr>
          <w:rFonts w:eastAsia="Arial" w:cs="Arial"/>
        </w:rPr>
      </w:pPr>
    </w:p>
    <w:p w14:paraId="55F21B30" w14:textId="77777777" w:rsidR="00C44BA3" w:rsidRDefault="00C44BA3" w:rsidP="00C44BA3">
      <w:pPr>
        <w:spacing w:line="256" w:lineRule="auto"/>
        <w:jc w:val="both"/>
        <w:rPr>
          <w:rFonts w:eastAsia="Arial" w:cs="Arial"/>
          <w:b/>
          <w:bCs/>
        </w:rPr>
      </w:pPr>
    </w:p>
    <w:p w14:paraId="4409E6DD" w14:textId="77777777" w:rsidR="00C44BA3" w:rsidRDefault="00C44BA3" w:rsidP="00C44BA3">
      <w:pPr>
        <w:spacing w:line="256" w:lineRule="auto"/>
        <w:jc w:val="both"/>
        <w:rPr>
          <w:rFonts w:eastAsia="Arial" w:cs="Arial"/>
          <w:b/>
          <w:bCs/>
        </w:rPr>
      </w:pPr>
      <w:r>
        <w:rPr>
          <w:rFonts w:eastAsia="Arial" w:cs="Arial"/>
          <w:b/>
          <w:bCs/>
        </w:rPr>
        <w:t>INDICATIVE CONTENT</w:t>
      </w:r>
    </w:p>
    <w:p w14:paraId="4AEA91BD" w14:textId="77777777" w:rsidR="00C44BA3" w:rsidRDefault="00C44BA3" w:rsidP="00C44BA3">
      <w:pPr>
        <w:spacing w:line="256" w:lineRule="auto"/>
        <w:jc w:val="both"/>
        <w:rPr>
          <w:rFonts w:eastAsia="Arial" w:cs="Arial"/>
          <w:b/>
          <w:bCs/>
        </w:rPr>
      </w:pPr>
    </w:p>
    <w:p w14:paraId="23E5D741"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What is financial economics? The contrast between the real markets and the financial markets. </w:t>
      </w:r>
    </w:p>
    <w:p w14:paraId="437F990D"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The concept of risk in the financial markets. </w:t>
      </w:r>
    </w:p>
    <w:p w14:paraId="111F69A8"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The money market, its institutions, its regulation, and its assets. Fixed income securities. </w:t>
      </w:r>
    </w:p>
    <w:p w14:paraId="7D251504"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What is monetary policy? the monetary aggregates supply, the central bank’s function, the control of liquidity, open markets operations. What are the kinds of monetary policies? (Expansionary vs. restrictive monetary policy).</w:t>
      </w:r>
    </w:p>
    <w:p w14:paraId="12A42322"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The valuation and risk of bonds, treasury bills, certificates of deposit, commercial papers, repos, banker’s acceptances, and other assets of the money market. </w:t>
      </w:r>
    </w:p>
    <w:p w14:paraId="3DE47963"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The capital market, its function, its institutions, its regulation, and its assets. The variable income securities. </w:t>
      </w:r>
    </w:p>
    <w:p w14:paraId="0111A0FD"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The stock exchange, its indicator, the primary market, the secondary market. The corporate bonds market. </w:t>
      </w:r>
    </w:p>
    <w:p w14:paraId="1C59AB1B"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The valuation and risk of shares, corporate bonds, and other securities of the capital market. </w:t>
      </w:r>
    </w:p>
    <w:p w14:paraId="3705F032"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t xml:space="preserve">The function of the derivatives market, its institutions, its regulation, and its assets. </w:t>
      </w:r>
    </w:p>
    <w:p w14:paraId="79DC74C8" w14:textId="77777777" w:rsidR="00C44BA3" w:rsidRDefault="00C44BA3" w:rsidP="00C44BA3">
      <w:pPr>
        <w:pStyle w:val="ListParagraph"/>
        <w:numPr>
          <w:ilvl w:val="0"/>
          <w:numId w:val="35"/>
        </w:numPr>
        <w:spacing w:after="0" w:line="256" w:lineRule="auto"/>
        <w:jc w:val="both"/>
        <w:rPr>
          <w:rFonts w:ascii="Arial" w:eastAsia="Arial" w:hAnsi="Arial" w:cs="Arial"/>
        </w:rPr>
      </w:pPr>
      <w:r>
        <w:rPr>
          <w:rFonts w:ascii="Arial" w:eastAsia="Arial" w:hAnsi="Arial" w:cs="Arial"/>
        </w:rPr>
        <w:lastRenderedPageBreak/>
        <w:t>The valuation and risk of options, futures, forwards, swaps, and other securities of the derivatives market.</w:t>
      </w:r>
    </w:p>
    <w:p w14:paraId="1979113F" w14:textId="77777777" w:rsidR="00C44BA3" w:rsidRDefault="00C44BA3" w:rsidP="00C44BA3">
      <w:pPr>
        <w:jc w:val="both"/>
        <w:rPr>
          <w:rFonts w:eastAsia="Arial" w:cs="Arial"/>
          <w:b/>
          <w:bCs/>
        </w:rPr>
      </w:pPr>
      <w:r>
        <w:rPr>
          <w:rFonts w:eastAsia="Arial" w:cs="Arial"/>
          <w:b/>
          <w:bCs/>
        </w:rPr>
        <w:t>Study Time Allocation</w:t>
      </w:r>
    </w:p>
    <w:p w14:paraId="549769A3" w14:textId="77777777" w:rsidR="00C44BA3" w:rsidRDefault="00C44BA3" w:rsidP="00C44BA3">
      <w:pPr>
        <w:jc w:val="both"/>
        <w:rPr>
          <w:rFonts w:eastAsia="Arial" w:cs="Arial"/>
        </w:rPr>
      </w:pPr>
      <w:bookmarkStart w:id="23" w:name="_Hlk118724965"/>
      <w:r>
        <w:rPr>
          <w:rFonts w:eastAsia="Arial" w:cs="Arial"/>
        </w:rPr>
        <w:t>The study time for the module is divided as follows:</w:t>
      </w:r>
    </w:p>
    <w:tbl>
      <w:tblPr>
        <w:tblStyle w:val="TableGrid"/>
        <w:tblW w:w="0" w:type="auto"/>
        <w:tblInd w:w="0" w:type="dxa"/>
        <w:tblLook w:val="04A0" w:firstRow="1" w:lastRow="0" w:firstColumn="1" w:lastColumn="0" w:noHBand="0" w:noVBand="1"/>
      </w:tblPr>
      <w:tblGrid>
        <w:gridCol w:w="2498"/>
        <w:gridCol w:w="2498"/>
        <w:gridCol w:w="2498"/>
      </w:tblGrid>
      <w:tr w:rsidR="00C44BA3" w14:paraId="074ABA2F"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4FBC848E" w14:textId="77777777" w:rsidR="00C44BA3" w:rsidRDefault="00C44BA3">
            <w:pPr>
              <w:jc w:val="both"/>
              <w:rPr>
                <w:rFonts w:eastAsia="Arial" w:cs="Arial"/>
                <w:b/>
                <w:bCs/>
              </w:rPr>
            </w:pPr>
            <w:r>
              <w:rPr>
                <w:rFonts w:eastAsia="Arial" w:cs="Arial"/>
                <w:b/>
                <w:bCs/>
              </w:rPr>
              <w:t>Activity type</w:t>
            </w:r>
          </w:p>
        </w:tc>
        <w:tc>
          <w:tcPr>
            <w:tcW w:w="2498" w:type="dxa"/>
            <w:tcBorders>
              <w:top w:val="single" w:sz="4" w:space="0" w:color="auto"/>
              <w:left w:val="single" w:sz="4" w:space="0" w:color="auto"/>
              <w:bottom w:val="single" w:sz="4" w:space="0" w:color="auto"/>
              <w:right w:val="single" w:sz="4" w:space="0" w:color="auto"/>
            </w:tcBorders>
            <w:hideMark/>
          </w:tcPr>
          <w:p w14:paraId="0E361C79" w14:textId="77777777" w:rsidR="00C44BA3" w:rsidRDefault="00C44BA3">
            <w:pPr>
              <w:jc w:val="center"/>
              <w:rPr>
                <w:rFonts w:eastAsia="Arial" w:cs="Arial"/>
                <w:b/>
                <w:bCs/>
              </w:rPr>
            </w:pPr>
            <w:r>
              <w:rPr>
                <w:rFonts w:eastAsia="Arial" w:cs="Arial"/>
                <w:b/>
                <w:bCs/>
              </w:rPr>
              <w:t>Hours</w:t>
            </w:r>
          </w:p>
        </w:tc>
        <w:tc>
          <w:tcPr>
            <w:tcW w:w="2498" w:type="dxa"/>
            <w:tcBorders>
              <w:top w:val="single" w:sz="4" w:space="0" w:color="auto"/>
              <w:left w:val="single" w:sz="4" w:space="0" w:color="auto"/>
              <w:bottom w:val="single" w:sz="4" w:space="0" w:color="auto"/>
              <w:right w:val="single" w:sz="4" w:space="0" w:color="auto"/>
            </w:tcBorders>
            <w:hideMark/>
          </w:tcPr>
          <w:p w14:paraId="4CEEFC1D" w14:textId="77777777" w:rsidR="00C44BA3" w:rsidRDefault="00C44BA3">
            <w:pPr>
              <w:jc w:val="center"/>
              <w:rPr>
                <w:rFonts w:eastAsia="Arial" w:cs="Arial"/>
                <w:b/>
                <w:bCs/>
              </w:rPr>
            </w:pPr>
            <w:r>
              <w:rPr>
                <w:rFonts w:eastAsia="Arial" w:cs="Arial"/>
                <w:b/>
                <w:bCs/>
              </w:rPr>
              <w:t>Percentage</w:t>
            </w:r>
          </w:p>
        </w:tc>
      </w:tr>
      <w:tr w:rsidR="00C44BA3" w14:paraId="2FC33E69" w14:textId="77777777" w:rsidTr="00C44BA3">
        <w:trPr>
          <w:trHeight w:val="300"/>
        </w:trPr>
        <w:tc>
          <w:tcPr>
            <w:tcW w:w="2498" w:type="dxa"/>
            <w:tcBorders>
              <w:top w:val="single" w:sz="4" w:space="0" w:color="auto"/>
              <w:left w:val="single" w:sz="4" w:space="0" w:color="auto"/>
              <w:bottom w:val="single" w:sz="4" w:space="0" w:color="auto"/>
              <w:right w:val="single" w:sz="4" w:space="0" w:color="auto"/>
            </w:tcBorders>
            <w:hideMark/>
          </w:tcPr>
          <w:p w14:paraId="58D541CA" w14:textId="77777777" w:rsidR="00C44BA3" w:rsidRDefault="00C44BA3">
            <w:pPr>
              <w:jc w:val="both"/>
              <w:rPr>
                <w:rFonts w:eastAsia="Arial" w:cs="Arial"/>
                <w:b/>
                <w:bCs/>
              </w:rPr>
            </w:pPr>
            <w:r>
              <w:rPr>
                <w:rFonts w:eastAsia="Arial" w:cs="Arial"/>
              </w:rPr>
              <w:t>Scheduled learning</w:t>
            </w:r>
          </w:p>
        </w:tc>
        <w:tc>
          <w:tcPr>
            <w:tcW w:w="2498" w:type="dxa"/>
            <w:tcBorders>
              <w:top w:val="single" w:sz="4" w:space="0" w:color="auto"/>
              <w:left w:val="single" w:sz="4" w:space="0" w:color="auto"/>
              <w:bottom w:val="single" w:sz="4" w:space="0" w:color="auto"/>
              <w:right w:val="single" w:sz="4" w:space="0" w:color="auto"/>
            </w:tcBorders>
            <w:hideMark/>
          </w:tcPr>
          <w:p w14:paraId="0849BC60" w14:textId="77777777" w:rsidR="00C44BA3" w:rsidRDefault="00C44BA3">
            <w:pPr>
              <w:jc w:val="center"/>
              <w:rPr>
                <w:rFonts w:eastAsia="Arial" w:cs="Arial"/>
              </w:rPr>
            </w:pPr>
            <w:r>
              <w:rPr>
                <w:rFonts w:eastAsia="Arial" w:cs="Arial"/>
              </w:rPr>
              <w:t>40</w:t>
            </w:r>
          </w:p>
        </w:tc>
        <w:tc>
          <w:tcPr>
            <w:tcW w:w="2498" w:type="dxa"/>
            <w:tcBorders>
              <w:top w:val="single" w:sz="4" w:space="0" w:color="auto"/>
              <w:left w:val="single" w:sz="4" w:space="0" w:color="auto"/>
              <w:bottom w:val="single" w:sz="4" w:space="0" w:color="auto"/>
              <w:right w:val="single" w:sz="4" w:space="0" w:color="auto"/>
            </w:tcBorders>
            <w:hideMark/>
          </w:tcPr>
          <w:p w14:paraId="0FCC6820" w14:textId="77777777" w:rsidR="00C44BA3" w:rsidRDefault="00C44BA3">
            <w:pPr>
              <w:jc w:val="center"/>
              <w:rPr>
                <w:rFonts w:eastAsia="Arial" w:cs="Arial"/>
              </w:rPr>
            </w:pPr>
            <w:r>
              <w:rPr>
                <w:rFonts w:eastAsia="Arial" w:cs="Arial"/>
              </w:rPr>
              <w:t>20%</w:t>
            </w:r>
          </w:p>
        </w:tc>
      </w:tr>
      <w:tr w:rsidR="00C44BA3" w14:paraId="0FBE19FF"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703E111E" w14:textId="77777777" w:rsidR="00C44BA3" w:rsidRDefault="00C44BA3">
            <w:pPr>
              <w:jc w:val="both"/>
              <w:rPr>
                <w:rFonts w:eastAsia="Arial" w:cs="Arial"/>
                <w:b/>
                <w:bCs/>
              </w:rPr>
            </w:pPr>
            <w:r>
              <w:rPr>
                <w:rFonts w:eastAsia="Arial" w:cs="Arial"/>
              </w:rPr>
              <w:t>Independent learning</w:t>
            </w:r>
          </w:p>
        </w:tc>
        <w:tc>
          <w:tcPr>
            <w:tcW w:w="2498" w:type="dxa"/>
            <w:tcBorders>
              <w:top w:val="single" w:sz="4" w:space="0" w:color="auto"/>
              <w:left w:val="single" w:sz="4" w:space="0" w:color="auto"/>
              <w:bottom w:val="single" w:sz="4" w:space="0" w:color="auto"/>
              <w:right w:val="single" w:sz="4" w:space="0" w:color="auto"/>
            </w:tcBorders>
            <w:hideMark/>
          </w:tcPr>
          <w:p w14:paraId="182396F9" w14:textId="77777777" w:rsidR="00C44BA3" w:rsidRDefault="00C44BA3">
            <w:pPr>
              <w:jc w:val="center"/>
              <w:rPr>
                <w:rFonts w:eastAsia="Arial" w:cs="Arial"/>
              </w:rPr>
            </w:pPr>
            <w:r>
              <w:rPr>
                <w:rFonts w:eastAsia="Arial" w:cs="Arial"/>
              </w:rPr>
              <w:t>160</w:t>
            </w:r>
          </w:p>
        </w:tc>
        <w:tc>
          <w:tcPr>
            <w:tcW w:w="2498" w:type="dxa"/>
            <w:tcBorders>
              <w:top w:val="single" w:sz="4" w:space="0" w:color="auto"/>
              <w:left w:val="single" w:sz="4" w:space="0" w:color="auto"/>
              <w:bottom w:val="single" w:sz="4" w:space="0" w:color="auto"/>
              <w:right w:val="single" w:sz="4" w:space="0" w:color="auto"/>
            </w:tcBorders>
            <w:hideMark/>
          </w:tcPr>
          <w:p w14:paraId="286397AA" w14:textId="77777777" w:rsidR="00C44BA3" w:rsidRDefault="00C44BA3">
            <w:pPr>
              <w:jc w:val="center"/>
              <w:rPr>
                <w:rFonts w:eastAsia="Arial" w:cs="Arial"/>
              </w:rPr>
            </w:pPr>
            <w:r>
              <w:rPr>
                <w:rFonts w:eastAsia="Arial" w:cs="Arial"/>
              </w:rPr>
              <w:t>80%</w:t>
            </w:r>
          </w:p>
        </w:tc>
      </w:tr>
      <w:tr w:rsidR="00C44BA3" w14:paraId="58308E22"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0AF7F8D2" w14:textId="77777777" w:rsidR="00C44BA3" w:rsidRDefault="00C44BA3">
            <w:pPr>
              <w:jc w:val="both"/>
              <w:rPr>
                <w:rFonts w:eastAsia="Arial" w:cs="Arial"/>
                <w:b/>
                <w:bCs/>
              </w:rPr>
            </w:pPr>
            <w:r>
              <w:rPr>
                <w:rFonts w:eastAsia="Arial" w:cs="Arial"/>
              </w:rPr>
              <w:t>Placement learning</w:t>
            </w:r>
          </w:p>
        </w:tc>
        <w:tc>
          <w:tcPr>
            <w:tcW w:w="2498" w:type="dxa"/>
            <w:tcBorders>
              <w:top w:val="single" w:sz="4" w:space="0" w:color="auto"/>
              <w:left w:val="single" w:sz="4" w:space="0" w:color="auto"/>
              <w:bottom w:val="single" w:sz="4" w:space="0" w:color="auto"/>
              <w:right w:val="single" w:sz="4" w:space="0" w:color="auto"/>
            </w:tcBorders>
            <w:hideMark/>
          </w:tcPr>
          <w:p w14:paraId="66115812" w14:textId="77777777" w:rsidR="00C44BA3" w:rsidRDefault="00C44BA3">
            <w:pPr>
              <w:jc w:val="center"/>
              <w:rPr>
                <w:rFonts w:eastAsia="Arial" w:cs="Arial"/>
              </w:rPr>
            </w:pPr>
            <w:r>
              <w:rPr>
                <w:rFonts w:eastAsia="Arial" w:cs="Arial"/>
              </w:rPr>
              <w:t>0</w:t>
            </w:r>
          </w:p>
        </w:tc>
        <w:tc>
          <w:tcPr>
            <w:tcW w:w="2498" w:type="dxa"/>
            <w:tcBorders>
              <w:top w:val="single" w:sz="4" w:space="0" w:color="auto"/>
              <w:left w:val="single" w:sz="4" w:space="0" w:color="auto"/>
              <w:bottom w:val="single" w:sz="4" w:space="0" w:color="auto"/>
              <w:right w:val="single" w:sz="4" w:space="0" w:color="auto"/>
            </w:tcBorders>
            <w:hideMark/>
          </w:tcPr>
          <w:p w14:paraId="426C84D4" w14:textId="77777777" w:rsidR="00C44BA3" w:rsidRDefault="00C44BA3">
            <w:pPr>
              <w:jc w:val="center"/>
              <w:rPr>
                <w:rFonts w:eastAsia="Arial" w:cs="Arial"/>
              </w:rPr>
            </w:pPr>
            <w:r>
              <w:rPr>
                <w:rFonts w:eastAsia="Arial" w:cs="Arial"/>
              </w:rPr>
              <w:t>0%</w:t>
            </w:r>
          </w:p>
        </w:tc>
      </w:tr>
      <w:tr w:rsidR="00C44BA3" w14:paraId="5A5D503E"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59C99560" w14:textId="77777777" w:rsidR="00C44BA3" w:rsidRDefault="00C44BA3">
            <w:pPr>
              <w:jc w:val="both"/>
              <w:rPr>
                <w:rFonts w:eastAsia="Arial" w:cs="Arial"/>
                <w:b/>
                <w:bCs/>
              </w:rPr>
            </w:pPr>
            <w:r>
              <w:rPr>
                <w:rFonts w:eastAsia="Arial" w:cs="Arial"/>
                <w:b/>
                <w:bCs/>
              </w:rPr>
              <w:t>TOTAL</w:t>
            </w:r>
          </w:p>
        </w:tc>
        <w:tc>
          <w:tcPr>
            <w:tcW w:w="2498" w:type="dxa"/>
            <w:tcBorders>
              <w:top w:val="single" w:sz="4" w:space="0" w:color="auto"/>
              <w:left w:val="single" w:sz="4" w:space="0" w:color="auto"/>
              <w:bottom w:val="single" w:sz="4" w:space="0" w:color="auto"/>
              <w:right w:val="single" w:sz="4" w:space="0" w:color="auto"/>
            </w:tcBorders>
            <w:hideMark/>
          </w:tcPr>
          <w:p w14:paraId="25747AB7" w14:textId="77777777" w:rsidR="00C44BA3" w:rsidRDefault="00C44BA3">
            <w:pPr>
              <w:jc w:val="center"/>
              <w:rPr>
                <w:rFonts w:eastAsia="Arial" w:cs="Arial"/>
                <w:b/>
                <w:bCs/>
              </w:rPr>
            </w:pPr>
            <w:r>
              <w:rPr>
                <w:rFonts w:eastAsia="Arial" w:cs="Arial"/>
                <w:b/>
                <w:bCs/>
              </w:rPr>
              <w:t>200</w:t>
            </w:r>
          </w:p>
        </w:tc>
        <w:tc>
          <w:tcPr>
            <w:tcW w:w="2498" w:type="dxa"/>
            <w:tcBorders>
              <w:top w:val="single" w:sz="4" w:space="0" w:color="auto"/>
              <w:left w:val="single" w:sz="4" w:space="0" w:color="auto"/>
              <w:bottom w:val="single" w:sz="4" w:space="0" w:color="auto"/>
              <w:right w:val="single" w:sz="4" w:space="0" w:color="auto"/>
            </w:tcBorders>
            <w:hideMark/>
          </w:tcPr>
          <w:p w14:paraId="0094751B" w14:textId="77777777" w:rsidR="00C44BA3" w:rsidRDefault="00C44BA3">
            <w:pPr>
              <w:jc w:val="center"/>
              <w:rPr>
                <w:rFonts w:eastAsia="Arial" w:cs="Arial"/>
                <w:b/>
                <w:bCs/>
              </w:rPr>
            </w:pPr>
            <w:r>
              <w:rPr>
                <w:rFonts w:eastAsia="Arial" w:cs="Arial"/>
                <w:b/>
                <w:bCs/>
              </w:rPr>
              <w:t>100%</w:t>
            </w:r>
          </w:p>
        </w:tc>
      </w:tr>
    </w:tbl>
    <w:p w14:paraId="48DC46A5" w14:textId="77777777" w:rsidR="00C44BA3" w:rsidRDefault="00C44BA3" w:rsidP="00C44BA3">
      <w:pPr>
        <w:jc w:val="both"/>
        <w:rPr>
          <w:rFonts w:eastAsia="Arial" w:cs="Arial"/>
          <w:b/>
          <w:bCs/>
          <w:szCs w:val="22"/>
          <w:lang w:val="en-US" w:eastAsia="en-US"/>
        </w:rPr>
      </w:pPr>
    </w:p>
    <w:p w14:paraId="458F115E" w14:textId="77777777" w:rsidR="00C44BA3" w:rsidRDefault="00C44BA3" w:rsidP="00C44BA3">
      <w:pPr>
        <w:jc w:val="both"/>
        <w:rPr>
          <w:rFonts w:eastAsia="Arial" w:cs="Arial"/>
        </w:rPr>
      </w:pPr>
      <w:r>
        <w:rPr>
          <w:rFonts w:eastAsia="Arial" w:cs="Arial"/>
          <w:b/>
          <w:bCs/>
        </w:rPr>
        <w:t>ASSESSMENT</w:t>
      </w:r>
      <w:r>
        <w:rPr>
          <w:rFonts w:eastAsia="Arial" w:cs="Arial"/>
        </w:rPr>
        <w:t xml:space="preserve"> </w:t>
      </w:r>
    </w:p>
    <w:p w14:paraId="1C9A0C6E" w14:textId="77777777" w:rsidR="00C44BA3" w:rsidRDefault="00C44BA3" w:rsidP="00C44BA3">
      <w:pPr>
        <w:jc w:val="both"/>
        <w:rPr>
          <w:rFonts w:eastAsia="Arial" w:cs="Arial"/>
          <w:b/>
          <w:bCs/>
        </w:rPr>
      </w:pPr>
      <w:r>
        <w:rPr>
          <w:rFonts w:eastAsia="Arial" w:cs="Arial"/>
          <w:b/>
          <w:bCs/>
        </w:rPr>
        <w:t>Assessment Component 1</w:t>
      </w:r>
    </w:p>
    <w:p w14:paraId="5CDBA429" w14:textId="77777777" w:rsidR="00C44BA3" w:rsidRDefault="00C44BA3" w:rsidP="00C44BA3">
      <w:pPr>
        <w:jc w:val="both"/>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28D2CD75" w14:textId="77777777" w:rsidTr="00C44BA3">
        <w:tc>
          <w:tcPr>
            <w:tcW w:w="562" w:type="dxa"/>
            <w:hideMark/>
          </w:tcPr>
          <w:p w14:paraId="7135AEAE" w14:textId="77777777" w:rsidR="00C44BA3" w:rsidRDefault="00C44BA3">
            <w:pPr>
              <w:rPr>
                <w:rFonts w:eastAsia="Arial" w:cs="Arial"/>
                <w:b/>
                <w:bCs/>
              </w:rPr>
            </w:pPr>
            <w:r>
              <w:rPr>
                <w:rFonts w:ascii="Segoe UI Symbol" w:eastAsia="Arial" w:hAnsi="Segoe UI Symbol" w:cs="Segoe UI Symbol"/>
                <w:b/>
                <w:bCs/>
              </w:rPr>
              <w:t>☐</w:t>
            </w:r>
          </w:p>
        </w:tc>
        <w:tc>
          <w:tcPr>
            <w:tcW w:w="2458" w:type="dxa"/>
            <w:hideMark/>
          </w:tcPr>
          <w:p w14:paraId="337B37BB" w14:textId="77777777" w:rsidR="00C44BA3" w:rsidRDefault="00C44BA3">
            <w:pPr>
              <w:rPr>
                <w:rFonts w:eastAsia="Arial" w:cs="Arial"/>
                <w:b/>
                <w:bCs/>
              </w:rPr>
            </w:pPr>
            <w:r>
              <w:rPr>
                <w:rFonts w:eastAsia="Arial" w:cs="Arial"/>
                <w:b/>
                <w:bCs/>
              </w:rPr>
              <w:t>Written exam</w:t>
            </w:r>
          </w:p>
        </w:tc>
        <w:tc>
          <w:tcPr>
            <w:tcW w:w="538" w:type="dxa"/>
            <w:hideMark/>
          </w:tcPr>
          <w:p w14:paraId="1915D7C7" w14:textId="77777777" w:rsidR="00C44BA3" w:rsidRDefault="00C44BA3">
            <w:pPr>
              <w:rPr>
                <w:rFonts w:eastAsia="Arial" w:cs="Arial"/>
                <w:b/>
                <w:bCs/>
              </w:rPr>
            </w:pPr>
            <w:r>
              <w:rPr>
                <w:rFonts w:ascii="Segoe UI Symbol" w:eastAsia="Arial" w:hAnsi="Segoe UI Symbol" w:cs="Segoe UI Symbol"/>
                <w:b/>
                <w:bCs/>
              </w:rPr>
              <w:t>☒</w:t>
            </w:r>
          </w:p>
        </w:tc>
        <w:tc>
          <w:tcPr>
            <w:tcW w:w="2482" w:type="dxa"/>
            <w:hideMark/>
          </w:tcPr>
          <w:p w14:paraId="7603B4C6" w14:textId="77777777" w:rsidR="00C44BA3" w:rsidRDefault="00C44BA3">
            <w:pPr>
              <w:rPr>
                <w:rFonts w:eastAsia="Arial" w:cs="Arial"/>
                <w:b/>
                <w:bCs/>
              </w:rPr>
            </w:pPr>
            <w:r>
              <w:rPr>
                <w:rFonts w:eastAsia="Arial" w:cs="Arial"/>
                <w:b/>
                <w:bCs/>
              </w:rPr>
              <w:t>Coursework</w:t>
            </w:r>
          </w:p>
        </w:tc>
        <w:tc>
          <w:tcPr>
            <w:tcW w:w="538" w:type="dxa"/>
            <w:hideMark/>
          </w:tcPr>
          <w:p w14:paraId="073AF4B6" w14:textId="77777777" w:rsidR="00C44BA3" w:rsidRDefault="00C44BA3">
            <w:pPr>
              <w:rPr>
                <w:rFonts w:eastAsia="Arial" w:cs="Arial"/>
                <w:b/>
                <w:bCs/>
              </w:rPr>
            </w:pPr>
            <w:r>
              <w:rPr>
                <w:rFonts w:ascii="Segoe UI Symbol" w:eastAsia="Arial" w:hAnsi="Segoe UI Symbol" w:cs="Segoe UI Symbol"/>
                <w:b/>
                <w:bCs/>
              </w:rPr>
              <w:t>☐</w:t>
            </w:r>
          </w:p>
        </w:tc>
        <w:tc>
          <w:tcPr>
            <w:tcW w:w="2482" w:type="dxa"/>
            <w:hideMark/>
          </w:tcPr>
          <w:p w14:paraId="7BCAA96E" w14:textId="77777777" w:rsidR="00C44BA3" w:rsidRDefault="00C44BA3">
            <w:pPr>
              <w:rPr>
                <w:rFonts w:eastAsia="Arial" w:cs="Arial"/>
                <w:b/>
                <w:bCs/>
              </w:rPr>
            </w:pPr>
            <w:r>
              <w:rPr>
                <w:rFonts w:eastAsia="Arial" w:cs="Arial"/>
                <w:b/>
                <w:bCs/>
              </w:rPr>
              <w:t>Practical</w:t>
            </w:r>
          </w:p>
        </w:tc>
      </w:tr>
    </w:tbl>
    <w:p w14:paraId="3A20DBF1" w14:textId="77777777" w:rsidR="00C44BA3" w:rsidRDefault="00C44BA3" w:rsidP="00C44BA3">
      <w:pPr>
        <w:jc w:val="both"/>
        <w:rPr>
          <w:rFonts w:eastAsia="Arial" w:cs="Arial"/>
          <w:szCs w:val="22"/>
          <w:lang w:val="en-US" w:eastAsia="en-US"/>
        </w:rPr>
      </w:pPr>
    </w:p>
    <w:tbl>
      <w:tblPr>
        <w:tblStyle w:val="TableGrid"/>
        <w:tblW w:w="0" w:type="auto"/>
        <w:tblInd w:w="0" w:type="dxa"/>
        <w:tblLook w:val="04A0" w:firstRow="1" w:lastRow="0" w:firstColumn="1" w:lastColumn="0" w:noHBand="0" w:noVBand="1"/>
      </w:tblPr>
      <w:tblGrid>
        <w:gridCol w:w="2494"/>
        <w:gridCol w:w="2494"/>
        <w:gridCol w:w="2495"/>
      </w:tblGrid>
      <w:tr w:rsidR="00C44BA3" w14:paraId="596E847E" w14:textId="77777777" w:rsidTr="00C44BA3">
        <w:trPr>
          <w:trHeight w:val="248"/>
        </w:trPr>
        <w:tc>
          <w:tcPr>
            <w:tcW w:w="2494" w:type="dxa"/>
            <w:tcBorders>
              <w:top w:val="single" w:sz="4" w:space="0" w:color="auto"/>
              <w:left w:val="single" w:sz="4" w:space="0" w:color="auto"/>
              <w:bottom w:val="single" w:sz="4" w:space="0" w:color="auto"/>
              <w:right w:val="single" w:sz="4" w:space="0" w:color="auto"/>
            </w:tcBorders>
            <w:hideMark/>
          </w:tcPr>
          <w:p w14:paraId="19A28F9C" w14:textId="77777777" w:rsidR="00C44BA3" w:rsidRDefault="00C44BA3">
            <w:pPr>
              <w:jc w:val="both"/>
              <w:rPr>
                <w:rFonts w:eastAsia="Arial" w:cs="Arial"/>
                <w:b/>
                <w:bCs/>
              </w:rPr>
            </w:pPr>
            <w:r>
              <w:rPr>
                <w:rFonts w:eastAsia="Arial" w:cs="Arial"/>
                <w:b/>
                <w:bCs/>
              </w:rPr>
              <w:t xml:space="preserve">Mode of assessment </w:t>
            </w:r>
          </w:p>
        </w:tc>
        <w:tc>
          <w:tcPr>
            <w:tcW w:w="2494" w:type="dxa"/>
            <w:tcBorders>
              <w:top w:val="single" w:sz="4" w:space="0" w:color="auto"/>
              <w:left w:val="single" w:sz="4" w:space="0" w:color="auto"/>
              <w:bottom w:val="single" w:sz="4" w:space="0" w:color="auto"/>
              <w:right w:val="single" w:sz="4" w:space="0" w:color="auto"/>
            </w:tcBorders>
            <w:hideMark/>
          </w:tcPr>
          <w:p w14:paraId="0C6C0C19" w14:textId="77777777" w:rsidR="00C44BA3" w:rsidRDefault="00C44BA3">
            <w:pPr>
              <w:jc w:val="both"/>
              <w:rPr>
                <w:rFonts w:eastAsia="Arial" w:cs="Arial"/>
                <w:b/>
                <w:bCs/>
              </w:rPr>
            </w:pPr>
            <w:r>
              <w:rPr>
                <w:rFonts w:eastAsia="Arial" w:cs="Arial"/>
                <w:b/>
                <w:bCs/>
              </w:rPr>
              <w:t xml:space="preserve">Volume </w:t>
            </w:r>
          </w:p>
        </w:tc>
        <w:tc>
          <w:tcPr>
            <w:tcW w:w="2495" w:type="dxa"/>
            <w:tcBorders>
              <w:top w:val="single" w:sz="4" w:space="0" w:color="auto"/>
              <w:left w:val="single" w:sz="4" w:space="0" w:color="auto"/>
              <w:bottom w:val="single" w:sz="4" w:space="0" w:color="auto"/>
              <w:right w:val="single" w:sz="4" w:space="0" w:color="auto"/>
            </w:tcBorders>
            <w:hideMark/>
          </w:tcPr>
          <w:p w14:paraId="2818C5F1" w14:textId="77777777" w:rsidR="00C44BA3" w:rsidRDefault="00C44BA3">
            <w:pPr>
              <w:jc w:val="both"/>
              <w:rPr>
                <w:rFonts w:eastAsia="Arial" w:cs="Arial"/>
                <w:b/>
                <w:bCs/>
              </w:rPr>
            </w:pPr>
            <w:r>
              <w:rPr>
                <w:rFonts w:eastAsia="Arial" w:cs="Arial"/>
                <w:b/>
                <w:bCs/>
              </w:rPr>
              <w:t>Weighting</w:t>
            </w:r>
          </w:p>
        </w:tc>
      </w:tr>
      <w:tr w:rsidR="00C44BA3" w14:paraId="62490518" w14:textId="77777777" w:rsidTr="00C44BA3">
        <w:trPr>
          <w:trHeight w:val="257"/>
        </w:trPr>
        <w:tc>
          <w:tcPr>
            <w:tcW w:w="2494" w:type="dxa"/>
            <w:tcBorders>
              <w:top w:val="single" w:sz="4" w:space="0" w:color="auto"/>
              <w:left w:val="single" w:sz="4" w:space="0" w:color="auto"/>
              <w:bottom w:val="single" w:sz="4" w:space="0" w:color="auto"/>
              <w:right w:val="single" w:sz="4" w:space="0" w:color="auto"/>
            </w:tcBorders>
            <w:hideMark/>
          </w:tcPr>
          <w:p w14:paraId="7FDDBCB9" w14:textId="77777777" w:rsidR="00C44BA3" w:rsidRDefault="00C44BA3">
            <w:pPr>
              <w:jc w:val="center"/>
              <w:rPr>
                <w:rFonts w:eastAsia="Arial" w:cs="Arial"/>
              </w:rPr>
            </w:pPr>
            <w:r>
              <w:rPr>
                <w:rFonts w:eastAsia="Arial" w:cs="Arial"/>
              </w:rPr>
              <w:t>Report</w:t>
            </w:r>
          </w:p>
        </w:tc>
        <w:tc>
          <w:tcPr>
            <w:tcW w:w="2494" w:type="dxa"/>
            <w:tcBorders>
              <w:top w:val="single" w:sz="4" w:space="0" w:color="auto"/>
              <w:left w:val="single" w:sz="4" w:space="0" w:color="auto"/>
              <w:bottom w:val="single" w:sz="4" w:space="0" w:color="auto"/>
              <w:right w:val="single" w:sz="4" w:space="0" w:color="auto"/>
            </w:tcBorders>
            <w:hideMark/>
          </w:tcPr>
          <w:p w14:paraId="789DF512" w14:textId="77777777" w:rsidR="00C44BA3" w:rsidRDefault="00C44BA3">
            <w:pPr>
              <w:jc w:val="both"/>
              <w:rPr>
                <w:rFonts w:eastAsia="Arial" w:cs="Arial"/>
              </w:rPr>
            </w:pPr>
            <w:r>
              <w:rPr>
                <w:rFonts w:eastAsia="Arial" w:cs="Arial"/>
              </w:rPr>
              <w:t xml:space="preserve">5000 words </w:t>
            </w:r>
          </w:p>
        </w:tc>
        <w:tc>
          <w:tcPr>
            <w:tcW w:w="2495" w:type="dxa"/>
            <w:tcBorders>
              <w:top w:val="single" w:sz="4" w:space="0" w:color="auto"/>
              <w:left w:val="single" w:sz="4" w:space="0" w:color="auto"/>
              <w:bottom w:val="single" w:sz="4" w:space="0" w:color="auto"/>
              <w:right w:val="single" w:sz="4" w:space="0" w:color="auto"/>
            </w:tcBorders>
            <w:hideMark/>
          </w:tcPr>
          <w:p w14:paraId="5ECFBB15" w14:textId="77777777" w:rsidR="00C44BA3" w:rsidRDefault="00C44BA3">
            <w:pPr>
              <w:jc w:val="both"/>
              <w:rPr>
                <w:rFonts w:eastAsia="Arial" w:cs="Arial"/>
              </w:rPr>
            </w:pPr>
            <w:r>
              <w:rPr>
                <w:rFonts w:eastAsia="Arial" w:cs="Arial"/>
              </w:rPr>
              <w:t>100%</w:t>
            </w:r>
          </w:p>
        </w:tc>
      </w:tr>
    </w:tbl>
    <w:p w14:paraId="26555C36" w14:textId="77777777" w:rsidR="00C44BA3" w:rsidRDefault="00C44BA3" w:rsidP="00C44BA3">
      <w:pPr>
        <w:jc w:val="both"/>
        <w:rPr>
          <w:rFonts w:eastAsia="Arial" w:cs="Arial"/>
          <w:szCs w:val="22"/>
          <w:lang w:val="en-US" w:eastAsia="en-US"/>
        </w:rPr>
      </w:pPr>
      <w:bookmarkStart w:id="24" w:name="_Hlk118725285"/>
    </w:p>
    <w:p w14:paraId="33BF4C13" w14:textId="77777777" w:rsidR="00C44BA3" w:rsidRDefault="00C44BA3" w:rsidP="00C44BA3">
      <w:pPr>
        <w:jc w:val="both"/>
        <w:rPr>
          <w:rFonts w:eastAsia="Arial" w:cs="Arial"/>
          <w:b/>
          <w:bCs/>
        </w:rPr>
      </w:pPr>
      <w:r>
        <w:rPr>
          <w:rFonts w:eastAsia="Arial" w:cs="Arial"/>
          <w:b/>
          <w:bCs/>
        </w:rPr>
        <w:t>Assessment Summary</w:t>
      </w:r>
    </w:p>
    <w:tbl>
      <w:tblPr>
        <w:tblStyle w:val="TableGrid"/>
        <w:tblW w:w="0" w:type="auto"/>
        <w:tblInd w:w="0" w:type="dxa"/>
        <w:tblLook w:val="04A0" w:firstRow="1" w:lastRow="0" w:firstColumn="1" w:lastColumn="0" w:noHBand="0" w:noVBand="1"/>
      </w:tblPr>
      <w:tblGrid>
        <w:gridCol w:w="1936"/>
        <w:gridCol w:w="1936"/>
      </w:tblGrid>
      <w:tr w:rsidR="00C44BA3" w14:paraId="6033C7D8"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4CD6412E" w14:textId="77777777" w:rsidR="00C44BA3" w:rsidRDefault="00C44BA3">
            <w:pPr>
              <w:jc w:val="both"/>
              <w:rPr>
                <w:rFonts w:eastAsia="Arial" w:cs="Arial"/>
                <w:b/>
                <w:bCs/>
              </w:rPr>
            </w:pPr>
            <w:r>
              <w:rPr>
                <w:rFonts w:eastAsia="Arial" w:cs="Arial"/>
                <w:b/>
                <w:bCs/>
              </w:rPr>
              <w:t>Activity</w:t>
            </w:r>
          </w:p>
        </w:tc>
        <w:tc>
          <w:tcPr>
            <w:tcW w:w="1936" w:type="dxa"/>
            <w:tcBorders>
              <w:top w:val="single" w:sz="4" w:space="0" w:color="auto"/>
              <w:left w:val="single" w:sz="4" w:space="0" w:color="auto"/>
              <w:bottom w:val="single" w:sz="4" w:space="0" w:color="auto"/>
              <w:right w:val="single" w:sz="4" w:space="0" w:color="auto"/>
            </w:tcBorders>
            <w:hideMark/>
          </w:tcPr>
          <w:p w14:paraId="528F581A" w14:textId="77777777" w:rsidR="00C44BA3" w:rsidRDefault="00C44BA3">
            <w:pPr>
              <w:jc w:val="both"/>
              <w:rPr>
                <w:rFonts w:eastAsia="Arial" w:cs="Arial"/>
                <w:b/>
                <w:bCs/>
              </w:rPr>
            </w:pPr>
            <w:r>
              <w:rPr>
                <w:rFonts w:eastAsia="Arial" w:cs="Arial"/>
                <w:b/>
                <w:bCs/>
              </w:rPr>
              <w:t>Percentage</w:t>
            </w:r>
          </w:p>
        </w:tc>
      </w:tr>
      <w:tr w:rsidR="00C44BA3" w14:paraId="746D14D6" w14:textId="77777777" w:rsidTr="00C44BA3">
        <w:trPr>
          <w:trHeight w:val="258"/>
        </w:trPr>
        <w:tc>
          <w:tcPr>
            <w:tcW w:w="1936" w:type="dxa"/>
            <w:tcBorders>
              <w:top w:val="single" w:sz="4" w:space="0" w:color="auto"/>
              <w:left w:val="single" w:sz="4" w:space="0" w:color="auto"/>
              <w:bottom w:val="single" w:sz="4" w:space="0" w:color="auto"/>
              <w:right w:val="single" w:sz="4" w:space="0" w:color="auto"/>
            </w:tcBorders>
            <w:hideMark/>
          </w:tcPr>
          <w:p w14:paraId="3D86809C" w14:textId="77777777" w:rsidR="00C44BA3" w:rsidRDefault="00C44BA3">
            <w:pPr>
              <w:jc w:val="both"/>
              <w:rPr>
                <w:rFonts w:eastAsia="Arial" w:cs="Arial"/>
                <w:b/>
                <w:bCs/>
              </w:rPr>
            </w:pPr>
            <w:r>
              <w:rPr>
                <w:rFonts w:eastAsia="Arial" w:cs="Arial"/>
              </w:rPr>
              <w:t>Written exam</w:t>
            </w:r>
          </w:p>
        </w:tc>
        <w:tc>
          <w:tcPr>
            <w:tcW w:w="1936" w:type="dxa"/>
            <w:tcBorders>
              <w:top w:val="single" w:sz="4" w:space="0" w:color="auto"/>
              <w:left w:val="single" w:sz="4" w:space="0" w:color="auto"/>
              <w:bottom w:val="single" w:sz="4" w:space="0" w:color="auto"/>
              <w:right w:val="single" w:sz="4" w:space="0" w:color="auto"/>
            </w:tcBorders>
            <w:hideMark/>
          </w:tcPr>
          <w:p w14:paraId="6C00C406" w14:textId="77777777" w:rsidR="00C44BA3" w:rsidRDefault="00C44BA3">
            <w:pPr>
              <w:jc w:val="center"/>
              <w:rPr>
                <w:rFonts w:eastAsia="Arial" w:cs="Arial"/>
              </w:rPr>
            </w:pPr>
            <w:r>
              <w:rPr>
                <w:rFonts w:eastAsia="Arial" w:cs="Arial"/>
              </w:rPr>
              <w:t>0%</w:t>
            </w:r>
          </w:p>
        </w:tc>
      </w:tr>
      <w:tr w:rsidR="00C44BA3" w14:paraId="29EB6A46"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17C53CEC" w14:textId="77777777" w:rsidR="00C44BA3" w:rsidRDefault="00C44BA3">
            <w:pPr>
              <w:jc w:val="both"/>
              <w:rPr>
                <w:rFonts w:eastAsia="Arial" w:cs="Arial"/>
                <w:b/>
                <w:bCs/>
              </w:rPr>
            </w:pPr>
            <w:r>
              <w:rPr>
                <w:rFonts w:eastAsia="Arial" w:cs="Arial"/>
              </w:rPr>
              <w:t>Coursework</w:t>
            </w:r>
          </w:p>
        </w:tc>
        <w:tc>
          <w:tcPr>
            <w:tcW w:w="1936" w:type="dxa"/>
            <w:tcBorders>
              <w:top w:val="single" w:sz="4" w:space="0" w:color="auto"/>
              <w:left w:val="single" w:sz="4" w:space="0" w:color="auto"/>
              <w:bottom w:val="single" w:sz="4" w:space="0" w:color="auto"/>
              <w:right w:val="single" w:sz="4" w:space="0" w:color="auto"/>
            </w:tcBorders>
            <w:hideMark/>
          </w:tcPr>
          <w:p w14:paraId="04BEE1DC" w14:textId="77777777" w:rsidR="00C44BA3" w:rsidRDefault="00C44BA3">
            <w:pPr>
              <w:jc w:val="center"/>
              <w:rPr>
                <w:rFonts w:eastAsia="Arial" w:cs="Arial"/>
              </w:rPr>
            </w:pPr>
            <w:r>
              <w:rPr>
                <w:rFonts w:eastAsia="Arial" w:cs="Arial"/>
              </w:rPr>
              <w:t>100%</w:t>
            </w:r>
          </w:p>
        </w:tc>
      </w:tr>
      <w:tr w:rsidR="00C44BA3" w14:paraId="37DBCAAA"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4758BF7E" w14:textId="77777777" w:rsidR="00C44BA3" w:rsidRDefault="00C44BA3">
            <w:pPr>
              <w:jc w:val="both"/>
              <w:rPr>
                <w:rFonts w:eastAsia="Arial" w:cs="Arial"/>
                <w:b/>
                <w:bCs/>
              </w:rPr>
            </w:pPr>
            <w:r>
              <w:rPr>
                <w:rFonts w:eastAsia="Arial" w:cs="Arial"/>
              </w:rPr>
              <w:t>Practical</w:t>
            </w:r>
          </w:p>
        </w:tc>
        <w:tc>
          <w:tcPr>
            <w:tcW w:w="1936" w:type="dxa"/>
            <w:tcBorders>
              <w:top w:val="single" w:sz="4" w:space="0" w:color="auto"/>
              <w:left w:val="single" w:sz="4" w:space="0" w:color="auto"/>
              <w:bottom w:val="single" w:sz="4" w:space="0" w:color="auto"/>
              <w:right w:val="single" w:sz="4" w:space="0" w:color="auto"/>
            </w:tcBorders>
            <w:hideMark/>
          </w:tcPr>
          <w:p w14:paraId="32B72A3A" w14:textId="77777777" w:rsidR="00C44BA3" w:rsidRDefault="00C44BA3">
            <w:pPr>
              <w:jc w:val="center"/>
              <w:rPr>
                <w:rFonts w:eastAsia="Arial" w:cs="Arial"/>
              </w:rPr>
            </w:pPr>
            <w:r>
              <w:rPr>
                <w:rFonts w:eastAsia="Arial" w:cs="Arial"/>
              </w:rPr>
              <w:t>0%</w:t>
            </w:r>
          </w:p>
        </w:tc>
      </w:tr>
      <w:tr w:rsidR="00C44BA3" w14:paraId="12A7DE12"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05FA9C33" w14:textId="77777777" w:rsidR="00C44BA3" w:rsidRDefault="00C44BA3">
            <w:pPr>
              <w:jc w:val="both"/>
              <w:rPr>
                <w:rFonts w:eastAsia="Arial" w:cs="Arial"/>
                <w:b/>
                <w:bCs/>
              </w:rPr>
            </w:pPr>
            <w:r>
              <w:rPr>
                <w:rFonts w:eastAsia="Arial" w:cs="Arial"/>
              </w:rPr>
              <w:t>TOTAL</w:t>
            </w:r>
          </w:p>
        </w:tc>
        <w:tc>
          <w:tcPr>
            <w:tcW w:w="1936" w:type="dxa"/>
            <w:tcBorders>
              <w:top w:val="single" w:sz="4" w:space="0" w:color="auto"/>
              <w:left w:val="single" w:sz="4" w:space="0" w:color="auto"/>
              <w:bottom w:val="single" w:sz="4" w:space="0" w:color="auto"/>
              <w:right w:val="single" w:sz="4" w:space="0" w:color="auto"/>
            </w:tcBorders>
            <w:hideMark/>
          </w:tcPr>
          <w:p w14:paraId="7A470C18" w14:textId="77777777" w:rsidR="00C44BA3" w:rsidRDefault="00C44BA3">
            <w:pPr>
              <w:jc w:val="center"/>
              <w:rPr>
                <w:rFonts w:eastAsia="Arial" w:cs="Arial"/>
                <w:b/>
                <w:bCs/>
              </w:rPr>
            </w:pPr>
            <w:r>
              <w:rPr>
                <w:rFonts w:eastAsia="Arial" w:cs="Arial"/>
                <w:b/>
                <w:bCs/>
              </w:rPr>
              <w:t>100%</w:t>
            </w:r>
          </w:p>
        </w:tc>
      </w:tr>
    </w:tbl>
    <w:p w14:paraId="4CFF1B00" w14:textId="77777777" w:rsidR="00C44BA3" w:rsidRDefault="00C44BA3" w:rsidP="00C44BA3">
      <w:pPr>
        <w:jc w:val="both"/>
        <w:rPr>
          <w:rFonts w:eastAsia="Arial" w:cs="Arial"/>
          <w:b/>
          <w:bCs/>
          <w:szCs w:val="22"/>
          <w:lang w:val="en-US" w:eastAsia="en-US"/>
        </w:rPr>
      </w:pPr>
    </w:p>
    <w:bookmarkEnd w:id="23"/>
    <w:p w14:paraId="71BBAD42" w14:textId="77777777" w:rsidR="00C44BA3" w:rsidRDefault="00C44BA3" w:rsidP="00C44BA3">
      <w:pPr>
        <w:jc w:val="both"/>
        <w:rPr>
          <w:rFonts w:eastAsia="Arial" w:cs="Arial"/>
          <w:b/>
          <w:bCs/>
        </w:rPr>
      </w:pPr>
      <w:r>
        <w:rPr>
          <w:rFonts w:eastAsia="Arial" w:cs="Arial"/>
          <w:b/>
          <w:bCs/>
        </w:rPr>
        <w:t>INDICATIVE READING LIST</w:t>
      </w:r>
    </w:p>
    <w:p w14:paraId="47F2AA26" w14:textId="77777777" w:rsidR="00C44BA3" w:rsidRDefault="00C44BA3" w:rsidP="00C44BA3">
      <w:pPr>
        <w:jc w:val="both"/>
        <w:rPr>
          <w:rFonts w:eastAsia="Arial" w:cs="Arial"/>
          <w:b/>
          <w:bCs/>
        </w:rPr>
      </w:pPr>
    </w:p>
    <w:tbl>
      <w:tblPr>
        <w:tblStyle w:val="TableGrid"/>
        <w:tblW w:w="9123" w:type="dxa"/>
        <w:tblInd w:w="0" w:type="dxa"/>
        <w:tblLook w:val="04A0" w:firstRow="1" w:lastRow="0" w:firstColumn="1" w:lastColumn="0" w:noHBand="0" w:noVBand="1"/>
      </w:tblPr>
      <w:tblGrid>
        <w:gridCol w:w="1875"/>
        <w:gridCol w:w="5808"/>
        <w:gridCol w:w="1440"/>
      </w:tblGrid>
      <w:tr w:rsidR="00C44BA3" w14:paraId="1F2FB3E4" w14:textId="77777777" w:rsidTr="00C44BA3">
        <w:tc>
          <w:tcPr>
            <w:tcW w:w="187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76404E" w14:textId="77777777" w:rsidR="00C44BA3" w:rsidRDefault="00C44BA3">
            <w:pPr>
              <w:tabs>
                <w:tab w:val="left" w:pos="720"/>
                <w:tab w:val="left" w:pos="1440"/>
              </w:tabs>
              <w:rPr>
                <w:rFonts w:eastAsia="Arial" w:cs="Arial"/>
                <w:b/>
                <w:bCs/>
                <w:color w:val="000000" w:themeColor="text1"/>
              </w:rPr>
            </w:pPr>
            <w:r>
              <w:rPr>
                <w:rFonts w:eastAsia="Arial" w:cs="Arial"/>
                <w:b/>
                <w:bCs/>
              </w:rPr>
              <w:t>Module Code</w:t>
            </w:r>
          </w:p>
        </w:tc>
        <w:tc>
          <w:tcPr>
            <w:tcW w:w="7248" w:type="dxa"/>
            <w:gridSpan w:val="2"/>
            <w:tcBorders>
              <w:top w:val="single" w:sz="4" w:space="0" w:color="auto"/>
              <w:left w:val="single" w:sz="4" w:space="0" w:color="auto"/>
              <w:bottom w:val="single" w:sz="4" w:space="0" w:color="auto"/>
              <w:right w:val="single" w:sz="4" w:space="0" w:color="auto"/>
            </w:tcBorders>
            <w:hideMark/>
          </w:tcPr>
          <w:p w14:paraId="2A8DDBA3" w14:textId="77777777" w:rsidR="00C44BA3" w:rsidRDefault="00C44BA3">
            <w:pPr>
              <w:tabs>
                <w:tab w:val="left" w:pos="720"/>
                <w:tab w:val="left" w:pos="1440"/>
                <w:tab w:val="left" w:pos="2160"/>
                <w:tab w:val="left" w:pos="2880"/>
              </w:tabs>
              <w:rPr>
                <w:rFonts w:eastAsia="Arial" w:cs="Arial"/>
                <w:b/>
                <w:bCs/>
              </w:rPr>
            </w:pPr>
            <w:r>
              <w:rPr>
                <w:rFonts w:eastAsia="Arial" w:cs="Arial"/>
                <w:b/>
                <w:bCs/>
              </w:rPr>
              <w:t>LCMB7032</w:t>
            </w:r>
          </w:p>
        </w:tc>
      </w:tr>
      <w:tr w:rsidR="00C44BA3" w14:paraId="06F27D6A" w14:textId="77777777" w:rsidTr="00C44BA3">
        <w:tc>
          <w:tcPr>
            <w:tcW w:w="187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414E3BC" w14:textId="77777777" w:rsidR="00C44BA3" w:rsidRDefault="00C44BA3">
            <w:pPr>
              <w:tabs>
                <w:tab w:val="left" w:pos="720"/>
                <w:tab w:val="left" w:pos="1440"/>
              </w:tabs>
              <w:rPr>
                <w:rFonts w:eastAsia="Arial" w:cs="Arial"/>
                <w:b/>
                <w:bCs/>
                <w:color w:val="000000" w:themeColor="text1"/>
                <w:lang w:val="en-US" w:eastAsia="en-US"/>
              </w:rPr>
            </w:pPr>
            <w:r>
              <w:rPr>
                <w:rFonts w:eastAsia="Arial" w:cs="Arial"/>
                <w:b/>
                <w:bCs/>
              </w:rPr>
              <w:t>Module Title</w:t>
            </w:r>
          </w:p>
        </w:tc>
        <w:tc>
          <w:tcPr>
            <w:tcW w:w="7248" w:type="dxa"/>
            <w:gridSpan w:val="2"/>
            <w:tcBorders>
              <w:top w:val="single" w:sz="4" w:space="0" w:color="auto"/>
              <w:left w:val="single" w:sz="4" w:space="0" w:color="auto"/>
              <w:bottom w:val="single" w:sz="4" w:space="0" w:color="auto"/>
              <w:right w:val="single" w:sz="4" w:space="0" w:color="auto"/>
            </w:tcBorders>
            <w:hideMark/>
          </w:tcPr>
          <w:p w14:paraId="307155BA" w14:textId="77777777" w:rsidR="00C44BA3" w:rsidRDefault="00C44BA3">
            <w:pPr>
              <w:tabs>
                <w:tab w:val="left" w:pos="720"/>
                <w:tab w:val="left" w:pos="1440"/>
                <w:tab w:val="left" w:pos="2160"/>
                <w:tab w:val="left" w:pos="2880"/>
              </w:tabs>
              <w:rPr>
                <w:rFonts w:eastAsia="Arial" w:cs="Arial"/>
                <w:b/>
                <w:bCs/>
              </w:rPr>
            </w:pPr>
            <w:r>
              <w:rPr>
                <w:rFonts w:eastAsia="Arial" w:cs="Arial"/>
                <w:b/>
                <w:bCs/>
              </w:rPr>
              <w:t>Banking and Financial Economics</w:t>
            </w:r>
          </w:p>
        </w:tc>
      </w:tr>
      <w:tr w:rsidR="00C44BA3" w14:paraId="3CFF09B2" w14:textId="77777777" w:rsidTr="00C44BA3">
        <w:tc>
          <w:tcPr>
            <w:tcW w:w="187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FC211DE" w14:textId="77777777" w:rsidR="00C44BA3" w:rsidRDefault="00C44BA3">
            <w:pPr>
              <w:jc w:val="both"/>
              <w:rPr>
                <w:rFonts w:eastAsia="Arial" w:cs="Arial"/>
                <w:b/>
                <w:bCs/>
                <w:lang w:val="en-US" w:eastAsia="en-US"/>
              </w:rPr>
            </w:pPr>
            <w:r>
              <w:rPr>
                <w:rFonts w:eastAsia="Arial" w:cs="Arial"/>
                <w:b/>
                <w:bCs/>
              </w:rPr>
              <w:t>Classification</w:t>
            </w:r>
          </w:p>
        </w:tc>
        <w:tc>
          <w:tcPr>
            <w:tcW w:w="5808"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343AA0" w14:textId="77777777" w:rsidR="00C44BA3" w:rsidRDefault="00C44BA3">
            <w:pPr>
              <w:jc w:val="both"/>
              <w:rPr>
                <w:rFonts w:eastAsia="Arial" w:cs="Arial"/>
                <w:b/>
                <w:bCs/>
              </w:rPr>
            </w:pPr>
            <w:r>
              <w:rPr>
                <w:rFonts w:eastAsia="Arial" w:cs="Arial"/>
                <w:b/>
                <w:bCs/>
              </w:rPr>
              <w:t>Reading list entry</w:t>
            </w:r>
          </w:p>
        </w:tc>
        <w:tc>
          <w:tcPr>
            <w:tcW w:w="144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5BA092E" w14:textId="77777777" w:rsidR="00C44BA3" w:rsidRDefault="00C44BA3">
            <w:pPr>
              <w:jc w:val="both"/>
              <w:rPr>
                <w:rFonts w:eastAsia="Arial" w:cs="Arial"/>
                <w:b/>
                <w:bCs/>
              </w:rPr>
            </w:pPr>
            <w:r>
              <w:rPr>
                <w:rFonts w:eastAsia="Arial" w:cs="Arial"/>
                <w:b/>
                <w:bCs/>
              </w:rPr>
              <w:t>Electronic*</w:t>
            </w:r>
          </w:p>
        </w:tc>
      </w:tr>
      <w:tr w:rsidR="00C44BA3" w14:paraId="03A538DF" w14:textId="77777777" w:rsidTr="00C44BA3">
        <w:tc>
          <w:tcPr>
            <w:tcW w:w="1875" w:type="dxa"/>
            <w:tcBorders>
              <w:top w:val="single" w:sz="4" w:space="0" w:color="auto"/>
              <w:left w:val="single" w:sz="4" w:space="0" w:color="auto"/>
              <w:bottom w:val="single" w:sz="4" w:space="0" w:color="auto"/>
              <w:right w:val="single" w:sz="4" w:space="0" w:color="auto"/>
            </w:tcBorders>
            <w:hideMark/>
          </w:tcPr>
          <w:p w14:paraId="1F23BF4B" w14:textId="77777777" w:rsidR="00C44BA3" w:rsidRDefault="00C44BA3">
            <w:pPr>
              <w:jc w:val="both"/>
              <w:rPr>
                <w:rFonts w:eastAsia="Arial" w:cs="Arial"/>
              </w:rPr>
            </w:pPr>
            <w:r>
              <w:rPr>
                <w:rFonts w:eastAsia="Arial" w:cs="Arial"/>
              </w:rPr>
              <w:t>Essential</w:t>
            </w:r>
          </w:p>
        </w:tc>
        <w:tc>
          <w:tcPr>
            <w:tcW w:w="5808" w:type="dxa"/>
            <w:tcBorders>
              <w:top w:val="single" w:sz="4" w:space="0" w:color="auto"/>
              <w:left w:val="single" w:sz="4" w:space="0" w:color="auto"/>
              <w:bottom w:val="single" w:sz="4" w:space="0" w:color="auto"/>
              <w:right w:val="single" w:sz="4" w:space="0" w:color="auto"/>
            </w:tcBorders>
            <w:hideMark/>
          </w:tcPr>
          <w:p w14:paraId="396E5A9E" w14:textId="77777777" w:rsidR="00C44BA3" w:rsidRDefault="00C44BA3">
            <w:pPr>
              <w:jc w:val="both"/>
              <w:rPr>
                <w:rFonts w:eastAsia="Arial" w:cs="Arial"/>
              </w:rPr>
            </w:pPr>
            <w:r>
              <w:rPr>
                <w:rFonts w:eastAsia="Arial" w:cs="Arial"/>
                <w:shd w:val="clear" w:color="auto" w:fill="FFFFFF"/>
              </w:rPr>
              <w:t>Mishkin, F. (2022) </w:t>
            </w:r>
            <w:r>
              <w:rPr>
                <w:rFonts w:eastAsia="Arial" w:cs="Arial"/>
                <w:i/>
                <w:iCs/>
                <w:shd w:val="clear" w:color="auto" w:fill="FFFFFF"/>
              </w:rPr>
              <w:t>The Economics of Money, Banking, and Financial Markets</w:t>
            </w:r>
            <w:r>
              <w:rPr>
                <w:rFonts w:eastAsia="Arial" w:cs="Arial"/>
                <w:shd w:val="clear" w:color="auto" w:fill="FFFFFF"/>
              </w:rPr>
              <w:t xml:space="preserve">. </w:t>
            </w:r>
            <w:r>
              <w:rPr>
                <w:rFonts w:eastAsia="Arial" w:cs="Arial"/>
              </w:rPr>
              <w:t>Harlow: Pearson Education Limited</w:t>
            </w:r>
            <w:r>
              <w:rPr>
                <w:rFonts w:eastAsia="Arial" w:cs="Arial"/>
                <w:shd w:val="clear" w:color="auto" w:fill="FFFFFF"/>
              </w:rPr>
              <w:t>.</w:t>
            </w:r>
          </w:p>
        </w:tc>
        <w:tc>
          <w:tcPr>
            <w:tcW w:w="1440" w:type="dxa"/>
            <w:tcBorders>
              <w:top w:val="single" w:sz="4" w:space="0" w:color="auto"/>
              <w:left w:val="single" w:sz="4" w:space="0" w:color="auto"/>
              <w:bottom w:val="single" w:sz="4" w:space="0" w:color="auto"/>
              <w:right w:val="single" w:sz="4" w:space="0" w:color="auto"/>
            </w:tcBorders>
          </w:tcPr>
          <w:p w14:paraId="599725FB" w14:textId="77777777" w:rsidR="00C44BA3" w:rsidRDefault="00C44BA3">
            <w:pPr>
              <w:jc w:val="center"/>
              <w:rPr>
                <w:rFonts w:eastAsia="Arial" w:cs="Arial"/>
              </w:rPr>
            </w:pPr>
            <w:r>
              <w:rPr>
                <w:rFonts w:ascii="Segoe UI Symbol" w:eastAsia="Arial" w:hAnsi="Segoe UI Symbol" w:cs="Segoe UI Symbol"/>
              </w:rPr>
              <w:t>☒</w:t>
            </w:r>
          </w:p>
          <w:p w14:paraId="1698EC12" w14:textId="77777777" w:rsidR="00C44BA3" w:rsidRDefault="00C44BA3">
            <w:pPr>
              <w:jc w:val="both"/>
              <w:rPr>
                <w:rFonts w:eastAsia="Arial" w:cs="Arial"/>
              </w:rPr>
            </w:pPr>
          </w:p>
        </w:tc>
      </w:tr>
      <w:tr w:rsidR="00C44BA3" w14:paraId="12FB0754" w14:textId="77777777" w:rsidTr="00C44BA3">
        <w:tc>
          <w:tcPr>
            <w:tcW w:w="1875" w:type="dxa"/>
            <w:tcBorders>
              <w:top w:val="single" w:sz="4" w:space="0" w:color="auto"/>
              <w:left w:val="single" w:sz="4" w:space="0" w:color="auto"/>
              <w:bottom w:val="single" w:sz="4" w:space="0" w:color="auto"/>
              <w:right w:val="single" w:sz="4" w:space="0" w:color="auto"/>
            </w:tcBorders>
            <w:hideMark/>
          </w:tcPr>
          <w:p w14:paraId="74837DAD" w14:textId="77777777" w:rsidR="00C44BA3" w:rsidRDefault="00C44BA3">
            <w:pPr>
              <w:jc w:val="both"/>
              <w:rPr>
                <w:rFonts w:eastAsia="Arial" w:cs="Arial"/>
              </w:rPr>
            </w:pPr>
            <w:r>
              <w:rPr>
                <w:rFonts w:eastAsia="Arial" w:cs="Arial"/>
              </w:rPr>
              <w:t>Essential</w:t>
            </w:r>
          </w:p>
        </w:tc>
        <w:tc>
          <w:tcPr>
            <w:tcW w:w="5808" w:type="dxa"/>
            <w:tcBorders>
              <w:top w:val="single" w:sz="4" w:space="0" w:color="auto"/>
              <w:left w:val="single" w:sz="4" w:space="0" w:color="auto"/>
              <w:bottom w:val="single" w:sz="4" w:space="0" w:color="auto"/>
              <w:right w:val="single" w:sz="4" w:space="0" w:color="auto"/>
            </w:tcBorders>
            <w:hideMark/>
          </w:tcPr>
          <w:p w14:paraId="73795EAA" w14:textId="77777777" w:rsidR="00C44BA3" w:rsidRDefault="00C44BA3">
            <w:pPr>
              <w:jc w:val="both"/>
              <w:rPr>
                <w:rFonts w:eastAsia="Arial" w:cs="Arial"/>
                <w:shd w:val="clear" w:color="auto" w:fill="FFFFFF"/>
              </w:rPr>
            </w:pPr>
            <w:r>
              <w:rPr>
                <w:rFonts w:eastAsia="Arial" w:cs="Arial"/>
                <w:shd w:val="clear" w:color="auto" w:fill="FFFFFF"/>
              </w:rPr>
              <w:t xml:space="preserve">Levinson, M. (2018) </w:t>
            </w:r>
            <w:r>
              <w:rPr>
                <w:rFonts w:eastAsia="Arial" w:cs="Arial"/>
                <w:i/>
                <w:iCs/>
                <w:shd w:val="clear" w:color="auto" w:fill="FFFFFF"/>
              </w:rPr>
              <w:t>Guide to Financial Markets</w:t>
            </w:r>
            <w:r>
              <w:rPr>
                <w:rFonts w:eastAsia="Arial" w:cs="Arial"/>
                <w:shd w:val="clear" w:color="auto" w:fill="FFFFFF"/>
              </w:rPr>
              <w:t xml:space="preserve">. London: Economist Books. </w:t>
            </w:r>
          </w:p>
        </w:tc>
        <w:tc>
          <w:tcPr>
            <w:tcW w:w="1440" w:type="dxa"/>
            <w:tcBorders>
              <w:top w:val="single" w:sz="4" w:space="0" w:color="auto"/>
              <w:left w:val="single" w:sz="4" w:space="0" w:color="auto"/>
              <w:bottom w:val="single" w:sz="4" w:space="0" w:color="auto"/>
              <w:right w:val="single" w:sz="4" w:space="0" w:color="auto"/>
            </w:tcBorders>
            <w:hideMark/>
          </w:tcPr>
          <w:p w14:paraId="123193AD" w14:textId="77777777" w:rsidR="00C44BA3" w:rsidRDefault="00C44BA3">
            <w:pPr>
              <w:jc w:val="center"/>
              <w:rPr>
                <w:rFonts w:eastAsia="Arial" w:cs="Arial"/>
              </w:rPr>
            </w:pPr>
            <w:r>
              <w:rPr>
                <w:rFonts w:ascii="Segoe UI Symbol" w:eastAsia="Arial" w:hAnsi="Segoe UI Symbol" w:cs="Segoe UI Symbol"/>
              </w:rPr>
              <w:t>☒</w:t>
            </w:r>
          </w:p>
        </w:tc>
      </w:tr>
      <w:tr w:rsidR="00C44BA3" w14:paraId="7B17AE75" w14:textId="77777777" w:rsidTr="00C44BA3">
        <w:tc>
          <w:tcPr>
            <w:tcW w:w="1875" w:type="dxa"/>
            <w:tcBorders>
              <w:top w:val="single" w:sz="4" w:space="0" w:color="auto"/>
              <w:left w:val="single" w:sz="4" w:space="0" w:color="auto"/>
              <w:bottom w:val="single" w:sz="4" w:space="0" w:color="auto"/>
              <w:right w:val="single" w:sz="4" w:space="0" w:color="auto"/>
            </w:tcBorders>
            <w:hideMark/>
          </w:tcPr>
          <w:p w14:paraId="4354CCD3" w14:textId="77777777" w:rsidR="00C44BA3" w:rsidRDefault="00C44BA3">
            <w:pPr>
              <w:jc w:val="both"/>
              <w:rPr>
                <w:rFonts w:eastAsia="Arial" w:cs="Arial"/>
              </w:rPr>
            </w:pPr>
            <w:r>
              <w:rPr>
                <w:rFonts w:eastAsia="Arial" w:cs="Arial"/>
              </w:rPr>
              <w:t>Further</w:t>
            </w:r>
          </w:p>
        </w:tc>
        <w:tc>
          <w:tcPr>
            <w:tcW w:w="5808" w:type="dxa"/>
            <w:tcBorders>
              <w:top w:val="single" w:sz="4" w:space="0" w:color="auto"/>
              <w:left w:val="single" w:sz="4" w:space="0" w:color="auto"/>
              <w:bottom w:val="single" w:sz="4" w:space="0" w:color="auto"/>
              <w:right w:val="single" w:sz="4" w:space="0" w:color="auto"/>
            </w:tcBorders>
            <w:hideMark/>
          </w:tcPr>
          <w:p w14:paraId="2742940B" w14:textId="77777777" w:rsidR="00C44BA3" w:rsidRDefault="00C44BA3">
            <w:pPr>
              <w:jc w:val="both"/>
              <w:rPr>
                <w:rFonts w:eastAsia="Arial" w:cs="Arial"/>
              </w:rPr>
            </w:pPr>
            <w:r>
              <w:rPr>
                <w:rFonts w:eastAsia="Arial" w:cs="Arial"/>
              </w:rPr>
              <w:t xml:space="preserve">Howells, P. Baine, K. (2007) </w:t>
            </w:r>
            <w:r>
              <w:rPr>
                <w:rFonts w:eastAsia="Arial" w:cs="Arial"/>
                <w:i/>
                <w:iCs/>
              </w:rPr>
              <w:t>Financial Markets and Institutions</w:t>
            </w:r>
            <w:r>
              <w:rPr>
                <w:rFonts w:eastAsia="Arial" w:cs="Arial"/>
              </w:rPr>
              <w:t>. London: Harlow: Pearson Education Limited</w:t>
            </w:r>
            <w:r>
              <w:rPr>
                <w:rFonts w:eastAsia="Arial" w:cs="Arial"/>
                <w:shd w:val="clear" w:color="auto" w:fill="FFFFFF"/>
              </w:rPr>
              <w:t>.</w:t>
            </w:r>
          </w:p>
        </w:tc>
        <w:tc>
          <w:tcPr>
            <w:tcW w:w="1440" w:type="dxa"/>
            <w:tcBorders>
              <w:top w:val="single" w:sz="4" w:space="0" w:color="auto"/>
              <w:left w:val="single" w:sz="4" w:space="0" w:color="auto"/>
              <w:bottom w:val="single" w:sz="4" w:space="0" w:color="auto"/>
              <w:right w:val="single" w:sz="4" w:space="0" w:color="auto"/>
            </w:tcBorders>
            <w:hideMark/>
          </w:tcPr>
          <w:p w14:paraId="40363839" w14:textId="77777777" w:rsidR="00C44BA3" w:rsidRDefault="00C44BA3">
            <w:pPr>
              <w:jc w:val="center"/>
              <w:rPr>
                <w:rFonts w:eastAsia="Arial" w:cs="Arial"/>
              </w:rPr>
            </w:pPr>
            <w:r>
              <w:rPr>
                <w:rFonts w:ascii="Segoe UI Symbol" w:eastAsia="Arial" w:hAnsi="Segoe UI Symbol" w:cs="Segoe UI Symbol"/>
              </w:rPr>
              <w:t>☒</w:t>
            </w:r>
          </w:p>
        </w:tc>
      </w:tr>
      <w:tr w:rsidR="00C44BA3" w14:paraId="21803B8F" w14:textId="77777777" w:rsidTr="00C44BA3">
        <w:tc>
          <w:tcPr>
            <w:tcW w:w="1875" w:type="dxa"/>
            <w:tcBorders>
              <w:top w:val="single" w:sz="4" w:space="0" w:color="auto"/>
              <w:left w:val="single" w:sz="4" w:space="0" w:color="auto"/>
              <w:bottom w:val="single" w:sz="4" w:space="0" w:color="auto"/>
              <w:right w:val="single" w:sz="4" w:space="0" w:color="auto"/>
            </w:tcBorders>
            <w:hideMark/>
          </w:tcPr>
          <w:p w14:paraId="568CB0D8" w14:textId="77777777" w:rsidR="00C44BA3" w:rsidRDefault="00C44BA3">
            <w:pPr>
              <w:jc w:val="both"/>
              <w:rPr>
                <w:rFonts w:eastAsia="Arial" w:cs="Arial"/>
              </w:rPr>
            </w:pPr>
            <w:r>
              <w:rPr>
                <w:rFonts w:eastAsia="Arial" w:cs="Arial"/>
              </w:rPr>
              <w:t>Further</w:t>
            </w:r>
          </w:p>
        </w:tc>
        <w:tc>
          <w:tcPr>
            <w:tcW w:w="5808" w:type="dxa"/>
            <w:tcBorders>
              <w:top w:val="single" w:sz="4" w:space="0" w:color="auto"/>
              <w:left w:val="single" w:sz="4" w:space="0" w:color="auto"/>
              <w:bottom w:val="single" w:sz="4" w:space="0" w:color="auto"/>
              <w:right w:val="single" w:sz="4" w:space="0" w:color="auto"/>
            </w:tcBorders>
            <w:hideMark/>
          </w:tcPr>
          <w:p w14:paraId="6E692F80" w14:textId="77777777" w:rsidR="00C44BA3" w:rsidRDefault="00C44BA3">
            <w:pPr>
              <w:jc w:val="both"/>
              <w:rPr>
                <w:rFonts w:eastAsia="Arial" w:cs="Arial"/>
              </w:rPr>
            </w:pPr>
            <w:r>
              <w:rPr>
                <w:rFonts w:eastAsia="Arial" w:cs="Arial"/>
              </w:rPr>
              <w:t xml:space="preserve">Brealey R., et al. (2020) </w:t>
            </w:r>
            <w:r>
              <w:rPr>
                <w:rFonts w:eastAsia="Arial" w:cs="Arial"/>
                <w:i/>
                <w:iCs/>
              </w:rPr>
              <w:t xml:space="preserve">Principles of Corporate Finance. </w:t>
            </w:r>
            <w:r>
              <w:rPr>
                <w:rFonts w:eastAsia="Arial" w:cs="Arial"/>
              </w:rPr>
              <w:t>New York: McGraw Hill.</w:t>
            </w:r>
            <w:r>
              <w:rPr>
                <w:rFonts w:eastAsia="Arial" w:cs="Arial"/>
                <w:i/>
                <w:iCs/>
              </w:rPr>
              <w:t xml:space="preserve"> </w:t>
            </w:r>
          </w:p>
        </w:tc>
        <w:tc>
          <w:tcPr>
            <w:tcW w:w="1440" w:type="dxa"/>
            <w:tcBorders>
              <w:top w:val="single" w:sz="4" w:space="0" w:color="auto"/>
              <w:left w:val="single" w:sz="4" w:space="0" w:color="auto"/>
              <w:bottom w:val="single" w:sz="4" w:space="0" w:color="auto"/>
              <w:right w:val="single" w:sz="4" w:space="0" w:color="auto"/>
            </w:tcBorders>
            <w:hideMark/>
          </w:tcPr>
          <w:p w14:paraId="545023F4" w14:textId="77777777" w:rsidR="00C44BA3" w:rsidRDefault="00C44BA3">
            <w:pPr>
              <w:jc w:val="center"/>
              <w:rPr>
                <w:rFonts w:eastAsia="Arial" w:cs="Arial"/>
              </w:rPr>
            </w:pPr>
            <w:r>
              <w:rPr>
                <w:rFonts w:ascii="Segoe UI Symbol" w:eastAsia="Arial" w:hAnsi="Segoe UI Symbol" w:cs="Segoe UI Symbol"/>
              </w:rPr>
              <w:t>☒</w:t>
            </w:r>
          </w:p>
        </w:tc>
      </w:tr>
      <w:bookmarkEnd w:id="24"/>
    </w:tbl>
    <w:p w14:paraId="4F799059" w14:textId="77777777" w:rsidR="00C44BA3" w:rsidRDefault="00C44BA3" w:rsidP="00C44BA3">
      <w:pPr>
        <w:rPr>
          <w:rFonts w:eastAsia="Calibri" w:cs="Arial"/>
          <w:szCs w:val="22"/>
          <w:lang w:val="en-US" w:eastAsia="en-US"/>
        </w:rPr>
      </w:pPr>
    </w:p>
    <w:p w14:paraId="0E05B7F6" w14:textId="0AEB7965" w:rsidR="00C44BA3" w:rsidRDefault="00C44BA3">
      <w:pPr>
        <w:rPr>
          <w:rFonts w:cs="Arial"/>
          <w:szCs w:val="22"/>
        </w:rPr>
      </w:pPr>
      <w:r>
        <w:rPr>
          <w:rFonts w:cs="Arial"/>
          <w:szCs w:val="22"/>
        </w:rPr>
        <w:br w:type="page"/>
      </w:r>
    </w:p>
    <w:tbl>
      <w:tblPr>
        <w:tblStyle w:val="TableGrid"/>
        <w:tblpPr w:leftFromText="181" w:rightFromText="181" w:vertAnchor="page" w:horzAnchor="margin" w:tblpY="1419"/>
        <w:tblW w:w="0" w:type="auto"/>
        <w:tblInd w:w="0" w:type="dxa"/>
        <w:tblLook w:val="04A0" w:firstRow="1" w:lastRow="0" w:firstColumn="1" w:lastColumn="0" w:noHBand="0" w:noVBand="1"/>
      </w:tblPr>
      <w:tblGrid>
        <w:gridCol w:w="1806"/>
        <w:gridCol w:w="6491"/>
      </w:tblGrid>
      <w:tr w:rsidR="00C44BA3" w14:paraId="10EF0E9C"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04D558D5"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07BDA1A6" w14:textId="77777777" w:rsidR="00C44BA3" w:rsidRDefault="00C44BA3" w:rsidP="008A4449">
            <w:pPr>
              <w:pStyle w:val="MC"/>
            </w:pPr>
            <w:bookmarkStart w:id="25" w:name="_Toc139529819"/>
            <w:r>
              <w:t>LCMB7033</w:t>
            </w:r>
            <w:bookmarkEnd w:id="25"/>
          </w:p>
        </w:tc>
      </w:tr>
      <w:tr w:rsidR="00C44BA3" w14:paraId="4527B9A0"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E103E14"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102A6314"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Human Capital: Relations, Engagement and Wellbeing</w:t>
            </w:r>
          </w:p>
        </w:tc>
      </w:tr>
      <w:tr w:rsidR="00C44BA3" w14:paraId="375C674C"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20091448"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1756326699"/>
            <w:placeholder>
              <w:docPart w:val="DF8BD772CEB34B20B09A631E7D83A906"/>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175BC9E0"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2B821CB2"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EF3AF0A"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1544282630"/>
            <w:placeholder>
              <w:docPart w:val="86F7973D72234683B6519EE73B290DE0"/>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158F0A12"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1F8CFBA5"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993AF6F"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71BDF5D6"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20</w:t>
            </w:r>
          </w:p>
        </w:tc>
      </w:tr>
      <w:tr w:rsidR="00C44BA3" w14:paraId="1E7C3B6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7E9EA7CE"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279872E3"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None</w:t>
            </w:r>
          </w:p>
        </w:tc>
      </w:tr>
      <w:tr w:rsidR="00C44BA3" w14:paraId="101BB240" w14:textId="77777777" w:rsidTr="00C44BA3">
        <w:tc>
          <w:tcPr>
            <w:tcW w:w="1838" w:type="dxa"/>
            <w:tcBorders>
              <w:top w:val="single" w:sz="4" w:space="0" w:color="auto"/>
              <w:left w:val="nil"/>
              <w:bottom w:val="single" w:sz="4" w:space="0" w:color="auto"/>
              <w:right w:val="nil"/>
            </w:tcBorders>
          </w:tcPr>
          <w:p w14:paraId="1F00404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67ADC2EB"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r>
    </w:tbl>
    <w:p w14:paraId="119204EA" w14:textId="77777777" w:rsidR="00C44BA3" w:rsidRDefault="00C44BA3" w:rsidP="00C44BA3">
      <w:pPr>
        <w:jc w:val="both"/>
        <w:rPr>
          <w:rFonts w:cs="Arial"/>
          <w:szCs w:val="22"/>
        </w:rPr>
      </w:pPr>
    </w:p>
    <w:p w14:paraId="29D3394F" w14:textId="77777777" w:rsidR="00C44BA3" w:rsidRDefault="00C44BA3" w:rsidP="00C44BA3">
      <w:pPr>
        <w:jc w:val="both"/>
        <w:rPr>
          <w:rFonts w:eastAsia="Arial" w:cs="Arial"/>
          <w:b/>
          <w:bCs/>
        </w:rPr>
      </w:pPr>
      <w:r>
        <w:rPr>
          <w:rFonts w:eastAsia="Arial" w:cs="Arial"/>
          <w:b/>
          <w:bCs/>
        </w:rPr>
        <w:t>AIM(S)</w:t>
      </w:r>
    </w:p>
    <w:p w14:paraId="274A5D4C" w14:textId="77777777" w:rsidR="00C44BA3" w:rsidRDefault="00C44BA3" w:rsidP="00C44BA3">
      <w:pPr>
        <w:pStyle w:val="ListParagraph"/>
        <w:numPr>
          <w:ilvl w:val="0"/>
          <w:numId w:val="36"/>
        </w:numPr>
        <w:spacing w:before="240" w:after="0" w:line="240" w:lineRule="auto"/>
        <w:jc w:val="both"/>
        <w:rPr>
          <w:rFonts w:ascii="Arial" w:eastAsia="Arial" w:hAnsi="Arial" w:cs="Arial"/>
          <w:lang w:eastAsia="en-GB"/>
        </w:rPr>
      </w:pPr>
      <w:r>
        <w:rPr>
          <w:rFonts w:ascii="Arial" w:eastAsia="Arial" w:hAnsi="Arial" w:cs="Arial"/>
          <w:lang w:eastAsia="en-GB"/>
        </w:rPr>
        <w:t>To develop a critical understanding of employee relations, work, health and wellbeing and their link with other aspects of human resource practices, and wider organisation strategy.</w:t>
      </w:r>
    </w:p>
    <w:p w14:paraId="6AE9FF07" w14:textId="77777777" w:rsidR="00C44BA3" w:rsidRDefault="00C44BA3" w:rsidP="00C44BA3">
      <w:pPr>
        <w:jc w:val="both"/>
        <w:rPr>
          <w:rFonts w:eastAsia="Arial" w:cs="Arial"/>
        </w:rPr>
      </w:pPr>
    </w:p>
    <w:p w14:paraId="2DE9A841" w14:textId="77777777" w:rsidR="00C44BA3" w:rsidRDefault="00C44BA3" w:rsidP="00C44BA3">
      <w:pPr>
        <w:jc w:val="both"/>
        <w:rPr>
          <w:rFonts w:eastAsia="Arial" w:cs="Arial"/>
          <w:b/>
          <w:bCs/>
        </w:rPr>
      </w:pPr>
      <w:r>
        <w:rPr>
          <w:rFonts w:eastAsia="Arial" w:cs="Arial"/>
          <w:b/>
          <w:bCs/>
        </w:rPr>
        <w:t>LEARNING OUTCOMES</w:t>
      </w:r>
    </w:p>
    <w:p w14:paraId="77E89110" w14:textId="77777777" w:rsidR="00C44BA3" w:rsidRDefault="00C44BA3" w:rsidP="00C44BA3">
      <w:pPr>
        <w:jc w:val="both"/>
        <w:rPr>
          <w:rFonts w:eastAsia="Arial" w:cs="Arial"/>
          <w:b/>
          <w:bCs/>
        </w:rPr>
      </w:pPr>
    </w:p>
    <w:p w14:paraId="30120FA5" w14:textId="77777777" w:rsidR="00C44BA3" w:rsidRDefault="00C44BA3" w:rsidP="00C44BA3">
      <w:pPr>
        <w:rPr>
          <w:rFonts w:eastAsia="Arial" w:cs="Arial"/>
          <w:lang w:val="en-US" w:eastAsia="en-US"/>
        </w:rPr>
      </w:pPr>
      <w:r>
        <w:rPr>
          <w:rFonts w:eastAsia="Arial" w:cs="Arial"/>
        </w:rPr>
        <w:t>Upon the successful completion of this module, the student should be able to:</w:t>
      </w:r>
    </w:p>
    <w:p w14:paraId="3FEEF818" w14:textId="77777777" w:rsidR="00C44BA3" w:rsidRDefault="00C44BA3" w:rsidP="00C44BA3">
      <w:pPr>
        <w:numPr>
          <w:ilvl w:val="0"/>
          <w:numId w:val="13"/>
        </w:numPr>
        <w:spacing w:after="200"/>
        <w:contextualSpacing/>
        <w:rPr>
          <w:rFonts w:eastAsia="Arial" w:cs="Arial"/>
        </w:rPr>
      </w:pPr>
      <w:r>
        <w:rPr>
          <w:rFonts w:eastAsia="Arial" w:cs="Arial"/>
        </w:rPr>
        <w:t>develop a critical understanding of employee voice, engagement, and implement practices to support better working lives;</w:t>
      </w:r>
    </w:p>
    <w:p w14:paraId="4DB091AD" w14:textId="77777777" w:rsidR="00C44BA3" w:rsidRDefault="00C44BA3" w:rsidP="00C44BA3">
      <w:pPr>
        <w:numPr>
          <w:ilvl w:val="0"/>
          <w:numId w:val="13"/>
        </w:numPr>
        <w:spacing w:after="200" w:line="276" w:lineRule="auto"/>
        <w:contextualSpacing/>
        <w:rPr>
          <w:rFonts w:eastAsia="Arial" w:cs="Arial"/>
        </w:rPr>
      </w:pPr>
      <w:r>
        <w:rPr>
          <w:rFonts w:eastAsia="Arial" w:cs="Arial"/>
        </w:rPr>
        <w:t xml:space="preserve">identify types of conflict behaviour and effectively apply techniques for resolution; </w:t>
      </w:r>
    </w:p>
    <w:p w14:paraId="09D17557" w14:textId="77777777" w:rsidR="00C44BA3" w:rsidRDefault="00C44BA3" w:rsidP="00C44BA3">
      <w:pPr>
        <w:numPr>
          <w:ilvl w:val="0"/>
          <w:numId w:val="13"/>
        </w:numPr>
        <w:spacing w:after="200"/>
        <w:contextualSpacing/>
        <w:rPr>
          <w:rFonts w:eastAsia="Arial" w:cs="Arial"/>
          <w:lang w:val="en-US"/>
        </w:rPr>
      </w:pPr>
      <w:r>
        <w:rPr>
          <w:rFonts w:eastAsia="Arial" w:cs="Arial"/>
        </w:rPr>
        <w:t>appreciate the importance of employee wellbeing, and its relevance to the modern organisation.</w:t>
      </w:r>
    </w:p>
    <w:p w14:paraId="438F35C4" w14:textId="77777777" w:rsidR="00C44BA3" w:rsidRDefault="00C44BA3" w:rsidP="00C44BA3">
      <w:pPr>
        <w:ind w:left="720"/>
        <w:contextualSpacing/>
        <w:rPr>
          <w:rFonts w:eastAsia="Arial" w:cs="Arial"/>
        </w:rPr>
      </w:pPr>
    </w:p>
    <w:p w14:paraId="680E6BA7"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eastAsia="Arial" w:cs="Arial"/>
          <w:b/>
          <w:bCs/>
        </w:rPr>
      </w:pPr>
      <w:r>
        <w:rPr>
          <w:rFonts w:eastAsia="Arial" w:cs="Arial"/>
          <w:b/>
          <w:bCs/>
        </w:rPr>
        <w:t>INDICATIVE CONTENT</w:t>
      </w:r>
    </w:p>
    <w:p w14:paraId="0C44E281" w14:textId="77777777" w:rsidR="00C44BA3" w:rsidRDefault="00C44BA3" w:rsidP="00C44BA3">
      <w:pPr>
        <w:pStyle w:val="ListParagraph"/>
        <w:numPr>
          <w:ilvl w:val="0"/>
          <w:numId w:val="37"/>
        </w:numPr>
        <w:spacing w:before="240" w:after="0" w:line="240" w:lineRule="auto"/>
        <w:rPr>
          <w:rFonts w:ascii="Arial" w:eastAsia="Arial" w:hAnsi="Arial" w:cs="Arial"/>
          <w:lang w:val="en-US"/>
        </w:rPr>
      </w:pPr>
      <w:r>
        <w:rPr>
          <w:rFonts w:ascii="Arial" w:eastAsia="Arial" w:hAnsi="Arial" w:cs="Arial"/>
          <w:shd w:val="clear" w:color="auto" w:fill="FFFFFF"/>
        </w:rPr>
        <w:t xml:space="preserve">Employee right and responsibilities. </w:t>
      </w:r>
    </w:p>
    <w:p w14:paraId="49B21381"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rPr>
        <w:t xml:space="preserve">Workforce planning. </w:t>
      </w:r>
    </w:p>
    <w:p w14:paraId="4FA30EE2"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shd w:val="clear" w:color="auto" w:fill="FFFFFF"/>
        </w:rPr>
        <w:t>Union/management relations.</w:t>
      </w:r>
    </w:p>
    <w:p w14:paraId="3D7ED7D5"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rPr>
        <w:t>International Resourcing Paradigms.</w:t>
      </w:r>
    </w:p>
    <w:p w14:paraId="462AD727"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rPr>
        <w:t>Safety, health, and risk management.</w:t>
      </w:r>
    </w:p>
    <w:p w14:paraId="748CC5A9"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rPr>
        <w:t>Compensation and benefits.</w:t>
      </w:r>
    </w:p>
    <w:p w14:paraId="5787E412"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rPr>
        <w:t>Building positive employee relations for Employee engagement and commitment.</w:t>
      </w:r>
    </w:p>
    <w:p w14:paraId="1345742A"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rPr>
        <w:t>Managing redundancies and employee termination.</w:t>
      </w:r>
    </w:p>
    <w:p w14:paraId="6A8618C4" w14:textId="77777777" w:rsidR="00C44BA3" w:rsidRDefault="00C44BA3" w:rsidP="00C44BA3">
      <w:pPr>
        <w:pStyle w:val="ListParagraph"/>
        <w:numPr>
          <w:ilvl w:val="0"/>
          <w:numId w:val="37"/>
        </w:numPr>
        <w:spacing w:before="240" w:after="0" w:line="240" w:lineRule="auto"/>
        <w:rPr>
          <w:rFonts w:ascii="Arial" w:eastAsia="Arial" w:hAnsi="Arial" w:cs="Arial"/>
        </w:rPr>
      </w:pPr>
      <w:r>
        <w:rPr>
          <w:rFonts w:ascii="Arial" w:eastAsia="Arial" w:hAnsi="Arial" w:cs="Arial"/>
        </w:rPr>
        <w:t xml:space="preserve">Performance management and Managing employee wellbeing. </w:t>
      </w:r>
    </w:p>
    <w:p w14:paraId="3571092C" w14:textId="77777777" w:rsidR="00C44BA3" w:rsidRDefault="00C44BA3" w:rsidP="00C44BA3">
      <w:pPr>
        <w:pStyle w:val="ListParagraph"/>
        <w:spacing w:after="0"/>
        <w:ind w:left="360"/>
        <w:jc w:val="both"/>
        <w:rPr>
          <w:rFonts w:ascii="Arial" w:eastAsia="Arial" w:hAnsi="Arial" w:cs="Arial"/>
          <w:b/>
          <w:bCs/>
        </w:rPr>
      </w:pPr>
    </w:p>
    <w:p w14:paraId="4C799B06" w14:textId="77777777" w:rsidR="00C44BA3" w:rsidRDefault="00C44BA3" w:rsidP="00C44BA3">
      <w:pPr>
        <w:rPr>
          <w:rFonts w:eastAsia="Arial" w:cs="Arial"/>
          <w:b/>
          <w:bCs/>
        </w:rPr>
      </w:pPr>
      <w:r>
        <w:rPr>
          <w:rFonts w:eastAsia="Arial" w:cs="Arial"/>
          <w:b/>
          <w:bCs/>
        </w:rPr>
        <w:t>Study Time Allocation</w:t>
      </w:r>
    </w:p>
    <w:p w14:paraId="703D1E4D" w14:textId="77777777" w:rsidR="00C44BA3" w:rsidRDefault="00C44BA3" w:rsidP="00C44BA3">
      <w:pPr>
        <w:pStyle w:val="ListParagraph"/>
        <w:spacing w:after="0"/>
        <w:ind w:left="0"/>
        <w:jc w:val="both"/>
        <w:rPr>
          <w:rFonts w:ascii="Arial" w:eastAsia="Arial" w:hAnsi="Arial" w:cs="Arial"/>
          <w:b/>
          <w:bCs/>
        </w:rPr>
      </w:pPr>
      <w:r>
        <w:rPr>
          <w:rFonts w:ascii="Arial" w:eastAsia="Arial" w:hAnsi="Arial" w:cs="Arial"/>
        </w:rPr>
        <w:t>The study time for the module is divided as follows:</w:t>
      </w:r>
    </w:p>
    <w:p w14:paraId="73C06A1A" w14:textId="77777777" w:rsidR="00C44BA3" w:rsidRDefault="00C44BA3" w:rsidP="00C44BA3">
      <w:pPr>
        <w:pStyle w:val="ListParagraph"/>
        <w:spacing w:after="0"/>
        <w:ind w:left="0"/>
        <w:jc w:val="both"/>
        <w:rPr>
          <w:rFonts w:ascii="Arial" w:eastAsia="Arial" w:hAnsi="Arial" w:cs="Arial"/>
        </w:rPr>
      </w:pPr>
    </w:p>
    <w:tbl>
      <w:tblPr>
        <w:tblStyle w:val="TableGrid"/>
        <w:tblW w:w="0" w:type="auto"/>
        <w:tblInd w:w="0" w:type="dxa"/>
        <w:tblLook w:val="04A0" w:firstRow="1" w:lastRow="0" w:firstColumn="1" w:lastColumn="0" w:noHBand="0" w:noVBand="1"/>
      </w:tblPr>
      <w:tblGrid>
        <w:gridCol w:w="2498"/>
        <w:gridCol w:w="2498"/>
        <w:gridCol w:w="2498"/>
      </w:tblGrid>
      <w:tr w:rsidR="00C44BA3" w14:paraId="3DACE3FE"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37B36AA5" w14:textId="77777777" w:rsidR="00C44BA3" w:rsidRDefault="00C44BA3" w:rsidP="0003422F">
            <w:pPr>
              <w:jc w:val="both"/>
              <w:rPr>
                <w:rFonts w:eastAsia="Arial" w:cs="Arial"/>
                <w:b/>
                <w:bCs/>
              </w:rPr>
            </w:pPr>
            <w:r>
              <w:rPr>
                <w:rFonts w:eastAsia="Arial" w:cs="Arial"/>
                <w:b/>
                <w:bCs/>
              </w:rPr>
              <w:t>Activity type</w:t>
            </w:r>
          </w:p>
        </w:tc>
        <w:tc>
          <w:tcPr>
            <w:tcW w:w="2498" w:type="dxa"/>
            <w:tcBorders>
              <w:top w:val="single" w:sz="4" w:space="0" w:color="auto"/>
              <w:left w:val="single" w:sz="4" w:space="0" w:color="auto"/>
              <w:bottom w:val="single" w:sz="4" w:space="0" w:color="auto"/>
              <w:right w:val="single" w:sz="4" w:space="0" w:color="auto"/>
            </w:tcBorders>
            <w:hideMark/>
          </w:tcPr>
          <w:p w14:paraId="790F17E0" w14:textId="77777777" w:rsidR="00C44BA3" w:rsidRDefault="00C44BA3" w:rsidP="0003422F">
            <w:pPr>
              <w:jc w:val="center"/>
              <w:rPr>
                <w:rFonts w:eastAsia="Arial" w:cs="Arial"/>
                <w:b/>
                <w:bCs/>
              </w:rPr>
            </w:pPr>
            <w:r>
              <w:rPr>
                <w:rFonts w:eastAsia="Arial" w:cs="Arial"/>
                <w:b/>
                <w:bCs/>
              </w:rPr>
              <w:t>Hours</w:t>
            </w:r>
          </w:p>
        </w:tc>
        <w:tc>
          <w:tcPr>
            <w:tcW w:w="2498" w:type="dxa"/>
            <w:tcBorders>
              <w:top w:val="single" w:sz="4" w:space="0" w:color="auto"/>
              <w:left w:val="single" w:sz="4" w:space="0" w:color="auto"/>
              <w:bottom w:val="single" w:sz="4" w:space="0" w:color="auto"/>
              <w:right w:val="single" w:sz="4" w:space="0" w:color="auto"/>
            </w:tcBorders>
            <w:hideMark/>
          </w:tcPr>
          <w:p w14:paraId="5313E7B5" w14:textId="77777777" w:rsidR="00C44BA3" w:rsidRDefault="00C44BA3" w:rsidP="0003422F">
            <w:pPr>
              <w:jc w:val="center"/>
              <w:rPr>
                <w:rFonts w:eastAsia="Arial" w:cs="Arial"/>
                <w:b/>
                <w:bCs/>
              </w:rPr>
            </w:pPr>
            <w:r>
              <w:rPr>
                <w:rFonts w:eastAsia="Arial" w:cs="Arial"/>
                <w:b/>
                <w:bCs/>
              </w:rPr>
              <w:t>Percentage</w:t>
            </w:r>
          </w:p>
        </w:tc>
      </w:tr>
      <w:tr w:rsidR="00C44BA3" w14:paraId="746D5BD6" w14:textId="77777777" w:rsidTr="00C44BA3">
        <w:trPr>
          <w:trHeight w:val="300"/>
        </w:trPr>
        <w:tc>
          <w:tcPr>
            <w:tcW w:w="2498" w:type="dxa"/>
            <w:tcBorders>
              <w:top w:val="single" w:sz="4" w:space="0" w:color="auto"/>
              <w:left w:val="single" w:sz="4" w:space="0" w:color="auto"/>
              <w:bottom w:val="single" w:sz="4" w:space="0" w:color="auto"/>
              <w:right w:val="single" w:sz="4" w:space="0" w:color="auto"/>
            </w:tcBorders>
            <w:hideMark/>
          </w:tcPr>
          <w:p w14:paraId="2CB36DED" w14:textId="77777777" w:rsidR="00C44BA3" w:rsidRDefault="00C44BA3" w:rsidP="0003422F">
            <w:pPr>
              <w:jc w:val="both"/>
              <w:rPr>
                <w:rFonts w:eastAsia="Arial" w:cs="Arial"/>
                <w:b/>
                <w:bCs/>
              </w:rPr>
            </w:pPr>
            <w:r>
              <w:rPr>
                <w:rFonts w:eastAsia="Arial" w:cs="Arial"/>
              </w:rPr>
              <w:t>Scheduled learning</w:t>
            </w:r>
          </w:p>
        </w:tc>
        <w:tc>
          <w:tcPr>
            <w:tcW w:w="2498" w:type="dxa"/>
            <w:tcBorders>
              <w:top w:val="single" w:sz="4" w:space="0" w:color="auto"/>
              <w:left w:val="single" w:sz="4" w:space="0" w:color="auto"/>
              <w:bottom w:val="single" w:sz="4" w:space="0" w:color="auto"/>
              <w:right w:val="single" w:sz="4" w:space="0" w:color="auto"/>
            </w:tcBorders>
            <w:hideMark/>
          </w:tcPr>
          <w:p w14:paraId="7A8CF117" w14:textId="77777777" w:rsidR="00C44BA3" w:rsidRDefault="00C44BA3" w:rsidP="0003422F">
            <w:pPr>
              <w:jc w:val="center"/>
              <w:rPr>
                <w:rFonts w:eastAsia="Arial" w:cs="Arial"/>
              </w:rPr>
            </w:pPr>
            <w:r>
              <w:rPr>
                <w:rFonts w:eastAsia="Arial" w:cs="Arial"/>
              </w:rPr>
              <w:t>40</w:t>
            </w:r>
          </w:p>
        </w:tc>
        <w:tc>
          <w:tcPr>
            <w:tcW w:w="2498" w:type="dxa"/>
            <w:tcBorders>
              <w:top w:val="single" w:sz="4" w:space="0" w:color="auto"/>
              <w:left w:val="single" w:sz="4" w:space="0" w:color="auto"/>
              <w:bottom w:val="single" w:sz="4" w:space="0" w:color="auto"/>
              <w:right w:val="single" w:sz="4" w:space="0" w:color="auto"/>
            </w:tcBorders>
            <w:hideMark/>
          </w:tcPr>
          <w:p w14:paraId="0C09F0F3" w14:textId="77777777" w:rsidR="00C44BA3" w:rsidRDefault="00C44BA3" w:rsidP="0003422F">
            <w:pPr>
              <w:jc w:val="center"/>
              <w:rPr>
                <w:rFonts w:eastAsia="Arial" w:cs="Arial"/>
              </w:rPr>
            </w:pPr>
            <w:r>
              <w:rPr>
                <w:rFonts w:eastAsia="Arial" w:cs="Arial"/>
              </w:rPr>
              <w:t>20%</w:t>
            </w:r>
          </w:p>
        </w:tc>
      </w:tr>
      <w:tr w:rsidR="00C44BA3" w14:paraId="13246D6B"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22691E79" w14:textId="77777777" w:rsidR="00C44BA3" w:rsidRDefault="00C44BA3" w:rsidP="0003422F">
            <w:pPr>
              <w:jc w:val="both"/>
              <w:rPr>
                <w:rFonts w:eastAsia="Arial" w:cs="Arial"/>
                <w:b/>
                <w:bCs/>
              </w:rPr>
            </w:pPr>
            <w:r>
              <w:rPr>
                <w:rFonts w:eastAsia="Arial" w:cs="Arial"/>
              </w:rPr>
              <w:t>Independent learning</w:t>
            </w:r>
          </w:p>
        </w:tc>
        <w:tc>
          <w:tcPr>
            <w:tcW w:w="2498" w:type="dxa"/>
            <w:tcBorders>
              <w:top w:val="single" w:sz="4" w:space="0" w:color="auto"/>
              <w:left w:val="single" w:sz="4" w:space="0" w:color="auto"/>
              <w:bottom w:val="single" w:sz="4" w:space="0" w:color="auto"/>
              <w:right w:val="single" w:sz="4" w:space="0" w:color="auto"/>
            </w:tcBorders>
            <w:hideMark/>
          </w:tcPr>
          <w:p w14:paraId="35C2DA01" w14:textId="77777777" w:rsidR="00C44BA3" w:rsidRDefault="00C44BA3" w:rsidP="0003422F">
            <w:pPr>
              <w:jc w:val="center"/>
              <w:rPr>
                <w:rFonts w:eastAsia="Arial" w:cs="Arial"/>
              </w:rPr>
            </w:pPr>
            <w:r>
              <w:rPr>
                <w:rFonts w:eastAsia="Arial" w:cs="Arial"/>
              </w:rPr>
              <w:t>160</w:t>
            </w:r>
          </w:p>
        </w:tc>
        <w:tc>
          <w:tcPr>
            <w:tcW w:w="2498" w:type="dxa"/>
            <w:tcBorders>
              <w:top w:val="single" w:sz="4" w:space="0" w:color="auto"/>
              <w:left w:val="single" w:sz="4" w:space="0" w:color="auto"/>
              <w:bottom w:val="single" w:sz="4" w:space="0" w:color="auto"/>
              <w:right w:val="single" w:sz="4" w:space="0" w:color="auto"/>
            </w:tcBorders>
            <w:hideMark/>
          </w:tcPr>
          <w:p w14:paraId="0F322E3C" w14:textId="77777777" w:rsidR="00C44BA3" w:rsidRDefault="00C44BA3" w:rsidP="0003422F">
            <w:pPr>
              <w:jc w:val="center"/>
              <w:rPr>
                <w:rFonts w:eastAsia="Arial" w:cs="Arial"/>
              </w:rPr>
            </w:pPr>
            <w:r>
              <w:rPr>
                <w:rFonts w:eastAsia="Arial" w:cs="Arial"/>
              </w:rPr>
              <w:t>80%</w:t>
            </w:r>
          </w:p>
        </w:tc>
      </w:tr>
      <w:tr w:rsidR="00C44BA3" w14:paraId="21E1A50D"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77866F7E" w14:textId="77777777" w:rsidR="00C44BA3" w:rsidRDefault="00C44BA3" w:rsidP="0003422F">
            <w:pPr>
              <w:jc w:val="both"/>
              <w:rPr>
                <w:rFonts w:eastAsia="Arial" w:cs="Arial"/>
                <w:b/>
                <w:bCs/>
              </w:rPr>
            </w:pPr>
            <w:r>
              <w:rPr>
                <w:rFonts w:eastAsia="Arial" w:cs="Arial"/>
              </w:rPr>
              <w:t>Placement learning</w:t>
            </w:r>
          </w:p>
        </w:tc>
        <w:tc>
          <w:tcPr>
            <w:tcW w:w="2498" w:type="dxa"/>
            <w:tcBorders>
              <w:top w:val="single" w:sz="4" w:space="0" w:color="auto"/>
              <w:left w:val="single" w:sz="4" w:space="0" w:color="auto"/>
              <w:bottom w:val="single" w:sz="4" w:space="0" w:color="auto"/>
              <w:right w:val="single" w:sz="4" w:space="0" w:color="auto"/>
            </w:tcBorders>
            <w:hideMark/>
          </w:tcPr>
          <w:p w14:paraId="7B703BDE" w14:textId="77777777" w:rsidR="00C44BA3" w:rsidRDefault="00C44BA3" w:rsidP="0003422F">
            <w:pPr>
              <w:jc w:val="center"/>
              <w:rPr>
                <w:rFonts w:eastAsia="Arial" w:cs="Arial"/>
              </w:rPr>
            </w:pPr>
            <w:r>
              <w:rPr>
                <w:rFonts w:eastAsia="Arial" w:cs="Arial"/>
              </w:rPr>
              <w:t>0</w:t>
            </w:r>
          </w:p>
        </w:tc>
        <w:tc>
          <w:tcPr>
            <w:tcW w:w="2498" w:type="dxa"/>
            <w:tcBorders>
              <w:top w:val="single" w:sz="4" w:space="0" w:color="auto"/>
              <w:left w:val="single" w:sz="4" w:space="0" w:color="auto"/>
              <w:bottom w:val="single" w:sz="4" w:space="0" w:color="auto"/>
              <w:right w:val="single" w:sz="4" w:space="0" w:color="auto"/>
            </w:tcBorders>
            <w:hideMark/>
          </w:tcPr>
          <w:p w14:paraId="1BB5A0AC" w14:textId="77777777" w:rsidR="00C44BA3" w:rsidRDefault="00C44BA3" w:rsidP="0003422F">
            <w:pPr>
              <w:jc w:val="center"/>
              <w:rPr>
                <w:rFonts w:eastAsia="Arial" w:cs="Arial"/>
              </w:rPr>
            </w:pPr>
            <w:r>
              <w:rPr>
                <w:rFonts w:eastAsia="Arial" w:cs="Arial"/>
              </w:rPr>
              <w:t>0%</w:t>
            </w:r>
          </w:p>
        </w:tc>
      </w:tr>
      <w:tr w:rsidR="00C44BA3" w14:paraId="2D317D26" w14:textId="77777777" w:rsidTr="00C44BA3">
        <w:trPr>
          <w:trHeight w:val="290"/>
        </w:trPr>
        <w:tc>
          <w:tcPr>
            <w:tcW w:w="2498" w:type="dxa"/>
            <w:tcBorders>
              <w:top w:val="single" w:sz="4" w:space="0" w:color="auto"/>
              <w:left w:val="single" w:sz="4" w:space="0" w:color="auto"/>
              <w:bottom w:val="single" w:sz="4" w:space="0" w:color="auto"/>
              <w:right w:val="single" w:sz="4" w:space="0" w:color="auto"/>
            </w:tcBorders>
            <w:hideMark/>
          </w:tcPr>
          <w:p w14:paraId="6885B0E6" w14:textId="77777777" w:rsidR="00C44BA3" w:rsidRDefault="00C44BA3" w:rsidP="0003422F">
            <w:pPr>
              <w:jc w:val="both"/>
              <w:rPr>
                <w:rFonts w:eastAsia="Arial" w:cs="Arial"/>
                <w:b/>
                <w:bCs/>
              </w:rPr>
            </w:pPr>
            <w:r>
              <w:rPr>
                <w:rFonts w:eastAsia="Arial" w:cs="Arial"/>
                <w:b/>
                <w:bCs/>
              </w:rPr>
              <w:t>TOTAL</w:t>
            </w:r>
          </w:p>
        </w:tc>
        <w:tc>
          <w:tcPr>
            <w:tcW w:w="2498" w:type="dxa"/>
            <w:tcBorders>
              <w:top w:val="single" w:sz="4" w:space="0" w:color="auto"/>
              <w:left w:val="single" w:sz="4" w:space="0" w:color="auto"/>
              <w:bottom w:val="single" w:sz="4" w:space="0" w:color="auto"/>
              <w:right w:val="single" w:sz="4" w:space="0" w:color="auto"/>
            </w:tcBorders>
            <w:hideMark/>
          </w:tcPr>
          <w:p w14:paraId="6BE044D7" w14:textId="77777777" w:rsidR="00C44BA3" w:rsidRDefault="00C44BA3" w:rsidP="0003422F">
            <w:pPr>
              <w:jc w:val="center"/>
              <w:rPr>
                <w:rFonts w:eastAsia="Arial" w:cs="Arial"/>
                <w:b/>
                <w:bCs/>
              </w:rPr>
            </w:pPr>
            <w:r>
              <w:rPr>
                <w:rFonts w:eastAsia="Arial" w:cs="Arial"/>
                <w:b/>
                <w:bCs/>
              </w:rPr>
              <w:t>200</w:t>
            </w:r>
          </w:p>
        </w:tc>
        <w:tc>
          <w:tcPr>
            <w:tcW w:w="2498" w:type="dxa"/>
            <w:tcBorders>
              <w:top w:val="single" w:sz="4" w:space="0" w:color="auto"/>
              <w:left w:val="single" w:sz="4" w:space="0" w:color="auto"/>
              <w:bottom w:val="single" w:sz="4" w:space="0" w:color="auto"/>
              <w:right w:val="single" w:sz="4" w:space="0" w:color="auto"/>
            </w:tcBorders>
            <w:hideMark/>
          </w:tcPr>
          <w:p w14:paraId="15BDCB6B" w14:textId="77777777" w:rsidR="00C44BA3" w:rsidRDefault="00C44BA3" w:rsidP="0003422F">
            <w:pPr>
              <w:jc w:val="center"/>
              <w:rPr>
                <w:rFonts w:eastAsia="Arial" w:cs="Arial"/>
                <w:b/>
                <w:bCs/>
              </w:rPr>
            </w:pPr>
            <w:r>
              <w:rPr>
                <w:rFonts w:eastAsia="Arial" w:cs="Arial"/>
                <w:b/>
                <w:bCs/>
              </w:rPr>
              <w:t>100%</w:t>
            </w:r>
          </w:p>
        </w:tc>
      </w:tr>
    </w:tbl>
    <w:p w14:paraId="5E9AD3E6" w14:textId="77777777" w:rsidR="00C44BA3" w:rsidRDefault="00C44BA3" w:rsidP="00C44BA3">
      <w:pPr>
        <w:pStyle w:val="ListParagraph"/>
        <w:spacing w:after="0"/>
        <w:ind w:left="360"/>
        <w:jc w:val="both"/>
        <w:rPr>
          <w:rFonts w:ascii="Arial" w:eastAsia="Arial" w:hAnsi="Arial" w:cs="Arial"/>
          <w:b/>
          <w:bCs/>
          <w:lang w:val="en-US"/>
        </w:rPr>
      </w:pPr>
    </w:p>
    <w:p w14:paraId="74C00820" w14:textId="77777777" w:rsidR="00C44BA3" w:rsidRDefault="00C44BA3" w:rsidP="00C44BA3">
      <w:pPr>
        <w:pStyle w:val="ListParagraph"/>
        <w:spacing w:after="0"/>
        <w:ind w:left="360"/>
        <w:jc w:val="both"/>
        <w:rPr>
          <w:rFonts w:ascii="Arial" w:eastAsia="Arial" w:hAnsi="Arial" w:cs="Arial"/>
          <w:b/>
          <w:bCs/>
        </w:rPr>
      </w:pPr>
    </w:p>
    <w:p w14:paraId="0604B135" w14:textId="77777777" w:rsidR="00C44BA3" w:rsidRDefault="00C44BA3" w:rsidP="00C44BA3">
      <w:pPr>
        <w:pStyle w:val="ListParagraph"/>
        <w:spacing w:after="0"/>
        <w:ind w:left="360"/>
        <w:jc w:val="both"/>
        <w:rPr>
          <w:rFonts w:ascii="Arial" w:eastAsia="Arial" w:hAnsi="Arial" w:cs="Arial"/>
          <w:b/>
          <w:bCs/>
        </w:rPr>
      </w:pPr>
    </w:p>
    <w:p w14:paraId="7D0F0236" w14:textId="77777777" w:rsidR="00C44BA3" w:rsidRDefault="00C44BA3" w:rsidP="00C44BA3">
      <w:pPr>
        <w:pStyle w:val="ListParagraph"/>
        <w:spacing w:after="0"/>
        <w:ind w:left="360"/>
        <w:jc w:val="both"/>
        <w:rPr>
          <w:rFonts w:ascii="Arial" w:eastAsia="Arial" w:hAnsi="Arial" w:cs="Arial"/>
          <w:b/>
          <w:bCs/>
        </w:rPr>
      </w:pPr>
    </w:p>
    <w:p w14:paraId="43D4C827" w14:textId="77777777" w:rsidR="00C44BA3" w:rsidRDefault="00C44BA3" w:rsidP="00C44BA3">
      <w:pPr>
        <w:pStyle w:val="ListParagraph"/>
        <w:spacing w:after="0"/>
        <w:ind w:left="360"/>
        <w:jc w:val="both"/>
        <w:rPr>
          <w:rFonts w:ascii="Arial" w:eastAsia="Arial" w:hAnsi="Arial" w:cs="Arial"/>
          <w:b/>
          <w:bCs/>
        </w:rPr>
      </w:pPr>
    </w:p>
    <w:p w14:paraId="550F67CB" w14:textId="77777777" w:rsidR="00C44BA3" w:rsidRDefault="00C44BA3" w:rsidP="00C44BA3">
      <w:pPr>
        <w:pStyle w:val="ListParagraph"/>
        <w:spacing w:after="0"/>
        <w:ind w:left="360"/>
        <w:jc w:val="both"/>
        <w:rPr>
          <w:rFonts w:ascii="Arial" w:eastAsia="Arial" w:hAnsi="Arial" w:cs="Arial"/>
          <w:b/>
          <w:bCs/>
        </w:rPr>
      </w:pPr>
    </w:p>
    <w:p w14:paraId="4B0DB89A" w14:textId="77777777" w:rsidR="00C44BA3" w:rsidRDefault="00C44BA3" w:rsidP="00C44BA3">
      <w:pPr>
        <w:pStyle w:val="ListParagraph"/>
        <w:spacing w:after="0"/>
        <w:ind w:left="0"/>
        <w:jc w:val="both"/>
        <w:rPr>
          <w:rFonts w:ascii="Arial" w:eastAsia="Arial" w:hAnsi="Arial" w:cs="Arial"/>
        </w:rPr>
      </w:pPr>
      <w:r>
        <w:rPr>
          <w:rFonts w:ascii="Arial" w:eastAsia="Arial" w:hAnsi="Arial" w:cs="Arial"/>
          <w:b/>
          <w:bCs/>
        </w:rPr>
        <w:lastRenderedPageBreak/>
        <w:t>ASSESSMENT</w:t>
      </w:r>
      <w:r>
        <w:rPr>
          <w:rFonts w:ascii="Arial" w:eastAsia="Arial" w:hAnsi="Arial" w:cs="Arial"/>
        </w:rPr>
        <w:t xml:space="preserve"> </w:t>
      </w:r>
    </w:p>
    <w:p w14:paraId="686FCE53" w14:textId="77777777" w:rsidR="00C44BA3" w:rsidRDefault="00C44BA3" w:rsidP="00C44BA3">
      <w:pPr>
        <w:pStyle w:val="ListParagraph"/>
        <w:spacing w:after="0"/>
        <w:ind w:left="0"/>
        <w:jc w:val="both"/>
        <w:rPr>
          <w:rFonts w:ascii="Arial" w:eastAsia="Arial" w:hAnsi="Arial" w:cs="Arial"/>
          <w:b/>
          <w:bCs/>
        </w:rPr>
      </w:pPr>
      <w:r>
        <w:rPr>
          <w:rFonts w:ascii="Arial" w:eastAsia="Arial" w:hAnsi="Arial" w:cs="Arial"/>
          <w:b/>
          <w:bCs/>
        </w:rPr>
        <w:t xml:space="preserve">Assessment Component 1 </w:t>
      </w:r>
    </w:p>
    <w:p w14:paraId="244B32F3" w14:textId="77777777" w:rsidR="00C44BA3" w:rsidRDefault="00C44BA3" w:rsidP="00C44BA3">
      <w:pPr>
        <w:pStyle w:val="ListParagraph"/>
        <w:spacing w:after="0"/>
        <w:ind w:left="0"/>
        <w:jc w:val="both"/>
        <w:rPr>
          <w:rFonts w:ascii="Arial" w:eastAsia="Arial" w:hAnsi="Arial" w:cs="Arial"/>
          <w:b/>
          <w:bCs/>
          <w:i/>
          <w:iCs/>
        </w:rPr>
      </w:pPr>
      <w:r>
        <w:rPr>
          <w:rFonts w:ascii="Arial" w:eastAsia="Arial" w:hAnsi="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6BB8C386" w14:textId="77777777" w:rsidTr="00C44BA3">
        <w:tc>
          <w:tcPr>
            <w:tcW w:w="562" w:type="dxa"/>
            <w:hideMark/>
          </w:tcPr>
          <w:p w14:paraId="73EE6439" w14:textId="77777777" w:rsidR="00C44BA3" w:rsidRDefault="00C44BA3" w:rsidP="0003422F">
            <w:pPr>
              <w:rPr>
                <w:rFonts w:eastAsia="Arial" w:cs="Arial"/>
                <w:b/>
                <w:bCs/>
              </w:rPr>
            </w:pPr>
            <w:r>
              <w:rPr>
                <w:rFonts w:ascii="Segoe UI Symbol" w:eastAsia="Arial" w:hAnsi="Segoe UI Symbol" w:cs="Segoe UI Symbol"/>
                <w:b/>
                <w:bCs/>
              </w:rPr>
              <w:t>☐</w:t>
            </w:r>
          </w:p>
        </w:tc>
        <w:tc>
          <w:tcPr>
            <w:tcW w:w="2458" w:type="dxa"/>
            <w:hideMark/>
          </w:tcPr>
          <w:p w14:paraId="1B87D7A5" w14:textId="77777777" w:rsidR="00C44BA3" w:rsidRDefault="00C44BA3" w:rsidP="0003422F">
            <w:pPr>
              <w:rPr>
                <w:rFonts w:eastAsia="Arial" w:cs="Arial"/>
                <w:b/>
                <w:bCs/>
              </w:rPr>
            </w:pPr>
            <w:r>
              <w:rPr>
                <w:rFonts w:eastAsia="Arial" w:cs="Arial"/>
                <w:b/>
                <w:bCs/>
              </w:rPr>
              <w:t>Written exam</w:t>
            </w:r>
          </w:p>
        </w:tc>
        <w:tc>
          <w:tcPr>
            <w:tcW w:w="538" w:type="dxa"/>
            <w:hideMark/>
          </w:tcPr>
          <w:p w14:paraId="45688F03" w14:textId="77777777" w:rsidR="00C44BA3" w:rsidRDefault="00C44BA3" w:rsidP="0003422F">
            <w:pPr>
              <w:rPr>
                <w:rFonts w:eastAsia="Arial" w:cs="Arial"/>
                <w:b/>
                <w:bCs/>
              </w:rPr>
            </w:pPr>
            <w:r>
              <w:rPr>
                <w:rFonts w:ascii="Segoe UI Symbol" w:eastAsia="Arial" w:hAnsi="Segoe UI Symbol" w:cs="Segoe UI Symbol"/>
                <w:b/>
                <w:bCs/>
              </w:rPr>
              <w:t>☒</w:t>
            </w:r>
          </w:p>
        </w:tc>
        <w:tc>
          <w:tcPr>
            <w:tcW w:w="2482" w:type="dxa"/>
            <w:hideMark/>
          </w:tcPr>
          <w:p w14:paraId="57433729" w14:textId="77777777" w:rsidR="00C44BA3" w:rsidRDefault="00C44BA3" w:rsidP="0003422F">
            <w:pPr>
              <w:rPr>
                <w:rFonts w:eastAsia="Arial" w:cs="Arial"/>
                <w:b/>
                <w:bCs/>
              </w:rPr>
            </w:pPr>
            <w:r>
              <w:rPr>
                <w:rFonts w:eastAsia="Arial" w:cs="Arial"/>
                <w:b/>
                <w:bCs/>
              </w:rPr>
              <w:t>Coursework</w:t>
            </w:r>
          </w:p>
        </w:tc>
        <w:tc>
          <w:tcPr>
            <w:tcW w:w="538" w:type="dxa"/>
            <w:hideMark/>
          </w:tcPr>
          <w:p w14:paraId="48A80E44" w14:textId="77777777" w:rsidR="00C44BA3" w:rsidRDefault="00C44BA3" w:rsidP="0003422F">
            <w:pPr>
              <w:rPr>
                <w:rFonts w:eastAsia="Arial" w:cs="Arial"/>
                <w:b/>
                <w:bCs/>
              </w:rPr>
            </w:pPr>
            <w:r>
              <w:rPr>
                <w:rFonts w:ascii="Segoe UI Symbol" w:eastAsia="Arial" w:hAnsi="Segoe UI Symbol" w:cs="Segoe UI Symbol"/>
                <w:b/>
                <w:bCs/>
              </w:rPr>
              <w:t>☐</w:t>
            </w:r>
          </w:p>
        </w:tc>
        <w:tc>
          <w:tcPr>
            <w:tcW w:w="2482" w:type="dxa"/>
            <w:hideMark/>
          </w:tcPr>
          <w:p w14:paraId="72380F88" w14:textId="77777777" w:rsidR="00C44BA3" w:rsidRDefault="00C44BA3" w:rsidP="0003422F">
            <w:pPr>
              <w:rPr>
                <w:rFonts w:eastAsia="Arial" w:cs="Arial"/>
                <w:b/>
                <w:bCs/>
              </w:rPr>
            </w:pPr>
            <w:r>
              <w:rPr>
                <w:rFonts w:eastAsia="Arial" w:cs="Arial"/>
                <w:b/>
                <w:bCs/>
              </w:rPr>
              <w:t>Practical</w:t>
            </w:r>
          </w:p>
        </w:tc>
      </w:tr>
    </w:tbl>
    <w:p w14:paraId="2A31D3E8" w14:textId="77777777" w:rsidR="00C44BA3" w:rsidRDefault="00C44BA3" w:rsidP="00C44BA3">
      <w:pPr>
        <w:pStyle w:val="ListParagraph"/>
        <w:spacing w:after="0"/>
        <w:ind w:left="0"/>
        <w:jc w:val="both"/>
        <w:rPr>
          <w:rFonts w:ascii="Arial" w:eastAsia="Arial" w:hAnsi="Arial" w:cs="Arial"/>
          <w:lang w:val="en-US"/>
        </w:rPr>
      </w:pPr>
    </w:p>
    <w:tbl>
      <w:tblPr>
        <w:tblStyle w:val="TableGrid"/>
        <w:tblW w:w="9000" w:type="dxa"/>
        <w:tblInd w:w="0" w:type="dxa"/>
        <w:tblLook w:val="04A0" w:firstRow="1" w:lastRow="0" w:firstColumn="1" w:lastColumn="0" w:noHBand="0" w:noVBand="1"/>
      </w:tblPr>
      <w:tblGrid>
        <w:gridCol w:w="3045"/>
        <w:gridCol w:w="2970"/>
        <w:gridCol w:w="2985"/>
      </w:tblGrid>
      <w:tr w:rsidR="00C44BA3" w14:paraId="007CEA56" w14:textId="77777777" w:rsidTr="00C44BA3">
        <w:trPr>
          <w:trHeight w:val="248"/>
        </w:trPr>
        <w:tc>
          <w:tcPr>
            <w:tcW w:w="3045" w:type="dxa"/>
            <w:tcBorders>
              <w:top w:val="single" w:sz="4" w:space="0" w:color="auto"/>
              <w:left w:val="single" w:sz="4" w:space="0" w:color="auto"/>
              <w:bottom w:val="single" w:sz="4" w:space="0" w:color="auto"/>
              <w:right w:val="single" w:sz="4" w:space="0" w:color="auto"/>
            </w:tcBorders>
            <w:hideMark/>
          </w:tcPr>
          <w:p w14:paraId="549B383B" w14:textId="77777777" w:rsidR="00C44BA3" w:rsidRDefault="00C44BA3" w:rsidP="0003422F">
            <w:pPr>
              <w:jc w:val="both"/>
              <w:rPr>
                <w:rFonts w:eastAsia="Arial" w:cs="Arial"/>
                <w:b/>
                <w:bCs/>
              </w:rPr>
            </w:pPr>
            <w:r>
              <w:rPr>
                <w:rFonts w:eastAsia="Arial" w:cs="Arial"/>
                <w:b/>
                <w:bCs/>
              </w:rPr>
              <w:t xml:space="preserve">Mode of assessment </w:t>
            </w:r>
          </w:p>
        </w:tc>
        <w:tc>
          <w:tcPr>
            <w:tcW w:w="2970" w:type="dxa"/>
            <w:tcBorders>
              <w:top w:val="single" w:sz="4" w:space="0" w:color="auto"/>
              <w:left w:val="single" w:sz="4" w:space="0" w:color="auto"/>
              <w:bottom w:val="single" w:sz="4" w:space="0" w:color="auto"/>
              <w:right w:val="single" w:sz="4" w:space="0" w:color="auto"/>
            </w:tcBorders>
            <w:hideMark/>
          </w:tcPr>
          <w:p w14:paraId="61C91E2D" w14:textId="77777777" w:rsidR="00C44BA3" w:rsidRDefault="00C44BA3" w:rsidP="0003422F">
            <w:pPr>
              <w:jc w:val="both"/>
              <w:rPr>
                <w:rFonts w:eastAsia="Arial" w:cs="Arial"/>
                <w:b/>
                <w:bCs/>
              </w:rPr>
            </w:pPr>
            <w:r>
              <w:rPr>
                <w:rFonts w:eastAsia="Arial" w:cs="Arial"/>
                <w:b/>
                <w:bCs/>
              </w:rPr>
              <w:t xml:space="preserve">Volume </w:t>
            </w:r>
          </w:p>
        </w:tc>
        <w:tc>
          <w:tcPr>
            <w:tcW w:w="2985" w:type="dxa"/>
            <w:tcBorders>
              <w:top w:val="single" w:sz="4" w:space="0" w:color="auto"/>
              <w:left w:val="single" w:sz="4" w:space="0" w:color="auto"/>
              <w:bottom w:val="single" w:sz="4" w:space="0" w:color="auto"/>
              <w:right w:val="single" w:sz="4" w:space="0" w:color="auto"/>
            </w:tcBorders>
            <w:hideMark/>
          </w:tcPr>
          <w:p w14:paraId="7B979004" w14:textId="77777777" w:rsidR="00C44BA3" w:rsidRDefault="00C44BA3" w:rsidP="0003422F">
            <w:pPr>
              <w:jc w:val="both"/>
              <w:rPr>
                <w:rFonts w:eastAsia="Arial" w:cs="Arial"/>
                <w:b/>
                <w:bCs/>
              </w:rPr>
            </w:pPr>
            <w:r>
              <w:rPr>
                <w:rFonts w:eastAsia="Arial" w:cs="Arial"/>
                <w:b/>
                <w:bCs/>
              </w:rPr>
              <w:t>Weighting</w:t>
            </w:r>
          </w:p>
        </w:tc>
      </w:tr>
      <w:tr w:rsidR="00C44BA3" w14:paraId="4EB1078A" w14:textId="77777777" w:rsidTr="00C44BA3">
        <w:trPr>
          <w:trHeight w:val="257"/>
        </w:trPr>
        <w:tc>
          <w:tcPr>
            <w:tcW w:w="3045" w:type="dxa"/>
            <w:tcBorders>
              <w:top w:val="single" w:sz="4" w:space="0" w:color="auto"/>
              <w:left w:val="single" w:sz="4" w:space="0" w:color="auto"/>
              <w:bottom w:val="single" w:sz="4" w:space="0" w:color="auto"/>
              <w:right w:val="single" w:sz="4" w:space="0" w:color="auto"/>
            </w:tcBorders>
            <w:hideMark/>
          </w:tcPr>
          <w:p w14:paraId="5336828A" w14:textId="77777777" w:rsidR="00C44BA3" w:rsidRDefault="00C44BA3" w:rsidP="0003422F">
            <w:pPr>
              <w:rPr>
                <w:rFonts w:eastAsia="Arial" w:cs="Arial"/>
              </w:rPr>
            </w:pPr>
            <w:r>
              <w:rPr>
                <w:rFonts w:eastAsia="Arial" w:cs="Arial"/>
              </w:rPr>
              <w:t>Portfolio of work in response to a given case/scenario (which may include exploring how to foster employee engagement, workforce planning and conflict resolution, etc.)</w:t>
            </w:r>
          </w:p>
        </w:tc>
        <w:tc>
          <w:tcPr>
            <w:tcW w:w="2970" w:type="dxa"/>
            <w:tcBorders>
              <w:top w:val="single" w:sz="4" w:space="0" w:color="auto"/>
              <w:left w:val="single" w:sz="4" w:space="0" w:color="auto"/>
              <w:bottom w:val="single" w:sz="4" w:space="0" w:color="auto"/>
              <w:right w:val="single" w:sz="4" w:space="0" w:color="auto"/>
            </w:tcBorders>
            <w:hideMark/>
          </w:tcPr>
          <w:p w14:paraId="6D3AC2CB" w14:textId="77777777" w:rsidR="00C44BA3" w:rsidRDefault="00C44BA3" w:rsidP="0003422F">
            <w:pPr>
              <w:jc w:val="center"/>
              <w:rPr>
                <w:rFonts w:eastAsia="Arial" w:cs="Arial"/>
              </w:rPr>
            </w:pPr>
            <w:r>
              <w:rPr>
                <w:rFonts w:eastAsia="Arial" w:cs="Arial"/>
              </w:rPr>
              <w:t>5x elements - 5000 words</w:t>
            </w:r>
          </w:p>
        </w:tc>
        <w:tc>
          <w:tcPr>
            <w:tcW w:w="2985" w:type="dxa"/>
            <w:tcBorders>
              <w:top w:val="single" w:sz="4" w:space="0" w:color="auto"/>
              <w:left w:val="single" w:sz="4" w:space="0" w:color="auto"/>
              <w:bottom w:val="single" w:sz="4" w:space="0" w:color="auto"/>
              <w:right w:val="single" w:sz="4" w:space="0" w:color="auto"/>
            </w:tcBorders>
            <w:hideMark/>
          </w:tcPr>
          <w:p w14:paraId="024FE92D" w14:textId="77777777" w:rsidR="00C44BA3" w:rsidRDefault="00C44BA3" w:rsidP="0003422F">
            <w:pPr>
              <w:jc w:val="center"/>
              <w:rPr>
                <w:rFonts w:eastAsia="Arial" w:cs="Arial"/>
              </w:rPr>
            </w:pPr>
            <w:r>
              <w:rPr>
                <w:rFonts w:eastAsia="Arial" w:cs="Arial"/>
              </w:rPr>
              <w:t>100%</w:t>
            </w:r>
          </w:p>
        </w:tc>
      </w:tr>
    </w:tbl>
    <w:p w14:paraId="787B08B5" w14:textId="77777777" w:rsidR="00C44BA3" w:rsidRDefault="00C44BA3" w:rsidP="00C44BA3">
      <w:pPr>
        <w:pStyle w:val="ListParagraph"/>
        <w:spacing w:after="0"/>
        <w:ind w:left="360"/>
        <w:jc w:val="both"/>
        <w:rPr>
          <w:rFonts w:ascii="Arial" w:eastAsia="Arial" w:hAnsi="Arial" w:cs="Arial"/>
          <w:lang w:val="en-US"/>
        </w:rPr>
      </w:pPr>
    </w:p>
    <w:p w14:paraId="2309F4DA" w14:textId="77777777" w:rsidR="00C44BA3" w:rsidRDefault="00C44BA3" w:rsidP="00C44BA3">
      <w:pPr>
        <w:jc w:val="both"/>
        <w:rPr>
          <w:rFonts w:eastAsia="Arial" w:cs="Arial"/>
          <w:b/>
          <w:bCs/>
        </w:rPr>
      </w:pPr>
      <w:r>
        <w:rPr>
          <w:rFonts w:eastAsia="Arial" w:cs="Arial"/>
          <w:b/>
          <w:bCs/>
        </w:rPr>
        <w:t>Assessment Summary</w:t>
      </w:r>
    </w:p>
    <w:tbl>
      <w:tblPr>
        <w:tblStyle w:val="TableGrid"/>
        <w:tblW w:w="0" w:type="auto"/>
        <w:tblInd w:w="0" w:type="dxa"/>
        <w:tblLook w:val="04A0" w:firstRow="1" w:lastRow="0" w:firstColumn="1" w:lastColumn="0" w:noHBand="0" w:noVBand="1"/>
      </w:tblPr>
      <w:tblGrid>
        <w:gridCol w:w="1936"/>
        <w:gridCol w:w="1936"/>
      </w:tblGrid>
      <w:tr w:rsidR="00C44BA3" w14:paraId="1D81E7AF"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500314A7" w14:textId="77777777" w:rsidR="00C44BA3" w:rsidRDefault="00C44BA3" w:rsidP="0003422F">
            <w:pPr>
              <w:jc w:val="both"/>
              <w:rPr>
                <w:rFonts w:eastAsia="Arial" w:cs="Arial"/>
                <w:b/>
                <w:bCs/>
              </w:rPr>
            </w:pPr>
            <w:r>
              <w:rPr>
                <w:rFonts w:eastAsia="Arial" w:cs="Arial"/>
                <w:b/>
                <w:bCs/>
              </w:rPr>
              <w:t>Activity</w:t>
            </w:r>
          </w:p>
        </w:tc>
        <w:tc>
          <w:tcPr>
            <w:tcW w:w="1936" w:type="dxa"/>
            <w:tcBorders>
              <w:top w:val="single" w:sz="4" w:space="0" w:color="auto"/>
              <w:left w:val="single" w:sz="4" w:space="0" w:color="auto"/>
              <w:bottom w:val="single" w:sz="4" w:space="0" w:color="auto"/>
              <w:right w:val="single" w:sz="4" w:space="0" w:color="auto"/>
            </w:tcBorders>
            <w:hideMark/>
          </w:tcPr>
          <w:p w14:paraId="213C331F" w14:textId="77777777" w:rsidR="00C44BA3" w:rsidRDefault="00C44BA3" w:rsidP="0003422F">
            <w:pPr>
              <w:jc w:val="both"/>
              <w:rPr>
                <w:rFonts w:eastAsia="Arial" w:cs="Arial"/>
                <w:b/>
                <w:bCs/>
              </w:rPr>
            </w:pPr>
            <w:r>
              <w:rPr>
                <w:rFonts w:eastAsia="Arial" w:cs="Arial"/>
                <w:b/>
                <w:bCs/>
              </w:rPr>
              <w:t>Percentage</w:t>
            </w:r>
          </w:p>
        </w:tc>
      </w:tr>
      <w:tr w:rsidR="00C44BA3" w14:paraId="02E277CA" w14:textId="77777777" w:rsidTr="00C44BA3">
        <w:trPr>
          <w:trHeight w:val="258"/>
        </w:trPr>
        <w:tc>
          <w:tcPr>
            <w:tcW w:w="1936" w:type="dxa"/>
            <w:tcBorders>
              <w:top w:val="single" w:sz="4" w:space="0" w:color="auto"/>
              <w:left w:val="single" w:sz="4" w:space="0" w:color="auto"/>
              <w:bottom w:val="single" w:sz="4" w:space="0" w:color="auto"/>
              <w:right w:val="single" w:sz="4" w:space="0" w:color="auto"/>
            </w:tcBorders>
            <w:hideMark/>
          </w:tcPr>
          <w:p w14:paraId="1BA1D9A0" w14:textId="77777777" w:rsidR="00C44BA3" w:rsidRDefault="00C44BA3" w:rsidP="0003422F">
            <w:pPr>
              <w:jc w:val="both"/>
              <w:rPr>
                <w:rFonts w:eastAsia="Arial" w:cs="Arial"/>
                <w:b/>
                <w:bCs/>
              </w:rPr>
            </w:pPr>
            <w:r>
              <w:rPr>
                <w:rFonts w:eastAsia="Arial" w:cs="Arial"/>
              </w:rPr>
              <w:t>Written exam</w:t>
            </w:r>
          </w:p>
        </w:tc>
        <w:tc>
          <w:tcPr>
            <w:tcW w:w="1936" w:type="dxa"/>
            <w:tcBorders>
              <w:top w:val="single" w:sz="4" w:space="0" w:color="auto"/>
              <w:left w:val="single" w:sz="4" w:space="0" w:color="auto"/>
              <w:bottom w:val="single" w:sz="4" w:space="0" w:color="auto"/>
              <w:right w:val="single" w:sz="4" w:space="0" w:color="auto"/>
            </w:tcBorders>
            <w:hideMark/>
          </w:tcPr>
          <w:p w14:paraId="2B2699AE" w14:textId="77777777" w:rsidR="00C44BA3" w:rsidRDefault="00C44BA3" w:rsidP="0003422F">
            <w:pPr>
              <w:jc w:val="center"/>
              <w:rPr>
                <w:rFonts w:eastAsia="Arial" w:cs="Arial"/>
              </w:rPr>
            </w:pPr>
            <w:r>
              <w:rPr>
                <w:rFonts w:eastAsia="Arial" w:cs="Arial"/>
              </w:rPr>
              <w:t>0%</w:t>
            </w:r>
          </w:p>
        </w:tc>
      </w:tr>
      <w:tr w:rsidR="00C44BA3" w14:paraId="63141914"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451A301D" w14:textId="77777777" w:rsidR="00C44BA3" w:rsidRDefault="00C44BA3" w:rsidP="0003422F">
            <w:pPr>
              <w:jc w:val="both"/>
              <w:rPr>
                <w:rFonts w:eastAsia="Arial" w:cs="Arial"/>
                <w:b/>
                <w:bCs/>
              </w:rPr>
            </w:pPr>
            <w:r>
              <w:rPr>
                <w:rFonts w:eastAsia="Arial" w:cs="Arial"/>
              </w:rPr>
              <w:t>Coursework</w:t>
            </w:r>
          </w:p>
        </w:tc>
        <w:tc>
          <w:tcPr>
            <w:tcW w:w="1936" w:type="dxa"/>
            <w:tcBorders>
              <w:top w:val="single" w:sz="4" w:space="0" w:color="auto"/>
              <w:left w:val="single" w:sz="4" w:space="0" w:color="auto"/>
              <w:bottom w:val="single" w:sz="4" w:space="0" w:color="auto"/>
              <w:right w:val="single" w:sz="4" w:space="0" w:color="auto"/>
            </w:tcBorders>
            <w:hideMark/>
          </w:tcPr>
          <w:p w14:paraId="18B49711" w14:textId="77777777" w:rsidR="00C44BA3" w:rsidRDefault="00C44BA3" w:rsidP="0003422F">
            <w:pPr>
              <w:jc w:val="center"/>
              <w:rPr>
                <w:rFonts w:eastAsia="Arial" w:cs="Arial"/>
              </w:rPr>
            </w:pPr>
            <w:r>
              <w:rPr>
                <w:rFonts w:eastAsia="Arial" w:cs="Arial"/>
              </w:rPr>
              <w:t>100%</w:t>
            </w:r>
          </w:p>
        </w:tc>
      </w:tr>
      <w:tr w:rsidR="00C44BA3" w14:paraId="00C6A49C"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1512ED0F" w14:textId="77777777" w:rsidR="00C44BA3" w:rsidRDefault="00C44BA3" w:rsidP="0003422F">
            <w:pPr>
              <w:jc w:val="both"/>
              <w:rPr>
                <w:rFonts w:eastAsia="Arial" w:cs="Arial"/>
                <w:b/>
                <w:bCs/>
              </w:rPr>
            </w:pPr>
            <w:r>
              <w:rPr>
                <w:rFonts w:eastAsia="Arial" w:cs="Arial"/>
              </w:rPr>
              <w:t>Practical</w:t>
            </w:r>
          </w:p>
        </w:tc>
        <w:tc>
          <w:tcPr>
            <w:tcW w:w="1936" w:type="dxa"/>
            <w:tcBorders>
              <w:top w:val="single" w:sz="4" w:space="0" w:color="auto"/>
              <w:left w:val="single" w:sz="4" w:space="0" w:color="auto"/>
              <w:bottom w:val="single" w:sz="4" w:space="0" w:color="auto"/>
              <w:right w:val="single" w:sz="4" w:space="0" w:color="auto"/>
            </w:tcBorders>
            <w:hideMark/>
          </w:tcPr>
          <w:p w14:paraId="121D154B" w14:textId="77777777" w:rsidR="00C44BA3" w:rsidRDefault="00C44BA3" w:rsidP="0003422F">
            <w:pPr>
              <w:jc w:val="center"/>
              <w:rPr>
                <w:rFonts w:eastAsia="Arial" w:cs="Arial"/>
              </w:rPr>
            </w:pPr>
            <w:r>
              <w:rPr>
                <w:rFonts w:eastAsia="Arial" w:cs="Arial"/>
              </w:rPr>
              <w:t>0%</w:t>
            </w:r>
          </w:p>
        </w:tc>
      </w:tr>
      <w:tr w:rsidR="00C44BA3" w14:paraId="02809AC7" w14:textId="77777777" w:rsidTr="00C44BA3">
        <w:trPr>
          <w:trHeight w:val="249"/>
        </w:trPr>
        <w:tc>
          <w:tcPr>
            <w:tcW w:w="1936" w:type="dxa"/>
            <w:tcBorders>
              <w:top w:val="single" w:sz="4" w:space="0" w:color="auto"/>
              <w:left w:val="single" w:sz="4" w:space="0" w:color="auto"/>
              <w:bottom w:val="single" w:sz="4" w:space="0" w:color="auto"/>
              <w:right w:val="single" w:sz="4" w:space="0" w:color="auto"/>
            </w:tcBorders>
            <w:hideMark/>
          </w:tcPr>
          <w:p w14:paraId="5FA5974A" w14:textId="77777777" w:rsidR="00C44BA3" w:rsidRDefault="00C44BA3" w:rsidP="0003422F">
            <w:pPr>
              <w:jc w:val="both"/>
              <w:rPr>
                <w:rFonts w:eastAsia="Arial" w:cs="Arial"/>
                <w:b/>
                <w:bCs/>
              </w:rPr>
            </w:pPr>
            <w:r>
              <w:rPr>
                <w:rFonts w:eastAsia="Arial" w:cs="Arial"/>
              </w:rPr>
              <w:t>TOTAL</w:t>
            </w:r>
          </w:p>
        </w:tc>
        <w:tc>
          <w:tcPr>
            <w:tcW w:w="1936" w:type="dxa"/>
            <w:tcBorders>
              <w:top w:val="single" w:sz="4" w:space="0" w:color="auto"/>
              <w:left w:val="single" w:sz="4" w:space="0" w:color="auto"/>
              <w:bottom w:val="single" w:sz="4" w:space="0" w:color="auto"/>
              <w:right w:val="single" w:sz="4" w:space="0" w:color="auto"/>
            </w:tcBorders>
            <w:hideMark/>
          </w:tcPr>
          <w:p w14:paraId="6EA9C893" w14:textId="77777777" w:rsidR="00C44BA3" w:rsidRDefault="00C44BA3" w:rsidP="0003422F">
            <w:pPr>
              <w:jc w:val="center"/>
              <w:rPr>
                <w:rFonts w:eastAsia="Arial" w:cs="Arial"/>
                <w:b/>
                <w:bCs/>
              </w:rPr>
            </w:pPr>
            <w:r>
              <w:rPr>
                <w:rFonts w:eastAsia="Arial" w:cs="Arial"/>
                <w:b/>
                <w:bCs/>
              </w:rPr>
              <w:t>100%</w:t>
            </w:r>
          </w:p>
        </w:tc>
      </w:tr>
    </w:tbl>
    <w:p w14:paraId="1ABE8303" w14:textId="77777777" w:rsidR="00C44BA3" w:rsidRDefault="00C44BA3" w:rsidP="00C44BA3">
      <w:pPr>
        <w:jc w:val="both"/>
        <w:rPr>
          <w:rFonts w:eastAsia="Arial" w:cs="Arial"/>
          <w:b/>
          <w:bCs/>
          <w:szCs w:val="22"/>
          <w:lang w:val="en-US" w:eastAsia="en-US"/>
        </w:rPr>
      </w:pPr>
    </w:p>
    <w:p w14:paraId="19B4BED8" w14:textId="77777777" w:rsidR="00C44BA3" w:rsidRDefault="00C44BA3" w:rsidP="00C44BA3">
      <w:pPr>
        <w:widowControl w:val="0"/>
        <w:jc w:val="both"/>
        <w:rPr>
          <w:rFonts w:eastAsia="Arial" w:cs="Arial"/>
          <w:b/>
          <w:bCs/>
        </w:rPr>
      </w:pPr>
      <w:r>
        <w:rPr>
          <w:rFonts w:eastAsia="Arial" w:cs="Arial"/>
          <w:b/>
          <w:bCs/>
        </w:rPr>
        <w:t>INDICATIVE READING LIST</w:t>
      </w:r>
    </w:p>
    <w:p w14:paraId="460A2A27" w14:textId="77777777" w:rsidR="00C44BA3" w:rsidRDefault="00C44BA3" w:rsidP="00C44BA3">
      <w:pPr>
        <w:widowControl w:val="0"/>
        <w:jc w:val="both"/>
        <w:rPr>
          <w:rFonts w:eastAsia="Arial" w:cs="Arial"/>
          <w:b/>
          <w:bCs/>
        </w:rPr>
      </w:pPr>
    </w:p>
    <w:tbl>
      <w:tblPr>
        <w:tblStyle w:val="TableGrid"/>
        <w:tblpPr w:leftFromText="181" w:rightFromText="181" w:vertAnchor="text" w:tblpY="1"/>
        <w:tblOverlap w:val="never"/>
        <w:tblW w:w="9075" w:type="dxa"/>
        <w:tblInd w:w="0" w:type="dxa"/>
        <w:tblLayout w:type="fixed"/>
        <w:tblLook w:val="04A0" w:firstRow="1" w:lastRow="0" w:firstColumn="1" w:lastColumn="0" w:noHBand="0" w:noVBand="1"/>
      </w:tblPr>
      <w:tblGrid>
        <w:gridCol w:w="1844"/>
        <w:gridCol w:w="5914"/>
        <w:gridCol w:w="1317"/>
      </w:tblGrid>
      <w:tr w:rsidR="00C44BA3" w14:paraId="4CFAE499" w14:textId="77777777" w:rsidTr="00C44BA3">
        <w:tc>
          <w:tcPr>
            <w:tcW w:w="18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EFFF12A" w14:textId="77777777" w:rsidR="00C44BA3" w:rsidRDefault="00C44BA3" w:rsidP="0003422F">
            <w:pPr>
              <w:keepNext/>
              <w:keepLines/>
              <w:tabs>
                <w:tab w:val="num" w:pos="720"/>
                <w:tab w:val="left" w:pos="1440"/>
              </w:tabs>
              <w:rPr>
                <w:rFonts w:eastAsia="Arial" w:cs="Arial"/>
                <w:b/>
                <w:bCs/>
              </w:rPr>
            </w:pPr>
            <w:r>
              <w:rPr>
                <w:rFonts w:eastAsia="Arial" w:cs="Arial"/>
                <w:b/>
                <w:bCs/>
              </w:rPr>
              <w:t>Module Code</w:t>
            </w:r>
          </w:p>
        </w:tc>
        <w:tc>
          <w:tcPr>
            <w:tcW w:w="7229" w:type="dxa"/>
            <w:gridSpan w:val="2"/>
            <w:tcBorders>
              <w:top w:val="single" w:sz="4" w:space="0" w:color="auto"/>
              <w:left w:val="single" w:sz="4" w:space="0" w:color="auto"/>
              <w:bottom w:val="single" w:sz="4" w:space="0" w:color="auto"/>
              <w:right w:val="single" w:sz="4" w:space="0" w:color="auto"/>
            </w:tcBorders>
            <w:hideMark/>
          </w:tcPr>
          <w:p w14:paraId="0BD38751" w14:textId="77777777" w:rsidR="00C44BA3" w:rsidRDefault="00C44BA3" w:rsidP="0003422F">
            <w:pPr>
              <w:keepNext/>
              <w:keepLines/>
              <w:tabs>
                <w:tab w:val="num" w:pos="720"/>
                <w:tab w:val="left" w:pos="1440"/>
              </w:tabs>
              <w:rPr>
                <w:rFonts w:eastAsia="Arial" w:cs="Arial"/>
                <w:b/>
                <w:bCs/>
              </w:rPr>
            </w:pPr>
            <w:r>
              <w:rPr>
                <w:rFonts w:eastAsia="Arial" w:cs="Arial"/>
                <w:b/>
                <w:bCs/>
              </w:rPr>
              <w:t>LCMB7033</w:t>
            </w:r>
          </w:p>
        </w:tc>
      </w:tr>
      <w:tr w:rsidR="00C44BA3" w14:paraId="53B06469" w14:textId="77777777" w:rsidTr="00C44BA3">
        <w:tc>
          <w:tcPr>
            <w:tcW w:w="18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020A7EF" w14:textId="77777777" w:rsidR="00C44BA3" w:rsidRDefault="00C44BA3" w:rsidP="0003422F">
            <w:pPr>
              <w:keepNext/>
              <w:keepLines/>
              <w:tabs>
                <w:tab w:val="num" w:pos="720"/>
                <w:tab w:val="left" w:pos="1440"/>
              </w:tabs>
              <w:rPr>
                <w:rFonts w:eastAsia="Arial" w:cs="Arial"/>
                <w:b/>
                <w:bCs/>
              </w:rPr>
            </w:pPr>
            <w:r>
              <w:rPr>
                <w:rFonts w:eastAsia="Arial" w:cs="Arial"/>
                <w:b/>
                <w:bCs/>
              </w:rPr>
              <w:t>Module Title</w:t>
            </w:r>
          </w:p>
        </w:tc>
        <w:tc>
          <w:tcPr>
            <w:tcW w:w="7229" w:type="dxa"/>
            <w:gridSpan w:val="2"/>
            <w:tcBorders>
              <w:top w:val="single" w:sz="4" w:space="0" w:color="auto"/>
              <w:left w:val="single" w:sz="4" w:space="0" w:color="auto"/>
              <w:bottom w:val="single" w:sz="4" w:space="0" w:color="auto"/>
              <w:right w:val="single" w:sz="4" w:space="0" w:color="auto"/>
            </w:tcBorders>
            <w:hideMark/>
          </w:tcPr>
          <w:p w14:paraId="0FD75A50" w14:textId="77777777" w:rsidR="00C44BA3" w:rsidRDefault="00C44BA3" w:rsidP="0003422F">
            <w:pPr>
              <w:keepNext/>
              <w:keepLines/>
              <w:rPr>
                <w:rFonts w:eastAsia="Arial" w:cs="Arial"/>
                <w:b/>
                <w:bCs/>
              </w:rPr>
            </w:pPr>
            <w:r>
              <w:rPr>
                <w:rFonts w:eastAsia="Arial" w:cs="Arial"/>
                <w:b/>
                <w:bCs/>
              </w:rPr>
              <w:t xml:space="preserve">Human Capital: Relations, Engagement and Wellbeing                   </w:t>
            </w:r>
          </w:p>
        </w:tc>
      </w:tr>
      <w:tr w:rsidR="00C44BA3" w14:paraId="16EF4F97" w14:textId="77777777" w:rsidTr="00C44BA3">
        <w:tc>
          <w:tcPr>
            <w:tcW w:w="18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108F693" w14:textId="77777777" w:rsidR="00C44BA3" w:rsidRDefault="00C44BA3" w:rsidP="0003422F">
            <w:pPr>
              <w:keepNext/>
              <w:keepLines/>
              <w:tabs>
                <w:tab w:val="num" w:pos="720"/>
                <w:tab w:val="left" w:pos="1440"/>
              </w:tabs>
              <w:rPr>
                <w:rFonts w:eastAsia="Arial" w:cs="Arial"/>
                <w:b/>
                <w:bCs/>
              </w:rPr>
            </w:pPr>
            <w:r>
              <w:rPr>
                <w:rFonts w:eastAsia="Arial" w:cs="Arial"/>
                <w:b/>
                <w:bCs/>
              </w:rPr>
              <w:t>Classification</w:t>
            </w:r>
          </w:p>
        </w:tc>
        <w:tc>
          <w:tcPr>
            <w:tcW w:w="591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FE8247E" w14:textId="77777777" w:rsidR="00C44BA3" w:rsidRDefault="00C44BA3" w:rsidP="0003422F">
            <w:pPr>
              <w:keepNext/>
              <w:keepLines/>
              <w:tabs>
                <w:tab w:val="num" w:pos="720"/>
                <w:tab w:val="left" w:pos="1440"/>
              </w:tabs>
              <w:rPr>
                <w:rFonts w:eastAsia="Arial" w:cs="Arial"/>
                <w:b/>
                <w:bCs/>
              </w:rPr>
            </w:pPr>
            <w:r>
              <w:rPr>
                <w:rFonts w:eastAsia="Arial" w:cs="Arial"/>
                <w:b/>
                <w:bCs/>
              </w:rPr>
              <w:t>Reading List entry</w:t>
            </w:r>
          </w:p>
        </w:tc>
        <w:tc>
          <w:tcPr>
            <w:tcW w:w="131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7CCCD5D" w14:textId="77777777" w:rsidR="00C44BA3" w:rsidRDefault="00C44BA3" w:rsidP="0003422F">
            <w:pPr>
              <w:keepNext/>
              <w:keepLines/>
              <w:tabs>
                <w:tab w:val="num" w:pos="720"/>
                <w:tab w:val="left" w:pos="1440"/>
              </w:tabs>
              <w:rPr>
                <w:rFonts w:eastAsia="Arial" w:cs="Arial"/>
                <w:b/>
                <w:bCs/>
              </w:rPr>
            </w:pPr>
            <w:r>
              <w:rPr>
                <w:rFonts w:eastAsia="Arial" w:cs="Arial"/>
                <w:b/>
                <w:bCs/>
              </w:rPr>
              <w:t>Electronic*</w:t>
            </w:r>
          </w:p>
        </w:tc>
      </w:tr>
      <w:tr w:rsidR="00C44BA3" w14:paraId="00322DBB"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75CD0F6C" w14:textId="77777777" w:rsidR="00C44BA3" w:rsidRDefault="00C44BA3" w:rsidP="0003422F">
            <w:pPr>
              <w:keepNext/>
              <w:keepLines/>
              <w:tabs>
                <w:tab w:val="num" w:pos="720"/>
                <w:tab w:val="left" w:pos="1440"/>
              </w:tabs>
              <w:rPr>
                <w:rFonts w:eastAsia="Arial" w:cs="Arial"/>
              </w:rPr>
            </w:pPr>
            <w:r>
              <w:rPr>
                <w:rFonts w:eastAsia="Arial" w:cs="Arial"/>
              </w:rPr>
              <w:t>Essential</w:t>
            </w:r>
          </w:p>
        </w:tc>
        <w:tc>
          <w:tcPr>
            <w:tcW w:w="5912" w:type="dxa"/>
            <w:tcBorders>
              <w:top w:val="single" w:sz="4" w:space="0" w:color="auto"/>
              <w:left w:val="single" w:sz="4" w:space="0" w:color="auto"/>
              <w:bottom w:val="single" w:sz="4" w:space="0" w:color="auto"/>
              <w:right w:val="single" w:sz="4" w:space="0" w:color="auto"/>
            </w:tcBorders>
            <w:hideMark/>
          </w:tcPr>
          <w:p w14:paraId="56D58B95" w14:textId="77777777" w:rsidR="00C44BA3" w:rsidRDefault="00C44BA3" w:rsidP="0003422F">
            <w:pPr>
              <w:keepNext/>
              <w:keepLines/>
              <w:rPr>
                <w:rFonts w:eastAsia="Arial" w:cs="Arial"/>
              </w:rPr>
            </w:pPr>
            <w:proofErr w:type="spellStart"/>
            <w:r>
              <w:rPr>
                <w:rFonts w:eastAsia="Arial" w:cs="Arial"/>
              </w:rPr>
              <w:t>Brewster,C</w:t>
            </w:r>
            <w:proofErr w:type="spellEnd"/>
            <w:r>
              <w:rPr>
                <w:rFonts w:eastAsia="Arial" w:cs="Arial"/>
              </w:rPr>
              <w:t xml:space="preserve">., </w:t>
            </w:r>
            <w:r>
              <w:rPr>
                <w:rFonts w:eastAsia="Arial" w:cs="Arial"/>
                <w:cs/>
              </w:rPr>
              <w:t>‎</w:t>
            </w:r>
            <w:r>
              <w:rPr>
                <w:rFonts w:eastAsia="Arial" w:cs="Arial"/>
              </w:rPr>
              <w:t xml:space="preserve">Mayrhofer, W., </w:t>
            </w:r>
            <w:r>
              <w:rPr>
                <w:rFonts w:eastAsia="Arial" w:cs="Arial"/>
                <w:cs/>
              </w:rPr>
              <w:t>‎</w:t>
            </w:r>
            <w:r>
              <w:rPr>
                <w:rFonts w:eastAsia="Arial" w:cs="Arial"/>
              </w:rPr>
              <w:t xml:space="preserve">Farndale E. (2018) </w:t>
            </w:r>
            <w:r>
              <w:rPr>
                <w:rFonts w:eastAsia="Arial" w:cs="Arial"/>
                <w:i/>
                <w:iCs/>
              </w:rPr>
              <w:t>Research Handbook of Comparative Employment Relations.</w:t>
            </w:r>
            <w:r>
              <w:rPr>
                <w:rFonts w:eastAsia="Arial" w:cs="Arial"/>
              </w:rPr>
              <w:t xml:space="preserve"> Los Angeles, CA: SAGE.  </w:t>
            </w:r>
          </w:p>
        </w:tc>
        <w:tc>
          <w:tcPr>
            <w:tcW w:w="1317"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109008853"/>
              <w14:checkbox>
                <w14:checked w14:val="1"/>
                <w14:checkedState w14:val="2612" w14:font="MS Gothic"/>
                <w14:uncheckedState w14:val="2610" w14:font="MS Gothic"/>
              </w14:checkbox>
            </w:sdtPr>
            <w:sdtContent>
              <w:p w14:paraId="5958BBF4" w14:textId="77777777" w:rsidR="00C44BA3" w:rsidRDefault="00C44BA3" w:rsidP="0003422F">
                <w:pPr>
                  <w:keepNext/>
                  <w:keepLines/>
                  <w:jc w:val="center"/>
                  <w:rPr>
                    <w:rFonts w:eastAsia="Arial" w:cs="Arial"/>
                  </w:rPr>
                </w:pPr>
                <w:r>
                  <w:rPr>
                    <w:rFonts w:ascii="Segoe UI Symbol" w:hAnsi="Segoe UI Symbol" w:cs="Segoe UI Symbol"/>
                  </w:rPr>
                  <w:t>☒</w:t>
                </w:r>
              </w:p>
            </w:sdtContent>
          </w:sdt>
          <w:p w14:paraId="3C2F5DE7" w14:textId="77777777" w:rsidR="00C44BA3" w:rsidRDefault="00C44BA3" w:rsidP="0003422F">
            <w:pPr>
              <w:rPr>
                <w:rFonts w:cs="Arial"/>
              </w:rPr>
            </w:pPr>
          </w:p>
        </w:tc>
      </w:tr>
      <w:tr w:rsidR="00C44BA3" w14:paraId="18A56961"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20110500" w14:textId="77777777" w:rsidR="00C44BA3" w:rsidRDefault="00C44BA3" w:rsidP="0003422F">
            <w:pPr>
              <w:keepNext/>
              <w:keepLines/>
              <w:tabs>
                <w:tab w:val="num" w:pos="720"/>
                <w:tab w:val="left" w:pos="1440"/>
              </w:tabs>
              <w:rPr>
                <w:rFonts w:eastAsia="Arial" w:cs="Arial"/>
              </w:rPr>
            </w:pPr>
            <w:r>
              <w:rPr>
                <w:rFonts w:eastAsia="Arial" w:cs="Arial"/>
              </w:rPr>
              <w:t>Essential</w:t>
            </w:r>
          </w:p>
        </w:tc>
        <w:tc>
          <w:tcPr>
            <w:tcW w:w="5912" w:type="dxa"/>
            <w:tcBorders>
              <w:top w:val="single" w:sz="4" w:space="0" w:color="auto"/>
              <w:left w:val="single" w:sz="4" w:space="0" w:color="auto"/>
              <w:bottom w:val="single" w:sz="4" w:space="0" w:color="auto"/>
              <w:right w:val="single" w:sz="4" w:space="0" w:color="auto"/>
            </w:tcBorders>
            <w:hideMark/>
          </w:tcPr>
          <w:p w14:paraId="47F98EF8" w14:textId="77777777" w:rsidR="00C44BA3" w:rsidRDefault="00C44BA3" w:rsidP="0003422F">
            <w:pPr>
              <w:keepNext/>
              <w:keepLines/>
              <w:rPr>
                <w:rFonts w:eastAsia="Arial" w:cs="Arial"/>
                <w:lang w:val="it-IT"/>
              </w:rPr>
            </w:pPr>
            <w:proofErr w:type="spellStart"/>
            <w:r>
              <w:rPr>
                <w:rFonts w:eastAsia="Arial" w:cs="Arial"/>
              </w:rPr>
              <w:t>Aylott</w:t>
            </w:r>
            <w:proofErr w:type="spellEnd"/>
            <w:r>
              <w:rPr>
                <w:rFonts w:eastAsia="Arial" w:cs="Arial"/>
              </w:rPr>
              <w:t xml:space="preserve">, E. (2018) </w:t>
            </w:r>
            <w:r>
              <w:rPr>
                <w:rFonts w:eastAsia="Arial" w:cs="Arial"/>
                <w:i/>
                <w:iCs/>
              </w:rPr>
              <w:t>Employee relations: a practical introduction</w:t>
            </w:r>
            <w:r>
              <w:rPr>
                <w:rFonts w:eastAsia="Arial" w:cs="Arial"/>
              </w:rPr>
              <w:t xml:space="preserve">. </w:t>
            </w:r>
            <w:r>
              <w:rPr>
                <w:rFonts w:eastAsia="Arial" w:cs="Arial"/>
                <w:lang w:val="it-IT"/>
              </w:rPr>
              <w:t xml:space="preserve">2nd ed. London: CIPD </w:t>
            </w:r>
            <w:proofErr w:type="spellStart"/>
            <w:r>
              <w:rPr>
                <w:rFonts w:eastAsia="Arial" w:cs="Arial"/>
                <w:lang w:val="it-IT"/>
              </w:rPr>
              <w:t>Kogan</w:t>
            </w:r>
            <w:proofErr w:type="spellEnd"/>
            <w:r>
              <w:rPr>
                <w:rFonts w:eastAsia="Arial" w:cs="Arial"/>
                <w:lang w:val="it-IT"/>
              </w:rPr>
              <w:t xml:space="preserve"> Page.</w:t>
            </w:r>
          </w:p>
        </w:tc>
        <w:tc>
          <w:tcPr>
            <w:tcW w:w="1317"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863361058"/>
              <w14:checkbox>
                <w14:checked w14:val="1"/>
                <w14:checkedState w14:val="2612" w14:font="MS Gothic"/>
                <w14:uncheckedState w14:val="2610" w14:font="MS Gothic"/>
              </w14:checkbox>
            </w:sdtPr>
            <w:sdtContent>
              <w:p w14:paraId="4BEE8A46" w14:textId="77777777" w:rsidR="00C44BA3" w:rsidRDefault="00C44BA3" w:rsidP="0003422F">
                <w:pPr>
                  <w:keepNext/>
                  <w:jc w:val="center"/>
                  <w:rPr>
                    <w:rFonts w:eastAsia="Arial" w:cs="Arial"/>
                    <w:lang w:val="en-US"/>
                  </w:rPr>
                </w:pPr>
                <w:r>
                  <w:rPr>
                    <w:rFonts w:ascii="Segoe UI Symbol" w:hAnsi="Segoe UI Symbol" w:cs="Segoe UI Symbol"/>
                  </w:rPr>
                  <w:t>☒</w:t>
                </w:r>
              </w:p>
            </w:sdtContent>
          </w:sdt>
          <w:p w14:paraId="193B7287" w14:textId="77777777" w:rsidR="00C44BA3" w:rsidRDefault="00C44BA3" w:rsidP="0003422F">
            <w:pPr>
              <w:rPr>
                <w:rFonts w:cs="Arial"/>
              </w:rPr>
            </w:pPr>
          </w:p>
        </w:tc>
      </w:tr>
      <w:tr w:rsidR="00C44BA3" w14:paraId="2CB76216"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1CC87AE4" w14:textId="77777777" w:rsidR="00C44BA3" w:rsidRDefault="00C44BA3" w:rsidP="0003422F">
            <w:pPr>
              <w:keepNext/>
              <w:keepLines/>
              <w:tabs>
                <w:tab w:val="num" w:pos="720"/>
                <w:tab w:val="left" w:pos="1440"/>
              </w:tabs>
              <w:rPr>
                <w:rFonts w:eastAsia="Arial" w:cs="Arial"/>
              </w:rPr>
            </w:pPr>
            <w:r>
              <w:rPr>
                <w:rFonts w:eastAsia="Arial" w:cs="Arial"/>
              </w:rPr>
              <w:t>Further</w:t>
            </w:r>
          </w:p>
        </w:tc>
        <w:tc>
          <w:tcPr>
            <w:tcW w:w="5912" w:type="dxa"/>
            <w:tcBorders>
              <w:top w:val="single" w:sz="4" w:space="0" w:color="auto"/>
              <w:left w:val="single" w:sz="4" w:space="0" w:color="auto"/>
              <w:bottom w:val="single" w:sz="4" w:space="0" w:color="auto"/>
              <w:right w:val="single" w:sz="4" w:space="0" w:color="auto"/>
            </w:tcBorders>
            <w:hideMark/>
          </w:tcPr>
          <w:p w14:paraId="521F4FB3" w14:textId="77777777" w:rsidR="00C44BA3" w:rsidRDefault="00C44BA3" w:rsidP="0003422F">
            <w:pPr>
              <w:keepNext/>
              <w:keepLines/>
              <w:rPr>
                <w:rFonts w:eastAsia="Arial" w:cs="Arial"/>
                <w:kern w:val="36"/>
              </w:rPr>
            </w:pPr>
            <w:r>
              <w:rPr>
                <w:rFonts w:eastAsia="Arial" w:cs="Arial"/>
              </w:rPr>
              <w:t xml:space="preserve">Wilkinson, A., </w:t>
            </w:r>
            <w:proofErr w:type="spellStart"/>
            <w:r>
              <w:rPr>
                <w:rFonts w:eastAsia="Arial" w:cs="Arial"/>
              </w:rPr>
              <w:t>Donaghey</w:t>
            </w:r>
            <w:proofErr w:type="spellEnd"/>
            <w:r>
              <w:rPr>
                <w:rFonts w:eastAsia="Arial" w:cs="Arial"/>
              </w:rPr>
              <w:t xml:space="preserve">, J., </w:t>
            </w:r>
            <w:proofErr w:type="spellStart"/>
            <w:r>
              <w:rPr>
                <w:rFonts w:eastAsia="Arial" w:cs="Arial"/>
              </w:rPr>
              <w:t>Dundon</w:t>
            </w:r>
            <w:proofErr w:type="spellEnd"/>
            <w:r>
              <w:rPr>
                <w:rFonts w:eastAsia="Arial" w:cs="Arial"/>
              </w:rPr>
              <w:t xml:space="preserve">, T. and Freeman, R. (eds) (2020) </w:t>
            </w:r>
            <w:r>
              <w:rPr>
                <w:rFonts w:eastAsia="Arial" w:cs="Arial"/>
                <w:i/>
                <w:iCs/>
              </w:rPr>
              <w:t>Handbook of research on employee voice</w:t>
            </w:r>
            <w:r>
              <w:rPr>
                <w:rFonts w:eastAsia="Arial" w:cs="Arial"/>
              </w:rPr>
              <w:t>. 2nd ed. Cheltenham: Edward Elgar.</w:t>
            </w:r>
          </w:p>
        </w:tc>
        <w:tc>
          <w:tcPr>
            <w:tcW w:w="1317"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141952364"/>
              <w14:checkbox>
                <w14:checked w14:val="1"/>
                <w14:checkedState w14:val="2612" w14:font="MS Gothic"/>
                <w14:uncheckedState w14:val="2610" w14:font="MS Gothic"/>
              </w14:checkbox>
            </w:sdtPr>
            <w:sdtContent>
              <w:p w14:paraId="16415BD3" w14:textId="77777777" w:rsidR="00C44BA3" w:rsidRDefault="00C44BA3" w:rsidP="0003422F">
                <w:pPr>
                  <w:keepNext/>
                  <w:jc w:val="center"/>
                  <w:rPr>
                    <w:rFonts w:eastAsia="Arial" w:cs="Arial"/>
                  </w:rPr>
                </w:pPr>
                <w:r>
                  <w:rPr>
                    <w:rFonts w:ascii="Segoe UI Symbol" w:hAnsi="Segoe UI Symbol" w:cs="Segoe UI Symbol"/>
                  </w:rPr>
                  <w:t>☒</w:t>
                </w:r>
              </w:p>
            </w:sdtContent>
          </w:sdt>
          <w:p w14:paraId="646C604D" w14:textId="77777777" w:rsidR="00C44BA3" w:rsidRDefault="00C44BA3" w:rsidP="0003422F">
            <w:pPr>
              <w:rPr>
                <w:rFonts w:cs="Arial"/>
              </w:rPr>
            </w:pPr>
          </w:p>
        </w:tc>
      </w:tr>
      <w:tr w:rsidR="00C44BA3" w14:paraId="360F3C96"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123A9FFD" w14:textId="77777777" w:rsidR="00C44BA3" w:rsidRDefault="00C44BA3" w:rsidP="0003422F">
            <w:pPr>
              <w:keepNext/>
              <w:keepLines/>
              <w:tabs>
                <w:tab w:val="num" w:pos="720"/>
                <w:tab w:val="left" w:pos="1440"/>
              </w:tabs>
              <w:rPr>
                <w:rFonts w:eastAsia="Arial" w:cs="Arial"/>
              </w:rPr>
            </w:pPr>
            <w:r>
              <w:rPr>
                <w:rFonts w:eastAsia="Arial" w:cs="Arial"/>
              </w:rPr>
              <w:t>Further</w:t>
            </w:r>
          </w:p>
        </w:tc>
        <w:tc>
          <w:tcPr>
            <w:tcW w:w="5912" w:type="dxa"/>
            <w:tcBorders>
              <w:top w:val="single" w:sz="4" w:space="0" w:color="auto"/>
              <w:left w:val="single" w:sz="4" w:space="0" w:color="auto"/>
              <w:bottom w:val="single" w:sz="4" w:space="0" w:color="auto"/>
              <w:right w:val="single" w:sz="4" w:space="0" w:color="auto"/>
            </w:tcBorders>
            <w:hideMark/>
          </w:tcPr>
          <w:p w14:paraId="6E187703" w14:textId="77777777" w:rsidR="00C44BA3" w:rsidRDefault="00C44BA3" w:rsidP="0003422F">
            <w:pPr>
              <w:keepNext/>
              <w:keepLines/>
              <w:rPr>
                <w:rFonts w:eastAsia="Arial" w:cs="Arial"/>
              </w:rPr>
            </w:pPr>
            <w:r>
              <w:rPr>
                <w:rFonts w:eastAsia="Arial" w:cs="Arial"/>
              </w:rPr>
              <w:t xml:space="preserve">Cooper, C., </w:t>
            </w:r>
            <w:proofErr w:type="spellStart"/>
            <w:r>
              <w:rPr>
                <w:rFonts w:eastAsia="Arial" w:cs="Arial"/>
              </w:rPr>
              <w:t>Hesketh</w:t>
            </w:r>
            <w:proofErr w:type="spellEnd"/>
            <w:r>
              <w:rPr>
                <w:rFonts w:eastAsia="Arial" w:cs="Arial"/>
              </w:rPr>
              <w:t xml:space="preserve">, I. (2019) </w:t>
            </w:r>
            <w:r>
              <w:rPr>
                <w:rFonts w:eastAsia="Arial" w:cs="Arial"/>
                <w:i/>
                <w:iCs/>
              </w:rPr>
              <w:t>Wellbeing at work; how to design, implement and evaluate an effective strategy</w:t>
            </w:r>
            <w:r>
              <w:rPr>
                <w:rFonts w:eastAsia="Arial" w:cs="Arial"/>
              </w:rPr>
              <w:t>. London: CIPD Kogan Page.</w:t>
            </w:r>
          </w:p>
        </w:tc>
        <w:tc>
          <w:tcPr>
            <w:tcW w:w="1317" w:type="dxa"/>
            <w:tcBorders>
              <w:top w:val="single" w:sz="4" w:space="0" w:color="auto"/>
              <w:left w:val="single" w:sz="4" w:space="0" w:color="auto"/>
              <w:bottom w:val="single" w:sz="4" w:space="0" w:color="auto"/>
              <w:right w:val="single" w:sz="4" w:space="0" w:color="auto"/>
            </w:tcBorders>
            <w:hideMark/>
          </w:tcPr>
          <w:p w14:paraId="3B9AA095" w14:textId="77777777" w:rsidR="00C44BA3" w:rsidRDefault="00C44BA3" w:rsidP="0003422F">
            <w:pPr>
              <w:keepNext/>
              <w:keepLines/>
              <w:jc w:val="center"/>
              <w:rPr>
                <w:rFonts w:eastAsia="Arial" w:cs="Arial"/>
              </w:rPr>
            </w:pPr>
            <w:r>
              <w:rPr>
                <w:rFonts w:ascii="Segoe UI Symbol" w:eastAsia="Arial" w:hAnsi="Segoe UI Symbol" w:cs="Segoe UI Symbol"/>
              </w:rPr>
              <w:t>☐</w:t>
            </w:r>
          </w:p>
        </w:tc>
      </w:tr>
      <w:tr w:rsidR="00C44BA3" w14:paraId="0265DD7F"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019412C6" w14:textId="77777777" w:rsidR="00C44BA3" w:rsidRDefault="00C44BA3" w:rsidP="0003422F">
            <w:pPr>
              <w:keepNext/>
              <w:keepLines/>
              <w:tabs>
                <w:tab w:val="num" w:pos="720"/>
                <w:tab w:val="left" w:pos="1440"/>
              </w:tabs>
              <w:rPr>
                <w:rFonts w:eastAsia="Arial" w:cs="Arial"/>
              </w:rPr>
            </w:pPr>
            <w:r>
              <w:rPr>
                <w:rFonts w:eastAsia="Arial" w:cs="Arial"/>
              </w:rPr>
              <w:t>Further</w:t>
            </w:r>
          </w:p>
        </w:tc>
        <w:tc>
          <w:tcPr>
            <w:tcW w:w="5912" w:type="dxa"/>
            <w:tcBorders>
              <w:top w:val="single" w:sz="4" w:space="0" w:color="auto"/>
              <w:left w:val="single" w:sz="4" w:space="0" w:color="auto"/>
              <w:bottom w:val="single" w:sz="4" w:space="0" w:color="auto"/>
              <w:right w:val="single" w:sz="4" w:space="0" w:color="auto"/>
            </w:tcBorders>
            <w:hideMark/>
          </w:tcPr>
          <w:p w14:paraId="28A0E5F6" w14:textId="77777777" w:rsidR="00C44BA3" w:rsidRDefault="00C44BA3" w:rsidP="0003422F">
            <w:pPr>
              <w:keepNext/>
              <w:keepLines/>
              <w:rPr>
                <w:rFonts w:eastAsia="Arial" w:cs="Arial"/>
              </w:rPr>
            </w:pPr>
            <w:proofErr w:type="spellStart"/>
            <w:r>
              <w:rPr>
                <w:rFonts w:eastAsia="Arial" w:cs="Arial"/>
              </w:rPr>
              <w:t>Vickerstaff</w:t>
            </w:r>
            <w:proofErr w:type="spellEnd"/>
            <w:r>
              <w:rPr>
                <w:rFonts w:eastAsia="Arial" w:cs="Arial"/>
              </w:rPr>
              <w:t xml:space="preserve">, S., Phillipson, C. and </w:t>
            </w:r>
            <w:proofErr w:type="spellStart"/>
            <w:r>
              <w:rPr>
                <w:rFonts w:eastAsia="Arial" w:cs="Arial"/>
              </w:rPr>
              <w:t>Wilkie</w:t>
            </w:r>
            <w:proofErr w:type="spellEnd"/>
            <w:r>
              <w:rPr>
                <w:rFonts w:eastAsia="Arial" w:cs="Arial"/>
              </w:rPr>
              <w:t xml:space="preserve">, R. (eds) (2013) </w:t>
            </w:r>
            <w:r>
              <w:rPr>
                <w:rFonts w:eastAsia="Arial" w:cs="Arial"/>
                <w:i/>
                <w:iCs/>
              </w:rPr>
              <w:t>Work, health and wellbeing: the challenges of managing health at work</w:t>
            </w:r>
            <w:r>
              <w:rPr>
                <w:rFonts w:eastAsia="Arial" w:cs="Arial"/>
              </w:rPr>
              <w:t>. Bristol: Policy Press.</w:t>
            </w:r>
          </w:p>
        </w:tc>
        <w:tc>
          <w:tcPr>
            <w:tcW w:w="1317"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5794820"/>
              <w14:checkbox>
                <w14:checked w14:val="0"/>
                <w14:checkedState w14:val="2612" w14:font="MS Gothic"/>
                <w14:uncheckedState w14:val="2610" w14:font="MS Gothic"/>
              </w14:checkbox>
            </w:sdtPr>
            <w:sdtContent>
              <w:p w14:paraId="3FA2D267" w14:textId="77777777" w:rsidR="00C44BA3" w:rsidRDefault="00C44BA3" w:rsidP="0003422F">
                <w:pPr>
                  <w:keepNext/>
                  <w:keepLines/>
                  <w:jc w:val="center"/>
                  <w:rPr>
                    <w:rFonts w:eastAsia="Arial" w:cs="Arial"/>
                  </w:rPr>
                </w:pPr>
                <w:r>
                  <w:rPr>
                    <w:rFonts w:ascii="Segoe UI Symbol" w:hAnsi="Segoe UI Symbol" w:cs="Segoe UI Symbol"/>
                  </w:rPr>
                  <w:t>☐</w:t>
                </w:r>
              </w:p>
            </w:sdtContent>
          </w:sdt>
          <w:p w14:paraId="646E9C0F" w14:textId="77777777" w:rsidR="00C44BA3" w:rsidRDefault="00C44BA3" w:rsidP="0003422F">
            <w:pPr>
              <w:rPr>
                <w:rFonts w:cs="Arial"/>
              </w:rPr>
            </w:pPr>
          </w:p>
        </w:tc>
      </w:tr>
      <w:tr w:rsidR="00C44BA3" w14:paraId="4C3959BA"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18EEEFC9" w14:textId="77777777" w:rsidR="00C44BA3" w:rsidRDefault="00C44BA3" w:rsidP="0003422F">
            <w:pPr>
              <w:keepNext/>
              <w:keepLines/>
              <w:tabs>
                <w:tab w:val="num" w:pos="720"/>
                <w:tab w:val="left" w:pos="1440"/>
              </w:tabs>
              <w:rPr>
                <w:rFonts w:eastAsia="Arial" w:cs="Arial"/>
              </w:rPr>
            </w:pPr>
            <w:r>
              <w:rPr>
                <w:rFonts w:eastAsia="Arial" w:cs="Arial"/>
              </w:rPr>
              <w:t>Further</w:t>
            </w:r>
          </w:p>
        </w:tc>
        <w:tc>
          <w:tcPr>
            <w:tcW w:w="5912" w:type="dxa"/>
            <w:tcBorders>
              <w:top w:val="single" w:sz="4" w:space="0" w:color="auto"/>
              <w:left w:val="single" w:sz="4" w:space="0" w:color="auto"/>
              <w:bottom w:val="single" w:sz="4" w:space="0" w:color="auto"/>
              <w:right w:val="single" w:sz="4" w:space="0" w:color="auto"/>
            </w:tcBorders>
            <w:hideMark/>
          </w:tcPr>
          <w:p w14:paraId="2171B0AA" w14:textId="77777777" w:rsidR="00C44BA3" w:rsidRDefault="00C44BA3" w:rsidP="0003422F">
            <w:pPr>
              <w:keepNext/>
              <w:keepLines/>
              <w:rPr>
                <w:rFonts w:eastAsia="Arial" w:cs="Arial"/>
              </w:rPr>
            </w:pPr>
            <w:r>
              <w:rPr>
                <w:rFonts w:eastAsia="Arial" w:cs="Arial"/>
                <w:shd w:val="clear" w:color="auto" w:fill="FFFFFF"/>
              </w:rPr>
              <w:t>Pepple, D. and Zhang, C. eds. (2021) </w:t>
            </w:r>
            <w:r>
              <w:rPr>
                <w:rFonts w:eastAsia="Arial" w:cs="Arial"/>
                <w:i/>
                <w:iCs/>
                <w:shd w:val="clear" w:color="auto" w:fill="FFFFFF"/>
              </w:rPr>
              <w:t>Financial and Managerial Aspects in Human Resource Management: A Practical Guide</w:t>
            </w:r>
            <w:r>
              <w:rPr>
                <w:rFonts w:eastAsia="Arial" w:cs="Arial"/>
                <w:shd w:val="clear" w:color="auto" w:fill="FFFFFF"/>
              </w:rPr>
              <w:t>. Emerald Publishing Limited. (Chapter on managing redundancies and family friendly policies.)</w:t>
            </w:r>
          </w:p>
        </w:tc>
        <w:tc>
          <w:tcPr>
            <w:tcW w:w="1317"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693031436"/>
              <w14:checkbox>
                <w14:checked w14:val="1"/>
                <w14:checkedState w14:val="2612" w14:font="MS Gothic"/>
                <w14:uncheckedState w14:val="2610" w14:font="MS Gothic"/>
              </w14:checkbox>
            </w:sdtPr>
            <w:sdtContent>
              <w:p w14:paraId="21932E8B" w14:textId="77777777" w:rsidR="00C44BA3" w:rsidRDefault="00C44BA3" w:rsidP="0003422F">
                <w:pPr>
                  <w:keepNext/>
                  <w:keepLines/>
                  <w:jc w:val="center"/>
                  <w:rPr>
                    <w:rFonts w:eastAsia="Arial" w:cs="Arial"/>
                  </w:rPr>
                </w:pPr>
                <w:r>
                  <w:rPr>
                    <w:rFonts w:ascii="Segoe UI Symbol" w:hAnsi="Segoe UI Symbol" w:cs="Segoe UI Symbol"/>
                  </w:rPr>
                  <w:t>☒</w:t>
                </w:r>
              </w:p>
            </w:sdtContent>
          </w:sdt>
          <w:p w14:paraId="266D5A99" w14:textId="77777777" w:rsidR="00C44BA3" w:rsidRDefault="00C44BA3" w:rsidP="0003422F">
            <w:pPr>
              <w:rPr>
                <w:rFonts w:cs="Arial"/>
              </w:rPr>
            </w:pPr>
          </w:p>
        </w:tc>
      </w:tr>
      <w:tr w:rsidR="00C44BA3" w14:paraId="762C2090"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4F340C9C" w14:textId="77777777" w:rsidR="00C44BA3" w:rsidRDefault="00C44BA3" w:rsidP="0003422F">
            <w:pPr>
              <w:keepNext/>
              <w:keepLines/>
              <w:tabs>
                <w:tab w:val="num" w:pos="720"/>
                <w:tab w:val="left" w:pos="1440"/>
              </w:tabs>
              <w:rPr>
                <w:rFonts w:eastAsia="Arial" w:cs="Arial"/>
              </w:rPr>
            </w:pPr>
            <w:r>
              <w:rPr>
                <w:rFonts w:eastAsia="Arial" w:cs="Arial"/>
              </w:rPr>
              <w:t>Further</w:t>
            </w:r>
          </w:p>
        </w:tc>
        <w:tc>
          <w:tcPr>
            <w:tcW w:w="5912" w:type="dxa"/>
            <w:tcBorders>
              <w:top w:val="single" w:sz="4" w:space="0" w:color="auto"/>
              <w:left w:val="single" w:sz="4" w:space="0" w:color="auto"/>
              <w:bottom w:val="single" w:sz="4" w:space="0" w:color="auto"/>
              <w:right w:val="single" w:sz="4" w:space="0" w:color="auto"/>
            </w:tcBorders>
            <w:hideMark/>
          </w:tcPr>
          <w:p w14:paraId="1AD4A6EC" w14:textId="77777777" w:rsidR="00C44BA3" w:rsidRDefault="00C44BA3" w:rsidP="0003422F">
            <w:pPr>
              <w:keepNext/>
              <w:keepLines/>
              <w:rPr>
                <w:rFonts w:eastAsia="Arial" w:cs="Arial"/>
              </w:rPr>
            </w:pPr>
            <w:r>
              <w:rPr>
                <w:rFonts w:eastAsia="Arial" w:cs="Arial"/>
              </w:rPr>
              <w:t xml:space="preserve">Mitchell, D. (2018) </w:t>
            </w:r>
            <w:r>
              <w:rPr>
                <w:rFonts w:eastAsia="Arial" w:cs="Arial"/>
                <w:i/>
                <w:iCs/>
              </w:rPr>
              <w:t>50 top tools for employee wellbeing: a complete toolkit for developing happy, healthy, productive and engaged employees</w:t>
            </w:r>
            <w:r>
              <w:rPr>
                <w:rFonts w:eastAsia="Arial" w:cs="Arial"/>
              </w:rPr>
              <w:t>. London: Kogan Page.</w:t>
            </w:r>
          </w:p>
        </w:tc>
        <w:tc>
          <w:tcPr>
            <w:tcW w:w="1317"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2136704667"/>
              <w14:checkbox>
                <w14:checked w14:val="0"/>
                <w14:checkedState w14:val="2612" w14:font="MS Gothic"/>
                <w14:uncheckedState w14:val="2610" w14:font="MS Gothic"/>
              </w14:checkbox>
            </w:sdtPr>
            <w:sdtContent>
              <w:p w14:paraId="6B1474F0" w14:textId="77777777" w:rsidR="00C44BA3" w:rsidRDefault="00C44BA3" w:rsidP="0003422F">
                <w:pPr>
                  <w:keepNext/>
                  <w:keepLines/>
                  <w:jc w:val="center"/>
                  <w:rPr>
                    <w:rFonts w:eastAsia="Arial" w:cs="Arial"/>
                  </w:rPr>
                </w:pPr>
                <w:r>
                  <w:rPr>
                    <w:rFonts w:ascii="Segoe UI Symbol" w:hAnsi="Segoe UI Symbol" w:cs="Segoe UI Symbol"/>
                  </w:rPr>
                  <w:t>☐</w:t>
                </w:r>
              </w:p>
            </w:sdtContent>
          </w:sdt>
          <w:p w14:paraId="0AD706CA" w14:textId="77777777" w:rsidR="00C44BA3" w:rsidRDefault="00C44BA3" w:rsidP="0003422F">
            <w:pPr>
              <w:rPr>
                <w:rFonts w:cs="Arial"/>
              </w:rPr>
            </w:pPr>
          </w:p>
        </w:tc>
      </w:tr>
      <w:tr w:rsidR="00C44BA3" w14:paraId="3B582AF1" w14:textId="77777777" w:rsidTr="00C44BA3">
        <w:tc>
          <w:tcPr>
            <w:tcW w:w="1843" w:type="dxa"/>
            <w:tcBorders>
              <w:top w:val="single" w:sz="4" w:space="0" w:color="auto"/>
              <w:left w:val="single" w:sz="4" w:space="0" w:color="auto"/>
              <w:bottom w:val="single" w:sz="4" w:space="0" w:color="auto"/>
              <w:right w:val="single" w:sz="4" w:space="0" w:color="auto"/>
            </w:tcBorders>
            <w:hideMark/>
          </w:tcPr>
          <w:p w14:paraId="15EA2276" w14:textId="77777777" w:rsidR="00C44BA3" w:rsidRDefault="00C44BA3" w:rsidP="0003422F">
            <w:pPr>
              <w:keepNext/>
              <w:keepLines/>
              <w:tabs>
                <w:tab w:val="num" w:pos="720"/>
                <w:tab w:val="left" w:pos="1440"/>
              </w:tabs>
              <w:rPr>
                <w:rFonts w:eastAsia="Arial" w:cs="Arial"/>
              </w:rPr>
            </w:pPr>
            <w:r>
              <w:rPr>
                <w:rFonts w:eastAsia="Arial" w:cs="Arial"/>
              </w:rPr>
              <w:t>Further</w:t>
            </w:r>
          </w:p>
        </w:tc>
        <w:tc>
          <w:tcPr>
            <w:tcW w:w="5912" w:type="dxa"/>
            <w:tcBorders>
              <w:top w:val="single" w:sz="4" w:space="0" w:color="auto"/>
              <w:left w:val="single" w:sz="4" w:space="0" w:color="auto"/>
              <w:bottom w:val="single" w:sz="4" w:space="0" w:color="auto"/>
              <w:right w:val="single" w:sz="4" w:space="0" w:color="auto"/>
            </w:tcBorders>
            <w:hideMark/>
          </w:tcPr>
          <w:p w14:paraId="5238BCF1" w14:textId="77777777" w:rsidR="00C44BA3" w:rsidRDefault="00C44BA3" w:rsidP="0003422F">
            <w:pPr>
              <w:keepNext/>
              <w:keepLines/>
              <w:rPr>
                <w:rFonts w:eastAsia="Arial" w:cs="Arial"/>
              </w:rPr>
            </w:pPr>
            <w:r>
              <w:rPr>
                <w:rFonts w:eastAsia="Arial" w:cs="Arial"/>
              </w:rPr>
              <w:t xml:space="preserve">Cooper, C.L. and Leiter, M.P. (eds) (2017) </w:t>
            </w:r>
            <w:r>
              <w:rPr>
                <w:rFonts w:eastAsia="Arial" w:cs="Arial"/>
                <w:i/>
                <w:iCs/>
              </w:rPr>
              <w:t>The Routledge companion to wellbeing at work</w:t>
            </w:r>
            <w:r>
              <w:rPr>
                <w:rFonts w:eastAsia="Arial" w:cs="Arial"/>
              </w:rPr>
              <w:t>. Abingdon: Routledge.</w:t>
            </w:r>
          </w:p>
        </w:tc>
        <w:tc>
          <w:tcPr>
            <w:tcW w:w="1317"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2098978130"/>
              <w14:checkbox>
                <w14:checked w14:val="1"/>
                <w14:checkedState w14:val="2612" w14:font="MS Gothic"/>
                <w14:uncheckedState w14:val="2610" w14:font="MS Gothic"/>
              </w14:checkbox>
            </w:sdtPr>
            <w:sdtContent>
              <w:p w14:paraId="65B54C9B" w14:textId="77777777" w:rsidR="00C44BA3" w:rsidRDefault="00C44BA3" w:rsidP="0003422F">
                <w:pPr>
                  <w:keepNext/>
                  <w:keepLines/>
                  <w:jc w:val="center"/>
                  <w:rPr>
                    <w:rFonts w:eastAsia="Arial" w:cs="Arial"/>
                  </w:rPr>
                </w:pPr>
                <w:r>
                  <w:rPr>
                    <w:rFonts w:ascii="Segoe UI Symbol" w:hAnsi="Segoe UI Symbol" w:cs="Segoe UI Symbol"/>
                  </w:rPr>
                  <w:t>☒</w:t>
                </w:r>
              </w:p>
            </w:sdtContent>
          </w:sdt>
          <w:p w14:paraId="7748B517" w14:textId="77777777" w:rsidR="00C44BA3" w:rsidRDefault="00C44BA3" w:rsidP="0003422F">
            <w:pPr>
              <w:rPr>
                <w:rFonts w:cs="Arial"/>
              </w:rPr>
            </w:pPr>
          </w:p>
        </w:tc>
      </w:tr>
    </w:tbl>
    <w:p w14:paraId="4074357E" w14:textId="77777777" w:rsidR="00C44BA3" w:rsidRDefault="00C44BA3" w:rsidP="00C44BA3">
      <w:pPr>
        <w:rPr>
          <w:rFonts w:eastAsia="Calibri" w:cs="Arial"/>
          <w:szCs w:val="22"/>
          <w:lang w:val="en-US" w:eastAsia="en-US"/>
        </w:rPr>
      </w:pPr>
    </w:p>
    <w:p w14:paraId="069CC999" w14:textId="46478BCA" w:rsidR="00C44BA3" w:rsidRDefault="00C44BA3">
      <w:pPr>
        <w:rPr>
          <w:rFonts w:cs="Arial"/>
          <w:szCs w:val="22"/>
        </w:rPr>
      </w:pPr>
      <w:r>
        <w:rPr>
          <w:rFonts w:cs="Arial"/>
          <w:szCs w:val="22"/>
        </w:rPr>
        <w:br w:type="page"/>
      </w:r>
    </w:p>
    <w:tbl>
      <w:tblPr>
        <w:tblStyle w:val="TableGrid"/>
        <w:tblpPr w:leftFromText="181" w:rightFromText="181" w:vertAnchor="page" w:horzAnchor="margin" w:tblpY="1419"/>
        <w:tblW w:w="0" w:type="auto"/>
        <w:tblInd w:w="0" w:type="dxa"/>
        <w:tblLook w:val="04A0" w:firstRow="1" w:lastRow="0" w:firstColumn="1" w:lastColumn="0" w:noHBand="0" w:noVBand="1"/>
      </w:tblPr>
      <w:tblGrid>
        <w:gridCol w:w="1806"/>
        <w:gridCol w:w="6491"/>
      </w:tblGrid>
      <w:tr w:rsidR="00C44BA3" w14:paraId="208CEAF9"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134C9CC"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Module Code</w:t>
            </w:r>
          </w:p>
        </w:tc>
        <w:tc>
          <w:tcPr>
            <w:tcW w:w="6822" w:type="dxa"/>
            <w:tcBorders>
              <w:top w:val="single" w:sz="4" w:space="0" w:color="auto"/>
              <w:left w:val="single" w:sz="4" w:space="0" w:color="auto"/>
              <w:bottom w:val="single" w:sz="4" w:space="0" w:color="auto"/>
              <w:right w:val="single" w:sz="4" w:space="0" w:color="auto"/>
            </w:tcBorders>
            <w:hideMark/>
          </w:tcPr>
          <w:p w14:paraId="712E840D" w14:textId="77777777" w:rsidR="00C44BA3" w:rsidRDefault="00C44BA3" w:rsidP="00B24801">
            <w:pPr>
              <w:pStyle w:val="MC"/>
            </w:pPr>
            <w:bookmarkStart w:id="26" w:name="_Toc139529820"/>
            <w:r>
              <w:t>LCMB7034</w:t>
            </w:r>
            <w:bookmarkEnd w:id="26"/>
          </w:p>
        </w:tc>
      </w:tr>
      <w:tr w:rsidR="00C44BA3" w14:paraId="1F0D3B12"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91F1CDC"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Title</w:t>
            </w:r>
          </w:p>
        </w:tc>
        <w:tc>
          <w:tcPr>
            <w:tcW w:w="6822" w:type="dxa"/>
            <w:tcBorders>
              <w:top w:val="single" w:sz="4" w:space="0" w:color="auto"/>
              <w:left w:val="single" w:sz="4" w:space="0" w:color="auto"/>
              <w:bottom w:val="single" w:sz="4" w:space="0" w:color="auto"/>
              <w:right w:val="single" w:sz="4" w:space="0" w:color="auto"/>
            </w:tcBorders>
            <w:hideMark/>
          </w:tcPr>
          <w:p w14:paraId="19A30BED"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International Business Concepts</w:t>
            </w:r>
          </w:p>
        </w:tc>
      </w:tr>
      <w:tr w:rsidR="00C44BA3" w14:paraId="691DF0A3"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99FEF50"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Date</w:t>
            </w:r>
          </w:p>
        </w:tc>
        <w:sdt>
          <w:sdtPr>
            <w:rPr>
              <w:rFonts w:eastAsia="Times New Roman" w:cs="Arial"/>
              <w:b/>
              <w:sz w:val="20"/>
            </w:rPr>
            <w:id w:val="-269390649"/>
            <w:placeholder>
              <w:docPart w:val="B9BE129D23CB48F3B9A85C40EC836AA6"/>
            </w:placeholder>
            <w:date w:fullDate="2023-02-13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7ACBEBB"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 w:val="20"/>
                  </w:rPr>
                </w:pPr>
                <w:r>
                  <w:rPr>
                    <w:rFonts w:eastAsia="Times New Roman" w:cs="Arial"/>
                    <w:b/>
                  </w:rPr>
                  <w:t>13/02/2023</w:t>
                </w:r>
              </w:p>
            </w:tc>
          </w:sdtContent>
        </w:sdt>
      </w:tr>
      <w:tr w:rsidR="00C44BA3" w14:paraId="47B0D5DE"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3CA57BDA"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Level</w:t>
            </w:r>
          </w:p>
        </w:tc>
        <w:sdt>
          <w:sdtPr>
            <w:rPr>
              <w:rFonts w:eastAsia="Times New Roman" w:cs="Arial"/>
              <w:b/>
              <w:color w:val="2B579A"/>
              <w:sz w:val="20"/>
              <w:shd w:val="clear" w:color="auto" w:fill="E6E6E6"/>
            </w:rPr>
            <w:id w:val="1544105721"/>
            <w:placeholder>
              <w:docPart w:val="B8DF734BDB6448D8B8A60B2F16BF073B"/>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338D1D7B"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color w:val="2B579A"/>
                    <w:sz w:val="20"/>
                    <w:shd w:val="clear" w:color="auto" w:fill="E6E6E6"/>
                  </w:rPr>
                </w:pPr>
                <w:r>
                  <w:rPr>
                    <w:rFonts w:eastAsia="Times New Roman" w:cs="Arial"/>
                    <w:b/>
                  </w:rPr>
                  <w:t>7</w:t>
                </w:r>
              </w:p>
            </w:tc>
          </w:sdtContent>
        </w:sdt>
      </w:tr>
      <w:tr w:rsidR="00C44BA3" w14:paraId="190E2EFB"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66098BD9"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szCs w:val="22"/>
              </w:rPr>
            </w:pPr>
            <w:r>
              <w:rPr>
                <w:rFonts w:eastAsia="Times New Roman" w:cs="Arial"/>
                <w:b/>
              </w:rPr>
              <w:t>Credits</w:t>
            </w:r>
          </w:p>
        </w:tc>
        <w:tc>
          <w:tcPr>
            <w:tcW w:w="6822" w:type="dxa"/>
            <w:tcBorders>
              <w:top w:val="single" w:sz="4" w:space="0" w:color="auto"/>
              <w:left w:val="single" w:sz="4" w:space="0" w:color="auto"/>
              <w:bottom w:val="single" w:sz="4" w:space="0" w:color="auto"/>
              <w:right w:val="single" w:sz="4" w:space="0" w:color="auto"/>
            </w:tcBorders>
            <w:hideMark/>
          </w:tcPr>
          <w:p w14:paraId="1746FABF"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20</w:t>
            </w:r>
          </w:p>
        </w:tc>
      </w:tr>
      <w:tr w:rsidR="00C44BA3" w14:paraId="5BA5E74A" w14:textId="77777777" w:rsidTr="00C44BA3">
        <w:tc>
          <w:tcPr>
            <w:tcW w:w="1838" w:type="dxa"/>
            <w:tcBorders>
              <w:top w:val="single" w:sz="4" w:space="0" w:color="auto"/>
              <w:left w:val="single" w:sz="4" w:space="0" w:color="auto"/>
              <w:bottom w:val="single" w:sz="4" w:space="0" w:color="auto"/>
              <w:right w:val="single" w:sz="4" w:space="0" w:color="auto"/>
            </w:tcBorders>
            <w:hideMark/>
          </w:tcPr>
          <w:p w14:paraId="502D127F"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C2B7EA1"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r>
              <w:rPr>
                <w:rFonts w:eastAsia="Times New Roman" w:cs="Arial"/>
                <w:b/>
              </w:rPr>
              <w:t>None</w:t>
            </w:r>
          </w:p>
        </w:tc>
      </w:tr>
      <w:tr w:rsidR="00C44BA3" w14:paraId="3530F092" w14:textId="77777777" w:rsidTr="00C44BA3">
        <w:tc>
          <w:tcPr>
            <w:tcW w:w="1838" w:type="dxa"/>
            <w:tcBorders>
              <w:top w:val="single" w:sz="4" w:space="0" w:color="auto"/>
              <w:left w:val="nil"/>
              <w:bottom w:val="single" w:sz="4" w:space="0" w:color="auto"/>
              <w:right w:val="nil"/>
            </w:tcBorders>
          </w:tcPr>
          <w:p w14:paraId="06A6E504"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c>
          <w:tcPr>
            <w:tcW w:w="6822" w:type="dxa"/>
            <w:tcBorders>
              <w:top w:val="single" w:sz="4" w:space="0" w:color="auto"/>
              <w:left w:val="nil"/>
              <w:bottom w:val="single" w:sz="4" w:space="0" w:color="auto"/>
              <w:right w:val="nil"/>
            </w:tcBorders>
          </w:tcPr>
          <w:p w14:paraId="4BAC89D8" w14:textId="77777777" w:rsidR="00C44BA3" w:rsidRDefault="00C44BA3" w:rsidP="0003422F">
            <w:pPr>
              <w:tabs>
                <w:tab w:val="left" w:pos="720"/>
                <w:tab w:val="left" w:pos="1440"/>
                <w:tab w:val="left" w:pos="2160"/>
                <w:tab w:val="left" w:pos="2880"/>
              </w:tabs>
              <w:overflowPunct w:val="0"/>
              <w:autoSpaceDE w:val="0"/>
              <w:autoSpaceDN w:val="0"/>
              <w:adjustRightInd w:val="0"/>
              <w:textAlignment w:val="baseline"/>
              <w:rPr>
                <w:rFonts w:eastAsia="Times New Roman" w:cs="Arial"/>
                <w:b/>
              </w:rPr>
            </w:pPr>
          </w:p>
        </w:tc>
      </w:tr>
    </w:tbl>
    <w:p w14:paraId="3189E75C" w14:textId="77777777" w:rsidR="00C44BA3" w:rsidRDefault="00C44BA3" w:rsidP="00C44BA3">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27D717E" w14:textId="77777777" w:rsidR="00C44BA3" w:rsidRDefault="00C44BA3" w:rsidP="00C44BA3">
      <w:pPr>
        <w:rPr>
          <w:rFonts w:eastAsia="Arial" w:cs="Arial"/>
          <w:b/>
          <w:bCs/>
        </w:rPr>
      </w:pPr>
      <w:r>
        <w:rPr>
          <w:rFonts w:eastAsia="Arial" w:cs="Arial"/>
          <w:b/>
          <w:bCs/>
        </w:rPr>
        <w:t>AIM(S)</w:t>
      </w:r>
    </w:p>
    <w:p w14:paraId="7177A3AC" w14:textId="77777777" w:rsidR="00C44BA3" w:rsidRDefault="00C44BA3" w:rsidP="00C44BA3">
      <w:pPr>
        <w:rPr>
          <w:rFonts w:eastAsia="Arial" w:cs="Arial"/>
          <w:b/>
          <w:bCs/>
        </w:rPr>
      </w:pPr>
    </w:p>
    <w:p w14:paraId="15CEE078" w14:textId="77777777" w:rsidR="00C44BA3" w:rsidRDefault="00C44BA3" w:rsidP="00C44BA3">
      <w:pPr>
        <w:pStyle w:val="ListParagraph"/>
        <w:numPr>
          <w:ilvl w:val="0"/>
          <w:numId w:val="38"/>
        </w:numPr>
        <w:spacing w:after="0"/>
        <w:rPr>
          <w:rFonts w:ascii="Arial" w:eastAsia="Arial" w:hAnsi="Arial" w:cs="Arial"/>
          <w:lang w:eastAsia="en-GB"/>
        </w:rPr>
      </w:pPr>
      <w:r>
        <w:rPr>
          <w:rFonts w:ascii="Arial" w:eastAsia="Arial" w:hAnsi="Arial" w:cs="Arial"/>
          <w:lang w:eastAsia="en-GB"/>
        </w:rPr>
        <w:t>To provide students with a comprehensive understanding of contemporary business theories and practices in an international environment.</w:t>
      </w:r>
    </w:p>
    <w:p w14:paraId="3C860D1F" w14:textId="77777777" w:rsidR="00C44BA3" w:rsidRDefault="00C44BA3" w:rsidP="00C44BA3">
      <w:pPr>
        <w:rPr>
          <w:rFonts w:eastAsia="Arial" w:cs="Arial"/>
          <w:b/>
          <w:bCs/>
        </w:rPr>
      </w:pPr>
    </w:p>
    <w:p w14:paraId="7DB23A92" w14:textId="77777777" w:rsidR="00C44BA3" w:rsidRDefault="00C44BA3" w:rsidP="00C44BA3">
      <w:pPr>
        <w:rPr>
          <w:rFonts w:eastAsia="Calibri" w:cs="Arial"/>
          <w:lang w:val="en-US" w:eastAsia="en-US"/>
        </w:rPr>
      </w:pPr>
      <w:r>
        <w:rPr>
          <w:rFonts w:eastAsia="Arial" w:cs="Arial"/>
          <w:b/>
          <w:bCs/>
        </w:rPr>
        <w:t>LEARNING OUTCOMES</w:t>
      </w:r>
      <w:r>
        <w:rPr>
          <w:rFonts w:cs="Arial"/>
        </w:rPr>
        <w:tab/>
      </w:r>
    </w:p>
    <w:p w14:paraId="397DEADA" w14:textId="77777777" w:rsidR="00C44BA3" w:rsidRDefault="00C44BA3" w:rsidP="00C44BA3">
      <w:pPr>
        <w:rPr>
          <w:rFonts w:eastAsia="Arial" w:cs="Arial"/>
          <w:b/>
          <w:bCs/>
        </w:rPr>
      </w:pPr>
    </w:p>
    <w:p w14:paraId="2EA771C2" w14:textId="77777777" w:rsidR="00C44BA3" w:rsidRDefault="00C44BA3" w:rsidP="00C44BA3">
      <w:pPr>
        <w:rPr>
          <w:rFonts w:eastAsia="Arial" w:cs="Arial"/>
        </w:rPr>
      </w:pPr>
      <w:r>
        <w:rPr>
          <w:rFonts w:eastAsia="Arial" w:cs="Arial"/>
        </w:rPr>
        <w:t>Upon the successful completion of this module, the student should be able to demonstrate the ability to:</w:t>
      </w:r>
    </w:p>
    <w:p w14:paraId="68C3DAAB" w14:textId="77777777" w:rsidR="00C44BA3" w:rsidRDefault="00C44BA3" w:rsidP="00C44BA3">
      <w:pPr>
        <w:numPr>
          <w:ilvl w:val="0"/>
          <w:numId w:val="39"/>
        </w:numPr>
        <w:spacing w:line="276" w:lineRule="auto"/>
        <w:rPr>
          <w:rFonts w:eastAsia="Arial" w:cs="Arial"/>
        </w:rPr>
      </w:pPr>
      <w:r>
        <w:rPr>
          <w:rFonts w:eastAsia="Arial" w:cs="Arial"/>
        </w:rPr>
        <w:t xml:space="preserve">critically evaluate the main features which contribute to the international business environment and its main institutions and the key decisions underpinning international organisational strategy; </w:t>
      </w:r>
    </w:p>
    <w:p w14:paraId="3CA8BEFE" w14:textId="77777777" w:rsidR="00C44BA3" w:rsidRDefault="00C44BA3" w:rsidP="00C44BA3">
      <w:pPr>
        <w:numPr>
          <w:ilvl w:val="0"/>
          <w:numId w:val="39"/>
        </w:numPr>
        <w:spacing w:line="276" w:lineRule="auto"/>
        <w:rPr>
          <w:rFonts w:eastAsia="Arial" w:cs="Arial"/>
        </w:rPr>
      </w:pPr>
      <w:r>
        <w:rPr>
          <w:rFonts w:eastAsia="Arial" w:cs="Arial"/>
        </w:rPr>
        <w:t xml:space="preserve">evaluate the different modes of engagement with international markets and explore the interconnectedness between these and the economic, legal, governmental, political, regulatory, cultural and other environments in which expanding companies operate; </w:t>
      </w:r>
    </w:p>
    <w:p w14:paraId="30B3ED31" w14:textId="77777777" w:rsidR="00C44BA3" w:rsidRDefault="00C44BA3" w:rsidP="00C44BA3">
      <w:pPr>
        <w:numPr>
          <w:ilvl w:val="0"/>
          <w:numId w:val="39"/>
        </w:numPr>
        <w:spacing w:line="276" w:lineRule="auto"/>
        <w:rPr>
          <w:rFonts w:eastAsia="Arial" w:cs="Arial"/>
        </w:rPr>
      </w:pPr>
      <w:r>
        <w:rPr>
          <w:rFonts w:eastAsia="Arial" w:cs="Arial"/>
        </w:rPr>
        <w:t>conduct informed research into international business issues and apply theoretical insights to the analysis of such issues in the context of a complex international business environment. </w:t>
      </w:r>
    </w:p>
    <w:p w14:paraId="019F3F41" w14:textId="77777777" w:rsidR="00C44BA3" w:rsidRDefault="00C44BA3" w:rsidP="00C44BA3">
      <w:pPr>
        <w:rPr>
          <w:rFonts w:eastAsia="Arial" w:cs="Arial"/>
          <w:b/>
          <w:bCs/>
        </w:rPr>
      </w:pPr>
    </w:p>
    <w:p w14:paraId="554A5AE8" w14:textId="77777777" w:rsidR="00C44BA3" w:rsidRDefault="00C44BA3" w:rsidP="00C44BA3">
      <w:pPr>
        <w:rPr>
          <w:rFonts w:eastAsia="Arial" w:cs="Arial"/>
          <w:b/>
          <w:bCs/>
        </w:rPr>
      </w:pPr>
      <w:r>
        <w:rPr>
          <w:rFonts w:eastAsia="Arial" w:cs="Arial"/>
          <w:b/>
          <w:bCs/>
        </w:rPr>
        <w:t>INDICATIVE CONTENT</w:t>
      </w:r>
    </w:p>
    <w:p w14:paraId="208E5C43" w14:textId="77777777" w:rsidR="00C44BA3" w:rsidRDefault="00C44BA3" w:rsidP="00C44BA3">
      <w:pPr>
        <w:rPr>
          <w:rFonts w:eastAsia="Arial" w:cs="Arial"/>
          <w:b/>
          <w:bCs/>
        </w:rPr>
      </w:pPr>
    </w:p>
    <w:p w14:paraId="10763D73" w14:textId="77777777" w:rsidR="00C44BA3" w:rsidRDefault="00C44BA3" w:rsidP="00C44BA3">
      <w:pPr>
        <w:numPr>
          <w:ilvl w:val="0"/>
          <w:numId w:val="40"/>
        </w:numPr>
        <w:spacing w:after="200" w:line="276" w:lineRule="auto"/>
        <w:contextualSpacing/>
        <w:rPr>
          <w:rFonts w:eastAsia="Arial" w:cs="Arial"/>
        </w:rPr>
      </w:pPr>
      <w:r>
        <w:rPr>
          <w:rFonts w:eastAsia="Arial" w:cs="Arial"/>
        </w:rPr>
        <w:t>Introduction to international business and forces for globalization.</w:t>
      </w:r>
    </w:p>
    <w:p w14:paraId="232026B7" w14:textId="77777777" w:rsidR="00C44BA3" w:rsidRDefault="00C44BA3" w:rsidP="00C44BA3">
      <w:pPr>
        <w:numPr>
          <w:ilvl w:val="0"/>
          <w:numId w:val="40"/>
        </w:numPr>
        <w:spacing w:after="200" w:line="276" w:lineRule="auto"/>
        <w:contextualSpacing/>
        <w:rPr>
          <w:rFonts w:eastAsia="Arial" w:cs="Arial"/>
        </w:rPr>
      </w:pPr>
      <w:r>
        <w:rPr>
          <w:rFonts w:eastAsia="Arial" w:cs="Arial"/>
        </w:rPr>
        <w:t>Theories of international trade.</w:t>
      </w:r>
    </w:p>
    <w:p w14:paraId="237A0E54" w14:textId="77777777" w:rsidR="00C44BA3" w:rsidRDefault="00C44BA3" w:rsidP="00C44BA3">
      <w:pPr>
        <w:numPr>
          <w:ilvl w:val="0"/>
          <w:numId w:val="40"/>
        </w:numPr>
        <w:spacing w:after="200" w:line="276" w:lineRule="auto"/>
        <w:contextualSpacing/>
        <w:rPr>
          <w:rFonts w:eastAsia="Arial" w:cs="Arial"/>
        </w:rPr>
      </w:pPr>
      <w:r>
        <w:rPr>
          <w:rFonts w:eastAsia="Arial" w:cs="Arial"/>
        </w:rPr>
        <w:t>Foreign exchange and the international monetary system.</w:t>
      </w:r>
    </w:p>
    <w:p w14:paraId="1C8469CF" w14:textId="77777777" w:rsidR="00C44BA3" w:rsidRDefault="00C44BA3" w:rsidP="00C44BA3">
      <w:pPr>
        <w:numPr>
          <w:ilvl w:val="0"/>
          <w:numId w:val="40"/>
        </w:numPr>
        <w:spacing w:after="200" w:line="276" w:lineRule="auto"/>
        <w:contextualSpacing/>
        <w:rPr>
          <w:rFonts w:eastAsia="Arial" w:cs="Arial"/>
        </w:rPr>
      </w:pPr>
      <w:r>
        <w:rPr>
          <w:rFonts w:eastAsia="Arial" w:cs="Arial"/>
        </w:rPr>
        <w:t>The regulatory environment: Political, legal and human resources management.</w:t>
      </w:r>
    </w:p>
    <w:p w14:paraId="1EDBF402" w14:textId="77777777" w:rsidR="00C44BA3" w:rsidRDefault="00C44BA3" w:rsidP="00C44BA3">
      <w:pPr>
        <w:numPr>
          <w:ilvl w:val="0"/>
          <w:numId w:val="40"/>
        </w:numPr>
        <w:spacing w:after="200" w:line="276" w:lineRule="auto"/>
        <w:contextualSpacing/>
        <w:rPr>
          <w:rFonts w:eastAsia="Arial" w:cs="Arial"/>
        </w:rPr>
      </w:pPr>
      <w:r>
        <w:rPr>
          <w:rFonts w:eastAsia="Arial" w:cs="Arial"/>
        </w:rPr>
        <w:t>The cultural environment and cross-cultural contexts.</w:t>
      </w:r>
    </w:p>
    <w:p w14:paraId="772CA0FA" w14:textId="77777777" w:rsidR="00C44BA3" w:rsidRDefault="00C44BA3" w:rsidP="00C44BA3">
      <w:pPr>
        <w:numPr>
          <w:ilvl w:val="0"/>
          <w:numId w:val="40"/>
        </w:numPr>
        <w:spacing w:after="200" w:line="276" w:lineRule="auto"/>
        <w:contextualSpacing/>
        <w:rPr>
          <w:rFonts w:eastAsia="Arial" w:cs="Arial"/>
        </w:rPr>
      </w:pPr>
      <w:r>
        <w:rPr>
          <w:rFonts w:eastAsia="Arial" w:cs="Arial"/>
        </w:rPr>
        <w:t>Drivers for international business.</w:t>
      </w:r>
    </w:p>
    <w:p w14:paraId="06289621" w14:textId="77777777" w:rsidR="00C44BA3" w:rsidRDefault="00C44BA3" w:rsidP="00C44BA3">
      <w:pPr>
        <w:numPr>
          <w:ilvl w:val="0"/>
          <w:numId w:val="40"/>
        </w:numPr>
        <w:spacing w:after="200" w:line="276" w:lineRule="auto"/>
        <w:contextualSpacing/>
        <w:rPr>
          <w:rFonts w:eastAsia="Arial" w:cs="Arial"/>
        </w:rPr>
      </w:pPr>
      <w:r>
        <w:rPr>
          <w:rFonts w:eastAsia="Arial" w:cs="Arial"/>
        </w:rPr>
        <w:t>Emerging economies and international contexts.</w:t>
      </w:r>
    </w:p>
    <w:p w14:paraId="5E14147A" w14:textId="77777777" w:rsidR="00C44BA3" w:rsidRDefault="00C44BA3" w:rsidP="00C44BA3">
      <w:pPr>
        <w:numPr>
          <w:ilvl w:val="0"/>
          <w:numId w:val="40"/>
        </w:numPr>
        <w:spacing w:after="200" w:line="276" w:lineRule="auto"/>
        <w:contextualSpacing/>
        <w:rPr>
          <w:rFonts w:eastAsia="Arial" w:cs="Arial"/>
        </w:rPr>
      </w:pPr>
      <w:r>
        <w:rPr>
          <w:rFonts w:eastAsia="Arial" w:cs="Arial"/>
        </w:rPr>
        <w:t>International entry strategy.</w:t>
      </w:r>
    </w:p>
    <w:p w14:paraId="436277C5" w14:textId="77777777" w:rsidR="00C44BA3" w:rsidRDefault="00C44BA3" w:rsidP="00C44BA3">
      <w:pPr>
        <w:numPr>
          <w:ilvl w:val="0"/>
          <w:numId w:val="40"/>
        </w:numPr>
        <w:spacing w:after="200" w:line="276" w:lineRule="auto"/>
        <w:contextualSpacing/>
        <w:rPr>
          <w:rFonts w:eastAsia="Arial" w:cs="Arial"/>
        </w:rPr>
      </w:pPr>
      <w:r>
        <w:rPr>
          <w:rFonts w:eastAsia="Arial" w:cs="Arial"/>
        </w:rPr>
        <w:t>International joint ventures.</w:t>
      </w:r>
    </w:p>
    <w:p w14:paraId="3399862D" w14:textId="77777777" w:rsidR="00C44BA3" w:rsidRDefault="00C44BA3" w:rsidP="00C44BA3">
      <w:pPr>
        <w:numPr>
          <w:ilvl w:val="0"/>
          <w:numId w:val="40"/>
        </w:numPr>
        <w:spacing w:after="200" w:line="276" w:lineRule="auto"/>
        <w:contextualSpacing/>
        <w:rPr>
          <w:rFonts w:eastAsia="Arial" w:cs="Arial"/>
        </w:rPr>
      </w:pPr>
      <w:r>
        <w:rPr>
          <w:rFonts w:eastAsia="Arial" w:cs="Arial"/>
        </w:rPr>
        <w:t>Preparing the organisation for international business.</w:t>
      </w:r>
    </w:p>
    <w:p w14:paraId="23BD3C60" w14:textId="77777777" w:rsidR="00C44BA3" w:rsidRDefault="00C44BA3" w:rsidP="00C44BA3">
      <w:pPr>
        <w:numPr>
          <w:ilvl w:val="0"/>
          <w:numId w:val="40"/>
        </w:numPr>
        <w:spacing w:after="200" w:line="276" w:lineRule="auto"/>
        <w:contextualSpacing/>
        <w:rPr>
          <w:rFonts w:eastAsia="Arial" w:cs="Arial"/>
        </w:rPr>
      </w:pPr>
      <w:r>
        <w:rPr>
          <w:rFonts w:eastAsia="Arial" w:cs="Arial"/>
        </w:rPr>
        <w:t>The international business plans.</w:t>
      </w:r>
    </w:p>
    <w:p w14:paraId="2DC1E20D" w14:textId="77777777" w:rsidR="00C44BA3" w:rsidRDefault="00C44BA3" w:rsidP="00C44BA3">
      <w:pPr>
        <w:rPr>
          <w:rFonts w:eastAsia="Arial" w:cs="Arial"/>
          <w:b/>
          <w:bCs/>
        </w:rPr>
      </w:pPr>
    </w:p>
    <w:p w14:paraId="0209E8E3" w14:textId="77777777" w:rsidR="00C44BA3" w:rsidRDefault="00C44BA3" w:rsidP="00C44BA3">
      <w:pPr>
        <w:rPr>
          <w:rFonts w:eastAsia="Arial" w:cs="Arial"/>
          <w:b/>
          <w:bCs/>
        </w:rPr>
      </w:pPr>
    </w:p>
    <w:p w14:paraId="51380FF9" w14:textId="77777777" w:rsidR="00C44BA3" w:rsidRDefault="00C44BA3" w:rsidP="00C44BA3">
      <w:pPr>
        <w:rPr>
          <w:rFonts w:eastAsia="Arial" w:cs="Arial"/>
          <w:b/>
          <w:bCs/>
        </w:rPr>
      </w:pPr>
    </w:p>
    <w:p w14:paraId="6EC9B68C" w14:textId="77777777" w:rsidR="00C44BA3" w:rsidRDefault="00C44BA3" w:rsidP="00C44BA3">
      <w:pPr>
        <w:rPr>
          <w:rFonts w:eastAsia="Arial" w:cs="Arial"/>
          <w:b/>
          <w:bCs/>
        </w:rPr>
      </w:pPr>
    </w:p>
    <w:p w14:paraId="4B6D09B3" w14:textId="77777777" w:rsidR="00C44BA3" w:rsidRDefault="00C44BA3" w:rsidP="00C44BA3">
      <w:pPr>
        <w:keepNext/>
        <w:keepLines/>
        <w:rPr>
          <w:rFonts w:eastAsia="Arial" w:cs="Arial"/>
          <w:b/>
          <w:bCs/>
        </w:rPr>
      </w:pPr>
      <w:r>
        <w:rPr>
          <w:rFonts w:eastAsia="Arial" w:cs="Arial"/>
          <w:b/>
          <w:bCs/>
        </w:rPr>
        <w:t>Study Time Allocation</w:t>
      </w:r>
    </w:p>
    <w:p w14:paraId="311A0726" w14:textId="77777777" w:rsidR="00C44BA3" w:rsidRDefault="00C44BA3" w:rsidP="00C44BA3">
      <w:pPr>
        <w:keepNext/>
        <w:keepLines/>
        <w:rPr>
          <w:rFonts w:eastAsia="Arial" w:cs="Arial"/>
        </w:rPr>
      </w:pPr>
      <w:r>
        <w:rPr>
          <w:rFonts w:eastAsia="Arial" w:cs="Arial"/>
        </w:rPr>
        <w:t>The study time for the module is divided as follows:</w:t>
      </w:r>
    </w:p>
    <w:tbl>
      <w:tblPr>
        <w:tblStyle w:val="TableGrid"/>
        <w:tblpPr w:leftFromText="180" w:rightFromText="180" w:vertAnchor="text" w:horzAnchor="margin" w:tblpY="266"/>
        <w:tblW w:w="0" w:type="auto"/>
        <w:tblInd w:w="0" w:type="dxa"/>
        <w:tblLayout w:type="fixed"/>
        <w:tblLook w:val="04A0" w:firstRow="1" w:lastRow="0" w:firstColumn="1" w:lastColumn="0" w:noHBand="0" w:noVBand="1"/>
      </w:tblPr>
      <w:tblGrid>
        <w:gridCol w:w="3969"/>
        <w:gridCol w:w="1701"/>
        <w:gridCol w:w="1843"/>
      </w:tblGrid>
      <w:tr w:rsidR="00C44BA3" w14:paraId="7C0203BB"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4E90FE97" w14:textId="77777777" w:rsidR="00C44BA3" w:rsidRDefault="00C44BA3" w:rsidP="0003422F">
            <w:pPr>
              <w:keepNext/>
              <w:keepLines/>
              <w:rPr>
                <w:rFonts w:eastAsia="Arial" w:cs="Arial"/>
                <w:b/>
                <w:bCs/>
                <w:lang w:val="en-US" w:eastAsia="en-US"/>
              </w:rPr>
            </w:pPr>
            <w:r>
              <w:rPr>
                <w:rFonts w:eastAsia="Arial" w:cs="Arial"/>
                <w:b/>
                <w:bC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B83D321" w14:textId="77777777" w:rsidR="00C44BA3" w:rsidRDefault="00C44BA3" w:rsidP="0003422F">
            <w:pPr>
              <w:keepNext/>
              <w:keepLines/>
              <w:jc w:val="center"/>
              <w:rPr>
                <w:rFonts w:eastAsia="Arial" w:cs="Arial"/>
                <w:b/>
                <w:bCs/>
              </w:rPr>
            </w:pPr>
            <w:r>
              <w:rPr>
                <w:rFonts w:eastAsia="Arial" w:cs="Arial"/>
                <w:b/>
                <w:bCs/>
              </w:rPr>
              <w:t>Hours</w:t>
            </w:r>
          </w:p>
        </w:tc>
        <w:tc>
          <w:tcPr>
            <w:tcW w:w="1843" w:type="dxa"/>
            <w:tcBorders>
              <w:top w:val="single" w:sz="4" w:space="0" w:color="auto"/>
              <w:left w:val="single" w:sz="4" w:space="0" w:color="auto"/>
              <w:bottom w:val="single" w:sz="4" w:space="0" w:color="auto"/>
              <w:right w:val="single" w:sz="4" w:space="0" w:color="auto"/>
            </w:tcBorders>
            <w:hideMark/>
          </w:tcPr>
          <w:p w14:paraId="7B475E85" w14:textId="77777777" w:rsidR="00C44BA3" w:rsidRDefault="00C44BA3" w:rsidP="0003422F">
            <w:pPr>
              <w:keepNext/>
              <w:keepLines/>
              <w:jc w:val="center"/>
              <w:rPr>
                <w:rFonts w:eastAsia="Arial" w:cs="Arial"/>
                <w:b/>
                <w:bCs/>
              </w:rPr>
            </w:pPr>
            <w:r>
              <w:rPr>
                <w:rFonts w:eastAsia="Arial" w:cs="Arial"/>
                <w:b/>
                <w:bCs/>
              </w:rPr>
              <w:t>Percentage</w:t>
            </w:r>
          </w:p>
        </w:tc>
      </w:tr>
      <w:tr w:rsidR="00C44BA3" w14:paraId="2441B997"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74562108" w14:textId="77777777" w:rsidR="00C44BA3" w:rsidRDefault="00C44BA3" w:rsidP="0003422F">
            <w:pPr>
              <w:keepNext/>
              <w:keepLines/>
              <w:rPr>
                <w:rFonts w:eastAsia="Arial" w:cs="Arial"/>
              </w:rPr>
            </w:pPr>
            <w:r>
              <w:rPr>
                <w:rFonts w:eastAsia="Arial" w:cs="Arial"/>
              </w:rPr>
              <w:lastRenderedPageBreak/>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73E12BD" w14:textId="77777777" w:rsidR="00C44BA3" w:rsidRDefault="00C44BA3" w:rsidP="0003422F">
            <w:pPr>
              <w:keepNext/>
              <w:keepLines/>
              <w:jc w:val="center"/>
              <w:rPr>
                <w:rFonts w:eastAsia="Arial" w:cs="Arial"/>
              </w:rPr>
            </w:pPr>
            <w:r>
              <w:rPr>
                <w:rFonts w:eastAsia="Arial" w:cs="Arial"/>
              </w:rPr>
              <w:t>40</w:t>
            </w:r>
          </w:p>
        </w:tc>
        <w:tc>
          <w:tcPr>
            <w:tcW w:w="1843" w:type="dxa"/>
            <w:tcBorders>
              <w:top w:val="single" w:sz="4" w:space="0" w:color="auto"/>
              <w:left w:val="single" w:sz="4" w:space="0" w:color="auto"/>
              <w:bottom w:val="single" w:sz="4" w:space="0" w:color="auto"/>
              <w:right w:val="single" w:sz="4" w:space="0" w:color="auto"/>
            </w:tcBorders>
            <w:hideMark/>
          </w:tcPr>
          <w:p w14:paraId="1361A69E" w14:textId="77777777" w:rsidR="00C44BA3" w:rsidRDefault="00C44BA3" w:rsidP="0003422F">
            <w:pPr>
              <w:keepNext/>
              <w:keepLines/>
              <w:jc w:val="center"/>
              <w:rPr>
                <w:rFonts w:eastAsia="Arial" w:cs="Arial"/>
              </w:rPr>
            </w:pPr>
            <w:r>
              <w:rPr>
                <w:rFonts w:eastAsia="Arial" w:cs="Arial"/>
              </w:rPr>
              <w:t>20%</w:t>
            </w:r>
          </w:p>
        </w:tc>
      </w:tr>
      <w:tr w:rsidR="00C44BA3" w14:paraId="27288157"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0879A68F" w14:textId="77777777" w:rsidR="00C44BA3" w:rsidRDefault="00C44BA3" w:rsidP="0003422F">
            <w:pPr>
              <w:keepNext/>
              <w:keepLines/>
              <w:rPr>
                <w:rFonts w:eastAsia="Arial" w:cs="Arial"/>
              </w:rPr>
            </w:pPr>
            <w:r>
              <w:rPr>
                <w:rFonts w:eastAsia="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DF7611D" w14:textId="77777777" w:rsidR="00C44BA3" w:rsidRDefault="00C44BA3" w:rsidP="0003422F">
            <w:pPr>
              <w:keepNext/>
              <w:keepLines/>
              <w:jc w:val="center"/>
              <w:rPr>
                <w:rFonts w:eastAsia="Arial" w:cs="Arial"/>
              </w:rPr>
            </w:pPr>
            <w:r>
              <w:rPr>
                <w:rFonts w:eastAsia="Arial" w:cs="Arial"/>
              </w:rPr>
              <w:t>160</w:t>
            </w:r>
          </w:p>
        </w:tc>
        <w:tc>
          <w:tcPr>
            <w:tcW w:w="1843" w:type="dxa"/>
            <w:tcBorders>
              <w:top w:val="single" w:sz="4" w:space="0" w:color="auto"/>
              <w:left w:val="single" w:sz="4" w:space="0" w:color="auto"/>
              <w:bottom w:val="single" w:sz="4" w:space="0" w:color="auto"/>
              <w:right w:val="single" w:sz="4" w:space="0" w:color="auto"/>
            </w:tcBorders>
            <w:hideMark/>
          </w:tcPr>
          <w:p w14:paraId="565572F8" w14:textId="77777777" w:rsidR="00C44BA3" w:rsidRDefault="00C44BA3" w:rsidP="0003422F">
            <w:pPr>
              <w:keepNext/>
              <w:keepLines/>
              <w:jc w:val="center"/>
              <w:rPr>
                <w:rFonts w:eastAsia="Arial" w:cs="Arial"/>
              </w:rPr>
            </w:pPr>
            <w:r>
              <w:rPr>
                <w:rFonts w:eastAsia="Arial" w:cs="Arial"/>
              </w:rPr>
              <w:t>80%</w:t>
            </w:r>
          </w:p>
        </w:tc>
      </w:tr>
      <w:tr w:rsidR="00C44BA3" w14:paraId="2EAB1C64"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57F6BA00" w14:textId="77777777" w:rsidR="00C44BA3" w:rsidRDefault="00C44BA3" w:rsidP="0003422F">
            <w:pPr>
              <w:keepNext/>
              <w:keepLines/>
              <w:rPr>
                <w:rFonts w:eastAsia="Arial" w:cs="Arial"/>
              </w:rPr>
            </w:pPr>
            <w:r>
              <w:rPr>
                <w:rFonts w:eastAsia="Arial"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2F4A7236" w14:textId="77777777" w:rsidR="00C44BA3" w:rsidRDefault="00C44BA3" w:rsidP="0003422F">
            <w:pPr>
              <w:keepNext/>
              <w:keepLines/>
              <w:jc w:val="center"/>
              <w:rPr>
                <w:rFonts w:eastAsia="Arial" w:cs="Arial"/>
              </w:rPr>
            </w:pPr>
            <w:r>
              <w:rPr>
                <w:rFonts w:eastAsia="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560C3DC9" w14:textId="77777777" w:rsidR="00C44BA3" w:rsidRDefault="00C44BA3" w:rsidP="0003422F">
            <w:pPr>
              <w:keepNext/>
              <w:keepLines/>
              <w:jc w:val="center"/>
              <w:rPr>
                <w:rFonts w:eastAsia="Arial" w:cs="Arial"/>
              </w:rPr>
            </w:pPr>
            <w:r>
              <w:rPr>
                <w:rFonts w:eastAsia="Arial" w:cs="Arial"/>
              </w:rPr>
              <w:t>0%</w:t>
            </w:r>
          </w:p>
        </w:tc>
      </w:tr>
      <w:tr w:rsidR="00C44BA3" w14:paraId="7A4D0D71" w14:textId="77777777" w:rsidTr="00C44BA3">
        <w:tc>
          <w:tcPr>
            <w:tcW w:w="3969" w:type="dxa"/>
            <w:tcBorders>
              <w:top w:val="single" w:sz="4" w:space="0" w:color="auto"/>
              <w:left w:val="single" w:sz="4" w:space="0" w:color="auto"/>
              <w:bottom w:val="single" w:sz="4" w:space="0" w:color="auto"/>
              <w:right w:val="single" w:sz="4" w:space="0" w:color="auto"/>
            </w:tcBorders>
            <w:hideMark/>
          </w:tcPr>
          <w:p w14:paraId="756CF008" w14:textId="77777777" w:rsidR="00C44BA3" w:rsidRDefault="00C44BA3" w:rsidP="0003422F">
            <w:pPr>
              <w:keepNext/>
              <w:keepLines/>
              <w:rPr>
                <w:rFonts w:eastAsia="Arial" w:cs="Arial"/>
              </w:rPr>
            </w:pPr>
            <w:r>
              <w:rPr>
                <w:rFonts w:eastAsia="Arial" w:cs="Arial"/>
                <w:b/>
                <w:bCs/>
              </w:rPr>
              <w:t>TOTAL</w:t>
            </w:r>
          </w:p>
        </w:tc>
        <w:tc>
          <w:tcPr>
            <w:tcW w:w="1701" w:type="dxa"/>
            <w:tcBorders>
              <w:top w:val="single" w:sz="4" w:space="0" w:color="auto"/>
              <w:left w:val="single" w:sz="4" w:space="0" w:color="auto"/>
              <w:bottom w:val="single" w:sz="4" w:space="0" w:color="auto"/>
              <w:right w:val="single" w:sz="4" w:space="0" w:color="auto"/>
            </w:tcBorders>
            <w:hideMark/>
          </w:tcPr>
          <w:p w14:paraId="6F415C96" w14:textId="77777777" w:rsidR="00C44BA3" w:rsidRDefault="00C44BA3" w:rsidP="0003422F">
            <w:pPr>
              <w:keepNext/>
              <w:keepLines/>
              <w:jc w:val="center"/>
              <w:rPr>
                <w:rFonts w:eastAsia="Arial" w:cs="Arial"/>
                <w:b/>
                <w:bCs/>
              </w:rPr>
            </w:pPr>
            <w:r>
              <w:rPr>
                <w:rFonts w:eastAsia="Arial" w:cs="Arial"/>
                <w:b/>
                <w:bCs/>
              </w:rPr>
              <w:t>200</w:t>
            </w:r>
          </w:p>
        </w:tc>
        <w:tc>
          <w:tcPr>
            <w:tcW w:w="1843" w:type="dxa"/>
            <w:tcBorders>
              <w:top w:val="single" w:sz="4" w:space="0" w:color="auto"/>
              <w:left w:val="single" w:sz="4" w:space="0" w:color="auto"/>
              <w:bottom w:val="single" w:sz="4" w:space="0" w:color="auto"/>
              <w:right w:val="single" w:sz="4" w:space="0" w:color="auto"/>
            </w:tcBorders>
            <w:hideMark/>
          </w:tcPr>
          <w:p w14:paraId="3989E619" w14:textId="77777777" w:rsidR="00C44BA3" w:rsidRDefault="00C44BA3" w:rsidP="0003422F">
            <w:pPr>
              <w:keepNext/>
              <w:keepLines/>
              <w:jc w:val="center"/>
              <w:rPr>
                <w:rFonts w:eastAsia="Arial" w:cs="Arial"/>
                <w:b/>
                <w:bCs/>
              </w:rPr>
            </w:pPr>
            <w:r>
              <w:rPr>
                <w:rFonts w:eastAsia="Arial" w:cs="Arial"/>
                <w:b/>
                <w:bCs/>
              </w:rPr>
              <w:t>100%</w:t>
            </w:r>
          </w:p>
        </w:tc>
      </w:tr>
    </w:tbl>
    <w:p w14:paraId="7909A960" w14:textId="77777777" w:rsidR="00C44BA3" w:rsidRDefault="00C44BA3" w:rsidP="00C44BA3">
      <w:pPr>
        <w:rPr>
          <w:rFonts w:eastAsia="Arial" w:cs="Arial"/>
          <w:b/>
          <w:bCs/>
          <w:szCs w:val="22"/>
        </w:rPr>
      </w:pPr>
    </w:p>
    <w:p w14:paraId="02B3B580" w14:textId="77777777" w:rsidR="00C44BA3" w:rsidRDefault="00C44BA3" w:rsidP="00C44BA3">
      <w:pPr>
        <w:rPr>
          <w:rFonts w:eastAsia="Arial" w:cs="Arial"/>
          <w:b/>
          <w:bCs/>
        </w:rPr>
      </w:pPr>
    </w:p>
    <w:p w14:paraId="43469916" w14:textId="77777777" w:rsidR="00C44BA3" w:rsidRDefault="00C44BA3" w:rsidP="00C44BA3">
      <w:pPr>
        <w:rPr>
          <w:rFonts w:eastAsia="Arial" w:cs="Arial"/>
          <w:b/>
          <w:bCs/>
        </w:rPr>
      </w:pPr>
    </w:p>
    <w:p w14:paraId="066BB392" w14:textId="77777777" w:rsidR="00C44BA3" w:rsidRDefault="00C44BA3" w:rsidP="00C44BA3">
      <w:pPr>
        <w:numPr>
          <w:ilvl w:val="0"/>
          <w:numId w:val="9"/>
        </w:numPr>
        <w:spacing w:line="276" w:lineRule="auto"/>
        <w:rPr>
          <w:rFonts w:eastAsia="Arial" w:cs="Arial"/>
          <w:b/>
          <w:bCs/>
        </w:rPr>
      </w:pPr>
    </w:p>
    <w:p w14:paraId="6CD49299" w14:textId="77777777" w:rsidR="00C44BA3" w:rsidRDefault="00C44BA3" w:rsidP="00C44BA3">
      <w:pPr>
        <w:numPr>
          <w:ilvl w:val="0"/>
          <w:numId w:val="9"/>
        </w:numPr>
        <w:spacing w:line="276" w:lineRule="auto"/>
        <w:rPr>
          <w:rFonts w:eastAsia="Arial" w:cs="Arial"/>
          <w:b/>
          <w:bCs/>
        </w:rPr>
      </w:pPr>
    </w:p>
    <w:p w14:paraId="3208D804" w14:textId="77777777" w:rsidR="00C44BA3" w:rsidRDefault="00C44BA3" w:rsidP="00C44BA3">
      <w:pPr>
        <w:numPr>
          <w:ilvl w:val="0"/>
          <w:numId w:val="9"/>
        </w:numPr>
        <w:spacing w:line="276" w:lineRule="auto"/>
        <w:rPr>
          <w:rFonts w:eastAsia="Arial" w:cs="Arial"/>
          <w:b/>
          <w:bCs/>
        </w:rPr>
      </w:pPr>
    </w:p>
    <w:p w14:paraId="1853E29A" w14:textId="77777777" w:rsidR="00C44BA3" w:rsidRDefault="00C44BA3" w:rsidP="00C44BA3">
      <w:pPr>
        <w:numPr>
          <w:ilvl w:val="0"/>
          <w:numId w:val="9"/>
        </w:numPr>
        <w:spacing w:line="276" w:lineRule="auto"/>
        <w:rPr>
          <w:rFonts w:eastAsia="Arial" w:cs="Arial"/>
          <w:b/>
          <w:bCs/>
        </w:rPr>
      </w:pPr>
    </w:p>
    <w:p w14:paraId="6528FCEB" w14:textId="77777777" w:rsidR="00C44BA3" w:rsidRDefault="00C44BA3" w:rsidP="00C44BA3">
      <w:pPr>
        <w:numPr>
          <w:ilvl w:val="0"/>
          <w:numId w:val="9"/>
        </w:numPr>
        <w:spacing w:line="276" w:lineRule="auto"/>
        <w:rPr>
          <w:rFonts w:eastAsia="Arial" w:cs="Arial"/>
          <w:b/>
          <w:bCs/>
        </w:rPr>
      </w:pPr>
      <w:r>
        <w:rPr>
          <w:rFonts w:eastAsia="Arial" w:cs="Arial"/>
          <w:b/>
          <w:bCs/>
        </w:rPr>
        <w:t>ASSESSMENT</w:t>
      </w:r>
    </w:p>
    <w:p w14:paraId="707BAE71" w14:textId="77777777" w:rsidR="00C44BA3" w:rsidRDefault="00C44BA3" w:rsidP="00C44BA3">
      <w:pPr>
        <w:numPr>
          <w:ilvl w:val="0"/>
          <w:numId w:val="9"/>
        </w:numPr>
        <w:spacing w:line="276" w:lineRule="auto"/>
        <w:rPr>
          <w:rFonts w:eastAsia="Arial" w:cs="Arial"/>
          <w:b/>
          <w:bCs/>
        </w:rPr>
      </w:pPr>
    </w:p>
    <w:p w14:paraId="53E0148B" w14:textId="77777777" w:rsidR="00C44BA3" w:rsidRDefault="00C44BA3" w:rsidP="00C44BA3">
      <w:pPr>
        <w:rPr>
          <w:rFonts w:eastAsia="Arial" w:cs="Arial"/>
          <w:b/>
          <w:bCs/>
        </w:rPr>
      </w:pPr>
      <w:r>
        <w:rPr>
          <w:rFonts w:eastAsia="Arial" w:cs="Arial"/>
          <w:b/>
          <w:bCs/>
        </w:rPr>
        <w:t>Assessment Component 1</w:t>
      </w:r>
    </w:p>
    <w:p w14:paraId="5680FD20" w14:textId="77777777" w:rsidR="00C44BA3" w:rsidRDefault="00C44BA3" w:rsidP="00C44BA3">
      <w:pPr>
        <w:rPr>
          <w:rFonts w:eastAsia="Arial" w:cs="Arial"/>
          <w:b/>
          <w:bCs/>
          <w:i/>
          <w:iCs/>
        </w:rPr>
      </w:pPr>
      <w:r>
        <w:rPr>
          <w:rFonts w:eastAsia="Arial" w:cs="Arial"/>
          <w:b/>
          <w:bCs/>
          <w:i/>
          <w:iCs/>
        </w:rPr>
        <w:t>(Tick one)</w:t>
      </w:r>
    </w:p>
    <w:tbl>
      <w:tblPr>
        <w:tblStyle w:val="TableGrid2"/>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44BA3" w14:paraId="671DDD63" w14:textId="77777777" w:rsidTr="00C44BA3">
        <w:sdt>
          <w:sdtPr>
            <w:rPr>
              <w:rFonts w:cs="Arial"/>
              <w:b/>
              <w:color w:val="2B579A"/>
              <w:sz w:val="20"/>
              <w:shd w:val="clear" w:color="auto" w:fill="E6E6E6"/>
            </w:rPr>
            <w:id w:val="-1449774814"/>
            <w14:checkbox>
              <w14:checked w14:val="0"/>
              <w14:checkedState w14:val="2612" w14:font="MS Gothic"/>
              <w14:uncheckedState w14:val="2610" w14:font="MS Gothic"/>
            </w14:checkbox>
          </w:sdtPr>
          <w:sdtContent>
            <w:tc>
              <w:tcPr>
                <w:tcW w:w="562" w:type="dxa"/>
                <w:hideMark/>
              </w:tcPr>
              <w:p w14:paraId="2D7B8C4B" w14:textId="77777777" w:rsidR="00C44BA3" w:rsidRDefault="00C44BA3" w:rsidP="0003422F">
                <w:pPr>
                  <w:rPr>
                    <w:rFonts w:cs="Arial"/>
                    <w:b/>
                    <w:color w:val="2B579A"/>
                    <w:sz w:val="20"/>
                    <w:shd w:val="clear" w:color="auto" w:fill="E6E6E6"/>
                    <w:lang w:val="en-US" w:eastAsia="en-US"/>
                  </w:rPr>
                </w:pPr>
                <w:r>
                  <w:rPr>
                    <w:rFonts w:ascii="Segoe UI Symbol" w:hAnsi="Segoe UI Symbol" w:cs="Segoe UI Symbol"/>
                    <w:b/>
                    <w:bCs/>
                  </w:rPr>
                  <w:t>☐</w:t>
                </w:r>
              </w:p>
            </w:tc>
          </w:sdtContent>
        </w:sdt>
        <w:tc>
          <w:tcPr>
            <w:tcW w:w="2458" w:type="dxa"/>
            <w:hideMark/>
          </w:tcPr>
          <w:p w14:paraId="77C1E0A6" w14:textId="77777777" w:rsidR="00C44BA3" w:rsidRDefault="00C44BA3" w:rsidP="0003422F">
            <w:pPr>
              <w:rPr>
                <w:rFonts w:eastAsia="Arial" w:cs="Arial"/>
                <w:b/>
                <w:bCs/>
                <w:szCs w:val="22"/>
              </w:rPr>
            </w:pPr>
            <w:r>
              <w:rPr>
                <w:rFonts w:eastAsia="Arial" w:cs="Arial"/>
                <w:b/>
                <w:bCs/>
              </w:rPr>
              <w:t>Written exam</w:t>
            </w:r>
          </w:p>
        </w:tc>
        <w:sdt>
          <w:sdtPr>
            <w:rPr>
              <w:rFonts w:cs="Arial"/>
              <w:b/>
              <w:color w:val="2B579A"/>
              <w:sz w:val="20"/>
              <w:shd w:val="clear" w:color="auto" w:fill="E6E6E6"/>
            </w:rPr>
            <w:id w:val="984051110"/>
            <w14:checkbox>
              <w14:checked w14:val="1"/>
              <w14:checkedState w14:val="2612" w14:font="MS Gothic"/>
              <w14:uncheckedState w14:val="2610" w14:font="MS Gothic"/>
            </w14:checkbox>
          </w:sdtPr>
          <w:sdtContent>
            <w:tc>
              <w:tcPr>
                <w:tcW w:w="538" w:type="dxa"/>
                <w:hideMark/>
              </w:tcPr>
              <w:p w14:paraId="63D4447A" w14:textId="77777777" w:rsidR="00C44BA3" w:rsidRDefault="00C44BA3" w:rsidP="0003422F">
                <w:pPr>
                  <w:rPr>
                    <w:rFonts w:cs="Arial"/>
                    <w:b/>
                    <w:color w:val="2B579A"/>
                    <w:sz w:val="20"/>
                    <w:shd w:val="clear" w:color="auto" w:fill="E6E6E6"/>
                  </w:rPr>
                </w:pPr>
                <w:r>
                  <w:rPr>
                    <w:rFonts w:ascii="Segoe UI Symbol" w:hAnsi="Segoe UI Symbol" w:cs="Segoe UI Symbol"/>
                    <w:b/>
                    <w:bCs/>
                  </w:rPr>
                  <w:t>☒</w:t>
                </w:r>
              </w:p>
            </w:tc>
          </w:sdtContent>
        </w:sdt>
        <w:tc>
          <w:tcPr>
            <w:tcW w:w="2482" w:type="dxa"/>
            <w:hideMark/>
          </w:tcPr>
          <w:p w14:paraId="6153E60B" w14:textId="77777777" w:rsidR="00C44BA3" w:rsidRDefault="00C44BA3" w:rsidP="0003422F">
            <w:pPr>
              <w:rPr>
                <w:rFonts w:eastAsia="Arial" w:cs="Arial"/>
                <w:b/>
                <w:bCs/>
                <w:szCs w:val="22"/>
              </w:rPr>
            </w:pPr>
            <w:r>
              <w:rPr>
                <w:rFonts w:eastAsia="Arial" w:cs="Arial"/>
                <w:b/>
                <w:bCs/>
              </w:rPr>
              <w:t>Coursework</w:t>
            </w:r>
          </w:p>
        </w:tc>
        <w:sdt>
          <w:sdtPr>
            <w:rPr>
              <w:rFonts w:cs="Arial"/>
              <w:b/>
              <w:color w:val="2B579A"/>
              <w:sz w:val="20"/>
              <w:shd w:val="clear" w:color="auto" w:fill="E6E6E6"/>
            </w:rPr>
            <w:id w:val="-829743802"/>
            <w14:checkbox>
              <w14:checked w14:val="0"/>
              <w14:checkedState w14:val="2612" w14:font="MS Gothic"/>
              <w14:uncheckedState w14:val="2610" w14:font="MS Gothic"/>
            </w14:checkbox>
          </w:sdtPr>
          <w:sdtContent>
            <w:tc>
              <w:tcPr>
                <w:tcW w:w="538" w:type="dxa"/>
                <w:hideMark/>
              </w:tcPr>
              <w:p w14:paraId="6AAD1926" w14:textId="77777777" w:rsidR="00C44BA3" w:rsidRDefault="00C44BA3" w:rsidP="0003422F">
                <w:pPr>
                  <w:rPr>
                    <w:rFonts w:cs="Arial"/>
                    <w:b/>
                    <w:color w:val="2B579A"/>
                    <w:sz w:val="20"/>
                    <w:shd w:val="clear" w:color="auto" w:fill="E6E6E6"/>
                  </w:rPr>
                </w:pPr>
                <w:r>
                  <w:rPr>
                    <w:rFonts w:ascii="Segoe UI Symbol" w:hAnsi="Segoe UI Symbol" w:cs="Segoe UI Symbol"/>
                    <w:b/>
                    <w:bCs/>
                  </w:rPr>
                  <w:t>☐</w:t>
                </w:r>
              </w:p>
            </w:tc>
          </w:sdtContent>
        </w:sdt>
        <w:tc>
          <w:tcPr>
            <w:tcW w:w="2482" w:type="dxa"/>
            <w:hideMark/>
          </w:tcPr>
          <w:p w14:paraId="0DAAA8E4" w14:textId="77777777" w:rsidR="00C44BA3" w:rsidRDefault="00C44BA3" w:rsidP="0003422F">
            <w:pPr>
              <w:rPr>
                <w:rFonts w:eastAsia="Arial" w:cs="Arial"/>
                <w:b/>
                <w:bCs/>
                <w:szCs w:val="22"/>
              </w:rPr>
            </w:pPr>
            <w:r>
              <w:rPr>
                <w:rFonts w:eastAsia="Arial" w:cs="Arial"/>
                <w:b/>
                <w:bCs/>
              </w:rPr>
              <w:t>Practical</w:t>
            </w:r>
          </w:p>
        </w:tc>
      </w:tr>
    </w:tbl>
    <w:p w14:paraId="7FC2FF65" w14:textId="77777777" w:rsidR="00C44BA3" w:rsidRDefault="00C44BA3" w:rsidP="00C44BA3">
      <w:pPr>
        <w:rPr>
          <w:rFonts w:eastAsia="Arial" w:cs="Arial"/>
          <w:b/>
          <w:bCs/>
          <w:szCs w:val="22"/>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C44BA3" w14:paraId="55360D00" w14:textId="77777777" w:rsidTr="00C44BA3">
        <w:tc>
          <w:tcPr>
            <w:tcW w:w="3256" w:type="dxa"/>
            <w:tcBorders>
              <w:top w:val="single" w:sz="4" w:space="0" w:color="auto"/>
              <w:left w:val="single" w:sz="4" w:space="0" w:color="auto"/>
              <w:bottom w:val="single" w:sz="4" w:space="0" w:color="auto"/>
              <w:right w:val="single" w:sz="4" w:space="0" w:color="auto"/>
            </w:tcBorders>
            <w:hideMark/>
          </w:tcPr>
          <w:p w14:paraId="76CCBD20" w14:textId="77777777" w:rsidR="00C44BA3" w:rsidRDefault="00C44BA3" w:rsidP="0003422F">
            <w:pPr>
              <w:rPr>
                <w:rFonts w:eastAsia="Arial" w:cs="Arial"/>
                <w:b/>
                <w:bCs/>
                <w:lang w:eastAsia="en-US"/>
              </w:rPr>
            </w:pPr>
            <w:r>
              <w:rPr>
                <w:rFonts w:eastAsia="Arial" w:cs="Arial"/>
                <w:b/>
                <w:bC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7806325" w14:textId="77777777" w:rsidR="00C44BA3" w:rsidRDefault="00C44BA3" w:rsidP="0003422F">
            <w:pPr>
              <w:rPr>
                <w:rFonts w:eastAsia="Arial" w:cs="Arial"/>
                <w:b/>
                <w:bCs/>
              </w:rPr>
            </w:pPr>
            <w:r>
              <w:rPr>
                <w:rFonts w:eastAsia="Arial" w:cs="Arial"/>
                <w:b/>
                <w:bCs/>
              </w:rPr>
              <w:t>Volume</w:t>
            </w:r>
          </w:p>
        </w:tc>
        <w:tc>
          <w:tcPr>
            <w:tcW w:w="1559" w:type="dxa"/>
            <w:tcBorders>
              <w:top w:val="single" w:sz="4" w:space="0" w:color="auto"/>
              <w:left w:val="single" w:sz="4" w:space="0" w:color="auto"/>
              <w:bottom w:val="single" w:sz="4" w:space="0" w:color="auto"/>
              <w:right w:val="single" w:sz="4" w:space="0" w:color="auto"/>
            </w:tcBorders>
            <w:hideMark/>
          </w:tcPr>
          <w:p w14:paraId="0368594A" w14:textId="77777777" w:rsidR="00C44BA3" w:rsidRDefault="00C44BA3" w:rsidP="0003422F">
            <w:pPr>
              <w:rPr>
                <w:rFonts w:eastAsia="Arial" w:cs="Arial"/>
                <w:b/>
                <w:bCs/>
              </w:rPr>
            </w:pPr>
            <w:r>
              <w:rPr>
                <w:rFonts w:eastAsia="Arial" w:cs="Arial"/>
                <w:b/>
                <w:bCs/>
              </w:rPr>
              <w:t>Weighting</w:t>
            </w:r>
          </w:p>
        </w:tc>
      </w:tr>
      <w:tr w:rsidR="00C44BA3" w14:paraId="59B3CF67" w14:textId="77777777" w:rsidTr="00C44BA3">
        <w:trPr>
          <w:trHeight w:val="375"/>
        </w:trPr>
        <w:tc>
          <w:tcPr>
            <w:tcW w:w="3256" w:type="dxa"/>
            <w:tcBorders>
              <w:top w:val="single" w:sz="4" w:space="0" w:color="auto"/>
              <w:left w:val="single" w:sz="4" w:space="0" w:color="auto"/>
              <w:bottom w:val="single" w:sz="4" w:space="0" w:color="auto"/>
              <w:right w:val="single" w:sz="4" w:space="0" w:color="auto"/>
            </w:tcBorders>
            <w:hideMark/>
          </w:tcPr>
          <w:p w14:paraId="159D9DC8" w14:textId="77777777" w:rsidR="00C44BA3" w:rsidRDefault="00C44BA3" w:rsidP="0003422F">
            <w:pPr>
              <w:rPr>
                <w:rFonts w:eastAsia="Arial" w:cs="Arial"/>
              </w:rPr>
            </w:pPr>
            <w:r>
              <w:rPr>
                <w:rFonts w:eastAsia="Arial" w:cs="Arial"/>
              </w:rPr>
              <w:t>Essay</w:t>
            </w:r>
          </w:p>
        </w:tc>
        <w:tc>
          <w:tcPr>
            <w:tcW w:w="3969" w:type="dxa"/>
            <w:tcBorders>
              <w:top w:val="single" w:sz="4" w:space="0" w:color="auto"/>
              <w:left w:val="single" w:sz="4" w:space="0" w:color="auto"/>
              <w:bottom w:val="single" w:sz="4" w:space="0" w:color="auto"/>
              <w:right w:val="single" w:sz="4" w:space="0" w:color="auto"/>
            </w:tcBorders>
            <w:hideMark/>
          </w:tcPr>
          <w:p w14:paraId="5ABAC0E5" w14:textId="77777777" w:rsidR="00C44BA3" w:rsidRDefault="00C44BA3" w:rsidP="0003422F">
            <w:pPr>
              <w:rPr>
                <w:rFonts w:eastAsia="Arial" w:cs="Arial"/>
              </w:rPr>
            </w:pPr>
            <w:r>
              <w:rPr>
                <w:rFonts w:eastAsia="Arial" w:cs="Arial"/>
              </w:rPr>
              <w:t>5000</w:t>
            </w:r>
          </w:p>
        </w:tc>
        <w:tc>
          <w:tcPr>
            <w:tcW w:w="1559" w:type="dxa"/>
            <w:tcBorders>
              <w:top w:val="single" w:sz="4" w:space="0" w:color="auto"/>
              <w:left w:val="single" w:sz="4" w:space="0" w:color="auto"/>
              <w:bottom w:val="single" w:sz="4" w:space="0" w:color="auto"/>
              <w:right w:val="single" w:sz="4" w:space="0" w:color="auto"/>
            </w:tcBorders>
            <w:hideMark/>
          </w:tcPr>
          <w:p w14:paraId="4986F6B8" w14:textId="77777777" w:rsidR="00C44BA3" w:rsidRDefault="00C44BA3" w:rsidP="0003422F">
            <w:pPr>
              <w:rPr>
                <w:rFonts w:eastAsia="Arial" w:cs="Arial"/>
              </w:rPr>
            </w:pPr>
            <w:r>
              <w:rPr>
                <w:rFonts w:eastAsia="Arial" w:cs="Arial"/>
              </w:rPr>
              <w:t>100%</w:t>
            </w:r>
          </w:p>
        </w:tc>
      </w:tr>
    </w:tbl>
    <w:p w14:paraId="62288519" w14:textId="77777777" w:rsidR="00C44BA3" w:rsidRDefault="00C44BA3" w:rsidP="00C44BA3">
      <w:pPr>
        <w:rPr>
          <w:rFonts w:eastAsia="Arial" w:cs="Arial"/>
          <w:b/>
          <w:bCs/>
          <w:szCs w:val="22"/>
        </w:rPr>
      </w:pPr>
    </w:p>
    <w:p w14:paraId="4786F263" w14:textId="77777777" w:rsidR="00C44BA3" w:rsidRDefault="00C44BA3" w:rsidP="00C44BA3">
      <w:pPr>
        <w:rPr>
          <w:rFonts w:eastAsia="Arial" w:cs="Arial"/>
          <w:b/>
          <w:bCs/>
        </w:rPr>
      </w:pPr>
    </w:p>
    <w:p w14:paraId="1F0DA5CB" w14:textId="77777777" w:rsidR="00C44BA3" w:rsidRDefault="00C44BA3" w:rsidP="00C44BA3">
      <w:pPr>
        <w:numPr>
          <w:ilvl w:val="0"/>
          <w:numId w:val="9"/>
        </w:numPr>
        <w:spacing w:line="276" w:lineRule="auto"/>
        <w:rPr>
          <w:rFonts w:eastAsia="Arial" w:cs="Arial"/>
          <w:b/>
          <w:bCs/>
        </w:rPr>
      </w:pPr>
      <w:r>
        <w:rPr>
          <w:rFonts w:eastAsia="Arial" w:cs="Arial"/>
          <w:b/>
          <w:bCs/>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C44BA3" w14:paraId="0E164D12"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99E30D0" w14:textId="77777777" w:rsidR="00C44BA3" w:rsidRDefault="00C44BA3" w:rsidP="0003422F">
            <w:pPr>
              <w:rPr>
                <w:rFonts w:eastAsia="Arial" w:cs="Arial"/>
                <w:b/>
                <w:bCs/>
                <w:lang w:val="en-US" w:eastAsia="en-US"/>
              </w:rPr>
            </w:pPr>
            <w:r>
              <w:rPr>
                <w:rFonts w:eastAsia="Arial" w:cs="Arial"/>
                <w:b/>
                <w:bC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4C3941F" w14:textId="77777777" w:rsidR="00C44BA3" w:rsidRDefault="00C44BA3" w:rsidP="0003422F">
            <w:pPr>
              <w:rPr>
                <w:rFonts w:eastAsia="Arial" w:cs="Arial"/>
                <w:b/>
                <w:bCs/>
              </w:rPr>
            </w:pPr>
            <w:r>
              <w:rPr>
                <w:rFonts w:eastAsia="Arial" w:cs="Arial"/>
                <w:b/>
                <w:bCs/>
              </w:rPr>
              <w:t>Percentage</w:t>
            </w:r>
          </w:p>
        </w:tc>
      </w:tr>
      <w:tr w:rsidR="00C44BA3" w14:paraId="3E1C8614"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08975CEC" w14:textId="77777777" w:rsidR="00C44BA3" w:rsidRDefault="00C44BA3" w:rsidP="0003422F">
            <w:pPr>
              <w:rPr>
                <w:rFonts w:eastAsia="Arial" w:cs="Arial"/>
              </w:rPr>
            </w:pPr>
            <w:r>
              <w:rPr>
                <w:rFonts w:eastAsia="Arial"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31D471BF" w14:textId="77777777" w:rsidR="00C44BA3" w:rsidRDefault="00C44BA3" w:rsidP="0003422F">
            <w:pPr>
              <w:jc w:val="center"/>
              <w:rPr>
                <w:rFonts w:eastAsia="Arial" w:cs="Arial"/>
              </w:rPr>
            </w:pPr>
            <w:r>
              <w:rPr>
                <w:rFonts w:eastAsia="Arial" w:cs="Arial"/>
              </w:rPr>
              <w:t>0%</w:t>
            </w:r>
          </w:p>
        </w:tc>
      </w:tr>
      <w:tr w:rsidR="00C44BA3" w14:paraId="28CE8A54"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67507100" w14:textId="77777777" w:rsidR="00C44BA3" w:rsidRDefault="00C44BA3" w:rsidP="0003422F">
            <w:pPr>
              <w:rPr>
                <w:rFonts w:eastAsia="Arial" w:cs="Arial"/>
              </w:rPr>
            </w:pPr>
            <w:r>
              <w:rPr>
                <w:rFonts w:eastAsia="Arial"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140BEEA2" w14:textId="77777777" w:rsidR="00C44BA3" w:rsidRDefault="00C44BA3" w:rsidP="0003422F">
            <w:pPr>
              <w:jc w:val="center"/>
              <w:rPr>
                <w:rFonts w:eastAsia="Arial" w:cs="Arial"/>
              </w:rPr>
            </w:pPr>
            <w:r>
              <w:rPr>
                <w:rFonts w:eastAsia="Arial" w:cs="Arial"/>
              </w:rPr>
              <w:t>100%</w:t>
            </w:r>
          </w:p>
        </w:tc>
      </w:tr>
      <w:tr w:rsidR="00C44BA3" w14:paraId="67A3C399"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69D8B50" w14:textId="77777777" w:rsidR="00C44BA3" w:rsidRDefault="00C44BA3" w:rsidP="0003422F">
            <w:pPr>
              <w:rPr>
                <w:rFonts w:eastAsia="Arial" w:cs="Arial"/>
              </w:rPr>
            </w:pPr>
            <w:r>
              <w:rPr>
                <w:rFonts w:eastAsia="Arial"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34F64AE3" w14:textId="77777777" w:rsidR="00C44BA3" w:rsidRDefault="00C44BA3" w:rsidP="0003422F">
            <w:pPr>
              <w:jc w:val="center"/>
              <w:rPr>
                <w:rFonts w:eastAsia="Arial" w:cs="Arial"/>
              </w:rPr>
            </w:pPr>
            <w:r>
              <w:rPr>
                <w:rFonts w:eastAsia="Arial" w:cs="Arial"/>
              </w:rPr>
              <w:t>0%</w:t>
            </w:r>
          </w:p>
        </w:tc>
      </w:tr>
      <w:tr w:rsidR="00C44BA3" w14:paraId="0404B60D" w14:textId="77777777" w:rsidTr="00C44BA3">
        <w:tc>
          <w:tcPr>
            <w:tcW w:w="3261" w:type="dxa"/>
            <w:tcBorders>
              <w:top w:val="single" w:sz="4" w:space="0" w:color="auto"/>
              <w:left w:val="single" w:sz="4" w:space="0" w:color="auto"/>
              <w:bottom w:val="single" w:sz="4" w:space="0" w:color="auto"/>
              <w:right w:val="single" w:sz="4" w:space="0" w:color="auto"/>
            </w:tcBorders>
            <w:hideMark/>
          </w:tcPr>
          <w:p w14:paraId="1093BC52" w14:textId="77777777" w:rsidR="00C44BA3" w:rsidRDefault="00C44BA3" w:rsidP="0003422F">
            <w:pPr>
              <w:rPr>
                <w:rFonts w:eastAsia="Arial" w:cs="Arial"/>
              </w:rPr>
            </w:pPr>
            <w:r>
              <w:rPr>
                <w:rFonts w:eastAsia="Arial" w:cs="Arial"/>
                <w:b/>
                <w:bCs/>
              </w:rPr>
              <w:t>TOTAL</w:t>
            </w:r>
          </w:p>
        </w:tc>
        <w:tc>
          <w:tcPr>
            <w:tcW w:w="1842" w:type="dxa"/>
            <w:tcBorders>
              <w:top w:val="single" w:sz="4" w:space="0" w:color="auto"/>
              <w:left w:val="single" w:sz="4" w:space="0" w:color="auto"/>
              <w:bottom w:val="single" w:sz="4" w:space="0" w:color="auto"/>
              <w:right w:val="single" w:sz="4" w:space="0" w:color="auto"/>
            </w:tcBorders>
            <w:hideMark/>
          </w:tcPr>
          <w:p w14:paraId="0EAC534F" w14:textId="77777777" w:rsidR="00C44BA3" w:rsidRDefault="00C44BA3" w:rsidP="0003422F">
            <w:pPr>
              <w:jc w:val="center"/>
              <w:rPr>
                <w:rFonts w:eastAsia="Arial" w:cs="Arial"/>
                <w:b/>
                <w:bCs/>
              </w:rPr>
            </w:pPr>
            <w:r>
              <w:rPr>
                <w:rFonts w:eastAsia="Arial" w:cs="Arial"/>
                <w:b/>
                <w:bCs/>
              </w:rPr>
              <w:t>100%</w:t>
            </w:r>
          </w:p>
        </w:tc>
      </w:tr>
    </w:tbl>
    <w:p w14:paraId="43C8B49D" w14:textId="77777777" w:rsidR="00C44BA3" w:rsidRDefault="00C44BA3" w:rsidP="00C44BA3">
      <w:pPr>
        <w:rPr>
          <w:rFonts w:eastAsia="Arial" w:cs="Arial"/>
          <w:szCs w:val="22"/>
        </w:rPr>
      </w:pPr>
    </w:p>
    <w:p w14:paraId="05C5C51A" w14:textId="77777777" w:rsidR="00C44BA3" w:rsidRDefault="00C44BA3" w:rsidP="00C44BA3">
      <w:pPr>
        <w:rPr>
          <w:rFonts w:eastAsia="Arial" w:cs="Arial"/>
          <w:b/>
          <w:bCs/>
        </w:rPr>
      </w:pPr>
    </w:p>
    <w:p w14:paraId="0F2736AA" w14:textId="77777777" w:rsidR="00C44BA3" w:rsidRDefault="00C44BA3" w:rsidP="00C44BA3">
      <w:pPr>
        <w:rPr>
          <w:rFonts w:eastAsia="Arial" w:cs="Arial"/>
          <w:b/>
          <w:bCs/>
        </w:rPr>
      </w:pPr>
      <w:r>
        <w:rPr>
          <w:rFonts w:eastAsia="Arial" w:cs="Arial"/>
          <w:b/>
          <w:bCs/>
        </w:rPr>
        <w:t>INDICATIVE READING LIST</w:t>
      </w:r>
    </w:p>
    <w:p w14:paraId="6E68BE6B" w14:textId="77777777" w:rsidR="00C44BA3" w:rsidRDefault="00C44BA3" w:rsidP="00C44BA3">
      <w:pPr>
        <w:rPr>
          <w:rFonts w:eastAsia="Arial" w:cs="Arial"/>
          <w:b/>
          <w:bCs/>
        </w:rPr>
      </w:pPr>
    </w:p>
    <w:tbl>
      <w:tblPr>
        <w:tblStyle w:val="TableGrid"/>
        <w:tblW w:w="0" w:type="auto"/>
        <w:tblInd w:w="0" w:type="dxa"/>
        <w:tblLook w:val="04A0" w:firstRow="1" w:lastRow="0" w:firstColumn="1" w:lastColumn="0" w:noHBand="0" w:noVBand="1"/>
      </w:tblPr>
      <w:tblGrid>
        <w:gridCol w:w="1684"/>
        <w:gridCol w:w="5247"/>
        <w:gridCol w:w="1366"/>
      </w:tblGrid>
      <w:tr w:rsidR="00C44BA3" w14:paraId="7B7D60F7"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5E0495" w14:textId="77777777" w:rsidR="00C44BA3" w:rsidRDefault="00C44BA3" w:rsidP="0003422F">
            <w:pPr>
              <w:rPr>
                <w:rFonts w:eastAsia="Arial" w:cs="Arial"/>
                <w:b/>
                <w:bCs/>
                <w:lang w:eastAsia="en-US"/>
              </w:rPr>
            </w:pPr>
            <w:r>
              <w:rPr>
                <w:rFonts w:eastAsia="Arial" w:cs="Arial"/>
                <w:b/>
                <w:bCs/>
              </w:rPr>
              <w:t>Module Code</w:t>
            </w:r>
          </w:p>
        </w:tc>
        <w:tc>
          <w:tcPr>
            <w:tcW w:w="7367" w:type="dxa"/>
            <w:gridSpan w:val="2"/>
            <w:tcBorders>
              <w:top w:val="single" w:sz="4" w:space="0" w:color="auto"/>
              <w:left w:val="single" w:sz="4" w:space="0" w:color="auto"/>
              <w:bottom w:val="single" w:sz="4" w:space="0" w:color="auto"/>
              <w:right w:val="single" w:sz="4" w:space="0" w:color="auto"/>
            </w:tcBorders>
            <w:hideMark/>
          </w:tcPr>
          <w:p w14:paraId="08E2AFC2" w14:textId="77777777" w:rsidR="00C44BA3" w:rsidRDefault="00C44BA3" w:rsidP="0003422F">
            <w:pPr>
              <w:rPr>
                <w:rFonts w:eastAsia="Arial" w:cs="Arial"/>
                <w:b/>
                <w:bCs/>
              </w:rPr>
            </w:pPr>
            <w:r>
              <w:rPr>
                <w:rFonts w:eastAsia="Arial" w:cs="Arial"/>
                <w:b/>
                <w:bCs/>
              </w:rPr>
              <w:t>LCMB7034</w:t>
            </w:r>
          </w:p>
        </w:tc>
      </w:tr>
      <w:tr w:rsidR="00C44BA3" w14:paraId="4F22FDEF"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3FDEC7A" w14:textId="77777777" w:rsidR="00C44BA3" w:rsidRDefault="00C44BA3" w:rsidP="0003422F">
            <w:pPr>
              <w:rPr>
                <w:rFonts w:eastAsia="Arial" w:cs="Arial"/>
                <w:b/>
                <w:bCs/>
              </w:rPr>
            </w:pPr>
            <w:r>
              <w:rPr>
                <w:rFonts w:eastAsia="Arial" w:cs="Arial"/>
                <w:b/>
                <w:bCs/>
              </w:rPr>
              <w:t>Module Title</w:t>
            </w:r>
          </w:p>
        </w:tc>
        <w:tc>
          <w:tcPr>
            <w:tcW w:w="7367" w:type="dxa"/>
            <w:gridSpan w:val="2"/>
            <w:tcBorders>
              <w:top w:val="single" w:sz="4" w:space="0" w:color="auto"/>
              <w:left w:val="single" w:sz="4" w:space="0" w:color="auto"/>
              <w:bottom w:val="single" w:sz="4" w:space="0" w:color="auto"/>
              <w:right w:val="single" w:sz="4" w:space="0" w:color="auto"/>
            </w:tcBorders>
            <w:hideMark/>
          </w:tcPr>
          <w:p w14:paraId="0F65CAD5" w14:textId="77777777" w:rsidR="00C44BA3" w:rsidRDefault="00C44BA3" w:rsidP="0003422F">
            <w:pPr>
              <w:rPr>
                <w:rFonts w:eastAsia="Arial" w:cs="Arial"/>
                <w:b/>
                <w:bCs/>
              </w:rPr>
            </w:pPr>
            <w:r>
              <w:rPr>
                <w:rFonts w:eastAsia="Arial" w:cs="Arial"/>
                <w:b/>
                <w:bCs/>
              </w:rPr>
              <w:t>International Business Concepts</w:t>
            </w:r>
          </w:p>
        </w:tc>
      </w:tr>
      <w:tr w:rsidR="00C44BA3" w14:paraId="5F9F4F2C" w14:textId="77777777" w:rsidTr="00C44BA3">
        <w:tc>
          <w:tcPr>
            <w:tcW w:w="16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C748847" w14:textId="77777777" w:rsidR="00C44BA3" w:rsidRDefault="00C44BA3" w:rsidP="0003422F">
            <w:pPr>
              <w:rPr>
                <w:rFonts w:eastAsia="Arial" w:cs="Arial"/>
                <w:b/>
                <w:bCs/>
              </w:rPr>
            </w:pPr>
            <w:r>
              <w:rPr>
                <w:rFonts w:eastAsia="Arial" w:cs="Arial"/>
                <w:b/>
                <w:bCs/>
              </w:rPr>
              <w:t>Classification</w:t>
            </w:r>
          </w:p>
        </w:tc>
        <w:tc>
          <w:tcPr>
            <w:tcW w:w="600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D9CC616" w14:textId="77777777" w:rsidR="00C44BA3" w:rsidRDefault="00C44BA3" w:rsidP="0003422F">
            <w:pPr>
              <w:rPr>
                <w:rFonts w:eastAsia="Arial" w:cs="Arial"/>
                <w:b/>
                <w:bCs/>
              </w:rPr>
            </w:pPr>
            <w:r>
              <w:rPr>
                <w:rFonts w:eastAsia="Arial" w:cs="Arial"/>
                <w:b/>
                <w:bCs/>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2681FF9" w14:textId="77777777" w:rsidR="00C44BA3" w:rsidRDefault="00C44BA3" w:rsidP="0003422F">
            <w:pPr>
              <w:rPr>
                <w:rFonts w:eastAsia="Arial" w:cs="Arial"/>
                <w:b/>
                <w:bCs/>
              </w:rPr>
            </w:pPr>
            <w:r>
              <w:rPr>
                <w:rFonts w:eastAsia="Arial" w:cs="Arial"/>
                <w:b/>
                <w:bCs/>
              </w:rPr>
              <w:t>Electronic*</w:t>
            </w:r>
          </w:p>
        </w:tc>
      </w:tr>
      <w:tr w:rsidR="00C44BA3" w14:paraId="4B942DBC"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7DAD4244"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vAlign w:val="center"/>
            <w:hideMark/>
          </w:tcPr>
          <w:p w14:paraId="7AD4317F" w14:textId="77777777" w:rsidR="00C44BA3" w:rsidRDefault="00C44BA3" w:rsidP="0003422F">
            <w:pPr>
              <w:rPr>
                <w:rFonts w:eastAsia="Arial" w:cs="Arial"/>
                <w:lang w:val="en-US"/>
              </w:rPr>
            </w:pPr>
            <w:r>
              <w:rPr>
                <w:rFonts w:eastAsia="Arial" w:cs="Arial"/>
              </w:rPr>
              <w:t xml:space="preserve">Griffin, R.W. and </w:t>
            </w:r>
            <w:proofErr w:type="spellStart"/>
            <w:r>
              <w:rPr>
                <w:rFonts w:eastAsia="Arial" w:cs="Arial"/>
              </w:rPr>
              <w:t>Pustay</w:t>
            </w:r>
            <w:proofErr w:type="spellEnd"/>
            <w:r>
              <w:rPr>
                <w:rFonts w:eastAsia="Arial" w:cs="Arial"/>
              </w:rPr>
              <w:t xml:space="preserve">, M.W. (2020) </w:t>
            </w:r>
            <w:r>
              <w:rPr>
                <w:rFonts w:eastAsia="Arial" w:cs="Arial"/>
                <w:i/>
                <w:iCs/>
              </w:rPr>
              <w:t>International business a managerial perspective</w:t>
            </w:r>
            <w:r>
              <w:rPr>
                <w:rFonts w:eastAsia="Arial" w:cs="Arial"/>
              </w:rPr>
              <w:t xml:space="preserve">. 9th, global edition. Harlow, England: Pearson.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393462355"/>
              <w14:checkbox>
                <w14:checked w14:val="1"/>
                <w14:checkedState w14:val="2612" w14:font="MS Gothic"/>
                <w14:uncheckedState w14:val="2610" w14:font="MS Gothic"/>
              </w14:checkbox>
            </w:sdtPr>
            <w:sdtContent>
              <w:p w14:paraId="397BCCA6" w14:textId="77777777" w:rsidR="00C44BA3" w:rsidRDefault="00C44BA3" w:rsidP="0003422F">
                <w:pPr>
                  <w:rPr>
                    <w:rFonts w:eastAsia="Arial" w:cs="Arial"/>
                  </w:rPr>
                </w:pPr>
                <w:r>
                  <w:rPr>
                    <w:rFonts w:ascii="Segoe UI Symbol" w:hAnsi="Segoe UI Symbol" w:cs="Segoe UI Symbol"/>
                  </w:rPr>
                  <w:t>☒</w:t>
                </w:r>
              </w:p>
            </w:sdtContent>
          </w:sdt>
          <w:p w14:paraId="5D66CB5A" w14:textId="77777777" w:rsidR="00C44BA3" w:rsidRDefault="00C44BA3" w:rsidP="0003422F">
            <w:pPr>
              <w:rPr>
                <w:rFonts w:cs="Arial"/>
                <w:lang w:val="en-US"/>
              </w:rPr>
            </w:pPr>
          </w:p>
        </w:tc>
      </w:tr>
      <w:tr w:rsidR="00C44BA3" w14:paraId="5A68EB9E"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EAB70AC" w14:textId="77777777" w:rsidR="00C44BA3" w:rsidRDefault="00C44BA3" w:rsidP="0003422F">
            <w:pPr>
              <w:rPr>
                <w:rFonts w:eastAsia="Arial" w:cs="Arial"/>
              </w:rPr>
            </w:pPr>
            <w:r>
              <w:rPr>
                <w:rFonts w:eastAsia="Arial" w:cs="Arial"/>
              </w:rPr>
              <w:t>Essential</w:t>
            </w:r>
          </w:p>
        </w:tc>
        <w:tc>
          <w:tcPr>
            <w:tcW w:w="6001" w:type="dxa"/>
            <w:tcBorders>
              <w:top w:val="single" w:sz="4" w:space="0" w:color="auto"/>
              <w:left w:val="single" w:sz="4" w:space="0" w:color="auto"/>
              <w:bottom w:val="single" w:sz="4" w:space="0" w:color="auto"/>
              <w:right w:val="single" w:sz="4" w:space="0" w:color="auto"/>
            </w:tcBorders>
            <w:vAlign w:val="center"/>
            <w:hideMark/>
          </w:tcPr>
          <w:p w14:paraId="620E351F" w14:textId="77777777" w:rsidR="00C44BA3" w:rsidRDefault="00C44BA3" w:rsidP="0003422F">
            <w:pPr>
              <w:rPr>
                <w:rFonts w:eastAsia="Arial" w:cs="Arial"/>
                <w:lang w:val="en-US"/>
              </w:rPr>
            </w:pPr>
            <w:r>
              <w:rPr>
                <w:rFonts w:eastAsia="Arial" w:cs="Arial"/>
              </w:rPr>
              <w:t>Peterson, M F &amp; Thomas, D.C. (2017)</w:t>
            </w:r>
            <w:r>
              <w:rPr>
                <w:rFonts w:eastAsia="Arial" w:cs="Arial"/>
                <w:i/>
                <w:iCs/>
              </w:rPr>
              <w:t xml:space="preserve"> </w:t>
            </w:r>
            <w:hyperlink r:id="rId15" w:history="1">
              <w:r>
                <w:rPr>
                  <w:rStyle w:val="Hyperlink"/>
                  <w:rFonts w:eastAsia="Arial" w:cs="Arial"/>
                  <w:i/>
                  <w:iCs/>
                </w:rPr>
                <w:t>Cross-cultural management : essential concepts.</w:t>
              </w:r>
            </w:hyperlink>
            <w:r>
              <w:rPr>
                <w:rFonts w:eastAsia="Arial" w:cs="Arial"/>
              </w:rPr>
              <w:t xml:space="preserve"> 4th ed. International student edition. SAGE.</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697305451"/>
              <w14:checkbox>
                <w14:checked w14:val="1"/>
                <w14:checkedState w14:val="2612" w14:font="MS Gothic"/>
                <w14:uncheckedState w14:val="2610" w14:font="MS Gothic"/>
              </w14:checkbox>
            </w:sdtPr>
            <w:sdtContent>
              <w:p w14:paraId="5618E0C5" w14:textId="77777777" w:rsidR="00C44BA3" w:rsidRDefault="00C44BA3" w:rsidP="0003422F">
                <w:pPr>
                  <w:rPr>
                    <w:rFonts w:eastAsia="Arial" w:cs="Arial"/>
                  </w:rPr>
                </w:pPr>
                <w:r>
                  <w:rPr>
                    <w:rFonts w:ascii="Segoe UI Symbol" w:hAnsi="Segoe UI Symbol" w:cs="Segoe UI Symbol"/>
                  </w:rPr>
                  <w:t>☒</w:t>
                </w:r>
              </w:p>
            </w:sdtContent>
          </w:sdt>
          <w:p w14:paraId="1373BEBC" w14:textId="77777777" w:rsidR="00C44BA3" w:rsidRDefault="00C44BA3" w:rsidP="0003422F">
            <w:pPr>
              <w:rPr>
                <w:rFonts w:cs="Arial"/>
                <w:lang w:val="en-US"/>
              </w:rPr>
            </w:pPr>
          </w:p>
        </w:tc>
      </w:tr>
      <w:tr w:rsidR="00C44BA3" w14:paraId="1AF2780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0623E485"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vAlign w:val="center"/>
            <w:hideMark/>
          </w:tcPr>
          <w:p w14:paraId="2A0266CF" w14:textId="77777777" w:rsidR="00C44BA3" w:rsidRDefault="00C44BA3" w:rsidP="0003422F">
            <w:pPr>
              <w:rPr>
                <w:rFonts w:eastAsia="Arial" w:cs="Arial"/>
                <w:lang w:val="en-US"/>
              </w:rPr>
            </w:pPr>
            <w:proofErr w:type="spellStart"/>
            <w:r>
              <w:rPr>
                <w:rFonts w:eastAsia="Arial" w:cs="Arial"/>
              </w:rPr>
              <w:t>Schlegelmilch</w:t>
            </w:r>
            <w:proofErr w:type="spellEnd"/>
            <w:r>
              <w:rPr>
                <w:rFonts w:eastAsia="Arial" w:cs="Arial"/>
              </w:rPr>
              <w:t xml:space="preserve">, B.B. and </w:t>
            </w:r>
            <w:proofErr w:type="spellStart"/>
            <w:r>
              <w:rPr>
                <w:rFonts w:eastAsia="Arial" w:cs="Arial"/>
              </w:rPr>
              <w:t>Szőcs</w:t>
            </w:r>
            <w:proofErr w:type="spellEnd"/>
            <w:r>
              <w:rPr>
                <w:rFonts w:eastAsia="Arial" w:cs="Arial"/>
              </w:rPr>
              <w:t xml:space="preserve">, I. (2020) </w:t>
            </w:r>
            <w:r>
              <w:rPr>
                <w:rFonts w:eastAsia="Arial" w:cs="Arial"/>
                <w:i/>
                <w:iCs/>
              </w:rPr>
              <w:t>Rethinking Business Responsibility in a Global Context Challenges to Corporate Social Responsibility, Sustainability and Ethics</w:t>
            </w:r>
            <w:r>
              <w:rPr>
                <w:rFonts w:eastAsia="Arial" w:cs="Arial"/>
              </w:rPr>
              <w:t xml:space="preserve">. 1st ed. 2020. Edited by B.B. </w:t>
            </w:r>
            <w:proofErr w:type="spellStart"/>
            <w:r>
              <w:rPr>
                <w:rFonts w:eastAsia="Arial" w:cs="Arial"/>
              </w:rPr>
              <w:t>Schlegelmilch</w:t>
            </w:r>
            <w:proofErr w:type="spellEnd"/>
            <w:r>
              <w:rPr>
                <w:rFonts w:eastAsia="Arial" w:cs="Arial"/>
              </w:rPr>
              <w:t xml:space="preserve"> and I. </w:t>
            </w:r>
            <w:proofErr w:type="spellStart"/>
            <w:r>
              <w:rPr>
                <w:rFonts w:eastAsia="Arial" w:cs="Arial"/>
              </w:rPr>
              <w:t>Szőcs</w:t>
            </w:r>
            <w:proofErr w:type="spellEnd"/>
            <w:r>
              <w:rPr>
                <w:rFonts w:eastAsia="Arial" w:cs="Arial"/>
              </w:rPr>
              <w:t xml:space="preserve">. Cham: Springer International Publishing.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313323320"/>
              <w14:checkbox>
                <w14:checked w14:val="1"/>
                <w14:checkedState w14:val="2612" w14:font="MS Gothic"/>
                <w14:uncheckedState w14:val="2610" w14:font="MS Gothic"/>
              </w14:checkbox>
            </w:sdtPr>
            <w:sdtContent>
              <w:p w14:paraId="392ED849" w14:textId="77777777" w:rsidR="00C44BA3" w:rsidRDefault="00C44BA3" w:rsidP="0003422F">
                <w:pPr>
                  <w:rPr>
                    <w:rFonts w:eastAsia="Arial" w:cs="Arial"/>
                  </w:rPr>
                </w:pPr>
                <w:r>
                  <w:rPr>
                    <w:rFonts w:ascii="Segoe UI Symbol" w:hAnsi="Segoe UI Symbol" w:cs="Segoe UI Symbol"/>
                  </w:rPr>
                  <w:t>☒</w:t>
                </w:r>
              </w:p>
            </w:sdtContent>
          </w:sdt>
          <w:p w14:paraId="552C2E20" w14:textId="77777777" w:rsidR="00C44BA3" w:rsidRDefault="00C44BA3" w:rsidP="0003422F">
            <w:pPr>
              <w:rPr>
                <w:rFonts w:cs="Arial"/>
                <w:lang w:val="en-US"/>
              </w:rPr>
            </w:pPr>
          </w:p>
        </w:tc>
      </w:tr>
      <w:tr w:rsidR="00C44BA3" w14:paraId="6CF99986"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2F2E4A1"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vAlign w:val="center"/>
            <w:hideMark/>
          </w:tcPr>
          <w:p w14:paraId="1B39D0A7" w14:textId="77777777" w:rsidR="00C44BA3" w:rsidRDefault="00C44BA3" w:rsidP="0003422F">
            <w:pPr>
              <w:rPr>
                <w:rFonts w:eastAsia="Arial" w:cs="Arial"/>
                <w:lang w:val="en-US"/>
              </w:rPr>
            </w:pPr>
            <w:r>
              <w:rPr>
                <w:rFonts w:eastAsia="Arial" w:cs="Arial"/>
              </w:rPr>
              <w:t xml:space="preserve">Teixeira, N.M. (2020) </w:t>
            </w:r>
            <w:r>
              <w:rPr>
                <w:rFonts w:eastAsia="Arial" w:cs="Arial"/>
                <w:i/>
                <w:iCs/>
              </w:rPr>
              <w:t>Management control systems and tools for internationalization success</w:t>
            </w:r>
            <w:r>
              <w:rPr>
                <w:rFonts w:eastAsia="Arial" w:cs="Arial"/>
              </w:rPr>
              <w:t xml:space="preserve">. Hershey, Pennsylvania: IGI Global.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006833664"/>
              <w14:checkbox>
                <w14:checked w14:val="1"/>
                <w14:checkedState w14:val="2612" w14:font="MS Gothic"/>
                <w14:uncheckedState w14:val="2610" w14:font="MS Gothic"/>
              </w14:checkbox>
            </w:sdtPr>
            <w:sdtContent>
              <w:p w14:paraId="14065A2E" w14:textId="77777777" w:rsidR="00C44BA3" w:rsidRDefault="00C44BA3" w:rsidP="0003422F">
                <w:pPr>
                  <w:rPr>
                    <w:rFonts w:eastAsia="Arial" w:cs="Arial"/>
                  </w:rPr>
                </w:pPr>
                <w:r>
                  <w:rPr>
                    <w:rFonts w:ascii="Segoe UI Symbol" w:hAnsi="Segoe UI Symbol" w:cs="Segoe UI Symbol"/>
                  </w:rPr>
                  <w:t>☒</w:t>
                </w:r>
              </w:p>
            </w:sdtContent>
          </w:sdt>
          <w:p w14:paraId="52BE6370" w14:textId="77777777" w:rsidR="00C44BA3" w:rsidRDefault="00C44BA3" w:rsidP="0003422F">
            <w:pPr>
              <w:rPr>
                <w:rFonts w:cs="Arial"/>
                <w:lang w:val="en-US"/>
              </w:rPr>
            </w:pPr>
          </w:p>
        </w:tc>
      </w:tr>
      <w:tr w:rsidR="00C44BA3" w14:paraId="3488DB64"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3E83A1B7"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vAlign w:val="center"/>
            <w:hideMark/>
          </w:tcPr>
          <w:p w14:paraId="5ADFC305" w14:textId="77777777" w:rsidR="00C44BA3" w:rsidRDefault="00C44BA3" w:rsidP="0003422F">
            <w:pPr>
              <w:rPr>
                <w:rFonts w:eastAsia="Arial" w:cs="Arial"/>
                <w:lang w:val="en-US"/>
              </w:rPr>
            </w:pPr>
            <w:r>
              <w:rPr>
                <w:rFonts w:eastAsia="Arial" w:cs="Arial"/>
              </w:rPr>
              <w:t xml:space="preserve">Asmat N.A.T., </w:t>
            </w:r>
            <w:proofErr w:type="spellStart"/>
            <w:r>
              <w:rPr>
                <w:rFonts w:eastAsia="Arial" w:cs="Arial"/>
              </w:rPr>
              <w:t>Norhayati</w:t>
            </w:r>
            <w:proofErr w:type="spellEnd"/>
            <w:r>
              <w:rPr>
                <w:rFonts w:eastAsia="Arial" w:cs="Arial"/>
              </w:rPr>
              <w:t xml:space="preserve"> Z. and Abdul Latif, S.A. (2022) </w:t>
            </w:r>
            <w:r>
              <w:rPr>
                <w:rFonts w:eastAsia="Arial" w:cs="Arial"/>
                <w:i/>
                <w:iCs/>
              </w:rPr>
              <w:t>Multidisciplinary perspectives on cross border trade and business</w:t>
            </w:r>
            <w:r>
              <w:rPr>
                <w:rFonts w:eastAsia="Arial" w:cs="Arial"/>
              </w:rPr>
              <w:t xml:space="preserve">. Edited by Asmat Nizam Abdul Talib, </w:t>
            </w:r>
            <w:proofErr w:type="spellStart"/>
            <w:r>
              <w:rPr>
                <w:rFonts w:eastAsia="Arial" w:cs="Arial"/>
              </w:rPr>
              <w:t>Norhayati</w:t>
            </w:r>
            <w:proofErr w:type="spellEnd"/>
            <w:r>
              <w:rPr>
                <w:rFonts w:eastAsia="Arial" w:cs="Arial"/>
              </w:rPr>
              <w:t xml:space="preserve"> Zakaria, and S.A. Abdul Latif. Hershey, Pennsylvania: Business Science Reference.  </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700231692"/>
              <w14:checkbox>
                <w14:checked w14:val="1"/>
                <w14:checkedState w14:val="2612" w14:font="MS Gothic"/>
                <w14:uncheckedState w14:val="2610" w14:font="MS Gothic"/>
              </w14:checkbox>
            </w:sdtPr>
            <w:sdtContent>
              <w:p w14:paraId="554972FA" w14:textId="77777777" w:rsidR="00C44BA3" w:rsidRDefault="00C44BA3" w:rsidP="0003422F">
                <w:pPr>
                  <w:rPr>
                    <w:rFonts w:eastAsia="Arial" w:cs="Arial"/>
                  </w:rPr>
                </w:pPr>
                <w:r>
                  <w:rPr>
                    <w:rFonts w:ascii="Segoe UI Symbol" w:hAnsi="Segoe UI Symbol" w:cs="Segoe UI Symbol"/>
                  </w:rPr>
                  <w:t>☒</w:t>
                </w:r>
              </w:p>
            </w:sdtContent>
          </w:sdt>
          <w:p w14:paraId="7DCCCAB1" w14:textId="77777777" w:rsidR="00C44BA3" w:rsidRDefault="00C44BA3" w:rsidP="0003422F">
            <w:pPr>
              <w:rPr>
                <w:rFonts w:cs="Arial"/>
                <w:lang w:val="en-US"/>
              </w:rPr>
            </w:pPr>
          </w:p>
        </w:tc>
      </w:tr>
      <w:tr w:rsidR="00C44BA3" w14:paraId="57580004" w14:textId="77777777" w:rsidTr="00C44BA3">
        <w:trPr>
          <w:trHeight w:val="870"/>
        </w:trPr>
        <w:tc>
          <w:tcPr>
            <w:tcW w:w="1693" w:type="dxa"/>
            <w:tcBorders>
              <w:top w:val="single" w:sz="4" w:space="0" w:color="auto"/>
              <w:left w:val="single" w:sz="4" w:space="0" w:color="auto"/>
              <w:bottom w:val="single" w:sz="4" w:space="0" w:color="auto"/>
              <w:right w:val="single" w:sz="4" w:space="0" w:color="auto"/>
            </w:tcBorders>
            <w:hideMark/>
          </w:tcPr>
          <w:p w14:paraId="0155652C" w14:textId="77777777" w:rsidR="00C44BA3" w:rsidRDefault="00C44BA3" w:rsidP="0003422F">
            <w:pPr>
              <w:rPr>
                <w:rFonts w:eastAsia="Arial" w:cs="Arial"/>
              </w:rPr>
            </w:pPr>
            <w:r>
              <w:rPr>
                <w:rFonts w:eastAsia="Arial" w:cs="Arial"/>
              </w:rPr>
              <w:lastRenderedPageBreak/>
              <w:t>Further</w:t>
            </w:r>
          </w:p>
        </w:tc>
        <w:tc>
          <w:tcPr>
            <w:tcW w:w="6001" w:type="dxa"/>
            <w:tcBorders>
              <w:top w:val="single" w:sz="4" w:space="0" w:color="auto"/>
              <w:left w:val="single" w:sz="4" w:space="0" w:color="auto"/>
              <w:bottom w:val="single" w:sz="4" w:space="0" w:color="auto"/>
              <w:right w:val="single" w:sz="4" w:space="0" w:color="auto"/>
            </w:tcBorders>
            <w:vAlign w:val="center"/>
            <w:hideMark/>
          </w:tcPr>
          <w:p w14:paraId="4416F44B" w14:textId="77777777" w:rsidR="00C44BA3" w:rsidRDefault="00C44BA3" w:rsidP="0003422F">
            <w:pPr>
              <w:rPr>
                <w:rFonts w:eastAsia="Arial" w:cs="Arial"/>
                <w:lang w:val="en-US"/>
              </w:rPr>
            </w:pPr>
            <w:r>
              <w:rPr>
                <w:rFonts w:eastAsia="Arial" w:cs="Arial"/>
              </w:rPr>
              <w:t xml:space="preserve">Daniels, R. and Sullivan (2011) </w:t>
            </w:r>
            <w:r>
              <w:rPr>
                <w:rFonts w:eastAsia="Arial" w:cs="Arial"/>
                <w:i/>
                <w:iCs/>
              </w:rPr>
              <w:t>International Business.</w:t>
            </w:r>
            <w:r>
              <w:rPr>
                <w:rFonts w:eastAsia="Arial" w:cs="Arial"/>
              </w:rPr>
              <w:t xml:space="preserve"> Pearson.</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1034697192"/>
              <w14:checkbox>
                <w14:checked w14:val="1"/>
                <w14:checkedState w14:val="2612" w14:font="MS Gothic"/>
                <w14:uncheckedState w14:val="2610" w14:font="MS Gothic"/>
              </w14:checkbox>
            </w:sdtPr>
            <w:sdtContent>
              <w:p w14:paraId="3FA6BAA3" w14:textId="77777777" w:rsidR="00C44BA3" w:rsidRDefault="00C44BA3" w:rsidP="0003422F">
                <w:pPr>
                  <w:rPr>
                    <w:rFonts w:eastAsia="Arial" w:cs="Arial"/>
                  </w:rPr>
                </w:pPr>
                <w:r>
                  <w:rPr>
                    <w:rFonts w:ascii="Segoe UI Symbol" w:hAnsi="Segoe UI Symbol" w:cs="Segoe UI Symbol"/>
                  </w:rPr>
                  <w:t>☒</w:t>
                </w:r>
              </w:p>
            </w:sdtContent>
          </w:sdt>
          <w:p w14:paraId="7A52D8E7" w14:textId="77777777" w:rsidR="00C44BA3" w:rsidRDefault="00C44BA3" w:rsidP="0003422F">
            <w:pPr>
              <w:rPr>
                <w:rFonts w:cs="Arial"/>
                <w:lang w:val="en-US"/>
              </w:rPr>
            </w:pPr>
          </w:p>
        </w:tc>
      </w:tr>
      <w:tr w:rsidR="00C44BA3" w14:paraId="6464FA2C" w14:textId="77777777" w:rsidTr="00C44BA3">
        <w:tc>
          <w:tcPr>
            <w:tcW w:w="1693" w:type="dxa"/>
            <w:tcBorders>
              <w:top w:val="single" w:sz="4" w:space="0" w:color="auto"/>
              <w:left w:val="single" w:sz="4" w:space="0" w:color="auto"/>
              <w:bottom w:val="single" w:sz="4" w:space="0" w:color="auto"/>
              <w:right w:val="single" w:sz="4" w:space="0" w:color="auto"/>
            </w:tcBorders>
            <w:hideMark/>
          </w:tcPr>
          <w:p w14:paraId="66057B15" w14:textId="77777777" w:rsidR="00C44BA3" w:rsidRDefault="00C44BA3" w:rsidP="0003422F">
            <w:pPr>
              <w:rPr>
                <w:rFonts w:eastAsia="Arial" w:cs="Arial"/>
              </w:rPr>
            </w:pPr>
            <w:r>
              <w:rPr>
                <w:rFonts w:eastAsia="Arial" w:cs="Arial"/>
              </w:rPr>
              <w:t>Further</w:t>
            </w:r>
          </w:p>
        </w:tc>
        <w:tc>
          <w:tcPr>
            <w:tcW w:w="6001" w:type="dxa"/>
            <w:tcBorders>
              <w:top w:val="single" w:sz="4" w:space="0" w:color="auto"/>
              <w:left w:val="single" w:sz="4" w:space="0" w:color="auto"/>
              <w:bottom w:val="single" w:sz="4" w:space="0" w:color="auto"/>
              <w:right w:val="single" w:sz="4" w:space="0" w:color="auto"/>
            </w:tcBorders>
            <w:vAlign w:val="center"/>
            <w:hideMark/>
          </w:tcPr>
          <w:p w14:paraId="7B4FC877" w14:textId="77777777" w:rsidR="00C44BA3" w:rsidRDefault="00C44BA3" w:rsidP="0003422F">
            <w:pPr>
              <w:rPr>
                <w:rFonts w:eastAsia="Arial" w:cs="Arial"/>
                <w:lang w:val="en-US"/>
              </w:rPr>
            </w:pPr>
            <w:r>
              <w:rPr>
                <w:rFonts w:eastAsia="Arial" w:cs="Arial"/>
              </w:rPr>
              <w:t xml:space="preserve">Luo, Y. (2009) ‘Political Risk and Country Risk in International Business: Concepts and Measures’, in </w:t>
            </w:r>
            <w:r>
              <w:rPr>
                <w:rFonts w:eastAsia="Arial" w:cs="Arial"/>
                <w:i/>
                <w:iCs/>
              </w:rPr>
              <w:t>The Oxford Handbook of International Business</w:t>
            </w:r>
            <w:r>
              <w:rPr>
                <w:rFonts w:eastAsia="Arial" w:cs="Arial"/>
              </w:rPr>
              <w:t>. Oxford University Press.</w:t>
            </w:r>
          </w:p>
        </w:tc>
        <w:tc>
          <w:tcPr>
            <w:tcW w:w="1366" w:type="dxa"/>
            <w:tcBorders>
              <w:top w:val="single" w:sz="4" w:space="0" w:color="auto"/>
              <w:left w:val="single" w:sz="4" w:space="0" w:color="auto"/>
              <w:bottom w:val="single" w:sz="4" w:space="0" w:color="auto"/>
              <w:right w:val="single" w:sz="4" w:space="0" w:color="auto"/>
            </w:tcBorders>
          </w:tcPr>
          <w:sdt>
            <w:sdtPr>
              <w:rPr>
                <w:rFonts w:cs="Arial"/>
                <w:color w:val="2B579A"/>
                <w:sz w:val="20"/>
                <w:shd w:val="clear" w:color="auto" w:fill="E6E6E6"/>
              </w:rPr>
              <w:id w:val="-936209127"/>
              <w14:checkbox>
                <w14:checked w14:val="1"/>
                <w14:checkedState w14:val="2612" w14:font="MS Gothic"/>
                <w14:uncheckedState w14:val="2610" w14:font="MS Gothic"/>
              </w14:checkbox>
            </w:sdtPr>
            <w:sdtContent>
              <w:p w14:paraId="3ECA7664" w14:textId="77777777" w:rsidR="00C44BA3" w:rsidRDefault="00C44BA3" w:rsidP="0003422F">
                <w:pPr>
                  <w:rPr>
                    <w:rFonts w:eastAsia="Arial" w:cs="Arial"/>
                  </w:rPr>
                </w:pPr>
                <w:r>
                  <w:rPr>
                    <w:rFonts w:ascii="Segoe UI Symbol" w:hAnsi="Segoe UI Symbol" w:cs="Segoe UI Symbol"/>
                  </w:rPr>
                  <w:t>☒</w:t>
                </w:r>
              </w:p>
            </w:sdtContent>
          </w:sdt>
          <w:p w14:paraId="782CA939" w14:textId="77777777" w:rsidR="00C44BA3" w:rsidRDefault="00C44BA3" w:rsidP="0003422F">
            <w:pPr>
              <w:rPr>
                <w:rFonts w:cs="Arial"/>
                <w:lang w:val="en-US"/>
              </w:rPr>
            </w:pPr>
          </w:p>
        </w:tc>
      </w:tr>
    </w:tbl>
    <w:p w14:paraId="10DE5D9A" w14:textId="77777777" w:rsidR="00C44BA3" w:rsidRDefault="00C44BA3" w:rsidP="00C44BA3">
      <w:pPr>
        <w:rPr>
          <w:rFonts w:eastAsia="Calibri" w:cs="Arial"/>
          <w:szCs w:val="22"/>
          <w:lang w:val="en-US" w:eastAsia="en-US"/>
        </w:rPr>
      </w:pPr>
    </w:p>
    <w:p w14:paraId="41CAA737" w14:textId="77777777" w:rsidR="006636BE" w:rsidRPr="006636BE" w:rsidRDefault="006636BE" w:rsidP="006636BE">
      <w:pPr>
        <w:rPr>
          <w:rFonts w:cs="Arial"/>
          <w:szCs w:val="22"/>
        </w:rPr>
      </w:pPr>
    </w:p>
    <w:p w14:paraId="0AAF6370" w14:textId="77777777" w:rsidR="00CD642C" w:rsidRPr="002633D8" w:rsidRDefault="00CD642C">
      <w:pPr>
        <w:jc w:val="both"/>
        <w:rPr>
          <w:rFonts w:cs="Arial"/>
          <w:szCs w:val="22"/>
        </w:rPr>
      </w:pPr>
    </w:p>
    <w:sectPr w:rsidR="00CD642C" w:rsidRPr="002633D8" w:rsidSect="006300ED">
      <w:footerReference w:type="default" r:id="rId16"/>
      <w:footerReference w:type="first" r:id="rId17"/>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59BE4" w14:textId="77777777" w:rsidR="00320A9D" w:rsidRDefault="00320A9D">
      <w:r>
        <w:separator/>
      </w:r>
    </w:p>
  </w:endnote>
  <w:endnote w:type="continuationSeparator" w:id="0">
    <w:p w14:paraId="5ED06F68" w14:textId="77777777" w:rsidR="00320A9D" w:rsidRDefault="00320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3B6D3"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59A061"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75585" w14:textId="77777777" w:rsidR="000D3BD4" w:rsidRDefault="000D3BD4">
    <w:pPr>
      <w:pStyle w:val="Footer"/>
      <w:framePr w:wrap="around" w:vAnchor="text" w:hAnchor="margin" w:xAlign="center" w:y="1"/>
      <w:rPr>
        <w:rStyle w:val="PageNumber"/>
        <w:sz w:val="28"/>
      </w:rPr>
    </w:pPr>
  </w:p>
  <w:p w14:paraId="2AB8B692"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523058"/>
      <w:docPartObj>
        <w:docPartGallery w:val="Page Numbers (Bottom of Page)"/>
        <w:docPartUnique/>
      </w:docPartObj>
    </w:sdtPr>
    <w:sdtEndPr>
      <w:rPr>
        <w:noProof/>
      </w:rPr>
    </w:sdtEndPr>
    <w:sdtContent>
      <w:p w14:paraId="4DC7EFB5" w14:textId="77777777" w:rsidR="000D3BD4" w:rsidRPr="00044B07" w:rsidRDefault="00044B07" w:rsidP="00044B07">
        <w:pPr>
          <w:pStyle w:val="Footer"/>
          <w:jc w:val="center"/>
        </w:pPr>
        <w:r>
          <w:fldChar w:fldCharType="begin"/>
        </w:r>
        <w:r>
          <w:instrText xml:space="preserve"> PAGE   \* MERGEFORMAT </w:instrText>
        </w:r>
        <w:r>
          <w:fldChar w:fldCharType="separate"/>
        </w:r>
        <w:r w:rsidR="001A2DC0">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C1767"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18E8F" w14:textId="77777777" w:rsidR="00320A9D" w:rsidRDefault="00320A9D">
      <w:r>
        <w:separator/>
      </w:r>
    </w:p>
  </w:footnote>
  <w:footnote w:type="continuationSeparator" w:id="0">
    <w:p w14:paraId="51B74346" w14:textId="77777777" w:rsidR="00320A9D" w:rsidRDefault="00320A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D24A7"/>
    <w:multiLevelType w:val="hybridMultilevel"/>
    <w:tmpl w:val="C5D2889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1401266"/>
    <w:multiLevelType w:val="hybridMultilevel"/>
    <w:tmpl w:val="FFFFFFFF"/>
    <w:lvl w:ilvl="0" w:tplc="E50CB3A0">
      <w:start w:val="1"/>
      <w:numFmt w:val="bullet"/>
      <w:lvlText w:val=""/>
      <w:lvlJc w:val="left"/>
      <w:pPr>
        <w:ind w:left="720" w:hanging="360"/>
      </w:pPr>
      <w:rPr>
        <w:rFonts w:ascii="Symbol" w:hAnsi="Symbol" w:hint="default"/>
      </w:rPr>
    </w:lvl>
    <w:lvl w:ilvl="1" w:tplc="780836E0">
      <w:start w:val="1"/>
      <w:numFmt w:val="bullet"/>
      <w:lvlText w:val="o"/>
      <w:lvlJc w:val="left"/>
      <w:pPr>
        <w:ind w:left="1440" w:hanging="360"/>
      </w:pPr>
      <w:rPr>
        <w:rFonts w:ascii="Courier New" w:hAnsi="Courier New" w:cs="Times New Roman" w:hint="default"/>
      </w:rPr>
    </w:lvl>
    <w:lvl w:ilvl="2" w:tplc="7A2EBC28">
      <w:start w:val="1"/>
      <w:numFmt w:val="bullet"/>
      <w:lvlText w:val=""/>
      <w:lvlJc w:val="left"/>
      <w:pPr>
        <w:ind w:left="2160" w:hanging="360"/>
      </w:pPr>
      <w:rPr>
        <w:rFonts w:ascii="Wingdings" w:hAnsi="Wingdings" w:hint="default"/>
      </w:rPr>
    </w:lvl>
    <w:lvl w:ilvl="3" w:tplc="024EE296">
      <w:start w:val="1"/>
      <w:numFmt w:val="bullet"/>
      <w:lvlText w:val=""/>
      <w:lvlJc w:val="left"/>
      <w:pPr>
        <w:ind w:left="2880" w:hanging="360"/>
      </w:pPr>
      <w:rPr>
        <w:rFonts w:ascii="Symbol" w:hAnsi="Symbol" w:hint="default"/>
      </w:rPr>
    </w:lvl>
    <w:lvl w:ilvl="4" w:tplc="41D88256">
      <w:start w:val="1"/>
      <w:numFmt w:val="bullet"/>
      <w:lvlText w:val="o"/>
      <w:lvlJc w:val="left"/>
      <w:pPr>
        <w:ind w:left="3600" w:hanging="360"/>
      </w:pPr>
      <w:rPr>
        <w:rFonts w:ascii="Courier New" w:hAnsi="Courier New" w:cs="Times New Roman" w:hint="default"/>
      </w:rPr>
    </w:lvl>
    <w:lvl w:ilvl="5" w:tplc="C652C8EE">
      <w:start w:val="1"/>
      <w:numFmt w:val="bullet"/>
      <w:lvlText w:val=""/>
      <w:lvlJc w:val="left"/>
      <w:pPr>
        <w:ind w:left="4320" w:hanging="360"/>
      </w:pPr>
      <w:rPr>
        <w:rFonts w:ascii="Wingdings" w:hAnsi="Wingdings" w:hint="default"/>
      </w:rPr>
    </w:lvl>
    <w:lvl w:ilvl="6" w:tplc="E5E6641E">
      <w:start w:val="1"/>
      <w:numFmt w:val="bullet"/>
      <w:lvlText w:val=""/>
      <w:lvlJc w:val="left"/>
      <w:pPr>
        <w:ind w:left="5040" w:hanging="360"/>
      </w:pPr>
      <w:rPr>
        <w:rFonts w:ascii="Symbol" w:hAnsi="Symbol" w:hint="default"/>
      </w:rPr>
    </w:lvl>
    <w:lvl w:ilvl="7" w:tplc="57361C8E">
      <w:start w:val="1"/>
      <w:numFmt w:val="bullet"/>
      <w:lvlText w:val="o"/>
      <w:lvlJc w:val="left"/>
      <w:pPr>
        <w:ind w:left="5760" w:hanging="360"/>
      </w:pPr>
      <w:rPr>
        <w:rFonts w:ascii="Courier New" w:hAnsi="Courier New" w:cs="Times New Roman" w:hint="default"/>
      </w:rPr>
    </w:lvl>
    <w:lvl w:ilvl="8" w:tplc="F6FCA5E6">
      <w:start w:val="1"/>
      <w:numFmt w:val="bullet"/>
      <w:lvlText w:val=""/>
      <w:lvlJc w:val="left"/>
      <w:pPr>
        <w:ind w:left="6480" w:hanging="360"/>
      </w:pPr>
      <w:rPr>
        <w:rFonts w:ascii="Wingdings" w:hAnsi="Wingdings" w:hint="default"/>
      </w:rPr>
    </w:lvl>
  </w:abstractNum>
  <w:abstractNum w:abstractNumId="2" w15:restartNumberingAfterBreak="0">
    <w:nsid w:val="03FB61E3"/>
    <w:multiLevelType w:val="hybridMultilevel"/>
    <w:tmpl w:val="15E2039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53A9F5B"/>
    <w:multiLevelType w:val="hybridMultilevel"/>
    <w:tmpl w:val="FFFFFFFF"/>
    <w:lvl w:ilvl="0" w:tplc="ADF8AC56">
      <w:start w:val="1"/>
      <w:numFmt w:val="bullet"/>
      <w:lvlText w:val=""/>
      <w:lvlJc w:val="left"/>
      <w:pPr>
        <w:ind w:left="720" w:hanging="360"/>
      </w:pPr>
      <w:rPr>
        <w:rFonts w:ascii="Symbol" w:hAnsi="Symbol" w:hint="default"/>
      </w:rPr>
    </w:lvl>
    <w:lvl w:ilvl="1" w:tplc="E2BCFB32">
      <w:start w:val="1"/>
      <w:numFmt w:val="bullet"/>
      <w:lvlText w:val="o"/>
      <w:lvlJc w:val="left"/>
      <w:pPr>
        <w:ind w:left="1440" w:hanging="360"/>
      </w:pPr>
      <w:rPr>
        <w:rFonts w:ascii="Courier New" w:hAnsi="Courier New" w:cs="Times New Roman" w:hint="default"/>
      </w:rPr>
    </w:lvl>
    <w:lvl w:ilvl="2" w:tplc="3D78A208">
      <w:start w:val="1"/>
      <w:numFmt w:val="bullet"/>
      <w:lvlText w:val=""/>
      <w:lvlJc w:val="left"/>
      <w:pPr>
        <w:ind w:left="2160" w:hanging="360"/>
      </w:pPr>
      <w:rPr>
        <w:rFonts w:ascii="Wingdings" w:hAnsi="Wingdings" w:hint="default"/>
      </w:rPr>
    </w:lvl>
    <w:lvl w:ilvl="3" w:tplc="AFAAAAD4">
      <w:start w:val="1"/>
      <w:numFmt w:val="bullet"/>
      <w:lvlText w:val=""/>
      <w:lvlJc w:val="left"/>
      <w:pPr>
        <w:ind w:left="2880" w:hanging="360"/>
      </w:pPr>
      <w:rPr>
        <w:rFonts w:ascii="Symbol" w:hAnsi="Symbol" w:hint="default"/>
      </w:rPr>
    </w:lvl>
    <w:lvl w:ilvl="4" w:tplc="0A4EA1D0">
      <w:start w:val="1"/>
      <w:numFmt w:val="bullet"/>
      <w:lvlText w:val="o"/>
      <w:lvlJc w:val="left"/>
      <w:pPr>
        <w:ind w:left="3600" w:hanging="360"/>
      </w:pPr>
      <w:rPr>
        <w:rFonts w:ascii="Courier New" w:hAnsi="Courier New" w:cs="Times New Roman" w:hint="default"/>
      </w:rPr>
    </w:lvl>
    <w:lvl w:ilvl="5" w:tplc="1E96DB06">
      <w:start w:val="1"/>
      <w:numFmt w:val="bullet"/>
      <w:lvlText w:val=""/>
      <w:lvlJc w:val="left"/>
      <w:pPr>
        <w:ind w:left="4320" w:hanging="360"/>
      </w:pPr>
      <w:rPr>
        <w:rFonts w:ascii="Wingdings" w:hAnsi="Wingdings" w:hint="default"/>
      </w:rPr>
    </w:lvl>
    <w:lvl w:ilvl="6" w:tplc="133670B4">
      <w:start w:val="1"/>
      <w:numFmt w:val="bullet"/>
      <w:lvlText w:val=""/>
      <w:lvlJc w:val="left"/>
      <w:pPr>
        <w:ind w:left="5040" w:hanging="360"/>
      </w:pPr>
      <w:rPr>
        <w:rFonts w:ascii="Symbol" w:hAnsi="Symbol" w:hint="default"/>
      </w:rPr>
    </w:lvl>
    <w:lvl w:ilvl="7" w:tplc="03CE5A44">
      <w:start w:val="1"/>
      <w:numFmt w:val="bullet"/>
      <w:lvlText w:val="o"/>
      <w:lvlJc w:val="left"/>
      <w:pPr>
        <w:ind w:left="5760" w:hanging="360"/>
      </w:pPr>
      <w:rPr>
        <w:rFonts w:ascii="Courier New" w:hAnsi="Courier New" w:cs="Times New Roman" w:hint="default"/>
      </w:rPr>
    </w:lvl>
    <w:lvl w:ilvl="8" w:tplc="53D465D8">
      <w:start w:val="1"/>
      <w:numFmt w:val="bullet"/>
      <w:lvlText w:val=""/>
      <w:lvlJc w:val="left"/>
      <w:pPr>
        <w:ind w:left="6480" w:hanging="360"/>
      </w:pPr>
      <w:rPr>
        <w:rFonts w:ascii="Wingdings" w:hAnsi="Wingdings" w:hint="default"/>
      </w:rPr>
    </w:lvl>
  </w:abstractNum>
  <w:abstractNum w:abstractNumId="4" w15:restartNumberingAfterBreak="0">
    <w:nsid w:val="08143EEF"/>
    <w:multiLevelType w:val="hybridMultilevel"/>
    <w:tmpl w:val="FFFFFFFF"/>
    <w:lvl w:ilvl="0" w:tplc="B1C68252">
      <w:start w:val="1"/>
      <w:numFmt w:val="bullet"/>
      <w:lvlText w:val=""/>
      <w:lvlJc w:val="left"/>
      <w:pPr>
        <w:ind w:left="720" w:hanging="360"/>
      </w:pPr>
      <w:rPr>
        <w:rFonts w:ascii="Symbol" w:hAnsi="Symbol" w:hint="default"/>
      </w:rPr>
    </w:lvl>
    <w:lvl w:ilvl="1" w:tplc="F64C647C">
      <w:start w:val="1"/>
      <w:numFmt w:val="bullet"/>
      <w:lvlText w:val="o"/>
      <w:lvlJc w:val="left"/>
      <w:pPr>
        <w:ind w:left="1440" w:hanging="360"/>
      </w:pPr>
      <w:rPr>
        <w:rFonts w:ascii="Courier New" w:hAnsi="Courier New" w:cs="Times New Roman" w:hint="default"/>
      </w:rPr>
    </w:lvl>
    <w:lvl w:ilvl="2" w:tplc="3D763FB6">
      <w:start w:val="1"/>
      <w:numFmt w:val="bullet"/>
      <w:lvlText w:val=""/>
      <w:lvlJc w:val="left"/>
      <w:pPr>
        <w:ind w:left="2160" w:hanging="360"/>
      </w:pPr>
      <w:rPr>
        <w:rFonts w:ascii="Wingdings" w:hAnsi="Wingdings" w:hint="default"/>
      </w:rPr>
    </w:lvl>
    <w:lvl w:ilvl="3" w:tplc="A2E018AA">
      <w:start w:val="1"/>
      <w:numFmt w:val="bullet"/>
      <w:lvlText w:val=""/>
      <w:lvlJc w:val="left"/>
      <w:pPr>
        <w:ind w:left="2880" w:hanging="360"/>
      </w:pPr>
      <w:rPr>
        <w:rFonts w:ascii="Symbol" w:hAnsi="Symbol" w:hint="default"/>
      </w:rPr>
    </w:lvl>
    <w:lvl w:ilvl="4" w:tplc="A62A200A">
      <w:start w:val="1"/>
      <w:numFmt w:val="bullet"/>
      <w:lvlText w:val="o"/>
      <w:lvlJc w:val="left"/>
      <w:pPr>
        <w:ind w:left="3600" w:hanging="360"/>
      </w:pPr>
      <w:rPr>
        <w:rFonts w:ascii="Courier New" w:hAnsi="Courier New" w:cs="Times New Roman" w:hint="default"/>
      </w:rPr>
    </w:lvl>
    <w:lvl w:ilvl="5" w:tplc="8E224D34">
      <w:start w:val="1"/>
      <w:numFmt w:val="bullet"/>
      <w:lvlText w:val=""/>
      <w:lvlJc w:val="left"/>
      <w:pPr>
        <w:ind w:left="4320" w:hanging="360"/>
      </w:pPr>
      <w:rPr>
        <w:rFonts w:ascii="Wingdings" w:hAnsi="Wingdings" w:hint="default"/>
      </w:rPr>
    </w:lvl>
    <w:lvl w:ilvl="6" w:tplc="37144120">
      <w:start w:val="1"/>
      <w:numFmt w:val="bullet"/>
      <w:lvlText w:val=""/>
      <w:lvlJc w:val="left"/>
      <w:pPr>
        <w:ind w:left="5040" w:hanging="360"/>
      </w:pPr>
      <w:rPr>
        <w:rFonts w:ascii="Symbol" w:hAnsi="Symbol" w:hint="default"/>
      </w:rPr>
    </w:lvl>
    <w:lvl w:ilvl="7" w:tplc="E5F227BC">
      <w:start w:val="1"/>
      <w:numFmt w:val="bullet"/>
      <w:lvlText w:val="o"/>
      <w:lvlJc w:val="left"/>
      <w:pPr>
        <w:ind w:left="5760" w:hanging="360"/>
      </w:pPr>
      <w:rPr>
        <w:rFonts w:ascii="Courier New" w:hAnsi="Courier New" w:cs="Times New Roman" w:hint="default"/>
      </w:rPr>
    </w:lvl>
    <w:lvl w:ilvl="8" w:tplc="BE068A40">
      <w:start w:val="1"/>
      <w:numFmt w:val="bullet"/>
      <w:lvlText w:val=""/>
      <w:lvlJc w:val="left"/>
      <w:pPr>
        <w:ind w:left="6480" w:hanging="360"/>
      </w:pPr>
      <w:rPr>
        <w:rFonts w:ascii="Wingdings" w:hAnsi="Wingdings" w:hint="default"/>
      </w:rPr>
    </w:lvl>
  </w:abstractNum>
  <w:abstractNum w:abstractNumId="5" w15:restartNumberingAfterBreak="0">
    <w:nsid w:val="0978728B"/>
    <w:multiLevelType w:val="multilevel"/>
    <w:tmpl w:val="5E0ECB28"/>
    <w:styleLink w:val="Headings"/>
    <w:lvl w:ilvl="0">
      <w:start w:val="1"/>
      <w:numFmt w:val="none"/>
      <w:lvlText w:val=""/>
      <w:lvlJc w:val="left"/>
      <w:pPr>
        <w:ind w:left="0" w:firstLine="0"/>
      </w:pPr>
      <w:rPr>
        <w:rFonts w:ascii="Arial" w:hAnsi="Arial" w:cs="Times New Roman" w:hint="default"/>
        <w:b/>
        <w:i w:val="0"/>
        <w:sz w:val="22"/>
      </w:rPr>
    </w:lvl>
    <w:lvl w:ilvl="1">
      <w:start w:val="1"/>
      <w:numFmt w:val="decimal"/>
      <w:lvlText w:val="%2."/>
      <w:lvlJc w:val="left"/>
      <w:pPr>
        <w:ind w:left="0" w:firstLine="0"/>
      </w:pPr>
      <w:rPr>
        <w:rFonts w:ascii="Arial" w:hAnsi="Arial" w:cs="Times New Roman" w:hint="default"/>
        <w:b/>
        <w:i w:val="0"/>
        <w:sz w:val="22"/>
      </w:rPr>
    </w:lvl>
    <w:lvl w:ilvl="2">
      <w:start w:val="1"/>
      <w:numFmt w:val="decimal"/>
      <w:lvlText w:val="%2.%3"/>
      <w:lvlJc w:val="left"/>
      <w:pPr>
        <w:ind w:left="0" w:firstLine="0"/>
      </w:pPr>
      <w:rPr>
        <w:rFonts w:ascii="Arial" w:hAnsi="Arial" w:cs="Times New Roman" w:hint="default"/>
        <w:b w:val="0"/>
        <w:i w:val="0"/>
        <w:sz w:val="22"/>
      </w:r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6" w15:restartNumberingAfterBreak="0">
    <w:nsid w:val="09966D37"/>
    <w:multiLevelType w:val="hybridMultilevel"/>
    <w:tmpl w:val="26B092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0DF636F7"/>
    <w:multiLevelType w:val="hybridMultilevel"/>
    <w:tmpl w:val="D2A48C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0EB85220"/>
    <w:multiLevelType w:val="hybridMultilevel"/>
    <w:tmpl w:val="FFFFFFFF"/>
    <w:lvl w:ilvl="0" w:tplc="964A2020">
      <w:start w:val="1"/>
      <w:numFmt w:val="bullet"/>
      <w:lvlText w:val=""/>
      <w:lvlJc w:val="left"/>
      <w:pPr>
        <w:ind w:left="720" w:hanging="360"/>
      </w:pPr>
      <w:rPr>
        <w:rFonts w:ascii="Symbol" w:hAnsi="Symbol" w:hint="default"/>
      </w:rPr>
    </w:lvl>
    <w:lvl w:ilvl="1" w:tplc="BB961CF4">
      <w:start w:val="1"/>
      <w:numFmt w:val="bullet"/>
      <w:lvlText w:val="o"/>
      <w:lvlJc w:val="left"/>
      <w:pPr>
        <w:ind w:left="1440" w:hanging="360"/>
      </w:pPr>
      <w:rPr>
        <w:rFonts w:ascii="Courier New" w:hAnsi="Courier New" w:cs="Times New Roman" w:hint="default"/>
      </w:rPr>
    </w:lvl>
    <w:lvl w:ilvl="2" w:tplc="35BCF2CA">
      <w:start w:val="1"/>
      <w:numFmt w:val="bullet"/>
      <w:lvlText w:val=""/>
      <w:lvlJc w:val="left"/>
      <w:pPr>
        <w:ind w:left="2160" w:hanging="360"/>
      </w:pPr>
      <w:rPr>
        <w:rFonts w:ascii="Wingdings" w:hAnsi="Wingdings" w:hint="default"/>
      </w:rPr>
    </w:lvl>
    <w:lvl w:ilvl="3" w:tplc="C89A30DA">
      <w:start w:val="1"/>
      <w:numFmt w:val="bullet"/>
      <w:lvlText w:val=""/>
      <w:lvlJc w:val="left"/>
      <w:pPr>
        <w:ind w:left="2880" w:hanging="360"/>
      </w:pPr>
      <w:rPr>
        <w:rFonts w:ascii="Symbol" w:hAnsi="Symbol" w:hint="default"/>
      </w:rPr>
    </w:lvl>
    <w:lvl w:ilvl="4" w:tplc="A7723B72">
      <w:start w:val="1"/>
      <w:numFmt w:val="bullet"/>
      <w:lvlText w:val="o"/>
      <w:lvlJc w:val="left"/>
      <w:pPr>
        <w:ind w:left="3600" w:hanging="360"/>
      </w:pPr>
      <w:rPr>
        <w:rFonts w:ascii="Courier New" w:hAnsi="Courier New" w:cs="Times New Roman" w:hint="default"/>
      </w:rPr>
    </w:lvl>
    <w:lvl w:ilvl="5" w:tplc="EB5E0F88">
      <w:start w:val="1"/>
      <w:numFmt w:val="bullet"/>
      <w:lvlText w:val=""/>
      <w:lvlJc w:val="left"/>
      <w:pPr>
        <w:ind w:left="4320" w:hanging="360"/>
      </w:pPr>
      <w:rPr>
        <w:rFonts w:ascii="Wingdings" w:hAnsi="Wingdings" w:hint="default"/>
      </w:rPr>
    </w:lvl>
    <w:lvl w:ilvl="6" w:tplc="3740006A">
      <w:start w:val="1"/>
      <w:numFmt w:val="bullet"/>
      <w:lvlText w:val=""/>
      <w:lvlJc w:val="left"/>
      <w:pPr>
        <w:ind w:left="5040" w:hanging="360"/>
      </w:pPr>
      <w:rPr>
        <w:rFonts w:ascii="Symbol" w:hAnsi="Symbol" w:hint="default"/>
      </w:rPr>
    </w:lvl>
    <w:lvl w:ilvl="7" w:tplc="1E7AA6A8">
      <w:start w:val="1"/>
      <w:numFmt w:val="bullet"/>
      <w:lvlText w:val="o"/>
      <w:lvlJc w:val="left"/>
      <w:pPr>
        <w:ind w:left="5760" w:hanging="360"/>
      </w:pPr>
      <w:rPr>
        <w:rFonts w:ascii="Courier New" w:hAnsi="Courier New" w:cs="Times New Roman" w:hint="default"/>
      </w:rPr>
    </w:lvl>
    <w:lvl w:ilvl="8" w:tplc="09625676">
      <w:start w:val="1"/>
      <w:numFmt w:val="bullet"/>
      <w:lvlText w:val=""/>
      <w:lvlJc w:val="left"/>
      <w:pPr>
        <w:ind w:left="6480" w:hanging="360"/>
      </w:pPr>
      <w:rPr>
        <w:rFonts w:ascii="Wingdings" w:hAnsi="Wingdings" w:hint="default"/>
      </w:rPr>
    </w:lvl>
  </w:abstractNum>
  <w:abstractNum w:abstractNumId="9" w15:restartNumberingAfterBreak="0">
    <w:nsid w:val="0F3C3538"/>
    <w:multiLevelType w:val="hybridMultilevel"/>
    <w:tmpl w:val="B4EEC4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143CEE98"/>
    <w:multiLevelType w:val="hybridMultilevel"/>
    <w:tmpl w:val="36BE6B32"/>
    <w:lvl w:ilvl="0" w:tplc="DE9E0150">
      <w:start w:val="1"/>
      <w:numFmt w:val="bullet"/>
      <w:lvlText w:val=""/>
      <w:lvlJc w:val="left"/>
      <w:pPr>
        <w:ind w:left="720" w:hanging="360"/>
      </w:pPr>
      <w:rPr>
        <w:rFonts w:ascii="Symbol" w:hAnsi="Symbol" w:hint="default"/>
      </w:rPr>
    </w:lvl>
    <w:lvl w:ilvl="1" w:tplc="A88A3528">
      <w:start w:val="1"/>
      <w:numFmt w:val="bullet"/>
      <w:lvlText w:val="o"/>
      <w:lvlJc w:val="left"/>
      <w:pPr>
        <w:ind w:left="1440" w:hanging="360"/>
      </w:pPr>
      <w:rPr>
        <w:rFonts w:ascii="Courier New" w:hAnsi="Courier New" w:cs="Times New Roman" w:hint="default"/>
      </w:rPr>
    </w:lvl>
    <w:lvl w:ilvl="2" w:tplc="CB52983E">
      <w:start w:val="1"/>
      <w:numFmt w:val="bullet"/>
      <w:lvlText w:val=""/>
      <w:lvlJc w:val="left"/>
      <w:pPr>
        <w:ind w:left="2160" w:hanging="360"/>
      </w:pPr>
      <w:rPr>
        <w:rFonts w:ascii="Wingdings" w:hAnsi="Wingdings" w:hint="default"/>
      </w:rPr>
    </w:lvl>
    <w:lvl w:ilvl="3" w:tplc="F3046A3C">
      <w:start w:val="1"/>
      <w:numFmt w:val="bullet"/>
      <w:lvlText w:val=""/>
      <w:lvlJc w:val="left"/>
      <w:pPr>
        <w:ind w:left="2880" w:hanging="360"/>
      </w:pPr>
      <w:rPr>
        <w:rFonts w:ascii="Symbol" w:hAnsi="Symbol" w:hint="default"/>
      </w:rPr>
    </w:lvl>
    <w:lvl w:ilvl="4" w:tplc="170CAD62">
      <w:start w:val="1"/>
      <w:numFmt w:val="bullet"/>
      <w:lvlText w:val="o"/>
      <w:lvlJc w:val="left"/>
      <w:pPr>
        <w:ind w:left="3600" w:hanging="360"/>
      </w:pPr>
      <w:rPr>
        <w:rFonts w:ascii="Courier New" w:hAnsi="Courier New" w:cs="Times New Roman" w:hint="default"/>
      </w:rPr>
    </w:lvl>
    <w:lvl w:ilvl="5" w:tplc="237218BA">
      <w:start w:val="1"/>
      <w:numFmt w:val="bullet"/>
      <w:lvlText w:val=""/>
      <w:lvlJc w:val="left"/>
      <w:pPr>
        <w:ind w:left="4320" w:hanging="360"/>
      </w:pPr>
      <w:rPr>
        <w:rFonts w:ascii="Wingdings" w:hAnsi="Wingdings" w:hint="default"/>
      </w:rPr>
    </w:lvl>
    <w:lvl w:ilvl="6" w:tplc="ECA0621E">
      <w:start w:val="1"/>
      <w:numFmt w:val="bullet"/>
      <w:lvlText w:val=""/>
      <w:lvlJc w:val="left"/>
      <w:pPr>
        <w:ind w:left="5040" w:hanging="360"/>
      </w:pPr>
      <w:rPr>
        <w:rFonts w:ascii="Symbol" w:hAnsi="Symbol" w:hint="default"/>
      </w:rPr>
    </w:lvl>
    <w:lvl w:ilvl="7" w:tplc="B40E220E">
      <w:start w:val="1"/>
      <w:numFmt w:val="bullet"/>
      <w:lvlText w:val="o"/>
      <w:lvlJc w:val="left"/>
      <w:pPr>
        <w:ind w:left="5760" w:hanging="360"/>
      </w:pPr>
      <w:rPr>
        <w:rFonts w:ascii="Courier New" w:hAnsi="Courier New" w:cs="Times New Roman" w:hint="default"/>
      </w:rPr>
    </w:lvl>
    <w:lvl w:ilvl="8" w:tplc="EBE0A424">
      <w:start w:val="1"/>
      <w:numFmt w:val="bullet"/>
      <w:lvlText w:val=""/>
      <w:lvlJc w:val="left"/>
      <w:pPr>
        <w:ind w:left="6480" w:hanging="360"/>
      </w:pPr>
      <w:rPr>
        <w:rFonts w:ascii="Wingdings" w:hAnsi="Wingdings" w:hint="default"/>
      </w:rPr>
    </w:lvl>
  </w:abstractNum>
  <w:abstractNum w:abstractNumId="12" w15:restartNumberingAfterBreak="0">
    <w:nsid w:val="16CC6045"/>
    <w:multiLevelType w:val="hybridMultilevel"/>
    <w:tmpl w:val="FFFFFFFF"/>
    <w:lvl w:ilvl="0" w:tplc="D52CBB5C">
      <w:start w:val="1"/>
      <w:numFmt w:val="bullet"/>
      <w:lvlText w:val=""/>
      <w:lvlJc w:val="left"/>
      <w:pPr>
        <w:ind w:left="720" w:hanging="360"/>
      </w:pPr>
      <w:rPr>
        <w:rFonts w:ascii="Symbol" w:hAnsi="Symbol" w:hint="default"/>
      </w:rPr>
    </w:lvl>
    <w:lvl w:ilvl="1" w:tplc="6D0CF358">
      <w:start w:val="1"/>
      <w:numFmt w:val="bullet"/>
      <w:lvlText w:val="o"/>
      <w:lvlJc w:val="left"/>
      <w:pPr>
        <w:ind w:left="1440" w:hanging="360"/>
      </w:pPr>
      <w:rPr>
        <w:rFonts w:ascii="Courier New" w:hAnsi="Courier New" w:cs="Times New Roman" w:hint="default"/>
      </w:rPr>
    </w:lvl>
    <w:lvl w:ilvl="2" w:tplc="3E303A68">
      <w:start w:val="1"/>
      <w:numFmt w:val="bullet"/>
      <w:lvlText w:val=""/>
      <w:lvlJc w:val="left"/>
      <w:pPr>
        <w:ind w:left="2160" w:hanging="360"/>
      </w:pPr>
      <w:rPr>
        <w:rFonts w:ascii="Wingdings" w:hAnsi="Wingdings" w:hint="default"/>
      </w:rPr>
    </w:lvl>
    <w:lvl w:ilvl="3" w:tplc="2C343910">
      <w:start w:val="1"/>
      <w:numFmt w:val="bullet"/>
      <w:lvlText w:val=""/>
      <w:lvlJc w:val="left"/>
      <w:pPr>
        <w:ind w:left="2880" w:hanging="360"/>
      </w:pPr>
      <w:rPr>
        <w:rFonts w:ascii="Symbol" w:hAnsi="Symbol" w:hint="default"/>
      </w:rPr>
    </w:lvl>
    <w:lvl w:ilvl="4" w:tplc="8D044872">
      <w:start w:val="1"/>
      <w:numFmt w:val="bullet"/>
      <w:lvlText w:val="o"/>
      <w:lvlJc w:val="left"/>
      <w:pPr>
        <w:ind w:left="3600" w:hanging="360"/>
      </w:pPr>
      <w:rPr>
        <w:rFonts w:ascii="Courier New" w:hAnsi="Courier New" w:cs="Times New Roman" w:hint="default"/>
      </w:rPr>
    </w:lvl>
    <w:lvl w:ilvl="5" w:tplc="97761578">
      <w:start w:val="1"/>
      <w:numFmt w:val="bullet"/>
      <w:lvlText w:val=""/>
      <w:lvlJc w:val="left"/>
      <w:pPr>
        <w:ind w:left="4320" w:hanging="360"/>
      </w:pPr>
      <w:rPr>
        <w:rFonts w:ascii="Wingdings" w:hAnsi="Wingdings" w:hint="default"/>
      </w:rPr>
    </w:lvl>
    <w:lvl w:ilvl="6" w:tplc="F9D05852">
      <w:start w:val="1"/>
      <w:numFmt w:val="bullet"/>
      <w:lvlText w:val=""/>
      <w:lvlJc w:val="left"/>
      <w:pPr>
        <w:ind w:left="5040" w:hanging="360"/>
      </w:pPr>
      <w:rPr>
        <w:rFonts w:ascii="Symbol" w:hAnsi="Symbol" w:hint="default"/>
      </w:rPr>
    </w:lvl>
    <w:lvl w:ilvl="7" w:tplc="9F3665E4">
      <w:start w:val="1"/>
      <w:numFmt w:val="bullet"/>
      <w:lvlText w:val="o"/>
      <w:lvlJc w:val="left"/>
      <w:pPr>
        <w:ind w:left="5760" w:hanging="360"/>
      </w:pPr>
      <w:rPr>
        <w:rFonts w:ascii="Courier New" w:hAnsi="Courier New" w:cs="Times New Roman" w:hint="default"/>
      </w:rPr>
    </w:lvl>
    <w:lvl w:ilvl="8" w:tplc="72C68634">
      <w:start w:val="1"/>
      <w:numFmt w:val="bullet"/>
      <w:lvlText w:val=""/>
      <w:lvlJc w:val="left"/>
      <w:pPr>
        <w:ind w:left="6480" w:hanging="360"/>
      </w:pPr>
      <w:rPr>
        <w:rFonts w:ascii="Wingdings" w:hAnsi="Wingdings" w:hint="default"/>
      </w:rPr>
    </w:lvl>
  </w:abstractNum>
  <w:abstractNum w:abstractNumId="13" w15:restartNumberingAfterBreak="0">
    <w:nsid w:val="17BD5E13"/>
    <w:multiLevelType w:val="hybridMultilevel"/>
    <w:tmpl w:val="84C04BF8"/>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4" w15:restartNumberingAfterBreak="0">
    <w:nsid w:val="19A2146B"/>
    <w:multiLevelType w:val="hybridMultilevel"/>
    <w:tmpl w:val="E3DAC502"/>
    <w:lvl w:ilvl="0" w:tplc="0DD4DC14">
      <w:numFmt w:val="bullet"/>
      <w:lvlText w:val=""/>
      <w:lvlJc w:val="left"/>
      <w:pPr>
        <w:tabs>
          <w:tab w:val="num" w:pos="-3"/>
        </w:tabs>
        <w:ind w:left="-3" w:hanging="357"/>
      </w:pPr>
      <w:rPr>
        <w:rFonts w:ascii="Symbol" w:eastAsia="PMingLiU" w:hAnsi="Symbol" w:cs="Times New Roman" w:hint="default"/>
      </w:rPr>
    </w:lvl>
    <w:lvl w:ilvl="1" w:tplc="04090003">
      <w:start w:val="1"/>
      <w:numFmt w:val="bullet"/>
      <w:lvlText w:val=""/>
      <w:lvlJc w:val="left"/>
      <w:pPr>
        <w:tabs>
          <w:tab w:val="num" w:pos="960"/>
        </w:tabs>
        <w:ind w:left="960" w:hanging="480"/>
      </w:pPr>
      <w:rPr>
        <w:rFonts w:ascii="Wingdings" w:hAnsi="Wingdings" w:hint="default"/>
      </w:rPr>
    </w:lvl>
    <w:lvl w:ilvl="2" w:tplc="04090005">
      <w:start w:val="1"/>
      <w:numFmt w:val="bullet"/>
      <w:lvlText w:val=""/>
      <w:lvlJc w:val="left"/>
      <w:pPr>
        <w:tabs>
          <w:tab w:val="num" w:pos="1440"/>
        </w:tabs>
        <w:ind w:left="1440" w:hanging="480"/>
      </w:pPr>
      <w:rPr>
        <w:rFonts w:ascii="Wingdings" w:hAnsi="Wingdings" w:hint="default"/>
      </w:rPr>
    </w:lvl>
    <w:lvl w:ilvl="3" w:tplc="04090001">
      <w:start w:val="1"/>
      <w:numFmt w:val="bullet"/>
      <w:lvlText w:val=""/>
      <w:lvlJc w:val="left"/>
      <w:pPr>
        <w:tabs>
          <w:tab w:val="num" w:pos="1920"/>
        </w:tabs>
        <w:ind w:left="1920" w:hanging="480"/>
      </w:pPr>
      <w:rPr>
        <w:rFonts w:ascii="Wingdings" w:hAnsi="Wingdings" w:hint="default"/>
      </w:rPr>
    </w:lvl>
    <w:lvl w:ilvl="4" w:tplc="04090003">
      <w:start w:val="1"/>
      <w:numFmt w:val="bullet"/>
      <w:lvlText w:val=""/>
      <w:lvlJc w:val="left"/>
      <w:pPr>
        <w:tabs>
          <w:tab w:val="num" w:pos="2400"/>
        </w:tabs>
        <w:ind w:left="2400" w:hanging="480"/>
      </w:pPr>
      <w:rPr>
        <w:rFonts w:ascii="Wingdings" w:hAnsi="Wingdings" w:hint="default"/>
      </w:rPr>
    </w:lvl>
    <w:lvl w:ilvl="5" w:tplc="04090005">
      <w:start w:val="1"/>
      <w:numFmt w:val="bullet"/>
      <w:lvlText w:val=""/>
      <w:lvlJc w:val="left"/>
      <w:pPr>
        <w:tabs>
          <w:tab w:val="num" w:pos="2880"/>
        </w:tabs>
        <w:ind w:left="2880" w:hanging="480"/>
      </w:pPr>
      <w:rPr>
        <w:rFonts w:ascii="Wingdings" w:hAnsi="Wingdings" w:hint="default"/>
      </w:rPr>
    </w:lvl>
    <w:lvl w:ilvl="6" w:tplc="04090001">
      <w:start w:val="1"/>
      <w:numFmt w:val="bullet"/>
      <w:lvlText w:val=""/>
      <w:lvlJc w:val="left"/>
      <w:pPr>
        <w:tabs>
          <w:tab w:val="num" w:pos="3360"/>
        </w:tabs>
        <w:ind w:left="3360" w:hanging="480"/>
      </w:pPr>
      <w:rPr>
        <w:rFonts w:ascii="Wingdings" w:hAnsi="Wingdings" w:hint="default"/>
      </w:rPr>
    </w:lvl>
    <w:lvl w:ilvl="7" w:tplc="04090003">
      <w:start w:val="1"/>
      <w:numFmt w:val="bullet"/>
      <w:lvlText w:val=""/>
      <w:lvlJc w:val="left"/>
      <w:pPr>
        <w:tabs>
          <w:tab w:val="num" w:pos="3840"/>
        </w:tabs>
        <w:ind w:left="3840" w:hanging="480"/>
      </w:pPr>
      <w:rPr>
        <w:rFonts w:ascii="Wingdings" w:hAnsi="Wingdings" w:hint="default"/>
      </w:rPr>
    </w:lvl>
    <w:lvl w:ilvl="8" w:tplc="04090005">
      <w:start w:val="1"/>
      <w:numFmt w:val="bullet"/>
      <w:lvlText w:val=""/>
      <w:lvlJc w:val="left"/>
      <w:pPr>
        <w:tabs>
          <w:tab w:val="num" w:pos="4320"/>
        </w:tabs>
        <w:ind w:left="4320" w:hanging="480"/>
      </w:pPr>
      <w:rPr>
        <w:rFonts w:ascii="Wingdings" w:hAnsi="Wingdings" w:hint="default"/>
      </w:rPr>
    </w:lvl>
  </w:abstractNum>
  <w:abstractNum w:abstractNumId="15" w15:restartNumberingAfterBreak="0">
    <w:nsid w:val="19B43B39"/>
    <w:multiLevelType w:val="hybridMultilevel"/>
    <w:tmpl w:val="6338E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1A3D3D5"/>
    <w:multiLevelType w:val="hybridMultilevel"/>
    <w:tmpl w:val="FFFFFFFF"/>
    <w:lvl w:ilvl="0" w:tplc="160C50D6">
      <w:start w:val="1"/>
      <w:numFmt w:val="bullet"/>
      <w:lvlText w:val=""/>
      <w:lvlJc w:val="left"/>
      <w:pPr>
        <w:ind w:left="720" w:hanging="360"/>
      </w:pPr>
      <w:rPr>
        <w:rFonts w:ascii="Symbol" w:hAnsi="Symbol" w:hint="default"/>
      </w:rPr>
    </w:lvl>
    <w:lvl w:ilvl="1" w:tplc="8260289C">
      <w:start w:val="1"/>
      <w:numFmt w:val="bullet"/>
      <w:lvlText w:val="o"/>
      <w:lvlJc w:val="left"/>
      <w:pPr>
        <w:ind w:left="1440" w:hanging="360"/>
      </w:pPr>
      <w:rPr>
        <w:rFonts w:ascii="Courier New" w:hAnsi="Courier New" w:cs="Times New Roman" w:hint="default"/>
      </w:rPr>
    </w:lvl>
    <w:lvl w:ilvl="2" w:tplc="4498CE44">
      <w:start w:val="1"/>
      <w:numFmt w:val="bullet"/>
      <w:lvlText w:val=""/>
      <w:lvlJc w:val="left"/>
      <w:pPr>
        <w:ind w:left="2160" w:hanging="360"/>
      </w:pPr>
      <w:rPr>
        <w:rFonts w:ascii="Wingdings" w:hAnsi="Wingdings" w:hint="default"/>
      </w:rPr>
    </w:lvl>
    <w:lvl w:ilvl="3" w:tplc="A00467DE">
      <w:start w:val="1"/>
      <w:numFmt w:val="bullet"/>
      <w:lvlText w:val=""/>
      <w:lvlJc w:val="left"/>
      <w:pPr>
        <w:ind w:left="2880" w:hanging="360"/>
      </w:pPr>
      <w:rPr>
        <w:rFonts w:ascii="Symbol" w:hAnsi="Symbol" w:hint="default"/>
      </w:rPr>
    </w:lvl>
    <w:lvl w:ilvl="4" w:tplc="3B6C2950">
      <w:start w:val="1"/>
      <w:numFmt w:val="bullet"/>
      <w:lvlText w:val="o"/>
      <w:lvlJc w:val="left"/>
      <w:pPr>
        <w:ind w:left="3600" w:hanging="360"/>
      </w:pPr>
      <w:rPr>
        <w:rFonts w:ascii="Courier New" w:hAnsi="Courier New" w:cs="Times New Roman" w:hint="default"/>
      </w:rPr>
    </w:lvl>
    <w:lvl w:ilvl="5" w:tplc="566CF4BE">
      <w:start w:val="1"/>
      <w:numFmt w:val="bullet"/>
      <w:lvlText w:val=""/>
      <w:lvlJc w:val="left"/>
      <w:pPr>
        <w:ind w:left="4320" w:hanging="360"/>
      </w:pPr>
      <w:rPr>
        <w:rFonts w:ascii="Wingdings" w:hAnsi="Wingdings" w:hint="default"/>
      </w:rPr>
    </w:lvl>
    <w:lvl w:ilvl="6" w:tplc="C258525A">
      <w:start w:val="1"/>
      <w:numFmt w:val="bullet"/>
      <w:lvlText w:val=""/>
      <w:lvlJc w:val="left"/>
      <w:pPr>
        <w:ind w:left="5040" w:hanging="360"/>
      </w:pPr>
      <w:rPr>
        <w:rFonts w:ascii="Symbol" w:hAnsi="Symbol" w:hint="default"/>
      </w:rPr>
    </w:lvl>
    <w:lvl w:ilvl="7" w:tplc="AE7A31E8">
      <w:start w:val="1"/>
      <w:numFmt w:val="bullet"/>
      <w:lvlText w:val="o"/>
      <w:lvlJc w:val="left"/>
      <w:pPr>
        <w:ind w:left="5760" w:hanging="360"/>
      </w:pPr>
      <w:rPr>
        <w:rFonts w:ascii="Courier New" w:hAnsi="Courier New" w:cs="Times New Roman" w:hint="default"/>
      </w:rPr>
    </w:lvl>
    <w:lvl w:ilvl="8" w:tplc="059683A6">
      <w:start w:val="1"/>
      <w:numFmt w:val="bullet"/>
      <w:lvlText w:val=""/>
      <w:lvlJc w:val="left"/>
      <w:pPr>
        <w:ind w:left="6480" w:hanging="360"/>
      </w:pPr>
      <w:rPr>
        <w:rFonts w:ascii="Wingdings" w:hAnsi="Wingdings" w:hint="default"/>
      </w:rPr>
    </w:lvl>
  </w:abstractNum>
  <w:abstractNum w:abstractNumId="17" w15:restartNumberingAfterBreak="0">
    <w:nsid w:val="230B1343"/>
    <w:multiLevelType w:val="hybridMultilevel"/>
    <w:tmpl w:val="34A038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2411EAE6"/>
    <w:multiLevelType w:val="hybridMultilevel"/>
    <w:tmpl w:val="BDF4BDA6"/>
    <w:lvl w:ilvl="0" w:tplc="1320F0B8">
      <w:start w:val="1"/>
      <w:numFmt w:val="bullet"/>
      <w:lvlText w:val=""/>
      <w:lvlJc w:val="left"/>
      <w:pPr>
        <w:ind w:left="720" w:hanging="360"/>
      </w:pPr>
      <w:rPr>
        <w:rFonts w:ascii="Symbol" w:hAnsi="Symbol" w:hint="default"/>
      </w:rPr>
    </w:lvl>
    <w:lvl w:ilvl="1" w:tplc="5C14C316">
      <w:start w:val="1"/>
      <w:numFmt w:val="bullet"/>
      <w:lvlText w:val="o"/>
      <w:lvlJc w:val="left"/>
      <w:pPr>
        <w:ind w:left="1440" w:hanging="360"/>
      </w:pPr>
      <w:rPr>
        <w:rFonts w:ascii="Courier New" w:hAnsi="Courier New" w:cs="Times New Roman" w:hint="default"/>
      </w:rPr>
    </w:lvl>
    <w:lvl w:ilvl="2" w:tplc="AB8A4564">
      <w:start w:val="1"/>
      <w:numFmt w:val="bullet"/>
      <w:lvlText w:val=""/>
      <w:lvlJc w:val="left"/>
      <w:pPr>
        <w:ind w:left="2160" w:hanging="360"/>
      </w:pPr>
      <w:rPr>
        <w:rFonts w:ascii="Wingdings" w:hAnsi="Wingdings" w:hint="default"/>
      </w:rPr>
    </w:lvl>
    <w:lvl w:ilvl="3" w:tplc="826A89A8">
      <w:start w:val="1"/>
      <w:numFmt w:val="bullet"/>
      <w:lvlText w:val=""/>
      <w:lvlJc w:val="left"/>
      <w:pPr>
        <w:ind w:left="2880" w:hanging="360"/>
      </w:pPr>
      <w:rPr>
        <w:rFonts w:ascii="Symbol" w:hAnsi="Symbol" w:hint="default"/>
      </w:rPr>
    </w:lvl>
    <w:lvl w:ilvl="4" w:tplc="89F628F4">
      <w:start w:val="1"/>
      <w:numFmt w:val="bullet"/>
      <w:lvlText w:val="o"/>
      <w:lvlJc w:val="left"/>
      <w:pPr>
        <w:ind w:left="3600" w:hanging="360"/>
      </w:pPr>
      <w:rPr>
        <w:rFonts w:ascii="Courier New" w:hAnsi="Courier New" w:cs="Times New Roman" w:hint="default"/>
      </w:rPr>
    </w:lvl>
    <w:lvl w:ilvl="5" w:tplc="762AC0F4">
      <w:start w:val="1"/>
      <w:numFmt w:val="bullet"/>
      <w:lvlText w:val=""/>
      <w:lvlJc w:val="left"/>
      <w:pPr>
        <w:ind w:left="4320" w:hanging="360"/>
      </w:pPr>
      <w:rPr>
        <w:rFonts w:ascii="Wingdings" w:hAnsi="Wingdings" w:hint="default"/>
      </w:rPr>
    </w:lvl>
    <w:lvl w:ilvl="6" w:tplc="F3ACB8DE">
      <w:start w:val="1"/>
      <w:numFmt w:val="bullet"/>
      <w:lvlText w:val=""/>
      <w:lvlJc w:val="left"/>
      <w:pPr>
        <w:ind w:left="5040" w:hanging="360"/>
      </w:pPr>
      <w:rPr>
        <w:rFonts w:ascii="Symbol" w:hAnsi="Symbol" w:hint="default"/>
      </w:rPr>
    </w:lvl>
    <w:lvl w:ilvl="7" w:tplc="C96847F4">
      <w:start w:val="1"/>
      <w:numFmt w:val="bullet"/>
      <w:lvlText w:val="o"/>
      <w:lvlJc w:val="left"/>
      <w:pPr>
        <w:ind w:left="5760" w:hanging="360"/>
      </w:pPr>
      <w:rPr>
        <w:rFonts w:ascii="Courier New" w:hAnsi="Courier New" w:cs="Times New Roman" w:hint="default"/>
      </w:rPr>
    </w:lvl>
    <w:lvl w:ilvl="8" w:tplc="F2F68FB2">
      <w:start w:val="1"/>
      <w:numFmt w:val="bullet"/>
      <w:lvlText w:val=""/>
      <w:lvlJc w:val="left"/>
      <w:pPr>
        <w:ind w:left="6480" w:hanging="360"/>
      </w:pPr>
      <w:rPr>
        <w:rFonts w:ascii="Wingdings" w:hAnsi="Wingdings" w:hint="default"/>
      </w:rPr>
    </w:lvl>
  </w:abstractNum>
  <w:abstractNum w:abstractNumId="19" w15:restartNumberingAfterBreak="0">
    <w:nsid w:val="243828A9"/>
    <w:multiLevelType w:val="hybridMultilevel"/>
    <w:tmpl w:val="12A0D01C"/>
    <w:lvl w:ilvl="0" w:tplc="08090001">
      <w:start w:val="1"/>
      <w:numFmt w:val="bullet"/>
      <w:lvlText w:val=""/>
      <w:lvlJc w:val="left"/>
      <w:pPr>
        <w:ind w:left="360" w:hanging="360"/>
      </w:pPr>
      <w:rPr>
        <w:rFonts w:ascii="Symbol" w:hAnsi="Symbol" w:hint="default"/>
      </w:rPr>
    </w:lvl>
    <w:lvl w:ilvl="1" w:tplc="0409000F">
      <w:start w:val="1"/>
      <w:numFmt w:val="decimal"/>
      <w:lvlText w:val="%2."/>
      <w:lvlJc w:val="left"/>
      <w:pPr>
        <w:ind w:left="-349" w:hanging="360"/>
      </w:pPr>
    </w:lvl>
    <w:lvl w:ilvl="2" w:tplc="0409001B">
      <w:start w:val="1"/>
      <w:numFmt w:val="lowerRoman"/>
      <w:lvlText w:val="%3."/>
      <w:lvlJc w:val="right"/>
      <w:pPr>
        <w:ind w:left="1451" w:hanging="180"/>
      </w:pPr>
    </w:lvl>
    <w:lvl w:ilvl="3" w:tplc="0409000F">
      <w:start w:val="1"/>
      <w:numFmt w:val="decimal"/>
      <w:lvlText w:val="%4."/>
      <w:lvlJc w:val="left"/>
      <w:pPr>
        <w:ind w:left="2171" w:hanging="360"/>
      </w:pPr>
    </w:lvl>
    <w:lvl w:ilvl="4" w:tplc="04090019">
      <w:start w:val="1"/>
      <w:numFmt w:val="lowerLetter"/>
      <w:lvlText w:val="%5."/>
      <w:lvlJc w:val="left"/>
      <w:pPr>
        <w:ind w:left="2891" w:hanging="360"/>
      </w:pPr>
    </w:lvl>
    <w:lvl w:ilvl="5" w:tplc="0409001B">
      <w:start w:val="1"/>
      <w:numFmt w:val="lowerRoman"/>
      <w:lvlText w:val="%6."/>
      <w:lvlJc w:val="right"/>
      <w:pPr>
        <w:ind w:left="3611" w:hanging="180"/>
      </w:pPr>
    </w:lvl>
    <w:lvl w:ilvl="6" w:tplc="0409000F">
      <w:start w:val="1"/>
      <w:numFmt w:val="decimal"/>
      <w:lvlText w:val="%7."/>
      <w:lvlJc w:val="left"/>
      <w:pPr>
        <w:ind w:left="4331" w:hanging="360"/>
      </w:pPr>
    </w:lvl>
    <w:lvl w:ilvl="7" w:tplc="04090019">
      <w:start w:val="1"/>
      <w:numFmt w:val="lowerLetter"/>
      <w:lvlText w:val="%8."/>
      <w:lvlJc w:val="left"/>
      <w:pPr>
        <w:ind w:left="5051" w:hanging="360"/>
      </w:pPr>
    </w:lvl>
    <w:lvl w:ilvl="8" w:tplc="0409001B">
      <w:start w:val="1"/>
      <w:numFmt w:val="lowerRoman"/>
      <w:lvlText w:val="%9."/>
      <w:lvlJc w:val="right"/>
      <w:pPr>
        <w:ind w:left="5771" w:hanging="180"/>
      </w:pPr>
    </w:lvl>
  </w:abstractNum>
  <w:abstractNum w:abstractNumId="20" w15:restartNumberingAfterBreak="0">
    <w:nsid w:val="278B2960"/>
    <w:multiLevelType w:val="hybridMultilevel"/>
    <w:tmpl w:val="0AFCD95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C7C4C72"/>
    <w:multiLevelType w:val="hybridMultilevel"/>
    <w:tmpl w:val="19621558"/>
    <w:lvl w:ilvl="0" w:tplc="22DA8F34">
      <w:start w:val="1"/>
      <w:numFmt w:val="bullet"/>
      <w:lvlText w:val=""/>
      <w:lvlJc w:val="left"/>
      <w:pPr>
        <w:ind w:left="720" w:hanging="360"/>
      </w:pPr>
      <w:rPr>
        <w:rFonts w:ascii="Symbol" w:hAnsi="Symbol" w:hint="default"/>
      </w:rPr>
    </w:lvl>
    <w:lvl w:ilvl="1" w:tplc="64125B78">
      <w:start w:val="1"/>
      <w:numFmt w:val="bullet"/>
      <w:lvlText w:val="o"/>
      <w:lvlJc w:val="left"/>
      <w:pPr>
        <w:ind w:left="1440" w:hanging="360"/>
      </w:pPr>
      <w:rPr>
        <w:rFonts w:ascii="Courier New" w:hAnsi="Courier New" w:cs="Times New Roman" w:hint="default"/>
      </w:rPr>
    </w:lvl>
    <w:lvl w:ilvl="2" w:tplc="86ECB554">
      <w:start w:val="1"/>
      <w:numFmt w:val="bullet"/>
      <w:lvlText w:val=""/>
      <w:lvlJc w:val="left"/>
      <w:pPr>
        <w:ind w:left="2160" w:hanging="360"/>
      </w:pPr>
      <w:rPr>
        <w:rFonts w:ascii="Wingdings" w:hAnsi="Wingdings" w:hint="default"/>
      </w:rPr>
    </w:lvl>
    <w:lvl w:ilvl="3" w:tplc="D4069E1C">
      <w:start w:val="1"/>
      <w:numFmt w:val="bullet"/>
      <w:lvlText w:val=""/>
      <w:lvlJc w:val="left"/>
      <w:pPr>
        <w:ind w:left="2880" w:hanging="360"/>
      </w:pPr>
      <w:rPr>
        <w:rFonts w:ascii="Symbol" w:hAnsi="Symbol" w:hint="default"/>
      </w:rPr>
    </w:lvl>
    <w:lvl w:ilvl="4" w:tplc="06DA1F5E">
      <w:start w:val="1"/>
      <w:numFmt w:val="bullet"/>
      <w:lvlText w:val="o"/>
      <w:lvlJc w:val="left"/>
      <w:pPr>
        <w:ind w:left="3600" w:hanging="360"/>
      </w:pPr>
      <w:rPr>
        <w:rFonts w:ascii="Courier New" w:hAnsi="Courier New" w:cs="Times New Roman" w:hint="default"/>
      </w:rPr>
    </w:lvl>
    <w:lvl w:ilvl="5" w:tplc="D98671D6">
      <w:start w:val="1"/>
      <w:numFmt w:val="bullet"/>
      <w:lvlText w:val=""/>
      <w:lvlJc w:val="left"/>
      <w:pPr>
        <w:ind w:left="4320" w:hanging="360"/>
      </w:pPr>
      <w:rPr>
        <w:rFonts w:ascii="Wingdings" w:hAnsi="Wingdings" w:hint="default"/>
      </w:rPr>
    </w:lvl>
    <w:lvl w:ilvl="6" w:tplc="96641114">
      <w:start w:val="1"/>
      <w:numFmt w:val="bullet"/>
      <w:lvlText w:val=""/>
      <w:lvlJc w:val="left"/>
      <w:pPr>
        <w:ind w:left="5040" w:hanging="360"/>
      </w:pPr>
      <w:rPr>
        <w:rFonts w:ascii="Symbol" w:hAnsi="Symbol" w:hint="default"/>
      </w:rPr>
    </w:lvl>
    <w:lvl w:ilvl="7" w:tplc="691E0408">
      <w:start w:val="1"/>
      <w:numFmt w:val="bullet"/>
      <w:lvlText w:val="o"/>
      <w:lvlJc w:val="left"/>
      <w:pPr>
        <w:ind w:left="5760" w:hanging="360"/>
      </w:pPr>
      <w:rPr>
        <w:rFonts w:ascii="Courier New" w:hAnsi="Courier New" w:cs="Times New Roman" w:hint="default"/>
      </w:rPr>
    </w:lvl>
    <w:lvl w:ilvl="8" w:tplc="229E55D4">
      <w:start w:val="1"/>
      <w:numFmt w:val="bullet"/>
      <w:lvlText w:val=""/>
      <w:lvlJc w:val="left"/>
      <w:pPr>
        <w:ind w:left="6480" w:hanging="360"/>
      </w:pPr>
      <w:rPr>
        <w:rFonts w:ascii="Wingdings" w:hAnsi="Wingdings" w:hint="default"/>
      </w:rPr>
    </w:lvl>
  </w:abstractNum>
  <w:abstractNum w:abstractNumId="22" w15:restartNumberingAfterBreak="0">
    <w:nsid w:val="2D083198"/>
    <w:multiLevelType w:val="hybridMultilevel"/>
    <w:tmpl w:val="3E162360"/>
    <w:lvl w:ilvl="0" w:tplc="A23C57AE">
      <w:start w:val="1"/>
      <w:numFmt w:val="bullet"/>
      <w:lvlText w:val=""/>
      <w:lvlJc w:val="left"/>
      <w:pPr>
        <w:ind w:left="720" w:hanging="360"/>
      </w:pPr>
      <w:rPr>
        <w:rFonts w:ascii="Symbol" w:hAnsi="Symbol" w:hint="default"/>
      </w:rPr>
    </w:lvl>
    <w:lvl w:ilvl="1" w:tplc="06B6DD2C">
      <w:start w:val="1"/>
      <w:numFmt w:val="bullet"/>
      <w:lvlText w:val="o"/>
      <w:lvlJc w:val="left"/>
      <w:pPr>
        <w:ind w:left="1440" w:hanging="360"/>
      </w:pPr>
      <w:rPr>
        <w:rFonts w:ascii="Courier New" w:hAnsi="Courier New" w:cs="Times New Roman" w:hint="default"/>
      </w:rPr>
    </w:lvl>
    <w:lvl w:ilvl="2" w:tplc="7004A96E">
      <w:start w:val="1"/>
      <w:numFmt w:val="bullet"/>
      <w:lvlText w:val=""/>
      <w:lvlJc w:val="left"/>
      <w:pPr>
        <w:ind w:left="2160" w:hanging="360"/>
      </w:pPr>
      <w:rPr>
        <w:rFonts w:ascii="Wingdings" w:hAnsi="Wingdings" w:hint="default"/>
      </w:rPr>
    </w:lvl>
    <w:lvl w:ilvl="3" w:tplc="4A3079B4">
      <w:start w:val="1"/>
      <w:numFmt w:val="bullet"/>
      <w:lvlText w:val=""/>
      <w:lvlJc w:val="left"/>
      <w:pPr>
        <w:ind w:left="2880" w:hanging="360"/>
      </w:pPr>
      <w:rPr>
        <w:rFonts w:ascii="Symbol" w:hAnsi="Symbol" w:hint="default"/>
      </w:rPr>
    </w:lvl>
    <w:lvl w:ilvl="4" w:tplc="5D56217A">
      <w:start w:val="1"/>
      <w:numFmt w:val="bullet"/>
      <w:lvlText w:val="o"/>
      <w:lvlJc w:val="left"/>
      <w:pPr>
        <w:ind w:left="3600" w:hanging="360"/>
      </w:pPr>
      <w:rPr>
        <w:rFonts w:ascii="Courier New" w:hAnsi="Courier New" w:cs="Times New Roman" w:hint="default"/>
      </w:rPr>
    </w:lvl>
    <w:lvl w:ilvl="5" w:tplc="B3160342">
      <w:start w:val="1"/>
      <w:numFmt w:val="bullet"/>
      <w:lvlText w:val=""/>
      <w:lvlJc w:val="left"/>
      <w:pPr>
        <w:ind w:left="4320" w:hanging="360"/>
      </w:pPr>
      <w:rPr>
        <w:rFonts w:ascii="Wingdings" w:hAnsi="Wingdings" w:hint="default"/>
      </w:rPr>
    </w:lvl>
    <w:lvl w:ilvl="6" w:tplc="6C6252CC">
      <w:start w:val="1"/>
      <w:numFmt w:val="bullet"/>
      <w:lvlText w:val=""/>
      <w:lvlJc w:val="left"/>
      <w:pPr>
        <w:ind w:left="5040" w:hanging="360"/>
      </w:pPr>
      <w:rPr>
        <w:rFonts w:ascii="Symbol" w:hAnsi="Symbol" w:hint="default"/>
      </w:rPr>
    </w:lvl>
    <w:lvl w:ilvl="7" w:tplc="D3A4E622">
      <w:start w:val="1"/>
      <w:numFmt w:val="bullet"/>
      <w:lvlText w:val="o"/>
      <w:lvlJc w:val="left"/>
      <w:pPr>
        <w:ind w:left="5760" w:hanging="360"/>
      </w:pPr>
      <w:rPr>
        <w:rFonts w:ascii="Courier New" w:hAnsi="Courier New" w:cs="Times New Roman" w:hint="default"/>
      </w:rPr>
    </w:lvl>
    <w:lvl w:ilvl="8" w:tplc="63760904">
      <w:start w:val="1"/>
      <w:numFmt w:val="bullet"/>
      <w:lvlText w:val=""/>
      <w:lvlJc w:val="left"/>
      <w:pPr>
        <w:ind w:left="6480" w:hanging="360"/>
      </w:pPr>
      <w:rPr>
        <w:rFonts w:ascii="Wingdings" w:hAnsi="Wingdings" w:hint="default"/>
      </w:rPr>
    </w:lvl>
  </w:abstractNum>
  <w:abstractNum w:abstractNumId="23" w15:restartNumberingAfterBreak="0">
    <w:nsid w:val="33214344"/>
    <w:multiLevelType w:val="hybridMultilevel"/>
    <w:tmpl w:val="518612A2"/>
    <w:lvl w:ilvl="0" w:tplc="08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6A87AB7"/>
    <w:multiLevelType w:val="hybridMultilevel"/>
    <w:tmpl w:val="43F475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3BEED1D8"/>
    <w:multiLevelType w:val="hybridMultilevel"/>
    <w:tmpl w:val="0116FD1C"/>
    <w:lvl w:ilvl="0" w:tplc="AEE4EF5C">
      <w:start w:val="1"/>
      <w:numFmt w:val="bullet"/>
      <w:lvlText w:val=""/>
      <w:lvlJc w:val="left"/>
      <w:pPr>
        <w:ind w:left="720" w:hanging="360"/>
      </w:pPr>
      <w:rPr>
        <w:rFonts w:ascii="Symbol" w:hAnsi="Symbol" w:hint="default"/>
      </w:rPr>
    </w:lvl>
    <w:lvl w:ilvl="1" w:tplc="31FE33EC">
      <w:start w:val="1"/>
      <w:numFmt w:val="bullet"/>
      <w:lvlText w:val="o"/>
      <w:lvlJc w:val="left"/>
      <w:pPr>
        <w:ind w:left="1440" w:hanging="360"/>
      </w:pPr>
      <w:rPr>
        <w:rFonts w:ascii="Courier New" w:hAnsi="Courier New" w:cs="Times New Roman" w:hint="default"/>
      </w:rPr>
    </w:lvl>
    <w:lvl w:ilvl="2" w:tplc="3530D0B2">
      <w:start w:val="1"/>
      <w:numFmt w:val="bullet"/>
      <w:lvlText w:val=""/>
      <w:lvlJc w:val="left"/>
      <w:pPr>
        <w:ind w:left="2160" w:hanging="360"/>
      </w:pPr>
      <w:rPr>
        <w:rFonts w:ascii="Wingdings" w:hAnsi="Wingdings" w:hint="default"/>
      </w:rPr>
    </w:lvl>
    <w:lvl w:ilvl="3" w:tplc="E9D88B82">
      <w:start w:val="1"/>
      <w:numFmt w:val="bullet"/>
      <w:lvlText w:val=""/>
      <w:lvlJc w:val="left"/>
      <w:pPr>
        <w:ind w:left="2880" w:hanging="360"/>
      </w:pPr>
      <w:rPr>
        <w:rFonts w:ascii="Symbol" w:hAnsi="Symbol" w:hint="default"/>
      </w:rPr>
    </w:lvl>
    <w:lvl w:ilvl="4" w:tplc="A53C845C">
      <w:start w:val="1"/>
      <w:numFmt w:val="bullet"/>
      <w:lvlText w:val="o"/>
      <w:lvlJc w:val="left"/>
      <w:pPr>
        <w:ind w:left="3600" w:hanging="360"/>
      </w:pPr>
      <w:rPr>
        <w:rFonts w:ascii="Courier New" w:hAnsi="Courier New" w:cs="Times New Roman" w:hint="default"/>
      </w:rPr>
    </w:lvl>
    <w:lvl w:ilvl="5" w:tplc="2708EBA2">
      <w:start w:val="1"/>
      <w:numFmt w:val="bullet"/>
      <w:lvlText w:val=""/>
      <w:lvlJc w:val="left"/>
      <w:pPr>
        <w:ind w:left="4320" w:hanging="360"/>
      </w:pPr>
      <w:rPr>
        <w:rFonts w:ascii="Wingdings" w:hAnsi="Wingdings" w:hint="default"/>
      </w:rPr>
    </w:lvl>
    <w:lvl w:ilvl="6" w:tplc="6E0E8D20">
      <w:start w:val="1"/>
      <w:numFmt w:val="bullet"/>
      <w:lvlText w:val=""/>
      <w:lvlJc w:val="left"/>
      <w:pPr>
        <w:ind w:left="5040" w:hanging="360"/>
      </w:pPr>
      <w:rPr>
        <w:rFonts w:ascii="Symbol" w:hAnsi="Symbol" w:hint="default"/>
      </w:rPr>
    </w:lvl>
    <w:lvl w:ilvl="7" w:tplc="6D16429C">
      <w:start w:val="1"/>
      <w:numFmt w:val="bullet"/>
      <w:lvlText w:val="o"/>
      <w:lvlJc w:val="left"/>
      <w:pPr>
        <w:ind w:left="5760" w:hanging="360"/>
      </w:pPr>
      <w:rPr>
        <w:rFonts w:ascii="Courier New" w:hAnsi="Courier New" w:cs="Times New Roman" w:hint="default"/>
      </w:rPr>
    </w:lvl>
    <w:lvl w:ilvl="8" w:tplc="BD806F36">
      <w:start w:val="1"/>
      <w:numFmt w:val="bullet"/>
      <w:lvlText w:val=""/>
      <w:lvlJc w:val="left"/>
      <w:pPr>
        <w:ind w:left="6480" w:hanging="360"/>
      </w:pPr>
      <w:rPr>
        <w:rFonts w:ascii="Wingdings" w:hAnsi="Wingdings" w:hint="default"/>
      </w:rPr>
    </w:lvl>
  </w:abstractNum>
  <w:abstractNum w:abstractNumId="2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7" w15:restartNumberingAfterBreak="0">
    <w:nsid w:val="42A0E35C"/>
    <w:multiLevelType w:val="hybridMultilevel"/>
    <w:tmpl w:val="FFFFFFFF"/>
    <w:lvl w:ilvl="0" w:tplc="11B25174">
      <w:start w:val="1"/>
      <w:numFmt w:val="bullet"/>
      <w:lvlText w:val=""/>
      <w:lvlJc w:val="left"/>
      <w:pPr>
        <w:ind w:left="720" w:hanging="360"/>
      </w:pPr>
      <w:rPr>
        <w:rFonts w:ascii="Symbol" w:hAnsi="Symbol" w:hint="default"/>
      </w:rPr>
    </w:lvl>
    <w:lvl w:ilvl="1" w:tplc="4844E9D2">
      <w:start w:val="1"/>
      <w:numFmt w:val="bullet"/>
      <w:lvlText w:val="o"/>
      <w:lvlJc w:val="left"/>
      <w:pPr>
        <w:ind w:left="1440" w:hanging="360"/>
      </w:pPr>
      <w:rPr>
        <w:rFonts w:ascii="Courier New" w:hAnsi="Courier New" w:cs="Times New Roman" w:hint="default"/>
      </w:rPr>
    </w:lvl>
    <w:lvl w:ilvl="2" w:tplc="A9D005D2">
      <w:start w:val="1"/>
      <w:numFmt w:val="bullet"/>
      <w:lvlText w:val=""/>
      <w:lvlJc w:val="left"/>
      <w:pPr>
        <w:ind w:left="2160" w:hanging="360"/>
      </w:pPr>
      <w:rPr>
        <w:rFonts w:ascii="Wingdings" w:hAnsi="Wingdings" w:hint="default"/>
      </w:rPr>
    </w:lvl>
    <w:lvl w:ilvl="3" w:tplc="C12A1FC8">
      <w:start w:val="1"/>
      <w:numFmt w:val="bullet"/>
      <w:lvlText w:val=""/>
      <w:lvlJc w:val="left"/>
      <w:pPr>
        <w:ind w:left="2880" w:hanging="360"/>
      </w:pPr>
      <w:rPr>
        <w:rFonts w:ascii="Symbol" w:hAnsi="Symbol" w:hint="default"/>
      </w:rPr>
    </w:lvl>
    <w:lvl w:ilvl="4" w:tplc="A54CD3F6">
      <w:start w:val="1"/>
      <w:numFmt w:val="bullet"/>
      <w:lvlText w:val="o"/>
      <w:lvlJc w:val="left"/>
      <w:pPr>
        <w:ind w:left="3600" w:hanging="360"/>
      </w:pPr>
      <w:rPr>
        <w:rFonts w:ascii="Courier New" w:hAnsi="Courier New" w:cs="Times New Roman" w:hint="default"/>
      </w:rPr>
    </w:lvl>
    <w:lvl w:ilvl="5" w:tplc="0CDA865E">
      <w:start w:val="1"/>
      <w:numFmt w:val="bullet"/>
      <w:lvlText w:val=""/>
      <w:lvlJc w:val="left"/>
      <w:pPr>
        <w:ind w:left="4320" w:hanging="360"/>
      </w:pPr>
      <w:rPr>
        <w:rFonts w:ascii="Wingdings" w:hAnsi="Wingdings" w:hint="default"/>
      </w:rPr>
    </w:lvl>
    <w:lvl w:ilvl="6" w:tplc="282A1A4C">
      <w:start w:val="1"/>
      <w:numFmt w:val="bullet"/>
      <w:lvlText w:val=""/>
      <w:lvlJc w:val="left"/>
      <w:pPr>
        <w:ind w:left="5040" w:hanging="360"/>
      </w:pPr>
      <w:rPr>
        <w:rFonts w:ascii="Symbol" w:hAnsi="Symbol" w:hint="default"/>
      </w:rPr>
    </w:lvl>
    <w:lvl w:ilvl="7" w:tplc="3678E818">
      <w:start w:val="1"/>
      <w:numFmt w:val="bullet"/>
      <w:lvlText w:val="o"/>
      <w:lvlJc w:val="left"/>
      <w:pPr>
        <w:ind w:left="5760" w:hanging="360"/>
      </w:pPr>
      <w:rPr>
        <w:rFonts w:ascii="Courier New" w:hAnsi="Courier New" w:cs="Times New Roman" w:hint="default"/>
      </w:rPr>
    </w:lvl>
    <w:lvl w:ilvl="8" w:tplc="85687A3A">
      <w:start w:val="1"/>
      <w:numFmt w:val="bullet"/>
      <w:lvlText w:val=""/>
      <w:lvlJc w:val="left"/>
      <w:pPr>
        <w:ind w:left="6480" w:hanging="360"/>
      </w:pPr>
      <w:rPr>
        <w:rFonts w:ascii="Wingdings" w:hAnsi="Wingdings" w:hint="default"/>
      </w:rPr>
    </w:lvl>
  </w:abstractNum>
  <w:abstractNum w:abstractNumId="28" w15:restartNumberingAfterBreak="0">
    <w:nsid w:val="47612DA1"/>
    <w:multiLevelType w:val="hybridMultilevel"/>
    <w:tmpl w:val="267E0A62"/>
    <w:lvl w:ilvl="0" w:tplc="BA0CF696">
      <w:start w:val="1"/>
      <w:numFmt w:val="bullet"/>
      <w:lvlText w:val=""/>
      <w:lvlJc w:val="left"/>
      <w:pPr>
        <w:ind w:left="720" w:hanging="360"/>
      </w:pPr>
      <w:rPr>
        <w:rFonts w:ascii="Symbol" w:hAnsi="Symbol" w:hint="default"/>
      </w:rPr>
    </w:lvl>
    <w:lvl w:ilvl="1" w:tplc="88B07058">
      <w:start w:val="1"/>
      <w:numFmt w:val="bullet"/>
      <w:lvlText w:val="o"/>
      <w:lvlJc w:val="left"/>
      <w:pPr>
        <w:ind w:left="1440" w:hanging="360"/>
      </w:pPr>
      <w:rPr>
        <w:rFonts w:ascii="Courier New" w:hAnsi="Courier New" w:cs="Times New Roman" w:hint="default"/>
      </w:rPr>
    </w:lvl>
    <w:lvl w:ilvl="2" w:tplc="844E1B4E">
      <w:start w:val="1"/>
      <w:numFmt w:val="bullet"/>
      <w:lvlText w:val=""/>
      <w:lvlJc w:val="left"/>
      <w:pPr>
        <w:ind w:left="2160" w:hanging="360"/>
      </w:pPr>
      <w:rPr>
        <w:rFonts w:ascii="Wingdings" w:hAnsi="Wingdings" w:hint="default"/>
      </w:rPr>
    </w:lvl>
    <w:lvl w:ilvl="3" w:tplc="EDCA26B4">
      <w:start w:val="1"/>
      <w:numFmt w:val="bullet"/>
      <w:lvlText w:val=""/>
      <w:lvlJc w:val="left"/>
      <w:pPr>
        <w:ind w:left="2880" w:hanging="360"/>
      </w:pPr>
      <w:rPr>
        <w:rFonts w:ascii="Symbol" w:hAnsi="Symbol" w:hint="default"/>
      </w:rPr>
    </w:lvl>
    <w:lvl w:ilvl="4" w:tplc="3E4420CA">
      <w:start w:val="1"/>
      <w:numFmt w:val="bullet"/>
      <w:lvlText w:val="o"/>
      <w:lvlJc w:val="left"/>
      <w:pPr>
        <w:ind w:left="3600" w:hanging="360"/>
      </w:pPr>
      <w:rPr>
        <w:rFonts w:ascii="Courier New" w:hAnsi="Courier New" w:cs="Times New Roman" w:hint="default"/>
      </w:rPr>
    </w:lvl>
    <w:lvl w:ilvl="5" w:tplc="659C71C6">
      <w:start w:val="1"/>
      <w:numFmt w:val="bullet"/>
      <w:lvlText w:val=""/>
      <w:lvlJc w:val="left"/>
      <w:pPr>
        <w:ind w:left="4320" w:hanging="360"/>
      </w:pPr>
      <w:rPr>
        <w:rFonts w:ascii="Wingdings" w:hAnsi="Wingdings" w:hint="default"/>
      </w:rPr>
    </w:lvl>
    <w:lvl w:ilvl="6" w:tplc="35F21670">
      <w:start w:val="1"/>
      <w:numFmt w:val="bullet"/>
      <w:lvlText w:val=""/>
      <w:lvlJc w:val="left"/>
      <w:pPr>
        <w:ind w:left="5040" w:hanging="360"/>
      </w:pPr>
      <w:rPr>
        <w:rFonts w:ascii="Symbol" w:hAnsi="Symbol" w:hint="default"/>
      </w:rPr>
    </w:lvl>
    <w:lvl w:ilvl="7" w:tplc="456A8A08">
      <w:start w:val="1"/>
      <w:numFmt w:val="bullet"/>
      <w:lvlText w:val="o"/>
      <w:lvlJc w:val="left"/>
      <w:pPr>
        <w:ind w:left="5760" w:hanging="360"/>
      </w:pPr>
      <w:rPr>
        <w:rFonts w:ascii="Courier New" w:hAnsi="Courier New" w:cs="Times New Roman" w:hint="default"/>
      </w:rPr>
    </w:lvl>
    <w:lvl w:ilvl="8" w:tplc="B85E6FAE">
      <w:start w:val="1"/>
      <w:numFmt w:val="bullet"/>
      <w:lvlText w:val=""/>
      <w:lvlJc w:val="left"/>
      <w:pPr>
        <w:ind w:left="6480" w:hanging="360"/>
      </w:pPr>
      <w:rPr>
        <w:rFonts w:ascii="Wingdings" w:hAnsi="Wingdings" w:hint="default"/>
      </w:rPr>
    </w:lvl>
  </w:abstractNum>
  <w:abstractNum w:abstractNumId="29" w15:restartNumberingAfterBreak="0">
    <w:nsid w:val="4793135C"/>
    <w:multiLevelType w:val="hybridMultilevel"/>
    <w:tmpl w:val="CDE20586"/>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4E09B391"/>
    <w:multiLevelType w:val="hybridMultilevel"/>
    <w:tmpl w:val="FFFFFFFF"/>
    <w:lvl w:ilvl="0" w:tplc="A76AFC10">
      <w:start w:val="1"/>
      <w:numFmt w:val="bullet"/>
      <w:lvlText w:val=""/>
      <w:lvlJc w:val="left"/>
      <w:pPr>
        <w:ind w:left="720" w:hanging="360"/>
      </w:pPr>
      <w:rPr>
        <w:rFonts w:ascii="Symbol" w:hAnsi="Symbol" w:hint="default"/>
      </w:rPr>
    </w:lvl>
    <w:lvl w:ilvl="1" w:tplc="B0F4EF58">
      <w:start w:val="1"/>
      <w:numFmt w:val="bullet"/>
      <w:lvlText w:val="o"/>
      <w:lvlJc w:val="left"/>
      <w:pPr>
        <w:ind w:left="1440" w:hanging="360"/>
      </w:pPr>
      <w:rPr>
        <w:rFonts w:ascii="Courier New" w:hAnsi="Courier New" w:cs="Times New Roman" w:hint="default"/>
      </w:rPr>
    </w:lvl>
    <w:lvl w:ilvl="2" w:tplc="AE7EA4F6">
      <w:start w:val="1"/>
      <w:numFmt w:val="bullet"/>
      <w:lvlText w:val=""/>
      <w:lvlJc w:val="left"/>
      <w:pPr>
        <w:ind w:left="2160" w:hanging="360"/>
      </w:pPr>
      <w:rPr>
        <w:rFonts w:ascii="Wingdings" w:hAnsi="Wingdings" w:hint="default"/>
      </w:rPr>
    </w:lvl>
    <w:lvl w:ilvl="3" w:tplc="1FE4DC3E">
      <w:start w:val="1"/>
      <w:numFmt w:val="bullet"/>
      <w:lvlText w:val=""/>
      <w:lvlJc w:val="left"/>
      <w:pPr>
        <w:ind w:left="2880" w:hanging="360"/>
      </w:pPr>
      <w:rPr>
        <w:rFonts w:ascii="Symbol" w:hAnsi="Symbol" w:hint="default"/>
      </w:rPr>
    </w:lvl>
    <w:lvl w:ilvl="4" w:tplc="B7BE8616">
      <w:start w:val="1"/>
      <w:numFmt w:val="bullet"/>
      <w:lvlText w:val="o"/>
      <w:lvlJc w:val="left"/>
      <w:pPr>
        <w:ind w:left="3600" w:hanging="360"/>
      </w:pPr>
      <w:rPr>
        <w:rFonts w:ascii="Courier New" w:hAnsi="Courier New" w:cs="Times New Roman" w:hint="default"/>
      </w:rPr>
    </w:lvl>
    <w:lvl w:ilvl="5" w:tplc="7AD25F96">
      <w:start w:val="1"/>
      <w:numFmt w:val="bullet"/>
      <w:lvlText w:val=""/>
      <w:lvlJc w:val="left"/>
      <w:pPr>
        <w:ind w:left="4320" w:hanging="360"/>
      </w:pPr>
      <w:rPr>
        <w:rFonts w:ascii="Wingdings" w:hAnsi="Wingdings" w:hint="default"/>
      </w:rPr>
    </w:lvl>
    <w:lvl w:ilvl="6" w:tplc="7C8EFA58">
      <w:start w:val="1"/>
      <w:numFmt w:val="bullet"/>
      <w:lvlText w:val=""/>
      <w:lvlJc w:val="left"/>
      <w:pPr>
        <w:ind w:left="5040" w:hanging="360"/>
      </w:pPr>
      <w:rPr>
        <w:rFonts w:ascii="Symbol" w:hAnsi="Symbol" w:hint="default"/>
      </w:rPr>
    </w:lvl>
    <w:lvl w:ilvl="7" w:tplc="A2308486">
      <w:start w:val="1"/>
      <w:numFmt w:val="bullet"/>
      <w:lvlText w:val="o"/>
      <w:lvlJc w:val="left"/>
      <w:pPr>
        <w:ind w:left="5760" w:hanging="360"/>
      </w:pPr>
      <w:rPr>
        <w:rFonts w:ascii="Courier New" w:hAnsi="Courier New" w:cs="Times New Roman" w:hint="default"/>
      </w:rPr>
    </w:lvl>
    <w:lvl w:ilvl="8" w:tplc="8E585376">
      <w:start w:val="1"/>
      <w:numFmt w:val="bullet"/>
      <w:lvlText w:val=""/>
      <w:lvlJc w:val="left"/>
      <w:pPr>
        <w:ind w:left="6480" w:hanging="360"/>
      </w:pPr>
      <w:rPr>
        <w:rFonts w:ascii="Wingdings" w:hAnsi="Wingdings" w:hint="default"/>
      </w:rPr>
    </w:lvl>
  </w:abstractNum>
  <w:abstractNum w:abstractNumId="31" w15:restartNumberingAfterBreak="0">
    <w:nsid w:val="507C69DC"/>
    <w:multiLevelType w:val="hybridMultilevel"/>
    <w:tmpl w:val="F89E55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50F32F7B"/>
    <w:multiLevelType w:val="hybridMultilevel"/>
    <w:tmpl w:val="929A92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512C55D6"/>
    <w:multiLevelType w:val="hybridMultilevel"/>
    <w:tmpl w:val="61883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5" w15:restartNumberingAfterBreak="0">
    <w:nsid w:val="5AC7F0CB"/>
    <w:multiLevelType w:val="hybridMultilevel"/>
    <w:tmpl w:val="110EAE8E"/>
    <w:lvl w:ilvl="0" w:tplc="2B188598">
      <w:start w:val="1"/>
      <w:numFmt w:val="bullet"/>
      <w:lvlText w:val=""/>
      <w:lvlJc w:val="left"/>
      <w:pPr>
        <w:ind w:left="720" w:hanging="360"/>
      </w:pPr>
      <w:rPr>
        <w:rFonts w:ascii="Symbol" w:hAnsi="Symbol" w:hint="default"/>
      </w:rPr>
    </w:lvl>
    <w:lvl w:ilvl="1" w:tplc="9864D35C">
      <w:start w:val="1"/>
      <w:numFmt w:val="bullet"/>
      <w:lvlText w:val="o"/>
      <w:lvlJc w:val="left"/>
      <w:pPr>
        <w:ind w:left="1440" w:hanging="360"/>
      </w:pPr>
      <w:rPr>
        <w:rFonts w:ascii="Courier New" w:hAnsi="Courier New" w:cs="Times New Roman" w:hint="default"/>
      </w:rPr>
    </w:lvl>
    <w:lvl w:ilvl="2" w:tplc="E7043C80">
      <w:start w:val="1"/>
      <w:numFmt w:val="bullet"/>
      <w:lvlText w:val=""/>
      <w:lvlJc w:val="left"/>
      <w:pPr>
        <w:ind w:left="2160" w:hanging="360"/>
      </w:pPr>
      <w:rPr>
        <w:rFonts w:ascii="Wingdings" w:hAnsi="Wingdings" w:hint="default"/>
      </w:rPr>
    </w:lvl>
    <w:lvl w:ilvl="3" w:tplc="84DA3DDC">
      <w:start w:val="1"/>
      <w:numFmt w:val="bullet"/>
      <w:lvlText w:val=""/>
      <w:lvlJc w:val="left"/>
      <w:pPr>
        <w:ind w:left="2880" w:hanging="360"/>
      </w:pPr>
      <w:rPr>
        <w:rFonts w:ascii="Symbol" w:hAnsi="Symbol" w:hint="default"/>
      </w:rPr>
    </w:lvl>
    <w:lvl w:ilvl="4" w:tplc="AD7C1CB4">
      <w:start w:val="1"/>
      <w:numFmt w:val="bullet"/>
      <w:lvlText w:val="o"/>
      <w:lvlJc w:val="left"/>
      <w:pPr>
        <w:ind w:left="3600" w:hanging="360"/>
      </w:pPr>
      <w:rPr>
        <w:rFonts w:ascii="Courier New" w:hAnsi="Courier New" w:cs="Times New Roman" w:hint="default"/>
      </w:rPr>
    </w:lvl>
    <w:lvl w:ilvl="5" w:tplc="ACDC0F92">
      <w:start w:val="1"/>
      <w:numFmt w:val="bullet"/>
      <w:lvlText w:val=""/>
      <w:lvlJc w:val="left"/>
      <w:pPr>
        <w:ind w:left="4320" w:hanging="360"/>
      </w:pPr>
      <w:rPr>
        <w:rFonts w:ascii="Wingdings" w:hAnsi="Wingdings" w:hint="default"/>
      </w:rPr>
    </w:lvl>
    <w:lvl w:ilvl="6" w:tplc="B7304176">
      <w:start w:val="1"/>
      <w:numFmt w:val="bullet"/>
      <w:lvlText w:val=""/>
      <w:lvlJc w:val="left"/>
      <w:pPr>
        <w:ind w:left="5040" w:hanging="360"/>
      </w:pPr>
      <w:rPr>
        <w:rFonts w:ascii="Symbol" w:hAnsi="Symbol" w:hint="default"/>
      </w:rPr>
    </w:lvl>
    <w:lvl w:ilvl="7" w:tplc="B2F29A62">
      <w:start w:val="1"/>
      <w:numFmt w:val="bullet"/>
      <w:lvlText w:val="o"/>
      <w:lvlJc w:val="left"/>
      <w:pPr>
        <w:ind w:left="5760" w:hanging="360"/>
      </w:pPr>
      <w:rPr>
        <w:rFonts w:ascii="Courier New" w:hAnsi="Courier New" w:cs="Times New Roman" w:hint="default"/>
      </w:rPr>
    </w:lvl>
    <w:lvl w:ilvl="8" w:tplc="0C4ACF54">
      <w:start w:val="1"/>
      <w:numFmt w:val="bullet"/>
      <w:lvlText w:val=""/>
      <w:lvlJc w:val="left"/>
      <w:pPr>
        <w:ind w:left="6480" w:hanging="360"/>
      </w:pPr>
      <w:rPr>
        <w:rFonts w:ascii="Wingdings" w:hAnsi="Wingdings" w:hint="default"/>
      </w:rPr>
    </w:lvl>
  </w:abstractNum>
  <w:abstractNum w:abstractNumId="36" w15:restartNumberingAfterBreak="0">
    <w:nsid w:val="5B2D4A3D"/>
    <w:multiLevelType w:val="hybridMultilevel"/>
    <w:tmpl w:val="CCC42688"/>
    <w:lvl w:ilvl="0" w:tplc="77E85CD4">
      <w:start w:val="1"/>
      <w:numFmt w:val="bullet"/>
      <w:lvlText w:val=""/>
      <w:lvlJc w:val="left"/>
      <w:pPr>
        <w:ind w:left="720" w:hanging="360"/>
      </w:pPr>
      <w:rPr>
        <w:rFonts w:ascii="Symbol" w:hAnsi="Symbol" w:hint="default"/>
      </w:rPr>
    </w:lvl>
    <w:lvl w:ilvl="1" w:tplc="B454798A">
      <w:start w:val="1"/>
      <w:numFmt w:val="bullet"/>
      <w:lvlText w:val="o"/>
      <w:lvlJc w:val="left"/>
      <w:pPr>
        <w:ind w:left="1440" w:hanging="360"/>
      </w:pPr>
      <w:rPr>
        <w:rFonts w:ascii="Courier New" w:hAnsi="Courier New" w:cs="Times New Roman" w:hint="default"/>
      </w:rPr>
    </w:lvl>
    <w:lvl w:ilvl="2" w:tplc="0FC2D434">
      <w:start w:val="1"/>
      <w:numFmt w:val="bullet"/>
      <w:lvlText w:val=""/>
      <w:lvlJc w:val="left"/>
      <w:pPr>
        <w:ind w:left="2160" w:hanging="360"/>
      </w:pPr>
      <w:rPr>
        <w:rFonts w:ascii="Wingdings" w:hAnsi="Wingdings" w:hint="default"/>
      </w:rPr>
    </w:lvl>
    <w:lvl w:ilvl="3" w:tplc="453EDAE6">
      <w:start w:val="1"/>
      <w:numFmt w:val="bullet"/>
      <w:lvlText w:val=""/>
      <w:lvlJc w:val="left"/>
      <w:pPr>
        <w:ind w:left="2880" w:hanging="360"/>
      </w:pPr>
      <w:rPr>
        <w:rFonts w:ascii="Symbol" w:hAnsi="Symbol" w:hint="default"/>
      </w:rPr>
    </w:lvl>
    <w:lvl w:ilvl="4" w:tplc="5CA0C7AE">
      <w:start w:val="1"/>
      <w:numFmt w:val="bullet"/>
      <w:lvlText w:val="o"/>
      <w:lvlJc w:val="left"/>
      <w:pPr>
        <w:ind w:left="3600" w:hanging="360"/>
      </w:pPr>
      <w:rPr>
        <w:rFonts w:ascii="Courier New" w:hAnsi="Courier New" w:cs="Times New Roman" w:hint="default"/>
      </w:rPr>
    </w:lvl>
    <w:lvl w:ilvl="5" w:tplc="102CB836">
      <w:start w:val="1"/>
      <w:numFmt w:val="bullet"/>
      <w:lvlText w:val=""/>
      <w:lvlJc w:val="left"/>
      <w:pPr>
        <w:ind w:left="4320" w:hanging="360"/>
      </w:pPr>
      <w:rPr>
        <w:rFonts w:ascii="Wingdings" w:hAnsi="Wingdings" w:hint="default"/>
      </w:rPr>
    </w:lvl>
    <w:lvl w:ilvl="6" w:tplc="8356FF3E">
      <w:start w:val="1"/>
      <w:numFmt w:val="bullet"/>
      <w:lvlText w:val=""/>
      <w:lvlJc w:val="left"/>
      <w:pPr>
        <w:ind w:left="5040" w:hanging="360"/>
      </w:pPr>
      <w:rPr>
        <w:rFonts w:ascii="Symbol" w:hAnsi="Symbol" w:hint="default"/>
      </w:rPr>
    </w:lvl>
    <w:lvl w:ilvl="7" w:tplc="78DC08AC">
      <w:start w:val="1"/>
      <w:numFmt w:val="bullet"/>
      <w:lvlText w:val="o"/>
      <w:lvlJc w:val="left"/>
      <w:pPr>
        <w:ind w:left="5760" w:hanging="360"/>
      </w:pPr>
      <w:rPr>
        <w:rFonts w:ascii="Courier New" w:hAnsi="Courier New" w:cs="Times New Roman" w:hint="default"/>
      </w:rPr>
    </w:lvl>
    <w:lvl w:ilvl="8" w:tplc="EE92FA3C">
      <w:start w:val="1"/>
      <w:numFmt w:val="bullet"/>
      <w:lvlText w:val=""/>
      <w:lvlJc w:val="left"/>
      <w:pPr>
        <w:ind w:left="6480" w:hanging="360"/>
      </w:pPr>
      <w:rPr>
        <w:rFonts w:ascii="Wingdings" w:hAnsi="Wingdings" w:hint="default"/>
      </w:rPr>
    </w:lvl>
  </w:abstractNum>
  <w:abstractNum w:abstractNumId="37" w15:restartNumberingAfterBreak="0">
    <w:nsid w:val="5E7CE5F9"/>
    <w:multiLevelType w:val="hybridMultilevel"/>
    <w:tmpl w:val="FFFFFFFF"/>
    <w:lvl w:ilvl="0" w:tplc="383A5AB0">
      <w:start w:val="1"/>
      <w:numFmt w:val="bullet"/>
      <w:lvlText w:val=""/>
      <w:lvlJc w:val="left"/>
      <w:pPr>
        <w:ind w:left="720" w:hanging="360"/>
      </w:pPr>
      <w:rPr>
        <w:rFonts w:ascii="Symbol" w:hAnsi="Symbol" w:hint="default"/>
      </w:rPr>
    </w:lvl>
    <w:lvl w:ilvl="1" w:tplc="8222D348">
      <w:start w:val="1"/>
      <w:numFmt w:val="bullet"/>
      <w:lvlText w:val="o"/>
      <w:lvlJc w:val="left"/>
      <w:pPr>
        <w:ind w:left="1440" w:hanging="360"/>
      </w:pPr>
      <w:rPr>
        <w:rFonts w:ascii="Courier New" w:hAnsi="Courier New" w:cs="Times New Roman" w:hint="default"/>
      </w:rPr>
    </w:lvl>
    <w:lvl w:ilvl="2" w:tplc="01A8DC9A">
      <w:start w:val="1"/>
      <w:numFmt w:val="bullet"/>
      <w:lvlText w:val=""/>
      <w:lvlJc w:val="left"/>
      <w:pPr>
        <w:ind w:left="2160" w:hanging="360"/>
      </w:pPr>
      <w:rPr>
        <w:rFonts w:ascii="Wingdings" w:hAnsi="Wingdings" w:hint="default"/>
      </w:rPr>
    </w:lvl>
    <w:lvl w:ilvl="3" w:tplc="8146B850">
      <w:start w:val="1"/>
      <w:numFmt w:val="bullet"/>
      <w:lvlText w:val=""/>
      <w:lvlJc w:val="left"/>
      <w:pPr>
        <w:ind w:left="2880" w:hanging="360"/>
      </w:pPr>
      <w:rPr>
        <w:rFonts w:ascii="Symbol" w:hAnsi="Symbol" w:hint="default"/>
      </w:rPr>
    </w:lvl>
    <w:lvl w:ilvl="4" w:tplc="76E6D250">
      <w:start w:val="1"/>
      <w:numFmt w:val="bullet"/>
      <w:lvlText w:val="o"/>
      <w:lvlJc w:val="left"/>
      <w:pPr>
        <w:ind w:left="3600" w:hanging="360"/>
      </w:pPr>
      <w:rPr>
        <w:rFonts w:ascii="Courier New" w:hAnsi="Courier New" w:cs="Times New Roman" w:hint="default"/>
      </w:rPr>
    </w:lvl>
    <w:lvl w:ilvl="5" w:tplc="FD80A002">
      <w:start w:val="1"/>
      <w:numFmt w:val="bullet"/>
      <w:lvlText w:val=""/>
      <w:lvlJc w:val="left"/>
      <w:pPr>
        <w:ind w:left="4320" w:hanging="360"/>
      </w:pPr>
      <w:rPr>
        <w:rFonts w:ascii="Wingdings" w:hAnsi="Wingdings" w:hint="default"/>
      </w:rPr>
    </w:lvl>
    <w:lvl w:ilvl="6" w:tplc="D9369CC8">
      <w:start w:val="1"/>
      <w:numFmt w:val="bullet"/>
      <w:lvlText w:val=""/>
      <w:lvlJc w:val="left"/>
      <w:pPr>
        <w:ind w:left="5040" w:hanging="360"/>
      </w:pPr>
      <w:rPr>
        <w:rFonts w:ascii="Symbol" w:hAnsi="Symbol" w:hint="default"/>
      </w:rPr>
    </w:lvl>
    <w:lvl w:ilvl="7" w:tplc="1180BC42">
      <w:start w:val="1"/>
      <w:numFmt w:val="bullet"/>
      <w:lvlText w:val="o"/>
      <w:lvlJc w:val="left"/>
      <w:pPr>
        <w:ind w:left="5760" w:hanging="360"/>
      </w:pPr>
      <w:rPr>
        <w:rFonts w:ascii="Courier New" w:hAnsi="Courier New" w:cs="Times New Roman" w:hint="default"/>
      </w:rPr>
    </w:lvl>
    <w:lvl w:ilvl="8" w:tplc="E1203484">
      <w:start w:val="1"/>
      <w:numFmt w:val="bullet"/>
      <w:lvlText w:val=""/>
      <w:lvlJc w:val="left"/>
      <w:pPr>
        <w:ind w:left="6480" w:hanging="360"/>
      </w:pPr>
      <w:rPr>
        <w:rFonts w:ascii="Wingdings" w:hAnsi="Wingdings" w:hint="default"/>
      </w:rPr>
    </w:lvl>
  </w:abstractNum>
  <w:abstractNum w:abstractNumId="38" w15:restartNumberingAfterBreak="0">
    <w:nsid w:val="5ED92A23"/>
    <w:multiLevelType w:val="hybridMultilevel"/>
    <w:tmpl w:val="FFFFFFFF"/>
    <w:lvl w:ilvl="0" w:tplc="177438C6">
      <w:start w:val="1"/>
      <w:numFmt w:val="bullet"/>
      <w:lvlText w:val=""/>
      <w:lvlJc w:val="left"/>
      <w:pPr>
        <w:ind w:left="720" w:hanging="360"/>
      </w:pPr>
      <w:rPr>
        <w:rFonts w:ascii="Symbol" w:hAnsi="Symbol" w:hint="default"/>
      </w:rPr>
    </w:lvl>
    <w:lvl w:ilvl="1" w:tplc="61CEBA40">
      <w:start w:val="1"/>
      <w:numFmt w:val="bullet"/>
      <w:lvlText w:val="o"/>
      <w:lvlJc w:val="left"/>
      <w:pPr>
        <w:ind w:left="1440" w:hanging="360"/>
      </w:pPr>
      <w:rPr>
        <w:rFonts w:ascii="Courier New" w:hAnsi="Courier New" w:cs="Times New Roman" w:hint="default"/>
      </w:rPr>
    </w:lvl>
    <w:lvl w:ilvl="2" w:tplc="A07C572C">
      <w:start w:val="1"/>
      <w:numFmt w:val="bullet"/>
      <w:lvlText w:val=""/>
      <w:lvlJc w:val="left"/>
      <w:pPr>
        <w:ind w:left="2160" w:hanging="360"/>
      </w:pPr>
      <w:rPr>
        <w:rFonts w:ascii="Wingdings" w:hAnsi="Wingdings" w:hint="default"/>
      </w:rPr>
    </w:lvl>
    <w:lvl w:ilvl="3" w:tplc="B0CC1162">
      <w:start w:val="1"/>
      <w:numFmt w:val="bullet"/>
      <w:lvlText w:val=""/>
      <w:lvlJc w:val="left"/>
      <w:pPr>
        <w:ind w:left="2880" w:hanging="360"/>
      </w:pPr>
      <w:rPr>
        <w:rFonts w:ascii="Symbol" w:hAnsi="Symbol" w:hint="default"/>
      </w:rPr>
    </w:lvl>
    <w:lvl w:ilvl="4" w:tplc="51ACB15E">
      <w:start w:val="1"/>
      <w:numFmt w:val="bullet"/>
      <w:lvlText w:val="o"/>
      <w:lvlJc w:val="left"/>
      <w:pPr>
        <w:ind w:left="3600" w:hanging="360"/>
      </w:pPr>
      <w:rPr>
        <w:rFonts w:ascii="Courier New" w:hAnsi="Courier New" w:cs="Times New Roman" w:hint="default"/>
      </w:rPr>
    </w:lvl>
    <w:lvl w:ilvl="5" w:tplc="00E007AC">
      <w:start w:val="1"/>
      <w:numFmt w:val="bullet"/>
      <w:lvlText w:val=""/>
      <w:lvlJc w:val="left"/>
      <w:pPr>
        <w:ind w:left="4320" w:hanging="360"/>
      </w:pPr>
      <w:rPr>
        <w:rFonts w:ascii="Wingdings" w:hAnsi="Wingdings" w:hint="default"/>
      </w:rPr>
    </w:lvl>
    <w:lvl w:ilvl="6" w:tplc="964C8CF4">
      <w:start w:val="1"/>
      <w:numFmt w:val="bullet"/>
      <w:lvlText w:val=""/>
      <w:lvlJc w:val="left"/>
      <w:pPr>
        <w:ind w:left="5040" w:hanging="360"/>
      </w:pPr>
      <w:rPr>
        <w:rFonts w:ascii="Symbol" w:hAnsi="Symbol" w:hint="default"/>
      </w:rPr>
    </w:lvl>
    <w:lvl w:ilvl="7" w:tplc="0A026AB6">
      <w:start w:val="1"/>
      <w:numFmt w:val="bullet"/>
      <w:lvlText w:val="o"/>
      <w:lvlJc w:val="left"/>
      <w:pPr>
        <w:ind w:left="5760" w:hanging="360"/>
      </w:pPr>
      <w:rPr>
        <w:rFonts w:ascii="Courier New" w:hAnsi="Courier New" w:cs="Times New Roman" w:hint="default"/>
      </w:rPr>
    </w:lvl>
    <w:lvl w:ilvl="8" w:tplc="5B042B0E">
      <w:start w:val="1"/>
      <w:numFmt w:val="bullet"/>
      <w:lvlText w:val=""/>
      <w:lvlJc w:val="left"/>
      <w:pPr>
        <w:ind w:left="6480" w:hanging="360"/>
      </w:pPr>
      <w:rPr>
        <w:rFonts w:ascii="Wingdings" w:hAnsi="Wingdings" w:hint="default"/>
      </w:rPr>
    </w:lvl>
  </w:abstractNum>
  <w:abstractNum w:abstractNumId="39" w15:restartNumberingAfterBreak="0">
    <w:nsid w:val="5FCB3248"/>
    <w:multiLevelType w:val="hybridMultilevel"/>
    <w:tmpl w:val="58D662FC"/>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641D0884"/>
    <w:multiLevelType w:val="hybridMultilevel"/>
    <w:tmpl w:val="8A7AE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65FC2EAB"/>
    <w:multiLevelType w:val="hybridMultilevel"/>
    <w:tmpl w:val="1218869C"/>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42" w15:restartNumberingAfterBreak="0">
    <w:nsid w:val="6629FFBC"/>
    <w:multiLevelType w:val="hybridMultilevel"/>
    <w:tmpl w:val="FFFFFFFF"/>
    <w:lvl w:ilvl="0" w:tplc="054A4564">
      <w:start w:val="1"/>
      <w:numFmt w:val="bullet"/>
      <w:lvlText w:val=""/>
      <w:lvlJc w:val="left"/>
      <w:pPr>
        <w:ind w:left="720" w:hanging="360"/>
      </w:pPr>
      <w:rPr>
        <w:rFonts w:ascii="Symbol" w:hAnsi="Symbol" w:hint="default"/>
      </w:rPr>
    </w:lvl>
    <w:lvl w:ilvl="1" w:tplc="7DBCFBCA">
      <w:start w:val="1"/>
      <w:numFmt w:val="bullet"/>
      <w:lvlText w:val="o"/>
      <w:lvlJc w:val="left"/>
      <w:pPr>
        <w:ind w:left="1440" w:hanging="360"/>
      </w:pPr>
      <w:rPr>
        <w:rFonts w:ascii="Courier New" w:hAnsi="Courier New" w:cs="Times New Roman" w:hint="default"/>
      </w:rPr>
    </w:lvl>
    <w:lvl w:ilvl="2" w:tplc="14D0F4BE">
      <w:start w:val="1"/>
      <w:numFmt w:val="bullet"/>
      <w:lvlText w:val=""/>
      <w:lvlJc w:val="left"/>
      <w:pPr>
        <w:ind w:left="2160" w:hanging="360"/>
      </w:pPr>
      <w:rPr>
        <w:rFonts w:ascii="Wingdings" w:hAnsi="Wingdings" w:hint="default"/>
      </w:rPr>
    </w:lvl>
    <w:lvl w:ilvl="3" w:tplc="DC484C5E">
      <w:start w:val="1"/>
      <w:numFmt w:val="bullet"/>
      <w:lvlText w:val=""/>
      <w:lvlJc w:val="left"/>
      <w:pPr>
        <w:ind w:left="2880" w:hanging="360"/>
      </w:pPr>
      <w:rPr>
        <w:rFonts w:ascii="Symbol" w:hAnsi="Symbol" w:hint="default"/>
      </w:rPr>
    </w:lvl>
    <w:lvl w:ilvl="4" w:tplc="21F08048">
      <w:start w:val="1"/>
      <w:numFmt w:val="bullet"/>
      <w:lvlText w:val="o"/>
      <w:lvlJc w:val="left"/>
      <w:pPr>
        <w:ind w:left="3600" w:hanging="360"/>
      </w:pPr>
      <w:rPr>
        <w:rFonts w:ascii="Courier New" w:hAnsi="Courier New" w:cs="Times New Roman" w:hint="default"/>
      </w:rPr>
    </w:lvl>
    <w:lvl w:ilvl="5" w:tplc="EDE03FB8">
      <w:start w:val="1"/>
      <w:numFmt w:val="bullet"/>
      <w:lvlText w:val=""/>
      <w:lvlJc w:val="left"/>
      <w:pPr>
        <w:ind w:left="4320" w:hanging="360"/>
      </w:pPr>
      <w:rPr>
        <w:rFonts w:ascii="Wingdings" w:hAnsi="Wingdings" w:hint="default"/>
      </w:rPr>
    </w:lvl>
    <w:lvl w:ilvl="6" w:tplc="C16CED68">
      <w:start w:val="1"/>
      <w:numFmt w:val="bullet"/>
      <w:lvlText w:val=""/>
      <w:lvlJc w:val="left"/>
      <w:pPr>
        <w:ind w:left="5040" w:hanging="360"/>
      </w:pPr>
      <w:rPr>
        <w:rFonts w:ascii="Symbol" w:hAnsi="Symbol" w:hint="default"/>
      </w:rPr>
    </w:lvl>
    <w:lvl w:ilvl="7" w:tplc="539622E8">
      <w:start w:val="1"/>
      <w:numFmt w:val="bullet"/>
      <w:lvlText w:val="o"/>
      <w:lvlJc w:val="left"/>
      <w:pPr>
        <w:ind w:left="5760" w:hanging="360"/>
      </w:pPr>
      <w:rPr>
        <w:rFonts w:ascii="Courier New" w:hAnsi="Courier New" w:cs="Times New Roman" w:hint="default"/>
      </w:rPr>
    </w:lvl>
    <w:lvl w:ilvl="8" w:tplc="6C928AAC">
      <w:start w:val="1"/>
      <w:numFmt w:val="bullet"/>
      <w:lvlText w:val=""/>
      <w:lvlJc w:val="left"/>
      <w:pPr>
        <w:ind w:left="6480" w:hanging="360"/>
      </w:pPr>
      <w:rPr>
        <w:rFonts w:ascii="Wingdings" w:hAnsi="Wingdings" w:hint="default"/>
      </w:rPr>
    </w:lvl>
  </w:abstractNum>
  <w:abstractNum w:abstractNumId="43" w15:restartNumberingAfterBreak="0">
    <w:nsid w:val="67283E28"/>
    <w:multiLevelType w:val="hybridMultilevel"/>
    <w:tmpl w:val="9132A9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4" w15:restartNumberingAfterBreak="0">
    <w:nsid w:val="68C1764F"/>
    <w:multiLevelType w:val="hybridMultilevel"/>
    <w:tmpl w:val="E6BC682C"/>
    <w:lvl w:ilvl="0" w:tplc="08090001">
      <w:start w:val="1"/>
      <w:numFmt w:val="bullet"/>
      <w:lvlText w:val=""/>
      <w:lvlJc w:val="left"/>
      <w:pPr>
        <w:ind w:left="1069" w:hanging="360"/>
      </w:pPr>
      <w:rPr>
        <w:rFonts w:ascii="Symbol" w:hAnsi="Symbol" w:hint="default"/>
      </w:rPr>
    </w:lvl>
    <w:lvl w:ilvl="1" w:tplc="08090019">
      <w:start w:val="1"/>
      <w:numFmt w:val="lowerLetter"/>
      <w:lvlText w:val="%2."/>
      <w:lvlJc w:val="left"/>
      <w:pPr>
        <w:ind w:left="1789" w:hanging="360"/>
      </w:p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45" w15:restartNumberingAfterBreak="0">
    <w:nsid w:val="68E3EDCC"/>
    <w:multiLevelType w:val="hybridMultilevel"/>
    <w:tmpl w:val="FFFFFFFF"/>
    <w:lvl w:ilvl="0" w:tplc="593493DE">
      <w:start w:val="1"/>
      <w:numFmt w:val="bullet"/>
      <w:lvlText w:val=""/>
      <w:lvlJc w:val="left"/>
      <w:pPr>
        <w:ind w:left="720" w:hanging="360"/>
      </w:pPr>
      <w:rPr>
        <w:rFonts w:ascii="Symbol" w:hAnsi="Symbol" w:hint="default"/>
      </w:rPr>
    </w:lvl>
    <w:lvl w:ilvl="1" w:tplc="10BAF2F4">
      <w:start w:val="1"/>
      <w:numFmt w:val="bullet"/>
      <w:lvlText w:val="o"/>
      <w:lvlJc w:val="left"/>
      <w:pPr>
        <w:ind w:left="1440" w:hanging="360"/>
      </w:pPr>
      <w:rPr>
        <w:rFonts w:ascii="Courier New" w:hAnsi="Courier New" w:cs="Times New Roman" w:hint="default"/>
      </w:rPr>
    </w:lvl>
    <w:lvl w:ilvl="2" w:tplc="FFB0CA66">
      <w:start w:val="1"/>
      <w:numFmt w:val="bullet"/>
      <w:lvlText w:val=""/>
      <w:lvlJc w:val="left"/>
      <w:pPr>
        <w:ind w:left="2160" w:hanging="360"/>
      </w:pPr>
      <w:rPr>
        <w:rFonts w:ascii="Wingdings" w:hAnsi="Wingdings" w:hint="default"/>
      </w:rPr>
    </w:lvl>
    <w:lvl w:ilvl="3" w:tplc="3092D09C">
      <w:start w:val="1"/>
      <w:numFmt w:val="bullet"/>
      <w:lvlText w:val=""/>
      <w:lvlJc w:val="left"/>
      <w:pPr>
        <w:ind w:left="2880" w:hanging="360"/>
      </w:pPr>
      <w:rPr>
        <w:rFonts w:ascii="Symbol" w:hAnsi="Symbol" w:hint="default"/>
      </w:rPr>
    </w:lvl>
    <w:lvl w:ilvl="4" w:tplc="AA8A1A5C">
      <w:start w:val="1"/>
      <w:numFmt w:val="bullet"/>
      <w:lvlText w:val="o"/>
      <w:lvlJc w:val="left"/>
      <w:pPr>
        <w:ind w:left="3600" w:hanging="360"/>
      </w:pPr>
      <w:rPr>
        <w:rFonts w:ascii="Courier New" w:hAnsi="Courier New" w:cs="Times New Roman" w:hint="default"/>
      </w:rPr>
    </w:lvl>
    <w:lvl w:ilvl="5" w:tplc="A0962F50">
      <w:start w:val="1"/>
      <w:numFmt w:val="bullet"/>
      <w:lvlText w:val=""/>
      <w:lvlJc w:val="left"/>
      <w:pPr>
        <w:ind w:left="4320" w:hanging="360"/>
      </w:pPr>
      <w:rPr>
        <w:rFonts w:ascii="Wingdings" w:hAnsi="Wingdings" w:hint="default"/>
      </w:rPr>
    </w:lvl>
    <w:lvl w:ilvl="6" w:tplc="997E17FA">
      <w:start w:val="1"/>
      <w:numFmt w:val="bullet"/>
      <w:lvlText w:val=""/>
      <w:lvlJc w:val="left"/>
      <w:pPr>
        <w:ind w:left="5040" w:hanging="360"/>
      </w:pPr>
      <w:rPr>
        <w:rFonts w:ascii="Symbol" w:hAnsi="Symbol" w:hint="default"/>
      </w:rPr>
    </w:lvl>
    <w:lvl w:ilvl="7" w:tplc="2D52FD74">
      <w:start w:val="1"/>
      <w:numFmt w:val="bullet"/>
      <w:lvlText w:val="o"/>
      <w:lvlJc w:val="left"/>
      <w:pPr>
        <w:ind w:left="5760" w:hanging="360"/>
      </w:pPr>
      <w:rPr>
        <w:rFonts w:ascii="Courier New" w:hAnsi="Courier New" w:cs="Times New Roman" w:hint="default"/>
      </w:rPr>
    </w:lvl>
    <w:lvl w:ilvl="8" w:tplc="16E495A6">
      <w:start w:val="1"/>
      <w:numFmt w:val="bullet"/>
      <w:lvlText w:val=""/>
      <w:lvlJc w:val="left"/>
      <w:pPr>
        <w:ind w:left="6480" w:hanging="360"/>
      </w:pPr>
      <w:rPr>
        <w:rFonts w:ascii="Wingdings" w:hAnsi="Wingdings" w:hint="default"/>
      </w:rPr>
    </w:lvl>
  </w:abstractNum>
  <w:abstractNum w:abstractNumId="46" w15:restartNumberingAfterBreak="0">
    <w:nsid w:val="69CC0C86"/>
    <w:multiLevelType w:val="hybridMultilevel"/>
    <w:tmpl w:val="4B42AD96"/>
    <w:lvl w:ilvl="0" w:tplc="08090001">
      <w:start w:val="1"/>
      <w:numFmt w:val="bullet"/>
      <w:lvlText w:val=""/>
      <w:lvlJc w:val="left"/>
      <w:pPr>
        <w:ind w:left="786" w:hanging="360"/>
      </w:pPr>
      <w:rPr>
        <w:rFonts w:ascii="Symbol" w:hAnsi="Symbol" w:hint="default"/>
      </w:r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abstractNum w:abstractNumId="47" w15:restartNumberingAfterBreak="0">
    <w:nsid w:val="6A6A4516"/>
    <w:multiLevelType w:val="hybridMultilevel"/>
    <w:tmpl w:val="1C2AF0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8" w15:restartNumberingAfterBreak="0">
    <w:nsid w:val="6C22371E"/>
    <w:multiLevelType w:val="hybridMultilevel"/>
    <w:tmpl w:val="29A29754"/>
    <w:lvl w:ilvl="0" w:tplc="1396D5A6">
      <w:start w:val="1"/>
      <w:numFmt w:val="bullet"/>
      <w:lvlText w:val=""/>
      <w:lvlJc w:val="left"/>
      <w:pPr>
        <w:ind w:left="720" w:hanging="360"/>
      </w:pPr>
      <w:rPr>
        <w:rFonts w:ascii="Symbol" w:hAnsi="Symbol" w:hint="default"/>
      </w:rPr>
    </w:lvl>
    <w:lvl w:ilvl="1" w:tplc="FAB470FE">
      <w:start w:val="1"/>
      <w:numFmt w:val="bullet"/>
      <w:lvlText w:val="o"/>
      <w:lvlJc w:val="left"/>
      <w:pPr>
        <w:ind w:left="1440" w:hanging="360"/>
      </w:pPr>
      <w:rPr>
        <w:rFonts w:ascii="Courier New" w:hAnsi="Courier New" w:cs="Times New Roman" w:hint="default"/>
      </w:rPr>
    </w:lvl>
    <w:lvl w:ilvl="2" w:tplc="1EDADE1C">
      <w:start w:val="1"/>
      <w:numFmt w:val="bullet"/>
      <w:lvlText w:val=""/>
      <w:lvlJc w:val="left"/>
      <w:pPr>
        <w:ind w:left="2160" w:hanging="360"/>
      </w:pPr>
      <w:rPr>
        <w:rFonts w:ascii="Wingdings" w:hAnsi="Wingdings" w:hint="default"/>
      </w:rPr>
    </w:lvl>
    <w:lvl w:ilvl="3" w:tplc="6BB4467A">
      <w:start w:val="1"/>
      <w:numFmt w:val="bullet"/>
      <w:lvlText w:val=""/>
      <w:lvlJc w:val="left"/>
      <w:pPr>
        <w:ind w:left="2880" w:hanging="360"/>
      </w:pPr>
      <w:rPr>
        <w:rFonts w:ascii="Symbol" w:hAnsi="Symbol" w:hint="default"/>
      </w:rPr>
    </w:lvl>
    <w:lvl w:ilvl="4" w:tplc="0D164644">
      <w:start w:val="1"/>
      <w:numFmt w:val="bullet"/>
      <w:lvlText w:val="o"/>
      <w:lvlJc w:val="left"/>
      <w:pPr>
        <w:ind w:left="3600" w:hanging="360"/>
      </w:pPr>
      <w:rPr>
        <w:rFonts w:ascii="Courier New" w:hAnsi="Courier New" w:cs="Times New Roman" w:hint="default"/>
      </w:rPr>
    </w:lvl>
    <w:lvl w:ilvl="5" w:tplc="EFA89C94">
      <w:start w:val="1"/>
      <w:numFmt w:val="bullet"/>
      <w:lvlText w:val=""/>
      <w:lvlJc w:val="left"/>
      <w:pPr>
        <w:ind w:left="4320" w:hanging="360"/>
      </w:pPr>
      <w:rPr>
        <w:rFonts w:ascii="Wingdings" w:hAnsi="Wingdings" w:hint="default"/>
      </w:rPr>
    </w:lvl>
    <w:lvl w:ilvl="6" w:tplc="6AF488FE">
      <w:start w:val="1"/>
      <w:numFmt w:val="bullet"/>
      <w:lvlText w:val=""/>
      <w:lvlJc w:val="left"/>
      <w:pPr>
        <w:ind w:left="5040" w:hanging="360"/>
      </w:pPr>
      <w:rPr>
        <w:rFonts w:ascii="Symbol" w:hAnsi="Symbol" w:hint="default"/>
      </w:rPr>
    </w:lvl>
    <w:lvl w:ilvl="7" w:tplc="D7A6A278">
      <w:start w:val="1"/>
      <w:numFmt w:val="bullet"/>
      <w:lvlText w:val="o"/>
      <w:lvlJc w:val="left"/>
      <w:pPr>
        <w:ind w:left="5760" w:hanging="360"/>
      </w:pPr>
      <w:rPr>
        <w:rFonts w:ascii="Courier New" w:hAnsi="Courier New" w:cs="Times New Roman" w:hint="default"/>
      </w:rPr>
    </w:lvl>
    <w:lvl w:ilvl="8" w:tplc="62DAD552">
      <w:start w:val="1"/>
      <w:numFmt w:val="bullet"/>
      <w:lvlText w:val=""/>
      <w:lvlJc w:val="left"/>
      <w:pPr>
        <w:ind w:left="6480" w:hanging="360"/>
      </w:pPr>
      <w:rPr>
        <w:rFonts w:ascii="Wingdings" w:hAnsi="Wingdings" w:hint="default"/>
      </w:rPr>
    </w:lvl>
  </w:abstractNum>
  <w:abstractNum w:abstractNumId="49" w15:restartNumberingAfterBreak="0">
    <w:nsid w:val="70202A53"/>
    <w:multiLevelType w:val="hybridMultilevel"/>
    <w:tmpl w:val="FFFFFFFF"/>
    <w:lvl w:ilvl="0" w:tplc="D0027B26">
      <w:start w:val="1"/>
      <w:numFmt w:val="bullet"/>
      <w:lvlText w:val=""/>
      <w:lvlJc w:val="left"/>
      <w:pPr>
        <w:ind w:left="720" w:hanging="360"/>
      </w:pPr>
      <w:rPr>
        <w:rFonts w:ascii="Symbol" w:hAnsi="Symbol" w:hint="default"/>
      </w:rPr>
    </w:lvl>
    <w:lvl w:ilvl="1" w:tplc="D1229878">
      <w:start w:val="1"/>
      <w:numFmt w:val="bullet"/>
      <w:lvlText w:val="o"/>
      <w:lvlJc w:val="left"/>
      <w:pPr>
        <w:ind w:left="1440" w:hanging="360"/>
      </w:pPr>
      <w:rPr>
        <w:rFonts w:ascii="Courier New" w:hAnsi="Courier New" w:cs="Times New Roman" w:hint="default"/>
      </w:rPr>
    </w:lvl>
    <w:lvl w:ilvl="2" w:tplc="B0D44636">
      <w:start w:val="1"/>
      <w:numFmt w:val="bullet"/>
      <w:lvlText w:val=""/>
      <w:lvlJc w:val="left"/>
      <w:pPr>
        <w:ind w:left="2160" w:hanging="360"/>
      </w:pPr>
      <w:rPr>
        <w:rFonts w:ascii="Wingdings" w:hAnsi="Wingdings" w:hint="default"/>
      </w:rPr>
    </w:lvl>
    <w:lvl w:ilvl="3" w:tplc="D8944DA6">
      <w:start w:val="1"/>
      <w:numFmt w:val="bullet"/>
      <w:lvlText w:val=""/>
      <w:lvlJc w:val="left"/>
      <w:pPr>
        <w:ind w:left="2880" w:hanging="360"/>
      </w:pPr>
      <w:rPr>
        <w:rFonts w:ascii="Symbol" w:hAnsi="Symbol" w:hint="default"/>
      </w:rPr>
    </w:lvl>
    <w:lvl w:ilvl="4" w:tplc="5A527774">
      <w:start w:val="1"/>
      <w:numFmt w:val="bullet"/>
      <w:lvlText w:val="o"/>
      <w:lvlJc w:val="left"/>
      <w:pPr>
        <w:ind w:left="3600" w:hanging="360"/>
      </w:pPr>
      <w:rPr>
        <w:rFonts w:ascii="Courier New" w:hAnsi="Courier New" w:cs="Times New Roman" w:hint="default"/>
      </w:rPr>
    </w:lvl>
    <w:lvl w:ilvl="5" w:tplc="1E563BAA">
      <w:start w:val="1"/>
      <w:numFmt w:val="bullet"/>
      <w:lvlText w:val=""/>
      <w:lvlJc w:val="left"/>
      <w:pPr>
        <w:ind w:left="4320" w:hanging="360"/>
      </w:pPr>
      <w:rPr>
        <w:rFonts w:ascii="Wingdings" w:hAnsi="Wingdings" w:hint="default"/>
      </w:rPr>
    </w:lvl>
    <w:lvl w:ilvl="6" w:tplc="3130679A">
      <w:start w:val="1"/>
      <w:numFmt w:val="bullet"/>
      <w:lvlText w:val=""/>
      <w:lvlJc w:val="left"/>
      <w:pPr>
        <w:ind w:left="5040" w:hanging="360"/>
      </w:pPr>
      <w:rPr>
        <w:rFonts w:ascii="Symbol" w:hAnsi="Symbol" w:hint="default"/>
      </w:rPr>
    </w:lvl>
    <w:lvl w:ilvl="7" w:tplc="172C700C">
      <w:start w:val="1"/>
      <w:numFmt w:val="bullet"/>
      <w:lvlText w:val="o"/>
      <w:lvlJc w:val="left"/>
      <w:pPr>
        <w:ind w:left="5760" w:hanging="360"/>
      </w:pPr>
      <w:rPr>
        <w:rFonts w:ascii="Courier New" w:hAnsi="Courier New" w:cs="Times New Roman" w:hint="default"/>
      </w:rPr>
    </w:lvl>
    <w:lvl w:ilvl="8" w:tplc="1388ABAA">
      <w:start w:val="1"/>
      <w:numFmt w:val="bullet"/>
      <w:lvlText w:val=""/>
      <w:lvlJc w:val="left"/>
      <w:pPr>
        <w:ind w:left="6480" w:hanging="360"/>
      </w:pPr>
      <w:rPr>
        <w:rFonts w:ascii="Wingdings" w:hAnsi="Wingdings" w:hint="default"/>
      </w:rPr>
    </w:lvl>
  </w:abstractNum>
  <w:abstractNum w:abstractNumId="50" w15:restartNumberingAfterBreak="0">
    <w:nsid w:val="70B6A307"/>
    <w:multiLevelType w:val="hybridMultilevel"/>
    <w:tmpl w:val="FFD8BF74"/>
    <w:lvl w:ilvl="0" w:tplc="41DC077A">
      <w:start w:val="1"/>
      <w:numFmt w:val="bullet"/>
      <w:lvlText w:val=""/>
      <w:lvlJc w:val="left"/>
      <w:pPr>
        <w:ind w:left="720" w:hanging="360"/>
      </w:pPr>
      <w:rPr>
        <w:rFonts w:ascii="Symbol" w:hAnsi="Symbol" w:hint="default"/>
      </w:rPr>
    </w:lvl>
    <w:lvl w:ilvl="1" w:tplc="2E562800">
      <w:start w:val="1"/>
      <w:numFmt w:val="bullet"/>
      <w:lvlText w:val="o"/>
      <w:lvlJc w:val="left"/>
      <w:pPr>
        <w:ind w:left="1440" w:hanging="360"/>
      </w:pPr>
      <w:rPr>
        <w:rFonts w:ascii="Courier New" w:hAnsi="Courier New" w:cs="Times New Roman" w:hint="default"/>
      </w:rPr>
    </w:lvl>
    <w:lvl w:ilvl="2" w:tplc="E7924BCC">
      <w:start w:val="1"/>
      <w:numFmt w:val="bullet"/>
      <w:lvlText w:val=""/>
      <w:lvlJc w:val="left"/>
      <w:pPr>
        <w:ind w:left="2160" w:hanging="360"/>
      </w:pPr>
      <w:rPr>
        <w:rFonts w:ascii="Wingdings" w:hAnsi="Wingdings" w:hint="default"/>
      </w:rPr>
    </w:lvl>
    <w:lvl w:ilvl="3" w:tplc="23CE11DA">
      <w:start w:val="1"/>
      <w:numFmt w:val="bullet"/>
      <w:lvlText w:val=""/>
      <w:lvlJc w:val="left"/>
      <w:pPr>
        <w:ind w:left="2880" w:hanging="360"/>
      </w:pPr>
      <w:rPr>
        <w:rFonts w:ascii="Symbol" w:hAnsi="Symbol" w:hint="default"/>
      </w:rPr>
    </w:lvl>
    <w:lvl w:ilvl="4" w:tplc="2CC4E73E">
      <w:start w:val="1"/>
      <w:numFmt w:val="bullet"/>
      <w:lvlText w:val="o"/>
      <w:lvlJc w:val="left"/>
      <w:pPr>
        <w:ind w:left="3600" w:hanging="360"/>
      </w:pPr>
      <w:rPr>
        <w:rFonts w:ascii="Courier New" w:hAnsi="Courier New" w:cs="Times New Roman" w:hint="default"/>
      </w:rPr>
    </w:lvl>
    <w:lvl w:ilvl="5" w:tplc="E25CA8DA">
      <w:start w:val="1"/>
      <w:numFmt w:val="bullet"/>
      <w:lvlText w:val=""/>
      <w:lvlJc w:val="left"/>
      <w:pPr>
        <w:ind w:left="4320" w:hanging="360"/>
      </w:pPr>
      <w:rPr>
        <w:rFonts w:ascii="Wingdings" w:hAnsi="Wingdings" w:hint="default"/>
      </w:rPr>
    </w:lvl>
    <w:lvl w:ilvl="6" w:tplc="1FEC123C">
      <w:start w:val="1"/>
      <w:numFmt w:val="bullet"/>
      <w:lvlText w:val=""/>
      <w:lvlJc w:val="left"/>
      <w:pPr>
        <w:ind w:left="5040" w:hanging="360"/>
      </w:pPr>
      <w:rPr>
        <w:rFonts w:ascii="Symbol" w:hAnsi="Symbol" w:hint="default"/>
      </w:rPr>
    </w:lvl>
    <w:lvl w:ilvl="7" w:tplc="C6E6FED6">
      <w:start w:val="1"/>
      <w:numFmt w:val="bullet"/>
      <w:lvlText w:val="o"/>
      <w:lvlJc w:val="left"/>
      <w:pPr>
        <w:ind w:left="5760" w:hanging="360"/>
      </w:pPr>
      <w:rPr>
        <w:rFonts w:ascii="Courier New" w:hAnsi="Courier New" w:cs="Times New Roman" w:hint="default"/>
      </w:rPr>
    </w:lvl>
    <w:lvl w:ilvl="8" w:tplc="16CA97E8">
      <w:start w:val="1"/>
      <w:numFmt w:val="bullet"/>
      <w:lvlText w:val=""/>
      <w:lvlJc w:val="left"/>
      <w:pPr>
        <w:ind w:left="6480" w:hanging="360"/>
      </w:pPr>
      <w:rPr>
        <w:rFonts w:ascii="Wingdings" w:hAnsi="Wingdings" w:hint="default"/>
      </w:rPr>
    </w:lvl>
  </w:abstractNum>
  <w:abstractNum w:abstractNumId="51" w15:restartNumberingAfterBreak="0">
    <w:nsid w:val="73C4CE51"/>
    <w:multiLevelType w:val="hybridMultilevel"/>
    <w:tmpl w:val="57E211B8"/>
    <w:lvl w:ilvl="0" w:tplc="19B24512">
      <w:start w:val="1"/>
      <w:numFmt w:val="bullet"/>
      <w:lvlText w:val=""/>
      <w:lvlJc w:val="left"/>
      <w:pPr>
        <w:ind w:left="720" w:hanging="360"/>
      </w:pPr>
      <w:rPr>
        <w:rFonts w:ascii="Symbol" w:hAnsi="Symbol" w:hint="default"/>
      </w:rPr>
    </w:lvl>
    <w:lvl w:ilvl="1" w:tplc="140C96A2">
      <w:start w:val="1"/>
      <w:numFmt w:val="bullet"/>
      <w:lvlText w:val="o"/>
      <w:lvlJc w:val="left"/>
      <w:pPr>
        <w:ind w:left="1440" w:hanging="360"/>
      </w:pPr>
      <w:rPr>
        <w:rFonts w:ascii="Courier New" w:hAnsi="Courier New" w:cs="Times New Roman" w:hint="default"/>
      </w:rPr>
    </w:lvl>
    <w:lvl w:ilvl="2" w:tplc="603AFA9E">
      <w:start w:val="1"/>
      <w:numFmt w:val="bullet"/>
      <w:lvlText w:val=""/>
      <w:lvlJc w:val="left"/>
      <w:pPr>
        <w:ind w:left="2160" w:hanging="360"/>
      </w:pPr>
      <w:rPr>
        <w:rFonts w:ascii="Wingdings" w:hAnsi="Wingdings" w:hint="default"/>
      </w:rPr>
    </w:lvl>
    <w:lvl w:ilvl="3" w:tplc="28D2639C">
      <w:start w:val="1"/>
      <w:numFmt w:val="bullet"/>
      <w:lvlText w:val=""/>
      <w:lvlJc w:val="left"/>
      <w:pPr>
        <w:ind w:left="2880" w:hanging="360"/>
      </w:pPr>
      <w:rPr>
        <w:rFonts w:ascii="Symbol" w:hAnsi="Symbol" w:hint="default"/>
      </w:rPr>
    </w:lvl>
    <w:lvl w:ilvl="4" w:tplc="DE9A750A">
      <w:start w:val="1"/>
      <w:numFmt w:val="bullet"/>
      <w:lvlText w:val="o"/>
      <w:lvlJc w:val="left"/>
      <w:pPr>
        <w:ind w:left="3600" w:hanging="360"/>
      </w:pPr>
      <w:rPr>
        <w:rFonts w:ascii="Courier New" w:hAnsi="Courier New" w:cs="Times New Roman" w:hint="default"/>
      </w:rPr>
    </w:lvl>
    <w:lvl w:ilvl="5" w:tplc="8B0242F6">
      <w:start w:val="1"/>
      <w:numFmt w:val="bullet"/>
      <w:lvlText w:val=""/>
      <w:lvlJc w:val="left"/>
      <w:pPr>
        <w:ind w:left="4320" w:hanging="360"/>
      </w:pPr>
      <w:rPr>
        <w:rFonts w:ascii="Wingdings" w:hAnsi="Wingdings" w:hint="default"/>
      </w:rPr>
    </w:lvl>
    <w:lvl w:ilvl="6" w:tplc="60CAA778">
      <w:start w:val="1"/>
      <w:numFmt w:val="bullet"/>
      <w:lvlText w:val=""/>
      <w:lvlJc w:val="left"/>
      <w:pPr>
        <w:ind w:left="5040" w:hanging="360"/>
      </w:pPr>
      <w:rPr>
        <w:rFonts w:ascii="Symbol" w:hAnsi="Symbol" w:hint="default"/>
      </w:rPr>
    </w:lvl>
    <w:lvl w:ilvl="7" w:tplc="35F2170C">
      <w:start w:val="1"/>
      <w:numFmt w:val="bullet"/>
      <w:lvlText w:val="o"/>
      <w:lvlJc w:val="left"/>
      <w:pPr>
        <w:ind w:left="5760" w:hanging="360"/>
      </w:pPr>
      <w:rPr>
        <w:rFonts w:ascii="Courier New" w:hAnsi="Courier New" w:cs="Times New Roman" w:hint="default"/>
      </w:rPr>
    </w:lvl>
    <w:lvl w:ilvl="8" w:tplc="85824476">
      <w:start w:val="1"/>
      <w:numFmt w:val="bullet"/>
      <w:lvlText w:val=""/>
      <w:lvlJc w:val="left"/>
      <w:pPr>
        <w:ind w:left="6480" w:hanging="360"/>
      </w:pPr>
      <w:rPr>
        <w:rFonts w:ascii="Wingdings" w:hAnsi="Wingdings" w:hint="default"/>
      </w:rPr>
    </w:lvl>
  </w:abstractNum>
  <w:abstractNum w:abstractNumId="52" w15:restartNumberingAfterBreak="0">
    <w:nsid w:val="74BB33C7"/>
    <w:multiLevelType w:val="hybridMultilevel"/>
    <w:tmpl w:val="FFFFFFFF"/>
    <w:lvl w:ilvl="0" w:tplc="A8F65EEA">
      <w:start w:val="1"/>
      <w:numFmt w:val="bullet"/>
      <w:lvlText w:val=""/>
      <w:lvlJc w:val="left"/>
      <w:pPr>
        <w:ind w:left="720" w:hanging="360"/>
      </w:pPr>
      <w:rPr>
        <w:rFonts w:ascii="Symbol" w:hAnsi="Symbol" w:hint="default"/>
      </w:rPr>
    </w:lvl>
    <w:lvl w:ilvl="1" w:tplc="D460082A">
      <w:start w:val="1"/>
      <w:numFmt w:val="bullet"/>
      <w:lvlText w:val="o"/>
      <w:lvlJc w:val="left"/>
      <w:pPr>
        <w:ind w:left="1440" w:hanging="360"/>
      </w:pPr>
      <w:rPr>
        <w:rFonts w:ascii="Courier New" w:hAnsi="Courier New" w:cs="Times New Roman" w:hint="default"/>
      </w:rPr>
    </w:lvl>
    <w:lvl w:ilvl="2" w:tplc="A28C5B2C">
      <w:start w:val="1"/>
      <w:numFmt w:val="bullet"/>
      <w:lvlText w:val=""/>
      <w:lvlJc w:val="left"/>
      <w:pPr>
        <w:ind w:left="2160" w:hanging="360"/>
      </w:pPr>
      <w:rPr>
        <w:rFonts w:ascii="Wingdings" w:hAnsi="Wingdings" w:hint="default"/>
      </w:rPr>
    </w:lvl>
    <w:lvl w:ilvl="3" w:tplc="2B8CDDAE">
      <w:start w:val="1"/>
      <w:numFmt w:val="bullet"/>
      <w:lvlText w:val=""/>
      <w:lvlJc w:val="left"/>
      <w:pPr>
        <w:ind w:left="2880" w:hanging="360"/>
      </w:pPr>
      <w:rPr>
        <w:rFonts w:ascii="Symbol" w:hAnsi="Symbol" w:hint="default"/>
      </w:rPr>
    </w:lvl>
    <w:lvl w:ilvl="4" w:tplc="FC6C5176">
      <w:start w:val="1"/>
      <w:numFmt w:val="bullet"/>
      <w:lvlText w:val="o"/>
      <w:lvlJc w:val="left"/>
      <w:pPr>
        <w:ind w:left="3600" w:hanging="360"/>
      </w:pPr>
      <w:rPr>
        <w:rFonts w:ascii="Courier New" w:hAnsi="Courier New" w:cs="Times New Roman" w:hint="default"/>
      </w:rPr>
    </w:lvl>
    <w:lvl w:ilvl="5" w:tplc="9D5410CE">
      <w:start w:val="1"/>
      <w:numFmt w:val="bullet"/>
      <w:lvlText w:val=""/>
      <w:lvlJc w:val="left"/>
      <w:pPr>
        <w:ind w:left="4320" w:hanging="360"/>
      </w:pPr>
      <w:rPr>
        <w:rFonts w:ascii="Wingdings" w:hAnsi="Wingdings" w:hint="default"/>
      </w:rPr>
    </w:lvl>
    <w:lvl w:ilvl="6" w:tplc="FE4A0820">
      <w:start w:val="1"/>
      <w:numFmt w:val="bullet"/>
      <w:lvlText w:val=""/>
      <w:lvlJc w:val="left"/>
      <w:pPr>
        <w:ind w:left="5040" w:hanging="360"/>
      </w:pPr>
      <w:rPr>
        <w:rFonts w:ascii="Symbol" w:hAnsi="Symbol" w:hint="default"/>
      </w:rPr>
    </w:lvl>
    <w:lvl w:ilvl="7" w:tplc="2CB0D7AC">
      <w:start w:val="1"/>
      <w:numFmt w:val="bullet"/>
      <w:lvlText w:val="o"/>
      <w:lvlJc w:val="left"/>
      <w:pPr>
        <w:ind w:left="5760" w:hanging="360"/>
      </w:pPr>
      <w:rPr>
        <w:rFonts w:ascii="Courier New" w:hAnsi="Courier New" w:cs="Times New Roman" w:hint="default"/>
      </w:rPr>
    </w:lvl>
    <w:lvl w:ilvl="8" w:tplc="67688ECA">
      <w:start w:val="1"/>
      <w:numFmt w:val="bullet"/>
      <w:lvlText w:val=""/>
      <w:lvlJc w:val="left"/>
      <w:pPr>
        <w:ind w:left="6480" w:hanging="360"/>
      </w:pPr>
      <w:rPr>
        <w:rFonts w:ascii="Wingdings" w:hAnsi="Wingdings" w:hint="default"/>
      </w:rPr>
    </w:lvl>
  </w:abstractNum>
  <w:abstractNum w:abstractNumId="5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54" w15:restartNumberingAfterBreak="0">
    <w:nsid w:val="7D5B52AD"/>
    <w:multiLevelType w:val="hybridMultilevel"/>
    <w:tmpl w:val="1C2AC0DE"/>
    <w:lvl w:ilvl="0" w:tplc="9BBA9DE6">
      <w:numFmt w:val="bullet"/>
      <w:lvlText w:val=""/>
      <w:lvlJc w:val="left"/>
      <w:pPr>
        <w:ind w:left="1166" w:hanging="435"/>
      </w:pPr>
      <w:rPr>
        <w:rFonts w:ascii="Symbol" w:eastAsia="Symbol" w:hAnsi="Symbol" w:cs="Symbol" w:hint="default"/>
        <w:w w:val="100"/>
        <w:sz w:val="22"/>
        <w:szCs w:val="22"/>
        <w:lang w:val="en-US" w:eastAsia="en-US" w:bidi="ar-SA"/>
      </w:rPr>
    </w:lvl>
    <w:lvl w:ilvl="1" w:tplc="F3B03908">
      <w:numFmt w:val="bullet"/>
      <w:lvlText w:val="•"/>
      <w:lvlJc w:val="left"/>
      <w:pPr>
        <w:ind w:left="1966" w:hanging="435"/>
      </w:pPr>
      <w:rPr>
        <w:lang w:val="en-US" w:eastAsia="en-US" w:bidi="ar-SA"/>
      </w:rPr>
    </w:lvl>
    <w:lvl w:ilvl="2" w:tplc="6FF0BDB2">
      <w:numFmt w:val="bullet"/>
      <w:lvlText w:val="•"/>
      <w:lvlJc w:val="left"/>
      <w:pPr>
        <w:ind w:left="2773" w:hanging="435"/>
      </w:pPr>
      <w:rPr>
        <w:lang w:val="en-US" w:eastAsia="en-US" w:bidi="ar-SA"/>
      </w:rPr>
    </w:lvl>
    <w:lvl w:ilvl="3" w:tplc="E93E8A42">
      <w:numFmt w:val="bullet"/>
      <w:lvlText w:val="•"/>
      <w:lvlJc w:val="left"/>
      <w:pPr>
        <w:ind w:left="3579" w:hanging="435"/>
      </w:pPr>
      <w:rPr>
        <w:lang w:val="en-US" w:eastAsia="en-US" w:bidi="ar-SA"/>
      </w:rPr>
    </w:lvl>
    <w:lvl w:ilvl="4" w:tplc="8DC8BC76">
      <w:numFmt w:val="bullet"/>
      <w:lvlText w:val="•"/>
      <w:lvlJc w:val="left"/>
      <w:pPr>
        <w:ind w:left="4386" w:hanging="435"/>
      </w:pPr>
      <w:rPr>
        <w:lang w:val="en-US" w:eastAsia="en-US" w:bidi="ar-SA"/>
      </w:rPr>
    </w:lvl>
    <w:lvl w:ilvl="5" w:tplc="90BCF302">
      <w:numFmt w:val="bullet"/>
      <w:lvlText w:val="•"/>
      <w:lvlJc w:val="left"/>
      <w:pPr>
        <w:ind w:left="5192" w:hanging="435"/>
      </w:pPr>
      <w:rPr>
        <w:lang w:val="en-US" w:eastAsia="en-US" w:bidi="ar-SA"/>
      </w:rPr>
    </w:lvl>
    <w:lvl w:ilvl="6" w:tplc="49141222">
      <w:numFmt w:val="bullet"/>
      <w:lvlText w:val="•"/>
      <w:lvlJc w:val="left"/>
      <w:pPr>
        <w:ind w:left="5999" w:hanging="435"/>
      </w:pPr>
      <w:rPr>
        <w:lang w:val="en-US" w:eastAsia="en-US" w:bidi="ar-SA"/>
      </w:rPr>
    </w:lvl>
    <w:lvl w:ilvl="7" w:tplc="E232461C">
      <w:numFmt w:val="bullet"/>
      <w:lvlText w:val="•"/>
      <w:lvlJc w:val="left"/>
      <w:pPr>
        <w:ind w:left="6805" w:hanging="435"/>
      </w:pPr>
      <w:rPr>
        <w:lang w:val="en-US" w:eastAsia="en-US" w:bidi="ar-SA"/>
      </w:rPr>
    </w:lvl>
    <w:lvl w:ilvl="8" w:tplc="344EEF3C">
      <w:numFmt w:val="bullet"/>
      <w:lvlText w:val="•"/>
      <w:lvlJc w:val="left"/>
      <w:pPr>
        <w:ind w:left="7612" w:hanging="435"/>
      </w:pPr>
      <w:rPr>
        <w:lang w:val="en-US" w:eastAsia="en-US" w:bidi="ar-SA"/>
      </w:rPr>
    </w:lvl>
  </w:abstractNum>
  <w:abstractNum w:abstractNumId="55" w15:restartNumberingAfterBreak="0">
    <w:nsid w:val="7E931EFB"/>
    <w:multiLevelType w:val="hybridMultilevel"/>
    <w:tmpl w:val="CADCD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28923473">
    <w:abstractNumId w:val="22"/>
    <w:lvlOverride w:ilvl="0"/>
    <w:lvlOverride w:ilvl="1"/>
    <w:lvlOverride w:ilvl="2"/>
    <w:lvlOverride w:ilvl="3"/>
    <w:lvlOverride w:ilvl="4"/>
    <w:lvlOverride w:ilvl="5"/>
    <w:lvlOverride w:ilvl="6"/>
    <w:lvlOverride w:ilvl="7"/>
    <w:lvlOverride w:ilvl="8"/>
  </w:num>
  <w:num w:numId="2" w16cid:durableId="243154006">
    <w:abstractNumId w:val="2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1250836">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16832417">
    <w:abstractNumId w:val="26"/>
    <w:lvlOverride w:ilvl="0"/>
    <w:lvlOverride w:ilvl="1"/>
    <w:lvlOverride w:ilvl="2"/>
    <w:lvlOverride w:ilvl="3"/>
    <w:lvlOverride w:ilvl="4"/>
    <w:lvlOverride w:ilvl="5"/>
    <w:lvlOverride w:ilvl="6"/>
    <w:lvlOverride w:ilvl="7"/>
    <w:lvlOverride w:ilvl="8"/>
  </w:num>
  <w:num w:numId="5" w16cid:durableId="941493890">
    <w:abstractNumId w:val="43"/>
    <w:lvlOverride w:ilvl="0"/>
    <w:lvlOverride w:ilvl="1"/>
    <w:lvlOverride w:ilvl="2"/>
    <w:lvlOverride w:ilvl="3"/>
    <w:lvlOverride w:ilvl="4"/>
    <w:lvlOverride w:ilvl="5"/>
    <w:lvlOverride w:ilvl="6"/>
    <w:lvlOverride w:ilvl="7"/>
    <w:lvlOverride w:ilvl="8"/>
  </w:num>
  <w:num w:numId="6" w16cid:durableId="480772478">
    <w:abstractNumId w:val="25"/>
    <w:lvlOverride w:ilvl="0"/>
    <w:lvlOverride w:ilvl="1"/>
    <w:lvlOverride w:ilvl="2"/>
    <w:lvlOverride w:ilvl="3"/>
    <w:lvlOverride w:ilvl="4"/>
    <w:lvlOverride w:ilvl="5"/>
    <w:lvlOverride w:ilvl="6"/>
    <w:lvlOverride w:ilvl="7"/>
    <w:lvlOverride w:ilvl="8"/>
  </w:num>
  <w:num w:numId="7" w16cid:durableId="353268305">
    <w:abstractNumId w:val="12"/>
    <w:lvlOverride w:ilvl="0"/>
    <w:lvlOverride w:ilvl="1"/>
    <w:lvlOverride w:ilvl="2"/>
    <w:lvlOverride w:ilvl="3"/>
    <w:lvlOverride w:ilvl="4"/>
    <w:lvlOverride w:ilvl="5"/>
    <w:lvlOverride w:ilvl="6"/>
    <w:lvlOverride w:ilvl="7"/>
    <w:lvlOverride w:ilvl="8"/>
  </w:num>
  <w:num w:numId="8" w16cid:durableId="624235120">
    <w:abstractNumId w:val="5"/>
  </w:num>
  <w:num w:numId="9" w16cid:durableId="166149981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81477734">
    <w:abstractNumId w:val="18"/>
    <w:lvlOverride w:ilvl="0"/>
    <w:lvlOverride w:ilvl="1"/>
    <w:lvlOverride w:ilvl="2"/>
    <w:lvlOverride w:ilvl="3"/>
    <w:lvlOverride w:ilvl="4"/>
    <w:lvlOverride w:ilvl="5"/>
    <w:lvlOverride w:ilvl="6"/>
    <w:lvlOverride w:ilvl="7"/>
    <w:lvlOverride w:ilvl="8"/>
  </w:num>
  <w:num w:numId="11" w16cid:durableId="25449891">
    <w:abstractNumId w:val="3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77553680">
    <w:abstractNumId w:val="4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76717677">
    <w:abstractNumId w:val="53"/>
    <w:lvlOverride w:ilvl="0"/>
    <w:lvlOverride w:ilvl="1"/>
    <w:lvlOverride w:ilvl="2"/>
    <w:lvlOverride w:ilvl="3"/>
    <w:lvlOverride w:ilvl="4"/>
    <w:lvlOverride w:ilvl="5"/>
    <w:lvlOverride w:ilvl="6"/>
    <w:lvlOverride w:ilvl="7"/>
    <w:lvlOverride w:ilvl="8"/>
  </w:num>
  <w:num w:numId="14" w16cid:durableId="262302976">
    <w:abstractNumId w:val="16"/>
    <w:lvlOverride w:ilvl="0"/>
    <w:lvlOverride w:ilvl="1"/>
    <w:lvlOverride w:ilvl="2"/>
    <w:lvlOverride w:ilvl="3"/>
    <w:lvlOverride w:ilvl="4"/>
    <w:lvlOverride w:ilvl="5"/>
    <w:lvlOverride w:ilvl="6"/>
    <w:lvlOverride w:ilvl="7"/>
    <w:lvlOverride w:ilvl="8"/>
  </w:num>
  <w:num w:numId="15" w16cid:durableId="1030489584">
    <w:abstractNumId w:val="4"/>
    <w:lvlOverride w:ilvl="0"/>
    <w:lvlOverride w:ilvl="1"/>
    <w:lvlOverride w:ilvl="2"/>
    <w:lvlOverride w:ilvl="3"/>
    <w:lvlOverride w:ilvl="4"/>
    <w:lvlOverride w:ilvl="5"/>
    <w:lvlOverride w:ilvl="6"/>
    <w:lvlOverride w:ilvl="7"/>
    <w:lvlOverride w:ilvl="8"/>
  </w:num>
  <w:num w:numId="16" w16cid:durableId="1917009402">
    <w:abstractNumId w:val="21"/>
    <w:lvlOverride w:ilvl="0"/>
    <w:lvlOverride w:ilvl="1"/>
    <w:lvlOverride w:ilvl="2"/>
    <w:lvlOverride w:ilvl="3"/>
    <w:lvlOverride w:ilvl="4"/>
    <w:lvlOverride w:ilvl="5"/>
    <w:lvlOverride w:ilvl="6"/>
    <w:lvlOverride w:ilvl="7"/>
    <w:lvlOverride w:ilvl="8"/>
  </w:num>
  <w:num w:numId="17" w16cid:durableId="1058015252">
    <w:abstractNumId w:val="9"/>
    <w:lvlOverride w:ilvl="0"/>
    <w:lvlOverride w:ilvl="1"/>
    <w:lvlOverride w:ilvl="2"/>
    <w:lvlOverride w:ilvl="3"/>
    <w:lvlOverride w:ilvl="4"/>
    <w:lvlOverride w:ilvl="5"/>
    <w:lvlOverride w:ilvl="6"/>
    <w:lvlOverride w:ilvl="7"/>
    <w:lvlOverride w:ilvl="8"/>
  </w:num>
  <w:num w:numId="18" w16cid:durableId="266087193">
    <w:abstractNumId w:val="36"/>
    <w:lvlOverride w:ilvl="0"/>
    <w:lvlOverride w:ilvl="1"/>
    <w:lvlOverride w:ilvl="2"/>
    <w:lvlOverride w:ilvl="3"/>
    <w:lvlOverride w:ilvl="4"/>
    <w:lvlOverride w:ilvl="5"/>
    <w:lvlOverride w:ilvl="6"/>
    <w:lvlOverride w:ilvl="7"/>
    <w:lvlOverride w:ilvl="8"/>
  </w:num>
  <w:num w:numId="19" w16cid:durableId="1251934501">
    <w:abstractNumId w:val="15"/>
    <w:lvlOverride w:ilvl="0"/>
    <w:lvlOverride w:ilvl="1"/>
    <w:lvlOverride w:ilvl="2"/>
    <w:lvlOverride w:ilvl="3"/>
    <w:lvlOverride w:ilvl="4"/>
    <w:lvlOverride w:ilvl="5"/>
    <w:lvlOverride w:ilvl="6"/>
    <w:lvlOverride w:ilvl="7"/>
    <w:lvlOverride w:ilvl="8"/>
  </w:num>
  <w:num w:numId="20" w16cid:durableId="1662931312">
    <w:abstractNumId w:val="31"/>
    <w:lvlOverride w:ilvl="0"/>
    <w:lvlOverride w:ilvl="1"/>
    <w:lvlOverride w:ilvl="2"/>
    <w:lvlOverride w:ilvl="3"/>
    <w:lvlOverride w:ilvl="4"/>
    <w:lvlOverride w:ilvl="5"/>
    <w:lvlOverride w:ilvl="6"/>
    <w:lvlOverride w:ilvl="7"/>
    <w:lvlOverride w:ilvl="8"/>
  </w:num>
  <w:num w:numId="21" w16cid:durableId="76829401">
    <w:abstractNumId w:val="47"/>
    <w:lvlOverride w:ilvl="0"/>
    <w:lvlOverride w:ilvl="1"/>
    <w:lvlOverride w:ilvl="2"/>
    <w:lvlOverride w:ilvl="3"/>
    <w:lvlOverride w:ilvl="4"/>
    <w:lvlOverride w:ilvl="5"/>
    <w:lvlOverride w:ilvl="6"/>
    <w:lvlOverride w:ilvl="7"/>
    <w:lvlOverride w:ilvl="8"/>
  </w:num>
  <w:num w:numId="22" w16cid:durableId="1386836456">
    <w:abstractNumId w:val="55"/>
    <w:lvlOverride w:ilvl="0"/>
    <w:lvlOverride w:ilvl="1"/>
    <w:lvlOverride w:ilvl="2"/>
    <w:lvlOverride w:ilvl="3"/>
    <w:lvlOverride w:ilvl="4"/>
    <w:lvlOverride w:ilvl="5"/>
    <w:lvlOverride w:ilvl="6"/>
    <w:lvlOverride w:ilvl="7"/>
    <w:lvlOverride w:ilvl="8"/>
  </w:num>
  <w:num w:numId="23" w16cid:durableId="854924266">
    <w:abstractNumId w:val="24"/>
    <w:lvlOverride w:ilvl="0"/>
    <w:lvlOverride w:ilvl="1"/>
    <w:lvlOverride w:ilvl="2"/>
    <w:lvlOverride w:ilvl="3"/>
    <w:lvlOverride w:ilvl="4"/>
    <w:lvlOverride w:ilvl="5"/>
    <w:lvlOverride w:ilvl="6"/>
    <w:lvlOverride w:ilvl="7"/>
    <w:lvlOverride w:ilvl="8"/>
  </w:num>
  <w:num w:numId="24" w16cid:durableId="1333920789">
    <w:abstractNumId w:val="54"/>
    <w:lvlOverride w:ilvl="0"/>
    <w:lvlOverride w:ilvl="1"/>
    <w:lvlOverride w:ilvl="2"/>
    <w:lvlOverride w:ilvl="3"/>
    <w:lvlOverride w:ilvl="4"/>
    <w:lvlOverride w:ilvl="5"/>
    <w:lvlOverride w:ilvl="6"/>
    <w:lvlOverride w:ilvl="7"/>
    <w:lvlOverride w:ilvl="8"/>
  </w:num>
  <w:num w:numId="25" w16cid:durableId="1863082717">
    <w:abstractNumId w:val="35"/>
    <w:lvlOverride w:ilvl="0"/>
    <w:lvlOverride w:ilvl="1"/>
    <w:lvlOverride w:ilvl="2"/>
    <w:lvlOverride w:ilvl="3"/>
    <w:lvlOverride w:ilvl="4"/>
    <w:lvlOverride w:ilvl="5"/>
    <w:lvlOverride w:ilvl="6"/>
    <w:lvlOverride w:ilvl="7"/>
    <w:lvlOverride w:ilvl="8"/>
  </w:num>
  <w:num w:numId="26" w16cid:durableId="1428186623">
    <w:abstractNumId w:val="7"/>
    <w:lvlOverride w:ilvl="0"/>
    <w:lvlOverride w:ilvl="1"/>
    <w:lvlOverride w:ilvl="2"/>
    <w:lvlOverride w:ilvl="3"/>
    <w:lvlOverride w:ilvl="4"/>
    <w:lvlOverride w:ilvl="5"/>
    <w:lvlOverride w:ilvl="6"/>
    <w:lvlOverride w:ilvl="7"/>
    <w:lvlOverride w:ilvl="8"/>
  </w:num>
  <w:num w:numId="27" w16cid:durableId="420763000">
    <w:abstractNumId w:val="8"/>
    <w:lvlOverride w:ilvl="0"/>
    <w:lvlOverride w:ilvl="1"/>
    <w:lvlOverride w:ilvl="2"/>
    <w:lvlOverride w:ilvl="3"/>
    <w:lvlOverride w:ilvl="4"/>
    <w:lvlOverride w:ilvl="5"/>
    <w:lvlOverride w:ilvl="6"/>
    <w:lvlOverride w:ilvl="7"/>
    <w:lvlOverride w:ilvl="8"/>
  </w:num>
  <w:num w:numId="28" w16cid:durableId="937566330">
    <w:abstractNumId w:val="28"/>
    <w:lvlOverride w:ilvl="0"/>
    <w:lvlOverride w:ilvl="1"/>
    <w:lvlOverride w:ilvl="2"/>
    <w:lvlOverride w:ilvl="3"/>
    <w:lvlOverride w:ilvl="4"/>
    <w:lvlOverride w:ilvl="5"/>
    <w:lvlOverride w:ilvl="6"/>
    <w:lvlOverride w:ilvl="7"/>
    <w:lvlOverride w:ilvl="8"/>
  </w:num>
  <w:num w:numId="29" w16cid:durableId="249236387">
    <w:abstractNumId w:val="17"/>
    <w:lvlOverride w:ilvl="0"/>
    <w:lvlOverride w:ilvl="1"/>
    <w:lvlOverride w:ilvl="2"/>
    <w:lvlOverride w:ilvl="3"/>
    <w:lvlOverride w:ilvl="4"/>
    <w:lvlOverride w:ilvl="5"/>
    <w:lvlOverride w:ilvl="6"/>
    <w:lvlOverride w:ilvl="7"/>
    <w:lvlOverride w:ilvl="8"/>
  </w:num>
  <w:num w:numId="30" w16cid:durableId="1532453630">
    <w:abstractNumId w:val="32"/>
    <w:lvlOverride w:ilvl="0"/>
    <w:lvlOverride w:ilvl="1"/>
    <w:lvlOverride w:ilvl="2"/>
    <w:lvlOverride w:ilvl="3"/>
    <w:lvlOverride w:ilvl="4"/>
    <w:lvlOverride w:ilvl="5"/>
    <w:lvlOverride w:ilvl="6"/>
    <w:lvlOverride w:ilvl="7"/>
    <w:lvlOverride w:ilvl="8"/>
  </w:num>
  <w:num w:numId="31" w16cid:durableId="918560703">
    <w:abstractNumId w:val="11"/>
    <w:lvlOverride w:ilvl="0"/>
    <w:lvlOverride w:ilvl="1"/>
    <w:lvlOverride w:ilvl="2"/>
    <w:lvlOverride w:ilvl="3"/>
    <w:lvlOverride w:ilvl="4"/>
    <w:lvlOverride w:ilvl="5"/>
    <w:lvlOverride w:ilvl="6"/>
    <w:lvlOverride w:ilvl="7"/>
    <w:lvlOverride w:ilvl="8"/>
  </w:num>
  <w:num w:numId="32" w16cid:durableId="1520855081">
    <w:abstractNumId w:val="48"/>
    <w:lvlOverride w:ilvl="0"/>
    <w:lvlOverride w:ilvl="1"/>
    <w:lvlOverride w:ilvl="2"/>
    <w:lvlOverride w:ilvl="3"/>
    <w:lvlOverride w:ilvl="4"/>
    <w:lvlOverride w:ilvl="5"/>
    <w:lvlOverride w:ilvl="6"/>
    <w:lvlOverride w:ilvl="7"/>
    <w:lvlOverride w:ilvl="8"/>
  </w:num>
  <w:num w:numId="33" w16cid:durableId="328485036">
    <w:abstractNumId w:val="27"/>
    <w:lvlOverride w:ilvl="0"/>
    <w:lvlOverride w:ilvl="1"/>
    <w:lvlOverride w:ilvl="2"/>
    <w:lvlOverride w:ilvl="3"/>
    <w:lvlOverride w:ilvl="4"/>
    <w:lvlOverride w:ilvl="5"/>
    <w:lvlOverride w:ilvl="6"/>
    <w:lvlOverride w:ilvl="7"/>
    <w:lvlOverride w:ilvl="8"/>
  </w:num>
  <w:num w:numId="34" w16cid:durableId="1474372102">
    <w:abstractNumId w:val="42"/>
    <w:lvlOverride w:ilvl="0"/>
    <w:lvlOverride w:ilvl="1"/>
    <w:lvlOverride w:ilvl="2"/>
    <w:lvlOverride w:ilvl="3"/>
    <w:lvlOverride w:ilvl="4"/>
    <w:lvlOverride w:ilvl="5"/>
    <w:lvlOverride w:ilvl="6"/>
    <w:lvlOverride w:ilvl="7"/>
    <w:lvlOverride w:ilvl="8"/>
  </w:num>
  <w:num w:numId="35" w16cid:durableId="556597890">
    <w:abstractNumId w:val="45"/>
    <w:lvlOverride w:ilvl="0"/>
    <w:lvlOverride w:ilvl="1"/>
    <w:lvlOverride w:ilvl="2"/>
    <w:lvlOverride w:ilvl="3"/>
    <w:lvlOverride w:ilvl="4"/>
    <w:lvlOverride w:ilvl="5"/>
    <w:lvlOverride w:ilvl="6"/>
    <w:lvlOverride w:ilvl="7"/>
    <w:lvlOverride w:ilvl="8"/>
  </w:num>
  <w:num w:numId="36" w16cid:durableId="1443768297">
    <w:abstractNumId w:val="51"/>
    <w:lvlOverride w:ilvl="0"/>
    <w:lvlOverride w:ilvl="1"/>
    <w:lvlOverride w:ilvl="2"/>
    <w:lvlOverride w:ilvl="3"/>
    <w:lvlOverride w:ilvl="4"/>
    <w:lvlOverride w:ilvl="5"/>
    <w:lvlOverride w:ilvl="6"/>
    <w:lvlOverride w:ilvl="7"/>
    <w:lvlOverride w:ilvl="8"/>
  </w:num>
  <w:num w:numId="37" w16cid:durableId="1866361333">
    <w:abstractNumId w:val="30"/>
    <w:lvlOverride w:ilvl="0"/>
    <w:lvlOverride w:ilvl="1"/>
    <w:lvlOverride w:ilvl="2"/>
    <w:lvlOverride w:ilvl="3"/>
    <w:lvlOverride w:ilvl="4"/>
    <w:lvlOverride w:ilvl="5"/>
    <w:lvlOverride w:ilvl="6"/>
    <w:lvlOverride w:ilvl="7"/>
    <w:lvlOverride w:ilvl="8"/>
  </w:num>
  <w:num w:numId="38" w16cid:durableId="1205559891">
    <w:abstractNumId w:val="50"/>
    <w:lvlOverride w:ilvl="0"/>
    <w:lvlOverride w:ilvl="1"/>
    <w:lvlOverride w:ilvl="2"/>
    <w:lvlOverride w:ilvl="3"/>
    <w:lvlOverride w:ilvl="4"/>
    <w:lvlOverride w:ilvl="5"/>
    <w:lvlOverride w:ilvl="6"/>
    <w:lvlOverride w:ilvl="7"/>
    <w:lvlOverride w:ilvl="8"/>
  </w:num>
  <w:num w:numId="39" w16cid:durableId="684789957">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075976598">
    <w:abstractNumId w:val="33"/>
    <w:lvlOverride w:ilvl="0"/>
    <w:lvlOverride w:ilvl="1"/>
    <w:lvlOverride w:ilvl="2"/>
    <w:lvlOverride w:ilvl="3"/>
    <w:lvlOverride w:ilvl="4"/>
    <w:lvlOverride w:ilvl="5"/>
    <w:lvlOverride w:ilvl="6"/>
    <w:lvlOverride w:ilvl="7"/>
    <w:lvlOverride w:ilvl="8"/>
  </w:num>
  <w:num w:numId="41" w16cid:durableId="1178420343">
    <w:abstractNumId w:val="52"/>
    <w:lvlOverride w:ilvl="0"/>
    <w:lvlOverride w:ilvl="1"/>
    <w:lvlOverride w:ilvl="2"/>
    <w:lvlOverride w:ilvl="3"/>
    <w:lvlOverride w:ilvl="4"/>
    <w:lvlOverride w:ilvl="5"/>
    <w:lvlOverride w:ilvl="6"/>
    <w:lvlOverride w:ilvl="7"/>
    <w:lvlOverride w:ilvl="8"/>
  </w:num>
  <w:num w:numId="42" w16cid:durableId="1583223186">
    <w:abstractNumId w:val="10"/>
    <w:lvlOverride w:ilvl="0"/>
    <w:lvlOverride w:ilvl="1"/>
    <w:lvlOverride w:ilvl="2"/>
    <w:lvlOverride w:ilvl="3"/>
    <w:lvlOverride w:ilvl="4"/>
    <w:lvlOverride w:ilvl="5"/>
    <w:lvlOverride w:ilvl="6"/>
    <w:lvlOverride w:ilvl="7"/>
    <w:lvlOverride w:ilvl="8"/>
  </w:num>
  <w:num w:numId="43" w16cid:durableId="734546787">
    <w:abstractNumId w:val="49"/>
    <w:lvlOverride w:ilvl="0"/>
    <w:lvlOverride w:ilvl="1"/>
    <w:lvlOverride w:ilvl="2"/>
    <w:lvlOverride w:ilvl="3"/>
    <w:lvlOverride w:ilvl="4"/>
    <w:lvlOverride w:ilvl="5"/>
    <w:lvlOverride w:ilvl="6"/>
    <w:lvlOverride w:ilvl="7"/>
    <w:lvlOverride w:ilvl="8"/>
  </w:num>
  <w:num w:numId="44" w16cid:durableId="833032047">
    <w:abstractNumId w:val="1"/>
    <w:lvlOverride w:ilvl="0"/>
    <w:lvlOverride w:ilvl="1"/>
    <w:lvlOverride w:ilvl="2"/>
    <w:lvlOverride w:ilvl="3"/>
    <w:lvlOverride w:ilvl="4"/>
    <w:lvlOverride w:ilvl="5"/>
    <w:lvlOverride w:ilvl="6"/>
    <w:lvlOverride w:ilvl="7"/>
    <w:lvlOverride w:ilvl="8"/>
  </w:num>
  <w:num w:numId="45" w16cid:durableId="831798818">
    <w:abstractNumId w:val="14"/>
    <w:lvlOverride w:ilvl="0"/>
    <w:lvlOverride w:ilvl="1"/>
    <w:lvlOverride w:ilvl="2"/>
    <w:lvlOverride w:ilvl="3"/>
    <w:lvlOverride w:ilvl="4"/>
    <w:lvlOverride w:ilvl="5"/>
    <w:lvlOverride w:ilvl="6"/>
    <w:lvlOverride w:ilvl="7"/>
    <w:lvlOverride w:ilvl="8"/>
  </w:num>
  <w:num w:numId="46" w16cid:durableId="382800844">
    <w:abstractNumId w:val="41"/>
    <w:lvlOverride w:ilvl="0"/>
    <w:lvlOverride w:ilvl="1"/>
    <w:lvlOverride w:ilvl="2"/>
    <w:lvlOverride w:ilvl="3"/>
    <w:lvlOverride w:ilvl="4"/>
    <w:lvlOverride w:ilvl="5"/>
    <w:lvlOverride w:ilvl="6"/>
    <w:lvlOverride w:ilvl="7"/>
    <w:lvlOverride w:ilvl="8"/>
  </w:num>
  <w:num w:numId="47" w16cid:durableId="1303926171">
    <w:abstractNumId w:val="3"/>
    <w:lvlOverride w:ilvl="0"/>
    <w:lvlOverride w:ilvl="1"/>
    <w:lvlOverride w:ilvl="2"/>
    <w:lvlOverride w:ilvl="3"/>
    <w:lvlOverride w:ilvl="4"/>
    <w:lvlOverride w:ilvl="5"/>
    <w:lvlOverride w:ilvl="6"/>
    <w:lvlOverride w:ilvl="7"/>
    <w:lvlOverride w:ilvl="8"/>
  </w:num>
  <w:num w:numId="48" w16cid:durableId="1388145633">
    <w:abstractNumId w:val="37"/>
    <w:lvlOverride w:ilvl="0"/>
    <w:lvlOverride w:ilvl="1"/>
    <w:lvlOverride w:ilvl="2"/>
    <w:lvlOverride w:ilvl="3"/>
    <w:lvlOverride w:ilvl="4"/>
    <w:lvlOverride w:ilvl="5"/>
    <w:lvlOverride w:ilvl="6"/>
    <w:lvlOverride w:ilvl="7"/>
    <w:lvlOverride w:ilvl="8"/>
  </w:num>
  <w:num w:numId="49" w16cid:durableId="1062290772">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1243560282">
    <w:abstractNumId w:val="38"/>
    <w:lvlOverride w:ilvl="0"/>
    <w:lvlOverride w:ilvl="1"/>
    <w:lvlOverride w:ilvl="2"/>
    <w:lvlOverride w:ilvl="3"/>
    <w:lvlOverride w:ilvl="4"/>
    <w:lvlOverride w:ilvl="5"/>
    <w:lvlOverride w:ilvl="6"/>
    <w:lvlOverride w:ilvl="7"/>
    <w:lvlOverride w:ilvl="8"/>
  </w:num>
  <w:num w:numId="51" w16cid:durableId="874659590">
    <w:abstractNumId w:val="13"/>
    <w:lvlOverride w:ilvl="0"/>
    <w:lvlOverride w:ilvl="1"/>
    <w:lvlOverride w:ilvl="2"/>
    <w:lvlOverride w:ilvl="3"/>
    <w:lvlOverride w:ilvl="4"/>
    <w:lvlOverride w:ilvl="5"/>
    <w:lvlOverride w:ilvl="6"/>
    <w:lvlOverride w:ilvl="7"/>
    <w:lvlOverride w:ilvl="8"/>
  </w:num>
  <w:num w:numId="52" w16cid:durableId="1166677101">
    <w:abstractNumId w:val="4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16cid:durableId="345400896">
    <w:abstractNumId w:val="40"/>
    <w:lvlOverride w:ilvl="0"/>
    <w:lvlOverride w:ilvl="1"/>
    <w:lvlOverride w:ilvl="2"/>
    <w:lvlOverride w:ilvl="3"/>
    <w:lvlOverride w:ilvl="4"/>
    <w:lvlOverride w:ilvl="5"/>
    <w:lvlOverride w:ilvl="6"/>
    <w:lvlOverride w:ilvl="7"/>
    <w:lvlOverride w:ilvl="8"/>
  </w:num>
  <w:num w:numId="54" w16cid:durableId="91124382">
    <w:abstractNumId w:val="20"/>
    <w:lvlOverride w:ilvl="0"/>
    <w:lvlOverride w:ilvl="1"/>
    <w:lvlOverride w:ilvl="2"/>
    <w:lvlOverride w:ilvl="3"/>
    <w:lvlOverride w:ilvl="4"/>
    <w:lvlOverride w:ilvl="5"/>
    <w:lvlOverride w:ilvl="6"/>
    <w:lvlOverride w:ilvl="7"/>
    <w:lvlOverride w:ilvl="8"/>
  </w:num>
  <w:num w:numId="55" w16cid:durableId="1855532749">
    <w:abstractNumId w:val="6"/>
    <w:lvlOverride w:ilvl="0"/>
    <w:lvlOverride w:ilvl="1"/>
    <w:lvlOverride w:ilvl="2"/>
    <w:lvlOverride w:ilvl="3"/>
    <w:lvlOverride w:ilvl="4"/>
    <w:lvlOverride w:ilvl="5"/>
    <w:lvlOverride w:ilvl="6"/>
    <w:lvlOverride w:ilvl="7"/>
    <w:lvlOverride w:ilvl="8"/>
  </w:num>
  <w:num w:numId="56" w16cid:durableId="28070758">
    <w:abstractNumId w:val="23"/>
    <w:lvlOverride w:ilvl="0"/>
    <w:lvlOverride w:ilvl="1"/>
    <w:lvlOverride w:ilvl="2"/>
    <w:lvlOverride w:ilvl="3"/>
    <w:lvlOverride w:ilvl="4"/>
    <w:lvlOverride w:ilvl="5"/>
    <w:lvlOverride w:ilvl="6"/>
    <w:lvlOverride w:ilvl="7"/>
    <w:lvlOverride w:ilvl="8"/>
  </w:num>
  <w:num w:numId="57" w16cid:durableId="1983151664">
    <w:abstractNumId w:val="2"/>
    <w:lvlOverride w:ilvl="0"/>
    <w:lvlOverride w:ilvl="1"/>
    <w:lvlOverride w:ilvl="2"/>
    <w:lvlOverride w:ilvl="3"/>
    <w:lvlOverride w:ilvl="4"/>
    <w:lvlOverride w:ilvl="5"/>
    <w:lvlOverride w:ilvl="6"/>
    <w:lvlOverride w:ilvl="7"/>
    <w:lvlOverride w:ilvl="8"/>
  </w:num>
  <w:numIdMacAtCleanup w:val="5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440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07C0F"/>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04A4"/>
    <w:rsid w:val="00114C43"/>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088"/>
    <w:rsid w:val="002977E0"/>
    <w:rsid w:val="002A1191"/>
    <w:rsid w:val="002C0D18"/>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927C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3918"/>
    <w:rsid w:val="006340DC"/>
    <w:rsid w:val="00651440"/>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2124"/>
    <w:rsid w:val="00884CBE"/>
    <w:rsid w:val="00886778"/>
    <w:rsid w:val="008912EB"/>
    <w:rsid w:val="00895093"/>
    <w:rsid w:val="008A07E2"/>
    <w:rsid w:val="008A4449"/>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24801"/>
    <w:rsid w:val="00B5084D"/>
    <w:rsid w:val="00B53C61"/>
    <w:rsid w:val="00B60E35"/>
    <w:rsid w:val="00B635F7"/>
    <w:rsid w:val="00B6553A"/>
    <w:rsid w:val="00B803FF"/>
    <w:rsid w:val="00B90E97"/>
    <w:rsid w:val="00B962EB"/>
    <w:rsid w:val="00BA5091"/>
    <w:rsid w:val="00BC532F"/>
    <w:rsid w:val="00BE6FBD"/>
    <w:rsid w:val="00BF7D92"/>
    <w:rsid w:val="00C023E9"/>
    <w:rsid w:val="00C113A9"/>
    <w:rsid w:val="00C12C2A"/>
    <w:rsid w:val="00C21756"/>
    <w:rsid w:val="00C3650A"/>
    <w:rsid w:val="00C36563"/>
    <w:rsid w:val="00C36AD3"/>
    <w:rsid w:val="00C44BA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9F4"/>
    <w:rsid w:val="00E74B71"/>
    <w:rsid w:val="00E76B23"/>
    <w:rsid w:val="00E80E6E"/>
    <w:rsid w:val="00E917C3"/>
    <w:rsid w:val="00E952BE"/>
    <w:rsid w:val="00EA0886"/>
    <w:rsid w:val="00EB07FB"/>
    <w:rsid w:val="00EB7776"/>
    <w:rsid w:val="00ED56E4"/>
    <w:rsid w:val="00EE18B4"/>
    <w:rsid w:val="00EF7285"/>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 w:val="512723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4033"/>
    <o:shapelayout v:ext="edit">
      <o:idmap v:ext="edit" data="1"/>
    </o:shapelayout>
  </w:shapeDefaults>
  <w:decimalSymbol w:val="."/>
  <w:listSeparator w:val=","/>
  <w14:docId w14:val="4AC39464"/>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paragraph" w:styleId="HTMLPreformatted">
    <w:name w:val="HTML Preformatted"/>
    <w:basedOn w:val="Normal"/>
    <w:link w:val="HTMLPreformattedChar"/>
    <w:uiPriority w:val="99"/>
    <w:semiHidden/>
    <w:unhideWhenUsed/>
    <w:rsid w:val="00C44B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pPr>
    <w:rPr>
      <w:rFonts w:cs="Consolas"/>
    </w:rPr>
  </w:style>
  <w:style w:type="character" w:customStyle="1" w:styleId="HTMLPreformattedChar">
    <w:name w:val="HTML Preformatted Char"/>
    <w:basedOn w:val="DefaultParagraphFont"/>
    <w:link w:val="HTMLPreformatted"/>
    <w:uiPriority w:val="99"/>
    <w:semiHidden/>
    <w:rsid w:val="00C44BA3"/>
    <w:rPr>
      <w:rFonts w:ascii="Arial" w:hAnsi="Arial" w:cs="Consolas"/>
      <w:sz w:val="22"/>
    </w:rPr>
  </w:style>
  <w:style w:type="character" w:customStyle="1" w:styleId="ListParagraphChar">
    <w:name w:val="List Paragraph Char"/>
    <w:basedOn w:val="DefaultParagraphFont"/>
    <w:link w:val="ListParagraph"/>
    <w:uiPriority w:val="34"/>
    <w:qFormat/>
    <w:locked/>
    <w:rsid w:val="00C44BA3"/>
    <w:rPr>
      <w:rFonts w:ascii="Calibri" w:eastAsia="Calibri" w:hAnsi="Calibri" w:cs="Calibri"/>
      <w:sz w:val="22"/>
      <w:szCs w:val="22"/>
      <w:lang w:eastAsia="en-US"/>
    </w:rPr>
  </w:style>
  <w:style w:type="table" w:styleId="TableGrid">
    <w:name w:val="Table Grid"/>
    <w:basedOn w:val="TableNormal"/>
    <w:uiPriority w:val="59"/>
    <w:rsid w:val="00C44BA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39"/>
    <w:rsid w:val="00C44BA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uiPriority w:val="59"/>
    <w:rsid w:val="00C44BA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uiPriority w:val="59"/>
    <w:rsid w:val="00C44BA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C44BA3"/>
    <w:pPr>
      <w:numPr>
        <w:numId w:val="8"/>
      </w:numPr>
    </w:pPr>
  </w:style>
  <w:style w:type="table" w:customStyle="1" w:styleId="TableGrid151">
    <w:name w:val="Table Grid151"/>
    <w:basedOn w:val="TableNormal"/>
    <w:uiPriority w:val="59"/>
    <w:rsid w:val="00C44BA3"/>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uiPriority w:val="59"/>
    <w:rsid w:val="00C44BA3"/>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C">
    <w:name w:val="MC"/>
    <w:basedOn w:val="Normal"/>
    <w:link w:val="MCChar"/>
    <w:qFormat/>
    <w:rsid w:val="008A4449"/>
    <w:pPr>
      <w:tabs>
        <w:tab w:val="left" w:pos="720"/>
        <w:tab w:val="left" w:pos="1440"/>
        <w:tab w:val="left" w:pos="2160"/>
        <w:tab w:val="left" w:pos="2880"/>
      </w:tabs>
    </w:pPr>
    <w:rPr>
      <w:rFonts w:cs="Arial"/>
      <w:b/>
      <w:szCs w:val="22"/>
    </w:rPr>
  </w:style>
  <w:style w:type="character" w:customStyle="1" w:styleId="MCChar">
    <w:name w:val="MC Char"/>
    <w:basedOn w:val="DefaultParagraphFont"/>
    <w:link w:val="MC"/>
    <w:rsid w:val="008A4449"/>
    <w:rPr>
      <w:rFonts w:ascii="Arial" w:hAnsi="Arial" w:cs="Arial"/>
      <w:b/>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04495">
      <w:bodyDiv w:val="1"/>
      <w:marLeft w:val="0"/>
      <w:marRight w:val="0"/>
      <w:marTop w:val="0"/>
      <w:marBottom w:val="0"/>
      <w:divBdr>
        <w:top w:val="none" w:sz="0" w:space="0" w:color="auto"/>
        <w:left w:val="none" w:sz="0" w:space="0" w:color="auto"/>
        <w:bottom w:val="none" w:sz="0" w:space="0" w:color="auto"/>
        <w:right w:val="none" w:sz="0" w:space="0" w:color="auto"/>
      </w:divBdr>
    </w:div>
    <w:div w:id="127630404">
      <w:bodyDiv w:val="1"/>
      <w:marLeft w:val="0"/>
      <w:marRight w:val="0"/>
      <w:marTop w:val="0"/>
      <w:marBottom w:val="0"/>
      <w:divBdr>
        <w:top w:val="none" w:sz="0" w:space="0" w:color="auto"/>
        <w:left w:val="none" w:sz="0" w:space="0" w:color="auto"/>
        <w:bottom w:val="none" w:sz="0" w:space="0" w:color="auto"/>
        <w:right w:val="none" w:sz="0" w:space="0" w:color="auto"/>
      </w:divBdr>
    </w:div>
    <w:div w:id="165244913">
      <w:bodyDiv w:val="1"/>
      <w:marLeft w:val="0"/>
      <w:marRight w:val="0"/>
      <w:marTop w:val="0"/>
      <w:marBottom w:val="0"/>
      <w:divBdr>
        <w:top w:val="none" w:sz="0" w:space="0" w:color="auto"/>
        <w:left w:val="none" w:sz="0" w:space="0" w:color="auto"/>
        <w:bottom w:val="none" w:sz="0" w:space="0" w:color="auto"/>
        <w:right w:val="none" w:sz="0" w:space="0" w:color="auto"/>
      </w:divBdr>
    </w:div>
    <w:div w:id="392195932">
      <w:bodyDiv w:val="1"/>
      <w:marLeft w:val="0"/>
      <w:marRight w:val="0"/>
      <w:marTop w:val="0"/>
      <w:marBottom w:val="0"/>
      <w:divBdr>
        <w:top w:val="none" w:sz="0" w:space="0" w:color="auto"/>
        <w:left w:val="none" w:sz="0" w:space="0" w:color="auto"/>
        <w:bottom w:val="none" w:sz="0" w:space="0" w:color="auto"/>
        <w:right w:val="none" w:sz="0" w:space="0" w:color="auto"/>
      </w:divBdr>
    </w:div>
    <w:div w:id="629096596">
      <w:bodyDiv w:val="1"/>
      <w:marLeft w:val="0"/>
      <w:marRight w:val="0"/>
      <w:marTop w:val="0"/>
      <w:marBottom w:val="0"/>
      <w:divBdr>
        <w:top w:val="none" w:sz="0" w:space="0" w:color="auto"/>
        <w:left w:val="none" w:sz="0" w:space="0" w:color="auto"/>
        <w:bottom w:val="none" w:sz="0" w:space="0" w:color="auto"/>
        <w:right w:val="none" w:sz="0" w:space="0" w:color="auto"/>
      </w:divBdr>
    </w:div>
    <w:div w:id="765999575">
      <w:bodyDiv w:val="1"/>
      <w:marLeft w:val="0"/>
      <w:marRight w:val="0"/>
      <w:marTop w:val="0"/>
      <w:marBottom w:val="0"/>
      <w:divBdr>
        <w:top w:val="none" w:sz="0" w:space="0" w:color="auto"/>
        <w:left w:val="none" w:sz="0" w:space="0" w:color="auto"/>
        <w:bottom w:val="none" w:sz="0" w:space="0" w:color="auto"/>
        <w:right w:val="none" w:sz="0" w:space="0" w:color="auto"/>
      </w:divBdr>
    </w:div>
    <w:div w:id="803503141">
      <w:bodyDiv w:val="1"/>
      <w:marLeft w:val="0"/>
      <w:marRight w:val="0"/>
      <w:marTop w:val="0"/>
      <w:marBottom w:val="0"/>
      <w:divBdr>
        <w:top w:val="none" w:sz="0" w:space="0" w:color="auto"/>
        <w:left w:val="none" w:sz="0" w:space="0" w:color="auto"/>
        <w:bottom w:val="none" w:sz="0" w:space="0" w:color="auto"/>
        <w:right w:val="none" w:sz="0" w:space="0" w:color="auto"/>
      </w:divBdr>
    </w:div>
    <w:div w:id="825367159">
      <w:bodyDiv w:val="1"/>
      <w:marLeft w:val="0"/>
      <w:marRight w:val="0"/>
      <w:marTop w:val="0"/>
      <w:marBottom w:val="0"/>
      <w:divBdr>
        <w:top w:val="none" w:sz="0" w:space="0" w:color="auto"/>
        <w:left w:val="none" w:sz="0" w:space="0" w:color="auto"/>
        <w:bottom w:val="none" w:sz="0" w:space="0" w:color="auto"/>
        <w:right w:val="none" w:sz="0" w:space="0" w:color="auto"/>
      </w:divBdr>
    </w:div>
    <w:div w:id="872424176">
      <w:bodyDiv w:val="1"/>
      <w:marLeft w:val="0"/>
      <w:marRight w:val="0"/>
      <w:marTop w:val="0"/>
      <w:marBottom w:val="0"/>
      <w:divBdr>
        <w:top w:val="none" w:sz="0" w:space="0" w:color="auto"/>
        <w:left w:val="none" w:sz="0" w:space="0" w:color="auto"/>
        <w:bottom w:val="none" w:sz="0" w:space="0" w:color="auto"/>
        <w:right w:val="none" w:sz="0" w:space="0" w:color="auto"/>
      </w:divBdr>
    </w:div>
    <w:div w:id="975524436">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38760120">
      <w:bodyDiv w:val="1"/>
      <w:marLeft w:val="0"/>
      <w:marRight w:val="0"/>
      <w:marTop w:val="0"/>
      <w:marBottom w:val="0"/>
      <w:divBdr>
        <w:top w:val="none" w:sz="0" w:space="0" w:color="auto"/>
        <w:left w:val="none" w:sz="0" w:space="0" w:color="auto"/>
        <w:bottom w:val="none" w:sz="0" w:space="0" w:color="auto"/>
        <w:right w:val="none" w:sz="0" w:space="0" w:color="auto"/>
      </w:divBdr>
    </w:div>
    <w:div w:id="1529872696">
      <w:bodyDiv w:val="1"/>
      <w:marLeft w:val="0"/>
      <w:marRight w:val="0"/>
      <w:marTop w:val="0"/>
      <w:marBottom w:val="0"/>
      <w:divBdr>
        <w:top w:val="none" w:sz="0" w:space="0" w:color="auto"/>
        <w:left w:val="none" w:sz="0" w:space="0" w:color="auto"/>
        <w:bottom w:val="none" w:sz="0" w:space="0" w:color="auto"/>
        <w:right w:val="none" w:sz="0" w:space="0" w:color="auto"/>
      </w:divBdr>
    </w:div>
    <w:div w:id="1576013098">
      <w:bodyDiv w:val="1"/>
      <w:marLeft w:val="0"/>
      <w:marRight w:val="0"/>
      <w:marTop w:val="0"/>
      <w:marBottom w:val="0"/>
      <w:divBdr>
        <w:top w:val="none" w:sz="0" w:space="0" w:color="auto"/>
        <w:left w:val="none" w:sz="0" w:space="0" w:color="auto"/>
        <w:bottom w:val="none" w:sz="0" w:space="0" w:color="auto"/>
        <w:right w:val="none" w:sz="0" w:space="0" w:color="auto"/>
      </w:divBdr>
    </w:div>
    <w:div w:id="1604343900">
      <w:bodyDiv w:val="1"/>
      <w:marLeft w:val="0"/>
      <w:marRight w:val="0"/>
      <w:marTop w:val="0"/>
      <w:marBottom w:val="0"/>
      <w:divBdr>
        <w:top w:val="none" w:sz="0" w:space="0" w:color="auto"/>
        <w:left w:val="none" w:sz="0" w:space="0" w:color="auto"/>
        <w:bottom w:val="none" w:sz="0" w:space="0" w:color="auto"/>
        <w:right w:val="none" w:sz="0" w:space="0" w:color="auto"/>
      </w:divBdr>
    </w:div>
    <w:div w:id="1779832115">
      <w:bodyDiv w:val="1"/>
      <w:marLeft w:val="0"/>
      <w:marRight w:val="0"/>
      <w:marTop w:val="0"/>
      <w:marBottom w:val="0"/>
      <w:divBdr>
        <w:top w:val="none" w:sz="0" w:space="0" w:color="auto"/>
        <w:left w:val="none" w:sz="0" w:space="0" w:color="auto"/>
        <w:bottom w:val="none" w:sz="0" w:space="0" w:color="auto"/>
        <w:right w:val="none" w:sz="0" w:space="0" w:color="auto"/>
      </w:divBdr>
    </w:div>
    <w:div w:id="1816414121">
      <w:bodyDiv w:val="1"/>
      <w:marLeft w:val="0"/>
      <w:marRight w:val="0"/>
      <w:marTop w:val="0"/>
      <w:marBottom w:val="0"/>
      <w:divBdr>
        <w:top w:val="none" w:sz="0" w:space="0" w:color="auto"/>
        <w:left w:val="none" w:sz="0" w:space="0" w:color="auto"/>
        <w:bottom w:val="none" w:sz="0" w:space="0" w:color="auto"/>
        <w:right w:val="none" w:sz="0" w:space="0" w:color="auto"/>
      </w:divBdr>
    </w:div>
    <w:div w:id="188351814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39570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librarysearch.uwtsd.ac.uk/discovery/fulldisplay?docid=alma99100427899902421&amp;context=L&amp;vid=44WHELF_UWTSD:44WHELF_UWTSD_VU1&amp;lang=en&amp;search_scope=MyInst_and_CI&amp;adaptor=Local%20Search%20Engine&amp;tab=Everything&amp;query=any%2Ccontains%2Cdata%20analysis%2CAND&amp;query=any%2Ccontains%2Cbusiness%20decisions%2CAND&amp;mode=advanced&amp;pfilter=rtype%2Cexact%2Cbooks%2CAND&amp;pfilter=dr_s%2Cexact%2C20150101%2CAND&amp;pfilter=dr_e%2Cexact%2C20211231%2CAND&amp;offset=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oogle.com/books/edition/_/aRJTxwEACAAJ?sa=X&amp;ve" TargetMode="Externa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discovery/fulldisplay?docid=alma99100403482202421&amp;context=L&amp;vid=44WHELF_UWTSD:44WHELF_UWTSD_VU1&amp;lang=en&amp;search_scope=MyInst_and_CI&amp;adaptor=Local%20Search%20Engine&amp;isFrbr=true&amp;tab=Everything&amp;query=any%2Ccontains%2Ccorporate%20finance%2CAND&amp;query=any%2Ccontains%2Cinvestment%2CAND&amp;mode=advanced&amp;pfilter=rtype%2Cexact%2Cbooks%2CAND&amp;pfilter=dr_s%2Cexact%2C20150101%2CAND&amp;pfilter=dr_e%2Cexact%2C20211231%2CAND&amp;offset=0" TargetMode="External"/><Relationship Id="rId5" Type="http://schemas.openxmlformats.org/officeDocument/2006/relationships/webSettings" Target="webSettings.xml"/><Relationship Id="rId15" Type="http://schemas.openxmlformats.org/officeDocument/2006/relationships/hyperlink" Target="https://librarysearch.uwtsd.ac.uk/discovery/fulldisplay?docid=alma99100154459802421&amp;context=L&amp;vid=44WHELF_UWTSD:44WHELF_UWTSD_VU1&amp;lang=en&amp;search_scope=MyInst_and_CI&amp;adaptor=Local%20Search%20Engine&amp;isFrbr=true&amp;tab=Everything&amp;query=any%2Ccontains%2Cinternational%20business%2CAND&amp;query=any%2Ccontains%2Cconcepts%2CAND&amp;mode=advanced&amp;pfilter=rtype%2Cexact%2Cbooks%2CAND&amp;pfilter=dr_s%2Cexact%2C20150101%2CAND&amp;pfilter=dr_e%2Cexact%2C20211231%2CAND&amp;offset=0" TargetMode="External"/><Relationship Id="rId10" Type="http://schemas.openxmlformats.org/officeDocument/2006/relationships/footer" Target="footer2.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cs.rapidminer.com/latest/studio/getting-starte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3A375DB28FA4E6A8D0E2FB525297EB8"/>
        <w:category>
          <w:name w:val="General"/>
          <w:gallery w:val="placeholder"/>
        </w:category>
        <w:types>
          <w:type w:val="bbPlcHdr"/>
        </w:types>
        <w:behaviors>
          <w:behavior w:val="content"/>
        </w:behaviors>
        <w:guid w:val="{483C0F09-B020-45E1-875A-9B1C3B3F8098}"/>
      </w:docPartPr>
      <w:docPartBody>
        <w:p w:rsidR="00000000" w:rsidRDefault="00726C06" w:rsidP="00726C06">
          <w:pPr>
            <w:pStyle w:val="83A375DB28FA4E6A8D0E2FB525297EB8"/>
          </w:pPr>
          <w:r>
            <w:rPr>
              <w:rStyle w:val="PlaceholderText"/>
            </w:rPr>
            <w:t>Click or tap to enter a date.</w:t>
          </w:r>
        </w:p>
      </w:docPartBody>
    </w:docPart>
    <w:docPart>
      <w:docPartPr>
        <w:name w:val="5F0EB7F026F84DDAB79BCABCAC0D74C7"/>
        <w:category>
          <w:name w:val="General"/>
          <w:gallery w:val="placeholder"/>
        </w:category>
        <w:types>
          <w:type w:val="bbPlcHdr"/>
        </w:types>
        <w:behaviors>
          <w:behavior w:val="content"/>
        </w:behaviors>
        <w:guid w:val="{DEEF0986-3A3F-4049-B514-B180E4901452}"/>
      </w:docPartPr>
      <w:docPartBody>
        <w:p w:rsidR="00000000" w:rsidRDefault="00726C06" w:rsidP="00726C06">
          <w:pPr>
            <w:pStyle w:val="5F0EB7F026F84DDAB79BCABCAC0D74C7"/>
          </w:pPr>
          <w:r>
            <w:rPr>
              <w:rStyle w:val="PlaceholderText"/>
            </w:rPr>
            <w:t>Choose an item.</w:t>
          </w:r>
        </w:p>
      </w:docPartBody>
    </w:docPart>
    <w:docPart>
      <w:docPartPr>
        <w:name w:val="44EF2FBA2B1B4C8EA7E3C198B4E31E8B"/>
        <w:category>
          <w:name w:val="General"/>
          <w:gallery w:val="placeholder"/>
        </w:category>
        <w:types>
          <w:type w:val="bbPlcHdr"/>
        </w:types>
        <w:behaviors>
          <w:behavior w:val="content"/>
        </w:behaviors>
        <w:guid w:val="{21C50DCA-B144-4220-8712-77E4DAD46C77}"/>
      </w:docPartPr>
      <w:docPartBody>
        <w:p w:rsidR="00000000" w:rsidRDefault="00726C06" w:rsidP="00726C06">
          <w:pPr>
            <w:pStyle w:val="44EF2FBA2B1B4C8EA7E3C198B4E31E8B"/>
          </w:pPr>
          <w:r>
            <w:rPr>
              <w:rStyle w:val="PlaceholderText"/>
            </w:rPr>
            <w:t>Click or tap to enter a date.</w:t>
          </w:r>
        </w:p>
      </w:docPartBody>
    </w:docPart>
    <w:docPart>
      <w:docPartPr>
        <w:name w:val="42502C1A4B954E6F84DC8582CC9CF80D"/>
        <w:category>
          <w:name w:val="General"/>
          <w:gallery w:val="placeholder"/>
        </w:category>
        <w:types>
          <w:type w:val="bbPlcHdr"/>
        </w:types>
        <w:behaviors>
          <w:behavior w:val="content"/>
        </w:behaviors>
        <w:guid w:val="{D8E48709-A030-4B11-AB20-2587575A3F45}"/>
      </w:docPartPr>
      <w:docPartBody>
        <w:p w:rsidR="00000000" w:rsidRDefault="00726C06" w:rsidP="00726C06">
          <w:pPr>
            <w:pStyle w:val="42502C1A4B954E6F84DC8582CC9CF80D"/>
          </w:pPr>
          <w:r>
            <w:rPr>
              <w:rStyle w:val="PlaceholderText"/>
            </w:rPr>
            <w:t>Choose an item.</w:t>
          </w:r>
        </w:p>
      </w:docPartBody>
    </w:docPart>
    <w:docPart>
      <w:docPartPr>
        <w:name w:val="37F99A5B05BC4AC9A2E3A70B90C3DDBC"/>
        <w:category>
          <w:name w:val="General"/>
          <w:gallery w:val="placeholder"/>
        </w:category>
        <w:types>
          <w:type w:val="bbPlcHdr"/>
        </w:types>
        <w:behaviors>
          <w:behavior w:val="content"/>
        </w:behaviors>
        <w:guid w:val="{8AC16515-70B6-4F0B-A38B-2CCA325A5A6B}"/>
      </w:docPartPr>
      <w:docPartBody>
        <w:p w:rsidR="00000000" w:rsidRDefault="00726C06" w:rsidP="00726C06">
          <w:pPr>
            <w:pStyle w:val="37F99A5B05BC4AC9A2E3A70B90C3DDBC"/>
          </w:pPr>
          <w:r>
            <w:rPr>
              <w:rStyle w:val="PlaceholderText"/>
            </w:rPr>
            <w:t>Click or tap to enter a date.</w:t>
          </w:r>
        </w:p>
      </w:docPartBody>
    </w:docPart>
    <w:docPart>
      <w:docPartPr>
        <w:name w:val="F34C1D53FA8D4A57A3B0587FF0581421"/>
        <w:category>
          <w:name w:val="General"/>
          <w:gallery w:val="placeholder"/>
        </w:category>
        <w:types>
          <w:type w:val="bbPlcHdr"/>
        </w:types>
        <w:behaviors>
          <w:behavior w:val="content"/>
        </w:behaviors>
        <w:guid w:val="{8C40DB38-1E87-46EA-87AC-8A577FB5F41B}"/>
      </w:docPartPr>
      <w:docPartBody>
        <w:p w:rsidR="00000000" w:rsidRDefault="00726C06" w:rsidP="00726C06">
          <w:pPr>
            <w:pStyle w:val="F34C1D53FA8D4A57A3B0587FF0581421"/>
          </w:pPr>
          <w:r>
            <w:rPr>
              <w:rStyle w:val="PlaceholderText"/>
            </w:rPr>
            <w:t>Choose an item.</w:t>
          </w:r>
        </w:p>
      </w:docPartBody>
    </w:docPart>
    <w:docPart>
      <w:docPartPr>
        <w:name w:val="5C23949E53304D1183424C314DC3DBC4"/>
        <w:category>
          <w:name w:val="General"/>
          <w:gallery w:val="placeholder"/>
        </w:category>
        <w:types>
          <w:type w:val="bbPlcHdr"/>
        </w:types>
        <w:behaviors>
          <w:behavior w:val="content"/>
        </w:behaviors>
        <w:guid w:val="{75E0CD34-CF5F-4BCB-B3F6-5C5EF6D21A05}"/>
      </w:docPartPr>
      <w:docPartBody>
        <w:p w:rsidR="00000000" w:rsidRDefault="00726C06" w:rsidP="00726C06">
          <w:pPr>
            <w:pStyle w:val="5C23949E53304D1183424C314DC3DBC4"/>
          </w:pPr>
          <w:r>
            <w:rPr>
              <w:rStyle w:val="PlaceholderText"/>
            </w:rPr>
            <w:t>Click or tap to enter a date.</w:t>
          </w:r>
        </w:p>
      </w:docPartBody>
    </w:docPart>
    <w:docPart>
      <w:docPartPr>
        <w:name w:val="A848AA70D3964E078B44DA322BE7D98F"/>
        <w:category>
          <w:name w:val="General"/>
          <w:gallery w:val="placeholder"/>
        </w:category>
        <w:types>
          <w:type w:val="bbPlcHdr"/>
        </w:types>
        <w:behaviors>
          <w:behavior w:val="content"/>
        </w:behaviors>
        <w:guid w:val="{8499E86F-F74C-4670-885C-5E93B802A485}"/>
      </w:docPartPr>
      <w:docPartBody>
        <w:p w:rsidR="00000000" w:rsidRDefault="00726C06" w:rsidP="00726C06">
          <w:pPr>
            <w:pStyle w:val="A848AA70D3964E078B44DA322BE7D98F"/>
          </w:pPr>
          <w:r>
            <w:rPr>
              <w:rStyle w:val="PlaceholderText"/>
            </w:rPr>
            <w:t>Choose an item.</w:t>
          </w:r>
        </w:p>
      </w:docPartBody>
    </w:docPart>
    <w:docPart>
      <w:docPartPr>
        <w:name w:val="B4D85860F12B454FA7553CE0C23E2151"/>
        <w:category>
          <w:name w:val="General"/>
          <w:gallery w:val="placeholder"/>
        </w:category>
        <w:types>
          <w:type w:val="bbPlcHdr"/>
        </w:types>
        <w:behaviors>
          <w:behavior w:val="content"/>
        </w:behaviors>
        <w:guid w:val="{9A177723-529F-4335-8FA8-3FD730B59D9B}"/>
      </w:docPartPr>
      <w:docPartBody>
        <w:p w:rsidR="00000000" w:rsidRDefault="00726C06" w:rsidP="00726C06">
          <w:pPr>
            <w:pStyle w:val="B4D85860F12B454FA7553CE0C23E2151"/>
          </w:pPr>
          <w:r>
            <w:rPr>
              <w:rStyle w:val="PlaceholderText"/>
            </w:rPr>
            <w:t>Click or tap to enter a date.</w:t>
          </w:r>
        </w:p>
      </w:docPartBody>
    </w:docPart>
    <w:docPart>
      <w:docPartPr>
        <w:name w:val="DCEED60BBD3D4EF0ADAA9BB3D21B1F7B"/>
        <w:category>
          <w:name w:val="General"/>
          <w:gallery w:val="placeholder"/>
        </w:category>
        <w:types>
          <w:type w:val="bbPlcHdr"/>
        </w:types>
        <w:behaviors>
          <w:behavior w:val="content"/>
        </w:behaviors>
        <w:guid w:val="{9D6A73F3-0B27-4C0A-8980-EE5FB84849FE}"/>
      </w:docPartPr>
      <w:docPartBody>
        <w:p w:rsidR="00000000" w:rsidRDefault="00726C06" w:rsidP="00726C06">
          <w:pPr>
            <w:pStyle w:val="DCEED60BBD3D4EF0ADAA9BB3D21B1F7B"/>
          </w:pPr>
          <w:r>
            <w:rPr>
              <w:rStyle w:val="PlaceholderText"/>
            </w:rPr>
            <w:t>Choose an item.</w:t>
          </w:r>
        </w:p>
      </w:docPartBody>
    </w:docPart>
    <w:docPart>
      <w:docPartPr>
        <w:name w:val="BC4C3F879CE047669A3FB4C822A02EB2"/>
        <w:category>
          <w:name w:val="General"/>
          <w:gallery w:val="placeholder"/>
        </w:category>
        <w:types>
          <w:type w:val="bbPlcHdr"/>
        </w:types>
        <w:behaviors>
          <w:behavior w:val="content"/>
        </w:behaviors>
        <w:guid w:val="{0426159A-6C58-4E66-9DDA-1286351FA2B8}"/>
      </w:docPartPr>
      <w:docPartBody>
        <w:p w:rsidR="00000000" w:rsidRDefault="00726C06" w:rsidP="00726C06">
          <w:pPr>
            <w:pStyle w:val="BC4C3F879CE047669A3FB4C822A02EB2"/>
          </w:pPr>
          <w:r>
            <w:rPr>
              <w:rStyle w:val="PlaceholderText"/>
            </w:rPr>
            <w:t>Click or tap to enter a date.</w:t>
          </w:r>
        </w:p>
      </w:docPartBody>
    </w:docPart>
    <w:docPart>
      <w:docPartPr>
        <w:name w:val="1DBA1C5663624ECB9575BD0D5F3A28A9"/>
        <w:category>
          <w:name w:val="General"/>
          <w:gallery w:val="placeholder"/>
        </w:category>
        <w:types>
          <w:type w:val="bbPlcHdr"/>
        </w:types>
        <w:behaviors>
          <w:behavior w:val="content"/>
        </w:behaviors>
        <w:guid w:val="{2BBA98C0-926C-42F0-9095-2E8EADC42AB1}"/>
      </w:docPartPr>
      <w:docPartBody>
        <w:p w:rsidR="00000000" w:rsidRDefault="00726C06" w:rsidP="00726C06">
          <w:pPr>
            <w:pStyle w:val="1DBA1C5663624ECB9575BD0D5F3A28A9"/>
          </w:pPr>
          <w:r>
            <w:rPr>
              <w:rStyle w:val="PlaceholderText"/>
            </w:rPr>
            <w:t>Choose an item.</w:t>
          </w:r>
        </w:p>
      </w:docPartBody>
    </w:docPart>
    <w:docPart>
      <w:docPartPr>
        <w:name w:val="6956CD0CEB10481FA523EE898F31C38D"/>
        <w:category>
          <w:name w:val="General"/>
          <w:gallery w:val="placeholder"/>
        </w:category>
        <w:types>
          <w:type w:val="bbPlcHdr"/>
        </w:types>
        <w:behaviors>
          <w:behavior w:val="content"/>
        </w:behaviors>
        <w:guid w:val="{48B18B1B-91CA-4621-BEE1-7A30E48AD1F0}"/>
      </w:docPartPr>
      <w:docPartBody>
        <w:p w:rsidR="00000000" w:rsidRDefault="00726C06" w:rsidP="00726C06">
          <w:pPr>
            <w:pStyle w:val="6956CD0CEB10481FA523EE898F31C38D"/>
          </w:pPr>
          <w:r>
            <w:rPr>
              <w:rStyle w:val="PlaceholderText"/>
            </w:rPr>
            <w:t>Click or tap to enter a date.</w:t>
          </w:r>
        </w:p>
      </w:docPartBody>
    </w:docPart>
    <w:docPart>
      <w:docPartPr>
        <w:name w:val="F13A15EF0FF74A64BA112ECE3E2F03B1"/>
        <w:category>
          <w:name w:val="General"/>
          <w:gallery w:val="placeholder"/>
        </w:category>
        <w:types>
          <w:type w:val="bbPlcHdr"/>
        </w:types>
        <w:behaviors>
          <w:behavior w:val="content"/>
        </w:behaviors>
        <w:guid w:val="{B5E4667A-CFB0-4490-8380-E9D5AFF52BE9}"/>
      </w:docPartPr>
      <w:docPartBody>
        <w:p w:rsidR="00000000" w:rsidRDefault="00726C06" w:rsidP="00726C06">
          <w:pPr>
            <w:pStyle w:val="F13A15EF0FF74A64BA112ECE3E2F03B1"/>
          </w:pPr>
          <w:r>
            <w:rPr>
              <w:rStyle w:val="PlaceholderText"/>
            </w:rPr>
            <w:t>Choose an item.</w:t>
          </w:r>
        </w:p>
      </w:docPartBody>
    </w:docPart>
    <w:docPart>
      <w:docPartPr>
        <w:name w:val="C20F122F048C4790AA60E72BC052CFA0"/>
        <w:category>
          <w:name w:val="General"/>
          <w:gallery w:val="placeholder"/>
        </w:category>
        <w:types>
          <w:type w:val="bbPlcHdr"/>
        </w:types>
        <w:behaviors>
          <w:behavior w:val="content"/>
        </w:behaviors>
        <w:guid w:val="{DC06307E-9345-4A37-9E8B-ADF219031622}"/>
      </w:docPartPr>
      <w:docPartBody>
        <w:p w:rsidR="00000000" w:rsidRDefault="00726C06" w:rsidP="00726C06">
          <w:pPr>
            <w:pStyle w:val="C20F122F048C4790AA60E72BC052CFA0"/>
          </w:pPr>
          <w:r>
            <w:rPr>
              <w:rStyle w:val="PlaceholderText"/>
            </w:rPr>
            <w:t>Click or tap to enter a date.</w:t>
          </w:r>
        </w:p>
      </w:docPartBody>
    </w:docPart>
    <w:docPart>
      <w:docPartPr>
        <w:name w:val="AA4A1F10EB7740F1B00A4D3018326BD7"/>
        <w:category>
          <w:name w:val="General"/>
          <w:gallery w:val="placeholder"/>
        </w:category>
        <w:types>
          <w:type w:val="bbPlcHdr"/>
        </w:types>
        <w:behaviors>
          <w:behavior w:val="content"/>
        </w:behaviors>
        <w:guid w:val="{717951C2-D03F-4F1E-97C2-6468B670B5B9}"/>
      </w:docPartPr>
      <w:docPartBody>
        <w:p w:rsidR="00000000" w:rsidRDefault="00726C06" w:rsidP="00726C06">
          <w:pPr>
            <w:pStyle w:val="AA4A1F10EB7740F1B00A4D3018326BD7"/>
          </w:pPr>
          <w:r>
            <w:rPr>
              <w:rStyle w:val="PlaceholderText"/>
            </w:rPr>
            <w:t>Choose an item.</w:t>
          </w:r>
        </w:p>
      </w:docPartBody>
    </w:docPart>
    <w:docPart>
      <w:docPartPr>
        <w:name w:val="77D2B259E44F45E487B4F5CCE200958C"/>
        <w:category>
          <w:name w:val="General"/>
          <w:gallery w:val="placeholder"/>
        </w:category>
        <w:types>
          <w:type w:val="bbPlcHdr"/>
        </w:types>
        <w:behaviors>
          <w:behavior w:val="content"/>
        </w:behaviors>
        <w:guid w:val="{E1A0C92F-DB6A-4911-80B0-03C6AC8EEAAF}"/>
      </w:docPartPr>
      <w:docPartBody>
        <w:p w:rsidR="00000000" w:rsidRDefault="00726C06" w:rsidP="00726C06">
          <w:pPr>
            <w:pStyle w:val="77D2B259E44F45E487B4F5CCE200958C"/>
          </w:pPr>
          <w:r>
            <w:rPr>
              <w:rStyle w:val="PlaceholderText"/>
            </w:rPr>
            <w:t>Click or tap to enter a date.</w:t>
          </w:r>
        </w:p>
      </w:docPartBody>
    </w:docPart>
    <w:docPart>
      <w:docPartPr>
        <w:name w:val="066628B015354E35B2AB9A2CBA1B3D3C"/>
        <w:category>
          <w:name w:val="General"/>
          <w:gallery w:val="placeholder"/>
        </w:category>
        <w:types>
          <w:type w:val="bbPlcHdr"/>
        </w:types>
        <w:behaviors>
          <w:behavior w:val="content"/>
        </w:behaviors>
        <w:guid w:val="{F94FECE5-0D04-4433-8AE7-D535737C812C}"/>
      </w:docPartPr>
      <w:docPartBody>
        <w:p w:rsidR="00000000" w:rsidRDefault="00726C06" w:rsidP="00726C06">
          <w:pPr>
            <w:pStyle w:val="066628B015354E35B2AB9A2CBA1B3D3C"/>
          </w:pPr>
          <w:r>
            <w:rPr>
              <w:rStyle w:val="PlaceholderText"/>
            </w:rPr>
            <w:t>Choose an item.</w:t>
          </w:r>
        </w:p>
      </w:docPartBody>
    </w:docPart>
    <w:docPart>
      <w:docPartPr>
        <w:name w:val="9D7EF050409C4DF9A6A00A889E9054FD"/>
        <w:category>
          <w:name w:val="General"/>
          <w:gallery w:val="placeholder"/>
        </w:category>
        <w:types>
          <w:type w:val="bbPlcHdr"/>
        </w:types>
        <w:behaviors>
          <w:behavior w:val="content"/>
        </w:behaviors>
        <w:guid w:val="{8ACE9512-5179-41B0-A43C-8A8B94078D12}"/>
      </w:docPartPr>
      <w:docPartBody>
        <w:p w:rsidR="00000000" w:rsidRDefault="00726C06" w:rsidP="00726C06">
          <w:pPr>
            <w:pStyle w:val="9D7EF050409C4DF9A6A00A889E9054FD"/>
          </w:pPr>
          <w:r>
            <w:rPr>
              <w:rStyle w:val="PlaceholderText"/>
            </w:rPr>
            <w:t>Click or tap to enter a date.</w:t>
          </w:r>
        </w:p>
      </w:docPartBody>
    </w:docPart>
    <w:docPart>
      <w:docPartPr>
        <w:name w:val="D652C3FE9B884C7AACEA455A29CD53E1"/>
        <w:category>
          <w:name w:val="General"/>
          <w:gallery w:val="placeholder"/>
        </w:category>
        <w:types>
          <w:type w:val="bbPlcHdr"/>
        </w:types>
        <w:behaviors>
          <w:behavior w:val="content"/>
        </w:behaviors>
        <w:guid w:val="{28BA8D24-505D-415C-B5EC-8C9C01751A2C}"/>
      </w:docPartPr>
      <w:docPartBody>
        <w:p w:rsidR="00000000" w:rsidRDefault="00726C06" w:rsidP="00726C06">
          <w:pPr>
            <w:pStyle w:val="D652C3FE9B884C7AACEA455A29CD53E1"/>
          </w:pPr>
          <w:r>
            <w:rPr>
              <w:rStyle w:val="PlaceholderText"/>
            </w:rPr>
            <w:t>Choose an item.</w:t>
          </w:r>
        </w:p>
      </w:docPartBody>
    </w:docPart>
    <w:docPart>
      <w:docPartPr>
        <w:name w:val="D8CA6BE898554A5BB5E0F0DAFFEF0C4F"/>
        <w:category>
          <w:name w:val="General"/>
          <w:gallery w:val="placeholder"/>
        </w:category>
        <w:types>
          <w:type w:val="bbPlcHdr"/>
        </w:types>
        <w:behaviors>
          <w:behavior w:val="content"/>
        </w:behaviors>
        <w:guid w:val="{C6538D5D-9AFD-4151-AAED-41100ED06A4D}"/>
      </w:docPartPr>
      <w:docPartBody>
        <w:p w:rsidR="00000000" w:rsidRDefault="00726C06" w:rsidP="00726C06">
          <w:pPr>
            <w:pStyle w:val="D8CA6BE898554A5BB5E0F0DAFFEF0C4F"/>
          </w:pPr>
          <w:r>
            <w:rPr>
              <w:rStyle w:val="PlaceholderText"/>
            </w:rPr>
            <w:t>Click or tap to enter a date.</w:t>
          </w:r>
        </w:p>
      </w:docPartBody>
    </w:docPart>
    <w:docPart>
      <w:docPartPr>
        <w:name w:val="BFA6E5D22AC445DC8F22D64C2BF83348"/>
        <w:category>
          <w:name w:val="General"/>
          <w:gallery w:val="placeholder"/>
        </w:category>
        <w:types>
          <w:type w:val="bbPlcHdr"/>
        </w:types>
        <w:behaviors>
          <w:behavior w:val="content"/>
        </w:behaviors>
        <w:guid w:val="{DA555315-9D98-475C-AB03-257E252AAA84}"/>
      </w:docPartPr>
      <w:docPartBody>
        <w:p w:rsidR="00000000" w:rsidRDefault="00726C06" w:rsidP="00726C06">
          <w:pPr>
            <w:pStyle w:val="BFA6E5D22AC445DC8F22D64C2BF83348"/>
          </w:pPr>
          <w:r>
            <w:rPr>
              <w:rStyle w:val="PlaceholderText"/>
            </w:rPr>
            <w:t>Choose an item.</w:t>
          </w:r>
        </w:p>
      </w:docPartBody>
    </w:docPart>
    <w:docPart>
      <w:docPartPr>
        <w:name w:val="D91078004E334B8F9C13BF5F0E5DC2CE"/>
        <w:category>
          <w:name w:val="General"/>
          <w:gallery w:val="placeholder"/>
        </w:category>
        <w:types>
          <w:type w:val="bbPlcHdr"/>
        </w:types>
        <w:behaviors>
          <w:behavior w:val="content"/>
        </w:behaviors>
        <w:guid w:val="{B6D5B54B-674D-499D-BF05-BBA7CB8A68E1}"/>
      </w:docPartPr>
      <w:docPartBody>
        <w:p w:rsidR="00000000" w:rsidRDefault="00726C06" w:rsidP="00726C06">
          <w:pPr>
            <w:pStyle w:val="D91078004E334B8F9C13BF5F0E5DC2CE"/>
          </w:pPr>
          <w:r>
            <w:rPr>
              <w:rStyle w:val="PlaceholderText"/>
            </w:rPr>
            <w:t>Click or tap to enter a date.</w:t>
          </w:r>
        </w:p>
      </w:docPartBody>
    </w:docPart>
    <w:docPart>
      <w:docPartPr>
        <w:name w:val="4EA834A9E5F84F1F84666C728A090BDE"/>
        <w:category>
          <w:name w:val="General"/>
          <w:gallery w:val="placeholder"/>
        </w:category>
        <w:types>
          <w:type w:val="bbPlcHdr"/>
        </w:types>
        <w:behaviors>
          <w:behavior w:val="content"/>
        </w:behaviors>
        <w:guid w:val="{CFDBCFCF-A74A-4E62-B412-A4825CD1207F}"/>
      </w:docPartPr>
      <w:docPartBody>
        <w:p w:rsidR="00000000" w:rsidRDefault="00726C06" w:rsidP="00726C06">
          <w:pPr>
            <w:pStyle w:val="4EA834A9E5F84F1F84666C728A090BDE"/>
          </w:pPr>
          <w:r>
            <w:rPr>
              <w:rStyle w:val="PlaceholderText"/>
            </w:rPr>
            <w:t>Choose an item.</w:t>
          </w:r>
        </w:p>
      </w:docPartBody>
    </w:docPart>
    <w:docPart>
      <w:docPartPr>
        <w:name w:val="95A087E515BB4FC29C7CA15271468104"/>
        <w:category>
          <w:name w:val="General"/>
          <w:gallery w:val="placeholder"/>
        </w:category>
        <w:types>
          <w:type w:val="bbPlcHdr"/>
        </w:types>
        <w:behaviors>
          <w:behavior w:val="content"/>
        </w:behaviors>
        <w:guid w:val="{F3B315F3-D031-44D5-B9ED-5B16BB9AA2E1}"/>
      </w:docPartPr>
      <w:docPartBody>
        <w:p w:rsidR="00000000" w:rsidRDefault="00726C06" w:rsidP="00726C06">
          <w:pPr>
            <w:pStyle w:val="95A087E515BB4FC29C7CA15271468104"/>
          </w:pPr>
          <w:r>
            <w:rPr>
              <w:rStyle w:val="PlaceholderText"/>
            </w:rPr>
            <w:t>Click or tap to enter a date.</w:t>
          </w:r>
        </w:p>
      </w:docPartBody>
    </w:docPart>
    <w:docPart>
      <w:docPartPr>
        <w:name w:val="8F0942CE9F834BDCBBA570E0F90FB725"/>
        <w:category>
          <w:name w:val="General"/>
          <w:gallery w:val="placeholder"/>
        </w:category>
        <w:types>
          <w:type w:val="bbPlcHdr"/>
        </w:types>
        <w:behaviors>
          <w:behavior w:val="content"/>
        </w:behaviors>
        <w:guid w:val="{1732B90A-12E8-4CDC-A980-571E4DB22AC6}"/>
      </w:docPartPr>
      <w:docPartBody>
        <w:p w:rsidR="00000000" w:rsidRDefault="00726C06" w:rsidP="00726C06">
          <w:pPr>
            <w:pStyle w:val="8F0942CE9F834BDCBBA570E0F90FB725"/>
          </w:pPr>
          <w:r>
            <w:rPr>
              <w:rStyle w:val="PlaceholderText"/>
            </w:rPr>
            <w:t>Choose an item.</w:t>
          </w:r>
        </w:p>
      </w:docPartBody>
    </w:docPart>
    <w:docPart>
      <w:docPartPr>
        <w:name w:val="DF8BD772CEB34B20B09A631E7D83A906"/>
        <w:category>
          <w:name w:val="General"/>
          <w:gallery w:val="placeholder"/>
        </w:category>
        <w:types>
          <w:type w:val="bbPlcHdr"/>
        </w:types>
        <w:behaviors>
          <w:behavior w:val="content"/>
        </w:behaviors>
        <w:guid w:val="{4BD8094A-74B5-48F5-B505-EE73AE141924}"/>
      </w:docPartPr>
      <w:docPartBody>
        <w:p w:rsidR="00000000" w:rsidRDefault="00726C06" w:rsidP="00726C06">
          <w:pPr>
            <w:pStyle w:val="DF8BD772CEB34B20B09A631E7D83A906"/>
          </w:pPr>
          <w:r>
            <w:rPr>
              <w:rStyle w:val="PlaceholderText"/>
            </w:rPr>
            <w:t>Click or tap to enter a date.</w:t>
          </w:r>
        </w:p>
      </w:docPartBody>
    </w:docPart>
    <w:docPart>
      <w:docPartPr>
        <w:name w:val="86F7973D72234683B6519EE73B290DE0"/>
        <w:category>
          <w:name w:val="General"/>
          <w:gallery w:val="placeholder"/>
        </w:category>
        <w:types>
          <w:type w:val="bbPlcHdr"/>
        </w:types>
        <w:behaviors>
          <w:behavior w:val="content"/>
        </w:behaviors>
        <w:guid w:val="{2F14BD16-53DA-4947-BD49-29E7544E9D73}"/>
      </w:docPartPr>
      <w:docPartBody>
        <w:p w:rsidR="00000000" w:rsidRDefault="00726C06" w:rsidP="00726C06">
          <w:pPr>
            <w:pStyle w:val="86F7973D72234683B6519EE73B290DE0"/>
          </w:pPr>
          <w:r>
            <w:rPr>
              <w:rStyle w:val="PlaceholderText"/>
            </w:rPr>
            <w:t>Choose an item.</w:t>
          </w:r>
        </w:p>
      </w:docPartBody>
    </w:docPart>
    <w:docPart>
      <w:docPartPr>
        <w:name w:val="B9BE129D23CB48F3B9A85C40EC836AA6"/>
        <w:category>
          <w:name w:val="General"/>
          <w:gallery w:val="placeholder"/>
        </w:category>
        <w:types>
          <w:type w:val="bbPlcHdr"/>
        </w:types>
        <w:behaviors>
          <w:behavior w:val="content"/>
        </w:behaviors>
        <w:guid w:val="{D0E78589-0FD1-41D8-82F8-2FAE8BA2760B}"/>
      </w:docPartPr>
      <w:docPartBody>
        <w:p w:rsidR="00000000" w:rsidRDefault="00726C06" w:rsidP="00726C06">
          <w:pPr>
            <w:pStyle w:val="B9BE129D23CB48F3B9A85C40EC836AA6"/>
          </w:pPr>
          <w:r>
            <w:rPr>
              <w:rStyle w:val="PlaceholderText"/>
            </w:rPr>
            <w:t>Click or tap to enter a date.</w:t>
          </w:r>
        </w:p>
      </w:docPartBody>
    </w:docPart>
    <w:docPart>
      <w:docPartPr>
        <w:name w:val="B8DF734BDB6448D8B8A60B2F16BF073B"/>
        <w:category>
          <w:name w:val="General"/>
          <w:gallery w:val="placeholder"/>
        </w:category>
        <w:types>
          <w:type w:val="bbPlcHdr"/>
        </w:types>
        <w:behaviors>
          <w:behavior w:val="content"/>
        </w:behaviors>
        <w:guid w:val="{0C07A524-EE5E-46B8-BB31-2D6A7307B035}"/>
      </w:docPartPr>
      <w:docPartBody>
        <w:p w:rsidR="00000000" w:rsidRDefault="00726C06" w:rsidP="00726C06">
          <w:pPr>
            <w:pStyle w:val="B8DF734BDB6448D8B8A60B2F16BF073B"/>
          </w:pPr>
          <w:r>
            <w:rPr>
              <w:rStyle w:val="PlaceholderText"/>
            </w:rPr>
            <w:t>Choose an item.</w:t>
          </w:r>
        </w:p>
      </w:docPartBody>
    </w:docPart>
    <w:docPart>
      <w:docPartPr>
        <w:name w:val="F808C63B633A4003ADE494E3318B7B05"/>
        <w:category>
          <w:name w:val="General"/>
          <w:gallery w:val="placeholder"/>
        </w:category>
        <w:types>
          <w:type w:val="bbPlcHdr"/>
        </w:types>
        <w:behaviors>
          <w:behavior w:val="content"/>
        </w:behaviors>
        <w:guid w:val="{43294601-B204-4CF1-87AE-B624AC6D79F6}"/>
      </w:docPartPr>
      <w:docPartBody>
        <w:p w:rsidR="00000000" w:rsidRDefault="00726C06" w:rsidP="00726C06">
          <w:pPr>
            <w:pStyle w:val="F808C63B633A4003ADE494E3318B7B05"/>
          </w:pPr>
          <w:r>
            <w:rPr>
              <w:rStyle w:val="PlaceholderText"/>
            </w:rPr>
            <w:t>Click or tap to enter a date.</w:t>
          </w:r>
        </w:p>
      </w:docPartBody>
    </w:docPart>
    <w:docPart>
      <w:docPartPr>
        <w:name w:val="00E4143FEA3B4390BB1AFD0A153D8E06"/>
        <w:category>
          <w:name w:val="General"/>
          <w:gallery w:val="placeholder"/>
        </w:category>
        <w:types>
          <w:type w:val="bbPlcHdr"/>
        </w:types>
        <w:behaviors>
          <w:behavior w:val="content"/>
        </w:behaviors>
        <w:guid w:val="{B64FF50E-6BFB-4B19-9FE9-411CA95B2E9D}"/>
      </w:docPartPr>
      <w:docPartBody>
        <w:p w:rsidR="00000000" w:rsidRDefault="00726C06" w:rsidP="00726C06">
          <w:pPr>
            <w:pStyle w:val="00E4143FEA3B4390BB1AFD0A153D8E06"/>
          </w:pPr>
          <w:r>
            <w:rPr>
              <w:rStyle w:val="PlaceholderText"/>
            </w:rPr>
            <w:t>Choose an item.</w:t>
          </w:r>
        </w:p>
      </w:docPartBody>
    </w:docPart>
    <w:docPart>
      <w:docPartPr>
        <w:name w:val="B39BF907C977424DBB65B1AD9D37D00B"/>
        <w:category>
          <w:name w:val="General"/>
          <w:gallery w:val="placeholder"/>
        </w:category>
        <w:types>
          <w:type w:val="bbPlcHdr"/>
        </w:types>
        <w:behaviors>
          <w:behavior w:val="content"/>
        </w:behaviors>
        <w:guid w:val="{1CFA993B-F76A-4CF0-818B-E71D9004E26A}"/>
      </w:docPartPr>
      <w:docPartBody>
        <w:p w:rsidR="00000000" w:rsidRDefault="00726C06" w:rsidP="00726C06">
          <w:pPr>
            <w:pStyle w:val="B39BF907C977424DBB65B1AD9D37D00B"/>
          </w:pPr>
          <w:r>
            <w:rPr>
              <w:rStyle w:val="PlaceholderText"/>
            </w:rPr>
            <w:t>Click or tap to enter a date.</w:t>
          </w:r>
        </w:p>
      </w:docPartBody>
    </w:docPart>
    <w:docPart>
      <w:docPartPr>
        <w:name w:val="295D0949935C48D38BD3B5506ECD1659"/>
        <w:category>
          <w:name w:val="General"/>
          <w:gallery w:val="placeholder"/>
        </w:category>
        <w:types>
          <w:type w:val="bbPlcHdr"/>
        </w:types>
        <w:behaviors>
          <w:behavior w:val="content"/>
        </w:behaviors>
        <w:guid w:val="{924AD35B-0B58-4D6D-9C10-3E00697B3DAC}"/>
      </w:docPartPr>
      <w:docPartBody>
        <w:p w:rsidR="00000000" w:rsidRDefault="00726C06" w:rsidP="00726C06">
          <w:pPr>
            <w:pStyle w:val="295D0949935C48D38BD3B5506ECD1659"/>
          </w:pPr>
          <w:r>
            <w:rPr>
              <w:rStyle w:val="PlaceholderText"/>
            </w:rPr>
            <w:t>Choose an item.</w:t>
          </w:r>
        </w:p>
      </w:docPartBody>
    </w:docPart>
    <w:docPart>
      <w:docPartPr>
        <w:name w:val="F234ED29B1CF48E185219DCD1935AAEB"/>
        <w:category>
          <w:name w:val="General"/>
          <w:gallery w:val="placeholder"/>
        </w:category>
        <w:types>
          <w:type w:val="bbPlcHdr"/>
        </w:types>
        <w:behaviors>
          <w:behavior w:val="content"/>
        </w:behaviors>
        <w:guid w:val="{6BDD23AD-C2BC-4E6A-8568-AD83AA982282}"/>
      </w:docPartPr>
      <w:docPartBody>
        <w:p w:rsidR="00000000" w:rsidRDefault="00726C06" w:rsidP="00726C06">
          <w:pPr>
            <w:pStyle w:val="F234ED29B1CF48E185219DCD1935AAEB"/>
          </w:pPr>
          <w:r>
            <w:rPr>
              <w:rStyle w:val="PlaceholderText"/>
            </w:rPr>
            <w:t>Click or tap to enter a date.</w:t>
          </w:r>
        </w:p>
      </w:docPartBody>
    </w:docPart>
    <w:docPart>
      <w:docPartPr>
        <w:name w:val="29C40AFAB129415B83241D920C72C3CF"/>
        <w:category>
          <w:name w:val="General"/>
          <w:gallery w:val="placeholder"/>
        </w:category>
        <w:types>
          <w:type w:val="bbPlcHdr"/>
        </w:types>
        <w:behaviors>
          <w:behavior w:val="content"/>
        </w:behaviors>
        <w:guid w:val="{E5E10E68-0CDE-4E2D-90A2-65018B78527A}"/>
      </w:docPartPr>
      <w:docPartBody>
        <w:p w:rsidR="00000000" w:rsidRDefault="00726C06" w:rsidP="00726C06">
          <w:pPr>
            <w:pStyle w:val="29C40AFAB129415B83241D920C72C3CF"/>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C06"/>
    <w:rsid w:val="00726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26C06"/>
  </w:style>
  <w:style w:type="paragraph" w:customStyle="1" w:styleId="83A375DB28FA4E6A8D0E2FB525297EB8">
    <w:name w:val="83A375DB28FA4E6A8D0E2FB525297EB8"/>
    <w:rsid w:val="00726C06"/>
  </w:style>
  <w:style w:type="paragraph" w:customStyle="1" w:styleId="5F0EB7F026F84DDAB79BCABCAC0D74C7">
    <w:name w:val="5F0EB7F026F84DDAB79BCABCAC0D74C7"/>
    <w:rsid w:val="00726C06"/>
  </w:style>
  <w:style w:type="paragraph" w:customStyle="1" w:styleId="44EF2FBA2B1B4C8EA7E3C198B4E31E8B">
    <w:name w:val="44EF2FBA2B1B4C8EA7E3C198B4E31E8B"/>
    <w:rsid w:val="00726C06"/>
  </w:style>
  <w:style w:type="paragraph" w:customStyle="1" w:styleId="42502C1A4B954E6F84DC8582CC9CF80D">
    <w:name w:val="42502C1A4B954E6F84DC8582CC9CF80D"/>
    <w:rsid w:val="00726C06"/>
  </w:style>
  <w:style w:type="paragraph" w:customStyle="1" w:styleId="37F99A5B05BC4AC9A2E3A70B90C3DDBC">
    <w:name w:val="37F99A5B05BC4AC9A2E3A70B90C3DDBC"/>
    <w:rsid w:val="00726C06"/>
  </w:style>
  <w:style w:type="paragraph" w:customStyle="1" w:styleId="F34C1D53FA8D4A57A3B0587FF0581421">
    <w:name w:val="F34C1D53FA8D4A57A3B0587FF0581421"/>
    <w:rsid w:val="00726C06"/>
  </w:style>
  <w:style w:type="paragraph" w:customStyle="1" w:styleId="5C23949E53304D1183424C314DC3DBC4">
    <w:name w:val="5C23949E53304D1183424C314DC3DBC4"/>
    <w:rsid w:val="00726C06"/>
  </w:style>
  <w:style w:type="paragraph" w:customStyle="1" w:styleId="A848AA70D3964E078B44DA322BE7D98F">
    <w:name w:val="A848AA70D3964E078B44DA322BE7D98F"/>
    <w:rsid w:val="00726C06"/>
  </w:style>
  <w:style w:type="paragraph" w:customStyle="1" w:styleId="B4D85860F12B454FA7553CE0C23E2151">
    <w:name w:val="B4D85860F12B454FA7553CE0C23E2151"/>
    <w:rsid w:val="00726C06"/>
  </w:style>
  <w:style w:type="paragraph" w:customStyle="1" w:styleId="DCEED60BBD3D4EF0ADAA9BB3D21B1F7B">
    <w:name w:val="DCEED60BBD3D4EF0ADAA9BB3D21B1F7B"/>
    <w:rsid w:val="00726C06"/>
  </w:style>
  <w:style w:type="paragraph" w:customStyle="1" w:styleId="BC4C3F879CE047669A3FB4C822A02EB2">
    <w:name w:val="BC4C3F879CE047669A3FB4C822A02EB2"/>
    <w:rsid w:val="00726C06"/>
  </w:style>
  <w:style w:type="paragraph" w:customStyle="1" w:styleId="1DBA1C5663624ECB9575BD0D5F3A28A9">
    <w:name w:val="1DBA1C5663624ECB9575BD0D5F3A28A9"/>
    <w:rsid w:val="00726C06"/>
  </w:style>
  <w:style w:type="paragraph" w:customStyle="1" w:styleId="6956CD0CEB10481FA523EE898F31C38D">
    <w:name w:val="6956CD0CEB10481FA523EE898F31C38D"/>
    <w:rsid w:val="00726C06"/>
  </w:style>
  <w:style w:type="paragraph" w:customStyle="1" w:styleId="F13A15EF0FF74A64BA112ECE3E2F03B1">
    <w:name w:val="F13A15EF0FF74A64BA112ECE3E2F03B1"/>
    <w:rsid w:val="00726C06"/>
  </w:style>
  <w:style w:type="paragraph" w:customStyle="1" w:styleId="C20F122F048C4790AA60E72BC052CFA0">
    <w:name w:val="C20F122F048C4790AA60E72BC052CFA0"/>
    <w:rsid w:val="00726C06"/>
  </w:style>
  <w:style w:type="paragraph" w:customStyle="1" w:styleId="AA4A1F10EB7740F1B00A4D3018326BD7">
    <w:name w:val="AA4A1F10EB7740F1B00A4D3018326BD7"/>
    <w:rsid w:val="00726C06"/>
  </w:style>
  <w:style w:type="paragraph" w:customStyle="1" w:styleId="77D2B259E44F45E487B4F5CCE200958C">
    <w:name w:val="77D2B259E44F45E487B4F5CCE200958C"/>
    <w:rsid w:val="00726C06"/>
  </w:style>
  <w:style w:type="paragraph" w:customStyle="1" w:styleId="066628B015354E35B2AB9A2CBA1B3D3C">
    <w:name w:val="066628B015354E35B2AB9A2CBA1B3D3C"/>
    <w:rsid w:val="00726C06"/>
  </w:style>
  <w:style w:type="paragraph" w:customStyle="1" w:styleId="9D7EF050409C4DF9A6A00A889E9054FD">
    <w:name w:val="9D7EF050409C4DF9A6A00A889E9054FD"/>
    <w:rsid w:val="00726C06"/>
  </w:style>
  <w:style w:type="paragraph" w:customStyle="1" w:styleId="D652C3FE9B884C7AACEA455A29CD53E1">
    <w:name w:val="D652C3FE9B884C7AACEA455A29CD53E1"/>
    <w:rsid w:val="00726C06"/>
  </w:style>
  <w:style w:type="paragraph" w:customStyle="1" w:styleId="D8CA6BE898554A5BB5E0F0DAFFEF0C4F">
    <w:name w:val="D8CA6BE898554A5BB5E0F0DAFFEF0C4F"/>
    <w:rsid w:val="00726C06"/>
  </w:style>
  <w:style w:type="paragraph" w:customStyle="1" w:styleId="BFA6E5D22AC445DC8F22D64C2BF83348">
    <w:name w:val="BFA6E5D22AC445DC8F22D64C2BF83348"/>
    <w:rsid w:val="00726C06"/>
  </w:style>
  <w:style w:type="paragraph" w:customStyle="1" w:styleId="D91078004E334B8F9C13BF5F0E5DC2CE">
    <w:name w:val="D91078004E334B8F9C13BF5F0E5DC2CE"/>
    <w:rsid w:val="00726C06"/>
  </w:style>
  <w:style w:type="paragraph" w:customStyle="1" w:styleId="4EA834A9E5F84F1F84666C728A090BDE">
    <w:name w:val="4EA834A9E5F84F1F84666C728A090BDE"/>
    <w:rsid w:val="00726C06"/>
  </w:style>
  <w:style w:type="paragraph" w:customStyle="1" w:styleId="95A087E515BB4FC29C7CA15271468104">
    <w:name w:val="95A087E515BB4FC29C7CA15271468104"/>
    <w:rsid w:val="00726C06"/>
  </w:style>
  <w:style w:type="paragraph" w:customStyle="1" w:styleId="8F0942CE9F834BDCBBA570E0F90FB725">
    <w:name w:val="8F0942CE9F834BDCBBA570E0F90FB725"/>
    <w:rsid w:val="00726C06"/>
  </w:style>
  <w:style w:type="paragraph" w:customStyle="1" w:styleId="DF8BD772CEB34B20B09A631E7D83A906">
    <w:name w:val="DF8BD772CEB34B20B09A631E7D83A906"/>
    <w:rsid w:val="00726C06"/>
  </w:style>
  <w:style w:type="paragraph" w:customStyle="1" w:styleId="86F7973D72234683B6519EE73B290DE0">
    <w:name w:val="86F7973D72234683B6519EE73B290DE0"/>
    <w:rsid w:val="00726C06"/>
  </w:style>
  <w:style w:type="paragraph" w:customStyle="1" w:styleId="B9BE129D23CB48F3B9A85C40EC836AA6">
    <w:name w:val="B9BE129D23CB48F3B9A85C40EC836AA6"/>
    <w:rsid w:val="00726C06"/>
  </w:style>
  <w:style w:type="paragraph" w:customStyle="1" w:styleId="B8DF734BDB6448D8B8A60B2F16BF073B">
    <w:name w:val="B8DF734BDB6448D8B8A60B2F16BF073B"/>
    <w:rsid w:val="00726C06"/>
  </w:style>
  <w:style w:type="paragraph" w:customStyle="1" w:styleId="F808C63B633A4003ADE494E3318B7B05">
    <w:name w:val="F808C63B633A4003ADE494E3318B7B05"/>
    <w:rsid w:val="00726C06"/>
  </w:style>
  <w:style w:type="paragraph" w:customStyle="1" w:styleId="00E4143FEA3B4390BB1AFD0A153D8E06">
    <w:name w:val="00E4143FEA3B4390BB1AFD0A153D8E06"/>
    <w:rsid w:val="00726C06"/>
  </w:style>
  <w:style w:type="paragraph" w:customStyle="1" w:styleId="B39BF907C977424DBB65B1AD9D37D00B">
    <w:name w:val="B39BF907C977424DBB65B1AD9D37D00B"/>
    <w:rsid w:val="00726C06"/>
  </w:style>
  <w:style w:type="paragraph" w:customStyle="1" w:styleId="295D0949935C48D38BD3B5506ECD1659">
    <w:name w:val="295D0949935C48D38BD3B5506ECD1659"/>
    <w:rsid w:val="00726C06"/>
  </w:style>
  <w:style w:type="paragraph" w:customStyle="1" w:styleId="F234ED29B1CF48E185219DCD1935AAEB">
    <w:name w:val="F234ED29B1CF48E185219DCD1935AAEB"/>
    <w:rsid w:val="00726C06"/>
  </w:style>
  <w:style w:type="paragraph" w:customStyle="1" w:styleId="29C40AFAB129415B83241D920C72C3CF">
    <w:name w:val="29C40AFAB129415B83241D920C72C3CF"/>
    <w:rsid w:val="00726C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A691A0-6D79-4726-9436-D4BB5500D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11051</Words>
  <Characters>72402</Characters>
  <Application>Microsoft Office Word</Application>
  <DocSecurity>0</DocSecurity>
  <Lines>603</Lines>
  <Paragraphs>166</Paragraphs>
  <ScaleCrop>false</ScaleCrop>
  <HeadingPairs>
    <vt:vector size="2" baseType="variant">
      <vt:variant>
        <vt:lpstr>Title</vt:lpstr>
      </vt:variant>
      <vt:variant>
        <vt:i4>1</vt:i4>
      </vt:variant>
    </vt:vector>
  </HeadingPairs>
  <TitlesOfParts>
    <vt:vector size="1" baseType="lpstr">
      <vt:lpstr>PV8a Module Directory template 2023-24</vt:lpstr>
    </vt:vector>
  </TitlesOfParts>
  <Company>UWTSD</Company>
  <LinksUpToDate>false</LinksUpToDate>
  <CharactersWithSpaces>83287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2023-24</dc:title>
  <dc:subject/>
  <dc:creator>Academic Office</dc:creator>
  <cp:keywords/>
  <dc:description>UWTSD</dc:description>
  <cp:lastModifiedBy>Bella Anton</cp:lastModifiedBy>
  <cp:revision>7</cp:revision>
  <cp:lastPrinted>2014-07-03T10:50:00Z</cp:lastPrinted>
  <dcterms:created xsi:type="dcterms:W3CDTF">2023-06-30T08:56:00Z</dcterms:created>
  <dcterms:modified xsi:type="dcterms:W3CDTF">2023-07-06T08:56:00Z</dcterms:modified>
</cp:coreProperties>
</file>