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560CFD" w14:textId="30C4885C" w:rsidR="00222586" w:rsidRDefault="0058618B">
      <w:pPr>
        <w:rPr>
          <w:b/>
          <w:bCs/>
          <w:sz w:val="36"/>
          <w:szCs w:val="36"/>
        </w:rPr>
      </w:pPr>
      <w:r w:rsidRPr="0058618B">
        <w:rPr>
          <w:b/>
          <w:bCs/>
          <w:sz w:val="36"/>
          <w:szCs w:val="36"/>
        </w:rPr>
        <w:t>ACCB6014: Exam topics 2024</w:t>
      </w:r>
    </w:p>
    <w:p w14:paraId="4183A001" w14:textId="77777777" w:rsidR="0058618B" w:rsidRDefault="0058618B">
      <w:pPr>
        <w:rPr>
          <w:b/>
          <w:bCs/>
          <w:sz w:val="36"/>
          <w:szCs w:val="36"/>
        </w:rPr>
      </w:pPr>
    </w:p>
    <w:p w14:paraId="57CDD903" w14:textId="33D24DB0" w:rsidR="0058618B" w:rsidRDefault="0058618B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2 hours, closed book. Answer 3 out of 4 questions. All questions carry equal marks.</w:t>
      </w:r>
    </w:p>
    <w:p w14:paraId="5DC26773" w14:textId="069B1937" w:rsidR="0058618B" w:rsidRDefault="0058618B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Scientific calculators allowed.</w:t>
      </w:r>
    </w:p>
    <w:p w14:paraId="31B52402" w14:textId="77777777" w:rsidR="0058618B" w:rsidRDefault="0058618B">
      <w:pPr>
        <w:rPr>
          <w:b/>
          <w:bCs/>
          <w:sz w:val="36"/>
          <w:szCs w:val="36"/>
        </w:rPr>
      </w:pPr>
    </w:p>
    <w:p w14:paraId="7FB9D119" w14:textId="0FACA883" w:rsidR="0058618B" w:rsidRDefault="006D57FD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Topics.</w:t>
      </w:r>
    </w:p>
    <w:p w14:paraId="60466F62" w14:textId="77777777" w:rsidR="006D57FD" w:rsidRDefault="006D57FD">
      <w:pPr>
        <w:rPr>
          <w:b/>
          <w:bCs/>
          <w:sz w:val="36"/>
          <w:szCs w:val="36"/>
        </w:rPr>
      </w:pPr>
    </w:p>
    <w:p w14:paraId="7327A78C" w14:textId="6382468B" w:rsidR="006D57FD" w:rsidRDefault="006D57FD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Shading/Lighting/Illumination.</w:t>
      </w:r>
    </w:p>
    <w:p w14:paraId="01D2C1E1" w14:textId="37510E36" w:rsidR="006D57FD" w:rsidRDefault="006D57FD" w:rsidP="006D57FD">
      <w:pPr>
        <w:pStyle w:val="ListParagraph"/>
        <w:numPr>
          <w:ilvl w:val="0"/>
          <w:numId w:val="1"/>
        </w:numPr>
        <w:rPr>
          <w:b/>
          <w:bCs/>
          <w:sz w:val="36"/>
          <w:szCs w:val="36"/>
        </w:rPr>
      </w:pPr>
      <w:r w:rsidRPr="006D57FD">
        <w:rPr>
          <w:b/>
          <w:bCs/>
          <w:sz w:val="36"/>
          <w:szCs w:val="36"/>
        </w:rPr>
        <w:t>Essential graphics pipeline – where shader fit into this. SIMD (trivially parallelizable</w:t>
      </w:r>
      <w:proofErr w:type="gramStart"/>
      <w:r w:rsidRPr="006D57FD">
        <w:rPr>
          <w:b/>
          <w:bCs/>
          <w:sz w:val="36"/>
          <w:szCs w:val="36"/>
        </w:rPr>
        <w:t>),etc.</w:t>
      </w:r>
      <w:proofErr w:type="gramEnd"/>
    </w:p>
    <w:p w14:paraId="468AEF73" w14:textId="48FA2E9A" w:rsidR="006D57FD" w:rsidRDefault="006D57FD" w:rsidP="006D57FD">
      <w:pPr>
        <w:pStyle w:val="ListParagraph"/>
        <w:numPr>
          <w:ilvl w:val="0"/>
          <w:numId w:val="1"/>
        </w:num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ADS – know this model and the equations and variants (Blinn Phong) and to be able to do calcs. Know vector versions too and optimizations.</w:t>
      </w:r>
    </w:p>
    <w:p w14:paraId="21C6C54B" w14:textId="3D1BAF64" w:rsidR="006D57FD" w:rsidRDefault="006D57FD" w:rsidP="006D57FD">
      <w:pPr>
        <w:pStyle w:val="ListParagraph"/>
        <w:numPr>
          <w:ilvl w:val="0"/>
          <w:numId w:val="1"/>
        </w:numPr>
        <w:rPr>
          <w:b/>
          <w:bCs/>
          <w:sz w:val="36"/>
          <w:szCs w:val="36"/>
        </w:rPr>
      </w:pPr>
      <w:proofErr w:type="gramStart"/>
      <w:r>
        <w:rPr>
          <w:b/>
          <w:bCs/>
          <w:sz w:val="36"/>
          <w:szCs w:val="36"/>
        </w:rPr>
        <w:t>Half way</w:t>
      </w:r>
      <w:proofErr w:type="gramEnd"/>
      <w:r>
        <w:rPr>
          <w:b/>
          <w:bCs/>
          <w:sz w:val="36"/>
          <w:szCs w:val="36"/>
        </w:rPr>
        <w:t xml:space="preserve"> vector, H, etc.</w:t>
      </w:r>
    </w:p>
    <w:p w14:paraId="11C0E9D9" w14:textId="17A9DC47" w:rsidR="006D57FD" w:rsidRDefault="00240845" w:rsidP="006D57FD">
      <w:pPr>
        <w:pStyle w:val="ListParagraph"/>
        <w:numPr>
          <w:ilvl w:val="0"/>
          <w:numId w:val="1"/>
        </w:num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Local lighting model – define.</w:t>
      </w:r>
    </w:p>
    <w:p w14:paraId="0A45543B" w14:textId="6F8B6E9A" w:rsidR="00240845" w:rsidRDefault="00240845" w:rsidP="006D57FD">
      <w:pPr>
        <w:pStyle w:val="ListParagraph"/>
        <w:numPr>
          <w:ilvl w:val="0"/>
          <w:numId w:val="1"/>
        </w:num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Shading (role of the fragment shader), interpolation, </w:t>
      </w:r>
      <w:proofErr w:type="spellStart"/>
      <w:r>
        <w:rPr>
          <w:b/>
          <w:bCs/>
          <w:sz w:val="36"/>
          <w:szCs w:val="36"/>
        </w:rPr>
        <w:t>Gourad</w:t>
      </w:r>
      <w:proofErr w:type="spellEnd"/>
      <w:r>
        <w:rPr>
          <w:b/>
          <w:bCs/>
          <w:sz w:val="36"/>
          <w:szCs w:val="36"/>
        </w:rPr>
        <w:t>, Phong.</w:t>
      </w:r>
    </w:p>
    <w:p w14:paraId="68314CFF" w14:textId="574F68C2" w:rsidR="00240845" w:rsidRDefault="00240845" w:rsidP="006D57FD">
      <w:pPr>
        <w:pStyle w:val="ListParagraph"/>
        <w:numPr>
          <w:ilvl w:val="0"/>
          <w:numId w:val="1"/>
        </w:num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Multiple lights</w:t>
      </w:r>
    </w:p>
    <w:p w14:paraId="78624EC0" w14:textId="26208EE7" w:rsidR="00240845" w:rsidRDefault="00240845" w:rsidP="006D57FD">
      <w:pPr>
        <w:pStyle w:val="ListParagraph"/>
        <w:numPr>
          <w:ilvl w:val="0"/>
          <w:numId w:val="1"/>
        </w:num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Attenuation of lights, different kind of lights.</w:t>
      </w:r>
    </w:p>
    <w:p w14:paraId="449BF166" w14:textId="77777777" w:rsidR="008108CA" w:rsidRDefault="008108CA" w:rsidP="00240845">
      <w:pPr>
        <w:rPr>
          <w:b/>
          <w:bCs/>
          <w:sz w:val="36"/>
          <w:szCs w:val="36"/>
        </w:rPr>
      </w:pPr>
    </w:p>
    <w:p w14:paraId="6C5E97DC" w14:textId="5BE3936F" w:rsidR="00240845" w:rsidRDefault="00240845" w:rsidP="00240845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Calcs for Kernels, edge detection</w:t>
      </w:r>
      <w:r w:rsidR="008108CA">
        <w:rPr>
          <w:b/>
          <w:bCs/>
          <w:sz w:val="36"/>
          <w:szCs w:val="36"/>
        </w:rPr>
        <w:t>, other effects (local)</w:t>
      </w:r>
      <w:r>
        <w:rPr>
          <w:b/>
          <w:bCs/>
          <w:sz w:val="36"/>
          <w:szCs w:val="36"/>
        </w:rPr>
        <w:t>.</w:t>
      </w:r>
    </w:p>
    <w:p w14:paraId="39B9ED1F" w14:textId="77777777" w:rsidR="008108CA" w:rsidRDefault="008108CA" w:rsidP="00240845">
      <w:pPr>
        <w:rPr>
          <w:b/>
          <w:bCs/>
          <w:sz w:val="36"/>
          <w:szCs w:val="36"/>
        </w:rPr>
      </w:pPr>
    </w:p>
    <w:p w14:paraId="30B38DEB" w14:textId="78F4F7DB" w:rsidR="008108CA" w:rsidRDefault="008108CA" w:rsidP="00240845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Aliasing and anti-aliasing– various kinds.</w:t>
      </w:r>
    </w:p>
    <w:p w14:paraId="36DF972C" w14:textId="12333E71" w:rsidR="008108CA" w:rsidRDefault="008108CA" w:rsidP="00240845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lastRenderedPageBreak/>
        <w:t>Blurring methods.</w:t>
      </w:r>
    </w:p>
    <w:p w14:paraId="644C3D96" w14:textId="77777777" w:rsidR="008108CA" w:rsidRDefault="008108CA" w:rsidP="00240845">
      <w:pPr>
        <w:rPr>
          <w:b/>
          <w:bCs/>
          <w:sz w:val="36"/>
          <w:szCs w:val="36"/>
        </w:rPr>
      </w:pPr>
    </w:p>
    <w:p w14:paraId="73C3E8E8" w14:textId="1F9616DD" w:rsidR="008108CA" w:rsidRDefault="008108CA" w:rsidP="00240845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Splines and parametric piece curves. Calc</w:t>
      </w:r>
      <w:r w:rsidR="00D364BF">
        <w:rPr>
          <w:b/>
          <w:bCs/>
          <w:sz w:val="36"/>
          <w:szCs w:val="36"/>
        </w:rPr>
        <w:t xml:space="preserve">s – be able to apply an equations/formulae given input values. 1D and 2D   - </w:t>
      </w:r>
      <w:proofErr w:type="spellStart"/>
      <w:r w:rsidR="00D364BF">
        <w:rPr>
          <w:b/>
          <w:bCs/>
          <w:sz w:val="36"/>
          <w:szCs w:val="36"/>
        </w:rPr>
        <w:t>eg</w:t>
      </w:r>
      <w:proofErr w:type="spellEnd"/>
      <w:r w:rsidR="00D364BF">
        <w:rPr>
          <w:b/>
          <w:bCs/>
          <w:sz w:val="36"/>
          <w:szCs w:val="36"/>
        </w:rPr>
        <w:t xml:space="preserve"> bi-linear patches.</w:t>
      </w:r>
    </w:p>
    <w:p w14:paraId="743D2BD6" w14:textId="77777777" w:rsidR="00D364BF" w:rsidRDefault="00D364BF" w:rsidP="00240845">
      <w:pPr>
        <w:rPr>
          <w:b/>
          <w:bCs/>
          <w:sz w:val="36"/>
          <w:szCs w:val="36"/>
        </w:rPr>
      </w:pPr>
    </w:p>
    <w:p w14:paraId="2BD6715B" w14:textId="43DD79EE" w:rsidR="00D364BF" w:rsidRDefault="00D364BF" w:rsidP="00240845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Height maps, normal maps, etc.</w:t>
      </w:r>
    </w:p>
    <w:p w14:paraId="2940A4D8" w14:textId="77777777" w:rsidR="008108CA" w:rsidRPr="00240845" w:rsidRDefault="008108CA" w:rsidP="00240845">
      <w:pPr>
        <w:rPr>
          <w:b/>
          <w:bCs/>
          <w:sz w:val="36"/>
          <w:szCs w:val="36"/>
        </w:rPr>
      </w:pPr>
    </w:p>
    <w:p w14:paraId="33FAFF08" w14:textId="77777777" w:rsidR="00240845" w:rsidRPr="006D57FD" w:rsidRDefault="00240845" w:rsidP="00240845">
      <w:pPr>
        <w:pStyle w:val="ListParagraph"/>
        <w:rPr>
          <w:b/>
          <w:bCs/>
          <w:sz w:val="36"/>
          <w:szCs w:val="36"/>
        </w:rPr>
      </w:pPr>
    </w:p>
    <w:p w14:paraId="45B082B8" w14:textId="77777777" w:rsidR="006D57FD" w:rsidRDefault="006D57FD">
      <w:pPr>
        <w:rPr>
          <w:b/>
          <w:bCs/>
          <w:sz w:val="36"/>
          <w:szCs w:val="36"/>
        </w:rPr>
      </w:pPr>
    </w:p>
    <w:p w14:paraId="67B85716" w14:textId="16E96D6D" w:rsidR="006D57FD" w:rsidRDefault="006D57FD">
      <w:pPr>
        <w:rPr>
          <w:b/>
          <w:bCs/>
          <w:sz w:val="36"/>
          <w:szCs w:val="36"/>
        </w:rPr>
      </w:pPr>
    </w:p>
    <w:p w14:paraId="6DF3DA69" w14:textId="77777777" w:rsidR="006D57FD" w:rsidRDefault="006D57FD">
      <w:pPr>
        <w:rPr>
          <w:b/>
          <w:bCs/>
          <w:sz w:val="36"/>
          <w:szCs w:val="36"/>
        </w:rPr>
      </w:pPr>
    </w:p>
    <w:p w14:paraId="6379C22B" w14:textId="77777777" w:rsidR="0058618B" w:rsidRPr="0058618B" w:rsidRDefault="0058618B">
      <w:pPr>
        <w:rPr>
          <w:b/>
          <w:bCs/>
          <w:sz w:val="36"/>
          <w:szCs w:val="36"/>
        </w:rPr>
      </w:pPr>
    </w:p>
    <w:p w14:paraId="3F2083E1" w14:textId="77777777" w:rsidR="0058618B" w:rsidRPr="0058618B" w:rsidRDefault="0058618B">
      <w:pPr>
        <w:rPr>
          <w:sz w:val="28"/>
          <w:szCs w:val="28"/>
        </w:rPr>
      </w:pPr>
    </w:p>
    <w:sectPr w:rsidR="0058618B" w:rsidRPr="005861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25E7B2A"/>
    <w:multiLevelType w:val="hybridMultilevel"/>
    <w:tmpl w:val="A1FE05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2395327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1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618B"/>
    <w:rsid w:val="00117560"/>
    <w:rsid w:val="00222586"/>
    <w:rsid w:val="00240845"/>
    <w:rsid w:val="00424CD2"/>
    <w:rsid w:val="0058618B"/>
    <w:rsid w:val="006D57FD"/>
    <w:rsid w:val="007716BF"/>
    <w:rsid w:val="008108CA"/>
    <w:rsid w:val="00D05E62"/>
    <w:rsid w:val="00D364BF"/>
    <w:rsid w:val="00DF104A"/>
    <w:rsid w:val="00E23BA2"/>
    <w:rsid w:val="00E956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5AD7F1"/>
  <w15:chartTrackingRefBased/>
  <w15:docId w15:val="{D743559D-CE06-4BDF-A18E-712C011DCF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D57F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</TotalTime>
  <Pages>2</Pages>
  <Words>135</Words>
  <Characters>775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Gordon Dickers</dc:creator>
  <cp:keywords/>
  <dc:description/>
  <cp:lastModifiedBy>Gordon Dickers</cp:lastModifiedBy>
  <cp:revision>1</cp:revision>
  <dcterms:created xsi:type="dcterms:W3CDTF">2024-04-16T13:31:00Z</dcterms:created>
  <dcterms:modified xsi:type="dcterms:W3CDTF">2024-04-16T14:21:00Z</dcterms:modified>
</cp:coreProperties>
</file>