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65532" w14:textId="77777777" w:rsidR="005C3DE3" w:rsidRDefault="005C3DE3" w:rsidP="008076D7">
      <w:pPr>
        <w:tabs>
          <w:tab w:val="left" w:pos="3510"/>
        </w:tabs>
        <w:rPr>
          <w:sz w:val="40"/>
          <w:szCs w:val="40"/>
        </w:rPr>
      </w:pPr>
    </w:p>
    <w:p w14:paraId="04400B5C" w14:textId="77777777" w:rsidR="005C3DE3" w:rsidRDefault="005C3DE3" w:rsidP="008076D7">
      <w:pPr>
        <w:tabs>
          <w:tab w:val="left" w:pos="3510"/>
        </w:tabs>
        <w:rPr>
          <w:sz w:val="40"/>
          <w:szCs w:val="40"/>
        </w:rPr>
      </w:pPr>
    </w:p>
    <w:p w14:paraId="33481321" w14:textId="77777777" w:rsidR="005C3DE3" w:rsidRDefault="005C3DE3" w:rsidP="008076D7">
      <w:pPr>
        <w:tabs>
          <w:tab w:val="left" w:pos="3510"/>
        </w:tabs>
        <w:rPr>
          <w:sz w:val="40"/>
          <w:szCs w:val="40"/>
        </w:rPr>
      </w:pPr>
    </w:p>
    <w:p w14:paraId="5E6F5F35" w14:textId="77777777" w:rsidR="00D90421" w:rsidRDefault="00D90421" w:rsidP="008076D7">
      <w:pPr>
        <w:tabs>
          <w:tab w:val="left" w:pos="3510"/>
        </w:tabs>
        <w:rPr>
          <w:sz w:val="40"/>
          <w:szCs w:val="40"/>
        </w:rPr>
      </w:pPr>
    </w:p>
    <w:p w14:paraId="4B87D006" w14:textId="77777777" w:rsidR="00D90421" w:rsidRDefault="00D90421" w:rsidP="008076D7">
      <w:pPr>
        <w:tabs>
          <w:tab w:val="left" w:pos="3510"/>
        </w:tabs>
        <w:rPr>
          <w:sz w:val="40"/>
          <w:szCs w:val="40"/>
        </w:rPr>
      </w:pPr>
    </w:p>
    <w:p w14:paraId="7D67A42E" w14:textId="71A46A1D" w:rsidR="008076D7" w:rsidRPr="008439EB" w:rsidRDefault="008076D7" w:rsidP="008076D7">
      <w:pPr>
        <w:tabs>
          <w:tab w:val="left" w:pos="3510"/>
        </w:tabs>
        <w:rPr>
          <w:sz w:val="40"/>
          <w:szCs w:val="40"/>
        </w:rPr>
      </w:pPr>
      <w:r w:rsidRPr="008439EB">
        <w:rPr>
          <w:sz w:val="40"/>
          <w:szCs w:val="40"/>
        </w:rPr>
        <w:t xml:space="preserve">Name Kuljit </w:t>
      </w:r>
      <w:proofErr w:type="spellStart"/>
      <w:r w:rsidRPr="008439EB">
        <w:rPr>
          <w:sz w:val="40"/>
          <w:szCs w:val="40"/>
        </w:rPr>
        <w:t>kaur</w:t>
      </w:r>
      <w:proofErr w:type="spellEnd"/>
      <w:r w:rsidRPr="008439EB">
        <w:rPr>
          <w:sz w:val="40"/>
          <w:szCs w:val="40"/>
        </w:rPr>
        <w:t xml:space="preserve"> </w:t>
      </w:r>
    </w:p>
    <w:p w14:paraId="0C1282E2" w14:textId="0F21B0A2" w:rsidR="008076D7" w:rsidRPr="008439EB" w:rsidRDefault="008076D7" w:rsidP="008076D7">
      <w:pPr>
        <w:tabs>
          <w:tab w:val="left" w:pos="3510"/>
        </w:tabs>
        <w:rPr>
          <w:sz w:val="40"/>
          <w:szCs w:val="40"/>
        </w:rPr>
      </w:pPr>
      <w:r w:rsidRPr="008439EB">
        <w:rPr>
          <w:sz w:val="40"/>
          <w:szCs w:val="40"/>
        </w:rPr>
        <w:t xml:space="preserve">Student </w:t>
      </w:r>
      <w:r w:rsidR="00582359" w:rsidRPr="008439EB">
        <w:rPr>
          <w:sz w:val="40"/>
          <w:szCs w:val="40"/>
        </w:rPr>
        <w:t>number –</w:t>
      </w:r>
      <w:r w:rsidRPr="008439EB">
        <w:rPr>
          <w:sz w:val="40"/>
          <w:szCs w:val="40"/>
        </w:rPr>
        <w:t xml:space="preserve"> 2028451 </w:t>
      </w:r>
    </w:p>
    <w:p w14:paraId="3D33C97B" w14:textId="77777777" w:rsidR="008076D7" w:rsidRPr="008439EB" w:rsidRDefault="008076D7" w:rsidP="008076D7">
      <w:pPr>
        <w:tabs>
          <w:tab w:val="left" w:pos="3510"/>
        </w:tabs>
        <w:rPr>
          <w:sz w:val="40"/>
          <w:szCs w:val="40"/>
        </w:rPr>
      </w:pPr>
      <w:r w:rsidRPr="008439EB">
        <w:rPr>
          <w:sz w:val="40"/>
          <w:szCs w:val="40"/>
        </w:rPr>
        <w:t>Module code -BMHP5004</w:t>
      </w:r>
    </w:p>
    <w:p w14:paraId="06C54210" w14:textId="7623D3E7" w:rsidR="008076D7" w:rsidRPr="008439EB" w:rsidRDefault="008076D7" w:rsidP="008076D7">
      <w:pPr>
        <w:tabs>
          <w:tab w:val="left" w:pos="3510"/>
        </w:tabs>
        <w:rPr>
          <w:sz w:val="40"/>
          <w:szCs w:val="40"/>
        </w:rPr>
      </w:pPr>
      <w:r w:rsidRPr="008439EB">
        <w:rPr>
          <w:sz w:val="40"/>
          <w:szCs w:val="40"/>
        </w:rPr>
        <w:t xml:space="preserve">Module – </w:t>
      </w:r>
      <w:r w:rsidR="00582359" w:rsidRPr="008439EB">
        <w:rPr>
          <w:sz w:val="40"/>
          <w:szCs w:val="40"/>
        </w:rPr>
        <w:t>children, young</w:t>
      </w:r>
      <w:r w:rsidRPr="008439EB">
        <w:rPr>
          <w:sz w:val="40"/>
          <w:szCs w:val="40"/>
        </w:rPr>
        <w:t xml:space="preserve"> </w:t>
      </w:r>
      <w:r w:rsidR="002F006F" w:rsidRPr="008439EB">
        <w:rPr>
          <w:sz w:val="40"/>
          <w:szCs w:val="40"/>
        </w:rPr>
        <w:t>people,</w:t>
      </w:r>
      <w:r w:rsidRPr="008439EB">
        <w:rPr>
          <w:sz w:val="40"/>
          <w:szCs w:val="40"/>
        </w:rPr>
        <w:t xml:space="preserve"> and families </w:t>
      </w:r>
    </w:p>
    <w:p w14:paraId="58841323" w14:textId="6F129933" w:rsidR="008076D7" w:rsidRDefault="008076D7" w:rsidP="008076D7">
      <w:pPr>
        <w:tabs>
          <w:tab w:val="left" w:pos="3510"/>
        </w:tabs>
        <w:rPr>
          <w:sz w:val="40"/>
          <w:szCs w:val="40"/>
        </w:rPr>
      </w:pPr>
      <w:r w:rsidRPr="008439EB">
        <w:rPr>
          <w:sz w:val="40"/>
          <w:szCs w:val="40"/>
        </w:rPr>
        <w:t xml:space="preserve">Lecturer- Dr </w:t>
      </w:r>
      <w:proofErr w:type="spellStart"/>
      <w:r w:rsidRPr="008439EB">
        <w:rPr>
          <w:sz w:val="40"/>
          <w:szCs w:val="40"/>
        </w:rPr>
        <w:t>crisford</w:t>
      </w:r>
      <w:proofErr w:type="spellEnd"/>
      <w:r w:rsidRPr="008439EB">
        <w:rPr>
          <w:sz w:val="40"/>
          <w:szCs w:val="40"/>
        </w:rPr>
        <w:t xml:space="preserve"> </w:t>
      </w:r>
      <w:proofErr w:type="spellStart"/>
      <w:r w:rsidRPr="008439EB">
        <w:rPr>
          <w:sz w:val="40"/>
          <w:szCs w:val="40"/>
        </w:rPr>
        <w:t>chogugudza</w:t>
      </w:r>
      <w:proofErr w:type="spellEnd"/>
    </w:p>
    <w:p w14:paraId="378C2CEB" w14:textId="04575154" w:rsidR="005C3DE3" w:rsidRPr="008439EB" w:rsidRDefault="005C3DE3" w:rsidP="008076D7">
      <w:pPr>
        <w:tabs>
          <w:tab w:val="left" w:pos="3510"/>
        </w:tabs>
        <w:rPr>
          <w:sz w:val="40"/>
          <w:szCs w:val="40"/>
        </w:rPr>
      </w:pPr>
      <w:r>
        <w:rPr>
          <w:sz w:val="40"/>
          <w:szCs w:val="40"/>
        </w:rPr>
        <w:t xml:space="preserve">Title: - case study supporting paper </w:t>
      </w:r>
    </w:p>
    <w:p w14:paraId="5DDF0FD0" w14:textId="77777777" w:rsidR="008076D7" w:rsidRDefault="008076D7" w:rsidP="008076D7">
      <w:pPr>
        <w:tabs>
          <w:tab w:val="left" w:pos="3510"/>
        </w:tabs>
      </w:pPr>
    </w:p>
    <w:p w14:paraId="667B14B5" w14:textId="516E8031" w:rsidR="008076D7" w:rsidRDefault="008076D7"/>
    <w:p w14:paraId="1738CBA5" w14:textId="78E9255F" w:rsidR="008076D7" w:rsidRDefault="008076D7"/>
    <w:p w14:paraId="234BA2B4" w14:textId="27AD8A2A" w:rsidR="008076D7" w:rsidRDefault="008076D7"/>
    <w:p w14:paraId="479A3EA1" w14:textId="03618A5F" w:rsidR="008076D7" w:rsidRDefault="008076D7"/>
    <w:p w14:paraId="500616DB" w14:textId="14A7C02E" w:rsidR="008076D7" w:rsidRDefault="008076D7"/>
    <w:p w14:paraId="5DA430EA" w14:textId="77777777" w:rsidR="005570A4" w:rsidRDefault="005570A4">
      <w:pPr>
        <w:rPr>
          <w:sz w:val="40"/>
          <w:szCs w:val="40"/>
        </w:rPr>
      </w:pPr>
    </w:p>
    <w:p w14:paraId="25494CE7" w14:textId="77777777" w:rsidR="005570A4" w:rsidRDefault="005570A4">
      <w:pPr>
        <w:rPr>
          <w:sz w:val="40"/>
          <w:szCs w:val="40"/>
        </w:rPr>
      </w:pPr>
    </w:p>
    <w:p w14:paraId="1CA9E2F2" w14:textId="77777777" w:rsidR="005570A4" w:rsidRDefault="005570A4">
      <w:pPr>
        <w:rPr>
          <w:sz w:val="40"/>
          <w:szCs w:val="40"/>
        </w:rPr>
      </w:pPr>
    </w:p>
    <w:p w14:paraId="50218914" w14:textId="77777777" w:rsidR="005570A4" w:rsidRDefault="005570A4">
      <w:pPr>
        <w:rPr>
          <w:sz w:val="40"/>
          <w:szCs w:val="40"/>
        </w:rPr>
      </w:pPr>
    </w:p>
    <w:p w14:paraId="3084A0D3" w14:textId="77777777" w:rsidR="005570A4" w:rsidRDefault="005570A4">
      <w:pPr>
        <w:rPr>
          <w:sz w:val="40"/>
          <w:szCs w:val="40"/>
        </w:rPr>
      </w:pPr>
    </w:p>
    <w:p w14:paraId="71BE6077" w14:textId="77777777" w:rsidR="005570A4" w:rsidRDefault="005570A4">
      <w:pPr>
        <w:rPr>
          <w:sz w:val="40"/>
          <w:szCs w:val="40"/>
        </w:rPr>
      </w:pPr>
    </w:p>
    <w:p w14:paraId="3946FC26" w14:textId="77777777" w:rsidR="005C3DE3" w:rsidRDefault="005C3DE3" w:rsidP="005570A4">
      <w:pPr>
        <w:rPr>
          <w:sz w:val="40"/>
          <w:szCs w:val="40"/>
        </w:rPr>
      </w:pPr>
    </w:p>
    <w:p w14:paraId="11F43C0B" w14:textId="5730691A" w:rsidR="005C3DE3" w:rsidRDefault="005C3DE3" w:rsidP="005570A4">
      <w:pPr>
        <w:rPr>
          <w:sz w:val="40"/>
          <w:szCs w:val="40"/>
        </w:rPr>
      </w:pPr>
      <w:r>
        <w:rPr>
          <w:sz w:val="40"/>
          <w:szCs w:val="40"/>
        </w:rPr>
        <w:t xml:space="preserve">                        </w:t>
      </w:r>
      <w:r w:rsidR="008076D7" w:rsidRPr="00FB1018">
        <w:rPr>
          <w:sz w:val="40"/>
          <w:szCs w:val="40"/>
        </w:rPr>
        <w:t>Case study supporting paper</w:t>
      </w:r>
    </w:p>
    <w:p w14:paraId="6D7777F3" w14:textId="234E67E3" w:rsidR="005570A4" w:rsidRDefault="008076D7" w:rsidP="005570A4">
      <w:pPr>
        <w:rPr>
          <w:sz w:val="40"/>
          <w:szCs w:val="40"/>
        </w:rPr>
      </w:pPr>
      <w:r w:rsidRPr="00FB1018">
        <w:rPr>
          <w:sz w:val="40"/>
          <w:szCs w:val="40"/>
        </w:rPr>
        <w:t xml:space="preserve"> </w:t>
      </w:r>
    </w:p>
    <w:p w14:paraId="2F245C39" w14:textId="632A0E5E" w:rsidR="008076D7" w:rsidRPr="005C3DE3" w:rsidRDefault="000A4667" w:rsidP="005570A4">
      <w:pPr>
        <w:rPr>
          <w:sz w:val="32"/>
          <w:szCs w:val="32"/>
        </w:rPr>
      </w:pPr>
      <w:r w:rsidRPr="005C3DE3">
        <w:rPr>
          <w:sz w:val="32"/>
          <w:szCs w:val="32"/>
        </w:rPr>
        <w:t xml:space="preserve">Human </w:t>
      </w:r>
      <w:r w:rsidR="00DE5374" w:rsidRPr="005C3DE3">
        <w:rPr>
          <w:sz w:val="32"/>
          <w:szCs w:val="32"/>
        </w:rPr>
        <w:t>civil rights</w:t>
      </w:r>
      <w:r w:rsidRPr="005C3DE3">
        <w:rPr>
          <w:sz w:val="32"/>
          <w:szCs w:val="32"/>
        </w:rPr>
        <w:t xml:space="preserve"> </w:t>
      </w:r>
      <w:r w:rsidR="00DE5374" w:rsidRPr="005C3DE3">
        <w:rPr>
          <w:sz w:val="32"/>
          <w:szCs w:val="32"/>
        </w:rPr>
        <w:t>give</w:t>
      </w:r>
      <w:r w:rsidRPr="005C3DE3">
        <w:rPr>
          <w:sz w:val="32"/>
          <w:szCs w:val="32"/>
        </w:rPr>
        <w:t xml:space="preserve"> a clear and useful structure to help our leader </w:t>
      </w:r>
      <w:r w:rsidR="00DE5374" w:rsidRPr="005C3DE3">
        <w:rPr>
          <w:sz w:val="32"/>
          <w:szCs w:val="32"/>
        </w:rPr>
        <w:t>establish</w:t>
      </w:r>
      <w:r w:rsidRPr="005C3DE3">
        <w:rPr>
          <w:sz w:val="32"/>
          <w:szCs w:val="32"/>
        </w:rPr>
        <w:t xml:space="preserve"> that they are protecting </w:t>
      </w:r>
      <w:r w:rsidR="00DE5374" w:rsidRPr="005C3DE3">
        <w:rPr>
          <w:sz w:val="32"/>
          <w:szCs w:val="32"/>
        </w:rPr>
        <w:t>wellbeing</w:t>
      </w:r>
      <w:r w:rsidRPr="005C3DE3">
        <w:rPr>
          <w:sz w:val="32"/>
          <w:szCs w:val="32"/>
        </w:rPr>
        <w:t xml:space="preserve"> and </w:t>
      </w:r>
      <w:r w:rsidR="00DE5374" w:rsidRPr="005C3DE3">
        <w:rPr>
          <w:sz w:val="32"/>
          <w:szCs w:val="32"/>
        </w:rPr>
        <w:t>protecting</w:t>
      </w:r>
      <w:r w:rsidRPr="005C3DE3">
        <w:rPr>
          <w:sz w:val="32"/>
          <w:szCs w:val="32"/>
        </w:rPr>
        <w:t xml:space="preserve"> our vital </w:t>
      </w:r>
      <w:r w:rsidR="00DE5374" w:rsidRPr="005C3DE3">
        <w:rPr>
          <w:sz w:val="32"/>
          <w:szCs w:val="32"/>
        </w:rPr>
        <w:t>liberty</w:t>
      </w:r>
      <w:r w:rsidRPr="005C3DE3">
        <w:rPr>
          <w:sz w:val="32"/>
          <w:szCs w:val="32"/>
        </w:rPr>
        <w:t xml:space="preserve"> and </w:t>
      </w:r>
      <w:r w:rsidR="00DE5374" w:rsidRPr="005C3DE3">
        <w:rPr>
          <w:sz w:val="32"/>
          <w:szCs w:val="32"/>
        </w:rPr>
        <w:t>personal</w:t>
      </w:r>
      <w:r w:rsidRPr="005C3DE3">
        <w:rPr>
          <w:sz w:val="32"/>
          <w:szCs w:val="32"/>
        </w:rPr>
        <w:t xml:space="preserve"> </w:t>
      </w:r>
      <w:r w:rsidR="00582359" w:rsidRPr="005C3DE3">
        <w:rPr>
          <w:sz w:val="32"/>
          <w:szCs w:val="32"/>
        </w:rPr>
        <w:t xml:space="preserve">needs. </w:t>
      </w:r>
      <w:r w:rsidR="00DE5374" w:rsidRPr="005C3DE3">
        <w:rPr>
          <w:sz w:val="32"/>
          <w:szCs w:val="32"/>
        </w:rPr>
        <w:t xml:space="preserve"> The progress they </w:t>
      </w:r>
      <w:r w:rsidR="00D539C1" w:rsidRPr="005C3DE3">
        <w:rPr>
          <w:sz w:val="32"/>
          <w:szCs w:val="32"/>
        </w:rPr>
        <w:t>necessity</w:t>
      </w:r>
      <w:r w:rsidR="00DE5374" w:rsidRPr="005C3DE3">
        <w:rPr>
          <w:sz w:val="32"/>
          <w:szCs w:val="32"/>
        </w:rPr>
        <w:t xml:space="preserve"> during their </w:t>
      </w:r>
      <w:r w:rsidR="00D539C1" w:rsidRPr="005C3DE3">
        <w:rPr>
          <w:sz w:val="32"/>
          <w:szCs w:val="32"/>
        </w:rPr>
        <w:t>infant</w:t>
      </w:r>
      <w:r w:rsidR="00DE5374" w:rsidRPr="005C3DE3">
        <w:rPr>
          <w:sz w:val="32"/>
          <w:szCs w:val="32"/>
        </w:rPr>
        <w:t xml:space="preserve"> is society for healthy and </w:t>
      </w:r>
      <w:r w:rsidR="00D539C1" w:rsidRPr="005C3DE3">
        <w:rPr>
          <w:sz w:val="32"/>
          <w:szCs w:val="32"/>
        </w:rPr>
        <w:t>joyful</w:t>
      </w:r>
      <w:r w:rsidR="00DE5374" w:rsidRPr="005C3DE3">
        <w:rPr>
          <w:sz w:val="32"/>
          <w:szCs w:val="32"/>
        </w:rPr>
        <w:t xml:space="preserve"> life Every family development </w:t>
      </w:r>
      <w:r w:rsidR="00582359" w:rsidRPr="005C3DE3">
        <w:rPr>
          <w:sz w:val="32"/>
          <w:szCs w:val="32"/>
        </w:rPr>
        <w:t>demands</w:t>
      </w:r>
      <w:r w:rsidR="00DF30FC">
        <w:rPr>
          <w:sz w:val="32"/>
          <w:szCs w:val="32"/>
        </w:rPr>
        <w:t xml:space="preserve"> with time.</w:t>
      </w:r>
      <w:r w:rsidR="00DE5374" w:rsidRPr="005C3DE3">
        <w:rPr>
          <w:sz w:val="32"/>
          <w:szCs w:val="32"/>
        </w:rPr>
        <w:t xml:space="preserve"> </w:t>
      </w:r>
      <w:r w:rsidR="00DF30FC">
        <w:rPr>
          <w:sz w:val="32"/>
          <w:szCs w:val="32"/>
        </w:rPr>
        <w:t>M</w:t>
      </w:r>
      <w:r w:rsidR="00DE5374" w:rsidRPr="005C3DE3">
        <w:rPr>
          <w:sz w:val="32"/>
          <w:szCs w:val="32"/>
        </w:rPr>
        <w:t xml:space="preserve">any </w:t>
      </w:r>
      <w:r w:rsidR="00582359" w:rsidRPr="005C3DE3">
        <w:rPr>
          <w:sz w:val="32"/>
          <w:szCs w:val="32"/>
        </w:rPr>
        <w:t>organisations</w:t>
      </w:r>
      <w:r w:rsidR="00DE5374" w:rsidRPr="005C3DE3">
        <w:rPr>
          <w:sz w:val="32"/>
          <w:szCs w:val="32"/>
        </w:rPr>
        <w:t xml:space="preserve"> </w:t>
      </w:r>
      <w:r w:rsidR="00582359" w:rsidRPr="005C3DE3">
        <w:rPr>
          <w:sz w:val="32"/>
          <w:szCs w:val="32"/>
        </w:rPr>
        <w:t>container</w:t>
      </w:r>
      <w:r w:rsidR="00DE5374" w:rsidRPr="005C3DE3">
        <w:rPr>
          <w:sz w:val="32"/>
          <w:szCs w:val="32"/>
        </w:rPr>
        <w:t xml:space="preserve"> be </w:t>
      </w:r>
      <w:r w:rsidR="00582359" w:rsidRPr="005C3DE3">
        <w:rPr>
          <w:sz w:val="32"/>
          <w:szCs w:val="32"/>
        </w:rPr>
        <w:t>inspiring, at last</w:t>
      </w:r>
      <w:r w:rsidR="00DE5374" w:rsidRPr="005C3DE3">
        <w:rPr>
          <w:sz w:val="32"/>
          <w:szCs w:val="32"/>
        </w:rPr>
        <w:t xml:space="preserve"> this </w:t>
      </w:r>
      <w:r w:rsidR="00582359" w:rsidRPr="005C3DE3">
        <w:rPr>
          <w:sz w:val="32"/>
          <w:szCs w:val="32"/>
        </w:rPr>
        <w:t>study</w:t>
      </w:r>
      <w:r w:rsidR="00DE5374" w:rsidRPr="005C3DE3">
        <w:rPr>
          <w:sz w:val="32"/>
          <w:szCs w:val="32"/>
        </w:rPr>
        <w:t xml:space="preserve"> </w:t>
      </w:r>
      <w:r w:rsidR="00582359" w:rsidRPr="005C3DE3">
        <w:rPr>
          <w:sz w:val="32"/>
          <w:szCs w:val="32"/>
        </w:rPr>
        <w:t>facts</w:t>
      </w:r>
      <w:r w:rsidR="00DE5374" w:rsidRPr="005C3DE3">
        <w:rPr>
          <w:sz w:val="32"/>
          <w:szCs w:val="32"/>
        </w:rPr>
        <w:t xml:space="preserve"> the </w:t>
      </w:r>
      <w:r w:rsidR="00582359" w:rsidRPr="005C3DE3">
        <w:rPr>
          <w:sz w:val="32"/>
          <w:szCs w:val="32"/>
        </w:rPr>
        <w:t>results</w:t>
      </w:r>
      <w:r w:rsidR="00DE5374" w:rsidRPr="005C3DE3">
        <w:rPr>
          <w:sz w:val="32"/>
          <w:szCs w:val="32"/>
        </w:rPr>
        <w:t xml:space="preserve"> of a </w:t>
      </w:r>
      <w:r w:rsidR="00582359" w:rsidRPr="005C3DE3">
        <w:rPr>
          <w:sz w:val="32"/>
          <w:szCs w:val="32"/>
        </w:rPr>
        <w:t>campus</w:t>
      </w:r>
      <w:r w:rsidR="00DE5374" w:rsidRPr="005C3DE3">
        <w:rPr>
          <w:sz w:val="32"/>
          <w:szCs w:val="32"/>
        </w:rPr>
        <w:t>-</w:t>
      </w:r>
      <w:r w:rsidR="00582359" w:rsidRPr="005C3DE3">
        <w:rPr>
          <w:sz w:val="32"/>
          <w:szCs w:val="32"/>
        </w:rPr>
        <w:t>established</w:t>
      </w:r>
      <w:r w:rsidR="00DE5374" w:rsidRPr="005C3DE3">
        <w:rPr>
          <w:sz w:val="32"/>
          <w:szCs w:val="32"/>
        </w:rPr>
        <w:t xml:space="preserve"> study that evaluated the effectiveness of a multi-agency strategy</w:t>
      </w:r>
      <w:r w:rsidR="00582359" w:rsidRPr="005C3DE3">
        <w:rPr>
          <w:sz w:val="32"/>
          <w:szCs w:val="32"/>
        </w:rPr>
        <w:t xml:space="preserve">. </w:t>
      </w:r>
    </w:p>
    <w:p w14:paraId="3C00BB72" w14:textId="49EB24D6" w:rsidR="00582359" w:rsidRPr="005C3DE3" w:rsidRDefault="00582359" w:rsidP="005570A4">
      <w:pPr>
        <w:rPr>
          <w:sz w:val="32"/>
          <w:szCs w:val="32"/>
        </w:rPr>
      </w:pPr>
      <w:r w:rsidRPr="005C3DE3">
        <w:rPr>
          <w:sz w:val="32"/>
          <w:szCs w:val="32"/>
        </w:rPr>
        <w:t xml:space="preserve">    </w:t>
      </w:r>
      <w:r w:rsidR="00E907C5" w:rsidRPr="005C3DE3">
        <w:rPr>
          <w:sz w:val="32"/>
          <w:szCs w:val="32"/>
        </w:rPr>
        <w:t>Individual</w:t>
      </w:r>
      <w:r w:rsidRPr="005C3DE3">
        <w:rPr>
          <w:sz w:val="32"/>
          <w:szCs w:val="32"/>
        </w:rPr>
        <w:t xml:space="preserve"> </w:t>
      </w:r>
      <w:r w:rsidR="00E907C5" w:rsidRPr="005C3DE3">
        <w:rPr>
          <w:sz w:val="32"/>
          <w:szCs w:val="32"/>
        </w:rPr>
        <w:t>civil rights</w:t>
      </w:r>
      <w:r w:rsidRPr="005C3DE3">
        <w:rPr>
          <w:sz w:val="32"/>
          <w:szCs w:val="32"/>
        </w:rPr>
        <w:t xml:space="preserve"> </w:t>
      </w:r>
      <w:r w:rsidR="00E907C5" w:rsidRPr="005C3DE3">
        <w:rPr>
          <w:sz w:val="32"/>
          <w:szCs w:val="32"/>
        </w:rPr>
        <w:t>be able to</w:t>
      </w:r>
      <w:r w:rsidRPr="005C3DE3">
        <w:rPr>
          <w:sz w:val="32"/>
          <w:szCs w:val="32"/>
        </w:rPr>
        <w:t xml:space="preserve"> </w:t>
      </w:r>
      <w:r w:rsidR="00E907C5" w:rsidRPr="005C3DE3">
        <w:rPr>
          <w:sz w:val="32"/>
          <w:szCs w:val="32"/>
        </w:rPr>
        <w:t>just</w:t>
      </w:r>
      <w:r w:rsidRPr="005C3DE3">
        <w:rPr>
          <w:sz w:val="32"/>
          <w:szCs w:val="32"/>
        </w:rPr>
        <w:t xml:space="preserve"> be </w:t>
      </w:r>
      <w:r w:rsidR="00E907C5" w:rsidRPr="005C3DE3">
        <w:rPr>
          <w:sz w:val="32"/>
          <w:szCs w:val="32"/>
        </w:rPr>
        <w:t>recognised</w:t>
      </w:r>
      <w:r w:rsidRPr="005C3DE3">
        <w:rPr>
          <w:sz w:val="32"/>
          <w:szCs w:val="32"/>
        </w:rPr>
        <w:t xml:space="preserve"> if </w:t>
      </w:r>
      <w:r w:rsidR="00E907C5" w:rsidRPr="005C3DE3">
        <w:rPr>
          <w:sz w:val="32"/>
          <w:szCs w:val="32"/>
        </w:rPr>
        <w:t>families</w:t>
      </w:r>
      <w:r w:rsidRPr="005C3DE3">
        <w:rPr>
          <w:sz w:val="32"/>
          <w:szCs w:val="32"/>
        </w:rPr>
        <w:t xml:space="preserve"> are </w:t>
      </w:r>
      <w:r w:rsidR="00E907C5" w:rsidRPr="005C3DE3">
        <w:rPr>
          <w:sz w:val="32"/>
          <w:szCs w:val="32"/>
        </w:rPr>
        <w:t>knowledgeable</w:t>
      </w:r>
      <w:r w:rsidRPr="005C3DE3">
        <w:rPr>
          <w:sz w:val="32"/>
          <w:szCs w:val="32"/>
        </w:rPr>
        <w:t xml:space="preserve"> </w:t>
      </w:r>
      <w:r w:rsidR="00E907C5" w:rsidRPr="005C3DE3">
        <w:rPr>
          <w:sz w:val="32"/>
          <w:szCs w:val="32"/>
        </w:rPr>
        <w:t xml:space="preserve">regarding their human rights and tell in what way to use </w:t>
      </w:r>
      <w:r w:rsidR="00FB1018" w:rsidRPr="005C3DE3">
        <w:rPr>
          <w:sz w:val="32"/>
          <w:szCs w:val="32"/>
        </w:rPr>
        <w:t xml:space="preserve">them. The plan decided to carry out an employment scheme for the </w:t>
      </w:r>
      <w:r w:rsidR="00D539C1" w:rsidRPr="005C3DE3">
        <w:rPr>
          <w:sz w:val="32"/>
          <w:szCs w:val="32"/>
        </w:rPr>
        <w:t>private</w:t>
      </w:r>
      <w:r w:rsidR="00FB1018" w:rsidRPr="005C3DE3">
        <w:rPr>
          <w:sz w:val="32"/>
          <w:szCs w:val="32"/>
        </w:rPr>
        <w:t xml:space="preserve"> unit, which</w:t>
      </w:r>
      <w:r w:rsidR="00D539C1">
        <w:rPr>
          <w:sz w:val="32"/>
          <w:szCs w:val="32"/>
        </w:rPr>
        <w:t xml:space="preserve"> is</w:t>
      </w:r>
      <w:r w:rsidR="00FB1018" w:rsidRPr="005C3DE3">
        <w:rPr>
          <w:sz w:val="32"/>
          <w:szCs w:val="32"/>
        </w:rPr>
        <w:t xml:space="preserve"> important in safeguarding that the family </w:t>
      </w:r>
      <w:r w:rsidR="00D539C1">
        <w:rPr>
          <w:sz w:val="32"/>
          <w:szCs w:val="32"/>
        </w:rPr>
        <w:t>to get daily based necessity which they need</w:t>
      </w:r>
      <w:r w:rsidR="00DF30FC">
        <w:rPr>
          <w:sz w:val="32"/>
          <w:szCs w:val="32"/>
        </w:rPr>
        <w:t xml:space="preserve"> for living.</w:t>
      </w:r>
    </w:p>
    <w:p w14:paraId="7AC8A94A" w14:textId="0BA7F059" w:rsidR="005570A4" w:rsidRPr="005C3DE3" w:rsidRDefault="005570A4" w:rsidP="005570A4">
      <w:pPr>
        <w:rPr>
          <w:rFonts w:ascii="Calibri" w:eastAsia="Calibri" w:hAnsi="Calibri" w:cs="Calibri"/>
          <w:color w:val="000000"/>
          <w:kern w:val="24"/>
          <w:sz w:val="32"/>
          <w:szCs w:val="32"/>
          <w:lang w:val="en-US"/>
        </w:rPr>
      </w:pPr>
      <w:r w:rsidRPr="005C3DE3">
        <w:rPr>
          <w:rFonts w:ascii="Calibri" w:eastAsia="Calibri" w:hAnsi="Calibri" w:cs="Calibri"/>
          <w:color w:val="000000"/>
          <w:kern w:val="24"/>
          <w:sz w:val="32"/>
          <w:szCs w:val="32"/>
          <w:lang w:val="en-US"/>
        </w:rPr>
        <w:t xml:space="preserve">Why this issue is important </w:t>
      </w:r>
    </w:p>
    <w:p w14:paraId="34051CF9" w14:textId="2539455A" w:rsidR="00D1427D" w:rsidRPr="005C3DE3" w:rsidRDefault="00893BCD" w:rsidP="005570A4">
      <w:pPr>
        <w:rPr>
          <w:rFonts w:ascii="Calibri" w:eastAsiaTheme="minorEastAsia" w:hAnsi="Calibri" w:cs="Calibri"/>
          <w:color w:val="000000"/>
          <w:sz w:val="32"/>
          <w:szCs w:val="32"/>
          <w:lang w:val="en-US"/>
        </w:rPr>
      </w:pPr>
      <w:r w:rsidRPr="005C3DE3">
        <w:rPr>
          <w:rFonts w:ascii="Calibri" w:eastAsia="Calibri" w:hAnsi="Calibri" w:cs="Calibri"/>
          <w:color w:val="000000"/>
          <w:kern w:val="24"/>
          <w:sz w:val="32"/>
          <w:szCs w:val="32"/>
          <w:lang w:val="en-US"/>
        </w:rPr>
        <w:t xml:space="preserve"> </w:t>
      </w:r>
      <w:r w:rsidR="001B46EB" w:rsidRPr="005C3DE3">
        <w:rPr>
          <w:rFonts w:ascii="Calibri" w:eastAsia="Calibri" w:hAnsi="Calibri" w:cs="Calibri"/>
          <w:color w:val="000000"/>
          <w:kern w:val="24"/>
          <w:sz w:val="32"/>
          <w:szCs w:val="32"/>
          <w:lang w:val="en-US"/>
        </w:rPr>
        <w:t xml:space="preserve">The topic we choice for our presentation </w:t>
      </w:r>
      <w:r w:rsidRPr="005C3DE3">
        <w:rPr>
          <w:rFonts w:ascii="Calibri" w:eastAsia="Calibri" w:hAnsi="Calibri" w:cs="Calibri"/>
          <w:color w:val="000000"/>
          <w:kern w:val="24"/>
          <w:sz w:val="32"/>
          <w:szCs w:val="32"/>
          <w:lang w:val="en-US"/>
        </w:rPr>
        <w:t xml:space="preserve">poverty. </w:t>
      </w:r>
      <w:r w:rsidR="00794575">
        <w:rPr>
          <w:rFonts w:ascii="Calibri" w:eastAsia="Calibri" w:hAnsi="Calibri" w:cs="Calibri"/>
          <w:color w:val="000000"/>
          <w:kern w:val="24"/>
          <w:sz w:val="32"/>
          <w:szCs w:val="32"/>
          <w:lang w:val="en-US"/>
        </w:rPr>
        <w:t xml:space="preserve">Having less resources to </w:t>
      </w:r>
      <w:r w:rsidR="00B503C2">
        <w:rPr>
          <w:rFonts w:ascii="Calibri" w:eastAsia="Calibri" w:hAnsi="Calibri" w:cs="Calibri"/>
          <w:color w:val="000000"/>
          <w:kern w:val="24"/>
          <w:sz w:val="32"/>
          <w:szCs w:val="32"/>
          <w:lang w:val="en-US"/>
        </w:rPr>
        <w:t>support</w:t>
      </w:r>
      <w:r w:rsidR="00794575">
        <w:rPr>
          <w:rFonts w:ascii="Calibri" w:eastAsia="Calibri" w:hAnsi="Calibri" w:cs="Calibri"/>
          <w:color w:val="000000"/>
          <w:kern w:val="24"/>
          <w:sz w:val="32"/>
          <w:szCs w:val="32"/>
          <w:lang w:val="en-US"/>
        </w:rPr>
        <w:t xml:space="preserve"> the </w:t>
      </w:r>
      <w:r w:rsidR="00B503C2">
        <w:rPr>
          <w:rFonts w:ascii="Calibri" w:eastAsia="Calibri" w:hAnsi="Calibri" w:cs="Calibri"/>
          <w:color w:val="000000"/>
          <w:kern w:val="24"/>
          <w:sz w:val="32"/>
          <w:szCs w:val="32"/>
          <w:lang w:val="en-US"/>
        </w:rPr>
        <w:t>essentials</w:t>
      </w:r>
      <w:r w:rsidR="00794575">
        <w:rPr>
          <w:rFonts w:ascii="Calibri" w:eastAsia="Calibri" w:hAnsi="Calibri" w:cs="Calibri"/>
          <w:color w:val="000000"/>
          <w:kern w:val="24"/>
          <w:sz w:val="32"/>
          <w:szCs w:val="32"/>
          <w:lang w:val="en-US"/>
        </w:rPr>
        <w:t xml:space="preserve"> of human </w:t>
      </w:r>
      <w:r w:rsidR="002B48B6">
        <w:rPr>
          <w:rFonts w:ascii="Calibri" w:eastAsia="Calibri" w:hAnsi="Calibri" w:cs="Calibri"/>
          <w:color w:val="000000"/>
          <w:kern w:val="24"/>
          <w:sz w:val="32"/>
          <w:szCs w:val="32"/>
          <w:lang w:val="en-US"/>
        </w:rPr>
        <w:t>life. For example,</w:t>
      </w:r>
      <w:r w:rsidR="00B503C2">
        <w:rPr>
          <w:rFonts w:ascii="Calibri" w:eastAsia="Calibri" w:hAnsi="Calibri" w:cs="Calibri"/>
          <w:color w:val="000000"/>
          <w:kern w:val="24"/>
          <w:sz w:val="32"/>
          <w:szCs w:val="32"/>
          <w:lang w:val="en-US"/>
        </w:rPr>
        <w:t xml:space="preserve"> </w:t>
      </w:r>
      <w:r w:rsidR="002B48B6">
        <w:rPr>
          <w:rFonts w:ascii="Calibri" w:eastAsia="Calibri" w:hAnsi="Calibri" w:cs="Calibri"/>
          <w:color w:val="000000"/>
          <w:kern w:val="24"/>
          <w:sz w:val="32"/>
          <w:szCs w:val="32"/>
          <w:lang w:val="en-US"/>
        </w:rPr>
        <w:t>food, housing, clothes, health care, education.</w:t>
      </w:r>
      <w:r w:rsidR="00B503C2">
        <w:rPr>
          <w:rFonts w:ascii="Calibri" w:eastAsia="Calibri" w:hAnsi="Calibri" w:cs="Calibri"/>
          <w:color w:val="000000"/>
          <w:kern w:val="24"/>
          <w:sz w:val="32"/>
          <w:szCs w:val="32"/>
          <w:lang w:val="en-US"/>
        </w:rPr>
        <w:t xml:space="preserve"> </w:t>
      </w:r>
      <w:r w:rsidR="00794575">
        <w:rPr>
          <w:rFonts w:ascii="Calibri" w:eastAsia="Calibri" w:hAnsi="Calibri" w:cs="Calibri"/>
          <w:color w:val="000000"/>
          <w:kern w:val="24"/>
          <w:sz w:val="32"/>
          <w:szCs w:val="32"/>
          <w:lang w:val="en-US"/>
        </w:rPr>
        <w:t xml:space="preserve"> </w:t>
      </w:r>
      <w:r w:rsidRPr="005C3DE3">
        <w:rPr>
          <w:rFonts w:ascii="Calibri" w:eastAsia="Calibri" w:hAnsi="Calibri" w:cs="Calibri"/>
          <w:color w:val="000000"/>
          <w:kern w:val="24"/>
          <w:sz w:val="32"/>
          <w:szCs w:val="32"/>
          <w:lang w:val="en-US"/>
        </w:rPr>
        <w:t xml:space="preserve">poverty is the consequence of unfairness in the world instead than personal </w:t>
      </w:r>
      <w:r w:rsidR="009E21CB" w:rsidRPr="005C3DE3">
        <w:rPr>
          <w:rFonts w:ascii="Calibri" w:eastAsia="Calibri" w:hAnsi="Calibri" w:cs="Calibri"/>
          <w:color w:val="000000"/>
          <w:kern w:val="24"/>
          <w:sz w:val="32"/>
          <w:szCs w:val="32"/>
          <w:lang w:val="en-US"/>
        </w:rPr>
        <w:t xml:space="preserve">mistake. Common causes of poverty </w:t>
      </w:r>
      <w:r w:rsidR="00DA67B3" w:rsidRPr="005C3DE3">
        <w:rPr>
          <w:rFonts w:ascii="Calibri" w:eastAsia="Calibri" w:hAnsi="Calibri" w:cs="Calibri"/>
          <w:color w:val="000000"/>
          <w:kern w:val="24"/>
          <w:sz w:val="32"/>
          <w:szCs w:val="32"/>
          <w:lang w:val="en-US"/>
        </w:rPr>
        <w:t>are</w:t>
      </w:r>
      <w:r w:rsidR="009E21CB" w:rsidRPr="005C3DE3">
        <w:rPr>
          <w:rFonts w:ascii="Calibri" w:eastAsia="Calibri" w:hAnsi="Calibri" w:cs="Calibri"/>
          <w:color w:val="000000"/>
          <w:kern w:val="24"/>
          <w:sz w:val="32"/>
          <w:szCs w:val="32"/>
          <w:lang w:val="en-US"/>
        </w:rPr>
        <w:t xml:space="preserve"> lack of jobs, education, social injustice, not support from government, weather </w:t>
      </w:r>
      <w:r w:rsidR="00FD550D" w:rsidRPr="005C3DE3">
        <w:rPr>
          <w:rFonts w:ascii="Calibri" w:eastAsia="Calibri" w:hAnsi="Calibri" w:cs="Calibri"/>
          <w:color w:val="000000"/>
          <w:kern w:val="24"/>
          <w:sz w:val="32"/>
          <w:szCs w:val="32"/>
          <w:lang w:val="en-US"/>
        </w:rPr>
        <w:t>etc.</w:t>
      </w:r>
      <w:r w:rsidR="00FD550D" w:rsidRPr="005C3DE3">
        <w:rPr>
          <w:rFonts w:ascii="Calibri" w:eastAsiaTheme="minorEastAsia" w:hAnsi="Calibri" w:cs="Calibri"/>
          <w:color w:val="000000"/>
          <w:sz w:val="32"/>
          <w:szCs w:val="32"/>
          <w:lang w:val="en-US"/>
        </w:rPr>
        <w:t xml:space="preserve"> Children</w:t>
      </w:r>
      <w:r w:rsidR="00DA67B3" w:rsidRPr="005C3DE3">
        <w:rPr>
          <w:rFonts w:ascii="Calibri" w:eastAsiaTheme="minorEastAsia" w:hAnsi="Calibri" w:cs="Calibri"/>
          <w:color w:val="000000"/>
          <w:sz w:val="32"/>
          <w:szCs w:val="32"/>
          <w:lang w:val="en-US"/>
        </w:rPr>
        <w:t xml:space="preserve"> and families mostly suffer from daily living cost, health issues, physical issue, society pressure etc.</w:t>
      </w:r>
      <w:r w:rsidR="00BB5E4D" w:rsidRPr="005C3DE3">
        <w:rPr>
          <w:rFonts w:ascii="Calibri" w:eastAsiaTheme="minorEastAsia" w:hAnsi="Calibri" w:cs="Calibri"/>
          <w:color w:val="000000"/>
          <w:sz w:val="32"/>
          <w:szCs w:val="32"/>
          <w:lang w:val="en-US"/>
        </w:rPr>
        <w:t xml:space="preserve"> children with low down-salary groups regularly lose away on occasions that most of us would take for </w:t>
      </w:r>
      <w:r w:rsidR="00987A91" w:rsidRPr="005C3DE3">
        <w:rPr>
          <w:rFonts w:ascii="Calibri" w:eastAsiaTheme="minorEastAsia" w:hAnsi="Calibri" w:cs="Calibri"/>
          <w:color w:val="000000"/>
          <w:sz w:val="32"/>
          <w:szCs w:val="32"/>
          <w:lang w:val="en-US"/>
        </w:rPr>
        <w:t xml:space="preserve">awarded. Poverty leaves an extra stress on families, which be able to head to parent mental wellbeing and friendship </w:t>
      </w:r>
      <w:r w:rsidR="00A73044" w:rsidRPr="005C3DE3">
        <w:rPr>
          <w:rFonts w:ascii="Calibri" w:eastAsiaTheme="minorEastAsia" w:hAnsi="Calibri" w:cs="Calibri"/>
          <w:color w:val="000000"/>
          <w:sz w:val="32"/>
          <w:szCs w:val="32"/>
          <w:lang w:val="en-US"/>
        </w:rPr>
        <w:t>trouble, economic</w:t>
      </w:r>
      <w:r w:rsidR="00987A91" w:rsidRPr="005C3DE3">
        <w:rPr>
          <w:rFonts w:ascii="Calibri" w:eastAsiaTheme="minorEastAsia" w:hAnsi="Calibri" w:cs="Calibri"/>
          <w:color w:val="000000"/>
          <w:sz w:val="32"/>
          <w:szCs w:val="32"/>
          <w:lang w:val="en-US"/>
        </w:rPr>
        <w:t xml:space="preserve"> </w:t>
      </w:r>
      <w:r w:rsidR="00A73044" w:rsidRPr="005C3DE3">
        <w:rPr>
          <w:rFonts w:ascii="Calibri" w:eastAsiaTheme="minorEastAsia" w:hAnsi="Calibri" w:cs="Calibri"/>
          <w:color w:val="000000"/>
          <w:sz w:val="32"/>
          <w:szCs w:val="32"/>
          <w:lang w:val="en-US"/>
        </w:rPr>
        <w:t>issue,</w:t>
      </w:r>
      <w:r w:rsidR="00987A91" w:rsidRPr="005C3DE3">
        <w:rPr>
          <w:rFonts w:ascii="Calibri" w:eastAsiaTheme="minorEastAsia" w:hAnsi="Calibri" w:cs="Calibri"/>
          <w:color w:val="000000"/>
          <w:sz w:val="32"/>
          <w:szCs w:val="32"/>
          <w:lang w:val="en-US"/>
        </w:rPr>
        <w:t xml:space="preserve"> and </w:t>
      </w:r>
      <w:r w:rsidR="00A73044" w:rsidRPr="005C3DE3">
        <w:rPr>
          <w:rFonts w:ascii="Calibri" w:eastAsiaTheme="minorEastAsia" w:hAnsi="Calibri" w:cs="Calibri"/>
          <w:color w:val="000000"/>
          <w:sz w:val="32"/>
          <w:szCs w:val="32"/>
          <w:lang w:val="en-US"/>
        </w:rPr>
        <w:t>material</w:t>
      </w:r>
      <w:r w:rsidR="00987A91" w:rsidRPr="005C3DE3">
        <w:rPr>
          <w:rFonts w:ascii="Calibri" w:eastAsiaTheme="minorEastAsia" w:hAnsi="Calibri" w:cs="Calibri"/>
          <w:color w:val="000000"/>
          <w:sz w:val="32"/>
          <w:szCs w:val="32"/>
          <w:lang w:val="en-US"/>
        </w:rPr>
        <w:t xml:space="preserve"> </w:t>
      </w:r>
      <w:r w:rsidR="00A73044" w:rsidRPr="005C3DE3">
        <w:rPr>
          <w:rFonts w:ascii="Calibri" w:eastAsiaTheme="minorEastAsia" w:hAnsi="Calibri" w:cs="Calibri"/>
          <w:color w:val="000000"/>
          <w:sz w:val="32"/>
          <w:szCs w:val="32"/>
          <w:lang w:val="en-US"/>
        </w:rPr>
        <w:t>abuse</w:t>
      </w:r>
      <w:r w:rsidR="00987A91" w:rsidRPr="005C3DE3">
        <w:rPr>
          <w:rFonts w:ascii="Calibri" w:eastAsiaTheme="minorEastAsia" w:hAnsi="Calibri" w:cs="Calibri"/>
          <w:color w:val="000000"/>
          <w:sz w:val="32"/>
          <w:szCs w:val="32"/>
          <w:lang w:val="en-US"/>
        </w:rPr>
        <w:t xml:space="preserve">. </w:t>
      </w:r>
      <w:r w:rsidR="00D1427D" w:rsidRPr="005C3DE3">
        <w:rPr>
          <w:rFonts w:ascii="Calibri" w:eastAsiaTheme="minorEastAsia" w:hAnsi="Calibri" w:cs="Calibri"/>
          <w:color w:val="000000"/>
          <w:sz w:val="32"/>
          <w:szCs w:val="32"/>
          <w:lang w:val="en-US"/>
        </w:rPr>
        <w:t xml:space="preserve">Most of the </w:t>
      </w:r>
      <w:r w:rsidR="00A73044" w:rsidRPr="005C3DE3">
        <w:rPr>
          <w:rFonts w:ascii="Calibri" w:eastAsiaTheme="minorEastAsia" w:hAnsi="Calibri" w:cs="Calibri"/>
          <w:color w:val="000000"/>
          <w:sz w:val="32"/>
          <w:szCs w:val="32"/>
          <w:lang w:val="en-US"/>
        </w:rPr>
        <w:t xml:space="preserve">research focuses on the </w:t>
      </w:r>
      <w:r w:rsidR="00E1484D" w:rsidRPr="005C3DE3">
        <w:rPr>
          <w:rFonts w:ascii="Calibri" w:eastAsiaTheme="minorEastAsia" w:hAnsi="Calibri" w:cs="Calibri"/>
          <w:color w:val="000000"/>
          <w:sz w:val="32"/>
          <w:szCs w:val="32"/>
          <w:lang w:val="en-US"/>
        </w:rPr>
        <w:t>basic</w:t>
      </w:r>
      <w:r w:rsidR="00A73044" w:rsidRPr="005C3DE3">
        <w:rPr>
          <w:rFonts w:ascii="Calibri" w:eastAsiaTheme="minorEastAsia" w:hAnsi="Calibri" w:cs="Calibri"/>
          <w:color w:val="000000"/>
          <w:sz w:val="32"/>
          <w:szCs w:val="32"/>
          <w:lang w:val="en-US"/>
        </w:rPr>
        <w:t xml:space="preserve"> </w:t>
      </w:r>
      <w:r w:rsidR="00A73044" w:rsidRPr="005C3DE3">
        <w:rPr>
          <w:rFonts w:ascii="Calibri" w:eastAsiaTheme="minorEastAsia" w:hAnsi="Calibri" w:cs="Calibri"/>
          <w:color w:val="000000"/>
          <w:sz w:val="32"/>
          <w:szCs w:val="32"/>
          <w:lang w:val="en-US"/>
        </w:rPr>
        <w:lastRenderedPageBreak/>
        <w:t xml:space="preserve">development and </w:t>
      </w:r>
      <w:r w:rsidR="00E1484D" w:rsidRPr="005C3DE3">
        <w:rPr>
          <w:rFonts w:ascii="Calibri" w:eastAsiaTheme="minorEastAsia" w:hAnsi="Calibri" w:cs="Calibri"/>
          <w:color w:val="000000"/>
          <w:sz w:val="32"/>
          <w:szCs w:val="32"/>
          <w:lang w:val="en-US"/>
        </w:rPr>
        <w:t>log on</w:t>
      </w:r>
      <w:r w:rsidR="00A73044" w:rsidRPr="005C3DE3">
        <w:rPr>
          <w:rFonts w:ascii="Calibri" w:eastAsiaTheme="minorEastAsia" w:hAnsi="Calibri" w:cs="Calibri"/>
          <w:color w:val="000000"/>
          <w:sz w:val="32"/>
          <w:szCs w:val="32"/>
          <w:lang w:val="en-US"/>
        </w:rPr>
        <w:t xml:space="preserve"> to good </w:t>
      </w:r>
      <w:r w:rsidR="00E1484D" w:rsidRPr="005C3DE3">
        <w:rPr>
          <w:rFonts w:ascii="Calibri" w:eastAsiaTheme="minorEastAsia" w:hAnsi="Calibri" w:cs="Calibri"/>
          <w:color w:val="000000"/>
          <w:sz w:val="32"/>
          <w:szCs w:val="32"/>
          <w:lang w:val="en-US"/>
        </w:rPr>
        <w:t>value</w:t>
      </w:r>
      <w:r w:rsidR="00A73044" w:rsidRPr="005C3DE3">
        <w:rPr>
          <w:rFonts w:ascii="Calibri" w:eastAsiaTheme="minorEastAsia" w:hAnsi="Calibri" w:cs="Calibri"/>
          <w:color w:val="000000"/>
          <w:sz w:val="32"/>
          <w:szCs w:val="32"/>
          <w:lang w:val="en-US"/>
        </w:rPr>
        <w:t xml:space="preserve"> </w:t>
      </w:r>
      <w:r w:rsidR="00E1484D" w:rsidRPr="005C3DE3">
        <w:rPr>
          <w:rFonts w:ascii="Calibri" w:eastAsiaTheme="minorEastAsia" w:hAnsi="Calibri" w:cs="Calibri"/>
          <w:color w:val="000000"/>
          <w:sz w:val="32"/>
          <w:szCs w:val="32"/>
          <w:lang w:val="en-US"/>
        </w:rPr>
        <w:t>resources,</w:t>
      </w:r>
      <w:r w:rsidR="00A73044" w:rsidRPr="005C3DE3">
        <w:rPr>
          <w:rFonts w:ascii="Calibri" w:eastAsiaTheme="minorEastAsia" w:hAnsi="Calibri" w:cs="Calibri"/>
          <w:color w:val="000000"/>
          <w:sz w:val="32"/>
          <w:szCs w:val="32"/>
          <w:lang w:val="en-US"/>
        </w:rPr>
        <w:t xml:space="preserve"> now it </w:t>
      </w:r>
      <w:r w:rsidR="00D1427D" w:rsidRPr="005C3DE3">
        <w:rPr>
          <w:rFonts w:ascii="Calibri" w:eastAsiaTheme="minorEastAsia" w:hAnsi="Calibri" w:cs="Calibri"/>
          <w:color w:val="000000"/>
          <w:sz w:val="32"/>
          <w:szCs w:val="32"/>
          <w:lang w:val="en-US"/>
        </w:rPr>
        <w:t>starts</w:t>
      </w:r>
      <w:r w:rsidR="00A73044" w:rsidRPr="005C3DE3">
        <w:rPr>
          <w:rFonts w:ascii="Calibri" w:eastAsiaTheme="minorEastAsia" w:hAnsi="Calibri" w:cs="Calibri"/>
          <w:color w:val="000000"/>
          <w:sz w:val="32"/>
          <w:szCs w:val="32"/>
          <w:lang w:val="en-US"/>
        </w:rPr>
        <w:t xml:space="preserve"> working on overall development like </w:t>
      </w:r>
      <w:r w:rsidR="00E1484D" w:rsidRPr="005C3DE3">
        <w:rPr>
          <w:rFonts w:ascii="Calibri" w:eastAsiaTheme="minorEastAsia" w:hAnsi="Calibri" w:cs="Calibri"/>
          <w:color w:val="000000"/>
          <w:sz w:val="32"/>
          <w:szCs w:val="32"/>
          <w:lang w:val="en-US"/>
        </w:rPr>
        <w:t>nearby</w:t>
      </w:r>
      <w:r w:rsidR="00A73044" w:rsidRPr="005C3DE3">
        <w:rPr>
          <w:rFonts w:ascii="Calibri" w:eastAsiaTheme="minorEastAsia" w:hAnsi="Calibri" w:cs="Calibri"/>
          <w:color w:val="000000"/>
          <w:sz w:val="32"/>
          <w:szCs w:val="32"/>
          <w:lang w:val="en-US"/>
        </w:rPr>
        <w:t xml:space="preserve"> </w:t>
      </w:r>
      <w:r w:rsidR="00E1484D" w:rsidRPr="005C3DE3">
        <w:rPr>
          <w:rFonts w:ascii="Calibri" w:eastAsiaTheme="minorEastAsia" w:hAnsi="Calibri" w:cs="Calibri"/>
          <w:color w:val="000000"/>
          <w:sz w:val="32"/>
          <w:szCs w:val="32"/>
          <w:lang w:val="en-US"/>
        </w:rPr>
        <w:t xml:space="preserve">environment, difficult impact, wider etc. children and families that living in poverty carry out hopes and </w:t>
      </w:r>
      <w:r w:rsidR="00D1427D" w:rsidRPr="005C3DE3">
        <w:rPr>
          <w:rFonts w:ascii="Calibri" w:eastAsiaTheme="minorEastAsia" w:hAnsi="Calibri" w:cs="Calibri"/>
          <w:color w:val="000000"/>
          <w:sz w:val="32"/>
          <w:szCs w:val="32"/>
          <w:lang w:val="en-US"/>
        </w:rPr>
        <w:t>desire</w:t>
      </w:r>
      <w:r w:rsidR="00E1484D" w:rsidRPr="005C3DE3">
        <w:rPr>
          <w:rFonts w:ascii="Calibri" w:eastAsiaTheme="minorEastAsia" w:hAnsi="Calibri" w:cs="Calibri"/>
          <w:color w:val="000000"/>
          <w:sz w:val="32"/>
          <w:szCs w:val="32"/>
          <w:lang w:val="en-US"/>
        </w:rPr>
        <w:t xml:space="preserve"> for their </w:t>
      </w:r>
      <w:r w:rsidR="00D1427D" w:rsidRPr="005C3DE3">
        <w:rPr>
          <w:rFonts w:ascii="Calibri" w:eastAsiaTheme="minorEastAsia" w:hAnsi="Calibri" w:cs="Calibri"/>
          <w:color w:val="000000"/>
          <w:sz w:val="32"/>
          <w:szCs w:val="32"/>
          <w:lang w:val="en-US"/>
        </w:rPr>
        <w:t xml:space="preserve">upcoming time, but not have good understanding of how to reach their dream </w:t>
      </w:r>
    </w:p>
    <w:p w14:paraId="2EB37041" w14:textId="79BB590E" w:rsidR="00F46F1D" w:rsidRPr="00DF30FC" w:rsidRDefault="0017193E" w:rsidP="0016416F">
      <w:pPr>
        <w:rPr>
          <w:sz w:val="32"/>
          <w:szCs w:val="32"/>
        </w:rPr>
      </w:pPr>
      <w:r w:rsidRPr="005C3DE3">
        <w:rPr>
          <w:sz w:val="32"/>
          <w:szCs w:val="32"/>
          <w:lang w:eastAsia="en-GB"/>
        </w:rPr>
        <w:t>In case studies found demands as well as the elements of the extended family declared into the system</w:t>
      </w:r>
      <w:r w:rsidR="001F1444">
        <w:rPr>
          <w:sz w:val="32"/>
          <w:szCs w:val="32"/>
          <w:lang w:eastAsia="en-GB"/>
        </w:rPr>
        <w:t xml:space="preserve">. </w:t>
      </w:r>
      <w:r w:rsidR="0016416F" w:rsidRPr="005C3DE3">
        <w:rPr>
          <w:rFonts w:eastAsia="Times New Roman"/>
          <w:sz w:val="32"/>
          <w:szCs w:val="32"/>
          <w:lang w:eastAsia="en-GB"/>
        </w:rPr>
        <w:t xml:space="preserve">When we talk about intervention its used for agencies that work with families to helping then and lead to right </w:t>
      </w:r>
      <w:r w:rsidR="0057199D" w:rsidRPr="005C3DE3">
        <w:rPr>
          <w:rFonts w:eastAsia="Times New Roman"/>
          <w:sz w:val="32"/>
          <w:szCs w:val="32"/>
          <w:lang w:eastAsia="en-GB"/>
        </w:rPr>
        <w:t>wa</w:t>
      </w:r>
      <w:r w:rsidR="0057199D">
        <w:rPr>
          <w:rFonts w:eastAsia="Times New Roman"/>
          <w:sz w:val="32"/>
          <w:szCs w:val="32"/>
          <w:lang w:eastAsia="en-GB"/>
        </w:rPr>
        <w:t>y. These</w:t>
      </w:r>
      <w:r w:rsidR="001F1444">
        <w:rPr>
          <w:rFonts w:eastAsia="Times New Roman"/>
          <w:sz w:val="32"/>
          <w:szCs w:val="32"/>
          <w:lang w:eastAsia="en-GB"/>
        </w:rPr>
        <w:t xml:space="preserve"> </w:t>
      </w:r>
      <w:r w:rsidR="0057199D">
        <w:rPr>
          <w:rFonts w:eastAsia="Times New Roman"/>
          <w:sz w:val="32"/>
          <w:szCs w:val="32"/>
          <w:lang w:eastAsia="en-GB"/>
        </w:rPr>
        <w:t>agencies</w:t>
      </w:r>
      <w:r w:rsidR="001F1444">
        <w:rPr>
          <w:rFonts w:eastAsia="Times New Roman"/>
          <w:sz w:val="32"/>
          <w:szCs w:val="32"/>
          <w:lang w:eastAsia="en-GB"/>
        </w:rPr>
        <w:t xml:space="preserve"> work </w:t>
      </w:r>
      <w:r w:rsidR="0057199D">
        <w:rPr>
          <w:rFonts w:eastAsia="Times New Roman"/>
          <w:sz w:val="32"/>
          <w:szCs w:val="32"/>
          <w:lang w:eastAsia="en-GB"/>
        </w:rPr>
        <w:t>together</w:t>
      </w:r>
      <w:r w:rsidR="001F1444">
        <w:rPr>
          <w:rFonts w:eastAsia="Times New Roman"/>
          <w:sz w:val="32"/>
          <w:szCs w:val="32"/>
          <w:lang w:eastAsia="en-GB"/>
        </w:rPr>
        <w:t xml:space="preserve"> </w:t>
      </w:r>
      <w:r w:rsidR="0057199D">
        <w:rPr>
          <w:rFonts w:eastAsia="Times New Roman"/>
          <w:sz w:val="32"/>
          <w:szCs w:val="32"/>
          <w:lang w:eastAsia="en-GB"/>
        </w:rPr>
        <w:t xml:space="preserve">with family and other support system which working within family matter like </w:t>
      </w:r>
      <w:r w:rsidR="001F1444">
        <w:rPr>
          <w:rFonts w:eastAsia="Times New Roman"/>
          <w:sz w:val="32"/>
          <w:szCs w:val="32"/>
          <w:lang w:eastAsia="en-GB"/>
        </w:rPr>
        <w:t>housing</w:t>
      </w:r>
      <w:r w:rsidR="0057199D">
        <w:rPr>
          <w:rFonts w:eastAsia="Times New Roman"/>
          <w:sz w:val="32"/>
          <w:szCs w:val="32"/>
          <w:lang w:eastAsia="en-GB"/>
        </w:rPr>
        <w:t>,</w:t>
      </w:r>
      <w:r w:rsidR="001F1444">
        <w:rPr>
          <w:rFonts w:eastAsia="Times New Roman"/>
          <w:sz w:val="32"/>
          <w:szCs w:val="32"/>
          <w:lang w:eastAsia="en-GB"/>
        </w:rPr>
        <w:t xml:space="preserve"> </w:t>
      </w:r>
      <w:r w:rsidR="0057199D">
        <w:rPr>
          <w:rFonts w:eastAsia="Times New Roman"/>
          <w:sz w:val="32"/>
          <w:szCs w:val="32"/>
          <w:lang w:eastAsia="en-GB"/>
        </w:rPr>
        <w:t>finical</w:t>
      </w:r>
      <w:r w:rsidR="001F1444">
        <w:rPr>
          <w:rFonts w:eastAsia="Times New Roman"/>
          <w:sz w:val="32"/>
          <w:szCs w:val="32"/>
          <w:lang w:eastAsia="en-GB"/>
        </w:rPr>
        <w:t xml:space="preserve"> </w:t>
      </w:r>
      <w:r w:rsidR="0057199D">
        <w:rPr>
          <w:rFonts w:eastAsia="Times New Roman"/>
          <w:sz w:val="32"/>
          <w:szCs w:val="32"/>
          <w:lang w:eastAsia="en-GB"/>
        </w:rPr>
        <w:t>and emotional support. they</w:t>
      </w:r>
      <w:r w:rsidR="001F1444">
        <w:rPr>
          <w:rFonts w:eastAsia="Times New Roman"/>
          <w:sz w:val="32"/>
          <w:szCs w:val="32"/>
          <w:lang w:eastAsia="en-GB"/>
        </w:rPr>
        <w:t xml:space="preserve"> also help </w:t>
      </w:r>
      <w:r w:rsidR="0057199D">
        <w:rPr>
          <w:rFonts w:eastAsia="Times New Roman"/>
          <w:sz w:val="32"/>
          <w:szCs w:val="32"/>
          <w:lang w:eastAsia="en-GB"/>
        </w:rPr>
        <w:t xml:space="preserve">with finding jobs and other benefits family need for daily living to support them </w:t>
      </w:r>
      <w:r w:rsidR="00DF30FC">
        <w:rPr>
          <w:rFonts w:eastAsia="Times New Roman"/>
          <w:sz w:val="32"/>
          <w:szCs w:val="32"/>
          <w:lang w:eastAsia="en-GB"/>
        </w:rPr>
        <w:t>financially.</w:t>
      </w:r>
      <w:r w:rsidR="0016416F" w:rsidRPr="005C3DE3">
        <w:rPr>
          <w:rFonts w:eastAsia="Times New Roman" w:cs="Times New Roman"/>
          <w:sz w:val="32"/>
          <w:szCs w:val="32"/>
          <w:lang w:eastAsia="en-GB"/>
        </w:rPr>
        <w:t> </w:t>
      </w:r>
      <w:r w:rsidR="00447297" w:rsidRPr="005C3DE3">
        <w:rPr>
          <w:sz w:val="32"/>
          <w:szCs w:val="32"/>
          <w:lang w:eastAsia="en-GB"/>
        </w:rPr>
        <w:t>G</w:t>
      </w:r>
      <w:r w:rsidR="00F42E62" w:rsidRPr="005C3DE3">
        <w:rPr>
          <w:sz w:val="32"/>
          <w:szCs w:val="32"/>
          <w:lang w:eastAsia="en-GB"/>
        </w:rPr>
        <w:t xml:space="preserve">radually the amount at which children and families </w:t>
      </w:r>
      <w:r w:rsidR="00447297" w:rsidRPr="005C3DE3">
        <w:rPr>
          <w:sz w:val="32"/>
          <w:szCs w:val="32"/>
          <w:lang w:eastAsia="en-GB"/>
        </w:rPr>
        <w:t>help</w:t>
      </w:r>
      <w:r w:rsidR="0016416F" w:rsidRPr="005C3DE3">
        <w:rPr>
          <w:sz w:val="32"/>
          <w:szCs w:val="32"/>
          <w:lang w:eastAsia="en-GB"/>
        </w:rPr>
        <w:t xml:space="preserve"> </w:t>
      </w:r>
      <w:r w:rsidR="00F42E62" w:rsidRPr="005C3DE3">
        <w:rPr>
          <w:sz w:val="32"/>
          <w:szCs w:val="32"/>
          <w:lang w:eastAsia="en-GB"/>
        </w:rPr>
        <w:t xml:space="preserve">can move out of </w:t>
      </w:r>
      <w:r w:rsidR="00447297" w:rsidRPr="005C3DE3">
        <w:rPr>
          <w:sz w:val="32"/>
          <w:szCs w:val="32"/>
          <w:lang w:eastAsia="en-GB"/>
        </w:rPr>
        <w:t>poverty.</w:t>
      </w:r>
      <w:r w:rsidR="00F42E62" w:rsidRPr="005C3DE3">
        <w:rPr>
          <w:sz w:val="32"/>
          <w:szCs w:val="32"/>
          <w:lang w:eastAsia="en-GB"/>
        </w:rPr>
        <w:t xml:space="preserve"> </w:t>
      </w:r>
      <w:r w:rsidR="00447297" w:rsidRPr="005C3DE3">
        <w:rPr>
          <w:sz w:val="32"/>
          <w:szCs w:val="32"/>
          <w:lang w:eastAsia="en-GB"/>
        </w:rPr>
        <w:t xml:space="preserve">try to deal with </w:t>
      </w:r>
      <w:r w:rsidR="00F46F1D" w:rsidRPr="005C3DE3">
        <w:rPr>
          <w:sz w:val="32"/>
          <w:szCs w:val="32"/>
          <w:lang w:eastAsia="en-GB"/>
        </w:rPr>
        <w:t>household</w:t>
      </w:r>
      <w:r w:rsidR="00447297" w:rsidRPr="005C3DE3">
        <w:rPr>
          <w:sz w:val="32"/>
          <w:szCs w:val="32"/>
          <w:lang w:eastAsia="en-GB"/>
        </w:rPr>
        <w:t xml:space="preserve"> needs for </w:t>
      </w:r>
      <w:r w:rsidR="00F46F1D" w:rsidRPr="005C3DE3">
        <w:rPr>
          <w:sz w:val="32"/>
          <w:szCs w:val="32"/>
          <w:lang w:eastAsia="en-GB"/>
        </w:rPr>
        <w:t>families,</w:t>
      </w:r>
      <w:r w:rsidR="00447297" w:rsidRPr="005C3DE3">
        <w:rPr>
          <w:sz w:val="32"/>
          <w:szCs w:val="32"/>
          <w:lang w:eastAsia="en-GB"/>
        </w:rPr>
        <w:t xml:space="preserve"> </w:t>
      </w:r>
      <w:r w:rsidR="00F46F1D" w:rsidRPr="005C3DE3">
        <w:rPr>
          <w:sz w:val="32"/>
          <w:szCs w:val="32"/>
          <w:lang w:eastAsia="en-GB"/>
        </w:rPr>
        <w:t>reduction in house rent, housing benefit,</w:t>
      </w:r>
      <w:r w:rsidR="00F46F1D" w:rsidRPr="005C3DE3">
        <w:rPr>
          <w:sz w:val="32"/>
          <w:szCs w:val="32"/>
        </w:rPr>
        <w:t xml:space="preserve"> </w:t>
      </w:r>
      <w:r w:rsidR="00F46F1D" w:rsidRPr="005C3DE3">
        <w:rPr>
          <w:rFonts w:eastAsiaTheme="minorEastAsia"/>
          <w:sz w:val="32"/>
          <w:szCs w:val="32"/>
          <w:lang w:eastAsia="en-GB"/>
        </w:rPr>
        <w:t xml:space="preserve">the optimistic growth impact was seen, which </w:t>
      </w:r>
      <w:r w:rsidR="00913D04" w:rsidRPr="005C3DE3">
        <w:rPr>
          <w:rFonts w:eastAsiaTheme="minorEastAsia"/>
          <w:sz w:val="32"/>
          <w:szCs w:val="32"/>
          <w:lang w:eastAsia="en-GB"/>
        </w:rPr>
        <w:t>take the lead</w:t>
      </w:r>
      <w:r w:rsidR="00F46F1D" w:rsidRPr="005C3DE3">
        <w:rPr>
          <w:rFonts w:eastAsiaTheme="minorEastAsia"/>
          <w:sz w:val="32"/>
          <w:szCs w:val="32"/>
          <w:lang w:eastAsia="en-GB"/>
        </w:rPr>
        <w:t xml:space="preserve"> to </w:t>
      </w:r>
      <w:r w:rsidR="00913D04" w:rsidRPr="005C3DE3">
        <w:rPr>
          <w:rFonts w:eastAsiaTheme="minorEastAsia"/>
          <w:sz w:val="32"/>
          <w:szCs w:val="32"/>
          <w:lang w:eastAsia="en-GB"/>
        </w:rPr>
        <w:t>advantages</w:t>
      </w:r>
      <w:r w:rsidR="00F46F1D" w:rsidRPr="005C3DE3">
        <w:rPr>
          <w:rFonts w:eastAsiaTheme="minorEastAsia"/>
          <w:sz w:val="32"/>
          <w:szCs w:val="32"/>
          <w:lang w:eastAsia="en-GB"/>
        </w:rPr>
        <w:t xml:space="preserve"> for the mother and her children.</w:t>
      </w:r>
      <w:r w:rsidR="00913D04" w:rsidRPr="005C3DE3">
        <w:rPr>
          <w:rFonts w:eastAsiaTheme="minorEastAsia"/>
          <w:sz w:val="32"/>
          <w:szCs w:val="32"/>
          <w:lang w:eastAsia="en-GB"/>
        </w:rPr>
        <w:t xml:space="preserve">  In conjunction with families looking very challenging time that government should increase payments amount to make sure each family be able to afroed the </w:t>
      </w:r>
      <w:r w:rsidR="0016416F" w:rsidRPr="005C3DE3">
        <w:rPr>
          <w:rFonts w:eastAsiaTheme="minorEastAsia"/>
          <w:sz w:val="32"/>
          <w:szCs w:val="32"/>
          <w:lang w:eastAsia="en-GB"/>
        </w:rPr>
        <w:t>necessary.</w:t>
      </w:r>
      <w:r w:rsidR="004D35FA" w:rsidRPr="005C3DE3">
        <w:rPr>
          <w:rFonts w:eastAsiaTheme="minorEastAsia"/>
          <w:sz w:val="32"/>
          <w:szCs w:val="32"/>
          <w:lang w:eastAsia="en-GB"/>
        </w:rPr>
        <w:t xml:space="preserve"> </w:t>
      </w:r>
      <w:r w:rsidR="0069382F" w:rsidRPr="005C3DE3">
        <w:rPr>
          <w:rFonts w:eastAsiaTheme="minorEastAsia"/>
          <w:sz w:val="32"/>
          <w:szCs w:val="32"/>
          <w:lang w:eastAsia="en-GB"/>
        </w:rPr>
        <w:t xml:space="preserve">Long term changes in society that are providing cause to youth abject poverty, such as vulnerable and less pay work, gain access to inexpensive and safe shelter and </w:t>
      </w:r>
      <w:r w:rsidR="00042355" w:rsidRPr="005C3DE3">
        <w:rPr>
          <w:rFonts w:eastAsiaTheme="minorEastAsia"/>
          <w:sz w:val="32"/>
          <w:szCs w:val="32"/>
          <w:lang w:eastAsia="en-GB"/>
        </w:rPr>
        <w:t>good value</w:t>
      </w:r>
      <w:r w:rsidR="0069382F" w:rsidRPr="005C3DE3">
        <w:rPr>
          <w:rFonts w:eastAsiaTheme="minorEastAsia"/>
          <w:sz w:val="32"/>
          <w:szCs w:val="32"/>
          <w:lang w:eastAsia="en-GB"/>
        </w:rPr>
        <w:t xml:space="preserve"> </w:t>
      </w:r>
      <w:r w:rsidR="00042355" w:rsidRPr="005C3DE3">
        <w:rPr>
          <w:rFonts w:eastAsiaTheme="minorEastAsia"/>
          <w:sz w:val="32"/>
          <w:szCs w:val="32"/>
          <w:lang w:eastAsia="en-GB"/>
        </w:rPr>
        <w:t>in advance</w:t>
      </w:r>
      <w:r w:rsidR="0069382F" w:rsidRPr="005C3DE3">
        <w:rPr>
          <w:rFonts w:eastAsiaTheme="minorEastAsia"/>
          <w:sz w:val="32"/>
          <w:szCs w:val="32"/>
          <w:lang w:eastAsia="en-GB"/>
        </w:rPr>
        <w:t xml:space="preserve"> </w:t>
      </w:r>
      <w:r w:rsidR="00042355" w:rsidRPr="005C3DE3">
        <w:rPr>
          <w:rFonts w:eastAsiaTheme="minorEastAsia"/>
          <w:sz w:val="32"/>
          <w:szCs w:val="32"/>
          <w:lang w:eastAsia="en-GB"/>
        </w:rPr>
        <w:t>teaching</w:t>
      </w:r>
      <w:r w:rsidR="0069382F" w:rsidRPr="005C3DE3">
        <w:rPr>
          <w:rFonts w:eastAsiaTheme="minorEastAsia"/>
          <w:sz w:val="32"/>
          <w:szCs w:val="32"/>
          <w:lang w:eastAsia="en-GB"/>
        </w:rPr>
        <w:t xml:space="preserve">. </w:t>
      </w:r>
      <w:r w:rsidR="008F58C3">
        <w:rPr>
          <w:rFonts w:eastAsiaTheme="minorEastAsia"/>
          <w:sz w:val="32"/>
          <w:szCs w:val="32"/>
          <w:lang w:eastAsia="en-GB"/>
        </w:rPr>
        <w:t xml:space="preserve">Almost anyone can </w:t>
      </w:r>
      <w:r w:rsidR="000D1A36">
        <w:rPr>
          <w:rFonts w:eastAsiaTheme="minorEastAsia"/>
          <w:sz w:val="32"/>
          <w:szCs w:val="32"/>
          <w:lang w:eastAsia="en-GB"/>
        </w:rPr>
        <w:t>feel</w:t>
      </w:r>
      <w:r w:rsidR="008F58C3">
        <w:rPr>
          <w:rFonts w:eastAsiaTheme="minorEastAsia"/>
          <w:sz w:val="32"/>
          <w:szCs w:val="32"/>
          <w:lang w:eastAsia="en-GB"/>
        </w:rPr>
        <w:t xml:space="preserve"> poverty </w:t>
      </w:r>
      <w:r w:rsidR="000D1A36">
        <w:rPr>
          <w:rFonts w:eastAsiaTheme="minorEastAsia"/>
          <w:sz w:val="32"/>
          <w:szCs w:val="32"/>
          <w:lang w:eastAsia="en-GB"/>
        </w:rPr>
        <w:t>surprising</w:t>
      </w:r>
      <w:r w:rsidR="008F58C3">
        <w:rPr>
          <w:rFonts w:eastAsiaTheme="minorEastAsia"/>
          <w:sz w:val="32"/>
          <w:szCs w:val="32"/>
          <w:lang w:eastAsia="en-GB"/>
        </w:rPr>
        <w:t xml:space="preserve"> </w:t>
      </w:r>
      <w:r w:rsidR="000D1A36">
        <w:rPr>
          <w:rFonts w:eastAsiaTheme="minorEastAsia"/>
          <w:sz w:val="32"/>
          <w:szCs w:val="32"/>
          <w:lang w:eastAsia="en-GB"/>
        </w:rPr>
        <w:t>experience</w:t>
      </w:r>
      <w:r w:rsidR="008F58C3">
        <w:rPr>
          <w:rFonts w:eastAsiaTheme="minorEastAsia"/>
          <w:sz w:val="32"/>
          <w:szCs w:val="32"/>
          <w:lang w:eastAsia="en-GB"/>
        </w:rPr>
        <w:t xml:space="preserve"> such as loss</w:t>
      </w:r>
      <w:r w:rsidR="000D1A36">
        <w:rPr>
          <w:rFonts w:eastAsiaTheme="minorEastAsia"/>
          <w:sz w:val="32"/>
          <w:szCs w:val="32"/>
          <w:lang w:eastAsia="en-GB"/>
        </w:rPr>
        <w:t xml:space="preserve"> disease, decline, or connection</w:t>
      </w:r>
      <w:r w:rsidR="008F58C3">
        <w:rPr>
          <w:rFonts w:eastAsiaTheme="minorEastAsia"/>
          <w:sz w:val="32"/>
          <w:szCs w:val="32"/>
          <w:lang w:eastAsia="en-GB"/>
        </w:rPr>
        <w:t xml:space="preserve"> </w:t>
      </w:r>
      <w:r w:rsidR="000D1A36">
        <w:rPr>
          <w:rFonts w:eastAsiaTheme="minorEastAsia"/>
          <w:sz w:val="32"/>
          <w:szCs w:val="32"/>
          <w:lang w:eastAsia="en-GB"/>
        </w:rPr>
        <w:t>rundown are citizens into fact that are hard to avoid.</w:t>
      </w:r>
    </w:p>
    <w:p w14:paraId="65888138" w14:textId="77777777" w:rsidR="001C521E" w:rsidRPr="005C3DE3" w:rsidRDefault="001C521E" w:rsidP="001C521E">
      <w:pPr>
        <w:rPr>
          <w:sz w:val="32"/>
          <w:szCs w:val="32"/>
        </w:rPr>
      </w:pPr>
    </w:p>
    <w:p w14:paraId="2EA3F6D2" w14:textId="641A71B1" w:rsidR="001C521E" w:rsidRPr="005C3DE3" w:rsidRDefault="001C521E" w:rsidP="001C521E">
      <w:pPr>
        <w:rPr>
          <w:sz w:val="32"/>
          <w:szCs w:val="32"/>
        </w:rPr>
      </w:pPr>
      <w:r w:rsidRPr="005C3DE3">
        <w:rPr>
          <w:sz w:val="32"/>
          <w:szCs w:val="32"/>
        </w:rPr>
        <w:t xml:space="preserve">Outcome learns from presentation </w:t>
      </w:r>
    </w:p>
    <w:p w14:paraId="429AE034" w14:textId="39B56D36" w:rsidR="001C521E" w:rsidRPr="005C3DE3" w:rsidRDefault="001C521E" w:rsidP="001C521E">
      <w:pPr>
        <w:rPr>
          <w:sz w:val="32"/>
          <w:szCs w:val="32"/>
        </w:rPr>
      </w:pPr>
      <w:r w:rsidRPr="005C3DE3">
        <w:rPr>
          <w:sz w:val="32"/>
          <w:szCs w:val="32"/>
        </w:rPr>
        <w:t xml:space="preserve">Time management: Time </w:t>
      </w:r>
      <w:r w:rsidR="0062573E" w:rsidRPr="005C3DE3">
        <w:rPr>
          <w:sz w:val="32"/>
          <w:szCs w:val="32"/>
        </w:rPr>
        <w:t>managing</w:t>
      </w:r>
      <w:r w:rsidRPr="005C3DE3">
        <w:rPr>
          <w:sz w:val="32"/>
          <w:szCs w:val="32"/>
        </w:rPr>
        <w:t xml:space="preserve"> can help </w:t>
      </w:r>
      <w:r w:rsidR="00C42FAA" w:rsidRPr="005C3DE3">
        <w:rPr>
          <w:sz w:val="32"/>
          <w:szCs w:val="32"/>
        </w:rPr>
        <w:t>a</w:t>
      </w:r>
      <w:r w:rsidRPr="005C3DE3">
        <w:rPr>
          <w:sz w:val="32"/>
          <w:szCs w:val="32"/>
        </w:rPr>
        <w:t xml:space="preserve"> </w:t>
      </w:r>
      <w:r w:rsidR="0062573E" w:rsidRPr="005C3DE3">
        <w:rPr>
          <w:sz w:val="32"/>
          <w:szCs w:val="32"/>
        </w:rPr>
        <w:t>person</w:t>
      </w:r>
      <w:r w:rsidRPr="005C3DE3">
        <w:rPr>
          <w:sz w:val="32"/>
          <w:szCs w:val="32"/>
        </w:rPr>
        <w:t xml:space="preserve"> </w:t>
      </w:r>
      <w:r w:rsidR="0062573E" w:rsidRPr="005C3DE3">
        <w:rPr>
          <w:sz w:val="32"/>
          <w:szCs w:val="32"/>
        </w:rPr>
        <w:t>perform</w:t>
      </w:r>
      <w:r w:rsidRPr="005C3DE3">
        <w:rPr>
          <w:sz w:val="32"/>
          <w:szCs w:val="32"/>
        </w:rPr>
        <w:t xml:space="preserve"> </w:t>
      </w:r>
      <w:r w:rsidR="00C42FAA" w:rsidRPr="005C3DE3">
        <w:rPr>
          <w:sz w:val="32"/>
          <w:szCs w:val="32"/>
        </w:rPr>
        <w:t>task</w:t>
      </w:r>
      <w:r w:rsidR="0062573E">
        <w:rPr>
          <w:sz w:val="32"/>
          <w:szCs w:val="32"/>
        </w:rPr>
        <w:t xml:space="preserve"> </w:t>
      </w:r>
      <w:r w:rsidRPr="005C3DE3">
        <w:rPr>
          <w:sz w:val="32"/>
          <w:szCs w:val="32"/>
        </w:rPr>
        <w:t xml:space="preserve">within </w:t>
      </w:r>
      <w:r w:rsidR="0062573E">
        <w:rPr>
          <w:sz w:val="32"/>
          <w:szCs w:val="32"/>
        </w:rPr>
        <w:t>good timeline.</w:t>
      </w:r>
      <w:r w:rsidRPr="005C3DE3">
        <w:rPr>
          <w:sz w:val="32"/>
          <w:szCs w:val="32"/>
        </w:rPr>
        <w:t xml:space="preserve"> </w:t>
      </w:r>
      <w:r w:rsidR="0062573E" w:rsidRPr="005C3DE3">
        <w:rPr>
          <w:sz w:val="32"/>
          <w:szCs w:val="32"/>
        </w:rPr>
        <w:t>Good</w:t>
      </w:r>
      <w:r w:rsidRPr="005C3DE3">
        <w:rPr>
          <w:sz w:val="32"/>
          <w:szCs w:val="32"/>
        </w:rPr>
        <w:t xml:space="preserve"> time management </w:t>
      </w:r>
      <w:r w:rsidR="0062573E" w:rsidRPr="005C3DE3">
        <w:rPr>
          <w:sz w:val="32"/>
          <w:szCs w:val="32"/>
        </w:rPr>
        <w:t>technique</w:t>
      </w:r>
      <w:r w:rsidRPr="005C3DE3">
        <w:rPr>
          <w:sz w:val="32"/>
          <w:szCs w:val="32"/>
        </w:rPr>
        <w:t xml:space="preserve"> </w:t>
      </w:r>
      <w:r w:rsidR="0062573E" w:rsidRPr="005C3DE3">
        <w:rPr>
          <w:sz w:val="32"/>
          <w:szCs w:val="32"/>
        </w:rPr>
        <w:t>let</w:t>
      </w:r>
      <w:r w:rsidRPr="005C3DE3">
        <w:rPr>
          <w:sz w:val="32"/>
          <w:szCs w:val="32"/>
        </w:rPr>
        <w:t xml:space="preserve"> </w:t>
      </w:r>
      <w:r w:rsidR="00C42FAA" w:rsidRPr="005C3DE3">
        <w:rPr>
          <w:sz w:val="32"/>
          <w:szCs w:val="32"/>
        </w:rPr>
        <w:t>an</w:t>
      </w:r>
      <w:r w:rsidRPr="005C3DE3">
        <w:rPr>
          <w:sz w:val="32"/>
          <w:szCs w:val="32"/>
        </w:rPr>
        <w:t xml:space="preserve"> </w:t>
      </w:r>
      <w:r w:rsidR="0062573E" w:rsidRPr="005C3DE3">
        <w:rPr>
          <w:sz w:val="32"/>
          <w:szCs w:val="32"/>
        </w:rPr>
        <w:t>individual</w:t>
      </w:r>
      <w:r w:rsidRPr="005C3DE3">
        <w:rPr>
          <w:sz w:val="32"/>
          <w:szCs w:val="32"/>
        </w:rPr>
        <w:t xml:space="preserve"> to </w:t>
      </w:r>
      <w:r w:rsidR="0062573E" w:rsidRPr="005C3DE3">
        <w:rPr>
          <w:sz w:val="32"/>
          <w:szCs w:val="32"/>
        </w:rPr>
        <w:t>perform</w:t>
      </w:r>
      <w:r w:rsidRPr="005C3DE3">
        <w:rPr>
          <w:sz w:val="32"/>
          <w:szCs w:val="32"/>
        </w:rPr>
        <w:t xml:space="preserve"> </w:t>
      </w:r>
      <w:r w:rsidR="0062573E" w:rsidRPr="005C3DE3">
        <w:rPr>
          <w:sz w:val="32"/>
          <w:szCs w:val="32"/>
        </w:rPr>
        <w:t>extra</w:t>
      </w:r>
      <w:r w:rsidRPr="005C3DE3">
        <w:rPr>
          <w:sz w:val="32"/>
          <w:szCs w:val="32"/>
        </w:rPr>
        <w:t xml:space="preserve"> </w:t>
      </w:r>
      <w:r w:rsidR="0062573E" w:rsidRPr="005C3DE3">
        <w:rPr>
          <w:sz w:val="32"/>
          <w:szCs w:val="32"/>
        </w:rPr>
        <w:t>smartly</w:t>
      </w:r>
      <w:r w:rsidRPr="005C3DE3">
        <w:rPr>
          <w:sz w:val="32"/>
          <w:szCs w:val="32"/>
        </w:rPr>
        <w:t xml:space="preserve"> and more</w:t>
      </w:r>
      <w:r w:rsidR="0062573E">
        <w:rPr>
          <w:sz w:val="32"/>
          <w:szCs w:val="32"/>
        </w:rPr>
        <w:t xml:space="preserve"> </w:t>
      </w:r>
      <w:r w:rsidR="00C42FAA">
        <w:rPr>
          <w:sz w:val="32"/>
          <w:szCs w:val="32"/>
        </w:rPr>
        <w:t>gently so</w:t>
      </w:r>
      <w:r w:rsidR="0062573E">
        <w:rPr>
          <w:sz w:val="32"/>
          <w:szCs w:val="32"/>
        </w:rPr>
        <w:t xml:space="preserve"> they can put there 100%. In our group </w:t>
      </w:r>
      <w:r w:rsidR="00C42FAA">
        <w:rPr>
          <w:sz w:val="32"/>
          <w:szCs w:val="32"/>
        </w:rPr>
        <w:t>presentation</w:t>
      </w:r>
      <w:r w:rsidR="0062573E">
        <w:rPr>
          <w:sz w:val="32"/>
          <w:szCs w:val="32"/>
        </w:rPr>
        <w:t xml:space="preserve"> we work as team </w:t>
      </w:r>
      <w:r w:rsidR="00C42FAA">
        <w:rPr>
          <w:sz w:val="32"/>
          <w:szCs w:val="32"/>
        </w:rPr>
        <w:t xml:space="preserve">with good timing also finished our task on time. we did not feel any kind of </w:t>
      </w:r>
      <w:r w:rsidR="00C42FAA">
        <w:rPr>
          <w:sz w:val="32"/>
          <w:szCs w:val="32"/>
        </w:rPr>
        <w:lastRenderedPageBreak/>
        <w:t xml:space="preserve">pressure. </w:t>
      </w:r>
      <w:r w:rsidRPr="005C3DE3">
        <w:rPr>
          <w:sz w:val="32"/>
          <w:szCs w:val="32"/>
        </w:rPr>
        <w:t xml:space="preserve"> </w:t>
      </w:r>
      <w:r w:rsidR="00C42FAA">
        <w:rPr>
          <w:sz w:val="32"/>
          <w:szCs w:val="32"/>
        </w:rPr>
        <w:t xml:space="preserve">According to me working under pressure and less time can make more difficult and you also make more mistake. </w:t>
      </w:r>
    </w:p>
    <w:p w14:paraId="4A981464" w14:textId="3A1189CD" w:rsidR="001C521E" w:rsidRDefault="001C521E" w:rsidP="00C42FAA">
      <w:pPr>
        <w:spacing w:line="360" w:lineRule="auto"/>
        <w:jc w:val="both"/>
        <w:rPr>
          <w:sz w:val="32"/>
          <w:szCs w:val="32"/>
        </w:rPr>
      </w:pPr>
      <w:r w:rsidRPr="005C3DE3">
        <w:rPr>
          <w:sz w:val="32"/>
          <w:szCs w:val="32"/>
        </w:rPr>
        <w:t xml:space="preserve">Teamwork with good communication skill: - I </w:t>
      </w:r>
      <w:r w:rsidR="00C42FAA" w:rsidRPr="005C3DE3">
        <w:rPr>
          <w:sz w:val="32"/>
          <w:szCs w:val="32"/>
        </w:rPr>
        <w:t>know</w:t>
      </w:r>
      <w:r w:rsidRPr="005C3DE3">
        <w:rPr>
          <w:sz w:val="32"/>
          <w:szCs w:val="32"/>
        </w:rPr>
        <w:t xml:space="preserve"> that working in a </w:t>
      </w:r>
      <w:r w:rsidR="003227A7" w:rsidRPr="005C3DE3">
        <w:rPr>
          <w:sz w:val="32"/>
          <w:szCs w:val="32"/>
        </w:rPr>
        <w:t>shared</w:t>
      </w:r>
      <w:r w:rsidRPr="005C3DE3">
        <w:rPr>
          <w:sz w:val="32"/>
          <w:szCs w:val="32"/>
        </w:rPr>
        <w:t xml:space="preserve"> </w:t>
      </w:r>
      <w:r w:rsidR="003227A7" w:rsidRPr="005C3DE3">
        <w:rPr>
          <w:sz w:val="32"/>
          <w:szCs w:val="32"/>
        </w:rPr>
        <w:t>program</w:t>
      </w:r>
      <w:r w:rsidRPr="005C3DE3">
        <w:rPr>
          <w:sz w:val="32"/>
          <w:szCs w:val="32"/>
        </w:rPr>
        <w:t xml:space="preserve"> or team-based work </w:t>
      </w:r>
      <w:r w:rsidR="003227A7" w:rsidRPr="005C3DE3">
        <w:rPr>
          <w:sz w:val="32"/>
          <w:szCs w:val="32"/>
        </w:rPr>
        <w:t>society</w:t>
      </w:r>
      <w:r w:rsidRPr="005C3DE3">
        <w:rPr>
          <w:sz w:val="32"/>
          <w:szCs w:val="32"/>
        </w:rPr>
        <w:t xml:space="preserve"> will also </w:t>
      </w:r>
      <w:r w:rsidR="003227A7" w:rsidRPr="005C3DE3">
        <w:rPr>
          <w:sz w:val="32"/>
          <w:szCs w:val="32"/>
        </w:rPr>
        <w:t>improve</w:t>
      </w:r>
      <w:r w:rsidRPr="005C3DE3">
        <w:rPr>
          <w:sz w:val="32"/>
          <w:szCs w:val="32"/>
        </w:rPr>
        <w:t xml:space="preserve"> my </w:t>
      </w:r>
      <w:r w:rsidR="003227A7" w:rsidRPr="005C3DE3">
        <w:rPr>
          <w:sz w:val="32"/>
          <w:szCs w:val="32"/>
        </w:rPr>
        <w:t>interaction</w:t>
      </w:r>
      <w:r w:rsidRPr="005C3DE3">
        <w:rPr>
          <w:sz w:val="32"/>
          <w:szCs w:val="32"/>
        </w:rPr>
        <w:t xml:space="preserve"> and </w:t>
      </w:r>
      <w:r w:rsidR="003227A7" w:rsidRPr="005C3DE3">
        <w:rPr>
          <w:sz w:val="32"/>
          <w:szCs w:val="32"/>
        </w:rPr>
        <w:t>group</w:t>
      </w:r>
      <w:r w:rsidRPr="005C3DE3">
        <w:rPr>
          <w:sz w:val="32"/>
          <w:szCs w:val="32"/>
        </w:rPr>
        <w:t xml:space="preserve"> </w:t>
      </w:r>
      <w:r w:rsidR="003227A7" w:rsidRPr="005C3DE3">
        <w:rPr>
          <w:sz w:val="32"/>
          <w:szCs w:val="32"/>
        </w:rPr>
        <w:t>managing</w:t>
      </w:r>
      <w:r w:rsidRPr="005C3DE3">
        <w:rPr>
          <w:sz w:val="32"/>
          <w:szCs w:val="32"/>
        </w:rPr>
        <w:t xml:space="preserve"> skills. </w:t>
      </w:r>
      <w:r w:rsidR="003227A7" w:rsidRPr="005C3DE3">
        <w:rPr>
          <w:sz w:val="32"/>
          <w:szCs w:val="32"/>
        </w:rPr>
        <w:t>Important</w:t>
      </w:r>
      <w:r w:rsidRPr="005C3DE3">
        <w:rPr>
          <w:sz w:val="32"/>
          <w:szCs w:val="32"/>
        </w:rPr>
        <w:t xml:space="preserve"> </w:t>
      </w:r>
      <w:r w:rsidR="003227A7" w:rsidRPr="005C3DE3">
        <w:rPr>
          <w:sz w:val="32"/>
          <w:szCs w:val="32"/>
        </w:rPr>
        <w:t>idea</w:t>
      </w:r>
      <w:r w:rsidRPr="005C3DE3">
        <w:rPr>
          <w:sz w:val="32"/>
          <w:szCs w:val="32"/>
        </w:rPr>
        <w:t xml:space="preserve"> will allow me to </w:t>
      </w:r>
      <w:r w:rsidR="003227A7" w:rsidRPr="005C3DE3">
        <w:rPr>
          <w:sz w:val="32"/>
          <w:szCs w:val="32"/>
        </w:rPr>
        <w:t>recognize</w:t>
      </w:r>
      <w:r w:rsidRPr="005C3DE3">
        <w:rPr>
          <w:sz w:val="32"/>
          <w:szCs w:val="32"/>
        </w:rPr>
        <w:t xml:space="preserve"> the </w:t>
      </w:r>
      <w:r w:rsidR="003227A7" w:rsidRPr="005C3DE3">
        <w:rPr>
          <w:sz w:val="32"/>
          <w:szCs w:val="32"/>
        </w:rPr>
        <w:t>basic</w:t>
      </w:r>
      <w:r w:rsidRPr="005C3DE3">
        <w:rPr>
          <w:sz w:val="32"/>
          <w:szCs w:val="32"/>
        </w:rPr>
        <w:t xml:space="preserve"> </w:t>
      </w:r>
      <w:r w:rsidR="003227A7" w:rsidRPr="005C3DE3">
        <w:rPr>
          <w:sz w:val="32"/>
          <w:szCs w:val="32"/>
        </w:rPr>
        <w:t>qualities</w:t>
      </w:r>
      <w:r w:rsidRPr="005C3DE3">
        <w:rPr>
          <w:sz w:val="32"/>
          <w:szCs w:val="32"/>
        </w:rPr>
        <w:t xml:space="preserve"> of a </w:t>
      </w:r>
      <w:r w:rsidR="003227A7" w:rsidRPr="005C3DE3">
        <w:rPr>
          <w:sz w:val="32"/>
          <w:szCs w:val="32"/>
        </w:rPr>
        <w:t>job</w:t>
      </w:r>
      <w:r w:rsidRPr="005C3DE3">
        <w:rPr>
          <w:sz w:val="32"/>
          <w:szCs w:val="32"/>
        </w:rPr>
        <w:t xml:space="preserve"> as well as I will be able to </w:t>
      </w:r>
      <w:r w:rsidR="003227A7" w:rsidRPr="005C3DE3">
        <w:rPr>
          <w:sz w:val="32"/>
          <w:szCs w:val="32"/>
        </w:rPr>
        <w:t>make</w:t>
      </w:r>
      <w:r w:rsidRPr="005C3DE3">
        <w:rPr>
          <w:sz w:val="32"/>
          <w:szCs w:val="32"/>
        </w:rPr>
        <w:t xml:space="preserve"> </w:t>
      </w:r>
      <w:r w:rsidR="003227A7" w:rsidRPr="005C3DE3">
        <w:rPr>
          <w:sz w:val="32"/>
          <w:szCs w:val="32"/>
        </w:rPr>
        <w:t>good</w:t>
      </w:r>
      <w:r w:rsidRPr="005C3DE3">
        <w:rPr>
          <w:sz w:val="32"/>
          <w:szCs w:val="32"/>
        </w:rPr>
        <w:t xml:space="preserve"> plans to </w:t>
      </w:r>
      <w:r w:rsidR="003227A7" w:rsidRPr="005C3DE3">
        <w:rPr>
          <w:sz w:val="32"/>
          <w:szCs w:val="32"/>
        </w:rPr>
        <w:t>reach</w:t>
      </w:r>
      <w:r w:rsidRPr="005C3DE3">
        <w:rPr>
          <w:sz w:val="32"/>
          <w:szCs w:val="32"/>
        </w:rPr>
        <w:t xml:space="preserve"> </w:t>
      </w:r>
      <w:r w:rsidR="003227A7" w:rsidRPr="005C3DE3">
        <w:rPr>
          <w:sz w:val="32"/>
          <w:szCs w:val="32"/>
        </w:rPr>
        <w:t>skilled</w:t>
      </w:r>
      <w:r w:rsidRPr="005C3DE3">
        <w:rPr>
          <w:sz w:val="32"/>
          <w:szCs w:val="32"/>
        </w:rPr>
        <w:t xml:space="preserve"> and personal success.</w:t>
      </w:r>
      <w:r w:rsidR="00FB5C10">
        <w:rPr>
          <w:sz w:val="32"/>
          <w:szCs w:val="32"/>
        </w:rPr>
        <w:t xml:space="preserve"> As team we shared our parts which we need to do it was very simple for everyone to followed it. social media make very easy to communicate with each other any time. which help us lots during our presentation.   </w:t>
      </w:r>
    </w:p>
    <w:p w14:paraId="4DE03F56" w14:textId="5E03523C" w:rsidR="00FB5C10" w:rsidRDefault="00FB5C10" w:rsidP="00C42FAA">
      <w:pPr>
        <w:spacing w:line="360" w:lineRule="auto"/>
        <w:jc w:val="both"/>
        <w:rPr>
          <w:sz w:val="32"/>
          <w:szCs w:val="32"/>
        </w:rPr>
      </w:pPr>
    </w:p>
    <w:p w14:paraId="4076C2C1" w14:textId="77777777" w:rsidR="00442229" w:rsidRDefault="00442229" w:rsidP="00C42FAA">
      <w:pPr>
        <w:spacing w:line="360" w:lineRule="auto"/>
        <w:jc w:val="both"/>
        <w:rPr>
          <w:sz w:val="32"/>
          <w:szCs w:val="32"/>
        </w:rPr>
      </w:pPr>
    </w:p>
    <w:p w14:paraId="781ACDAC" w14:textId="13EDB210" w:rsidR="00FB5C10" w:rsidRDefault="00442229" w:rsidP="00C42FAA">
      <w:pPr>
        <w:spacing w:line="360" w:lineRule="auto"/>
        <w:jc w:val="both"/>
        <w:rPr>
          <w:sz w:val="32"/>
          <w:szCs w:val="32"/>
        </w:rPr>
      </w:pPr>
      <w:r>
        <w:rPr>
          <w:sz w:val="32"/>
          <w:szCs w:val="32"/>
        </w:rPr>
        <w:t xml:space="preserve">                                          Conclusion </w:t>
      </w:r>
    </w:p>
    <w:p w14:paraId="20D4B8CD" w14:textId="206D1780" w:rsidR="00C31528" w:rsidRDefault="00036CED" w:rsidP="00C42FAA">
      <w:pPr>
        <w:spacing w:line="360" w:lineRule="auto"/>
        <w:jc w:val="both"/>
        <w:rPr>
          <w:sz w:val="32"/>
          <w:szCs w:val="32"/>
        </w:rPr>
      </w:pPr>
      <w:r>
        <w:rPr>
          <w:sz w:val="32"/>
          <w:szCs w:val="32"/>
        </w:rPr>
        <w:t xml:space="preserve">In supporting </w:t>
      </w:r>
      <w:r>
        <w:rPr>
          <w:sz w:val="32"/>
          <w:szCs w:val="32"/>
        </w:rPr>
        <w:t>paper,</w:t>
      </w:r>
      <w:r>
        <w:rPr>
          <w:sz w:val="32"/>
          <w:szCs w:val="32"/>
        </w:rPr>
        <w:t xml:space="preserve"> we discuss who family and children live in their difficulty time which support they can get from government and other agencies who work with </w:t>
      </w:r>
      <w:r>
        <w:rPr>
          <w:sz w:val="32"/>
          <w:szCs w:val="32"/>
        </w:rPr>
        <w:t>family. During</w:t>
      </w:r>
      <w:r w:rsidR="00C31528">
        <w:rPr>
          <w:sz w:val="32"/>
          <w:szCs w:val="32"/>
        </w:rPr>
        <w:t xml:space="preserve"> presentation I was able to learn many things which I will used in further study how to work with team members, value your own ideas, how to do affective communication with each other</w:t>
      </w:r>
      <w:r w:rsidR="00117903">
        <w:rPr>
          <w:sz w:val="32"/>
          <w:szCs w:val="32"/>
        </w:rPr>
        <w:t xml:space="preserve"> also respect </w:t>
      </w:r>
      <w:r w:rsidR="00C31528">
        <w:rPr>
          <w:sz w:val="32"/>
          <w:szCs w:val="32"/>
        </w:rPr>
        <w:t>other ideas etc.</w:t>
      </w:r>
      <w:r>
        <w:rPr>
          <w:sz w:val="32"/>
          <w:szCs w:val="32"/>
        </w:rPr>
        <w:t xml:space="preserve"> I learnt to communicate and</w:t>
      </w:r>
      <w:r w:rsidR="00D90421">
        <w:rPr>
          <w:sz w:val="32"/>
          <w:szCs w:val="32"/>
        </w:rPr>
        <w:t xml:space="preserve"> </w:t>
      </w:r>
      <w:r>
        <w:rPr>
          <w:sz w:val="32"/>
          <w:szCs w:val="32"/>
        </w:rPr>
        <w:t xml:space="preserve">apply </w:t>
      </w:r>
      <w:r w:rsidR="00D90421">
        <w:rPr>
          <w:sz w:val="32"/>
          <w:szCs w:val="32"/>
        </w:rPr>
        <w:t>inspired</w:t>
      </w:r>
      <w:r>
        <w:rPr>
          <w:sz w:val="32"/>
          <w:szCs w:val="32"/>
        </w:rPr>
        <w:t xml:space="preserve"> </w:t>
      </w:r>
      <w:r w:rsidR="00D90421">
        <w:rPr>
          <w:sz w:val="32"/>
          <w:szCs w:val="32"/>
        </w:rPr>
        <w:t>idea</w:t>
      </w:r>
      <w:r>
        <w:rPr>
          <w:sz w:val="32"/>
          <w:szCs w:val="32"/>
        </w:rPr>
        <w:t xml:space="preserve"> in </w:t>
      </w:r>
      <w:r w:rsidR="00D90421">
        <w:rPr>
          <w:sz w:val="32"/>
          <w:szCs w:val="32"/>
        </w:rPr>
        <w:t>improving</w:t>
      </w:r>
      <w:r>
        <w:rPr>
          <w:sz w:val="32"/>
          <w:szCs w:val="32"/>
        </w:rPr>
        <w:t xml:space="preserve"> solution, mobilize </w:t>
      </w:r>
      <w:r w:rsidR="00D90421">
        <w:rPr>
          <w:sz w:val="32"/>
          <w:szCs w:val="32"/>
        </w:rPr>
        <w:t>help</w:t>
      </w:r>
      <w:r>
        <w:rPr>
          <w:sz w:val="32"/>
          <w:szCs w:val="32"/>
        </w:rPr>
        <w:t xml:space="preserve"> to </w:t>
      </w:r>
      <w:r w:rsidR="00D90421">
        <w:rPr>
          <w:sz w:val="32"/>
          <w:szCs w:val="32"/>
        </w:rPr>
        <w:t>pay for</w:t>
      </w:r>
      <w:r>
        <w:rPr>
          <w:sz w:val="32"/>
          <w:szCs w:val="32"/>
        </w:rPr>
        <w:t xml:space="preserve"> </w:t>
      </w:r>
      <w:r w:rsidR="00D90421">
        <w:rPr>
          <w:sz w:val="32"/>
          <w:szCs w:val="32"/>
        </w:rPr>
        <w:t>development</w:t>
      </w:r>
      <w:r>
        <w:rPr>
          <w:sz w:val="32"/>
          <w:szCs w:val="32"/>
        </w:rPr>
        <w:t xml:space="preserve"> </w:t>
      </w:r>
      <w:r w:rsidR="00D90421">
        <w:rPr>
          <w:sz w:val="32"/>
          <w:szCs w:val="32"/>
        </w:rPr>
        <w:t>thought</w:t>
      </w:r>
      <w:r>
        <w:rPr>
          <w:sz w:val="32"/>
          <w:szCs w:val="32"/>
        </w:rPr>
        <w:t xml:space="preserve"> and way </w:t>
      </w:r>
      <w:r w:rsidR="00D90421">
        <w:rPr>
          <w:sz w:val="32"/>
          <w:szCs w:val="32"/>
        </w:rPr>
        <w:t>assess</w:t>
      </w:r>
      <w:r>
        <w:rPr>
          <w:sz w:val="32"/>
          <w:szCs w:val="32"/>
        </w:rPr>
        <w:t xml:space="preserve"> the performance.</w:t>
      </w:r>
    </w:p>
    <w:p w14:paraId="357EA087" w14:textId="77777777" w:rsidR="00442229" w:rsidRPr="005C3DE3" w:rsidRDefault="00442229" w:rsidP="00C42FAA">
      <w:pPr>
        <w:spacing w:line="360" w:lineRule="auto"/>
        <w:jc w:val="both"/>
        <w:rPr>
          <w:sz w:val="32"/>
          <w:szCs w:val="32"/>
        </w:rPr>
      </w:pPr>
    </w:p>
    <w:p w14:paraId="47531094" w14:textId="77777777" w:rsidR="001C521E" w:rsidRPr="005C3DE3" w:rsidRDefault="001C521E" w:rsidP="001C521E">
      <w:pPr>
        <w:rPr>
          <w:sz w:val="32"/>
          <w:szCs w:val="32"/>
        </w:rPr>
      </w:pPr>
    </w:p>
    <w:p w14:paraId="58AFC5D8" w14:textId="77777777" w:rsidR="001C521E" w:rsidRPr="005570A4" w:rsidRDefault="001C521E" w:rsidP="001C521E">
      <w:pPr>
        <w:rPr>
          <w:rFonts w:ascii="Calibri" w:eastAsia="Calibri" w:hAnsi="Calibri" w:cs="Calibri"/>
          <w:color w:val="000000"/>
          <w:kern w:val="24"/>
          <w:sz w:val="28"/>
          <w:szCs w:val="28"/>
          <w:lang w:val="en-US"/>
        </w:rPr>
      </w:pPr>
      <w:r w:rsidRPr="005570A4">
        <w:rPr>
          <w:sz w:val="28"/>
          <w:szCs w:val="28"/>
        </w:rPr>
        <w:t xml:space="preserve">                </w:t>
      </w:r>
      <w:bookmarkStart w:id="0" w:name="_Hlk109732375"/>
    </w:p>
    <w:bookmarkEnd w:id="0"/>
    <w:p w14:paraId="4D8B92AE" w14:textId="72A736C9" w:rsidR="0016416F" w:rsidRPr="001C521E" w:rsidRDefault="001C521E" w:rsidP="00776D5D">
      <w:pPr>
        <w:rPr>
          <w:rFonts w:ascii="Calibri" w:eastAsia="Calibri" w:hAnsi="Calibri" w:cs="Calibri"/>
          <w:color w:val="000000"/>
          <w:kern w:val="24"/>
          <w:sz w:val="40"/>
          <w:szCs w:val="40"/>
          <w:lang w:val="en-US"/>
        </w:rPr>
      </w:pPr>
      <w:r>
        <w:rPr>
          <w:rFonts w:ascii="Calibri" w:eastAsia="Calibri" w:hAnsi="Calibri" w:cs="Calibri"/>
          <w:color w:val="000000"/>
          <w:kern w:val="24"/>
          <w:sz w:val="40"/>
          <w:szCs w:val="40"/>
          <w:lang w:val="en-US" w:eastAsia="en-GB"/>
        </w:rPr>
        <w:t xml:space="preserve">                                   </w:t>
      </w:r>
      <w:r w:rsidR="0016416F" w:rsidRPr="001C521E">
        <w:rPr>
          <w:rFonts w:ascii="Calibri" w:eastAsia="Calibri" w:hAnsi="Calibri" w:cs="Calibri"/>
          <w:color w:val="000000"/>
          <w:kern w:val="24"/>
          <w:sz w:val="40"/>
          <w:szCs w:val="40"/>
          <w:lang w:val="en-US" w:eastAsia="en-GB"/>
        </w:rPr>
        <w:t xml:space="preserve">Reference </w:t>
      </w:r>
    </w:p>
    <w:p w14:paraId="7E87032F" w14:textId="77777777" w:rsidR="0016416F" w:rsidRPr="001C521E" w:rsidRDefault="0016416F" w:rsidP="0016416F">
      <w:pPr>
        <w:spacing w:after="0" w:line="240" w:lineRule="auto"/>
        <w:rPr>
          <w:rFonts w:ascii="Calibri" w:eastAsia="Calibri" w:hAnsi="Calibri" w:cs="Calibri"/>
          <w:color w:val="000000"/>
          <w:kern w:val="24"/>
          <w:sz w:val="40"/>
          <w:szCs w:val="40"/>
          <w:lang w:val="en-US" w:eastAsia="en-GB"/>
        </w:rPr>
      </w:pPr>
      <w:r w:rsidRPr="001C521E">
        <w:rPr>
          <w:rFonts w:ascii="Calibri" w:eastAsia="Calibri" w:hAnsi="Calibri" w:cs="Calibri"/>
          <w:color w:val="000000"/>
          <w:kern w:val="24"/>
          <w:sz w:val="40"/>
          <w:szCs w:val="40"/>
          <w:lang w:val="en-US" w:eastAsia="en-GB"/>
        </w:rPr>
        <w:t xml:space="preserve"> </w:t>
      </w:r>
    </w:p>
    <w:p w14:paraId="1C922A72" w14:textId="77777777" w:rsidR="0016416F" w:rsidRPr="0017193E" w:rsidRDefault="0016416F" w:rsidP="0016416F">
      <w:pPr>
        <w:spacing w:after="0" w:line="240" w:lineRule="auto"/>
        <w:rPr>
          <w:rFonts w:ascii="Times New Roman" w:eastAsia="Times New Roman" w:hAnsi="Times New Roman" w:cs="Times New Roman"/>
          <w:sz w:val="24"/>
          <w:szCs w:val="24"/>
          <w:lang w:eastAsia="en-GB"/>
        </w:rPr>
      </w:pPr>
      <w:r w:rsidRPr="0017193E">
        <w:rPr>
          <w:rFonts w:ascii="Calibri" w:eastAsiaTheme="minorEastAsia" w:hAnsi="Calibri"/>
          <w:color w:val="222222"/>
          <w:sz w:val="32"/>
          <w:szCs w:val="32"/>
          <w:lang w:eastAsia="en-GB"/>
        </w:rPr>
        <w:t>Ashton, J., 2014. Children and families act 2014: S11 The presumption of parental involvement-</w:t>
      </w:r>
      <w:proofErr w:type="spellStart"/>
      <w:r w:rsidRPr="0017193E">
        <w:rPr>
          <w:rFonts w:ascii="Calibri" w:eastAsiaTheme="minorEastAsia" w:hAnsi="Calibri"/>
          <w:color w:val="222222"/>
          <w:sz w:val="32"/>
          <w:szCs w:val="32"/>
          <w:lang w:eastAsia="en-GB"/>
        </w:rPr>
        <w:t>a'bold'reform</w:t>
      </w:r>
      <w:proofErr w:type="spellEnd"/>
      <w:r w:rsidRPr="0017193E">
        <w:rPr>
          <w:rFonts w:ascii="Calibri" w:eastAsiaTheme="minorEastAsia" w:hAnsi="Calibri"/>
          <w:color w:val="222222"/>
          <w:sz w:val="32"/>
          <w:szCs w:val="32"/>
          <w:lang w:eastAsia="en-GB"/>
        </w:rPr>
        <w:t xml:space="preserve"> or a damp squib. </w:t>
      </w:r>
      <w:r w:rsidRPr="0017193E">
        <w:rPr>
          <w:rFonts w:ascii="Calibri" w:eastAsiaTheme="minorEastAsia" w:hAnsi="Calibri"/>
          <w:i/>
          <w:iCs/>
          <w:color w:val="222222"/>
          <w:sz w:val="32"/>
          <w:szCs w:val="32"/>
          <w:lang w:eastAsia="en-GB"/>
        </w:rPr>
        <w:t>Student Law Review</w:t>
      </w:r>
      <w:r w:rsidRPr="0017193E">
        <w:rPr>
          <w:rFonts w:ascii="Calibri" w:eastAsiaTheme="minorEastAsia" w:hAnsi="Calibri"/>
          <w:color w:val="222222"/>
          <w:sz w:val="32"/>
          <w:szCs w:val="32"/>
          <w:lang w:eastAsia="en-GB"/>
        </w:rPr>
        <w:t>, </w:t>
      </w:r>
      <w:r w:rsidRPr="0017193E">
        <w:rPr>
          <w:rFonts w:ascii="Calibri" w:eastAsiaTheme="minorEastAsia" w:hAnsi="Calibri"/>
          <w:i/>
          <w:iCs/>
          <w:color w:val="222222"/>
          <w:sz w:val="32"/>
          <w:szCs w:val="32"/>
          <w:lang w:eastAsia="en-GB"/>
        </w:rPr>
        <w:t>74</w:t>
      </w:r>
      <w:r w:rsidRPr="0017193E">
        <w:rPr>
          <w:rFonts w:ascii="Calibri" w:eastAsiaTheme="minorEastAsia" w:hAnsi="Calibri"/>
          <w:color w:val="222222"/>
          <w:sz w:val="32"/>
          <w:szCs w:val="32"/>
          <w:lang w:eastAsia="en-GB"/>
        </w:rPr>
        <w:t>, pp.28-29.</w:t>
      </w:r>
    </w:p>
    <w:p w14:paraId="2E73215F" w14:textId="77777777" w:rsidR="0016416F" w:rsidRPr="0017193E" w:rsidRDefault="0016416F" w:rsidP="0016416F">
      <w:pPr>
        <w:spacing w:after="0" w:line="240" w:lineRule="auto"/>
        <w:rPr>
          <w:rFonts w:ascii="Times New Roman" w:eastAsia="Times New Roman" w:hAnsi="Times New Roman" w:cs="Times New Roman"/>
          <w:sz w:val="24"/>
          <w:szCs w:val="24"/>
          <w:lang w:eastAsia="en-GB"/>
        </w:rPr>
      </w:pPr>
      <w:r w:rsidRPr="0017193E">
        <w:rPr>
          <w:rFonts w:ascii="Calibri" w:eastAsia="Calibri" w:hAnsi="Calibri" w:cs="Calibri"/>
          <w:color w:val="000000"/>
          <w:kern w:val="24"/>
          <w:sz w:val="32"/>
          <w:szCs w:val="32"/>
          <w:lang w:val="en-US" w:eastAsia="en-GB"/>
        </w:rPr>
        <w:t xml:space="preserve">Clair, A. (2018, </w:t>
      </w:r>
      <w:proofErr w:type="spellStart"/>
      <w:r w:rsidRPr="0017193E">
        <w:rPr>
          <w:rFonts w:ascii="Calibri" w:eastAsia="Calibri" w:hAnsi="Calibri" w:cs="Calibri"/>
          <w:color w:val="000000"/>
          <w:kern w:val="24"/>
          <w:sz w:val="32"/>
          <w:szCs w:val="32"/>
          <w:lang w:val="en-US" w:eastAsia="en-GB"/>
        </w:rPr>
        <w:t>april</w:t>
      </w:r>
      <w:proofErr w:type="spellEnd"/>
      <w:r w:rsidRPr="0017193E">
        <w:rPr>
          <w:rFonts w:ascii="Calibri" w:eastAsia="Calibri" w:hAnsi="Calibri" w:cs="Calibri"/>
          <w:color w:val="000000"/>
          <w:kern w:val="24"/>
          <w:sz w:val="32"/>
          <w:szCs w:val="32"/>
          <w:lang w:val="en-US" w:eastAsia="en-GB"/>
        </w:rPr>
        <w:t xml:space="preserve"> 2018). </w:t>
      </w:r>
      <w:r w:rsidRPr="0017193E">
        <w:rPr>
          <w:rFonts w:ascii="Calibri" w:eastAsia="Calibri" w:hAnsi="Calibri" w:cs="Calibri"/>
          <w:i/>
          <w:iCs/>
          <w:color w:val="000000"/>
          <w:kern w:val="24"/>
          <w:sz w:val="32"/>
          <w:szCs w:val="32"/>
          <w:lang w:val="en-US" w:eastAsia="en-GB"/>
        </w:rPr>
        <w:t>Housing: an under explored influence on children well-being and becoming</w:t>
      </w:r>
      <w:r w:rsidRPr="0017193E">
        <w:rPr>
          <w:rFonts w:ascii="Calibri" w:eastAsia="Calibri" w:hAnsi="Calibri" w:cs="Calibri"/>
          <w:color w:val="000000"/>
          <w:kern w:val="24"/>
          <w:sz w:val="32"/>
          <w:szCs w:val="32"/>
          <w:lang w:val="en-US" w:eastAsia="en-GB"/>
        </w:rPr>
        <w:t>. Retrieved from Springer Link: link.springer.com </w:t>
      </w:r>
    </w:p>
    <w:p w14:paraId="11D3F7B5" w14:textId="6BC2BA13" w:rsidR="0016416F" w:rsidRPr="0017193E" w:rsidRDefault="0016416F" w:rsidP="0016416F">
      <w:pPr>
        <w:spacing w:after="0" w:line="240" w:lineRule="auto"/>
        <w:rPr>
          <w:rFonts w:ascii="Times New Roman" w:eastAsia="Times New Roman" w:hAnsi="Times New Roman" w:cs="Times New Roman"/>
          <w:sz w:val="24"/>
          <w:szCs w:val="24"/>
          <w:lang w:eastAsia="en-GB"/>
        </w:rPr>
      </w:pPr>
      <w:r w:rsidRPr="0017193E">
        <w:rPr>
          <w:rFonts w:ascii="Calibri" w:eastAsia="Calibri" w:hAnsi="Calibri" w:cs="Calibri"/>
          <w:color w:val="000000"/>
          <w:kern w:val="24"/>
          <w:sz w:val="32"/>
          <w:szCs w:val="32"/>
          <w:lang w:val="en-US" w:eastAsia="en-GB"/>
        </w:rPr>
        <w:t xml:space="preserve">Deborah </w:t>
      </w:r>
      <w:proofErr w:type="spellStart"/>
      <w:r w:rsidRPr="0017193E">
        <w:rPr>
          <w:rFonts w:ascii="Calibri" w:eastAsia="Calibri" w:hAnsi="Calibri" w:cs="Calibri"/>
          <w:color w:val="000000"/>
          <w:kern w:val="24"/>
          <w:sz w:val="32"/>
          <w:szCs w:val="32"/>
          <w:lang w:val="en-US" w:eastAsia="en-GB"/>
        </w:rPr>
        <w:t>Daro</w:t>
      </w:r>
      <w:proofErr w:type="spellEnd"/>
      <w:r w:rsidRPr="0017193E">
        <w:rPr>
          <w:rFonts w:ascii="Calibri" w:eastAsia="Calibri" w:hAnsi="Calibri" w:cs="Calibri"/>
          <w:color w:val="000000"/>
          <w:kern w:val="24"/>
          <w:sz w:val="32"/>
          <w:szCs w:val="32"/>
          <w:lang w:val="en-US" w:eastAsia="en-GB"/>
        </w:rPr>
        <w:t xml:space="preserve">, J. L. (2004). </w:t>
      </w:r>
      <w:r w:rsidRPr="0017193E">
        <w:rPr>
          <w:rFonts w:ascii="Calibri" w:eastAsia="Calibri" w:hAnsi="Calibri" w:cs="Calibri"/>
          <w:i/>
          <w:iCs/>
          <w:color w:val="000000"/>
          <w:kern w:val="24"/>
          <w:sz w:val="32"/>
          <w:szCs w:val="32"/>
          <w:lang w:val="en-US" w:eastAsia="en-GB"/>
        </w:rPr>
        <w:t>Finding common ground in the study of child maltreatment, youth violence and adult domestic violence</w:t>
      </w:r>
      <w:r w:rsidRPr="0017193E">
        <w:rPr>
          <w:rFonts w:ascii="Calibri" w:eastAsia="Calibri" w:hAnsi="Calibri" w:cs="Calibri"/>
          <w:color w:val="000000"/>
          <w:kern w:val="24"/>
          <w:sz w:val="32"/>
          <w:szCs w:val="32"/>
          <w:lang w:val="en-US" w:eastAsia="en-GB"/>
        </w:rPr>
        <w:t>. Retrieved from Sage Journals: scholar.google.co.uk </w:t>
      </w:r>
    </w:p>
    <w:p w14:paraId="0BD28518" w14:textId="77777777" w:rsidR="0016416F" w:rsidRPr="0017193E" w:rsidRDefault="0016416F" w:rsidP="0016416F">
      <w:pPr>
        <w:spacing w:after="0" w:line="240" w:lineRule="auto"/>
        <w:rPr>
          <w:rFonts w:ascii="Times New Roman" w:eastAsia="Times New Roman" w:hAnsi="Times New Roman" w:cs="Times New Roman"/>
          <w:sz w:val="24"/>
          <w:szCs w:val="24"/>
          <w:lang w:eastAsia="en-GB"/>
        </w:rPr>
      </w:pPr>
      <w:r w:rsidRPr="0017193E">
        <w:rPr>
          <w:rFonts w:ascii="Calibri" w:eastAsiaTheme="minorEastAsia" w:hAnsi="Calibri"/>
          <w:color w:val="222222"/>
          <w:sz w:val="32"/>
          <w:szCs w:val="32"/>
          <w:lang w:eastAsia="en-GB"/>
        </w:rPr>
        <w:t xml:space="preserve">-Hoffman, </w:t>
      </w:r>
      <w:proofErr w:type="gramStart"/>
      <w:r w:rsidRPr="0017193E">
        <w:rPr>
          <w:rFonts w:ascii="Calibri" w:eastAsiaTheme="minorEastAsia" w:hAnsi="Calibri"/>
          <w:color w:val="222222"/>
          <w:sz w:val="32"/>
          <w:szCs w:val="32"/>
          <w:lang w:eastAsia="en-GB"/>
        </w:rPr>
        <w:t>D.</w:t>
      </w:r>
      <w:proofErr w:type="gramEnd"/>
      <w:r w:rsidRPr="0017193E">
        <w:rPr>
          <w:rFonts w:ascii="Calibri" w:eastAsiaTheme="minorEastAsia" w:hAnsi="Calibri"/>
          <w:color w:val="222222"/>
          <w:sz w:val="32"/>
          <w:szCs w:val="32"/>
          <w:lang w:eastAsia="en-GB"/>
        </w:rPr>
        <w:t xml:space="preserve"> and Rowe, J.J., 2010. </w:t>
      </w:r>
      <w:r w:rsidRPr="0017193E">
        <w:rPr>
          <w:rFonts w:ascii="Calibri" w:eastAsiaTheme="minorEastAsia" w:hAnsi="Calibri"/>
          <w:i/>
          <w:iCs/>
          <w:color w:val="222222"/>
          <w:sz w:val="32"/>
          <w:szCs w:val="32"/>
          <w:lang w:eastAsia="en-GB"/>
        </w:rPr>
        <w:t>Human rights in the UK: An introduction to the Human Rights Act 1998</w:t>
      </w:r>
      <w:r w:rsidRPr="0017193E">
        <w:rPr>
          <w:rFonts w:ascii="Calibri" w:eastAsiaTheme="minorEastAsia" w:hAnsi="Calibri"/>
          <w:color w:val="222222"/>
          <w:sz w:val="32"/>
          <w:szCs w:val="32"/>
          <w:lang w:eastAsia="en-GB"/>
        </w:rPr>
        <w:t>. Pearson Education.</w:t>
      </w:r>
    </w:p>
    <w:p w14:paraId="26488EE3" w14:textId="77777777" w:rsidR="0016416F" w:rsidRPr="0017193E" w:rsidRDefault="0016416F" w:rsidP="0016416F">
      <w:pPr>
        <w:spacing w:after="0" w:line="240" w:lineRule="auto"/>
        <w:rPr>
          <w:rFonts w:ascii="Times New Roman" w:eastAsia="Times New Roman" w:hAnsi="Times New Roman" w:cs="Times New Roman"/>
          <w:sz w:val="24"/>
          <w:szCs w:val="24"/>
          <w:lang w:eastAsia="en-GB"/>
        </w:rPr>
      </w:pPr>
      <w:r w:rsidRPr="0017193E">
        <w:rPr>
          <w:rFonts w:ascii="Calibri" w:eastAsia="Calibri" w:hAnsi="Calibri" w:cs="Calibri"/>
          <w:color w:val="000000"/>
          <w:kern w:val="24"/>
          <w:sz w:val="32"/>
          <w:szCs w:val="32"/>
          <w:lang w:val="en-US" w:eastAsia="en-GB"/>
        </w:rPr>
        <w:t xml:space="preserve">-June Statham, E. C. (2010, august). </w:t>
      </w:r>
      <w:r w:rsidRPr="0017193E">
        <w:rPr>
          <w:rFonts w:ascii="Calibri" w:eastAsia="Calibri" w:hAnsi="Calibri" w:cs="Calibri"/>
          <w:i/>
          <w:iCs/>
          <w:color w:val="000000"/>
          <w:kern w:val="24"/>
          <w:sz w:val="32"/>
          <w:szCs w:val="32"/>
          <w:lang w:val="en-US" w:eastAsia="en-GB"/>
        </w:rPr>
        <w:t xml:space="preserve">Childhood wellbeing research </w:t>
      </w:r>
      <w:proofErr w:type="spellStart"/>
      <w:r w:rsidRPr="0017193E">
        <w:rPr>
          <w:rFonts w:ascii="Calibri" w:eastAsia="Calibri" w:hAnsi="Calibri" w:cs="Calibri"/>
          <w:i/>
          <w:iCs/>
          <w:color w:val="000000"/>
          <w:kern w:val="24"/>
          <w:sz w:val="32"/>
          <w:szCs w:val="32"/>
          <w:lang w:val="en-US" w:eastAsia="en-GB"/>
        </w:rPr>
        <w:t>centre</w:t>
      </w:r>
      <w:proofErr w:type="spellEnd"/>
      <w:r w:rsidRPr="0017193E">
        <w:rPr>
          <w:rFonts w:ascii="Calibri" w:eastAsia="Calibri" w:hAnsi="Calibri" w:cs="Calibri"/>
          <w:color w:val="000000"/>
          <w:kern w:val="24"/>
          <w:sz w:val="32"/>
          <w:szCs w:val="32"/>
          <w:lang w:val="en-US" w:eastAsia="en-GB"/>
        </w:rPr>
        <w:t xml:space="preserve">. Retrieved from Child Wellbeing: </w:t>
      </w:r>
      <w:hyperlink r:id="rId5" w:history="1">
        <w:r w:rsidRPr="0017193E">
          <w:rPr>
            <w:rFonts w:ascii="Calibri" w:eastAsia="Calibri" w:hAnsi="Calibri" w:cs="Calibri"/>
            <w:color w:val="000000"/>
            <w:kern w:val="24"/>
            <w:sz w:val="32"/>
            <w:szCs w:val="32"/>
            <w:u w:val="single"/>
            <w:lang w:val="en-US" w:eastAsia="en-GB"/>
          </w:rPr>
          <w:t>www.assets.publishing.servive.go.uk</w:t>
        </w:r>
      </w:hyperlink>
      <w:r w:rsidRPr="0017193E">
        <w:rPr>
          <w:rFonts w:ascii="Calibri" w:eastAsia="Calibri" w:hAnsi="Calibri" w:cs="Calibri"/>
          <w:color w:val="000000"/>
          <w:kern w:val="24"/>
          <w:sz w:val="32"/>
          <w:szCs w:val="32"/>
          <w:lang w:val="en-US" w:eastAsia="en-GB"/>
        </w:rPr>
        <w:t> </w:t>
      </w:r>
    </w:p>
    <w:p w14:paraId="489E5189" w14:textId="77777777" w:rsidR="0016416F" w:rsidRPr="0017193E" w:rsidRDefault="0016416F" w:rsidP="0016416F">
      <w:pPr>
        <w:spacing w:after="0" w:line="240" w:lineRule="auto"/>
        <w:rPr>
          <w:rFonts w:ascii="Times New Roman" w:eastAsia="Times New Roman" w:hAnsi="Times New Roman" w:cs="Times New Roman"/>
          <w:sz w:val="24"/>
          <w:szCs w:val="24"/>
          <w:lang w:eastAsia="en-GB"/>
        </w:rPr>
      </w:pPr>
      <w:r w:rsidRPr="0017193E">
        <w:rPr>
          <w:rFonts w:ascii="Calibri" w:eastAsia="Arial" w:hAnsi="Calibri"/>
          <w:color w:val="000000"/>
          <w:sz w:val="32"/>
          <w:szCs w:val="32"/>
          <w:lang w:eastAsia="en-GB"/>
        </w:rPr>
        <w:t xml:space="preserve">-Parliament (1989). </w:t>
      </w:r>
      <w:r w:rsidRPr="0017193E">
        <w:rPr>
          <w:rFonts w:ascii="Calibri" w:eastAsia="Arial" w:hAnsi="Calibri"/>
          <w:i/>
          <w:iCs/>
          <w:color w:val="000000"/>
          <w:sz w:val="32"/>
          <w:szCs w:val="32"/>
          <w:lang w:eastAsia="en-GB"/>
        </w:rPr>
        <w:t>The Children Act 1989</w:t>
      </w:r>
      <w:r w:rsidRPr="0017193E">
        <w:rPr>
          <w:rFonts w:ascii="Calibri" w:eastAsia="Arial" w:hAnsi="Calibri"/>
          <w:color w:val="000000"/>
          <w:sz w:val="32"/>
          <w:szCs w:val="32"/>
          <w:lang w:eastAsia="en-GB"/>
        </w:rPr>
        <w:t>. London: HMSO</w:t>
      </w:r>
    </w:p>
    <w:p w14:paraId="7CAAE203" w14:textId="77777777" w:rsidR="0016416F" w:rsidRPr="0017193E" w:rsidRDefault="0016416F" w:rsidP="0016416F">
      <w:pPr>
        <w:spacing w:after="0" w:line="240" w:lineRule="auto"/>
        <w:rPr>
          <w:rFonts w:ascii="Times New Roman" w:eastAsia="Times New Roman" w:hAnsi="Times New Roman" w:cs="Times New Roman"/>
          <w:sz w:val="24"/>
          <w:szCs w:val="24"/>
          <w:lang w:eastAsia="en-GB"/>
        </w:rPr>
      </w:pPr>
      <w:r w:rsidRPr="0017193E">
        <w:rPr>
          <w:rFonts w:ascii="Calibri" w:eastAsia="Calibri" w:hAnsi="Calibri" w:cs="Calibri"/>
          <w:color w:val="000000"/>
          <w:sz w:val="32"/>
          <w:szCs w:val="32"/>
          <w:lang w:val="en-US" w:eastAsia="en-GB"/>
        </w:rPr>
        <w:t>-Valente, T.W., 2012. Network interventions. </w:t>
      </w:r>
      <w:r w:rsidRPr="0017193E">
        <w:rPr>
          <w:rFonts w:ascii="Calibri" w:eastAsia="Calibri" w:hAnsi="Calibri" w:cs="Calibri"/>
          <w:i/>
          <w:iCs/>
          <w:color w:val="000000"/>
          <w:sz w:val="32"/>
          <w:szCs w:val="32"/>
          <w:lang w:val="en-US" w:eastAsia="en-GB"/>
        </w:rPr>
        <w:t>science</w:t>
      </w:r>
      <w:r w:rsidRPr="0017193E">
        <w:rPr>
          <w:rFonts w:ascii="Calibri" w:eastAsia="Calibri" w:hAnsi="Calibri" w:cs="Calibri"/>
          <w:color w:val="000000"/>
          <w:sz w:val="32"/>
          <w:szCs w:val="32"/>
          <w:lang w:val="en-US" w:eastAsia="en-GB"/>
        </w:rPr>
        <w:t>, </w:t>
      </w:r>
      <w:r w:rsidRPr="0017193E">
        <w:rPr>
          <w:rFonts w:ascii="Calibri" w:eastAsia="Calibri" w:hAnsi="Calibri" w:cs="Calibri"/>
          <w:i/>
          <w:iCs/>
          <w:color w:val="000000"/>
          <w:sz w:val="32"/>
          <w:szCs w:val="32"/>
          <w:lang w:val="en-US" w:eastAsia="en-GB"/>
        </w:rPr>
        <w:t>337</w:t>
      </w:r>
      <w:r w:rsidRPr="0017193E">
        <w:rPr>
          <w:rFonts w:ascii="Calibri" w:eastAsia="Calibri" w:hAnsi="Calibri" w:cs="Calibri"/>
          <w:color w:val="000000"/>
          <w:sz w:val="32"/>
          <w:szCs w:val="32"/>
          <w:lang w:val="en-US" w:eastAsia="en-GB"/>
        </w:rPr>
        <w:t>(6090), pp.49-53.</w:t>
      </w:r>
    </w:p>
    <w:p w14:paraId="42AD86D9" w14:textId="77777777" w:rsidR="0016416F" w:rsidRPr="0017193E" w:rsidRDefault="0016416F" w:rsidP="0016416F">
      <w:pPr>
        <w:spacing w:after="0" w:line="240" w:lineRule="auto"/>
        <w:rPr>
          <w:rFonts w:ascii="Times New Roman" w:eastAsia="Times New Roman" w:hAnsi="Times New Roman" w:cs="Times New Roman"/>
          <w:sz w:val="24"/>
          <w:szCs w:val="24"/>
          <w:lang w:eastAsia="en-GB"/>
        </w:rPr>
      </w:pPr>
      <w:r w:rsidRPr="0017193E">
        <w:rPr>
          <w:rFonts w:ascii="Calibri" w:eastAsia="Calibri" w:hAnsi="Calibri" w:cs="Calibri"/>
          <w:color w:val="000000"/>
          <w:sz w:val="32"/>
          <w:szCs w:val="32"/>
          <w:lang w:val="en-US" w:eastAsia="en-GB"/>
        </w:rPr>
        <w:t>-</w:t>
      </w:r>
      <w:proofErr w:type="spellStart"/>
      <w:r w:rsidRPr="0017193E">
        <w:rPr>
          <w:rFonts w:ascii="Calibri" w:eastAsia="Calibri" w:hAnsi="Calibri" w:cs="Calibri"/>
          <w:color w:val="000000"/>
          <w:sz w:val="32"/>
          <w:szCs w:val="32"/>
          <w:lang w:val="en-US" w:eastAsia="en-GB"/>
        </w:rPr>
        <w:t>Wandersman</w:t>
      </w:r>
      <w:proofErr w:type="spellEnd"/>
      <w:r w:rsidRPr="0017193E">
        <w:rPr>
          <w:rFonts w:ascii="Calibri" w:eastAsia="Calibri" w:hAnsi="Calibri" w:cs="Calibri"/>
          <w:color w:val="000000"/>
          <w:sz w:val="32"/>
          <w:szCs w:val="32"/>
          <w:lang w:val="en-US" w:eastAsia="en-GB"/>
        </w:rPr>
        <w:t>, A. and Florin, P., 2003. Community interventions and effective prevention. </w:t>
      </w:r>
      <w:r w:rsidRPr="0017193E">
        <w:rPr>
          <w:rFonts w:ascii="Calibri" w:eastAsia="Calibri" w:hAnsi="Calibri" w:cs="Calibri"/>
          <w:i/>
          <w:iCs/>
          <w:color w:val="000000"/>
          <w:sz w:val="32"/>
          <w:szCs w:val="32"/>
          <w:lang w:val="en-US" w:eastAsia="en-GB"/>
        </w:rPr>
        <w:t>American Psychologist</w:t>
      </w:r>
      <w:r w:rsidRPr="0017193E">
        <w:rPr>
          <w:rFonts w:ascii="Calibri" w:eastAsia="Calibri" w:hAnsi="Calibri" w:cs="Calibri"/>
          <w:color w:val="000000"/>
          <w:sz w:val="32"/>
          <w:szCs w:val="32"/>
          <w:lang w:val="en-US" w:eastAsia="en-GB"/>
        </w:rPr>
        <w:t>, </w:t>
      </w:r>
      <w:r w:rsidRPr="0017193E">
        <w:rPr>
          <w:rFonts w:ascii="Calibri" w:eastAsia="Calibri" w:hAnsi="Calibri" w:cs="Calibri"/>
          <w:i/>
          <w:iCs/>
          <w:color w:val="000000"/>
          <w:sz w:val="32"/>
          <w:szCs w:val="32"/>
          <w:lang w:val="en-US" w:eastAsia="en-GB"/>
        </w:rPr>
        <w:t>58</w:t>
      </w:r>
      <w:r w:rsidRPr="0017193E">
        <w:rPr>
          <w:rFonts w:ascii="Calibri" w:eastAsia="Calibri" w:hAnsi="Calibri" w:cs="Calibri"/>
          <w:color w:val="000000"/>
          <w:sz w:val="32"/>
          <w:szCs w:val="32"/>
          <w:lang w:val="en-US" w:eastAsia="en-GB"/>
        </w:rPr>
        <w:t>(6-7), p.441.</w:t>
      </w:r>
    </w:p>
    <w:p w14:paraId="161B131E" w14:textId="5536C59D" w:rsidR="0017193E" w:rsidRDefault="0017193E" w:rsidP="001C521E">
      <w:pPr>
        <w:spacing w:after="0" w:line="240" w:lineRule="auto"/>
        <w:contextualSpacing/>
        <w:jc w:val="both"/>
        <w:rPr>
          <w:rFonts w:ascii="Calibri" w:eastAsia="Calibri" w:hAnsi="Calibri" w:cs="Calibri"/>
          <w:color w:val="000000"/>
          <w:sz w:val="32"/>
          <w:szCs w:val="32"/>
          <w:lang w:val="en-US" w:eastAsia="en-GB"/>
        </w:rPr>
      </w:pPr>
      <w:r w:rsidRPr="0017193E">
        <w:rPr>
          <w:rFonts w:ascii="Calibri" w:eastAsia="Calibri" w:hAnsi="Calibri" w:cs="Calibri"/>
          <w:color w:val="000000"/>
          <w:sz w:val="32"/>
          <w:szCs w:val="32"/>
          <w:lang w:val="en-US" w:eastAsia="en-GB"/>
        </w:rPr>
        <w:t xml:space="preserve">Maras, P., Bradshaw, V., Croft, C., Gale, L. and Webb, J., 2008. Working with Families with Complex Needs </w:t>
      </w:r>
      <w:proofErr w:type="gramStart"/>
      <w:r w:rsidRPr="0017193E">
        <w:rPr>
          <w:rFonts w:ascii="Calibri" w:eastAsia="Calibri" w:hAnsi="Calibri" w:cs="Calibri"/>
          <w:color w:val="000000"/>
          <w:sz w:val="32"/>
          <w:szCs w:val="32"/>
          <w:lang w:val="en-US" w:eastAsia="en-GB"/>
        </w:rPr>
        <w:t>A</w:t>
      </w:r>
      <w:proofErr w:type="gramEnd"/>
      <w:r w:rsidRPr="0017193E">
        <w:rPr>
          <w:rFonts w:ascii="Calibri" w:eastAsia="Calibri" w:hAnsi="Calibri" w:cs="Calibri"/>
          <w:color w:val="000000"/>
          <w:sz w:val="32"/>
          <w:szCs w:val="32"/>
          <w:lang w:val="en-US" w:eastAsia="en-GB"/>
        </w:rPr>
        <w:t xml:space="preserve"> Multi-Agency Approach. University of Greenwich.</w:t>
      </w:r>
    </w:p>
    <w:p w14:paraId="3147EB95" w14:textId="77777777" w:rsidR="001C521E" w:rsidRPr="0017193E" w:rsidRDefault="001C521E" w:rsidP="001C521E">
      <w:pPr>
        <w:spacing w:after="0" w:line="240" w:lineRule="auto"/>
        <w:contextualSpacing/>
        <w:jc w:val="both"/>
        <w:rPr>
          <w:rFonts w:ascii="Times New Roman" w:eastAsia="Times New Roman" w:hAnsi="Times New Roman" w:cs="Times New Roman"/>
          <w:sz w:val="32"/>
          <w:szCs w:val="24"/>
          <w:lang w:eastAsia="en-GB"/>
        </w:rPr>
      </w:pPr>
    </w:p>
    <w:p w14:paraId="27B92909" w14:textId="2F257AE9" w:rsidR="0017193E" w:rsidRDefault="0017193E" w:rsidP="001C521E">
      <w:pPr>
        <w:spacing w:after="0" w:line="240" w:lineRule="auto"/>
        <w:contextualSpacing/>
        <w:jc w:val="both"/>
        <w:rPr>
          <w:rFonts w:ascii="Calibri" w:eastAsia="Calibri" w:hAnsi="Calibri" w:cs="Calibri"/>
          <w:color w:val="000000"/>
          <w:sz w:val="32"/>
          <w:szCs w:val="32"/>
          <w:lang w:val="en-US" w:eastAsia="en-GB"/>
        </w:rPr>
      </w:pPr>
      <w:proofErr w:type="spellStart"/>
      <w:r w:rsidRPr="0017193E">
        <w:rPr>
          <w:rFonts w:ascii="Calibri" w:eastAsia="Calibri" w:hAnsi="Calibri" w:cs="Calibri"/>
          <w:color w:val="000000"/>
          <w:sz w:val="32"/>
          <w:szCs w:val="32"/>
          <w:lang w:val="en-US" w:eastAsia="en-GB"/>
        </w:rPr>
        <w:t>Reupert</w:t>
      </w:r>
      <w:proofErr w:type="spellEnd"/>
      <w:r w:rsidRPr="0017193E">
        <w:rPr>
          <w:rFonts w:ascii="Calibri" w:eastAsia="Calibri" w:hAnsi="Calibri" w:cs="Calibri"/>
          <w:color w:val="000000"/>
          <w:sz w:val="32"/>
          <w:szCs w:val="32"/>
          <w:lang w:val="en-US" w:eastAsia="en-GB"/>
        </w:rPr>
        <w:t xml:space="preserve">, A. and </w:t>
      </w:r>
      <w:proofErr w:type="spellStart"/>
      <w:r w:rsidRPr="0017193E">
        <w:rPr>
          <w:rFonts w:ascii="Calibri" w:eastAsia="Calibri" w:hAnsi="Calibri" w:cs="Calibri"/>
          <w:color w:val="000000"/>
          <w:sz w:val="32"/>
          <w:szCs w:val="32"/>
          <w:lang w:val="en-US" w:eastAsia="en-GB"/>
        </w:rPr>
        <w:t>Maybery</w:t>
      </w:r>
      <w:proofErr w:type="spellEnd"/>
      <w:r w:rsidRPr="0017193E">
        <w:rPr>
          <w:rFonts w:ascii="Calibri" w:eastAsia="Calibri" w:hAnsi="Calibri" w:cs="Calibri"/>
          <w:color w:val="000000"/>
          <w:sz w:val="32"/>
          <w:szCs w:val="32"/>
          <w:lang w:val="en-US" w:eastAsia="en-GB"/>
        </w:rPr>
        <w:t>, D., 2014. Practitioners' experiences of working with families with complex needs. Journal of Psychiatric and Mental Health Nursing, 21(7), pp.642-651.</w:t>
      </w:r>
    </w:p>
    <w:p w14:paraId="4BE916EF" w14:textId="77777777" w:rsidR="001C521E" w:rsidRPr="0017193E" w:rsidRDefault="001C521E" w:rsidP="001C521E">
      <w:pPr>
        <w:spacing w:after="0" w:line="240" w:lineRule="auto"/>
        <w:contextualSpacing/>
        <w:jc w:val="both"/>
        <w:rPr>
          <w:rFonts w:ascii="Times New Roman" w:eastAsia="Times New Roman" w:hAnsi="Times New Roman" w:cs="Times New Roman"/>
          <w:sz w:val="32"/>
          <w:szCs w:val="24"/>
          <w:lang w:eastAsia="en-GB"/>
        </w:rPr>
      </w:pPr>
    </w:p>
    <w:p w14:paraId="05680E86" w14:textId="77777777" w:rsidR="0017193E" w:rsidRPr="0017193E" w:rsidRDefault="0017193E" w:rsidP="001C521E">
      <w:pPr>
        <w:spacing w:after="0" w:line="240" w:lineRule="auto"/>
        <w:contextualSpacing/>
        <w:jc w:val="both"/>
        <w:rPr>
          <w:rFonts w:ascii="Times New Roman" w:eastAsia="Times New Roman" w:hAnsi="Times New Roman" w:cs="Times New Roman"/>
          <w:sz w:val="32"/>
          <w:szCs w:val="24"/>
          <w:lang w:eastAsia="en-GB"/>
        </w:rPr>
      </w:pPr>
      <w:r w:rsidRPr="0017193E">
        <w:rPr>
          <w:rFonts w:ascii="Calibri" w:eastAsia="Calibri" w:hAnsi="Calibri" w:cs="Calibri"/>
          <w:color w:val="000000"/>
          <w:sz w:val="32"/>
          <w:szCs w:val="32"/>
          <w:lang w:val="en-US" w:eastAsia="en-GB"/>
        </w:rPr>
        <w:t xml:space="preserve">Rossiter, C., </w:t>
      </w:r>
      <w:proofErr w:type="spellStart"/>
      <w:r w:rsidRPr="0017193E">
        <w:rPr>
          <w:rFonts w:ascii="Calibri" w:eastAsia="Calibri" w:hAnsi="Calibri" w:cs="Calibri"/>
          <w:color w:val="000000"/>
          <w:sz w:val="32"/>
          <w:szCs w:val="32"/>
          <w:lang w:val="en-US" w:eastAsia="en-GB"/>
        </w:rPr>
        <w:t>Schmied</w:t>
      </w:r>
      <w:proofErr w:type="spellEnd"/>
      <w:r w:rsidRPr="0017193E">
        <w:rPr>
          <w:rFonts w:ascii="Calibri" w:eastAsia="Calibri" w:hAnsi="Calibri" w:cs="Calibri"/>
          <w:color w:val="000000"/>
          <w:sz w:val="32"/>
          <w:szCs w:val="32"/>
          <w:lang w:val="en-US" w:eastAsia="en-GB"/>
        </w:rPr>
        <w:t xml:space="preserve">, V., Kemp, L., Fowler, C., </w:t>
      </w:r>
      <w:proofErr w:type="spellStart"/>
      <w:r w:rsidRPr="0017193E">
        <w:rPr>
          <w:rFonts w:ascii="Calibri" w:eastAsia="Calibri" w:hAnsi="Calibri" w:cs="Calibri"/>
          <w:color w:val="000000"/>
          <w:sz w:val="32"/>
          <w:szCs w:val="32"/>
          <w:lang w:val="en-US" w:eastAsia="en-GB"/>
        </w:rPr>
        <w:t>Kruske</w:t>
      </w:r>
      <w:proofErr w:type="spellEnd"/>
      <w:r w:rsidRPr="0017193E">
        <w:rPr>
          <w:rFonts w:ascii="Calibri" w:eastAsia="Calibri" w:hAnsi="Calibri" w:cs="Calibri"/>
          <w:color w:val="000000"/>
          <w:sz w:val="32"/>
          <w:szCs w:val="32"/>
          <w:lang w:val="en-US" w:eastAsia="en-GB"/>
        </w:rPr>
        <w:t xml:space="preserve">, </w:t>
      </w:r>
      <w:proofErr w:type="gramStart"/>
      <w:r w:rsidRPr="0017193E">
        <w:rPr>
          <w:rFonts w:ascii="Calibri" w:eastAsia="Calibri" w:hAnsi="Calibri" w:cs="Calibri"/>
          <w:color w:val="000000"/>
          <w:sz w:val="32"/>
          <w:szCs w:val="32"/>
          <w:lang w:val="en-US" w:eastAsia="en-GB"/>
        </w:rPr>
        <w:t>S.</w:t>
      </w:r>
      <w:proofErr w:type="gramEnd"/>
      <w:r w:rsidRPr="0017193E">
        <w:rPr>
          <w:rFonts w:ascii="Calibri" w:eastAsia="Calibri" w:hAnsi="Calibri" w:cs="Calibri"/>
          <w:color w:val="000000"/>
          <w:sz w:val="32"/>
          <w:szCs w:val="32"/>
          <w:lang w:val="en-US" w:eastAsia="en-GB"/>
        </w:rPr>
        <w:t xml:space="preserve"> and Homer, C.S., 2017. Responding to families with complex needs: a national </w:t>
      </w:r>
      <w:r w:rsidRPr="0017193E">
        <w:rPr>
          <w:rFonts w:ascii="Calibri" w:eastAsia="Calibri" w:hAnsi="Calibri" w:cs="Calibri"/>
          <w:color w:val="000000"/>
          <w:sz w:val="32"/>
          <w:szCs w:val="32"/>
          <w:lang w:val="en-US" w:eastAsia="en-GB"/>
        </w:rPr>
        <w:lastRenderedPageBreak/>
        <w:t>survey of child and family health nurses. Journal of advanced nursing, 73(2), pp.386-398.</w:t>
      </w:r>
    </w:p>
    <w:p w14:paraId="0401CC67" w14:textId="77777777" w:rsidR="0016416F" w:rsidRPr="005570A4" w:rsidRDefault="0016416F" w:rsidP="0016416F">
      <w:pPr>
        <w:rPr>
          <w:sz w:val="28"/>
          <w:szCs w:val="28"/>
        </w:rPr>
      </w:pPr>
    </w:p>
    <w:p w14:paraId="540B34DA" w14:textId="77777777" w:rsidR="0016416F" w:rsidRPr="005570A4" w:rsidRDefault="0016416F" w:rsidP="0016416F">
      <w:pPr>
        <w:rPr>
          <w:sz w:val="28"/>
          <w:szCs w:val="28"/>
          <w:shd w:val="clear" w:color="auto" w:fill="FFFFFF"/>
        </w:rPr>
      </w:pPr>
    </w:p>
    <w:p w14:paraId="11F3D2B6" w14:textId="77777777" w:rsidR="008E7D6C" w:rsidRPr="005570A4" w:rsidRDefault="008E7D6C" w:rsidP="005570A4">
      <w:pPr>
        <w:rPr>
          <w:sz w:val="28"/>
          <w:szCs w:val="28"/>
        </w:rPr>
      </w:pPr>
    </w:p>
    <w:sectPr w:rsidR="008E7D6C" w:rsidRPr="005570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D43302"/>
    <w:multiLevelType w:val="hybridMultilevel"/>
    <w:tmpl w:val="39EEA73C"/>
    <w:lvl w:ilvl="0" w:tplc="126C3C3C">
      <w:start w:val="1"/>
      <w:numFmt w:val="bullet"/>
      <w:lvlText w:val="•"/>
      <w:lvlJc w:val="left"/>
      <w:pPr>
        <w:tabs>
          <w:tab w:val="num" w:pos="720"/>
        </w:tabs>
        <w:ind w:left="720" w:hanging="360"/>
      </w:pPr>
      <w:rPr>
        <w:rFonts w:ascii="Arial" w:hAnsi="Arial" w:hint="default"/>
      </w:rPr>
    </w:lvl>
    <w:lvl w:ilvl="1" w:tplc="185CE4D4" w:tentative="1">
      <w:start w:val="1"/>
      <w:numFmt w:val="bullet"/>
      <w:lvlText w:val="•"/>
      <w:lvlJc w:val="left"/>
      <w:pPr>
        <w:tabs>
          <w:tab w:val="num" w:pos="1440"/>
        </w:tabs>
        <w:ind w:left="1440" w:hanging="360"/>
      </w:pPr>
      <w:rPr>
        <w:rFonts w:ascii="Arial" w:hAnsi="Arial" w:hint="default"/>
      </w:rPr>
    </w:lvl>
    <w:lvl w:ilvl="2" w:tplc="4BF4530C" w:tentative="1">
      <w:start w:val="1"/>
      <w:numFmt w:val="bullet"/>
      <w:lvlText w:val="•"/>
      <w:lvlJc w:val="left"/>
      <w:pPr>
        <w:tabs>
          <w:tab w:val="num" w:pos="2160"/>
        </w:tabs>
        <w:ind w:left="2160" w:hanging="360"/>
      </w:pPr>
      <w:rPr>
        <w:rFonts w:ascii="Arial" w:hAnsi="Arial" w:hint="default"/>
      </w:rPr>
    </w:lvl>
    <w:lvl w:ilvl="3" w:tplc="7B84FD16" w:tentative="1">
      <w:start w:val="1"/>
      <w:numFmt w:val="bullet"/>
      <w:lvlText w:val="•"/>
      <w:lvlJc w:val="left"/>
      <w:pPr>
        <w:tabs>
          <w:tab w:val="num" w:pos="2880"/>
        </w:tabs>
        <w:ind w:left="2880" w:hanging="360"/>
      </w:pPr>
      <w:rPr>
        <w:rFonts w:ascii="Arial" w:hAnsi="Arial" w:hint="default"/>
      </w:rPr>
    </w:lvl>
    <w:lvl w:ilvl="4" w:tplc="CF7C4B82" w:tentative="1">
      <w:start w:val="1"/>
      <w:numFmt w:val="bullet"/>
      <w:lvlText w:val="•"/>
      <w:lvlJc w:val="left"/>
      <w:pPr>
        <w:tabs>
          <w:tab w:val="num" w:pos="3600"/>
        </w:tabs>
        <w:ind w:left="3600" w:hanging="360"/>
      </w:pPr>
      <w:rPr>
        <w:rFonts w:ascii="Arial" w:hAnsi="Arial" w:hint="default"/>
      </w:rPr>
    </w:lvl>
    <w:lvl w:ilvl="5" w:tplc="4CFAA6BE" w:tentative="1">
      <w:start w:val="1"/>
      <w:numFmt w:val="bullet"/>
      <w:lvlText w:val="•"/>
      <w:lvlJc w:val="left"/>
      <w:pPr>
        <w:tabs>
          <w:tab w:val="num" w:pos="4320"/>
        </w:tabs>
        <w:ind w:left="4320" w:hanging="360"/>
      </w:pPr>
      <w:rPr>
        <w:rFonts w:ascii="Arial" w:hAnsi="Arial" w:hint="default"/>
      </w:rPr>
    </w:lvl>
    <w:lvl w:ilvl="6" w:tplc="4D96D5B4" w:tentative="1">
      <w:start w:val="1"/>
      <w:numFmt w:val="bullet"/>
      <w:lvlText w:val="•"/>
      <w:lvlJc w:val="left"/>
      <w:pPr>
        <w:tabs>
          <w:tab w:val="num" w:pos="5040"/>
        </w:tabs>
        <w:ind w:left="5040" w:hanging="360"/>
      </w:pPr>
      <w:rPr>
        <w:rFonts w:ascii="Arial" w:hAnsi="Arial" w:hint="default"/>
      </w:rPr>
    </w:lvl>
    <w:lvl w:ilvl="7" w:tplc="0140328A" w:tentative="1">
      <w:start w:val="1"/>
      <w:numFmt w:val="bullet"/>
      <w:lvlText w:val="•"/>
      <w:lvlJc w:val="left"/>
      <w:pPr>
        <w:tabs>
          <w:tab w:val="num" w:pos="5760"/>
        </w:tabs>
        <w:ind w:left="5760" w:hanging="360"/>
      </w:pPr>
      <w:rPr>
        <w:rFonts w:ascii="Arial" w:hAnsi="Arial" w:hint="default"/>
      </w:rPr>
    </w:lvl>
    <w:lvl w:ilvl="8" w:tplc="48D46C1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58F7BAE"/>
    <w:multiLevelType w:val="hybridMultilevel"/>
    <w:tmpl w:val="393AF2A6"/>
    <w:lvl w:ilvl="0" w:tplc="68005D40">
      <w:start w:val="1"/>
      <w:numFmt w:val="bullet"/>
      <w:lvlText w:val="•"/>
      <w:lvlJc w:val="left"/>
      <w:pPr>
        <w:tabs>
          <w:tab w:val="num" w:pos="720"/>
        </w:tabs>
        <w:ind w:left="720" w:hanging="360"/>
      </w:pPr>
      <w:rPr>
        <w:rFonts w:ascii="Arial" w:hAnsi="Arial" w:hint="default"/>
      </w:rPr>
    </w:lvl>
    <w:lvl w:ilvl="1" w:tplc="B50AEBC2" w:tentative="1">
      <w:start w:val="1"/>
      <w:numFmt w:val="bullet"/>
      <w:lvlText w:val="•"/>
      <w:lvlJc w:val="left"/>
      <w:pPr>
        <w:tabs>
          <w:tab w:val="num" w:pos="1440"/>
        </w:tabs>
        <w:ind w:left="1440" w:hanging="360"/>
      </w:pPr>
      <w:rPr>
        <w:rFonts w:ascii="Arial" w:hAnsi="Arial" w:hint="default"/>
      </w:rPr>
    </w:lvl>
    <w:lvl w:ilvl="2" w:tplc="12A6DB80" w:tentative="1">
      <w:start w:val="1"/>
      <w:numFmt w:val="bullet"/>
      <w:lvlText w:val="•"/>
      <w:lvlJc w:val="left"/>
      <w:pPr>
        <w:tabs>
          <w:tab w:val="num" w:pos="2160"/>
        </w:tabs>
        <w:ind w:left="2160" w:hanging="360"/>
      </w:pPr>
      <w:rPr>
        <w:rFonts w:ascii="Arial" w:hAnsi="Arial" w:hint="default"/>
      </w:rPr>
    </w:lvl>
    <w:lvl w:ilvl="3" w:tplc="5E7060B2" w:tentative="1">
      <w:start w:val="1"/>
      <w:numFmt w:val="bullet"/>
      <w:lvlText w:val="•"/>
      <w:lvlJc w:val="left"/>
      <w:pPr>
        <w:tabs>
          <w:tab w:val="num" w:pos="2880"/>
        </w:tabs>
        <w:ind w:left="2880" w:hanging="360"/>
      </w:pPr>
      <w:rPr>
        <w:rFonts w:ascii="Arial" w:hAnsi="Arial" w:hint="default"/>
      </w:rPr>
    </w:lvl>
    <w:lvl w:ilvl="4" w:tplc="082E3252" w:tentative="1">
      <w:start w:val="1"/>
      <w:numFmt w:val="bullet"/>
      <w:lvlText w:val="•"/>
      <w:lvlJc w:val="left"/>
      <w:pPr>
        <w:tabs>
          <w:tab w:val="num" w:pos="3600"/>
        </w:tabs>
        <w:ind w:left="3600" w:hanging="360"/>
      </w:pPr>
      <w:rPr>
        <w:rFonts w:ascii="Arial" w:hAnsi="Arial" w:hint="default"/>
      </w:rPr>
    </w:lvl>
    <w:lvl w:ilvl="5" w:tplc="B94ABAAA" w:tentative="1">
      <w:start w:val="1"/>
      <w:numFmt w:val="bullet"/>
      <w:lvlText w:val="•"/>
      <w:lvlJc w:val="left"/>
      <w:pPr>
        <w:tabs>
          <w:tab w:val="num" w:pos="4320"/>
        </w:tabs>
        <w:ind w:left="4320" w:hanging="360"/>
      </w:pPr>
      <w:rPr>
        <w:rFonts w:ascii="Arial" w:hAnsi="Arial" w:hint="default"/>
      </w:rPr>
    </w:lvl>
    <w:lvl w:ilvl="6" w:tplc="A3BE4AFE" w:tentative="1">
      <w:start w:val="1"/>
      <w:numFmt w:val="bullet"/>
      <w:lvlText w:val="•"/>
      <w:lvlJc w:val="left"/>
      <w:pPr>
        <w:tabs>
          <w:tab w:val="num" w:pos="5040"/>
        </w:tabs>
        <w:ind w:left="5040" w:hanging="360"/>
      </w:pPr>
      <w:rPr>
        <w:rFonts w:ascii="Arial" w:hAnsi="Arial" w:hint="default"/>
      </w:rPr>
    </w:lvl>
    <w:lvl w:ilvl="7" w:tplc="730C319A" w:tentative="1">
      <w:start w:val="1"/>
      <w:numFmt w:val="bullet"/>
      <w:lvlText w:val="•"/>
      <w:lvlJc w:val="left"/>
      <w:pPr>
        <w:tabs>
          <w:tab w:val="num" w:pos="5760"/>
        </w:tabs>
        <w:ind w:left="5760" w:hanging="360"/>
      </w:pPr>
      <w:rPr>
        <w:rFonts w:ascii="Arial" w:hAnsi="Arial" w:hint="default"/>
      </w:rPr>
    </w:lvl>
    <w:lvl w:ilvl="8" w:tplc="43B01A62" w:tentative="1">
      <w:start w:val="1"/>
      <w:numFmt w:val="bullet"/>
      <w:lvlText w:val="•"/>
      <w:lvlJc w:val="left"/>
      <w:pPr>
        <w:tabs>
          <w:tab w:val="num" w:pos="6480"/>
        </w:tabs>
        <w:ind w:left="6480" w:hanging="360"/>
      </w:pPr>
      <w:rPr>
        <w:rFonts w:ascii="Arial" w:hAnsi="Arial" w:hint="default"/>
      </w:rPr>
    </w:lvl>
  </w:abstractNum>
  <w:num w:numId="1" w16cid:durableId="307705936">
    <w:abstractNumId w:val="1"/>
  </w:num>
  <w:num w:numId="2" w16cid:durableId="1295863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D7"/>
    <w:rsid w:val="00036CED"/>
    <w:rsid w:val="00042355"/>
    <w:rsid w:val="000A4667"/>
    <w:rsid w:val="000D1A36"/>
    <w:rsid w:val="00117903"/>
    <w:rsid w:val="0016416F"/>
    <w:rsid w:val="0017193E"/>
    <w:rsid w:val="001B46EB"/>
    <w:rsid w:val="001C031E"/>
    <w:rsid w:val="001C521E"/>
    <w:rsid w:val="001F1444"/>
    <w:rsid w:val="002B48B6"/>
    <w:rsid w:val="002B5E46"/>
    <w:rsid w:val="002F006F"/>
    <w:rsid w:val="00315974"/>
    <w:rsid w:val="003227A7"/>
    <w:rsid w:val="00442229"/>
    <w:rsid w:val="00447297"/>
    <w:rsid w:val="0046424B"/>
    <w:rsid w:val="004D35FA"/>
    <w:rsid w:val="00516FE7"/>
    <w:rsid w:val="005361DA"/>
    <w:rsid w:val="005522E1"/>
    <w:rsid w:val="005570A4"/>
    <w:rsid w:val="0057199D"/>
    <w:rsid w:val="00582359"/>
    <w:rsid w:val="005C3DE3"/>
    <w:rsid w:val="0062573E"/>
    <w:rsid w:val="0069382F"/>
    <w:rsid w:val="006E4FCC"/>
    <w:rsid w:val="00776D5D"/>
    <w:rsid w:val="00794575"/>
    <w:rsid w:val="008076D7"/>
    <w:rsid w:val="00893BCD"/>
    <w:rsid w:val="008E7D6C"/>
    <w:rsid w:val="008F58C3"/>
    <w:rsid w:val="00913D04"/>
    <w:rsid w:val="00983052"/>
    <w:rsid w:val="00987A91"/>
    <w:rsid w:val="009A1520"/>
    <w:rsid w:val="009E21CB"/>
    <w:rsid w:val="00A369BA"/>
    <w:rsid w:val="00A73044"/>
    <w:rsid w:val="00B503C2"/>
    <w:rsid w:val="00BB5E4D"/>
    <w:rsid w:val="00C31528"/>
    <w:rsid w:val="00C42FAA"/>
    <w:rsid w:val="00CB0D28"/>
    <w:rsid w:val="00D05FF1"/>
    <w:rsid w:val="00D1427D"/>
    <w:rsid w:val="00D539C1"/>
    <w:rsid w:val="00D90421"/>
    <w:rsid w:val="00DA67B3"/>
    <w:rsid w:val="00DE5374"/>
    <w:rsid w:val="00DF30FC"/>
    <w:rsid w:val="00E1484D"/>
    <w:rsid w:val="00E907C5"/>
    <w:rsid w:val="00ED7663"/>
    <w:rsid w:val="00F42E62"/>
    <w:rsid w:val="00F46F1D"/>
    <w:rsid w:val="00FB1018"/>
    <w:rsid w:val="00FB5C10"/>
    <w:rsid w:val="00FD5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62DB8"/>
  <w15:chartTrackingRefBased/>
  <w15:docId w15:val="{30EA9796-4296-4979-AAE4-F188EF9F5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6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E7D6C"/>
    <w:rPr>
      <w:b/>
      <w:bCs/>
    </w:rPr>
  </w:style>
  <w:style w:type="paragraph" w:styleId="NoSpacing">
    <w:name w:val="No Spacing"/>
    <w:uiPriority w:val="1"/>
    <w:qFormat/>
    <w:rsid w:val="00315974"/>
    <w:pPr>
      <w:spacing w:after="0" w:line="240" w:lineRule="auto"/>
    </w:pPr>
  </w:style>
  <w:style w:type="paragraph" w:styleId="ListParagraph">
    <w:name w:val="List Paragraph"/>
    <w:basedOn w:val="Normal"/>
    <w:uiPriority w:val="34"/>
    <w:qFormat/>
    <w:rsid w:val="00315974"/>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9E21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719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142270">
      <w:bodyDiv w:val="1"/>
      <w:marLeft w:val="0"/>
      <w:marRight w:val="0"/>
      <w:marTop w:val="0"/>
      <w:marBottom w:val="0"/>
      <w:divBdr>
        <w:top w:val="none" w:sz="0" w:space="0" w:color="auto"/>
        <w:left w:val="none" w:sz="0" w:space="0" w:color="auto"/>
        <w:bottom w:val="none" w:sz="0" w:space="0" w:color="auto"/>
        <w:right w:val="none" w:sz="0" w:space="0" w:color="auto"/>
      </w:divBdr>
    </w:div>
    <w:div w:id="754859972">
      <w:bodyDiv w:val="1"/>
      <w:marLeft w:val="0"/>
      <w:marRight w:val="0"/>
      <w:marTop w:val="0"/>
      <w:marBottom w:val="0"/>
      <w:divBdr>
        <w:top w:val="none" w:sz="0" w:space="0" w:color="auto"/>
        <w:left w:val="none" w:sz="0" w:space="0" w:color="auto"/>
        <w:bottom w:val="none" w:sz="0" w:space="0" w:color="auto"/>
        <w:right w:val="none" w:sz="0" w:space="0" w:color="auto"/>
      </w:divBdr>
    </w:div>
    <w:div w:id="784615180">
      <w:bodyDiv w:val="1"/>
      <w:marLeft w:val="0"/>
      <w:marRight w:val="0"/>
      <w:marTop w:val="0"/>
      <w:marBottom w:val="0"/>
      <w:divBdr>
        <w:top w:val="none" w:sz="0" w:space="0" w:color="auto"/>
        <w:left w:val="none" w:sz="0" w:space="0" w:color="auto"/>
        <w:bottom w:val="none" w:sz="0" w:space="0" w:color="auto"/>
        <w:right w:val="none" w:sz="0" w:space="0" w:color="auto"/>
      </w:divBdr>
    </w:div>
    <w:div w:id="784812406">
      <w:bodyDiv w:val="1"/>
      <w:marLeft w:val="0"/>
      <w:marRight w:val="0"/>
      <w:marTop w:val="0"/>
      <w:marBottom w:val="0"/>
      <w:divBdr>
        <w:top w:val="none" w:sz="0" w:space="0" w:color="auto"/>
        <w:left w:val="none" w:sz="0" w:space="0" w:color="auto"/>
        <w:bottom w:val="none" w:sz="0" w:space="0" w:color="auto"/>
        <w:right w:val="none" w:sz="0" w:space="0" w:color="auto"/>
      </w:divBdr>
      <w:divsChild>
        <w:div w:id="1455052357">
          <w:marLeft w:val="446"/>
          <w:marRight w:val="0"/>
          <w:marTop w:val="0"/>
          <w:marBottom w:val="0"/>
          <w:divBdr>
            <w:top w:val="none" w:sz="0" w:space="0" w:color="auto"/>
            <w:left w:val="none" w:sz="0" w:space="0" w:color="auto"/>
            <w:bottom w:val="none" w:sz="0" w:space="0" w:color="auto"/>
            <w:right w:val="none" w:sz="0" w:space="0" w:color="auto"/>
          </w:divBdr>
        </w:div>
      </w:divsChild>
    </w:div>
    <w:div w:id="899822432">
      <w:bodyDiv w:val="1"/>
      <w:marLeft w:val="0"/>
      <w:marRight w:val="0"/>
      <w:marTop w:val="0"/>
      <w:marBottom w:val="0"/>
      <w:divBdr>
        <w:top w:val="none" w:sz="0" w:space="0" w:color="auto"/>
        <w:left w:val="none" w:sz="0" w:space="0" w:color="auto"/>
        <w:bottom w:val="none" w:sz="0" w:space="0" w:color="auto"/>
        <w:right w:val="none" w:sz="0" w:space="0" w:color="auto"/>
      </w:divBdr>
      <w:divsChild>
        <w:div w:id="1970165493">
          <w:marLeft w:val="446"/>
          <w:marRight w:val="0"/>
          <w:marTop w:val="0"/>
          <w:marBottom w:val="0"/>
          <w:divBdr>
            <w:top w:val="none" w:sz="0" w:space="0" w:color="auto"/>
            <w:left w:val="none" w:sz="0" w:space="0" w:color="auto"/>
            <w:bottom w:val="none" w:sz="0" w:space="0" w:color="auto"/>
            <w:right w:val="none" w:sz="0" w:space="0" w:color="auto"/>
          </w:divBdr>
        </w:div>
        <w:div w:id="1394505434">
          <w:marLeft w:val="446"/>
          <w:marRight w:val="0"/>
          <w:marTop w:val="0"/>
          <w:marBottom w:val="0"/>
          <w:divBdr>
            <w:top w:val="none" w:sz="0" w:space="0" w:color="auto"/>
            <w:left w:val="none" w:sz="0" w:space="0" w:color="auto"/>
            <w:bottom w:val="none" w:sz="0" w:space="0" w:color="auto"/>
            <w:right w:val="none" w:sz="0" w:space="0" w:color="auto"/>
          </w:divBdr>
        </w:div>
        <w:div w:id="1237714989">
          <w:marLeft w:val="446"/>
          <w:marRight w:val="0"/>
          <w:marTop w:val="0"/>
          <w:marBottom w:val="0"/>
          <w:divBdr>
            <w:top w:val="none" w:sz="0" w:space="0" w:color="auto"/>
            <w:left w:val="none" w:sz="0" w:space="0" w:color="auto"/>
            <w:bottom w:val="none" w:sz="0" w:space="0" w:color="auto"/>
            <w:right w:val="none" w:sz="0" w:space="0" w:color="auto"/>
          </w:divBdr>
        </w:div>
      </w:divsChild>
    </w:div>
    <w:div w:id="1187215251">
      <w:bodyDiv w:val="1"/>
      <w:marLeft w:val="0"/>
      <w:marRight w:val="0"/>
      <w:marTop w:val="0"/>
      <w:marBottom w:val="0"/>
      <w:divBdr>
        <w:top w:val="none" w:sz="0" w:space="0" w:color="auto"/>
        <w:left w:val="none" w:sz="0" w:space="0" w:color="auto"/>
        <w:bottom w:val="none" w:sz="0" w:space="0" w:color="auto"/>
        <w:right w:val="none" w:sz="0" w:space="0" w:color="auto"/>
      </w:divBdr>
    </w:div>
    <w:div w:id="1580286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ssets.publishing.servive.g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1011</Words>
  <Characters>5763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Kuljit Kaur (2028451)</dc:creator>
  <cp:keywords/>
  <dc:description/>
  <cp:lastModifiedBy>Kuljit Kaur (2028451)</cp:lastModifiedBy>
  <cp:revision>2</cp:revision>
  <dcterms:created xsi:type="dcterms:W3CDTF">2022-07-28T19:53:00Z</dcterms:created>
  <dcterms:modified xsi:type="dcterms:W3CDTF">2022-07-28T19:53:00Z</dcterms:modified>
</cp:coreProperties>
</file>