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p xmlns:wp14="http://schemas.microsoft.com/office/word/2010/wordml" w:rsidRPr="00121F6C" w:rsidR="0090534E" w:rsidP="007B0FB3" w:rsidRDefault="0090534E" w14:paraId="55D83083" wp14:textId="77777777">
      <w:pPr>
        <w:spacing w:after="0"/>
        <w:jc w:val="center"/>
        <w:rPr>
          <w:rFonts w:cs="Times New Roman"/>
          <w:b/>
          <w:szCs w:val="24"/>
        </w:rPr>
      </w:pPr>
      <w:r w:rsidRPr="00121F6C">
        <w:rPr>
          <w:rFonts w:cs="Times New Roman"/>
          <w:b/>
          <w:szCs w:val="24"/>
        </w:rPr>
        <w:t>Academic Discipline of Hospitality and Tourism Management</w:t>
      </w:r>
    </w:p>
    <w:p xmlns:wp14="http://schemas.microsoft.com/office/word/2010/wordml" w:rsidRPr="00121F6C" w:rsidR="0090534E" w:rsidP="007B0FB3" w:rsidRDefault="0090534E" w14:paraId="30078A0F" wp14:textId="77777777">
      <w:pPr>
        <w:spacing w:after="0"/>
        <w:jc w:val="center"/>
        <w:rPr>
          <w:rFonts w:cs="Times New Roman"/>
          <w:b/>
          <w:szCs w:val="24"/>
        </w:rPr>
      </w:pPr>
      <w:r w:rsidRPr="00121F6C">
        <w:rPr>
          <w:rFonts w:cs="Times New Roman"/>
          <w:b/>
          <w:szCs w:val="24"/>
        </w:rPr>
        <w:t>BA(Hons)</w:t>
      </w:r>
      <w:r w:rsidRPr="00121F6C" w:rsidR="00B21979">
        <w:rPr>
          <w:rFonts w:cs="Times New Roman"/>
          <w:b/>
          <w:szCs w:val="24"/>
        </w:rPr>
        <w:t xml:space="preserve"> International Hotel Management</w:t>
      </w:r>
    </w:p>
    <w:p xmlns:wp14="http://schemas.microsoft.com/office/word/2010/wordml" w:rsidRPr="00121F6C" w:rsidR="00036E06" w:rsidP="007B0FB3" w:rsidRDefault="00036E06" w14:paraId="672A6659" wp14:textId="77777777">
      <w:pPr>
        <w:spacing w:after="0"/>
        <w:jc w:val="center"/>
        <w:rPr>
          <w:rFonts w:cs="Times New Roman"/>
          <w:b/>
          <w:szCs w:val="24"/>
        </w:rPr>
      </w:pPr>
    </w:p>
    <w:p xmlns:wp14="http://schemas.microsoft.com/office/word/2010/wordml" w:rsidRPr="00121F6C" w:rsidR="0090534E" w:rsidP="007B0FB3" w:rsidRDefault="0090534E" w14:paraId="5EC8A3D4" wp14:textId="77777777">
      <w:pPr>
        <w:spacing w:after="0"/>
        <w:jc w:val="center"/>
        <w:rPr>
          <w:rFonts w:cs="Times New Roman"/>
          <w:b/>
          <w:szCs w:val="24"/>
        </w:rPr>
      </w:pPr>
      <w:r w:rsidRPr="00121F6C">
        <w:rPr>
          <w:rFonts w:cs="Times New Roman"/>
          <w:b/>
          <w:szCs w:val="24"/>
        </w:rPr>
        <w:t>BMIH6007</w:t>
      </w:r>
    </w:p>
    <w:p xmlns:wp14="http://schemas.microsoft.com/office/word/2010/wordml" w:rsidRPr="00121F6C" w:rsidR="0090534E" w:rsidP="007B0FB3" w:rsidRDefault="0090534E" w14:paraId="19B43CCF" wp14:textId="77777777">
      <w:pPr>
        <w:spacing w:after="0"/>
        <w:jc w:val="center"/>
        <w:rPr>
          <w:rFonts w:cs="Times New Roman"/>
          <w:b/>
          <w:szCs w:val="24"/>
        </w:rPr>
      </w:pPr>
      <w:r w:rsidRPr="00121F6C">
        <w:rPr>
          <w:rFonts w:cs="Times New Roman"/>
          <w:b/>
          <w:szCs w:val="24"/>
        </w:rPr>
        <w:t>International Meetings Management for the</w:t>
      </w:r>
    </w:p>
    <w:p xmlns:wp14="http://schemas.microsoft.com/office/word/2010/wordml" w:rsidRPr="00121F6C" w:rsidR="0090534E" w:rsidP="007B0FB3" w:rsidRDefault="0090534E" w14:paraId="435FC2A0" wp14:textId="77777777">
      <w:pPr>
        <w:spacing w:after="0"/>
        <w:jc w:val="center"/>
        <w:rPr>
          <w:rFonts w:cs="Times New Roman"/>
          <w:b/>
          <w:szCs w:val="24"/>
        </w:rPr>
      </w:pPr>
      <w:r w:rsidRPr="00121F6C">
        <w:rPr>
          <w:rFonts w:cs="Times New Roman"/>
          <w:b/>
          <w:szCs w:val="24"/>
        </w:rPr>
        <w:t>Hotel Industry</w:t>
      </w:r>
    </w:p>
    <w:p xmlns:wp14="http://schemas.microsoft.com/office/word/2010/wordml" w:rsidRPr="00121F6C" w:rsidR="0090534E" w:rsidP="007B0FB3" w:rsidRDefault="0090534E" w14:paraId="08292438" wp14:textId="77777777">
      <w:pPr>
        <w:spacing w:after="0"/>
        <w:jc w:val="center"/>
        <w:rPr>
          <w:rFonts w:cs="Times New Roman"/>
          <w:b/>
          <w:szCs w:val="24"/>
        </w:rPr>
      </w:pPr>
      <w:bookmarkStart w:name="_GoBack" w:id="0"/>
      <w:bookmarkEnd w:id="0"/>
      <w:r w:rsidRPr="00121F6C">
        <w:rPr>
          <w:rFonts w:cs="Times New Roman"/>
          <w:b/>
          <w:szCs w:val="24"/>
        </w:rPr>
        <w:t>Autumn Term 2024</w:t>
      </w:r>
    </w:p>
    <w:p xmlns:wp14="http://schemas.microsoft.com/office/word/2010/wordml" w:rsidRPr="00121F6C" w:rsidR="00262258" w:rsidP="007B0FB3" w:rsidRDefault="0090534E" w14:paraId="7195DC5C" wp14:textId="77777777">
      <w:pPr>
        <w:spacing w:after="0"/>
        <w:jc w:val="center"/>
        <w:rPr>
          <w:rFonts w:cs="Times New Roman"/>
          <w:b/>
          <w:szCs w:val="24"/>
        </w:rPr>
      </w:pPr>
      <w:r w:rsidRPr="00121F6C">
        <w:rPr>
          <w:rFonts w:cs="Times New Roman"/>
          <w:b/>
          <w:szCs w:val="24"/>
        </w:rPr>
        <w:t>Module Lead: Kathryn Flynn</w:t>
      </w:r>
    </w:p>
    <w:p xmlns:wp14="http://schemas.microsoft.com/office/word/2010/wordml" w:rsidRPr="00121F6C" w:rsidR="00B21979" w:rsidP="007B0FB3" w:rsidRDefault="00B21979" w14:paraId="0A37501D" wp14:textId="77777777">
      <w:pPr>
        <w:spacing w:after="0"/>
        <w:jc w:val="center"/>
        <w:rPr>
          <w:rFonts w:cs="Times New Roman"/>
          <w:b/>
          <w:szCs w:val="24"/>
        </w:rPr>
      </w:pPr>
    </w:p>
    <w:p xmlns:wp14="http://schemas.microsoft.com/office/word/2010/wordml" w:rsidRPr="00121F6C" w:rsidR="00262258" w:rsidP="5EAA3A64" w:rsidRDefault="00262258" w14:paraId="47B9C396" wp14:textId="14A98890">
      <w:pPr>
        <w:spacing w:after="0"/>
        <w:jc w:val="center"/>
        <w:rPr>
          <w:rFonts w:cs="Times New Roman"/>
          <w:b w:val="1"/>
          <w:bCs w:val="1"/>
        </w:rPr>
      </w:pPr>
      <w:r w:rsidRPr="5EAA3A64" w:rsidR="00262258">
        <w:rPr>
          <w:rFonts w:cs="Times New Roman"/>
          <w:b w:val="1"/>
          <w:bCs w:val="1"/>
        </w:rPr>
        <w:t xml:space="preserve">[Student </w:t>
      </w:r>
      <w:r w:rsidRPr="5EAA3A64" w:rsidR="00262258">
        <w:rPr>
          <w:rFonts w:cs="Times New Roman"/>
          <w:b w:val="1"/>
          <w:bCs w:val="1"/>
        </w:rPr>
        <w:t>Name]</w:t>
      </w:r>
      <w:r w:rsidRPr="5EAA3A64" w:rsidR="00C5F030">
        <w:rPr>
          <w:rFonts w:cs="Times New Roman"/>
          <w:b w:val="1"/>
          <w:bCs w:val="1"/>
        </w:rPr>
        <w:t xml:space="preserve"> </w:t>
      </w:r>
      <w:r w:rsidRPr="5EAA3A64" w:rsidR="37064654">
        <w:rPr>
          <w:rFonts w:cs="Times New Roman"/>
          <w:b w:val="1"/>
          <w:bCs w:val="1"/>
        </w:rPr>
        <w:t>Rodica</w:t>
      </w:r>
      <w:r w:rsidRPr="5EAA3A64" w:rsidR="37064654">
        <w:rPr>
          <w:rFonts w:cs="Times New Roman"/>
          <w:b w:val="1"/>
          <w:bCs w:val="1"/>
        </w:rPr>
        <w:t xml:space="preserve"> Vreme</w:t>
      </w:r>
    </w:p>
    <w:p xmlns:wp14="http://schemas.microsoft.com/office/word/2010/wordml" w:rsidRPr="00121F6C" w:rsidR="002D14FC" w:rsidP="5EAA3A64" w:rsidRDefault="00262258" w14:paraId="575F3E15" wp14:textId="4F58937C">
      <w:pPr>
        <w:spacing w:after="0"/>
        <w:jc w:val="center"/>
        <w:rPr>
          <w:rFonts w:cs="Times New Roman"/>
          <w:b w:val="1"/>
          <w:bCs w:val="1"/>
        </w:rPr>
      </w:pPr>
      <w:r w:rsidRPr="5EAA3A64" w:rsidR="00262258">
        <w:rPr>
          <w:rFonts w:cs="Times New Roman"/>
          <w:b w:val="1"/>
          <w:bCs w:val="1"/>
        </w:rPr>
        <w:t>[Student ID]</w:t>
      </w:r>
      <w:r w:rsidRPr="5EAA3A64" w:rsidR="787A1D34">
        <w:rPr>
          <w:rFonts w:cs="Times New Roman"/>
          <w:b w:val="1"/>
          <w:bCs w:val="1"/>
        </w:rPr>
        <w:t xml:space="preserve"> </w:t>
      </w:r>
      <w:r w:rsidRPr="5EAA3A64" w:rsidR="450C23AF">
        <w:rPr>
          <w:rFonts w:cs="Times New Roman"/>
          <w:b w:val="1"/>
          <w:bCs w:val="1"/>
        </w:rPr>
        <w:t>2109381</w:t>
      </w:r>
    </w:p>
    <w:p xmlns:wp14="http://schemas.microsoft.com/office/word/2010/wordml" w:rsidRPr="00121F6C" w:rsidR="002D14FC" w:rsidP="002D14FC" w:rsidRDefault="002D14FC" w14:paraId="5BAB57B8" wp14:textId="77777777">
      <w:pPr>
        <w:rPr>
          <w:rFonts w:cs="Times New Roman"/>
          <w:b/>
          <w:szCs w:val="24"/>
        </w:rPr>
      </w:pPr>
      <w:r w:rsidRPr="00121F6C">
        <w:rPr>
          <w:rFonts w:cs="Times New Roman"/>
          <w:b/>
          <w:szCs w:val="24"/>
        </w:rPr>
        <w:t>Declaration</w:t>
      </w:r>
    </w:p>
    <w:p xmlns:wp14="http://schemas.microsoft.com/office/word/2010/wordml" w:rsidRPr="00121F6C" w:rsidR="002D14FC" w:rsidP="002D14FC" w:rsidRDefault="002D14FC" w14:paraId="6FC24803" wp14:textId="77777777">
      <w:pPr>
        <w:rPr>
          <w:rFonts w:cs="Times New Roman"/>
          <w:szCs w:val="24"/>
        </w:rPr>
      </w:pPr>
      <w:r w:rsidRPr="00121F6C">
        <w:rPr>
          <w:rFonts w:cs="Times New Roman"/>
          <w:szCs w:val="24"/>
        </w:rPr>
        <w:t xml:space="preserve">I acknowledge the use of Grammar on </w:t>
      </w:r>
      <w:r w:rsidRPr="00121F6C" w:rsidR="008A000C">
        <w:rPr>
          <w:rFonts w:cs="Times New Roman"/>
          <w:szCs w:val="24"/>
        </w:rPr>
        <w:t>29</w:t>
      </w:r>
      <w:r w:rsidRPr="00121F6C">
        <w:rPr>
          <w:rFonts w:cs="Times New Roman"/>
          <w:szCs w:val="24"/>
        </w:rPr>
        <w:t xml:space="preserve"> October 2024 to check the spelling errors in my Work. Grammar did not need me to key in any rapid but only provided the Document for spelling and grammar checks, and I chose what I wanted to change and what I wanted to dismiss a change among the issues it highlighted. I confirm that I have not used any GAI tool in the research and creation of this assignment. I confirm that I Have not presented any GAI materials as my work. I confirm I have copies of my drafts, notes, and other resources I used, which I may be asked to provide evidence"</w:t>
      </w:r>
    </w:p>
    <w:p xmlns:wp14="http://schemas.microsoft.com/office/word/2010/wordml" w:rsidRPr="00121F6C" w:rsidR="0090534E" w:rsidP="007B0FB3" w:rsidRDefault="0090534E" w14:paraId="5DAB6C7B" wp14:textId="77777777">
      <w:pPr>
        <w:spacing w:after="0"/>
        <w:jc w:val="center"/>
        <w:rPr>
          <w:rFonts w:cs="Times New Roman"/>
          <w:szCs w:val="24"/>
        </w:rPr>
      </w:pPr>
      <w:r w:rsidRPr="00121F6C">
        <w:rPr>
          <w:rFonts w:cs="Times New Roman"/>
          <w:szCs w:val="24"/>
        </w:rPr>
        <w:br w:type="page"/>
      </w:r>
    </w:p>
    <w:sdt>
      <w:sdtPr>
        <w:id w:val="1422521294"/>
        <w:docPartObj>
          <w:docPartGallery w:val="Table of Contents"/>
          <w:docPartUnique/>
        </w:docPartObj>
        <w:rPr>
          <w:rFonts w:ascii="Times New Roman" w:hAnsi="Times New Roman" w:eastAsia="Calibri" w:cs="Times New Roman" w:eastAsiaTheme="minorAscii"/>
          <w:color w:val="000000" w:themeColor="text1"/>
          <w:sz w:val="24"/>
          <w:szCs w:val="24"/>
        </w:rPr>
      </w:sdtPr>
      <w:sdtEndPr>
        <w:rPr>
          <w:rFonts w:ascii="Times New Roman" w:hAnsi="Times New Roman" w:eastAsia="Calibri" w:cs="Times New Roman" w:eastAsiaTheme="minorAscii"/>
          <w:b w:val="1"/>
          <w:bCs w:val="1"/>
          <w:noProof/>
          <w:color w:val="000000" w:themeColor="text1" w:themeTint="FF" w:themeShade="FF"/>
          <w:sz w:val="24"/>
          <w:szCs w:val="24"/>
        </w:rPr>
      </w:sdtEndPr>
      <w:sdtContent>
        <w:p xmlns:wp14="http://schemas.microsoft.com/office/word/2010/wordml" w:rsidRPr="00121F6C" w:rsidR="00C80EEE" w:rsidP="008A000C" w:rsidRDefault="00C80EEE" w14:paraId="22E0FC93" wp14:textId="77777777">
          <w:pPr>
            <w:pStyle w:val="TOCHeading"/>
            <w:jc w:val="center"/>
            <w:rPr>
              <w:rFonts w:ascii="Times New Roman" w:hAnsi="Times New Roman" w:cs="Times New Roman"/>
              <w:b/>
              <w:color w:val="auto"/>
              <w:sz w:val="24"/>
              <w:szCs w:val="24"/>
            </w:rPr>
          </w:pPr>
          <w:r w:rsidRPr="00121F6C">
            <w:rPr>
              <w:rFonts w:ascii="Times New Roman" w:hAnsi="Times New Roman" w:cs="Times New Roman"/>
              <w:b/>
              <w:color w:val="auto"/>
              <w:sz w:val="24"/>
              <w:szCs w:val="24"/>
            </w:rPr>
            <w:t>Table of Contents</w:t>
          </w:r>
        </w:p>
        <w:p xmlns:wp14="http://schemas.microsoft.com/office/word/2010/wordml" w:rsidRPr="00121F6C" w:rsidR="0010261D" w:rsidP="0032314B" w:rsidRDefault="00C80EEE" w14:paraId="1F570A3F" wp14:textId="77777777">
          <w:pPr>
            <w:pStyle w:val="TOC1"/>
            <w:tabs>
              <w:tab w:val="left" w:pos="440"/>
              <w:tab w:val="right" w:leader="dot" w:pos="9350"/>
            </w:tabs>
            <w:spacing w:after="0"/>
            <w:rPr>
              <w:rFonts w:cs="Times New Roman" w:eastAsiaTheme="minorEastAsia"/>
              <w:noProof/>
              <w:color w:val="auto"/>
              <w:szCs w:val="24"/>
            </w:rPr>
          </w:pPr>
          <w:r w:rsidRPr="00121F6C">
            <w:rPr>
              <w:rFonts w:cs="Times New Roman"/>
              <w:szCs w:val="24"/>
            </w:rPr>
            <w:fldChar w:fldCharType="begin"/>
          </w:r>
          <w:r w:rsidRPr="00121F6C">
            <w:rPr>
              <w:rFonts w:cs="Times New Roman"/>
              <w:szCs w:val="24"/>
            </w:rPr>
            <w:instrText xml:space="preserve"> TOC \o "1-3" \h \z \u </w:instrText>
          </w:r>
          <w:r w:rsidRPr="00121F6C">
            <w:rPr>
              <w:rFonts w:cs="Times New Roman"/>
              <w:szCs w:val="24"/>
            </w:rPr>
            <w:fldChar w:fldCharType="separate"/>
          </w:r>
          <w:hyperlink w:history="1" w:anchor="_Toc181108883">
            <w:r w:rsidRPr="00121F6C" w:rsidR="0010261D">
              <w:rPr>
                <w:rStyle w:val="Hyperlink"/>
                <w:rFonts w:cs="Times New Roman"/>
                <w:noProof/>
                <w:szCs w:val="24"/>
              </w:rPr>
              <w:t>1</w:t>
            </w:r>
            <w:r w:rsidRPr="00121F6C" w:rsidR="0010261D">
              <w:rPr>
                <w:rFonts w:cs="Times New Roman" w:eastAsiaTheme="minorEastAsia"/>
                <w:noProof/>
                <w:color w:val="auto"/>
                <w:szCs w:val="24"/>
              </w:rPr>
              <w:tab/>
            </w:r>
            <w:r w:rsidRPr="00121F6C" w:rsidR="0010261D">
              <w:rPr>
                <w:rStyle w:val="Hyperlink"/>
                <w:rFonts w:cs="Times New Roman"/>
                <w:noProof/>
                <w:szCs w:val="24"/>
              </w:rPr>
              <w:t>Introduction</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_Toc181108883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3</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48A2F0B6" wp14:textId="77777777">
          <w:pPr>
            <w:pStyle w:val="TOC1"/>
            <w:tabs>
              <w:tab w:val="left" w:pos="440"/>
              <w:tab w:val="right" w:leader="dot" w:pos="9350"/>
            </w:tabs>
            <w:spacing w:after="0"/>
            <w:rPr>
              <w:rFonts w:cs="Times New Roman" w:eastAsiaTheme="minorEastAsia"/>
              <w:noProof/>
              <w:color w:val="auto"/>
              <w:szCs w:val="24"/>
            </w:rPr>
          </w:pPr>
          <w:hyperlink w:history="1" w:anchor="_Toc181108884">
            <w:r w:rsidRPr="00121F6C" w:rsidR="0010261D">
              <w:rPr>
                <w:rStyle w:val="Hyperlink"/>
                <w:rFonts w:cs="Times New Roman"/>
                <w:noProof/>
                <w:szCs w:val="24"/>
              </w:rPr>
              <w:t>2</w:t>
            </w:r>
            <w:r w:rsidRPr="00121F6C" w:rsidR="0010261D">
              <w:rPr>
                <w:rFonts w:cs="Times New Roman" w:eastAsiaTheme="minorEastAsia"/>
                <w:noProof/>
                <w:color w:val="auto"/>
                <w:szCs w:val="24"/>
              </w:rPr>
              <w:tab/>
            </w:r>
            <w:r w:rsidRPr="00121F6C" w:rsidR="0010261D">
              <w:rPr>
                <w:rStyle w:val="Hyperlink"/>
                <w:rFonts w:cs="Times New Roman"/>
                <w:noProof/>
                <w:szCs w:val="24"/>
              </w:rPr>
              <w:t>The Event Cycle</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_Toc181108884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3</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000DF517" wp14:textId="77777777">
          <w:pPr>
            <w:pStyle w:val="TOC1"/>
            <w:tabs>
              <w:tab w:val="left" w:pos="440"/>
              <w:tab w:val="right" w:leader="dot" w:pos="9350"/>
            </w:tabs>
            <w:spacing w:after="0"/>
            <w:rPr>
              <w:rFonts w:cs="Times New Roman" w:eastAsiaTheme="minorEastAsia"/>
              <w:noProof/>
              <w:color w:val="auto"/>
              <w:szCs w:val="24"/>
            </w:rPr>
          </w:pPr>
          <w:hyperlink w:history="1" w:anchor="_Toc181108885">
            <w:r w:rsidRPr="00121F6C" w:rsidR="0010261D">
              <w:rPr>
                <w:rStyle w:val="Hyperlink"/>
                <w:rFonts w:cs="Times New Roman"/>
                <w:noProof/>
                <w:szCs w:val="24"/>
              </w:rPr>
              <w:t>3</w:t>
            </w:r>
            <w:r w:rsidRPr="00121F6C" w:rsidR="0010261D">
              <w:rPr>
                <w:rFonts w:cs="Times New Roman" w:eastAsiaTheme="minorEastAsia"/>
                <w:noProof/>
                <w:color w:val="auto"/>
                <w:szCs w:val="24"/>
              </w:rPr>
              <w:tab/>
            </w:r>
            <w:r w:rsidRPr="00121F6C" w:rsidR="0010261D">
              <w:rPr>
                <w:rStyle w:val="Hyperlink"/>
                <w:rFonts w:cs="Times New Roman"/>
                <w:noProof/>
                <w:szCs w:val="24"/>
              </w:rPr>
              <w:t>Event Concept for Winter Tech Wonderland</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_Toc181108885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4</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7384D9A6" wp14:textId="77777777">
          <w:pPr>
            <w:pStyle w:val="TOC1"/>
            <w:tabs>
              <w:tab w:val="left" w:pos="440"/>
              <w:tab w:val="right" w:leader="dot" w:pos="9350"/>
            </w:tabs>
            <w:spacing w:after="0"/>
            <w:rPr>
              <w:rFonts w:cs="Times New Roman" w:eastAsiaTheme="minorEastAsia"/>
              <w:noProof/>
              <w:color w:val="auto"/>
              <w:szCs w:val="24"/>
            </w:rPr>
          </w:pPr>
          <w:hyperlink w:history="1" w:anchor="_Toc181108886">
            <w:r w:rsidRPr="00121F6C" w:rsidR="0010261D">
              <w:rPr>
                <w:rStyle w:val="Hyperlink"/>
                <w:rFonts w:cs="Times New Roman"/>
                <w:noProof/>
                <w:szCs w:val="24"/>
              </w:rPr>
              <w:t>4</w:t>
            </w:r>
            <w:r w:rsidRPr="00121F6C" w:rsidR="0010261D">
              <w:rPr>
                <w:rFonts w:cs="Times New Roman" w:eastAsiaTheme="minorEastAsia"/>
                <w:noProof/>
                <w:color w:val="auto"/>
                <w:szCs w:val="24"/>
              </w:rPr>
              <w:tab/>
            </w:r>
            <w:r w:rsidRPr="00121F6C" w:rsidR="0010261D">
              <w:rPr>
                <w:rStyle w:val="Hyperlink"/>
                <w:rFonts w:cs="Times New Roman"/>
                <w:noProof/>
                <w:szCs w:val="24"/>
              </w:rPr>
              <w:t xml:space="preserve">Aim and Objectives </w:t>
            </w:r>
            <w:r w:rsidRPr="00121F6C" w:rsidR="0010261D">
              <w:rPr>
                <w:rStyle w:val="Hyperlink"/>
                <w:rFonts w:cs="Times New Roman"/>
                <w:bCs/>
                <w:noProof/>
                <w:szCs w:val="24"/>
              </w:rPr>
              <w:t>of the Winter Tech Wonderland</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_Toc181108886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5</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797A7EE0" wp14:textId="77777777">
          <w:pPr>
            <w:pStyle w:val="TOC1"/>
            <w:tabs>
              <w:tab w:val="left" w:pos="440"/>
              <w:tab w:val="right" w:leader="dot" w:pos="9350"/>
            </w:tabs>
            <w:spacing w:after="0"/>
            <w:rPr>
              <w:rFonts w:cs="Times New Roman" w:eastAsiaTheme="minorEastAsia"/>
              <w:noProof/>
              <w:color w:val="auto"/>
              <w:szCs w:val="24"/>
            </w:rPr>
          </w:pPr>
          <w:hyperlink w:history="1" w:anchor="_Toc181108887">
            <w:r w:rsidRPr="00121F6C" w:rsidR="0010261D">
              <w:rPr>
                <w:rStyle w:val="Hyperlink"/>
                <w:rFonts w:cs="Times New Roman"/>
                <w:noProof/>
                <w:szCs w:val="24"/>
              </w:rPr>
              <w:t>5</w:t>
            </w:r>
            <w:r w:rsidRPr="00121F6C" w:rsidR="0010261D">
              <w:rPr>
                <w:rFonts w:cs="Times New Roman" w:eastAsiaTheme="minorEastAsia"/>
                <w:noProof/>
                <w:color w:val="auto"/>
                <w:szCs w:val="24"/>
              </w:rPr>
              <w:tab/>
            </w:r>
            <w:r w:rsidRPr="00121F6C" w:rsidR="0010261D">
              <w:rPr>
                <w:rStyle w:val="Hyperlink"/>
                <w:rFonts w:cs="Times New Roman"/>
                <w:noProof/>
                <w:szCs w:val="24"/>
              </w:rPr>
              <w:t>Event Management</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_Toc181108887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6</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1EA9DA0B" wp14:textId="77777777">
          <w:pPr>
            <w:pStyle w:val="TOC2"/>
            <w:tabs>
              <w:tab w:val="left" w:pos="880"/>
              <w:tab w:val="right" w:leader="dot" w:pos="9350"/>
            </w:tabs>
            <w:spacing w:after="0"/>
            <w:rPr>
              <w:rFonts w:cs="Times New Roman"/>
              <w:noProof/>
              <w:szCs w:val="24"/>
            </w:rPr>
          </w:pPr>
          <w:hyperlink w:history="1" w:anchor="_Toc181108888">
            <w:r w:rsidRPr="00121F6C" w:rsidR="0010261D">
              <w:rPr>
                <w:rStyle w:val="Hyperlink"/>
                <w:rFonts w:cs="Times New Roman"/>
                <w:noProof/>
                <w:szCs w:val="24"/>
              </w:rPr>
              <w:t>5.1</w:t>
            </w:r>
            <w:r w:rsidRPr="00121F6C" w:rsidR="0010261D">
              <w:rPr>
                <w:rFonts w:cs="Times New Roman"/>
                <w:noProof/>
                <w:szCs w:val="24"/>
              </w:rPr>
              <w:tab/>
            </w:r>
            <w:r w:rsidRPr="00121F6C" w:rsidR="0010261D">
              <w:rPr>
                <w:rStyle w:val="Hyperlink"/>
                <w:rFonts w:cs="Times New Roman"/>
                <w:noProof/>
                <w:szCs w:val="24"/>
              </w:rPr>
              <w:t>Operational Skills and Resources</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_Toc181108888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6</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7E4F3736" wp14:textId="77777777">
          <w:pPr>
            <w:pStyle w:val="TOC2"/>
            <w:tabs>
              <w:tab w:val="left" w:pos="880"/>
              <w:tab w:val="right" w:leader="dot" w:pos="9350"/>
            </w:tabs>
            <w:spacing w:after="0"/>
            <w:rPr>
              <w:rFonts w:cs="Times New Roman"/>
              <w:noProof/>
              <w:szCs w:val="24"/>
            </w:rPr>
          </w:pPr>
          <w:hyperlink w:history="1" w:anchor="_Toc181108889">
            <w:r w:rsidRPr="00121F6C" w:rsidR="0010261D">
              <w:rPr>
                <w:rStyle w:val="Hyperlink"/>
                <w:rFonts w:cs="Times New Roman"/>
                <w:noProof/>
                <w:szCs w:val="24"/>
              </w:rPr>
              <w:t>5.2</w:t>
            </w:r>
            <w:r w:rsidRPr="00121F6C" w:rsidR="0010261D">
              <w:rPr>
                <w:rFonts w:cs="Times New Roman"/>
                <w:noProof/>
                <w:szCs w:val="24"/>
              </w:rPr>
              <w:tab/>
            </w:r>
            <w:r w:rsidRPr="00121F6C" w:rsidR="0010261D">
              <w:rPr>
                <w:rStyle w:val="Hyperlink"/>
                <w:rFonts w:cs="Times New Roman"/>
                <w:noProof/>
                <w:szCs w:val="24"/>
              </w:rPr>
              <w:t>Planning Essentials</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_Toc181108889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6</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625B7FD8" wp14:textId="77777777">
          <w:pPr>
            <w:pStyle w:val="TOC2"/>
            <w:tabs>
              <w:tab w:val="left" w:pos="880"/>
              <w:tab w:val="right" w:leader="dot" w:pos="9350"/>
            </w:tabs>
            <w:spacing w:after="0"/>
            <w:rPr>
              <w:rFonts w:cs="Times New Roman"/>
              <w:noProof/>
              <w:szCs w:val="24"/>
            </w:rPr>
          </w:pPr>
          <w:hyperlink w:history="1" w:anchor="_Toc181108890">
            <w:r w:rsidRPr="00121F6C" w:rsidR="0010261D">
              <w:rPr>
                <w:rStyle w:val="Hyperlink"/>
                <w:rFonts w:cs="Times New Roman"/>
                <w:noProof/>
                <w:szCs w:val="24"/>
              </w:rPr>
              <w:t>5.3</w:t>
            </w:r>
            <w:r w:rsidRPr="00121F6C" w:rsidR="0010261D">
              <w:rPr>
                <w:rFonts w:cs="Times New Roman"/>
                <w:noProof/>
                <w:szCs w:val="24"/>
              </w:rPr>
              <w:tab/>
            </w:r>
            <w:r w:rsidRPr="00121F6C" w:rsidR="0010261D">
              <w:rPr>
                <w:rStyle w:val="Hyperlink"/>
                <w:rFonts w:cs="Times New Roman"/>
                <w:noProof/>
                <w:szCs w:val="24"/>
              </w:rPr>
              <w:t>Marketing Activities</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_Toc181108890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6</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321DDD24" wp14:textId="77777777">
          <w:pPr>
            <w:pStyle w:val="TOC1"/>
            <w:tabs>
              <w:tab w:val="left" w:pos="440"/>
              <w:tab w:val="right" w:leader="dot" w:pos="9350"/>
            </w:tabs>
            <w:spacing w:after="0"/>
            <w:rPr>
              <w:rFonts w:cs="Times New Roman" w:eastAsiaTheme="minorEastAsia"/>
              <w:noProof/>
              <w:color w:val="auto"/>
              <w:szCs w:val="24"/>
            </w:rPr>
          </w:pPr>
          <w:hyperlink w:history="1" w:anchor="_Toc181108891">
            <w:r w:rsidRPr="00121F6C" w:rsidR="0010261D">
              <w:rPr>
                <w:rStyle w:val="Hyperlink"/>
                <w:rFonts w:cs="Times New Roman"/>
                <w:noProof/>
                <w:szCs w:val="24"/>
              </w:rPr>
              <w:t>6</w:t>
            </w:r>
            <w:r w:rsidRPr="00121F6C" w:rsidR="0010261D">
              <w:rPr>
                <w:rFonts w:cs="Times New Roman" w:eastAsiaTheme="minorEastAsia"/>
                <w:noProof/>
                <w:color w:val="auto"/>
                <w:szCs w:val="24"/>
              </w:rPr>
              <w:tab/>
            </w:r>
            <w:r w:rsidRPr="00121F6C" w:rsidR="0010261D">
              <w:rPr>
                <w:rStyle w:val="Hyperlink"/>
                <w:rFonts w:cs="Times New Roman"/>
                <w:noProof/>
                <w:szCs w:val="24"/>
              </w:rPr>
              <w:t>Event Budget</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_Toc181108891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6</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1AA48600" wp14:textId="77777777">
          <w:pPr>
            <w:pStyle w:val="TOC1"/>
            <w:tabs>
              <w:tab w:val="left" w:pos="440"/>
              <w:tab w:val="right" w:leader="dot" w:pos="9350"/>
            </w:tabs>
            <w:spacing w:after="0"/>
            <w:rPr>
              <w:rFonts w:cs="Times New Roman" w:eastAsiaTheme="minorEastAsia"/>
              <w:noProof/>
              <w:color w:val="auto"/>
              <w:szCs w:val="24"/>
            </w:rPr>
          </w:pPr>
          <w:hyperlink w:history="1" w:anchor="_Toc181108892">
            <w:r w:rsidRPr="00121F6C" w:rsidR="0010261D">
              <w:rPr>
                <w:rStyle w:val="Hyperlink"/>
                <w:rFonts w:cs="Times New Roman"/>
                <w:noProof/>
                <w:szCs w:val="24"/>
              </w:rPr>
              <w:t>7</w:t>
            </w:r>
            <w:r w:rsidRPr="00121F6C" w:rsidR="0010261D">
              <w:rPr>
                <w:rFonts w:cs="Times New Roman" w:eastAsiaTheme="minorEastAsia"/>
                <w:noProof/>
                <w:color w:val="auto"/>
                <w:szCs w:val="24"/>
              </w:rPr>
              <w:tab/>
            </w:r>
            <w:r w:rsidRPr="00121F6C" w:rsidR="0010261D">
              <w:rPr>
                <w:rStyle w:val="Hyperlink"/>
                <w:rFonts w:cs="Times New Roman"/>
                <w:noProof/>
                <w:szCs w:val="24"/>
              </w:rPr>
              <w:t>Industry Trends / Issues / Impacts</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_Toc181108892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7</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17616AA2" wp14:textId="77777777">
          <w:pPr>
            <w:pStyle w:val="TOC1"/>
            <w:tabs>
              <w:tab w:val="left" w:pos="440"/>
              <w:tab w:val="right" w:leader="dot" w:pos="9350"/>
            </w:tabs>
            <w:spacing w:after="0"/>
            <w:rPr>
              <w:rFonts w:cs="Times New Roman" w:eastAsiaTheme="minorEastAsia"/>
              <w:noProof/>
              <w:color w:val="auto"/>
              <w:szCs w:val="24"/>
            </w:rPr>
          </w:pPr>
          <w:hyperlink w:history="1" w:anchor="_Toc181108893">
            <w:r w:rsidRPr="00121F6C" w:rsidR="0010261D">
              <w:rPr>
                <w:rStyle w:val="Hyperlink"/>
                <w:rFonts w:cs="Times New Roman"/>
                <w:noProof/>
                <w:szCs w:val="24"/>
              </w:rPr>
              <w:t>8</w:t>
            </w:r>
            <w:r w:rsidRPr="00121F6C" w:rsidR="0010261D">
              <w:rPr>
                <w:rFonts w:cs="Times New Roman" w:eastAsiaTheme="minorEastAsia"/>
                <w:noProof/>
                <w:color w:val="auto"/>
                <w:szCs w:val="24"/>
              </w:rPr>
              <w:tab/>
            </w:r>
            <w:r w:rsidRPr="00121F6C" w:rsidR="0010261D">
              <w:rPr>
                <w:rStyle w:val="Hyperlink"/>
                <w:rFonts w:cs="Times New Roman"/>
                <w:noProof/>
                <w:szCs w:val="24"/>
              </w:rPr>
              <w:t>Situational and Cultural Considerations PESTEL</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_Toc181108893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8</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2CCD90E0" wp14:textId="77777777">
          <w:pPr>
            <w:pStyle w:val="TOC2"/>
            <w:tabs>
              <w:tab w:val="left" w:pos="880"/>
              <w:tab w:val="right" w:leader="dot" w:pos="9350"/>
            </w:tabs>
            <w:spacing w:after="0"/>
            <w:rPr>
              <w:rFonts w:cs="Times New Roman"/>
              <w:noProof/>
              <w:szCs w:val="24"/>
            </w:rPr>
          </w:pPr>
          <w:hyperlink w:history="1" w:anchor="_Toc181108894">
            <w:r w:rsidRPr="00121F6C" w:rsidR="0010261D">
              <w:rPr>
                <w:rStyle w:val="Hyperlink"/>
                <w:rFonts w:cs="Times New Roman"/>
                <w:noProof/>
                <w:szCs w:val="24"/>
              </w:rPr>
              <w:t>8.1</w:t>
            </w:r>
            <w:r w:rsidRPr="00121F6C" w:rsidR="0010261D">
              <w:rPr>
                <w:rFonts w:cs="Times New Roman"/>
                <w:noProof/>
                <w:szCs w:val="24"/>
              </w:rPr>
              <w:tab/>
            </w:r>
            <w:r w:rsidRPr="00121F6C" w:rsidR="0010261D">
              <w:rPr>
                <w:rStyle w:val="Hyperlink"/>
                <w:rFonts w:cs="Times New Roman"/>
                <w:noProof/>
                <w:szCs w:val="24"/>
              </w:rPr>
              <w:t>Political Factor</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_Toc181108894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8</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7C173225" wp14:textId="77777777">
          <w:pPr>
            <w:pStyle w:val="TOC2"/>
            <w:tabs>
              <w:tab w:val="left" w:pos="880"/>
              <w:tab w:val="right" w:leader="dot" w:pos="9350"/>
            </w:tabs>
            <w:spacing w:after="0"/>
            <w:rPr>
              <w:rFonts w:cs="Times New Roman"/>
              <w:noProof/>
              <w:szCs w:val="24"/>
            </w:rPr>
          </w:pPr>
          <w:hyperlink w:history="1" w:anchor="_Toc181108895">
            <w:r w:rsidRPr="00121F6C" w:rsidR="0010261D">
              <w:rPr>
                <w:rStyle w:val="Hyperlink"/>
                <w:rFonts w:cs="Times New Roman"/>
                <w:noProof/>
                <w:szCs w:val="24"/>
              </w:rPr>
              <w:t>8.2</w:t>
            </w:r>
            <w:r w:rsidRPr="00121F6C" w:rsidR="0010261D">
              <w:rPr>
                <w:rFonts w:cs="Times New Roman"/>
                <w:noProof/>
                <w:szCs w:val="24"/>
              </w:rPr>
              <w:tab/>
            </w:r>
            <w:r w:rsidRPr="00121F6C" w:rsidR="0010261D">
              <w:rPr>
                <w:rStyle w:val="Hyperlink"/>
                <w:rFonts w:cs="Times New Roman"/>
                <w:noProof/>
                <w:szCs w:val="24"/>
              </w:rPr>
              <w:t>Economic Factor</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_Toc181108895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8</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464C2C82" wp14:textId="77777777">
          <w:pPr>
            <w:pStyle w:val="TOC2"/>
            <w:tabs>
              <w:tab w:val="left" w:pos="880"/>
              <w:tab w:val="right" w:leader="dot" w:pos="9350"/>
            </w:tabs>
            <w:spacing w:after="0"/>
            <w:rPr>
              <w:rFonts w:cs="Times New Roman"/>
              <w:noProof/>
              <w:szCs w:val="24"/>
            </w:rPr>
          </w:pPr>
          <w:hyperlink w:history="1" w:anchor="_Toc181108896">
            <w:r w:rsidRPr="00121F6C" w:rsidR="0010261D">
              <w:rPr>
                <w:rStyle w:val="Hyperlink"/>
                <w:rFonts w:cs="Times New Roman"/>
                <w:noProof/>
                <w:szCs w:val="24"/>
              </w:rPr>
              <w:t>8.3</w:t>
            </w:r>
            <w:r w:rsidRPr="00121F6C" w:rsidR="0010261D">
              <w:rPr>
                <w:rFonts w:cs="Times New Roman"/>
                <w:noProof/>
                <w:szCs w:val="24"/>
              </w:rPr>
              <w:tab/>
            </w:r>
            <w:r w:rsidRPr="00121F6C" w:rsidR="0010261D">
              <w:rPr>
                <w:rStyle w:val="Hyperlink"/>
                <w:rFonts w:cs="Times New Roman"/>
                <w:noProof/>
                <w:szCs w:val="24"/>
              </w:rPr>
              <w:t>Social Factor</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_Toc181108896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8</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547B4ACA" wp14:textId="77777777">
          <w:pPr>
            <w:pStyle w:val="TOC2"/>
            <w:tabs>
              <w:tab w:val="left" w:pos="880"/>
              <w:tab w:val="right" w:leader="dot" w:pos="9350"/>
            </w:tabs>
            <w:spacing w:after="0"/>
            <w:rPr>
              <w:rFonts w:cs="Times New Roman"/>
              <w:noProof/>
              <w:szCs w:val="24"/>
            </w:rPr>
          </w:pPr>
          <w:hyperlink w:history="1" w:anchor="_Toc181108897">
            <w:r w:rsidRPr="00121F6C" w:rsidR="0010261D">
              <w:rPr>
                <w:rStyle w:val="Hyperlink"/>
                <w:rFonts w:cs="Times New Roman"/>
                <w:noProof/>
                <w:szCs w:val="24"/>
              </w:rPr>
              <w:t>8.4</w:t>
            </w:r>
            <w:r w:rsidRPr="00121F6C" w:rsidR="0010261D">
              <w:rPr>
                <w:rFonts w:cs="Times New Roman"/>
                <w:noProof/>
                <w:szCs w:val="24"/>
              </w:rPr>
              <w:tab/>
            </w:r>
            <w:r w:rsidRPr="00121F6C" w:rsidR="0010261D">
              <w:rPr>
                <w:rStyle w:val="Hyperlink"/>
                <w:rFonts w:cs="Times New Roman"/>
                <w:noProof/>
                <w:szCs w:val="24"/>
              </w:rPr>
              <w:t>Technological Factor</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_Toc181108897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9</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04E56A2B" wp14:textId="77777777">
          <w:pPr>
            <w:pStyle w:val="TOC2"/>
            <w:tabs>
              <w:tab w:val="left" w:pos="880"/>
              <w:tab w:val="right" w:leader="dot" w:pos="9350"/>
            </w:tabs>
            <w:spacing w:after="0"/>
            <w:rPr>
              <w:rFonts w:cs="Times New Roman"/>
              <w:noProof/>
              <w:szCs w:val="24"/>
            </w:rPr>
          </w:pPr>
          <w:hyperlink w:history="1" w:anchor="_Toc181108898">
            <w:r w:rsidRPr="00121F6C" w:rsidR="0010261D">
              <w:rPr>
                <w:rStyle w:val="Hyperlink"/>
                <w:rFonts w:cs="Times New Roman"/>
                <w:noProof/>
                <w:szCs w:val="24"/>
              </w:rPr>
              <w:t>8.5</w:t>
            </w:r>
            <w:r w:rsidRPr="00121F6C" w:rsidR="0010261D">
              <w:rPr>
                <w:rFonts w:cs="Times New Roman"/>
                <w:noProof/>
                <w:szCs w:val="24"/>
              </w:rPr>
              <w:tab/>
            </w:r>
            <w:r w:rsidRPr="00121F6C" w:rsidR="0010261D">
              <w:rPr>
                <w:rStyle w:val="Hyperlink"/>
                <w:rFonts w:cs="Times New Roman"/>
                <w:noProof/>
                <w:szCs w:val="24"/>
              </w:rPr>
              <w:t>Environmental Factor</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_Toc181108898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9</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5F98665A" wp14:textId="77777777">
          <w:pPr>
            <w:pStyle w:val="TOC2"/>
            <w:tabs>
              <w:tab w:val="left" w:pos="880"/>
              <w:tab w:val="right" w:leader="dot" w:pos="9350"/>
            </w:tabs>
            <w:spacing w:after="0"/>
            <w:rPr>
              <w:rFonts w:cs="Times New Roman"/>
              <w:noProof/>
              <w:szCs w:val="24"/>
            </w:rPr>
          </w:pPr>
          <w:hyperlink w:history="1" w:anchor="_Toc181108899">
            <w:r w:rsidRPr="00121F6C" w:rsidR="0010261D">
              <w:rPr>
                <w:rStyle w:val="Hyperlink"/>
                <w:rFonts w:cs="Times New Roman"/>
                <w:noProof/>
                <w:szCs w:val="24"/>
              </w:rPr>
              <w:t>8.6</w:t>
            </w:r>
            <w:r w:rsidRPr="00121F6C" w:rsidR="0010261D">
              <w:rPr>
                <w:rFonts w:cs="Times New Roman"/>
                <w:noProof/>
                <w:szCs w:val="24"/>
              </w:rPr>
              <w:tab/>
            </w:r>
            <w:r w:rsidRPr="00121F6C" w:rsidR="0010261D">
              <w:rPr>
                <w:rStyle w:val="Hyperlink"/>
                <w:rFonts w:cs="Times New Roman"/>
                <w:noProof/>
                <w:szCs w:val="24"/>
              </w:rPr>
              <w:t>Legal Factor</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_Toc181108899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9</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2C309F01" wp14:textId="77777777">
          <w:pPr>
            <w:pStyle w:val="TOC1"/>
            <w:tabs>
              <w:tab w:val="left" w:pos="440"/>
              <w:tab w:val="right" w:leader="dot" w:pos="9350"/>
            </w:tabs>
            <w:spacing w:after="0"/>
            <w:rPr>
              <w:rFonts w:cs="Times New Roman" w:eastAsiaTheme="minorEastAsia"/>
              <w:noProof/>
              <w:color w:val="auto"/>
              <w:szCs w:val="24"/>
            </w:rPr>
          </w:pPr>
          <w:hyperlink w:history="1" w:anchor="_Toc181108900">
            <w:r w:rsidRPr="00121F6C" w:rsidR="0010261D">
              <w:rPr>
                <w:rStyle w:val="Hyperlink"/>
                <w:rFonts w:cs="Times New Roman"/>
                <w:noProof/>
                <w:szCs w:val="24"/>
              </w:rPr>
              <w:t>9</w:t>
            </w:r>
            <w:r w:rsidRPr="00121F6C" w:rsidR="0010261D">
              <w:rPr>
                <w:rFonts w:cs="Times New Roman" w:eastAsiaTheme="minorEastAsia"/>
                <w:noProof/>
                <w:color w:val="auto"/>
                <w:szCs w:val="24"/>
              </w:rPr>
              <w:tab/>
            </w:r>
            <w:r w:rsidRPr="00121F6C" w:rsidR="0010261D">
              <w:rPr>
                <w:rStyle w:val="Hyperlink"/>
                <w:rFonts w:cs="Times New Roman"/>
                <w:noProof/>
                <w:szCs w:val="24"/>
              </w:rPr>
              <w:t>Conclusion</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_Toc181108900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10</w:t>
            </w:r>
            <w:r w:rsidRPr="00121F6C" w:rsidR="0010261D">
              <w:rPr>
                <w:rFonts w:cs="Times New Roman"/>
                <w:noProof/>
                <w:webHidden/>
                <w:szCs w:val="24"/>
              </w:rPr>
              <w:fldChar w:fldCharType="end"/>
            </w:r>
          </w:hyperlink>
        </w:p>
        <w:p xmlns:wp14="http://schemas.microsoft.com/office/word/2010/wordml" w:rsidRPr="00121F6C" w:rsidR="0010261D" w:rsidP="0032314B" w:rsidRDefault="00944707" w14:paraId="1FCE8AAD" wp14:textId="77777777">
          <w:pPr>
            <w:pStyle w:val="TOC1"/>
            <w:tabs>
              <w:tab w:val="left" w:pos="660"/>
              <w:tab w:val="right" w:leader="dot" w:pos="9350"/>
            </w:tabs>
            <w:spacing w:after="0"/>
            <w:rPr>
              <w:rFonts w:cs="Times New Roman" w:eastAsiaTheme="minorEastAsia"/>
              <w:noProof/>
              <w:color w:val="auto"/>
              <w:szCs w:val="24"/>
            </w:rPr>
          </w:pPr>
          <w:hyperlink w:history="1" w:anchor="_Toc181108901">
            <w:r w:rsidRPr="00121F6C" w:rsidR="0010261D">
              <w:rPr>
                <w:rStyle w:val="Hyperlink"/>
                <w:rFonts w:cs="Times New Roman"/>
                <w:noProof/>
                <w:szCs w:val="24"/>
              </w:rPr>
              <w:t>10</w:t>
            </w:r>
            <w:r w:rsidRPr="00121F6C" w:rsidR="0010261D">
              <w:rPr>
                <w:rFonts w:cs="Times New Roman" w:eastAsiaTheme="minorEastAsia"/>
                <w:noProof/>
                <w:color w:val="auto"/>
                <w:szCs w:val="24"/>
              </w:rPr>
              <w:tab/>
            </w:r>
            <w:r w:rsidRPr="00121F6C" w:rsidR="0010261D">
              <w:rPr>
                <w:rStyle w:val="Hyperlink"/>
                <w:rFonts w:cs="Times New Roman"/>
                <w:noProof/>
                <w:szCs w:val="24"/>
              </w:rPr>
              <w:t>Reference List</w:t>
            </w:r>
            <w:r w:rsidRPr="00121F6C" w:rsidR="0010261D">
              <w:rPr>
                <w:rFonts w:cs="Times New Roman"/>
                <w:noProof/>
                <w:webHidden/>
                <w:szCs w:val="24"/>
              </w:rPr>
              <w:tab/>
            </w:r>
            <w:r w:rsidRPr="00121F6C" w:rsidR="0010261D">
              <w:rPr>
                <w:rFonts w:cs="Times New Roman"/>
                <w:noProof/>
                <w:webHidden/>
                <w:szCs w:val="24"/>
              </w:rPr>
              <w:fldChar w:fldCharType="begin"/>
            </w:r>
            <w:r w:rsidRPr="00121F6C" w:rsidR="0010261D">
              <w:rPr>
                <w:rFonts w:cs="Times New Roman"/>
                <w:noProof/>
                <w:webHidden/>
                <w:szCs w:val="24"/>
              </w:rPr>
              <w:instrText xml:space="preserve"> PAGEREF _Toc181108901 \h </w:instrText>
            </w:r>
            <w:r w:rsidRPr="00121F6C" w:rsidR="0010261D">
              <w:rPr>
                <w:rFonts w:cs="Times New Roman"/>
                <w:noProof/>
                <w:webHidden/>
                <w:szCs w:val="24"/>
              </w:rPr>
            </w:r>
            <w:r w:rsidRPr="00121F6C" w:rsidR="0010261D">
              <w:rPr>
                <w:rFonts w:cs="Times New Roman"/>
                <w:noProof/>
                <w:webHidden/>
                <w:szCs w:val="24"/>
              </w:rPr>
              <w:fldChar w:fldCharType="separate"/>
            </w:r>
            <w:r w:rsidRPr="00121F6C" w:rsidR="0010261D">
              <w:rPr>
                <w:rFonts w:cs="Times New Roman"/>
                <w:noProof/>
                <w:webHidden/>
                <w:szCs w:val="24"/>
              </w:rPr>
              <w:t>11</w:t>
            </w:r>
            <w:r w:rsidRPr="00121F6C" w:rsidR="0010261D">
              <w:rPr>
                <w:rFonts w:cs="Times New Roman"/>
                <w:noProof/>
                <w:webHidden/>
                <w:szCs w:val="24"/>
              </w:rPr>
              <w:fldChar w:fldCharType="end"/>
            </w:r>
          </w:hyperlink>
        </w:p>
        <w:p xmlns:wp14="http://schemas.microsoft.com/office/word/2010/wordml" w:rsidRPr="00121F6C" w:rsidR="00C80EEE" w:rsidP="0032314B" w:rsidRDefault="00C80EEE" w14:paraId="02EB378F" wp14:textId="77777777">
          <w:pPr>
            <w:spacing w:after="0"/>
            <w:rPr>
              <w:rFonts w:cs="Times New Roman"/>
              <w:szCs w:val="24"/>
            </w:rPr>
          </w:pPr>
          <w:r w:rsidRPr="00121F6C">
            <w:rPr>
              <w:rFonts w:cs="Times New Roman"/>
              <w:b/>
              <w:bCs/>
              <w:noProof/>
              <w:szCs w:val="24"/>
            </w:rPr>
            <w:fldChar w:fldCharType="end"/>
          </w:r>
        </w:p>
      </w:sdtContent>
    </w:sdt>
    <w:p xmlns:wp14="http://schemas.microsoft.com/office/word/2010/wordml" w:rsidRPr="00121F6C" w:rsidR="00C80EEE" w:rsidP="0032314B" w:rsidRDefault="00C80EEE" w14:paraId="6A05A809" wp14:textId="77777777">
      <w:pPr>
        <w:spacing w:after="0"/>
        <w:rPr>
          <w:rFonts w:cs="Times New Roman" w:eastAsiaTheme="majorEastAsia"/>
          <w:b/>
          <w:color w:val="auto"/>
          <w:szCs w:val="24"/>
        </w:rPr>
      </w:pPr>
      <w:r w:rsidRPr="00121F6C">
        <w:rPr>
          <w:rFonts w:cs="Times New Roman"/>
          <w:szCs w:val="24"/>
        </w:rPr>
        <w:br w:type="page"/>
      </w:r>
    </w:p>
    <w:p xmlns:wp14="http://schemas.microsoft.com/office/word/2010/wordml" w:rsidRPr="00121F6C" w:rsidR="00CF7785" w:rsidP="007B0FB3" w:rsidRDefault="00CF7785" w14:paraId="3E7A9F1C" wp14:textId="77777777">
      <w:pPr>
        <w:pStyle w:val="Heading1"/>
        <w:rPr>
          <w:szCs w:val="24"/>
        </w:rPr>
      </w:pPr>
      <w:bookmarkStart w:name="_Toc181108883" w:id="1"/>
      <w:r w:rsidRPr="00121F6C">
        <w:rPr>
          <w:szCs w:val="24"/>
        </w:rPr>
        <w:t>Introduction</w:t>
      </w:r>
      <w:bookmarkEnd w:id="1"/>
    </w:p>
    <w:p xmlns:wp14="http://schemas.microsoft.com/office/word/2010/wordml" w:rsidRPr="00121F6C" w:rsidR="005E3E17" w:rsidP="0032314B" w:rsidRDefault="009A7AF5" w14:paraId="4BD1C9F5" wp14:textId="77777777">
      <w:pPr>
        <w:spacing w:after="0"/>
        <w:rPr>
          <w:rFonts w:cs="Times New Roman"/>
          <w:szCs w:val="24"/>
        </w:rPr>
      </w:pPr>
      <w:r w:rsidRPr="00121F6C">
        <w:rPr>
          <w:rFonts w:cs="Times New Roman"/>
          <w:szCs w:val="24"/>
        </w:rPr>
        <w:t>The Winter Tech Wonderland</w:t>
      </w:r>
      <w:r w:rsidRPr="00121F6C" w:rsidR="0090629D">
        <w:rPr>
          <w:rFonts w:cs="Times New Roman"/>
          <w:szCs w:val="24"/>
        </w:rPr>
        <w:t xml:space="preserve"> is a hybrid MICE (meetings, i</w:t>
      </w:r>
      <w:r w:rsidRPr="00121F6C" w:rsidR="005E3E17">
        <w:rPr>
          <w:rFonts w:cs="Times New Roman"/>
          <w:szCs w:val="24"/>
        </w:rPr>
        <w:t>ncentive</w:t>
      </w:r>
      <w:r w:rsidRPr="00121F6C" w:rsidR="0090629D">
        <w:rPr>
          <w:rFonts w:cs="Times New Roman"/>
          <w:szCs w:val="24"/>
        </w:rPr>
        <w:t>s, conferences and e</w:t>
      </w:r>
      <w:r w:rsidRPr="00121F6C" w:rsidR="005E3E17">
        <w:rPr>
          <w:rFonts w:cs="Times New Roman"/>
          <w:szCs w:val="24"/>
        </w:rPr>
        <w:t>xhibitions)</w:t>
      </w:r>
      <w:r w:rsidRPr="00121F6C" w:rsidR="0090629D">
        <w:rPr>
          <w:rFonts w:cs="Times New Roman"/>
          <w:szCs w:val="24"/>
        </w:rPr>
        <w:t>,</w:t>
      </w:r>
      <w:r w:rsidRPr="00121F6C" w:rsidR="005E3E17">
        <w:rPr>
          <w:rFonts w:cs="Times New Roman"/>
          <w:szCs w:val="24"/>
        </w:rPr>
        <w:t xml:space="preserve"> event focused on </w:t>
      </w:r>
      <w:r w:rsidRPr="00121F6C" w:rsidR="0090629D">
        <w:rPr>
          <w:rFonts w:cs="Times New Roman"/>
          <w:szCs w:val="24"/>
        </w:rPr>
        <w:t>the digital innovation in the hospitality industry. This is</w:t>
      </w:r>
      <w:r w:rsidRPr="00121F6C" w:rsidR="005E3E17">
        <w:rPr>
          <w:rFonts w:cs="Times New Roman"/>
          <w:szCs w:val="24"/>
        </w:rPr>
        <w:t xml:space="preserve"> </w:t>
      </w:r>
      <w:r w:rsidRPr="00121F6C" w:rsidR="0090629D">
        <w:rPr>
          <w:rFonts w:cs="Times New Roman"/>
          <w:szCs w:val="24"/>
        </w:rPr>
        <w:t>uniquely themed around winter. The scheduled to take place at the</w:t>
      </w:r>
      <w:r w:rsidRPr="00121F6C" w:rsidR="005E3E17">
        <w:rPr>
          <w:rFonts w:cs="Times New Roman"/>
          <w:szCs w:val="24"/>
        </w:rPr>
        <w:t xml:space="preserve"> Ski resort in London, UK, the event offers an immersive experience, blending in-person and </w:t>
      </w:r>
      <w:r w:rsidRPr="00121F6C" w:rsidR="0090629D">
        <w:rPr>
          <w:rFonts w:cs="Times New Roman"/>
          <w:szCs w:val="24"/>
        </w:rPr>
        <w:t xml:space="preserve">the </w:t>
      </w:r>
      <w:r w:rsidRPr="00121F6C" w:rsidR="005E3E17">
        <w:rPr>
          <w:rFonts w:cs="Times New Roman"/>
          <w:szCs w:val="24"/>
        </w:rPr>
        <w:t xml:space="preserve">virtual participation to accommodate a diverse </w:t>
      </w:r>
      <w:r w:rsidRPr="00121F6C" w:rsidR="0090629D">
        <w:rPr>
          <w:rFonts w:cs="Times New Roman"/>
          <w:szCs w:val="24"/>
        </w:rPr>
        <w:t xml:space="preserve">audience. This setting </w:t>
      </w:r>
      <w:r w:rsidRPr="00121F6C" w:rsidR="005E3E17">
        <w:rPr>
          <w:rFonts w:cs="Times New Roman"/>
          <w:szCs w:val="24"/>
        </w:rPr>
        <w:t>enhances the winter theme</w:t>
      </w:r>
      <w:r w:rsidRPr="00121F6C" w:rsidR="0090629D">
        <w:rPr>
          <w:rFonts w:cs="Times New Roman"/>
          <w:szCs w:val="24"/>
        </w:rPr>
        <w:t xml:space="preserve">, it </w:t>
      </w:r>
      <w:r w:rsidRPr="00121F6C" w:rsidR="005E3E17">
        <w:rPr>
          <w:rFonts w:cs="Times New Roman"/>
          <w:szCs w:val="24"/>
        </w:rPr>
        <w:t xml:space="preserve">also provides the necessary technological capabilities, such as </w:t>
      </w:r>
      <w:r w:rsidRPr="00121F6C" w:rsidR="0090629D">
        <w:rPr>
          <w:rFonts w:cs="Times New Roman"/>
          <w:szCs w:val="24"/>
        </w:rPr>
        <w:t xml:space="preserve">the </w:t>
      </w:r>
      <w:r w:rsidRPr="00121F6C" w:rsidR="005E3E17">
        <w:rPr>
          <w:rFonts w:cs="Times New Roman"/>
          <w:szCs w:val="24"/>
        </w:rPr>
        <w:t>high-speed interne</w:t>
      </w:r>
      <w:r w:rsidRPr="00121F6C" w:rsidR="00BC7636">
        <w:rPr>
          <w:rFonts w:cs="Times New Roman"/>
          <w:szCs w:val="24"/>
        </w:rPr>
        <w:t>t and spacious conference areas. This help to support t</w:t>
      </w:r>
      <w:r w:rsidRPr="00121F6C" w:rsidR="00EC3400">
        <w:rPr>
          <w:rFonts w:cs="Times New Roman"/>
          <w:szCs w:val="24"/>
        </w:rPr>
        <w:t>he</w:t>
      </w:r>
      <w:r w:rsidRPr="00121F6C" w:rsidR="005E3E17">
        <w:rPr>
          <w:rFonts w:cs="Times New Roman"/>
          <w:szCs w:val="24"/>
        </w:rPr>
        <w:t xml:space="preserve"> hybrid event format effectively.</w:t>
      </w:r>
      <w:r w:rsidRPr="00121F6C" w:rsidR="004327C7">
        <w:rPr>
          <w:rFonts w:cs="Times New Roman"/>
          <w:szCs w:val="24"/>
        </w:rPr>
        <w:t xml:space="preserve"> </w:t>
      </w:r>
      <w:r w:rsidRPr="00121F6C" w:rsidR="005E3E17">
        <w:rPr>
          <w:rFonts w:cs="Times New Roman"/>
          <w:szCs w:val="24"/>
        </w:rPr>
        <w:t xml:space="preserve">The event aims to showcase </w:t>
      </w:r>
      <w:r w:rsidRPr="00121F6C" w:rsidR="00EC3400">
        <w:rPr>
          <w:rFonts w:cs="Times New Roman"/>
          <w:szCs w:val="24"/>
        </w:rPr>
        <w:t xml:space="preserve">the </w:t>
      </w:r>
      <w:r w:rsidRPr="00121F6C" w:rsidR="005E3E17">
        <w:rPr>
          <w:rFonts w:cs="Times New Roman"/>
          <w:szCs w:val="24"/>
        </w:rPr>
        <w:t xml:space="preserve">cutting-edge applications of </w:t>
      </w:r>
      <w:r w:rsidRPr="00121F6C" w:rsidR="00EC3400">
        <w:rPr>
          <w:rFonts w:cs="Times New Roman"/>
          <w:szCs w:val="24"/>
        </w:rPr>
        <w:t>the artificial i</w:t>
      </w:r>
      <w:r w:rsidRPr="00121F6C" w:rsidR="005E3E17">
        <w:rPr>
          <w:rFonts w:cs="Times New Roman"/>
          <w:szCs w:val="24"/>
        </w:rPr>
        <w:t xml:space="preserve">ntelligence (AI), </w:t>
      </w:r>
      <w:r w:rsidRPr="00121F6C" w:rsidR="00EC3400">
        <w:rPr>
          <w:rFonts w:cs="Times New Roman"/>
          <w:szCs w:val="24"/>
        </w:rPr>
        <w:t>the augmented reality (AR)</w:t>
      </w:r>
      <w:r w:rsidRPr="00121F6C" w:rsidR="005E3E17">
        <w:rPr>
          <w:rFonts w:cs="Times New Roman"/>
          <w:szCs w:val="24"/>
        </w:rPr>
        <w:t xml:space="preserve"> and </w:t>
      </w:r>
      <w:r w:rsidRPr="00121F6C" w:rsidR="00EC3400">
        <w:rPr>
          <w:rFonts w:cs="Times New Roman"/>
          <w:szCs w:val="24"/>
        </w:rPr>
        <w:t>the virtual r</w:t>
      </w:r>
      <w:r w:rsidRPr="00121F6C" w:rsidR="005E3E17">
        <w:rPr>
          <w:rFonts w:cs="Times New Roman"/>
          <w:szCs w:val="24"/>
        </w:rPr>
        <w:t xml:space="preserve">eality (VR) that are reshaping the hospitality landscape. Attendees, </w:t>
      </w:r>
      <w:r w:rsidRPr="00121F6C" w:rsidR="00EC3400">
        <w:rPr>
          <w:rFonts w:cs="Times New Roman"/>
          <w:szCs w:val="24"/>
        </w:rPr>
        <w:t>which includes the</w:t>
      </w:r>
      <w:r w:rsidRPr="00121F6C" w:rsidR="005E3E17">
        <w:rPr>
          <w:rFonts w:cs="Times New Roman"/>
          <w:szCs w:val="24"/>
        </w:rPr>
        <w:t xml:space="preserve"> hospitalit</w:t>
      </w:r>
      <w:r w:rsidRPr="00121F6C" w:rsidR="00EC3400">
        <w:rPr>
          <w:rFonts w:cs="Times New Roman"/>
          <w:szCs w:val="24"/>
        </w:rPr>
        <w:t>y professionals, tech providers</w:t>
      </w:r>
      <w:r w:rsidRPr="00121F6C" w:rsidR="005E3E17">
        <w:rPr>
          <w:rFonts w:cs="Times New Roman"/>
          <w:szCs w:val="24"/>
        </w:rPr>
        <w:t xml:space="preserve"> and </w:t>
      </w:r>
      <w:r w:rsidRPr="00121F6C" w:rsidR="00EC3400">
        <w:rPr>
          <w:rFonts w:cs="Times New Roman"/>
          <w:szCs w:val="24"/>
        </w:rPr>
        <w:t xml:space="preserve">the </w:t>
      </w:r>
      <w:r w:rsidRPr="00121F6C" w:rsidR="005E3E17">
        <w:rPr>
          <w:rFonts w:cs="Times New Roman"/>
          <w:szCs w:val="24"/>
        </w:rPr>
        <w:t xml:space="preserve">industry innovators, will have the opportunity to experience </w:t>
      </w:r>
      <w:r w:rsidRPr="00121F6C" w:rsidR="00EC3400">
        <w:rPr>
          <w:rFonts w:cs="Times New Roman"/>
          <w:szCs w:val="24"/>
        </w:rPr>
        <w:t xml:space="preserve">the </w:t>
      </w:r>
      <w:r w:rsidRPr="00121F6C" w:rsidR="005E3E17">
        <w:rPr>
          <w:rFonts w:cs="Times New Roman"/>
          <w:szCs w:val="24"/>
        </w:rPr>
        <w:t xml:space="preserve">live product demonstrations and interactive displays. </w:t>
      </w:r>
      <w:r w:rsidRPr="00121F6C" w:rsidR="00754F36">
        <w:rPr>
          <w:rFonts w:cs="Times New Roman"/>
          <w:szCs w:val="24"/>
        </w:rPr>
        <w:t>The w</w:t>
      </w:r>
      <w:r w:rsidRPr="00121F6C" w:rsidR="00044D36">
        <w:rPr>
          <w:rFonts w:cs="Times New Roman"/>
          <w:szCs w:val="24"/>
        </w:rPr>
        <w:t>inter tech wonderland</w:t>
      </w:r>
      <w:r w:rsidRPr="00121F6C" w:rsidR="005E3E17">
        <w:rPr>
          <w:rFonts w:cs="Times New Roman"/>
          <w:szCs w:val="24"/>
        </w:rPr>
        <w:t xml:space="preserve"> stands out by combining </w:t>
      </w:r>
      <w:r w:rsidRPr="00121F6C" w:rsidR="00044D36">
        <w:rPr>
          <w:rFonts w:cs="Times New Roman"/>
          <w:szCs w:val="24"/>
        </w:rPr>
        <w:t xml:space="preserve">the </w:t>
      </w:r>
      <w:r w:rsidRPr="00121F6C" w:rsidR="00754F36">
        <w:rPr>
          <w:rFonts w:cs="Times New Roman"/>
          <w:szCs w:val="24"/>
        </w:rPr>
        <w:t>digital advancements with the</w:t>
      </w:r>
      <w:r w:rsidRPr="00121F6C" w:rsidR="005E3E17">
        <w:rPr>
          <w:rFonts w:cs="Times New Roman"/>
          <w:szCs w:val="24"/>
        </w:rPr>
        <w:t xml:space="preserve"> seasonal the</w:t>
      </w:r>
      <w:r w:rsidRPr="00121F6C" w:rsidR="00754F36">
        <w:rPr>
          <w:rFonts w:cs="Times New Roman"/>
          <w:szCs w:val="24"/>
        </w:rPr>
        <w:t>me</w:t>
      </w:r>
      <w:r w:rsidRPr="00121F6C" w:rsidR="005E3E17">
        <w:rPr>
          <w:rFonts w:cs="Times New Roman"/>
          <w:szCs w:val="24"/>
        </w:rPr>
        <w:t>.</w:t>
      </w:r>
    </w:p>
    <w:p xmlns:wp14="http://schemas.microsoft.com/office/word/2010/wordml" w:rsidRPr="00121F6C" w:rsidR="00CF7785" w:rsidP="007B0FB3" w:rsidRDefault="00CF7785" w14:paraId="5831F4B1" wp14:textId="77777777">
      <w:pPr>
        <w:pStyle w:val="Heading1"/>
        <w:rPr>
          <w:szCs w:val="24"/>
        </w:rPr>
      </w:pPr>
      <w:bookmarkStart w:name="_Toc181108884" w:id="2"/>
      <w:r w:rsidRPr="00121F6C">
        <w:rPr>
          <w:szCs w:val="24"/>
        </w:rPr>
        <w:t>The Event Cycle</w:t>
      </w:r>
      <w:bookmarkEnd w:id="2"/>
      <w:r w:rsidRPr="00121F6C">
        <w:rPr>
          <w:szCs w:val="24"/>
        </w:rPr>
        <w:t xml:space="preserve"> </w:t>
      </w:r>
    </w:p>
    <w:p xmlns:wp14="http://schemas.microsoft.com/office/word/2010/wordml" w:rsidRPr="00121F6C" w:rsidR="007C10FC" w:rsidP="0032314B" w:rsidRDefault="00CD6586" w14:paraId="5894D2B7" wp14:textId="77777777">
      <w:pPr>
        <w:spacing w:after="0"/>
        <w:rPr>
          <w:rFonts w:cs="Times New Roman"/>
          <w:szCs w:val="24"/>
        </w:rPr>
      </w:pPr>
      <w:r w:rsidRPr="00121F6C">
        <w:rPr>
          <w:rFonts w:cs="Times New Roman"/>
          <w:szCs w:val="24"/>
        </w:rPr>
        <w:t>Th</w:t>
      </w:r>
      <w:r w:rsidRPr="00121F6C" w:rsidR="006D7BE9">
        <w:rPr>
          <w:rFonts w:cs="Times New Roman"/>
          <w:szCs w:val="24"/>
        </w:rPr>
        <w:t>e e</w:t>
      </w:r>
      <w:r w:rsidRPr="00121F6C" w:rsidR="00DC431E">
        <w:rPr>
          <w:rFonts w:cs="Times New Roman"/>
          <w:szCs w:val="24"/>
        </w:rPr>
        <w:t>ve</w:t>
      </w:r>
      <w:r w:rsidRPr="00121F6C" w:rsidR="006D7BE9">
        <w:rPr>
          <w:rFonts w:cs="Times New Roman"/>
          <w:szCs w:val="24"/>
        </w:rPr>
        <w:t>nt c</w:t>
      </w:r>
      <w:r w:rsidRPr="00121F6C" w:rsidR="00DC431E">
        <w:rPr>
          <w:rFonts w:cs="Times New Roman"/>
          <w:szCs w:val="24"/>
        </w:rPr>
        <w:t xml:space="preserve">ycle </w:t>
      </w:r>
      <w:r w:rsidRPr="00121F6C">
        <w:rPr>
          <w:rFonts w:cs="Times New Roman"/>
          <w:szCs w:val="24"/>
        </w:rPr>
        <w:t xml:space="preserve">is a comprehensive framework for </w:t>
      </w:r>
      <w:r w:rsidRPr="00121F6C" w:rsidR="006D7BE9">
        <w:rPr>
          <w:rFonts w:cs="Times New Roman"/>
          <w:szCs w:val="24"/>
        </w:rPr>
        <w:t xml:space="preserve">the </w:t>
      </w:r>
      <w:r w:rsidRPr="00121F6C">
        <w:rPr>
          <w:rFonts w:cs="Times New Roman"/>
          <w:szCs w:val="24"/>
        </w:rPr>
        <w:t>event management</w:t>
      </w:r>
      <w:r w:rsidRPr="00121F6C" w:rsidR="00754F36">
        <w:rPr>
          <w:rFonts w:cs="Times New Roman"/>
          <w:szCs w:val="24"/>
        </w:rPr>
        <w:t>. Th</w:t>
      </w:r>
      <w:r w:rsidR="00C6648D">
        <w:rPr>
          <w:rFonts w:cs="Times New Roman"/>
          <w:szCs w:val="24"/>
        </w:rPr>
        <w:t>e</w:t>
      </w:r>
      <w:r w:rsidRPr="00121F6C" w:rsidR="00754F36">
        <w:rPr>
          <w:rFonts w:cs="Times New Roman"/>
          <w:szCs w:val="24"/>
        </w:rPr>
        <w:t xml:space="preserve"> event cycle</w:t>
      </w:r>
      <w:r w:rsidRPr="00121F6C" w:rsidR="006D7BE9">
        <w:rPr>
          <w:rFonts w:cs="Times New Roman"/>
          <w:szCs w:val="24"/>
        </w:rPr>
        <w:t xml:space="preserve"> </w:t>
      </w:r>
      <w:r w:rsidRPr="00121F6C" w:rsidR="00754F36">
        <w:rPr>
          <w:rFonts w:cs="Times New Roman"/>
          <w:szCs w:val="24"/>
        </w:rPr>
        <w:t>encompasses</w:t>
      </w:r>
      <w:r w:rsidR="00C6648D">
        <w:rPr>
          <w:rFonts w:cs="Times New Roman"/>
          <w:szCs w:val="24"/>
        </w:rPr>
        <w:t xml:space="preserve"> the four</w:t>
      </w:r>
      <w:r w:rsidRPr="00121F6C">
        <w:rPr>
          <w:rFonts w:cs="Times New Roman"/>
          <w:szCs w:val="24"/>
        </w:rPr>
        <w:t xml:space="preserve"> stages of </w:t>
      </w:r>
      <w:r w:rsidRPr="00121F6C" w:rsidR="00754F36">
        <w:rPr>
          <w:rFonts w:cs="Times New Roman"/>
          <w:szCs w:val="24"/>
        </w:rPr>
        <w:t xml:space="preserve">the </w:t>
      </w:r>
      <w:r w:rsidRPr="00121F6C">
        <w:rPr>
          <w:rFonts w:cs="Times New Roman"/>
          <w:szCs w:val="24"/>
        </w:rPr>
        <w:t xml:space="preserve">conceptualization, </w:t>
      </w:r>
      <w:r w:rsidR="00C6648D">
        <w:rPr>
          <w:rFonts w:cs="Times New Roman"/>
          <w:szCs w:val="24"/>
        </w:rPr>
        <w:t xml:space="preserve">the </w:t>
      </w:r>
      <w:r w:rsidRPr="00121F6C">
        <w:rPr>
          <w:rFonts w:cs="Times New Roman"/>
          <w:szCs w:val="24"/>
        </w:rPr>
        <w:t xml:space="preserve">planning, </w:t>
      </w:r>
      <w:r w:rsidR="00C6648D">
        <w:rPr>
          <w:rFonts w:cs="Times New Roman"/>
          <w:szCs w:val="24"/>
        </w:rPr>
        <w:t xml:space="preserve">the </w:t>
      </w:r>
      <w:r w:rsidRPr="00121F6C">
        <w:rPr>
          <w:rFonts w:cs="Times New Roman"/>
          <w:szCs w:val="24"/>
        </w:rPr>
        <w:t xml:space="preserve">implementation, and </w:t>
      </w:r>
      <w:r w:rsidRPr="00121F6C" w:rsidR="006D7BE9">
        <w:rPr>
          <w:rFonts w:cs="Times New Roman"/>
          <w:szCs w:val="24"/>
        </w:rPr>
        <w:t xml:space="preserve">the </w:t>
      </w:r>
      <w:r w:rsidRPr="00121F6C">
        <w:rPr>
          <w:rFonts w:cs="Times New Roman"/>
          <w:szCs w:val="24"/>
        </w:rPr>
        <w:t>post-event review</w:t>
      </w:r>
      <w:r w:rsidRPr="00121F6C" w:rsidR="00DC431E">
        <w:rPr>
          <w:rFonts w:cs="Times New Roman"/>
          <w:szCs w:val="24"/>
        </w:rPr>
        <w:t xml:space="preserve"> (</w:t>
      </w:r>
      <w:r w:rsidRPr="00121F6C" w:rsidR="00DC431E">
        <w:rPr>
          <w:rFonts w:cs="Times New Roman"/>
          <w:color w:val="222222"/>
          <w:szCs w:val="24"/>
          <w:shd w:val="clear" w:color="auto" w:fill="FFFFFF"/>
        </w:rPr>
        <w:t>Bladen et al., 2022</w:t>
      </w:r>
      <w:r w:rsidRPr="00121F6C" w:rsidR="00DC431E">
        <w:rPr>
          <w:rFonts w:cs="Times New Roman"/>
          <w:szCs w:val="24"/>
        </w:rPr>
        <w:t>)</w:t>
      </w:r>
      <w:r w:rsidRPr="00121F6C" w:rsidR="006D7BE9">
        <w:rPr>
          <w:rFonts w:cs="Times New Roman"/>
          <w:szCs w:val="24"/>
        </w:rPr>
        <w:t xml:space="preserve">. </w:t>
      </w:r>
      <w:r w:rsidRPr="00121F6C" w:rsidR="0015001F">
        <w:rPr>
          <w:rFonts w:cs="Times New Roman"/>
          <w:szCs w:val="24"/>
        </w:rPr>
        <w:t>By a</w:t>
      </w:r>
      <w:r w:rsidRPr="00121F6C" w:rsidR="006D7BE9">
        <w:rPr>
          <w:rFonts w:cs="Times New Roman"/>
          <w:szCs w:val="24"/>
        </w:rPr>
        <w:t>pplying this cycle to the winter tech wonderland</w:t>
      </w:r>
      <w:r w:rsidRPr="00121F6C">
        <w:rPr>
          <w:rFonts w:cs="Times New Roman"/>
          <w:szCs w:val="24"/>
        </w:rPr>
        <w:t xml:space="preserve"> event</w:t>
      </w:r>
      <w:r w:rsidRPr="00121F6C" w:rsidR="0015001F">
        <w:rPr>
          <w:rFonts w:cs="Times New Roman"/>
          <w:szCs w:val="24"/>
        </w:rPr>
        <w:t>, this</w:t>
      </w:r>
      <w:r w:rsidRPr="00121F6C">
        <w:rPr>
          <w:rFonts w:cs="Times New Roman"/>
          <w:szCs w:val="24"/>
        </w:rPr>
        <w:t xml:space="preserve"> provide</w:t>
      </w:r>
      <w:r w:rsidRPr="00121F6C" w:rsidR="006D7BE9">
        <w:rPr>
          <w:rFonts w:cs="Times New Roman"/>
          <w:szCs w:val="24"/>
        </w:rPr>
        <w:t>s the strategic approach to ensure the</w:t>
      </w:r>
      <w:r w:rsidRPr="00121F6C">
        <w:rPr>
          <w:rFonts w:cs="Times New Roman"/>
          <w:szCs w:val="24"/>
        </w:rPr>
        <w:t xml:space="preserve"> seamless experience for </w:t>
      </w:r>
      <w:r w:rsidRPr="00121F6C" w:rsidR="006D7BE9">
        <w:rPr>
          <w:rFonts w:cs="Times New Roman"/>
          <w:szCs w:val="24"/>
        </w:rPr>
        <w:t xml:space="preserve">the </w:t>
      </w:r>
      <w:r w:rsidRPr="00121F6C">
        <w:rPr>
          <w:rFonts w:cs="Times New Roman"/>
          <w:szCs w:val="24"/>
        </w:rPr>
        <w:t xml:space="preserve">both in-person and </w:t>
      </w:r>
      <w:r w:rsidRPr="00121F6C" w:rsidR="006D7BE9">
        <w:rPr>
          <w:rFonts w:cs="Times New Roman"/>
          <w:szCs w:val="24"/>
        </w:rPr>
        <w:t xml:space="preserve">the </w:t>
      </w:r>
      <w:r w:rsidRPr="00121F6C">
        <w:rPr>
          <w:rFonts w:cs="Times New Roman"/>
          <w:szCs w:val="24"/>
        </w:rPr>
        <w:t>virtual attendees</w:t>
      </w:r>
      <w:r w:rsidR="00C6648D">
        <w:rPr>
          <w:rFonts w:cs="Times New Roman"/>
          <w:szCs w:val="24"/>
        </w:rPr>
        <w:t xml:space="preserve">. This </w:t>
      </w:r>
      <w:r w:rsidRPr="00121F6C">
        <w:rPr>
          <w:rFonts w:cs="Times New Roman"/>
          <w:szCs w:val="24"/>
        </w:rPr>
        <w:t xml:space="preserve">emphasizing </w:t>
      </w:r>
      <w:r w:rsidRPr="00121F6C" w:rsidR="006D7BE9">
        <w:rPr>
          <w:rFonts w:cs="Times New Roman"/>
          <w:szCs w:val="24"/>
        </w:rPr>
        <w:t xml:space="preserve">the </w:t>
      </w:r>
      <w:r w:rsidRPr="00121F6C">
        <w:rPr>
          <w:rFonts w:cs="Times New Roman"/>
          <w:szCs w:val="24"/>
        </w:rPr>
        <w:t>continuous improvement</w:t>
      </w:r>
      <w:r w:rsidR="00C6648D">
        <w:rPr>
          <w:rFonts w:cs="Times New Roman"/>
          <w:szCs w:val="24"/>
        </w:rPr>
        <w:t xml:space="preserve"> in the industry</w:t>
      </w:r>
      <w:r w:rsidRPr="00121F6C">
        <w:rPr>
          <w:rFonts w:cs="Times New Roman"/>
          <w:szCs w:val="24"/>
        </w:rPr>
        <w:t>.</w:t>
      </w:r>
      <w:r w:rsidRPr="00121F6C" w:rsidR="004327C7">
        <w:rPr>
          <w:rFonts w:cs="Times New Roman"/>
          <w:szCs w:val="24"/>
        </w:rPr>
        <w:t xml:space="preserve"> </w:t>
      </w:r>
      <w:r w:rsidRPr="00121F6C">
        <w:rPr>
          <w:rFonts w:cs="Times New Roman"/>
          <w:szCs w:val="24"/>
        </w:rPr>
        <w:t xml:space="preserve">This phase also involves selecting the Ski resort venue in </w:t>
      </w:r>
      <w:r w:rsidRPr="00121F6C" w:rsidR="006D7BE9">
        <w:rPr>
          <w:rFonts w:cs="Times New Roman"/>
          <w:szCs w:val="24"/>
        </w:rPr>
        <w:t xml:space="preserve">the London. This is </w:t>
      </w:r>
      <w:r w:rsidR="00C6648D">
        <w:rPr>
          <w:rFonts w:cs="Times New Roman"/>
          <w:szCs w:val="24"/>
        </w:rPr>
        <w:t xml:space="preserve">also </w:t>
      </w:r>
      <w:r w:rsidRPr="00121F6C" w:rsidR="006D7BE9">
        <w:rPr>
          <w:rFonts w:cs="Times New Roman"/>
          <w:szCs w:val="24"/>
        </w:rPr>
        <w:t>aligns</w:t>
      </w:r>
      <w:r w:rsidRPr="00121F6C">
        <w:rPr>
          <w:rFonts w:cs="Times New Roman"/>
          <w:szCs w:val="24"/>
        </w:rPr>
        <w:t xml:space="preserve"> </w:t>
      </w:r>
      <w:r w:rsidRPr="00121F6C" w:rsidR="006D7BE9">
        <w:rPr>
          <w:rFonts w:cs="Times New Roman"/>
          <w:szCs w:val="24"/>
        </w:rPr>
        <w:t xml:space="preserve">with </w:t>
      </w:r>
      <w:r w:rsidR="00C6648D">
        <w:rPr>
          <w:rFonts w:cs="Times New Roman"/>
          <w:szCs w:val="24"/>
        </w:rPr>
        <w:t>the seasonal theme with the</w:t>
      </w:r>
      <w:r w:rsidRPr="00121F6C">
        <w:rPr>
          <w:rFonts w:cs="Times New Roman"/>
          <w:szCs w:val="24"/>
        </w:rPr>
        <w:t xml:space="preserve"> immersive setting for </w:t>
      </w:r>
      <w:r w:rsidRPr="00121F6C" w:rsidR="006D7BE9">
        <w:rPr>
          <w:rFonts w:cs="Times New Roman"/>
          <w:szCs w:val="24"/>
        </w:rPr>
        <w:t xml:space="preserve">the </w:t>
      </w:r>
      <w:r w:rsidRPr="00121F6C">
        <w:rPr>
          <w:rFonts w:cs="Times New Roman"/>
          <w:szCs w:val="24"/>
        </w:rPr>
        <w:t>technological demonstrations.</w:t>
      </w:r>
      <w:r w:rsidRPr="00121F6C" w:rsidR="004327C7">
        <w:rPr>
          <w:rFonts w:cs="Times New Roman"/>
          <w:szCs w:val="24"/>
        </w:rPr>
        <w:t xml:space="preserve"> </w:t>
      </w:r>
      <w:r w:rsidRPr="00121F6C">
        <w:rPr>
          <w:rFonts w:cs="Times New Roman"/>
          <w:szCs w:val="24"/>
        </w:rPr>
        <w:t xml:space="preserve">During the planning stage, </w:t>
      </w:r>
      <w:r w:rsidRPr="00121F6C" w:rsidR="006D7BE9">
        <w:rPr>
          <w:rFonts w:cs="Times New Roman"/>
          <w:szCs w:val="24"/>
        </w:rPr>
        <w:t xml:space="preserve">the </w:t>
      </w:r>
      <w:r w:rsidRPr="00121F6C">
        <w:rPr>
          <w:rFonts w:cs="Times New Roman"/>
          <w:szCs w:val="24"/>
        </w:rPr>
        <w:t xml:space="preserve">strategic activities encompass </w:t>
      </w:r>
      <w:r w:rsidRPr="00121F6C" w:rsidR="006D7BE9">
        <w:rPr>
          <w:rFonts w:cs="Times New Roman"/>
          <w:szCs w:val="24"/>
        </w:rPr>
        <w:t xml:space="preserve">the </w:t>
      </w:r>
      <w:r w:rsidRPr="00121F6C">
        <w:rPr>
          <w:rFonts w:cs="Times New Roman"/>
          <w:szCs w:val="24"/>
        </w:rPr>
        <w:t>detailed logistics,</w:t>
      </w:r>
      <w:r w:rsidR="00A32B4C">
        <w:rPr>
          <w:rFonts w:cs="Times New Roman"/>
          <w:szCs w:val="24"/>
        </w:rPr>
        <w:t xml:space="preserve"> the</w:t>
      </w:r>
      <w:r w:rsidRPr="00121F6C">
        <w:rPr>
          <w:rFonts w:cs="Times New Roman"/>
          <w:szCs w:val="24"/>
        </w:rPr>
        <w:t xml:space="preserve"> resource allocation, </w:t>
      </w:r>
      <w:r w:rsidR="00A32B4C">
        <w:rPr>
          <w:rFonts w:cs="Times New Roman"/>
          <w:szCs w:val="24"/>
        </w:rPr>
        <w:t xml:space="preserve">the </w:t>
      </w:r>
      <w:r w:rsidRPr="00121F6C">
        <w:rPr>
          <w:rFonts w:cs="Times New Roman"/>
          <w:szCs w:val="24"/>
        </w:rPr>
        <w:t>m</w:t>
      </w:r>
      <w:r w:rsidRPr="00121F6C" w:rsidR="006D7BE9">
        <w:rPr>
          <w:rFonts w:cs="Times New Roman"/>
          <w:szCs w:val="24"/>
        </w:rPr>
        <w:t>arketing</w:t>
      </w:r>
      <w:r w:rsidRPr="00121F6C">
        <w:rPr>
          <w:rFonts w:cs="Times New Roman"/>
          <w:szCs w:val="24"/>
        </w:rPr>
        <w:t xml:space="preserve"> and </w:t>
      </w:r>
      <w:r w:rsidRPr="00121F6C" w:rsidR="006D7BE9">
        <w:rPr>
          <w:rFonts w:cs="Times New Roman"/>
          <w:szCs w:val="24"/>
        </w:rPr>
        <w:t xml:space="preserve">the </w:t>
      </w:r>
      <w:r w:rsidRPr="00121F6C">
        <w:rPr>
          <w:rFonts w:cs="Times New Roman"/>
          <w:szCs w:val="24"/>
        </w:rPr>
        <w:t>operational strategies</w:t>
      </w:r>
      <w:r w:rsidRPr="00121F6C" w:rsidR="000854B6">
        <w:rPr>
          <w:rFonts w:cs="Times New Roman"/>
          <w:szCs w:val="24"/>
        </w:rPr>
        <w:t xml:space="preserve"> (</w:t>
      </w:r>
      <w:r w:rsidRPr="00121F6C" w:rsidR="000854B6">
        <w:rPr>
          <w:rFonts w:cs="Times New Roman"/>
          <w:color w:val="222222"/>
          <w:szCs w:val="24"/>
          <w:shd w:val="clear" w:color="auto" w:fill="FFFFFF"/>
        </w:rPr>
        <w:t>Pereira et al., 2020</w:t>
      </w:r>
      <w:r w:rsidRPr="00121F6C" w:rsidR="000854B6">
        <w:rPr>
          <w:rFonts w:cs="Times New Roman"/>
          <w:szCs w:val="24"/>
        </w:rPr>
        <w:t>)</w:t>
      </w:r>
      <w:r w:rsidRPr="00121F6C">
        <w:rPr>
          <w:rFonts w:cs="Times New Roman"/>
          <w:szCs w:val="24"/>
        </w:rPr>
        <w:t xml:space="preserve">. This phase includes </w:t>
      </w:r>
      <w:r w:rsidRPr="00121F6C" w:rsidR="006D7BE9">
        <w:rPr>
          <w:rFonts w:cs="Times New Roman"/>
          <w:szCs w:val="24"/>
        </w:rPr>
        <w:t xml:space="preserve">the </w:t>
      </w:r>
      <w:r w:rsidRPr="00121F6C">
        <w:rPr>
          <w:rFonts w:cs="Times New Roman"/>
          <w:szCs w:val="24"/>
        </w:rPr>
        <w:t xml:space="preserve">securing VR and </w:t>
      </w:r>
      <w:r w:rsidR="00C6648D">
        <w:rPr>
          <w:rFonts w:cs="Times New Roman"/>
          <w:szCs w:val="24"/>
        </w:rPr>
        <w:t xml:space="preserve">the </w:t>
      </w:r>
      <w:r w:rsidRPr="00121F6C">
        <w:rPr>
          <w:rFonts w:cs="Times New Roman"/>
          <w:szCs w:val="24"/>
        </w:rPr>
        <w:t xml:space="preserve">AR technology providers, </w:t>
      </w:r>
      <w:r w:rsidR="00C6648D">
        <w:rPr>
          <w:rFonts w:cs="Times New Roman"/>
          <w:szCs w:val="24"/>
        </w:rPr>
        <w:t xml:space="preserve">by </w:t>
      </w:r>
      <w:r w:rsidRPr="00121F6C">
        <w:rPr>
          <w:rFonts w:cs="Times New Roman"/>
          <w:szCs w:val="24"/>
        </w:rPr>
        <w:t xml:space="preserve">arranging </w:t>
      </w:r>
      <w:r w:rsidRPr="00121F6C" w:rsidR="006D7BE9">
        <w:rPr>
          <w:rFonts w:cs="Times New Roman"/>
          <w:szCs w:val="24"/>
        </w:rPr>
        <w:t xml:space="preserve">the </w:t>
      </w:r>
      <w:r w:rsidRPr="00121F6C">
        <w:rPr>
          <w:rFonts w:cs="Times New Roman"/>
          <w:szCs w:val="24"/>
        </w:rPr>
        <w:t xml:space="preserve">high-speed internet for </w:t>
      </w:r>
      <w:r w:rsidRPr="00121F6C" w:rsidR="006D7BE9">
        <w:rPr>
          <w:rFonts w:cs="Times New Roman"/>
          <w:szCs w:val="24"/>
        </w:rPr>
        <w:t xml:space="preserve">the </w:t>
      </w:r>
      <w:r w:rsidRPr="00121F6C">
        <w:rPr>
          <w:rFonts w:cs="Times New Roman"/>
          <w:szCs w:val="24"/>
        </w:rPr>
        <w:t xml:space="preserve">hybrid engagement, and </w:t>
      </w:r>
      <w:r w:rsidRPr="00121F6C" w:rsidR="006D7BE9">
        <w:rPr>
          <w:rFonts w:cs="Times New Roman"/>
          <w:szCs w:val="24"/>
        </w:rPr>
        <w:t xml:space="preserve">also </w:t>
      </w:r>
      <w:r w:rsidR="00C6648D">
        <w:rPr>
          <w:rFonts w:cs="Times New Roman"/>
          <w:szCs w:val="24"/>
        </w:rPr>
        <w:t>preparing the winter-themed event ambiance. The m</w:t>
      </w:r>
      <w:r w:rsidRPr="00121F6C">
        <w:rPr>
          <w:rFonts w:cs="Times New Roman"/>
          <w:szCs w:val="24"/>
        </w:rPr>
        <w:t xml:space="preserve">arketing efforts target </w:t>
      </w:r>
      <w:r w:rsidRPr="00121F6C" w:rsidR="006D7BE9">
        <w:rPr>
          <w:rFonts w:cs="Times New Roman"/>
          <w:szCs w:val="24"/>
        </w:rPr>
        <w:t xml:space="preserve">the </w:t>
      </w:r>
      <w:r w:rsidRPr="00121F6C">
        <w:rPr>
          <w:rFonts w:cs="Times New Roman"/>
          <w:szCs w:val="24"/>
        </w:rPr>
        <w:t xml:space="preserve">hospitality professionals, </w:t>
      </w:r>
      <w:r w:rsidRPr="00121F6C" w:rsidR="006D7BE9">
        <w:rPr>
          <w:rFonts w:cs="Times New Roman"/>
          <w:szCs w:val="24"/>
        </w:rPr>
        <w:t xml:space="preserve">the </w:t>
      </w:r>
      <w:r w:rsidRPr="00121F6C">
        <w:rPr>
          <w:rFonts w:cs="Times New Roman"/>
          <w:szCs w:val="24"/>
        </w:rPr>
        <w:t xml:space="preserve">tech providers, and industry innovators through </w:t>
      </w:r>
      <w:r w:rsidRPr="00121F6C" w:rsidR="006D7BE9">
        <w:rPr>
          <w:rFonts w:cs="Times New Roman"/>
          <w:szCs w:val="24"/>
        </w:rPr>
        <w:t>the social media, partnerships</w:t>
      </w:r>
      <w:r w:rsidRPr="00121F6C">
        <w:rPr>
          <w:rFonts w:cs="Times New Roman"/>
          <w:szCs w:val="24"/>
        </w:rPr>
        <w:t xml:space="preserve"> and </w:t>
      </w:r>
      <w:r w:rsidRPr="00121F6C" w:rsidR="006D7BE9">
        <w:rPr>
          <w:rFonts w:cs="Times New Roman"/>
          <w:szCs w:val="24"/>
        </w:rPr>
        <w:t xml:space="preserve">the </w:t>
      </w:r>
      <w:r w:rsidRPr="00121F6C">
        <w:rPr>
          <w:rFonts w:cs="Times New Roman"/>
          <w:szCs w:val="24"/>
        </w:rPr>
        <w:t xml:space="preserve">email campaigns to maximize </w:t>
      </w:r>
      <w:r w:rsidRPr="00121F6C" w:rsidR="006D7BE9">
        <w:rPr>
          <w:rFonts w:cs="Times New Roman"/>
          <w:szCs w:val="24"/>
        </w:rPr>
        <w:t xml:space="preserve">the </w:t>
      </w:r>
      <w:r w:rsidRPr="00121F6C">
        <w:rPr>
          <w:rFonts w:cs="Times New Roman"/>
          <w:szCs w:val="24"/>
        </w:rPr>
        <w:t>attendance and sponsorships.</w:t>
      </w:r>
      <w:r w:rsidRPr="00121F6C" w:rsidR="004327C7">
        <w:rPr>
          <w:rFonts w:cs="Times New Roman"/>
          <w:szCs w:val="24"/>
        </w:rPr>
        <w:t xml:space="preserve"> </w:t>
      </w:r>
      <w:r w:rsidRPr="00121F6C">
        <w:rPr>
          <w:rFonts w:cs="Times New Roman"/>
          <w:szCs w:val="24"/>
        </w:rPr>
        <w:t>The implementation stage covers the eve</w:t>
      </w:r>
      <w:r w:rsidRPr="00121F6C" w:rsidR="006D7BE9">
        <w:rPr>
          <w:rFonts w:cs="Times New Roman"/>
          <w:szCs w:val="24"/>
        </w:rPr>
        <w:t>nt's real-time execution, with the</w:t>
      </w:r>
      <w:r w:rsidRPr="00121F6C">
        <w:rPr>
          <w:rFonts w:cs="Times New Roman"/>
          <w:szCs w:val="24"/>
        </w:rPr>
        <w:t xml:space="preserve"> focus on managing </w:t>
      </w:r>
      <w:r w:rsidRPr="00121F6C" w:rsidR="006D7BE9">
        <w:rPr>
          <w:rFonts w:cs="Times New Roman"/>
          <w:szCs w:val="24"/>
        </w:rPr>
        <w:t xml:space="preserve">the </w:t>
      </w:r>
      <w:r w:rsidRPr="00121F6C">
        <w:rPr>
          <w:rFonts w:cs="Times New Roman"/>
          <w:szCs w:val="24"/>
        </w:rPr>
        <w:t>on-site and virtual components. Teams handle attendee regis</w:t>
      </w:r>
      <w:r w:rsidRPr="00121F6C" w:rsidR="006D7BE9">
        <w:rPr>
          <w:rFonts w:cs="Times New Roman"/>
          <w:szCs w:val="24"/>
        </w:rPr>
        <w:t>tration, product demonstrations</w:t>
      </w:r>
      <w:r w:rsidRPr="00121F6C">
        <w:rPr>
          <w:rFonts w:cs="Times New Roman"/>
          <w:szCs w:val="24"/>
        </w:rPr>
        <w:t xml:space="preserve"> and </w:t>
      </w:r>
      <w:r w:rsidRPr="00121F6C" w:rsidR="006D7BE9">
        <w:rPr>
          <w:rFonts w:cs="Times New Roman"/>
          <w:szCs w:val="24"/>
        </w:rPr>
        <w:t>the interactive sessions. This is ensures the</w:t>
      </w:r>
      <w:r w:rsidRPr="00121F6C">
        <w:rPr>
          <w:rFonts w:cs="Times New Roman"/>
          <w:szCs w:val="24"/>
        </w:rPr>
        <w:t xml:space="preserve"> seamless blend of </w:t>
      </w:r>
      <w:r w:rsidRPr="00121F6C" w:rsidR="006D7BE9">
        <w:rPr>
          <w:rFonts w:cs="Times New Roman"/>
          <w:szCs w:val="24"/>
        </w:rPr>
        <w:t xml:space="preserve">the </w:t>
      </w:r>
      <w:r w:rsidRPr="00121F6C">
        <w:rPr>
          <w:rFonts w:cs="Times New Roman"/>
          <w:szCs w:val="24"/>
        </w:rPr>
        <w:t>digital and physical experiences.</w:t>
      </w:r>
      <w:r w:rsidRPr="00121F6C" w:rsidR="004327C7">
        <w:rPr>
          <w:rFonts w:cs="Times New Roman"/>
          <w:szCs w:val="24"/>
        </w:rPr>
        <w:t xml:space="preserve"> </w:t>
      </w:r>
      <w:r w:rsidRPr="00121F6C">
        <w:rPr>
          <w:rFonts w:cs="Times New Roman"/>
          <w:szCs w:val="24"/>
        </w:rPr>
        <w:t xml:space="preserve">Finally, the post-event review stage involves </w:t>
      </w:r>
      <w:r w:rsidRPr="00121F6C" w:rsidR="006D7BE9">
        <w:rPr>
          <w:rFonts w:cs="Times New Roman"/>
          <w:szCs w:val="24"/>
        </w:rPr>
        <w:t>the various</w:t>
      </w:r>
      <w:r w:rsidRPr="00121F6C">
        <w:rPr>
          <w:rFonts w:cs="Times New Roman"/>
          <w:szCs w:val="24"/>
        </w:rPr>
        <w:t xml:space="preserve"> feedback </w:t>
      </w:r>
      <w:r w:rsidRPr="00121F6C" w:rsidR="006D7BE9">
        <w:rPr>
          <w:rFonts w:cs="Times New Roman"/>
          <w:szCs w:val="24"/>
        </w:rPr>
        <w:t xml:space="preserve">which are gathered, </w:t>
      </w:r>
      <w:r w:rsidRPr="00121F6C">
        <w:rPr>
          <w:rFonts w:cs="Times New Roman"/>
          <w:szCs w:val="24"/>
        </w:rPr>
        <w:t xml:space="preserve">from </w:t>
      </w:r>
      <w:r w:rsidRPr="00121F6C" w:rsidR="006D7BE9">
        <w:rPr>
          <w:rFonts w:cs="Times New Roman"/>
          <w:szCs w:val="24"/>
        </w:rPr>
        <w:t xml:space="preserve">the </w:t>
      </w:r>
      <w:r w:rsidRPr="00121F6C">
        <w:rPr>
          <w:rFonts w:cs="Times New Roman"/>
          <w:szCs w:val="24"/>
        </w:rPr>
        <w:t xml:space="preserve">attendees and </w:t>
      </w:r>
      <w:r w:rsidRPr="00121F6C">
        <w:rPr>
          <w:rFonts w:cs="Times New Roman"/>
          <w:szCs w:val="24"/>
        </w:rPr>
        <w:t xml:space="preserve">stakeholders to </w:t>
      </w:r>
      <w:r w:rsidRPr="00121F6C" w:rsidR="006D7BE9">
        <w:rPr>
          <w:rFonts w:cs="Times New Roman"/>
          <w:szCs w:val="24"/>
        </w:rPr>
        <w:t>assess performance. The k</w:t>
      </w:r>
      <w:r w:rsidRPr="00121F6C" w:rsidR="009056A9">
        <w:rPr>
          <w:rFonts w:cs="Times New Roman"/>
          <w:szCs w:val="24"/>
        </w:rPr>
        <w:t xml:space="preserve">ey metrics </w:t>
      </w:r>
      <w:r w:rsidRPr="00121F6C">
        <w:rPr>
          <w:rFonts w:cs="Times New Roman"/>
          <w:szCs w:val="24"/>
        </w:rPr>
        <w:t>such as attendee satisfaction, t</w:t>
      </w:r>
      <w:r w:rsidRPr="00121F6C" w:rsidR="006D7BE9">
        <w:rPr>
          <w:rFonts w:cs="Times New Roman"/>
          <w:szCs w:val="24"/>
        </w:rPr>
        <w:t>he t</w:t>
      </w:r>
      <w:r w:rsidRPr="00121F6C">
        <w:rPr>
          <w:rFonts w:cs="Times New Roman"/>
          <w:szCs w:val="24"/>
        </w:rPr>
        <w:t>echnological im</w:t>
      </w:r>
      <w:r w:rsidRPr="00121F6C" w:rsidR="009056A9">
        <w:rPr>
          <w:rFonts w:cs="Times New Roman"/>
          <w:szCs w:val="24"/>
        </w:rPr>
        <w:t xml:space="preserve">pact, and financial performance </w:t>
      </w:r>
      <w:r w:rsidRPr="00121F6C">
        <w:rPr>
          <w:rFonts w:cs="Times New Roman"/>
          <w:szCs w:val="24"/>
        </w:rPr>
        <w:t xml:space="preserve">are analyzed to identify </w:t>
      </w:r>
      <w:r w:rsidRPr="00121F6C" w:rsidR="006D7BE9">
        <w:rPr>
          <w:rFonts w:cs="Times New Roman"/>
          <w:szCs w:val="24"/>
        </w:rPr>
        <w:t xml:space="preserve">the </w:t>
      </w:r>
      <w:r w:rsidRPr="00121F6C">
        <w:rPr>
          <w:rFonts w:cs="Times New Roman"/>
          <w:szCs w:val="24"/>
        </w:rPr>
        <w:t xml:space="preserve">successes and areas for </w:t>
      </w:r>
      <w:r w:rsidRPr="00121F6C" w:rsidR="006D7BE9">
        <w:rPr>
          <w:rFonts w:cs="Times New Roman"/>
          <w:szCs w:val="24"/>
        </w:rPr>
        <w:t>the improvement. This</w:t>
      </w:r>
      <w:r w:rsidRPr="00121F6C">
        <w:rPr>
          <w:rFonts w:cs="Times New Roman"/>
          <w:szCs w:val="24"/>
        </w:rPr>
        <w:t xml:space="preserve"> laying a foundation for</w:t>
      </w:r>
      <w:r w:rsidRPr="00121F6C" w:rsidR="006D7BE9">
        <w:rPr>
          <w:rFonts w:cs="Times New Roman"/>
          <w:szCs w:val="24"/>
        </w:rPr>
        <w:t xml:space="preserve"> the</w:t>
      </w:r>
      <w:r w:rsidRPr="00121F6C">
        <w:rPr>
          <w:rFonts w:cs="Times New Roman"/>
          <w:szCs w:val="24"/>
        </w:rPr>
        <w:t xml:space="preserve"> future events. This cyclical approach reinforces </w:t>
      </w:r>
      <w:r w:rsidRPr="00121F6C" w:rsidR="006D7BE9">
        <w:rPr>
          <w:rFonts w:cs="Times New Roman"/>
          <w:szCs w:val="24"/>
        </w:rPr>
        <w:t xml:space="preserve">the </w:t>
      </w:r>
      <w:r w:rsidRPr="00121F6C">
        <w:rPr>
          <w:rFonts w:cs="Times New Roman"/>
          <w:szCs w:val="24"/>
        </w:rPr>
        <w:t xml:space="preserve">event quality and stakeholder engagement, </w:t>
      </w:r>
      <w:r w:rsidRPr="00121F6C" w:rsidR="006D7BE9">
        <w:rPr>
          <w:rFonts w:cs="Times New Roman"/>
          <w:szCs w:val="24"/>
        </w:rPr>
        <w:t xml:space="preserve">which </w:t>
      </w:r>
      <w:r w:rsidRPr="00121F6C">
        <w:rPr>
          <w:rFonts w:cs="Times New Roman"/>
          <w:szCs w:val="24"/>
        </w:rPr>
        <w:t xml:space="preserve">ensuring continuous development and </w:t>
      </w:r>
      <w:r w:rsidRPr="00121F6C" w:rsidR="006D7BE9">
        <w:rPr>
          <w:rFonts w:cs="Times New Roman"/>
          <w:szCs w:val="24"/>
        </w:rPr>
        <w:t xml:space="preserve">the </w:t>
      </w:r>
      <w:r w:rsidRPr="00121F6C">
        <w:rPr>
          <w:rFonts w:cs="Times New Roman"/>
          <w:szCs w:val="24"/>
        </w:rPr>
        <w:t>alignment with industry standards.</w:t>
      </w:r>
    </w:p>
    <w:p xmlns:wp14="http://schemas.microsoft.com/office/word/2010/wordml" w:rsidRPr="00121F6C" w:rsidR="00CF7785" w:rsidP="007B0FB3" w:rsidRDefault="00CF7785" w14:paraId="570643E6" wp14:textId="77777777">
      <w:pPr>
        <w:pStyle w:val="Heading1"/>
        <w:numPr>
          <w:ilvl w:val="0"/>
          <w:numId w:val="11"/>
        </w:numPr>
        <w:rPr>
          <w:szCs w:val="24"/>
        </w:rPr>
      </w:pPr>
      <w:bookmarkStart w:name="_Toc181108885" w:id="3"/>
      <w:r w:rsidRPr="00121F6C">
        <w:rPr>
          <w:szCs w:val="24"/>
        </w:rPr>
        <w:t xml:space="preserve">Event Concept </w:t>
      </w:r>
      <w:r w:rsidRPr="00121F6C" w:rsidR="00D85D8C">
        <w:rPr>
          <w:szCs w:val="24"/>
        </w:rPr>
        <w:t>for Winter Tech Wonderland</w:t>
      </w:r>
      <w:bookmarkEnd w:id="3"/>
    </w:p>
    <w:p xmlns:wp14="http://schemas.microsoft.com/office/word/2010/wordml" w:rsidRPr="00121F6C" w:rsidR="00183777" w:rsidP="0032314B" w:rsidRDefault="002227A1" w14:paraId="4ACCD0FF" wp14:textId="77777777">
      <w:pPr>
        <w:spacing w:after="0"/>
        <w:rPr>
          <w:rFonts w:cs="Times New Roman"/>
          <w:szCs w:val="24"/>
        </w:rPr>
      </w:pPr>
      <w:r w:rsidRPr="00121F6C">
        <w:rPr>
          <w:rFonts w:cs="Times New Roman"/>
          <w:szCs w:val="24"/>
        </w:rPr>
        <w:t>The winter tech wonderland event offers the</w:t>
      </w:r>
      <w:r w:rsidRPr="00121F6C" w:rsidR="008D3AD2">
        <w:rPr>
          <w:rFonts w:cs="Times New Roman"/>
          <w:szCs w:val="24"/>
        </w:rPr>
        <w:t xml:space="preserve"> dynamic and immersive experience that brings the latest digital technologies to life for the hospitality sector, </w:t>
      </w:r>
      <w:r w:rsidRPr="00121F6C">
        <w:rPr>
          <w:rFonts w:cs="Times New Roman"/>
          <w:szCs w:val="24"/>
        </w:rPr>
        <w:t xml:space="preserve">this </w:t>
      </w:r>
      <w:r w:rsidRPr="00121F6C" w:rsidR="008D3AD2">
        <w:rPr>
          <w:rFonts w:cs="Times New Roman"/>
          <w:szCs w:val="24"/>
        </w:rPr>
        <w:t>set again</w:t>
      </w:r>
      <w:r w:rsidRPr="00121F6C">
        <w:rPr>
          <w:rFonts w:cs="Times New Roman"/>
          <w:szCs w:val="24"/>
        </w:rPr>
        <w:t>st a seasonal winter backdrop. The guests will engage with the</w:t>
      </w:r>
      <w:r w:rsidRPr="00121F6C" w:rsidR="008D3AD2">
        <w:rPr>
          <w:rFonts w:cs="Times New Roman"/>
          <w:szCs w:val="24"/>
        </w:rPr>
        <w:t xml:space="preserve"> thoughtfully curated itinerary designed to foster </w:t>
      </w:r>
      <w:r w:rsidRPr="00121F6C">
        <w:rPr>
          <w:rFonts w:cs="Times New Roman"/>
          <w:szCs w:val="24"/>
        </w:rPr>
        <w:t xml:space="preserve">the </w:t>
      </w:r>
      <w:r w:rsidRPr="00121F6C" w:rsidR="008D3AD2">
        <w:rPr>
          <w:rFonts w:cs="Times New Roman"/>
          <w:szCs w:val="24"/>
        </w:rPr>
        <w:t>interaction, show</w:t>
      </w:r>
      <w:r w:rsidRPr="00121F6C">
        <w:rPr>
          <w:rFonts w:cs="Times New Roman"/>
          <w:szCs w:val="24"/>
        </w:rPr>
        <w:t>case cutting-edge digital tools</w:t>
      </w:r>
      <w:r w:rsidRPr="00121F6C" w:rsidR="008D3AD2">
        <w:rPr>
          <w:rFonts w:cs="Times New Roman"/>
          <w:szCs w:val="24"/>
        </w:rPr>
        <w:t xml:space="preserve"> and </w:t>
      </w:r>
      <w:r w:rsidRPr="00121F6C">
        <w:rPr>
          <w:rFonts w:cs="Times New Roman"/>
          <w:szCs w:val="24"/>
        </w:rPr>
        <w:t xml:space="preserve">also </w:t>
      </w:r>
      <w:r w:rsidRPr="00121F6C" w:rsidR="008D3AD2">
        <w:rPr>
          <w:rFonts w:cs="Times New Roman"/>
          <w:szCs w:val="24"/>
        </w:rPr>
        <w:t xml:space="preserve">inspire innovative approaches within the industry. From </w:t>
      </w:r>
      <w:r w:rsidRPr="00121F6C">
        <w:rPr>
          <w:rFonts w:cs="Times New Roman"/>
          <w:szCs w:val="24"/>
        </w:rPr>
        <w:t xml:space="preserve">the </w:t>
      </w:r>
      <w:r w:rsidRPr="00121F6C" w:rsidR="008D3AD2">
        <w:rPr>
          <w:rFonts w:cs="Times New Roman"/>
          <w:szCs w:val="24"/>
        </w:rPr>
        <w:t xml:space="preserve">virtual and augmented reality experiences to AI-powered services, each element of the event aims to highlight the practical applications of </w:t>
      </w:r>
      <w:r w:rsidRPr="00121F6C">
        <w:rPr>
          <w:rFonts w:cs="Times New Roman"/>
          <w:szCs w:val="24"/>
        </w:rPr>
        <w:t xml:space="preserve">the </w:t>
      </w:r>
      <w:r w:rsidRPr="00121F6C" w:rsidR="008D3AD2">
        <w:rPr>
          <w:rFonts w:cs="Times New Roman"/>
          <w:szCs w:val="24"/>
        </w:rPr>
        <w:t xml:space="preserve">advanced technologies in enhancing </w:t>
      </w:r>
      <w:r w:rsidRPr="00121F6C">
        <w:rPr>
          <w:rFonts w:cs="Times New Roman"/>
          <w:szCs w:val="24"/>
        </w:rPr>
        <w:t>the exper</w:t>
      </w:r>
      <w:r w:rsidRPr="00121F6C" w:rsidR="008D3AD2">
        <w:rPr>
          <w:rFonts w:cs="Times New Roman"/>
          <w:szCs w:val="24"/>
        </w:rPr>
        <w:t xml:space="preserve">iences </w:t>
      </w:r>
      <w:r w:rsidRPr="00121F6C">
        <w:rPr>
          <w:rFonts w:cs="Times New Roman"/>
          <w:szCs w:val="24"/>
        </w:rPr>
        <w:t xml:space="preserve">of the guest </w:t>
      </w:r>
      <w:r w:rsidRPr="00121F6C" w:rsidR="008D3AD2">
        <w:rPr>
          <w:rFonts w:cs="Times New Roman"/>
          <w:szCs w:val="24"/>
        </w:rPr>
        <w:t>and operational efficiency in hospitality</w:t>
      </w:r>
      <w:r w:rsidRPr="00121F6C" w:rsidR="009056A9">
        <w:rPr>
          <w:rFonts w:cs="Times New Roman"/>
          <w:szCs w:val="24"/>
        </w:rPr>
        <w:t xml:space="preserve"> (</w:t>
      </w:r>
      <w:r w:rsidRPr="00121F6C" w:rsidR="009056A9">
        <w:rPr>
          <w:rFonts w:cs="Times New Roman"/>
          <w:color w:val="222222"/>
          <w:szCs w:val="24"/>
          <w:shd w:val="clear" w:color="auto" w:fill="FFFFFF"/>
        </w:rPr>
        <w:t>Chen and Ahmed, 2025</w:t>
      </w:r>
      <w:r w:rsidRPr="00121F6C" w:rsidR="009056A9">
        <w:rPr>
          <w:rFonts w:cs="Times New Roman"/>
          <w:szCs w:val="24"/>
        </w:rPr>
        <w:t>)</w:t>
      </w:r>
      <w:r w:rsidRPr="00121F6C" w:rsidR="008D3AD2">
        <w:rPr>
          <w:rFonts w:cs="Times New Roman"/>
          <w:szCs w:val="24"/>
        </w:rPr>
        <w:t>.</w:t>
      </w:r>
      <w:r w:rsidRPr="00121F6C">
        <w:rPr>
          <w:rFonts w:cs="Times New Roman"/>
          <w:szCs w:val="24"/>
        </w:rPr>
        <w:t xml:space="preserve"> The day begins with the opening speech and keynote address. In which, the</w:t>
      </w:r>
      <w:r w:rsidRPr="00121F6C" w:rsidR="008D3AD2">
        <w:rPr>
          <w:rFonts w:cs="Times New Roman"/>
          <w:szCs w:val="24"/>
        </w:rPr>
        <w:t xml:space="preserve"> industry leaders d</w:t>
      </w:r>
      <w:r w:rsidRPr="00121F6C">
        <w:rPr>
          <w:rFonts w:cs="Times New Roman"/>
          <w:szCs w:val="24"/>
        </w:rPr>
        <w:t>iscuss current trends in AI, VR</w:t>
      </w:r>
      <w:r w:rsidRPr="00121F6C" w:rsidR="008D3AD2">
        <w:rPr>
          <w:rFonts w:cs="Times New Roman"/>
          <w:szCs w:val="24"/>
        </w:rPr>
        <w:t xml:space="preserve"> and </w:t>
      </w:r>
      <w:r w:rsidRPr="00121F6C">
        <w:rPr>
          <w:rFonts w:cs="Times New Roman"/>
          <w:szCs w:val="24"/>
        </w:rPr>
        <w:t xml:space="preserve">also </w:t>
      </w:r>
      <w:r w:rsidRPr="00121F6C" w:rsidR="008D3AD2">
        <w:rPr>
          <w:rFonts w:cs="Times New Roman"/>
          <w:szCs w:val="24"/>
        </w:rPr>
        <w:t xml:space="preserve">AR within hospitality. This segment sets the tone for the day, offering </w:t>
      </w:r>
      <w:r w:rsidRPr="00121F6C">
        <w:rPr>
          <w:rFonts w:cs="Times New Roman"/>
          <w:szCs w:val="24"/>
        </w:rPr>
        <w:t xml:space="preserve">the various </w:t>
      </w:r>
      <w:r w:rsidRPr="00121F6C" w:rsidR="008D3AD2">
        <w:rPr>
          <w:rFonts w:cs="Times New Roman"/>
          <w:szCs w:val="24"/>
        </w:rPr>
        <w:t xml:space="preserve">valuable insights into how digital technology is transforming the industry. Attendees will learn about </w:t>
      </w:r>
      <w:r w:rsidRPr="00121F6C">
        <w:rPr>
          <w:rFonts w:cs="Times New Roman"/>
          <w:szCs w:val="24"/>
        </w:rPr>
        <w:t xml:space="preserve">the </w:t>
      </w:r>
      <w:r w:rsidRPr="00121F6C" w:rsidR="008D3AD2">
        <w:rPr>
          <w:rFonts w:cs="Times New Roman"/>
          <w:szCs w:val="24"/>
        </w:rPr>
        <w:t xml:space="preserve">AI’s role in personalizing guest experiences and streamlining operations, while VR and AR applications are enhancing both staff training and </w:t>
      </w:r>
      <w:r w:rsidRPr="00121F6C">
        <w:rPr>
          <w:rFonts w:cs="Times New Roman"/>
          <w:szCs w:val="24"/>
        </w:rPr>
        <w:t xml:space="preserve">also </w:t>
      </w:r>
      <w:r w:rsidRPr="00121F6C" w:rsidR="008D3AD2">
        <w:rPr>
          <w:rFonts w:cs="Times New Roman"/>
          <w:szCs w:val="24"/>
        </w:rPr>
        <w:t>guest engagement.</w:t>
      </w:r>
      <w:r w:rsidRPr="00121F6C" w:rsidR="00FC64FB">
        <w:rPr>
          <w:rFonts w:cs="Times New Roman"/>
          <w:szCs w:val="24"/>
        </w:rPr>
        <w:t xml:space="preserve"> </w:t>
      </w:r>
      <w:r w:rsidRPr="00121F6C" w:rsidR="00DC51FB">
        <w:rPr>
          <w:rFonts w:cs="Times New Roman"/>
          <w:szCs w:val="24"/>
        </w:rPr>
        <w:t>Following the keynote, i</w:t>
      </w:r>
      <w:r w:rsidRPr="00121F6C" w:rsidR="008D3AD2">
        <w:rPr>
          <w:rFonts w:cs="Times New Roman"/>
          <w:szCs w:val="24"/>
        </w:rPr>
        <w:t>nte</w:t>
      </w:r>
      <w:r w:rsidRPr="00121F6C" w:rsidR="00DC51FB">
        <w:rPr>
          <w:rFonts w:cs="Times New Roman"/>
          <w:szCs w:val="24"/>
        </w:rPr>
        <w:t>ractive product d</w:t>
      </w:r>
      <w:r w:rsidRPr="00121F6C" w:rsidR="008D3AD2">
        <w:rPr>
          <w:rFonts w:cs="Times New Roman"/>
          <w:szCs w:val="24"/>
        </w:rPr>
        <w:t xml:space="preserve">emonstrations allow </w:t>
      </w:r>
      <w:r w:rsidRPr="00121F6C" w:rsidR="00DC51FB">
        <w:rPr>
          <w:rFonts w:cs="Times New Roman"/>
          <w:szCs w:val="24"/>
        </w:rPr>
        <w:t xml:space="preserve">the </w:t>
      </w:r>
      <w:r w:rsidRPr="00121F6C" w:rsidR="008D3AD2">
        <w:rPr>
          <w:rFonts w:cs="Times New Roman"/>
          <w:szCs w:val="24"/>
        </w:rPr>
        <w:t>participants to engage with the technology firsthand</w:t>
      </w:r>
      <w:r w:rsidRPr="00121F6C" w:rsidR="009056A9">
        <w:rPr>
          <w:rFonts w:cs="Times New Roman"/>
          <w:szCs w:val="24"/>
        </w:rPr>
        <w:t xml:space="preserve"> (</w:t>
      </w:r>
      <w:proofErr w:type="spellStart"/>
      <w:r w:rsidRPr="00121F6C" w:rsidR="009056A9">
        <w:rPr>
          <w:rFonts w:cs="Times New Roman"/>
          <w:color w:val="222222"/>
          <w:szCs w:val="24"/>
          <w:shd w:val="clear" w:color="auto" w:fill="FFFFFF"/>
        </w:rPr>
        <w:t>Torrado</w:t>
      </w:r>
      <w:proofErr w:type="spellEnd"/>
      <w:r w:rsidRPr="00121F6C" w:rsidR="009056A9">
        <w:rPr>
          <w:rFonts w:cs="Times New Roman"/>
          <w:color w:val="222222"/>
          <w:szCs w:val="24"/>
          <w:shd w:val="clear" w:color="auto" w:fill="FFFFFF"/>
        </w:rPr>
        <w:t xml:space="preserve"> et al., 2020</w:t>
      </w:r>
      <w:r w:rsidRPr="00121F6C" w:rsidR="009056A9">
        <w:rPr>
          <w:rFonts w:cs="Times New Roman"/>
          <w:szCs w:val="24"/>
        </w:rPr>
        <w:t>)</w:t>
      </w:r>
      <w:r w:rsidRPr="00121F6C" w:rsidR="00DC51FB">
        <w:rPr>
          <w:rFonts w:cs="Times New Roman"/>
          <w:szCs w:val="24"/>
        </w:rPr>
        <w:t xml:space="preserve">. </w:t>
      </w:r>
    </w:p>
    <w:p xmlns:wp14="http://schemas.microsoft.com/office/word/2010/wordml" w:rsidRPr="00121F6C" w:rsidR="008D3AD2" w:rsidP="0032314B" w:rsidRDefault="00DC51FB" w14:paraId="6C3DE07B" wp14:textId="77777777">
      <w:pPr>
        <w:spacing w:after="0"/>
        <w:rPr>
          <w:rFonts w:cs="Times New Roman"/>
          <w:szCs w:val="24"/>
        </w:rPr>
      </w:pPr>
      <w:r w:rsidRPr="00121F6C">
        <w:rPr>
          <w:rFonts w:cs="Times New Roman"/>
          <w:szCs w:val="24"/>
        </w:rPr>
        <w:t>The g</w:t>
      </w:r>
      <w:r w:rsidRPr="00121F6C" w:rsidR="008D3AD2">
        <w:rPr>
          <w:rFonts w:cs="Times New Roman"/>
          <w:szCs w:val="24"/>
        </w:rPr>
        <w:t xml:space="preserve">uests can explore </w:t>
      </w:r>
      <w:r w:rsidRPr="00121F6C">
        <w:rPr>
          <w:rFonts w:cs="Times New Roman"/>
          <w:szCs w:val="24"/>
        </w:rPr>
        <w:t xml:space="preserve">the </w:t>
      </w:r>
      <w:r w:rsidRPr="00121F6C" w:rsidR="008D3AD2">
        <w:rPr>
          <w:rFonts w:cs="Times New Roman"/>
          <w:szCs w:val="24"/>
        </w:rPr>
        <w:t xml:space="preserve">VR-simulated hotel environments and AR tools that showcase </w:t>
      </w:r>
      <w:r w:rsidRPr="00121F6C">
        <w:rPr>
          <w:rFonts w:cs="Times New Roman"/>
          <w:szCs w:val="24"/>
        </w:rPr>
        <w:t xml:space="preserve">the </w:t>
      </w:r>
      <w:r w:rsidRPr="00121F6C" w:rsidR="008D3AD2">
        <w:rPr>
          <w:rFonts w:cs="Times New Roman"/>
          <w:szCs w:val="24"/>
        </w:rPr>
        <w:t xml:space="preserve">real-time enhancements to hotel spaces, such as digital concierge services capable of providing </w:t>
      </w:r>
      <w:r w:rsidRPr="00121F6C">
        <w:rPr>
          <w:rFonts w:cs="Times New Roman"/>
          <w:szCs w:val="24"/>
        </w:rPr>
        <w:t>the personalised recommendations, assistance</w:t>
      </w:r>
      <w:r w:rsidRPr="00121F6C" w:rsidR="008D3AD2">
        <w:rPr>
          <w:rFonts w:cs="Times New Roman"/>
          <w:szCs w:val="24"/>
        </w:rPr>
        <w:t xml:space="preserve"> and </w:t>
      </w:r>
      <w:r w:rsidRPr="00121F6C">
        <w:rPr>
          <w:rFonts w:cs="Times New Roman"/>
          <w:szCs w:val="24"/>
        </w:rPr>
        <w:t xml:space="preserve">the </w:t>
      </w:r>
      <w:r w:rsidRPr="00121F6C" w:rsidR="008D3AD2">
        <w:rPr>
          <w:rFonts w:cs="Times New Roman"/>
          <w:szCs w:val="24"/>
        </w:rPr>
        <w:t xml:space="preserve">interactive maps. These demonstrations highlight the potential for these tools to create </w:t>
      </w:r>
      <w:r w:rsidRPr="00121F6C">
        <w:rPr>
          <w:rFonts w:cs="Times New Roman"/>
          <w:szCs w:val="24"/>
        </w:rPr>
        <w:t xml:space="preserve">the </w:t>
      </w:r>
      <w:r w:rsidRPr="00121F6C" w:rsidR="008D3AD2">
        <w:rPr>
          <w:rFonts w:cs="Times New Roman"/>
          <w:szCs w:val="24"/>
        </w:rPr>
        <w:t>memorable, efficient experiences for hotel guests and visitors.</w:t>
      </w:r>
      <w:r w:rsidRPr="00121F6C" w:rsidR="00FC64FB">
        <w:rPr>
          <w:rFonts w:cs="Times New Roman"/>
          <w:szCs w:val="24"/>
        </w:rPr>
        <w:t xml:space="preserve"> </w:t>
      </w:r>
      <w:r w:rsidRPr="00121F6C">
        <w:rPr>
          <w:rFonts w:cs="Times New Roman"/>
          <w:szCs w:val="24"/>
        </w:rPr>
        <w:t>The networking s</w:t>
      </w:r>
      <w:r w:rsidRPr="00121F6C" w:rsidR="008D3AD2">
        <w:rPr>
          <w:rFonts w:cs="Times New Roman"/>
          <w:szCs w:val="24"/>
        </w:rPr>
        <w:t xml:space="preserve">essions are scheduled throughout the day, </w:t>
      </w:r>
      <w:r w:rsidRPr="00121F6C">
        <w:rPr>
          <w:rFonts w:cs="Times New Roman"/>
          <w:szCs w:val="24"/>
        </w:rPr>
        <w:t xml:space="preserve">which </w:t>
      </w:r>
      <w:r w:rsidRPr="00121F6C" w:rsidR="008D3AD2">
        <w:rPr>
          <w:rFonts w:cs="Times New Roman"/>
          <w:szCs w:val="24"/>
        </w:rPr>
        <w:t xml:space="preserve">giving attendees an opportunity to connect with </w:t>
      </w:r>
      <w:r w:rsidRPr="00121F6C">
        <w:rPr>
          <w:rFonts w:cs="Times New Roman"/>
          <w:szCs w:val="24"/>
        </w:rPr>
        <w:t xml:space="preserve">the </w:t>
      </w:r>
      <w:r w:rsidRPr="00121F6C" w:rsidR="008D3AD2">
        <w:rPr>
          <w:rFonts w:cs="Times New Roman"/>
          <w:szCs w:val="24"/>
        </w:rPr>
        <w:t>fellow hospitality</w:t>
      </w:r>
      <w:r w:rsidRPr="00121F6C" w:rsidR="00F12C2A">
        <w:rPr>
          <w:rFonts w:cs="Times New Roman"/>
          <w:szCs w:val="24"/>
        </w:rPr>
        <w:t xml:space="preserve"> professionals, tech innovators</w:t>
      </w:r>
      <w:r w:rsidRPr="00121F6C" w:rsidR="008D3AD2">
        <w:rPr>
          <w:rFonts w:cs="Times New Roman"/>
          <w:szCs w:val="24"/>
        </w:rPr>
        <w:t xml:space="preserve"> and </w:t>
      </w:r>
      <w:r w:rsidRPr="00121F6C" w:rsidR="00F12C2A">
        <w:rPr>
          <w:rFonts w:cs="Times New Roman"/>
          <w:szCs w:val="24"/>
        </w:rPr>
        <w:t xml:space="preserve">the </w:t>
      </w:r>
      <w:r w:rsidRPr="00121F6C" w:rsidR="008D3AD2">
        <w:rPr>
          <w:rFonts w:cs="Times New Roman"/>
          <w:szCs w:val="24"/>
        </w:rPr>
        <w:t>digital marketers</w:t>
      </w:r>
      <w:r w:rsidRPr="00121F6C" w:rsidR="00AF5930">
        <w:rPr>
          <w:rFonts w:cs="Times New Roman"/>
          <w:szCs w:val="24"/>
        </w:rPr>
        <w:t xml:space="preserve"> (</w:t>
      </w:r>
      <w:proofErr w:type="spellStart"/>
      <w:r w:rsidRPr="00121F6C" w:rsidR="00AF5930">
        <w:rPr>
          <w:rFonts w:cs="Times New Roman"/>
          <w:color w:val="222222"/>
          <w:szCs w:val="24"/>
          <w:shd w:val="clear" w:color="auto" w:fill="FFFFFF"/>
        </w:rPr>
        <w:t>Kandampully</w:t>
      </w:r>
      <w:proofErr w:type="spellEnd"/>
      <w:r w:rsidRPr="00121F6C" w:rsidR="00AF5930">
        <w:rPr>
          <w:rFonts w:cs="Times New Roman"/>
          <w:color w:val="222222"/>
          <w:szCs w:val="24"/>
          <w:shd w:val="clear" w:color="auto" w:fill="FFFFFF"/>
        </w:rPr>
        <w:t xml:space="preserve"> and </w:t>
      </w:r>
      <w:proofErr w:type="spellStart"/>
      <w:r w:rsidRPr="00121F6C" w:rsidR="00AF5930">
        <w:rPr>
          <w:rFonts w:cs="Times New Roman"/>
          <w:color w:val="222222"/>
          <w:szCs w:val="24"/>
          <w:shd w:val="clear" w:color="auto" w:fill="FFFFFF"/>
        </w:rPr>
        <w:t>Solnet</w:t>
      </w:r>
      <w:proofErr w:type="spellEnd"/>
      <w:r w:rsidRPr="00121F6C" w:rsidR="00AF5930">
        <w:rPr>
          <w:rFonts w:cs="Times New Roman"/>
          <w:color w:val="222222"/>
          <w:szCs w:val="24"/>
          <w:shd w:val="clear" w:color="auto" w:fill="FFFFFF"/>
        </w:rPr>
        <w:t>, 2024</w:t>
      </w:r>
      <w:r w:rsidRPr="00121F6C" w:rsidR="00AF5930">
        <w:rPr>
          <w:rFonts w:cs="Times New Roman"/>
          <w:szCs w:val="24"/>
        </w:rPr>
        <w:t>)</w:t>
      </w:r>
      <w:r w:rsidRPr="00121F6C" w:rsidR="008D3AD2">
        <w:rPr>
          <w:rFonts w:cs="Times New Roman"/>
          <w:szCs w:val="24"/>
        </w:rPr>
        <w:t xml:space="preserve">. These sessions are </w:t>
      </w:r>
      <w:r w:rsidRPr="00121F6C" w:rsidR="00F12C2A">
        <w:rPr>
          <w:rFonts w:cs="Times New Roman"/>
          <w:szCs w:val="24"/>
        </w:rPr>
        <w:t>important</w:t>
      </w:r>
      <w:r w:rsidRPr="00121F6C" w:rsidR="008D3AD2">
        <w:rPr>
          <w:rFonts w:cs="Times New Roman"/>
          <w:szCs w:val="24"/>
        </w:rPr>
        <w:t xml:space="preserve"> for fostering </w:t>
      </w:r>
      <w:r w:rsidRPr="00121F6C" w:rsidR="00F12C2A">
        <w:rPr>
          <w:rFonts w:cs="Times New Roman"/>
          <w:szCs w:val="24"/>
        </w:rPr>
        <w:t xml:space="preserve">the </w:t>
      </w:r>
      <w:r w:rsidRPr="00121F6C" w:rsidR="008D3AD2">
        <w:rPr>
          <w:rFonts w:cs="Times New Roman"/>
          <w:szCs w:val="24"/>
        </w:rPr>
        <w:t xml:space="preserve">industry partnerships and collaborative learning, </w:t>
      </w:r>
      <w:r w:rsidRPr="00121F6C" w:rsidR="00F12C2A">
        <w:rPr>
          <w:rFonts w:cs="Times New Roman"/>
          <w:szCs w:val="24"/>
        </w:rPr>
        <w:t>this offers the</w:t>
      </w:r>
      <w:r w:rsidRPr="00121F6C" w:rsidR="008D3AD2">
        <w:rPr>
          <w:rFonts w:cs="Times New Roman"/>
          <w:szCs w:val="24"/>
        </w:rPr>
        <w:t xml:space="preserve"> space to exchange </w:t>
      </w:r>
      <w:r w:rsidRPr="00121F6C" w:rsidR="00F12C2A">
        <w:rPr>
          <w:rFonts w:cs="Times New Roman"/>
          <w:szCs w:val="24"/>
        </w:rPr>
        <w:t xml:space="preserve">the </w:t>
      </w:r>
      <w:r w:rsidRPr="00121F6C" w:rsidR="008D3AD2">
        <w:rPr>
          <w:rFonts w:cs="Times New Roman"/>
          <w:szCs w:val="24"/>
        </w:rPr>
        <w:t xml:space="preserve">ideas and discuss the role of emerging technologies in shaping the future of </w:t>
      </w:r>
      <w:r w:rsidRPr="00121F6C" w:rsidR="00F12C2A">
        <w:rPr>
          <w:rFonts w:cs="Times New Roman"/>
          <w:szCs w:val="24"/>
        </w:rPr>
        <w:t xml:space="preserve">the </w:t>
      </w:r>
      <w:r w:rsidRPr="00121F6C" w:rsidR="00183777">
        <w:rPr>
          <w:rFonts w:cs="Times New Roman"/>
          <w:szCs w:val="24"/>
        </w:rPr>
        <w:t>hospitality. The event also includes the award ceremony for digital innovation in h</w:t>
      </w:r>
      <w:r w:rsidRPr="00121F6C" w:rsidR="008D3AD2">
        <w:rPr>
          <w:rFonts w:cs="Times New Roman"/>
          <w:szCs w:val="24"/>
        </w:rPr>
        <w:t xml:space="preserve">ospitality, celebrating organizations and individuals making strides in the </w:t>
      </w:r>
      <w:r w:rsidRPr="00121F6C" w:rsidR="00183777">
        <w:rPr>
          <w:rFonts w:cs="Times New Roman"/>
          <w:szCs w:val="24"/>
        </w:rPr>
        <w:t xml:space="preserve">industry. This segment </w:t>
      </w:r>
      <w:r w:rsidRPr="00121F6C" w:rsidR="008D3AD2">
        <w:rPr>
          <w:rFonts w:cs="Times New Roman"/>
          <w:szCs w:val="24"/>
        </w:rPr>
        <w:t xml:space="preserve">provides </w:t>
      </w:r>
      <w:r w:rsidRPr="00121F6C" w:rsidR="00183777">
        <w:rPr>
          <w:rFonts w:cs="Times New Roman"/>
          <w:szCs w:val="24"/>
        </w:rPr>
        <w:t>the recognition for innovation, i</w:t>
      </w:r>
      <w:r w:rsidRPr="00121F6C" w:rsidR="008D3AD2">
        <w:rPr>
          <w:rFonts w:cs="Times New Roman"/>
          <w:szCs w:val="24"/>
        </w:rPr>
        <w:t xml:space="preserve">t also </w:t>
      </w:r>
      <w:r w:rsidRPr="00121F6C" w:rsidR="008D3AD2">
        <w:rPr>
          <w:rFonts w:cs="Times New Roman"/>
          <w:szCs w:val="24"/>
        </w:rPr>
        <w:t xml:space="preserve">inspires others to pursue </w:t>
      </w:r>
      <w:r w:rsidRPr="00121F6C" w:rsidR="00183777">
        <w:rPr>
          <w:rFonts w:cs="Times New Roman"/>
          <w:szCs w:val="24"/>
        </w:rPr>
        <w:t xml:space="preserve">the </w:t>
      </w:r>
      <w:r w:rsidRPr="00121F6C" w:rsidR="008D3AD2">
        <w:rPr>
          <w:rFonts w:cs="Times New Roman"/>
          <w:szCs w:val="24"/>
        </w:rPr>
        <w:t>technological advancements in their operations.</w:t>
      </w:r>
      <w:r w:rsidRPr="00121F6C" w:rsidR="00FC64FB">
        <w:rPr>
          <w:rFonts w:cs="Times New Roman"/>
          <w:szCs w:val="24"/>
        </w:rPr>
        <w:t xml:space="preserve"> </w:t>
      </w:r>
      <w:r w:rsidRPr="00121F6C" w:rsidR="008D3AD2">
        <w:rPr>
          <w:rFonts w:cs="Times New Roman"/>
          <w:szCs w:val="24"/>
        </w:rPr>
        <w:t xml:space="preserve">The day concludes with </w:t>
      </w:r>
      <w:r w:rsidRPr="00121F6C" w:rsidR="00183777">
        <w:rPr>
          <w:rFonts w:cs="Times New Roman"/>
          <w:szCs w:val="24"/>
        </w:rPr>
        <w:t>the closing remarks, where experts provide the</w:t>
      </w:r>
      <w:r w:rsidRPr="00121F6C" w:rsidR="008D3AD2">
        <w:rPr>
          <w:rFonts w:cs="Times New Roman"/>
          <w:szCs w:val="24"/>
        </w:rPr>
        <w:t xml:space="preserve"> industry outlook on the future impact of </w:t>
      </w:r>
      <w:r w:rsidRPr="00121F6C" w:rsidR="00183777">
        <w:rPr>
          <w:rFonts w:cs="Times New Roman"/>
          <w:szCs w:val="24"/>
        </w:rPr>
        <w:t xml:space="preserve">the </w:t>
      </w:r>
      <w:r w:rsidRPr="00121F6C" w:rsidR="008D3AD2">
        <w:rPr>
          <w:rFonts w:cs="Times New Roman"/>
          <w:szCs w:val="24"/>
        </w:rPr>
        <w:t>AI and digital solutions in</w:t>
      </w:r>
      <w:r w:rsidRPr="00121F6C" w:rsidR="00183777">
        <w:rPr>
          <w:rFonts w:cs="Times New Roman"/>
          <w:szCs w:val="24"/>
        </w:rPr>
        <w:t xml:space="preserve"> the</w:t>
      </w:r>
      <w:r w:rsidRPr="00121F6C" w:rsidR="00EB3A89">
        <w:rPr>
          <w:rFonts w:cs="Times New Roman"/>
          <w:szCs w:val="24"/>
        </w:rPr>
        <w:t xml:space="preserve"> hospitality. A winter-themed r</w:t>
      </w:r>
      <w:r w:rsidRPr="00121F6C" w:rsidR="008D3AD2">
        <w:rPr>
          <w:rFonts w:cs="Times New Roman"/>
          <w:szCs w:val="24"/>
        </w:rPr>
        <w:t xml:space="preserve">eception follows, </w:t>
      </w:r>
      <w:r w:rsidRPr="00121F6C" w:rsidR="00EB3A89">
        <w:rPr>
          <w:rFonts w:cs="Times New Roman"/>
          <w:szCs w:val="24"/>
        </w:rPr>
        <w:t xml:space="preserve">which </w:t>
      </w:r>
      <w:r w:rsidRPr="00121F6C" w:rsidR="008D3AD2">
        <w:rPr>
          <w:rFonts w:cs="Times New Roman"/>
          <w:szCs w:val="24"/>
        </w:rPr>
        <w:t xml:space="preserve">featuring </w:t>
      </w:r>
      <w:r w:rsidRPr="00121F6C" w:rsidR="00EB3A89">
        <w:rPr>
          <w:rFonts w:cs="Times New Roman"/>
          <w:szCs w:val="24"/>
        </w:rPr>
        <w:t xml:space="preserve">the </w:t>
      </w:r>
      <w:r w:rsidRPr="00121F6C" w:rsidR="008D3AD2">
        <w:rPr>
          <w:rFonts w:cs="Times New Roman"/>
          <w:szCs w:val="24"/>
        </w:rPr>
        <w:t xml:space="preserve">local </w:t>
      </w:r>
      <w:r w:rsidRPr="00121F6C" w:rsidR="00EB3A89">
        <w:rPr>
          <w:rFonts w:cs="Times New Roman"/>
          <w:szCs w:val="24"/>
        </w:rPr>
        <w:t>winter specialties, warm drinks</w:t>
      </w:r>
      <w:r w:rsidRPr="00121F6C" w:rsidR="008D3AD2">
        <w:rPr>
          <w:rFonts w:cs="Times New Roman"/>
          <w:szCs w:val="24"/>
        </w:rPr>
        <w:t xml:space="preserve"> and </w:t>
      </w:r>
      <w:r w:rsidRPr="00121F6C" w:rsidR="00EB3A89">
        <w:rPr>
          <w:rFonts w:cs="Times New Roman"/>
          <w:szCs w:val="24"/>
        </w:rPr>
        <w:t xml:space="preserve">the </w:t>
      </w:r>
      <w:r w:rsidRPr="00121F6C" w:rsidR="008D3AD2">
        <w:rPr>
          <w:rFonts w:cs="Times New Roman"/>
          <w:szCs w:val="24"/>
        </w:rPr>
        <w:t xml:space="preserve">seasonal decorations, </w:t>
      </w:r>
      <w:r w:rsidRPr="00121F6C" w:rsidR="00EB3A89">
        <w:rPr>
          <w:rFonts w:cs="Times New Roman"/>
          <w:szCs w:val="24"/>
        </w:rPr>
        <w:t xml:space="preserve">which </w:t>
      </w:r>
      <w:r w:rsidRPr="00121F6C" w:rsidR="008D3AD2">
        <w:rPr>
          <w:rFonts w:cs="Times New Roman"/>
          <w:szCs w:val="24"/>
        </w:rPr>
        <w:t>allowing g</w:t>
      </w:r>
      <w:r w:rsidRPr="00121F6C" w:rsidR="00EB3A89">
        <w:rPr>
          <w:rFonts w:cs="Times New Roman"/>
          <w:szCs w:val="24"/>
        </w:rPr>
        <w:t>uests to relax, network further</w:t>
      </w:r>
      <w:r w:rsidRPr="00121F6C" w:rsidR="008D3AD2">
        <w:rPr>
          <w:rFonts w:cs="Times New Roman"/>
          <w:szCs w:val="24"/>
        </w:rPr>
        <w:t xml:space="preserve"> and </w:t>
      </w:r>
      <w:r w:rsidRPr="00121F6C" w:rsidR="00EB3A89">
        <w:rPr>
          <w:rFonts w:cs="Times New Roman"/>
          <w:szCs w:val="24"/>
        </w:rPr>
        <w:t xml:space="preserve">the </w:t>
      </w:r>
      <w:r w:rsidRPr="00121F6C" w:rsidR="008D3AD2">
        <w:rPr>
          <w:rFonts w:cs="Times New Roman"/>
          <w:szCs w:val="24"/>
        </w:rPr>
        <w:t>reflect on the day’s experiences</w:t>
      </w:r>
      <w:r w:rsidRPr="00121F6C" w:rsidR="00A0460B">
        <w:rPr>
          <w:rFonts w:cs="Times New Roman"/>
          <w:szCs w:val="24"/>
        </w:rPr>
        <w:t xml:space="preserve"> (</w:t>
      </w:r>
      <w:proofErr w:type="spellStart"/>
      <w:r w:rsidRPr="00121F6C" w:rsidR="00A0460B">
        <w:rPr>
          <w:rFonts w:cs="Times New Roman"/>
          <w:color w:val="222222"/>
          <w:szCs w:val="24"/>
          <w:shd w:val="clear" w:color="auto" w:fill="FFFFFF"/>
        </w:rPr>
        <w:t>Solas</w:t>
      </w:r>
      <w:proofErr w:type="spellEnd"/>
      <w:r w:rsidRPr="00121F6C" w:rsidR="00A0460B">
        <w:rPr>
          <w:rFonts w:cs="Times New Roman"/>
          <w:color w:val="222222"/>
          <w:szCs w:val="24"/>
          <w:shd w:val="clear" w:color="auto" w:fill="FFFFFF"/>
        </w:rPr>
        <w:t>, 2023</w:t>
      </w:r>
      <w:r w:rsidRPr="00121F6C" w:rsidR="00A0460B">
        <w:rPr>
          <w:rFonts w:cs="Times New Roman"/>
          <w:szCs w:val="24"/>
        </w:rPr>
        <w:t>)</w:t>
      </w:r>
      <w:r w:rsidRPr="00121F6C" w:rsidR="008D3AD2">
        <w:rPr>
          <w:rFonts w:cs="Times New Roman"/>
          <w:szCs w:val="24"/>
        </w:rPr>
        <w:t>.</w:t>
      </w:r>
      <w:r w:rsidRPr="00121F6C" w:rsidR="00FC64FB">
        <w:rPr>
          <w:rFonts w:cs="Times New Roman"/>
          <w:szCs w:val="24"/>
        </w:rPr>
        <w:t xml:space="preserve"> </w:t>
      </w:r>
      <w:r w:rsidRPr="00121F6C" w:rsidR="00EB3A89">
        <w:rPr>
          <w:rFonts w:cs="Times New Roman"/>
          <w:szCs w:val="24"/>
        </w:rPr>
        <w:t>By combining these elements, winter tech wonderland</w:t>
      </w:r>
      <w:r w:rsidRPr="00121F6C" w:rsidR="008D3AD2">
        <w:rPr>
          <w:rFonts w:cs="Times New Roman"/>
          <w:szCs w:val="24"/>
        </w:rPr>
        <w:t xml:space="preserve"> creates a platform for </w:t>
      </w:r>
      <w:r w:rsidRPr="00121F6C" w:rsidR="00EB3A89">
        <w:rPr>
          <w:rFonts w:cs="Times New Roman"/>
          <w:szCs w:val="24"/>
        </w:rPr>
        <w:t>meaningful engagement, learning</w:t>
      </w:r>
      <w:r w:rsidRPr="00121F6C" w:rsidR="008D3AD2">
        <w:rPr>
          <w:rFonts w:cs="Times New Roman"/>
          <w:szCs w:val="24"/>
        </w:rPr>
        <w:t xml:space="preserve"> and </w:t>
      </w:r>
      <w:r w:rsidRPr="00121F6C" w:rsidR="00EB3A89">
        <w:rPr>
          <w:rFonts w:cs="Times New Roman"/>
          <w:szCs w:val="24"/>
        </w:rPr>
        <w:t xml:space="preserve">the </w:t>
      </w:r>
      <w:r w:rsidRPr="00121F6C" w:rsidR="008D3AD2">
        <w:rPr>
          <w:rFonts w:cs="Times New Roman"/>
          <w:szCs w:val="24"/>
        </w:rPr>
        <w:t xml:space="preserve">inspiration, bridging the gap between </w:t>
      </w:r>
      <w:r w:rsidRPr="00121F6C" w:rsidR="00EB3A89">
        <w:rPr>
          <w:rFonts w:cs="Times New Roman"/>
          <w:szCs w:val="24"/>
        </w:rPr>
        <w:t xml:space="preserve">the </w:t>
      </w:r>
      <w:r w:rsidRPr="00121F6C" w:rsidR="008D3AD2">
        <w:rPr>
          <w:rFonts w:cs="Times New Roman"/>
          <w:szCs w:val="24"/>
        </w:rPr>
        <w:t>technology and hospitality and paving the way for future digital transformations within the sector. This immersive, interactive event ensures that attendees leave with a clear vision of how</w:t>
      </w:r>
      <w:r w:rsidRPr="00121F6C" w:rsidR="00EB3A89">
        <w:rPr>
          <w:rFonts w:cs="Times New Roman"/>
          <w:szCs w:val="24"/>
        </w:rPr>
        <w:t xml:space="preserve"> the</w:t>
      </w:r>
      <w:r w:rsidRPr="00121F6C" w:rsidR="008D3AD2">
        <w:rPr>
          <w:rFonts w:cs="Times New Roman"/>
          <w:szCs w:val="24"/>
        </w:rPr>
        <w:t xml:space="preserve"> technology can enhance their hospitality practices.</w:t>
      </w:r>
    </w:p>
    <w:p xmlns:wp14="http://schemas.microsoft.com/office/word/2010/wordml" w:rsidRPr="00121F6C" w:rsidR="00C334F8" w:rsidP="007B0FB3" w:rsidRDefault="00CF7785" w14:paraId="10C3B316" wp14:textId="77777777">
      <w:pPr>
        <w:pStyle w:val="Heading1"/>
        <w:numPr>
          <w:ilvl w:val="0"/>
          <w:numId w:val="10"/>
        </w:numPr>
        <w:rPr>
          <w:szCs w:val="24"/>
        </w:rPr>
      </w:pPr>
      <w:bookmarkStart w:name="_Toc181108886" w:id="4"/>
      <w:r w:rsidRPr="00121F6C">
        <w:rPr>
          <w:szCs w:val="24"/>
        </w:rPr>
        <w:t xml:space="preserve">Aim and Objectives </w:t>
      </w:r>
      <w:r w:rsidRPr="00121F6C" w:rsidR="00C334F8">
        <w:rPr>
          <w:rStyle w:val="Strong"/>
          <w:b/>
          <w:szCs w:val="24"/>
        </w:rPr>
        <w:t>of the Winter Tech Wonderland</w:t>
      </w:r>
      <w:bookmarkEnd w:id="4"/>
    </w:p>
    <w:p xmlns:wp14="http://schemas.microsoft.com/office/word/2010/wordml" w:rsidRPr="00121F6C" w:rsidR="00E32D11" w:rsidP="0032314B" w:rsidRDefault="00C334F8" w14:paraId="48A2F4DF" wp14:textId="77777777">
      <w:pPr>
        <w:spacing w:after="0"/>
        <w:rPr>
          <w:rFonts w:cs="Times New Roman"/>
          <w:szCs w:val="24"/>
        </w:rPr>
      </w:pPr>
      <w:r w:rsidRPr="00121F6C">
        <w:rPr>
          <w:rFonts w:cs="Times New Roman"/>
          <w:szCs w:val="24"/>
        </w:rPr>
        <w:t xml:space="preserve">The </w:t>
      </w:r>
      <w:r w:rsidRPr="00121F6C" w:rsidR="00641B38">
        <w:rPr>
          <w:rFonts w:cs="Times New Roman"/>
          <w:szCs w:val="24"/>
        </w:rPr>
        <w:t>Winter Tech Wonderland event aims</w:t>
      </w:r>
      <w:r w:rsidRPr="00121F6C">
        <w:rPr>
          <w:rFonts w:cs="Times New Roman"/>
          <w:szCs w:val="24"/>
        </w:rPr>
        <w:t xml:space="preserve"> to accelerate </w:t>
      </w:r>
      <w:r w:rsidRPr="00121F6C" w:rsidR="00641B38">
        <w:rPr>
          <w:rFonts w:cs="Times New Roman"/>
          <w:szCs w:val="24"/>
        </w:rPr>
        <w:t xml:space="preserve">the </w:t>
      </w:r>
      <w:r w:rsidRPr="00121F6C">
        <w:rPr>
          <w:rFonts w:cs="Times New Roman"/>
          <w:szCs w:val="24"/>
        </w:rPr>
        <w:t>digital innovation within the hos</w:t>
      </w:r>
      <w:r w:rsidRPr="00121F6C" w:rsidR="00641B38">
        <w:rPr>
          <w:rFonts w:cs="Times New Roman"/>
          <w:szCs w:val="24"/>
        </w:rPr>
        <w:t>pitality industry by creating the</w:t>
      </w:r>
      <w:r w:rsidRPr="00121F6C">
        <w:rPr>
          <w:rFonts w:cs="Times New Roman"/>
          <w:szCs w:val="24"/>
        </w:rPr>
        <w:t xml:space="preserve"> immersive experience that showcases AI, AR, and VR applications. By demonstrating these advanced technologies, the event intends to inspire </w:t>
      </w:r>
      <w:r w:rsidRPr="00121F6C" w:rsidR="00641B38">
        <w:rPr>
          <w:rFonts w:cs="Times New Roman"/>
          <w:szCs w:val="24"/>
        </w:rPr>
        <w:t xml:space="preserve">the </w:t>
      </w:r>
      <w:r w:rsidRPr="00121F6C">
        <w:rPr>
          <w:rFonts w:cs="Times New Roman"/>
          <w:szCs w:val="24"/>
        </w:rPr>
        <w:t>hospitality professionals to integrate digital solutions that can enhance guest experi</w:t>
      </w:r>
      <w:r w:rsidRPr="00121F6C" w:rsidR="00641B38">
        <w:rPr>
          <w:rFonts w:cs="Times New Roman"/>
          <w:szCs w:val="24"/>
        </w:rPr>
        <w:t>ence and operational efficiency. This is</w:t>
      </w:r>
      <w:r w:rsidRPr="00121F6C">
        <w:rPr>
          <w:rFonts w:cs="Times New Roman"/>
          <w:szCs w:val="24"/>
        </w:rPr>
        <w:t xml:space="preserve"> ultimate</w:t>
      </w:r>
      <w:r w:rsidRPr="00121F6C" w:rsidR="00641B38">
        <w:rPr>
          <w:rFonts w:cs="Times New Roman"/>
          <w:szCs w:val="24"/>
        </w:rPr>
        <w:t>ly driving the industry toward the</w:t>
      </w:r>
      <w:r w:rsidRPr="00121F6C">
        <w:rPr>
          <w:rFonts w:cs="Times New Roman"/>
          <w:szCs w:val="24"/>
        </w:rPr>
        <w:t xml:space="preserve"> tech-forward future.</w:t>
      </w:r>
    </w:p>
    <w:p xmlns:wp14="http://schemas.microsoft.com/office/word/2010/wordml" w:rsidRPr="00121F6C" w:rsidR="00C334F8" w:rsidP="0032314B" w:rsidRDefault="00A306FF" w14:paraId="26EB9654" wp14:textId="77777777">
      <w:pPr>
        <w:spacing w:after="0"/>
        <w:rPr>
          <w:rFonts w:cs="Times New Roman"/>
          <w:szCs w:val="24"/>
        </w:rPr>
      </w:pPr>
      <w:r w:rsidRPr="00121F6C">
        <w:rPr>
          <w:rFonts w:cs="Times New Roman"/>
          <w:szCs w:val="24"/>
        </w:rPr>
        <w:t>The key objectives is to engage the</w:t>
      </w:r>
      <w:r w:rsidRPr="00121F6C" w:rsidR="00C334F8">
        <w:rPr>
          <w:rFonts w:cs="Times New Roman"/>
          <w:szCs w:val="24"/>
        </w:rPr>
        <w:t xml:space="preserve"> diverse and </w:t>
      </w:r>
      <w:r w:rsidRPr="00121F6C" w:rsidR="002E5593">
        <w:rPr>
          <w:rFonts w:cs="Times New Roman"/>
          <w:szCs w:val="24"/>
        </w:rPr>
        <w:t xml:space="preserve">the </w:t>
      </w:r>
      <w:r w:rsidRPr="00121F6C" w:rsidR="00C334F8">
        <w:rPr>
          <w:rFonts w:cs="Times New Roman"/>
          <w:szCs w:val="24"/>
        </w:rPr>
        <w:t xml:space="preserve">substantial audience, </w:t>
      </w:r>
      <w:r w:rsidRPr="00121F6C" w:rsidR="002E5593">
        <w:rPr>
          <w:rFonts w:cs="Times New Roman"/>
          <w:szCs w:val="24"/>
        </w:rPr>
        <w:t xml:space="preserve">which </w:t>
      </w:r>
      <w:r w:rsidRPr="00121F6C" w:rsidR="00C334F8">
        <w:rPr>
          <w:rFonts w:cs="Times New Roman"/>
          <w:szCs w:val="24"/>
        </w:rPr>
        <w:t xml:space="preserve">drawing both in-person and virtual attendees. By targeting </w:t>
      </w:r>
      <w:r w:rsidRPr="00121F6C">
        <w:rPr>
          <w:rFonts w:cs="Times New Roman"/>
          <w:szCs w:val="24"/>
        </w:rPr>
        <w:t xml:space="preserve">the </w:t>
      </w:r>
      <w:r w:rsidRPr="00121F6C" w:rsidR="00C334F8">
        <w:rPr>
          <w:rFonts w:cs="Times New Roman"/>
          <w:szCs w:val="24"/>
        </w:rPr>
        <w:t xml:space="preserve">500 physical and </w:t>
      </w:r>
      <w:r w:rsidRPr="00121F6C" w:rsidR="002E5593">
        <w:rPr>
          <w:rFonts w:cs="Times New Roman"/>
          <w:szCs w:val="24"/>
        </w:rPr>
        <w:t xml:space="preserve">the </w:t>
      </w:r>
      <w:r w:rsidRPr="00121F6C" w:rsidR="00C334F8">
        <w:rPr>
          <w:rFonts w:cs="Times New Roman"/>
          <w:szCs w:val="24"/>
        </w:rPr>
        <w:t xml:space="preserve">1000 virtual participants, the event aims to maximize </w:t>
      </w:r>
      <w:r w:rsidRPr="00121F6C">
        <w:rPr>
          <w:rFonts w:cs="Times New Roman"/>
          <w:szCs w:val="24"/>
        </w:rPr>
        <w:t xml:space="preserve">the </w:t>
      </w:r>
      <w:r w:rsidRPr="00121F6C" w:rsidR="002E5593">
        <w:rPr>
          <w:rFonts w:cs="Times New Roman"/>
          <w:szCs w:val="24"/>
        </w:rPr>
        <w:t>reach and foster the</w:t>
      </w:r>
      <w:r w:rsidRPr="00121F6C" w:rsidR="00C334F8">
        <w:rPr>
          <w:rFonts w:cs="Times New Roman"/>
          <w:szCs w:val="24"/>
        </w:rPr>
        <w:t xml:space="preserve"> hybrid engagement model that meets the needs of </w:t>
      </w:r>
      <w:r w:rsidRPr="00121F6C">
        <w:rPr>
          <w:rFonts w:cs="Times New Roman"/>
          <w:szCs w:val="24"/>
        </w:rPr>
        <w:t xml:space="preserve">the </w:t>
      </w:r>
      <w:r w:rsidRPr="00121F6C" w:rsidR="00C334F8">
        <w:rPr>
          <w:rFonts w:cs="Times New Roman"/>
          <w:szCs w:val="24"/>
        </w:rPr>
        <w:t xml:space="preserve">various stakeholders, from </w:t>
      </w:r>
      <w:r w:rsidRPr="00121F6C">
        <w:rPr>
          <w:rFonts w:cs="Times New Roman"/>
          <w:szCs w:val="24"/>
        </w:rPr>
        <w:t xml:space="preserve">the </w:t>
      </w:r>
      <w:r w:rsidRPr="00121F6C" w:rsidR="00C334F8">
        <w:rPr>
          <w:rFonts w:cs="Times New Roman"/>
          <w:szCs w:val="24"/>
        </w:rPr>
        <w:t>on-site hotel managers to remote tech enthusiasts.</w:t>
      </w:r>
      <w:r w:rsidRPr="00121F6C">
        <w:rPr>
          <w:rFonts w:cs="Times New Roman"/>
          <w:szCs w:val="24"/>
        </w:rPr>
        <w:t xml:space="preserve"> </w:t>
      </w:r>
      <w:r w:rsidRPr="00121F6C" w:rsidR="00E32D11">
        <w:rPr>
          <w:rFonts w:cs="Times New Roman"/>
          <w:szCs w:val="24"/>
        </w:rPr>
        <w:t xml:space="preserve">The another objective is </w:t>
      </w:r>
      <w:r w:rsidRPr="00121F6C" w:rsidR="002E5593">
        <w:rPr>
          <w:rFonts w:cs="Times New Roman"/>
          <w:szCs w:val="24"/>
        </w:rPr>
        <w:t xml:space="preserve">to </w:t>
      </w:r>
      <w:r w:rsidRPr="00121F6C" w:rsidR="00E32D11">
        <w:rPr>
          <w:rFonts w:cs="Times New Roman"/>
          <w:szCs w:val="24"/>
        </w:rPr>
        <w:t xml:space="preserve">secure </w:t>
      </w:r>
      <w:r w:rsidRPr="00121F6C">
        <w:rPr>
          <w:rFonts w:cs="Times New Roman"/>
          <w:szCs w:val="24"/>
        </w:rPr>
        <w:t xml:space="preserve">the </w:t>
      </w:r>
      <w:r w:rsidRPr="00121F6C" w:rsidR="00E32D11">
        <w:rPr>
          <w:rFonts w:cs="Times New Roman"/>
          <w:szCs w:val="24"/>
        </w:rPr>
        <w:t>p</w:t>
      </w:r>
      <w:r w:rsidRPr="00121F6C">
        <w:rPr>
          <w:rFonts w:cs="Times New Roman"/>
          <w:szCs w:val="24"/>
        </w:rPr>
        <w:t xml:space="preserve">artnerships with the five digital technology sponsors and </w:t>
      </w:r>
      <w:r w:rsidRPr="00121F6C" w:rsidR="002E5593">
        <w:rPr>
          <w:rFonts w:cs="Times New Roman"/>
          <w:szCs w:val="24"/>
        </w:rPr>
        <w:t xml:space="preserve">also </w:t>
      </w:r>
      <w:r w:rsidRPr="00121F6C">
        <w:rPr>
          <w:rFonts w:cs="Times New Roman"/>
          <w:szCs w:val="24"/>
        </w:rPr>
        <w:t>30 e</w:t>
      </w:r>
      <w:r w:rsidRPr="00121F6C" w:rsidR="00C334F8">
        <w:rPr>
          <w:rFonts w:cs="Times New Roman"/>
          <w:szCs w:val="24"/>
        </w:rPr>
        <w:t>xhibitors</w:t>
      </w:r>
      <w:r w:rsidRPr="00121F6C" w:rsidR="003B5B7D">
        <w:rPr>
          <w:rFonts w:cs="Times New Roman"/>
          <w:szCs w:val="24"/>
        </w:rPr>
        <w:t xml:space="preserve">. </w:t>
      </w:r>
      <w:r w:rsidRPr="00121F6C">
        <w:rPr>
          <w:rFonts w:cs="Times New Roman"/>
          <w:szCs w:val="24"/>
        </w:rPr>
        <w:t>The p</w:t>
      </w:r>
      <w:r w:rsidRPr="00121F6C" w:rsidR="00C334F8">
        <w:rPr>
          <w:rFonts w:cs="Times New Roman"/>
          <w:szCs w:val="24"/>
        </w:rPr>
        <w:t xml:space="preserve">artnerships with </w:t>
      </w:r>
      <w:r w:rsidRPr="00121F6C" w:rsidR="002E5593">
        <w:rPr>
          <w:rFonts w:cs="Times New Roman"/>
          <w:szCs w:val="24"/>
        </w:rPr>
        <w:t xml:space="preserve">the </w:t>
      </w:r>
      <w:r w:rsidRPr="00121F6C" w:rsidR="00C334F8">
        <w:rPr>
          <w:rFonts w:cs="Times New Roman"/>
          <w:szCs w:val="24"/>
        </w:rPr>
        <w:t xml:space="preserve">technology sponsors and exhibitors are </w:t>
      </w:r>
      <w:r w:rsidRPr="00121F6C">
        <w:rPr>
          <w:rFonts w:cs="Times New Roman"/>
          <w:szCs w:val="24"/>
        </w:rPr>
        <w:t>important</w:t>
      </w:r>
      <w:r w:rsidRPr="00121F6C" w:rsidR="00C334F8">
        <w:rPr>
          <w:rFonts w:cs="Times New Roman"/>
          <w:szCs w:val="24"/>
        </w:rPr>
        <w:t xml:space="preserve"> for the </w:t>
      </w:r>
      <w:r w:rsidRPr="00121F6C">
        <w:rPr>
          <w:rFonts w:cs="Times New Roman"/>
          <w:szCs w:val="24"/>
        </w:rPr>
        <w:t xml:space="preserve">success of the </w:t>
      </w:r>
      <w:r w:rsidRPr="00121F6C" w:rsidR="002E5593">
        <w:rPr>
          <w:rFonts w:cs="Times New Roman"/>
          <w:szCs w:val="24"/>
        </w:rPr>
        <w:t>event</w:t>
      </w:r>
      <w:r w:rsidRPr="00121F6C" w:rsidR="00A0460B">
        <w:rPr>
          <w:rFonts w:cs="Times New Roman"/>
          <w:szCs w:val="24"/>
        </w:rPr>
        <w:t xml:space="preserve"> (</w:t>
      </w:r>
      <w:proofErr w:type="spellStart"/>
      <w:r w:rsidRPr="00121F6C" w:rsidR="00A0460B">
        <w:rPr>
          <w:rFonts w:cs="Times New Roman"/>
          <w:color w:val="222222"/>
          <w:szCs w:val="24"/>
          <w:shd w:val="clear" w:color="auto" w:fill="FFFFFF"/>
        </w:rPr>
        <w:t>Anas</w:t>
      </w:r>
      <w:proofErr w:type="spellEnd"/>
      <w:r w:rsidRPr="00121F6C" w:rsidR="00A0460B">
        <w:rPr>
          <w:rFonts w:cs="Times New Roman"/>
          <w:color w:val="222222"/>
          <w:szCs w:val="24"/>
          <w:shd w:val="clear" w:color="auto" w:fill="FFFFFF"/>
        </w:rPr>
        <w:t xml:space="preserve"> et al., 2020</w:t>
      </w:r>
      <w:r w:rsidRPr="00121F6C" w:rsidR="00A0460B">
        <w:rPr>
          <w:rFonts w:cs="Times New Roman"/>
          <w:szCs w:val="24"/>
        </w:rPr>
        <w:t>)</w:t>
      </w:r>
      <w:r w:rsidRPr="00121F6C" w:rsidR="00C334F8">
        <w:rPr>
          <w:rFonts w:cs="Times New Roman"/>
          <w:szCs w:val="24"/>
        </w:rPr>
        <w:t xml:space="preserve">. The goal is to establish at least five strategic sponsorships with </w:t>
      </w:r>
      <w:r w:rsidRPr="00121F6C" w:rsidR="002E5593">
        <w:rPr>
          <w:rFonts w:cs="Times New Roman"/>
          <w:szCs w:val="24"/>
        </w:rPr>
        <w:t xml:space="preserve">the </w:t>
      </w:r>
      <w:r w:rsidRPr="00121F6C" w:rsidR="00C334F8">
        <w:rPr>
          <w:rFonts w:cs="Times New Roman"/>
          <w:szCs w:val="24"/>
        </w:rPr>
        <w:t xml:space="preserve">leading digital technology companies and </w:t>
      </w:r>
      <w:r w:rsidRPr="00121F6C" w:rsidR="00B12A49">
        <w:rPr>
          <w:rFonts w:cs="Times New Roman"/>
          <w:szCs w:val="24"/>
        </w:rPr>
        <w:t xml:space="preserve">also </w:t>
      </w:r>
      <w:r w:rsidRPr="00121F6C" w:rsidR="00C334F8">
        <w:rPr>
          <w:rFonts w:cs="Times New Roman"/>
          <w:szCs w:val="24"/>
        </w:rPr>
        <w:t xml:space="preserve">host </w:t>
      </w:r>
      <w:r w:rsidRPr="00121F6C" w:rsidR="002E5593">
        <w:rPr>
          <w:rFonts w:cs="Times New Roman"/>
          <w:szCs w:val="24"/>
        </w:rPr>
        <w:t xml:space="preserve">the </w:t>
      </w:r>
      <w:r w:rsidRPr="00121F6C" w:rsidR="00C334F8">
        <w:rPr>
          <w:rFonts w:cs="Times New Roman"/>
          <w:szCs w:val="24"/>
        </w:rPr>
        <w:t>30 exhibitors showcasing</w:t>
      </w:r>
      <w:r w:rsidRPr="00121F6C" w:rsidR="00B12A49">
        <w:rPr>
          <w:rFonts w:cs="Times New Roman"/>
          <w:szCs w:val="24"/>
        </w:rPr>
        <w:t xml:space="preserve"> the</w:t>
      </w:r>
      <w:r w:rsidRPr="00121F6C" w:rsidR="00C334F8">
        <w:rPr>
          <w:rFonts w:cs="Times New Roman"/>
          <w:szCs w:val="24"/>
        </w:rPr>
        <w:t xml:space="preserve"> relevant innovations. These collaborations will provide </w:t>
      </w:r>
      <w:r w:rsidRPr="00121F6C" w:rsidR="00B12A49">
        <w:rPr>
          <w:rFonts w:cs="Times New Roman"/>
          <w:szCs w:val="24"/>
        </w:rPr>
        <w:t xml:space="preserve">the </w:t>
      </w:r>
      <w:r w:rsidRPr="00121F6C" w:rsidR="002E5593">
        <w:rPr>
          <w:rFonts w:cs="Times New Roman"/>
          <w:szCs w:val="24"/>
        </w:rPr>
        <w:t>attendees with the</w:t>
      </w:r>
      <w:r w:rsidRPr="00121F6C" w:rsidR="00C334F8">
        <w:rPr>
          <w:rFonts w:cs="Times New Roman"/>
          <w:szCs w:val="24"/>
        </w:rPr>
        <w:t xml:space="preserve"> comprehensive view of the latest industry solutions.</w:t>
      </w:r>
      <w:r w:rsidRPr="00121F6C" w:rsidR="00B12A49">
        <w:rPr>
          <w:rFonts w:cs="Times New Roman"/>
          <w:szCs w:val="24"/>
        </w:rPr>
        <w:t xml:space="preserve"> The another </w:t>
      </w:r>
      <w:r w:rsidRPr="00121F6C" w:rsidR="003B5B7D">
        <w:rPr>
          <w:rFonts w:cs="Times New Roman"/>
          <w:szCs w:val="24"/>
        </w:rPr>
        <w:t xml:space="preserve">objective is to </w:t>
      </w:r>
      <w:r w:rsidRPr="00121F6C" w:rsidR="00CC33C9">
        <w:rPr>
          <w:rFonts w:cs="Times New Roman"/>
          <w:szCs w:val="24"/>
        </w:rPr>
        <w:t>i</w:t>
      </w:r>
      <w:r w:rsidRPr="00121F6C" w:rsidR="00C334F8">
        <w:rPr>
          <w:rFonts w:cs="Times New Roman"/>
          <w:szCs w:val="24"/>
        </w:rPr>
        <w:t xml:space="preserve">ncrease </w:t>
      </w:r>
      <w:r w:rsidRPr="00121F6C" w:rsidR="00B12A49">
        <w:rPr>
          <w:rFonts w:cs="Times New Roman"/>
          <w:szCs w:val="24"/>
        </w:rPr>
        <w:t xml:space="preserve">the knowledge and </w:t>
      </w:r>
      <w:r w:rsidRPr="00121F6C" w:rsidR="002E5593">
        <w:rPr>
          <w:rFonts w:cs="Times New Roman"/>
          <w:szCs w:val="24"/>
        </w:rPr>
        <w:t xml:space="preserve">the </w:t>
      </w:r>
      <w:r w:rsidRPr="00121F6C" w:rsidR="00B12A49">
        <w:rPr>
          <w:rFonts w:cs="Times New Roman"/>
          <w:szCs w:val="24"/>
        </w:rPr>
        <w:t>a</w:t>
      </w:r>
      <w:r w:rsidRPr="00121F6C" w:rsidR="00C334F8">
        <w:rPr>
          <w:rFonts w:cs="Times New Roman"/>
          <w:szCs w:val="24"/>
        </w:rPr>
        <w:t xml:space="preserve">doption of </w:t>
      </w:r>
      <w:r w:rsidRPr="00121F6C" w:rsidR="00B12A49">
        <w:rPr>
          <w:rFonts w:cs="Times New Roman"/>
          <w:szCs w:val="24"/>
        </w:rPr>
        <w:t xml:space="preserve">the </w:t>
      </w:r>
      <w:r w:rsidRPr="00121F6C" w:rsidR="00C334F8">
        <w:rPr>
          <w:rFonts w:cs="Times New Roman"/>
          <w:szCs w:val="24"/>
        </w:rPr>
        <w:t xml:space="preserve">AI, AR, and VR </w:t>
      </w:r>
      <w:r w:rsidRPr="00121F6C" w:rsidR="00B12A49">
        <w:rPr>
          <w:rFonts w:cs="Times New Roman"/>
          <w:szCs w:val="24"/>
        </w:rPr>
        <w:t xml:space="preserve">technologies among </w:t>
      </w:r>
      <w:r w:rsidRPr="00121F6C" w:rsidR="002E5593">
        <w:rPr>
          <w:rFonts w:cs="Times New Roman"/>
          <w:szCs w:val="24"/>
        </w:rPr>
        <w:t xml:space="preserve">the </w:t>
      </w:r>
      <w:r w:rsidRPr="00121F6C" w:rsidR="00B12A49">
        <w:rPr>
          <w:rFonts w:cs="Times New Roman"/>
          <w:szCs w:val="24"/>
        </w:rPr>
        <w:t>80% of the a</w:t>
      </w:r>
      <w:r w:rsidRPr="00121F6C" w:rsidR="00C334F8">
        <w:rPr>
          <w:rFonts w:cs="Times New Roman"/>
          <w:szCs w:val="24"/>
        </w:rPr>
        <w:t>ttendees</w:t>
      </w:r>
      <w:r w:rsidRPr="00121F6C" w:rsidR="00C141E5">
        <w:rPr>
          <w:rFonts w:cs="Times New Roman"/>
          <w:szCs w:val="24"/>
        </w:rPr>
        <w:t>.</w:t>
      </w:r>
    </w:p>
    <w:p xmlns:wp14="http://schemas.microsoft.com/office/word/2010/wordml" w:rsidRPr="00121F6C" w:rsidR="00CF7785" w:rsidP="007B0FB3" w:rsidRDefault="00CF7785" w14:paraId="01980765" wp14:textId="77777777">
      <w:pPr>
        <w:pStyle w:val="Heading1"/>
        <w:rPr>
          <w:szCs w:val="24"/>
        </w:rPr>
      </w:pPr>
      <w:bookmarkStart w:name="_Toc181108887" w:id="5"/>
      <w:r w:rsidRPr="00121F6C">
        <w:rPr>
          <w:szCs w:val="24"/>
        </w:rPr>
        <w:t>Event Management</w:t>
      </w:r>
      <w:bookmarkEnd w:id="5"/>
    </w:p>
    <w:p xmlns:wp14="http://schemas.microsoft.com/office/word/2010/wordml" w:rsidRPr="00121F6C" w:rsidR="00373914" w:rsidP="0032314B" w:rsidRDefault="00373914" w14:paraId="7FD4BF41" wp14:textId="77777777">
      <w:pPr>
        <w:spacing w:after="0"/>
        <w:rPr>
          <w:rFonts w:cs="Times New Roman"/>
          <w:szCs w:val="24"/>
        </w:rPr>
      </w:pPr>
      <w:r w:rsidRPr="00121F6C">
        <w:rPr>
          <w:rFonts w:cs="Times New Roman"/>
          <w:szCs w:val="24"/>
        </w:rPr>
        <w:t>Effective event management for "Winter Tech Wonderland" requires a blend of specialized skills and resources across operational, planning, and marketing functions to ensure a seamless experience for both in-person and virtual attendees.</w:t>
      </w:r>
    </w:p>
    <w:p xmlns:wp14="http://schemas.microsoft.com/office/word/2010/wordml" w:rsidRPr="00121F6C" w:rsidR="00F6319D" w:rsidP="0032314B" w:rsidRDefault="00373914" w14:paraId="5D557662" wp14:textId="77777777">
      <w:pPr>
        <w:pStyle w:val="Heading2"/>
        <w:spacing w:after="0"/>
        <w:jc w:val="both"/>
        <w:rPr>
          <w:rStyle w:val="Heading2Char"/>
          <w:rFonts w:cs="Times New Roman"/>
          <w:b/>
          <w:szCs w:val="24"/>
        </w:rPr>
      </w:pPr>
      <w:bookmarkStart w:name="_Toc181108888" w:id="6"/>
      <w:r w:rsidRPr="00121F6C">
        <w:rPr>
          <w:rStyle w:val="Strong"/>
          <w:rFonts w:cs="Times New Roman"/>
          <w:b/>
          <w:bCs w:val="0"/>
          <w:szCs w:val="24"/>
        </w:rPr>
        <w:t>Operational Skills and Resources</w:t>
      </w:r>
      <w:bookmarkEnd w:id="6"/>
    </w:p>
    <w:p xmlns:wp14="http://schemas.microsoft.com/office/word/2010/wordml" w:rsidRPr="00121F6C" w:rsidR="00373914" w:rsidP="0032314B" w:rsidRDefault="00176A82" w14:paraId="2C9C9E65" wp14:textId="77777777">
      <w:pPr>
        <w:spacing w:after="0"/>
        <w:rPr>
          <w:rFonts w:cs="Times New Roman"/>
          <w:szCs w:val="24"/>
        </w:rPr>
      </w:pPr>
      <w:r>
        <w:rPr>
          <w:rFonts w:cs="Times New Roman"/>
          <w:szCs w:val="24"/>
        </w:rPr>
        <w:t xml:space="preserve">Delivering the </w:t>
      </w:r>
      <w:r w:rsidRPr="00121F6C" w:rsidR="00373914">
        <w:rPr>
          <w:rFonts w:cs="Times New Roman"/>
          <w:szCs w:val="24"/>
        </w:rPr>
        <w:t>successful hybrid event, the coordination of</w:t>
      </w:r>
      <w:r w:rsidR="00500C53">
        <w:rPr>
          <w:rFonts w:cs="Times New Roman"/>
          <w:szCs w:val="24"/>
        </w:rPr>
        <w:t xml:space="preserve"> the</w:t>
      </w:r>
      <w:r w:rsidRPr="00121F6C" w:rsidR="00373914">
        <w:rPr>
          <w:rFonts w:cs="Times New Roman"/>
          <w:szCs w:val="24"/>
        </w:rPr>
        <w:t xml:space="preserve"> physical and </w:t>
      </w:r>
      <w:r w:rsidR="00500C53">
        <w:rPr>
          <w:rFonts w:cs="Times New Roman"/>
          <w:szCs w:val="24"/>
        </w:rPr>
        <w:t xml:space="preserve">the </w:t>
      </w:r>
      <w:r w:rsidRPr="00121F6C" w:rsidR="00373914">
        <w:rPr>
          <w:rFonts w:cs="Times New Roman"/>
          <w:szCs w:val="24"/>
        </w:rPr>
        <w:t xml:space="preserve">virtual elements is </w:t>
      </w:r>
      <w:r w:rsidRPr="00121F6C" w:rsidR="009E24D4">
        <w:rPr>
          <w:rFonts w:cs="Times New Roman"/>
          <w:szCs w:val="24"/>
        </w:rPr>
        <w:t>important</w:t>
      </w:r>
      <w:r w:rsidRPr="00121F6C" w:rsidR="00CC33C9">
        <w:rPr>
          <w:rFonts w:cs="Times New Roman"/>
          <w:szCs w:val="24"/>
        </w:rPr>
        <w:t xml:space="preserve"> </w:t>
      </w:r>
      <w:r>
        <w:rPr>
          <w:rFonts w:cs="Times New Roman"/>
          <w:szCs w:val="24"/>
        </w:rPr>
        <w:t xml:space="preserve">in it </w:t>
      </w:r>
      <w:r w:rsidRPr="00121F6C" w:rsidR="00CC33C9">
        <w:rPr>
          <w:rFonts w:cs="Times New Roman"/>
          <w:szCs w:val="24"/>
        </w:rPr>
        <w:t>(</w:t>
      </w:r>
      <w:proofErr w:type="spellStart"/>
      <w:r w:rsidRPr="00121F6C" w:rsidR="00CC33C9">
        <w:rPr>
          <w:rFonts w:cs="Times New Roman"/>
          <w:color w:val="222222"/>
          <w:szCs w:val="24"/>
          <w:shd w:val="clear" w:color="auto" w:fill="FFFFFF"/>
        </w:rPr>
        <w:t>Hanaei</w:t>
      </w:r>
      <w:proofErr w:type="spellEnd"/>
      <w:r w:rsidRPr="00121F6C" w:rsidR="00CC33C9">
        <w:rPr>
          <w:rFonts w:cs="Times New Roman"/>
          <w:color w:val="222222"/>
          <w:szCs w:val="24"/>
          <w:shd w:val="clear" w:color="auto" w:fill="FFFFFF"/>
        </w:rPr>
        <w:t xml:space="preserve"> et al., 2022</w:t>
      </w:r>
      <w:r w:rsidRPr="00121F6C" w:rsidR="00CC33C9">
        <w:rPr>
          <w:rFonts w:cs="Times New Roman"/>
          <w:szCs w:val="24"/>
        </w:rPr>
        <w:t>)</w:t>
      </w:r>
      <w:r w:rsidRPr="00121F6C" w:rsidR="00373914">
        <w:rPr>
          <w:rFonts w:cs="Times New Roman"/>
          <w:szCs w:val="24"/>
        </w:rPr>
        <w:t>. Hybrid event coordinators will oversee the flow of activities, ensuring that in-person and online interactions run smoothly. They will work closely with hospitality staff responsible for guest services, including catering, security, and attendee assistance, to maintain a high level of service. Technical teams, specializing in live-streaming and digital displays, will manage the audiovisual (AV) setup, VR and AR stations, and interactive platforms that are integral to the immersive experience</w:t>
      </w:r>
      <w:r w:rsidRPr="00121F6C" w:rsidR="006B78C0">
        <w:rPr>
          <w:rFonts w:cs="Times New Roman"/>
          <w:szCs w:val="24"/>
        </w:rPr>
        <w:t xml:space="preserve"> (</w:t>
      </w:r>
      <w:r w:rsidRPr="00121F6C" w:rsidR="006B78C0">
        <w:rPr>
          <w:rFonts w:cs="Times New Roman"/>
          <w:color w:val="222222"/>
          <w:szCs w:val="24"/>
          <w:shd w:val="clear" w:color="auto" w:fill="FFFFFF"/>
        </w:rPr>
        <w:t>Khan, 2024</w:t>
      </w:r>
      <w:r w:rsidRPr="00121F6C" w:rsidR="006B78C0">
        <w:rPr>
          <w:rFonts w:cs="Times New Roman"/>
          <w:szCs w:val="24"/>
        </w:rPr>
        <w:t>)</w:t>
      </w:r>
      <w:r w:rsidRPr="00121F6C" w:rsidR="00373914">
        <w:rPr>
          <w:rFonts w:cs="Times New Roman"/>
          <w:szCs w:val="24"/>
        </w:rPr>
        <w:t>.</w:t>
      </w:r>
    </w:p>
    <w:p xmlns:wp14="http://schemas.microsoft.com/office/word/2010/wordml" w:rsidRPr="00121F6C" w:rsidR="00F6319D" w:rsidP="0032314B" w:rsidRDefault="00373914" w14:paraId="335D20C5" wp14:textId="77777777">
      <w:pPr>
        <w:pStyle w:val="Heading2"/>
        <w:spacing w:after="0"/>
        <w:jc w:val="both"/>
        <w:rPr>
          <w:rFonts w:cs="Times New Roman"/>
          <w:szCs w:val="24"/>
        </w:rPr>
      </w:pPr>
      <w:bookmarkStart w:name="_Toc181108889" w:id="7"/>
      <w:r w:rsidRPr="00121F6C">
        <w:rPr>
          <w:rFonts w:cs="Times New Roman"/>
          <w:szCs w:val="24"/>
        </w:rPr>
        <w:t>Planning Essentials</w:t>
      </w:r>
      <w:bookmarkEnd w:id="7"/>
    </w:p>
    <w:p xmlns:wp14="http://schemas.microsoft.com/office/word/2010/wordml" w:rsidRPr="00121F6C" w:rsidR="00373914" w:rsidP="0032314B" w:rsidRDefault="00373914" w14:paraId="0C57DEA5" wp14:textId="77777777">
      <w:pPr>
        <w:spacing w:after="0"/>
        <w:rPr>
          <w:rFonts w:cs="Times New Roman"/>
          <w:szCs w:val="24"/>
        </w:rPr>
      </w:pPr>
      <w:r w:rsidRPr="00121F6C">
        <w:rPr>
          <w:rFonts w:cs="Times New Roman"/>
          <w:szCs w:val="24"/>
        </w:rPr>
        <w:t>Resource planning is critical to delivering the event’s digital focus. High-speed internet, VR headsets, AR applications, and holographic displays will be fundamental to engaging attendees with cutting-edge technology demonstrations</w:t>
      </w:r>
      <w:r w:rsidRPr="00121F6C" w:rsidR="006B78C0">
        <w:rPr>
          <w:rFonts w:cs="Times New Roman"/>
          <w:szCs w:val="24"/>
        </w:rPr>
        <w:t xml:space="preserve"> (</w:t>
      </w:r>
      <w:proofErr w:type="spellStart"/>
      <w:r w:rsidRPr="00121F6C" w:rsidR="006B78C0">
        <w:rPr>
          <w:rFonts w:cs="Times New Roman"/>
          <w:color w:val="222222"/>
          <w:szCs w:val="24"/>
          <w:shd w:val="clear" w:color="auto" w:fill="FFFFFF"/>
        </w:rPr>
        <w:t>Chakravarthy</w:t>
      </w:r>
      <w:proofErr w:type="spellEnd"/>
      <w:r w:rsidRPr="00121F6C" w:rsidR="006B78C0">
        <w:rPr>
          <w:rFonts w:cs="Times New Roman"/>
          <w:color w:val="222222"/>
          <w:szCs w:val="24"/>
          <w:shd w:val="clear" w:color="auto" w:fill="FFFFFF"/>
        </w:rPr>
        <w:t>, 2024</w:t>
      </w:r>
      <w:r w:rsidRPr="00121F6C" w:rsidR="006B78C0">
        <w:rPr>
          <w:rFonts w:cs="Times New Roman"/>
          <w:szCs w:val="24"/>
        </w:rPr>
        <w:t>)</w:t>
      </w:r>
      <w:r w:rsidRPr="00121F6C">
        <w:rPr>
          <w:rFonts w:cs="Times New Roman"/>
          <w:szCs w:val="24"/>
        </w:rPr>
        <w:t>. Additionally, robust streaming infrastructure will be essential for virtual participation, ensuring remote attendees experience the event without technical interruptions.</w:t>
      </w:r>
    </w:p>
    <w:p xmlns:wp14="http://schemas.microsoft.com/office/word/2010/wordml" w:rsidRPr="00121F6C" w:rsidR="00F6319D" w:rsidP="0032314B" w:rsidRDefault="00373914" w14:paraId="43DC11CA" wp14:textId="77777777">
      <w:pPr>
        <w:pStyle w:val="Heading2"/>
        <w:spacing w:after="0"/>
        <w:jc w:val="both"/>
        <w:rPr>
          <w:rStyle w:val="Heading2Char"/>
          <w:rFonts w:cs="Times New Roman"/>
          <w:b/>
          <w:szCs w:val="24"/>
        </w:rPr>
      </w:pPr>
      <w:bookmarkStart w:name="_Toc181108890" w:id="8"/>
      <w:r w:rsidRPr="00121F6C">
        <w:rPr>
          <w:rStyle w:val="Strong"/>
          <w:rFonts w:cs="Times New Roman"/>
          <w:b/>
          <w:bCs w:val="0"/>
          <w:szCs w:val="24"/>
        </w:rPr>
        <w:t>Marketing Activities</w:t>
      </w:r>
      <w:bookmarkEnd w:id="8"/>
    </w:p>
    <w:p xmlns:wp14="http://schemas.microsoft.com/office/word/2010/wordml" w:rsidRPr="00121F6C" w:rsidR="00373914" w:rsidP="0032314B" w:rsidRDefault="00373914" w14:paraId="0BD6AC6A" wp14:textId="77777777">
      <w:pPr>
        <w:pStyle w:val="NoSpacing"/>
        <w:spacing w:line="360" w:lineRule="auto"/>
        <w:rPr>
          <w:rFonts w:cs="Times New Roman"/>
          <w:szCs w:val="24"/>
        </w:rPr>
      </w:pPr>
      <w:r w:rsidRPr="00121F6C">
        <w:rPr>
          <w:rFonts w:cs="Times New Roman"/>
          <w:szCs w:val="24"/>
        </w:rPr>
        <w:t>A strategic marketing campaign is key to attracting a diverse audience, including hospitality professionals, tech providers, and industry influencers</w:t>
      </w:r>
      <w:r w:rsidRPr="00121F6C" w:rsidR="006B78C0">
        <w:rPr>
          <w:rFonts w:cs="Times New Roman"/>
          <w:szCs w:val="24"/>
        </w:rPr>
        <w:t xml:space="preserve"> (</w:t>
      </w:r>
      <w:r w:rsidRPr="00121F6C" w:rsidR="006B78C0">
        <w:rPr>
          <w:rFonts w:cs="Times New Roman"/>
          <w:color w:val="222222"/>
          <w:szCs w:val="24"/>
          <w:shd w:val="clear" w:color="auto" w:fill="FFFFFF"/>
        </w:rPr>
        <w:t>Kumar, 2021</w:t>
      </w:r>
      <w:r w:rsidRPr="00121F6C" w:rsidR="006B78C0">
        <w:rPr>
          <w:rFonts w:cs="Times New Roman"/>
          <w:szCs w:val="24"/>
        </w:rPr>
        <w:t>)</w:t>
      </w:r>
      <w:r w:rsidRPr="00121F6C">
        <w:rPr>
          <w:rFonts w:cs="Times New Roman"/>
          <w:szCs w:val="24"/>
        </w:rPr>
        <w:t xml:space="preserve">. Social media campaigns will be used to promote the event, showcasing its unique offerings, while email marketing will target specific industry groups. Partnerships with influencers and thought leaders in digital technology will amplify the event’s visibility, helping to generate interest, drive ticket sales, and expand its reach to </w:t>
      </w:r>
      <w:r w:rsidRPr="00121F6C" w:rsidR="00E81293">
        <w:rPr>
          <w:rFonts w:cs="Times New Roman"/>
          <w:szCs w:val="24"/>
        </w:rPr>
        <w:t>a broader audience (</w:t>
      </w:r>
      <w:proofErr w:type="spellStart"/>
      <w:r w:rsidRPr="00121F6C" w:rsidR="00E81293">
        <w:rPr>
          <w:rFonts w:cs="Times New Roman"/>
          <w:color w:val="222222"/>
          <w:szCs w:val="24"/>
          <w:shd w:val="clear" w:color="auto" w:fill="FFFFFF"/>
        </w:rPr>
        <w:t>Päkk</w:t>
      </w:r>
      <w:proofErr w:type="spellEnd"/>
      <w:r w:rsidRPr="00121F6C" w:rsidR="00E81293">
        <w:rPr>
          <w:rFonts w:cs="Times New Roman"/>
          <w:color w:val="222222"/>
          <w:szCs w:val="24"/>
          <w:shd w:val="clear" w:color="auto" w:fill="FFFFFF"/>
        </w:rPr>
        <w:t xml:space="preserve"> and </w:t>
      </w:r>
      <w:proofErr w:type="spellStart"/>
      <w:r w:rsidRPr="00121F6C" w:rsidR="00E81293">
        <w:rPr>
          <w:rFonts w:cs="Times New Roman"/>
          <w:color w:val="222222"/>
          <w:szCs w:val="24"/>
          <w:shd w:val="clear" w:color="auto" w:fill="FFFFFF"/>
        </w:rPr>
        <w:t>Karjaluoto</w:t>
      </w:r>
      <w:proofErr w:type="spellEnd"/>
      <w:r w:rsidRPr="00121F6C" w:rsidR="00E81293">
        <w:rPr>
          <w:rFonts w:cs="Times New Roman"/>
          <w:color w:val="222222"/>
          <w:szCs w:val="24"/>
          <w:shd w:val="clear" w:color="auto" w:fill="FFFFFF"/>
        </w:rPr>
        <w:t>, 2022</w:t>
      </w:r>
      <w:r w:rsidRPr="00121F6C" w:rsidR="00E81293">
        <w:rPr>
          <w:rFonts w:cs="Times New Roman"/>
          <w:szCs w:val="24"/>
        </w:rPr>
        <w:t>). This</w:t>
      </w:r>
      <w:r w:rsidRPr="00121F6C">
        <w:rPr>
          <w:rFonts w:cs="Times New Roman"/>
          <w:szCs w:val="24"/>
        </w:rPr>
        <w:t xml:space="preserve"> ensuring strong participation and engagement from both attendees and industry stakeholders.</w:t>
      </w:r>
    </w:p>
    <w:p xmlns:wp14="http://schemas.microsoft.com/office/word/2010/wordml" w:rsidRPr="00121F6C" w:rsidR="00CF7785" w:rsidP="007B0FB3" w:rsidRDefault="00CF7785" w14:paraId="62987507" wp14:textId="77777777">
      <w:pPr>
        <w:pStyle w:val="Heading1"/>
        <w:rPr>
          <w:szCs w:val="24"/>
        </w:rPr>
      </w:pPr>
      <w:bookmarkStart w:name="_Toc181108891" w:id="9"/>
      <w:r w:rsidRPr="00121F6C">
        <w:rPr>
          <w:szCs w:val="24"/>
        </w:rPr>
        <w:t>Event Budget</w:t>
      </w:r>
      <w:bookmarkEnd w:id="9"/>
      <w:r w:rsidRPr="00121F6C">
        <w:rPr>
          <w:szCs w:val="24"/>
        </w:rPr>
        <w:t xml:space="preserve"> </w:t>
      </w:r>
    </w:p>
    <w:tbl>
      <w:tblPr>
        <w:tblStyle w:val="TableGrid"/>
        <w:tblW w:w="0" w:type="auto"/>
        <w:tblLook w:val="04A0" w:firstRow="1" w:lastRow="0" w:firstColumn="1" w:lastColumn="0" w:noHBand="0" w:noVBand="1"/>
      </w:tblPr>
      <w:tblGrid>
        <w:gridCol w:w="4675"/>
        <w:gridCol w:w="4675"/>
      </w:tblGrid>
      <w:tr xmlns:wp14="http://schemas.microsoft.com/office/word/2010/wordml" w:rsidRPr="00121F6C" w:rsidR="0042636C" w:rsidTr="0042636C" w14:paraId="78DE4711" wp14:textId="77777777">
        <w:tc>
          <w:tcPr>
            <w:tcW w:w="4675" w:type="dxa"/>
          </w:tcPr>
          <w:p w:rsidRPr="00121F6C" w:rsidR="0042636C" w:rsidP="0032314B" w:rsidRDefault="0042636C" w14:paraId="6D11A863" wp14:textId="77777777">
            <w:pPr>
              <w:rPr>
                <w:rFonts w:cs="Times New Roman"/>
                <w:b/>
                <w:szCs w:val="24"/>
              </w:rPr>
            </w:pPr>
            <w:r w:rsidRPr="00121F6C">
              <w:rPr>
                <w:rFonts w:cs="Times New Roman"/>
                <w:b/>
                <w:szCs w:val="24"/>
              </w:rPr>
              <w:t>Expenses</w:t>
            </w:r>
          </w:p>
        </w:tc>
        <w:tc>
          <w:tcPr>
            <w:tcW w:w="4675" w:type="dxa"/>
          </w:tcPr>
          <w:p w:rsidRPr="00121F6C" w:rsidR="0042636C" w:rsidP="0032314B" w:rsidRDefault="0042636C" w14:paraId="569DC0A0" wp14:textId="77777777">
            <w:pPr>
              <w:rPr>
                <w:rFonts w:cs="Times New Roman"/>
                <w:b/>
                <w:szCs w:val="24"/>
              </w:rPr>
            </w:pPr>
            <w:r w:rsidRPr="00121F6C">
              <w:rPr>
                <w:rFonts w:cs="Times New Roman"/>
                <w:b/>
                <w:szCs w:val="24"/>
              </w:rPr>
              <w:t>Amount</w:t>
            </w:r>
            <w:r w:rsidRPr="00121F6C" w:rsidR="008C67F5">
              <w:rPr>
                <w:rFonts w:cs="Times New Roman"/>
                <w:b/>
                <w:szCs w:val="24"/>
              </w:rPr>
              <w:t xml:space="preserve"> £</w:t>
            </w:r>
          </w:p>
        </w:tc>
      </w:tr>
      <w:tr xmlns:wp14="http://schemas.microsoft.com/office/word/2010/wordml" w:rsidRPr="00121F6C" w:rsidR="0042636C" w:rsidTr="0042636C" w14:paraId="5B4BECEA" wp14:textId="77777777">
        <w:tc>
          <w:tcPr>
            <w:tcW w:w="4675" w:type="dxa"/>
          </w:tcPr>
          <w:p w:rsidRPr="00121F6C" w:rsidR="0042636C" w:rsidP="0032314B" w:rsidRDefault="000B0CF5" w14:paraId="55BC314D" wp14:textId="77777777">
            <w:pPr>
              <w:rPr>
                <w:rFonts w:cs="Times New Roman"/>
                <w:szCs w:val="24"/>
              </w:rPr>
            </w:pPr>
            <w:r w:rsidRPr="00121F6C">
              <w:rPr>
                <w:rFonts w:cs="Times New Roman"/>
                <w:szCs w:val="24"/>
              </w:rPr>
              <w:t>Venue Rental</w:t>
            </w:r>
          </w:p>
        </w:tc>
        <w:tc>
          <w:tcPr>
            <w:tcW w:w="4675" w:type="dxa"/>
          </w:tcPr>
          <w:p w:rsidRPr="00121F6C" w:rsidR="0042636C" w:rsidP="0032314B" w:rsidRDefault="000B0CF5" w14:paraId="53875601" wp14:textId="77777777">
            <w:pPr>
              <w:rPr>
                <w:rFonts w:cs="Times New Roman"/>
                <w:szCs w:val="24"/>
              </w:rPr>
            </w:pPr>
            <w:r w:rsidRPr="00121F6C">
              <w:rPr>
                <w:rFonts w:cs="Times New Roman"/>
                <w:szCs w:val="24"/>
              </w:rPr>
              <w:t>£87,000</w:t>
            </w:r>
          </w:p>
        </w:tc>
      </w:tr>
      <w:tr xmlns:wp14="http://schemas.microsoft.com/office/word/2010/wordml" w:rsidRPr="00121F6C" w:rsidR="0042636C" w:rsidTr="0042636C" w14:paraId="3D6826B1" wp14:textId="77777777">
        <w:tc>
          <w:tcPr>
            <w:tcW w:w="4675" w:type="dxa"/>
          </w:tcPr>
          <w:p w:rsidRPr="00121F6C" w:rsidR="0042636C" w:rsidP="0032314B" w:rsidRDefault="000B0CF5" w14:paraId="1EE9C01B" wp14:textId="77777777">
            <w:pPr>
              <w:rPr>
                <w:rFonts w:cs="Times New Roman"/>
                <w:szCs w:val="24"/>
              </w:rPr>
            </w:pPr>
            <w:r w:rsidRPr="00121F6C">
              <w:rPr>
                <w:rFonts w:cs="Times New Roman"/>
                <w:szCs w:val="24"/>
              </w:rPr>
              <w:t>AV / Tech Setup</w:t>
            </w:r>
          </w:p>
        </w:tc>
        <w:tc>
          <w:tcPr>
            <w:tcW w:w="4675" w:type="dxa"/>
          </w:tcPr>
          <w:p w:rsidRPr="00121F6C" w:rsidR="0042636C" w:rsidP="0032314B" w:rsidRDefault="000B0CF5" w14:paraId="095F510A" wp14:textId="77777777">
            <w:pPr>
              <w:rPr>
                <w:rFonts w:cs="Times New Roman"/>
                <w:szCs w:val="24"/>
              </w:rPr>
            </w:pPr>
            <w:r w:rsidRPr="00121F6C">
              <w:rPr>
                <w:rFonts w:cs="Times New Roman"/>
                <w:szCs w:val="24"/>
              </w:rPr>
              <w:t>£43,500</w:t>
            </w:r>
          </w:p>
        </w:tc>
      </w:tr>
      <w:tr xmlns:wp14="http://schemas.microsoft.com/office/word/2010/wordml" w:rsidRPr="00121F6C" w:rsidR="0042636C" w:rsidTr="0042636C" w14:paraId="6B72A18B" wp14:textId="77777777">
        <w:tc>
          <w:tcPr>
            <w:tcW w:w="4675" w:type="dxa"/>
          </w:tcPr>
          <w:p w:rsidRPr="00121F6C" w:rsidR="0042636C" w:rsidP="0032314B" w:rsidRDefault="000B0CF5" w14:paraId="61D66A40" wp14:textId="77777777">
            <w:pPr>
              <w:rPr>
                <w:rFonts w:cs="Times New Roman"/>
                <w:szCs w:val="24"/>
              </w:rPr>
            </w:pPr>
            <w:r w:rsidRPr="00121F6C">
              <w:rPr>
                <w:rFonts w:cs="Times New Roman"/>
                <w:szCs w:val="24"/>
              </w:rPr>
              <w:t>Staffing</w:t>
            </w:r>
          </w:p>
        </w:tc>
        <w:tc>
          <w:tcPr>
            <w:tcW w:w="4675" w:type="dxa"/>
          </w:tcPr>
          <w:p w:rsidRPr="00121F6C" w:rsidR="0042636C" w:rsidP="0032314B" w:rsidRDefault="000B0CF5" w14:paraId="1D221C5A" wp14:textId="77777777">
            <w:pPr>
              <w:rPr>
                <w:rFonts w:cs="Times New Roman"/>
                <w:szCs w:val="24"/>
              </w:rPr>
            </w:pPr>
            <w:r w:rsidRPr="00121F6C">
              <w:rPr>
                <w:rFonts w:cs="Times New Roman"/>
                <w:szCs w:val="24"/>
              </w:rPr>
              <w:t>£34,800</w:t>
            </w:r>
          </w:p>
        </w:tc>
      </w:tr>
      <w:tr xmlns:wp14="http://schemas.microsoft.com/office/word/2010/wordml" w:rsidRPr="00121F6C" w:rsidR="0042636C" w:rsidTr="0042636C" w14:paraId="28CB4D18" wp14:textId="77777777">
        <w:tc>
          <w:tcPr>
            <w:tcW w:w="4675" w:type="dxa"/>
          </w:tcPr>
          <w:p w:rsidRPr="00121F6C" w:rsidR="0042636C" w:rsidP="0032314B" w:rsidRDefault="000B0CF5" w14:paraId="51595279" wp14:textId="77777777">
            <w:pPr>
              <w:rPr>
                <w:rFonts w:cs="Times New Roman"/>
                <w:szCs w:val="24"/>
              </w:rPr>
            </w:pPr>
            <w:r w:rsidRPr="00121F6C">
              <w:rPr>
                <w:rFonts w:cs="Times New Roman"/>
                <w:szCs w:val="24"/>
              </w:rPr>
              <w:t>Catering</w:t>
            </w:r>
          </w:p>
        </w:tc>
        <w:tc>
          <w:tcPr>
            <w:tcW w:w="4675" w:type="dxa"/>
          </w:tcPr>
          <w:p w:rsidRPr="00121F6C" w:rsidR="0042636C" w:rsidP="0032314B" w:rsidRDefault="000B0CF5" w14:paraId="57C532D0" wp14:textId="77777777">
            <w:pPr>
              <w:rPr>
                <w:rFonts w:cs="Times New Roman"/>
                <w:szCs w:val="24"/>
              </w:rPr>
            </w:pPr>
            <w:r w:rsidRPr="00121F6C">
              <w:rPr>
                <w:rFonts w:cs="Times New Roman"/>
                <w:szCs w:val="24"/>
              </w:rPr>
              <w:t>£26,100</w:t>
            </w:r>
          </w:p>
        </w:tc>
      </w:tr>
      <w:tr xmlns:wp14="http://schemas.microsoft.com/office/word/2010/wordml" w:rsidRPr="00121F6C" w:rsidR="0042636C" w:rsidTr="0042636C" w14:paraId="3F6097B5" wp14:textId="77777777">
        <w:tc>
          <w:tcPr>
            <w:tcW w:w="4675" w:type="dxa"/>
          </w:tcPr>
          <w:p w:rsidRPr="00121F6C" w:rsidR="0042636C" w:rsidP="0032314B" w:rsidRDefault="000B0CF5" w14:paraId="68AA8EDD" wp14:textId="77777777">
            <w:pPr>
              <w:rPr>
                <w:rFonts w:cs="Times New Roman"/>
                <w:szCs w:val="24"/>
              </w:rPr>
            </w:pPr>
            <w:r w:rsidRPr="00121F6C">
              <w:rPr>
                <w:rFonts w:cs="Times New Roman"/>
                <w:szCs w:val="24"/>
              </w:rPr>
              <w:t xml:space="preserve">Marketing and Promotion </w:t>
            </w:r>
          </w:p>
        </w:tc>
        <w:tc>
          <w:tcPr>
            <w:tcW w:w="4675" w:type="dxa"/>
          </w:tcPr>
          <w:p w:rsidRPr="00121F6C" w:rsidR="0042636C" w:rsidP="0032314B" w:rsidRDefault="000B0CF5" w14:paraId="3BCBB45C" wp14:textId="77777777">
            <w:pPr>
              <w:rPr>
                <w:rFonts w:cs="Times New Roman"/>
                <w:szCs w:val="24"/>
              </w:rPr>
            </w:pPr>
            <w:r w:rsidRPr="00121F6C">
              <w:rPr>
                <w:rFonts w:cs="Times New Roman"/>
                <w:szCs w:val="24"/>
              </w:rPr>
              <w:t>£21,750</w:t>
            </w:r>
          </w:p>
        </w:tc>
      </w:tr>
      <w:tr xmlns:wp14="http://schemas.microsoft.com/office/word/2010/wordml" w:rsidRPr="00121F6C" w:rsidR="0042636C" w:rsidTr="0042636C" w14:paraId="63F7D22D" wp14:textId="77777777">
        <w:tc>
          <w:tcPr>
            <w:tcW w:w="4675" w:type="dxa"/>
          </w:tcPr>
          <w:p w:rsidRPr="00121F6C" w:rsidR="0042636C" w:rsidP="0032314B" w:rsidRDefault="000B0CF5" w14:paraId="544BC929" wp14:textId="77777777">
            <w:pPr>
              <w:rPr>
                <w:rFonts w:cs="Times New Roman"/>
                <w:szCs w:val="24"/>
              </w:rPr>
            </w:pPr>
            <w:r w:rsidRPr="00121F6C">
              <w:rPr>
                <w:rFonts w:cs="Times New Roman"/>
                <w:szCs w:val="24"/>
              </w:rPr>
              <w:t>Total Estimated Costs</w:t>
            </w:r>
          </w:p>
        </w:tc>
        <w:tc>
          <w:tcPr>
            <w:tcW w:w="4675" w:type="dxa"/>
          </w:tcPr>
          <w:p w:rsidRPr="00121F6C" w:rsidR="0042636C" w:rsidP="0032314B" w:rsidRDefault="000B0CF5" w14:paraId="5AA90C7D" wp14:textId="77777777">
            <w:pPr>
              <w:rPr>
                <w:rFonts w:cs="Times New Roman"/>
                <w:szCs w:val="24"/>
              </w:rPr>
            </w:pPr>
            <w:r w:rsidRPr="00121F6C">
              <w:rPr>
                <w:rFonts w:cs="Times New Roman"/>
                <w:szCs w:val="24"/>
              </w:rPr>
              <w:t>£213,150</w:t>
            </w:r>
          </w:p>
        </w:tc>
      </w:tr>
    </w:tbl>
    <w:p xmlns:wp14="http://schemas.microsoft.com/office/word/2010/wordml" w:rsidRPr="00121F6C" w:rsidR="0042636C" w:rsidP="0032314B" w:rsidRDefault="0042636C" w14:paraId="5A39BBE3" wp14:textId="77777777">
      <w:pPr>
        <w:spacing w:after="0"/>
        <w:rPr>
          <w:rFonts w:cs="Times New Roman"/>
          <w:szCs w:val="24"/>
        </w:rPr>
      </w:pPr>
    </w:p>
    <w:tbl>
      <w:tblPr>
        <w:tblStyle w:val="TableGrid"/>
        <w:tblW w:w="0" w:type="auto"/>
        <w:tblLook w:val="04A0" w:firstRow="1" w:lastRow="0" w:firstColumn="1" w:lastColumn="0" w:noHBand="0" w:noVBand="1"/>
      </w:tblPr>
      <w:tblGrid>
        <w:gridCol w:w="4675"/>
        <w:gridCol w:w="4675"/>
      </w:tblGrid>
      <w:tr xmlns:wp14="http://schemas.microsoft.com/office/word/2010/wordml" w:rsidRPr="00121F6C" w:rsidR="0042636C" w:rsidTr="0042636C" w14:paraId="2BCE4F9E" wp14:textId="77777777">
        <w:tc>
          <w:tcPr>
            <w:tcW w:w="4675" w:type="dxa"/>
          </w:tcPr>
          <w:p w:rsidRPr="00121F6C" w:rsidR="0042636C" w:rsidP="0032314B" w:rsidRDefault="00135D8C" w14:paraId="248FFF94" wp14:textId="77777777">
            <w:pPr>
              <w:rPr>
                <w:rFonts w:cs="Times New Roman"/>
                <w:b/>
                <w:szCs w:val="24"/>
              </w:rPr>
            </w:pPr>
            <w:r w:rsidRPr="00121F6C">
              <w:rPr>
                <w:rFonts w:cs="Times New Roman"/>
                <w:b/>
                <w:szCs w:val="24"/>
              </w:rPr>
              <w:t>Revenue Source</w:t>
            </w:r>
          </w:p>
        </w:tc>
        <w:tc>
          <w:tcPr>
            <w:tcW w:w="4675" w:type="dxa"/>
          </w:tcPr>
          <w:p w:rsidRPr="00121F6C" w:rsidR="0042636C" w:rsidP="0032314B" w:rsidRDefault="007A1204" w14:paraId="239AE711" wp14:textId="77777777">
            <w:pPr>
              <w:rPr>
                <w:rFonts w:cs="Times New Roman"/>
                <w:b/>
                <w:szCs w:val="24"/>
              </w:rPr>
            </w:pPr>
            <w:r w:rsidRPr="00121F6C">
              <w:rPr>
                <w:rFonts w:cs="Times New Roman"/>
                <w:b/>
                <w:szCs w:val="24"/>
              </w:rPr>
              <w:t>Amount £</w:t>
            </w:r>
          </w:p>
        </w:tc>
      </w:tr>
      <w:tr xmlns:wp14="http://schemas.microsoft.com/office/word/2010/wordml" w:rsidRPr="00121F6C" w:rsidR="0042636C" w:rsidTr="0042636C" w14:paraId="6AB5B70E" wp14:textId="77777777">
        <w:tc>
          <w:tcPr>
            <w:tcW w:w="4675" w:type="dxa"/>
          </w:tcPr>
          <w:p w:rsidRPr="00121F6C" w:rsidR="0042636C" w:rsidP="0032314B" w:rsidRDefault="00CD4BD3" w14:paraId="1ECA1176" wp14:textId="77777777">
            <w:pPr>
              <w:rPr>
                <w:rFonts w:cs="Times New Roman"/>
                <w:szCs w:val="24"/>
              </w:rPr>
            </w:pPr>
            <w:r w:rsidRPr="00121F6C">
              <w:rPr>
                <w:rFonts w:cs="Times New Roman"/>
                <w:szCs w:val="24"/>
              </w:rPr>
              <w:t>Tickets sales</w:t>
            </w:r>
          </w:p>
        </w:tc>
        <w:tc>
          <w:tcPr>
            <w:tcW w:w="4675" w:type="dxa"/>
          </w:tcPr>
          <w:p w:rsidRPr="00121F6C" w:rsidR="0042636C" w:rsidP="0032314B" w:rsidRDefault="008C67F5" w14:paraId="117CB1B8" wp14:textId="77777777">
            <w:pPr>
              <w:rPr>
                <w:rFonts w:cs="Times New Roman"/>
                <w:szCs w:val="24"/>
              </w:rPr>
            </w:pPr>
            <w:r w:rsidRPr="00121F6C">
              <w:rPr>
                <w:rFonts w:cs="Times New Roman"/>
                <w:szCs w:val="24"/>
              </w:rPr>
              <w:t>£130,500</w:t>
            </w:r>
          </w:p>
        </w:tc>
      </w:tr>
      <w:tr xmlns:wp14="http://schemas.microsoft.com/office/word/2010/wordml" w:rsidRPr="00121F6C" w:rsidR="0042636C" w:rsidTr="0042636C" w14:paraId="55C9A430" wp14:textId="77777777">
        <w:tc>
          <w:tcPr>
            <w:tcW w:w="4675" w:type="dxa"/>
          </w:tcPr>
          <w:p w:rsidRPr="00121F6C" w:rsidR="0042636C" w:rsidP="0032314B" w:rsidRDefault="00CD4BD3" w14:paraId="73799441" wp14:textId="77777777">
            <w:pPr>
              <w:rPr>
                <w:rFonts w:cs="Times New Roman"/>
                <w:szCs w:val="24"/>
              </w:rPr>
            </w:pPr>
            <w:r w:rsidRPr="00121F6C">
              <w:rPr>
                <w:rFonts w:cs="Times New Roman"/>
                <w:szCs w:val="24"/>
              </w:rPr>
              <w:t>Sponsorships</w:t>
            </w:r>
          </w:p>
        </w:tc>
        <w:tc>
          <w:tcPr>
            <w:tcW w:w="4675" w:type="dxa"/>
          </w:tcPr>
          <w:p w:rsidRPr="00121F6C" w:rsidR="0042636C" w:rsidP="0032314B" w:rsidRDefault="008C67F5" w14:paraId="74A11C6E" wp14:textId="77777777">
            <w:pPr>
              <w:rPr>
                <w:rFonts w:cs="Times New Roman"/>
                <w:szCs w:val="24"/>
              </w:rPr>
            </w:pPr>
            <w:r w:rsidRPr="00121F6C">
              <w:rPr>
                <w:rFonts w:cs="Times New Roman"/>
                <w:szCs w:val="24"/>
              </w:rPr>
              <w:t>£87,000</w:t>
            </w:r>
          </w:p>
        </w:tc>
      </w:tr>
      <w:tr xmlns:wp14="http://schemas.microsoft.com/office/word/2010/wordml" w:rsidRPr="00121F6C" w:rsidR="0042636C" w:rsidTr="0042636C" w14:paraId="56413927" wp14:textId="77777777">
        <w:tc>
          <w:tcPr>
            <w:tcW w:w="4675" w:type="dxa"/>
          </w:tcPr>
          <w:p w:rsidRPr="00121F6C" w:rsidR="0042636C" w:rsidP="0032314B" w:rsidRDefault="00CD4BD3" w14:paraId="477E5FD1" wp14:textId="77777777">
            <w:pPr>
              <w:rPr>
                <w:rFonts w:cs="Times New Roman"/>
                <w:szCs w:val="24"/>
              </w:rPr>
            </w:pPr>
            <w:r w:rsidRPr="00121F6C">
              <w:rPr>
                <w:rFonts w:cs="Times New Roman"/>
                <w:szCs w:val="24"/>
              </w:rPr>
              <w:t>Exhibitor Fees</w:t>
            </w:r>
          </w:p>
        </w:tc>
        <w:tc>
          <w:tcPr>
            <w:tcW w:w="4675" w:type="dxa"/>
          </w:tcPr>
          <w:p w:rsidRPr="00121F6C" w:rsidR="0042636C" w:rsidP="0032314B" w:rsidRDefault="008C67F5" w14:paraId="25738637" wp14:textId="77777777">
            <w:pPr>
              <w:rPr>
                <w:rFonts w:cs="Times New Roman"/>
                <w:szCs w:val="24"/>
              </w:rPr>
            </w:pPr>
            <w:r w:rsidRPr="00121F6C">
              <w:rPr>
                <w:rFonts w:cs="Times New Roman"/>
                <w:szCs w:val="24"/>
              </w:rPr>
              <w:t>£52,200</w:t>
            </w:r>
          </w:p>
        </w:tc>
      </w:tr>
      <w:tr xmlns:wp14="http://schemas.microsoft.com/office/word/2010/wordml" w:rsidRPr="00121F6C" w:rsidR="0042636C" w:rsidTr="0042636C" w14:paraId="7FAC3CCD" wp14:textId="77777777">
        <w:tc>
          <w:tcPr>
            <w:tcW w:w="4675" w:type="dxa"/>
          </w:tcPr>
          <w:p w:rsidRPr="00121F6C" w:rsidR="0042636C" w:rsidP="0032314B" w:rsidRDefault="00CD4BD3" w14:paraId="09472A1E" wp14:textId="77777777">
            <w:pPr>
              <w:rPr>
                <w:rFonts w:cs="Times New Roman"/>
                <w:szCs w:val="24"/>
              </w:rPr>
            </w:pPr>
            <w:r w:rsidRPr="00121F6C">
              <w:rPr>
                <w:rFonts w:cs="Times New Roman"/>
                <w:szCs w:val="24"/>
              </w:rPr>
              <w:t xml:space="preserve">Total Predicted Revenue </w:t>
            </w:r>
          </w:p>
        </w:tc>
        <w:tc>
          <w:tcPr>
            <w:tcW w:w="4675" w:type="dxa"/>
          </w:tcPr>
          <w:p w:rsidRPr="00121F6C" w:rsidR="0042636C" w:rsidP="0032314B" w:rsidRDefault="008C67F5" w14:paraId="1F415759" wp14:textId="77777777">
            <w:pPr>
              <w:rPr>
                <w:rFonts w:cs="Times New Roman"/>
                <w:szCs w:val="24"/>
              </w:rPr>
            </w:pPr>
            <w:r w:rsidRPr="00121F6C">
              <w:rPr>
                <w:rFonts w:cs="Times New Roman"/>
                <w:szCs w:val="24"/>
              </w:rPr>
              <w:t>£269,700</w:t>
            </w:r>
          </w:p>
        </w:tc>
      </w:tr>
      <w:tr xmlns:wp14="http://schemas.microsoft.com/office/word/2010/wordml" w:rsidRPr="00121F6C" w:rsidR="0042636C" w:rsidTr="0042636C" w14:paraId="147AD786" wp14:textId="77777777">
        <w:tc>
          <w:tcPr>
            <w:tcW w:w="4675" w:type="dxa"/>
          </w:tcPr>
          <w:p w:rsidRPr="00121F6C" w:rsidR="0042636C" w:rsidP="0032314B" w:rsidRDefault="00CD4BD3" w14:paraId="559CA6C1" wp14:textId="77777777">
            <w:pPr>
              <w:rPr>
                <w:rFonts w:cs="Times New Roman"/>
                <w:szCs w:val="24"/>
              </w:rPr>
            </w:pPr>
            <w:r w:rsidRPr="00121F6C">
              <w:rPr>
                <w:rFonts w:cs="Times New Roman"/>
                <w:szCs w:val="24"/>
              </w:rPr>
              <w:t>Predicted Profit</w:t>
            </w:r>
          </w:p>
        </w:tc>
        <w:tc>
          <w:tcPr>
            <w:tcW w:w="4675" w:type="dxa"/>
          </w:tcPr>
          <w:p w:rsidRPr="00121F6C" w:rsidR="0042636C" w:rsidP="0032314B" w:rsidRDefault="008C67F5" w14:paraId="71026231" wp14:textId="77777777">
            <w:pPr>
              <w:rPr>
                <w:rFonts w:cs="Times New Roman"/>
                <w:szCs w:val="24"/>
              </w:rPr>
            </w:pPr>
            <w:r w:rsidRPr="00121F6C">
              <w:rPr>
                <w:rFonts w:cs="Times New Roman"/>
                <w:szCs w:val="24"/>
              </w:rPr>
              <w:t>£56,550</w:t>
            </w:r>
          </w:p>
        </w:tc>
      </w:tr>
    </w:tbl>
    <w:p xmlns:wp14="http://schemas.microsoft.com/office/word/2010/wordml" w:rsidRPr="00121F6C" w:rsidR="0042636C" w:rsidP="0032314B" w:rsidRDefault="0042636C" w14:paraId="41C8F396" wp14:textId="77777777">
      <w:pPr>
        <w:spacing w:after="0"/>
        <w:rPr>
          <w:rFonts w:cs="Times New Roman"/>
          <w:szCs w:val="24"/>
        </w:rPr>
      </w:pPr>
    </w:p>
    <w:p xmlns:wp14="http://schemas.microsoft.com/office/word/2010/wordml" w:rsidRPr="00121F6C" w:rsidR="008B6744" w:rsidP="0032314B" w:rsidRDefault="008B6744" w14:paraId="3DB41932" wp14:textId="77777777">
      <w:pPr>
        <w:spacing w:after="0"/>
        <w:rPr>
          <w:rFonts w:cs="Times New Roman"/>
          <w:szCs w:val="24"/>
        </w:rPr>
      </w:pPr>
      <w:r w:rsidRPr="00121F6C">
        <w:rPr>
          <w:rFonts w:cs="Times New Roman"/>
          <w:szCs w:val="24"/>
        </w:rPr>
        <w:t xml:space="preserve">The Winter Tech Wonderland event budget is structured to ensure both operational efficiency and </w:t>
      </w:r>
      <w:r w:rsidRPr="00121F6C" w:rsidR="008257C4">
        <w:rPr>
          <w:rFonts w:cs="Times New Roman"/>
          <w:szCs w:val="24"/>
        </w:rPr>
        <w:t>the profitability. The k</w:t>
      </w:r>
      <w:r w:rsidRPr="00121F6C">
        <w:rPr>
          <w:rFonts w:cs="Times New Roman"/>
          <w:szCs w:val="24"/>
        </w:rPr>
        <w:t>ey expenses include</w:t>
      </w:r>
      <w:r w:rsidRPr="00121F6C" w:rsidR="008257C4">
        <w:rPr>
          <w:rFonts w:cs="Times New Roman"/>
          <w:szCs w:val="24"/>
        </w:rPr>
        <w:t>s the</w:t>
      </w:r>
      <w:r w:rsidRPr="00121F6C">
        <w:rPr>
          <w:rFonts w:cs="Times New Roman"/>
          <w:szCs w:val="24"/>
        </w:rPr>
        <w:t xml:space="preserve"> venue rental at £87,000, followed by </w:t>
      </w:r>
      <w:r w:rsidRPr="00121F6C" w:rsidR="008257C4">
        <w:rPr>
          <w:rFonts w:cs="Times New Roman"/>
          <w:szCs w:val="24"/>
        </w:rPr>
        <w:t xml:space="preserve">the </w:t>
      </w:r>
      <w:r w:rsidRPr="00121F6C">
        <w:rPr>
          <w:rFonts w:cs="Times New Roman"/>
          <w:szCs w:val="24"/>
        </w:rPr>
        <w:t>AV/tech setup for hybrid e</w:t>
      </w:r>
      <w:r w:rsidRPr="00121F6C" w:rsidR="008257C4">
        <w:rPr>
          <w:rFonts w:cs="Times New Roman"/>
          <w:szCs w:val="24"/>
        </w:rPr>
        <w:t>vent functionality at £43,500. The s</w:t>
      </w:r>
      <w:r w:rsidRPr="00121F6C">
        <w:rPr>
          <w:rFonts w:cs="Times New Roman"/>
          <w:szCs w:val="24"/>
        </w:rPr>
        <w:t xml:space="preserve">taffing costs are projected at </w:t>
      </w:r>
      <w:r w:rsidRPr="00121F6C" w:rsidR="008257C4">
        <w:rPr>
          <w:rFonts w:cs="Times New Roman"/>
          <w:szCs w:val="24"/>
        </w:rPr>
        <w:t xml:space="preserve">the </w:t>
      </w:r>
      <w:r w:rsidRPr="00121F6C">
        <w:rPr>
          <w:rFonts w:cs="Times New Roman"/>
          <w:szCs w:val="24"/>
        </w:rPr>
        <w:t>£34,800 to ensure smooth operations, wit</w:t>
      </w:r>
      <w:r w:rsidRPr="00121F6C" w:rsidR="008257C4">
        <w:rPr>
          <w:rFonts w:cs="Times New Roman"/>
          <w:szCs w:val="24"/>
        </w:rPr>
        <w:t>h catering estimated at £26,100. This is aligns</w:t>
      </w:r>
      <w:r w:rsidRPr="00121F6C">
        <w:rPr>
          <w:rFonts w:cs="Times New Roman"/>
          <w:szCs w:val="24"/>
        </w:rPr>
        <w:t xml:space="preserve"> with the winter theme</w:t>
      </w:r>
      <w:r w:rsidRPr="00121F6C" w:rsidR="008257C4">
        <w:rPr>
          <w:rFonts w:cs="Times New Roman"/>
          <w:szCs w:val="24"/>
        </w:rPr>
        <w:t xml:space="preserve"> and sustainability practices. The m</w:t>
      </w:r>
      <w:r w:rsidRPr="00121F6C">
        <w:rPr>
          <w:rFonts w:cs="Times New Roman"/>
          <w:szCs w:val="24"/>
        </w:rPr>
        <w:t xml:space="preserve">arketing and promotion are allocated £21,750 to maximize reach and </w:t>
      </w:r>
      <w:r w:rsidRPr="00121F6C" w:rsidR="008257C4">
        <w:rPr>
          <w:rFonts w:cs="Times New Roman"/>
          <w:szCs w:val="24"/>
        </w:rPr>
        <w:t xml:space="preserve">also </w:t>
      </w:r>
      <w:r w:rsidRPr="00121F6C">
        <w:rPr>
          <w:rFonts w:cs="Times New Roman"/>
          <w:szCs w:val="24"/>
        </w:rPr>
        <w:t>attendee engagement.</w:t>
      </w:r>
      <w:r w:rsidRPr="00121F6C" w:rsidR="00CE3B3B">
        <w:rPr>
          <w:rFonts w:cs="Times New Roman"/>
          <w:szCs w:val="24"/>
        </w:rPr>
        <w:t xml:space="preserve"> </w:t>
      </w:r>
      <w:r w:rsidRPr="00121F6C" w:rsidR="008257C4">
        <w:rPr>
          <w:rFonts w:cs="Times New Roman"/>
          <w:szCs w:val="24"/>
        </w:rPr>
        <w:t>The r</w:t>
      </w:r>
      <w:r w:rsidRPr="00121F6C">
        <w:rPr>
          <w:rFonts w:cs="Times New Roman"/>
          <w:szCs w:val="24"/>
        </w:rPr>
        <w:t>evenue projections are</w:t>
      </w:r>
      <w:r w:rsidRPr="00121F6C" w:rsidR="008257C4">
        <w:rPr>
          <w:rFonts w:cs="Times New Roman"/>
          <w:szCs w:val="24"/>
        </w:rPr>
        <w:t xml:space="preserve"> based on three primary sources,</w:t>
      </w:r>
      <w:r w:rsidRPr="00121F6C">
        <w:rPr>
          <w:rFonts w:cs="Times New Roman"/>
          <w:szCs w:val="24"/>
        </w:rPr>
        <w:t xml:space="preserve"> </w:t>
      </w:r>
      <w:r w:rsidRPr="00121F6C" w:rsidR="008257C4">
        <w:rPr>
          <w:rFonts w:cs="Times New Roman"/>
          <w:szCs w:val="24"/>
        </w:rPr>
        <w:t>such as ticket sales, sponsorships</w:t>
      </w:r>
      <w:r w:rsidRPr="00121F6C">
        <w:rPr>
          <w:rFonts w:cs="Times New Roman"/>
          <w:szCs w:val="24"/>
        </w:rPr>
        <w:t xml:space="preserve"> and </w:t>
      </w:r>
      <w:r w:rsidRPr="00121F6C" w:rsidR="008257C4">
        <w:rPr>
          <w:rFonts w:cs="Times New Roman"/>
          <w:szCs w:val="24"/>
        </w:rPr>
        <w:t xml:space="preserve">the </w:t>
      </w:r>
      <w:r w:rsidRPr="00121F6C">
        <w:rPr>
          <w:rFonts w:cs="Times New Roman"/>
          <w:szCs w:val="24"/>
        </w:rPr>
        <w:t>exhibitor fees. T</w:t>
      </w:r>
      <w:r w:rsidRPr="00121F6C" w:rsidR="008257C4">
        <w:rPr>
          <w:rFonts w:cs="Times New Roman"/>
          <w:szCs w:val="24"/>
        </w:rPr>
        <w:t>he t</w:t>
      </w:r>
      <w:r w:rsidRPr="00121F6C">
        <w:rPr>
          <w:rFonts w:cs="Times New Roman"/>
          <w:szCs w:val="24"/>
        </w:rPr>
        <w:t xml:space="preserve">icket sales are expected to generate </w:t>
      </w:r>
      <w:r w:rsidRPr="00121F6C" w:rsidR="008257C4">
        <w:rPr>
          <w:rFonts w:cs="Times New Roman"/>
          <w:szCs w:val="24"/>
        </w:rPr>
        <w:t xml:space="preserve">the </w:t>
      </w:r>
      <w:r w:rsidRPr="00121F6C">
        <w:rPr>
          <w:rFonts w:cs="Times New Roman"/>
          <w:szCs w:val="24"/>
        </w:rPr>
        <w:t xml:space="preserve">£130,500, with sponsorships adding </w:t>
      </w:r>
      <w:r w:rsidRPr="00121F6C" w:rsidR="008257C4">
        <w:rPr>
          <w:rFonts w:cs="Times New Roman"/>
          <w:szCs w:val="24"/>
        </w:rPr>
        <w:t xml:space="preserve">the </w:t>
      </w:r>
      <w:r w:rsidRPr="00121F6C">
        <w:rPr>
          <w:rFonts w:cs="Times New Roman"/>
          <w:szCs w:val="24"/>
        </w:rPr>
        <w:t>£87,000 from tech companies aligning w</w:t>
      </w:r>
      <w:r w:rsidRPr="00121F6C" w:rsidR="008257C4">
        <w:rPr>
          <w:rFonts w:cs="Times New Roman"/>
          <w:szCs w:val="24"/>
        </w:rPr>
        <w:t>ith the event’s digital focus. The e</w:t>
      </w:r>
      <w:r w:rsidRPr="00121F6C">
        <w:rPr>
          <w:rFonts w:cs="Times New Roman"/>
          <w:szCs w:val="24"/>
        </w:rPr>
        <w:t xml:space="preserve">xhibitor fees will contribute £52,200, resulting in </w:t>
      </w:r>
      <w:r w:rsidRPr="00121F6C" w:rsidR="008257C4">
        <w:rPr>
          <w:rFonts w:cs="Times New Roman"/>
          <w:szCs w:val="24"/>
        </w:rPr>
        <w:t xml:space="preserve">the </w:t>
      </w:r>
      <w:r w:rsidRPr="00121F6C">
        <w:rPr>
          <w:rFonts w:cs="Times New Roman"/>
          <w:szCs w:val="24"/>
        </w:rPr>
        <w:t xml:space="preserve">total predicted revenue of £269,700. With total costs estimated at </w:t>
      </w:r>
      <w:r w:rsidRPr="00121F6C" w:rsidR="008257C4">
        <w:rPr>
          <w:rFonts w:cs="Times New Roman"/>
          <w:szCs w:val="24"/>
        </w:rPr>
        <w:t xml:space="preserve">the </w:t>
      </w:r>
      <w:r w:rsidRPr="00121F6C">
        <w:rPr>
          <w:rFonts w:cs="Times New Roman"/>
          <w:szCs w:val="24"/>
        </w:rPr>
        <w:t xml:space="preserve">£213,150, the event is expected to yield a predicted profit of </w:t>
      </w:r>
      <w:r w:rsidRPr="00121F6C" w:rsidR="008257C4">
        <w:rPr>
          <w:rFonts w:cs="Times New Roman"/>
          <w:szCs w:val="24"/>
        </w:rPr>
        <w:t>£56,550. This ensures the</w:t>
      </w:r>
      <w:r w:rsidRPr="00121F6C">
        <w:rPr>
          <w:rFonts w:cs="Times New Roman"/>
          <w:szCs w:val="24"/>
        </w:rPr>
        <w:t xml:space="preserve"> financially sustainable model while delivering a high-value experience for </w:t>
      </w:r>
      <w:r w:rsidRPr="00121F6C" w:rsidR="008257C4">
        <w:rPr>
          <w:rFonts w:cs="Times New Roman"/>
          <w:szCs w:val="24"/>
        </w:rPr>
        <w:t xml:space="preserve">the </w:t>
      </w:r>
      <w:r w:rsidRPr="00121F6C">
        <w:rPr>
          <w:rFonts w:cs="Times New Roman"/>
          <w:szCs w:val="24"/>
        </w:rPr>
        <w:t>attendees and stakeholders.</w:t>
      </w:r>
    </w:p>
    <w:p xmlns:wp14="http://schemas.microsoft.com/office/word/2010/wordml" w:rsidRPr="00121F6C" w:rsidR="00CF7785" w:rsidP="007B0FB3" w:rsidRDefault="00CF7785" w14:paraId="2FF5174F" wp14:textId="77777777">
      <w:pPr>
        <w:pStyle w:val="Heading1"/>
        <w:rPr>
          <w:szCs w:val="24"/>
        </w:rPr>
      </w:pPr>
      <w:bookmarkStart w:name="_Toc181108892" w:id="10"/>
      <w:r w:rsidRPr="00121F6C">
        <w:rPr>
          <w:szCs w:val="24"/>
        </w:rPr>
        <w:t>Industry Trends / Issues / Impacts</w:t>
      </w:r>
      <w:bookmarkEnd w:id="10"/>
      <w:r w:rsidRPr="00121F6C">
        <w:rPr>
          <w:szCs w:val="24"/>
        </w:rPr>
        <w:t xml:space="preserve"> </w:t>
      </w:r>
    </w:p>
    <w:p xmlns:wp14="http://schemas.microsoft.com/office/word/2010/wordml" w:rsidRPr="00121F6C" w:rsidR="00062153" w:rsidP="0032314B" w:rsidRDefault="00062153" w14:paraId="277825A3" wp14:textId="77777777">
      <w:pPr>
        <w:spacing w:after="0"/>
        <w:rPr>
          <w:rFonts w:cs="Times New Roman"/>
          <w:szCs w:val="24"/>
        </w:rPr>
      </w:pPr>
      <w:r w:rsidRPr="00121F6C">
        <w:rPr>
          <w:rFonts w:cs="Times New Roman"/>
          <w:szCs w:val="24"/>
        </w:rPr>
        <w:t xml:space="preserve">The events industry is increasingly shaped by </w:t>
      </w:r>
      <w:r w:rsidRPr="00121F6C" w:rsidR="00CA72DB">
        <w:rPr>
          <w:rFonts w:cs="Times New Roman"/>
          <w:szCs w:val="24"/>
        </w:rPr>
        <w:t xml:space="preserve">the </w:t>
      </w:r>
      <w:r w:rsidRPr="00121F6C">
        <w:rPr>
          <w:rFonts w:cs="Times New Roman"/>
          <w:szCs w:val="24"/>
        </w:rPr>
        <w:t>hybrid forma</w:t>
      </w:r>
      <w:r w:rsidRPr="00121F6C" w:rsidR="00CA72DB">
        <w:rPr>
          <w:rFonts w:cs="Times New Roman"/>
          <w:szCs w:val="24"/>
        </w:rPr>
        <w:t xml:space="preserve">ts, immersive technologies such as </w:t>
      </w:r>
      <w:r w:rsidRPr="00121F6C">
        <w:rPr>
          <w:rFonts w:cs="Times New Roman"/>
          <w:szCs w:val="24"/>
        </w:rPr>
        <w:t xml:space="preserve">AR/VR, and a growing focus on </w:t>
      </w:r>
      <w:r w:rsidRPr="00121F6C" w:rsidR="00CA72DB">
        <w:rPr>
          <w:rFonts w:cs="Times New Roman"/>
          <w:szCs w:val="24"/>
        </w:rPr>
        <w:t xml:space="preserve">the </w:t>
      </w:r>
      <w:r w:rsidRPr="00121F6C">
        <w:rPr>
          <w:rFonts w:cs="Times New Roman"/>
          <w:szCs w:val="24"/>
        </w:rPr>
        <w:t>sustainability</w:t>
      </w:r>
      <w:r w:rsidRPr="00121F6C" w:rsidR="001E1B29">
        <w:rPr>
          <w:rFonts w:cs="Times New Roman"/>
          <w:szCs w:val="24"/>
        </w:rPr>
        <w:t xml:space="preserve"> (</w:t>
      </w:r>
      <w:proofErr w:type="spellStart"/>
      <w:r w:rsidRPr="00121F6C" w:rsidR="001E1B29">
        <w:rPr>
          <w:rFonts w:cs="Times New Roman"/>
          <w:color w:val="222222"/>
          <w:szCs w:val="24"/>
          <w:shd w:val="clear" w:color="auto" w:fill="FFFFFF"/>
        </w:rPr>
        <w:t>Celuch</w:t>
      </w:r>
      <w:proofErr w:type="spellEnd"/>
      <w:r w:rsidRPr="00121F6C" w:rsidR="001E1B29">
        <w:rPr>
          <w:rFonts w:cs="Times New Roman"/>
          <w:color w:val="222222"/>
          <w:szCs w:val="24"/>
          <w:shd w:val="clear" w:color="auto" w:fill="FFFFFF"/>
        </w:rPr>
        <w:t>, 2021</w:t>
      </w:r>
      <w:r w:rsidRPr="00121F6C" w:rsidR="001E1B29">
        <w:rPr>
          <w:rFonts w:cs="Times New Roman"/>
          <w:szCs w:val="24"/>
        </w:rPr>
        <w:t>)</w:t>
      </w:r>
      <w:r w:rsidRPr="00121F6C" w:rsidR="00CA72DB">
        <w:rPr>
          <w:rFonts w:cs="Times New Roman"/>
          <w:szCs w:val="24"/>
        </w:rPr>
        <w:t>. The h</w:t>
      </w:r>
      <w:r w:rsidRPr="00121F6C">
        <w:rPr>
          <w:rFonts w:cs="Times New Roman"/>
          <w:szCs w:val="24"/>
        </w:rPr>
        <w:t xml:space="preserve">ybrid events, which blend physical and virtual attendance, have surged in </w:t>
      </w:r>
      <w:r w:rsidRPr="00121F6C" w:rsidR="00CA72DB">
        <w:rPr>
          <w:rFonts w:cs="Times New Roman"/>
          <w:szCs w:val="24"/>
        </w:rPr>
        <w:t xml:space="preserve">the </w:t>
      </w:r>
      <w:r w:rsidRPr="00121F6C">
        <w:rPr>
          <w:rFonts w:cs="Times New Roman"/>
          <w:szCs w:val="24"/>
        </w:rPr>
        <w:t xml:space="preserve">popularity post-pandemic, </w:t>
      </w:r>
      <w:r w:rsidRPr="00121F6C" w:rsidR="00CA72DB">
        <w:rPr>
          <w:rFonts w:cs="Times New Roman"/>
          <w:szCs w:val="24"/>
        </w:rPr>
        <w:t xml:space="preserve">this </w:t>
      </w:r>
      <w:r w:rsidRPr="00121F6C">
        <w:rPr>
          <w:rFonts w:cs="Times New Roman"/>
          <w:szCs w:val="24"/>
        </w:rPr>
        <w:t xml:space="preserve">catering to both in-person attendees and remote participants. This shift allows for </w:t>
      </w:r>
      <w:r w:rsidRPr="00121F6C" w:rsidR="00CA72DB">
        <w:rPr>
          <w:rFonts w:cs="Times New Roman"/>
          <w:szCs w:val="24"/>
        </w:rPr>
        <w:t xml:space="preserve">the </w:t>
      </w:r>
      <w:r w:rsidRPr="00121F6C">
        <w:rPr>
          <w:rFonts w:cs="Times New Roman"/>
          <w:szCs w:val="24"/>
        </w:rPr>
        <w:t xml:space="preserve">broader accessibility and inclusivity, </w:t>
      </w:r>
      <w:r w:rsidRPr="00121F6C" w:rsidR="00CA72DB">
        <w:rPr>
          <w:rFonts w:cs="Times New Roman"/>
          <w:szCs w:val="24"/>
        </w:rPr>
        <w:t xml:space="preserve">which </w:t>
      </w:r>
      <w:r w:rsidRPr="00121F6C">
        <w:rPr>
          <w:rFonts w:cs="Times New Roman"/>
          <w:szCs w:val="24"/>
        </w:rPr>
        <w:t>making it possible for global audiences to participa</w:t>
      </w:r>
      <w:r w:rsidRPr="00121F6C" w:rsidR="00CA72DB">
        <w:rPr>
          <w:rFonts w:cs="Times New Roman"/>
          <w:szCs w:val="24"/>
        </w:rPr>
        <w:t>te regardless of location. The winter tech w</w:t>
      </w:r>
      <w:r w:rsidRPr="00121F6C">
        <w:rPr>
          <w:rFonts w:cs="Times New Roman"/>
          <w:szCs w:val="24"/>
        </w:rPr>
        <w:t xml:space="preserve">onderland leverages this trend by providing </w:t>
      </w:r>
      <w:r w:rsidRPr="00121F6C" w:rsidR="00CA72DB">
        <w:rPr>
          <w:rFonts w:cs="Times New Roman"/>
          <w:szCs w:val="24"/>
        </w:rPr>
        <w:t xml:space="preserve">the </w:t>
      </w:r>
      <w:r w:rsidRPr="00121F6C">
        <w:rPr>
          <w:rFonts w:cs="Times New Roman"/>
          <w:szCs w:val="24"/>
        </w:rPr>
        <w:t xml:space="preserve">options for both onsite and virtual attendance, </w:t>
      </w:r>
      <w:r w:rsidRPr="00121F6C" w:rsidR="00CA72DB">
        <w:rPr>
          <w:rFonts w:cs="Times New Roman"/>
          <w:szCs w:val="24"/>
        </w:rPr>
        <w:t xml:space="preserve">this </w:t>
      </w:r>
      <w:r w:rsidRPr="00121F6C">
        <w:rPr>
          <w:rFonts w:cs="Times New Roman"/>
          <w:szCs w:val="24"/>
        </w:rPr>
        <w:t>accommodating a diverse range of industry professionals</w:t>
      </w:r>
      <w:r w:rsidRPr="00121F6C" w:rsidR="00501E08">
        <w:rPr>
          <w:rFonts w:cs="Times New Roman"/>
          <w:szCs w:val="24"/>
        </w:rPr>
        <w:t xml:space="preserve"> (</w:t>
      </w:r>
      <w:r w:rsidRPr="00121F6C" w:rsidR="00501E08">
        <w:rPr>
          <w:rFonts w:cs="Times New Roman"/>
          <w:color w:val="222222"/>
          <w:szCs w:val="24"/>
          <w:shd w:val="clear" w:color="auto" w:fill="FFFFFF"/>
        </w:rPr>
        <w:t>Lyons, 2021</w:t>
      </w:r>
      <w:r w:rsidRPr="00121F6C" w:rsidR="00501E08">
        <w:rPr>
          <w:rFonts w:cs="Times New Roman"/>
          <w:szCs w:val="24"/>
        </w:rPr>
        <w:t>)</w:t>
      </w:r>
      <w:r w:rsidRPr="00121F6C">
        <w:rPr>
          <w:rFonts w:cs="Times New Roman"/>
          <w:szCs w:val="24"/>
        </w:rPr>
        <w:t>.</w:t>
      </w:r>
      <w:r w:rsidRPr="00121F6C" w:rsidR="00035EB7">
        <w:rPr>
          <w:rFonts w:cs="Times New Roman"/>
          <w:szCs w:val="24"/>
        </w:rPr>
        <w:t xml:space="preserve"> </w:t>
      </w:r>
      <w:r w:rsidRPr="00121F6C">
        <w:rPr>
          <w:rFonts w:cs="Times New Roman"/>
          <w:szCs w:val="24"/>
        </w:rPr>
        <w:t xml:space="preserve">Moreover, the demand for </w:t>
      </w:r>
      <w:r w:rsidRPr="00121F6C" w:rsidR="00CA72DB">
        <w:rPr>
          <w:rFonts w:cs="Times New Roman"/>
          <w:szCs w:val="24"/>
        </w:rPr>
        <w:t xml:space="preserve">the </w:t>
      </w:r>
      <w:r w:rsidRPr="00121F6C">
        <w:rPr>
          <w:rFonts w:cs="Times New Roman"/>
          <w:szCs w:val="24"/>
        </w:rPr>
        <w:t xml:space="preserve">AR and VR experiences in events is rapidly growing, as these technologies provide </w:t>
      </w:r>
      <w:r w:rsidRPr="00121F6C" w:rsidR="00CA72DB">
        <w:rPr>
          <w:rFonts w:cs="Times New Roman"/>
          <w:szCs w:val="24"/>
        </w:rPr>
        <w:t xml:space="preserve">the various </w:t>
      </w:r>
      <w:r w:rsidRPr="00121F6C">
        <w:rPr>
          <w:rFonts w:cs="Times New Roman"/>
          <w:szCs w:val="24"/>
        </w:rPr>
        <w:t xml:space="preserve">unique, immersive experiences that enhance engagement and </w:t>
      </w:r>
      <w:r w:rsidRPr="00121F6C">
        <w:rPr>
          <w:rFonts w:cs="Times New Roman"/>
          <w:szCs w:val="24"/>
        </w:rPr>
        <w:t xml:space="preserve">offer </w:t>
      </w:r>
      <w:r w:rsidRPr="00121F6C" w:rsidR="00CA72DB">
        <w:rPr>
          <w:rFonts w:cs="Times New Roman"/>
          <w:szCs w:val="24"/>
        </w:rPr>
        <w:t xml:space="preserve">the </w:t>
      </w:r>
      <w:r w:rsidRPr="00121F6C">
        <w:rPr>
          <w:rFonts w:cs="Times New Roman"/>
          <w:szCs w:val="24"/>
        </w:rPr>
        <w:t xml:space="preserve">tangible insights into digital solutions for hospitality. Finally, by embracing </w:t>
      </w:r>
      <w:r w:rsidRPr="00121F6C" w:rsidR="00CA72DB">
        <w:rPr>
          <w:rFonts w:cs="Times New Roman"/>
          <w:szCs w:val="24"/>
        </w:rPr>
        <w:t xml:space="preserve">the </w:t>
      </w:r>
      <w:r w:rsidRPr="00121F6C">
        <w:rPr>
          <w:rFonts w:cs="Times New Roman"/>
          <w:szCs w:val="24"/>
        </w:rPr>
        <w:t xml:space="preserve">digital technologies that reduce physical resource use, the event aligns with </w:t>
      </w:r>
      <w:r w:rsidRPr="00121F6C" w:rsidR="00CA72DB">
        <w:rPr>
          <w:rFonts w:cs="Times New Roman"/>
          <w:szCs w:val="24"/>
        </w:rPr>
        <w:t xml:space="preserve">the </w:t>
      </w:r>
      <w:r w:rsidRPr="00121F6C">
        <w:rPr>
          <w:rFonts w:cs="Times New Roman"/>
          <w:szCs w:val="24"/>
        </w:rPr>
        <w:t xml:space="preserve">sustainability goals, which are increasingly valued by both attendees and </w:t>
      </w:r>
      <w:r w:rsidRPr="00121F6C" w:rsidR="00CA72DB">
        <w:rPr>
          <w:rFonts w:cs="Times New Roman"/>
          <w:szCs w:val="24"/>
        </w:rPr>
        <w:t xml:space="preserve">also </w:t>
      </w:r>
      <w:r w:rsidRPr="00121F6C">
        <w:rPr>
          <w:rFonts w:cs="Times New Roman"/>
          <w:szCs w:val="24"/>
        </w:rPr>
        <w:t>stakeholders in the modern event landscape</w:t>
      </w:r>
      <w:r w:rsidRPr="00121F6C" w:rsidR="00501E08">
        <w:rPr>
          <w:rFonts w:cs="Times New Roman"/>
          <w:szCs w:val="24"/>
        </w:rPr>
        <w:t xml:space="preserve"> (</w:t>
      </w:r>
      <w:proofErr w:type="spellStart"/>
      <w:r w:rsidRPr="00121F6C" w:rsidR="00501E08">
        <w:rPr>
          <w:rFonts w:cs="Times New Roman"/>
          <w:color w:val="222222"/>
          <w:szCs w:val="24"/>
          <w:shd w:val="clear" w:color="auto" w:fill="FFFFFF"/>
        </w:rPr>
        <w:t>Glebova</w:t>
      </w:r>
      <w:proofErr w:type="spellEnd"/>
      <w:r w:rsidRPr="00121F6C" w:rsidR="00501E08">
        <w:rPr>
          <w:rFonts w:cs="Times New Roman"/>
          <w:color w:val="222222"/>
          <w:szCs w:val="24"/>
          <w:shd w:val="clear" w:color="auto" w:fill="FFFFFF"/>
        </w:rPr>
        <w:t xml:space="preserve"> et al., 2023</w:t>
      </w:r>
      <w:r w:rsidRPr="00121F6C" w:rsidR="00501E08">
        <w:rPr>
          <w:rFonts w:cs="Times New Roman"/>
          <w:szCs w:val="24"/>
        </w:rPr>
        <w:t>)</w:t>
      </w:r>
      <w:r w:rsidRPr="00121F6C">
        <w:rPr>
          <w:rFonts w:cs="Times New Roman"/>
          <w:szCs w:val="24"/>
        </w:rPr>
        <w:t>.</w:t>
      </w:r>
    </w:p>
    <w:p xmlns:wp14="http://schemas.microsoft.com/office/word/2010/wordml" w:rsidRPr="00121F6C" w:rsidR="00CF7785" w:rsidP="007B0FB3" w:rsidRDefault="00CF7785" w14:paraId="5A866FC4" wp14:textId="77777777">
      <w:pPr>
        <w:pStyle w:val="Heading1"/>
        <w:rPr>
          <w:szCs w:val="24"/>
        </w:rPr>
      </w:pPr>
      <w:bookmarkStart w:name="_Toc181108893" w:id="11"/>
      <w:r w:rsidRPr="00121F6C">
        <w:rPr>
          <w:szCs w:val="24"/>
        </w:rPr>
        <w:t>Situational and Cultural Considerations PESTEL</w:t>
      </w:r>
      <w:bookmarkEnd w:id="11"/>
      <w:r w:rsidRPr="00121F6C">
        <w:rPr>
          <w:szCs w:val="24"/>
        </w:rPr>
        <w:t xml:space="preserve"> </w:t>
      </w:r>
    </w:p>
    <w:p xmlns:wp14="http://schemas.microsoft.com/office/word/2010/wordml" w:rsidRPr="00121F6C" w:rsidR="00035EB7" w:rsidP="0032314B" w:rsidRDefault="009D60CC" w14:paraId="230141F3" wp14:textId="77777777">
      <w:pPr>
        <w:pStyle w:val="Heading2"/>
        <w:spacing w:after="0"/>
        <w:jc w:val="both"/>
        <w:rPr>
          <w:rStyle w:val="Heading2Char"/>
          <w:rFonts w:cs="Times New Roman"/>
          <w:b/>
          <w:szCs w:val="24"/>
        </w:rPr>
      </w:pPr>
      <w:bookmarkStart w:name="_Toc181108894" w:id="12"/>
      <w:r w:rsidRPr="00121F6C">
        <w:rPr>
          <w:rStyle w:val="Strong"/>
          <w:rFonts w:cs="Times New Roman"/>
          <w:b/>
          <w:bCs w:val="0"/>
          <w:szCs w:val="24"/>
        </w:rPr>
        <w:t>Political</w:t>
      </w:r>
      <w:r w:rsidRPr="00121F6C" w:rsidR="007D2BCC">
        <w:rPr>
          <w:rStyle w:val="Heading2Char"/>
          <w:rFonts w:cs="Times New Roman"/>
          <w:b/>
          <w:szCs w:val="24"/>
        </w:rPr>
        <w:t xml:space="preserve"> Factor</w:t>
      </w:r>
      <w:bookmarkEnd w:id="12"/>
    </w:p>
    <w:p xmlns:wp14="http://schemas.microsoft.com/office/word/2010/wordml" w:rsidRPr="00121F6C" w:rsidR="005608FE" w:rsidP="0032314B" w:rsidRDefault="009D60CC" w14:paraId="7E60761F" wp14:textId="77777777">
      <w:pPr>
        <w:pStyle w:val="ListParagraph"/>
        <w:numPr>
          <w:ilvl w:val="0"/>
          <w:numId w:val="4"/>
        </w:numPr>
        <w:spacing w:after="0"/>
        <w:rPr>
          <w:rFonts w:cs="Times New Roman"/>
          <w:szCs w:val="24"/>
        </w:rPr>
      </w:pPr>
      <w:r w:rsidRPr="00121F6C">
        <w:rPr>
          <w:rFonts w:cs="Times New Roman"/>
          <w:szCs w:val="24"/>
        </w:rPr>
        <w:t xml:space="preserve">The UK government has </w:t>
      </w:r>
      <w:r w:rsidRPr="00121F6C" w:rsidR="00581A65">
        <w:rPr>
          <w:rFonts w:cs="Times New Roman"/>
          <w:szCs w:val="24"/>
        </w:rPr>
        <w:t>substantially supported the</w:t>
      </w:r>
      <w:r w:rsidRPr="00121F6C">
        <w:rPr>
          <w:rFonts w:cs="Times New Roman"/>
          <w:szCs w:val="24"/>
        </w:rPr>
        <w:t xml:space="preserve"> technology-driven industries, </w:t>
      </w:r>
      <w:r w:rsidRPr="00121F6C" w:rsidR="00581A65">
        <w:rPr>
          <w:rFonts w:cs="Times New Roman"/>
          <w:szCs w:val="24"/>
        </w:rPr>
        <w:t>which promotes the</w:t>
      </w:r>
      <w:r w:rsidRPr="00121F6C">
        <w:rPr>
          <w:rFonts w:cs="Times New Roman"/>
          <w:szCs w:val="24"/>
        </w:rPr>
        <w:t xml:space="preserve"> digital transformation across sectors</w:t>
      </w:r>
      <w:r w:rsidRPr="00121F6C" w:rsidR="00847B73">
        <w:rPr>
          <w:rFonts w:cs="Times New Roman"/>
          <w:szCs w:val="24"/>
        </w:rPr>
        <w:t xml:space="preserve"> (</w:t>
      </w:r>
      <w:proofErr w:type="spellStart"/>
      <w:r w:rsidRPr="00121F6C" w:rsidR="00847B73">
        <w:rPr>
          <w:rFonts w:cs="Times New Roman"/>
          <w:color w:val="222222"/>
          <w:szCs w:val="24"/>
          <w:shd w:val="clear" w:color="auto" w:fill="FFFFFF"/>
        </w:rPr>
        <w:t>Maroufkhani</w:t>
      </w:r>
      <w:proofErr w:type="spellEnd"/>
      <w:r w:rsidRPr="00121F6C" w:rsidR="00847B73">
        <w:rPr>
          <w:rFonts w:cs="Times New Roman"/>
          <w:color w:val="222222"/>
          <w:szCs w:val="24"/>
          <w:shd w:val="clear" w:color="auto" w:fill="FFFFFF"/>
        </w:rPr>
        <w:t xml:space="preserve"> et al., 2022</w:t>
      </w:r>
      <w:r w:rsidRPr="00121F6C" w:rsidR="00847B73">
        <w:rPr>
          <w:rFonts w:cs="Times New Roman"/>
          <w:szCs w:val="24"/>
        </w:rPr>
        <w:t>)</w:t>
      </w:r>
      <w:r w:rsidRPr="00121F6C">
        <w:rPr>
          <w:rFonts w:cs="Times New Roman"/>
          <w:szCs w:val="24"/>
        </w:rPr>
        <w:t xml:space="preserve">. </w:t>
      </w:r>
    </w:p>
    <w:p xmlns:wp14="http://schemas.microsoft.com/office/word/2010/wordml" w:rsidRPr="00121F6C" w:rsidR="005608FE" w:rsidP="0032314B" w:rsidRDefault="00581A65" w14:paraId="4E892C11" wp14:textId="77777777">
      <w:pPr>
        <w:pStyle w:val="ListParagraph"/>
        <w:numPr>
          <w:ilvl w:val="0"/>
          <w:numId w:val="4"/>
        </w:numPr>
        <w:spacing w:after="0"/>
        <w:rPr>
          <w:rFonts w:cs="Times New Roman"/>
          <w:szCs w:val="24"/>
        </w:rPr>
      </w:pPr>
      <w:r w:rsidRPr="00121F6C">
        <w:rPr>
          <w:rFonts w:cs="Times New Roman"/>
          <w:szCs w:val="24"/>
        </w:rPr>
        <w:t>Initiatives such as the digital strategy and i</w:t>
      </w:r>
      <w:r w:rsidRPr="00121F6C" w:rsidR="009D60CC">
        <w:rPr>
          <w:rFonts w:cs="Times New Roman"/>
          <w:szCs w:val="24"/>
        </w:rPr>
        <w:t>nnovate UK funding</w:t>
      </w:r>
      <w:r w:rsidRPr="00121F6C">
        <w:rPr>
          <w:rFonts w:cs="Times New Roman"/>
          <w:szCs w:val="24"/>
        </w:rPr>
        <w:t xml:space="preserve"> align well with the winter tech w</w:t>
      </w:r>
      <w:r w:rsidRPr="00121F6C" w:rsidR="009D60CC">
        <w:rPr>
          <w:rFonts w:cs="Times New Roman"/>
          <w:szCs w:val="24"/>
        </w:rPr>
        <w:t xml:space="preserve">onderland’s objective of showcasing </w:t>
      </w:r>
      <w:r w:rsidRPr="00121F6C">
        <w:rPr>
          <w:rFonts w:cs="Times New Roman"/>
          <w:szCs w:val="24"/>
        </w:rPr>
        <w:t xml:space="preserve">the </w:t>
      </w:r>
      <w:r w:rsidRPr="00121F6C" w:rsidR="009D60CC">
        <w:rPr>
          <w:rFonts w:cs="Times New Roman"/>
          <w:szCs w:val="24"/>
        </w:rPr>
        <w:t xml:space="preserve">digital innovation within </w:t>
      </w:r>
      <w:r w:rsidRPr="00121F6C">
        <w:rPr>
          <w:rFonts w:cs="Times New Roman"/>
          <w:szCs w:val="24"/>
        </w:rPr>
        <w:t xml:space="preserve">the </w:t>
      </w:r>
      <w:r w:rsidRPr="00121F6C" w:rsidR="009D60CC">
        <w:rPr>
          <w:rFonts w:cs="Times New Roman"/>
          <w:szCs w:val="24"/>
        </w:rPr>
        <w:t xml:space="preserve">hospitality. </w:t>
      </w:r>
    </w:p>
    <w:p xmlns:wp14="http://schemas.microsoft.com/office/word/2010/wordml" w:rsidRPr="00121F6C" w:rsidR="005608FE" w:rsidP="0032314B" w:rsidRDefault="009D60CC" w14:paraId="5BB3C3E3" wp14:textId="77777777">
      <w:pPr>
        <w:pStyle w:val="ListParagraph"/>
        <w:numPr>
          <w:ilvl w:val="0"/>
          <w:numId w:val="4"/>
        </w:numPr>
        <w:spacing w:after="0"/>
        <w:rPr>
          <w:rFonts w:cs="Times New Roman"/>
          <w:szCs w:val="24"/>
        </w:rPr>
      </w:pPr>
      <w:r w:rsidRPr="00121F6C">
        <w:rPr>
          <w:rFonts w:cs="Times New Roman"/>
          <w:szCs w:val="24"/>
        </w:rPr>
        <w:t>Thi</w:t>
      </w:r>
      <w:r w:rsidRPr="00121F6C" w:rsidR="00581A65">
        <w:rPr>
          <w:rFonts w:cs="Times New Roman"/>
          <w:szCs w:val="24"/>
        </w:rPr>
        <w:t>s governmental backing creates the</w:t>
      </w:r>
      <w:r w:rsidRPr="00121F6C">
        <w:rPr>
          <w:rFonts w:cs="Times New Roman"/>
          <w:szCs w:val="24"/>
        </w:rPr>
        <w:t xml:space="preserve"> </w:t>
      </w:r>
      <w:r w:rsidRPr="00121F6C" w:rsidR="00581A65">
        <w:rPr>
          <w:rFonts w:cs="Times New Roman"/>
          <w:szCs w:val="24"/>
        </w:rPr>
        <w:t>favourable</w:t>
      </w:r>
      <w:r w:rsidRPr="00121F6C">
        <w:rPr>
          <w:rFonts w:cs="Times New Roman"/>
          <w:szCs w:val="24"/>
        </w:rPr>
        <w:t xml:space="preserve"> environment for attracting </w:t>
      </w:r>
      <w:r w:rsidRPr="00121F6C" w:rsidR="00581A65">
        <w:rPr>
          <w:rFonts w:cs="Times New Roman"/>
          <w:szCs w:val="24"/>
        </w:rPr>
        <w:t xml:space="preserve">the </w:t>
      </w:r>
      <w:r w:rsidRPr="00121F6C">
        <w:rPr>
          <w:rFonts w:cs="Times New Roman"/>
          <w:szCs w:val="24"/>
        </w:rPr>
        <w:t xml:space="preserve">partnerships and sponsorships from tech companies eager to align with </w:t>
      </w:r>
      <w:r w:rsidRPr="00121F6C" w:rsidR="00581A65">
        <w:rPr>
          <w:rFonts w:cs="Times New Roman"/>
          <w:szCs w:val="24"/>
        </w:rPr>
        <w:t xml:space="preserve">the </w:t>
      </w:r>
      <w:r w:rsidRPr="00121F6C">
        <w:rPr>
          <w:rFonts w:cs="Times New Roman"/>
          <w:szCs w:val="24"/>
        </w:rPr>
        <w:t xml:space="preserve">national priorities. </w:t>
      </w:r>
    </w:p>
    <w:p xmlns:wp14="http://schemas.microsoft.com/office/word/2010/wordml" w:rsidRPr="00121F6C" w:rsidR="009D60CC" w:rsidP="0032314B" w:rsidRDefault="009D60CC" w14:paraId="35AFCF87" wp14:textId="77777777">
      <w:pPr>
        <w:pStyle w:val="ListParagraph"/>
        <w:numPr>
          <w:ilvl w:val="0"/>
          <w:numId w:val="4"/>
        </w:numPr>
        <w:spacing w:after="0"/>
        <w:rPr>
          <w:rFonts w:cs="Times New Roman"/>
          <w:szCs w:val="24"/>
        </w:rPr>
      </w:pPr>
      <w:r w:rsidRPr="00121F6C">
        <w:rPr>
          <w:rFonts w:cs="Times New Roman"/>
          <w:szCs w:val="24"/>
        </w:rPr>
        <w:t xml:space="preserve">The event’s focus on </w:t>
      </w:r>
      <w:r w:rsidRPr="00121F6C" w:rsidR="00E307C9">
        <w:rPr>
          <w:rFonts w:cs="Times New Roman"/>
          <w:szCs w:val="24"/>
        </w:rPr>
        <w:t xml:space="preserve">the </w:t>
      </w:r>
      <w:r w:rsidRPr="00121F6C">
        <w:rPr>
          <w:rFonts w:cs="Times New Roman"/>
          <w:szCs w:val="24"/>
        </w:rPr>
        <w:t>digital tools in hospitality</w:t>
      </w:r>
      <w:r w:rsidRPr="00121F6C" w:rsidR="00E307C9">
        <w:rPr>
          <w:rFonts w:cs="Times New Roman"/>
          <w:szCs w:val="24"/>
        </w:rPr>
        <w:t>, which might</w:t>
      </w:r>
      <w:r w:rsidRPr="00121F6C">
        <w:rPr>
          <w:rFonts w:cs="Times New Roman"/>
          <w:szCs w:val="24"/>
        </w:rPr>
        <w:t xml:space="preserve"> receive indirect support or attention from </w:t>
      </w:r>
      <w:r w:rsidRPr="00121F6C" w:rsidR="00E307C9">
        <w:rPr>
          <w:rFonts w:cs="Times New Roman"/>
          <w:szCs w:val="24"/>
        </w:rPr>
        <w:t xml:space="preserve">the </w:t>
      </w:r>
      <w:r w:rsidRPr="00121F6C">
        <w:rPr>
          <w:rFonts w:cs="Times New Roman"/>
          <w:szCs w:val="24"/>
        </w:rPr>
        <w:t xml:space="preserve">government-led digital economy initiatives, </w:t>
      </w:r>
      <w:r w:rsidRPr="00121F6C" w:rsidR="00E307C9">
        <w:rPr>
          <w:rFonts w:cs="Times New Roman"/>
          <w:szCs w:val="24"/>
        </w:rPr>
        <w:t>positioning the event as the</w:t>
      </w:r>
      <w:r w:rsidRPr="00121F6C">
        <w:rPr>
          <w:rFonts w:cs="Times New Roman"/>
          <w:szCs w:val="24"/>
        </w:rPr>
        <w:t xml:space="preserve"> relevant player in a politically supportive landscape.</w:t>
      </w:r>
    </w:p>
    <w:p xmlns:wp14="http://schemas.microsoft.com/office/word/2010/wordml" w:rsidRPr="00121F6C" w:rsidR="00035EB7" w:rsidP="0032314B" w:rsidRDefault="009D60CC" w14:paraId="212F304D" wp14:textId="77777777">
      <w:pPr>
        <w:pStyle w:val="Heading2"/>
        <w:spacing w:after="0"/>
        <w:jc w:val="both"/>
        <w:rPr>
          <w:rFonts w:cs="Times New Roman"/>
          <w:szCs w:val="24"/>
        </w:rPr>
      </w:pPr>
      <w:bookmarkStart w:name="_Toc181108895" w:id="13"/>
      <w:r w:rsidRPr="00121F6C">
        <w:rPr>
          <w:rFonts w:cs="Times New Roman"/>
          <w:szCs w:val="24"/>
        </w:rPr>
        <w:t>Economic</w:t>
      </w:r>
      <w:r w:rsidRPr="00121F6C" w:rsidR="007D2BCC">
        <w:rPr>
          <w:rFonts w:cs="Times New Roman"/>
          <w:szCs w:val="24"/>
        </w:rPr>
        <w:t xml:space="preserve"> Factor</w:t>
      </w:r>
      <w:bookmarkEnd w:id="13"/>
    </w:p>
    <w:p xmlns:wp14="http://schemas.microsoft.com/office/word/2010/wordml" w:rsidRPr="00121F6C" w:rsidR="00002B58" w:rsidP="0032314B" w:rsidRDefault="009D60CC" w14:paraId="76AD284B" wp14:textId="77777777">
      <w:pPr>
        <w:pStyle w:val="ListParagraph"/>
        <w:numPr>
          <w:ilvl w:val="0"/>
          <w:numId w:val="5"/>
        </w:numPr>
        <w:spacing w:after="0"/>
        <w:rPr>
          <w:rFonts w:cs="Times New Roman"/>
          <w:szCs w:val="24"/>
        </w:rPr>
      </w:pPr>
      <w:r w:rsidRPr="00121F6C">
        <w:rPr>
          <w:rFonts w:cs="Times New Roman"/>
          <w:szCs w:val="24"/>
        </w:rPr>
        <w:t xml:space="preserve">The economic landscape has seen a marked increase in demand for </w:t>
      </w:r>
      <w:r w:rsidRPr="00121F6C" w:rsidR="00552B31">
        <w:rPr>
          <w:rFonts w:cs="Times New Roman"/>
          <w:szCs w:val="24"/>
        </w:rPr>
        <w:t xml:space="preserve">the </w:t>
      </w:r>
      <w:r w:rsidRPr="00121F6C">
        <w:rPr>
          <w:rFonts w:cs="Times New Roman"/>
          <w:szCs w:val="24"/>
        </w:rPr>
        <w:t>digital solutions i</w:t>
      </w:r>
      <w:r w:rsidRPr="00121F6C" w:rsidR="00D24941">
        <w:rPr>
          <w:rFonts w:cs="Times New Roman"/>
          <w:szCs w:val="24"/>
        </w:rPr>
        <w:t>n the post-COVID-19 environment</w:t>
      </w:r>
      <w:r w:rsidRPr="00121F6C" w:rsidR="005D1644">
        <w:rPr>
          <w:rFonts w:cs="Times New Roman"/>
          <w:szCs w:val="24"/>
        </w:rPr>
        <w:t xml:space="preserve"> (</w:t>
      </w:r>
      <w:proofErr w:type="spellStart"/>
      <w:r w:rsidRPr="00121F6C" w:rsidR="005D1644">
        <w:rPr>
          <w:rFonts w:cs="Times New Roman"/>
          <w:color w:val="222222"/>
          <w:szCs w:val="24"/>
          <w:shd w:val="clear" w:color="auto" w:fill="FFFFFF"/>
        </w:rPr>
        <w:t>Slotegraaf</w:t>
      </w:r>
      <w:proofErr w:type="spellEnd"/>
      <w:r w:rsidRPr="00121F6C" w:rsidR="005D1644">
        <w:rPr>
          <w:rFonts w:cs="Times New Roman"/>
          <w:color w:val="222222"/>
          <w:szCs w:val="24"/>
          <w:shd w:val="clear" w:color="auto" w:fill="FFFFFF"/>
        </w:rPr>
        <w:t xml:space="preserve"> et al., 2021</w:t>
      </w:r>
      <w:r w:rsidRPr="00121F6C" w:rsidR="005D1644">
        <w:rPr>
          <w:rFonts w:cs="Times New Roman"/>
          <w:szCs w:val="24"/>
        </w:rPr>
        <w:t>)</w:t>
      </w:r>
      <w:r w:rsidRPr="00121F6C" w:rsidR="00D24941">
        <w:rPr>
          <w:rFonts w:cs="Times New Roman"/>
          <w:szCs w:val="24"/>
        </w:rPr>
        <w:t xml:space="preserve">. </w:t>
      </w:r>
    </w:p>
    <w:p xmlns:wp14="http://schemas.microsoft.com/office/word/2010/wordml" w:rsidRPr="00121F6C" w:rsidR="00002B58" w:rsidP="0032314B" w:rsidRDefault="00D24941" w14:paraId="115D02DB" wp14:textId="77777777">
      <w:pPr>
        <w:pStyle w:val="ListParagraph"/>
        <w:numPr>
          <w:ilvl w:val="0"/>
          <w:numId w:val="5"/>
        </w:numPr>
        <w:spacing w:after="0"/>
        <w:rPr>
          <w:rFonts w:cs="Times New Roman"/>
          <w:szCs w:val="24"/>
        </w:rPr>
      </w:pPr>
      <w:r w:rsidRPr="00121F6C">
        <w:rPr>
          <w:rFonts w:cs="Times New Roman"/>
          <w:szCs w:val="24"/>
        </w:rPr>
        <w:t>This is</w:t>
      </w:r>
      <w:r w:rsidRPr="00121F6C" w:rsidR="009D60CC">
        <w:rPr>
          <w:rFonts w:cs="Times New Roman"/>
          <w:szCs w:val="24"/>
        </w:rPr>
        <w:t xml:space="preserve"> especially in </w:t>
      </w:r>
      <w:r w:rsidRPr="00121F6C" w:rsidR="00552B31">
        <w:rPr>
          <w:rFonts w:cs="Times New Roman"/>
          <w:szCs w:val="24"/>
        </w:rPr>
        <w:t xml:space="preserve">the </w:t>
      </w:r>
      <w:r w:rsidRPr="00121F6C" w:rsidR="009D60CC">
        <w:rPr>
          <w:rFonts w:cs="Times New Roman"/>
          <w:szCs w:val="24"/>
        </w:rPr>
        <w:t xml:space="preserve">hospitality where digitalization is now </w:t>
      </w:r>
      <w:r w:rsidRPr="00121F6C" w:rsidR="00552B31">
        <w:rPr>
          <w:rFonts w:cs="Times New Roman"/>
          <w:szCs w:val="24"/>
        </w:rPr>
        <w:t>important</w:t>
      </w:r>
      <w:r w:rsidRPr="00121F6C" w:rsidR="009D60CC">
        <w:rPr>
          <w:rFonts w:cs="Times New Roman"/>
          <w:szCs w:val="24"/>
        </w:rPr>
        <w:t xml:space="preserve">. </w:t>
      </w:r>
    </w:p>
    <w:p xmlns:wp14="http://schemas.microsoft.com/office/word/2010/wordml" w:rsidRPr="00121F6C" w:rsidR="00002B58" w:rsidP="0032314B" w:rsidRDefault="009D60CC" w14:paraId="579294EF" wp14:textId="77777777">
      <w:pPr>
        <w:pStyle w:val="ListParagraph"/>
        <w:numPr>
          <w:ilvl w:val="0"/>
          <w:numId w:val="5"/>
        </w:numPr>
        <w:spacing w:after="0"/>
        <w:rPr>
          <w:rFonts w:cs="Times New Roman"/>
          <w:szCs w:val="24"/>
        </w:rPr>
      </w:pPr>
      <w:r w:rsidRPr="00121F6C">
        <w:rPr>
          <w:rFonts w:cs="Times New Roman"/>
          <w:szCs w:val="24"/>
        </w:rPr>
        <w:t xml:space="preserve">With the hospitality industry recovering from pandemic setbacks, </w:t>
      </w:r>
      <w:r w:rsidRPr="00121F6C" w:rsidR="00552B31">
        <w:rPr>
          <w:rFonts w:cs="Times New Roman"/>
          <w:szCs w:val="24"/>
        </w:rPr>
        <w:t xml:space="preserve">the </w:t>
      </w:r>
      <w:r w:rsidRPr="00121F6C">
        <w:rPr>
          <w:rFonts w:cs="Times New Roman"/>
          <w:szCs w:val="24"/>
        </w:rPr>
        <w:t xml:space="preserve">digital tools that enhance guest experiences and </w:t>
      </w:r>
      <w:r w:rsidRPr="00121F6C" w:rsidR="00552B31">
        <w:rPr>
          <w:rFonts w:cs="Times New Roman"/>
          <w:szCs w:val="24"/>
        </w:rPr>
        <w:t xml:space="preserve">the </w:t>
      </w:r>
      <w:r w:rsidRPr="00121F6C">
        <w:rPr>
          <w:rFonts w:cs="Times New Roman"/>
          <w:szCs w:val="24"/>
        </w:rPr>
        <w:t xml:space="preserve">operational efficiency are increasingly valued as cost-effective solutions. </w:t>
      </w:r>
    </w:p>
    <w:p xmlns:wp14="http://schemas.microsoft.com/office/word/2010/wordml" w:rsidRPr="00121F6C" w:rsidR="00002B58" w:rsidP="0032314B" w:rsidRDefault="00C33BF4" w14:paraId="4EF52A3A" wp14:textId="77777777">
      <w:pPr>
        <w:pStyle w:val="ListParagraph"/>
        <w:numPr>
          <w:ilvl w:val="0"/>
          <w:numId w:val="5"/>
        </w:numPr>
        <w:spacing w:after="0"/>
        <w:rPr>
          <w:rFonts w:cs="Times New Roman"/>
          <w:szCs w:val="24"/>
        </w:rPr>
      </w:pPr>
      <w:r w:rsidRPr="00121F6C">
        <w:rPr>
          <w:rFonts w:cs="Times New Roman"/>
          <w:szCs w:val="24"/>
        </w:rPr>
        <w:t>The winter tech w</w:t>
      </w:r>
      <w:r w:rsidRPr="00121F6C" w:rsidR="009D60CC">
        <w:rPr>
          <w:rFonts w:cs="Times New Roman"/>
          <w:szCs w:val="24"/>
        </w:rPr>
        <w:t>onderland event aims to lev</w:t>
      </w:r>
      <w:r w:rsidRPr="00121F6C">
        <w:rPr>
          <w:rFonts w:cs="Times New Roman"/>
          <w:szCs w:val="24"/>
        </w:rPr>
        <w:t>erage this demand by providing the</w:t>
      </w:r>
      <w:r w:rsidRPr="00121F6C" w:rsidR="009D60CC">
        <w:rPr>
          <w:rFonts w:cs="Times New Roman"/>
          <w:szCs w:val="24"/>
        </w:rPr>
        <w:t xml:space="preserve"> platform for showcasing and </w:t>
      </w:r>
      <w:r w:rsidRPr="00121F6C" w:rsidR="00552B31">
        <w:rPr>
          <w:rFonts w:cs="Times New Roman"/>
          <w:szCs w:val="24"/>
        </w:rPr>
        <w:t xml:space="preserve">also </w:t>
      </w:r>
      <w:r w:rsidRPr="00121F6C" w:rsidR="009D60CC">
        <w:rPr>
          <w:rFonts w:cs="Times New Roman"/>
          <w:szCs w:val="24"/>
        </w:rPr>
        <w:t>testing innovativ</w:t>
      </w:r>
      <w:r w:rsidRPr="00121F6C" w:rsidR="00002B58">
        <w:rPr>
          <w:rFonts w:cs="Times New Roman"/>
          <w:szCs w:val="24"/>
        </w:rPr>
        <w:t xml:space="preserve">e tech solutions in </w:t>
      </w:r>
      <w:r w:rsidRPr="00121F6C">
        <w:rPr>
          <w:rFonts w:cs="Times New Roman"/>
          <w:szCs w:val="24"/>
        </w:rPr>
        <w:t xml:space="preserve">the </w:t>
      </w:r>
      <w:r w:rsidRPr="00121F6C" w:rsidR="00002B58">
        <w:rPr>
          <w:rFonts w:cs="Times New Roman"/>
          <w:szCs w:val="24"/>
        </w:rPr>
        <w:t>hospitality.</w:t>
      </w:r>
    </w:p>
    <w:p xmlns:wp14="http://schemas.microsoft.com/office/word/2010/wordml" w:rsidRPr="00121F6C" w:rsidR="009D60CC" w:rsidP="0032314B" w:rsidRDefault="00002B58" w14:paraId="646DA03A" wp14:textId="77777777">
      <w:pPr>
        <w:pStyle w:val="ListParagraph"/>
        <w:numPr>
          <w:ilvl w:val="0"/>
          <w:numId w:val="5"/>
        </w:numPr>
        <w:spacing w:after="0"/>
        <w:rPr>
          <w:rFonts w:cs="Times New Roman"/>
          <w:szCs w:val="24"/>
        </w:rPr>
      </w:pPr>
      <w:r w:rsidRPr="00121F6C">
        <w:rPr>
          <w:rFonts w:cs="Times New Roman"/>
          <w:szCs w:val="24"/>
        </w:rPr>
        <w:t>This creates the</w:t>
      </w:r>
      <w:r w:rsidRPr="00121F6C" w:rsidR="009D60CC">
        <w:rPr>
          <w:rFonts w:cs="Times New Roman"/>
          <w:szCs w:val="24"/>
        </w:rPr>
        <w:t xml:space="preserve"> value for </w:t>
      </w:r>
      <w:r w:rsidRPr="00121F6C" w:rsidR="00552B31">
        <w:rPr>
          <w:rFonts w:cs="Times New Roman"/>
          <w:szCs w:val="24"/>
        </w:rPr>
        <w:t xml:space="preserve">the </w:t>
      </w:r>
      <w:r w:rsidRPr="00121F6C" w:rsidR="009D60CC">
        <w:rPr>
          <w:rFonts w:cs="Times New Roman"/>
          <w:szCs w:val="24"/>
        </w:rPr>
        <w:t xml:space="preserve">attendees by connecting them with </w:t>
      </w:r>
      <w:r w:rsidRPr="00121F6C" w:rsidR="00552B31">
        <w:rPr>
          <w:rFonts w:cs="Times New Roman"/>
          <w:szCs w:val="24"/>
        </w:rPr>
        <w:t xml:space="preserve">the </w:t>
      </w:r>
      <w:r w:rsidRPr="00121F6C" w:rsidR="009D60CC">
        <w:rPr>
          <w:rFonts w:cs="Times New Roman"/>
          <w:szCs w:val="24"/>
        </w:rPr>
        <w:t xml:space="preserve">cost-efficient, </w:t>
      </w:r>
      <w:r w:rsidRPr="00121F6C" w:rsidR="002E5777">
        <w:rPr>
          <w:rFonts w:cs="Times New Roman"/>
          <w:szCs w:val="24"/>
        </w:rPr>
        <w:t xml:space="preserve">the </w:t>
      </w:r>
      <w:r w:rsidRPr="00121F6C" w:rsidR="009D60CC">
        <w:rPr>
          <w:rFonts w:cs="Times New Roman"/>
          <w:szCs w:val="24"/>
        </w:rPr>
        <w:t>future-focused digital advancements.</w:t>
      </w:r>
    </w:p>
    <w:p xmlns:wp14="http://schemas.microsoft.com/office/word/2010/wordml" w:rsidRPr="00121F6C" w:rsidR="00121F6C" w:rsidP="00121F6C" w:rsidRDefault="00121F6C" w14:paraId="72A3D3EC" wp14:textId="77777777">
      <w:pPr>
        <w:pStyle w:val="ListParagraph"/>
        <w:keepNext/>
        <w:rPr>
          <w:rFonts w:cs="Times New Roman"/>
          <w:szCs w:val="24"/>
        </w:rPr>
      </w:pPr>
      <w:r w:rsidRPr="00121F6C">
        <w:rPr>
          <w:rFonts w:cs="Times New Roman"/>
          <w:noProof/>
          <w:szCs w:val="24"/>
        </w:rPr>
        <mc:AlternateContent>
          <mc:Choice Requires="wps">
            <w:drawing>
              <wp:inline xmlns:wp14="http://schemas.microsoft.com/office/word/2010/wordprocessingDrawing" distT="0" distB="0" distL="0" distR="0" wp14:anchorId="4375D0CC" wp14:editId="19D80312">
                <wp:extent cx="304800" cy="304800"/>
                <wp:effectExtent l="0" t="0" r="0" b="0"/>
                <wp:docPr id="1" name="Rectangle 1" descr="blob:https://web.whatsapp.com/75f0e2d0-2cb1-443e-84a9-81a9931b3f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w14:anchorId="0D1C2738">
              <v:rect id="Rectangle 1"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web.whatsapp.com/75f0e2d0-2cb1-443e-84a9-81a9931b3f74" o:spid="_x0000_s1026" filled="f" stroked="f" w14:anchorId="4BADFF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AY0r1i5QIAAAIGAAAOAAAAAAAAAAAAAAAA&#10;AC4CAABkcnMvZTJvRG9jLnhtbFBLAQItABQABgAIAAAAIQBMoOks2AAAAAMBAAAPAAAAAAAAAAAA&#10;AAAAAD8FAABkcnMvZG93bnJldi54bWxQSwUGAAAAAAQABADzAAAARAYAAAAA&#10;">
                <o:lock v:ext="edit" aspectratio="t"/>
                <w10:anchorlock/>
              </v:rect>
            </w:pict>
          </mc:Fallback>
        </mc:AlternateContent>
      </w:r>
      <w:r w:rsidRPr="00121F6C">
        <w:rPr>
          <w:rFonts w:cs="Times New Roman"/>
          <w:noProof/>
          <w:szCs w:val="24"/>
        </w:rPr>
        <w:drawing>
          <wp:inline xmlns:wp14="http://schemas.microsoft.com/office/word/2010/wordprocessingDrawing" distT="0" distB="0" distL="0" distR="0" wp14:anchorId="0EFA7EAB" wp14:editId="3ADA1148">
            <wp:extent cx="4234249" cy="2697524"/>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48524" cy="2706618"/>
                    </a:xfrm>
                    <a:prstGeom prst="rect">
                      <a:avLst/>
                    </a:prstGeom>
                  </pic:spPr>
                </pic:pic>
              </a:graphicData>
            </a:graphic>
          </wp:inline>
        </w:drawing>
      </w:r>
    </w:p>
    <w:p xmlns:wp14="http://schemas.microsoft.com/office/word/2010/wordml" w:rsidRPr="00121F6C" w:rsidR="00121F6C" w:rsidP="00121F6C" w:rsidRDefault="00121F6C" w14:paraId="40366C02" wp14:textId="77777777">
      <w:pPr>
        <w:pStyle w:val="Caption"/>
        <w:ind w:left="720"/>
        <w:jc w:val="center"/>
        <w:rPr>
          <w:rFonts w:ascii="Times New Roman" w:hAnsi="Times New Roman" w:cs="Times New Roman"/>
          <w:b/>
          <w:color w:val="auto"/>
          <w:sz w:val="24"/>
          <w:szCs w:val="24"/>
        </w:rPr>
      </w:pPr>
      <w:r w:rsidRPr="00121F6C">
        <w:rPr>
          <w:rFonts w:ascii="Times New Roman" w:hAnsi="Times New Roman" w:cs="Times New Roman"/>
          <w:b/>
          <w:color w:val="auto"/>
          <w:sz w:val="24"/>
          <w:szCs w:val="24"/>
        </w:rPr>
        <w:t xml:space="preserve">Figure </w:t>
      </w:r>
      <w:r w:rsidRPr="00121F6C">
        <w:rPr>
          <w:rFonts w:ascii="Times New Roman" w:hAnsi="Times New Roman" w:cs="Times New Roman"/>
          <w:b/>
          <w:color w:val="auto"/>
          <w:sz w:val="24"/>
          <w:szCs w:val="24"/>
        </w:rPr>
        <w:fldChar w:fldCharType="begin"/>
      </w:r>
      <w:r w:rsidRPr="00121F6C">
        <w:rPr>
          <w:rFonts w:ascii="Times New Roman" w:hAnsi="Times New Roman" w:cs="Times New Roman"/>
          <w:b/>
          <w:color w:val="auto"/>
          <w:sz w:val="24"/>
          <w:szCs w:val="24"/>
        </w:rPr>
        <w:instrText xml:space="preserve"> SEQ Figure \* ARABIC </w:instrText>
      </w:r>
      <w:r w:rsidRPr="00121F6C">
        <w:rPr>
          <w:rFonts w:ascii="Times New Roman" w:hAnsi="Times New Roman" w:cs="Times New Roman"/>
          <w:b/>
          <w:color w:val="auto"/>
          <w:sz w:val="24"/>
          <w:szCs w:val="24"/>
        </w:rPr>
        <w:fldChar w:fldCharType="separate"/>
      </w:r>
      <w:r w:rsidRPr="00121F6C">
        <w:rPr>
          <w:rFonts w:ascii="Times New Roman" w:hAnsi="Times New Roman" w:cs="Times New Roman"/>
          <w:b/>
          <w:noProof/>
          <w:color w:val="auto"/>
          <w:sz w:val="24"/>
          <w:szCs w:val="24"/>
        </w:rPr>
        <w:t>1</w:t>
      </w:r>
      <w:r w:rsidRPr="00121F6C">
        <w:rPr>
          <w:rFonts w:ascii="Times New Roman" w:hAnsi="Times New Roman" w:cs="Times New Roman"/>
          <w:b/>
          <w:color w:val="auto"/>
          <w:sz w:val="24"/>
          <w:szCs w:val="24"/>
        </w:rPr>
        <w:fldChar w:fldCharType="end"/>
      </w:r>
      <w:r w:rsidRPr="00121F6C">
        <w:rPr>
          <w:rFonts w:ascii="Times New Roman" w:hAnsi="Times New Roman" w:cs="Times New Roman"/>
          <w:b/>
          <w:color w:val="auto"/>
          <w:sz w:val="24"/>
          <w:szCs w:val="24"/>
        </w:rPr>
        <w:t xml:space="preserve"> Market size of the hospitality industry worldwide in 2023, with forecasts for 2024 and 2029</w:t>
      </w:r>
    </w:p>
    <w:p xmlns:wp14="http://schemas.microsoft.com/office/word/2010/wordml" w:rsidRPr="00121F6C" w:rsidR="00121F6C" w:rsidP="00121F6C" w:rsidRDefault="00121F6C" w14:paraId="2D7C8EE9" wp14:textId="77777777">
      <w:pPr>
        <w:pStyle w:val="ListParagraph"/>
        <w:jc w:val="center"/>
        <w:rPr>
          <w:rFonts w:cs="Times New Roman"/>
          <w:b/>
          <w:bCs/>
          <w:szCs w:val="24"/>
        </w:rPr>
      </w:pPr>
      <w:r w:rsidRPr="00121F6C">
        <w:rPr>
          <w:rFonts w:cs="Times New Roman"/>
          <w:b/>
          <w:bCs/>
          <w:szCs w:val="24"/>
        </w:rPr>
        <w:t>Source: (Statista, 2024)</w:t>
      </w:r>
    </w:p>
    <w:p xmlns:wp14="http://schemas.microsoft.com/office/word/2010/wordml" w:rsidRPr="00121F6C" w:rsidR="00121F6C" w:rsidP="00121F6C" w:rsidRDefault="00121F6C" w14:paraId="0D0B940D" wp14:textId="77777777">
      <w:pPr>
        <w:spacing w:after="0"/>
        <w:rPr>
          <w:rFonts w:cs="Times New Roman"/>
          <w:szCs w:val="24"/>
        </w:rPr>
      </w:pPr>
    </w:p>
    <w:p xmlns:wp14="http://schemas.microsoft.com/office/word/2010/wordml" w:rsidRPr="00121F6C" w:rsidR="00035EB7" w:rsidP="0032314B" w:rsidRDefault="009D60CC" w14:paraId="4EFB4B46" wp14:textId="77777777">
      <w:pPr>
        <w:pStyle w:val="Heading2"/>
        <w:spacing w:after="0"/>
        <w:jc w:val="both"/>
        <w:rPr>
          <w:rFonts w:cs="Times New Roman"/>
          <w:szCs w:val="24"/>
        </w:rPr>
      </w:pPr>
      <w:bookmarkStart w:name="_Toc181108896" w:id="14"/>
      <w:r w:rsidRPr="00121F6C">
        <w:rPr>
          <w:rFonts w:cs="Times New Roman"/>
          <w:szCs w:val="24"/>
        </w:rPr>
        <w:t>Social</w:t>
      </w:r>
      <w:r w:rsidRPr="00121F6C" w:rsidR="007D2BCC">
        <w:rPr>
          <w:rFonts w:cs="Times New Roman"/>
          <w:szCs w:val="24"/>
        </w:rPr>
        <w:t xml:space="preserve"> Factor</w:t>
      </w:r>
      <w:bookmarkEnd w:id="14"/>
    </w:p>
    <w:p xmlns:wp14="http://schemas.microsoft.com/office/word/2010/wordml" w:rsidRPr="00121F6C" w:rsidR="00783504" w:rsidP="0032314B" w:rsidRDefault="009D60CC" w14:paraId="51414AB4" wp14:textId="77777777">
      <w:pPr>
        <w:pStyle w:val="ListParagraph"/>
        <w:numPr>
          <w:ilvl w:val="0"/>
          <w:numId w:val="8"/>
        </w:numPr>
        <w:spacing w:after="0"/>
        <w:rPr>
          <w:rFonts w:cs="Times New Roman"/>
          <w:szCs w:val="24"/>
        </w:rPr>
      </w:pPr>
      <w:r w:rsidRPr="00121F6C">
        <w:rPr>
          <w:rFonts w:cs="Times New Roman"/>
          <w:szCs w:val="24"/>
        </w:rPr>
        <w:t xml:space="preserve">The event also aligns with </w:t>
      </w:r>
      <w:r w:rsidRPr="00121F6C" w:rsidR="002E5777">
        <w:rPr>
          <w:rFonts w:cs="Times New Roman"/>
          <w:szCs w:val="24"/>
        </w:rPr>
        <w:t xml:space="preserve">the </w:t>
      </w:r>
      <w:r w:rsidRPr="00121F6C">
        <w:rPr>
          <w:rFonts w:cs="Times New Roman"/>
          <w:szCs w:val="24"/>
        </w:rPr>
        <w:t xml:space="preserve">growing social trends toward </w:t>
      </w:r>
      <w:r w:rsidRPr="00121F6C" w:rsidR="002E5777">
        <w:rPr>
          <w:rFonts w:cs="Times New Roman"/>
          <w:szCs w:val="24"/>
        </w:rPr>
        <w:t xml:space="preserve">the </w:t>
      </w:r>
      <w:r w:rsidRPr="00121F6C">
        <w:rPr>
          <w:rFonts w:cs="Times New Roman"/>
          <w:szCs w:val="24"/>
        </w:rPr>
        <w:t>experiential travel and tech-enhanced hospitality</w:t>
      </w:r>
      <w:r w:rsidRPr="00121F6C" w:rsidR="008A418F">
        <w:rPr>
          <w:rFonts w:cs="Times New Roman"/>
          <w:szCs w:val="24"/>
        </w:rPr>
        <w:t xml:space="preserve"> (</w:t>
      </w:r>
      <w:proofErr w:type="spellStart"/>
      <w:r w:rsidRPr="00121F6C" w:rsidR="008A418F">
        <w:rPr>
          <w:rFonts w:cs="Times New Roman"/>
          <w:color w:val="222222"/>
          <w:szCs w:val="24"/>
          <w:shd w:val="clear" w:color="auto" w:fill="FFFFFF"/>
        </w:rPr>
        <w:t>Avgeli</w:t>
      </w:r>
      <w:proofErr w:type="spellEnd"/>
      <w:r w:rsidRPr="00121F6C" w:rsidR="008A418F">
        <w:rPr>
          <w:rFonts w:cs="Times New Roman"/>
          <w:color w:val="222222"/>
          <w:szCs w:val="24"/>
          <w:shd w:val="clear" w:color="auto" w:fill="FFFFFF"/>
        </w:rPr>
        <w:t xml:space="preserve"> et al., 2020</w:t>
      </w:r>
      <w:r w:rsidRPr="00121F6C" w:rsidR="008A418F">
        <w:rPr>
          <w:rFonts w:cs="Times New Roman"/>
          <w:szCs w:val="24"/>
        </w:rPr>
        <w:t>)</w:t>
      </w:r>
      <w:r w:rsidRPr="00121F6C">
        <w:rPr>
          <w:rFonts w:cs="Times New Roman"/>
          <w:szCs w:val="24"/>
        </w:rPr>
        <w:t xml:space="preserve">. </w:t>
      </w:r>
    </w:p>
    <w:p xmlns:wp14="http://schemas.microsoft.com/office/word/2010/wordml" w:rsidRPr="00121F6C" w:rsidR="00783504" w:rsidP="0032314B" w:rsidRDefault="009D60CC" w14:paraId="78E7FED8" wp14:textId="77777777">
      <w:pPr>
        <w:pStyle w:val="ListParagraph"/>
        <w:numPr>
          <w:ilvl w:val="0"/>
          <w:numId w:val="8"/>
        </w:numPr>
        <w:spacing w:after="0"/>
        <w:rPr>
          <w:rFonts w:cs="Times New Roman"/>
          <w:szCs w:val="24"/>
        </w:rPr>
      </w:pPr>
      <w:r w:rsidRPr="00121F6C">
        <w:rPr>
          <w:rFonts w:cs="Times New Roman"/>
          <w:szCs w:val="24"/>
        </w:rPr>
        <w:t xml:space="preserve">Today’s consumers expect personalized and </w:t>
      </w:r>
      <w:r w:rsidRPr="00121F6C" w:rsidR="002E5777">
        <w:rPr>
          <w:rFonts w:cs="Times New Roman"/>
          <w:szCs w:val="24"/>
        </w:rPr>
        <w:t xml:space="preserve">the </w:t>
      </w:r>
      <w:r w:rsidRPr="00121F6C">
        <w:rPr>
          <w:rFonts w:cs="Times New Roman"/>
          <w:szCs w:val="24"/>
        </w:rPr>
        <w:t xml:space="preserve">immersive experiences that add unique value to their travel and </w:t>
      </w:r>
      <w:r w:rsidRPr="00121F6C" w:rsidR="002E5777">
        <w:rPr>
          <w:rFonts w:cs="Times New Roman"/>
          <w:szCs w:val="24"/>
        </w:rPr>
        <w:t xml:space="preserve">the </w:t>
      </w:r>
      <w:r w:rsidRPr="00121F6C">
        <w:rPr>
          <w:rFonts w:cs="Times New Roman"/>
          <w:szCs w:val="24"/>
        </w:rPr>
        <w:t xml:space="preserve">accommodation choices. </w:t>
      </w:r>
    </w:p>
    <w:p xmlns:wp14="http://schemas.microsoft.com/office/word/2010/wordml" w:rsidRPr="00121F6C" w:rsidR="00783504" w:rsidP="0032314B" w:rsidRDefault="009D60CC" w14:paraId="1BB58E52" wp14:textId="77777777">
      <w:pPr>
        <w:pStyle w:val="ListParagraph"/>
        <w:numPr>
          <w:ilvl w:val="0"/>
          <w:numId w:val="8"/>
        </w:numPr>
        <w:spacing w:after="0"/>
        <w:rPr>
          <w:rFonts w:cs="Times New Roman"/>
          <w:szCs w:val="24"/>
        </w:rPr>
      </w:pPr>
      <w:r w:rsidRPr="00121F6C">
        <w:rPr>
          <w:rFonts w:cs="Times New Roman"/>
          <w:szCs w:val="24"/>
        </w:rPr>
        <w:t>T</w:t>
      </w:r>
      <w:r w:rsidRPr="00121F6C" w:rsidR="002E5777">
        <w:rPr>
          <w:rFonts w:cs="Times New Roman"/>
          <w:szCs w:val="24"/>
        </w:rPr>
        <w:t>he various technologies such as</w:t>
      </w:r>
      <w:r w:rsidRPr="00121F6C">
        <w:rPr>
          <w:rFonts w:cs="Times New Roman"/>
          <w:szCs w:val="24"/>
        </w:rPr>
        <w:t xml:space="preserve"> AR and VR are particularly suited to these expectations, offering </w:t>
      </w:r>
      <w:r w:rsidRPr="00121F6C" w:rsidR="002E5777">
        <w:rPr>
          <w:rFonts w:cs="Times New Roman"/>
          <w:szCs w:val="24"/>
        </w:rPr>
        <w:t xml:space="preserve">the several </w:t>
      </w:r>
      <w:r w:rsidRPr="00121F6C">
        <w:rPr>
          <w:rFonts w:cs="Times New Roman"/>
          <w:szCs w:val="24"/>
        </w:rPr>
        <w:t>experiences that are both engaging and customizable</w:t>
      </w:r>
      <w:r w:rsidRPr="00121F6C" w:rsidR="008A418F">
        <w:rPr>
          <w:rFonts w:cs="Times New Roman"/>
          <w:szCs w:val="24"/>
        </w:rPr>
        <w:t xml:space="preserve"> (</w:t>
      </w:r>
      <w:proofErr w:type="spellStart"/>
      <w:r w:rsidRPr="00121F6C" w:rsidR="008A418F">
        <w:rPr>
          <w:rFonts w:cs="Times New Roman"/>
          <w:color w:val="222222"/>
          <w:szCs w:val="24"/>
          <w:shd w:val="clear" w:color="auto" w:fill="FFFFFF"/>
        </w:rPr>
        <w:t>Donally</w:t>
      </w:r>
      <w:proofErr w:type="spellEnd"/>
      <w:r w:rsidRPr="00121F6C" w:rsidR="008A418F">
        <w:rPr>
          <w:rFonts w:cs="Times New Roman"/>
          <w:color w:val="222222"/>
          <w:szCs w:val="24"/>
          <w:shd w:val="clear" w:color="auto" w:fill="FFFFFF"/>
        </w:rPr>
        <w:t>, 2022</w:t>
      </w:r>
      <w:r w:rsidRPr="00121F6C" w:rsidR="008A418F">
        <w:rPr>
          <w:rFonts w:cs="Times New Roman"/>
          <w:szCs w:val="24"/>
        </w:rPr>
        <w:t>)</w:t>
      </w:r>
      <w:r w:rsidRPr="00121F6C">
        <w:rPr>
          <w:rFonts w:cs="Times New Roman"/>
          <w:szCs w:val="24"/>
        </w:rPr>
        <w:t xml:space="preserve">. </w:t>
      </w:r>
    </w:p>
    <w:p xmlns:wp14="http://schemas.microsoft.com/office/word/2010/wordml" w:rsidRPr="00121F6C" w:rsidR="002E5777" w:rsidP="0032314B" w:rsidRDefault="009D60CC" w14:paraId="13918BF3" wp14:textId="77777777">
      <w:pPr>
        <w:pStyle w:val="ListParagraph"/>
        <w:numPr>
          <w:ilvl w:val="0"/>
          <w:numId w:val="8"/>
        </w:numPr>
        <w:spacing w:after="0"/>
        <w:rPr>
          <w:rFonts w:cs="Times New Roman"/>
          <w:szCs w:val="24"/>
        </w:rPr>
      </w:pPr>
      <w:r w:rsidRPr="00121F6C">
        <w:rPr>
          <w:rFonts w:cs="Times New Roman"/>
          <w:szCs w:val="24"/>
        </w:rPr>
        <w:t>By integrating these ele</w:t>
      </w:r>
      <w:r w:rsidRPr="00121F6C" w:rsidR="002E5777">
        <w:rPr>
          <w:rFonts w:cs="Times New Roman"/>
          <w:szCs w:val="24"/>
        </w:rPr>
        <w:t>ments into the event’s agenda, winter tech w</w:t>
      </w:r>
      <w:r w:rsidRPr="00121F6C">
        <w:rPr>
          <w:rFonts w:cs="Times New Roman"/>
          <w:szCs w:val="24"/>
        </w:rPr>
        <w:t>onderland is strategically positioned to appeal to hospitality professionals</w:t>
      </w:r>
      <w:r w:rsidRPr="00121F6C" w:rsidR="002E5777">
        <w:rPr>
          <w:rFonts w:cs="Times New Roman"/>
          <w:szCs w:val="24"/>
        </w:rPr>
        <w:t>.</w:t>
      </w:r>
    </w:p>
    <w:p xmlns:wp14="http://schemas.microsoft.com/office/word/2010/wordml" w:rsidRPr="00121F6C" w:rsidR="009D60CC" w:rsidP="0032314B" w:rsidRDefault="002E5777" w14:paraId="59852FE0" wp14:textId="77777777">
      <w:pPr>
        <w:pStyle w:val="ListParagraph"/>
        <w:numPr>
          <w:ilvl w:val="0"/>
          <w:numId w:val="8"/>
        </w:numPr>
        <w:spacing w:after="0"/>
        <w:rPr>
          <w:rFonts w:cs="Times New Roman"/>
          <w:szCs w:val="24"/>
        </w:rPr>
      </w:pPr>
      <w:r w:rsidRPr="00121F6C">
        <w:rPr>
          <w:rFonts w:cs="Times New Roman"/>
          <w:szCs w:val="24"/>
        </w:rPr>
        <w:t>They</w:t>
      </w:r>
      <w:r w:rsidRPr="00121F6C" w:rsidR="009D60CC">
        <w:rPr>
          <w:rFonts w:cs="Times New Roman"/>
          <w:szCs w:val="24"/>
        </w:rPr>
        <w:t xml:space="preserve"> </w:t>
      </w:r>
      <w:r w:rsidRPr="00121F6C">
        <w:rPr>
          <w:rFonts w:cs="Times New Roman"/>
          <w:szCs w:val="24"/>
        </w:rPr>
        <w:t>aim</w:t>
      </w:r>
      <w:r w:rsidRPr="00121F6C" w:rsidR="009D60CC">
        <w:rPr>
          <w:rFonts w:cs="Times New Roman"/>
          <w:szCs w:val="24"/>
        </w:rPr>
        <w:t xml:space="preserve"> to enhance </w:t>
      </w:r>
      <w:r w:rsidRPr="00121F6C">
        <w:rPr>
          <w:rFonts w:cs="Times New Roman"/>
          <w:szCs w:val="24"/>
        </w:rPr>
        <w:t xml:space="preserve">the </w:t>
      </w:r>
      <w:r w:rsidRPr="00121F6C" w:rsidR="009D60CC">
        <w:rPr>
          <w:rFonts w:cs="Times New Roman"/>
          <w:szCs w:val="24"/>
        </w:rPr>
        <w:t xml:space="preserve">guest experiences and meet evolving </w:t>
      </w:r>
      <w:r w:rsidRPr="00121F6C">
        <w:rPr>
          <w:rFonts w:cs="Times New Roman"/>
          <w:szCs w:val="24"/>
        </w:rPr>
        <w:t xml:space="preserve">the </w:t>
      </w:r>
      <w:r w:rsidRPr="00121F6C" w:rsidR="009D60CC">
        <w:rPr>
          <w:rFonts w:cs="Times New Roman"/>
          <w:szCs w:val="24"/>
        </w:rPr>
        <w:t>customer expectations.</w:t>
      </w:r>
    </w:p>
    <w:p xmlns:wp14="http://schemas.microsoft.com/office/word/2010/wordml" w:rsidRPr="00121F6C" w:rsidR="00035EB7" w:rsidP="0032314B" w:rsidRDefault="001534E5" w14:paraId="5424B162" wp14:textId="77777777">
      <w:pPr>
        <w:pStyle w:val="Heading2"/>
        <w:spacing w:after="0"/>
        <w:jc w:val="both"/>
        <w:rPr>
          <w:rFonts w:cs="Times New Roman"/>
          <w:szCs w:val="24"/>
        </w:rPr>
      </w:pPr>
      <w:bookmarkStart w:name="_Toc181108897" w:id="15"/>
      <w:r w:rsidRPr="00121F6C">
        <w:rPr>
          <w:rFonts w:cs="Times New Roman"/>
          <w:szCs w:val="24"/>
        </w:rPr>
        <w:t>Technological</w:t>
      </w:r>
      <w:r w:rsidRPr="00121F6C" w:rsidR="007D2BCC">
        <w:rPr>
          <w:rFonts w:cs="Times New Roman"/>
          <w:szCs w:val="24"/>
        </w:rPr>
        <w:t xml:space="preserve"> Factor</w:t>
      </w:r>
      <w:bookmarkEnd w:id="15"/>
    </w:p>
    <w:p xmlns:wp14="http://schemas.microsoft.com/office/word/2010/wordml" w:rsidRPr="00121F6C" w:rsidR="00B1070B" w:rsidP="0032314B" w:rsidRDefault="002E5777" w14:paraId="20CE8B65" wp14:textId="77777777">
      <w:pPr>
        <w:pStyle w:val="ListParagraph"/>
        <w:numPr>
          <w:ilvl w:val="0"/>
          <w:numId w:val="7"/>
        </w:numPr>
        <w:spacing w:after="0"/>
        <w:rPr>
          <w:rFonts w:cs="Times New Roman"/>
          <w:szCs w:val="24"/>
        </w:rPr>
      </w:pPr>
      <w:r w:rsidRPr="00121F6C">
        <w:rPr>
          <w:rFonts w:cs="Times New Roman"/>
          <w:szCs w:val="24"/>
        </w:rPr>
        <w:t>The a</w:t>
      </w:r>
      <w:r w:rsidRPr="00121F6C" w:rsidR="001534E5">
        <w:rPr>
          <w:rFonts w:cs="Times New Roman"/>
          <w:szCs w:val="24"/>
        </w:rPr>
        <w:t xml:space="preserve">dvancements in artificial intelligence, augmented reality, and </w:t>
      </w:r>
      <w:r w:rsidRPr="00121F6C">
        <w:rPr>
          <w:rFonts w:cs="Times New Roman"/>
          <w:szCs w:val="24"/>
        </w:rPr>
        <w:t xml:space="preserve">the </w:t>
      </w:r>
      <w:r w:rsidRPr="00121F6C" w:rsidR="001534E5">
        <w:rPr>
          <w:rFonts w:cs="Times New Roman"/>
          <w:szCs w:val="24"/>
        </w:rPr>
        <w:t xml:space="preserve">virtual reality serve as the cornerstone for this event, </w:t>
      </w:r>
      <w:r w:rsidRPr="00121F6C">
        <w:rPr>
          <w:rFonts w:cs="Times New Roman"/>
          <w:szCs w:val="24"/>
        </w:rPr>
        <w:t xml:space="preserve">this </w:t>
      </w:r>
      <w:r w:rsidRPr="00121F6C" w:rsidR="001534E5">
        <w:rPr>
          <w:rFonts w:cs="Times New Roman"/>
          <w:szCs w:val="24"/>
        </w:rPr>
        <w:t>supporting immersive experiences and efficient service delivery</w:t>
      </w:r>
      <w:r w:rsidRPr="00121F6C" w:rsidR="008A418F">
        <w:rPr>
          <w:rFonts w:cs="Times New Roman"/>
          <w:szCs w:val="24"/>
        </w:rPr>
        <w:t xml:space="preserve"> (</w:t>
      </w:r>
      <w:proofErr w:type="spellStart"/>
      <w:r w:rsidRPr="00121F6C" w:rsidR="008A418F">
        <w:rPr>
          <w:rFonts w:cs="Times New Roman"/>
          <w:color w:val="222222"/>
          <w:szCs w:val="24"/>
          <w:shd w:val="clear" w:color="auto" w:fill="FFFFFF"/>
        </w:rPr>
        <w:t>Thavasimuthu</w:t>
      </w:r>
      <w:proofErr w:type="spellEnd"/>
      <w:r w:rsidRPr="00121F6C" w:rsidR="008A418F">
        <w:rPr>
          <w:rFonts w:cs="Times New Roman"/>
          <w:color w:val="222222"/>
          <w:szCs w:val="24"/>
          <w:shd w:val="clear" w:color="auto" w:fill="FFFFFF"/>
        </w:rPr>
        <w:t xml:space="preserve"> et al., 2024</w:t>
      </w:r>
      <w:r w:rsidRPr="00121F6C" w:rsidR="008A418F">
        <w:rPr>
          <w:rFonts w:cs="Times New Roman"/>
          <w:szCs w:val="24"/>
        </w:rPr>
        <w:t>)</w:t>
      </w:r>
      <w:r w:rsidRPr="00121F6C" w:rsidR="001534E5">
        <w:rPr>
          <w:rFonts w:cs="Times New Roman"/>
          <w:szCs w:val="24"/>
        </w:rPr>
        <w:t xml:space="preserve">. </w:t>
      </w:r>
    </w:p>
    <w:p xmlns:wp14="http://schemas.microsoft.com/office/word/2010/wordml" w:rsidRPr="00121F6C" w:rsidR="00B1070B" w:rsidP="0032314B" w:rsidRDefault="001534E5" w14:paraId="21B6EFDC" wp14:textId="77777777">
      <w:pPr>
        <w:pStyle w:val="ListParagraph"/>
        <w:numPr>
          <w:ilvl w:val="0"/>
          <w:numId w:val="7"/>
        </w:numPr>
        <w:spacing w:after="0"/>
        <w:rPr>
          <w:rFonts w:cs="Times New Roman"/>
          <w:szCs w:val="24"/>
        </w:rPr>
      </w:pPr>
      <w:r w:rsidRPr="00121F6C">
        <w:rPr>
          <w:rFonts w:cs="Times New Roman"/>
          <w:szCs w:val="24"/>
        </w:rPr>
        <w:t xml:space="preserve">The UK is at the forefront of these technological advancements, </w:t>
      </w:r>
      <w:r w:rsidRPr="00121F6C" w:rsidR="002E5777">
        <w:rPr>
          <w:rFonts w:cs="Times New Roman"/>
          <w:szCs w:val="24"/>
        </w:rPr>
        <w:t xml:space="preserve">which </w:t>
      </w:r>
      <w:r w:rsidRPr="00121F6C">
        <w:rPr>
          <w:rFonts w:cs="Times New Roman"/>
          <w:szCs w:val="24"/>
        </w:rPr>
        <w:t>ma</w:t>
      </w:r>
      <w:r w:rsidRPr="00121F6C" w:rsidR="002E5777">
        <w:rPr>
          <w:rFonts w:cs="Times New Roman"/>
          <w:szCs w:val="24"/>
        </w:rPr>
        <w:t>king it an ideal location for the</w:t>
      </w:r>
      <w:r w:rsidRPr="00121F6C">
        <w:rPr>
          <w:rFonts w:cs="Times New Roman"/>
          <w:szCs w:val="24"/>
        </w:rPr>
        <w:t xml:space="preserve"> event of this nature. </w:t>
      </w:r>
    </w:p>
    <w:p xmlns:wp14="http://schemas.microsoft.com/office/word/2010/wordml" w:rsidRPr="00121F6C" w:rsidR="00B1070B" w:rsidP="0032314B" w:rsidRDefault="001534E5" w14:paraId="246DFF2B" wp14:textId="77777777">
      <w:pPr>
        <w:pStyle w:val="ListParagraph"/>
        <w:numPr>
          <w:ilvl w:val="0"/>
          <w:numId w:val="7"/>
        </w:numPr>
        <w:spacing w:after="0"/>
        <w:rPr>
          <w:rFonts w:cs="Times New Roman"/>
          <w:szCs w:val="24"/>
        </w:rPr>
      </w:pPr>
      <w:r w:rsidRPr="00121F6C">
        <w:rPr>
          <w:rFonts w:cs="Times New Roman"/>
          <w:szCs w:val="24"/>
        </w:rPr>
        <w:t>By</w:t>
      </w:r>
      <w:r w:rsidRPr="00121F6C" w:rsidR="00EA1A6F">
        <w:rPr>
          <w:rFonts w:cs="Times New Roman"/>
          <w:szCs w:val="24"/>
        </w:rPr>
        <w:t xml:space="preserve"> utilizing these technologies, winter tech w</w:t>
      </w:r>
      <w:r w:rsidRPr="00121F6C">
        <w:rPr>
          <w:rFonts w:cs="Times New Roman"/>
          <w:szCs w:val="24"/>
        </w:rPr>
        <w:t xml:space="preserve">onderland can showcase groundbreaking digital solutions that promise to transform the hospitality industry, from </w:t>
      </w:r>
      <w:r w:rsidRPr="00121F6C" w:rsidR="00EA1A6F">
        <w:rPr>
          <w:rFonts w:cs="Times New Roman"/>
          <w:szCs w:val="24"/>
        </w:rPr>
        <w:t xml:space="preserve">the </w:t>
      </w:r>
      <w:r w:rsidRPr="00121F6C">
        <w:rPr>
          <w:rFonts w:cs="Times New Roman"/>
          <w:szCs w:val="24"/>
        </w:rPr>
        <w:t xml:space="preserve">virtual concierge services to immersive room previews. </w:t>
      </w:r>
    </w:p>
    <w:p xmlns:wp14="http://schemas.microsoft.com/office/word/2010/wordml" w:rsidRPr="00121F6C" w:rsidR="001534E5" w:rsidP="0032314B" w:rsidRDefault="001534E5" w14:paraId="5A6BA1B4" wp14:textId="77777777">
      <w:pPr>
        <w:pStyle w:val="ListParagraph"/>
        <w:numPr>
          <w:ilvl w:val="0"/>
          <w:numId w:val="7"/>
        </w:numPr>
        <w:spacing w:after="0"/>
        <w:rPr>
          <w:rFonts w:cs="Times New Roman"/>
          <w:szCs w:val="24"/>
        </w:rPr>
      </w:pPr>
      <w:r w:rsidRPr="00121F6C">
        <w:rPr>
          <w:rFonts w:cs="Times New Roman"/>
          <w:szCs w:val="24"/>
        </w:rPr>
        <w:t xml:space="preserve">The event’s tech-driven concept appeals to industry professionals looking to stay at the cutting edge of </w:t>
      </w:r>
      <w:r w:rsidRPr="00121F6C" w:rsidR="00EA1A6F">
        <w:rPr>
          <w:rFonts w:cs="Times New Roman"/>
          <w:szCs w:val="24"/>
        </w:rPr>
        <w:t xml:space="preserve">the </w:t>
      </w:r>
      <w:r w:rsidRPr="00121F6C">
        <w:rPr>
          <w:rFonts w:cs="Times New Roman"/>
          <w:szCs w:val="24"/>
        </w:rPr>
        <w:t>hospitality innovation.</w:t>
      </w:r>
    </w:p>
    <w:p xmlns:wp14="http://schemas.microsoft.com/office/word/2010/wordml" w:rsidRPr="00121F6C" w:rsidR="00035EB7" w:rsidP="0032314B" w:rsidRDefault="001534E5" w14:paraId="27F07EC0" wp14:textId="77777777">
      <w:pPr>
        <w:pStyle w:val="Heading2"/>
        <w:spacing w:after="0"/>
        <w:jc w:val="both"/>
        <w:rPr>
          <w:rFonts w:cs="Times New Roman"/>
          <w:szCs w:val="24"/>
        </w:rPr>
      </w:pPr>
      <w:bookmarkStart w:name="_Toc181108898" w:id="16"/>
      <w:r w:rsidRPr="00121F6C">
        <w:rPr>
          <w:rFonts w:cs="Times New Roman"/>
          <w:szCs w:val="24"/>
        </w:rPr>
        <w:t>Environmental</w:t>
      </w:r>
      <w:r w:rsidRPr="00121F6C" w:rsidR="007D2BCC">
        <w:rPr>
          <w:rFonts w:cs="Times New Roman"/>
          <w:szCs w:val="24"/>
        </w:rPr>
        <w:t xml:space="preserve"> Factor</w:t>
      </w:r>
      <w:bookmarkEnd w:id="16"/>
    </w:p>
    <w:p xmlns:wp14="http://schemas.microsoft.com/office/word/2010/wordml" w:rsidRPr="00121F6C" w:rsidR="00B1070B" w:rsidP="0032314B" w:rsidRDefault="0010054F" w14:paraId="6A6BF774" wp14:textId="77777777">
      <w:pPr>
        <w:pStyle w:val="ListParagraph"/>
        <w:numPr>
          <w:ilvl w:val="0"/>
          <w:numId w:val="6"/>
        </w:numPr>
        <w:spacing w:after="0"/>
        <w:rPr>
          <w:rFonts w:cs="Times New Roman"/>
          <w:szCs w:val="24"/>
        </w:rPr>
      </w:pPr>
      <w:r w:rsidRPr="00121F6C">
        <w:rPr>
          <w:rFonts w:cs="Times New Roman"/>
          <w:szCs w:val="24"/>
        </w:rPr>
        <w:t>The s</w:t>
      </w:r>
      <w:r w:rsidRPr="00121F6C" w:rsidR="001534E5">
        <w:rPr>
          <w:rFonts w:cs="Times New Roman"/>
          <w:szCs w:val="24"/>
        </w:rPr>
        <w:t>ustainability is a gr</w:t>
      </w:r>
      <w:r w:rsidRPr="00121F6C">
        <w:rPr>
          <w:rFonts w:cs="Times New Roman"/>
          <w:szCs w:val="24"/>
        </w:rPr>
        <w:t>owing concern in event planning</w:t>
      </w:r>
      <w:r w:rsidRPr="00121F6C" w:rsidR="001534E5">
        <w:rPr>
          <w:rFonts w:cs="Times New Roman"/>
          <w:szCs w:val="24"/>
        </w:rPr>
        <w:t xml:space="preserve"> and </w:t>
      </w:r>
      <w:r w:rsidRPr="00121F6C">
        <w:rPr>
          <w:rFonts w:cs="Times New Roman"/>
          <w:szCs w:val="24"/>
        </w:rPr>
        <w:t xml:space="preserve">also </w:t>
      </w:r>
      <w:r w:rsidRPr="00121F6C" w:rsidR="001534E5">
        <w:rPr>
          <w:rFonts w:cs="Times New Roman"/>
          <w:szCs w:val="24"/>
        </w:rPr>
        <w:t xml:space="preserve">incorporating eco-friendly practices aligns the event with </w:t>
      </w:r>
      <w:r w:rsidRPr="00121F6C">
        <w:rPr>
          <w:rFonts w:cs="Times New Roman"/>
          <w:szCs w:val="24"/>
        </w:rPr>
        <w:t xml:space="preserve">the </w:t>
      </w:r>
      <w:r w:rsidRPr="00121F6C" w:rsidR="001534E5">
        <w:rPr>
          <w:rFonts w:cs="Times New Roman"/>
          <w:szCs w:val="24"/>
        </w:rPr>
        <w:t xml:space="preserve">industry and </w:t>
      </w:r>
      <w:r w:rsidRPr="00121F6C">
        <w:rPr>
          <w:rFonts w:cs="Times New Roman"/>
          <w:szCs w:val="24"/>
        </w:rPr>
        <w:t xml:space="preserve">the </w:t>
      </w:r>
      <w:r w:rsidRPr="00121F6C" w:rsidR="001534E5">
        <w:rPr>
          <w:rFonts w:cs="Times New Roman"/>
          <w:szCs w:val="24"/>
        </w:rPr>
        <w:t>consumer expectations</w:t>
      </w:r>
      <w:r w:rsidRPr="00121F6C" w:rsidR="00B26333">
        <w:rPr>
          <w:rFonts w:cs="Times New Roman"/>
          <w:szCs w:val="24"/>
        </w:rPr>
        <w:t xml:space="preserve"> (</w:t>
      </w:r>
      <w:proofErr w:type="spellStart"/>
      <w:r w:rsidRPr="00121F6C" w:rsidR="00B26333">
        <w:rPr>
          <w:rFonts w:cs="Times New Roman"/>
          <w:color w:val="222222"/>
          <w:szCs w:val="24"/>
          <w:shd w:val="clear" w:color="auto" w:fill="FFFFFF"/>
        </w:rPr>
        <w:t>Latshaw</w:t>
      </w:r>
      <w:proofErr w:type="spellEnd"/>
      <w:r w:rsidRPr="00121F6C" w:rsidR="00B26333">
        <w:rPr>
          <w:rFonts w:cs="Times New Roman"/>
          <w:color w:val="222222"/>
          <w:szCs w:val="24"/>
          <w:shd w:val="clear" w:color="auto" w:fill="FFFFFF"/>
        </w:rPr>
        <w:t>, 2020</w:t>
      </w:r>
      <w:r w:rsidRPr="00121F6C" w:rsidR="00B26333">
        <w:rPr>
          <w:rFonts w:cs="Times New Roman"/>
          <w:szCs w:val="24"/>
        </w:rPr>
        <w:t>)</w:t>
      </w:r>
      <w:r w:rsidRPr="00121F6C" w:rsidR="001534E5">
        <w:rPr>
          <w:rFonts w:cs="Times New Roman"/>
          <w:szCs w:val="24"/>
        </w:rPr>
        <w:t xml:space="preserve">. </w:t>
      </w:r>
    </w:p>
    <w:p xmlns:wp14="http://schemas.microsoft.com/office/word/2010/wordml" w:rsidRPr="00121F6C" w:rsidR="00B1070B" w:rsidP="0032314B" w:rsidRDefault="001534E5" w14:paraId="18594860" wp14:textId="77777777">
      <w:pPr>
        <w:pStyle w:val="ListParagraph"/>
        <w:numPr>
          <w:ilvl w:val="0"/>
          <w:numId w:val="6"/>
        </w:numPr>
        <w:spacing w:after="0"/>
        <w:rPr>
          <w:rFonts w:cs="Times New Roman"/>
          <w:szCs w:val="24"/>
        </w:rPr>
      </w:pPr>
      <w:r w:rsidRPr="00121F6C">
        <w:rPr>
          <w:rFonts w:cs="Times New Roman"/>
          <w:szCs w:val="24"/>
        </w:rPr>
        <w:t xml:space="preserve">The event will feature sustainable catering options and encourage minimal waste practices, </w:t>
      </w:r>
      <w:r w:rsidRPr="00121F6C" w:rsidR="0010054F">
        <w:rPr>
          <w:rFonts w:cs="Times New Roman"/>
          <w:szCs w:val="24"/>
        </w:rPr>
        <w:t>which reinforce the commitment to reducing the</w:t>
      </w:r>
      <w:r w:rsidRPr="00121F6C">
        <w:rPr>
          <w:rFonts w:cs="Times New Roman"/>
          <w:szCs w:val="24"/>
        </w:rPr>
        <w:t xml:space="preserve"> environmental footprint. </w:t>
      </w:r>
    </w:p>
    <w:p xmlns:wp14="http://schemas.microsoft.com/office/word/2010/wordml" w:rsidRPr="00121F6C" w:rsidR="001534E5" w:rsidP="0032314B" w:rsidRDefault="0010054F" w14:paraId="5295BB63" wp14:textId="77777777">
      <w:pPr>
        <w:pStyle w:val="ListParagraph"/>
        <w:numPr>
          <w:ilvl w:val="0"/>
          <w:numId w:val="6"/>
        </w:numPr>
        <w:spacing w:after="0"/>
        <w:rPr>
          <w:rFonts w:cs="Times New Roman"/>
          <w:szCs w:val="24"/>
        </w:rPr>
      </w:pPr>
      <w:r w:rsidRPr="00121F6C">
        <w:rPr>
          <w:rFonts w:cs="Times New Roman"/>
          <w:szCs w:val="24"/>
        </w:rPr>
        <w:t>By choosing the</w:t>
      </w:r>
      <w:r w:rsidRPr="00121F6C" w:rsidR="001534E5">
        <w:rPr>
          <w:rFonts w:cs="Times New Roman"/>
          <w:szCs w:val="24"/>
        </w:rPr>
        <w:t xml:space="preserve"> winter-themed, ski-resort venue, the event also underscores</w:t>
      </w:r>
      <w:r w:rsidRPr="00121F6C">
        <w:rPr>
          <w:rFonts w:cs="Times New Roman"/>
          <w:szCs w:val="24"/>
        </w:rPr>
        <w:t xml:space="preserve"> the</w:t>
      </w:r>
      <w:r w:rsidRPr="00121F6C" w:rsidR="001534E5">
        <w:rPr>
          <w:rFonts w:cs="Times New Roman"/>
          <w:szCs w:val="24"/>
        </w:rPr>
        <w:t xml:space="preserve"> eco-tourism, appealing to guests who value sustainable and conscious travel.</w:t>
      </w:r>
    </w:p>
    <w:p xmlns:wp14="http://schemas.microsoft.com/office/word/2010/wordml" w:rsidRPr="00121F6C" w:rsidR="00035EB7" w:rsidP="0032314B" w:rsidRDefault="001534E5" w14:paraId="42CF4EDB" wp14:textId="77777777">
      <w:pPr>
        <w:pStyle w:val="Heading2"/>
        <w:spacing w:after="0"/>
        <w:jc w:val="both"/>
        <w:rPr>
          <w:rFonts w:cs="Times New Roman"/>
          <w:szCs w:val="24"/>
        </w:rPr>
      </w:pPr>
      <w:bookmarkStart w:name="_Toc181108899" w:id="17"/>
      <w:r w:rsidRPr="00121F6C">
        <w:rPr>
          <w:rFonts w:cs="Times New Roman"/>
          <w:szCs w:val="24"/>
        </w:rPr>
        <w:t>Legal</w:t>
      </w:r>
      <w:r w:rsidRPr="00121F6C" w:rsidR="007D2BCC">
        <w:rPr>
          <w:rFonts w:cs="Times New Roman"/>
          <w:szCs w:val="24"/>
        </w:rPr>
        <w:t xml:space="preserve"> Factor</w:t>
      </w:r>
      <w:bookmarkEnd w:id="17"/>
    </w:p>
    <w:p xmlns:wp14="http://schemas.microsoft.com/office/word/2010/wordml" w:rsidRPr="00121F6C" w:rsidR="00783504" w:rsidP="0032314B" w:rsidRDefault="001534E5" w14:paraId="286203BD" wp14:textId="77777777">
      <w:pPr>
        <w:pStyle w:val="ListParagraph"/>
        <w:numPr>
          <w:ilvl w:val="0"/>
          <w:numId w:val="9"/>
        </w:numPr>
        <w:spacing w:after="0"/>
        <w:rPr>
          <w:rFonts w:cs="Times New Roman"/>
          <w:szCs w:val="24"/>
        </w:rPr>
      </w:pPr>
      <w:r w:rsidRPr="00121F6C">
        <w:rPr>
          <w:rFonts w:cs="Times New Roman"/>
          <w:szCs w:val="24"/>
        </w:rPr>
        <w:t xml:space="preserve">With </w:t>
      </w:r>
      <w:r w:rsidRPr="00121F6C" w:rsidR="00630C92">
        <w:rPr>
          <w:rFonts w:cs="Times New Roman"/>
          <w:szCs w:val="24"/>
        </w:rPr>
        <w:t xml:space="preserve">the </w:t>
      </w:r>
      <w:r w:rsidRPr="00121F6C">
        <w:rPr>
          <w:rFonts w:cs="Times New Roman"/>
          <w:szCs w:val="24"/>
        </w:rPr>
        <w:t xml:space="preserve">virtual components becoming integral to hybrid events, </w:t>
      </w:r>
      <w:r w:rsidRPr="00121F6C" w:rsidR="00630C92">
        <w:rPr>
          <w:rFonts w:cs="Times New Roman"/>
          <w:szCs w:val="24"/>
        </w:rPr>
        <w:t xml:space="preserve">which </w:t>
      </w:r>
      <w:r w:rsidRPr="00121F6C">
        <w:rPr>
          <w:rFonts w:cs="Times New Roman"/>
          <w:szCs w:val="24"/>
        </w:rPr>
        <w:t xml:space="preserve">ensuring compliance with </w:t>
      </w:r>
      <w:r w:rsidRPr="00121F6C" w:rsidR="00630C92">
        <w:rPr>
          <w:rFonts w:cs="Times New Roman"/>
          <w:szCs w:val="24"/>
        </w:rPr>
        <w:t xml:space="preserve">the </w:t>
      </w:r>
      <w:r w:rsidRPr="00121F6C">
        <w:rPr>
          <w:rFonts w:cs="Times New Roman"/>
          <w:szCs w:val="24"/>
        </w:rPr>
        <w:t>legal frameworks such as GDPR is essential</w:t>
      </w:r>
      <w:r w:rsidRPr="00121F6C" w:rsidR="00A23A97">
        <w:rPr>
          <w:rFonts w:cs="Times New Roman"/>
          <w:szCs w:val="24"/>
        </w:rPr>
        <w:t xml:space="preserve"> (</w:t>
      </w:r>
      <w:proofErr w:type="spellStart"/>
      <w:r w:rsidRPr="00121F6C" w:rsidR="00A23A97">
        <w:rPr>
          <w:rFonts w:cs="Times New Roman"/>
          <w:color w:val="222222"/>
          <w:szCs w:val="24"/>
          <w:shd w:val="clear" w:color="auto" w:fill="FFFFFF"/>
        </w:rPr>
        <w:t>Pestana</w:t>
      </w:r>
      <w:proofErr w:type="spellEnd"/>
      <w:r w:rsidRPr="00121F6C" w:rsidR="00A23A97">
        <w:rPr>
          <w:rFonts w:cs="Times New Roman"/>
          <w:color w:val="222222"/>
          <w:szCs w:val="24"/>
          <w:shd w:val="clear" w:color="auto" w:fill="FFFFFF"/>
        </w:rPr>
        <w:t xml:space="preserve"> and </w:t>
      </w:r>
      <w:proofErr w:type="spellStart"/>
      <w:r w:rsidRPr="00121F6C" w:rsidR="00A23A97">
        <w:rPr>
          <w:rFonts w:cs="Times New Roman"/>
          <w:color w:val="222222"/>
          <w:szCs w:val="24"/>
          <w:shd w:val="clear" w:color="auto" w:fill="FFFFFF"/>
        </w:rPr>
        <w:t>Sofou</w:t>
      </w:r>
      <w:proofErr w:type="spellEnd"/>
      <w:r w:rsidRPr="00121F6C" w:rsidR="00A23A97">
        <w:rPr>
          <w:rFonts w:cs="Times New Roman"/>
          <w:color w:val="222222"/>
          <w:szCs w:val="24"/>
          <w:shd w:val="clear" w:color="auto" w:fill="FFFFFF"/>
        </w:rPr>
        <w:t>, 2024</w:t>
      </w:r>
      <w:r w:rsidRPr="00121F6C" w:rsidR="00A23A97">
        <w:rPr>
          <w:rFonts w:cs="Times New Roman"/>
          <w:szCs w:val="24"/>
        </w:rPr>
        <w:t>)</w:t>
      </w:r>
      <w:r w:rsidRPr="00121F6C">
        <w:rPr>
          <w:rFonts w:cs="Times New Roman"/>
          <w:szCs w:val="24"/>
        </w:rPr>
        <w:t xml:space="preserve">. </w:t>
      </w:r>
    </w:p>
    <w:p xmlns:wp14="http://schemas.microsoft.com/office/word/2010/wordml" w:rsidRPr="00121F6C" w:rsidR="00783504" w:rsidP="0032314B" w:rsidRDefault="001534E5" w14:paraId="706FABAD" wp14:textId="77777777">
      <w:pPr>
        <w:pStyle w:val="ListParagraph"/>
        <w:numPr>
          <w:ilvl w:val="0"/>
          <w:numId w:val="9"/>
        </w:numPr>
        <w:spacing w:after="0"/>
        <w:rPr>
          <w:rFonts w:cs="Times New Roman"/>
          <w:szCs w:val="24"/>
        </w:rPr>
      </w:pPr>
      <w:r w:rsidRPr="00121F6C">
        <w:rPr>
          <w:rFonts w:cs="Times New Roman"/>
          <w:szCs w:val="24"/>
        </w:rPr>
        <w:t xml:space="preserve">The event will prioritize </w:t>
      </w:r>
      <w:r w:rsidRPr="00121F6C" w:rsidR="00630C92">
        <w:rPr>
          <w:rFonts w:cs="Times New Roman"/>
          <w:szCs w:val="24"/>
        </w:rPr>
        <w:t xml:space="preserve">the </w:t>
      </w:r>
      <w:r w:rsidRPr="00121F6C">
        <w:rPr>
          <w:rFonts w:cs="Times New Roman"/>
          <w:szCs w:val="24"/>
        </w:rPr>
        <w:t xml:space="preserve">data protection, </w:t>
      </w:r>
      <w:r w:rsidRPr="00121F6C" w:rsidR="00630C92">
        <w:rPr>
          <w:rFonts w:cs="Times New Roman"/>
          <w:szCs w:val="24"/>
        </w:rPr>
        <w:t xml:space="preserve">which is </w:t>
      </w:r>
      <w:r w:rsidRPr="00121F6C">
        <w:rPr>
          <w:rFonts w:cs="Times New Roman"/>
          <w:szCs w:val="24"/>
        </w:rPr>
        <w:t xml:space="preserve">particularly for virtual attendees, who are subject to data privacy regulations across different jurisdictions. </w:t>
      </w:r>
    </w:p>
    <w:p xmlns:wp14="http://schemas.microsoft.com/office/word/2010/wordml" w:rsidRPr="00121F6C" w:rsidR="001534E5" w:rsidP="0032314B" w:rsidRDefault="001534E5" w14:paraId="7348786D" wp14:textId="77777777">
      <w:pPr>
        <w:pStyle w:val="ListParagraph"/>
        <w:numPr>
          <w:ilvl w:val="0"/>
          <w:numId w:val="9"/>
        </w:numPr>
        <w:spacing w:after="0"/>
        <w:rPr>
          <w:rFonts w:cs="Times New Roman"/>
          <w:szCs w:val="24"/>
        </w:rPr>
      </w:pPr>
      <w:r w:rsidRPr="00121F6C">
        <w:rPr>
          <w:rFonts w:cs="Times New Roman"/>
          <w:szCs w:val="24"/>
        </w:rPr>
        <w:t xml:space="preserve">By implementing </w:t>
      </w:r>
      <w:r w:rsidRPr="00121F6C" w:rsidR="00630C92">
        <w:rPr>
          <w:rFonts w:cs="Times New Roman"/>
          <w:szCs w:val="24"/>
        </w:rPr>
        <w:t xml:space="preserve">the </w:t>
      </w:r>
      <w:r w:rsidRPr="00121F6C">
        <w:rPr>
          <w:rFonts w:cs="Times New Roman"/>
          <w:szCs w:val="24"/>
        </w:rPr>
        <w:t>strong GDPR-comp</w:t>
      </w:r>
      <w:r w:rsidRPr="00121F6C" w:rsidR="00630C92">
        <w:rPr>
          <w:rFonts w:cs="Times New Roman"/>
          <w:szCs w:val="24"/>
        </w:rPr>
        <w:t>liant data handling practices, winter tech w</w:t>
      </w:r>
      <w:r w:rsidRPr="00121F6C">
        <w:rPr>
          <w:rFonts w:cs="Times New Roman"/>
          <w:szCs w:val="24"/>
        </w:rPr>
        <w:t xml:space="preserve">onderland can build trust with attendees and sponsors alike, </w:t>
      </w:r>
      <w:r w:rsidRPr="00121F6C" w:rsidR="00630C92">
        <w:rPr>
          <w:rFonts w:cs="Times New Roman"/>
          <w:szCs w:val="24"/>
        </w:rPr>
        <w:t>this reinforcing the</w:t>
      </w:r>
      <w:r w:rsidRPr="00121F6C">
        <w:rPr>
          <w:rFonts w:cs="Times New Roman"/>
          <w:szCs w:val="24"/>
        </w:rPr>
        <w:t xml:space="preserve"> reputation as a secure and reputable event within the industry.</w:t>
      </w:r>
    </w:p>
    <w:p xmlns:wp14="http://schemas.microsoft.com/office/word/2010/wordml" w:rsidRPr="00121F6C" w:rsidR="00A8712B" w:rsidP="007B0FB3" w:rsidRDefault="00A8712B" w14:paraId="2B2A7A39" wp14:textId="77777777">
      <w:pPr>
        <w:pStyle w:val="Heading1"/>
        <w:rPr>
          <w:szCs w:val="24"/>
        </w:rPr>
      </w:pPr>
      <w:bookmarkStart w:name="_Toc181108900" w:id="18"/>
      <w:r w:rsidRPr="00121F6C">
        <w:rPr>
          <w:szCs w:val="24"/>
        </w:rPr>
        <w:t>Conclusion</w:t>
      </w:r>
      <w:bookmarkEnd w:id="18"/>
    </w:p>
    <w:p xmlns:wp14="http://schemas.microsoft.com/office/word/2010/wordml" w:rsidRPr="00121F6C" w:rsidR="00630C92" w:rsidP="0032314B" w:rsidRDefault="00407A6B" w14:paraId="60A8EE84" wp14:textId="77777777">
      <w:pPr>
        <w:spacing w:after="0"/>
        <w:rPr>
          <w:rFonts w:cs="Times New Roman"/>
          <w:szCs w:val="24"/>
        </w:rPr>
      </w:pPr>
      <w:r w:rsidRPr="00121F6C">
        <w:rPr>
          <w:rFonts w:cs="Times New Roman"/>
          <w:szCs w:val="24"/>
        </w:rPr>
        <w:t xml:space="preserve">In conclusion, </w:t>
      </w:r>
      <w:r w:rsidRPr="00121F6C" w:rsidR="001F1528">
        <w:rPr>
          <w:rFonts w:cs="Times New Roman"/>
          <w:szCs w:val="24"/>
        </w:rPr>
        <w:t>the Winter Tech Wonderland is a hybrid MICE event focused on digital innovat</w:t>
      </w:r>
      <w:r w:rsidRPr="00121F6C" w:rsidR="001C2C15">
        <w:rPr>
          <w:rFonts w:cs="Times New Roman"/>
          <w:szCs w:val="24"/>
        </w:rPr>
        <w:t>ion in the hospitality industry</w:t>
      </w:r>
      <w:r w:rsidRPr="00121F6C" w:rsidR="001F1528">
        <w:rPr>
          <w:rFonts w:cs="Times New Roman"/>
          <w:szCs w:val="24"/>
        </w:rPr>
        <w:t>. The scheduled to take place at the Ski resort in London, UK, the event offers an immersive experience, blending in-person and the virtual participation to accommodate a diverse audience.</w:t>
      </w:r>
      <w:r w:rsidRPr="00121F6C" w:rsidR="001C2C15">
        <w:rPr>
          <w:rFonts w:cs="Times New Roman"/>
          <w:szCs w:val="24"/>
        </w:rPr>
        <w:t xml:space="preserve"> The report provides the even cycle of the winter tech, the aim is that winter tech wonderland event aims to accelerate the digital innovation in the hospitality industry by creating the immersive experience that showcases the AI, AR, and VR applications. </w:t>
      </w:r>
      <w:r w:rsidRPr="00121F6C" w:rsidR="00630C92">
        <w:rPr>
          <w:rFonts w:cs="Times New Roman"/>
          <w:szCs w:val="24"/>
        </w:rPr>
        <w:t xml:space="preserve">Through these PESTLE considerations, Winter Tech Wonderland </w:t>
      </w:r>
      <w:r w:rsidRPr="00121F6C" w:rsidR="001C2C15">
        <w:rPr>
          <w:rFonts w:cs="Times New Roman"/>
          <w:szCs w:val="24"/>
        </w:rPr>
        <w:t xml:space="preserve">is positioned as a forward-thinking event and </w:t>
      </w:r>
      <w:r w:rsidRPr="00121F6C" w:rsidR="001C2C15">
        <w:rPr>
          <w:rFonts w:cs="Times New Roman"/>
          <w:szCs w:val="24"/>
        </w:rPr>
        <w:t xml:space="preserve">it is a </w:t>
      </w:r>
      <w:r w:rsidRPr="00121F6C" w:rsidR="00630C92">
        <w:rPr>
          <w:rFonts w:cs="Times New Roman"/>
          <w:szCs w:val="24"/>
        </w:rPr>
        <w:t xml:space="preserve">responsible one, </w:t>
      </w:r>
      <w:r w:rsidRPr="00121F6C" w:rsidR="001C2C15">
        <w:rPr>
          <w:rFonts w:cs="Times New Roman"/>
          <w:szCs w:val="24"/>
        </w:rPr>
        <w:t xml:space="preserve">which </w:t>
      </w:r>
      <w:r w:rsidRPr="00121F6C" w:rsidR="009B2458">
        <w:rPr>
          <w:rFonts w:cs="Times New Roman"/>
          <w:szCs w:val="24"/>
        </w:rPr>
        <w:t xml:space="preserve">is </w:t>
      </w:r>
      <w:r w:rsidRPr="00121F6C" w:rsidR="00630C92">
        <w:rPr>
          <w:rFonts w:cs="Times New Roman"/>
          <w:szCs w:val="24"/>
        </w:rPr>
        <w:t>tailored to meet the situational and cultural needs of the contemporary hospitality and technology sectors.</w:t>
      </w:r>
    </w:p>
    <w:p xmlns:wp14="http://schemas.microsoft.com/office/word/2010/wordml" w:rsidRPr="00121F6C" w:rsidR="00016D0C" w:rsidP="0032314B" w:rsidRDefault="00016D0C" w14:paraId="0E27B00A" wp14:textId="77777777">
      <w:pPr>
        <w:spacing w:after="0"/>
        <w:rPr>
          <w:rFonts w:cs="Times New Roman" w:eastAsiaTheme="majorEastAsia"/>
          <w:b/>
          <w:color w:val="auto"/>
          <w:szCs w:val="24"/>
        </w:rPr>
      </w:pPr>
      <w:r w:rsidRPr="00121F6C">
        <w:rPr>
          <w:rFonts w:cs="Times New Roman"/>
          <w:szCs w:val="24"/>
        </w:rPr>
        <w:br w:type="page"/>
      </w:r>
    </w:p>
    <w:p xmlns:wp14="http://schemas.microsoft.com/office/word/2010/wordml" w:rsidRPr="00121F6C" w:rsidR="00F75D64" w:rsidP="007B0FB3" w:rsidRDefault="00CF7785" w14:paraId="6403A368" wp14:textId="77777777">
      <w:pPr>
        <w:pStyle w:val="Heading1"/>
        <w:rPr>
          <w:szCs w:val="24"/>
        </w:rPr>
      </w:pPr>
      <w:bookmarkStart w:name="_Toc181108901" w:id="19"/>
      <w:r w:rsidRPr="00121F6C">
        <w:rPr>
          <w:szCs w:val="24"/>
        </w:rPr>
        <w:t>Reference List</w:t>
      </w:r>
      <w:bookmarkEnd w:id="19"/>
      <w:r w:rsidRPr="00121F6C">
        <w:rPr>
          <w:szCs w:val="24"/>
        </w:rPr>
        <w:t xml:space="preserve"> </w:t>
      </w:r>
    </w:p>
    <w:p xmlns:wp14="http://schemas.microsoft.com/office/word/2010/wordml" w:rsidRPr="00121F6C" w:rsidR="00F75D64" w:rsidP="0032314B" w:rsidRDefault="00F75D64" w14:paraId="27AEA3EB"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Anas</w:t>
      </w:r>
      <w:proofErr w:type="spellEnd"/>
      <w:r w:rsidRPr="00121F6C">
        <w:rPr>
          <w:rFonts w:cs="Times New Roman"/>
          <w:color w:val="222222"/>
          <w:szCs w:val="24"/>
          <w:shd w:val="clear" w:color="auto" w:fill="FFFFFF"/>
        </w:rPr>
        <w:t xml:space="preserve">, M.S., </w:t>
      </w:r>
      <w:proofErr w:type="spellStart"/>
      <w:r w:rsidRPr="00121F6C">
        <w:rPr>
          <w:rFonts w:cs="Times New Roman"/>
          <w:color w:val="222222"/>
          <w:szCs w:val="24"/>
          <w:shd w:val="clear" w:color="auto" w:fill="FFFFFF"/>
        </w:rPr>
        <w:t>Maddiah</w:t>
      </w:r>
      <w:proofErr w:type="spellEnd"/>
      <w:r w:rsidRPr="00121F6C">
        <w:rPr>
          <w:rFonts w:cs="Times New Roman"/>
          <w:color w:val="222222"/>
          <w:szCs w:val="24"/>
          <w:shd w:val="clear" w:color="auto" w:fill="FFFFFF"/>
        </w:rPr>
        <w:t xml:space="preserve">, N.A., Noor </w:t>
      </w:r>
      <w:proofErr w:type="spellStart"/>
      <w:r w:rsidRPr="00121F6C">
        <w:rPr>
          <w:rFonts w:cs="Times New Roman"/>
          <w:color w:val="222222"/>
          <w:szCs w:val="24"/>
          <w:shd w:val="clear" w:color="auto" w:fill="FFFFFF"/>
        </w:rPr>
        <w:t>Eizamly</w:t>
      </w:r>
      <w:proofErr w:type="spellEnd"/>
      <w:r w:rsidRPr="00121F6C">
        <w:rPr>
          <w:rFonts w:cs="Times New Roman"/>
          <w:color w:val="222222"/>
          <w:szCs w:val="24"/>
          <w:shd w:val="clear" w:color="auto" w:fill="FFFFFF"/>
        </w:rPr>
        <w:t xml:space="preserve">, N.U.E., </w:t>
      </w:r>
      <w:proofErr w:type="spellStart"/>
      <w:r w:rsidRPr="00121F6C">
        <w:rPr>
          <w:rFonts w:cs="Times New Roman"/>
          <w:color w:val="222222"/>
          <w:szCs w:val="24"/>
          <w:shd w:val="clear" w:color="auto" w:fill="FFFFFF"/>
        </w:rPr>
        <w:t>Sulaiman</w:t>
      </w:r>
      <w:proofErr w:type="spellEnd"/>
      <w:r w:rsidRPr="00121F6C">
        <w:rPr>
          <w:rFonts w:cs="Times New Roman"/>
          <w:color w:val="222222"/>
          <w:szCs w:val="24"/>
          <w:shd w:val="clear" w:color="auto" w:fill="FFFFFF"/>
        </w:rPr>
        <w:t>, N.A. and Wee, H., 2020. Key success factors toward MICE industry: A systematic literature review. </w:t>
      </w:r>
      <w:r w:rsidRPr="00121F6C">
        <w:rPr>
          <w:rFonts w:cs="Times New Roman"/>
          <w:i/>
          <w:iCs/>
          <w:color w:val="222222"/>
          <w:szCs w:val="24"/>
          <w:shd w:val="clear" w:color="auto" w:fill="FFFFFF"/>
        </w:rPr>
        <w:t>Journal of Tourism, Hospitality &amp; Culinary Arts (JTHCA)</w:t>
      </w:r>
      <w:r w:rsidRPr="00121F6C">
        <w:rPr>
          <w:rFonts w:cs="Times New Roman"/>
          <w:color w:val="222222"/>
          <w:szCs w:val="24"/>
          <w:shd w:val="clear" w:color="auto" w:fill="FFFFFF"/>
        </w:rPr>
        <w:t>, </w:t>
      </w:r>
      <w:r w:rsidRPr="00121F6C">
        <w:rPr>
          <w:rFonts w:cs="Times New Roman"/>
          <w:i/>
          <w:iCs/>
          <w:color w:val="222222"/>
          <w:szCs w:val="24"/>
          <w:shd w:val="clear" w:color="auto" w:fill="FFFFFF"/>
        </w:rPr>
        <w:t>12</w:t>
      </w:r>
      <w:r w:rsidRPr="00121F6C">
        <w:rPr>
          <w:rFonts w:cs="Times New Roman"/>
          <w:color w:val="222222"/>
          <w:szCs w:val="24"/>
          <w:shd w:val="clear" w:color="auto" w:fill="FFFFFF"/>
        </w:rPr>
        <w:t>(1), pp.1-34.</w:t>
      </w:r>
    </w:p>
    <w:p xmlns:wp14="http://schemas.microsoft.com/office/word/2010/wordml" w:rsidRPr="00121F6C" w:rsidR="00F75D64" w:rsidP="0032314B" w:rsidRDefault="00F75D64" w14:paraId="034DED2D"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Avgeli</w:t>
      </w:r>
      <w:proofErr w:type="spellEnd"/>
      <w:r w:rsidRPr="00121F6C">
        <w:rPr>
          <w:rFonts w:cs="Times New Roman"/>
          <w:color w:val="222222"/>
          <w:szCs w:val="24"/>
          <w:shd w:val="clear" w:color="auto" w:fill="FFFFFF"/>
        </w:rPr>
        <w:t xml:space="preserve">, V., </w:t>
      </w:r>
      <w:proofErr w:type="spellStart"/>
      <w:r w:rsidRPr="00121F6C">
        <w:rPr>
          <w:rFonts w:cs="Times New Roman"/>
          <w:color w:val="222222"/>
          <w:szCs w:val="24"/>
          <w:shd w:val="clear" w:color="auto" w:fill="FFFFFF"/>
        </w:rPr>
        <w:t>Dahlan</w:t>
      </w:r>
      <w:proofErr w:type="spellEnd"/>
      <w:r w:rsidRPr="00121F6C">
        <w:rPr>
          <w:rFonts w:cs="Times New Roman"/>
          <w:color w:val="222222"/>
          <w:szCs w:val="24"/>
          <w:shd w:val="clear" w:color="auto" w:fill="FFFFFF"/>
        </w:rPr>
        <w:t xml:space="preserve">, M.A., </w:t>
      </w:r>
      <w:proofErr w:type="spellStart"/>
      <w:r w:rsidRPr="00121F6C">
        <w:rPr>
          <w:rFonts w:cs="Times New Roman"/>
          <w:color w:val="222222"/>
          <w:szCs w:val="24"/>
          <w:shd w:val="clear" w:color="auto" w:fill="FFFFFF"/>
        </w:rPr>
        <w:t>Bakir</w:t>
      </w:r>
      <w:proofErr w:type="spellEnd"/>
      <w:r w:rsidRPr="00121F6C">
        <w:rPr>
          <w:rFonts w:cs="Times New Roman"/>
          <w:color w:val="222222"/>
          <w:szCs w:val="24"/>
          <w:shd w:val="clear" w:color="auto" w:fill="FFFFFF"/>
        </w:rPr>
        <w:t xml:space="preserve">, A. and </w:t>
      </w:r>
      <w:proofErr w:type="spellStart"/>
      <w:r w:rsidRPr="00121F6C">
        <w:rPr>
          <w:rFonts w:cs="Times New Roman"/>
          <w:color w:val="222222"/>
          <w:szCs w:val="24"/>
          <w:shd w:val="clear" w:color="auto" w:fill="FFFFFF"/>
        </w:rPr>
        <w:t>Wickens</w:t>
      </w:r>
      <w:proofErr w:type="spellEnd"/>
      <w:r w:rsidRPr="00121F6C">
        <w:rPr>
          <w:rFonts w:cs="Times New Roman"/>
          <w:color w:val="222222"/>
          <w:szCs w:val="24"/>
          <w:shd w:val="clear" w:color="auto" w:fill="FFFFFF"/>
        </w:rPr>
        <w:t>, E., 2020. 4IR Impacts on tourism education and industry. </w:t>
      </w:r>
      <w:r w:rsidRPr="00121F6C">
        <w:rPr>
          <w:rFonts w:cs="Times New Roman"/>
          <w:i/>
          <w:iCs/>
          <w:color w:val="222222"/>
          <w:szCs w:val="24"/>
          <w:shd w:val="clear" w:color="auto" w:fill="FFFFFF"/>
        </w:rPr>
        <w:t>Journal on Tourism &amp; Sustainability</w:t>
      </w:r>
      <w:r w:rsidRPr="00121F6C">
        <w:rPr>
          <w:rFonts w:cs="Times New Roman"/>
          <w:color w:val="222222"/>
          <w:szCs w:val="24"/>
          <w:shd w:val="clear" w:color="auto" w:fill="FFFFFF"/>
        </w:rPr>
        <w:t>, </w:t>
      </w:r>
      <w:r w:rsidRPr="00121F6C">
        <w:rPr>
          <w:rFonts w:cs="Times New Roman"/>
          <w:i/>
          <w:iCs/>
          <w:color w:val="222222"/>
          <w:szCs w:val="24"/>
          <w:shd w:val="clear" w:color="auto" w:fill="FFFFFF"/>
        </w:rPr>
        <w:t>4</w:t>
      </w:r>
      <w:r w:rsidRPr="00121F6C">
        <w:rPr>
          <w:rFonts w:cs="Times New Roman"/>
          <w:color w:val="222222"/>
          <w:szCs w:val="24"/>
          <w:shd w:val="clear" w:color="auto" w:fill="FFFFFF"/>
        </w:rPr>
        <w:t>(1), pp.06-15.</w:t>
      </w:r>
    </w:p>
    <w:p xmlns:wp14="http://schemas.microsoft.com/office/word/2010/wordml" w:rsidRPr="00121F6C" w:rsidR="00F75D64" w:rsidP="0032314B" w:rsidRDefault="00F75D64" w14:paraId="41C5DD02" wp14:textId="77777777">
      <w:pPr>
        <w:spacing w:after="0"/>
        <w:ind w:left="720" w:hanging="720"/>
        <w:rPr>
          <w:rFonts w:cs="Times New Roman"/>
          <w:color w:val="222222"/>
          <w:szCs w:val="24"/>
          <w:shd w:val="clear" w:color="auto" w:fill="FFFFFF"/>
        </w:rPr>
      </w:pPr>
      <w:r w:rsidRPr="00121F6C">
        <w:rPr>
          <w:rFonts w:cs="Times New Roman"/>
          <w:color w:val="222222"/>
          <w:szCs w:val="24"/>
          <w:shd w:val="clear" w:color="auto" w:fill="FFFFFF"/>
        </w:rPr>
        <w:t xml:space="preserve">Bladen, C., </w:t>
      </w:r>
      <w:proofErr w:type="spellStart"/>
      <w:r w:rsidRPr="00121F6C">
        <w:rPr>
          <w:rFonts w:cs="Times New Roman"/>
          <w:color w:val="222222"/>
          <w:szCs w:val="24"/>
          <w:shd w:val="clear" w:color="auto" w:fill="FFFFFF"/>
        </w:rPr>
        <w:t>Kennell</w:t>
      </w:r>
      <w:proofErr w:type="spellEnd"/>
      <w:r w:rsidRPr="00121F6C">
        <w:rPr>
          <w:rFonts w:cs="Times New Roman"/>
          <w:color w:val="222222"/>
          <w:szCs w:val="24"/>
          <w:shd w:val="clear" w:color="auto" w:fill="FFFFFF"/>
        </w:rPr>
        <w:t xml:space="preserve">, J., </w:t>
      </w:r>
      <w:proofErr w:type="spellStart"/>
      <w:r w:rsidRPr="00121F6C">
        <w:rPr>
          <w:rFonts w:cs="Times New Roman"/>
          <w:color w:val="222222"/>
          <w:szCs w:val="24"/>
          <w:shd w:val="clear" w:color="auto" w:fill="FFFFFF"/>
        </w:rPr>
        <w:t>Abson</w:t>
      </w:r>
      <w:proofErr w:type="spellEnd"/>
      <w:r w:rsidRPr="00121F6C">
        <w:rPr>
          <w:rFonts w:cs="Times New Roman"/>
          <w:color w:val="222222"/>
          <w:szCs w:val="24"/>
          <w:shd w:val="clear" w:color="auto" w:fill="FFFFFF"/>
        </w:rPr>
        <w:t>, E. and Wilde, N., 2022. </w:t>
      </w:r>
      <w:r w:rsidRPr="00121F6C">
        <w:rPr>
          <w:rFonts w:cs="Times New Roman"/>
          <w:i/>
          <w:iCs/>
          <w:color w:val="222222"/>
          <w:szCs w:val="24"/>
          <w:shd w:val="clear" w:color="auto" w:fill="FFFFFF"/>
        </w:rPr>
        <w:t>Events management: An introduction</w:t>
      </w:r>
      <w:r w:rsidRPr="00121F6C">
        <w:rPr>
          <w:rFonts w:cs="Times New Roman"/>
          <w:color w:val="222222"/>
          <w:szCs w:val="24"/>
          <w:shd w:val="clear" w:color="auto" w:fill="FFFFFF"/>
        </w:rPr>
        <w:t>. Routledge.</w:t>
      </w:r>
    </w:p>
    <w:p xmlns:wp14="http://schemas.microsoft.com/office/word/2010/wordml" w:rsidRPr="00121F6C" w:rsidR="00F75D64" w:rsidP="0032314B" w:rsidRDefault="00F75D64" w14:paraId="14D5A8D6"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Celuch</w:t>
      </w:r>
      <w:proofErr w:type="spellEnd"/>
      <w:r w:rsidRPr="00121F6C">
        <w:rPr>
          <w:rFonts w:cs="Times New Roman"/>
          <w:color w:val="222222"/>
          <w:szCs w:val="24"/>
          <w:shd w:val="clear" w:color="auto" w:fill="FFFFFF"/>
        </w:rPr>
        <w:t>, K., 2021. Event technology for potential sustainable practices: A bibliometric review and research agenda. </w:t>
      </w:r>
      <w:r w:rsidRPr="00121F6C">
        <w:rPr>
          <w:rFonts w:cs="Times New Roman"/>
          <w:i/>
          <w:iCs/>
          <w:color w:val="222222"/>
          <w:szCs w:val="24"/>
          <w:shd w:val="clear" w:color="auto" w:fill="FFFFFF"/>
        </w:rPr>
        <w:t>International Journal of Event and Festival Management</w:t>
      </w:r>
      <w:r w:rsidRPr="00121F6C">
        <w:rPr>
          <w:rFonts w:cs="Times New Roman"/>
          <w:color w:val="222222"/>
          <w:szCs w:val="24"/>
          <w:shd w:val="clear" w:color="auto" w:fill="FFFFFF"/>
        </w:rPr>
        <w:t>, </w:t>
      </w:r>
      <w:r w:rsidRPr="00121F6C">
        <w:rPr>
          <w:rFonts w:cs="Times New Roman"/>
          <w:i/>
          <w:iCs/>
          <w:color w:val="222222"/>
          <w:szCs w:val="24"/>
          <w:shd w:val="clear" w:color="auto" w:fill="FFFFFF"/>
        </w:rPr>
        <w:t>12</w:t>
      </w:r>
      <w:r w:rsidRPr="00121F6C">
        <w:rPr>
          <w:rFonts w:cs="Times New Roman"/>
          <w:color w:val="222222"/>
          <w:szCs w:val="24"/>
          <w:shd w:val="clear" w:color="auto" w:fill="FFFFFF"/>
        </w:rPr>
        <w:t>(3), pp.314-330.</w:t>
      </w:r>
    </w:p>
    <w:p xmlns:wp14="http://schemas.microsoft.com/office/word/2010/wordml" w:rsidRPr="00121F6C" w:rsidR="00F75D64" w:rsidP="0032314B" w:rsidRDefault="00F75D64" w14:paraId="3CB54FB7"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Chakravarthy</w:t>
      </w:r>
      <w:proofErr w:type="spellEnd"/>
      <w:r w:rsidRPr="00121F6C">
        <w:rPr>
          <w:rFonts w:cs="Times New Roman"/>
          <w:color w:val="222222"/>
          <w:szCs w:val="24"/>
          <w:shd w:val="clear" w:color="auto" w:fill="FFFFFF"/>
        </w:rPr>
        <w:t>, S.P., 2024. Prospective technological advances. </w:t>
      </w:r>
      <w:r w:rsidRPr="00121F6C">
        <w:rPr>
          <w:rFonts w:cs="Times New Roman"/>
          <w:i/>
          <w:iCs/>
          <w:color w:val="222222"/>
          <w:szCs w:val="24"/>
          <w:shd w:val="clear" w:color="auto" w:fill="FFFFFF"/>
        </w:rPr>
        <w:t>6G Communication Network: Architecture, Security and Applications</w:t>
      </w:r>
      <w:r w:rsidRPr="00121F6C">
        <w:rPr>
          <w:rFonts w:cs="Times New Roman"/>
          <w:color w:val="222222"/>
          <w:szCs w:val="24"/>
          <w:shd w:val="clear" w:color="auto" w:fill="FFFFFF"/>
        </w:rPr>
        <w:t>.</w:t>
      </w:r>
    </w:p>
    <w:p xmlns:wp14="http://schemas.microsoft.com/office/word/2010/wordml" w:rsidRPr="00121F6C" w:rsidR="00F75D64" w:rsidP="0032314B" w:rsidRDefault="00F75D64" w14:paraId="477D477D" wp14:textId="77777777">
      <w:pPr>
        <w:spacing w:after="0"/>
        <w:ind w:left="720" w:hanging="720"/>
        <w:rPr>
          <w:rFonts w:cs="Times New Roman"/>
          <w:color w:val="222222"/>
          <w:szCs w:val="24"/>
          <w:shd w:val="clear" w:color="auto" w:fill="FFFFFF"/>
        </w:rPr>
      </w:pPr>
      <w:r w:rsidRPr="00121F6C">
        <w:rPr>
          <w:rFonts w:cs="Times New Roman"/>
          <w:color w:val="222222"/>
          <w:szCs w:val="24"/>
          <w:shd w:val="clear" w:color="auto" w:fill="FFFFFF"/>
        </w:rPr>
        <w:t>Chen, S.H. and Ahmed, F., 2025. The Transformative Power of AI and AR in Customer-Centric Services in the Tourism and Hospitality Sector: Looking Back to Predict the Future Outlook. In </w:t>
      </w:r>
      <w:r w:rsidRPr="00121F6C">
        <w:rPr>
          <w:rFonts w:cs="Times New Roman"/>
          <w:i/>
          <w:iCs/>
          <w:color w:val="222222"/>
          <w:szCs w:val="24"/>
          <w:shd w:val="clear" w:color="auto" w:fill="FFFFFF"/>
        </w:rPr>
        <w:t>Managing Customer-Centric Strategies in the Digital Landscape</w:t>
      </w:r>
      <w:r w:rsidRPr="00121F6C">
        <w:rPr>
          <w:rFonts w:cs="Times New Roman"/>
          <w:color w:val="222222"/>
          <w:szCs w:val="24"/>
          <w:shd w:val="clear" w:color="auto" w:fill="FFFFFF"/>
        </w:rPr>
        <w:t> (pp. 105-138). IGI Global.</w:t>
      </w:r>
    </w:p>
    <w:p xmlns:wp14="http://schemas.microsoft.com/office/word/2010/wordml" w:rsidRPr="00121F6C" w:rsidR="00F75D64" w:rsidP="0032314B" w:rsidRDefault="00F75D64" w14:paraId="5E0D0E91"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Donally</w:t>
      </w:r>
      <w:proofErr w:type="spellEnd"/>
      <w:r w:rsidRPr="00121F6C">
        <w:rPr>
          <w:rFonts w:cs="Times New Roman"/>
          <w:color w:val="222222"/>
          <w:szCs w:val="24"/>
          <w:shd w:val="clear" w:color="auto" w:fill="FFFFFF"/>
        </w:rPr>
        <w:t>, J., 2022. </w:t>
      </w:r>
      <w:r w:rsidRPr="00121F6C">
        <w:rPr>
          <w:rFonts w:cs="Times New Roman"/>
          <w:i/>
          <w:iCs/>
          <w:color w:val="222222"/>
          <w:szCs w:val="24"/>
          <w:shd w:val="clear" w:color="auto" w:fill="FFFFFF"/>
        </w:rPr>
        <w:t>The immersive classroom: Create customized learning experiences with AR/VR</w:t>
      </w:r>
      <w:r w:rsidRPr="00121F6C">
        <w:rPr>
          <w:rFonts w:cs="Times New Roman"/>
          <w:color w:val="222222"/>
          <w:szCs w:val="24"/>
          <w:shd w:val="clear" w:color="auto" w:fill="FFFFFF"/>
        </w:rPr>
        <w:t>. International Society for Technology in Education.</w:t>
      </w:r>
    </w:p>
    <w:p xmlns:wp14="http://schemas.microsoft.com/office/word/2010/wordml" w:rsidRPr="00121F6C" w:rsidR="00F75D64" w:rsidP="0032314B" w:rsidRDefault="00F75D64" w14:paraId="5738B6D9"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Glebova</w:t>
      </w:r>
      <w:proofErr w:type="spellEnd"/>
      <w:r w:rsidRPr="00121F6C">
        <w:rPr>
          <w:rFonts w:cs="Times New Roman"/>
          <w:color w:val="222222"/>
          <w:szCs w:val="24"/>
          <w:shd w:val="clear" w:color="auto" w:fill="FFFFFF"/>
        </w:rPr>
        <w:t xml:space="preserve">, E., Book, R., Su, Y., </w:t>
      </w:r>
      <w:proofErr w:type="spellStart"/>
      <w:r w:rsidRPr="00121F6C">
        <w:rPr>
          <w:rFonts w:cs="Times New Roman"/>
          <w:color w:val="222222"/>
          <w:szCs w:val="24"/>
          <w:shd w:val="clear" w:color="auto" w:fill="FFFFFF"/>
        </w:rPr>
        <w:t>Perić</w:t>
      </w:r>
      <w:proofErr w:type="spellEnd"/>
      <w:r w:rsidRPr="00121F6C">
        <w:rPr>
          <w:rFonts w:cs="Times New Roman"/>
          <w:color w:val="222222"/>
          <w:szCs w:val="24"/>
          <w:shd w:val="clear" w:color="auto" w:fill="FFFFFF"/>
        </w:rPr>
        <w:t>, M. and Heller, J., 2023. Sports venue digital twin technology from a spectator virtual visiting perspective. </w:t>
      </w:r>
      <w:r w:rsidRPr="00121F6C">
        <w:rPr>
          <w:rFonts w:cs="Times New Roman"/>
          <w:i/>
          <w:iCs/>
          <w:color w:val="222222"/>
          <w:szCs w:val="24"/>
          <w:shd w:val="clear" w:color="auto" w:fill="FFFFFF"/>
        </w:rPr>
        <w:t>Frontiers in sports and active living</w:t>
      </w:r>
      <w:r w:rsidRPr="00121F6C">
        <w:rPr>
          <w:rFonts w:cs="Times New Roman"/>
          <w:color w:val="222222"/>
          <w:szCs w:val="24"/>
          <w:shd w:val="clear" w:color="auto" w:fill="FFFFFF"/>
        </w:rPr>
        <w:t>, </w:t>
      </w:r>
      <w:r w:rsidRPr="00121F6C">
        <w:rPr>
          <w:rFonts w:cs="Times New Roman"/>
          <w:i/>
          <w:iCs/>
          <w:color w:val="222222"/>
          <w:szCs w:val="24"/>
          <w:shd w:val="clear" w:color="auto" w:fill="FFFFFF"/>
        </w:rPr>
        <w:t>5</w:t>
      </w:r>
      <w:r w:rsidRPr="00121F6C">
        <w:rPr>
          <w:rFonts w:cs="Times New Roman"/>
          <w:color w:val="222222"/>
          <w:szCs w:val="24"/>
          <w:shd w:val="clear" w:color="auto" w:fill="FFFFFF"/>
        </w:rPr>
        <w:t>, p.1289140.</w:t>
      </w:r>
    </w:p>
    <w:p xmlns:wp14="http://schemas.microsoft.com/office/word/2010/wordml" w:rsidRPr="00121F6C" w:rsidR="00F75D64" w:rsidP="0032314B" w:rsidRDefault="00F75D64" w14:paraId="79F07D38"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Hanaei</w:t>
      </w:r>
      <w:proofErr w:type="spellEnd"/>
      <w:r w:rsidRPr="00121F6C">
        <w:rPr>
          <w:rFonts w:cs="Times New Roman"/>
          <w:color w:val="222222"/>
          <w:szCs w:val="24"/>
          <w:shd w:val="clear" w:color="auto" w:fill="FFFFFF"/>
        </w:rPr>
        <w:t xml:space="preserve">, S., </w:t>
      </w:r>
      <w:proofErr w:type="spellStart"/>
      <w:r w:rsidRPr="00121F6C">
        <w:rPr>
          <w:rFonts w:cs="Times New Roman"/>
          <w:color w:val="222222"/>
          <w:szCs w:val="24"/>
          <w:shd w:val="clear" w:color="auto" w:fill="FFFFFF"/>
        </w:rPr>
        <w:t>Takian</w:t>
      </w:r>
      <w:proofErr w:type="spellEnd"/>
      <w:r w:rsidRPr="00121F6C">
        <w:rPr>
          <w:rFonts w:cs="Times New Roman"/>
          <w:color w:val="222222"/>
          <w:szCs w:val="24"/>
          <w:shd w:val="clear" w:color="auto" w:fill="FFFFFF"/>
        </w:rPr>
        <w:t xml:space="preserve">, A., </w:t>
      </w:r>
      <w:proofErr w:type="spellStart"/>
      <w:r w:rsidRPr="00121F6C">
        <w:rPr>
          <w:rFonts w:cs="Times New Roman"/>
          <w:color w:val="222222"/>
          <w:szCs w:val="24"/>
          <w:shd w:val="clear" w:color="auto" w:fill="FFFFFF"/>
        </w:rPr>
        <w:t>Majdzadeh</w:t>
      </w:r>
      <w:proofErr w:type="spellEnd"/>
      <w:r w:rsidRPr="00121F6C">
        <w:rPr>
          <w:rFonts w:cs="Times New Roman"/>
          <w:color w:val="222222"/>
          <w:szCs w:val="24"/>
          <w:shd w:val="clear" w:color="auto" w:fill="FFFFFF"/>
        </w:rPr>
        <w:t xml:space="preserve">, R., </w:t>
      </w:r>
      <w:proofErr w:type="spellStart"/>
      <w:r w:rsidRPr="00121F6C">
        <w:rPr>
          <w:rFonts w:cs="Times New Roman"/>
          <w:color w:val="222222"/>
          <w:szCs w:val="24"/>
          <w:shd w:val="clear" w:color="auto" w:fill="FFFFFF"/>
        </w:rPr>
        <w:t>Maboloc</w:t>
      </w:r>
      <w:proofErr w:type="spellEnd"/>
      <w:r w:rsidRPr="00121F6C">
        <w:rPr>
          <w:rFonts w:cs="Times New Roman"/>
          <w:color w:val="222222"/>
          <w:szCs w:val="24"/>
          <w:shd w:val="clear" w:color="auto" w:fill="FFFFFF"/>
        </w:rPr>
        <w:t xml:space="preserve">, C.R., Grossmann, I., Gomes, O., Milosevic, M., Gupta, M., </w:t>
      </w:r>
      <w:proofErr w:type="spellStart"/>
      <w:r w:rsidRPr="00121F6C">
        <w:rPr>
          <w:rFonts w:cs="Times New Roman"/>
          <w:color w:val="222222"/>
          <w:szCs w:val="24"/>
          <w:shd w:val="clear" w:color="auto" w:fill="FFFFFF"/>
        </w:rPr>
        <w:t>Shamshirsaz</w:t>
      </w:r>
      <w:proofErr w:type="spellEnd"/>
      <w:r w:rsidRPr="00121F6C">
        <w:rPr>
          <w:rFonts w:cs="Times New Roman"/>
          <w:color w:val="222222"/>
          <w:szCs w:val="24"/>
          <w:shd w:val="clear" w:color="auto" w:fill="FFFFFF"/>
        </w:rPr>
        <w:t xml:space="preserve">, A.A., </w:t>
      </w:r>
      <w:proofErr w:type="spellStart"/>
      <w:r w:rsidRPr="00121F6C">
        <w:rPr>
          <w:rFonts w:cs="Times New Roman"/>
          <w:color w:val="222222"/>
          <w:szCs w:val="24"/>
          <w:shd w:val="clear" w:color="auto" w:fill="FFFFFF"/>
        </w:rPr>
        <w:t>Harbi</w:t>
      </w:r>
      <w:proofErr w:type="spellEnd"/>
      <w:r w:rsidRPr="00121F6C">
        <w:rPr>
          <w:rFonts w:cs="Times New Roman"/>
          <w:color w:val="222222"/>
          <w:szCs w:val="24"/>
          <w:shd w:val="clear" w:color="auto" w:fill="FFFFFF"/>
        </w:rPr>
        <w:t>, A. and Burhan, A.M., 2022. Emerging standards and the hybrid model for organizing scientific events during and after the COVID-19 pandemic. </w:t>
      </w:r>
      <w:r w:rsidRPr="00121F6C">
        <w:rPr>
          <w:rFonts w:cs="Times New Roman"/>
          <w:i/>
          <w:iCs/>
          <w:color w:val="222222"/>
          <w:szCs w:val="24"/>
          <w:shd w:val="clear" w:color="auto" w:fill="FFFFFF"/>
        </w:rPr>
        <w:t>Disaster medicine and public health preparedness</w:t>
      </w:r>
      <w:r w:rsidRPr="00121F6C">
        <w:rPr>
          <w:rFonts w:cs="Times New Roman"/>
          <w:color w:val="222222"/>
          <w:szCs w:val="24"/>
          <w:shd w:val="clear" w:color="auto" w:fill="FFFFFF"/>
        </w:rPr>
        <w:t>, </w:t>
      </w:r>
      <w:r w:rsidRPr="00121F6C">
        <w:rPr>
          <w:rFonts w:cs="Times New Roman"/>
          <w:i/>
          <w:iCs/>
          <w:color w:val="222222"/>
          <w:szCs w:val="24"/>
          <w:shd w:val="clear" w:color="auto" w:fill="FFFFFF"/>
        </w:rPr>
        <w:t>16</w:t>
      </w:r>
      <w:r w:rsidRPr="00121F6C">
        <w:rPr>
          <w:rFonts w:cs="Times New Roman"/>
          <w:color w:val="222222"/>
          <w:szCs w:val="24"/>
          <w:shd w:val="clear" w:color="auto" w:fill="FFFFFF"/>
        </w:rPr>
        <w:t>(3), pp.1172-1177.</w:t>
      </w:r>
    </w:p>
    <w:p xmlns:wp14="http://schemas.microsoft.com/office/word/2010/wordml" w:rsidRPr="00121F6C" w:rsidR="00F75D64" w:rsidP="0032314B" w:rsidRDefault="00F75D64" w14:paraId="6A57C520"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Kandampully</w:t>
      </w:r>
      <w:proofErr w:type="spellEnd"/>
      <w:r w:rsidRPr="00121F6C">
        <w:rPr>
          <w:rFonts w:cs="Times New Roman"/>
          <w:color w:val="222222"/>
          <w:szCs w:val="24"/>
          <w:shd w:val="clear" w:color="auto" w:fill="FFFFFF"/>
        </w:rPr>
        <w:t xml:space="preserve">, J. and </w:t>
      </w:r>
      <w:proofErr w:type="spellStart"/>
      <w:r w:rsidRPr="00121F6C">
        <w:rPr>
          <w:rFonts w:cs="Times New Roman"/>
          <w:color w:val="222222"/>
          <w:szCs w:val="24"/>
          <w:shd w:val="clear" w:color="auto" w:fill="FFFFFF"/>
        </w:rPr>
        <w:t>Solnet</w:t>
      </w:r>
      <w:proofErr w:type="spellEnd"/>
      <w:r w:rsidRPr="00121F6C">
        <w:rPr>
          <w:rFonts w:cs="Times New Roman"/>
          <w:color w:val="222222"/>
          <w:szCs w:val="24"/>
          <w:shd w:val="clear" w:color="auto" w:fill="FFFFFF"/>
        </w:rPr>
        <w:t>, D., 2024. Service Management Principles for Hospitality &amp; Tourism in the Age of Digital Technology.</w:t>
      </w:r>
    </w:p>
    <w:p xmlns:wp14="http://schemas.microsoft.com/office/word/2010/wordml" w:rsidRPr="00121F6C" w:rsidR="00F75D64" w:rsidP="0032314B" w:rsidRDefault="00F75D64" w14:paraId="59FB2469" wp14:textId="77777777">
      <w:pPr>
        <w:spacing w:after="0"/>
        <w:ind w:left="720" w:hanging="720"/>
        <w:rPr>
          <w:rFonts w:cs="Times New Roman"/>
          <w:color w:val="222222"/>
          <w:szCs w:val="24"/>
          <w:shd w:val="clear" w:color="auto" w:fill="FFFFFF"/>
        </w:rPr>
      </w:pPr>
      <w:r w:rsidRPr="00121F6C">
        <w:rPr>
          <w:rFonts w:cs="Times New Roman"/>
          <w:color w:val="222222"/>
          <w:szCs w:val="24"/>
          <w:shd w:val="clear" w:color="auto" w:fill="FFFFFF"/>
        </w:rPr>
        <w:t>Khan, K., 2024. Advancements and Challenges in 360 Augmented Reality Video Streaming: A Comprehensive Review. </w:t>
      </w:r>
      <w:r w:rsidRPr="00121F6C">
        <w:rPr>
          <w:rFonts w:cs="Times New Roman"/>
          <w:i/>
          <w:iCs/>
          <w:color w:val="222222"/>
          <w:szCs w:val="24"/>
          <w:shd w:val="clear" w:color="auto" w:fill="FFFFFF"/>
        </w:rPr>
        <w:t>International Journal of Computing</w:t>
      </w:r>
      <w:r w:rsidRPr="00121F6C">
        <w:rPr>
          <w:rFonts w:cs="Times New Roman"/>
          <w:color w:val="222222"/>
          <w:szCs w:val="24"/>
          <w:shd w:val="clear" w:color="auto" w:fill="FFFFFF"/>
        </w:rPr>
        <w:t>, </w:t>
      </w:r>
      <w:r w:rsidRPr="00121F6C">
        <w:rPr>
          <w:rFonts w:cs="Times New Roman"/>
          <w:i/>
          <w:iCs/>
          <w:color w:val="222222"/>
          <w:szCs w:val="24"/>
          <w:shd w:val="clear" w:color="auto" w:fill="FFFFFF"/>
        </w:rPr>
        <w:t>13</w:t>
      </w:r>
      <w:r w:rsidRPr="00121F6C">
        <w:rPr>
          <w:rFonts w:cs="Times New Roman"/>
          <w:color w:val="222222"/>
          <w:szCs w:val="24"/>
          <w:shd w:val="clear" w:color="auto" w:fill="FFFFFF"/>
        </w:rPr>
        <w:t>(1), pp.1-20.</w:t>
      </w:r>
    </w:p>
    <w:p xmlns:wp14="http://schemas.microsoft.com/office/word/2010/wordml" w:rsidRPr="00121F6C" w:rsidR="00F75D64" w:rsidP="0032314B" w:rsidRDefault="00F75D64" w14:paraId="44FEC9AA" wp14:textId="77777777">
      <w:pPr>
        <w:spacing w:after="0"/>
        <w:ind w:left="720" w:hanging="720"/>
        <w:rPr>
          <w:rFonts w:cs="Times New Roman"/>
          <w:color w:val="222222"/>
          <w:szCs w:val="24"/>
          <w:shd w:val="clear" w:color="auto" w:fill="FFFFFF"/>
        </w:rPr>
      </w:pPr>
      <w:r w:rsidRPr="00121F6C">
        <w:rPr>
          <w:rFonts w:cs="Times New Roman"/>
          <w:color w:val="222222"/>
          <w:szCs w:val="24"/>
          <w:shd w:val="clear" w:color="auto" w:fill="FFFFFF"/>
        </w:rPr>
        <w:t>Kumar, P., 2021. Digital marketing in hospitality and tourism. </w:t>
      </w:r>
      <w:r w:rsidRPr="00121F6C">
        <w:rPr>
          <w:rFonts w:cs="Times New Roman"/>
          <w:i/>
          <w:iCs/>
          <w:color w:val="222222"/>
          <w:szCs w:val="24"/>
          <w:shd w:val="clear" w:color="auto" w:fill="FFFFFF"/>
        </w:rPr>
        <w:t>University of South Florida (USF) M3 Publishing</w:t>
      </w:r>
      <w:r w:rsidRPr="00121F6C">
        <w:rPr>
          <w:rFonts w:cs="Times New Roman"/>
          <w:color w:val="222222"/>
          <w:szCs w:val="24"/>
          <w:shd w:val="clear" w:color="auto" w:fill="FFFFFF"/>
        </w:rPr>
        <w:t>, </w:t>
      </w:r>
      <w:r w:rsidRPr="00121F6C">
        <w:rPr>
          <w:rFonts w:cs="Times New Roman"/>
          <w:i/>
          <w:iCs/>
          <w:color w:val="222222"/>
          <w:szCs w:val="24"/>
          <w:shd w:val="clear" w:color="auto" w:fill="FFFFFF"/>
        </w:rPr>
        <w:t>17</w:t>
      </w:r>
      <w:r w:rsidRPr="00121F6C">
        <w:rPr>
          <w:rFonts w:cs="Times New Roman"/>
          <w:color w:val="222222"/>
          <w:szCs w:val="24"/>
          <w:shd w:val="clear" w:color="auto" w:fill="FFFFFF"/>
        </w:rPr>
        <w:t>(9781732127593), p.3.</w:t>
      </w:r>
    </w:p>
    <w:p xmlns:wp14="http://schemas.microsoft.com/office/word/2010/wordml" w:rsidRPr="00121F6C" w:rsidR="00F75D64" w:rsidP="0032314B" w:rsidRDefault="00F75D64" w14:paraId="5716FE28"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Latshaw</w:t>
      </w:r>
      <w:proofErr w:type="spellEnd"/>
      <w:r w:rsidRPr="00121F6C">
        <w:rPr>
          <w:rFonts w:cs="Times New Roman"/>
          <w:color w:val="222222"/>
          <w:szCs w:val="24"/>
          <w:shd w:val="clear" w:color="auto" w:fill="FFFFFF"/>
        </w:rPr>
        <w:t>, E., 2020. Can a Personal Passion for the Environment Create a Shift in the Event Industry?.</w:t>
      </w:r>
    </w:p>
    <w:p xmlns:wp14="http://schemas.microsoft.com/office/word/2010/wordml" w:rsidRPr="00121F6C" w:rsidR="00F75D64" w:rsidP="0032314B" w:rsidRDefault="00F75D64" w14:paraId="19EB8315" wp14:textId="77777777">
      <w:pPr>
        <w:spacing w:after="0"/>
        <w:ind w:left="720" w:hanging="720"/>
        <w:rPr>
          <w:rFonts w:cs="Times New Roman"/>
          <w:color w:val="222222"/>
          <w:szCs w:val="24"/>
          <w:shd w:val="clear" w:color="auto" w:fill="FFFFFF"/>
        </w:rPr>
      </w:pPr>
      <w:r w:rsidRPr="00121F6C">
        <w:rPr>
          <w:rFonts w:cs="Times New Roman"/>
          <w:color w:val="222222"/>
          <w:szCs w:val="24"/>
          <w:shd w:val="clear" w:color="auto" w:fill="FFFFFF"/>
        </w:rPr>
        <w:t>Lyons, S., 2021. </w:t>
      </w:r>
      <w:r w:rsidRPr="00121F6C">
        <w:rPr>
          <w:rFonts w:cs="Times New Roman"/>
          <w:i/>
          <w:iCs/>
          <w:color w:val="222222"/>
          <w:szCs w:val="24"/>
          <w:shd w:val="clear" w:color="auto" w:fill="FFFFFF"/>
        </w:rPr>
        <w:t>“They Don't Always Know What They're Going to Do, But They Know How to Do It”: Managing Immersive Theatre</w:t>
      </w:r>
      <w:r w:rsidRPr="00121F6C">
        <w:rPr>
          <w:rFonts w:cs="Times New Roman"/>
          <w:color w:val="222222"/>
          <w:szCs w:val="24"/>
          <w:shd w:val="clear" w:color="auto" w:fill="FFFFFF"/>
        </w:rPr>
        <w:t>. Drexel University.</w:t>
      </w:r>
    </w:p>
    <w:p xmlns:wp14="http://schemas.microsoft.com/office/word/2010/wordml" w:rsidRPr="00121F6C" w:rsidR="00F75D64" w:rsidP="0032314B" w:rsidRDefault="00F75D64" w14:paraId="744DF158"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Maroufkhani</w:t>
      </w:r>
      <w:proofErr w:type="spellEnd"/>
      <w:r w:rsidRPr="00121F6C">
        <w:rPr>
          <w:rFonts w:cs="Times New Roman"/>
          <w:color w:val="222222"/>
          <w:szCs w:val="24"/>
          <w:shd w:val="clear" w:color="auto" w:fill="FFFFFF"/>
        </w:rPr>
        <w:t xml:space="preserve">, P., </w:t>
      </w:r>
      <w:proofErr w:type="spellStart"/>
      <w:r w:rsidRPr="00121F6C">
        <w:rPr>
          <w:rFonts w:cs="Times New Roman"/>
          <w:color w:val="222222"/>
          <w:szCs w:val="24"/>
          <w:shd w:val="clear" w:color="auto" w:fill="FFFFFF"/>
        </w:rPr>
        <w:t>Desouza</w:t>
      </w:r>
      <w:proofErr w:type="spellEnd"/>
      <w:r w:rsidRPr="00121F6C">
        <w:rPr>
          <w:rFonts w:cs="Times New Roman"/>
          <w:color w:val="222222"/>
          <w:szCs w:val="24"/>
          <w:shd w:val="clear" w:color="auto" w:fill="FFFFFF"/>
        </w:rPr>
        <w:t xml:space="preserve">, K.C., </w:t>
      </w:r>
      <w:proofErr w:type="spellStart"/>
      <w:r w:rsidRPr="00121F6C">
        <w:rPr>
          <w:rFonts w:cs="Times New Roman"/>
          <w:color w:val="222222"/>
          <w:szCs w:val="24"/>
          <w:shd w:val="clear" w:color="auto" w:fill="FFFFFF"/>
        </w:rPr>
        <w:t>Perrons</w:t>
      </w:r>
      <w:proofErr w:type="spellEnd"/>
      <w:r w:rsidRPr="00121F6C">
        <w:rPr>
          <w:rFonts w:cs="Times New Roman"/>
          <w:color w:val="222222"/>
          <w:szCs w:val="24"/>
          <w:shd w:val="clear" w:color="auto" w:fill="FFFFFF"/>
        </w:rPr>
        <w:t xml:space="preserve">, R.K. and </w:t>
      </w:r>
      <w:proofErr w:type="spellStart"/>
      <w:r w:rsidRPr="00121F6C">
        <w:rPr>
          <w:rFonts w:cs="Times New Roman"/>
          <w:color w:val="222222"/>
          <w:szCs w:val="24"/>
          <w:shd w:val="clear" w:color="auto" w:fill="FFFFFF"/>
        </w:rPr>
        <w:t>Iranmanesh</w:t>
      </w:r>
      <w:proofErr w:type="spellEnd"/>
      <w:r w:rsidRPr="00121F6C">
        <w:rPr>
          <w:rFonts w:cs="Times New Roman"/>
          <w:color w:val="222222"/>
          <w:szCs w:val="24"/>
          <w:shd w:val="clear" w:color="auto" w:fill="FFFFFF"/>
        </w:rPr>
        <w:t>, M., 2022. Digital transformation in the resource and energy sectors: A systematic review. </w:t>
      </w:r>
      <w:r w:rsidRPr="00121F6C">
        <w:rPr>
          <w:rFonts w:cs="Times New Roman"/>
          <w:i/>
          <w:iCs/>
          <w:color w:val="222222"/>
          <w:szCs w:val="24"/>
          <w:shd w:val="clear" w:color="auto" w:fill="FFFFFF"/>
        </w:rPr>
        <w:t>Resources Policy</w:t>
      </w:r>
      <w:r w:rsidRPr="00121F6C">
        <w:rPr>
          <w:rFonts w:cs="Times New Roman"/>
          <w:color w:val="222222"/>
          <w:szCs w:val="24"/>
          <w:shd w:val="clear" w:color="auto" w:fill="FFFFFF"/>
        </w:rPr>
        <w:t>, </w:t>
      </w:r>
      <w:r w:rsidRPr="00121F6C">
        <w:rPr>
          <w:rFonts w:cs="Times New Roman"/>
          <w:i/>
          <w:iCs/>
          <w:color w:val="222222"/>
          <w:szCs w:val="24"/>
          <w:shd w:val="clear" w:color="auto" w:fill="FFFFFF"/>
        </w:rPr>
        <w:t>76</w:t>
      </w:r>
      <w:r w:rsidRPr="00121F6C">
        <w:rPr>
          <w:rFonts w:cs="Times New Roman"/>
          <w:color w:val="222222"/>
          <w:szCs w:val="24"/>
          <w:shd w:val="clear" w:color="auto" w:fill="FFFFFF"/>
        </w:rPr>
        <w:t>, p.102622.</w:t>
      </w:r>
    </w:p>
    <w:p xmlns:wp14="http://schemas.microsoft.com/office/word/2010/wordml" w:rsidRPr="00121F6C" w:rsidR="00F75D64" w:rsidP="0032314B" w:rsidRDefault="00F75D64" w14:paraId="23280DDD"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Päkk</w:t>
      </w:r>
      <w:proofErr w:type="spellEnd"/>
      <w:r w:rsidRPr="00121F6C">
        <w:rPr>
          <w:rFonts w:cs="Times New Roman"/>
          <w:color w:val="222222"/>
          <w:szCs w:val="24"/>
          <w:shd w:val="clear" w:color="auto" w:fill="FFFFFF"/>
        </w:rPr>
        <w:t xml:space="preserve">, R. and </w:t>
      </w:r>
      <w:proofErr w:type="spellStart"/>
      <w:r w:rsidRPr="00121F6C">
        <w:rPr>
          <w:rFonts w:cs="Times New Roman"/>
          <w:color w:val="222222"/>
          <w:szCs w:val="24"/>
          <w:shd w:val="clear" w:color="auto" w:fill="FFFFFF"/>
        </w:rPr>
        <w:t>Karjaluoto</w:t>
      </w:r>
      <w:proofErr w:type="spellEnd"/>
      <w:r w:rsidRPr="00121F6C">
        <w:rPr>
          <w:rFonts w:cs="Times New Roman"/>
          <w:color w:val="222222"/>
          <w:szCs w:val="24"/>
          <w:shd w:val="clear" w:color="auto" w:fill="FFFFFF"/>
        </w:rPr>
        <w:t>, H., 2022. Leveraging sport sponsorship with digital marketing communication: A conceptual model. In </w:t>
      </w:r>
      <w:r w:rsidRPr="00121F6C">
        <w:rPr>
          <w:rFonts w:cs="Times New Roman"/>
          <w:i/>
          <w:iCs/>
          <w:color w:val="222222"/>
          <w:szCs w:val="24"/>
          <w:shd w:val="clear" w:color="auto" w:fill="FFFFFF"/>
        </w:rPr>
        <w:t>Social Media for Progressive Public Relations</w:t>
      </w:r>
      <w:r w:rsidRPr="00121F6C">
        <w:rPr>
          <w:rFonts w:cs="Times New Roman"/>
          <w:color w:val="222222"/>
          <w:szCs w:val="24"/>
          <w:shd w:val="clear" w:color="auto" w:fill="FFFFFF"/>
        </w:rPr>
        <w:t> (pp. 111-123). Routledge.</w:t>
      </w:r>
    </w:p>
    <w:p xmlns:wp14="http://schemas.microsoft.com/office/word/2010/wordml" w:rsidRPr="00121F6C" w:rsidR="00F75D64" w:rsidP="0032314B" w:rsidRDefault="00F75D64" w14:paraId="09E37D03" wp14:textId="77777777">
      <w:pPr>
        <w:spacing w:after="0"/>
        <w:ind w:left="720" w:hanging="720"/>
        <w:rPr>
          <w:rFonts w:cs="Times New Roman"/>
          <w:color w:val="222222"/>
          <w:szCs w:val="24"/>
          <w:shd w:val="clear" w:color="auto" w:fill="FFFFFF"/>
        </w:rPr>
      </w:pPr>
      <w:r w:rsidRPr="00121F6C">
        <w:rPr>
          <w:rFonts w:cs="Times New Roman"/>
          <w:color w:val="222222"/>
          <w:szCs w:val="24"/>
          <w:shd w:val="clear" w:color="auto" w:fill="FFFFFF"/>
        </w:rPr>
        <w:t xml:space="preserve">Pereira, D.F., Oliveira, J.F. and </w:t>
      </w:r>
      <w:proofErr w:type="spellStart"/>
      <w:r w:rsidRPr="00121F6C">
        <w:rPr>
          <w:rFonts w:cs="Times New Roman"/>
          <w:color w:val="222222"/>
          <w:szCs w:val="24"/>
          <w:shd w:val="clear" w:color="auto" w:fill="FFFFFF"/>
        </w:rPr>
        <w:t>Carravilla</w:t>
      </w:r>
      <w:proofErr w:type="spellEnd"/>
      <w:r w:rsidRPr="00121F6C">
        <w:rPr>
          <w:rFonts w:cs="Times New Roman"/>
          <w:color w:val="222222"/>
          <w:szCs w:val="24"/>
          <w:shd w:val="clear" w:color="auto" w:fill="FFFFFF"/>
        </w:rPr>
        <w:t>, M.A., 2020. Tactical sales and operations planning: A holistic framework and a literature review of decision-making models. </w:t>
      </w:r>
      <w:r w:rsidRPr="00121F6C">
        <w:rPr>
          <w:rFonts w:cs="Times New Roman"/>
          <w:i/>
          <w:iCs/>
          <w:color w:val="222222"/>
          <w:szCs w:val="24"/>
          <w:shd w:val="clear" w:color="auto" w:fill="FFFFFF"/>
        </w:rPr>
        <w:t>International Journal of Production Economics</w:t>
      </w:r>
      <w:r w:rsidRPr="00121F6C">
        <w:rPr>
          <w:rFonts w:cs="Times New Roman"/>
          <w:color w:val="222222"/>
          <w:szCs w:val="24"/>
          <w:shd w:val="clear" w:color="auto" w:fill="FFFFFF"/>
        </w:rPr>
        <w:t>, </w:t>
      </w:r>
      <w:r w:rsidRPr="00121F6C">
        <w:rPr>
          <w:rFonts w:cs="Times New Roman"/>
          <w:i/>
          <w:iCs/>
          <w:color w:val="222222"/>
          <w:szCs w:val="24"/>
          <w:shd w:val="clear" w:color="auto" w:fill="FFFFFF"/>
        </w:rPr>
        <w:t>228</w:t>
      </w:r>
      <w:r w:rsidRPr="00121F6C">
        <w:rPr>
          <w:rFonts w:cs="Times New Roman"/>
          <w:color w:val="222222"/>
          <w:szCs w:val="24"/>
          <w:shd w:val="clear" w:color="auto" w:fill="FFFFFF"/>
        </w:rPr>
        <w:t>, p.107695.</w:t>
      </w:r>
    </w:p>
    <w:p xmlns:wp14="http://schemas.microsoft.com/office/word/2010/wordml" w:rsidRPr="00121F6C" w:rsidR="0079639A" w:rsidP="0079639A" w:rsidRDefault="00F75D64" w14:paraId="1E6BE234"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Pestana</w:t>
      </w:r>
      <w:proofErr w:type="spellEnd"/>
      <w:r w:rsidRPr="00121F6C">
        <w:rPr>
          <w:rFonts w:cs="Times New Roman"/>
          <w:color w:val="222222"/>
          <w:szCs w:val="24"/>
          <w:shd w:val="clear" w:color="auto" w:fill="FFFFFF"/>
        </w:rPr>
        <w:t xml:space="preserve">, G. and </w:t>
      </w:r>
      <w:proofErr w:type="spellStart"/>
      <w:r w:rsidRPr="00121F6C">
        <w:rPr>
          <w:rFonts w:cs="Times New Roman"/>
          <w:color w:val="222222"/>
          <w:szCs w:val="24"/>
          <w:shd w:val="clear" w:color="auto" w:fill="FFFFFF"/>
        </w:rPr>
        <w:t>Sofou</w:t>
      </w:r>
      <w:proofErr w:type="spellEnd"/>
      <w:r w:rsidRPr="00121F6C">
        <w:rPr>
          <w:rFonts w:cs="Times New Roman"/>
          <w:color w:val="222222"/>
          <w:szCs w:val="24"/>
          <w:shd w:val="clear" w:color="auto" w:fill="FFFFFF"/>
        </w:rPr>
        <w:t>, S., 2024. Data Governance to Counter Hybrid Threats against Critical Infrastructures. </w:t>
      </w:r>
      <w:r w:rsidRPr="00121F6C">
        <w:rPr>
          <w:rFonts w:cs="Times New Roman"/>
          <w:i/>
          <w:iCs/>
          <w:color w:val="222222"/>
          <w:szCs w:val="24"/>
          <w:shd w:val="clear" w:color="auto" w:fill="FFFFFF"/>
        </w:rPr>
        <w:t>Smart Cities</w:t>
      </w:r>
      <w:r w:rsidRPr="00121F6C">
        <w:rPr>
          <w:rFonts w:cs="Times New Roman"/>
          <w:color w:val="222222"/>
          <w:szCs w:val="24"/>
          <w:shd w:val="clear" w:color="auto" w:fill="FFFFFF"/>
        </w:rPr>
        <w:t>, </w:t>
      </w:r>
      <w:r w:rsidRPr="00121F6C">
        <w:rPr>
          <w:rFonts w:cs="Times New Roman"/>
          <w:i/>
          <w:iCs/>
          <w:color w:val="222222"/>
          <w:szCs w:val="24"/>
          <w:shd w:val="clear" w:color="auto" w:fill="FFFFFF"/>
        </w:rPr>
        <w:t>7</w:t>
      </w:r>
      <w:r w:rsidRPr="00121F6C">
        <w:rPr>
          <w:rFonts w:cs="Times New Roman"/>
          <w:color w:val="222222"/>
          <w:szCs w:val="24"/>
          <w:shd w:val="clear" w:color="auto" w:fill="FFFFFF"/>
        </w:rPr>
        <w:t>(4), pp.1857-1877.</w:t>
      </w:r>
    </w:p>
    <w:p xmlns:wp14="http://schemas.microsoft.com/office/word/2010/wordml" w:rsidRPr="00121F6C" w:rsidR="00F75D64" w:rsidP="0032314B" w:rsidRDefault="00F75D64" w14:paraId="18E79C39"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Slotegraaf</w:t>
      </w:r>
      <w:proofErr w:type="spellEnd"/>
      <w:r w:rsidRPr="00121F6C">
        <w:rPr>
          <w:rFonts w:cs="Times New Roman"/>
          <w:color w:val="222222"/>
          <w:szCs w:val="24"/>
          <w:shd w:val="clear" w:color="auto" w:fill="FFFFFF"/>
        </w:rPr>
        <w:t xml:space="preserve">, R.J., Noble, C.H. and </w:t>
      </w:r>
      <w:proofErr w:type="spellStart"/>
      <w:r w:rsidRPr="00121F6C">
        <w:rPr>
          <w:rFonts w:cs="Times New Roman"/>
          <w:color w:val="222222"/>
          <w:szCs w:val="24"/>
          <w:shd w:val="clear" w:color="auto" w:fill="FFFFFF"/>
        </w:rPr>
        <w:t>Spanjol</w:t>
      </w:r>
      <w:proofErr w:type="spellEnd"/>
      <w:r w:rsidRPr="00121F6C">
        <w:rPr>
          <w:rFonts w:cs="Times New Roman"/>
          <w:color w:val="222222"/>
          <w:szCs w:val="24"/>
          <w:shd w:val="clear" w:color="auto" w:fill="FFFFFF"/>
        </w:rPr>
        <w:t>, J., 2021. Paving a path for a post‐COVID‐19 innovative environment. </w:t>
      </w:r>
      <w:r w:rsidRPr="00121F6C">
        <w:rPr>
          <w:rFonts w:cs="Times New Roman"/>
          <w:i/>
          <w:iCs/>
          <w:color w:val="222222"/>
          <w:szCs w:val="24"/>
          <w:shd w:val="clear" w:color="auto" w:fill="FFFFFF"/>
        </w:rPr>
        <w:t>Journal of Product Innovation Management</w:t>
      </w:r>
      <w:r w:rsidRPr="00121F6C">
        <w:rPr>
          <w:rFonts w:cs="Times New Roman"/>
          <w:color w:val="222222"/>
          <w:szCs w:val="24"/>
          <w:shd w:val="clear" w:color="auto" w:fill="FFFFFF"/>
        </w:rPr>
        <w:t>, </w:t>
      </w:r>
      <w:r w:rsidRPr="00121F6C">
        <w:rPr>
          <w:rFonts w:cs="Times New Roman"/>
          <w:i/>
          <w:iCs/>
          <w:color w:val="222222"/>
          <w:szCs w:val="24"/>
          <w:shd w:val="clear" w:color="auto" w:fill="FFFFFF"/>
        </w:rPr>
        <w:t>38</w:t>
      </w:r>
      <w:r w:rsidRPr="00121F6C">
        <w:rPr>
          <w:rFonts w:cs="Times New Roman"/>
          <w:color w:val="222222"/>
          <w:szCs w:val="24"/>
          <w:shd w:val="clear" w:color="auto" w:fill="FFFFFF"/>
        </w:rPr>
        <w:t>(2).</w:t>
      </w:r>
    </w:p>
    <w:p xmlns:wp14="http://schemas.microsoft.com/office/word/2010/wordml" w:rsidRPr="00121F6C" w:rsidR="00F75D64" w:rsidP="0032314B" w:rsidRDefault="00F75D64" w14:paraId="4CB0239E"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Solas</w:t>
      </w:r>
      <w:proofErr w:type="spellEnd"/>
      <w:r w:rsidRPr="00121F6C">
        <w:rPr>
          <w:rFonts w:cs="Times New Roman"/>
          <w:color w:val="222222"/>
          <w:szCs w:val="24"/>
          <w:shd w:val="clear" w:color="auto" w:fill="FFFFFF"/>
        </w:rPr>
        <w:t>, S., 2023. Enhancing customer satisfaction through implementation of meaningful leisure activities. Case: Hotel F6, Helsinki.</w:t>
      </w:r>
    </w:p>
    <w:p xmlns:wp14="http://schemas.microsoft.com/office/word/2010/wordml" w:rsidRPr="00121F6C" w:rsidR="00F75D64" w:rsidP="0032314B" w:rsidRDefault="00F75D64" w14:paraId="023E7A78"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Thavasimuthu</w:t>
      </w:r>
      <w:proofErr w:type="spellEnd"/>
      <w:r w:rsidRPr="00121F6C">
        <w:rPr>
          <w:rFonts w:cs="Times New Roman"/>
          <w:color w:val="222222"/>
          <w:szCs w:val="24"/>
          <w:shd w:val="clear" w:color="auto" w:fill="FFFFFF"/>
        </w:rPr>
        <w:t xml:space="preserve">, R., </w:t>
      </w:r>
      <w:proofErr w:type="spellStart"/>
      <w:r w:rsidRPr="00121F6C">
        <w:rPr>
          <w:rFonts w:cs="Times New Roman"/>
          <w:color w:val="222222"/>
          <w:szCs w:val="24"/>
          <w:shd w:val="clear" w:color="auto" w:fill="FFFFFF"/>
        </w:rPr>
        <w:t>Abinaya</w:t>
      </w:r>
      <w:proofErr w:type="spellEnd"/>
      <w:r w:rsidRPr="00121F6C">
        <w:rPr>
          <w:rFonts w:cs="Times New Roman"/>
          <w:color w:val="222222"/>
          <w:szCs w:val="24"/>
          <w:shd w:val="clear" w:color="auto" w:fill="FFFFFF"/>
        </w:rPr>
        <w:t xml:space="preserve">, K., </w:t>
      </w:r>
      <w:proofErr w:type="spellStart"/>
      <w:r w:rsidRPr="00121F6C">
        <w:rPr>
          <w:rFonts w:cs="Times New Roman"/>
          <w:color w:val="222222"/>
          <w:szCs w:val="24"/>
          <w:shd w:val="clear" w:color="auto" w:fill="FFFFFF"/>
        </w:rPr>
        <w:t>Divya</w:t>
      </w:r>
      <w:proofErr w:type="spellEnd"/>
      <w:r w:rsidRPr="00121F6C">
        <w:rPr>
          <w:rFonts w:cs="Times New Roman"/>
          <w:color w:val="222222"/>
          <w:szCs w:val="24"/>
          <w:shd w:val="clear" w:color="auto" w:fill="FFFFFF"/>
        </w:rPr>
        <w:t xml:space="preserve">, G. and </w:t>
      </w:r>
      <w:proofErr w:type="spellStart"/>
      <w:r w:rsidRPr="00121F6C">
        <w:rPr>
          <w:rFonts w:cs="Times New Roman"/>
          <w:color w:val="222222"/>
          <w:szCs w:val="24"/>
          <w:shd w:val="clear" w:color="auto" w:fill="FFFFFF"/>
        </w:rPr>
        <w:t>Latha</w:t>
      </w:r>
      <w:proofErr w:type="spellEnd"/>
      <w:r w:rsidRPr="00121F6C">
        <w:rPr>
          <w:rFonts w:cs="Times New Roman"/>
          <w:color w:val="222222"/>
          <w:szCs w:val="24"/>
          <w:shd w:val="clear" w:color="auto" w:fill="FFFFFF"/>
        </w:rPr>
        <w:t>, G.C.P., 2024. Artificial intelligence-based augmented reality and virtual reality models for healthcare industry. In </w:t>
      </w:r>
      <w:proofErr w:type="spellStart"/>
      <w:r w:rsidRPr="00121F6C">
        <w:rPr>
          <w:rFonts w:cs="Times New Roman"/>
          <w:i/>
          <w:iCs/>
          <w:color w:val="222222"/>
          <w:szCs w:val="24"/>
          <w:shd w:val="clear" w:color="auto" w:fill="FFFFFF"/>
        </w:rPr>
        <w:t>Metaverse</w:t>
      </w:r>
      <w:proofErr w:type="spellEnd"/>
      <w:r w:rsidRPr="00121F6C">
        <w:rPr>
          <w:rFonts w:cs="Times New Roman"/>
          <w:i/>
          <w:iCs/>
          <w:color w:val="222222"/>
          <w:szCs w:val="24"/>
          <w:shd w:val="clear" w:color="auto" w:fill="FFFFFF"/>
        </w:rPr>
        <w:t xml:space="preserve"> Technologies in Healthcare</w:t>
      </w:r>
      <w:r w:rsidRPr="00121F6C">
        <w:rPr>
          <w:rFonts w:cs="Times New Roman"/>
          <w:color w:val="222222"/>
          <w:szCs w:val="24"/>
          <w:shd w:val="clear" w:color="auto" w:fill="FFFFFF"/>
        </w:rPr>
        <w:t> (pp. 85-101). Academic Press.</w:t>
      </w:r>
    </w:p>
    <w:p xmlns:wp14="http://schemas.microsoft.com/office/word/2010/wordml" w:rsidRPr="00121F6C" w:rsidR="00AB5F1E" w:rsidP="000377F9" w:rsidRDefault="00F75D64" w14:paraId="317EA986" wp14:textId="77777777">
      <w:pPr>
        <w:spacing w:after="0"/>
        <w:ind w:left="720" w:hanging="720"/>
        <w:rPr>
          <w:rFonts w:cs="Times New Roman"/>
          <w:color w:val="222222"/>
          <w:szCs w:val="24"/>
          <w:shd w:val="clear" w:color="auto" w:fill="FFFFFF"/>
        </w:rPr>
      </w:pPr>
      <w:proofErr w:type="spellStart"/>
      <w:r w:rsidRPr="00121F6C">
        <w:rPr>
          <w:rFonts w:cs="Times New Roman"/>
          <w:color w:val="222222"/>
          <w:szCs w:val="24"/>
          <w:shd w:val="clear" w:color="auto" w:fill="FFFFFF"/>
        </w:rPr>
        <w:t>Torrado</w:t>
      </w:r>
      <w:proofErr w:type="spellEnd"/>
      <w:r w:rsidRPr="00121F6C">
        <w:rPr>
          <w:rFonts w:cs="Times New Roman"/>
          <w:color w:val="222222"/>
          <w:szCs w:val="24"/>
          <w:shd w:val="clear" w:color="auto" w:fill="FFFFFF"/>
        </w:rPr>
        <w:t>, J.C., Gomez, J. and Montoro, G., 2020. Hands-on experiences with assistive technologies for people with intellectual disabilities: Opportunities and challenges. </w:t>
      </w:r>
      <w:r w:rsidRPr="00121F6C">
        <w:rPr>
          <w:rFonts w:cs="Times New Roman"/>
          <w:i/>
          <w:iCs/>
          <w:color w:val="222222"/>
          <w:szCs w:val="24"/>
          <w:shd w:val="clear" w:color="auto" w:fill="FFFFFF"/>
        </w:rPr>
        <w:t>IEEE Access</w:t>
      </w:r>
      <w:r w:rsidRPr="00121F6C">
        <w:rPr>
          <w:rFonts w:cs="Times New Roman"/>
          <w:color w:val="222222"/>
          <w:szCs w:val="24"/>
          <w:shd w:val="clear" w:color="auto" w:fill="FFFFFF"/>
        </w:rPr>
        <w:t>, </w:t>
      </w:r>
      <w:r w:rsidRPr="00121F6C">
        <w:rPr>
          <w:rFonts w:cs="Times New Roman"/>
          <w:i/>
          <w:iCs/>
          <w:color w:val="222222"/>
          <w:szCs w:val="24"/>
          <w:shd w:val="clear" w:color="auto" w:fill="FFFFFF"/>
        </w:rPr>
        <w:t>8</w:t>
      </w:r>
      <w:r w:rsidRPr="00121F6C">
        <w:rPr>
          <w:rFonts w:cs="Times New Roman"/>
          <w:color w:val="222222"/>
          <w:szCs w:val="24"/>
          <w:shd w:val="clear" w:color="auto" w:fill="FFFFFF"/>
        </w:rPr>
        <w:t>, pp.106408-106424.</w:t>
      </w:r>
    </w:p>
    <w:sectPr w:rsidRPr="00121F6C" w:rsidR="00AB5F1E">
      <w:footerReference w:type="default" r:id="rId9"/>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944707" w:rsidP="000A355F" w:rsidRDefault="00944707" w14:paraId="60061E4C" wp14:textId="77777777">
      <w:pPr>
        <w:spacing w:after="0" w:line="240" w:lineRule="auto"/>
      </w:pPr>
      <w:r>
        <w:separator/>
      </w:r>
    </w:p>
  </w:endnote>
  <w:endnote w:type="continuationSeparator" w:id="0">
    <w:p xmlns:wp14="http://schemas.microsoft.com/office/word/2010/wordml" w:rsidR="00944707" w:rsidP="000A355F" w:rsidRDefault="00944707" w14:paraId="44EAFD9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7358293"/>
      <w:docPartObj>
        <w:docPartGallery w:val="Page Numbers (Bottom of Page)"/>
        <w:docPartUnique/>
      </w:docPartObj>
    </w:sdtPr>
    <w:sdtEndPr/>
    <w:sdtContent>
      <w:sdt>
        <w:sdtPr>
          <w:id w:val="1728636285"/>
          <w:docPartObj>
            <w:docPartGallery w:val="Page Numbers (Top of Page)"/>
            <w:docPartUnique/>
          </w:docPartObj>
        </w:sdtPr>
        <w:sdtEndPr/>
        <w:sdtContent>
          <w:p xmlns:wp14="http://schemas.microsoft.com/office/word/2010/wordml" w:rsidR="00A306FF" w:rsidRDefault="00A306FF" w14:paraId="5BC8A000" wp14:textId="77777777">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5C1E93">
              <w:rPr>
                <w:b/>
                <w:bCs/>
                <w:noProof/>
              </w:rPr>
              <w:t>13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5C1E93">
              <w:rPr>
                <w:b/>
                <w:bCs/>
                <w:noProof/>
              </w:rPr>
              <w:t>13</w:t>
            </w:r>
            <w:r>
              <w:rPr>
                <w:b/>
                <w:bCs/>
                <w:szCs w:val="24"/>
              </w:rPr>
              <w:fldChar w:fldCharType="end"/>
            </w:r>
          </w:p>
        </w:sdtContent>
      </w:sdt>
    </w:sdtContent>
  </w:sdt>
  <w:p xmlns:wp14="http://schemas.microsoft.com/office/word/2010/wordml" w:rsidR="00A306FF" w:rsidRDefault="00A306FF" w14:paraId="3656B9AB"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944707" w:rsidP="000A355F" w:rsidRDefault="00944707" w14:paraId="4B94D5A5" wp14:textId="77777777">
      <w:pPr>
        <w:spacing w:after="0" w:line="240" w:lineRule="auto"/>
      </w:pPr>
      <w:r>
        <w:separator/>
      </w:r>
    </w:p>
  </w:footnote>
  <w:footnote w:type="continuationSeparator" w:id="0">
    <w:p xmlns:wp14="http://schemas.microsoft.com/office/word/2010/wordml" w:rsidR="00944707" w:rsidP="000A355F" w:rsidRDefault="00944707" w14:paraId="3DEEC669"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84F17"/>
    <w:multiLevelType w:val="hybridMultilevel"/>
    <w:tmpl w:val="BA9EC11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238231A"/>
    <w:multiLevelType w:val="hybridMultilevel"/>
    <w:tmpl w:val="B732B2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93E030A"/>
    <w:multiLevelType w:val="hybridMultilevel"/>
    <w:tmpl w:val="EB5EF3F0"/>
    <w:lvl w:ilvl="0" w:tplc="D4AA2006">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5D0117"/>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4DF1FC6"/>
    <w:multiLevelType w:val="hybridMultilevel"/>
    <w:tmpl w:val="BC40604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9B2A36"/>
    <w:multiLevelType w:val="multilevel"/>
    <w:tmpl w:val="0CFEB9FE"/>
    <w:lvl w:ilvl="0">
      <w:start w:val="1"/>
      <w:numFmt w:val="decimal"/>
      <w:lvlText w:val="%1"/>
      <w:lvlJc w:val="left"/>
      <w:pPr>
        <w:ind w:left="1850"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6493394B"/>
    <w:multiLevelType w:val="hybridMultilevel"/>
    <w:tmpl w:val="12E075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66B324E5"/>
    <w:multiLevelType w:val="hybridMultilevel"/>
    <w:tmpl w:val="5B6CA5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6EA15FDE"/>
    <w:multiLevelType w:val="hybridMultilevel"/>
    <w:tmpl w:val="1EF26CF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72805F7A"/>
    <w:multiLevelType w:val="hybridMultilevel"/>
    <w:tmpl w:val="4E3244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7ACE739E"/>
    <w:multiLevelType w:val="hybridMultilevel"/>
    <w:tmpl w:val="BE4E5FE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5"/>
    <w:lvlOverride w:ilvl="0">
      <w:startOverride w:val="1"/>
    </w:lvlOverride>
    <w:lvlOverride w:ilvl="1">
      <w:startOverride w:val="1"/>
    </w:lvlOverride>
  </w:num>
  <w:num w:numId="4">
    <w:abstractNumId w:val="6"/>
  </w:num>
  <w:num w:numId="5">
    <w:abstractNumId w:val="9"/>
  </w:num>
  <w:num w:numId="6">
    <w:abstractNumId w:val="7"/>
  </w:num>
  <w:num w:numId="7">
    <w:abstractNumId w:val="8"/>
  </w:num>
  <w:num w:numId="8">
    <w:abstractNumId w:val="1"/>
  </w:num>
  <w:num w:numId="9">
    <w:abstractNumId w:val="0"/>
  </w:num>
  <w:num w:numId="10">
    <w:abstractNumId w:val="4"/>
  </w:num>
  <w:num w:numId="11">
    <w:abstractNumId w:val="10"/>
  </w:num>
  <w:num w:numId="12">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34E"/>
    <w:rsid w:val="00002B58"/>
    <w:rsid w:val="00016D0C"/>
    <w:rsid w:val="00035EB7"/>
    <w:rsid w:val="00036E06"/>
    <w:rsid w:val="000377F9"/>
    <w:rsid w:val="00044D36"/>
    <w:rsid w:val="00062153"/>
    <w:rsid w:val="000854B6"/>
    <w:rsid w:val="000A355F"/>
    <w:rsid w:val="000B0CF5"/>
    <w:rsid w:val="0010054F"/>
    <w:rsid w:val="0010261D"/>
    <w:rsid w:val="00112097"/>
    <w:rsid w:val="00121F6C"/>
    <w:rsid w:val="001322F0"/>
    <w:rsid w:val="00135D8C"/>
    <w:rsid w:val="0015001F"/>
    <w:rsid w:val="001534E5"/>
    <w:rsid w:val="001570F1"/>
    <w:rsid w:val="00176A82"/>
    <w:rsid w:val="00183777"/>
    <w:rsid w:val="001C2C15"/>
    <w:rsid w:val="001E1B29"/>
    <w:rsid w:val="001F1528"/>
    <w:rsid w:val="002227A1"/>
    <w:rsid w:val="002430D9"/>
    <w:rsid w:val="00262258"/>
    <w:rsid w:val="00262FC7"/>
    <w:rsid w:val="002B61CD"/>
    <w:rsid w:val="002D14FC"/>
    <w:rsid w:val="002E5593"/>
    <w:rsid w:val="002E5777"/>
    <w:rsid w:val="0032314B"/>
    <w:rsid w:val="00373914"/>
    <w:rsid w:val="00397730"/>
    <w:rsid w:val="003B5B7D"/>
    <w:rsid w:val="00407A6B"/>
    <w:rsid w:val="004225CF"/>
    <w:rsid w:val="0042636C"/>
    <w:rsid w:val="004327C7"/>
    <w:rsid w:val="004B4F07"/>
    <w:rsid w:val="00500C53"/>
    <w:rsid w:val="00501E08"/>
    <w:rsid w:val="00506AB1"/>
    <w:rsid w:val="00552B31"/>
    <w:rsid w:val="005608FE"/>
    <w:rsid w:val="00581A65"/>
    <w:rsid w:val="005C1E93"/>
    <w:rsid w:val="005D1644"/>
    <w:rsid w:val="005E3E17"/>
    <w:rsid w:val="00630C92"/>
    <w:rsid w:val="00641B38"/>
    <w:rsid w:val="00657199"/>
    <w:rsid w:val="006B78C0"/>
    <w:rsid w:val="006C4CBC"/>
    <w:rsid w:val="006D7BE9"/>
    <w:rsid w:val="006F4D31"/>
    <w:rsid w:val="00723046"/>
    <w:rsid w:val="00731D41"/>
    <w:rsid w:val="00754F36"/>
    <w:rsid w:val="00783504"/>
    <w:rsid w:val="00784312"/>
    <w:rsid w:val="0079639A"/>
    <w:rsid w:val="007A1204"/>
    <w:rsid w:val="007B0FB3"/>
    <w:rsid w:val="007C10FC"/>
    <w:rsid w:val="007D2BCC"/>
    <w:rsid w:val="008257C4"/>
    <w:rsid w:val="00827359"/>
    <w:rsid w:val="00847B73"/>
    <w:rsid w:val="00860C88"/>
    <w:rsid w:val="00874629"/>
    <w:rsid w:val="00891447"/>
    <w:rsid w:val="008A000C"/>
    <w:rsid w:val="008A418F"/>
    <w:rsid w:val="008B6744"/>
    <w:rsid w:val="008C67F5"/>
    <w:rsid w:val="008D3AD2"/>
    <w:rsid w:val="0090534E"/>
    <w:rsid w:val="009056A9"/>
    <w:rsid w:val="0090629D"/>
    <w:rsid w:val="00927E6B"/>
    <w:rsid w:val="00944707"/>
    <w:rsid w:val="009A7AF5"/>
    <w:rsid w:val="009B2458"/>
    <w:rsid w:val="009D60CC"/>
    <w:rsid w:val="009E24D4"/>
    <w:rsid w:val="00A0460B"/>
    <w:rsid w:val="00A23A97"/>
    <w:rsid w:val="00A306FF"/>
    <w:rsid w:val="00A32B4C"/>
    <w:rsid w:val="00A8712B"/>
    <w:rsid w:val="00AB5F1E"/>
    <w:rsid w:val="00AF5930"/>
    <w:rsid w:val="00B1070B"/>
    <w:rsid w:val="00B12A49"/>
    <w:rsid w:val="00B21979"/>
    <w:rsid w:val="00B26333"/>
    <w:rsid w:val="00BA19B5"/>
    <w:rsid w:val="00BB44DF"/>
    <w:rsid w:val="00BC5753"/>
    <w:rsid w:val="00BC7636"/>
    <w:rsid w:val="00C141E5"/>
    <w:rsid w:val="00C334F8"/>
    <w:rsid w:val="00C33BF4"/>
    <w:rsid w:val="00C5F030"/>
    <w:rsid w:val="00C6648D"/>
    <w:rsid w:val="00C80974"/>
    <w:rsid w:val="00C80EEE"/>
    <w:rsid w:val="00C865B9"/>
    <w:rsid w:val="00CA72DB"/>
    <w:rsid w:val="00CB7613"/>
    <w:rsid w:val="00CC33C9"/>
    <w:rsid w:val="00CD4BD3"/>
    <w:rsid w:val="00CD6586"/>
    <w:rsid w:val="00CE3B3B"/>
    <w:rsid w:val="00CF7785"/>
    <w:rsid w:val="00D24941"/>
    <w:rsid w:val="00D30BCE"/>
    <w:rsid w:val="00D85D8C"/>
    <w:rsid w:val="00DC431E"/>
    <w:rsid w:val="00DC51FB"/>
    <w:rsid w:val="00E2467D"/>
    <w:rsid w:val="00E307C9"/>
    <w:rsid w:val="00E32D11"/>
    <w:rsid w:val="00E433ED"/>
    <w:rsid w:val="00E81293"/>
    <w:rsid w:val="00E8778D"/>
    <w:rsid w:val="00EA1A6F"/>
    <w:rsid w:val="00EB10A6"/>
    <w:rsid w:val="00EB3A89"/>
    <w:rsid w:val="00EC3400"/>
    <w:rsid w:val="00EF0C65"/>
    <w:rsid w:val="00F12C2A"/>
    <w:rsid w:val="00F60B89"/>
    <w:rsid w:val="00F6319D"/>
    <w:rsid w:val="00F70B5E"/>
    <w:rsid w:val="00F75D64"/>
    <w:rsid w:val="00FC64FB"/>
    <w:rsid w:val="30A9C34A"/>
    <w:rsid w:val="37064654"/>
    <w:rsid w:val="450C23AF"/>
    <w:rsid w:val="4AAC6A2C"/>
    <w:rsid w:val="5EAA3A64"/>
    <w:rsid w:val="787A1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54A35"/>
  <w15:chartTrackingRefBased/>
  <w15:docId w15:val="{4908E34C-5B2C-4E43-9897-1B7CB30665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1209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B0FB3"/>
    <w:pPr>
      <w:keepNext/>
      <w:keepLines/>
      <w:numPr>
        <w:numId w:val="12"/>
      </w:numPr>
      <w:spacing w:before="240" w:after="0"/>
      <w:outlineLvl w:val="0"/>
    </w:pPr>
    <w:rPr>
      <w:rFonts w:cs="Times New Roman" w:eastAsiaTheme="majorEastAsia"/>
      <w:b/>
      <w:color w:val="auto"/>
      <w:szCs w:val="32"/>
    </w:rPr>
  </w:style>
  <w:style w:type="paragraph" w:styleId="Heading2">
    <w:name w:val="heading 2"/>
    <w:basedOn w:val="ListParagraph"/>
    <w:next w:val="Normal"/>
    <w:link w:val="Heading2Char"/>
    <w:uiPriority w:val="9"/>
    <w:unhideWhenUsed/>
    <w:qFormat/>
    <w:rsid w:val="00035EB7"/>
    <w:pPr>
      <w:numPr>
        <w:ilvl w:val="1"/>
        <w:numId w:val="1"/>
      </w:numPr>
      <w:jc w:val="left"/>
      <w:outlineLvl w:val="1"/>
    </w:pPr>
    <w:rPr>
      <w:b/>
    </w:rPr>
  </w:style>
  <w:style w:type="paragraph" w:styleId="Heading3">
    <w:name w:val="heading 3"/>
    <w:basedOn w:val="Normal"/>
    <w:next w:val="Normal"/>
    <w:link w:val="Heading3Char"/>
    <w:uiPriority w:val="9"/>
    <w:semiHidden/>
    <w:unhideWhenUsed/>
    <w:qFormat/>
    <w:rsid w:val="00874629"/>
    <w:pPr>
      <w:keepNext/>
      <w:keepLines/>
      <w:numPr>
        <w:ilvl w:val="2"/>
        <w:numId w:val="1"/>
      </w:numPr>
      <w:tabs>
        <w:tab w:val="num" w:pos="360"/>
      </w:tabs>
      <w:spacing w:before="40" w:after="0"/>
      <w:ind w:left="0" w:firstLine="0"/>
      <w:outlineLvl w:val="2"/>
    </w:pPr>
    <w:rPr>
      <w:rFonts w:asciiTheme="majorHAnsi" w:hAnsiTheme="majorHAnsi" w:eastAsiaTheme="majorEastAsia"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874629"/>
    <w:pPr>
      <w:keepNext/>
      <w:keepLines/>
      <w:numPr>
        <w:ilvl w:val="3"/>
        <w:numId w:val="1"/>
      </w:numPr>
      <w:spacing w:before="40" w:after="0"/>
      <w:outlineLvl w:val="3"/>
    </w:pPr>
    <w:rPr>
      <w:rFonts w:asciiTheme="majorHAnsi" w:hAnsiTheme="majorHAnsi"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4629"/>
    <w:pPr>
      <w:keepNext/>
      <w:keepLines/>
      <w:numPr>
        <w:ilvl w:val="4"/>
        <w:numId w:val="1"/>
      </w:numPr>
      <w:tabs>
        <w:tab w:val="num" w:pos="360"/>
      </w:tabs>
      <w:spacing w:before="40" w:after="0"/>
      <w:ind w:left="0" w:firstLine="0"/>
      <w:outlineLvl w:val="4"/>
    </w:pPr>
    <w:rPr>
      <w:rFonts w:asciiTheme="majorHAnsi" w:hAnsiTheme="majorHAnsi"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4629"/>
    <w:pPr>
      <w:keepNext/>
      <w:keepLines/>
      <w:numPr>
        <w:ilvl w:val="5"/>
        <w:numId w:val="1"/>
      </w:numPr>
      <w:tabs>
        <w:tab w:val="num" w:pos="360"/>
      </w:tabs>
      <w:spacing w:before="40" w:after="0"/>
      <w:ind w:left="0" w:firstLine="0"/>
      <w:outlineLvl w:val="5"/>
    </w:pPr>
    <w:rPr>
      <w:rFonts w:asciiTheme="majorHAnsi" w:hAnsiTheme="majorHAnsi"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874629"/>
    <w:pPr>
      <w:keepNext/>
      <w:keepLines/>
      <w:numPr>
        <w:ilvl w:val="6"/>
        <w:numId w:val="1"/>
      </w:numPr>
      <w:spacing w:before="40" w:after="0"/>
      <w:outlineLvl w:val="6"/>
    </w:pPr>
    <w:rPr>
      <w:rFonts w:asciiTheme="majorHAnsi" w:hAnsiTheme="majorHAnsi"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874629"/>
    <w:pPr>
      <w:keepNext/>
      <w:keepLines/>
      <w:numPr>
        <w:ilvl w:val="7"/>
        <w:numId w:val="1"/>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74629"/>
    <w:pPr>
      <w:keepNext/>
      <w:keepLines/>
      <w:numPr>
        <w:ilvl w:val="8"/>
        <w:numId w:val="1"/>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A355F"/>
    <w:pPr>
      <w:tabs>
        <w:tab w:val="center" w:pos="4680"/>
        <w:tab w:val="right" w:pos="9360"/>
      </w:tabs>
      <w:spacing w:after="0" w:line="240" w:lineRule="auto"/>
    </w:pPr>
  </w:style>
  <w:style w:type="character" w:styleId="HeaderChar" w:customStyle="1">
    <w:name w:val="Header Char"/>
    <w:basedOn w:val="DefaultParagraphFont"/>
    <w:link w:val="Header"/>
    <w:uiPriority w:val="99"/>
    <w:rsid w:val="000A355F"/>
    <w:rPr>
      <w:rFonts w:ascii="Times New Roman" w:hAnsi="Times New Roman"/>
      <w:color w:val="000000" w:themeColor="text1"/>
      <w:sz w:val="24"/>
    </w:rPr>
  </w:style>
  <w:style w:type="paragraph" w:styleId="Footer">
    <w:name w:val="footer"/>
    <w:basedOn w:val="Normal"/>
    <w:link w:val="FooterChar"/>
    <w:uiPriority w:val="99"/>
    <w:unhideWhenUsed/>
    <w:rsid w:val="000A355F"/>
    <w:pPr>
      <w:tabs>
        <w:tab w:val="center" w:pos="4680"/>
        <w:tab w:val="right" w:pos="9360"/>
      </w:tabs>
      <w:spacing w:after="0" w:line="240" w:lineRule="auto"/>
    </w:pPr>
  </w:style>
  <w:style w:type="character" w:styleId="FooterChar" w:customStyle="1">
    <w:name w:val="Footer Char"/>
    <w:basedOn w:val="DefaultParagraphFont"/>
    <w:link w:val="Footer"/>
    <w:uiPriority w:val="99"/>
    <w:rsid w:val="000A355F"/>
    <w:rPr>
      <w:rFonts w:ascii="Times New Roman" w:hAnsi="Times New Roman"/>
      <w:color w:val="000000" w:themeColor="text1"/>
      <w:sz w:val="24"/>
    </w:rPr>
  </w:style>
  <w:style w:type="character" w:styleId="Heading1Char" w:customStyle="1">
    <w:name w:val="Heading 1 Char"/>
    <w:basedOn w:val="DefaultParagraphFont"/>
    <w:link w:val="Heading1"/>
    <w:uiPriority w:val="9"/>
    <w:rsid w:val="007B0FB3"/>
    <w:rPr>
      <w:rFonts w:ascii="Times New Roman" w:hAnsi="Times New Roman" w:cs="Times New Roman" w:eastAsiaTheme="majorEastAsia"/>
      <w:b/>
      <w:sz w:val="24"/>
      <w:szCs w:val="32"/>
    </w:rPr>
  </w:style>
  <w:style w:type="character" w:styleId="Heading2Char" w:customStyle="1">
    <w:name w:val="Heading 2 Char"/>
    <w:basedOn w:val="DefaultParagraphFont"/>
    <w:link w:val="Heading2"/>
    <w:uiPriority w:val="9"/>
    <w:rsid w:val="00035EB7"/>
    <w:rPr>
      <w:rFonts w:ascii="Times New Roman" w:hAnsi="Times New Roman"/>
      <w:b/>
      <w:color w:val="000000" w:themeColor="text1"/>
      <w:sz w:val="24"/>
    </w:rPr>
  </w:style>
  <w:style w:type="character" w:styleId="Heading3Char" w:customStyle="1">
    <w:name w:val="Heading 3 Char"/>
    <w:basedOn w:val="DefaultParagraphFont"/>
    <w:link w:val="Heading3"/>
    <w:uiPriority w:val="9"/>
    <w:semiHidden/>
    <w:rsid w:val="00874629"/>
    <w:rPr>
      <w:rFonts w:asciiTheme="majorHAnsi" w:hAnsiTheme="majorHAnsi" w:eastAsiaTheme="majorEastAsia" w:cstheme="majorBidi"/>
      <w:color w:val="1F4D78" w:themeColor="accent1" w:themeShade="7F"/>
      <w:sz w:val="24"/>
      <w:szCs w:val="24"/>
    </w:rPr>
  </w:style>
  <w:style w:type="character" w:styleId="Heading4Char" w:customStyle="1">
    <w:name w:val="Heading 4 Char"/>
    <w:basedOn w:val="DefaultParagraphFont"/>
    <w:link w:val="Heading4"/>
    <w:uiPriority w:val="9"/>
    <w:semiHidden/>
    <w:rsid w:val="00874629"/>
    <w:rPr>
      <w:rFonts w:asciiTheme="majorHAnsi" w:hAnsiTheme="majorHAnsi" w:eastAsiaTheme="majorEastAsia" w:cstheme="majorBidi"/>
      <w:i/>
      <w:iCs/>
      <w:color w:val="2E74B5" w:themeColor="accent1" w:themeShade="BF"/>
      <w:sz w:val="24"/>
    </w:rPr>
  </w:style>
  <w:style w:type="character" w:styleId="Heading5Char" w:customStyle="1">
    <w:name w:val="Heading 5 Char"/>
    <w:basedOn w:val="DefaultParagraphFont"/>
    <w:link w:val="Heading5"/>
    <w:uiPriority w:val="9"/>
    <w:semiHidden/>
    <w:rsid w:val="00874629"/>
    <w:rPr>
      <w:rFonts w:asciiTheme="majorHAnsi" w:hAnsiTheme="majorHAnsi" w:eastAsiaTheme="majorEastAsia" w:cstheme="majorBidi"/>
      <w:color w:val="2E74B5" w:themeColor="accent1" w:themeShade="BF"/>
      <w:sz w:val="24"/>
    </w:rPr>
  </w:style>
  <w:style w:type="character" w:styleId="Heading6Char" w:customStyle="1">
    <w:name w:val="Heading 6 Char"/>
    <w:basedOn w:val="DefaultParagraphFont"/>
    <w:link w:val="Heading6"/>
    <w:uiPriority w:val="9"/>
    <w:semiHidden/>
    <w:rsid w:val="00874629"/>
    <w:rPr>
      <w:rFonts w:asciiTheme="majorHAnsi" w:hAnsiTheme="majorHAnsi" w:eastAsiaTheme="majorEastAsia" w:cstheme="majorBidi"/>
      <w:color w:val="1F4D78" w:themeColor="accent1" w:themeShade="7F"/>
      <w:sz w:val="24"/>
    </w:rPr>
  </w:style>
  <w:style w:type="character" w:styleId="Heading7Char" w:customStyle="1">
    <w:name w:val="Heading 7 Char"/>
    <w:basedOn w:val="DefaultParagraphFont"/>
    <w:link w:val="Heading7"/>
    <w:uiPriority w:val="9"/>
    <w:semiHidden/>
    <w:rsid w:val="00874629"/>
    <w:rPr>
      <w:rFonts w:asciiTheme="majorHAnsi" w:hAnsiTheme="majorHAnsi" w:eastAsiaTheme="majorEastAsia" w:cstheme="majorBidi"/>
      <w:i/>
      <w:iCs/>
      <w:color w:val="1F4D78" w:themeColor="accent1" w:themeShade="7F"/>
      <w:sz w:val="24"/>
    </w:rPr>
  </w:style>
  <w:style w:type="character" w:styleId="Heading8Char" w:customStyle="1">
    <w:name w:val="Heading 8 Char"/>
    <w:basedOn w:val="DefaultParagraphFont"/>
    <w:link w:val="Heading8"/>
    <w:uiPriority w:val="9"/>
    <w:semiHidden/>
    <w:rsid w:val="00874629"/>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874629"/>
    <w:rPr>
      <w:rFonts w:asciiTheme="majorHAnsi" w:hAnsiTheme="majorHAnsi" w:eastAsiaTheme="majorEastAsia" w:cstheme="majorBidi"/>
      <w:i/>
      <w:iCs/>
      <w:color w:val="272727" w:themeColor="text1" w:themeTint="D8"/>
      <w:sz w:val="21"/>
      <w:szCs w:val="21"/>
    </w:rPr>
  </w:style>
  <w:style w:type="paragraph" w:styleId="TOCHeading">
    <w:name w:val="TOC Heading"/>
    <w:basedOn w:val="Heading1"/>
    <w:next w:val="Normal"/>
    <w:uiPriority w:val="39"/>
    <w:unhideWhenUsed/>
    <w:qFormat/>
    <w:rsid w:val="00C80EEE"/>
    <w:pPr>
      <w:numPr>
        <w:numId w:val="0"/>
      </w:numPr>
      <w:spacing w:line="259" w:lineRule="auto"/>
      <w:jc w:val="left"/>
      <w:outlineLvl w:val="9"/>
    </w:pPr>
    <w:rPr>
      <w:rFonts w:asciiTheme="majorHAnsi" w:hAnsiTheme="majorHAnsi" w:cstheme="majorBidi"/>
      <w:b w:val="0"/>
      <w:color w:val="2E74B5" w:themeColor="accent1" w:themeShade="BF"/>
      <w:sz w:val="32"/>
    </w:rPr>
  </w:style>
  <w:style w:type="paragraph" w:styleId="TOC1">
    <w:name w:val="toc 1"/>
    <w:basedOn w:val="Normal"/>
    <w:next w:val="Normal"/>
    <w:autoRedefine/>
    <w:uiPriority w:val="39"/>
    <w:unhideWhenUsed/>
    <w:rsid w:val="00C80EEE"/>
    <w:pPr>
      <w:spacing w:after="100"/>
    </w:pPr>
  </w:style>
  <w:style w:type="character" w:styleId="Hyperlink">
    <w:name w:val="Hyperlink"/>
    <w:basedOn w:val="DefaultParagraphFont"/>
    <w:uiPriority w:val="99"/>
    <w:unhideWhenUsed/>
    <w:rsid w:val="00C80EEE"/>
    <w:rPr>
      <w:color w:val="0563C1" w:themeColor="hyperlink"/>
      <w:u w:val="single"/>
    </w:rPr>
  </w:style>
  <w:style w:type="paragraph" w:styleId="NormalWeb">
    <w:name w:val="Normal (Web)"/>
    <w:basedOn w:val="Normal"/>
    <w:uiPriority w:val="99"/>
    <w:unhideWhenUsed/>
    <w:rsid w:val="005E3E17"/>
    <w:pPr>
      <w:spacing w:before="100" w:beforeAutospacing="1" w:after="100" w:afterAutospacing="1" w:line="240" w:lineRule="auto"/>
      <w:jc w:val="left"/>
    </w:pPr>
    <w:rPr>
      <w:rFonts w:eastAsia="Times New Roman" w:cs="Times New Roman"/>
      <w:color w:val="auto"/>
      <w:szCs w:val="24"/>
    </w:rPr>
  </w:style>
  <w:style w:type="character" w:styleId="Emphasis">
    <w:name w:val="Emphasis"/>
    <w:basedOn w:val="DefaultParagraphFont"/>
    <w:uiPriority w:val="20"/>
    <w:qFormat/>
    <w:rsid w:val="00CD6586"/>
    <w:rPr>
      <w:i/>
      <w:iCs/>
    </w:rPr>
  </w:style>
  <w:style w:type="character" w:styleId="Strong">
    <w:name w:val="Strong"/>
    <w:basedOn w:val="DefaultParagraphFont"/>
    <w:uiPriority w:val="22"/>
    <w:qFormat/>
    <w:rsid w:val="00D85D8C"/>
    <w:rPr>
      <w:b/>
      <w:bCs/>
    </w:rPr>
  </w:style>
  <w:style w:type="table" w:styleId="TableGrid">
    <w:name w:val="Table Grid"/>
    <w:basedOn w:val="TableNormal"/>
    <w:uiPriority w:val="39"/>
    <w:rsid w:val="0042636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6319D"/>
    <w:pPr>
      <w:ind w:left="720"/>
      <w:contextualSpacing/>
    </w:pPr>
  </w:style>
  <w:style w:type="paragraph" w:styleId="NoSpacing">
    <w:name w:val="No Spacing"/>
    <w:uiPriority w:val="1"/>
    <w:qFormat/>
    <w:rsid w:val="00F6319D"/>
    <w:pPr>
      <w:spacing w:after="0" w:line="240" w:lineRule="auto"/>
      <w:jc w:val="both"/>
    </w:pPr>
    <w:rPr>
      <w:rFonts w:ascii="Times New Roman" w:hAnsi="Times New Roman"/>
      <w:color w:val="000000" w:themeColor="text1"/>
      <w:sz w:val="24"/>
    </w:rPr>
  </w:style>
  <w:style w:type="paragraph" w:styleId="TOC2">
    <w:name w:val="toc 2"/>
    <w:basedOn w:val="Normal"/>
    <w:next w:val="Normal"/>
    <w:autoRedefine/>
    <w:uiPriority w:val="39"/>
    <w:unhideWhenUsed/>
    <w:rsid w:val="0010261D"/>
    <w:pPr>
      <w:spacing w:after="100"/>
      <w:ind w:left="240"/>
    </w:pPr>
  </w:style>
  <w:style w:type="paragraph" w:styleId="Caption">
    <w:name w:val="caption"/>
    <w:basedOn w:val="Normal"/>
    <w:next w:val="Normal"/>
    <w:uiPriority w:val="35"/>
    <w:unhideWhenUsed/>
    <w:qFormat/>
    <w:rsid w:val="00121F6C"/>
    <w:pPr>
      <w:spacing w:after="200" w:line="240" w:lineRule="auto"/>
      <w:jc w:val="left"/>
    </w:pPr>
    <w:rPr>
      <w:rFonts w:asciiTheme="minorHAnsi" w:hAnsiTheme="minorHAnsi"/>
      <w:i/>
      <w:iCs/>
      <w:color w:val="44546A" w:themeColor="text2"/>
      <w:sz w:val="18"/>
      <w:szCs w:val="18"/>
    </w:rPr>
  </w:style>
  <w:style w:type="character" w:styleId="overflow-hidden" w:customStyle="1">
    <w:name w:val="overflow-hidden"/>
    <w:basedOn w:val="DefaultParagraphFont"/>
    <w:rsid w:val="00AB5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23784">
      <w:bodyDiv w:val="1"/>
      <w:marLeft w:val="0"/>
      <w:marRight w:val="0"/>
      <w:marTop w:val="0"/>
      <w:marBottom w:val="0"/>
      <w:divBdr>
        <w:top w:val="none" w:sz="0" w:space="0" w:color="auto"/>
        <w:left w:val="none" w:sz="0" w:space="0" w:color="auto"/>
        <w:bottom w:val="none" w:sz="0" w:space="0" w:color="auto"/>
        <w:right w:val="none" w:sz="0" w:space="0" w:color="auto"/>
      </w:divBdr>
      <w:divsChild>
        <w:div w:id="1176770089">
          <w:marLeft w:val="0"/>
          <w:marRight w:val="0"/>
          <w:marTop w:val="0"/>
          <w:marBottom w:val="0"/>
          <w:divBdr>
            <w:top w:val="none" w:sz="0" w:space="0" w:color="auto"/>
            <w:left w:val="none" w:sz="0" w:space="0" w:color="auto"/>
            <w:bottom w:val="none" w:sz="0" w:space="0" w:color="auto"/>
            <w:right w:val="none" w:sz="0" w:space="0" w:color="auto"/>
          </w:divBdr>
          <w:divsChild>
            <w:div w:id="1580821773">
              <w:marLeft w:val="0"/>
              <w:marRight w:val="0"/>
              <w:marTop w:val="0"/>
              <w:marBottom w:val="0"/>
              <w:divBdr>
                <w:top w:val="none" w:sz="0" w:space="0" w:color="auto"/>
                <w:left w:val="none" w:sz="0" w:space="0" w:color="auto"/>
                <w:bottom w:val="none" w:sz="0" w:space="0" w:color="auto"/>
                <w:right w:val="none" w:sz="0" w:space="0" w:color="auto"/>
              </w:divBdr>
              <w:divsChild>
                <w:div w:id="1129083871">
                  <w:marLeft w:val="0"/>
                  <w:marRight w:val="0"/>
                  <w:marTop w:val="0"/>
                  <w:marBottom w:val="0"/>
                  <w:divBdr>
                    <w:top w:val="none" w:sz="0" w:space="0" w:color="auto"/>
                    <w:left w:val="none" w:sz="0" w:space="0" w:color="auto"/>
                    <w:bottom w:val="none" w:sz="0" w:space="0" w:color="auto"/>
                    <w:right w:val="none" w:sz="0" w:space="0" w:color="auto"/>
                  </w:divBdr>
                  <w:divsChild>
                    <w:div w:id="713971136">
                      <w:marLeft w:val="0"/>
                      <w:marRight w:val="0"/>
                      <w:marTop w:val="0"/>
                      <w:marBottom w:val="0"/>
                      <w:divBdr>
                        <w:top w:val="none" w:sz="0" w:space="0" w:color="auto"/>
                        <w:left w:val="none" w:sz="0" w:space="0" w:color="auto"/>
                        <w:bottom w:val="none" w:sz="0" w:space="0" w:color="auto"/>
                        <w:right w:val="none" w:sz="0" w:space="0" w:color="auto"/>
                      </w:divBdr>
                      <w:divsChild>
                        <w:div w:id="1974752884">
                          <w:marLeft w:val="0"/>
                          <w:marRight w:val="0"/>
                          <w:marTop w:val="0"/>
                          <w:marBottom w:val="0"/>
                          <w:divBdr>
                            <w:top w:val="none" w:sz="0" w:space="0" w:color="auto"/>
                            <w:left w:val="none" w:sz="0" w:space="0" w:color="auto"/>
                            <w:bottom w:val="none" w:sz="0" w:space="0" w:color="auto"/>
                            <w:right w:val="none" w:sz="0" w:space="0" w:color="auto"/>
                          </w:divBdr>
                          <w:divsChild>
                            <w:div w:id="2113741002">
                              <w:marLeft w:val="0"/>
                              <w:marRight w:val="0"/>
                              <w:marTop w:val="0"/>
                              <w:marBottom w:val="0"/>
                              <w:divBdr>
                                <w:top w:val="none" w:sz="0" w:space="0" w:color="auto"/>
                                <w:left w:val="none" w:sz="0" w:space="0" w:color="auto"/>
                                <w:bottom w:val="none" w:sz="0" w:space="0" w:color="auto"/>
                                <w:right w:val="none" w:sz="0" w:space="0" w:color="auto"/>
                              </w:divBdr>
                              <w:divsChild>
                                <w:div w:id="782649739">
                                  <w:marLeft w:val="0"/>
                                  <w:marRight w:val="0"/>
                                  <w:marTop w:val="0"/>
                                  <w:marBottom w:val="0"/>
                                  <w:divBdr>
                                    <w:top w:val="none" w:sz="0" w:space="0" w:color="auto"/>
                                    <w:left w:val="none" w:sz="0" w:space="0" w:color="auto"/>
                                    <w:bottom w:val="none" w:sz="0" w:space="0" w:color="auto"/>
                                    <w:right w:val="none" w:sz="0" w:space="0" w:color="auto"/>
                                  </w:divBdr>
                                  <w:divsChild>
                                    <w:div w:id="6838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11500">
                          <w:marLeft w:val="0"/>
                          <w:marRight w:val="0"/>
                          <w:marTop w:val="0"/>
                          <w:marBottom w:val="0"/>
                          <w:divBdr>
                            <w:top w:val="none" w:sz="0" w:space="0" w:color="auto"/>
                            <w:left w:val="none" w:sz="0" w:space="0" w:color="auto"/>
                            <w:bottom w:val="none" w:sz="0" w:space="0" w:color="auto"/>
                            <w:right w:val="none" w:sz="0" w:space="0" w:color="auto"/>
                          </w:divBdr>
                          <w:divsChild>
                            <w:div w:id="739133523">
                              <w:marLeft w:val="0"/>
                              <w:marRight w:val="0"/>
                              <w:marTop w:val="0"/>
                              <w:marBottom w:val="0"/>
                              <w:divBdr>
                                <w:top w:val="none" w:sz="0" w:space="0" w:color="auto"/>
                                <w:left w:val="none" w:sz="0" w:space="0" w:color="auto"/>
                                <w:bottom w:val="none" w:sz="0" w:space="0" w:color="auto"/>
                                <w:right w:val="none" w:sz="0" w:space="0" w:color="auto"/>
                              </w:divBdr>
                              <w:divsChild>
                                <w:div w:id="366371304">
                                  <w:marLeft w:val="0"/>
                                  <w:marRight w:val="0"/>
                                  <w:marTop w:val="0"/>
                                  <w:marBottom w:val="0"/>
                                  <w:divBdr>
                                    <w:top w:val="none" w:sz="0" w:space="0" w:color="auto"/>
                                    <w:left w:val="none" w:sz="0" w:space="0" w:color="auto"/>
                                    <w:bottom w:val="none" w:sz="0" w:space="0" w:color="auto"/>
                                    <w:right w:val="none" w:sz="0" w:space="0" w:color="auto"/>
                                  </w:divBdr>
                                  <w:divsChild>
                                    <w:div w:id="83029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699594">
          <w:marLeft w:val="0"/>
          <w:marRight w:val="0"/>
          <w:marTop w:val="0"/>
          <w:marBottom w:val="0"/>
          <w:divBdr>
            <w:top w:val="none" w:sz="0" w:space="0" w:color="auto"/>
            <w:left w:val="none" w:sz="0" w:space="0" w:color="auto"/>
            <w:bottom w:val="none" w:sz="0" w:space="0" w:color="auto"/>
            <w:right w:val="none" w:sz="0" w:space="0" w:color="auto"/>
          </w:divBdr>
          <w:divsChild>
            <w:div w:id="910769741">
              <w:marLeft w:val="0"/>
              <w:marRight w:val="0"/>
              <w:marTop w:val="0"/>
              <w:marBottom w:val="0"/>
              <w:divBdr>
                <w:top w:val="none" w:sz="0" w:space="0" w:color="auto"/>
                <w:left w:val="none" w:sz="0" w:space="0" w:color="auto"/>
                <w:bottom w:val="none" w:sz="0" w:space="0" w:color="auto"/>
                <w:right w:val="none" w:sz="0" w:space="0" w:color="auto"/>
              </w:divBdr>
              <w:divsChild>
                <w:div w:id="1935939710">
                  <w:marLeft w:val="0"/>
                  <w:marRight w:val="0"/>
                  <w:marTop w:val="0"/>
                  <w:marBottom w:val="0"/>
                  <w:divBdr>
                    <w:top w:val="none" w:sz="0" w:space="0" w:color="auto"/>
                    <w:left w:val="none" w:sz="0" w:space="0" w:color="auto"/>
                    <w:bottom w:val="none" w:sz="0" w:space="0" w:color="auto"/>
                    <w:right w:val="none" w:sz="0" w:space="0" w:color="auto"/>
                  </w:divBdr>
                  <w:divsChild>
                    <w:div w:id="1906139052">
                      <w:marLeft w:val="0"/>
                      <w:marRight w:val="0"/>
                      <w:marTop w:val="0"/>
                      <w:marBottom w:val="0"/>
                      <w:divBdr>
                        <w:top w:val="none" w:sz="0" w:space="0" w:color="auto"/>
                        <w:left w:val="none" w:sz="0" w:space="0" w:color="auto"/>
                        <w:bottom w:val="none" w:sz="0" w:space="0" w:color="auto"/>
                        <w:right w:val="none" w:sz="0" w:space="0" w:color="auto"/>
                      </w:divBdr>
                      <w:divsChild>
                        <w:div w:id="218132524">
                          <w:marLeft w:val="0"/>
                          <w:marRight w:val="0"/>
                          <w:marTop w:val="0"/>
                          <w:marBottom w:val="0"/>
                          <w:divBdr>
                            <w:top w:val="none" w:sz="0" w:space="0" w:color="auto"/>
                            <w:left w:val="none" w:sz="0" w:space="0" w:color="auto"/>
                            <w:bottom w:val="none" w:sz="0" w:space="0" w:color="auto"/>
                            <w:right w:val="none" w:sz="0" w:space="0" w:color="auto"/>
                          </w:divBdr>
                          <w:divsChild>
                            <w:div w:id="1765688789">
                              <w:marLeft w:val="0"/>
                              <w:marRight w:val="0"/>
                              <w:marTop w:val="0"/>
                              <w:marBottom w:val="0"/>
                              <w:divBdr>
                                <w:top w:val="none" w:sz="0" w:space="0" w:color="auto"/>
                                <w:left w:val="none" w:sz="0" w:space="0" w:color="auto"/>
                                <w:bottom w:val="none" w:sz="0" w:space="0" w:color="auto"/>
                                <w:right w:val="none" w:sz="0" w:space="0" w:color="auto"/>
                              </w:divBdr>
                              <w:divsChild>
                                <w:div w:id="390495590">
                                  <w:marLeft w:val="0"/>
                                  <w:marRight w:val="0"/>
                                  <w:marTop w:val="0"/>
                                  <w:marBottom w:val="0"/>
                                  <w:divBdr>
                                    <w:top w:val="none" w:sz="0" w:space="0" w:color="auto"/>
                                    <w:left w:val="none" w:sz="0" w:space="0" w:color="auto"/>
                                    <w:bottom w:val="none" w:sz="0" w:space="0" w:color="auto"/>
                                    <w:right w:val="none" w:sz="0" w:space="0" w:color="auto"/>
                                  </w:divBdr>
                                  <w:divsChild>
                                    <w:div w:id="2013950985">
                                      <w:marLeft w:val="0"/>
                                      <w:marRight w:val="0"/>
                                      <w:marTop w:val="0"/>
                                      <w:marBottom w:val="0"/>
                                      <w:divBdr>
                                        <w:top w:val="none" w:sz="0" w:space="0" w:color="auto"/>
                                        <w:left w:val="none" w:sz="0" w:space="0" w:color="auto"/>
                                        <w:bottom w:val="none" w:sz="0" w:space="0" w:color="auto"/>
                                        <w:right w:val="none" w:sz="0" w:space="0" w:color="auto"/>
                                      </w:divBdr>
                                      <w:divsChild>
                                        <w:div w:id="52121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1082682">
          <w:marLeft w:val="0"/>
          <w:marRight w:val="0"/>
          <w:marTop w:val="0"/>
          <w:marBottom w:val="0"/>
          <w:divBdr>
            <w:top w:val="none" w:sz="0" w:space="0" w:color="auto"/>
            <w:left w:val="none" w:sz="0" w:space="0" w:color="auto"/>
            <w:bottom w:val="none" w:sz="0" w:space="0" w:color="auto"/>
            <w:right w:val="none" w:sz="0" w:space="0" w:color="auto"/>
          </w:divBdr>
          <w:divsChild>
            <w:div w:id="1826966696">
              <w:marLeft w:val="0"/>
              <w:marRight w:val="0"/>
              <w:marTop w:val="0"/>
              <w:marBottom w:val="0"/>
              <w:divBdr>
                <w:top w:val="none" w:sz="0" w:space="0" w:color="auto"/>
                <w:left w:val="none" w:sz="0" w:space="0" w:color="auto"/>
                <w:bottom w:val="none" w:sz="0" w:space="0" w:color="auto"/>
                <w:right w:val="none" w:sz="0" w:space="0" w:color="auto"/>
              </w:divBdr>
              <w:divsChild>
                <w:div w:id="927035618">
                  <w:marLeft w:val="0"/>
                  <w:marRight w:val="0"/>
                  <w:marTop w:val="0"/>
                  <w:marBottom w:val="0"/>
                  <w:divBdr>
                    <w:top w:val="none" w:sz="0" w:space="0" w:color="auto"/>
                    <w:left w:val="none" w:sz="0" w:space="0" w:color="auto"/>
                    <w:bottom w:val="none" w:sz="0" w:space="0" w:color="auto"/>
                    <w:right w:val="none" w:sz="0" w:space="0" w:color="auto"/>
                  </w:divBdr>
                  <w:divsChild>
                    <w:div w:id="925187788">
                      <w:marLeft w:val="0"/>
                      <w:marRight w:val="0"/>
                      <w:marTop w:val="0"/>
                      <w:marBottom w:val="0"/>
                      <w:divBdr>
                        <w:top w:val="none" w:sz="0" w:space="0" w:color="auto"/>
                        <w:left w:val="none" w:sz="0" w:space="0" w:color="auto"/>
                        <w:bottom w:val="none" w:sz="0" w:space="0" w:color="auto"/>
                        <w:right w:val="none" w:sz="0" w:space="0" w:color="auto"/>
                      </w:divBdr>
                      <w:divsChild>
                        <w:div w:id="1458839462">
                          <w:marLeft w:val="0"/>
                          <w:marRight w:val="0"/>
                          <w:marTop w:val="0"/>
                          <w:marBottom w:val="0"/>
                          <w:divBdr>
                            <w:top w:val="none" w:sz="0" w:space="0" w:color="auto"/>
                            <w:left w:val="none" w:sz="0" w:space="0" w:color="auto"/>
                            <w:bottom w:val="none" w:sz="0" w:space="0" w:color="auto"/>
                            <w:right w:val="none" w:sz="0" w:space="0" w:color="auto"/>
                          </w:divBdr>
                          <w:divsChild>
                            <w:div w:id="1214929511">
                              <w:marLeft w:val="0"/>
                              <w:marRight w:val="0"/>
                              <w:marTop w:val="0"/>
                              <w:marBottom w:val="0"/>
                              <w:divBdr>
                                <w:top w:val="none" w:sz="0" w:space="0" w:color="auto"/>
                                <w:left w:val="none" w:sz="0" w:space="0" w:color="auto"/>
                                <w:bottom w:val="none" w:sz="0" w:space="0" w:color="auto"/>
                                <w:right w:val="none" w:sz="0" w:space="0" w:color="auto"/>
                              </w:divBdr>
                              <w:divsChild>
                                <w:div w:id="30123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879931">
                  <w:marLeft w:val="0"/>
                  <w:marRight w:val="0"/>
                  <w:marTop w:val="0"/>
                  <w:marBottom w:val="0"/>
                  <w:divBdr>
                    <w:top w:val="none" w:sz="0" w:space="0" w:color="auto"/>
                    <w:left w:val="none" w:sz="0" w:space="0" w:color="auto"/>
                    <w:bottom w:val="none" w:sz="0" w:space="0" w:color="auto"/>
                    <w:right w:val="none" w:sz="0" w:space="0" w:color="auto"/>
                  </w:divBdr>
                  <w:divsChild>
                    <w:div w:id="1949845474">
                      <w:marLeft w:val="0"/>
                      <w:marRight w:val="0"/>
                      <w:marTop w:val="0"/>
                      <w:marBottom w:val="0"/>
                      <w:divBdr>
                        <w:top w:val="none" w:sz="0" w:space="0" w:color="auto"/>
                        <w:left w:val="none" w:sz="0" w:space="0" w:color="auto"/>
                        <w:bottom w:val="none" w:sz="0" w:space="0" w:color="auto"/>
                        <w:right w:val="none" w:sz="0" w:space="0" w:color="auto"/>
                      </w:divBdr>
                      <w:divsChild>
                        <w:div w:id="1274899705">
                          <w:marLeft w:val="0"/>
                          <w:marRight w:val="0"/>
                          <w:marTop w:val="0"/>
                          <w:marBottom w:val="0"/>
                          <w:divBdr>
                            <w:top w:val="none" w:sz="0" w:space="0" w:color="auto"/>
                            <w:left w:val="none" w:sz="0" w:space="0" w:color="auto"/>
                            <w:bottom w:val="none" w:sz="0" w:space="0" w:color="auto"/>
                            <w:right w:val="none" w:sz="0" w:space="0" w:color="auto"/>
                          </w:divBdr>
                          <w:divsChild>
                            <w:div w:id="1190527138">
                              <w:marLeft w:val="0"/>
                              <w:marRight w:val="0"/>
                              <w:marTop w:val="0"/>
                              <w:marBottom w:val="0"/>
                              <w:divBdr>
                                <w:top w:val="none" w:sz="0" w:space="0" w:color="auto"/>
                                <w:left w:val="none" w:sz="0" w:space="0" w:color="auto"/>
                                <w:bottom w:val="none" w:sz="0" w:space="0" w:color="auto"/>
                                <w:right w:val="none" w:sz="0" w:space="0" w:color="auto"/>
                              </w:divBdr>
                              <w:divsChild>
                                <w:div w:id="467819658">
                                  <w:marLeft w:val="0"/>
                                  <w:marRight w:val="0"/>
                                  <w:marTop w:val="0"/>
                                  <w:marBottom w:val="0"/>
                                  <w:divBdr>
                                    <w:top w:val="none" w:sz="0" w:space="0" w:color="auto"/>
                                    <w:left w:val="none" w:sz="0" w:space="0" w:color="auto"/>
                                    <w:bottom w:val="none" w:sz="0" w:space="0" w:color="auto"/>
                                    <w:right w:val="none" w:sz="0" w:space="0" w:color="auto"/>
                                  </w:divBdr>
                                  <w:divsChild>
                                    <w:div w:id="12246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29150">
                          <w:marLeft w:val="0"/>
                          <w:marRight w:val="0"/>
                          <w:marTop w:val="0"/>
                          <w:marBottom w:val="0"/>
                          <w:divBdr>
                            <w:top w:val="none" w:sz="0" w:space="0" w:color="auto"/>
                            <w:left w:val="none" w:sz="0" w:space="0" w:color="auto"/>
                            <w:bottom w:val="none" w:sz="0" w:space="0" w:color="auto"/>
                            <w:right w:val="none" w:sz="0" w:space="0" w:color="auto"/>
                          </w:divBdr>
                          <w:divsChild>
                            <w:div w:id="1674794977">
                              <w:marLeft w:val="0"/>
                              <w:marRight w:val="0"/>
                              <w:marTop w:val="0"/>
                              <w:marBottom w:val="0"/>
                              <w:divBdr>
                                <w:top w:val="none" w:sz="0" w:space="0" w:color="auto"/>
                                <w:left w:val="none" w:sz="0" w:space="0" w:color="auto"/>
                                <w:bottom w:val="none" w:sz="0" w:space="0" w:color="auto"/>
                                <w:right w:val="none" w:sz="0" w:space="0" w:color="auto"/>
                              </w:divBdr>
                              <w:divsChild>
                                <w:div w:id="225992663">
                                  <w:marLeft w:val="0"/>
                                  <w:marRight w:val="0"/>
                                  <w:marTop w:val="0"/>
                                  <w:marBottom w:val="0"/>
                                  <w:divBdr>
                                    <w:top w:val="none" w:sz="0" w:space="0" w:color="auto"/>
                                    <w:left w:val="none" w:sz="0" w:space="0" w:color="auto"/>
                                    <w:bottom w:val="none" w:sz="0" w:space="0" w:color="auto"/>
                                    <w:right w:val="none" w:sz="0" w:space="0" w:color="auto"/>
                                  </w:divBdr>
                                  <w:divsChild>
                                    <w:div w:id="88895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625123">
          <w:marLeft w:val="0"/>
          <w:marRight w:val="0"/>
          <w:marTop w:val="0"/>
          <w:marBottom w:val="0"/>
          <w:divBdr>
            <w:top w:val="none" w:sz="0" w:space="0" w:color="auto"/>
            <w:left w:val="none" w:sz="0" w:space="0" w:color="auto"/>
            <w:bottom w:val="none" w:sz="0" w:space="0" w:color="auto"/>
            <w:right w:val="none" w:sz="0" w:space="0" w:color="auto"/>
          </w:divBdr>
          <w:divsChild>
            <w:div w:id="941642558">
              <w:marLeft w:val="0"/>
              <w:marRight w:val="0"/>
              <w:marTop w:val="0"/>
              <w:marBottom w:val="0"/>
              <w:divBdr>
                <w:top w:val="none" w:sz="0" w:space="0" w:color="auto"/>
                <w:left w:val="none" w:sz="0" w:space="0" w:color="auto"/>
                <w:bottom w:val="none" w:sz="0" w:space="0" w:color="auto"/>
                <w:right w:val="none" w:sz="0" w:space="0" w:color="auto"/>
              </w:divBdr>
              <w:divsChild>
                <w:div w:id="702512702">
                  <w:marLeft w:val="0"/>
                  <w:marRight w:val="0"/>
                  <w:marTop w:val="0"/>
                  <w:marBottom w:val="0"/>
                  <w:divBdr>
                    <w:top w:val="none" w:sz="0" w:space="0" w:color="auto"/>
                    <w:left w:val="none" w:sz="0" w:space="0" w:color="auto"/>
                    <w:bottom w:val="none" w:sz="0" w:space="0" w:color="auto"/>
                    <w:right w:val="none" w:sz="0" w:space="0" w:color="auto"/>
                  </w:divBdr>
                  <w:divsChild>
                    <w:div w:id="1867789994">
                      <w:marLeft w:val="0"/>
                      <w:marRight w:val="0"/>
                      <w:marTop w:val="0"/>
                      <w:marBottom w:val="0"/>
                      <w:divBdr>
                        <w:top w:val="none" w:sz="0" w:space="0" w:color="auto"/>
                        <w:left w:val="none" w:sz="0" w:space="0" w:color="auto"/>
                        <w:bottom w:val="none" w:sz="0" w:space="0" w:color="auto"/>
                        <w:right w:val="none" w:sz="0" w:space="0" w:color="auto"/>
                      </w:divBdr>
                      <w:divsChild>
                        <w:div w:id="1398286989">
                          <w:marLeft w:val="0"/>
                          <w:marRight w:val="0"/>
                          <w:marTop w:val="0"/>
                          <w:marBottom w:val="0"/>
                          <w:divBdr>
                            <w:top w:val="none" w:sz="0" w:space="0" w:color="auto"/>
                            <w:left w:val="none" w:sz="0" w:space="0" w:color="auto"/>
                            <w:bottom w:val="none" w:sz="0" w:space="0" w:color="auto"/>
                            <w:right w:val="none" w:sz="0" w:space="0" w:color="auto"/>
                          </w:divBdr>
                          <w:divsChild>
                            <w:div w:id="1848589795">
                              <w:marLeft w:val="0"/>
                              <w:marRight w:val="0"/>
                              <w:marTop w:val="0"/>
                              <w:marBottom w:val="0"/>
                              <w:divBdr>
                                <w:top w:val="none" w:sz="0" w:space="0" w:color="auto"/>
                                <w:left w:val="none" w:sz="0" w:space="0" w:color="auto"/>
                                <w:bottom w:val="none" w:sz="0" w:space="0" w:color="auto"/>
                                <w:right w:val="none" w:sz="0" w:space="0" w:color="auto"/>
                              </w:divBdr>
                              <w:divsChild>
                                <w:div w:id="443574602">
                                  <w:marLeft w:val="0"/>
                                  <w:marRight w:val="0"/>
                                  <w:marTop w:val="0"/>
                                  <w:marBottom w:val="0"/>
                                  <w:divBdr>
                                    <w:top w:val="none" w:sz="0" w:space="0" w:color="auto"/>
                                    <w:left w:val="none" w:sz="0" w:space="0" w:color="auto"/>
                                    <w:bottom w:val="none" w:sz="0" w:space="0" w:color="auto"/>
                                    <w:right w:val="none" w:sz="0" w:space="0" w:color="auto"/>
                                  </w:divBdr>
                                  <w:divsChild>
                                    <w:div w:id="1058406621">
                                      <w:marLeft w:val="0"/>
                                      <w:marRight w:val="0"/>
                                      <w:marTop w:val="0"/>
                                      <w:marBottom w:val="0"/>
                                      <w:divBdr>
                                        <w:top w:val="none" w:sz="0" w:space="0" w:color="auto"/>
                                        <w:left w:val="none" w:sz="0" w:space="0" w:color="auto"/>
                                        <w:bottom w:val="none" w:sz="0" w:space="0" w:color="auto"/>
                                        <w:right w:val="none" w:sz="0" w:space="0" w:color="auto"/>
                                      </w:divBdr>
                                      <w:divsChild>
                                        <w:div w:id="15337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0384772">
          <w:marLeft w:val="0"/>
          <w:marRight w:val="0"/>
          <w:marTop w:val="0"/>
          <w:marBottom w:val="0"/>
          <w:divBdr>
            <w:top w:val="none" w:sz="0" w:space="0" w:color="auto"/>
            <w:left w:val="none" w:sz="0" w:space="0" w:color="auto"/>
            <w:bottom w:val="none" w:sz="0" w:space="0" w:color="auto"/>
            <w:right w:val="none" w:sz="0" w:space="0" w:color="auto"/>
          </w:divBdr>
          <w:divsChild>
            <w:div w:id="1052847616">
              <w:marLeft w:val="0"/>
              <w:marRight w:val="0"/>
              <w:marTop w:val="0"/>
              <w:marBottom w:val="0"/>
              <w:divBdr>
                <w:top w:val="none" w:sz="0" w:space="0" w:color="auto"/>
                <w:left w:val="none" w:sz="0" w:space="0" w:color="auto"/>
                <w:bottom w:val="none" w:sz="0" w:space="0" w:color="auto"/>
                <w:right w:val="none" w:sz="0" w:space="0" w:color="auto"/>
              </w:divBdr>
              <w:divsChild>
                <w:div w:id="1994410175">
                  <w:marLeft w:val="0"/>
                  <w:marRight w:val="0"/>
                  <w:marTop w:val="0"/>
                  <w:marBottom w:val="0"/>
                  <w:divBdr>
                    <w:top w:val="none" w:sz="0" w:space="0" w:color="auto"/>
                    <w:left w:val="none" w:sz="0" w:space="0" w:color="auto"/>
                    <w:bottom w:val="none" w:sz="0" w:space="0" w:color="auto"/>
                    <w:right w:val="none" w:sz="0" w:space="0" w:color="auto"/>
                  </w:divBdr>
                  <w:divsChild>
                    <w:div w:id="1838499925">
                      <w:marLeft w:val="0"/>
                      <w:marRight w:val="0"/>
                      <w:marTop w:val="0"/>
                      <w:marBottom w:val="0"/>
                      <w:divBdr>
                        <w:top w:val="none" w:sz="0" w:space="0" w:color="auto"/>
                        <w:left w:val="none" w:sz="0" w:space="0" w:color="auto"/>
                        <w:bottom w:val="none" w:sz="0" w:space="0" w:color="auto"/>
                        <w:right w:val="none" w:sz="0" w:space="0" w:color="auto"/>
                      </w:divBdr>
                      <w:divsChild>
                        <w:div w:id="1837111941">
                          <w:marLeft w:val="0"/>
                          <w:marRight w:val="0"/>
                          <w:marTop w:val="0"/>
                          <w:marBottom w:val="0"/>
                          <w:divBdr>
                            <w:top w:val="none" w:sz="0" w:space="0" w:color="auto"/>
                            <w:left w:val="none" w:sz="0" w:space="0" w:color="auto"/>
                            <w:bottom w:val="none" w:sz="0" w:space="0" w:color="auto"/>
                            <w:right w:val="none" w:sz="0" w:space="0" w:color="auto"/>
                          </w:divBdr>
                          <w:divsChild>
                            <w:div w:id="1438406154">
                              <w:marLeft w:val="0"/>
                              <w:marRight w:val="0"/>
                              <w:marTop w:val="0"/>
                              <w:marBottom w:val="0"/>
                              <w:divBdr>
                                <w:top w:val="none" w:sz="0" w:space="0" w:color="auto"/>
                                <w:left w:val="none" w:sz="0" w:space="0" w:color="auto"/>
                                <w:bottom w:val="none" w:sz="0" w:space="0" w:color="auto"/>
                                <w:right w:val="none" w:sz="0" w:space="0" w:color="auto"/>
                              </w:divBdr>
                              <w:divsChild>
                                <w:div w:id="122691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175862">
                  <w:marLeft w:val="0"/>
                  <w:marRight w:val="0"/>
                  <w:marTop w:val="0"/>
                  <w:marBottom w:val="0"/>
                  <w:divBdr>
                    <w:top w:val="none" w:sz="0" w:space="0" w:color="auto"/>
                    <w:left w:val="none" w:sz="0" w:space="0" w:color="auto"/>
                    <w:bottom w:val="none" w:sz="0" w:space="0" w:color="auto"/>
                    <w:right w:val="none" w:sz="0" w:space="0" w:color="auto"/>
                  </w:divBdr>
                  <w:divsChild>
                    <w:div w:id="348683097">
                      <w:marLeft w:val="0"/>
                      <w:marRight w:val="0"/>
                      <w:marTop w:val="0"/>
                      <w:marBottom w:val="0"/>
                      <w:divBdr>
                        <w:top w:val="none" w:sz="0" w:space="0" w:color="auto"/>
                        <w:left w:val="none" w:sz="0" w:space="0" w:color="auto"/>
                        <w:bottom w:val="none" w:sz="0" w:space="0" w:color="auto"/>
                        <w:right w:val="none" w:sz="0" w:space="0" w:color="auto"/>
                      </w:divBdr>
                      <w:divsChild>
                        <w:div w:id="1401562044">
                          <w:marLeft w:val="0"/>
                          <w:marRight w:val="0"/>
                          <w:marTop w:val="0"/>
                          <w:marBottom w:val="0"/>
                          <w:divBdr>
                            <w:top w:val="none" w:sz="0" w:space="0" w:color="auto"/>
                            <w:left w:val="none" w:sz="0" w:space="0" w:color="auto"/>
                            <w:bottom w:val="none" w:sz="0" w:space="0" w:color="auto"/>
                            <w:right w:val="none" w:sz="0" w:space="0" w:color="auto"/>
                          </w:divBdr>
                          <w:divsChild>
                            <w:div w:id="777679986">
                              <w:marLeft w:val="0"/>
                              <w:marRight w:val="0"/>
                              <w:marTop w:val="0"/>
                              <w:marBottom w:val="0"/>
                              <w:divBdr>
                                <w:top w:val="none" w:sz="0" w:space="0" w:color="auto"/>
                                <w:left w:val="none" w:sz="0" w:space="0" w:color="auto"/>
                                <w:bottom w:val="none" w:sz="0" w:space="0" w:color="auto"/>
                                <w:right w:val="none" w:sz="0" w:space="0" w:color="auto"/>
                              </w:divBdr>
                              <w:divsChild>
                                <w:div w:id="71973937">
                                  <w:marLeft w:val="0"/>
                                  <w:marRight w:val="0"/>
                                  <w:marTop w:val="0"/>
                                  <w:marBottom w:val="0"/>
                                  <w:divBdr>
                                    <w:top w:val="none" w:sz="0" w:space="0" w:color="auto"/>
                                    <w:left w:val="none" w:sz="0" w:space="0" w:color="auto"/>
                                    <w:bottom w:val="none" w:sz="0" w:space="0" w:color="auto"/>
                                    <w:right w:val="none" w:sz="0" w:space="0" w:color="auto"/>
                                  </w:divBdr>
                                  <w:divsChild>
                                    <w:div w:id="175839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502721">
                          <w:marLeft w:val="0"/>
                          <w:marRight w:val="0"/>
                          <w:marTop w:val="0"/>
                          <w:marBottom w:val="0"/>
                          <w:divBdr>
                            <w:top w:val="none" w:sz="0" w:space="0" w:color="auto"/>
                            <w:left w:val="none" w:sz="0" w:space="0" w:color="auto"/>
                            <w:bottom w:val="none" w:sz="0" w:space="0" w:color="auto"/>
                            <w:right w:val="none" w:sz="0" w:space="0" w:color="auto"/>
                          </w:divBdr>
                          <w:divsChild>
                            <w:div w:id="1888107050">
                              <w:marLeft w:val="0"/>
                              <w:marRight w:val="0"/>
                              <w:marTop w:val="0"/>
                              <w:marBottom w:val="0"/>
                              <w:divBdr>
                                <w:top w:val="none" w:sz="0" w:space="0" w:color="auto"/>
                                <w:left w:val="none" w:sz="0" w:space="0" w:color="auto"/>
                                <w:bottom w:val="none" w:sz="0" w:space="0" w:color="auto"/>
                                <w:right w:val="none" w:sz="0" w:space="0" w:color="auto"/>
                              </w:divBdr>
                              <w:divsChild>
                                <w:div w:id="1479420754">
                                  <w:marLeft w:val="0"/>
                                  <w:marRight w:val="0"/>
                                  <w:marTop w:val="0"/>
                                  <w:marBottom w:val="0"/>
                                  <w:divBdr>
                                    <w:top w:val="none" w:sz="0" w:space="0" w:color="auto"/>
                                    <w:left w:val="none" w:sz="0" w:space="0" w:color="auto"/>
                                    <w:bottom w:val="none" w:sz="0" w:space="0" w:color="auto"/>
                                    <w:right w:val="none" w:sz="0" w:space="0" w:color="auto"/>
                                  </w:divBdr>
                                  <w:divsChild>
                                    <w:div w:id="186536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277970">
          <w:marLeft w:val="0"/>
          <w:marRight w:val="0"/>
          <w:marTop w:val="0"/>
          <w:marBottom w:val="0"/>
          <w:divBdr>
            <w:top w:val="none" w:sz="0" w:space="0" w:color="auto"/>
            <w:left w:val="none" w:sz="0" w:space="0" w:color="auto"/>
            <w:bottom w:val="none" w:sz="0" w:space="0" w:color="auto"/>
            <w:right w:val="none" w:sz="0" w:space="0" w:color="auto"/>
          </w:divBdr>
          <w:divsChild>
            <w:div w:id="1766143708">
              <w:marLeft w:val="0"/>
              <w:marRight w:val="0"/>
              <w:marTop w:val="0"/>
              <w:marBottom w:val="0"/>
              <w:divBdr>
                <w:top w:val="none" w:sz="0" w:space="0" w:color="auto"/>
                <w:left w:val="none" w:sz="0" w:space="0" w:color="auto"/>
                <w:bottom w:val="none" w:sz="0" w:space="0" w:color="auto"/>
                <w:right w:val="none" w:sz="0" w:space="0" w:color="auto"/>
              </w:divBdr>
              <w:divsChild>
                <w:div w:id="1183276375">
                  <w:marLeft w:val="0"/>
                  <w:marRight w:val="0"/>
                  <w:marTop w:val="0"/>
                  <w:marBottom w:val="0"/>
                  <w:divBdr>
                    <w:top w:val="none" w:sz="0" w:space="0" w:color="auto"/>
                    <w:left w:val="none" w:sz="0" w:space="0" w:color="auto"/>
                    <w:bottom w:val="none" w:sz="0" w:space="0" w:color="auto"/>
                    <w:right w:val="none" w:sz="0" w:space="0" w:color="auto"/>
                  </w:divBdr>
                  <w:divsChild>
                    <w:div w:id="1600792807">
                      <w:marLeft w:val="0"/>
                      <w:marRight w:val="0"/>
                      <w:marTop w:val="0"/>
                      <w:marBottom w:val="0"/>
                      <w:divBdr>
                        <w:top w:val="none" w:sz="0" w:space="0" w:color="auto"/>
                        <w:left w:val="none" w:sz="0" w:space="0" w:color="auto"/>
                        <w:bottom w:val="none" w:sz="0" w:space="0" w:color="auto"/>
                        <w:right w:val="none" w:sz="0" w:space="0" w:color="auto"/>
                      </w:divBdr>
                      <w:divsChild>
                        <w:div w:id="918489101">
                          <w:marLeft w:val="0"/>
                          <w:marRight w:val="0"/>
                          <w:marTop w:val="0"/>
                          <w:marBottom w:val="0"/>
                          <w:divBdr>
                            <w:top w:val="none" w:sz="0" w:space="0" w:color="auto"/>
                            <w:left w:val="none" w:sz="0" w:space="0" w:color="auto"/>
                            <w:bottom w:val="none" w:sz="0" w:space="0" w:color="auto"/>
                            <w:right w:val="none" w:sz="0" w:space="0" w:color="auto"/>
                          </w:divBdr>
                          <w:divsChild>
                            <w:div w:id="976421583">
                              <w:marLeft w:val="0"/>
                              <w:marRight w:val="0"/>
                              <w:marTop w:val="0"/>
                              <w:marBottom w:val="0"/>
                              <w:divBdr>
                                <w:top w:val="none" w:sz="0" w:space="0" w:color="auto"/>
                                <w:left w:val="none" w:sz="0" w:space="0" w:color="auto"/>
                                <w:bottom w:val="none" w:sz="0" w:space="0" w:color="auto"/>
                                <w:right w:val="none" w:sz="0" w:space="0" w:color="auto"/>
                              </w:divBdr>
                              <w:divsChild>
                                <w:div w:id="1024675780">
                                  <w:marLeft w:val="0"/>
                                  <w:marRight w:val="0"/>
                                  <w:marTop w:val="0"/>
                                  <w:marBottom w:val="0"/>
                                  <w:divBdr>
                                    <w:top w:val="none" w:sz="0" w:space="0" w:color="auto"/>
                                    <w:left w:val="none" w:sz="0" w:space="0" w:color="auto"/>
                                    <w:bottom w:val="none" w:sz="0" w:space="0" w:color="auto"/>
                                    <w:right w:val="none" w:sz="0" w:space="0" w:color="auto"/>
                                  </w:divBdr>
                                  <w:divsChild>
                                    <w:div w:id="1842965723">
                                      <w:marLeft w:val="0"/>
                                      <w:marRight w:val="0"/>
                                      <w:marTop w:val="0"/>
                                      <w:marBottom w:val="0"/>
                                      <w:divBdr>
                                        <w:top w:val="none" w:sz="0" w:space="0" w:color="auto"/>
                                        <w:left w:val="none" w:sz="0" w:space="0" w:color="auto"/>
                                        <w:bottom w:val="none" w:sz="0" w:space="0" w:color="auto"/>
                                        <w:right w:val="none" w:sz="0" w:space="0" w:color="auto"/>
                                      </w:divBdr>
                                      <w:divsChild>
                                        <w:div w:id="107724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414982">
          <w:marLeft w:val="0"/>
          <w:marRight w:val="0"/>
          <w:marTop w:val="0"/>
          <w:marBottom w:val="0"/>
          <w:divBdr>
            <w:top w:val="none" w:sz="0" w:space="0" w:color="auto"/>
            <w:left w:val="none" w:sz="0" w:space="0" w:color="auto"/>
            <w:bottom w:val="none" w:sz="0" w:space="0" w:color="auto"/>
            <w:right w:val="none" w:sz="0" w:space="0" w:color="auto"/>
          </w:divBdr>
          <w:divsChild>
            <w:div w:id="1518039213">
              <w:marLeft w:val="0"/>
              <w:marRight w:val="0"/>
              <w:marTop w:val="0"/>
              <w:marBottom w:val="0"/>
              <w:divBdr>
                <w:top w:val="none" w:sz="0" w:space="0" w:color="auto"/>
                <w:left w:val="none" w:sz="0" w:space="0" w:color="auto"/>
                <w:bottom w:val="none" w:sz="0" w:space="0" w:color="auto"/>
                <w:right w:val="none" w:sz="0" w:space="0" w:color="auto"/>
              </w:divBdr>
              <w:divsChild>
                <w:div w:id="1359693466">
                  <w:marLeft w:val="0"/>
                  <w:marRight w:val="0"/>
                  <w:marTop w:val="0"/>
                  <w:marBottom w:val="0"/>
                  <w:divBdr>
                    <w:top w:val="none" w:sz="0" w:space="0" w:color="auto"/>
                    <w:left w:val="none" w:sz="0" w:space="0" w:color="auto"/>
                    <w:bottom w:val="none" w:sz="0" w:space="0" w:color="auto"/>
                    <w:right w:val="none" w:sz="0" w:space="0" w:color="auto"/>
                  </w:divBdr>
                  <w:divsChild>
                    <w:div w:id="1017654971">
                      <w:marLeft w:val="0"/>
                      <w:marRight w:val="0"/>
                      <w:marTop w:val="0"/>
                      <w:marBottom w:val="0"/>
                      <w:divBdr>
                        <w:top w:val="none" w:sz="0" w:space="0" w:color="auto"/>
                        <w:left w:val="none" w:sz="0" w:space="0" w:color="auto"/>
                        <w:bottom w:val="none" w:sz="0" w:space="0" w:color="auto"/>
                        <w:right w:val="none" w:sz="0" w:space="0" w:color="auto"/>
                      </w:divBdr>
                      <w:divsChild>
                        <w:div w:id="407458363">
                          <w:marLeft w:val="0"/>
                          <w:marRight w:val="0"/>
                          <w:marTop w:val="0"/>
                          <w:marBottom w:val="0"/>
                          <w:divBdr>
                            <w:top w:val="none" w:sz="0" w:space="0" w:color="auto"/>
                            <w:left w:val="none" w:sz="0" w:space="0" w:color="auto"/>
                            <w:bottom w:val="none" w:sz="0" w:space="0" w:color="auto"/>
                            <w:right w:val="none" w:sz="0" w:space="0" w:color="auto"/>
                          </w:divBdr>
                          <w:divsChild>
                            <w:div w:id="541133091">
                              <w:marLeft w:val="0"/>
                              <w:marRight w:val="0"/>
                              <w:marTop w:val="0"/>
                              <w:marBottom w:val="0"/>
                              <w:divBdr>
                                <w:top w:val="none" w:sz="0" w:space="0" w:color="auto"/>
                                <w:left w:val="none" w:sz="0" w:space="0" w:color="auto"/>
                                <w:bottom w:val="none" w:sz="0" w:space="0" w:color="auto"/>
                                <w:right w:val="none" w:sz="0" w:space="0" w:color="auto"/>
                              </w:divBdr>
                              <w:divsChild>
                                <w:div w:id="144614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303663">
                  <w:marLeft w:val="0"/>
                  <w:marRight w:val="0"/>
                  <w:marTop w:val="0"/>
                  <w:marBottom w:val="0"/>
                  <w:divBdr>
                    <w:top w:val="none" w:sz="0" w:space="0" w:color="auto"/>
                    <w:left w:val="none" w:sz="0" w:space="0" w:color="auto"/>
                    <w:bottom w:val="none" w:sz="0" w:space="0" w:color="auto"/>
                    <w:right w:val="none" w:sz="0" w:space="0" w:color="auto"/>
                  </w:divBdr>
                  <w:divsChild>
                    <w:div w:id="1619020747">
                      <w:marLeft w:val="0"/>
                      <w:marRight w:val="0"/>
                      <w:marTop w:val="0"/>
                      <w:marBottom w:val="0"/>
                      <w:divBdr>
                        <w:top w:val="none" w:sz="0" w:space="0" w:color="auto"/>
                        <w:left w:val="none" w:sz="0" w:space="0" w:color="auto"/>
                        <w:bottom w:val="none" w:sz="0" w:space="0" w:color="auto"/>
                        <w:right w:val="none" w:sz="0" w:space="0" w:color="auto"/>
                      </w:divBdr>
                      <w:divsChild>
                        <w:div w:id="1507474449">
                          <w:marLeft w:val="0"/>
                          <w:marRight w:val="0"/>
                          <w:marTop w:val="0"/>
                          <w:marBottom w:val="0"/>
                          <w:divBdr>
                            <w:top w:val="none" w:sz="0" w:space="0" w:color="auto"/>
                            <w:left w:val="none" w:sz="0" w:space="0" w:color="auto"/>
                            <w:bottom w:val="none" w:sz="0" w:space="0" w:color="auto"/>
                            <w:right w:val="none" w:sz="0" w:space="0" w:color="auto"/>
                          </w:divBdr>
                          <w:divsChild>
                            <w:div w:id="581062243">
                              <w:marLeft w:val="0"/>
                              <w:marRight w:val="0"/>
                              <w:marTop w:val="0"/>
                              <w:marBottom w:val="0"/>
                              <w:divBdr>
                                <w:top w:val="none" w:sz="0" w:space="0" w:color="auto"/>
                                <w:left w:val="none" w:sz="0" w:space="0" w:color="auto"/>
                                <w:bottom w:val="none" w:sz="0" w:space="0" w:color="auto"/>
                                <w:right w:val="none" w:sz="0" w:space="0" w:color="auto"/>
                              </w:divBdr>
                              <w:divsChild>
                                <w:div w:id="1201284970">
                                  <w:marLeft w:val="0"/>
                                  <w:marRight w:val="0"/>
                                  <w:marTop w:val="0"/>
                                  <w:marBottom w:val="0"/>
                                  <w:divBdr>
                                    <w:top w:val="none" w:sz="0" w:space="0" w:color="auto"/>
                                    <w:left w:val="none" w:sz="0" w:space="0" w:color="auto"/>
                                    <w:bottom w:val="none" w:sz="0" w:space="0" w:color="auto"/>
                                    <w:right w:val="none" w:sz="0" w:space="0" w:color="auto"/>
                                  </w:divBdr>
                                  <w:divsChild>
                                    <w:div w:id="40410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0662141">
      <w:bodyDiv w:val="1"/>
      <w:marLeft w:val="0"/>
      <w:marRight w:val="0"/>
      <w:marTop w:val="0"/>
      <w:marBottom w:val="0"/>
      <w:divBdr>
        <w:top w:val="none" w:sz="0" w:space="0" w:color="auto"/>
        <w:left w:val="none" w:sz="0" w:space="0" w:color="auto"/>
        <w:bottom w:val="none" w:sz="0" w:space="0" w:color="auto"/>
        <w:right w:val="none" w:sz="0" w:space="0" w:color="auto"/>
      </w:divBdr>
    </w:div>
    <w:div w:id="836729176">
      <w:bodyDiv w:val="1"/>
      <w:marLeft w:val="0"/>
      <w:marRight w:val="0"/>
      <w:marTop w:val="0"/>
      <w:marBottom w:val="0"/>
      <w:divBdr>
        <w:top w:val="none" w:sz="0" w:space="0" w:color="auto"/>
        <w:left w:val="none" w:sz="0" w:space="0" w:color="auto"/>
        <w:bottom w:val="none" w:sz="0" w:space="0" w:color="auto"/>
        <w:right w:val="none" w:sz="0" w:space="0" w:color="auto"/>
      </w:divBdr>
    </w:div>
    <w:div w:id="941760871">
      <w:bodyDiv w:val="1"/>
      <w:marLeft w:val="0"/>
      <w:marRight w:val="0"/>
      <w:marTop w:val="0"/>
      <w:marBottom w:val="0"/>
      <w:divBdr>
        <w:top w:val="none" w:sz="0" w:space="0" w:color="auto"/>
        <w:left w:val="none" w:sz="0" w:space="0" w:color="auto"/>
        <w:bottom w:val="none" w:sz="0" w:space="0" w:color="auto"/>
        <w:right w:val="none" w:sz="0" w:space="0" w:color="auto"/>
      </w:divBdr>
    </w:div>
    <w:div w:id="1001860526">
      <w:bodyDiv w:val="1"/>
      <w:marLeft w:val="0"/>
      <w:marRight w:val="0"/>
      <w:marTop w:val="0"/>
      <w:marBottom w:val="0"/>
      <w:divBdr>
        <w:top w:val="none" w:sz="0" w:space="0" w:color="auto"/>
        <w:left w:val="none" w:sz="0" w:space="0" w:color="auto"/>
        <w:bottom w:val="none" w:sz="0" w:space="0" w:color="auto"/>
        <w:right w:val="none" w:sz="0" w:space="0" w:color="auto"/>
      </w:divBdr>
      <w:divsChild>
        <w:div w:id="1047068864">
          <w:marLeft w:val="0"/>
          <w:marRight w:val="0"/>
          <w:marTop w:val="0"/>
          <w:marBottom w:val="0"/>
          <w:divBdr>
            <w:top w:val="none" w:sz="0" w:space="0" w:color="auto"/>
            <w:left w:val="none" w:sz="0" w:space="0" w:color="auto"/>
            <w:bottom w:val="none" w:sz="0" w:space="0" w:color="auto"/>
            <w:right w:val="none" w:sz="0" w:space="0" w:color="auto"/>
          </w:divBdr>
          <w:divsChild>
            <w:div w:id="417947069">
              <w:marLeft w:val="0"/>
              <w:marRight w:val="0"/>
              <w:marTop w:val="0"/>
              <w:marBottom w:val="0"/>
              <w:divBdr>
                <w:top w:val="none" w:sz="0" w:space="0" w:color="auto"/>
                <w:left w:val="none" w:sz="0" w:space="0" w:color="auto"/>
                <w:bottom w:val="none" w:sz="0" w:space="0" w:color="auto"/>
                <w:right w:val="none" w:sz="0" w:space="0" w:color="auto"/>
              </w:divBdr>
              <w:divsChild>
                <w:div w:id="228537335">
                  <w:marLeft w:val="0"/>
                  <w:marRight w:val="0"/>
                  <w:marTop w:val="0"/>
                  <w:marBottom w:val="0"/>
                  <w:divBdr>
                    <w:top w:val="none" w:sz="0" w:space="0" w:color="auto"/>
                    <w:left w:val="none" w:sz="0" w:space="0" w:color="auto"/>
                    <w:bottom w:val="none" w:sz="0" w:space="0" w:color="auto"/>
                    <w:right w:val="none" w:sz="0" w:space="0" w:color="auto"/>
                  </w:divBdr>
                  <w:divsChild>
                    <w:div w:id="1967194956">
                      <w:marLeft w:val="0"/>
                      <w:marRight w:val="0"/>
                      <w:marTop w:val="0"/>
                      <w:marBottom w:val="0"/>
                      <w:divBdr>
                        <w:top w:val="none" w:sz="0" w:space="0" w:color="auto"/>
                        <w:left w:val="none" w:sz="0" w:space="0" w:color="auto"/>
                        <w:bottom w:val="none" w:sz="0" w:space="0" w:color="auto"/>
                        <w:right w:val="none" w:sz="0" w:space="0" w:color="auto"/>
                      </w:divBdr>
                      <w:divsChild>
                        <w:div w:id="1913077193">
                          <w:marLeft w:val="0"/>
                          <w:marRight w:val="0"/>
                          <w:marTop w:val="0"/>
                          <w:marBottom w:val="0"/>
                          <w:divBdr>
                            <w:top w:val="none" w:sz="0" w:space="0" w:color="auto"/>
                            <w:left w:val="none" w:sz="0" w:space="0" w:color="auto"/>
                            <w:bottom w:val="none" w:sz="0" w:space="0" w:color="auto"/>
                            <w:right w:val="none" w:sz="0" w:space="0" w:color="auto"/>
                          </w:divBdr>
                          <w:divsChild>
                            <w:div w:id="242492178">
                              <w:marLeft w:val="0"/>
                              <w:marRight w:val="0"/>
                              <w:marTop w:val="0"/>
                              <w:marBottom w:val="0"/>
                              <w:divBdr>
                                <w:top w:val="none" w:sz="0" w:space="0" w:color="auto"/>
                                <w:left w:val="none" w:sz="0" w:space="0" w:color="auto"/>
                                <w:bottom w:val="none" w:sz="0" w:space="0" w:color="auto"/>
                                <w:right w:val="none" w:sz="0" w:space="0" w:color="auto"/>
                              </w:divBdr>
                              <w:divsChild>
                                <w:div w:id="83109154">
                                  <w:marLeft w:val="0"/>
                                  <w:marRight w:val="0"/>
                                  <w:marTop w:val="0"/>
                                  <w:marBottom w:val="0"/>
                                  <w:divBdr>
                                    <w:top w:val="none" w:sz="0" w:space="0" w:color="auto"/>
                                    <w:left w:val="none" w:sz="0" w:space="0" w:color="auto"/>
                                    <w:bottom w:val="none" w:sz="0" w:space="0" w:color="auto"/>
                                    <w:right w:val="none" w:sz="0" w:space="0" w:color="auto"/>
                                  </w:divBdr>
                                  <w:divsChild>
                                    <w:div w:id="9495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268070">
                          <w:marLeft w:val="0"/>
                          <w:marRight w:val="0"/>
                          <w:marTop w:val="0"/>
                          <w:marBottom w:val="0"/>
                          <w:divBdr>
                            <w:top w:val="none" w:sz="0" w:space="0" w:color="auto"/>
                            <w:left w:val="none" w:sz="0" w:space="0" w:color="auto"/>
                            <w:bottom w:val="none" w:sz="0" w:space="0" w:color="auto"/>
                            <w:right w:val="none" w:sz="0" w:space="0" w:color="auto"/>
                          </w:divBdr>
                          <w:divsChild>
                            <w:div w:id="1562985962">
                              <w:marLeft w:val="0"/>
                              <w:marRight w:val="0"/>
                              <w:marTop w:val="0"/>
                              <w:marBottom w:val="0"/>
                              <w:divBdr>
                                <w:top w:val="none" w:sz="0" w:space="0" w:color="auto"/>
                                <w:left w:val="none" w:sz="0" w:space="0" w:color="auto"/>
                                <w:bottom w:val="none" w:sz="0" w:space="0" w:color="auto"/>
                                <w:right w:val="none" w:sz="0" w:space="0" w:color="auto"/>
                              </w:divBdr>
                              <w:divsChild>
                                <w:div w:id="584145248">
                                  <w:marLeft w:val="0"/>
                                  <w:marRight w:val="0"/>
                                  <w:marTop w:val="0"/>
                                  <w:marBottom w:val="0"/>
                                  <w:divBdr>
                                    <w:top w:val="none" w:sz="0" w:space="0" w:color="auto"/>
                                    <w:left w:val="none" w:sz="0" w:space="0" w:color="auto"/>
                                    <w:bottom w:val="none" w:sz="0" w:space="0" w:color="auto"/>
                                    <w:right w:val="none" w:sz="0" w:space="0" w:color="auto"/>
                                  </w:divBdr>
                                  <w:divsChild>
                                    <w:div w:id="137534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603320">
          <w:marLeft w:val="0"/>
          <w:marRight w:val="0"/>
          <w:marTop w:val="0"/>
          <w:marBottom w:val="0"/>
          <w:divBdr>
            <w:top w:val="none" w:sz="0" w:space="0" w:color="auto"/>
            <w:left w:val="none" w:sz="0" w:space="0" w:color="auto"/>
            <w:bottom w:val="none" w:sz="0" w:space="0" w:color="auto"/>
            <w:right w:val="none" w:sz="0" w:space="0" w:color="auto"/>
          </w:divBdr>
          <w:divsChild>
            <w:div w:id="182979564">
              <w:marLeft w:val="0"/>
              <w:marRight w:val="0"/>
              <w:marTop w:val="0"/>
              <w:marBottom w:val="0"/>
              <w:divBdr>
                <w:top w:val="none" w:sz="0" w:space="0" w:color="auto"/>
                <w:left w:val="none" w:sz="0" w:space="0" w:color="auto"/>
                <w:bottom w:val="none" w:sz="0" w:space="0" w:color="auto"/>
                <w:right w:val="none" w:sz="0" w:space="0" w:color="auto"/>
              </w:divBdr>
              <w:divsChild>
                <w:div w:id="18161573">
                  <w:marLeft w:val="0"/>
                  <w:marRight w:val="0"/>
                  <w:marTop w:val="0"/>
                  <w:marBottom w:val="0"/>
                  <w:divBdr>
                    <w:top w:val="none" w:sz="0" w:space="0" w:color="auto"/>
                    <w:left w:val="none" w:sz="0" w:space="0" w:color="auto"/>
                    <w:bottom w:val="none" w:sz="0" w:space="0" w:color="auto"/>
                    <w:right w:val="none" w:sz="0" w:space="0" w:color="auto"/>
                  </w:divBdr>
                  <w:divsChild>
                    <w:div w:id="1393767855">
                      <w:marLeft w:val="0"/>
                      <w:marRight w:val="0"/>
                      <w:marTop w:val="0"/>
                      <w:marBottom w:val="0"/>
                      <w:divBdr>
                        <w:top w:val="none" w:sz="0" w:space="0" w:color="auto"/>
                        <w:left w:val="none" w:sz="0" w:space="0" w:color="auto"/>
                        <w:bottom w:val="none" w:sz="0" w:space="0" w:color="auto"/>
                        <w:right w:val="none" w:sz="0" w:space="0" w:color="auto"/>
                      </w:divBdr>
                      <w:divsChild>
                        <w:div w:id="1484540752">
                          <w:marLeft w:val="0"/>
                          <w:marRight w:val="0"/>
                          <w:marTop w:val="0"/>
                          <w:marBottom w:val="0"/>
                          <w:divBdr>
                            <w:top w:val="none" w:sz="0" w:space="0" w:color="auto"/>
                            <w:left w:val="none" w:sz="0" w:space="0" w:color="auto"/>
                            <w:bottom w:val="none" w:sz="0" w:space="0" w:color="auto"/>
                            <w:right w:val="none" w:sz="0" w:space="0" w:color="auto"/>
                          </w:divBdr>
                          <w:divsChild>
                            <w:div w:id="689722059">
                              <w:marLeft w:val="0"/>
                              <w:marRight w:val="0"/>
                              <w:marTop w:val="0"/>
                              <w:marBottom w:val="0"/>
                              <w:divBdr>
                                <w:top w:val="none" w:sz="0" w:space="0" w:color="auto"/>
                                <w:left w:val="none" w:sz="0" w:space="0" w:color="auto"/>
                                <w:bottom w:val="none" w:sz="0" w:space="0" w:color="auto"/>
                                <w:right w:val="none" w:sz="0" w:space="0" w:color="auto"/>
                              </w:divBdr>
                              <w:divsChild>
                                <w:div w:id="1978999">
                                  <w:marLeft w:val="0"/>
                                  <w:marRight w:val="0"/>
                                  <w:marTop w:val="0"/>
                                  <w:marBottom w:val="0"/>
                                  <w:divBdr>
                                    <w:top w:val="none" w:sz="0" w:space="0" w:color="auto"/>
                                    <w:left w:val="none" w:sz="0" w:space="0" w:color="auto"/>
                                    <w:bottom w:val="none" w:sz="0" w:space="0" w:color="auto"/>
                                    <w:right w:val="none" w:sz="0" w:space="0" w:color="auto"/>
                                  </w:divBdr>
                                  <w:divsChild>
                                    <w:div w:id="99032429">
                                      <w:marLeft w:val="0"/>
                                      <w:marRight w:val="0"/>
                                      <w:marTop w:val="0"/>
                                      <w:marBottom w:val="0"/>
                                      <w:divBdr>
                                        <w:top w:val="none" w:sz="0" w:space="0" w:color="auto"/>
                                        <w:left w:val="none" w:sz="0" w:space="0" w:color="auto"/>
                                        <w:bottom w:val="none" w:sz="0" w:space="0" w:color="auto"/>
                                        <w:right w:val="none" w:sz="0" w:space="0" w:color="auto"/>
                                      </w:divBdr>
                                      <w:divsChild>
                                        <w:div w:id="143192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2446056">
          <w:marLeft w:val="0"/>
          <w:marRight w:val="0"/>
          <w:marTop w:val="0"/>
          <w:marBottom w:val="0"/>
          <w:divBdr>
            <w:top w:val="none" w:sz="0" w:space="0" w:color="auto"/>
            <w:left w:val="none" w:sz="0" w:space="0" w:color="auto"/>
            <w:bottom w:val="none" w:sz="0" w:space="0" w:color="auto"/>
            <w:right w:val="none" w:sz="0" w:space="0" w:color="auto"/>
          </w:divBdr>
          <w:divsChild>
            <w:div w:id="427166302">
              <w:marLeft w:val="0"/>
              <w:marRight w:val="0"/>
              <w:marTop w:val="0"/>
              <w:marBottom w:val="0"/>
              <w:divBdr>
                <w:top w:val="none" w:sz="0" w:space="0" w:color="auto"/>
                <w:left w:val="none" w:sz="0" w:space="0" w:color="auto"/>
                <w:bottom w:val="none" w:sz="0" w:space="0" w:color="auto"/>
                <w:right w:val="none" w:sz="0" w:space="0" w:color="auto"/>
              </w:divBdr>
              <w:divsChild>
                <w:div w:id="872038291">
                  <w:marLeft w:val="0"/>
                  <w:marRight w:val="0"/>
                  <w:marTop w:val="0"/>
                  <w:marBottom w:val="0"/>
                  <w:divBdr>
                    <w:top w:val="none" w:sz="0" w:space="0" w:color="auto"/>
                    <w:left w:val="none" w:sz="0" w:space="0" w:color="auto"/>
                    <w:bottom w:val="none" w:sz="0" w:space="0" w:color="auto"/>
                    <w:right w:val="none" w:sz="0" w:space="0" w:color="auto"/>
                  </w:divBdr>
                  <w:divsChild>
                    <w:div w:id="114065265">
                      <w:marLeft w:val="0"/>
                      <w:marRight w:val="0"/>
                      <w:marTop w:val="0"/>
                      <w:marBottom w:val="0"/>
                      <w:divBdr>
                        <w:top w:val="none" w:sz="0" w:space="0" w:color="auto"/>
                        <w:left w:val="none" w:sz="0" w:space="0" w:color="auto"/>
                        <w:bottom w:val="none" w:sz="0" w:space="0" w:color="auto"/>
                        <w:right w:val="none" w:sz="0" w:space="0" w:color="auto"/>
                      </w:divBdr>
                      <w:divsChild>
                        <w:div w:id="1288664409">
                          <w:marLeft w:val="0"/>
                          <w:marRight w:val="0"/>
                          <w:marTop w:val="0"/>
                          <w:marBottom w:val="0"/>
                          <w:divBdr>
                            <w:top w:val="none" w:sz="0" w:space="0" w:color="auto"/>
                            <w:left w:val="none" w:sz="0" w:space="0" w:color="auto"/>
                            <w:bottom w:val="none" w:sz="0" w:space="0" w:color="auto"/>
                            <w:right w:val="none" w:sz="0" w:space="0" w:color="auto"/>
                          </w:divBdr>
                          <w:divsChild>
                            <w:div w:id="319769877">
                              <w:marLeft w:val="0"/>
                              <w:marRight w:val="0"/>
                              <w:marTop w:val="0"/>
                              <w:marBottom w:val="0"/>
                              <w:divBdr>
                                <w:top w:val="none" w:sz="0" w:space="0" w:color="auto"/>
                                <w:left w:val="none" w:sz="0" w:space="0" w:color="auto"/>
                                <w:bottom w:val="none" w:sz="0" w:space="0" w:color="auto"/>
                                <w:right w:val="none" w:sz="0" w:space="0" w:color="auto"/>
                              </w:divBdr>
                              <w:divsChild>
                                <w:div w:id="66906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607314">
                  <w:marLeft w:val="0"/>
                  <w:marRight w:val="0"/>
                  <w:marTop w:val="0"/>
                  <w:marBottom w:val="0"/>
                  <w:divBdr>
                    <w:top w:val="none" w:sz="0" w:space="0" w:color="auto"/>
                    <w:left w:val="none" w:sz="0" w:space="0" w:color="auto"/>
                    <w:bottom w:val="none" w:sz="0" w:space="0" w:color="auto"/>
                    <w:right w:val="none" w:sz="0" w:space="0" w:color="auto"/>
                  </w:divBdr>
                  <w:divsChild>
                    <w:div w:id="365496113">
                      <w:marLeft w:val="0"/>
                      <w:marRight w:val="0"/>
                      <w:marTop w:val="0"/>
                      <w:marBottom w:val="0"/>
                      <w:divBdr>
                        <w:top w:val="none" w:sz="0" w:space="0" w:color="auto"/>
                        <w:left w:val="none" w:sz="0" w:space="0" w:color="auto"/>
                        <w:bottom w:val="none" w:sz="0" w:space="0" w:color="auto"/>
                        <w:right w:val="none" w:sz="0" w:space="0" w:color="auto"/>
                      </w:divBdr>
                      <w:divsChild>
                        <w:div w:id="943345126">
                          <w:marLeft w:val="0"/>
                          <w:marRight w:val="0"/>
                          <w:marTop w:val="0"/>
                          <w:marBottom w:val="0"/>
                          <w:divBdr>
                            <w:top w:val="none" w:sz="0" w:space="0" w:color="auto"/>
                            <w:left w:val="none" w:sz="0" w:space="0" w:color="auto"/>
                            <w:bottom w:val="none" w:sz="0" w:space="0" w:color="auto"/>
                            <w:right w:val="none" w:sz="0" w:space="0" w:color="auto"/>
                          </w:divBdr>
                          <w:divsChild>
                            <w:div w:id="1649165929">
                              <w:marLeft w:val="0"/>
                              <w:marRight w:val="0"/>
                              <w:marTop w:val="0"/>
                              <w:marBottom w:val="0"/>
                              <w:divBdr>
                                <w:top w:val="none" w:sz="0" w:space="0" w:color="auto"/>
                                <w:left w:val="none" w:sz="0" w:space="0" w:color="auto"/>
                                <w:bottom w:val="none" w:sz="0" w:space="0" w:color="auto"/>
                                <w:right w:val="none" w:sz="0" w:space="0" w:color="auto"/>
                              </w:divBdr>
                              <w:divsChild>
                                <w:div w:id="1084376004">
                                  <w:marLeft w:val="0"/>
                                  <w:marRight w:val="0"/>
                                  <w:marTop w:val="0"/>
                                  <w:marBottom w:val="0"/>
                                  <w:divBdr>
                                    <w:top w:val="none" w:sz="0" w:space="0" w:color="auto"/>
                                    <w:left w:val="none" w:sz="0" w:space="0" w:color="auto"/>
                                    <w:bottom w:val="none" w:sz="0" w:space="0" w:color="auto"/>
                                    <w:right w:val="none" w:sz="0" w:space="0" w:color="auto"/>
                                  </w:divBdr>
                                  <w:divsChild>
                                    <w:div w:id="40989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687648">
                          <w:marLeft w:val="0"/>
                          <w:marRight w:val="0"/>
                          <w:marTop w:val="0"/>
                          <w:marBottom w:val="0"/>
                          <w:divBdr>
                            <w:top w:val="none" w:sz="0" w:space="0" w:color="auto"/>
                            <w:left w:val="none" w:sz="0" w:space="0" w:color="auto"/>
                            <w:bottom w:val="none" w:sz="0" w:space="0" w:color="auto"/>
                            <w:right w:val="none" w:sz="0" w:space="0" w:color="auto"/>
                          </w:divBdr>
                          <w:divsChild>
                            <w:div w:id="1175076949">
                              <w:marLeft w:val="0"/>
                              <w:marRight w:val="0"/>
                              <w:marTop w:val="0"/>
                              <w:marBottom w:val="0"/>
                              <w:divBdr>
                                <w:top w:val="none" w:sz="0" w:space="0" w:color="auto"/>
                                <w:left w:val="none" w:sz="0" w:space="0" w:color="auto"/>
                                <w:bottom w:val="none" w:sz="0" w:space="0" w:color="auto"/>
                                <w:right w:val="none" w:sz="0" w:space="0" w:color="auto"/>
                              </w:divBdr>
                              <w:divsChild>
                                <w:div w:id="143283054">
                                  <w:marLeft w:val="0"/>
                                  <w:marRight w:val="0"/>
                                  <w:marTop w:val="0"/>
                                  <w:marBottom w:val="0"/>
                                  <w:divBdr>
                                    <w:top w:val="none" w:sz="0" w:space="0" w:color="auto"/>
                                    <w:left w:val="none" w:sz="0" w:space="0" w:color="auto"/>
                                    <w:bottom w:val="none" w:sz="0" w:space="0" w:color="auto"/>
                                    <w:right w:val="none" w:sz="0" w:space="0" w:color="auto"/>
                                  </w:divBdr>
                                  <w:divsChild>
                                    <w:div w:id="46027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665179">
          <w:marLeft w:val="0"/>
          <w:marRight w:val="0"/>
          <w:marTop w:val="0"/>
          <w:marBottom w:val="0"/>
          <w:divBdr>
            <w:top w:val="none" w:sz="0" w:space="0" w:color="auto"/>
            <w:left w:val="none" w:sz="0" w:space="0" w:color="auto"/>
            <w:bottom w:val="none" w:sz="0" w:space="0" w:color="auto"/>
            <w:right w:val="none" w:sz="0" w:space="0" w:color="auto"/>
          </w:divBdr>
          <w:divsChild>
            <w:div w:id="1650354365">
              <w:marLeft w:val="0"/>
              <w:marRight w:val="0"/>
              <w:marTop w:val="0"/>
              <w:marBottom w:val="0"/>
              <w:divBdr>
                <w:top w:val="none" w:sz="0" w:space="0" w:color="auto"/>
                <w:left w:val="none" w:sz="0" w:space="0" w:color="auto"/>
                <w:bottom w:val="none" w:sz="0" w:space="0" w:color="auto"/>
                <w:right w:val="none" w:sz="0" w:space="0" w:color="auto"/>
              </w:divBdr>
              <w:divsChild>
                <w:div w:id="1047725035">
                  <w:marLeft w:val="0"/>
                  <w:marRight w:val="0"/>
                  <w:marTop w:val="0"/>
                  <w:marBottom w:val="0"/>
                  <w:divBdr>
                    <w:top w:val="none" w:sz="0" w:space="0" w:color="auto"/>
                    <w:left w:val="none" w:sz="0" w:space="0" w:color="auto"/>
                    <w:bottom w:val="none" w:sz="0" w:space="0" w:color="auto"/>
                    <w:right w:val="none" w:sz="0" w:space="0" w:color="auto"/>
                  </w:divBdr>
                  <w:divsChild>
                    <w:div w:id="1201091766">
                      <w:marLeft w:val="0"/>
                      <w:marRight w:val="0"/>
                      <w:marTop w:val="0"/>
                      <w:marBottom w:val="0"/>
                      <w:divBdr>
                        <w:top w:val="none" w:sz="0" w:space="0" w:color="auto"/>
                        <w:left w:val="none" w:sz="0" w:space="0" w:color="auto"/>
                        <w:bottom w:val="none" w:sz="0" w:space="0" w:color="auto"/>
                        <w:right w:val="none" w:sz="0" w:space="0" w:color="auto"/>
                      </w:divBdr>
                      <w:divsChild>
                        <w:div w:id="2015566398">
                          <w:marLeft w:val="0"/>
                          <w:marRight w:val="0"/>
                          <w:marTop w:val="0"/>
                          <w:marBottom w:val="0"/>
                          <w:divBdr>
                            <w:top w:val="none" w:sz="0" w:space="0" w:color="auto"/>
                            <w:left w:val="none" w:sz="0" w:space="0" w:color="auto"/>
                            <w:bottom w:val="none" w:sz="0" w:space="0" w:color="auto"/>
                            <w:right w:val="none" w:sz="0" w:space="0" w:color="auto"/>
                          </w:divBdr>
                          <w:divsChild>
                            <w:div w:id="1926567250">
                              <w:marLeft w:val="0"/>
                              <w:marRight w:val="0"/>
                              <w:marTop w:val="0"/>
                              <w:marBottom w:val="0"/>
                              <w:divBdr>
                                <w:top w:val="none" w:sz="0" w:space="0" w:color="auto"/>
                                <w:left w:val="none" w:sz="0" w:space="0" w:color="auto"/>
                                <w:bottom w:val="none" w:sz="0" w:space="0" w:color="auto"/>
                                <w:right w:val="none" w:sz="0" w:space="0" w:color="auto"/>
                              </w:divBdr>
                              <w:divsChild>
                                <w:div w:id="1898860022">
                                  <w:marLeft w:val="0"/>
                                  <w:marRight w:val="0"/>
                                  <w:marTop w:val="0"/>
                                  <w:marBottom w:val="0"/>
                                  <w:divBdr>
                                    <w:top w:val="none" w:sz="0" w:space="0" w:color="auto"/>
                                    <w:left w:val="none" w:sz="0" w:space="0" w:color="auto"/>
                                    <w:bottom w:val="none" w:sz="0" w:space="0" w:color="auto"/>
                                    <w:right w:val="none" w:sz="0" w:space="0" w:color="auto"/>
                                  </w:divBdr>
                                  <w:divsChild>
                                    <w:div w:id="495191500">
                                      <w:marLeft w:val="0"/>
                                      <w:marRight w:val="0"/>
                                      <w:marTop w:val="0"/>
                                      <w:marBottom w:val="0"/>
                                      <w:divBdr>
                                        <w:top w:val="none" w:sz="0" w:space="0" w:color="auto"/>
                                        <w:left w:val="none" w:sz="0" w:space="0" w:color="auto"/>
                                        <w:bottom w:val="none" w:sz="0" w:space="0" w:color="auto"/>
                                        <w:right w:val="none" w:sz="0" w:space="0" w:color="auto"/>
                                      </w:divBdr>
                                      <w:divsChild>
                                        <w:div w:id="135634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4665335">
          <w:marLeft w:val="0"/>
          <w:marRight w:val="0"/>
          <w:marTop w:val="0"/>
          <w:marBottom w:val="0"/>
          <w:divBdr>
            <w:top w:val="none" w:sz="0" w:space="0" w:color="auto"/>
            <w:left w:val="none" w:sz="0" w:space="0" w:color="auto"/>
            <w:bottom w:val="none" w:sz="0" w:space="0" w:color="auto"/>
            <w:right w:val="none" w:sz="0" w:space="0" w:color="auto"/>
          </w:divBdr>
          <w:divsChild>
            <w:div w:id="5132863">
              <w:marLeft w:val="0"/>
              <w:marRight w:val="0"/>
              <w:marTop w:val="0"/>
              <w:marBottom w:val="0"/>
              <w:divBdr>
                <w:top w:val="none" w:sz="0" w:space="0" w:color="auto"/>
                <w:left w:val="none" w:sz="0" w:space="0" w:color="auto"/>
                <w:bottom w:val="none" w:sz="0" w:space="0" w:color="auto"/>
                <w:right w:val="none" w:sz="0" w:space="0" w:color="auto"/>
              </w:divBdr>
              <w:divsChild>
                <w:div w:id="757215605">
                  <w:marLeft w:val="0"/>
                  <w:marRight w:val="0"/>
                  <w:marTop w:val="0"/>
                  <w:marBottom w:val="0"/>
                  <w:divBdr>
                    <w:top w:val="none" w:sz="0" w:space="0" w:color="auto"/>
                    <w:left w:val="none" w:sz="0" w:space="0" w:color="auto"/>
                    <w:bottom w:val="none" w:sz="0" w:space="0" w:color="auto"/>
                    <w:right w:val="none" w:sz="0" w:space="0" w:color="auto"/>
                  </w:divBdr>
                  <w:divsChild>
                    <w:div w:id="1924365452">
                      <w:marLeft w:val="0"/>
                      <w:marRight w:val="0"/>
                      <w:marTop w:val="0"/>
                      <w:marBottom w:val="0"/>
                      <w:divBdr>
                        <w:top w:val="none" w:sz="0" w:space="0" w:color="auto"/>
                        <w:left w:val="none" w:sz="0" w:space="0" w:color="auto"/>
                        <w:bottom w:val="none" w:sz="0" w:space="0" w:color="auto"/>
                        <w:right w:val="none" w:sz="0" w:space="0" w:color="auto"/>
                      </w:divBdr>
                      <w:divsChild>
                        <w:div w:id="244800268">
                          <w:marLeft w:val="0"/>
                          <w:marRight w:val="0"/>
                          <w:marTop w:val="0"/>
                          <w:marBottom w:val="0"/>
                          <w:divBdr>
                            <w:top w:val="none" w:sz="0" w:space="0" w:color="auto"/>
                            <w:left w:val="none" w:sz="0" w:space="0" w:color="auto"/>
                            <w:bottom w:val="none" w:sz="0" w:space="0" w:color="auto"/>
                            <w:right w:val="none" w:sz="0" w:space="0" w:color="auto"/>
                          </w:divBdr>
                          <w:divsChild>
                            <w:div w:id="1187867045">
                              <w:marLeft w:val="0"/>
                              <w:marRight w:val="0"/>
                              <w:marTop w:val="0"/>
                              <w:marBottom w:val="0"/>
                              <w:divBdr>
                                <w:top w:val="none" w:sz="0" w:space="0" w:color="auto"/>
                                <w:left w:val="none" w:sz="0" w:space="0" w:color="auto"/>
                                <w:bottom w:val="none" w:sz="0" w:space="0" w:color="auto"/>
                                <w:right w:val="none" w:sz="0" w:space="0" w:color="auto"/>
                              </w:divBdr>
                              <w:divsChild>
                                <w:div w:id="12781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876807">
                  <w:marLeft w:val="0"/>
                  <w:marRight w:val="0"/>
                  <w:marTop w:val="0"/>
                  <w:marBottom w:val="0"/>
                  <w:divBdr>
                    <w:top w:val="none" w:sz="0" w:space="0" w:color="auto"/>
                    <w:left w:val="none" w:sz="0" w:space="0" w:color="auto"/>
                    <w:bottom w:val="none" w:sz="0" w:space="0" w:color="auto"/>
                    <w:right w:val="none" w:sz="0" w:space="0" w:color="auto"/>
                  </w:divBdr>
                  <w:divsChild>
                    <w:div w:id="142744090">
                      <w:marLeft w:val="0"/>
                      <w:marRight w:val="0"/>
                      <w:marTop w:val="0"/>
                      <w:marBottom w:val="0"/>
                      <w:divBdr>
                        <w:top w:val="none" w:sz="0" w:space="0" w:color="auto"/>
                        <w:left w:val="none" w:sz="0" w:space="0" w:color="auto"/>
                        <w:bottom w:val="none" w:sz="0" w:space="0" w:color="auto"/>
                        <w:right w:val="none" w:sz="0" w:space="0" w:color="auto"/>
                      </w:divBdr>
                      <w:divsChild>
                        <w:div w:id="1420296996">
                          <w:marLeft w:val="0"/>
                          <w:marRight w:val="0"/>
                          <w:marTop w:val="0"/>
                          <w:marBottom w:val="0"/>
                          <w:divBdr>
                            <w:top w:val="none" w:sz="0" w:space="0" w:color="auto"/>
                            <w:left w:val="none" w:sz="0" w:space="0" w:color="auto"/>
                            <w:bottom w:val="none" w:sz="0" w:space="0" w:color="auto"/>
                            <w:right w:val="none" w:sz="0" w:space="0" w:color="auto"/>
                          </w:divBdr>
                          <w:divsChild>
                            <w:div w:id="464349247">
                              <w:marLeft w:val="0"/>
                              <w:marRight w:val="0"/>
                              <w:marTop w:val="0"/>
                              <w:marBottom w:val="0"/>
                              <w:divBdr>
                                <w:top w:val="none" w:sz="0" w:space="0" w:color="auto"/>
                                <w:left w:val="none" w:sz="0" w:space="0" w:color="auto"/>
                                <w:bottom w:val="none" w:sz="0" w:space="0" w:color="auto"/>
                                <w:right w:val="none" w:sz="0" w:space="0" w:color="auto"/>
                              </w:divBdr>
                              <w:divsChild>
                                <w:div w:id="78717498">
                                  <w:marLeft w:val="0"/>
                                  <w:marRight w:val="0"/>
                                  <w:marTop w:val="0"/>
                                  <w:marBottom w:val="0"/>
                                  <w:divBdr>
                                    <w:top w:val="none" w:sz="0" w:space="0" w:color="auto"/>
                                    <w:left w:val="none" w:sz="0" w:space="0" w:color="auto"/>
                                    <w:bottom w:val="none" w:sz="0" w:space="0" w:color="auto"/>
                                    <w:right w:val="none" w:sz="0" w:space="0" w:color="auto"/>
                                  </w:divBdr>
                                  <w:divsChild>
                                    <w:div w:id="150956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863173">
                          <w:marLeft w:val="0"/>
                          <w:marRight w:val="0"/>
                          <w:marTop w:val="0"/>
                          <w:marBottom w:val="0"/>
                          <w:divBdr>
                            <w:top w:val="none" w:sz="0" w:space="0" w:color="auto"/>
                            <w:left w:val="none" w:sz="0" w:space="0" w:color="auto"/>
                            <w:bottom w:val="none" w:sz="0" w:space="0" w:color="auto"/>
                            <w:right w:val="none" w:sz="0" w:space="0" w:color="auto"/>
                          </w:divBdr>
                          <w:divsChild>
                            <w:div w:id="586811972">
                              <w:marLeft w:val="0"/>
                              <w:marRight w:val="0"/>
                              <w:marTop w:val="0"/>
                              <w:marBottom w:val="0"/>
                              <w:divBdr>
                                <w:top w:val="none" w:sz="0" w:space="0" w:color="auto"/>
                                <w:left w:val="none" w:sz="0" w:space="0" w:color="auto"/>
                                <w:bottom w:val="none" w:sz="0" w:space="0" w:color="auto"/>
                                <w:right w:val="none" w:sz="0" w:space="0" w:color="auto"/>
                              </w:divBdr>
                              <w:divsChild>
                                <w:div w:id="264313949">
                                  <w:marLeft w:val="0"/>
                                  <w:marRight w:val="0"/>
                                  <w:marTop w:val="0"/>
                                  <w:marBottom w:val="0"/>
                                  <w:divBdr>
                                    <w:top w:val="none" w:sz="0" w:space="0" w:color="auto"/>
                                    <w:left w:val="none" w:sz="0" w:space="0" w:color="auto"/>
                                    <w:bottom w:val="none" w:sz="0" w:space="0" w:color="auto"/>
                                    <w:right w:val="none" w:sz="0" w:space="0" w:color="auto"/>
                                  </w:divBdr>
                                  <w:divsChild>
                                    <w:div w:id="200620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6744007">
          <w:marLeft w:val="0"/>
          <w:marRight w:val="0"/>
          <w:marTop w:val="0"/>
          <w:marBottom w:val="0"/>
          <w:divBdr>
            <w:top w:val="none" w:sz="0" w:space="0" w:color="auto"/>
            <w:left w:val="none" w:sz="0" w:space="0" w:color="auto"/>
            <w:bottom w:val="none" w:sz="0" w:space="0" w:color="auto"/>
            <w:right w:val="none" w:sz="0" w:space="0" w:color="auto"/>
          </w:divBdr>
          <w:divsChild>
            <w:div w:id="1496460432">
              <w:marLeft w:val="0"/>
              <w:marRight w:val="0"/>
              <w:marTop w:val="0"/>
              <w:marBottom w:val="0"/>
              <w:divBdr>
                <w:top w:val="none" w:sz="0" w:space="0" w:color="auto"/>
                <w:left w:val="none" w:sz="0" w:space="0" w:color="auto"/>
                <w:bottom w:val="none" w:sz="0" w:space="0" w:color="auto"/>
                <w:right w:val="none" w:sz="0" w:space="0" w:color="auto"/>
              </w:divBdr>
              <w:divsChild>
                <w:div w:id="680469732">
                  <w:marLeft w:val="0"/>
                  <w:marRight w:val="0"/>
                  <w:marTop w:val="0"/>
                  <w:marBottom w:val="0"/>
                  <w:divBdr>
                    <w:top w:val="none" w:sz="0" w:space="0" w:color="auto"/>
                    <w:left w:val="none" w:sz="0" w:space="0" w:color="auto"/>
                    <w:bottom w:val="none" w:sz="0" w:space="0" w:color="auto"/>
                    <w:right w:val="none" w:sz="0" w:space="0" w:color="auto"/>
                  </w:divBdr>
                  <w:divsChild>
                    <w:div w:id="169376894">
                      <w:marLeft w:val="0"/>
                      <w:marRight w:val="0"/>
                      <w:marTop w:val="0"/>
                      <w:marBottom w:val="0"/>
                      <w:divBdr>
                        <w:top w:val="none" w:sz="0" w:space="0" w:color="auto"/>
                        <w:left w:val="none" w:sz="0" w:space="0" w:color="auto"/>
                        <w:bottom w:val="none" w:sz="0" w:space="0" w:color="auto"/>
                        <w:right w:val="none" w:sz="0" w:space="0" w:color="auto"/>
                      </w:divBdr>
                      <w:divsChild>
                        <w:div w:id="1959025157">
                          <w:marLeft w:val="0"/>
                          <w:marRight w:val="0"/>
                          <w:marTop w:val="0"/>
                          <w:marBottom w:val="0"/>
                          <w:divBdr>
                            <w:top w:val="none" w:sz="0" w:space="0" w:color="auto"/>
                            <w:left w:val="none" w:sz="0" w:space="0" w:color="auto"/>
                            <w:bottom w:val="none" w:sz="0" w:space="0" w:color="auto"/>
                            <w:right w:val="none" w:sz="0" w:space="0" w:color="auto"/>
                          </w:divBdr>
                          <w:divsChild>
                            <w:div w:id="640384282">
                              <w:marLeft w:val="0"/>
                              <w:marRight w:val="0"/>
                              <w:marTop w:val="0"/>
                              <w:marBottom w:val="0"/>
                              <w:divBdr>
                                <w:top w:val="none" w:sz="0" w:space="0" w:color="auto"/>
                                <w:left w:val="none" w:sz="0" w:space="0" w:color="auto"/>
                                <w:bottom w:val="none" w:sz="0" w:space="0" w:color="auto"/>
                                <w:right w:val="none" w:sz="0" w:space="0" w:color="auto"/>
                              </w:divBdr>
                              <w:divsChild>
                                <w:div w:id="1590970581">
                                  <w:marLeft w:val="0"/>
                                  <w:marRight w:val="0"/>
                                  <w:marTop w:val="0"/>
                                  <w:marBottom w:val="0"/>
                                  <w:divBdr>
                                    <w:top w:val="none" w:sz="0" w:space="0" w:color="auto"/>
                                    <w:left w:val="none" w:sz="0" w:space="0" w:color="auto"/>
                                    <w:bottom w:val="none" w:sz="0" w:space="0" w:color="auto"/>
                                    <w:right w:val="none" w:sz="0" w:space="0" w:color="auto"/>
                                  </w:divBdr>
                                  <w:divsChild>
                                    <w:div w:id="1641030514">
                                      <w:marLeft w:val="0"/>
                                      <w:marRight w:val="0"/>
                                      <w:marTop w:val="0"/>
                                      <w:marBottom w:val="0"/>
                                      <w:divBdr>
                                        <w:top w:val="none" w:sz="0" w:space="0" w:color="auto"/>
                                        <w:left w:val="none" w:sz="0" w:space="0" w:color="auto"/>
                                        <w:bottom w:val="none" w:sz="0" w:space="0" w:color="auto"/>
                                        <w:right w:val="none" w:sz="0" w:space="0" w:color="auto"/>
                                      </w:divBdr>
                                      <w:divsChild>
                                        <w:div w:id="4353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3674">
          <w:marLeft w:val="0"/>
          <w:marRight w:val="0"/>
          <w:marTop w:val="0"/>
          <w:marBottom w:val="0"/>
          <w:divBdr>
            <w:top w:val="none" w:sz="0" w:space="0" w:color="auto"/>
            <w:left w:val="none" w:sz="0" w:space="0" w:color="auto"/>
            <w:bottom w:val="none" w:sz="0" w:space="0" w:color="auto"/>
            <w:right w:val="none" w:sz="0" w:space="0" w:color="auto"/>
          </w:divBdr>
          <w:divsChild>
            <w:div w:id="298532885">
              <w:marLeft w:val="0"/>
              <w:marRight w:val="0"/>
              <w:marTop w:val="0"/>
              <w:marBottom w:val="0"/>
              <w:divBdr>
                <w:top w:val="none" w:sz="0" w:space="0" w:color="auto"/>
                <w:left w:val="none" w:sz="0" w:space="0" w:color="auto"/>
                <w:bottom w:val="none" w:sz="0" w:space="0" w:color="auto"/>
                <w:right w:val="none" w:sz="0" w:space="0" w:color="auto"/>
              </w:divBdr>
              <w:divsChild>
                <w:div w:id="1356495158">
                  <w:marLeft w:val="0"/>
                  <w:marRight w:val="0"/>
                  <w:marTop w:val="0"/>
                  <w:marBottom w:val="0"/>
                  <w:divBdr>
                    <w:top w:val="none" w:sz="0" w:space="0" w:color="auto"/>
                    <w:left w:val="none" w:sz="0" w:space="0" w:color="auto"/>
                    <w:bottom w:val="none" w:sz="0" w:space="0" w:color="auto"/>
                    <w:right w:val="none" w:sz="0" w:space="0" w:color="auto"/>
                  </w:divBdr>
                  <w:divsChild>
                    <w:div w:id="203519877">
                      <w:marLeft w:val="0"/>
                      <w:marRight w:val="0"/>
                      <w:marTop w:val="0"/>
                      <w:marBottom w:val="0"/>
                      <w:divBdr>
                        <w:top w:val="none" w:sz="0" w:space="0" w:color="auto"/>
                        <w:left w:val="none" w:sz="0" w:space="0" w:color="auto"/>
                        <w:bottom w:val="none" w:sz="0" w:space="0" w:color="auto"/>
                        <w:right w:val="none" w:sz="0" w:space="0" w:color="auto"/>
                      </w:divBdr>
                      <w:divsChild>
                        <w:div w:id="644822270">
                          <w:marLeft w:val="0"/>
                          <w:marRight w:val="0"/>
                          <w:marTop w:val="0"/>
                          <w:marBottom w:val="0"/>
                          <w:divBdr>
                            <w:top w:val="none" w:sz="0" w:space="0" w:color="auto"/>
                            <w:left w:val="none" w:sz="0" w:space="0" w:color="auto"/>
                            <w:bottom w:val="none" w:sz="0" w:space="0" w:color="auto"/>
                            <w:right w:val="none" w:sz="0" w:space="0" w:color="auto"/>
                          </w:divBdr>
                          <w:divsChild>
                            <w:div w:id="778987054">
                              <w:marLeft w:val="0"/>
                              <w:marRight w:val="0"/>
                              <w:marTop w:val="0"/>
                              <w:marBottom w:val="0"/>
                              <w:divBdr>
                                <w:top w:val="none" w:sz="0" w:space="0" w:color="auto"/>
                                <w:left w:val="none" w:sz="0" w:space="0" w:color="auto"/>
                                <w:bottom w:val="none" w:sz="0" w:space="0" w:color="auto"/>
                                <w:right w:val="none" w:sz="0" w:space="0" w:color="auto"/>
                              </w:divBdr>
                              <w:divsChild>
                                <w:div w:id="184693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707020">
                  <w:marLeft w:val="0"/>
                  <w:marRight w:val="0"/>
                  <w:marTop w:val="0"/>
                  <w:marBottom w:val="0"/>
                  <w:divBdr>
                    <w:top w:val="none" w:sz="0" w:space="0" w:color="auto"/>
                    <w:left w:val="none" w:sz="0" w:space="0" w:color="auto"/>
                    <w:bottom w:val="none" w:sz="0" w:space="0" w:color="auto"/>
                    <w:right w:val="none" w:sz="0" w:space="0" w:color="auto"/>
                  </w:divBdr>
                  <w:divsChild>
                    <w:div w:id="407772346">
                      <w:marLeft w:val="0"/>
                      <w:marRight w:val="0"/>
                      <w:marTop w:val="0"/>
                      <w:marBottom w:val="0"/>
                      <w:divBdr>
                        <w:top w:val="none" w:sz="0" w:space="0" w:color="auto"/>
                        <w:left w:val="none" w:sz="0" w:space="0" w:color="auto"/>
                        <w:bottom w:val="none" w:sz="0" w:space="0" w:color="auto"/>
                        <w:right w:val="none" w:sz="0" w:space="0" w:color="auto"/>
                      </w:divBdr>
                      <w:divsChild>
                        <w:div w:id="1122504842">
                          <w:marLeft w:val="0"/>
                          <w:marRight w:val="0"/>
                          <w:marTop w:val="0"/>
                          <w:marBottom w:val="0"/>
                          <w:divBdr>
                            <w:top w:val="none" w:sz="0" w:space="0" w:color="auto"/>
                            <w:left w:val="none" w:sz="0" w:space="0" w:color="auto"/>
                            <w:bottom w:val="none" w:sz="0" w:space="0" w:color="auto"/>
                            <w:right w:val="none" w:sz="0" w:space="0" w:color="auto"/>
                          </w:divBdr>
                          <w:divsChild>
                            <w:div w:id="360739109">
                              <w:marLeft w:val="0"/>
                              <w:marRight w:val="0"/>
                              <w:marTop w:val="0"/>
                              <w:marBottom w:val="0"/>
                              <w:divBdr>
                                <w:top w:val="none" w:sz="0" w:space="0" w:color="auto"/>
                                <w:left w:val="none" w:sz="0" w:space="0" w:color="auto"/>
                                <w:bottom w:val="none" w:sz="0" w:space="0" w:color="auto"/>
                                <w:right w:val="none" w:sz="0" w:space="0" w:color="auto"/>
                              </w:divBdr>
                              <w:divsChild>
                                <w:div w:id="221521246">
                                  <w:marLeft w:val="0"/>
                                  <w:marRight w:val="0"/>
                                  <w:marTop w:val="0"/>
                                  <w:marBottom w:val="0"/>
                                  <w:divBdr>
                                    <w:top w:val="none" w:sz="0" w:space="0" w:color="auto"/>
                                    <w:left w:val="none" w:sz="0" w:space="0" w:color="auto"/>
                                    <w:bottom w:val="none" w:sz="0" w:space="0" w:color="auto"/>
                                    <w:right w:val="none" w:sz="0" w:space="0" w:color="auto"/>
                                  </w:divBdr>
                                  <w:divsChild>
                                    <w:div w:id="6713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013491">
      <w:bodyDiv w:val="1"/>
      <w:marLeft w:val="0"/>
      <w:marRight w:val="0"/>
      <w:marTop w:val="0"/>
      <w:marBottom w:val="0"/>
      <w:divBdr>
        <w:top w:val="none" w:sz="0" w:space="0" w:color="auto"/>
        <w:left w:val="none" w:sz="0" w:space="0" w:color="auto"/>
        <w:bottom w:val="none" w:sz="0" w:space="0" w:color="auto"/>
        <w:right w:val="none" w:sz="0" w:space="0" w:color="auto"/>
      </w:divBdr>
    </w:div>
    <w:div w:id="1340540716">
      <w:bodyDiv w:val="1"/>
      <w:marLeft w:val="0"/>
      <w:marRight w:val="0"/>
      <w:marTop w:val="0"/>
      <w:marBottom w:val="0"/>
      <w:divBdr>
        <w:top w:val="none" w:sz="0" w:space="0" w:color="auto"/>
        <w:left w:val="none" w:sz="0" w:space="0" w:color="auto"/>
        <w:bottom w:val="none" w:sz="0" w:space="0" w:color="auto"/>
        <w:right w:val="none" w:sz="0" w:space="0" w:color="auto"/>
      </w:divBdr>
    </w:div>
    <w:div w:id="1366297582">
      <w:bodyDiv w:val="1"/>
      <w:marLeft w:val="0"/>
      <w:marRight w:val="0"/>
      <w:marTop w:val="0"/>
      <w:marBottom w:val="0"/>
      <w:divBdr>
        <w:top w:val="none" w:sz="0" w:space="0" w:color="auto"/>
        <w:left w:val="none" w:sz="0" w:space="0" w:color="auto"/>
        <w:bottom w:val="none" w:sz="0" w:space="0" w:color="auto"/>
        <w:right w:val="none" w:sz="0" w:space="0" w:color="auto"/>
      </w:divBdr>
    </w:div>
    <w:div w:id="1542134937">
      <w:bodyDiv w:val="1"/>
      <w:marLeft w:val="0"/>
      <w:marRight w:val="0"/>
      <w:marTop w:val="0"/>
      <w:marBottom w:val="0"/>
      <w:divBdr>
        <w:top w:val="none" w:sz="0" w:space="0" w:color="auto"/>
        <w:left w:val="none" w:sz="0" w:space="0" w:color="auto"/>
        <w:bottom w:val="none" w:sz="0" w:space="0" w:color="auto"/>
        <w:right w:val="none" w:sz="0" w:space="0" w:color="auto"/>
      </w:divBdr>
    </w:div>
    <w:div w:id="1689326484">
      <w:bodyDiv w:val="1"/>
      <w:marLeft w:val="0"/>
      <w:marRight w:val="0"/>
      <w:marTop w:val="0"/>
      <w:marBottom w:val="0"/>
      <w:divBdr>
        <w:top w:val="none" w:sz="0" w:space="0" w:color="auto"/>
        <w:left w:val="none" w:sz="0" w:space="0" w:color="auto"/>
        <w:bottom w:val="none" w:sz="0" w:space="0" w:color="auto"/>
        <w:right w:val="none" w:sz="0" w:space="0" w:color="auto"/>
      </w:divBdr>
    </w:div>
    <w:div w:id="1763141361">
      <w:bodyDiv w:val="1"/>
      <w:marLeft w:val="0"/>
      <w:marRight w:val="0"/>
      <w:marTop w:val="0"/>
      <w:marBottom w:val="0"/>
      <w:divBdr>
        <w:top w:val="none" w:sz="0" w:space="0" w:color="auto"/>
        <w:left w:val="none" w:sz="0" w:space="0" w:color="auto"/>
        <w:bottom w:val="none" w:sz="0" w:space="0" w:color="auto"/>
        <w:right w:val="none" w:sz="0" w:space="0" w:color="auto"/>
      </w:divBdr>
    </w:div>
    <w:div w:id="1855999892">
      <w:bodyDiv w:val="1"/>
      <w:marLeft w:val="0"/>
      <w:marRight w:val="0"/>
      <w:marTop w:val="0"/>
      <w:marBottom w:val="0"/>
      <w:divBdr>
        <w:top w:val="none" w:sz="0" w:space="0" w:color="auto"/>
        <w:left w:val="none" w:sz="0" w:space="0" w:color="auto"/>
        <w:bottom w:val="none" w:sz="0" w:space="0" w:color="auto"/>
        <w:right w:val="none" w:sz="0" w:space="0" w:color="auto"/>
      </w:divBdr>
      <w:divsChild>
        <w:div w:id="922377694">
          <w:marLeft w:val="0"/>
          <w:marRight w:val="0"/>
          <w:marTop w:val="0"/>
          <w:marBottom w:val="0"/>
          <w:divBdr>
            <w:top w:val="none" w:sz="0" w:space="0" w:color="auto"/>
            <w:left w:val="none" w:sz="0" w:space="0" w:color="auto"/>
            <w:bottom w:val="none" w:sz="0" w:space="0" w:color="auto"/>
            <w:right w:val="none" w:sz="0" w:space="0" w:color="auto"/>
          </w:divBdr>
          <w:divsChild>
            <w:div w:id="954756572">
              <w:marLeft w:val="0"/>
              <w:marRight w:val="0"/>
              <w:marTop w:val="0"/>
              <w:marBottom w:val="0"/>
              <w:divBdr>
                <w:top w:val="none" w:sz="0" w:space="0" w:color="auto"/>
                <w:left w:val="none" w:sz="0" w:space="0" w:color="auto"/>
                <w:bottom w:val="none" w:sz="0" w:space="0" w:color="auto"/>
                <w:right w:val="none" w:sz="0" w:space="0" w:color="auto"/>
              </w:divBdr>
              <w:divsChild>
                <w:div w:id="148134986">
                  <w:marLeft w:val="0"/>
                  <w:marRight w:val="0"/>
                  <w:marTop w:val="0"/>
                  <w:marBottom w:val="0"/>
                  <w:divBdr>
                    <w:top w:val="none" w:sz="0" w:space="0" w:color="auto"/>
                    <w:left w:val="none" w:sz="0" w:space="0" w:color="auto"/>
                    <w:bottom w:val="none" w:sz="0" w:space="0" w:color="auto"/>
                    <w:right w:val="none" w:sz="0" w:space="0" w:color="auto"/>
                  </w:divBdr>
                  <w:divsChild>
                    <w:div w:id="2059434967">
                      <w:marLeft w:val="0"/>
                      <w:marRight w:val="0"/>
                      <w:marTop w:val="0"/>
                      <w:marBottom w:val="0"/>
                      <w:divBdr>
                        <w:top w:val="none" w:sz="0" w:space="0" w:color="auto"/>
                        <w:left w:val="none" w:sz="0" w:space="0" w:color="auto"/>
                        <w:bottom w:val="none" w:sz="0" w:space="0" w:color="auto"/>
                        <w:right w:val="none" w:sz="0" w:space="0" w:color="auto"/>
                      </w:divBdr>
                      <w:divsChild>
                        <w:div w:id="1676834971">
                          <w:marLeft w:val="0"/>
                          <w:marRight w:val="0"/>
                          <w:marTop w:val="0"/>
                          <w:marBottom w:val="0"/>
                          <w:divBdr>
                            <w:top w:val="none" w:sz="0" w:space="0" w:color="auto"/>
                            <w:left w:val="none" w:sz="0" w:space="0" w:color="auto"/>
                            <w:bottom w:val="none" w:sz="0" w:space="0" w:color="auto"/>
                            <w:right w:val="none" w:sz="0" w:space="0" w:color="auto"/>
                          </w:divBdr>
                          <w:divsChild>
                            <w:div w:id="1438479294">
                              <w:marLeft w:val="0"/>
                              <w:marRight w:val="0"/>
                              <w:marTop w:val="0"/>
                              <w:marBottom w:val="0"/>
                              <w:divBdr>
                                <w:top w:val="none" w:sz="0" w:space="0" w:color="auto"/>
                                <w:left w:val="none" w:sz="0" w:space="0" w:color="auto"/>
                                <w:bottom w:val="none" w:sz="0" w:space="0" w:color="auto"/>
                                <w:right w:val="none" w:sz="0" w:space="0" w:color="auto"/>
                              </w:divBdr>
                              <w:divsChild>
                                <w:div w:id="1973169761">
                                  <w:marLeft w:val="0"/>
                                  <w:marRight w:val="0"/>
                                  <w:marTop w:val="0"/>
                                  <w:marBottom w:val="0"/>
                                  <w:divBdr>
                                    <w:top w:val="none" w:sz="0" w:space="0" w:color="auto"/>
                                    <w:left w:val="none" w:sz="0" w:space="0" w:color="auto"/>
                                    <w:bottom w:val="none" w:sz="0" w:space="0" w:color="auto"/>
                                    <w:right w:val="none" w:sz="0" w:space="0" w:color="auto"/>
                                  </w:divBdr>
                                  <w:divsChild>
                                    <w:div w:id="98739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539079">
                          <w:marLeft w:val="0"/>
                          <w:marRight w:val="0"/>
                          <w:marTop w:val="0"/>
                          <w:marBottom w:val="0"/>
                          <w:divBdr>
                            <w:top w:val="none" w:sz="0" w:space="0" w:color="auto"/>
                            <w:left w:val="none" w:sz="0" w:space="0" w:color="auto"/>
                            <w:bottom w:val="none" w:sz="0" w:space="0" w:color="auto"/>
                            <w:right w:val="none" w:sz="0" w:space="0" w:color="auto"/>
                          </w:divBdr>
                          <w:divsChild>
                            <w:div w:id="1966815668">
                              <w:marLeft w:val="0"/>
                              <w:marRight w:val="0"/>
                              <w:marTop w:val="0"/>
                              <w:marBottom w:val="0"/>
                              <w:divBdr>
                                <w:top w:val="none" w:sz="0" w:space="0" w:color="auto"/>
                                <w:left w:val="none" w:sz="0" w:space="0" w:color="auto"/>
                                <w:bottom w:val="none" w:sz="0" w:space="0" w:color="auto"/>
                                <w:right w:val="none" w:sz="0" w:space="0" w:color="auto"/>
                              </w:divBdr>
                              <w:divsChild>
                                <w:div w:id="270019830">
                                  <w:marLeft w:val="0"/>
                                  <w:marRight w:val="0"/>
                                  <w:marTop w:val="0"/>
                                  <w:marBottom w:val="0"/>
                                  <w:divBdr>
                                    <w:top w:val="none" w:sz="0" w:space="0" w:color="auto"/>
                                    <w:left w:val="none" w:sz="0" w:space="0" w:color="auto"/>
                                    <w:bottom w:val="none" w:sz="0" w:space="0" w:color="auto"/>
                                    <w:right w:val="none" w:sz="0" w:space="0" w:color="auto"/>
                                  </w:divBdr>
                                  <w:divsChild>
                                    <w:div w:id="5362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6176329">
          <w:marLeft w:val="0"/>
          <w:marRight w:val="0"/>
          <w:marTop w:val="0"/>
          <w:marBottom w:val="0"/>
          <w:divBdr>
            <w:top w:val="none" w:sz="0" w:space="0" w:color="auto"/>
            <w:left w:val="none" w:sz="0" w:space="0" w:color="auto"/>
            <w:bottom w:val="none" w:sz="0" w:space="0" w:color="auto"/>
            <w:right w:val="none" w:sz="0" w:space="0" w:color="auto"/>
          </w:divBdr>
          <w:divsChild>
            <w:div w:id="1869639350">
              <w:marLeft w:val="0"/>
              <w:marRight w:val="0"/>
              <w:marTop w:val="0"/>
              <w:marBottom w:val="0"/>
              <w:divBdr>
                <w:top w:val="none" w:sz="0" w:space="0" w:color="auto"/>
                <w:left w:val="none" w:sz="0" w:space="0" w:color="auto"/>
                <w:bottom w:val="none" w:sz="0" w:space="0" w:color="auto"/>
                <w:right w:val="none" w:sz="0" w:space="0" w:color="auto"/>
              </w:divBdr>
              <w:divsChild>
                <w:div w:id="894698386">
                  <w:marLeft w:val="0"/>
                  <w:marRight w:val="0"/>
                  <w:marTop w:val="0"/>
                  <w:marBottom w:val="0"/>
                  <w:divBdr>
                    <w:top w:val="none" w:sz="0" w:space="0" w:color="auto"/>
                    <w:left w:val="none" w:sz="0" w:space="0" w:color="auto"/>
                    <w:bottom w:val="none" w:sz="0" w:space="0" w:color="auto"/>
                    <w:right w:val="none" w:sz="0" w:space="0" w:color="auto"/>
                  </w:divBdr>
                  <w:divsChild>
                    <w:div w:id="1422920019">
                      <w:marLeft w:val="0"/>
                      <w:marRight w:val="0"/>
                      <w:marTop w:val="0"/>
                      <w:marBottom w:val="0"/>
                      <w:divBdr>
                        <w:top w:val="none" w:sz="0" w:space="0" w:color="auto"/>
                        <w:left w:val="none" w:sz="0" w:space="0" w:color="auto"/>
                        <w:bottom w:val="none" w:sz="0" w:space="0" w:color="auto"/>
                        <w:right w:val="none" w:sz="0" w:space="0" w:color="auto"/>
                      </w:divBdr>
                      <w:divsChild>
                        <w:div w:id="1655841269">
                          <w:marLeft w:val="0"/>
                          <w:marRight w:val="0"/>
                          <w:marTop w:val="0"/>
                          <w:marBottom w:val="0"/>
                          <w:divBdr>
                            <w:top w:val="none" w:sz="0" w:space="0" w:color="auto"/>
                            <w:left w:val="none" w:sz="0" w:space="0" w:color="auto"/>
                            <w:bottom w:val="none" w:sz="0" w:space="0" w:color="auto"/>
                            <w:right w:val="none" w:sz="0" w:space="0" w:color="auto"/>
                          </w:divBdr>
                          <w:divsChild>
                            <w:div w:id="1057968553">
                              <w:marLeft w:val="0"/>
                              <w:marRight w:val="0"/>
                              <w:marTop w:val="0"/>
                              <w:marBottom w:val="0"/>
                              <w:divBdr>
                                <w:top w:val="none" w:sz="0" w:space="0" w:color="auto"/>
                                <w:left w:val="none" w:sz="0" w:space="0" w:color="auto"/>
                                <w:bottom w:val="none" w:sz="0" w:space="0" w:color="auto"/>
                                <w:right w:val="none" w:sz="0" w:space="0" w:color="auto"/>
                              </w:divBdr>
                              <w:divsChild>
                                <w:div w:id="1405839028">
                                  <w:marLeft w:val="0"/>
                                  <w:marRight w:val="0"/>
                                  <w:marTop w:val="0"/>
                                  <w:marBottom w:val="0"/>
                                  <w:divBdr>
                                    <w:top w:val="none" w:sz="0" w:space="0" w:color="auto"/>
                                    <w:left w:val="none" w:sz="0" w:space="0" w:color="auto"/>
                                    <w:bottom w:val="none" w:sz="0" w:space="0" w:color="auto"/>
                                    <w:right w:val="none" w:sz="0" w:space="0" w:color="auto"/>
                                  </w:divBdr>
                                  <w:divsChild>
                                    <w:div w:id="1831827046">
                                      <w:marLeft w:val="0"/>
                                      <w:marRight w:val="0"/>
                                      <w:marTop w:val="0"/>
                                      <w:marBottom w:val="0"/>
                                      <w:divBdr>
                                        <w:top w:val="none" w:sz="0" w:space="0" w:color="auto"/>
                                        <w:left w:val="none" w:sz="0" w:space="0" w:color="auto"/>
                                        <w:bottom w:val="none" w:sz="0" w:space="0" w:color="auto"/>
                                        <w:right w:val="none" w:sz="0" w:space="0" w:color="auto"/>
                                      </w:divBdr>
                                      <w:divsChild>
                                        <w:div w:id="8692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418093">
          <w:marLeft w:val="0"/>
          <w:marRight w:val="0"/>
          <w:marTop w:val="0"/>
          <w:marBottom w:val="0"/>
          <w:divBdr>
            <w:top w:val="none" w:sz="0" w:space="0" w:color="auto"/>
            <w:left w:val="none" w:sz="0" w:space="0" w:color="auto"/>
            <w:bottom w:val="none" w:sz="0" w:space="0" w:color="auto"/>
            <w:right w:val="none" w:sz="0" w:space="0" w:color="auto"/>
          </w:divBdr>
          <w:divsChild>
            <w:div w:id="26566476">
              <w:marLeft w:val="0"/>
              <w:marRight w:val="0"/>
              <w:marTop w:val="0"/>
              <w:marBottom w:val="0"/>
              <w:divBdr>
                <w:top w:val="none" w:sz="0" w:space="0" w:color="auto"/>
                <w:left w:val="none" w:sz="0" w:space="0" w:color="auto"/>
                <w:bottom w:val="none" w:sz="0" w:space="0" w:color="auto"/>
                <w:right w:val="none" w:sz="0" w:space="0" w:color="auto"/>
              </w:divBdr>
              <w:divsChild>
                <w:div w:id="272174899">
                  <w:marLeft w:val="0"/>
                  <w:marRight w:val="0"/>
                  <w:marTop w:val="0"/>
                  <w:marBottom w:val="0"/>
                  <w:divBdr>
                    <w:top w:val="none" w:sz="0" w:space="0" w:color="auto"/>
                    <w:left w:val="none" w:sz="0" w:space="0" w:color="auto"/>
                    <w:bottom w:val="none" w:sz="0" w:space="0" w:color="auto"/>
                    <w:right w:val="none" w:sz="0" w:space="0" w:color="auto"/>
                  </w:divBdr>
                  <w:divsChild>
                    <w:div w:id="1895005403">
                      <w:marLeft w:val="0"/>
                      <w:marRight w:val="0"/>
                      <w:marTop w:val="0"/>
                      <w:marBottom w:val="0"/>
                      <w:divBdr>
                        <w:top w:val="none" w:sz="0" w:space="0" w:color="auto"/>
                        <w:left w:val="none" w:sz="0" w:space="0" w:color="auto"/>
                        <w:bottom w:val="none" w:sz="0" w:space="0" w:color="auto"/>
                        <w:right w:val="none" w:sz="0" w:space="0" w:color="auto"/>
                      </w:divBdr>
                      <w:divsChild>
                        <w:div w:id="745221780">
                          <w:marLeft w:val="0"/>
                          <w:marRight w:val="0"/>
                          <w:marTop w:val="0"/>
                          <w:marBottom w:val="0"/>
                          <w:divBdr>
                            <w:top w:val="none" w:sz="0" w:space="0" w:color="auto"/>
                            <w:left w:val="none" w:sz="0" w:space="0" w:color="auto"/>
                            <w:bottom w:val="none" w:sz="0" w:space="0" w:color="auto"/>
                            <w:right w:val="none" w:sz="0" w:space="0" w:color="auto"/>
                          </w:divBdr>
                          <w:divsChild>
                            <w:div w:id="335227815">
                              <w:marLeft w:val="0"/>
                              <w:marRight w:val="0"/>
                              <w:marTop w:val="0"/>
                              <w:marBottom w:val="0"/>
                              <w:divBdr>
                                <w:top w:val="none" w:sz="0" w:space="0" w:color="auto"/>
                                <w:left w:val="none" w:sz="0" w:space="0" w:color="auto"/>
                                <w:bottom w:val="none" w:sz="0" w:space="0" w:color="auto"/>
                                <w:right w:val="none" w:sz="0" w:space="0" w:color="auto"/>
                              </w:divBdr>
                              <w:divsChild>
                                <w:div w:id="4687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170673">
                  <w:marLeft w:val="0"/>
                  <w:marRight w:val="0"/>
                  <w:marTop w:val="0"/>
                  <w:marBottom w:val="0"/>
                  <w:divBdr>
                    <w:top w:val="none" w:sz="0" w:space="0" w:color="auto"/>
                    <w:left w:val="none" w:sz="0" w:space="0" w:color="auto"/>
                    <w:bottom w:val="none" w:sz="0" w:space="0" w:color="auto"/>
                    <w:right w:val="none" w:sz="0" w:space="0" w:color="auto"/>
                  </w:divBdr>
                  <w:divsChild>
                    <w:div w:id="1348605055">
                      <w:marLeft w:val="0"/>
                      <w:marRight w:val="0"/>
                      <w:marTop w:val="0"/>
                      <w:marBottom w:val="0"/>
                      <w:divBdr>
                        <w:top w:val="none" w:sz="0" w:space="0" w:color="auto"/>
                        <w:left w:val="none" w:sz="0" w:space="0" w:color="auto"/>
                        <w:bottom w:val="none" w:sz="0" w:space="0" w:color="auto"/>
                        <w:right w:val="none" w:sz="0" w:space="0" w:color="auto"/>
                      </w:divBdr>
                      <w:divsChild>
                        <w:div w:id="597561618">
                          <w:marLeft w:val="0"/>
                          <w:marRight w:val="0"/>
                          <w:marTop w:val="0"/>
                          <w:marBottom w:val="0"/>
                          <w:divBdr>
                            <w:top w:val="none" w:sz="0" w:space="0" w:color="auto"/>
                            <w:left w:val="none" w:sz="0" w:space="0" w:color="auto"/>
                            <w:bottom w:val="none" w:sz="0" w:space="0" w:color="auto"/>
                            <w:right w:val="none" w:sz="0" w:space="0" w:color="auto"/>
                          </w:divBdr>
                          <w:divsChild>
                            <w:div w:id="1165899644">
                              <w:marLeft w:val="0"/>
                              <w:marRight w:val="0"/>
                              <w:marTop w:val="0"/>
                              <w:marBottom w:val="0"/>
                              <w:divBdr>
                                <w:top w:val="none" w:sz="0" w:space="0" w:color="auto"/>
                                <w:left w:val="none" w:sz="0" w:space="0" w:color="auto"/>
                                <w:bottom w:val="none" w:sz="0" w:space="0" w:color="auto"/>
                                <w:right w:val="none" w:sz="0" w:space="0" w:color="auto"/>
                              </w:divBdr>
                              <w:divsChild>
                                <w:div w:id="754714076">
                                  <w:marLeft w:val="0"/>
                                  <w:marRight w:val="0"/>
                                  <w:marTop w:val="0"/>
                                  <w:marBottom w:val="0"/>
                                  <w:divBdr>
                                    <w:top w:val="none" w:sz="0" w:space="0" w:color="auto"/>
                                    <w:left w:val="none" w:sz="0" w:space="0" w:color="auto"/>
                                    <w:bottom w:val="none" w:sz="0" w:space="0" w:color="auto"/>
                                    <w:right w:val="none" w:sz="0" w:space="0" w:color="auto"/>
                                  </w:divBdr>
                                  <w:divsChild>
                                    <w:div w:id="41539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160235">
                          <w:marLeft w:val="0"/>
                          <w:marRight w:val="0"/>
                          <w:marTop w:val="0"/>
                          <w:marBottom w:val="0"/>
                          <w:divBdr>
                            <w:top w:val="none" w:sz="0" w:space="0" w:color="auto"/>
                            <w:left w:val="none" w:sz="0" w:space="0" w:color="auto"/>
                            <w:bottom w:val="none" w:sz="0" w:space="0" w:color="auto"/>
                            <w:right w:val="none" w:sz="0" w:space="0" w:color="auto"/>
                          </w:divBdr>
                          <w:divsChild>
                            <w:div w:id="1233614384">
                              <w:marLeft w:val="0"/>
                              <w:marRight w:val="0"/>
                              <w:marTop w:val="0"/>
                              <w:marBottom w:val="0"/>
                              <w:divBdr>
                                <w:top w:val="none" w:sz="0" w:space="0" w:color="auto"/>
                                <w:left w:val="none" w:sz="0" w:space="0" w:color="auto"/>
                                <w:bottom w:val="none" w:sz="0" w:space="0" w:color="auto"/>
                                <w:right w:val="none" w:sz="0" w:space="0" w:color="auto"/>
                              </w:divBdr>
                              <w:divsChild>
                                <w:div w:id="884485238">
                                  <w:marLeft w:val="0"/>
                                  <w:marRight w:val="0"/>
                                  <w:marTop w:val="0"/>
                                  <w:marBottom w:val="0"/>
                                  <w:divBdr>
                                    <w:top w:val="none" w:sz="0" w:space="0" w:color="auto"/>
                                    <w:left w:val="none" w:sz="0" w:space="0" w:color="auto"/>
                                    <w:bottom w:val="none" w:sz="0" w:space="0" w:color="auto"/>
                                    <w:right w:val="none" w:sz="0" w:space="0" w:color="auto"/>
                                  </w:divBdr>
                                  <w:divsChild>
                                    <w:div w:id="204127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289511">
          <w:marLeft w:val="0"/>
          <w:marRight w:val="0"/>
          <w:marTop w:val="0"/>
          <w:marBottom w:val="0"/>
          <w:divBdr>
            <w:top w:val="none" w:sz="0" w:space="0" w:color="auto"/>
            <w:left w:val="none" w:sz="0" w:space="0" w:color="auto"/>
            <w:bottom w:val="none" w:sz="0" w:space="0" w:color="auto"/>
            <w:right w:val="none" w:sz="0" w:space="0" w:color="auto"/>
          </w:divBdr>
          <w:divsChild>
            <w:div w:id="1022125334">
              <w:marLeft w:val="0"/>
              <w:marRight w:val="0"/>
              <w:marTop w:val="0"/>
              <w:marBottom w:val="0"/>
              <w:divBdr>
                <w:top w:val="none" w:sz="0" w:space="0" w:color="auto"/>
                <w:left w:val="none" w:sz="0" w:space="0" w:color="auto"/>
                <w:bottom w:val="none" w:sz="0" w:space="0" w:color="auto"/>
                <w:right w:val="none" w:sz="0" w:space="0" w:color="auto"/>
              </w:divBdr>
              <w:divsChild>
                <w:div w:id="317880687">
                  <w:marLeft w:val="0"/>
                  <w:marRight w:val="0"/>
                  <w:marTop w:val="0"/>
                  <w:marBottom w:val="0"/>
                  <w:divBdr>
                    <w:top w:val="none" w:sz="0" w:space="0" w:color="auto"/>
                    <w:left w:val="none" w:sz="0" w:space="0" w:color="auto"/>
                    <w:bottom w:val="none" w:sz="0" w:space="0" w:color="auto"/>
                    <w:right w:val="none" w:sz="0" w:space="0" w:color="auto"/>
                  </w:divBdr>
                  <w:divsChild>
                    <w:div w:id="889000898">
                      <w:marLeft w:val="0"/>
                      <w:marRight w:val="0"/>
                      <w:marTop w:val="0"/>
                      <w:marBottom w:val="0"/>
                      <w:divBdr>
                        <w:top w:val="none" w:sz="0" w:space="0" w:color="auto"/>
                        <w:left w:val="none" w:sz="0" w:space="0" w:color="auto"/>
                        <w:bottom w:val="none" w:sz="0" w:space="0" w:color="auto"/>
                        <w:right w:val="none" w:sz="0" w:space="0" w:color="auto"/>
                      </w:divBdr>
                      <w:divsChild>
                        <w:div w:id="1778796253">
                          <w:marLeft w:val="0"/>
                          <w:marRight w:val="0"/>
                          <w:marTop w:val="0"/>
                          <w:marBottom w:val="0"/>
                          <w:divBdr>
                            <w:top w:val="none" w:sz="0" w:space="0" w:color="auto"/>
                            <w:left w:val="none" w:sz="0" w:space="0" w:color="auto"/>
                            <w:bottom w:val="none" w:sz="0" w:space="0" w:color="auto"/>
                            <w:right w:val="none" w:sz="0" w:space="0" w:color="auto"/>
                          </w:divBdr>
                          <w:divsChild>
                            <w:div w:id="1629432748">
                              <w:marLeft w:val="0"/>
                              <w:marRight w:val="0"/>
                              <w:marTop w:val="0"/>
                              <w:marBottom w:val="0"/>
                              <w:divBdr>
                                <w:top w:val="none" w:sz="0" w:space="0" w:color="auto"/>
                                <w:left w:val="none" w:sz="0" w:space="0" w:color="auto"/>
                                <w:bottom w:val="none" w:sz="0" w:space="0" w:color="auto"/>
                                <w:right w:val="none" w:sz="0" w:space="0" w:color="auto"/>
                              </w:divBdr>
                              <w:divsChild>
                                <w:div w:id="797334677">
                                  <w:marLeft w:val="0"/>
                                  <w:marRight w:val="0"/>
                                  <w:marTop w:val="0"/>
                                  <w:marBottom w:val="0"/>
                                  <w:divBdr>
                                    <w:top w:val="none" w:sz="0" w:space="0" w:color="auto"/>
                                    <w:left w:val="none" w:sz="0" w:space="0" w:color="auto"/>
                                    <w:bottom w:val="none" w:sz="0" w:space="0" w:color="auto"/>
                                    <w:right w:val="none" w:sz="0" w:space="0" w:color="auto"/>
                                  </w:divBdr>
                                  <w:divsChild>
                                    <w:div w:id="205290452">
                                      <w:marLeft w:val="0"/>
                                      <w:marRight w:val="0"/>
                                      <w:marTop w:val="0"/>
                                      <w:marBottom w:val="0"/>
                                      <w:divBdr>
                                        <w:top w:val="none" w:sz="0" w:space="0" w:color="auto"/>
                                        <w:left w:val="none" w:sz="0" w:space="0" w:color="auto"/>
                                        <w:bottom w:val="none" w:sz="0" w:space="0" w:color="auto"/>
                                        <w:right w:val="none" w:sz="0" w:space="0" w:color="auto"/>
                                      </w:divBdr>
                                      <w:divsChild>
                                        <w:div w:id="82871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7926328">
          <w:marLeft w:val="0"/>
          <w:marRight w:val="0"/>
          <w:marTop w:val="0"/>
          <w:marBottom w:val="0"/>
          <w:divBdr>
            <w:top w:val="none" w:sz="0" w:space="0" w:color="auto"/>
            <w:left w:val="none" w:sz="0" w:space="0" w:color="auto"/>
            <w:bottom w:val="none" w:sz="0" w:space="0" w:color="auto"/>
            <w:right w:val="none" w:sz="0" w:space="0" w:color="auto"/>
          </w:divBdr>
          <w:divsChild>
            <w:div w:id="711543324">
              <w:marLeft w:val="0"/>
              <w:marRight w:val="0"/>
              <w:marTop w:val="0"/>
              <w:marBottom w:val="0"/>
              <w:divBdr>
                <w:top w:val="none" w:sz="0" w:space="0" w:color="auto"/>
                <w:left w:val="none" w:sz="0" w:space="0" w:color="auto"/>
                <w:bottom w:val="none" w:sz="0" w:space="0" w:color="auto"/>
                <w:right w:val="none" w:sz="0" w:space="0" w:color="auto"/>
              </w:divBdr>
              <w:divsChild>
                <w:div w:id="397172570">
                  <w:marLeft w:val="0"/>
                  <w:marRight w:val="0"/>
                  <w:marTop w:val="0"/>
                  <w:marBottom w:val="0"/>
                  <w:divBdr>
                    <w:top w:val="none" w:sz="0" w:space="0" w:color="auto"/>
                    <w:left w:val="none" w:sz="0" w:space="0" w:color="auto"/>
                    <w:bottom w:val="none" w:sz="0" w:space="0" w:color="auto"/>
                    <w:right w:val="none" w:sz="0" w:space="0" w:color="auto"/>
                  </w:divBdr>
                  <w:divsChild>
                    <w:div w:id="1342665513">
                      <w:marLeft w:val="0"/>
                      <w:marRight w:val="0"/>
                      <w:marTop w:val="0"/>
                      <w:marBottom w:val="0"/>
                      <w:divBdr>
                        <w:top w:val="none" w:sz="0" w:space="0" w:color="auto"/>
                        <w:left w:val="none" w:sz="0" w:space="0" w:color="auto"/>
                        <w:bottom w:val="none" w:sz="0" w:space="0" w:color="auto"/>
                        <w:right w:val="none" w:sz="0" w:space="0" w:color="auto"/>
                      </w:divBdr>
                      <w:divsChild>
                        <w:div w:id="1208028576">
                          <w:marLeft w:val="0"/>
                          <w:marRight w:val="0"/>
                          <w:marTop w:val="0"/>
                          <w:marBottom w:val="0"/>
                          <w:divBdr>
                            <w:top w:val="none" w:sz="0" w:space="0" w:color="auto"/>
                            <w:left w:val="none" w:sz="0" w:space="0" w:color="auto"/>
                            <w:bottom w:val="none" w:sz="0" w:space="0" w:color="auto"/>
                            <w:right w:val="none" w:sz="0" w:space="0" w:color="auto"/>
                          </w:divBdr>
                          <w:divsChild>
                            <w:div w:id="165441142">
                              <w:marLeft w:val="0"/>
                              <w:marRight w:val="0"/>
                              <w:marTop w:val="0"/>
                              <w:marBottom w:val="0"/>
                              <w:divBdr>
                                <w:top w:val="none" w:sz="0" w:space="0" w:color="auto"/>
                                <w:left w:val="none" w:sz="0" w:space="0" w:color="auto"/>
                                <w:bottom w:val="none" w:sz="0" w:space="0" w:color="auto"/>
                                <w:right w:val="none" w:sz="0" w:space="0" w:color="auto"/>
                              </w:divBdr>
                              <w:divsChild>
                                <w:div w:id="6634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209959">
                  <w:marLeft w:val="0"/>
                  <w:marRight w:val="0"/>
                  <w:marTop w:val="0"/>
                  <w:marBottom w:val="0"/>
                  <w:divBdr>
                    <w:top w:val="none" w:sz="0" w:space="0" w:color="auto"/>
                    <w:left w:val="none" w:sz="0" w:space="0" w:color="auto"/>
                    <w:bottom w:val="none" w:sz="0" w:space="0" w:color="auto"/>
                    <w:right w:val="none" w:sz="0" w:space="0" w:color="auto"/>
                  </w:divBdr>
                  <w:divsChild>
                    <w:div w:id="1812139177">
                      <w:marLeft w:val="0"/>
                      <w:marRight w:val="0"/>
                      <w:marTop w:val="0"/>
                      <w:marBottom w:val="0"/>
                      <w:divBdr>
                        <w:top w:val="none" w:sz="0" w:space="0" w:color="auto"/>
                        <w:left w:val="none" w:sz="0" w:space="0" w:color="auto"/>
                        <w:bottom w:val="none" w:sz="0" w:space="0" w:color="auto"/>
                        <w:right w:val="none" w:sz="0" w:space="0" w:color="auto"/>
                      </w:divBdr>
                      <w:divsChild>
                        <w:div w:id="665280561">
                          <w:marLeft w:val="0"/>
                          <w:marRight w:val="0"/>
                          <w:marTop w:val="0"/>
                          <w:marBottom w:val="0"/>
                          <w:divBdr>
                            <w:top w:val="none" w:sz="0" w:space="0" w:color="auto"/>
                            <w:left w:val="none" w:sz="0" w:space="0" w:color="auto"/>
                            <w:bottom w:val="none" w:sz="0" w:space="0" w:color="auto"/>
                            <w:right w:val="none" w:sz="0" w:space="0" w:color="auto"/>
                          </w:divBdr>
                          <w:divsChild>
                            <w:div w:id="1439906464">
                              <w:marLeft w:val="0"/>
                              <w:marRight w:val="0"/>
                              <w:marTop w:val="0"/>
                              <w:marBottom w:val="0"/>
                              <w:divBdr>
                                <w:top w:val="none" w:sz="0" w:space="0" w:color="auto"/>
                                <w:left w:val="none" w:sz="0" w:space="0" w:color="auto"/>
                                <w:bottom w:val="none" w:sz="0" w:space="0" w:color="auto"/>
                                <w:right w:val="none" w:sz="0" w:space="0" w:color="auto"/>
                              </w:divBdr>
                              <w:divsChild>
                                <w:div w:id="227038780">
                                  <w:marLeft w:val="0"/>
                                  <w:marRight w:val="0"/>
                                  <w:marTop w:val="0"/>
                                  <w:marBottom w:val="0"/>
                                  <w:divBdr>
                                    <w:top w:val="none" w:sz="0" w:space="0" w:color="auto"/>
                                    <w:left w:val="none" w:sz="0" w:space="0" w:color="auto"/>
                                    <w:bottom w:val="none" w:sz="0" w:space="0" w:color="auto"/>
                                    <w:right w:val="none" w:sz="0" w:space="0" w:color="auto"/>
                                  </w:divBdr>
                                  <w:divsChild>
                                    <w:div w:id="90526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058828">
                          <w:marLeft w:val="0"/>
                          <w:marRight w:val="0"/>
                          <w:marTop w:val="0"/>
                          <w:marBottom w:val="0"/>
                          <w:divBdr>
                            <w:top w:val="none" w:sz="0" w:space="0" w:color="auto"/>
                            <w:left w:val="none" w:sz="0" w:space="0" w:color="auto"/>
                            <w:bottom w:val="none" w:sz="0" w:space="0" w:color="auto"/>
                            <w:right w:val="none" w:sz="0" w:space="0" w:color="auto"/>
                          </w:divBdr>
                          <w:divsChild>
                            <w:div w:id="811867628">
                              <w:marLeft w:val="0"/>
                              <w:marRight w:val="0"/>
                              <w:marTop w:val="0"/>
                              <w:marBottom w:val="0"/>
                              <w:divBdr>
                                <w:top w:val="none" w:sz="0" w:space="0" w:color="auto"/>
                                <w:left w:val="none" w:sz="0" w:space="0" w:color="auto"/>
                                <w:bottom w:val="none" w:sz="0" w:space="0" w:color="auto"/>
                                <w:right w:val="none" w:sz="0" w:space="0" w:color="auto"/>
                              </w:divBdr>
                              <w:divsChild>
                                <w:div w:id="1665354145">
                                  <w:marLeft w:val="0"/>
                                  <w:marRight w:val="0"/>
                                  <w:marTop w:val="0"/>
                                  <w:marBottom w:val="0"/>
                                  <w:divBdr>
                                    <w:top w:val="none" w:sz="0" w:space="0" w:color="auto"/>
                                    <w:left w:val="none" w:sz="0" w:space="0" w:color="auto"/>
                                    <w:bottom w:val="none" w:sz="0" w:space="0" w:color="auto"/>
                                    <w:right w:val="none" w:sz="0" w:space="0" w:color="auto"/>
                                  </w:divBdr>
                                  <w:divsChild>
                                    <w:div w:id="173770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9758084">
          <w:marLeft w:val="0"/>
          <w:marRight w:val="0"/>
          <w:marTop w:val="0"/>
          <w:marBottom w:val="0"/>
          <w:divBdr>
            <w:top w:val="none" w:sz="0" w:space="0" w:color="auto"/>
            <w:left w:val="none" w:sz="0" w:space="0" w:color="auto"/>
            <w:bottom w:val="none" w:sz="0" w:space="0" w:color="auto"/>
            <w:right w:val="none" w:sz="0" w:space="0" w:color="auto"/>
          </w:divBdr>
          <w:divsChild>
            <w:div w:id="988559647">
              <w:marLeft w:val="0"/>
              <w:marRight w:val="0"/>
              <w:marTop w:val="0"/>
              <w:marBottom w:val="0"/>
              <w:divBdr>
                <w:top w:val="none" w:sz="0" w:space="0" w:color="auto"/>
                <w:left w:val="none" w:sz="0" w:space="0" w:color="auto"/>
                <w:bottom w:val="none" w:sz="0" w:space="0" w:color="auto"/>
                <w:right w:val="none" w:sz="0" w:space="0" w:color="auto"/>
              </w:divBdr>
              <w:divsChild>
                <w:div w:id="179508887">
                  <w:marLeft w:val="0"/>
                  <w:marRight w:val="0"/>
                  <w:marTop w:val="0"/>
                  <w:marBottom w:val="0"/>
                  <w:divBdr>
                    <w:top w:val="none" w:sz="0" w:space="0" w:color="auto"/>
                    <w:left w:val="none" w:sz="0" w:space="0" w:color="auto"/>
                    <w:bottom w:val="none" w:sz="0" w:space="0" w:color="auto"/>
                    <w:right w:val="none" w:sz="0" w:space="0" w:color="auto"/>
                  </w:divBdr>
                  <w:divsChild>
                    <w:div w:id="1580557393">
                      <w:marLeft w:val="0"/>
                      <w:marRight w:val="0"/>
                      <w:marTop w:val="0"/>
                      <w:marBottom w:val="0"/>
                      <w:divBdr>
                        <w:top w:val="none" w:sz="0" w:space="0" w:color="auto"/>
                        <w:left w:val="none" w:sz="0" w:space="0" w:color="auto"/>
                        <w:bottom w:val="none" w:sz="0" w:space="0" w:color="auto"/>
                        <w:right w:val="none" w:sz="0" w:space="0" w:color="auto"/>
                      </w:divBdr>
                      <w:divsChild>
                        <w:div w:id="298457416">
                          <w:marLeft w:val="0"/>
                          <w:marRight w:val="0"/>
                          <w:marTop w:val="0"/>
                          <w:marBottom w:val="0"/>
                          <w:divBdr>
                            <w:top w:val="none" w:sz="0" w:space="0" w:color="auto"/>
                            <w:left w:val="none" w:sz="0" w:space="0" w:color="auto"/>
                            <w:bottom w:val="none" w:sz="0" w:space="0" w:color="auto"/>
                            <w:right w:val="none" w:sz="0" w:space="0" w:color="auto"/>
                          </w:divBdr>
                          <w:divsChild>
                            <w:div w:id="655568946">
                              <w:marLeft w:val="0"/>
                              <w:marRight w:val="0"/>
                              <w:marTop w:val="0"/>
                              <w:marBottom w:val="0"/>
                              <w:divBdr>
                                <w:top w:val="none" w:sz="0" w:space="0" w:color="auto"/>
                                <w:left w:val="none" w:sz="0" w:space="0" w:color="auto"/>
                                <w:bottom w:val="none" w:sz="0" w:space="0" w:color="auto"/>
                                <w:right w:val="none" w:sz="0" w:space="0" w:color="auto"/>
                              </w:divBdr>
                              <w:divsChild>
                                <w:div w:id="647170850">
                                  <w:marLeft w:val="0"/>
                                  <w:marRight w:val="0"/>
                                  <w:marTop w:val="0"/>
                                  <w:marBottom w:val="0"/>
                                  <w:divBdr>
                                    <w:top w:val="none" w:sz="0" w:space="0" w:color="auto"/>
                                    <w:left w:val="none" w:sz="0" w:space="0" w:color="auto"/>
                                    <w:bottom w:val="none" w:sz="0" w:space="0" w:color="auto"/>
                                    <w:right w:val="none" w:sz="0" w:space="0" w:color="auto"/>
                                  </w:divBdr>
                                  <w:divsChild>
                                    <w:div w:id="249630088">
                                      <w:marLeft w:val="0"/>
                                      <w:marRight w:val="0"/>
                                      <w:marTop w:val="0"/>
                                      <w:marBottom w:val="0"/>
                                      <w:divBdr>
                                        <w:top w:val="none" w:sz="0" w:space="0" w:color="auto"/>
                                        <w:left w:val="none" w:sz="0" w:space="0" w:color="auto"/>
                                        <w:bottom w:val="none" w:sz="0" w:space="0" w:color="auto"/>
                                        <w:right w:val="none" w:sz="0" w:space="0" w:color="auto"/>
                                      </w:divBdr>
                                      <w:divsChild>
                                        <w:div w:id="8153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206666">
          <w:marLeft w:val="0"/>
          <w:marRight w:val="0"/>
          <w:marTop w:val="0"/>
          <w:marBottom w:val="0"/>
          <w:divBdr>
            <w:top w:val="none" w:sz="0" w:space="0" w:color="auto"/>
            <w:left w:val="none" w:sz="0" w:space="0" w:color="auto"/>
            <w:bottom w:val="none" w:sz="0" w:space="0" w:color="auto"/>
            <w:right w:val="none" w:sz="0" w:space="0" w:color="auto"/>
          </w:divBdr>
          <w:divsChild>
            <w:div w:id="215547945">
              <w:marLeft w:val="0"/>
              <w:marRight w:val="0"/>
              <w:marTop w:val="0"/>
              <w:marBottom w:val="0"/>
              <w:divBdr>
                <w:top w:val="none" w:sz="0" w:space="0" w:color="auto"/>
                <w:left w:val="none" w:sz="0" w:space="0" w:color="auto"/>
                <w:bottom w:val="none" w:sz="0" w:space="0" w:color="auto"/>
                <w:right w:val="none" w:sz="0" w:space="0" w:color="auto"/>
              </w:divBdr>
              <w:divsChild>
                <w:div w:id="611716697">
                  <w:marLeft w:val="0"/>
                  <w:marRight w:val="0"/>
                  <w:marTop w:val="0"/>
                  <w:marBottom w:val="0"/>
                  <w:divBdr>
                    <w:top w:val="none" w:sz="0" w:space="0" w:color="auto"/>
                    <w:left w:val="none" w:sz="0" w:space="0" w:color="auto"/>
                    <w:bottom w:val="none" w:sz="0" w:space="0" w:color="auto"/>
                    <w:right w:val="none" w:sz="0" w:space="0" w:color="auto"/>
                  </w:divBdr>
                  <w:divsChild>
                    <w:div w:id="1950503342">
                      <w:marLeft w:val="0"/>
                      <w:marRight w:val="0"/>
                      <w:marTop w:val="0"/>
                      <w:marBottom w:val="0"/>
                      <w:divBdr>
                        <w:top w:val="none" w:sz="0" w:space="0" w:color="auto"/>
                        <w:left w:val="none" w:sz="0" w:space="0" w:color="auto"/>
                        <w:bottom w:val="none" w:sz="0" w:space="0" w:color="auto"/>
                        <w:right w:val="none" w:sz="0" w:space="0" w:color="auto"/>
                      </w:divBdr>
                      <w:divsChild>
                        <w:div w:id="1092437767">
                          <w:marLeft w:val="0"/>
                          <w:marRight w:val="0"/>
                          <w:marTop w:val="0"/>
                          <w:marBottom w:val="0"/>
                          <w:divBdr>
                            <w:top w:val="none" w:sz="0" w:space="0" w:color="auto"/>
                            <w:left w:val="none" w:sz="0" w:space="0" w:color="auto"/>
                            <w:bottom w:val="none" w:sz="0" w:space="0" w:color="auto"/>
                            <w:right w:val="none" w:sz="0" w:space="0" w:color="auto"/>
                          </w:divBdr>
                          <w:divsChild>
                            <w:div w:id="2033458747">
                              <w:marLeft w:val="0"/>
                              <w:marRight w:val="0"/>
                              <w:marTop w:val="0"/>
                              <w:marBottom w:val="0"/>
                              <w:divBdr>
                                <w:top w:val="none" w:sz="0" w:space="0" w:color="auto"/>
                                <w:left w:val="none" w:sz="0" w:space="0" w:color="auto"/>
                                <w:bottom w:val="none" w:sz="0" w:space="0" w:color="auto"/>
                                <w:right w:val="none" w:sz="0" w:space="0" w:color="auto"/>
                              </w:divBdr>
                              <w:divsChild>
                                <w:div w:id="32069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52197">
                  <w:marLeft w:val="0"/>
                  <w:marRight w:val="0"/>
                  <w:marTop w:val="0"/>
                  <w:marBottom w:val="0"/>
                  <w:divBdr>
                    <w:top w:val="none" w:sz="0" w:space="0" w:color="auto"/>
                    <w:left w:val="none" w:sz="0" w:space="0" w:color="auto"/>
                    <w:bottom w:val="none" w:sz="0" w:space="0" w:color="auto"/>
                    <w:right w:val="none" w:sz="0" w:space="0" w:color="auto"/>
                  </w:divBdr>
                  <w:divsChild>
                    <w:div w:id="861817207">
                      <w:marLeft w:val="0"/>
                      <w:marRight w:val="0"/>
                      <w:marTop w:val="0"/>
                      <w:marBottom w:val="0"/>
                      <w:divBdr>
                        <w:top w:val="none" w:sz="0" w:space="0" w:color="auto"/>
                        <w:left w:val="none" w:sz="0" w:space="0" w:color="auto"/>
                        <w:bottom w:val="none" w:sz="0" w:space="0" w:color="auto"/>
                        <w:right w:val="none" w:sz="0" w:space="0" w:color="auto"/>
                      </w:divBdr>
                      <w:divsChild>
                        <w:div w:id="1469780007">
                          <w:marLeft w:val="0"/>
                          <w:marRight w:val="0"/>
                          <w:marTop w:val="0"/>
                          <w:marBottom w:val="0"/>
                          <w:divBdr>
                            <w:top w:val="none" w:sz="0" w:space="0" w:color="auto"/>
                            <w:left w:val="none" w:sz="0" w:space="0" w:color="auto"/>
                            <w:bottom w:val="none" w:sz="0" w:space="0" w:color="auto"/>
                            <w:right w:val="none" w:sz="0" w:space="0" w:color="auto"/>
                          </w:divBdr>
                          <w:divsChild>
                            <w:div w:id="1518276258">
                              <w:marLeft w:val="0"/>
                              <w:marRight w:val="0"/>
                              <w:marTop w:val="0"/>
                              <w:marBottom w:val="0"/>
                              <w:divBdr>
                                <w:top w:val="none" w:sz="0" w:space="0" w:color="auto"/>
                                <w:left w:val="none" w:sz="0" w:space="0" w:color="auto"/>
                                <w:bottom w:val="none" w:sz="0" w:space="0" w:color="auto"/>
                                <w:right w:val="none" w:sz="0" w:space="0" w:color="auto"/>
                              </w:divBdr>
                              <w:divsChild>
                                <w:div w:id="1441300344">
                                  <w:marLeft w:val="0"/>
                                  <w:marRight w:val="0"/>
                                  <w:marTop w:val="0"/>
                                  <w:marBottom w:val="0"/>
                                  <w:divBdr>
                                    <w:top w:val="none" w:sz="0" w:space="0" w:color="auto"/>
                                    <w:left w:val="none" w:sz="0" w:space="0" w:color="auto"/>
                                    <w:bottom w:val="none" w:sz="0" w:space="0" w:color="auto"/>
                                    <w:right w:val="none" w:sz="0" w:space="0" w:color="auto"/>
                                  </w:divBdr>
                                  <w:divsChild>
                                    <w:div w:id="176614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4856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065A4-ACF4-4B26-9E97-DDFC29332A1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E560</dc:creator>
  <keywords/>
  <dc:description/>
  <lastModifiedBy>Rodica Vreme (2109381)</lastModifiedBy>
  <revision>26</revision>
  <dcterms:created xsi:type="dcterms:W3CDTF">2024-10-29T12:03:00.0000000Z</dcterms:created>
  <dcterms:modified xsi:type="dcterms:W3CDTF">2024-11-08T19:52:06.8393383Z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e33e1994-fcdd-4415-99cd-b2da8ce0f360</vt:lpwstr>
  </property>
</Properties>
</file>