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A06" w:rsidRPr="00662255" w:rsidRDefault="00A77A06" w:rsidP="00A77A06">
      <w:pPr>
        <w:tabs>
          <w:tab w:val="left" w:pos="0"/>
        </w:tabs>
        <w:jc w:val="center"/>
        <w:rPr>
          <w:rFonts w:ascii="Arial" w:hAnsi="Arial" w:cs="Arial"/>
          <w:color w:val="FF0000"/>
        </w:rPr>
      </w:pPr>
      <w:bookmarkStart w:id="0" w:name="_GoBack"/>
      <w:bookmarkEnd w:id="0"/>
      <w:r w:rsidRPr="00662255">
        <w:rPr>
          <w:rFonts w:ascii="Arial" w:hAnsi="Arial" w:cs="Arial"/>
          <w:color w:val="FF0000"/>
        </w:rPr>
        <w:t>Trainer Copy</w:t>
      </w:r>
    </w:p>
    <w:p w:rsidR="00662255" w:rsidRDefault="00662255" w:rsidP="00A77A06">
      <w:pPr>
        <w:tabs>
          <w:tab w:val="left" w:pos="0"/>
        </w:tabs>
        <w:jc w:val="center"/>
        <w:rPr>
          <w:rFonts w:ascii="Arial" w:hAnsi="Arial" w:cs="Arial"/>
          <w:color w:val="FF0000"/>
          <w:sz w:val="22"/>
          <w:szCs w:val="22"/>
        </w:rPr>
      </w:pPr>
    </w:p>
    <w:p w:rsidR="00662255" w:rsidRPr="00662255" w:rsidRDefault="00662255" w:rsidP="00A77A06">
      <w:pPr>
        <w:tabs>
          <w:tab w:val="left" w:pos="0"/>
        </w:tabs>
        <w:jc w:val="center"/>
        <w:rPr>
          <w:rFonts w:ascii="Arial" w:hAnsi="Arial" w:cs="Arial"/>
          <w:color w:val="FF0000"/>
          <w:sz w:val="22"/>
          <w:szCs w:val="22"/>
        </w:rPr>
      </w:pPr>
    </w:p>
    <w:p w:rsidR="0005072E" w:rsidRPr="00662255" w:rsidRDefault="0005072E" w:rsidP="0005072E">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181DE0" w:rsidRPr="00662255">
        <w:rPr>
          <w:rFonts w:ascii="Arial" w:hAnsi="Arial" w:cs="Arial"/>
          <w:color w:val="000000"/>
          <w:sz w:val="22"/>
          <w:szCs w:val="22"/>
        </w:rPr>
        <w:t>1</w:t>
      </w:r>
    </w:p>
    <w:p w:rsidR="0005072E" w:rsidRPr="00662255" w:rsidRDefault="0005072E" w:rsidP="0005072E">
      <w:pPr>
        <w:tabs>
          <w:tab w:val="left" w:pos="0"/>
        </w:tabs>
        <w:rPr>
          <w:rFonts w:ascii="Arial" w:hAnsi="Arial" w:cs="Arial"/>
          <w:color w:val="000000"/>
          <w:sz w:val="22"/>
          <w:szCs w:val="22"/>
        </w:rPr>
      </w:pPr>
    </w:p>
    <w:p w:rsidR="0005072E" w:rsidRPr="00662255" w:rsidRDefault="0005072E" w:rsidP="00E612FA">
      <w:pPr>
        <w:rPr>
          <w:rFonts w:ascii="Arial" w:hAnsi="Arial" w:cs="Arial"/>
          <w:sz w:val="22"/>
          <w:szCs w:val="22"/>
        </w:rPr>
      </w:pPr>
      <w:r w:rsidRPr="00662255">
        <w:rPr>
          <w:rFonts w:ascii="Arial" w:hAnsi="Arial" w:cs="Arial"/>
          <w:sz w:val="22"/>
          <w:szCs w:val="22"/>
        </w:rPr>
        <w:t>WILLIAMSON, a roofer, on his travels, notices a loose tile on the roof of a house.  He calls at the house and offers to inspect the roof of the householder, HILL.  After inspecting the roof WILLIAMSON falsely tells HILL that all the tiles on the roof need replacing and offers to do the job for £1,500.  HILL is suspicious and does not agree to the work being done.</w:t>
      </w:r>
    </w:p>
    <w:p w:rsidR="0005072E" w:rsidRPr="00662255" w:rsidRDefault="0005072E" w:rsidP="00E612FA">
      <w:pPr>
        <w:rPr>
          <w:rFonts w:ascii="Arial" w:hAnsi="Arial" w:cs="Arial"/>
          <w:sz w:val="22"/>
          <w:szCs w:val="22"/>
        </w:rPr>
      </w:pPr>
    </w:p>
    <w:p w:rsidR="0005072E" w:rsidRPr="00662255" w:rsidRDefault="0005072E" w:rsidP="00E612FA">
      <w:pPr>
        <w:rPr>
          <w:rFonts w:ascii="Arial" w:hAnsi="Arial" w:cs="Arial"/>
          <w:sz w:val="22"/>
          <w:szCs w:val="22"/>
        </w:rPr>
      </w:pPr>
      <w:r w:rsidRPr="00662255">
        <w:rPr>
          <w:rFonts w:ascii="Arial" w:hAnsi="Arial" w:cs="Arial"/>
          <w:sz w:val="22"/>
          <w:szCs w:val="22"/>
        </w:rPr>
        <w:t>Does WILLIAMSON commit the offence of Fraud by False Representation, contrary to Section 2 of the Fraud Act, 2006?</w:t>
      </w:r>
    </w:p>
    <w:p w:rsidR="0005072E" w:rsidRPr="00662255" w:rsidRDefault="0005072E" w:rsidP="00E612FA">
      <w:pPr>
        <w:rPr>
          <w:rFonts w:ascii="Arial" w:hAnsi="Arial" w:cs="Arial"/>
          <w:sz w:val="22"/>
          <w:szCs w:val="22"/>
        </w:rPr>
      </w:pPr>
    </w:p>
    <w:p w:rsidR="0005072E" w:rsidRPr="00662255" w:rsidRDefault="0005072E" w:rsidP="00E612FA">
      <w:pPr>
        <w:pStyle w:val="Heading1"/>
        <w:keepNext/>
        <w:rPr>
          <w:rFonts w:cs="Arial"/>
          <w:color w:val="FF0000"/>
          <w:sz w:val="22"/>
          <w:szCs w:val="22"/>
        </w:rPr>
      </w:pPr>
      <w:r w:rsidRPr="00662255">
        <w:rPr>
          <w:rFonts w:cs="Arial"/>
          <w:color w:val="FF0000"/>
          <w:sz w:val="22"/>
          <w:szCs w:val="22"/>
        </w:rPr>
        <w:t>A.  Yes, the elements of the offence are complete.</w:t>
      </w:r>
    </w:p>
    <w:p w:rsidR="0005072E" w:rsidRPr="00662255" w:rsidRDefault="0005072E" w:rsidP="00E612FA">
      <w:pPr>
        <w:rPr>
          <w:rFonts w:ascii="Arial" w:hAnsi="Arial" w:cs="Arial"/>
          <w:sz w:val="22"/>
          <w:szCs w:val="22"/>
        </w:rPr>
      </w:pPr>
    </w:p>
    <w:p w:rsidR="0005072E" w:rsidRPr="00662255" w:rsidRDefault="0005072E" w:rsidP="00E612FA">
      <w:pPr>
        <w:rPr>
          <w:rFonts w:ascii="Arial" w:hAnsi="Arial" w:cs="Arial"/>
          <w:sz w:val="22"/>
          <w:szCs w:val="22"/>
        </w:rPr>
      </w:pPr>
      <w:r w:rsidRPr="00662255">
        <w:rPr>
          <w:rFonts w:ascii="Arial" w:hAnsi="Arial" w:cs="Arial"/>
          <w:color w:val="000000"/>
          <w:sz w:val="22"/>
          <w:szCs w:val="22"/>
        </w:rPr>
        <w:t xml:space="preserve">B.  </w:t>
      </w:r>
      <w:r w:rsidRPr="00662255">
        <w:rPr>
          <w:rFonts w:ascii="Arial" w:hAnsi="Arial" w:cs="Arial"/>
          <w:sz w:val="22"/>
          <w:szCs w:val="22"/>
        </w:rPr>
        <w:t>No, because there is no gain or loss.</w:t>
      </w:r>
    </w:p>
    <w:p w:rsidR="0005072E" w:rsidRPr="00662255" w:rsidRDefault="0005072E" w:rsidP="00E612FA">
      <w:pPr>
        <w:rPr>
          <w:rFonts w:ascii="Arial" w:hAnsi="Arial" w:cs="Arial"/>
          <w:sz w:val="22"/>
          <w:szCs w:val="22"/>
        </w:rPr>
      </w:pPr>
    </w:p>
    <w:p w:rsidR="0005072E" w:rsidRPr="00662255" w:rsidRDefault="0005072E" w:rsidP="00E612FA">
      <w:pPr>
        <w:pStyle w:val="Heading1"/>
        <w:keepNext/>
        <w:rPr>
          <w:rFonts w:cs="Arial"/>
          <w:sz w:val="22"/>
          <w:szCs w:val="22"/>
        </w:rPr>
      </w:pPr>
      <w:r w:rsidRPr="00662255">
        <w:rPr>
          <w:rFonts w:cs="Arial"/>
          <w:color w:val="000000"/>
          <w:sz w:val="22"/>
          <w:szCs w:val="22"/>
        </w:rPr>
        <w:t xml:space="preserve">C.  </w:t>
      </w:r>
      <w:r w:rsidRPr="00662255">
        <w:rPr>
          <w:rFonts w:cs="Arial"/>
          <w:sz w:val="22"/>
          <w:szCs w:val="22"/>
        </w:rPr>
        <w:t>No, because it is a fair price.</w:t>
      </w:r>
    </w:p>
    <w:p w:rsidR="0005072E" w:rsidRPr="00662255" w:rsidRDefault="0005072E" w:rsidP="00E612FA">
      <w:pPr>
        <w:rPr>
          <w:rFonts w:ascii="Arial" w:hAnsi="Arial" w:cs="Arial"/>
          <w:sz w:val="22"/>
          <w:szCs w:val="22"/>
        </w:rPr>
      </w:pPr>
    </w:p>
    <w:p w:rsidR="0005072E" w:rsidRPr="00662255" w:rsidRDefault="0005072E" w:rsidP="00E612FA">
      <w:pPr>
        <w:rPr>
          <w:rFonts w:ascii="Arial" w:hAnsi="Arial" w:cs="Arial"/>
          <w:sz w:val="22"/>
          <w:szCs w:val="22"/>
        </w:rPr>
      </w:pPr>
      <w:r w:rsidRPr="00662255">
        <w:rPr>
          <w:rFonts w:ascii="Arial" w:hAnsi="Arial" w:cs="Arial"/>
          <w:color w:val="000000"/>
          <w:sz w:val="22"/>
          <w:szCs w:val="22"/>
        </w:rPr>
        <w:t xml:space="preserve">D.  </w:t>
      </w:r>
      <w:r w:rsidRPr="00662255">
        <w:rPr>
          <w:rFonts w:ascii="Arial" w:hAnsi="Arial" w:cs="Arial"/>
          <w:sz w:val="22"/>
          <w:szCs w:val="22"/>
        </w:rPr>
        <w:t>No, because HILL did not believe WILLIAMSON.</w:t>
      </w:r>
    </w:p>
    <w:p w:rsidR="0005072E" w:rsidRPr="00662255" w:rsidRDefault="0005072E" w:rsidP="0005072E">
      <w:pPr>
        <w:rPr>
          <w:rFonts w:ascii="Arial" w:hAnsi="Arial" w:cs="Arial"/>
          <w:sz w:val="22"/>
          <w:szCs w:val="22"/>
        </w:rPr>
      </w:pPr>
    </w:p>
    <w:p w:rsidR="000C0116" w:rsidRPr="00662255" w:rsidRDefault="000C0116" w:rsidP="004F78CE">
      <w:pPr>
        <w:tabs>
          <w:tab w:val="left" w:pos="0"/>
        </w:tabs>
        <w:rPr>
          <w:rFonts w:ascii="Arial" w:hAnsi="Arial" w:cs="Arial"/>
          <w:color w:val="000000"/>
          <w:sz w:val="22"/>
          <w:szCs w:val="22"/>
        </w:rPr>
      </w:pPr>
    </w:p>
    <w:p w:rsidR="00E612FA" w:rsidRPr="00662255" w:rsidRDefault="00E612FA" w:rsidP="004F78CE">
      <w:pPr>
        <w:tabs>
          <w:tab w:val="left" w:pos="0"/>
        </w:tabs>
        <w:rPr>
          <w:rFonts w:ascii="Arial" w:hAnsi="Arial" w:cs="Arial"/>
          <w:color w:val="000000"/>
          <w:sz w:val="22"/>
          <w:szCs w:val="22"/>
        </w:rPr>
      </w:pPr>
    </w:p>
    <w:p w:rsidR="004F78CE" w:rsidRPr="00662255" w:rsidRDefault="004F78CE" w:rsidP="004F78CE">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181DE0" w:rsidRPr="00662255">
        <w:rPr>
          <w:rFonts w:ascii="Arial" w:hAnsi="Arial" w:cs="Arial"/>
          <w:color w:val="000000"/>
          <w:sz w:val="22"/>
          <w:szCs w:val="22"/>
        </w:rPr>
        <w:t>2</w:t>
      </w:r>
    </w:p>
    <w:p w:rsidR="004F78CE" w:rsidRPr="00662255" w:rsidRDefault="004F78CE" w:rsidP="004F78CE">
      <w:pPr>
        <w:tabs>
          <w:tab w:val="left" w:pos="0"/>
        </w:tabs>
        <w:rPr>
          <w:rFonts w:ascii="Arial" w:hAnsi="Arial" w:cs="Arial"/>
          <w:color w:val="000000"/>
          <w:sz w:val="22"/>
          <w:szCs w:val="22"/>
        </w:rPr>
      </w:pPr>
    </w:p>
    <w:p w:rsidR="004F78CE" w:rsidRPr="00662255" w:rsidRDefault="004F78CE" w:rsidP="00E612FA">
      <w:pPr>
        <w:rPr>
          <w:rFonts w:ascii="Arial" w:hAnsi="Arial" w:cs="Arial"/>
          <w:sz w:val="22"/>
          <w:szCs w:val="22"/>
        </w:rPr>
      </w:pPr>
      <w:r w:rsidRPr="00662255">
        <w:rPr>
          <w:rFonts w:ascii="Arial" w:hAnsi="Arial" w:cs="Arial"/>
          <w:sz w:val="22"/>
          <w:szCs w:val="22"/>
        </w:rPr>
        <w:t>Which of the following is NOT a way of committing Fraud under the Fraud Act 2006?</w:t>
      </w:r>
    </w:p>
    <w:p w:rsidR="004F78CE" w:rsidRPr="00662255" w:rsidRDefault="004F78CE" w:rsidP="00E612FA">
      <w:pPr>
        <w:rPr>
          <w:rFonts w:ascii="Arial" w:hAnsi="Arial" w:cs="Arial"/>
          <w:sz w:val="22"/>
          <w:szCs w:val="22"/>
        </w:rPr>
      </w:pPr>
    </w:p>
    <w:p w:rsidR="004F78CE" w:rsidRPr="00662255" w:rsidRDefault="004F78CE" w:rsidP="00E612FA">
      <w:pPr>
        <w:pStyle w:val="Heading1"/>
        <w:keepNext/>
        <w:rPr>
          <w:rFonts w:cs="Arial"/>
          <w:sz w:val="22"/>
          <w:szCs w:val="22"/>
        </w:rPr>
      </w:pPr>
      <w:r w:rsidRPr="00662255">
        <w:rPr>
          <w:rFonts w:cs="Arial"/>
          <w:color w:val="000000"/>
          <w:sz w:val="22"/>
          <w:szCs w:val="22"/>
        </w:rPr>
        <w:t xml:space="preserve">A.  </w:t>
      </w:r>
      <w:r w:rsidRPr="00662255">
        <w:rPr>
          <w:rFonts w:cs="Arial"/>
          <w:sz w:val="22"/>
          <w:szCs w:val="22"/>
        </w:rPr>
        <w:t>Fraud by false representation.</w:t>
      </w:r>
    </w:p>
    <w:p w:rsidR="004F78CE" w:rsidRPr="00662255" w:rsidRDefault="004F78CE" w:rsidP="00E612FA">
      <w:pPr>
        <w:rPr>
          <w:rFonts w:ascii="Arial" w:hAnsi="Arial" w:cs="Arial"/>
          <w:color w:val="FF0000"/>
          <w:sz w:val="22"/>
          <w:szCs w:val="22"/>
        </w:rPr>
      </w:pPr>
    </w:p>
    <w:p w:rsidR="004F78CE" w:rsidRPr="00662255" w:rsidRDefault="004F78CE" w:rsidP="00E612FA">
      <w:pPr>
        <w:rPr>
          <w:rFonts w:ascii="Arial" w:hAnsi="Arial" w:cs="Arial"/>
          <w:color w:val="FF0000"/>
          <w:sz w:val="22"/>
          <w:szCs w:val="22"/>
        </w:rPr>
      </w:pPr>
      <w:r w:rsidRPr="00662255">
        <w:rPr>
          <w:rFonts w:ascii="Arial" w:hAnsi="Arial" w:cs="Arial"/>
          <w:color w:val="FF0000"/>
          <w:sz w:val="22"/>
          <w:szCs w:val="22"/>
        </w:rPr>
        <w:t>B.  Fraud by abusing information.</w:t>
      </w:r>
    </w:p>
    <w:p w:rsidR="004F78CE" w:rsidRPr="00662255" w:rsidRDefault="004F78CE" w:rsidP="00E612FA">
      <w:pPr>
        <w:rPr>
          <w:rFonts w:ascii="Arial" w:hAnsi="Arial" w:cs="Arial"/>
          <w:sz w:val="22"/>
          <w:szCs w:val="22"/>
        </w:rPr>
      </w:pPr>
    </w:p>
    <w:p w:rsidR="004F78CE" w:rsidRPr="00662255" w:rsidRDefault="004F78CE" w:rsidP="00E612FA">
      <w:pPr>
        <w:pStyle w:val="Heading1"/>
        <w:keepNext/>
        <w:rPr>
          <w:rFonts w:cs="Arial"/>
          <w:sz w:val="22"/>
          <w:szCs w:val="22"/>
        </w:rPr>
      </w:pPr>
      <w:r w:rsidRPr="00662255">
        <w:rPr>
          <w:rFonts w:cs="Arial"/>
          <w:color w:val="000000"/>
          <w:sz w:val="22"/>
          <w:szCs w:val="22"/>
        </w:rPr>
        <w:t xml:space="preserve">C.  </w:t>
      </w:r>
      <w:r w:rsidRPr="00662255">
        <w:rPr>
          <w:rFonts w:cs="Arial"/>
          <w:sz w:val="22"/>
          <w:szCs w:val="22"/>
        </w:rPr>
        <w:t>Fraud by failing to disclose information.</w:t>
      </w:r>
    </w:p>
    <w:p w:rsidR="004F78CE" w:rsidRPr="00662255" w:rsidRDefault="004F78CE" w:rsidP="00E612FA">
      <w:pPr>
        <w:rPr>
          <w:rFonts w:ascii="Arial" w:hAnsi="Arial" w:cs="Arial"/>
          <w:sz w:val="22"/>
          <w:szCs w:val="22"/>
        </w:rPr>
      </w:pPr>
    </w:p>
    <w:p w:rsidR="004F78CE" w:rsidRPr="00662255" w:rsidRDefault="004F78CE" w:rsidP="00E612FA">
      <w:pPr>
        <w:rPr>
          <w:rFonts w:ascii="Arial" w:hAnsi="Arial" w:cs="Arial"/>
          <w:sz w:val="22"/>
          <w:szCs w:val="22"/>
        </w:rPr>
      </w:pPr>
      <w:r w:rsidRPr="00662255">
        <w:rPr>
          <w:rFonts w:ascii="Arial" w:hAnsi="Arial" w:cs="Arial"/>
          <w:color w:val="000000"/>
          <w:sz w:val="22"/>
          <w:szCs w:val="22"/>
        </w:rPr>
        <w:t xml:space="preserve">D.  </w:t>
      </w:r>
      <w:r w:rsidRPr="00662255">
        <w:rPr>
          <w:rFonts w:ascii="Arial" w:hAnsi="Arial" w:cs="Arial"/>
          <w:sz w:val="22"/>
          <w:szCs w:val="22"/>
        </w:rPr>
        <w:t>Fraud by abuse of position.</w:t>
      </w:r>
    </w:p>
    <w:p w:rsidR="004F78CE" w:rsidRPr="00662255" w:rsidRDefault="004F78CE" w:rsidP="004F78CE">
      <w:pPr>
        <w:rPr>
          <w:rFonts w:ascii="Arial" w:hAnsi="Arial" w:cs="Arial"/>
          <w:sz w:val="22"/>
          <w:szCs w:val="22"/>
        </w:rPr>
      </w:pPr>
    </w:p>
    <w:p w:rsidR="00E612FA" w:rsidRPr="00662255" w:rsidRDefault="00E612FA" w:rsidP="004F78CE">
      <w:pPr>
        <w:tabs>
          <w:tab w:val="left" w:pos="0"/>
        </w:tabs>
        <w:rPr>
          <w:rFonts w:ascii="Arial" w:hAnsi="Arial" w:cs="Arial"/>
          <w:color w:val="000000"/>
          <w:sz w:val="22"/>
          <w:szCs w:val="22"/>
        </w:rPr>
      </w:pPr>
    </w:p>
    <w:p w:rsidR="00E612FA" w:rsidRPr="00662255" w:rsidRDefault="00E612FA" w:rsidP="004F78CE">
      <w:pPr>
        <w:tabs>
          <w:tab w:val="left" w:pos="0"/>
        </w:tabs>
        <w:rPr>
          <w:rFonts w:ascii="Arial" w:hAnsi="Arial" w:cs="Arial"/>
          <w:color w:val="000000"/>
          <w:sz w:val="22"/>
          <w:szCs w:val="22"/>
        </w:rPr>
      </w:pPr>
    </w:p>
    <w:p w:rsidR="004F78CE" w:rsidRPr="00662255" w:rsidRDefault="004F78CE" w:rsidP="004F78CE">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181DE0" w:rsidRPr="00662255">
        <w:rPr>
          <w:rFonts w:ascii="Arial" w:hAnsi="Arial" w:cs="Arial"/>
          <w:color w:val="000000"/>
          <w:sz w:val="22"/>
          <w:szCs w:val="22"/>
        </w:rPr>
        <w:t>3</w:t>
      </w:r>
    </w:p>
    <w:p w:rsidR="00E612FA" w:rsidRPr="00662255" w:rsidRDefault="00E612FA" w:rsidP="004F78CE">
      <w:pPr>
        <w:tabs>
          <w:tab w:val="left" w:pos="0"/>
        </w:tabs>
        <w:rPr>
          <w:rFonts w:ascii="Arial" w:hAnsi="Arial" w:cs="Arial"/>
          <w:color w:val="000000"/>
          <w:sz w:val="22"/>
          <w:szCs w:val="22"/>
        </w:rPr>
      </w:pPr>
    </w:p>
    <w:p w:rsidR="004F78CE" w:rsidRPr="00662255" w:rsidRDefault="004F78CE" w:rsidP="00E612FA">
      <w:pPr>
        <w:rPr>
          <w:rFonts w:ascii="Arial" w:hAnsi="Arial" w:cs="Arial"/>
          <w:sz w:val="22"/>
          <w:szCs w:val="22"/>
        </w:rPr>
      </w:pPr>
      <w:r w:rsidRPr="00662255">
        <w:rPr>
          <w:rFonts w:ascii="Arial" w:hAnsi="Arial" w:cs="Arial"/>
          <w:sz w:val="22"/>
          <w:szCs w:val="22"/>
        </w:rPr>
        <w:t>In relation to the offence of fraud by false representation, under Section 2 of the Fraud Act 2006, which of the following is correct?</w:t>
      </w:r>
    </w:p>
    <w:p w:rsidR="004F78CE" w:rsidRPr="00662255" w:rsidRDefault="004F78CE" w:rsidP="00E612FA">
      <w:pPr>
        <w:rPr>
          <w:rFonts w:ascii="Arial" w:hAnsi="Arial" w:cs="Arial"/>
          <w:sz w:val="22"/>
          <w:szCs w:val="22"/>
        </w:rPr>
      </w:pPr>
    </w:p>
    <w:p w:rsidR="004F78CE" w:rsidRPr="00662255" w:rsidRDefault="004F78CE" w:rsidP="00E612FA">
      <w:pPr>
        <w:pStyle w:val="Heading1"/>
        <w:keepNext/>
        <w:rPr>
          <w:rFonts w:cs="Arial"/>
          <w:color w:val="FF0000"/>
          <w:sz w:val="22"/>
          <w:szCs w:val="22"/>
        </w:rPr>
      </w:pPr>
      <w:r w:rsidRPr="00662255">
        <w:rPr>
          <w:rFonts w:cs="Arial"/>
          <w:color w:val="FF0000"/>
          <w:sz w:val="22"/>
          <w:szCs w:val="22"/>
        </w:rPr>
        <w:t>A.  'Gain' includes getting what one does not have.</w:t>
      </w:r>
    </w:p>
    <w:p w:rsidR="004F78CE" w:rsidRPr="00662255" w:rsidRDefault="004F78CE" w:rsidP="00E612FA">
      <w:pPr>
        <w:rPr>
          <w:rFonts w:ascii="Arial" w:hAnsi="Arial" w:cs="Arial"/>
          <w:sz w:val="22"/>
          <w:szCs w:val="22"/>
        </w:rPr>
      </w:pPr>
    </w:p>
    <w:p w:rsidR="004F78CE" w:rsidRPr="00662255" w:rsidRDefault="004F78CE" w:rsidP="00E612FA">
      <w:pPr>
        <w:rPr>
          <w:rFonts w:ascii="Arial" w:hAnsi="Arial" w:cs="Arial"/>
          <w:sz w:val="22"/>
          <w:szCs w:val="22"/>
        </w:rPr>
      </w:pPr>
      <w:r w:rsidRPr="00662255">
        <w:rPr>
          <w:rFonts w:ascii="Arial" w:hAnsi="Arial" w:cs="Arial"/>
          <w:color w:val="000000"/>
          <w:sz w:val="22"/>
          <w:szCs w:val="22"/>
        </w:rPr>
        <w:t xml:space="preserve">B.  </w:t>
      </w:r>
      <w:r w:rsidRPr="00662255">
        <w:rPr>
          <w:rFonts w:ascii="Arial" w:hAnsi="Arial" w:cs="Arial"/>
          <w:sz w:val="22"/>
          <w:szCs w:val="22"/>
        </w:rPr>
        <w:t>'Gain' can only be for the person making the false representation.</w:t>
      </w:r>
    </w:p>
    <w:p w:rsidR="004F78CE" w:rsidRPr="00662255" w:rsidRDefault="004F78CE" w:rsidP="00E612FA">
      <w:pPr>
        <w:rPr>
          <w:rFonts w:ascii="Arial" w:hAnsi="Arial" w:cs="Arial"/>
          <w:sz w:val="22"/>
          <w:szCs w:val="22"/>
        </w:rPr>
      </w:pPr>
    </w:p>
    <w:p w:rsidR="004F78CE" w:rsidRPr="00662255" w:rsidRDefault="004F78CE" w:rsidP="00E612FA">
      <w:pPr>
        <w:rPr>
          <w:rFonts w:ascii="Arial" w:hAnsi="Arial" w:cs="Arial"/>
          <w:sz w:val="22"/>
          <w:szCs w:val="22"/>
        </w:rPr>
      </w:pPr>
      <w:r w:rsidRPr="00662255">
        <w:rPr>
          <w:rFonts w:ascii="Arial" w:hAnsi="Arial" w:cs="Arial"/>
          <w:color w:val="000000"/>
          <w:sz w:val="22"/>
          <w:szCs w:val="22"/>
        </w:rPr>
        <w:t xml:space="preserve">C.  </w:t>
      </w:r>
      <w:r w:rsidRPr="00662255">
        <w:rPr>
          <w:rFonts w:ascii="Arial" w:hAnsi="Arial" w:cs="Arial"/>
          <w:sz w:val="22"/>
          <w:szCs w:val="22"/>
        </w:rPr>
        <w:t>A 'gain' or 'loss' must take place for the offence to be complete.</w:t>
      </w:r>
    </w:p>
    <w:p w:rsidR="004F78CE" w:rsidRPr="00662255" w:rsidRDefault="004F78CE" w:rsidP="00E612FA">
      <w:pPr>
        <w:rPr>
          <w:rFonts w:ascii="Arial" w:hAnsi="Arial" w:cs="Arial"/>
          <w:sz w:val="22"/>
          <w:szCs w:val="22"/>
        </w:rPr>
      </w:pPr>
    </w:p>
    <w:p w:rsidR="004F78CE" w:rsidRPr="00662255" w:rsidRDefault="004F78CE" w:rsidP="00E612FA">
      <w:pPr>
        <w:pStyle w:val="Heading1"/>
        <w:keepNext/>
        <w:rPr>
          <w:rFonts w:cs="Arial"/>
          <w:sz w:val="22"/>
          <w:szCs w:val="22"/>
        </w:rPr>
      </w:pPr>
      <w:r w:rsidRPr="00662255">
        <w:rPr>
          <w:rFonts w:cs="Arial"/>
          <w:color w:val="000000"/>
          <w:sz w:val="22"/>
          <w:szCs w:val="22"/>
        </w:rPr>
        <w:t xml:space="preserve">D.  </w:t>
      </w:r>
      <w:r w:rsidRPr="00662255">
        <w:rPr>
          <w:rFonts w:cs="Arial"/>
          <w:sz w:val="22"/>
          <w:szCs w:val="22"/>
        </w:rPr>
        <w:t>A 'loss' must be in money alone.</w:t>
      </w:r>
    </w:p>
    <w:p w:rsidR="004F78CE" w:rsidRPr="00662255" w:rsidRDefault="004F78CE" w:rsidP="004F78CE">
      <w:pPr>
        <w:rPr>
          <w:rFonts w:ascii="Arial" w:hAnsi="Arial" w:cs="Arial"/>
          <w:sz w:val="22"/>
          <w:szCs w:val="22"/>
        </w:rPr>
      </w:pPr>
    </w:p>
    <w:p w:rsidR="00E612FA" w:rsidRDefault="00E612FA"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Pr="00662255" w:rsidRDefault="00662255"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186DEF" w:rsidRPr="00662255" w:rsidRDefault="00186DEF" w:rsidP="00186DEF">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181DE0" w:rsidRPr="00662255">
        <w:rPr>
          <w:rFonts w:ascii="Arial" w:hAnsi="Arial" w:cs="Arial"/>
          <w:color w:val="000000"/>
          <w:sz w:val="22"/>
          <w:szCs w:val="22"/>
        </w:rPr>
        <w:t>4</w:t>
      </w:r>
    </w:p>
    <w:p w:rsidR="00186DEF" w:rsidRPr="00662255" w:rsidRDefault="00186DEF" w:rsidP="00186DEF">
      <w:pPr>
        <w:tabs>
          <w:tab w:val="left" w:pos="0"/>
        </w:tabs>
        <w:rPr>
          <w:rFonts w:ascii="Arial" w:hAnsi="Arial" w:cs="Arial"/>
          <w:color w:val="000000"/>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WATERFORD goes into a department store to purchase a coat.  WATERFORD possesses a credit card belonging to POTTS.  WATERFORD hands the card to the cashier, in full knowledge that the card belongs to POTTS and that POTTS has not given permission for WATERFORD to use it.  The cashier places the card into the machine and asks WATERFORD for the pin number.  WATERFORD knows the number but is unable to press the buttons due to a hand injury so asks the cashier to do so on their behalf.  WATERFORD says nothing about the true owner of the card.  The pin number does not actually work and WATERFORD leaves without the coat.</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In relation to the offence of fraud by false representation, contrary to Section 2 of the Fraud Act 2006, which of the following is correct?</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A.  </w:t>
      </w:r>
      <w:r w:rsidRPr="00662255">
        <w:rPr>
          <w:rFonts w:ascii="Arial" w:hAnsi="Arial" w:cs="Arial"/>
          <w:sz w:val="22"/>
          <w:szCs w:val="22"/>
        </w:rPr>
        <w:t xml:space="preserve">WATERFORD is not guilty of this offence, as she did not make any representation at all, either to the cashier or the machine.  </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B.  </w:t>
      </w:r>
      <w:r w:rsidRPr="00662255">
        <w:rPr>
          <w:rFonts w:ascii="Arial" w:hAnsi="Arial" w:cs="Arial"/>
          <w:sz w:val="22"/>
          <w:szCs w:val="22"/>
        </w:rPr>
        <w:t>WATERFORD is not guilty of this offence as the card was declined.  She would be guilty of an attempt however.</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C.  </w:t>
      </w:r>
      <w:r w:rsidRPr="00662255">
        <w:rPr>
          <w:rFonts w:ascii="Arial" w:hAnsi="Arial" w:cs="Arial"/>
          <w:sz w:val="22"/>
          <w:szCs w:val="22"/>
        </w:rPr>
        <w:t>WATERFORD is guilty of this offence as soon as the cashier enters the pin number.</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color w:val="FF0000"/>
          <w:sz w:val="22"/>
          <w:szCs w:val="22"/>
        </w:rPr>
      </w:pPr>
      <w:r w:rsidRPr="00662255">
        <w:rPr>
          <w:rFonts w:ascii="Arial" w:hAnsi="Arial" w:cs="Arial"/>
          <w:color w:val="FF0000"/>
          <w:sz w:val="22"/>
          <w:szCs w:val="22"/>
        </w:rPr>
        <w:t>D.  WATERFORD is guilty of this offence as soon as she hands over the card to the cashier.</w:t>
      </w:r>
    </w:p>
    <w:p w:rsidR="00A77A06" w:rsidRPr="00662255" w:rsidRDefault="00A77A06" w:rsidP="00186DEF">
      <w:pPr>
        <w:tabs>
          <w:tab w:val="left" w:pos="0"/>
        </w:tabs>
        <w:rPr>
          <w:rFonts w:ascii="Arial" w:hAnsi="Arial" w:cs="Arial"/>
          <w:color w:val="000000"/>
          <w:sz w:val="22"/>
          <w:szCs w:val="22"/>
        </w:rPr>
      </w:pPr>
    </w:p>
    <w:p w:rsidR="00A77A06" w:rsidRDefault="00A77A06"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Pr="00662255" w:rsidRDefault="00662255" w:rsidP="00186DEF">
      <w:pPr>
        <w:tabs>
          <w:tab w:val="left" w:pos="0"/>
        </w:tabs>
        <w:rPr>
          <w:rFonts w:ascii="Arial" w:hAnsi="Arial" w:cs="Arial"/>
          <w:color w:val="000000"/>
          <w:sz w:val="22"/>
          <w:szCs w:val="22"/>
        </w:rPr>
      </w:pPr>
    </w:p>
    <w:p w:rsidR="00186DEF" w:rsidRPr="00662255" w:rsidRDefault="008C689D" w:rsidP="00186DEF">
      <w:pPr>
        <w:tabs>
          <w:tab w:val="left" w:pos="0"/>
        </w:tabs>
        <w:rPr>
          <w:rFonts w:ascii="Arial" w:hAnsi="Arial" w:cs="Arial"/>
          <w:color w:val="000000"/>
          <w:sz w:val="22"/>
          <w:szCs w:val="22"/>
        </w:rPr>
      </w:pPr>
      <w:r w:rsidRPr="00662255">
        <w:rPr>
          <w:rFonts w:ascii="Arial" w:hAnsi="Arial" w:cs="Arial"/>
          <w:color w:val="000000"/>
          <w:sz w:val="22"/>
          <w:szCs w:val="22"/>
        </w:rPr>
        <w:t>Question 5</w:t>
      </w:r>
    </w:p>
    <w:p w:rsidR="00186DEF" w:rsidRPr="00662255" w:rsidRDefault="00186DEF" w:rsidP="00186DEF">
      <w:pPr>
        <w:tabs>
          <w:tab w:val="left" w:pos="0"/>
        </w:tabs>
        <w:rPr>
          <w:rFonts w:ascii="Arial" w:hAnsi="Arial" w:cs="Arial"/>
          <w:color w:val="000000"/>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JONES makes computer components that fit into machines used for cloning credit cards.  HANCOCK is the person who makes the actual machines.  JONES visits HANCOCK, at his home address, and offers to supply the parts he has just made for HANCOCK’s new cloning machine.  JONES does not have the parts with him during the discussion; they are at his own home.  Until he is paid, JONES will not release the parts to HANCOCK.</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In relation to the offence of Making or Supplying Articles for Use in Fraud, contrary to Section 7 of the Fraud Act 2006, which of the following is true in relation to the actions of JONES?</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A.  </w:t>
      </w:r>
      <w:r w:rsidRPr="00662255">
        <w:rPr>
          <w:rFonts w:ascii="Arial" w:hAnsi="Arial" w:cs="Arial"/>
          <w:sz w:val="22"/>
          <w:szCs w:val="22"/>
        </w:rPr>
        <w:t>JONES is not guilty of this offence as the parts were not physically with him when he made the offer to supply.</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B.  </w:t>
      </w:r>
      <w:r w:rsidRPr="00662255">
        <w:rPr>
          <w:rFonts w:ascii="Arial" w:hAnsi="Arial" w:cs="Arial"/>
          <w:sz w:val="22"/>
          <w:szCs w:val="22"/>
        </w:rPr>
        <w:t>JONES is not guilty of this offence as the parts on their own are not capable of cloning cards.</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color w:val="000000"/>
          <w:sz w:val="22"/>
          <w:szCs w:val="22"/>
        </w:rPr>
        <w:t xml:space="preserve">C.  </w:t>
      </w:r>
      <w:r w:rsidRPr="00662255">
        <w:rPr>
          <w:rFonts w:ascii="Arial" w:hAnsi="Arial" w:cs="Arial"/>
          <w:sz w:val="22"/>
          <w:szCs w:val="22"/>
        </w:rPr>
        <w:t>JONES first committed this offence when he made the offer to supply.</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color w:val="FF0000"/>
          <w:sz w:val="22"/>
          <w:szCs w:val="22"/>
        </w:rPr>
      </w:pPr>
      <w:r w:rsidRPr="00662255">
        <w:rPr>
          <w:rFonts w:ascii="Arial" w:hAnsi="Arial" w:cs="Arial"/>
          <w:color w:val="FF0000"/>
          <w:sz w:val="22"/>
          <w:szCs w:val="22"/>
        </w:rPr>
        <w:t>D.  JONES first committed this offence when he made the parts.</w:t>
      </w:r>
    </w:p>
    <w:p w:rsidR="00E612FA" w:rsidRDefault="00E612FA" w:rsidP="0005072E">
      <w:pPr>
        <w:tabs>
          <w:tab w:val="left" w:pos="0"/>
        </w:tabs>
        <w:rPr>
          <w:rFonts w:ascii="Arial" w:hAnsi="Arial" w:cs="Arial"/>
          <w:color w:val="000000"/>
          <w:sz w:val="22"/>
          <w:szCs w:val="22"/>
        </w:rPr>
      </w:pPr>
    </w:p>
    <w:p w:rsidR="00662255" w:rsidRDefault="00662255" w:rsidP="0005072E">
      <w:pPr>
        <w:tabs>
          <w:tab w:val="left" w:pos="0"/>
        </w:tabs>
        <w:rPr>
          <w:rFonts w:ascii="Arial" w:hAnsi="Arial" w:cs="Arial"/>
          <w:color w:val="000000"/>
          <w:sz w:val="22"/>
          <w:szCs w:val="22"/>
        </w:rPr>
      </w:pPr>
    </w:p>
    <w:p w:rsidR="00662255" w:rsidRDefault="00662255" w:rsidP="0005072E">
      <w:pPr>
        <w:tabs>
          <w:tab w:val="left" w:pos="0"/>
        </w:tabs>
        <w:rPr>
          <w:rFonts w:ascii="Arial" w:hAnsi="Arial" w:cs="Arial"/>
          <w:color w:val="000000"/>
          <w:sz w:val="22"/>
          <w:szCs w:val="22"/>
        </w:rPr>
      </w:pPr>
    </w:p>
    <w:p w:rsidR="00662255" w:rsidRDefault="00662255" w:rsidP="0005072E">
      <w:pPr>
        <w:tabs>
          <w:tab w:val="left" w:pos="0"/>
        </w:tabs>
        <w:rPr>
          <w:rFonts w:ascii="Arial" w:hAnsi="Arial" w:cs="Arial"/>
          <w:color w:val="000000"/>
          <w:sz w:val="22"/>
          <w:szCs w:val="22"/>
        </w:rPr>
      </w:pPr>
    </w:p>
    <w:p w:rsidR="00662255" w:rsidRDefault="00662255" w:rsidP="0005072E">
      <w:pPr>
        <w:tabs>
          <w:tab w:val="left" w:pos="0"/>
        </w:tabs>
        <w:rPr>
          <w:rFonts w:ascii="Arial" w:hAnsi="Arial" w:cs="Arial"/>
          <w:color w:val="000000"/>
          <w:sz w:val="22"/>
          <w:szCs w:val="22"/>
        </w:rPr>
      </w:pPr>
    </w:p>
    <w:p w:rsidR="00662255" w:rsidRPr="00662255" w:rsidRDefault="00662255" w:rsidP="0005072E">
      <w:pPr>
        <w:tabs>
          <w:tab w:val="left" w:pos="0"/>
        </w:tabs>
        <w:rPr>
          <w:rFonts w:ascii="Arial" w:hAnsi="Arial" w:cs="Arial"/>
          <w:color w:val="000000"/>
          <w:sz w:val="22"/>
          <w:szCs w:val="22"/>
        </w:rPr>
      </w:pPr>
    </w:p>
    <w:p w:rsidR="00E612FA" w:rsidRPr="00662255" w:rsidRDefault="00E612FA" w:rsidP="0005072E">
      <w:pPr>
        <w:tabs>
          <w:tab w:val="left" w:pos="0"/>
        </w:tabs>
        <w:rPr>
          <w:rFonts w:ascii="Arial" w:hAnsi="Arial" w:cs="Arial"/>
          <w:color w:val="000000"/>
          <w:sz w:val="22"/>
          <w:szCs w:val="22"/>
        </w:rPr>
      </w:pPr>
    </w:p>
    <w:p w:rsidR="0005072E" w:rsidRPr="00662255" w:rsidRDefault="008C689D" w:rsidP="0005072E">
      <w:pPr>
        <w:tabs>
          <w:tab w:val="left" w:pos="0"/>
        </w:tabs>
        <w:rPr>
          <w:rFonts w:ascii="Arial" w:hAnsi="Arial" w:cs="Arial"/>
          <w:color w:val="000000"/>
          <w:sz w:val="22"/>
          <w:szCs w:val="22"/>
        </w:rPr>
      </w:pPr>
      <w:r w:rsidRPr="00662255">
        <w:rPr>
          <w:rFonts w:ascii="Arial" w:hAnsi="Arial" w:cs="Arial"/>
          <w:color w:val="000000"/>
          <w:sz w:val="22"/>
          <w:szCs w:val="22"/>
        </w:rPr>
        <w:t>Question 6</w:t>
      </w:r>
    </w:p>
    <w:p w:rsidR="0005072E" w:rsidRPr="00662255" w:rsidRDefault="0005072E" w:rsidP="0005072E">
      <w:pPr>
        <w:tabs>
          <w:tab w:val="left" w:pos="0"/>
        </w:tabs>
        <w:rPr>
          <w:rFonts w:ascii="Arial" w:hAnsi="Arial" w:cs="Arial"/>
          <w:color w:val="000000"/>
          <w:sz w:val="22"/>
          <w:szCs w:val="22"/>
        </w:rPr>
      </w:pPr>
    </w:p>
    <w:p w:rsidR="0005072E" w:rsidRPr="00662255" w:rsidRDefault="0005072E" w:rsidP="00E612FA">
      <w:pPr>
        <w:rPr>
          <w:rFonts w:ascii="Arial" w:hAnsi="Arial" w:cs="Arial"/>
          <w:sz w:val="22"/>
          <w:szCs w:val="22"/>
        </w:rPr>
      </w:pPr>
      <w:r w:rsidRPr="00662255">
        <w:rPr>
          <w:rFonts w:ascii="Arial" w:hAnsi="Arial" w:cs="Arial"/>
          <w:sz w:val="22"/>
          <w:szCs w:val="22"/>
        </w:rPr>
        <w:t>DOLLEY has been arrested for an offence of theft.  After his arrest his house is searched and a collecting tin with the words “Help the Homeless,” printed thereon is found</w:t>
      </w:r>
      <w:r w:rsidRPr="00662255">
        <w:rPr>
          <w:rFonts w:ascii="Arial" w:hAnsi="Arial" w:cs="Arial"/>
          <w:b/>
          <w:bCs/>
          <w:sz w:val="22"/>
          <w:szCs w:val="22"/>
        </w:rPr>
        <w:t xml:space="preserve">.  </w:t>
      </w:r>
      <w:r w:rsidRPr="00662255">
        <w:rPr>
          <w:rFonts w:ascii="Arial" w:hAnsi="Arial" w:cs="Arial"/>
          <w:sz w:val="22"/>
          <w:szCs w:val="22"/>
        </w:rPr>
        <w:t>DOLLEY admits that he intends to use the tin to get money, which he will keep, for himself.</w:t>
      </w:r>
    </w:p>
    <w:p w:rsidR="0005072E" w:rsidRPr="00662255" w:rsidRDefault="0005072E" w:rsidP="00E612FA">
      <w:pPr>
        <w:rPr>
          <w:rFonts w:ascii="Arial" w:hAnsi="Arial" w:cs="Arial"/>
          <w:sz w:val="22"/>
          <w:szCs w:val="22"/>
        </w:rPr>
      </w:pPr>
      <w:r w:rsidRPr="00662255">
        <w:rPr>
          <w:rFonts w:ascii="Arial" w:hAnsi="Arial" w:cs="Arial"/>
          <w:sz w:val="22"/>
          <w:szCs w:val="22"/>
        </w:rPr>
        <w:t xml:space="preserve"> </w:t>
      </w:r>
    </w:p>
    <w:p w:rsidR="0005072E" w:rsidRPr="00662255" w:rsidRDefault="0005072E" w:rsidP="00E612FA">
      <w:pPr>
        <w:rPr>
          <w:rFonts w:ascii="Arial" w:hAnsi="Arial" w:cs="Arial"/>
          <w:sz w:val="22"/>
          <w:szCs w:val="22"/>
        </w:rPr>
      </w:pPr>
      <w:r w:rsidRPr="00662255">
        <w:rPr>
          <w:rFonts w:ascii="Arial" w:hAnsi="Arial" w:cs="Arial"/>
          <w:sz w:val="22"/>
          <w:szCs w:val="22"/>
        </w:rPr>
        <w:t>Has DOLLEY committed the offence of possession of articles for use in fraud, contrary to Section 6 of the Fraud Act, 2006?</w:t>
      </w:r>
    </w:p>
    <w:p w:rsidR="0005072E" w:rsidRPr="00662255" w:rsidRDefault="0005072E" w:rsidP="00E612FA">
      <w:pPr>
        <w:rPr>
          <w:rFonts w:ascii="Arial" w:hAnsi="Arial" w:cs="Arial"/>
          <w:sz w:val="22"/>
          <w:szCs w:val="22"/>
        </w:rPr>
      </w:pPr>
    </w:p>
    <w:p w:rsidR="0005072E" w:rsidRPr="00662255" w:rsidRDefault="0005072E" w:rsidP="00E612FA">
      <w:pPr>
        <w:rPr>
          <w:rFonts w:ascii="Arial" w:hAnsi="Arial" w:cs="Arial"/>
          <w:sz w:val="22"/>
          <w:szCs w:val="22"/>
        </w:rPr>
      </w:pPr>
      <w:r w:rsidRPr="00662255">
        <w:rPr>
          <w:rFonts w:ascii="Arial" w:hAnsi="Arial" w:cs="Arial"/>
          <w:color w:val="000000"/>
          <w:sz w:val="22"/>
          <w:szCs w:val="22"/>
        </w:rPr>
        <w:t xml:space="preserve">A.  </w:t>
      </w:r>
      <w:r w:rsidRPr="00662255">
        <w:rPr>
          <w:rFonts w:ascii="Arial" w:hAnsi="Arial" w:cs="Arial"/>
          <w:sz w:val="22"/>
          <w:szCs w:val="22"/>
        </w:rPr>
        <w:t>No, because it is at his place of abode.</w:t>
      </w:r>
    </w:p>
    <w:p w:rsidR="0005072E" w:rsidRPr="00662255" w:rsidRDefault="0005072E" w:rsidP="00E612FA">
      <w:pPr>
        <w:rPr>
          <w:rFonts w:ascii="Arial" w:hAnsi="Arial" w:cs="Arial"/>
          <w:sz w:val="22"/>
          <w:szCs w:val="22"/>
        </w:rPr>
      </w:pPr>
    </w:p>
    <w:p w:rsidR="0005072E" w:rsidRPr="00662255" w:rsidRDefault="0005072E" w:rsidP="00E612FA">
      <w:pPr>
        <w:rPr>
          <w:rFonts w:ascii="Arial" w:hAnsi="Arial" w:cs="Arial"/>
          <w:sz w:val="22"/>
          <w:szCs w:val="22"/>
        </w:rPr>
      </w:pPr>
      <w:r w:rsidRPr="00662255">
        <w:rPr>
          <w:rFonts w:ascii="Arial" w:hAnsi="Arial" w:cs="Arial"/>
          <w:color w:val="000000"/>
          <w:sz w:val="22"/>
          <w:szCs w:val="22"/>
        </w:rPr>
        <w:t xml:space="preserve">B.  </w:t>
      </w:r>
      <w:r w:rsidRPr="00662255">
        <w:rPr>
          <w:rFonts w:ascii="Arial" w:hAnsi="Arial" w:cs="Arial"/>
          <w:sz w:val="22"/>
          <w:szCs w:val="22"/>
        </w:rPr>
        <w:t>No, because he does not have it with him when arrested.</w:t>
      </w:r>
    </w:p>
    <w:p w:rsidR="0005072E" w:rsidRPr="00662255" w:rsidRDefault="0005072E" w:rsidP="00E612FA">
      <w:pPr>
        <w:rPr>
          <w:rFonts w:ascii="Arial" w:hAnsi="Arial" w:cs="Arial"/>
          <w:sz w:val="22"/>
          <w:szCs w:val="22"/>
        </w:rPr>
      </w:pPr>
    </w:p>
    <w:p w:rsidR="0005072E" w:rsidRPr="00662255" w:rsidRDefault="0005072E" w:rsidP="00E04091">
      <w:pPr>
        <w:pStyle w:val="Heading1"/>
        <w:keepNext/>
        <w:ind w:left="400" w:hanging="400"/>
        <w:rPr>
          <w:rFonts w:cs="Arial"/>
          <w:color w:val="FF0000"/>
          <w:sz w:val="22"/>
          <w:szCs w:val="22"/>
        </w:rPr>
      </w:pPr>
      <w:r w:rsidRPr="00662255">
        <w:rPr>
          <w:rFonts w:cs="Arial"/>
          <w:color w:val="FF0000"/>
          <w:sz w:val="22"/>
          <w:szCs w:val="22"/>
        </w:rPr>
        <w:t xml:space="preserve">C.  Yes, because it was under his control and he intends to use it in connection with fraud. </w:t>
      </w:r>
    </w:p>
    <w:p w:rsidR="0005072E" w:rsidRPr="00662255" w:rsidRDefault="0005072E" w:rsidP="00E612FA">
      <w:pPr>
        <w:rPr>
          <w:rFonts w:ascii="Arial" w:hAnsi="Arial" w:cs="Arial"/>
          <w:sz w:val="22"/>
          <w:szCs w:val="22"/>
        </w:rPr>
      </w:pPr>
    </w:p>
    <w:p w:rsidR="0005072E" w:rsidRPr="00662255" w:rsidRDefault="0005072E" w:rsidP="00E612FA">
      <w:pPr>
        <w:pStyle w:val="Heading1"/>
        <w:keepNext/>
        <w:rPr>
          <w:rFonts w:cs="Arial"/>
          <w:sz w:val="22"/>
          <w:szCs w:val="22"/>
        </w:rPr>
      </w:pPr>
      <w:r w:rsidRPr="00662255">
        <w:rPr>
          <w:rFonts w:cs="Arial"/>
          <w:color w:val="000000"/>
          <w:sz w:val="22"/>
          <w:szCs w:val="22"/>
        </w:rPr>
        <w:t xml:space="preserve">D.  </w:t>
      </w:r>
      <w:r w:rsidRPr="00662255">
        <w:rPr>
          <w:rFonts w:cs="Arial"/>
          <w:sz w:val="22"/>
          <w:szCs w:val="22"/>
        </w:rPr>
        <w:t>No, because he has not yet used it.</w:t>
      </w:r>
    </w:p>
    <w:p w:rsidR="0005072E" w:rsidRPr="00662255" w:rsidRDefault="0005072E" w:rsidP="0005072E">
      <w:pPr>
        <w:rPr>
          <w:rFonts w:ascii="Arial" w:hAnsi="Arial" w:cs="Arial"/>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E612FA" w:rsidRDefault="00E612FA"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Pr="00662255" w:rsidRDefault="00662255"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186DEF" w:rsidRPr="00662255" w:rsidRDefault="00186DEF" w:rsidP="00186DEF">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8C689D" w:rsidRPr="00662255">
        <w:rPr>
          <w:rFonts w:ascii="Arial" w:hAnsi="Arial" w:cs="Arial"/>
          <w:color w:val="000000"/>
          <w:sz w:val="22"/>
          <w:szCs w:val="22"/>
        </w:rPr>
        <w:t>7</w:t>
      </w:r>
    </w:p>
    <w:p w:rsidR="00E612FA" w:rsidRPr="00662255" w:rsidRDefault="00E612FA" w:rsidP="00186DEF">
      <w:pPr>
        <w:tabs>
          <w:tab w:val="left" w:pos="0"/>
        </w:tabs>
        <w:rPr>
          <w:rFonts w:ascii="Arial" w:hAnsi="Arial" w:cs="Arial"/>
          <w:color w:val="000000"/>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PHIZACKLEA is short of money and decides to get some by pretending to collect for charity.  He makes a bucket with a slot in the lid and puts on it a sign saying “Help the starving children of Africa”.  PHIZACKLEA shakes the bucket on Sandford High Street but does not speak.</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Does PHIZACKLEA commit the offence of Fraud by False Representation, contrary to Section 2 of the Fraud Act, 2006?</w:t>
      </w:r>
    </w:p>
    <w:p w:rsidR="00186DEF" w:rsidRPr="00662255" w:rsidRDefault="00186DEF" w:rsidP="00E612FA">
      <w:pPr>
        <w:rPr>
          <w:rFonts w:ascii="Arial" w:hAnsi="Arial" w:cs="Arial"/>
          <w:sz w:val="22"/>
          <w:szCs w:val="22"/>
        </w:rPr>
      </w:pPr>
    </w:p>
    <w:p w:rsidR="00186DEF" w:rsidRPr="00662255" w:rsidRDefault="00186DEF" w:rsidP="00E612FA">
      <w:pPr>
        <w:pStyle w:val="Heading1"/>
        <w:keepNext/>
        <w:rPr>
          <w:rFonts w:cs="Arial"/>
          <w:color w:val="FF0000"/>
          <w:sz w:val="22"/>
          <w:szCs w:val="22"/>
        </w:rPr>
      </w:pPr>
      <w:r w:rsidRPr="00662255">
        <w:rPr>
          <w:rFonts w:cs="Arial"/>
          <w:color w:val="FF0000"/>
          <w:sz w:val="22"/>
          <w:szCs w:val="22"/>
        </w:rPr>
        <w:t>A.  Yes, the elements of the offence are complete.</w:t>
      </w:r>
    </w:p>
    <w:p w:rsidR="00186DEF" w:rsidRPr="00662255" w:rsidRDefault="00186DEF" w:rsidP="00E612FA">
      <w:pPr>
        <w:rPr>
          <w:rFonts w:ascii="Arial" w:hAnsi="Arial" w:cs="Arial"/>
          <w:sz w:val="22"/>
          <w:szCs w:val="22"/>
        </w:rPr>
      </w:pPr>
    </w:p>
    <w:p w:rsidR="00186DEF" w:rsidRPr="00662255" w:rsidRDefault="00186DEF" w:rsidP="00E612FA">
      <w:pPr>
        <w:pStyle w:val="Heading1"/>
        <w:keepNext/>
        <w:rPr>
          <w:rFonts w:cs="Arial"/>
          <w:sz w:val="22"/>
          <w:szCs w:val="22"/>
        </w:rPr>
      </w:pPr>
      <w:r w:rsidRPr="00662255">
        <w:rPr>
          <w:rFonts w:cs="Arial"/>
          <w:color w:val="000000"/>
          <w:sz w:val="22"/>
          <w:szCs w:val="22"/>
        </w:rPr>
        <w:t xml:space="preserve">B.  </w:t>
      </w:r>
      <w:r w:rsidRPr="00662255">
        <w:rPr>
          <w:rFonts w:cs="Arial"/>
          <w:sz w:val="22"/>
          <w:szCs w:val="22"/>
        </w:rPr>
        <w:t>No, because he does not speak.</w:t>
      </w:r>
    </w:p>
    <w:p w:rsidR="00186DEF" w:rsidRPr="00662255" w:rsidRDefault="00186DEF" w:rsidP="00E612FA">
      <w:pPr>
        <w:rPr>
          <w:rFonts w:ascii="Arial" w:hAnsi="Arial" w:cs="Arial"/>
          <w:sz w:val="22"/>
          <w:szCs w:val="22"/>
        </w:rPr>
      </w:pPr>
    </w:p>
    <w:p w:rsidR="00186DEF" w:rsidRPr="00662255" w:rsidRDefault="00186DEF" w:rsidP="00E612FA">
      <w:pPr>
        <w:pStyle w:val="Heading1"/>
        <w:keepNext/>
        <w:rPr>
          <w:rFonts w:cs="Arial"/>
          <w:sz w:val="22"/>
          <w:szCs w:val="22"/>
        </w:rPr>
      </w:pPr>
      <w:r w:rsidRPr="00662255">
        <w:rPr>
          <w:rFonts w:cs="Arial"/>
          <w:color w:val="000000"/>
          <w:sz w:val="22"/>
          <w:szCs w:val="22"/>
        </w:rPr>
        <w:t xml:space="preserve">C.  </w:t>
      </w:r>
      <w:r w:rsidRPr="00662255">
        <w:rPr>
          <w:rFonts w:cs="Arial"/>
          <w:sz w:val="22"/>
          <w:szCs w:val="22"/>
        </w:rPr>
        <w:t>No, because it is theft only.</w:t>
      </w:r>
    </w:p>
    <w:p w:rsidR="00186DEF" w:rsidRPr="00662255" w:rsidRDefault="00186DEF" w:rsidP="00E612FA">
      <w:pPr>
        <w:rPr>
          <w:rFonts w:ascii="Arial" w:hAnsi="Arial" w:cs="Arial"/>
          <w:sz w:val="22"/>
          <w:szCs w:val="22"/>
        </w:rPr>
      </w:pPr>
    </w:p>
    <w:p w:rsidR="00186DEF" w:rsidRPr="00662255" w:rsidRDefault="00186DEF" w:rsidP="00E04091">
      <w:pPr>
        <w:pStyle w:val="Heading1"/>
        <w:keepNext/>
        <w:ind w:left="400" w:hanging="400"/>
        <w:rPr>
          <w:rFonts w:cs="Arial"/>
          <w:sz w:val="22"/>
          <w:szCs w:val="22"/>
        </w:rPr>
      </w:pPr>
      <w:r w:rsidRPr="00662255">
        <w:rPr>
          <w:rFonts w:cs="Arial"/>
          <w:color w:val="000000"/>
          <w:sz w:val="22"/>
          <w:szCs w:val="22"/>
        </w:rPr>
        <w:t xml:space="preserve">D.  </w:t>
      </w:r>
      <w:r w:rsidRPr="00662255">
        <w:rPr>
          <w:rFonts w:cs="Arial"/>
          <w:sz w:val="22"/>
          <w:szCs w:val="22"/>
        </w:rPr>
        <w:t>No, because the sign does not say that any money will go to the starving children of Africa.</w:t>
      </w:r>
    </w:p>
    <w:p w:rsidR="00186DEF" w:rsidRPr="00662255" w:rsidRDefault="00186DEF" w:rsidP="00186DEF">
      <w:pPr>
        <w:rPr>
          <w:rFonts w:ascii="Arial" w:hAnsi="Arial" w:cs="Arial"/>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8C689D" w:rsidRPr="00662255" w:rsidRDefault="008C689D" w:rsidP="00186DEF">
      <w:pPr>
        <w:tabs>
          <w:tab w:val="left" w:pos="0"/>
        </w:tabs>
        <w:rPr>
          <w:rFonts w:ascii="Arial" w:hAnsi="Arial" w:cs="Arial"/>
          <w:color w:val="000000"/>
          <w:sz w:val="22"/>
          <w:szCs w:val="22"/>
        </w:rPr>
      </w:pPr>
    </w:p>
    <w:p w:rsidR="008C689D" w:rsidRPr="00662255" w:rsidRDefault="008C689D" w:rsidP="00186DEF">
      <w:pPr>
        <w:tabs>
          <w:tab w:val="left" w:pos="0"/>
        </w:tabs>
        <w:rPr>
          <w:rFonts w:ascii="Arial" w:hAnsi="Arial" w:cs="Arial"/>
          <w:color w:val="000000"/>
          <w:sz w:val="22"/>
          <w:szCs w:val="22"/>
        </w:rPr>
      </w:pPr>
    </w:p>
    <w:p w:rsidR="008C689D" w:rsidRPr="00662255" w:rsidRDefault="008C689D" w:rsidP="00186DEF">
      <w:pPr>
        <w:tabs>
          <w:tab w:val="left" w:pos="0"/>
        </w:tabs>
        <w:rPr>
          <w:rFonts w:ascii="Arial" w:hAnsi="Arial" w:cs="Arial"/>
          <w:color w:val="000000"/>
          <w:sz w:val="22"/>
          <w:szCs w:val="22"/>
        </w:rPr>
      </w:pPr>
    </w:p>
    <w:p w:rsidR="008C689D" w:rsidRDefault="008C689D"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Default="00662255" w:rsidP="00186DEF">
      <w:pPr>
        <w:tabs>
          <w:tab w:val="left" w:pos="0"/>
        </w:tabs>
        <w:rPr>
          <w:rFonts w:ascii="Arial" w:hAnsi="Arial" w:cs="Arial"/>
          <w:color w:val="000000"/>
          <w:sz w:val="22"/>
          <w:szCs w:val="22"/>
        </w:rPr>
      </w:pPr>
    </w:p>
    <w:p w:rsidR="00662255" w:rsidRPr="00662255" w:rsidRDefault="00662255"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186DEF" w:rsidRPr="00662255" w:rsidRDefault="008C689D" w:rsidP="00186DEF">
      <w:pPr>
        <w:tabs>
          <w:tab w:val="left" w:pos="0"/>
        </w:tabs>
        <w:rPr>
          <w:rFonts w:ascii="Arial" w:hAnsi="Arial" w:cs="Arial"/>
          <w:color w:val="000000"/>
          <w:sz w:val="22"/>
          <w:szCs w:val="22"/>
        </w:rPr>
      </w:pPr>
      <w:r w:rsidRPr="00662255">
        <w:rPr>
          <w:rFonts w:ascii="Arial" w:hAnsi="Arial" w:cs="Arial"/>
          <w:color w:val="000000"/>
          <w:sz w:val="22"/>
          <w:szCs w:val="22"/>
        </w:rPr>
        <w:t>Question 8</w:t>
      </w:r>
      <w:r w:rsidR="00186DEF" w:rsidRPr="00662255">
        <w:rPr>
          <w:rFonts w:ascii="Arial" w:hAnsi="Arial" w:cs="Arial"/>
          <w:color w:val="000000"/>
          <w:sz w:val="22"/>
          <w:szCs w:val="22"/>
        </w:rPr>
        <w:t xml:space="preserve"> </w:t>
      </w:r>
    </w:p>
    <w:p w:rsidR="00186DEF" w:rsidRPr="00662255" w:rsidRDefault="00186DEF" w:rsidP="00186DEF">
      <w:pPr>
        <w:tabs>
          <w:tab w:val="left" w:pos="0"/>
        </w:tabs>
        <w:rPr>
          <w:rFonts w:ascii="Arial" w:hAnsi="Arial" w:cs="Arial"/>
          <w:color w:val="000000"/>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In which one of the following scenarios is an offence of obtaining services dishonestly, contrary to Section 11 of the Fraud Act 2006, committed by HALKYARD?</w:t>
      </w:r>
    </w:p>
    <w:p w:rsidR="00186DEF" w:rsidRPr="00662255" w:rsidRDefault="00186DEF" w:rsidP="00E612FA">
      <w:pPr>
        <w:rPr>
          <w:rFonts w:ascii="Arial" w:hAnsi="Arial" w:cs="Arial"/>
          <w:sz w:val="22"/>
          <w:szCs w:val="22"/>
        </w:rPr>
      </w:pPr>
    </w:p>
    <w:p w:rsidR="00186DEF" w:rsidRPr="00662255" w:rsidRDefault="00186DEF" w:rsidP="00E04091">
      <w:pPr>
        <w:pStyle w:val="Heading1"/>
        <w:keepNext/>
        <w:ind w:left="400" w:hanging="400"/>
        <w:rPr>
          <w:rFonts w:cs="Arial"/>
          <w:sz w:val="22"/>
          <w:szCs w:val="22"/>
        </w:rPr>
      </w:pPr>
      <w:r w:rsidRPr="00662255">
        <w:rPr>
          <w:rFonts w:cs="Arial"/>
          <w:color w:val="000000"/>
          <w:sz w:val="22"/>
          <w:szCs w:val="22"/>
        </w:rPr>
        <w:t xml:space="preserve">A.  </w:t>
      </w:r>
      <w:r w:rsidRPr="00662255">
        <w:rPr>
          <w:rFonts w:cs="Arial"/>
          <w:sz w:val="22"/>
          <w:szCs w:val="22"/>
        </w:rPr>
        <w:t xml:space="preserve">HALKYARD enters a block of high rise flats. The gate into the flats is controlled by a </w:t>
      </w:r>
      <w:r w:rsidR="004A2E7C" w:rsidRPr="00662255">
        <w:rPr>
          <w:rFonts w:cs="Arial"/>
          <w:sz w:val="22"/>
          <w:szCs w:val="22"/>
        </w:rPr>
        <w:t>coded number</w:t>
      </w:r>
      <w:r w:rsidRPr="00662255">
        <w:rPr>
          <w:rFonts w:cs="Arial"/>
          <w:sz w:val="22"/>
          <w:szCs w:val="22"/>
        </w:rPr>
        <w:t>. He sees a resident enter the number and enters the block. He goes to the tenth floor balcony and watches the cricket match on the ground below. Entry to the cricket match is by payment only.</w:t>
      </w:r>
    </w:p>
    <w:p w:rsidR="00186DEF" w:rsidRPr="00662255" w:rsidRDefault="00186DEF" w:rsidP="00E612FA">
      <w:pPr>
        <w:rPr>
          <w:rFonts w:ascii="Arial" w:hAnsi="Arial" w:cs="Arial"/>
          <w:sz w:val="22"/>
          <w:szCs w:val="22"/>
        </w:rPr>
      </w:pPr>
    </w:p>
    <w:p w:rsidR="00186DEF" w:rsidRPr="00662255" w:rsidRDefault="00186DEF" w:rsidP="00E04091">
      <w:pPr>
        <w:pStyle w:val="Heading1"/>
        <w:keepNext/>
        <w:ind w:left="400" w:hanging="400"/>
        <w:rPr>
          <w:rFonts w:cs="Arial"/>
          <w:color w:val="FF0000"/>
          <w:sz w:val="22"/>
          <w:szCs w:val="22"/>
        </w:rPr>
      </w:pPr>
      <w:r w:rsidRPr="00662255">
        <w:rPr>
          <w:rFonts w:cs="Arial"/>
          <w:color w:val="FF0000"/>
          <w:sz w:val="22"/>
          <w:szCs w:val="22"/>
        </w:rPr>
        <w:t>B.  HALKYARD climbs through a gap in the fence at Sandford Rovers Football Club to watch the match, thus avoiding payment.</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C.  </w:t>
      </w:r>
      <w:r w:rsidRPr="00662255">
        <w:rPr>
          <w:rFonts w:ascii="Arial" w:hAnsi="Arial" w:cs="Arial"/>
          <w:sz w:val="22"/>
          <w:szCs w:val="22"/>
        </w:rPr>
        <w:t>HALKYARD gets a taxi home from the match intending to pay the driver on arrival but when he gets home he finds he has no money in the house.</w:t>
      </w:r>
    </w:p>
    <w:p w:rsidR="00186DEF" w:rsidRPr="00662255" w:rsidRDefault="00186DEF" w:rsidP="00E612FA">
      <w:pPr>
        <w:rPr>
          <w:rFonts w:ascii="Arial" w:hAnsi="Arial" w:cs="Arial"/>
          <w:sz w:val="22"/>
          <w:szCs w:val="22"/>
        </w:rPr>
      </w:pPr>
    </w:p>
    <w:p w:rsidR="00186DEF" w:rsidRPr="00662255" w:rsidRDefault="00186DEF" w:rsidP="00E04091">
      <w:pPr>
        <w:pStyle w:val="Heading1"/>
        <w:keepNext/>
        <w:ind w:left="400" w:hanging="400"/>
        <w:rPr>
          <w:rFonts w:cs="Arial"/>
          <w:sz w:val="22"/>
          <w:szCs w:val="22"/>
        </w:rPr>
      </w:pPr>
      <w:r w:rsidRPr="00662255">
        <w:rPr>
          <w:rFonts w:cs="Arial"/>
          <w:color w:val="000000"/>
          <w:sz w:val="22"/>
          <w:szCs w:val="22"/>
        </w:rPr>
        <w:t xml:space="preserve">D.  </w:t>
      </w:r>
      <w:r w:rsidRPr="00662255">
        <w:rPr>
          <w:rFonts w:cs="Arial"/>
          <w:sz w:val="22"/>
          <w:szCs w:val="22"/>
        </w:rPr>
        <w:t>HALKYARD gets his hair cut and dyed at WOOLHEAD’s hairdressers but refuses to pay when his hair turns green.</w:t>
      </w:r>
    </w:p>
    <w:p w:rsidR="00186DEF" w:rsidRPr="00662255" w:rsidRDefault="00186DEF" w:rsidP="00186DEF">
      <w:pPr>
        <w:rPr>
          <w:rFonts w:ascii="Arial" w:hAnsi="Arial" w:cs="Arial"/>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E612FA" w:rsidRPr="00662255" w:rsidRDefault="00E612FA" w:rsidP="00186DEF">
      <w:pPr>
        <w:tabs>
          <w:tab w:val="left" w:pos="0"/>
        </w:tabs>
        <w:rPr>
          <w:rFonts w:ascii="Arial" w:hAnsi="Arial" w:cs="Arial"/>
          <w:color w:val="000000"/>
          <w:sz w:val="22"/>
          <w:szCs w:val="22"/>
        </w:rPr>
      </w:pPr>
    </w:p>
    <w:p w:rsidR="00186DEF" w:rsidRPr="00662255" w:rsidRDefault="00E612FA" w:rsidP="00186DEF">
      <w:pPr>
        <w:tabs>
          <w:tab w:val="left" w:pos="0"/>
        </w:tabs>
        <w:rPr>
          <w:rFonts w:ascii="Arial" w:hAnsi="Arial" w:cs="Arial"/>
          <w:color w:val="000000"/>
          <w:sz w:val="22"/>
          <w:szCs w:val="22"/>
        </w:rPr>
      </w:pPr>
      <w:r w:rsidRPr="00662255">
        <w:rPr>
          <w:rFonts w:ascii="Arial" w:hAnsi="Arial" w:cs="Arial"/>
          <w:color w:val="000000"/>
          <w:sz w:val="22"/>
          <w:szCs w:val="22"/>
        </w:rPr>
        <w:t xml:space="preserve">Question </w:t>
      </w:r>
      <w:r w:rsidR="008C689D" w:rsidRPr="00662255">
        <w:rPr>
          <w:rFonts w:ascii="Arial" w:hAnsi="Arial" w:cs="Arial"/>
          <w:color w:val="000000"/>
          <w:sz w:val="22"/>
          <w:szCs w:val="22"/>
        </w:rPr>
        <w:t>9</w:t>
      </w:r>
    </w:p>
    <w:p w:rsidR="00186DEF" w:rsidRPr="00662255" w:rsidRDefault="00186DEF" w:rsidP="00186DEF">
      <w:pPr>
        <w:tabs>
          <w:tab w:val="left" w:pos="0"/>
        </w:tabs>
        <w:rPr>
          <w:rFonts w:ascii="Arial" w:hAnsi="Arial" w:cs="Arial"/>
          <w:color w:val="000000"/>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RICH is approached by the ticket inspector who asks RICH if he has lost his MP3 Player as he has just found one under the seat behind him.  RICH can see the MP3 player is a good one so falsely states that he has lost it.  Not convinced the ticket inspector asks RICH to name some of the songs on the player to confirm his ownership.  RICH is unable to do so and reluctantly admits that the MP3 player is not his.</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sz w:val="22"/>
          <w:szCs w:val="22"/>
        </w:rPr>
        <w:t>Has RICH committed Fraud by false Representation contrary to Section 2 of the Fraud Act 2006?</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A.  </w:t>
      </w:r>
      <w:r w:rsidRPr="00662255">
        <w:rPr>
          <w:rFonts w:ascii="Arial" w:hAnsi="Arial" w:cs="Arial"/>
          <w:sz w:val="22"/>
          <w:szCs w:val="22"/>
        </w:rPr>
        <w:t xml:space="preserve">No, the Ticket Inspector did not believe RICH’s claim to be the owner of the MP3 player. </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color w:val="FF0000"/>
          <w:sz w:val="22"/>
          <w:szCs w:val="22"/>
        </w:rPr>
      </w:pPr>
      <w:r w:rsidRPr="00662255">
        <w:rPr>
          <w:rFonts w:ascii="Arial" w:hAnsi="Arial" w:cs="Arial"/>
          <w:color w:val="FF0000"/>
          <w:sz w:val="22"/>
          <w:szCs w:val="22"/>
        </w:rPr>
        <w:t>B.  Yes, RICH is guilty as soon as he states he is the owner of the MP3 player.</w:t>
      </w:r>
    </w:p>
    <w:p w:rsidR="00186DEF" w:rsidRPr="00662255" w:rsidRDefault="00186DEF" w:rsidP="00E612FA">
      <w:pPr>
        <w:rPr>
          <w:rFonts w:ascii="Arial" w:hAnsi="Arial" w:cs="Arial"/>
          <w:sz w:val="22"/>
          <w:szCs w:val="22"/>
        </w:rPr>
      </w:pPr>
    </w:p>
    <w:p w:rsidR="00186DEF" w:rsidRPr="00662255" w:rsidRDefault="00186DEF" w:rsidP="00E612FA">
      <w:pPr>
        <w:rPr>
          <w:rFonts w:ascii="Arial" w:hAnsi="Arial" w:cs="Arial"/>
          <w:sz w:val="22"/>
          <w:szCs w:val="22"/>
        </w:rPr>
      </w:pPr>
      <w:r w:rsidRPr="00662255">
        <w:rPr>
          <w:rFonts w:ascii="Arial" w:hAnsi="Arial" w:cs="Arial"/>
          <w:color w:val="000000"/>
          <w:sz w:val="22"/>
          <w:szCs w:val="22"/>
        </w:rPr>
        <w:t xml:space="preserve">C.  </w:t>
      </w:r>
      <w:r w:rsidRPr="00662255">
        <w:rPr>
          <w:rFonts w:ascii="Arial" w:hAnsi="Arial" w:cs="Arial"/>
          <w:sz w:val="22"/>
          <w:szCs w:val="22"/>
        </w:rPr>
        <w:t>No, RICH did not succeed in obtaining the MP3 player.</w:t>
      </w:r>
    </w:p>
    <w:p w:rsidR="00186DEF" w:rsidRPr="00662255" w:rsidRDefault="00186DEF" w:rsidP="00E612FA">
      <w:pPr>
        <w:rPr>
          <w:rFonts w:ascii="Arial" w:hAnsi="Arial" w:cs="Arial"/>
          <w:sz w:val="22"/>
          <w:szCs w:val="22"/>
        </w:rPr>
      </w:pPr>
    </w:p>
    <w:p w:rsidR="00186DEF" w:rsidRPr="00662255" w:rsidRDefault="00186DEF" w:rsidP="00E04091">
      <w:pPr>
        <w:ind w:left="400" w:hanging="400"/>
        <w:rPr>
          <w:rFonts w:ascii="Arial" w:hAnsi="Arial" w:cs="Arial"/>
          <w:sz w:val="22"/>
          <w:szCs w:val="22"/>
        </w:rPr>
      </w:pPr>
      <w:r w:rsidRPr="00662255">
        <w:rPr>
          <w:rFonts w:ascii="Arial" w:hAnsi="Arial" w:cs="Arial"/>
          <w:color w:val="000000"/>
          <w:sz w:val="22"/>
          <w:szCs w:val="22"/>
        </w:rPr>
        <w:t xml:space="preserve">D.  </w:t>
      </w:r>
      <w:r w:rsidRPr="00662255">
        <w:rPr>
          <w:rFonts w:ascii="Arial" w:hAnsi="Arial" w:cs="Arial"/>
          <w:sz w:val="22"/>
          <w:szCs w:val="22"/>
        </w:rPr>
        <w:t xml:space="preserve">Yes, RICH is guilty as soon as he forms the intention to falsely represent himself as the owner of the MP3 player.  </w:t>
      </w:r>
    </w:p>
    <w:sectPr w:rsidR="00186DEF" w:rsidRPr="00662255" w:rsidSect="00640A6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1DF" w:rsidRDefault="006741DF">
      <w:r>
        <w:separator/>
      </w:r>
    </w:p>
  </w:endnote>
  <w:endnote w:type="continuationSeparator" w:id="0">
    <w:p w:rsidR="006741DF" w:rsidRDefault="0067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A6B" w:rsidRDefault="00662255" w:rsidP="00662255">
    <w:pPr>
      <w:pStyle w:val="Footer"/>
      <w:framePr w:wrap="around" w:vAnchor="text" w:hAnchor="page" w:x="5941" w:y="315"/>
      <w:rPr>
        <w:rStyle w:val="PageNumber"/>
        <w:rFonts w:ascii="Verdana" w:hAnsi="Verdana"/>
        <w:color w:val="000000"/>
        <w:sz w:val="17"/>
        <w:szCs w:val="20"/>
      </w:rPr>
    </w:pPr>
    <w:bookmarkStart w:id="3" w:name="TITUS1FooterEvenPages"/>
    <w:r>
      <w:rPr>
        <w:rStyle w:val="PageNumber"/>
        <w:rFonts w:ascii="Verdana" w:hAnsi="Verdana"/>
        <w:color w:val="000000"/>
        <w:sz w:val="17"/>
        <w:szCs w:val="20"/>
      </w:rPr>
      <w:t> </w:t>
    </w:r>
  </w:p>
  <w:bookmarkEnd w:id="3"/>
  <w:p w:rsidR="00640A6B" w:rsidRPr="00160FA0" w:rsidRDefault="00640A6B" w:rsidP="00640A6B">
    <w:pPr>
      <w:pStyle w:val="Footer"/>
      <w:framePr w:wrap="around" w:vAnchor="text" w:hAnchor="page" w:x="5941" w:y="315"/>
      <w:rPr>
        <w:rStyle w:val="PageNumber"/>
        <w:rFonts w:ascii="Verdana" w:hAnsi="Verdana"/>
        <w:sz w:val="20"/>
        <w:szCs w:val="20"/>
      </w:rPr>
    </w:pPr>
    <w:r w:rsidRPr="00160FA0">
      <w:rPr>
        <w:rStyle w:val="PageNumber"/>
        <w:rFonts w:ascii="Verdana" w:hAnsi="Verdana"/>
        <w:sz w:val="20"/>
        <w:szCs w:val="20"/>
      </w:rPr>
      <w:fldChar w:fldCharType="begin"/>
    </w:r>
    <w:r w:rsidRPr="00160FA0">
      <w:rPr>
        <w:rStyle w:val="PageNumber"/>
        <w:rFonts w:ascii="Verdana" w:hAnsi="Verdana"/>
        <w:sz w:val="20"/>
        <w:szCs w:val="20"/>
      </w:rPr>
      <w:instrText xml:space="preserve">PAGE  </w:instrText>
    </w:r>
    <w:r w:rsidRPr="00160FA0">
      <w:rPr>
        <w:rStyle w:val="PageNumber"/>
        <w:rFonts w:ascii="Verdana" w:hAnsi="Verdana"/>
        <w:sz w:val="20"/>
        <w:szCs w:val="20"/>
      </w:rPr>
      <w:fldChar w:fldCharType="separate"/>
    </w:r>
    <w:r w:rsidR="009525BB">
      <w:rPr>
        <w:rStyle w:val="PageNumber"/>
        <w:rFonts w:ascii="Verdana" w:hAnsi="Verdana"/>
        <w:noProof/>
        <w:sz w:val="20"/>
        <w:szCs w:val="20"/>
      </w:rPr>
      <w:t>4</w:t>
    </w:r>
    <w:r w:rsidRPr="00160FA0">
      <w:rPr>
        <w:rStyle w:val="PageNumber"/>
        <w:rFonts w:ascii="Verdana" w:hAnsi="Verdana"/>
        <w:sz w:val="20"/>
        <w:szCs w:val="20"/>
      </w:rPr>
      <w:fldChar w:fldCharType="end"/>
    </w:r>
  </w:p>
  <w:p w:rsidR="00640A6B" w:rsidRPr="00960373" w:rsidRDefault="00640A6B" w:rsidP="00640A6B">
    <w:pPr>
      <w:pStyle w:val="Footer"/>
    </w:pPr>
  </w:p>
  <w:p w:rsidR="00E04091" w:rsidRDefault="00E04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A6B" w:rsidRDefault="00662255" w:rsidP="00662255">
    <w:pPr>
      <w:pStyle w:val="Footer"/>
      <w:framePr w:wrap="around" w:vAnchor="text" w:hAnchor="page" w:x="5941" w:y="315"/>
      <w:rPr>
        <w:rStyle w:val="PageNumber"/>
        <w:rFonts w:ascii="Verdana" w:hAnsi="Verdana"/>
        <w:color w:val="000000"/>
        <w:sz w:val="17"/>
        <w:szCs w:val="20"/>
      </w:rPr>
    </w:pPr>
    <w:bookmarkStart w:id="4" w:name="TITUS1FooterPrimary"/>
    <w:r>
      <w:rPr>
        <w:rStyle w:val="PageNumber"/>
        <w:rFonts w:ascii="Verdana" w:hAnsi="Verdana"/>
        <w:color w:val="000000"/>
        <w:sz w:val="17"/>
        <w:szCs w:val="20"/>
      </w:rPr>
      <w:t> </w:t>
    </w:r>
  </w:p>
  <w:bookmarkEnd w:id="4"/>
  <w:p w:rsidR="00E04091" w:rsidRPr="00160FA0" w:rsidRDefault="00E04091" w:rsidP="00960373">
    <w:pPr>
      <w:pStyle w:val="Footer"/>
      <w:framePr w:wrap="around" w:vAnchor="text" w:hAnchor="page" w:x="5941" w:y="315"/>
      <w:rPr>
        <w:rStyle w:val="PageNumber"/>
        <w:rFonts w:ascii="Verdana" w:hAnsi="Verdana"/>
        <w:sz w:val="20"/>
        <w:szCs w:val="20"/>
      </w:rPr>
    </w:pPr>
    <w:r w:rsidRPr="00160FA0">
      <w:rPr>
        <w:rStyle w:val="PageNumber"/>
        <w:rFonts w:ascii="Verdana" w:hAnsi="Verdana"/>
        <w:sz w:val="20"/>
        <w:szCs w:val="20"/>
      </w:rPr>
      <w:fldChar w:fldCharType="begin"/>
    </w:r>
    <w:r w:rsidRPr="00160FA0">
      <w:rPr>
        <w:rStyle w:val="PageNumber"/>
        <w:rFonts w:ascii="Verdana" w:hAnsi="Verdana"/>
        <w:sz w:val="20"/>
        <w:szCs w:val="20"/>
      </w:rPr>
      <w:instrText xml:space="preserve">PAGE  </w:instrText>
    </w:r>
    <w:r w:rsidRPr="00160FA0">
      <w:rPr>
        <w:rStyle w:val="PageNumber"/>
        <w:rFonts w:ascii="Verdana" w:hAnsi="Verdana"/>
        <w:sz w:val="20"/>
        <w:szCs w:val="20"/>
      </w:rPr>
      <w:fldChar w:fldCharType="separate"/>
    </w:r>
    <w:r w:rsidR="009525BB">
      <w:rPr>
        <w:rStyle w:val="PageNumber"/>
        <w:rFonts w:ascii="Verdana" w:hAnsi="Verdana"/>
        <w:noProof/>
        <w:sz w:val="20"/>
        <w:szCs w:val="20"/>
      </w:rPr>
      <w:t>3</w:t>
    </w:r>
    <w:r w:rsidRPr="00160FA0">
      <w:rPr>
        <w:rStyle w:val="PageNumber"/>
        <w:rFonts w:ascii="Verdana" w:hAnsi="Verdana"/>
        <w:sz w:val="20"/>
        <w:szCs w:val="20"/>
      </w:rPr>
      <w:fldChar w:fldCharType="end"/>
    </w:r>
  </w:p>
  <w:p w:rsidR="00E04091" w:rsidRPr="00960373" w:rsidRDefault="00E04091" w:rsidP="00181D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A6B" w:rsidRDefault="00662255" w:rsidP="00662255">
    <w:pPr>
      <w:pStyle w:val="Footer"/>
      <w:framePr w:wrap="around" w:vAnchor="text" w:hAnchor="page" w:x="5941" w:y="315"/>
      <w:rPr>
        <w:rStyle w:val="PageNumber"/>
        <w:rFonts w:ascii="Verdana" w:hAnsi="Verdana"/>
        <w:color w:val="000000"/>
        <w:sz w:val="17"/>
        <w:szCs w:val="20"/>
      </w:rPr>
    </w:pPr>
    <w:bookmarkStart w:id="6" w:name="TITUS1FooterFirstPage"/>
    <w:r>
      <w:rPr>
        <w:rStyle w:val="PageNumber"/>
        <w:rFonts w:ascii="Verdana" w:hAnsi="Verdana"/>
        <w:color w:val="000000"/>
        <w:sz w:val="17"/>
        <w:szCs w:val="20"/>
      </w:rPr>
      <w:t> </w:t>
    </w:r>
  </w:p>
  <w:bookmarkEnd w:id="6"/>
  <w:p w:rsidR="00640A6B" w:rsidRPr="00160FA0" w:rsidRDefault="00640A6B" w:rsidP="00640A6B">
    <w:pPr>
      <w:pStyle w:val="Footer"/>
      <w:framePr w:wrap="around" w:vAnchor="text" w:hAnchor="page" w:x="5941" w:y="315"/>
      <w:rPr>
        <w:rStyle w:val="PageNumber"/>
        <w:rFonts w:ascii="Verdana" w:hAnsi="Verdana"/>
        <w:sz w:val="20"/>
        <w:szCs w:val="20"/>
      </w:rPr>
    </w:pPr>
    <w:r w:rsidRPr="00160FA0">
      <w:rPr>
        <w:rStyle w:val="PageNumber"/>
        <w:rFonts w:ascii="Verdana" w:hAnsi="Verdana"/>
        <w:sz w:val="20"/>
        <w:szCs w:val="20"/>
      </w:rPr>
      <w:fldChar w:fldCharType="begin"/>
    </w:r>
    <w:r w:rsidRPr="00160FA0">
      <w:rPr>
        <w:rStyle w:val="PageNumber"/>
        <w:rFonts w:ascii="Verdana" w:hAnsi="Verdana"/>
        <w:sz w:val="20"/>
        <w:szCs w:val="20"/>
      </w:rPr>
      <w:instrText xml:space="preserve">PAGE  </w:instrText>
    </w:r>
    <w:r w:rsidRPr="00160FA0">
      <w:rPr>
        <w:rStyle w:val="PageNumber"/>
        <w:rFonts w:ascii="Verdana" w:hAnsi="Verdana"/>
        <w:sz w:val="20"/>
        <w:szCs w:val="20"/>
      </w:rPr>
      <w:fldChar w:fldCharType="separate"/>
    </w:r>
    <w:r w:rsidR="009525BB">
      <w:rPr>
        <w:rStyle w:val="PageNumber"/>
        <w:rFonts w:ascii="Verdana" w:hAnsi="Verdana"/>
        <w:noProof/>
        <w:sz w:val="20"/>
        <w:szCs w:val="20"/>
      </w:rPr>
      <w:t>1</w:t>
    </w:r>
    <w:r w:rsidRPr="00160FA0">
      <w:rPr>
        <w:rStyle w:val="PageNumber"/>
        <w:rFonts w:ascii="Verdana" w:hAnsi="Verdana"/>
        <w:sz w:val="20"/>
        <w:szCs w:val="20"/>
      </w:rPr>
      <w:fldChar w:fldCharType="end"/>
    </w:r>
  </w:p>
  <w:p w:rsidR="00640A6B" w:rsidRPr="00960373" w:rsidRDefault="00640A6B" w:rsidP="00640A6B">
    <w:pPr>
      <w:pStyle w:val="Footer"/>
    </w:pPr>
  </w:p>
  <w:p w:rsidR="00640A6B" w:rsidRDefault="00640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1DF" w:rsidRDefault="006741DF">
      <w:r>
        <w:separator/>
      </w:r>
    </w:p>
  </w:footnote>
  <w:footnote w:type="continuationSeparator" w:id="0">
    <w:p w:rsidR="006741DF" w:rsidRDefault="00674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89D" w:rsidRDefault="00662255" w:rsidP="00662255">
    <w:pPr>
      <w:pStyle w:val="Header"/>
      <w:rPr>
        <w:color w:val="000000"/>
        <w:sz w:val="17"/>
      </w:rPr>
    </w:pPr>
    <w:bookmarkStart w:id="1" w:name="TITUS1HeaderEvenPages"/>
    <w:r>
      <w:rPr>
        <w:color w:val="000000"/>
        <w:sz w:val="17"/>
      </w:rPr>
      <w:t> </w:t>
    </w:r>
  </w:p>
  <w:bookmarkEnd w:id="1"/>
  <w:p w:rsidR="008C689D" w:rsidRDefault="008C689D" w:rsidP="008C689D">
    <w:pPr>
      <w:pStyle w:val="Header"/>
    </w:pPr>
  </w:p>
  <w:p w:rsidR="00640A6B" w:rsidRDefault="00640A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A6B" w:rsidRDefault="00662255" w:rsidP="00662255">
    <w:pPr>
      <w:pStyle w:val="Header"/>
      <w:rPr>
        <w:color w:val="000000"/>
        <w:sz w:val="17"/>
      </w:rPr>
    </w:pPr>
    <w:bookmarkStart w:id="2" w:name="TITUS1HeaderPrimary"/>
    <w:r>
      <w:rPr>
        <w:color w:val="000000"/>
        <w:sz w:val="17"/>
      </w:rPr>
      <w:t> </w:t>
    </w:r>
  </w:p>
  <w:bookmarkEnd w:id="2"/>
  <w:p w:rsidR="00640A6B" w:rsidRDefault="00640A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A6B" w:rsidRDefault="00662255" w:rsidP="00662255">
    <w:pPr>
      <w:pStyle w:val="Header"/>
      <w:rPr>
        <w:color w:val="000000"/>
        <w:sz w:val="17"/>
      </w:rPr>
    </w:pPr>
    <w:bookmarkStart w:id="5" w:name="TITUS1HeaderFirstPage"/>
    <w:r>
      <w:rPr>
        <w:color w:val="000000"/>
        <w:sz w:val="17"/>
      </w:rPr>
      <w:t> </w:t>
    </w:r>
  </w:p>
  <w:bookmarkEnd w:id="5"/>
  <w:p w:rsidR="00640A6B" w:rsidRDefault="00640A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evenAndOddHeaders/>
  <w:drawingGridHorizontalSpacing w:val="10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FC3"/>
    <w:rsid w:val="00013391"/>
    <w:rsid w:val="00013F84"/>
    <w:rsid w:val="000503CC"/>
    <w:rsid w:val="0005072E"/>
    <w:rsid w:val="00060ACF"/>
    <w:rsid w:val="00060F87"/>
    <w:rsid w:val="000C0116"/>
    <w:rsid w:val="000D5561"/>
    <w:rsid w:val="000E3A7A"/>
    <w:rsid w:val="000F2BD9"/>
    <w:rsid w:val="00113FA8"/>
    <w:rsid w:val="00125DB2"/>
    <w:rsid w:val="00134753"/>
    <w:rsid w:val="001430DD"/>
    <w:rsid w:val="00153DF0"/>
    <w:rsid w:val="001600EC"/>
    <w:rsid w:val="00160FA0"/>
    <w:rsid w:val="00164BF9"/>
    <w:rsid w:val="00167006"/>
    <w:rsid w:val="00167EB2"/>
    <w:rsid w:val="001757CE"/>
    <w:rsid w:val="001776E4"/>
    <w:rsid w:val="00181DE0"/>
    <w:rsid w:val="00183830"/>
    <w:rsid w:val="00186DEF"/>
    <w:rsid w:val="00192B48"/>
    <w:rsid w:val="00195B98"/>
    <w:rsid w:val="001B0E1F"/>
    <w:rsid w:val="001C4C39"/>
    <w:rsid w:val="001C6D6C"/>
    <w:rsid w:val="001D793C"/>
    <w:rsid w:val="001F6FFC"/>
    <w:rsid w:val="00237A36"/>
    <w:rsid w:val="0024073A"/>
    <w:rsid w:val="00244961"/>
    <w:rsid w:val="002662E2"/>
    <w:rsid w:val="00270DC2"/>
    <w:rsid w:val="0027129B"/>
    <w:rsid w:val="00277015"/>
    <w:rsid w:val="002A5980"/>
    <w:rsid w:val="002B7CAF"/>
    <w:rsid w:val="002E0831"/>
    <w:rsid w:val="002F085F"/>
    <w:rsid w:val="0030256B"/>
    <w:rsid w:val="003109FB"/>
    <w:rsid w:val="00315F7C"/>
    <w:rsid w:val="0031673E"/>
    <w:rsid w:val="00322791"/>
    <w:rsid w:val="00326D78"/>
    <w:rsid w:val="0034544C"/>
    <w:rsid w:val="00350436"/>
    <w:rsid w:val="00361807"/>
    <w:rsid w:val="00366A7A"/>
    <w:rsid w:val="00383F04"/>
    <w:rsid w:val="003A5860"/>
    <w:rsid w:val="003A64B1"/>
    <w:rsid w:val="003B2F42"/>
    <w:rsid w:val="003C69C6"/>
    <w:rsid w:val="0040427B"/>
    <w:rsid w:val="004046B7"/>
    <w:rsid w:val="00425B1C"/>
    <w:rsid w:val="00441869"/>
    <w:rsid w:val="00467387"/>
    <w:rsid w:val="004934C7"/>
    <w:rsid w:val="004937D5"/>
    <w:rsid w:val="00497D66"/>
    <w:rsid w:val="004A2025"/>
    <w:rsid w:val="004A20A1"/>
    <w:rsid w:val="004A2E7C"/>
    <w:rsid w:val="004A3771"/>
    <w:rsid w:val="004D6A7A"/>
    <w:rsid w:val="004F4CB0"/>
    <w:rsid w:val="004F78CE"/>
    <w:rsid w:val="00500F60"/>
    <w:rsid w:val="005032DB"/>
    <w:rsid w:val="00503815"/>
    <w:rsid w:val="00507EC2"/>
    <w:rsid w:val="005228EA"/>
    <w:rsid w:val="005565D7"/>
    <w:rsid w:val="00564714"/>
    <w:rsid w:val="005964B4"/>
    <w:rsid w:val="005C33FD"/>
    <w:rsid w:val="005D2F98"/>
    <w:rsid w:val="005F40E1"/>
    <w:rsid w:val="006061A4"/>
    <w:rsid w:val="006111F3"/>
    <w:rsid w:val="00612A41"/>
    <w:rsid w:val="00632A40"/>
    <w:rsid w:val="00640A6B"/>
    <w:rsid w:val="00650CA3"/>
    <w:rsid w:val="00662255"/>
    <w:rsid w:val="006741DF"/>
    <w:rsid w:val="0067497A"/>
    <w:rsid w:val="006774C4"/>
    <w:rsid w:val="006A457F"/>
    <w:rsid w:val="006A664D"/>
    <w:rsid w:val="006A7192"/>
    <w:rsid w:val="006B6881"/>
    <w:rsid w:val="006B7452"/>
    <w:rsid w:val="006C184C"/>
    <w:rsid w:val="006D71C6"/>
    <w:rsid w:val="006E1A4B"/>
    <w:rsid w:val="006F62E1"/>
    <w:rsid w:val="00701507"/>
    <w:rsid w:val="00715060"/>
    <w:rsid w:val="00717C96"/>
    <w:rsid w:val="00725752"/>
    <w:rsid w:val="00726C22"/>
    <w:rsid w:val="00734D35"/>
    <w:rsid w:val="00777251"/>
    <w:rsid w:val="00782CB2"/>
    <w:rsid w:val="00793BAA"/>
    <w:rsid w:val="007B3697"/>
    <w:rsid w:val="007C7D02"/>
    <w:rsid w:val="007D1753"/>
    <w:rsid w:val="007F19FE"/>
    <w:rsid w:val="007F2524"/>
    <w:rsid w:val="00801F6A"/>
    <w:rsid w:val="00860FFC"/>
    <w:rsid w:val="008646D7"/>
    <w:rsid w:val="00874638"/>
    <w:rsid w:val="00874FE0"/>
    <w:rsid w:val="008815C6"/>
    <w:rsid w:val="00883D5E"/>
    <w:rsid w:val="008931A1"/>
    <w:rsid w:val="008970C8"/>
    <w:rsid w:val="008A26B0"/>
    <w:rsid w:val="008B376F"/>
    <w:rsid w:val="008C5564"/>
    <w:rsid w:val="008C689D"/>
    <w:rsid w:val="008D58FB"/>
    <w:rsid w:val="008D7D51"/>
    <w:rsid w:val="008E5A8D"/>
    <w:rsid w:val="008E5F5C"/>
    <w:rsid w:val="00911F4A"/>
    <w:rsid w:val="009130C5"/>
    <w:rsid w:val="00936F07"/>
    <w:rsid w:val="00946136"/>
    <w:rsid w:val="00951707"/>
    <w:rsid w:val="009525BB"/>
    <w:rsid w:val="00956EC8"/>
    <w:rsid w:val="00960373"/>
    <w:rsid w:val="009629BA"/>
    <w:rsid w:val="00964A19"/>
    <w:rsid w:val="00972329"/>
    <w:rsid w:val="009733EF"/>
    <w:rsid w:val="00987CDC"/>
    <w:rsid w:val="009B0D45"/>
    <w:rsid w:val="009B4AC4"/>
    <w:rsid w:val="009C0733"/>
    <w:rsid w:val="009C62F1"/>
    <w:rsid w:val="009D29CF"/>
    <w:rsid w:val="009D4A70"/>
    <w:rsid w:val="009E0FD1"/>
    <w:rsid w:val="009E5297"/>
    <w:rsid w:val="009F45FE"/>
    <w:rsid w:val="00A21950"/>
    <w:rsid w:val="00A3362A"/>
    <w:rsid w:val="00A35860"/>
    <w:rsid w:val="00A70932"/>
    <w:rsid w:val="00A74246"/>
    <w:rsid w:val="00A761A3"/>
    <w:rsid w:val="00A77A06"/>
    <w:rsid w:val="00AB2E94"/>
    <w:rsid w:val="00AC5A4C"/>
    <w:rsid w:val="00AD28BA"/>
    <w:rsid w:val="00AD7FC3"/>
    <w:rsid w:val="00AE1E8C"/>
    <w:rsid w:val="00B138A9"/>
    <w:rsid w:val="00B35295"/>
    <w:rsid w:val="00B54E4A"/>
    <w:rsid w:val="00B6123B"/>
    <w:rsid w:val="00B65171"/>
    <w:rsid w:val="00B71B9D"/>
    <w:rsid w:val="00B769D4"/>
    <w:rsid w:val="00B80F34"/>
    <w:rsid w:val="00B84A5D"/>
    <w:rsid w:val="00B87CCE"/>
    <w:rsid w:val="00BA5B0D"/>
    <w:rsid w:val="00BB55BC"/>
    <w:rsid w:val="00BB7E3F"/>
    <w:rsid w:val="00BC0A22"/>
    <w:rsid w:val="00BD6635"/>
    <w:rsid w:val="00BE1847"/>
    <w:rsid w:val="00BF47C6"/>
    <w:rsid w:val="00C01EA3"/>
    <w:rsid w:val="00C01FF1"/>
    <w:rsid w:val="00C058B7"/>
    <w:rsid w:val="00C4528B"/>
    <w:rsid w:val="00C63EC7"/>
    <w:rsid w:val="00C674BB"/>
    <w:rsid w:val="00C7655D"/>
    <w:rsid w:val="00C90BA1"/>
    <w:rsid w:val="00C91580"/>
    <w:rsid w:val="00CA161F"/>
    <w:rsid w:val="00CB37F6"/>
    <w:rsid w:val="00CC045E"/>
    <w:rsid w:val="00D10B34"/>
    <w:rsid w:val="00D116C8"/>
    <w:rsid w:val="00D64B73"/>
    <w:rsid w:val="00D76FAC"/>
    <w:rsid w:val="00DA5117"/>
    <w:rsid w:val="00DF2C61"/>
    <w:rsid w:val="00DF4E3B"/>
    <w:rsid w:val="00DF5D31"/>
    <w:rsid w:val="00E04091"/>
    <w:rsid w:val="00E052F5"/>
    <w:rsid w:val="00E41815"/>
    <w:rsid w:val="00E533DD"/>
    <w:rsid w:val="00E57753"/>
    <w:rsid w:val="00E612FA"/>
    <w:rsid w:val="00E7798C"/>
    <w:rsid w:val="00E959F6"/>
    <w:rsid w:val="00E967CA"/>
    <w:rsid w:val="00E9773D"/>
    <w:rsid w:val="00EC4BBC"/>
    <w:rsid w:val="00F31443"/>
    <w:rsid w:val="00F31F81"/>
    <w:rsid w:val="00F33DAC"/>
    <w:rsid w:val="00F46E57"/>
    <w:rsid w:val="00F903E5"/>
    <w:rsid w:val="00FB3C7E"/>
    <w:rsid w:val="00FC6DA0"/>
    <w:rsid w:val="00FC7033"/>
    <w:rsid w:val="00FD33F9"/>
    <w:rsid w:val="00FD5116"/>
    <w:rsid w:val="00FE002F"/>
    <w:rsid w:val="00FE11B7"/>
    <w:rsid w:val="00FF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6A63BC-C85A-4DC3-9A0D-041B2805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F84"/>
    <w:rPr>
      <w:sz w:val="24"/>
      <w:szCs w:val="24"/>
    </w:rPr>
  </w:style>
  <w:style w:type="paragraph" w:styleId="Heading1">
    <w:name w:val="heading 1"/>
    <w:basedOn w:val="Normal"/>
    <w:next w:val="Normal"/>
    <w:qFormat/>
    <w:rsid w:val="004F78CE"/>
    <w:pPr>
      <w:widowControl w:val="0"/>
      <w:autoSpaceDE w:val="0"/>
      <w:autoSpaceDN w:val="0"/>
      <w:adjustRightInd w:val="0"/>
      <w:outlineLvl w:val="0"/>
    </w:pPr>
    <w:rPr>
      <w:rFonts w:ascii="Arial" w:hAnsi="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AD7FC3"/>
    <w:rPr>
      <w:color w:val="0000FF"/>
      <w:u w:val="single"/>
    </w:rPr>
  </w:style>
  <w:style w:type="paragraph" w:styleId="Header">
    <w:name w:val="header"/>
    <w:basedOn w:val="Normal"/>
    <w:rsid w:val="00960373"/>
    <w:pPr>
      <w:tabs>
        <w:tab w:val="center" w:pos="4153"/>
        <w:tab w:val="right" w:pos="8306"/>
      </w:tabs>
    </w:pPr>
  </w:style>
  <w:style w:type="paragraph" w:styleId="Footer">
    <w:name w:val="footer"/>
    <w:basedOn w:val="Normal"/>
    <w:rsid w:val="00960373"/>
    <w:pPr>
      <w:tabs>
        <w:tab w:val="center" w:pos="4153"/>
        <w:tab w:val="right" w:pos="8306"/>
      </w:tabs>
    </w:pPr>
  </w:style>
  <w:style w:type="character" w:styleId="PageNumber">
    <w:name w:val="page number"/>
    <w:basedOn w:val="DefaultParagraphFont"/>
    <w:rsid w:val="00960373"/>
  </w:style>
  <w:style w:type="character" w:styleId="CommentReference">
    <w:name w:val="annotation reference"/>
    <w:semiHidden/>
    <w:rsid w:val="00CA161F"/>
    <w:rPr>
      <w:sz w:val="16"/>
      <w:szCs w:val="16"/>
    </w:rPr>
  </w:style>
  <w:style w:type="paragraph" w:styleId="CommentText">
    <w:name w:val="annotation text"/>
    <w:basedOn w:val="Normal"/>
    <w:semiHidden/>
    <w:rsid w:val="00CA161F"/>
    <w:rPr>
      <w:sz w:val="20"/>
      <w:szCs w:val="20"/>
    </w:rPr>
  </w:style>
  <w:style w:type="paragraph" w:styleId="CommentSubject">
    <w:name w:val="annotation subject"/>
    <w:basedOn w:val="CommentText"/>
    <w:next w:val="CommentText"/>
    <w:semiHidden/>
    <w:rsid w:val="00CA161F"/>
    <w:rPr>
      <w:b/>
      <w:bCs/>
    </w:rPr>
  </w:style>
  <w:style w:type="paragraph" w:styleId="BalloonText">
    <w:name w:val="Balloon Text"/>
    <w:basedOn w:val="Normal"/>
    <w:semiHidden/>
    <w:rsid w:val="00CA16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Email Accounts</vt:lpstr>
    </vt:vector>
  </TitlesOfParts>
  <Company>NPIA</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Email Accounts</dc:title>
  <dc:subject/>
  <dc:creator>radcliffem</dc:creator>
  <cp:keywords/>
  <dc:description/>
  <cp:lastModifiedBy>Neil,Sharon swp3514</cp:lastModifiedBy>
  <cp:revision>2</cp:revision>
  <cp:lastPrinted>2011-02-02T10:11:00Z</cp:lastPrinted>
  <dcterms:created xsi:type="dcterms:W3CDTF">2021-02-15T13:43:00Z</dcterms:created>
  <dcterms:modified xsi:type="dcterms:W3CDTF">2021-02-15T13:43:00Z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itusGUID">
    <vt:lpwstr>f436b1e3-ae3e-4ace-9f0f-4a2ecd8efd2b</vt:lpwstr>
  </property>
  <property fmtid="{D5CDD505-2E9C-101B-9397-08002B2CF9AE}" pid="4" name="Classification">
    <vt:lpwstr>OFFICIAL</vt:lpwstr>
  </property>
  <property fmtid="{D5CDD505-2E9C-101B-9397-08002B2CF9AE}" pid="5" name="Visibility">
    <vt:lpwstr>NOT VISIBLE</vt:lpwstr>
  </property>
</Properties>
</file>