
<file path=[Content_Types].xml><?xml version="1.0" encoding="utf-8"?>
<Types xmlns="http://schemas.openxmlformats.org/package/2006/content-types">
  <Default Extension="emf" ContentType="image/x-emf"/>
  <Default Extension="jp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37426" w14:textId="49DF422E" w:rsidR="00F939ED" w:rsidRPr="00F939ED" w:rsidRDefault="00F939ED" w:rsidP="00F939ED">
      <w:pPr>
        <w:rPr>
          <w:rFonts w:ascii="Times New Roman" w:hAnsi="Times New Roman" w:cs="Times New Roman"/>
          <w:b/>
          <w:bCs/>
          <w:sz w:val="32"/>
          <w:szCs w:val="32"/>
        </w:rPr>
      </w:pPr>
      <w:r>
        <w:rPr>
          <w:rFonts w:ascii="Times New Roman" w:hAnsi="Times New Roman" w:cs="Times New Roman"/>
          <w:b/>
          <w:bCs/>
          <w:sz w:val="24"/>
          <w:szCs w:val="24"/>
        </w:rPr>
        <w:t xml:space="preserve">                  </w:t>
      </w:r>
      <w:r w:rsidRPr="00F939ED">
        <w:rPr>
          <w:rFonts w:ascii="Times New Roman" w:hAnsi="Times New Roman" w:cs="Times New Roman"/>
          <w:b/>
          <w:bCs/>
          <w:sz w:val="32"/>
          <w:szCs w:val="32"/>
        </w:rPr>
        <w:t>ACADEMIC AND EMPLOYABILITY SKILLS</w:t>
      </w:r>
    </w:p>
    <w:p w14:paraId="6194F079" w14:textId="5C5CED1C" w:rsidR="00575ED5" w:rsidRDefault="00575ED5">
      <w:pPr>
        <w:rPr>
          <w:rFonts w:ascii="Times New Roman" w:hAnsi="Times New Roman" w:cs="Times New Roman"/>
          <w:sz w:val="24"/>
          <w:szCs w:val="24"/>
        </w:rPr>
      </w:pPr>
    </w:p>
    <w:p w14:paraId="335D403B" w14:textId="17C345FF" w:rsidR="00A40B34" w:rsidRDefault="00A40B34" w:rsidP="00F939ED">
      <w:pPr>
        <w:jc w:val="right"/>
        <w:rPr>
          <w:rFonts w:ascii="Times New Roman" w:hAnsi="Times New Roman" w:cs="Times New Roman"/>
          <w:b/>
          <w:bCs/>
          <w:sz w:val="32"/>
          <w:szCs w:val="32"/>
        </w:rPr>
      </w:pPr>
    </w:p>
    <w:p w14:paraId="15FDE462" w14:textId="1B327A4C" w:rsidR="00A40B34" w:rsidRDefault="00A40B34">
      <w:pPr>
        <w:jc w:val="center"/>
        <w:rPr>
          <w:rFonts w:ascii="Times New Roman" w:hAnsi="Times New Roman" w:cs="Times New Roman"/>
          <w:b/>
          <w:bCs/>
          <w:sz w:val="32"/>
          <w:szCs w:val="32"/>
        </w:rPr>
      </w:pPr>
    </w:p>
    <w:p w14:paraId="559794FD" w14:textId="7CB390EA" w:rsidR="00A40B34" w:rsidRDefault="00F939ED" w:rsidP="00F939ED">
      <w:pPr>
        <w:jc w:val="right"/>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0FCB6350" wp14:editId="08ADA2BF">
            <wp:extent cx="2143125" cy="2143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10BF00CD" w14:textId="5D92C2EE" w:rsidR="00A40B34" w:rsidRDefault="00A40B34">
      <w:pPr>
        <w:jc w:val="center"/>
        <w:rPr>
          <w:rFonts w:ascii="Times New Roman" w:hAnsi="Times New Roman" w:cs="Times New Roman"/>
          <w:b/>
          <w:bCs/>
          <w:sz w:val="32"/>
          <w:szCs w:val="32"/>
        </w:rPr>
      </w:pPr>
    </w:p>
    <w:p w14:paraId="42515332" w14:textId="77777777" w:rsidR="008929C9" w:rsidRPr="00DB46E3" w:rsidRDefault="008924B1" w:rsidP="006C249F">
      <w:pPr>
        <w:pStyle w:val="breadcrumb-item"/>
        <w:numPr>
          <w:ilvl w:val="0"/>
          <w:numId w:val="5"/>
        </w:numPr>
        <w:spacing w:line="360" w:lineRule="auto"/>
        <w:rPr>
          <w:rFonts w:ascii="Segoe UI" w:hAnsi="Segoe UI" w:cs="Segoe UI"/>
          <w:color w:val="373A3C"/>
          <w:sz w:val="22"/>
          <w:szCs w:val="22"/>
        </w:rPr>
      </w:pPr>
      <w:hyperlink r:id="rId9" w:tooltip="Academic and Employability Skills (BMSW4001_LON)" w:history="1">
        <w:r w:rsidR="008929C9" w:rsidRPr="00DB46E3">
          <w:rPr>
            <w:rStyle w:val="afc"/>
            <w:rFonts w:ascii="Segoe UI" w:eastAsiaTheme="majorEastAsia" w:hAnsi="Segoe UI" w:cs="Segoe UI"/>
            <w:color w:val="000A0F"/>
            <w:sz w:val="22"/>
            <w:szCs w:val="22"/>
            <w:u w:val="none"/>
          </w:rPr>
          <w:t>BMSW4001_LON</w:t>
        </w:r>
      </w:hyperlink>
    </w:p>
    <w:p w14:paraId="53B9D425" w14:textId="43234645" w:rsidR="00575ED5" w:rsidRPr="00DB46E3" w:rsidRDefault="008929C9" w:rsidP="006C249F">
      <w:pPr>
        <w:pStyle w:val="af9"/>
        <w:numPr>
          <w:ilvl w:val="0"/>
          <w:numId w:val="5"/>
        </w:numPr>
        <w:spacing w:line="360" w:lineRule="auto"/>
        <w:rPr>
          <w:rFonts w:ascii="Times New Roman" w:hAnsi="Times New Roman" w:cs="Times New Roman"/>
        </w:rPr>
      </w:pPr>
      <w:r w:rsidRPr="00DB46E3">
        <w:rPr>
          <w:rFonts w:ascii="Times New Roman" w:hAnsi="Times New Roman" w:cs="Times New Roman"/>
        </w:rPr>
        <w:t>Academic and E</w:t>
      </w:r>
      <w:r w:rsidR="005F0B79" w:rsidRPr="00DB46E3">
        <w:rPr>
          <w:rFonts w:ascii="Times New Roman" w:hAnsi="Times New Roman" w:cs="Times New Roman"/>
        </w:rPr>
        <w:t>mployability Skills</w:t>
      </w:r>
    </w:p>
    <w:p w14:paraId="1B0C7B7E" w14:textId="2FC7BD8C" w:rsidR="00575ED5" w:rsidRPr="00DB46E3" w:rsidRDefault="005F0B79" w:rsidP="006C249F">
      <w:pPr>
        <w:pStyle w:val="af9"/>
        <w:numPr>
          <w:ilvl w:val="0"/>
          <w:numId w:val="5"/>
        </w:numPr>
        <w:spacing w:line="360" w:lineRule="auto"/>
        <w:rPr>
          <w:rFonts w:ascii="Times New Roman" w:hAnsi="Times New Roman" w:cs="Times New Roman"/>
        </w:rPr>
      </w:pPr>
      <w:r w:rsidRPr="00DB46E3">
        <w:rPr>
          <w:rFonts w:ascii="Times New Roman" w:hAnsi="Times New Roman" w:cs="Times New Roman"/>
        </w:rPr>
        <w:t>2115</w:t>
      </w:r>
      <w:r w:rsidR="004D1707" w:rsidRPr="00DB46E3">
        <w:rPr>
          <w:rFonts w:ascii="Times New Roman" w:hAnsi="Times New Roman" w:cs="Times New Roman"/>
        </w:rPr>
        <w:t>201</w:t>
      </w:r>
    </w:p>
    <w:p w14:paraId="48EA4167" w14:textId="0EFC21F3" w:rsidR="00575ED5" w:rsidRDefault="004D1707" w:rsidP="006C249F">
      <w:pPr>
        <w:pStyle w:val="af9"/>
        <w:numPr>
          <w:ilvl w:val="0"/>
          <w:numId w:val="5"/>
        </w:numPr>
        <w:spacing w:line="360" w:lineRule="auto"/>
        <w:rPr>
          <w:rFonts w:ascii="Times New Roman" w:hAnsi="Times New Roman" w:cs="Times New Roman"/>
        </w:rPr>
      </w:pPr>
      <w:r w:rsidRPr="00DB46E3">
        <w:rPr>
          <w:rFonts w:ascii="Times New Roman" w:hAnsi="Times New Roman" w:cs="Times New Roman"/>
        </w:rPr>
        <w:t>Sergiu Gore</w:t>
      </w:r>
    </w:p>
    <w:p w14:paraId="799480B4" w14:textId="55C1616A" w:rsidR="00DB46E3" w:rsidRDefault="005D2826" w:rsidP="006C249F">
      <w:pPr>
        <w:pStyle w:val="af9"/>
        <w:numPr>
          <w:ilvl w:val="0"/>
          <w:numId w:val="5"/>
        </w:numPr>
        <w:spacing w:line="360" w:lineRule="auto"/>
        <w:rPr>
          <w:rFonts w:ascii="Times New Roman" w:hAnsi="Times New Roman" w:cs="Times New Roman"/>
        </w:rPr>
      </w:pPr>
      <w:r>
        <w:rPr>
          <w:rFonts w:ascii="Times New Roman" w:hAnsi="Times New Roman" w:cs="Times New Roman"/>
        </w:rPr>
        <w:t xml:space="preserve">Lecturer: </w:t>
      </w:r>
      <w:proofErr w:type="spellStart"/>
      <w:r>
        <w:rPr>
          <w:rFonts w:ascii="Times New Roman" w:hAnsi="Times New Roman" w:cs="Times New Roman"/>
        </w:rPr>
        <w:t>Lizeta</w:t>
      </w:r>
      <w:proofErr w:type="spellEnd"/>
      <w:r>
        <w:rPr>
          <w:rFonts w:ascii="Times New Roman" w:hAnsi="Times New Roman" w:cs="Times New Roman"/>
        </w:rPr>
        <w:t xml:space="preserve"> D</w:t>
      </w:r>
      <w:r w:rsidR="00B57BFC">
        <w:rPr>
          <w:rFonts w:ascii="Times New Roman" w:hAnsi="Times New Roman" w:cs="Times New Roman"/>
        </w:rPr>
        <w:t>emetriou</w:t>
      </w:r>
    </w:p>
    <w:p w14:paraId="47B5A711" w14:textId="560D3EA6" w:rsidR="003860AE" w:rsidRPr="00DB46E3" w:rsidRDefault="0020039E" w:rsidP="006C249F">
      <w:pPr>
        <w:pStyle w:val="af9"/>
        <w:numPr>
          <w:ilvl w:val="0"/>
          <w:numId w:val="5"/>
        </w:numPr>
        <w:spacing w:line="360" w:lineRule="auto"/>
        <w:rPr>
          <w:rFonts w:ascii="Times New Roman" w:hAnsi="Times New Roman" w:cs="Times New Roman"/>
        </w:rPr>
      </w:pPr>
      <w:r>
        <w:rPr>
          <w:rFonts w:ascii="Times New Roman" w:hAnsi="Times New Roman" w:cs="Times New Roman"/>
        </w:rPr>
        <w:t>Title: Academic Report</w:t>
      </w:r>
    </w:p>
    <w:p w14:paraId="5DDBE1D6" w14:textId="77777777" w:rsidR="00575ED5" w:rsidRDefault="00575ED5" w:rsidP="00DB46E3">
      <w:pPr>
        <w:pStyle w:val="af9"/>
        <w:spacing w:line="360" w:lineRule="auto"/>
        <w:rPr>
          <w:rFonts w:ascii="Times New Roman" w:hAnsi="Times New Roman" w:cs="Times New Roman"/>
          <w:sz w:val="24"/>
          <w:szCs w:val="24"/>
        </w:rPr>
      </w:pPr>
    </w:p>
    <w:p w14:paraId="5773AB47" w14:textId="77777777" w:rsidR="00575ED5" w:rsidRDefault="00575ED5">
      <w:pPr>
        <w:pStyle w:val="af9"/>
        <w:rPr>
          <w:rFonts w:ascii="Times New Roman" w:hAnsi="Times New Roman" w:cs="Times New Roman"/>
          <w:sz w:val="24"/>
          <w:szCs w:val="24"/>
        </w:rPr>
      </w:pPr>
    </w:p>
    <w:p w14:paraId="0B7EA926" w14:textId="77777777" w:rsidR="00575ED5" w:rsidRDefault="00575ED5">
      <w:pPr>
        <w:pStyle w:val="af9"/>
        <w:rPr>
          <w:rFonts w:ascii="Times New Roman" w:hAnsi="Times New Roman" w:cs="Times New Roman"/>
          <w:sz w:val="24"/>
          <w:szCs w:val="24"/>
        </w:rPr>
      </w:pPr>
    </w:p>
    <w:p w14:paraId="152BCEEE" w14:textId="77777777" w:rsidR="00575ED5" w:rsidRDefault="00575ED5">
      <w:pPr>
        <w:pStyle w:val="af9"/>
        <w:rPr>
          <w:rFonts w:ascii="Times New Roman" w:hAnsi="Times New Roman" w:cs="Times New Roman"/>
          <w:sz w:val="24"/>
          <w:szCs w:val="24"/>
        </w:rPr>
      </w:pPr>
    </w:p>
    <w:p w14:paraId="4CAE35CF" w14:textId="77777777" w:rsidR="00575ED5" w:rsidRDefault="00575ED5">
      <w:pPr>
        <w:pStyle w:val="af9"/>
        <w:rPr>
          <w:rFonts w:ascii="Times New Roman" w:hAnsi="Times New Roman" w:cs="Times New Roman"/>
          <w:sz w:val="24"/>
          <w:szCs w:val="24"/>
        </w:rPr>
      </w:pPr>
    </w:p>
    <w:p w14:paraId="52532CA0" w14:textId="77777777" w:rsidR="00575ED5" w:rsidRDefault="00575ED5">
      <w:pPr>
        <w:pStyle w:val="af9"/>
        <w:rPr>
          <w:rFonts w:ascii="Times New Roman" w:hAnsi="Times New Roman" w:cs="Times New Roman"/>
          <w:sz w:val="24"/>
          <w:szCs w:val="24"/>
        </w:rPr>
      </w:pPr>
    </w:p>
    <w:p w14:paraId="5BE3DB94" w14:textId="77777777" w:rsidR="00575ED5" w:rsidRDefault="00575ED5">
      <w:pPr>
        <w:pStyle w:val="af9"/>
        <w:rPr>
          <w:rFonts w:ascii="Times New Roman" w:hAnsi="Times New Roman" w:cs="Times New Roman"/>
          <w:sz w:val="24"/>
          <w:szCs w:val="24"/>
        </w:rPr>
      </w:pPr>
    </w:p>
    <w:p w14:paraId="4F6B945B" w14:textId="77777777" w:rsidR="00575ED5" w:rsidRDefault="00575ED5">
      <w:pPr>
        <w:pStyle w:val="af9"/>
        <w:rPr>
          <w:rFonts w:ascii="Times New Roman" w:hAnsi="Times New Roman" w:cs="Times New Roman"/>
          <w:sz w:val="24"/>
          <w:szCs w:val="24"/>
        </w:rPr>
      </w:pPr>
    </w:p>
    <w:p w14:paraId="6D274DDC" w14:textId="77777777" w:rsidR="00575ED5" w:rsidRDefault="00575ED5">
      <w:pPr>
        <w:pStyle w:val="af9"/>
        <w:rPr>
          <w:rFonts w:ascii="Times New Roman" w:hAnsi="Times New Roman" w:cs="Times New Roman"/>
          <w:sz w:val="24"/>
          <w:szCs w:val="24"/>
        </w:rPr>
      </w:pPr>
    </w:p>
    <w:p w14:paraId="17E2D2DB" w14:textId="77777777" w:rsidR="00575ED5" w:rsidRDefault="00575ED5">
      <w:pPr>
        <w:pStyle w:val="af9"/>
        <w:rPr>
          <w:rFonts w:ascii="Times New Roman" w:hAnsi="Times New Roman" w:cs="Times New Roman"/>
          <w:sz w:val="24"/>
          <w:szCs w:val="24"/>
        </w:rPr>
      </w:pPr>
    </w:p>
    <w:p w14:paraId="73BFDE9E" w14:textId="77777777" w:rsidR="00575ED5" w:rsidRDefault="00575ED5">
      <w:pPr>
        <w:pStyle w:val="af9"/>
        <w:rPr>
          <w:rFonts w:ascii="Times New Roman" w:hAnsi="Times New Roman" w:cs="Times New Roman"/>
          <w:sz w:val="24"/>
          <w:szCs w:val="24"/>
        </w:rPr>
      </w:pPr>
    </w:p>
    <w:p w14:paraId="22CC430B" w14:textId="77777777" w:rsidR="00575ED5" w:rsidRDefault="00575ED5">
      <w:pPr>
        <w:pStyle w:val="af9"/>
        <w:rPr>
          <w:rFonts w:ascii="Times New Roman" w:hAnsi="Times New Roman" w:cs="Times New Roman"/>
          <w:sz w:val="24"/>
          <w:szCs w:val="24"/>
        </w:rPr>
      </w:pPr>
    </w:p>
    <w:p w14:paraId="1134C95A" w14:textId="77777777" w:rsidR="00575ED5" w:rsidRDefault="00575ED5">
      <w:pPr>
        <w:pStyle w:val="af9"/>
        <w:rPr>
          <w:rFonts w:ascii="Times New Roman" w:hAnsi="Times New Roman" w:cs="Times New Roman"/>
          <w:sz w:val="24"/>
          <w:szCs w:val="24"/>
        </w:rPr>
      </w:pPr>
    </w:p>
    <w:p w14:paraId="311D38B2" w14:textId="77777777" w:rsidR="00575ED5" w:rsidRDefault="00575ED5">
      <w:pPr>
        <w:pStyle w:val="af9"/>
        <w:rPr>
          <w:rFonts w:ascii="Times New Roman" w:hAnsi="Times New Roman" w:cs="Times New Roman"/>
          <w:sz w:val="24"/>
          <w:szCs w:val="24"/>
        </w:rPr>
      </w:pPr>
    </w:p>
    <w:p w14:paraId="4914C494" w14:textId="77777777" w:rsidR="00575ED5" w:rsidRDefault="00575ED5">
      <w:pPr>
        <w:pStyle w:val="af9"/>
        <w:rPr>
          <w:rFonts w:ascii="Times New Roman" w:hAnsi="Times New Roman" w:cs="Times New Roman"/>
          <w:sz w:val="24"/>
          <w:szCs w:val="24"/>
        </w:rPr>
      </w:pPr>
    </w:p>
    <w:p w14:paraId="3CC63948" w14:textId="77777777" w:rsidR="00575ED5" w:rsidRDefault="00575ED5">
      <w:pPr>
        <w:pStyle w:val="af9"/>
        <w:rPr>
          <w:rFonts w:ascii="Times New Roman" w:hAnsi="Times New Roman" w:cs="Times New Roman"/>
          <w:sz w:val="24"/>
          <w:szCs w:val="24"/>
        </w:rPr>
      </w:pPr>
    </w:p>
    <w:p w14:paraId="1B905EFE" w14:textId="77777777" w:rsidR="00575ED5" w:rsidRDefault="00575ED5">
      <w:pPr>
        <w:pStyle w:val="af9"/>
        <w:rPr>
          <w:rFonts w:ascii="Times New Roman" w:hAnsi="Times New Roman" w:cs="Times New Roman"/>
          <w:sz w:val="24"/>
          <w:szCs w:val="24"/>
        </w:rPr>
      </w:pPr>
    </w:p>
    <w:p w14:paraId="0C98F5F7" w14:textId="77777777" w:rsidR="00575ED5" w:rsidRDefault="00575ED5">
      <w:pPr>
        <w:pStyle w:val="af9"/>
        <w:rPr>
          <w:rFonts w:ascii="Times New Roman" w:hAnsi="Times New Roman" w:cs="Times New Roman"/>
          <w:sz w:val="24"/>
          <w:szCs w:val="24"/>
        </w:rPr>
      </w:pPr>
    </w:p>
    <w:p w14:paraId="6320C757" w14:textId="77777777" w:rsidR="00575ED5" w:rsidRDefault="00575ED5">
      <w:pPr>
        <w:pStyle w:val="af9"/>
        <w:rPr>
          <w:rFonts w:ascii="Times New Roman" w:hAnsi="Times New Roman" w:cs="Times New Roman"/>
          <w:sz w:val="24"/>
          <w:szCs w:val="24"/>
        </w:rPr>
      </w:pPr>
    </w:p>
    <w:p w14:paraId="7B8C40CC" w14:textId="77777777" w:rsidR="00575ED5" w:rsidRDefault="00575ED5">
      <w:pPr>
        <w:pStyle w:val="af9"/>
        <w:rPr>
          <w:rFonts w:ascii="Times New Roman" w:hAnsi="Times New Roman" w:cs="Times New Roman"/>
          <w:sz w:val="24"/>
          <w:szCs w:val="24"/>
        </w:rPr>
      </w:pPr>
    </w:p>
    <w:p w14:paraId="4E9EDD67" w14:textId="77777777" w:rsidR="00575ED5" w:rsidRDefault="00575ED5">
      <w:pPr>
        <w:pStyle w:val="af9"/>
        <w:rPr>
          <w:rFonts w:ascii="Times New Roman" w:hAnsi="Times New Roman" w:cs="Times New Roman"/>
          <w:sz w:val="24"/>
          <w:szCs w:val="24"/>
        </w:rPr>
      </w:pPr>
    </w:p>
    <w:p w14:paraId="3FA085AB" w14:textId="77777777" w:rsidR="00575ED5" w:rsidRDefault="00575ED5">
      <w:pPr>
        <w:pStyle w:val="af9"/>
        <w:rPr>
          <w:rFonts w:ascii="Times New Roman" w:hAnsi="Times New Roman" w:cs="Times New Roman"/>
          <w:sz w:val="24"/>
          <w:szCs w:val="24"/>
        </w:rPr>
      </w:pPr>
    </w:p>
    <w:p w14:paraId="0C34D561" w14:textId="77777777" w:rsidR="00575ED5" w:rsidRDefault="00575ED5">
      <w:pPr>
        <w:pStyle w:val="af9"/>
        <w:rPr>
          <w:rFonts w:ascii="Times New Roman" w:hAnsi="Times New Roman" w:cs="Times New Roman"/>
          <w:sz w:val="24"/>
          <w:szCs w:val="24"/>
        </w:rPr>
      </w:pPr>
    </w:p>
    <w:p w14:paraId="61EA9F10" w14:textId="77777777" w:rsidR="00575ED5" w:rsidRDefault="00575ED5">
      <w:pPr>
        <w:pStyle w:val="af9"/>
        <w:rPr>
          <w:rFonts w:ascii="Times New Roman" w:hAnsi="Times New Roman" w:cs="Times New Roman"/>
          <w:sz w:val="24"/>
          <w:szCs w:val="24"/>
        </w:rPr>
      </w:pPr>
    </w:p>
    <w:p w14:paraId="00E504D4" w14:textId="77777777" w:rsidR="00575ED5" w:rsidRDefault="00575ED5">
      <w:pPr>
        <w:pStyle w:val="af9"/>
        <w:rPr>
          <w:rFonts w:ascii="Times New Roman" w:hAnsi="Times New Roman" w:cs="Times New Roman"/>
          <w:sz w:val="24"/>
          <w:szCs w:val="24"/>
        </w:rPr>
      </w:pPr>
    </w:p>
    <w:p w14:paraId="6CF6EE96" w14:textId="77777777" w:rsidR="00575ED5" w:rsidRDefault="00575ED5">
      <w:pPr>
        <w:pStyle w:val="af9"/>
        <w:rPr>
          <w:rFonts w:ascii="Times New Roman" w:hAnsi="Times New Roman" w:cs="Times New Roman"/>
          <w:sz w:val="24"/>
          <w:szCs w:val="24"/>
        </w:rPr>
      </w:pPr>
    </w:p>
    <w:p w14:paraId="582BEBD3" w14:textId="77777777" w:rsidR="00575ED5" w:rsidRDefault="00575ED5">
      <w:pPr>
        <w:pStyle w:val="af9"/>
        <w:rPr>
          <w:rFonts w:ascii="Times New Roman" w:hAnsi="Times New Roman" w:cs="Times New Roman"/>
          <w:sz w:val="24"/>
          <w:szCs w:val="24"/>
        </w:rPr>
      </w:pPr>
    </w:p>
    <w:p w14:paraId="2802E248" w14:textId="77777777" w:rsidR="00575ED5" w:rsidRDefault="00575ED5">
      <w:pPr>
        <w:pStyle w:val="af9"/>
        <w:rPr>
          <w:rFonts w:ascii="Times New Roman" w:hAnsi="Times New Roman" w:cs="Times New Roman"/>
          <w:sz w:val="24"/>
          <w:szCs w:val="24"/>
        </w:rPr>
      </w:pPr>
    </w:p>
    <w:p w14:paraId="11AFBBD3" w14:textId="77777777" w:rsidR="00575ED5" w:rsidRDefault="00575ED5">
      <w:pPr>
        <w:pStyle w:val="af9"/>
        <w:rPr>
          <w:rFonts w:ascii="Times New Roman" w:hAnsi="Times New Roman" w:cs="Times New Roman"/>
          <w:sz w:val="24"/>
          <w:szCs w:val="24"/>
        </w:rPr>
      </w:pPr>
    </w:p>
    <w:p w14:paraId="1DC55510" w14:textId="77777777" w:rsidR="00575ED5" w:rsidRDefault="00575ED5">
      <w:pPr>
        <w:pStyle w:val="af9"/>
        <w:rPr>
          <w:rFonts w:ascii="Times New Roman" w:hAnsi="Times New Roman" w:cs="Times New Roman"/>
          <w:sz w:val="24"/>
          <w:szCs w:val="24"/>
        </w:rPr>
      </w:pPr>
    </w:p>
    <w:p w14:paraId="365CFE43" w14:textId="77777777" w:rsidR="00575ED5" w:rsidRDefault="00575ED5">
      <w:pPr>
        <w:pStyle w:val="af9"/>
        <w:rPr>
          <w:rFonts w:ascii="Times New Roman" w:hAnsi="Times New Roman" w:cs="Times New Roman"/>
          <w:sz w:val="24"/>
          <w:szCs w:val="24"/>
        </w:rPr>
      </w:pPr>
    </w:p>
    <w:p w14:paraId="289313B4" w14:textId="77777777" w:rsidR="00575ED5" w:rsidRDefault="00575ED5">
      <w:pPr>
        <w:pStyle w:val="af9"/>
        <w:rPr>
          <w:rFonts w:ascii="Times New Roman" w:hAnsi="Times New Roman" w:cs="Times New Roman"/>
          <w:sz w:val="24"/>
          <w:szCs w:val="24"/>
        </w:rPr>
      </w:pPr>
    </w:p>
    <w:p w14:paraId="2D679F2F" w14:textId="77777777" w:rsidR="00575ED5" w:rsidRDefault="00575ED5">
      <w:pPr>
        <w:pStyle w:val="af9"/>
        <w:rPr>
          <w:rFonts w:ascii="Times New Roman" w:hAnsi="Times New Roman" w:cs="Times New Roman"/>
          <w:sz w:val="24"/>
          <w:szCs w:val="24"/>
        </w:rPr>
      </w:pPr>
    </w:p>
    <w:p w14:paraId="287D01AC" w14:textId="0E9EA269" w:rsidR="00575ED5" w:rsidRPr="0028737A" w:rsidRDefault="000A3072" w:rsidP="0028737A">
      <w:pPr>
        <w:pStyle w:val="1"/>
        <w:rPr>
          <w:rFonts w:cs="Times New Roman"/>
          <w:sz w:val="24"/>
          <w:szCs w:val="24"/>
        </w:rPr>
      </w:pPr>
      <w:r>
        <w:t>Table of Contents</w:t>
      </w:r>
    </w:p>
    <w:p w14:paraId="5EB5DD8D" w14:textId="016A9140" w:rsidR="00575ED5" w:rsidRDefault="000A3072" w:rsidP="006C249F">
      <w:pPr>
        <w:pStyle w:val="11"/>
        <w:tabs>
          <w:tab w:val="right" w:leader="dot" w:pos="9016"/>
        </w:tabs>
        <w:spacing w:line="360" w:lineRule="auto"/>
        <w:rPr>
          <w:rFonts w:cstheme="minorBidi"/>
          <w:noProof/>
        </w:rPr>
      </w:pPr>
      <w:r>
        <w:fldChar w:fldCharType="begin"/>
      </w:r>
      <w:r>
        <w:instrText xml:space="preserve"> TOC \o "1-3" \h \z \u </w:instrText>
      </w:r>
      <w:r>
        <w:fldChar w:fldCharType="separate"/>
      </w:r>
      <w:hyperlink w:anchor="_Toc89361765" w:history="1">
        <w:r>
          <w:rPr>
            <w:rStyle w:val="afc"/>
            <w:noProof/>
          </w:rPr>
          <w:t>1. INTRODUCTION</w:t>
        </w:r>
        <w:r>
          <w:rPr>
            <w:noProof/>
          </w:rPr>
          <w:tab/>
        </w:r>
        <w:r w:rsidRPr="001E7C5E">
          <w:rPr>
            <w:b/>
            <w:bCs/>
            <w:noProof/>
          </w:rPr>
          <w:fldChar w:fldCharType="begin"/>
        </w:r>
        <w:r w:rsidRPr="001E7C5E">
          <w:rPr>
            <w:b/>
            <w:bCs/>
            <w:noProof/>
          </w:rPr>
          <w:instrText xml:space="preserve"> PAGEREF _Toc89361765 \h </w:instrText>
        </w:r>
        <w:r w:rsidRPr="001E7C5E">
          <w:rPr>
            <w:b/>
            <w:bCs/>
            <w:noProof/>
          </w:rPr>
        </w:r>
        <w:r w:rsidRPr="001E7C5E">
          <w:rPr>
            <w:b/>
            <w:bCs/>
            <w:noProof/>
          </w:rPr>
          <w:fldChar w:fldCharType="separate"/>
        </w:r>
        <w:r w:rsidR="00EE2EB1">
          <w:rPr>
            <w:b/>
            <w:bCs/>
            <w:noProof/>
          </w:rPr>
          <w:t>3</w:t>
        </w:r>
        <w:r w:rsidRPr="001E7C5E">
          <w:rPr>
            <w:b/>
            <w:bCs/>
            <w:noProof/>
          </w:rPr>
          <w:fldChar w:fldCharType="end"/>
        </w:r>
      </w:hyperlink>
    </w:p>
    <w:p w14:paraId="020161AA" w14:textId="3F4C154D" w:rsidR="00575ED5" w:rsidRDefault="008924B1" w:rsidP="006C249F">
      <w:pPr>
        <w:pStyle w:val="11"/>
        <w:tabs>
          <w:tab w:val="right" w:leader="dot" w:pos="9016"/>
        </w:tabs>
        <w:spacing w:line="360" w:lineRule="auto"/>
        <w:rPr>
          <w:rFonts w:cstheme="minorBidi"/>
          <w:noProof/>
        </w:rPr>
      </w:pPr>
      <w:hyperlink w:anchor="_Toc89361766" w:history="1">
        <w:r w:rsidR="000A3072">
          <w:rPr>
            <w:rStyle w:val="afc"/>
            <w:noProof/>
          </w:rPr>
          <w:t>2. IMPORTANCE OF REFLECTION</w:t>
        </w:r>
        <w:r w:rsidR="000A3072">
          <w:rPr>
            <w:noProof/>
          </w:rPr>
          <w:tab/>
        </w:r>
        <w:r w:rsidR="000A3072">
          <w:rPr>
            <w:noProof/>
          </w:rPr>
          <w:fldChar w:fldCharType="begin"/>
        </w:r>
        <w:r w:rsidR="000A3072">
          <w:rPr>
            <w:noProof/>
          </w:rPr>
          <w:instrText xml:space="preserve"> PAGEREF _Toc89361766 \h </w:instrText>
        </w:r>
        <w:r w:rsidR="000A3072">
          <w:rPr>
            <w:noProof/>
          </w:rPr>
        </w:r>
        <w:r w:rsidR="000A3072">
          <w:rPr>
            <w:noProof/>
          </w:rPr>
          <w:fldChar w:fldCharType="separate"/>
        </w:r>
        <w:r w:rsidR="00EE2EB1">
          <w:rPr>
            <w:noProof/>
          </w:rPr>
          <w:t>3</w:t>
        </w:r>
        <w:r w:rsidR="000A3072">
          <w:rPr>
            <w:noProof/>
          </w:rPr>
          <w:fldChar w:fldCharType="end"/>
        </w:r>
      </w:hyperlink>
    </w:p>
    <w:p w14:paraId="0A0C5867" w14:textId="50BB85E5" w:rsidR="00575ED5" w:rsidRDefault="008924B1" w:rsidP="006C249F">
      <w:pPr>
        <w:pStyle w:val="11"/>
        <w:tabs>
          <w:tab w:val="left" w:pos="660"/>
          <w:tab w:val="right" w:leader="dot" w:pos="9016"/>
        </w:tabs>
        <w:spacing w:line="360" w:lineRule="auto"/>
        <w:rPr>
          <w:rFonts w:cstheme="minorBidi"/>
          <w:noProof/>
        </w:rPr>
      </w:pPr>
      <w:hyperlink w:anchor="_Toc89361767" w:history="1">
        <w:r w:rsidR="000A3072">
          <w:rPr>
            <w:rStyle w:val="afc"/>
            <w:noProof/>
          </w:rPr>
          <w:t>2.1</w:t>
        </w:r>
        <w:r w:rsidR="000A3072">
          <w:rPr>
            <w:rFonts w:cstheme="minorBidi"/>
            <w:noProof/>
          </w:rPr>
          <w:tab/>
        </w:r>
        <w:r w:rsidR="000A3072">
          <w:rPr>
            <w:rStyle w:val="afc"/>
            <w:noProof/>
          </w:rPr>
          <w:t>GIBB’S REFLECTION MODEL</w:t>
        </w:r>
        <w:r w:rsidR="000A3072">
          <w:rPr>
            <w:noProof/>
          </w:rPr>
          <w:tab/>
        </w:r>
        <w:r w:rsidR="000A3072">
          <w:rPr>
            <w:noProof/>
          </w:rPr>
          <w:fldChar w:fldCharType="begin"/>
        </w:r>
        <w:r w:rsidR="000A3072">
          <w:rPr>
            <w:noProof/>
          </w:rPr>
          <w:instrText xml:space="preserve"> PAGEREF _Toc89361767 \h </w:instrText>
        </w:r>
        <w:r w:rsidR="000A3072">
          <w:rPr>
            <w:noProof/>
          </w:rPr>
        </w:r>
        <w:r w:rsidR="000A3072">
          <w:rPr>
            <w:noProof/>
          </w:rPr>
          <w:fldChar w:fldCharType="separate"/>
        </w:r>
        <w:r w:rsidR="00EE2EB1">
          <w:rPr>
            <w:noProof/>
          </w:rPr>
          <w:t>4</w:t>
        </w:r>
        <w:r w:rsidR="000A3072">
          <w:rPr>
            <w:noProof/>
          </w:rPr>
          <w:fldChar w:fldCharType="end"/>
        </w:r>
      </w:hyperlink>
    </w:p>
    <w:p w14:paraId="16A83041" w14:textId="0FA01AA1" w:rsidR="00575ED5" w:rsidRDefault="008924B1" w:rsidP="006C249F">
      <w:pPr>
        <w:pStyle w:val="11"/>
        <w:tabs>
          <w:tab w:val="right" w:leader="dot" w:pos="9016"/>
        </w:tabs>
        <w:spacing w:line="360" w:lineRule="auto"/>
        <w:rPr>
          <w:rFonts w:cstheme="minorBidi"/>
          <w:noProof/>
        </w:rPr>
      </w:pPr>
      <w:hyperlink w:anchor="_Toc89361768" w:history="1">
        <w:r w:rsidR="000A3072">
          <w:rPr>
            <w:rStyle w:val="afc"/>
            <w:noProof/>
          </w:rPr>
          <w:t>3. TIME MANAGEMENT</w:t>
        </w:r>
        <w:r w:rsidR="000A3072">
          <w:rPr>
            <w:noProof/>
          </w:rPr>
          <w:tab/>
        </w:r>
        <w:r w:rsidR="000A3072">
          <w:rPr>
            <w:noProof/>
          </w:rPr>
          <w:fldChar w:fldCharType="begin"/>
        </w:r>
        <w:r w:rsidR="000A3072">
          <w:rPr>
            <w:noProof/>
          </w:rPr>
          <w:instrText xml:space="preserve"> PAGEREF _Toc89361768 \h </w:instrText>
        </w:r>
        <w:r w:rsidR="000A3072">
          <w:rPr>
            <w:noProof/>
          </w:rPr>
        </w:r>
        <w:r w:rsidR="000A3072">
          <w:rPr>
            <w:noProof/>
          </w:rPr>
          <w:fldChar w:fldCharType="separate"/>
        </w:r>
        <w:r w:rsidR="00EE2EB1">
          <w:rPr>
            <w:noProof/>
          </w:rPr>
          <w:t>6</w:t>
        </w:r>
        <w:r w:rsidR="000A3072">
          <w:rPr>
            <w:noProof/>
          </w:rPr>
          <w:fldChar w:fldCharType="end"/>
        </w:r>
      </w:hyperlink>
    </w:p>
    <w:p w14:paraId="4D4FE700" w14:textId="59990B1D" w:rsidR="00575ED5" w:rsidRDefault="008924B1" w:rsidP="006C249F">
      <w:pPr>
        <w:pStyle w:val="11"/>
        <w:tabs>
          <w:tab w:val="right" w:leader="dot" w:pos="9016"/>
        </w:tabs>
        <w:spacing w:line="360" w:lineRule="auto"/>
        <w:rPr>
          <w:rFonts w:cstheme="minorBidi"/>
          <w:noProof/>
        </w:rPr>
      </w:pPr>
      <w:hyperlink w:anchor="_Toc89361769" w:history="1">
        <w:r w:rsidR="000A3072">
          <w:rPr>
            <w:rStyle w:val="afc"/>
            <w:noProof/>
          </w:rPr>
          <w:t>4. CV WRITING</w:t>
        </w:r>
        <w:r w:rsidR="000A3072">
          <w:rPr>
            <w:noProof/>
          </w:rPr>
          <w:tab/>
        </w:r>
        <w:r w:rsidR="000A3072">
          <w:rPr>
            <w:noProof/>
          </w:rPr>
          <w:fldChar w:fldCharType="begin"/>
        </w:r>
        <w:r w:rsidR="000A3072">
          <w:rPr>
            <w:noProof/>
          </w:rPr>
          <w:instrText xml:space="preserve"> PAGEREF _Toc89361769 \h </w:instrText>
        </w:r>
        <w:r w:rsidR="000A3072">
          <w:rPr>
            <w:noProof/>
          </w:rPr>
        </w:r>
        <w:r w:rsidR="000A3072">
          <w:rPr>
            <w:noProof/>
          </w:rPr>
          <w:fldChar w:fldCharType="separate"/>
        </w:r>
        <w:r w:rsidR="00EE2EB1">
          <w:rPr>
            <w:noProof/>
          </w:rPr>
          <w:t>6</w:t>
        </w:r>
        <w:r w:rsidR="000A3072">
          <w:rPr>
            <w:noProof/>
          </w:rPr>
          <w:fldChar w:fldCharType="end"/>
        </w:r>
      </w:hyperlink>
    </w:p>
    <w:p w14:paraId="0D5DBAD7" w14:textId="66A189AF" w:rsidR="00575ED5" w:rsidRDefault="008924B1" w:rsidP="006C249F">
      <w:pPr>
        <w:pStyle w:val="11"/>
        <w:tabs>
          <w:tab w:val="right" w:leader="dot" w:pos="9016"/>
        </w:tabs>
        <w:spacing w:line="360" w:lineRule="auto"/>
        <w:rPr>
          <w:rFonts w:cstheme="minorBidi"/>
          <w:noProof/>
        </w:rPr>
      </w:pPr>
      <w:hyperlink w:anchor="_Toc89361770" w:history="1">
        <w:r w:rsidR="000A3072">
          <w:rPr>
            <w:rStyle w:val="afc"/>
            <w:noProof/>
          </w:rPr>
          <w:t>5. REFERENCING</w:t>
        </w:r>
        <w:r w:rsidR="000A3072">
          <w:rPr>
            <w:noProof/>
          </w:rPr>
          <w:tab/>
        </w:r>
        <w:r w:rsidR="000A3072">
          <w:rPr>
            <w:noProof/>
          </w:rPr>
          <w:fldChar w:fldCharType="begin"/>
        </w:r>
        <w:r w:rsidR="000A3072">
          <w:rPr>
            <w:noProof/>
          </w:rPr>
          <w:instrText xml:space="preserve"> PAGEREF _Toc89361770 \h </w:instrText>
        </w:r>
        <w:r w:rsidR="000A3072">
          <w:rPr>
            <w:noProof/>
          </w:rPr>
        </w:r>
        <w:r w:rsidR="000A3072">
          <w:rPr>
            <w:noProof/>
          </w:rPr>
          <w:fldChar w:fldCharType="separate"/>
        </w:r>
        <w:r w:rsidR="00EE2EB1">
          <w:rPr>
            <w:noProof/>
          </w:rPr>
          <w:t>7</w:t>
        </w:r>
        <w:r w:rsidR="000A3072">
          <w:rPr>
            <w:noProof/>
          </w:rPr>
          <w:fldChar w:fldCharType="end"/>
        </w:r>
      </w:hyperlink>
    </w:p>
    <w:p w14:paraId="5FD57F01" w14:textId="58CF1F41" w:rsidR="00575ED5" w:rsidRDefault="008924B1" w:rsidP="006C249F">
      <w:pPr>
        <w:pStyle w:val="11"/>
        <w:tabs>
          <w:tab w:val="right" w:leader="dot" w:pos="9016"/>
        </w:tabs>
        <w:spacing w:line="360" w:lineRule="auto"/>
        <w:rPr>
          <w:rFonts w:cstheme="minorBidi"/>
          <w:noProof/>
        </w:rPr>
      </w:pPr>
      <w:hyperlink w:anchor="_Toc89361771" w:history="1">
        <w:r w:rsidR="000A3072">
          <w:rPr>
            <w:rStyle w:val="afc"/>
            <w:noProof/>
          </w:rPr>
          <w:t>6. PRESENTATION</w:t>
        </w:r>
        <w:r w:rsidR="000A3072">
          <w:rPr>
            <w:noProof/>
          </w:rPr>
          <w:tab/>
        </w:r>
        <w:r w:rsidR="000A3072">
          <w:rPr>
            <w:noProof/>
          </w:rPr>
          <w:fldChar w:fldCharType="begin"/>
        </w:r>
        <w:r w:rsidR="000A3072">
          <w:rPr>
            <w:noProof/>
          </w:rPr>
          <w:instrText xml:space="preserve"> PAGEREF _Toc89361771 \h </w:instrText>
        </w:r>
        <w:r w:rsidR="000A3072">
          <w:rPr>
            <w:noProof/>
          </w:rPr>
        </w:r>
        <w:r w:rsidR="000A3072">
          <w:rPr>
            <w:noProof/>
          </w:rPr>
          <w:fldChar w:fldCharType="separate"/>
        </w:r>
        <w:r w:rsidR="00EE2EB1">
          <w:rPr>
            <w:noProof/>
          </w:rPr>
          <w:t>7</w:t>
        </w:r>
        <w:r w:rsidR="000A3072">
          <w:rPr>
            <w:noProof/>
          </w:rPr>
          <w:fldChar w:fldCharType="end"/>
        </w:r>
      </w:hyperlink>
    </w:p>
    <w:p w14:paraId="1C762C59" w14:textId="0F8B3A9C" w:rsidR="00575ED5" w:rsidRDefault="008924B1" w:rsidP="006C249F">
      <w:pPr>
        <w:pStyle w:val="11"/>
        <w:tabs>
          <w:tab w:val="right" w:leader="dot" w:pos="9016"/>
        </w:tabs>
        <w:spacing w:line="360" w:lineRule="auto"/>
        <w:rPr>
          <w:rFonts w:cstheme="minorBidi"/>
          <w:noProof/>
        </w:rPr>
      </w:pPr>
      <w:hyperlink w:anchor="_Toc89361772" w:history="1">
        <w:r w:rsidR="000A3072">
          <w:rPr>
            <w:rStyle w:val="afc"/>
            <w:noProof/>
          </w:rPr>
          <w:t>7. CONCLUSION</w:t>
        </w:r>
        <w:r w:rsidR="000A3072">
          <w:rPr>
            <w:noProof/>
          </w:rPr>
          <w:tab/>
        </w:r>
        <w:r w:rsidR="000A3072">
          <w:rPr>
            <w:noProof/>
          </w:rPr>
          <w:fldChar w:fldCharType="begin"/>
        </w:r>
        <w:r w:rsidR="000A3072">
          <w:rPr>
            <w:noProof/>
          </w:rPr>
          <w:instrText xml:space="preserve"> PAGEREF _Toc89361772 \h </w:instrText>
        </w:r>
        <w:r w:rsidR="000A3072">
          <w:rPr>
            <w:noProof/>
          </w:rPr>
        </w:r>
        <w:r w:rsidR="000A3072">
          <w:rPr>
            <w:noProof/>
          </w:rPr>
          <w:fldChar w:fldCharType="separate"/>
        </w:r>
        <w:r w:rsidR="00EE2EB1">
          <w:rPr>
            <w:noProof/>
          </w:rPr>
          <w:t>8</w:t>
        </w:r>
        <w:r w:rsidR="000A3072">
          <w:rPr>
            <w:noProof/>
          </w:rPr>
          <w:fldChar w:fldCharType="end"/>
        </w:r>
      </w:hyperlink>
    </w:p>
    <w:p w14:paraId="7C9003C8" w14:textId="4B5BD108" w:rsidR="00575ED5" w:rsidRDefault="00D013A5" w:rsidP="006C249F">
      <w:pPr>
        <w:pStyle w:val="11"/>
        <w:tabs>
          <w:tab w:val="right" w:leader="dot" w:pos="9016"/>
        </w:tabs>
        <w:spacing w:line="360" w:lineRule="auto"/>
        <w:rPr>
          <w:noProof/>
        </w:rPr>
      </w:pPr>
      <w:r>
        <w:rPr>
          <w:noProof/>
        </w:rPr>
        <w:t xml:space="preserve">8. </w:t>
      </w:r>
      <w:hyperlink w:anchor="_Toc89361773" w:history="1">
        <w:r w:rsidR="000A3072">
          <w:rPr>
            <w:rStyle w:val="afc"/>
            <w:noProof/>
          </w:rPr>
          <w:t>Reference List</w:t>
        </w:r>
        <w:r w:rsidR="000A3072">
          <w:rPr>
            <w:noProof/>
          </w:rPr>
          <w:tab/>
        </w:r>
        <w:r w:rsidR="000A3072">
          <w:rPr>
            <w:noProof/>
          </w:rPr>
          <w:fldChar w:fldCharType="begin"/>
        </w:r>
        <w:r w:rsidR="000A3072">
          <w:rPr>
            <w:noProof/>
          </w:rPr>
          <w:instrText xml:space="preserve"> PAGEREF _Toc89361773 \h </w:instrText>
        </w:r>
        <w:r w:rsidR="000A3072">
          <w:rPr>
            <w:noProof/>
          </w:rPr>
        </w:r>
        <w:r w:rsidR="000A3072">
          <w:rPr>
            <w:noProof/>
          </w:rPr>
          <w:fldChar w:fldCharType="separate"/>
        </w:r>
        <w:r w:rsidR="00EE2EB1">
          <w:rPr>
            <w:noProof/>
          </w:rPr>
          <w:t>9</w:t>
        </w:r>
        <w:r w:rsidR="000A3072">
          <w:rPr>
            <w:noProof/>
          </w:rPr>
          <w:fldChar w:fldCharType="end"/>
        </w:r>
      </w:hyperlink>
    </w:p>
    <w:p w14:paraId="26C251D7" w14:textId="56A88C86" w:rsidR="00D013A5" w:rsidRPr="00D013A5" w:rsidRDefault="007A793D" w:rsidP="006C249F">
      <w:pPr>
        <w:spacing w:line="360" w:lineRule="auto"/>
        <w:rPr>
          <w:noProof/>
          <w:lang w:val="en-US"/>
        </w:rPr>
      </w:pPr>
      <w:r>
        <w:rPr>
          <w:noProof/>
          <w:lang w:val="en-US"/>
        </w:rPr>
        <w:t xml:space="preserve">9. </w:t>
      </w:r>
      <w:hyperlink w:anchor="_Personal_Presentation" w:history="1">
        <w:r w:rsidRPr="006C249F">
          <w:rPr>
            <w:rStyle w:val="afc"/>
            <w:noProof/>
            <w:lang w:val="en-US"/>
          </w:rPr>
          <w:t>Personal presentation ……………</w:t>
        </w:r>
        <w:r w:rsidRPr="006C249F">
          <w:rPr>
            <w:rStyle w:val="afc"/>
            <w:noProof/>
            <w:lang w:val="en-US"/>
          </w:rPr>
          <w:t>…</w:t>
        </w:r>
        <w:r w:rsidRPr="006C249F">
          <w:rPr>
            <w:rStyle w:val="afc"/>
            <w:noProof/>
            <w:lang w:val="en-US"/>
          </w:rPr>
          <w:t>……………………</w:t>
        </w:r>
      </w:hyperlink>
      <w:r>
        <w:rPr>
          <w:noProof/>
          <w:lang w:val="en-US"/>
        </w:rPr>
        <w:t>……………………………………………………………………………</w:t>
      </w:r>
      <w:r w:rsidR="006C249F">
        <w:rPr>
          <w:noProof/>
          <w:lang w:val="en-US"/>
        </w:rPr>
        <w:t>11</w:t>
      </w:r>
    </w:p>
    <w:p w14:paraId="3BEE0B5D" w14:textId="77777777" w:rsidR="00575ED5" w:rsidRDefault="000A3072">
      <w:r>
        <w:fldChar w:fldCharType="end"/>
      </w:r>
    </w:p>
    <w:p w14:paraId="3636C46E" w14:textId="77777777" w:rsidR="00575ED5" w:rsidRDefault="00575ED5">
      <w:pPr>
        <w:pStyle w:val="af9"/>
        <w:rPr>
          <w:rFonts w:ascii="Times New Roman" w:hAnsi="Times New Roman" w:cs="Times New Roman"/>
          <w:sz w:val="24"/>
          <w:szCs w:val="24"/>
        </w:rPr>
      </w:pPr>
    </w:p>
    <w:p w14:paraId="6E1A7B09" w14:textId="77777777" w:rsidR="00575ED5" w:rsidRDefault="00575ED5">
      <w:pPr>
        <w:pStyle w:val="af9"/>
        <w:rPr>
          <w:rFonts w:ascii="Times New Roman" w:hAnsi="Times New Roman" w:cs="Times New Roman"/>
          <w:sz w:val="24"/>
          <w:szCs w:val="24"/>
        </w:rPr>
      </w:pPr>
    </w:p>
    <w:p w14:paraId="08EF08A0" w14:textId="77777777" w:rsidR="00575ED5" w:rsidRDefault="00575ED5">
      <w:pPr>
        <w:pStyle w:val="af9"/>
        <w:rPr>
          <w:rFonts w:ascii="Times New Roman" w:hAnsi="Times New Roman" w:cs="Times New Roman"/>
          <w:sz w:val="24"/>
          <w:szCs w:val="24"/>
        </w:rPr>
      </w:pPr>
    </w:p>
    <w:p w14:paraId="552A9B72" w14:textId="77777777" w:rsidR="00575ED5" w:rsidRDefault="00575ED5">
      <w:pPr>
        <w:pStyle w:val="af9"/>
        <w:rPr>
          <w:rFonts w:ascii="Times New Roman" w:hAnsi="Times New Roman" w:cs="Times New Roman"/>
          <w:sz w:val="24"/>
          <w:szCs w:val="24"/>
        </w:rPr>
      </w:pPr>
    </w:p>
    <w:p w14:paraId="5E9A3C87" w14:textId="77777777" w:rsidR="00575ED5" w:rsidRDefault="00575ED5">
      <w:pPr>
        <w:pStyle w:val="af9"/>
        <w:rPr>
          <w:rFonts w:ascii="Times New Roman" w:hAnsi="Times New Roman" w:cs="Times New Roman"/>
          <w:sz w:val="24"/>
          <w:szCs w:val="24"/>
        </w:rPr>
      </w:pPr>
    </w:p>
    <w:p w14:paraId="5E10F842" w14:textId="77777777" w:rsidR="00575ED5" w:rsidRDefault="00575ED5">
      <w:pPr>
        <w:pStyle w:val="af9"/>
        <w:rPr>
          <w:rFonts w:ascii="Times New Roman" w:hAnsi="Times New Roman" w:cs="Times New Roman"/>
          <w:sz w:val="24"/>
          <w:szCs w:val="24"/>
        </w:rPr>
      </w:pPr>
    </w:p>
    <w:p w14:paraId="4C10E76C" w14:textId="77777777" w:rsidR="00575ED5" w:rsidRDefault="00575ED5">
      <w:pPr>
        <w:pStyle w:val="af9"/>
        <w:rPr>
          <w:rFonts w:ascii="Times New Roman" w:hAnsi="Times New Roman" w:cs="Times New Roman"/>
          <w:sz w:val="24"/>
          <w:szCs w:val="24"/>
        </w:rPr>
      </w:pPr>
    </w:p>
    <w:p w14:paraId="3F8B0635" w14:textId="77777777" w:rsidR="00575ED5" w:rsidRDefault="00575ED5">
      <w:pPr>
        <w:pStyle w:val="af9"/>
        <w:rPr>
          <w:rFonts w:ascii="Times New Roman" w:hAnsi="Times New Roman" w:cs="Times New Roman"/>
          <w:sz w:val="24"/>
          <w:szCs w:val="24"/>
        </w:rPr>
      </w:pPr>
    </w:p>
    <w:p w14:paraId="5379EF47" w14:textId="77777777" w:rsidR="00575ED5" w:rsidRDefault="00575ED5">
      <w:pPr>
        <w:pStyle w:val="af9"/>
        <w:rPr>
          <w:rFonts w:ascii="Times New Roman" w:hAnsi="Times New Roman" w:cs="Times New Roman"/>
          <w:sz w:val="24"/>
          <w:szCs w:val="24"/>
        </w:rPr>
      </w:pPr>
    </w:p>
    <w:p w14:paraId="3D8C6702" w14:textId="76C95A7A" w:rsidR="00575ED5" w:rsidRPr="00B33AEA" w:rsidRDefault="000A3072" w:rsidP="006C249F">
      <w:pPr>
        <w:pStyle w:val="1"/>
        <w:rPr>
          <w:rFonts w:cs="Times New Roman"/>
          <w:sz w:val="24"/>
          <w:szCs w:val="24"/>
        </w:rPr>
      </w:pPr>
      <w:bookmarkStart w:id="0" w:name="_Toc89361765"/>
      <w:r>
        <w:lastRenderedPageBreak/>
        <w:t>1. INTRODUCTION</w:t>
      </w:r>
      <w:bookmarkEnd w:id="0"/>
      <w:r>
        <w:t xml:space="preserve"> </w:t>
      </w:r>
    </w:p>
    <w:p w14:paraId="4E587B63" w14:textId="77777777" w:rsidR="00575ED5" w:rsidRPr="006C249F" w:rsidRDefault="000A3072" w:rsidP="006C249F">
      <w:pPr>
        <w:spacing w:line="360" w:lineRule="auto"/>
        <w:jc w:val="both"/>
        <w:rPr>
          <w:rFonts w:ascii="Times New Roman" w:hAnsi="Times New Roman" w:cs="Times New Roman"/>
        </w:rPr>
      </w:pPr>
      <w:r w:rsidRPr="006C249F">
        <w:rPr>
          <w:rFonts w:ascii="Times New Roman" w:hAnsi="Times New Roman" w:cs="Times New Roman"/>
        </w:rPr>
        <w:t xml:space="preserve">Employability refers to a set of personal attributes, knowledge and skills required for making an individual even more employable. Higher education institutes and universities are examining and evaluating various methods to enhance employability among students while exercising various measures </w:t>
      </w:r>
      <w:proofErr w:type="gramStart"/>
      <w:r w:rsidRPr="006C249F">
        <w:rPr>
          <w:rFonts w:ascii="Times New Roman" w:hAnsi="Times New Roman" w:cs="Times New Roman"/>
        </w:rPr>
        <w:t>in order to</w:t>
      </w:r>
      <w:proofErr w:type="gramEnd"/>
      <w:r w:rsidRPr="006C249F">
        <w:rPr>
          <w:rFonts w:ascii="Times New Roman" w:hAnsi="Times New Roman" w:cs="Times New Roman"/>
        </w:rPr>
        <w:t xml:space="preserve"> strengthen these skills. Employers generally expect certain soft skills from graduates when they appear for job interviews and therefore, it is important for university students to develop these skills over the course of their university career. Generic employability knowledge and skills are believed to be essential due to the intense competition in the labour market. Therefore, this study is concerned with the discussion of certain employability skills, along with the importance of reflection. Therefore, the Gibb’s Reflective Model is applied in this report. </w:t>
      </w:r>
    </w:p>
    <w:p w14:paraId="33825FA1" w14:textId="77777777" w:rsidR="00575ED5" w:rsidRDefault="000A3072" w:rsidP="006C249F">
      <w:pPr>
        <w:pStyle w:val="1"/>
      </w:pPr>
      <w:bookmarkStart w:id="1" w:name="_Toc89361766"/>
      <w:r>
        <w:t>2. IMPORTANCE OF REFLECTION</w:t>
      </w:r>
      <w:bookmarkEnd w:id="1"/>
      <w:r>
        <w:t xml:space="preserve"> </w:t>
      </w:r>
    </w:p>
    <w:p w14:paraId="2B9B7516" w14:textId="77777777" w:rsidR="00575ED5" w:rsidRPr="006C249F" w:rsidRDefault="000A3072" w:rsidP="006C249F">
      <w:pPr>
        <w:spacing w:line="360" w:lineRule="auto"/>
        <w:jc w:val="both"/>
        <w:rPr>
          <w:rFonts w:ascii="Times New Roman" w:hAnsi="Times New Roman" w:cs="Times New Roman"/>
        </w:rPr>
      </w:pPr>
      <w:r w:rsidRPr="006C249F">
        <w:rPr>
          <w:rFonts w:ascii="Times New Roman" w:hAnsi="Times New Roman" w:cs="Times New Roman"/>
        </w:rPr>
        <w:t xml:space="preserve">Reflection is referred to the process of examining and exploring oneself along with their perspective, experiences, </w:t>
      </w:r>
      <w:proofErr w:type="gramStart"/>
      <w:r w:rsidRPr="006C249F">
        <w:rPr>
          <w:rFonts w:ascii="Times New Roman" w:hAnsi="Times New Roman" w:cs="Times New Roman"/>
        </w:rPr>
        <w:t>interactions</w:t>
      </w:r>
      <w:proofErr w:type="gramEnd"/>
      <w:r w:rsidRPr="006C249F">
        <w:rPr>
          <w:rFonts w:ascii="Times New Roman" w:hAnsi="Times New Roman" w:cs="Times New Roman"/>
        </w:rPr>
        <w:t xml:space="preserve"> and actions. Reflection helps students get insight and define their short-term as well as long-term goals. Reflection is believed to be important for students as it promotes problem-solving skills and critical thinking skills. The primary aim of reflection is to be thoughtful, </w:t>
      </w:r>
      <w:proofErr w:type="gramStart"/>
      <w:r w:rsidRPr="006C249F">
        <w:rPr>
          <w:rFonts w:ascii="Times New Roman" w:hAnsi="Times New Roman" w:cs="Times New Roman"/>
        </w:rPr>
        <w:t>considered</w:t>
      </w:r>
      <w:proofErr w:type="gramEnd"/>
      <w:r w:rsidRPr="006C249F">
        <w:rPr>
          <w:rFonts w:ascii="Times New Roman" w:hAnsi="Times New Roman" w:cs="Times New Roman"/>
        </w:rPr>
        <w:t xml:space="preserve"> and analytical while being honest, distanced and rational. The importance of reflection has been discussed below:</w:t>
      </w:r>
    </w:p>
    <w:p w14:paraId="05E79F6B" w14:textId="77777777" w:rsidR="00575ED5" w:rsidRPr="006C249F" w:rsidRDefault="000A3072" w:rsidP="006C249F">
      <w:pPr>
        <w:pStyle w:val="af9"/>
        <w:numPr>
          <w:ilvl w:val="0"/>
          <w:numId w:val="7"/>
        </w:numPr>
        <w:spacing w:line="360" w:lineRule="auto"/>
        <w:jc w:val="both"/>
        <w:rPr>
          <w:rFonts w:ascii="Times New Roman" w:hAnsi="Times New Roman" w:cs="Times New Roman"/>
        </w:rPr>
      </w:pPr>
      <w:r w:rsidRPr="006C249F">
        <w:rPr>
          <w:rFonts w:ascii="Times New Roman" w:hAnsi="Times New Roman" w:cs="Times New Roman"/>
        </w:rPr>
        <w:t>It is believed that reflective practices build the confidence of students and learn from reflecting on a specific experience. Self-reflection enables students to identify some of the barriers to learning while identifying the skills they lack, the skills they need to improve and the skills they already possess (</w:t>
      </w:r>
      <w:r w:rsidRPr="006C249F">
        <w:rPr>
          <w:rFonts w:ascii="Times New Roman" w:hAnsi="Times New Roman" w:cs="Times New Roman"/>
          <w:color w:val="222222"/>
          <w:shd w:val="clear" w:color="auto" w:fill="FFFFFF"/>
        </w:rPr>
        <w:t>Bruno and Dell’Aversana, 2017)</w:t>
      </w:r>
      <w:r w:rsidRPr="006C249F">
        <w:rPr>
          <w:rFonts w:ascii="Times New Roman" w:hAnsi="Times New Roman" w:cs="Times New Roman"/>
        </w:rPr>
        <w:t xml:space="preserve">. </w:t>
      </w:r>
    </w:p>
    <w:p w14:paraId="21DB77DB" w14:textId="77777777" w:rsidR="00575ED5" w:rsidRPr="006C249F" w:rsidRDefault="000A3072" w:rsidP="006C249F">
      <w:pPr>
        <w:pStyle w:val="af9"/>
        <w:numPr>
          <w:ilvl w:val="0"/>
          <w:numId w:val="7"/>
        </w:numPr>
        <w:spacing w:line="360" w:lineRule="auto"/>
        <w:jc w:val="both"/>
        <w:rPr>
          <w:rFonts w:ascii="Times New Roman" w:hAnsi="Times New Roman" w:cs="Times New Roman"/>
        </w:rPr>
      </w:pPr>
      <w:r w:rsidRPr="006C249F">
        <w:rPr>
          <w:rFonts w:ascii="Times New Roman" w:hAnsi="Times New Roman" w:cs="Times New Roman"/>
        </w:rPr>
        <w:t xml:space="preserve">Self-reflection is useful in developing problem-solving skills among the students. Through continuous questioning, the students would be able to explore more solutions and become even more flexible as a learner. It allows the student to take adequate time </w:t>
      </w:r>
      <w:proofErr w:type="gramStart"/>
      <w:r w:rsidRPr="006C249F">
        <w:rPr>
          <w:rFonts w:ascii="Times New Roman" w:hAnsi="Times New Roman" w:cs="Times New Roman"/>
        </w:rPr>
        <w:t>in order to</w:t>
      </w:r>
      <w:proofErr w:type="gramEnd"/>
      <w:r w:rsidRPr="006C249F">
        <w:rPr>
          <w:rFonts w:ascii="Times New Roman" w:hAnsi="Times New Roman" w:cs="Times New Roman"/>
        </w:rPr>
        <w:t xml:space="preserve"> appreciate as well as assess their own learning. </w:t>
      </w:r>
    </w:p>
    <w:p w14:paraId="7B91D7EF" w14:textId="77777777" w:rsidR="00575ED5" w:rsidRPr="006C249F" w:rsidRDefault="000A3072" w:rsidP="006C249F">
      <w:pPr>
        <w:pStyle w:val="af9"/>
        <w:numPr>
          <w:ilvl w:val="0"/>
          <w:numId w:val="7"/>
        </w:numPr>
        <w:spacing w:line="360" w:lineRule="auto"/>
        <w:jc w:val="both"/>
        <w:rPr>
          <w:rFonts w:ascii="Times New Roman" w:hAnsi="Times New Roman" w:cs="Times New Roman"/>
        </w:rPr>
      </w:pPr>
      <w:r w:rsidRPr="006C249F">
        <w:rPr>
          <w:rFonts w:ascii="Times New Roman" w:hAnsi="Times New Roman" w:cs="Times New Roman"/>
        </w:rPr>
        <w:t>Self-reflection is believed to be one of the most ideal ways for university students to measure their progress. While assessing their own weakness and strengths in their learning process, students would be able to become aware of various factors that might prevent and control learning (</w:t>
      </w:r>
      <w:r w:rsidRPr="006C249F">
        <w:rPr>
          <w:rFonts w:ascii="Times New Roman" w:hAnsi="Times New Roman" w:cs="Times New Roman"/>
          <w:color w:val="222222"/>
          <w:shd w:val="clear" w:color="auto" w:fill="FFFFFF"/>
        </w:rPr>
        <w:t>Bruno and Dell’Aversana, 2018)</w:t>
      </w:r>
      <w:r w:rsidRPr="006C249F">
        <w:rPr>
          <w:rFonts w:ascii="Times New Roman" w:hAnsi="Times New Roman" w:cs="Times New Roman"/>
        </w:rPr>
        <w:t xml:space="preserve">. </w:t>
      </w:r>
    </w:p>
    <w:p w14:paraId="2515E1B0" w14:textId="77777777" w:rsidR="00575ED5" w:rsidRPr="006C249F" w:rsidRDefault="000A3072" w:rsidP="006C249F">
      <w:pPr>
        <w:pStyle w:val="af9"/>
        <w:numPr>
          <w:ilvl w:val="0"/>
          <w:numId w:val="7"/>
        </w:numPr>
        <w:spacing w:line="360" w:lineRule="auto"/>
        <w:jc w:val="both"/>
        <w:rPr>
          <w:rFonts w:ascii="Times New Roman" w:hAnsi="Times New Roman" w:cs="Times New Roman"/>
        </w:rPr>
      </w:pPr>
      <w:r w:rsidRPr="006C249F">
        <w:rPr>
          <w:rFonts w:ascii="Times New Roman" w:hAnsi="Times New Roman" w:cs="Times New Roman"/>
        </w:rPr>
        <w:t xml:space="preserve">Reflection is considered as a good practice as it promotes innovation among university students and graduates. Moreover, innovative skills </w:t>
      </w:r>
      <w:proofErr w:type="gramStart"/>
      <w:r w:rsidRPr="006C249F">
        <w:rPr>
          <w:rFonts w:ascii="Times New Roman" w:hAnsi="Times New Roman" w:cs="Times New Roman"/>
        </w:rPr>
        <w:t>is</w:t>
      </w:r>
      <w:proofErr w:type="gramEnd"/>
      <w:r w:rsidRPr="006C249F">
        <w:rPr>
          <w:rFonts w:ascii="Times New Roman" w:hAnsi="Times New Roman" w:cs="Times New Roman"/>
        </w:rPr>
        <w:t xml:space="preserve"> critical for students and with this skill, they would be able to find the job that match their requirement (</w:t>
      </w:r>
      <w:r w:rsidRPr="006C249F">
        <w:rPr>
          <w:rFonts w:ascii="Times New Roman" w:hAnsi="Times New Roman" w:cs="Times New Roman"/>
          <w:color w:val="222222"/>
          <w:shd w:val="clear" w:color="auto" w:fill="FFFFFF"/>
        </w:rPr>
        <w:t>Zheng, Herawati, and Saneewong, 2019)</w:t>
      </w:r>
      <w:r w:rsidRPr="006C249F">
        <w:rPr>
          <w:rFonts w:ascii="Times New Roman" w:hAnsi="Times New Roman" w:cs="Times New Roman"/>
        </w:rPr>
        <w:t xml:space="preserve">. By varying the process of learning while experimenting with different ideas and approaches, the university students would be able to gain a richer learning experience. </w:t>
      </w:r>
    </w:p>
    <w:p w14:paraId="537FEC23" w14:textId="77777777" w:rsidR="00575ED5" w:rsidRDefault="000A3072" w:rsidP="006C249F">
      <w:pPr>
        <w:pStyle w:val="1"/>
        <w:numPr>
          <w:ilvl w:val="1"/>
          <w:numId w:val="10"/>
        </w:numPr>
      </w:pPr>
      <w:bookmarkStart w:id="2" w:name="_Toc89361767"/>
      <w:r>
        <w:lastRenderedPageBreak/>
        <w:t>GIBB’S REFLECTION MODEL</w:t>
      </w:r>
      <w:bookmarkEnd w:id="2"/>
      <w:r>
        <w:t xml:space="preserve"> </w:t>
      </w:r>
    </w:p>
    <w:p w14:paraId="6D92D454" w14:textId="77777777" w:rsidR="00575ED5" w:rsidRPr="006C249F" w:rsidRDefault="000A3072" w:rsidP="006C249F">
      <w:pPr>
        <w:spacing w:line="360" w:lineRule="auto"/>
        <w:jc w:val="both"/>
        <w:rPr>
          <w:rFonts w:ascii="Times New Roman" w:hAnsi="Times New Roman" w:cs="Times New Roman"/>
        </w:rPr>
      </w:pPr>
      <w:r w:rsidRPr="006C249F">
        <w:rPr>
          <w:rFonts w:ascii="Times New Roman" w:hAnsi="Times New Roman" w:cs="Times New Roman"/>
        </w:rPr>
        <w:t xml:space="preserve">This theory is among the most popular cyclical reflective model incorporating six different stages of an experience. The component of Gibb’s Reflective Cycle is discussed below focusing on the employability and academic skills of students. </w:t>
      </w:r>
    </w:p>
    <w:p w14:paraId="34E87DA6" w14:textId="77777777" w:rsidR="00575ED5" w:rsidRPr="006C249F" w:rsidRDefault="000A3072" w:rsidP="006C249F">
      <w:pPr>
        <w:spacing w:line="360" w:lineRule="auto"/>
        <w:jc w:val="both"/>
        <w:rPr>
          <w:rFonts w:ascii="Times New Roman" w:hAnsi="Times New Roman" w:cs="Times New Roman"/>
        </w:rPr>
      </w:pPr>
      <w:r>
        <w:rPr>
          <w:rFonts w:ascii="Times New Roman" w:hAnsi="Times New Roman" w:cs="Times New Roman"/>
          <w:b/>
          <w:bCs/>
          <w:sz w:val="24"/>
          <w:szCs w:val="24"/>
        </w:rPr>
        <w:t xml:space="preserve">Description: </w:t>
      </w:r>
      <w:r w:rsidRPr="006C249F">
        <w:rPr>
          <w:rFonts w:ascii="Times New Roman" w:hAnsi="Times New Roman" w:cs="Times New Roman"/>
        </w:rPr>
        <w:t>I think this module has been critical for developing certain academic and employability skills essential for working in a company. Therefore, with the help of the module I have been able to identify certain academic and professional skills such as time management, CV writing, referencing and finally, presentation. As much as these skills are important for university career, they are also essential for finding jobs (ed.ac.uk, 2021). Some of the skills which I need to focus on include Time management, CV writing, and referencing, presentation and so on.</w:t>
      </w:r>
    </w:p>
    <w:p w14:paraId="562908C5" w14:textId="77777777" w:rsidR="00575ED5" w:rsidRDefault="000A3072" w:rsidP="006C249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Feelings</w:t>
      </w:r>
      <w:r w:rsidRPr="006C249F">
        <w:rPr>
          <w:rFonts w:ascii="Times New Roman" w:hAnsi="Times New Roman" w:cs="Times New Roman"/>
          <w:b/>
          <w:bCs/>
        </w:rPr>
        <w:t xml:space="preserve">: </w:t>
      </w:r>
      <w:r w:rsidRPr="006C249F">
        <w:rPr>
          <w:rFonts w:ascii="Times New Roman" w:hAnsi="Times New Roman" w:cs="Times New Roman"/>
        </w:rPr>
        <w:t xml:space="preserve">I feel that the skills which have been developed over the time would help me in the future. Before, this module, I lacked confidence and certain soft skills.  Following the completion of this module, I </w:t>
      </w:r>
      <w:proofErr w:type="gramStart"/>
      <w:r w:rsidRPr="006C249F">
        <w:rPr>
          <w:rFonts w:ascii="Times New Roman" w:hAnsi="Times New Roman" w:cs="Times New Roman"/>
        </w:rPr>
        <w:t>am able to</w:t>
      </w:r>
      <w:proofErr w:type="gramEnd"/>
      <w:r w:rsidRPr="006C249F">
        <w:rPr>
          <w:rFonts w:ascii="Times New Roman" w:hAnsi="Times New Roman" w:cs="Times New Roman"/>
        </w:rPr>
        <w:t xml:space="preserve"> focus on time management skill, which would enable me to prioritize my tasks, and complete ta task within the deadline, CV writing, which would help me to prepare a resume focusing on my skills and knowledge and aligning it with the job requirements. The module would allow me to develop referencing skills, which is essential for avoiding plagiarism and supporting evidence and finally, presentation skills, which is essential for creating innovative ideas and creating interesting slides.</w:t>
      </w:r>
      <w:r>
        <w:rPr>
          <w:rFonts w:ascii="Times New Roman" w:hAnsi="Times New Roman" w:cs="Times New Roman"/>
          <w:sz w:val="24"/>
          <w:szCs w:val="24"/>
        </w:rPr>
        <w:t xml:space="preserve"> </w:t>
      </w:r>
    </w:p>
    <w:p w14:paraId="7F4241A2" w14:textId="77777777" w:rsidR="00575ED5" w:rsidRDefault="000A3072" w:rsidP="006C249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Evaluation: </w:t>
      </w:r>
      <w:r w:rsidRPr="006C249F">
        <w:rPr>
          <w:rFonts w:ascii="Times New Roman" w:hAnsi="Times New Roman" w:cs="Times New Roman"/>
        </w:rPr>
        <w:t xml:space="preserve">There are certain things which were particularly good about this experience. The module enabled me to develop all the important soft skills which I used to lack. Due to this, I have gained more confidence and would be able to find jobs which I want (ed.ac.uk, 2021). Moreover, due to this module, I would be able to exhibit the skills which employers generally look from university graduates. However, there are certain things that did not go well. I still lacked some skills and therefore, I need to take actions for improving those skills. The module not only allowed me to identify my strengths, </w:t>
      </w:r>
      <w:proofErr w:type="gramStart"/>
      <w:r w:rsidRPr="006C249F">
        <w:rPr>
          <w:rFonts w:ascii="Times New Roman" w:hAnsi="Times New Roman" w:cs="Times New Roman"/>
        </w:rPr>
        <w:t>it</w:t>
      </w:r>
      <w:proofErr w:type="gramEnd"/>
      <w:r w:rsidRPr="006C249F">
        <w:rPr>
          <w:rFonts w:ascii="Times New Roman" w:hAnsi="Times New Roman" w:cs="Times New Roman"/>
        </w:rPr>
        <w:t xml:space="preserve"> also allowed me to identify my weaknesses.</w:t>
      </w:r>
      <w:r>
        <w:rPr>
          <w:rFonts w:ascii="Times New Roman" w:hAnsi="Times New Roman" w:cs="Times New Roman"/>
          <w:sz w:val="24"/>
          <w:szCs w:val="24"/>
        </w:rPr>
        <w:t xml:space="preserve"> </w:t>
      </w:r>
    </w:p>
    <w:p w14:paraId="2BDCDC6A" w14:textId="77777777" w:rsidR="00575ED5" w:rsidRDefault="000A3072" w:rsidP="006C249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Analysis: </w:t>
      </w:r>
      <w:r w:rsidRPr="006C249F">
        <w:rPr>
          <w:rFonts w:ascii="Times New Roman" w:hAnsi="Times New Roman" w:cs="Times New Roman"/>
        </w:rPr>
        <w:t>The module went well because my tutors helped me and improved my learning experience. I have been able to work in a team due to the support I received from my peers. In the future, this experience would help me while working collaboratively within the workplace. However, I experienced conflict between the team-members while working in a group and therefore, I need to focus more on conflict management.</w:t>
      </w:r>
      <w:r>
        <w:rPr>
          <w:rFonts w:ascii="Times New Roman" w:hAnsi="Times New Roman" w:cs="Times New Roman"/>
          <w:sz w:val="24"/>
          <w:szCs w:val="24"/>
        </w:rPr>
        <w:t xml:space="preserve"> </w:t>
      </w:r>
    </w:p>
    <w:p w14:paraId="53008C06" w14:textId="77777777" w:rsidR="00575ED5" w:rsidRDefault="000A3072" w:rsidP="008D6C3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Conclusion: </w:t>
      </w:r>
      <w:r w:rsidRPr="006C249F">
        <w:rPr>
          <w:rFonts w:ascii="Times New Roman" w:hAnsi="Times New Roman" w:cs="Times New Roman"/>
        </w:rPr>
        <w:t>The module has been an opportunity to improve my knowledge and employability skills. It has been a source of motivation and built my confidence. It has increased my professionalism and improved my resume as well. Learning new skills is essential for achieving</w:t>
      </w:r>
      <w:r>
        <w:rPr>
          <w:rFonts w:ascii="Times New Roman" w:hAnsi="Times New Roman" w:cs="Times New Roman"/>
          <w:sz w:val="24"/>
          <w:szCs w:val="24"/>
        </w:rPr>
        <w:t xml:space="preserve"> professional goals and </w:t>
      </w:r>
      <w:r w:rsidRPr="006C249F">
        <w:rPr>
          <w:rFonts w:ascii="Times New Roman" w:hAnsi="Times New Roman" w:cs="Times New Roman"/>
        </w:rPr>
        <w:lastRenderedPageBreak/>
        <w:t>create working habits among graduates too (ed.ac.uk, 2021). These are certain foundation skills that promotes job readiness among young graduates.</w:t>
      </w:r>
      <w:r>
        <w:rPr>
          <w:rFonts w:ascii="Times New Roman" w:hAnsi="Times New Roman" w:cs="Times New Roman"/>
          <w:sz w:val="24"/>
          <w:szCs w:val="24"/>
        </w:rPr>
        <w:t xml:space="preserve"> </w:t>
      </w:r>
    </w:p>
    <w:p w14:paraId="5708A0E3" w14:textId="77777777" w:rsidR="00575ED5" w:rsidRDefault="000A3072" w:rsidP="008D6C3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Action Plan: </w:t>
      </w:r>
      <w:r w:rsidRPr="006C249F">
        <w:rPr>
          <w:rFonts w:ascii="Times New Roman" w:hAnsi="Times New Roman" w:cs="Times New Roman"/>
        </w:rPr>
        <w:t xml:space="preserve">I have prepared an action plan </w:t>
      </w:r>
      <w:proofErr w:type="gramStart"/>
      <w:r w:rsidRPr="006C249F">
        <w:rPr>
          <w:rFonts w:ascii="Times New Roman" w:hAnsi="Times New Roman" w:cs="Times New Roman"/>
        </w:rPr>
        <w:t>in order to</w:t>
      </w:r>
      <w:proofErr w:type="gramEnd"/>
      <w:r w:rsidRPr="006C249F">
        <w:rPr>
          <w:rFonts w:ascii="Times New Roman" w:hAnsi="Times New Roman" w:cs="Times New Roman"/>
        </w:rPr>
        <w:t xml:space="preserve"> improve the skills which I already have and those skills which I think are lacking. The action plan is presented in a table below:</w:t>
      </w:r>
    </w:p>
    <w:tbl>
      <w:tblPr>
        <w:tblStyle w:val="afb"/>
        <w:tblW w:w="9672" w:type="dxa"/>
        <w:tblLook w:val="04A0" w:firstRow="1" w:lastRow="0" w:firstColumn="1" w:lastColumn="0" w:noHBand="0" w:noVBand="1"/>
      </w:tblPr>
      <w:tblGrid>
        <w:gridCol w:w="2418"/>
        <w:gridCol w:w="2418"/>
        <w:gridCol w:w="2418"/>
        <w:gridCol w:w="2418"/>
      </w:tblGrid>
      <w:tr w:rsidR="00575ED5" w14:paraId="76FE4ABC" w14:textId="77777777" w:rsidTr="006C249F">
        <w:trPr>
          <w:trHeight w:val="540"/>
        </w:trPr>
        <w:tc>
          <w:tcPr>
            <w:tcW w:w="2418" w:type="dxa"/>
          </w:tcPr>
          <w:p w14:paraId="01111516" w14:textId="77777777" w:rsidR="00575ED5" w:rsidRDefault="000A307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Objective</w:t>
            </w:r>
          </w:p>
        </w:tc>
        <w:tc>
          <w:tcPr>
            <w:tcW w:w="2418" w:type="dxa"/>
          </w:tcPr>
          <w:p w14:paraId="0762A0B2" w14:textId="77777777" w:rsidR="00575ED5" w:rsidRDefault="000A307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Actions</w:t>
            </w:r>
          </w:p>
        </w:tc>
        <w:tc>
          <w:tcPr>
            <w:tcW w:w="2418" w:type="dxa"/>
          </w:tcPr>
          <w:p w14:paraId="6DBB8CE0" w14:textId="77777777" w:rsidR="00575ED5" w:rsidRDefault="000A307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Resources</w:t>
            </w:r>
          </w:p>
        </w:tc>
        <w:tc>
          <w:tcPr>
            <w:tcW w:w="2418" w:type="dxa"/>
          </w:tcPr>
          <w:p w14:paraId="4F186C44" w14:textId="77777777" w:rsidR="00575ED5" w:rsidRDefault="000A307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Time</w:t>
            </w:r>
          </w:p>
        </w:tc>
      </w:tr>
      <w:tr w:rsidR="00575ED5" w14:paraId="5D085A98" w14:textId="77777777" w:rsidTr="006C249F">
        <w:trPr>
          <w:trHeight w:val="2020"/>
        </w:trPr>
        <w:tc>
          <w:tcPr>
            <w:tcW w:w="2418" w:type="dxa"/>
          </w:tcPr>
          <w:p w14:paraId="14860CEE"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 xml:space="preserve">a) Time management </w:t>
            </w:r>
          </w:p>
        </w:tc>
        <w:tc>
          <w:tcPr>
            <w:tcW w:w="2418" w:type="dxa"/>
          </w:tcPr>
          <w:p w14:paraId="75AAB909"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 xml:space="preserve">I prioritize my </w:t>
            </w:r>
            <w:proofErr w:type="gramStart"/>
            <w:r w:rsidRPr="006C249F">
              <w:rPr>
                <w:rFonts w:ascii="Times New Roman" w:hAnsi="Times New Roman" w:cs="Times New Roman"/>
              </w:rPr>
              <w:t>tasks, and</w:t>
            </w:r>
            <w:proofErr w:type="gramEnd"/>
            <w:r w:rsidRPr="006C249F">
              <w:rPr>
                <w:rFonts w:ascii="Times New Roman" w:hAnsi="Times New Roman" w:cs="Times New Roman"/>
              </w:rPr>
              <w:t xml:space="preserve"> schedule the deadlines in order to improve this skill. </w:t>
            </w:r>
          </w:p>
        </w:tc>
        <w:tc>
          <w:tcPr>
            <w:tcW w:w="2418" w:type="dxa"/>
          </w:tcPr>
          <w:p w14:paraId="31897F6A"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 xml:space="preserve">Time audit, calendar, time tracker and time management applications. </w:t>
            </w:r>
          </w:p>
        </w:tc>
        <w:tc>
          <w:tcPr>
            <w:tcW w:w="2418" w:type="dxa"/>
          </w:tcPr>
          <w:p w14:paraId="02E9C3C7"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3 months</w:t>
            </w:r>
          </w:p>
        </w:tc>
      </w:tr>
      <w:tr w:rsidR="00575ED5" w14:paraId="760F1D58" w14:textId="77777777" w:rsidTr="006C249F">
        <w:trPr>
          <w:trHeight w:val="3006"/>
        </w:trPr>
        <w:tc>
          <w:tcPr>
            <w:tcW w:w="2418" w:type="dxa"/>
          </w:tcPr>
          <w:p w14:paraId="248866FE"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b) CV writing</w:t>
            </w:r>
          </w:p>
        </w:tc>
        <w:tc>
          <w:tcPr>
            <w:tcW w:w="2418" w:type="dxa"/>
          </w:tcPr>
          <w:p w14:paraId="1FE3ECBA"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 xml:space="preserve">I try to add quantifiable statements and summarize my experience and knowledge to improve this skill. </w:t>
            </w:r>
          </w:p>
        </w:tc>
        <w:tc>
          <w:tcPr>
            <w:tcW w:w="2418" w:type="dxa"/>
          </w:tcPr>
          <w:p w14:paraId="05FD55DE"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 xml:space="preserve">Websites, CV writing templates, CV writing samples. </w:t>
            </w:r>
          </w:p>
        </w:tc>
        <w:tc>
          <w:tcPr>
            <w:tcW w:w="2418" w:type="dxa"/>
          </w:tcPr>
          <w:p w14:paraId="62D3E543"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2 months</w:t>
            </w:r>
          </w:p>
        </w:tc>
      </w:tr>
      <w:tr w:rsidR="00575ED5" w14:paraId="26FB25AC" w14:textId="77777777" w:rsidTr="006C249F">
        <w:trPr>
          <w:trHeight w:val="2513"/>
        </w:trPr>
        <w:tc>
          <w:tcPr>
            <w:tcW w:w="2418" w:type="dxa"/>
          </w:tcPr>
          <w:p w14:paraId="3CE5A949"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 xml:space="preserve">c) Referencing </w:t>
            </w:r>
          </w:p>
        </w:tc>
        <w:tc>
          <w:tcPr>
            <w:tcW w:w="2418" w:type="dxa"/>
          </w:tcPr>
          <w:p w14:paraId="519C3A26"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 xml:space="preserve">I try to list the bibliographic details and try to proofread the references </w:t>
            </w:r>
            <w:proofErr w:type="gramStart"/>
            <w:r w:rsidRPr="006C249F">
              <w:rPr>
                <w:rFonts w:ascii="Times New Roman" w:hAnsi="Times New Roman" w:cs="Times New Roman"/>
              </w:rPr>
              <w:t>in order to</w:t>
            </w:r>
            <w:proofErr w:type="gramEnd"/>
            <w:r w:rsidRPr="006C249F">
              <w:rPr>
                <w:rFonts w:ascii="Times New Roman" w:hAnsi="Times New Roman" w:cs="Times New Roman"/>
              </w:rPr>
              <w:t xml:space="preserve"> improve this skill. </w:t>
            </w:r>
          </w:p>
        </w:tc>
        <w:tc>
          <w:tcPr>
            <w:tcW w:w="2418" w:type="dxa"/>
          </w:tcPr>
          <w:p w14:paraId="716F9B78"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 xml:space="preserve">Online libraries, bibliographical resources, and scholarly articles. </w:t>
            </w:r>
          </w:p>
        </w:tc>
        <w:tc>
          <w:tcPr>
            <w:tcW w:w="2418" w:type="dxa"/>
          </w:tcPr>
          <w:p w14:paraId="61AC385D"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6 months</w:t>
            </w:r>
          </w:p>
        </w:tc>
      </w:tr>
      <w:tr w:rsidR="00575ED5" w14:paraId="20DDB314" w14:textId="77777777" w:rsidTr="006C249F">
        <w:trPr>
          <w:trHeight w:val="3022"/>
        </w:trPr>
        <w:tc>
          <w:tcPr>
            <w:tcW w:w="2418" w:type="dxa"/>
          </w:tcPr>
          <w:p w14:paraId="0BE101D1"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d) Presentation</w:t>
            </w:r>
          </w:p>
        </w:tc>
        <w:tc>
          <w:tcPr>
            <w:tcW w:w="2418" w:type="dxa"/>
          </w:tcPr>
          <w:p w14:paraId="520F6998"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 xml:space="preserve">I try to organize my thoughts, define all the important terms and design interesting slides </w:t>
            </w:r>
            <w:proofErr w:type="gramStart"/>
            <w:r w:rsidRPr="006C249F">
              <w:rPr>
                <w:rFonts w:ascii="Times New Roman" w:hAnsi="Times New Roman" w:cs="Times New Roman"/>
              </w:rPr>
              <w:t>in order to</w:t>
            </w:r>
            <w:proofErr w:type="gramEnd"/>
            <w:r w:rsidRPr="006C249F">
              <w:rPr>
                <w:rFonts w:ascii="Times New Roman" w:hAnsi="Times New Roman" w:cs="Times New Roman"/>
              </w:rPr>
              <w:t xml:space="preserve"> improve these skills. </w:t>
            </w:r>
          </w:p>
        </w:tc>
        <w:tc>
          <w:tcPr>
            <w:tcW w:w="2418" w:type="dxa"/>
          </w:tcPr>
          <w:p w14:paraId="3452CEAD" w14:textId="77777777" w:rsidR="00575ED5" w:rsidRPr="006C249F" w:rsidRDefault="000A3072">
            <w:pPr>
              <w:spacing w:line="360" w:lineRule="auto"/>
              <w:jc w:val="both"/>
              <w:rPr>
                <w:rFonts w:ascii="Times New Roman" w:hAnsi="Times New Roman" w:cs="Times New Roman"/>
              </w:rPr>
            </w:pPr>
            <w:r w:rsidRPr="006C249F">
              <w:rPr>
                <w:rFonts w:ascii="Times New Roman" w:hAnsi="Times New Roman" w:cs="Times New Roman"/>
              </w:rPr>
              <w:t xml:space="preserve">Handouts, backup copies, evaluation form and layout designs. </w:t>
            </w:r>
          </w:p>
        </w:tc>
        <w:tc>
          <w:tcPr>
            <w:tcW w:w="2418" w:type="dxa"/>
          </w:tcPr>
          <w:p w14:paraId="67CF903F" w14:textId="77777777" w:rsidR="00575ED5" w:rsidRPr="006C249F" w:rsidRDefault="000A3072">
            <w:pPr>
              <w:pStyle w:val="af9"/>
              <w:numPr>
                <w:ilvl w:val="0"/>
                <w:numId w:val="10"/>
              </w:numPr>
              <w:spacing w:line="360" w:lineRule="auto"/>
              <w:jc w:val="both"/>
              <w:rPr>
                <w:rFonts w:ascii="Times New Roman" w:hAnsi="Times New Roman" w:cs="Times New Roman"/>
              </w:rPr>
            </w:pPr>
            <w:r w:rsidRPr="006C249F">
              <w:rPr>
                <w:rFonts w:ascii="Times New Roman" w:hAnsi="Times New Roman" w:cs="Times New Roman"/>
              </w:rPr>
              <w:t>months</w:t>
            </w:r>
          </w:p>
        </w:tc>
      </w:tr>
    </w:tbl>
    <w:p w14:paraId="742BD935" w14:textId="77777777" w:rsidR="00575ED5" w:rsidRDefault="00575ED5">
      <w:pPr>
        <w:rPr>
          <w:rFonts w:ascii="Times New Roman" w:hAnsi="Times New Roman" w:cs="Times New Roman"/>
          <w:sz w:val="24"/>
          <w:szCs w:val="24"/>
        </w:rPr>
      </w:pPr>
    </w:p>
    <w:p w14:paraId="5138C961" w14:textId="4025A527" w:rsidR="00575ED5" w:rsidRDefault="000A3072" w:rsidP="008D6C35">
      <w:pPr>
        <w:pStyle w:val="1"/>
      </w:pPr>
      <w:bookmarkStart w:id="3" w:name="_Toc89361768"/>
      <w:r>
        <w:lastRenderedPageBreak/>
        <w:t>3. TIME MANAGEMENT</w:t>
      </w:r>
      <w:bookmarkEnd w:id="3"/>
      <w:r>
        <w:t xml:space="preserve"> </w:t>
      </w:r>
    </w:p>
    <w:p w14:paraId="0A926349" w14:textId="77777777" w:rsidR="00575ED5" w:rsidRPr="008D6C35" w:rsidRDefault="000A3072" w:rsidP="008D6C35">
      <w:pPr>
        <w:spacing w:line="360" w:lineRule="auto"/>
        <w:jc w:val="both"/>
        <w:rPr>
          <w:rFonts w:ascii="Times New Roman" w:hAnsi="Times New Roman" w:cs="Times New Roman"/>
        </w:rPr>
      </w:pPr>
      <w:r w:rsidRPr="008D6C35">
        <w:rPr>
          <w:rFonts w:ascii="Times New Roman" w:hAnsi="Times New Roman" w:cs="Times New Roman"/>
        </w:rPr>
        <w:t>Time management refers to the process of planning and organizing how one should divide their time between some specific personal and professional activities. Time management is necessary for increasing productivity and efficiency (</w:t>
      </w:r>
      <w:r w:rsidRPr="008D6C35">
        <w:rPr>
          <w:rFonts w:ascii="Times New Roman" w:hAnsi="Times New Roman" w:cs="Times New Roman"/>
          <w:color w:val="222222"/>
          <w:shd w:val="clear" w:color="auto" w:fill="FFFFFF"/>
        </w:rPr>
        <w:t>Wolters, Won and Hussain, 2017</w:t>
      </w:r>
      <w:r w:rsidRPr="008D6C35">
        <w:rPr>
          <w:rFonts w:ascii="Times New Roman" w:hAnsi="Times New Roman" w:cs="Times New Roman"/>
        </w:rPr>
        <w:t xml:space="preserve">). In the current section I provide a demonstration of this skill that I acquired from the module. This module informed me about the necessity of time management of personal and professional activities. I have learned about a range of skills during the module that has helped me to improve my time management skills. Some of these skills are prioritization and decision making, planning, </w:t>
      </w:r>
      <w:proofErr w:type="gramStart"/>
      <w:r w:rsidRPr="008D6C35">
        <w:rPr>
          <w:rFonts w:ascii="Times New Roman" w:hAnsi="Times New Roman" w:cs="Times New Roman"/>
        </w:rPr>
        <w:t>outsourcing</w:t>
      </w:r>
      <w:proofErr w:type="gramEnd"/>
      <w:r w:rsidRPr="008D6C35">
        <w:rPr>
          <w:rFonts w:ascii="Times New Roman" w:hAnsi="Times New Roman" w:cs="Times New Roman"/>
        </w:rPr>
        <w:t xml:space="preserve"> and delegating and creating a strategic system. I already knew about how to create time </w:t>
      </w:r>
      <w:proofErr w:type="gramStart"/>
      <w:r w:rsidRPr="008D6C35">
        <w:rPr>
          <w:rFonts w:ascii="Times New Roman" w:hAnsi="Times New Roman" w:cs="Times New Roman"/>
        </w:rPr>
        <w:t>sheets</w:t>
      </w:r>
      <w:proofErr w:type="gramEnd"/>
      <w:r w:rsidRPr="008D6C35">
        <w:rPr>
          <w:rFonts w:ascii="Times New Roman" w:hAnsi="Times New Roman" w:cs="Times New Roman"/>
        </w:rPr>
        <w:t xml:space="preserve"> but this module allowed me to act more specifically. I have also learned to use the Pomodoro technique of time management in which I was told to divide my work hours into chunks of 25 minutes, each separated with a 5-miniute intervals (</w:t>
      </w:r>
      <w:r w:rsidRPr="008D6C35">
        <w:rPr>
          <w:rFonts w:ascii="Times New Roman" w:hAnsi="Times New Roman" w:cs="Times New Roman"/>
          <w:color w:val="222222"/>
          <w:shd w:val="clear" w:color="auto" w:fill="FFFFFF"/>
        </w:rPr>
        <w:t>Wolters, Won and Hussain, 2017</w:t>
      </w:r>
      <w:r w:rsidRPr="008D6C35">
        <w:rPr>
          <w:rFonts w:ascii="Times New Roman" w:hAnsi="Times New Roman" w:cs="Times New Roman"/>
        </w:rPr>
        <w:t xml:space="preserve">). Using this </w:t>
      </w:r>
      <w:proofErr w:type="gramStart"/>
      <w:r w:rsidRPr="008D6C35">
        <w:rPr>
          <w:rFonts w:ascii="Times New Roman" w:hAnsi="Times New Roman" w:cs="Times New Roman"/>
        </w:rPr>
        <w:t>technique</w:t>
      </w:r>
      <w:proofErr w:type="gramEnd"/>
      <w:r w:rsidRPr="008D6C35">
        <w:rPr>
          <w:rFonts w:ascii="Times New Roman" w:hAnsi="Times New Roman" w:cs="Times New Roman"/>
        </w:rPr>
        <w:t xml:space="preserve"> I am able to work on the task that is required to be done at that particular time and work on it until time for that particular task is over. Initially, I was unable to complete the tasks in the given time but eventually I improved my implementation skills and soon I was able to complete the tasks within the allocated time. </w:t>
      </w:r>
    </w:p>
    <w:p w14:paraId="2CF7A137" w14:textId="77777777" w:rsidR="00575ED5" w:rsidRDefault="000A3072" w:rsidP="008D6C35">
      <w:pPr>
        <w:pStyle w:val="1"/>
      </w:pPr>
      <w:bookmarkStart w:id="4" w:name="_Toc89361769"/>
      <w:r>
        <w:t>4. CV WRITING</w:t>
      </w:r>
      <w:bookmarkEnd w:id="4"/>
      <w:r>
        <w:t xml:space="preserve"> </w:t>
      </w:r>
    </w:p>
    <w:p w14:paraId="5838288B" w14:textId="0BCFA068" w:rsidR="008D6C35" w:rsidRPr="008D6C35" w:rsidRDefault="000A3072" w:rsidP="008D6C35">
      <w:pPr>
        <w:spacing w:line="360" w:lineRule="auto"/>
        <w:jc w:val="both"/>
        <w:rPr>
          <w:rFonts w:ascii="Times New Roman" w:hAnsi="Times New Roman" w:cs="Times New Roman"/>
        </w:rPr>
      </w:pPr>
      <w:r w:rsidRPr="008D6C35">
        <w:rPr>
          <w:rFonts w:ascii="Times New Roman" w:hAnsi="Times New Roman" w:cs="Times New Roman"/>
        </w:rPr>
        <w:t xml:space="preserve">A curriculum vitae, often referred to as a CV is basically a professional </w:t>
      </w:r>
      <w:proofErr w:type="gramStart"/>
      <w:r w:rsidRPr="008D6C35">
        <w:rPr>
          <w:rFonts w:ascii="Times New Roman" w:hAnsi="Times New Roman" w:cs="Times New Roman"/>
        </w:rPr>
        <w:t>bio-data</w:t>
      </w:r>
      <w:proofErr w:type="gramEnd"/>
      <w:r w:rsidRPr="008D6C35">
        <w:rPr>
          <w:rFonts w:ascii="Times New Roman" w:hAnsi="Times New Roman" w:cs="Times New Roman"/>
        </w:rPr>
        <w:t xml:space="preserve"> or a written document that summarizes the skills, education and work history of a person. A CV is mostly needed for applying to jobs (</w:t>
      </w:r>
      <w:r w:rsidRPr="008D6C35">
        <w:rPr>
          <w:rFonts w:ascii="Times New Roman" w:hAnsi="Times New Roman" w:cs="Times New Roman"/>
          <w:color w:val="222222"/>
          <w:shd w:val="clear" w:color="auto" w:fill="FFFFFF"/>
        </w:rPr>
        <w:t>Rehill, Kashefpakdel and Mann, 2017)</w:t>
      </w:r>
      <w:r w:rsidRPr="008D6C35">
        <w:rPr>
          <w:rFonts w:ascii="Times New Roman" w:hAnsi="Times New Roman" w:cs="Times New Roman"/>
        </w:rPr>
        <w:t xml:space="preserve">. This module has helped me to gain an extensive knowledge about making CVs and use them effectively. Writing a CV is very important for me because it can give me a chance to showcase my competencies and knowledge to prospective employers. From this module I have learnt about the various aspects of making and writing a CV. I already knew about the format and structure of CVs and the general things that it contains but the module gave me the opportunity to tailor the </w:t>
      </w:r>
      <w:proofErr w:type="gramStart"/>
      <w:r w:rsidRPr="008D6C35">
        <w:rPr>
          <w:rFonts w:ascii="Times New Roman" w:hAnsi="Times New Roman" w:cs="Times New Roman"/>
        </w:rPr>
        <w:t>bio-data</w:t>
      </w:r>
      <w:proofErr w:type="gramEnd"/>
      <w:r w:rsidRPr="008D6C35">
        <w:rPr>
          <w:rFonts w:ascii="Times New Roman" w:hAnsi="Times New Roman" w:cs="Times New Roman"/>
        </w:rPr>
        <w:t xml:space="preserve"> to the concerned job role. I learned that in the CV I should make the most of my knowledge, </w:t>
      </w:r>
      <w:proofErr w:type="gramStart"/>
      <w:r w:rsidRPr="008D6C35">
        <w:rPr>
          <w:rFonts w:ascii="Times New Roman" w:hAnsi="Times New Roman" w:cs="Times New Roman"/>
        </w:rPr>
        <w:t>interests</w:t>
      </w:r>
      <w:proofErr w:type="gramEnd"/>
      <w:r w:rsidRPr="008D6C35">
        <w:rPr>
          <w:rFonts w:ascii="Times New Roman" w:hAnsi="Times New Roman" w:cs="Times New Roman"/>
        </w:rPr>
        <w:t xml:space="preserve"> and skills. I am trying to keep it as precise and presentable as possible. I have also learned from the module that I must include a reference name as it can improve my chances of getting selected. I did not know about this before and the module has </w:t>
      </w:r>
      <w:proofErr w:type="gramStart"/>
      <w:r w:rsidRPr="008D6C35">
        <w:rPr>
          <w:rFonts w:ascii="Times New Roman" w:hAnsi="Times New Roman" w:cs="Times New Roman"/>
        </w:rPr>
        <w:t>definitely helped</w:t>
      </w:r>
      <w:proofErr w:type="gramEnd"/>
      <w:r w:rsidRPr="008D6C35">
        <w:rPr>
          <w:rFonts w:ascii="Times New Roman" w:hAnsi="Times New Roman" w:cs="Times New Roman"/>
        </w:rPr>
        <w:t xml:space="preserve"> me to create a more effective CV.</w:t>
      </w:r>
      <w:bookmarkStart w:id="5" w:name="_Toc89361770"/>
    </w:p>
    <w:p w14:paraId="177ADB60" w14:textId="77777777" w:rsidR="008D6C35" w:rsidRDefault="008D6C35" w:rsidP="008D6C35">
      <w:pPr>
        <w:pStyle w:val="1"/>
      </w:pPr>
    </w:p>
    <w:p w14:paraId="6E921AA2" w14:textId="77777777" w:rsidR="008D6C35" w:rsidRDefault="008D6C35" w:rsidP="008D6C35">
      <w:pPr>
        <w:pStyle w:val="1"/>
      </w:pPr>
    </w:p>
    <w:p w14:paraId="60B7D902" w14:textId="77777777" w:rsidR="008D6C35" w:rsidRPr="008D6C35" w:rsidRDefault="008D6C35" w:rsidP="008D6C35"/>
    <w:p w14:paraId="51C0D703" w14:textId="11BF2F9B" w:rsidR="00575ED5" w:rsidRDefault="000A3072" w:rsidP="008D6C35">
      <w:pPr>
        <w:pStyle w:val="1"/>
      </w:pPr>
      <w:r>
        <w:lastRenderedPageBreak/>
        <w:t>5. REFERENCING</w:t>
      </w:r>
      <w:bookmarkEnd w:id="5"/>
    </w:p>
    <w:p w14:paraId="6E057B68" w14:textId="77777777" w:rsidR="00575ED5" w:rsidRPr="008D6C35" w:rsidRDefault="000A3072" w:rsidP="008D6C35">
      <w:pPr>
        <w:spacing w:line="360" w:lineRule="auto"/>
        <w:jc w:val="both"/>
        <w:rPr>
          <w:rFonts w:ascii="Times New Roman" w:hAnsi="Times New Roman" w:cs="Times New Roman"/>
        </w:rPr>
      </w:pPr>
      <w:r w:rsidRPr="008D6C35">
        <w:rPr>
          <w:rFonts w:ascii="Times New Roman" w:hAnsi="Times New Roman" w:cs="Times New Roman"/>
        </w:rPr>
        <w:t xml:space="preserve">Referencing also termed as citation is described as a method of stating or crediting the source of the writer’s facts, </w:t>
      </w:r>
      <w:proofErr w:type="gramStart"/>
      <w:r w:rsidRPr="008D6C35">
        <w:rPr>
          <w:rFonts w:ascii="Times New Roman" w:hAnsi="Times New Roman" w:cs="Times New Roman"/>
        </w:rPr>
        <w:t>opinions</w:t>
      </w:r>
      <w:proofErr w:type="gramEnd"/>
      <w:r w:rsidRPr="008D6C35">
        <w:rPr>
          <w:rFonts w:ascii="Times New Roman" w:hAnsi="Times New Roman" w:cs="Times New Roman"/>
        </w:rPr>
        <w:t xml:space="preserve"> and ideas. Failure to credit sources with proper references can affect academic integrity (</w:t>
      </w:r>
      <w:r w:rsidRPr="008D6C35">
        <w:rPr>
          <w:rFonts w:ascii="Times New Roman" w:hAnsi="Times New Roman" w:cs="Times New Roman"/>
          <w:color w:val="222222"/>
          <w:shd w:val="clear" w:color="auto" w:fill="FFFFFF"/>
        </w:rPr>
        <w:t>Huisman et al., 2019</w:t>
      </w:r>
      <w:r w:rsidRPr="008D6C35">
        <w:rPr>
          <w:rFonts w:ascii="Times New Roman" w:hAnsi="Times New Roman" w:cs="Times New Roman"/>
        </w:rPr>
        <w:t xml:space="preserve">). Before the module, I already knew about some of the aspects and use of references. However, </w:t>
      </w:r>
      <w:proofErr w:type="gramStart"/>
      <w:r w:rsidRPr="008D6C35">
        <w:rPr>
          <w:rFonts w:ascii="Times New Roman" w:hAnsi="Times New Roman" w:cs="Times New Roman"/>
        </w:rPr>
        <w:t>in the course of</w:t>
      </w:r>
      <w:proofErr w:type="gramEnd"/>
      <w:r w:rsidRPr="008D6C35">
        <w:rPr>
          <w:rFonts w:ascii="Times New Roman" w:hAnsi="Times New Roman" w:cs="Times New Roman"/>
        </w:rPr>
        <w:t xml:space="preserve"> the module I could improve my skills of referencing over time. From the module I have learned about sorting my list of references in the alphabetical order using the automatic A-Z feature in Microsoft Word. I have also learned to write references manually in case the citations are not available on referencing generators such as CiteThisForMe (</w:t>
      </w:r>
      <w:r w:rsidRPr="008D6C35">
        <w:rPr>
          <w:rFonts w:ascii="Times New Roman" w:hAnsi="Times New Roman" w:cs="Times New Roman"/>
          <w:color w:val="222222"/>
          <w:shd w:val="clear" w:color="auto" w:fill="FFFFFF"/>
        </w:rPr>
        <w:t>Huisman et al., 2019</w:t>
      </w:r>
      <w:r w:rsidRPr="008D6C35">
        <w:rPr>
          <w:rFonts w:ascii="Times New Roman" w:hAnsi="Times New Roman" w:cs="Times New Roman"/>
        </w:rPr>
        <w:t xml:space="preserve">). I am more consistent with the format and therefore my work is easier to follow. During the module I have learned to avoid the use of sources that are conventional. I can also proofread my bibliography list, a skill that I never exercised before this module. However, now I understand how important it is to proofread the list and mark possible errors and resolve the same. I am yet to make full utilization of the references because I often fail to cite my references as I write and therefore, I often forget which data came from which source, thereby leaving out the most important references. </w:t>
      </w:r>
    </w:p>
    <w:p w14:paraId="635C4582" w14:textId="77777777" w:rsidR="00575ED5" w:rsidRDefault="000A3072" w:rsidP="008D6C35">
      <w:pPr>
        <w:pStyle w:val="1"/>
      </w:pPr>
      <w:bookmarkStart w:id="6" w:name="_Toc89361771"/>
      <w:r>
        <w:t>6. PRESENTATION</w:t>
      </w:r>
      <w:bookmarkEnd w:id="6"/>
      <w:r>
        <w:t xml:space="preserve"> </w:t>
      </w:r>
    </w:p>
    <w:p w14:paraId="65E36876" w14:textId="77777777" w:rsidR="00575ED5" w:rsidRPr="008D6C35" w:rsidRDefault="000A3072" w:rsidP="008D6C35">
      <w:pPr>
        <w:spacing w:line="360" w:lineRule="auto"/>
        <w:jc w:val="both"/>
        <w:rPr>
          <w:rFonts w:ascii="Times New Roman" w:hAnsi="Times New Roman" w:cs="Times New Roman"/>
        </w:rPr>
      </w:pPr>
      <w:r w:rsidRPr="008D6C35">
        <w:rPr>
          <w:rFonts w:ascii="Times New Roman" w:hAnsi="Times New Roman" w:cs="Times New Roman"/>
        </w:rPr>
        <w:t>Presentation, an integral part of public speaking, refers to a set of skills and abilities that allow a person to interact and communicate with the audience, engage the audience in visual representations and convey the information with clarity (</w:t>
      </w:r>
      <w:r w:rsidRPr="008D6C35">
        <w:rPr>
          <w:rFonts w:ascii="Times New Roman" w:hAnsi="Times New Roman" w:cs="Times New Roman"/>
          <w:color w:val="222222"/>
          <w:shd w:val="clear" w:color="auto" w:fill="FFFFFF"/>
        </w:rPr>
        <w:t>Okoro, Washington. and Thomas, 2017</w:t>
      </w:r>
      <w:r w:rsidRPr="008D6C35">
        <w:rPr>
          <w:rFonts w:ascii="Times New Roman" w:hAnsi="Times New Roman" w:cs="Times New Roman"/>
        </w:rPr>
        <w:t>). This section provides my personal reflection on the presentation that I delivered in the 9</w:t>
      </w:r>
      <w:r w:rsidRPr="008D6C35">
        <w:rPr>
          <w:rFonts w:ascii="Times New Roman" w:hAnsi="Times New Roman" w:cs="Times New Roman"/>
          <w:vertAlign w:val="superscript"/>
        </w:rPr>
        <w:t>th</w:t>
      </w:r>
      <w:r w:rsidRPr="008D6C35">
        <w:rPr>
          <w:rFonts w:ascii="Times New Roman" w:hAnsi="Times New Roman" w:cs="Times New Roman"/>
        </w:rPr>
        <w:t xml:space="preserve"> week. I have learned a about a range of skills necessary for making presentations while creating the presentation myself. Before the module I had a little understanding of creating visual presentations and I only knew about the basics. However, during the module I learned about how I can create a visually engaging presentation and interact with the audience at the same time. While delivering the presentation I was able to understand when to ask questions and when to use humour as I addressed the audience. I have learned the key skills like putting a background, pasting </w:t>
      </w:r>
      <w:proofErr w:type="gramStart"/>
      <w:r w:rsidRPr="008D6C35">
        <w:rPr>
          <w:rFonts w:ascii="Times New Roman" w:hAnsi="Times New Roman" w:cs="Times New Roman"/>
        </w:rPr>
        <w:t>images</w:t>
      </w:r>
      <w:proofErr w:type="gramEnd"/>
      <w:r w:rsidRPr="008D6C35">
        <w:rPr>
          <w:rFonts w:ascii="Times New Roman" w:hAnsi="Times New Roman" w:cs="Times New Roman"/>
        </w:rPr>
        <w:t xml:space="preserve"> and changing the font and size of texts (</w:t>
      </w:r>
      <w:r w:rsidRPr="008D6C35">
        <w:rPr>
          <w:rFonts w:ascii="Times New Roman" w:hAnsi="Times New Roman" w:cs="Times New Roman"/>
          <w:color w:val="222222"/>
          <w:shd w:val="clear" w:color="auto" w:fill="FFFFFF"/>
        </w:rPr>
        <w:t>Okoro, Washington. and Thomas, 2017</w:t>
      </w:r>
      <w:r w:rsidRPr="008D6C35">
        <w:rPr>
          <w:rFonts w:ascii="Times New Roman" w:hAnsi="Times New Roman" w:cs="Times New Roman"/>
        </w:rPr>
        <w:t xml:space="preserve">). I also gathered comprehensive knowledge about the proper use of speaker notes and how to write these notes. I included some take-home points in the presentation I </w:t>
      </w:r>
      <w:proofErr w:type="gramStart"/>
      <w:r w:rsidRPr="008D6C35">
        <w:rPr>
          <w:rFonts w:ascii="Times New Roman" w:hAnsi="Times New Roman" w:cs="Times New Roman"/>
        </w:rPr>
        <w:t>delivered</w:t>
      </w:r>
      <w:proofErr w:type="gramEnd"/>
      <w:r w:rsidRPr="008D6C35">
        <w:rPr>
          <w:rFonts w:ascii="Times New Roman" w:hAnsi="Times New Roman" w:cs="Times New Roman"/>
        </w:rPr>
        <w:t xml:space="preserve"> and I was well prepared. I practised </w:t>
      </w:r>
      <w:proofErr w:type="gramStart"/>
      <w:r w:rsidRPr="008D6C35">
        <w:rPr>
          <w:rFonts w:ascii="Times New Roman" w:hAnsi="Times New Roman" w:cs="Times New Roman"/>
        </w:rPr>
        <w:t>over and over again</w:t>
      </w:r>
      <w:proofErr w:type="gramEnd"/>
      <w:r w:rsidRPr="008D6C35">
        <w:rPr>
          <w:rFonts w:ascii="Times New Roman" w:hAnsi="Times New Roman" w:cs="Times New Roman"/>
        </w:rPr>
        <w:t xml:space="preserve"> so I could talk with clarity. I was, however, extremely nervous and my I exhibited that through my body language. This is a negative aspect I should </w:t>
      </w:r>
      <w:proofErr w:type="gramStart"/>
      <w:r w:rsidRPr="008D6C35">
        <w:rPr>
          <w:rFonts w:ascii="Times New Roman" w:hAnsi="Times New Roman" w:cs="Times New Roman"/>
        </w:rPr>
        <w:t>look into</w:t>
      </w:r>
      <w:proofErr w:type="gramEnd"/>
      <w:r w:rsidRPr="008D6C35">
        <w:rPr>
          <w:rFonts w:ascii="Times New Roman" w:hAnsi="Times New Roman" w:cs="Times New Roman"/>
        </w:rPr>
        <w:t xml:space="preserve"> and work on. </w:t>
      </w:r>
    </w:p>
    <w:p w14:paraId="38121392" w14:textId="77777777" w:rsidR="008D6C35" w:rsidRDefault="008D6C35">
      <w:pPr>
        <w:pStyle w:val="1"/>
      </w:pPr>
      <w:bookmarkStart w:id="7" w:name="_Toc89361772"/>
    </w:p>
    <w:p w14:paraId="4F7BE9C5" w14:textId="77777777" w:rsidR="008D6C35" w:rsidRDefault="008D6C35" w:rsidP="008D6C35"/>
    <w:p w14:paraId="7D0C8568" w14:textId="77777777" w:rsidR="008D6C35" w:rsidRPr="008D6C35" w:rsidRDefault="008D6C35" w:rsidP="008D6C35"/>
    <w:p w14:paraId="602B67B5" w14:textId="475F8F87" w:rsidR="00575ED5" w:rsidRDefault="000A3072" w:rsidP="008D6C35">
      <w:pPr>
        <w:pStyle w:val="1"/>
      </w:pPr>
      <w:r>
        <w:lastRenderedPageBreak/>
        <w:t>7. CONCLUSION</w:t>
      </w:r>
      <w:bookmarkEnd w:id="7"/>
      <w:r>
        <w:t xml:space="preserve"> </w:t>
      </w:r>
    </w:p>
    <w:p w14:paraId="7C3679B8" w14:textId="77777777" w:rsidR="00575ED5" w:rsidRPr="008D6C35" w:rsidRDefault="000A3072" w:rsidP="008D6C35">
      <w:pPr>
        <w:spacing w:line="360" w:lineRule="auto"/>
        <w:jc w:val="both"/>
        <w:rPr>
          <w:rFonts w:ascii="Times New Roman" w:hAnsi="Times New Roman" w:cs="Times New Roman"/>
        </w:rPr>
      </w:pPr>
      <w:r w:rsidRPr="008D6C35">
        <w:rPr>
          <w:rFonts w:ascii="Times New Roman" w:hAnsi="Times New Roman" w:cs="Times New Roman"/>
        </w:rPr>
        <w:t xml:space="preserve">This module has allowed me to become a more efficient learner and achieve academic excellence. The skills that I have learned today will also allow me to excel in my professional career in the future. This module enhanced my academic literacy and has enabled me to make meaningful contributions. I have presented a reflection of my learning in this specific module </w:t>
      </w:r>
      <w:proofErr w:type="gramStart"/>
      <w:r w:rsidRPr="008D6C35">
        <w:rPr>
          <w:rFonts w:ascii="Times New Roman" w:hAnsi="Times New Roman" w:cs="Times New Roman"/>
        </w:rPr>
        <w:t>in order to</w:t>
      </w:r>
      <w:proofErr w:type="gramEnd"/>
      <w:r w:rsidRPr="008D6C35">
        <w:rPr>
          <w:rFonts w:ascii="Times New Roman" w:hAnsi="Times New Roman" w:cs="Times New Roman"/>
        </w:rPr>
        <w:t xml:space="preserve"> assess my skills and limitations. This assessment will further enable me to work on my weaknesses and improve the acquired skills. The learning in this module has made me more confident and independent as a learner. I </w:t>
      </w:r>
      <w:proofErr w:type="gramStart"/>
      <w:r w:rsidRPr="008D6C35">
        <w:rPr>
          <w:rFonts w:ascii="Times New Roman" w:hAnsi="Times New Roman" w:cs="Times New Roman"/>
        </w:rPr>
        <w:t>am able to</w:t>
      </w:r>
      <w:proofErr w:type="gramEnd"/>
      <w:r w:rsidRPr="008D6C35">
        <w:rPr>
          <w:rFonts w:ascii="Times New Roman" w:hAnsi="Times New Roman" w:cs="Times New Roman"/>
        </w:rPr>
        <w:t xml:space="preserve"> focus on my studies more effectively and convey knowledge with clarity. I </w:t>
      </w:r>
      <w:proofErr w:type="gramStart"/>
      <w:r w:rsidRPr="008D6C35">
        <w:rPr>
          <w:rFonts w:ascii="Times New Roman" w:hAnsi="Times New Roman" w:cs="Times New Roman"/>
        </w:rPr>
        <w:t>am able to</w:t>
      </w:r>
      <w:proofErr w:type="gramEnd"/>
      <w:r w:rsidRPr="008D6C35">
        <w:rPr>
          <w:rFonts w:ascii="Times New Roman" w:hAnsi="Times New Roman" w:cs="Times New Roman"/>
        </w:rPr>
        <w:t xml:space="preserve"> think critically and focus on different styles and techniques. </w:t>
      </w:r>
    </w:p>
    <w:p w14:paraId="50E8886C" w14:textId="77777777" w:rsidR="00575ED5" w:rsidRDefault="00575ED5">
      <w:pPr>
        <w:pStyle w:val="af9"/>
        <w:rPr>
          <w:rFonts w:ascii="Times New Roman" w:hAnsi="Times New Roman" w:cs="Times New Roman"/>
          <w:sz w:val="24"/>
          <w:szCs w:val="24"/>
        </w:rPr>
      </w:pPr>
    </w:p>
    <w:p w14:paraId="03C66563" w14:textId="77777777" w:rsidR="00575ED5" w:rsidRDefault="00575ED5">
      <w:pPr>
        <w:rPr>
          <w:rFonts w:ascii="Times New Roman" w:hAnsi="Times New Roman" w:cs="Times New Roman"/>
          <w:sz w:val="24"/>
          <w:szCs w:val="24"/>
        </w:rPr>
      </w:pPr>
    </w:p>
    <w:p w14:paraId="6D2C4BBF" w14:textId="77777777" w:rsidR="00575ED5" w:rsidRDefault="00575ED5">
      <w:pPr>
        <w:rPr>
          <w:rFonts w:ascii="Times New Roman" w:hAnsi="Times New Roman" w:cs="Times New Roman"/>
          <w:sz w:val="24"/>
          <w:szCs w:val="24"/>
        </w:rPr>
      </w:pPr>
    </w:p>
    <w:p w14:paraId="5762D4D9" w14:textId="77777777" w:rsidR="00575ED5" w:rsidRDefault="00575ED5">
      <w:pPr>
        <w:rPr>
          <w:rFonts w:ascii="Times New Roman" w:hAnsi="Times New Roman" w:cs="Times New Roman"/>
          <w:sz w:val="24"/>
          <w:szCs w:val="24"/>
        </w:rPr>
      </w:pPr>
    </w:p>
    <w:p w14:paraId="058C696B" w14:textId="77777777" w:rsidR="00575ED5" w:rsidRDefault="00575ED5">
      <w:pPr>
        <w:rPr>
          <w:rFonts w:ascii="Times New Roman" w:hAnsi="Times New Roman" w:cs="Times New Roman"/>
          <w:sz w:val="24"/>
          <w:szCs w:val="24"/>
        </w:rPr>
      </w:pPr>
    </w:p>
    <w:p w14:paraId="76B4E684" w14:textId="77777777" w:rsidR="00575ED5" w:rsidRDefault="00575ED5">
      <w:pPr>
        <w:rPr>
          <w:rFonts w:ascii="Times New Roman" w:hAnsi="Times New Roman" w:cs="Times New Roman"/>
          <w:sz w:val="24"/>
          <w:szCs w:val="24"/>
        </w:rPr>
      </w:pPr>
    </w:p>
    <w:p w14:paraId="14FC3C15" w14:textId="77777777" w:rsidR="00575ED5" w:rsidRDefault="00575ED5">
      <w:pPr>
        <w:rPr>
          <w:rFonts w:ascii="Times New Roman" w:hAnsi="Times New Roman" w:cs="Times New Roman"/>
          <w:sz w:val="24"/>
          <w:szCs w:val="24"/>
        </w:rPr>
      </w:pPr>
    </w:p>
    <w:p w14:paraId="2B99BB49" w14:textId="77777777" w:rsidR="00575ED5" w:rsidRDefault="00575ED5">
      <w:pPr>
        <w:rPr>
          <w:rFonts w:ascii="Times New Roman" w:hAnsi="Times New Roman" w:cs="Times New Roman"/>
          <w:sz w:val="24"/>
          <w:szCs w:val="24"/>
        </w:rPr>
      </w:pPr>
    </w:p>
    <w:p w14:paraId="43B2A833" w14:textId="77777777" w:rsidR="00575ED5" w:rsidRDefault="00575ED5">
      <w:pPr>
        <w:rPr>
          <w:rFonts w:ascii="Times New Roman" w:hAnsi="Times New Roman" w:cs="Times New Roman"/>
          <w:sz w:val="24"/>
          <w:szCs w:val="24"/>
        </w:rPr>
      </w:pPr>
    </w:p>
    <w:p w14:paraId="37EB8DB6" w14:textId="77777777" w:rsidR="00575ED5" w:rsidRDefault="00575ED5">
      <w:pPr>
        <w:rPr>
          <w:rFonts w:ascii="Times New Roman" w:hAnsi="Times New Roman" w:cs="Times New Roman"/>
          <w:sz w:val="24"/>
          <w:szCs w:val="24"/>
        </w:rPr>
      </w:pPr>
    </w:p>
    <w:p w14:paraId="62A84925" w14:textId="77777777" w:rsidR="00575ED5" w:rsidRDefault="00575ED5">
      <w:pPr>
        <w:rPr>
          <w:rFonts w:ascii="Times New Roman" w:hAnsi="Times New Roman" w:cs="Times New Roman"/>
          <w:sz w:val="24"/>
          <w:szCs w:val="24"/>
        </w:rPr>
      </w:pPr>
    </w:p>
    <w:p w14:paraId="6D0AFBF6" w14:textId="77777777" w:rsidR="00575ED5" w:rsidRDefault="00575ED5">
      <w:pPr>
        <w:rPr>
          <w:rFonts w:ascii="Times New Roman" w:hAnsi="Times New Roman" w:cs="Times New Roman"/>
          <w:sz w:val="24"/>
          <w:szCs w:val="24"/>
        </w:rPr>
      </w:pPr>
    </w:p>
    <w:p w14:paraId="5970FF4E" w14:textId="77777777" w:rsidR="00575ED5" w:rsidRDefault="00575ED5">
      <w:pPr>
        <w:rPr>
          <w:rFonts w:ascii="Times New Roman" w:hAnsi="Times New Roman" w:cs="Times New Roman"/>
          <w:sz w:val="24"/>
          <w:szCs w:val="24"/>
        </w:rPr>
      </w:pPr>
    </w:p>
    <w:p w14:paraId="5EFF45C0" w14:textId="77777777" w:rsidR="00575ED5" w:rsidRDefault="00575ED5">
      <w:pPr>
        <w:rPr>
          <w:rFonts w:ascii="Times New Roman" w:hAnsi="Times New Roman" w:cs="Times New Roman"/>
          <w:sz w:val="24"/>
          <w:szCs w:val="24"/>
        </w:rPr>
      </w:pPr>
    </w:p>
    <w:p w14:paraId="0223BE9B" w14:textId="77777777" w:rsidR="00575ED5" w:rsidRDefault="00575ED5">
      <w:pPr>
        <w:rPr>
          <w:rFonts w:ascii="Times New Roman" w:hAnsi="Times New Roman" w:cs="Times New Roman"/>
          <w:sz w:val="24"/>
          <w:szCs w:val="24"/>
        </w:rPr>
      </w:pPr>
    </w:p>
    <w:p w14:paraId="3053EA58" w14:textId="77777777" w:rsidR="00575ED5" w:rsidRDefault="00575ED5">
      <w:pPr>
        <w:rPr>
          <w:rFonts w:ascii="Times New Roman" w:hAnsi="Times New Roman" w:cs="Times New Roman"/>
          <w:sz w:val="24"/>
          <w:szCs w:val="24"/>
        </w:rPr>
      </w:pPr>
    </w:p>
    <w:p w14:paraId="1E5207FE" w14:textId="77777777" w:rsidR="00575ED5" w:rsidRDefault="00575ED5">
      <w:pPr>
        <w:rPr>
          <w:rFonts w:ascii="Times New Roman" w:hAnsi="Times New Roman" w:cs="Times New Roman"/>
          <w:sz w:val="24"/>
          <w:szCs w:val="24"/>
        </w:rPr>
      </w:pPr>
    </w:p>
    <w:p w14:paraId="472C60E4" w14:textId="77777777" w:rsidR="008D6C35" w:rsidRDefault="008D6C35">
      <w:pPr>
        <w:pStyle w:val="1"/>
      </w:pPr>
      <w:bookmarkStart w:id="8" w:name="_Toc89361773"/>
    </w:p>
    <w:p w14:paraId="05F735C1" w14:textId="77777777" w:rsidR="008D6C35" w:rsidRDefault="008D6C35" w:rsidP="008D6C35"/>
    <w:p w14:paraId="631012C9" w14:textId="77777777" w:rsidR="008D6C35" w:rsidRDefault="008D6C35" w:rsidP="008D6C35"/>
    <w:p w14:paraId="6EACF624" w14:textId="77777777" w:rsidR="008D6C35" w:rsidRPr="008D6C35" w:rsidRDefault="008D6C35" w:rsidP="008D6C35"/>
    <w:p w14:paraId="4C095378" w14:textId="694996D5" w:rsidR="00575ED5" w:rsidRDefault="000A3072">
      <w:pPr>
        <w:pStyle w:val="1"/>
      </w:pPr>
      <w:r>
        <w:lastRenderedPageBreak/>
        <w:t>Reference List</w:t>
      </w:r>
      <w:bookmarkEnd w:id="8"/>
    </w:p>
    <w:p w14:paraId="1CD40547" w14:textId="77777777" w:rsidR="00575ED5" w:rsidRDefault="000A307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Journals </w:t>
      </w:r>
    </w:p>
    <w:p w14:paraId="0CDB30BD" w14:textId="77777777" w:rsidR="00575ED5" w:rsidRDefault="000A3072">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Bruno, A. and Dell’Aversana, G., 2017. Reflective practice for psychology students: The use of reflective journal feedback in higher education. </w:t>
      </w:r>
      <w:r>
        <w:rPr>
          <w:rFonts w:ascii="Times New Roman" w:hAnsi="Times New Roman" w:cs="Times New Roman"/>
          <w:i/>
          <w:iCs/>
          <w:color w:val="222222"/>
          <w:sz w:val="24"/>
          <w:szCs w:val="24"/>
          <w:shd w:val="clear" w:color="auto" w:fill="FFFFFF"/>
        </w:rPr>
        <w:t>Psychology Learning &amp; Teaching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 xml:space="preserve">(2), pp.248-260. Available from: </w:t>
      </w:r>
      <w:hyperlink r:id="rId10" w:history="1">
        <w:r>
          <w:rPr>
            <w:rStyle w:val="afc"/>
            <w:rFonts w:ascii="Times New Roman" w:hAnsi="Times New Roman" w:cs="Times New Roman"/>
            <w:sz w:val="24"/>
            <w:szCs w:val="24"/>
            <w:shd w:val="clear" w:color="auto" w:fill="FFFFFF"/>
          </w:rPr>
          <w:t>https://journals.sagepub.com/doi/pdf/10.1177/1475725716686288</w:t>
        </w:r>
      </w:hyperlink>
      <w:r>
        <w:rPr>
          <w:rFonts w:ascii="Times New Roman" w:hAnsi="Times New Roman" w:cs="Times New Roman"/>
          <w:color w:val="222222"/>
          <w:sz w:val="24"/>
          <w:szCs w:val="24"/>
          <w:shd w:val="clear" w:color="auto" w:fill="FFFFFF"/>
        </w:rPr>
        <w:t xml:space="preserve"> </w:t>
      </w:r>
    </w:p>
    <w:p w14:paraId="4FE98220" w14:textId="77777777" w:rsidR="00575ED5" w:rsidRDefault="000A3072">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Bruno, A. and Dell’Aversana, G., 2018. Reflective practicum in higher education: the influence of the learning environment on the quality of learning. </w:t>
      </w:r>
      <w:r>
        <w:rPr>
          <w:rFonts w:ascii="Times New Roman" w:hAnsi="Times New Roman" w:cs="Times New Roman"/>
          <w:i/>
          <w:iCs/>
          <w:color w:val="222222"/>
          <w:sz w:val="24"/>
          <w:szCs w:val="24"/>
          <w:shd w:val="clear" w:color="auto" w:fill="FFFFFF"/>
        </w:rPr>
        <w:t>Assessment &amp; Evaluation in Higher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43</w:t>
      </w:r>
      <w:r>
        <w:rPr>
          <w:rFonts w:ascii="Times New Roman" w:hAnsi="Times New Roman" w:cs="Times New Roman"/>
          <w:color w:val="222222"/>
          <w:sz w:val="24"/>
          <w:szCs w:val="24"/>
          <w:shd w:val="clear" w:color="auto" w:fill="FFFFFF"/>
        </w:rPr>
        <w:t xml:space="preserve">(3), pp.345-358. Available from: </w:t>
      </w:r>
      <w:hyperlink r:id="rId11" w:history="1">
        <w:r>
          <w:rPr>
            <w:rStyle w:val="afc"/>
            <w:rFonts w:ascii="Times New Roman" w:hAnsi="Times New Roman" w:cs="Times New Roman"/>
            <w:sz w:val="24"/>
            <w:szCs w:val="24"/>
            <w:shd w:val="clear" w:color="auto" w:fill="FFFFFF"/>
          </w:rPr>
          <w:t>https://www.researchgate.net/profile/Andreina-Bruno/publication/317938919_Reflective_practicum_in_higher_education_the_influence_of_the_learning_environment_on_the_quality_of_learning/links/5b62eb42a6fdccf0b20782b8/Reflective-practicum-in-higher-education-the-influence-of-the-learning-environment-on-the-quality-of-learning.pdf</w:t>
        </w:r>
      </w:hyperlink>
    </w:p>
    <w:p w14:paraId="4C31D9B2" w14:textId="77777777" w:rsidR="00575ED5" w:rsidRDefault="000A3072">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Huisman, B., Saab, N., van den Broek, P. and van Driel, J., 2019. The impact of formative peer feedback on higher education students’ academic writing: a Meta-Analysis. </w:t>
      </w:r>
      <w:r>
        <w:rPr>
          <w:rFonts w:ascii="Times New Roman" w:hAnsi="Times New Roman" w:cs="Times New Roman"/>
          <w:i/>
          <w:iCs/>
          <w:color w:val="222222"/>
          <w:sz w:val="24"/>
          <w:szCs w:val="20"/>
          <w:shd w:val="clear" w:color="auto" w:fill="FFFFFF"/>
        </w:rPr>
        <w:t>Assessment &amp; Evaluation in Higher Education</w:t>
      </w:r>
      <w:r>
        <w:rPr>
          <w:rFonts w:ascii="Times New Roman" w:hAnsi="Times New Roman" w:cs="Times New Roman"/>
          <w:color w:val="222222"/>
          <w:sz w:val="24"/>
          <w:szCs w:val="20"/>
          <w:shd w:val="clear" w:color="auto" w:fill="FFFFFF"/>
        </w:rPr>
        <w:t>, </w:t>
      </w:r>
      <w:r>
        <w:rPr>
          <w:rFonts w:ascii="Times New Roman" w:hAnsi="Times New Roman" w:cs="Times New Roman"/>
          <w:i/>
          <w:iCs/>
          <w:color w:val="222222"/>
          <w:sz w:val="24"/>
          <w:szCs w:val="20"/>
          <w:shd w:val="clear" w:color="auto" w:fill="FFFFFF"/>
        </w:rPr>
        <w:t>44</w:t>
      </w:r>
      <w:r>
        <w:rPr>
          <w:rFonts w:ascii="Times New Roman" w:hAnsi="Times New Roman" w:cs="Times New Roman"/>
          <w:color w:val="222222"/>
          <w:sz w:val="24"/>
          <w:szCs w:val="20"/>
          <w:shd w:val="clear" w:color="auto" w:fill="FFFFFF"/>
        </w:rPr>
        <w:t xml:space="preserve">(6), pp.863-880. Available at: </w:t>
      </w:r>
      <w:hyperlink r:id="rId12" w:history="1">
        <w:r>
          <w:rPr>
            <w:rStyle w:val="afc"/>
            <w:rFonts w:ascii="Times New Roman" w:hAnsi="Times New Roman" w:cs="Times New Roman"/>
            <w:sz w:val="24"/>
            <w:szCs w:val="20"/>
            <w:shd w:val="clear" w:color="auto" w:fill="FFFFFF"/>
          </w:rPr>
          <w:t>https://www.tandfonline.com/doi/pdf/10.1080/02602938.2018.1545896</w:t>
        </w:r>
      </w:hyperlink>
      <w:r>
        <w:rPr>
          <w:rFonts w:ascii="Times New Roman" w:hAnsi="Times New Roman" w:cs="Times New Roman"/>
          <w:color w:val="222222"/>
          <w:sz w:val="24"/>
          <w:szCs w:val="20"/>
          <w:shd w:val="clear" w:color="auto" w:fill="FFFFFF"/>
        </w:rPr>
        <w:t xml:space="preserve"> </w:t>
      </w:r>
    </w:p>
    <w:p w14:paraId="2F7953DD" w14:textId="77777777" w:rsidR="00575ED5" w:rsidRDefault="000A3072">
      <w:pPr>
        <w:spacing w:line="360" w:lineRule="auto"/>
        <w:jc w:val="both"/>
        <w:rPr>
          <w:rFonts w:ascii="Times New Roman" w:hAnsi="Times New Roman" w:cs="Times New Roman"/>
          <w:b/>
          <w:sz w:val="32"/>
        </w:rPr>
      </w:pPr>
      <w:r>
        <w:rPr>
          <w:rFonts w:ascii="Times New Roman" w:hAnsi="Times New Roman" w:cs="Times New Roman"/>
          <w:color w:val="222222"/>
          <w:sz w:val="24"/>
          <w:szCs w:val="20"/>
          <w:shd w:val="clear" w:color="auto" w:fill="FFFFFF"/>
        </w:rPr>
        <w:t>Okoro, E., Washington, M.C. and Thomas, O., 2017. The impact of interpersonal communication skills on organizational effectiveness and social self-efficacy: A synthesis. </w:t>
      </w:r>
      <w:r>
        <w:rPr>
          <w:rFonts w:ascii="Times New Roman" w:hAnsi="Times New Roman" w:cs="Times New Roman"/>
          <w:i/>
          <w:iCs/>
          <w:color w:val="222222"/>
          <w:sz w:val="24"/>
          <w:szCs w:val="20"/>
          <w:shd w:val="clear" w:color="auto" w:fill="FFFFFF"/>
        </w:rPr>
        <w:t>International Journal of Language and Linguistics</w:t>
      </w:r>
      <w:r>
        <w:rPr>
          <w:rFonts w:ascii="Times New Roman" w:hAnsi="Times New Roman" w:cs="Times New Roman"/>
          <w:color w:val="222222"/>
          <w:sz w:val="24"/>
          <w:szCs w:val="20"/>
          <w:shd w:val="clear" w:color="auto" w:fill="FFFFFF"/>
        </w:rPr>
        <w:t>, </w:t>
      </w:r>
      <w:r>
        <w:rPr>
          <w:rFonts w:ascii="Times New Roman" w:hAnsi="Times New Roman" w:cs="Times New Roman"/>
          <w:i/>
          <w:iCs/>
          <w:color w:val="222222"/>
          <w:sz w:val="24"/>
          <w:szCs w:val="20"/>
          <w:shd w:val="clear" w:color="auto" w:fill="FFFFFF"/>
        </w:rPr>
        <w:t>4</w:t>
      </w:r>
      <w:r>
        <w:rPr>
          <w:rFonts w:ascii="Times New Roman" w:hAnsi="Times New Roman" w:cs="Times New Roman"/>
          <w:color w:val="222222"/>
          <w:sz w:val="24"/>
          <w:szCs w:val="20"/>
          <w:shd w:val="clear" w:color="auto" w:fill="FFFFFF"/>
        </w:rPr>
        <w:t xml:space="preserve">(3), pp.28-32. Available at: </w:t>
      </w:r>
      <w:hyperlink r:id="rId13" w:history="1">
        <w:r>
          <w:rPr>
            <w:rStyle w:val="afc"/>
            <w:rFonts w:ascii="Times New Roman" w:hAnsi="Times New Roman" w:cs="Times New Roman"/>
            <w:sz w:val="24"/>
            <w:szCs w:val="20"/>
            <w:shd w:val="clear" w:color="auto" w:fill="FFFFFF"/>
          </w:rPr>
          <w:t>http://www.ijllnet.com/journals/Vol_4_No_3_September_2017/3.pdf</w:t>
        </w:r>
      </w:hyperlink>
      <w:r>
        <w:rPr>
          <w:rFonts w:ascii="Times New Roman" w:hAnsi="Times New Roman" w:cs="Times New Roman"/>
          <w:color w:val="222222"/>
          <w:sz w:val="24"/>
          <w:szCs w:val="20"/>
          <w:shd w:val="clear" w:color="auto" w:fill="FFFFFF"/>
        </w:rPr>
        <w:t xml:space="preserve"> </w:t>
      </w:r>
    </w:p>
    <w:p w14:paraId="5C9302BA" w14:textId="77777777" w:rsidR="00575ED5" w:rsidRDefault="000A3072">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 xml:space="preserve">Rehill, J., Kashefpakdel, E.T. and Mann, A., 2017. Transition skills (mock interview and CV workshops): what works?. Available at: </w:t>
      </w:r>
      <w:hyperlink r:id="rId14" w:history="1">
        <w:r>
          <w:rPr>
            <w:rStyle w:val="afc"/>
            <w:rFonts w:ascii="Times New Roman" w:hAnsi="Times New Roman" w:cs="Times New Roman"/>
            <w:sz w:val="24"/>
            <w:szCs w:val="20"/>
            <w:shd w:val="clear" w:color="auto" w:fill="FFFFFF"/>
          </w:rPr>
          <w:t>https://resources.careersandenterprise.co.uk/sites/default/files/2021-09/Transition%20skills.%20What%20works.pdf</w:t>
        </w:r>
      </w:hyperlink>
    </w:p>
    <w:p w14:paraId="0EDC7151" w14:textId="77777777" w:rsidR="00575ED5" w:rsidRDefault="000A3072">
      <w:pPr>
        <w:spacing w:line="360" w:lineRule="auto"/>
        <w:jc w:val="both"/>
        <w:rPr>
          <w:rFonts w:ascii="Times New Roman" w:hAnsi="Times New Roman" w:cs="Times New Roman"/>
          <w:color w:val="222222"/>
          <w:sz w:val="24"/>
          <w:szCs w:val="20"/>
          <w:shd w:val="clear" w:color="auto" w:fill="FFFFFF"/>
        </w:rPr>
      </w:pPr>
      <w:r>
        <w:rPr>
          <w:rFonts w:ascii="Times New Roman" w:hAnsi="Times New Roman" w:cs="Times New Roman"/>
          <w:color w:val="222222"/>
          <w:sz w:val="24"/>
          <w:szCs w:val="20"/>
          <w:shd w:val="clear" w:color="auto" w:fill="FFFFFF"/>
        </w:rPr>
        <w:t>Wolters, C.A., Won, S. and Hussain, M., 2017. Examining the relations of time management and procrastination within a model of self-regulated learning. </w:t>
      </w:r>
      <w:r>
        <w:rPr>
          <w:rFonts w:ascii="Times New Roman" w:hAnsi="Times New Roman" w:cs="Times New Roman"/>
          <w:i/>
          <w:iCs/>
          <w:color w:val="222222"/>
          <w:sz w:val="24"/>
          <w:szCs w:val="20"/>
          <w:shd w:val="clear" w:color="auto" w:fill="FFFFFF"/>
        </w:rPr>
        <w:t>Metacognition and learning</w:t>
      </w:r>
      <w:r>
        <w:rPr>
          <w:rFonts w:ascii="Times New Roman" w:hAnsi="Times New Roman" w:cs="Times New Roman"/>
          <w:color w:val="222222"/>
          <w:sz w:val="24"/>
          <w:szCs w:val="20"/>
          <w:shd w:val="clear" w:color="auto" w:fill="FFFFFF"/>
        </w:rPr>
        <w:t>, </w:t>
      </w:r>
      <w:r>
        <w:rPr>
          <w:rFonts w:ascii="Times New Roman" w:hAnsi="Times New Roman" w:cs="Times New Roman"/>
          <w:i/>
          <w:iCs/>
          <w:color w:val="222222"/>
          <w:sz w:val="24"/>
          <w:szCs w:val="20"/>
          <w:shd w:val="clear" w:color="auto" w:fill="FFFFFF"/>
        </w:rPr>
        <w:t>12</w:t>
      </w:r>
      <w:r>
        <w:rPr>
          <w:rFonts w:ascii="Times New Roman" w:hAnsi="Times New Roman" w:cs="Times New Roman"/>
          <w:color w:val="222222"/>
          <w:sz w:val="24"/>
          <w:szCs w:val="20"/>
          <w:shd w:val="clear" w:color="auto" w:fill="FFFFFF"/>
        </w:rPr>
        <w:t xml:space="preserve">(3), pp.381-399. Available at: </w:t>
      </w:r>
      <w:hyperlink r:id="rId15" w:history="1">
        <w:r>
          <w:rPr>
            <w:rStyle w:val="afc"/>
            <w:rFonts w:ascii="Times New Roman" w:hAnsi="Times New Roman" w:cs="Times New Roman"/>
            <w:sz w:val="24"/>
            <w:szCs w:val="20"/>
            <w:shd w:val="clear" w:color="auto" w:fill="FFFFFF"/>
          </w:rPr>
          <w:t>https://www.researchgate.net/profile/Maryam-Hussain-13/publication/318164070_Examining_the_relations_of_time_management_and_procrastinat</w:t>
        </w:r>
        <w:r>
          <w:rPr>
            <w:rStyle w:val="afc"/>
            <w:rFonts w:ascii="Times New Roman" w:hAnsi="Times New Roman" w:cs="Times New Roman"/>
            <w:sz w:val="24"/>
            <w:szCs w:val="20"/>
            <w:shd w:val="clear" w:color="auto" w:fill="FFFFFF"/>
          </w:rPr>
          <w:lastRenderedPageBreak/>
          <w:t>ion_within_a_model_of_self-regulated_learning/links/6176fdc20be8ec17a92da0f3/Examining-the-relations-of-time-management-and-procrastination-within-a-model-of-self-regulated-learning.pdf</w:t>
        </w:r>
      </w:hyperlink>
    </w:p>
    <w:p w14:paraId="39F3D870" w14:textId="77777777" w:rsidR="00575ED5" w:rsidRDefault="000A3072">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Zheng, H., Herawati, H. and Saneewong, S., 2019. Effective intercultural supervision: Using reflective practice to enhance students’ and supervisors’ intercultural competence. In </w:t>
      </w:r>
      <w:r>
        <w:rPr>
          <w:rFonts w:ascii="Times New Roman" w:hAnsi="Times New Roman" w:cs="Times New Roman"/>
          <w:i/>
          <w:iCs/>
          <w:color w:val="222222"/>
          <w:sz w:val="24"/>
          <w:szCs w:val="24"/>
          <w:shd w:val="clear" w:color="auto" w:fill="FFFFFF"/>
        </w:rPr>
        <w:t>Wellbeing in Doctoral Education</w:t>
      </w:r>
      <w:r>
        <w:rPr>
          <w:rFonts w:ascii="Times New Roman" w:hAnsi="Times New Roman" w:cs="Times New Roman"/>
          <w:color w:val="222222"/>
          <w:sz w:val="24"/>
          <w:szCs w:val="24"/>
          <w:shd w:val="clear" w:color="auto" w:fill="FFFFFF"/>
        </w:rPr>
        <w:t xml:space="preserve"> (pp. 219-228). Springer, Singapore. Available from: </w:t>
      </w:r>
      <w:hyperlink r:id="rId16" w:history="1">
        <w:r>
          <w:rPr>
            <w:rStyle w:val="afc"/>
            <w:rFonts w:ascii="Times New Roman" w:hAnsi="Times New Roman" w:cs="Times New Roman"/>
            <w:sz w:val="24"/>
            <w:szCs w:val="24"/>
            <w:shd w:val="clear" w:color="auto" w:fill="FFFFFF"/>
          </w:rPr>
          <w:t>https://www.researchgate.net/profile/Haoran-Zheng/publication/335728766_Effective_Intercultural_Supervision_Using_Reflective_Practice_to_Enhance_Students%27_and_Supervisors%27_Intercultural_Competence/links/5f13c9b94585151299a6e9cb/Effective-Intercultural-Supervision-Using-Reflective-Practice-to-Enhance-Students-and-Supervisors-Intercultural-Competence.pdf</w:t>
        </w:r>
      </w:hyperlink>
      <w:r>
        <w:rPr>
          <w:rFonts w:ascii="Times New Roman" w:hAnsi="Times New Roman" w:cs="Times New Roman"/>
          <w:color w:val="222222"/>
          <w:sz w:val="24"/>
          <w:szCs w:val="24"/>
          <w:shd w:val="clear" w:color="auto" w:fill="FFFFFF"/>
        </w:rPr>
        <w:t xml:space="preserve"> </w:t>
      </w:r>
    </w:p>
    <w:p w14:paraId="5AC31A60" w14:textId="77777777" w:rsidR="00575ED5" w:rsidRDefault="000A307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Website</w:t>
      </w:r>
    </w:p>
    <w:p w14:paraId="09D7BEFA" w14:textId="77777777" w:rsidR="00575ED5" w:rsidRDefault="000A30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ed.ac.uk 2021, Gibb’s Reflective Model, available at: </w:t>
      </w:r>
      <w:hyperlink r:id="rId17" w:history="1">
        <w:r>
          <w:rPr>
            <w:rStyle w:val="afc"/>
            <w:rFonts w:ascii="Times New Roman" w:hAnsi="Times New Roman" w:cs="Times New Roman"/>
            <w:sz w:val="24"/>
            <w:szCs w:val="24"/>
          </w:rPr>
          <w:t>https://www.ed.ac.uk/reflection/reflectors-toolkit/reflecting-on-experience/gibbs-reflective-cycle</w:t>
        </w:r>
      </w:hyperlink>
      <w:r>
        <w:rPr>
          <w:rFonts w:ascii="Times New Roman" w:hAnsi="Times New Roman" w:cs="Times New Roman"/>
          <w:sz w:val="24"/>
          <w:szCs w:val="24"/>
        </w:rPr>
        <w:t xml:space="preserve"> [Accessed on: 22.11.2021] </w:t>
      </w:r>
    </w:p>
    <w:p w14:paraId="34C63817" w14:textId="77777777" w:rsidR="00575ED5" w:rsidRDefault="00575ED5">
      <w:pPr>
        <w:rPr>
          <w:rFonts w:ascii="Times New Roman" w:hAnsi="Times New Roman" w:cs="Times New Roman"/>
          <w:sz w:val="24"/>
          <w:szCs w:val="24"/>
        </w:rPr>
      </w:pPr>
    </w:p>
    <w:p w14:paraId="336297D5" w14:textId="77777777" w:rsidR="00575ED5" w:rsidRDefault="00575ED5">
      <w:pPr>
        <w:rPr>
          <w:rFonts w:ascii="Times New Roman" w:hAnsi="Times New Roman" w:cs="Times New Roman"/>
          <w:sz w:val="24"/>
          <w:szCs w:val="24"/>
        </w:rPr>
      </w:pPr>
    </w:p>
    <w:p w14:paraId="6867992C" w14:textId="77777777" w:rsidR="00575ED5" w:rsidRDefault="00575ED5">
      <w:pPr>
        <w:rPr>
          <w:rFonts w:ascii="Times New Roman" w:hAnsi="Times New Roman" w:cs="Times New Roman"/>
          <w:sz w:val="24"/>
          <w:szCs w:val="24"/>
        </w:rPr>
      </w:pPr>
    </w:p>
    <w:p w14:paraId="696C222C" w14:textId="77777777" w:rsidR="00575ED5" w:rsidRDefault="00575ED5">
      <w:pPr>
        <w:rPr>
          <w:rFonts w:ascii="Times New Roman" w:hAnsi="Times New Roman" w:cs="Times New Roman"/>
          <w:sz w:val="24"/>
          <w:szCs w:val="24"/>
        </w:rPr>
      </w:pPr>
    </w:p>
    <w:p w14:paraId="7467CF1E" w14:textId="77777777" w:rsidR="00575ED5" w:rsidRDefault="00575ED5">
      <w:pPr>
        <w:rPr>
          <w:rFonts w:ascii="Times New Roman" w:hAnsi="Times New Roman" w:cs="Times New Roman"/>
          <w:sz w:val="24"/>
          <w:szCs w:val="24"/>
        </w:rPr>
      </w:pPr>
    </w:p>
    <w:p w14:paraId="4D81A9A2" w14:textId="77777777" w:rsidR="00575ED5" w:rsidRDefault="00575ED5">
      <w:pPr>
        <w:rPr>
          <w:rFonts w:ascii="Times New Roman" w:hAnsi="Times New Roman" w:cs="Times New Roman"/>
          <w:sz w:val="24"/>
          <w:szCs w:val="24"/>
        </w:rPr>
      </w:pPr>
    </w:p>
    <w:p w14:paraId="02558FE3" w14:textId="77777777" w:rsidR="00575ED5" w:rsidRDefault="00575ED5">
      <w:pPr>
        <w:rPr>
          <w:rFonts w:ascii="Times New Roman" w:hAnsi="Times New Roman" w:cs="Times New Roman"/>
          <w:sz w:val="24"/>
          <w:szCs w:val="24"/>
        </w:rPr>
      </w:pPr>
    </w:p>
    <w:p w14:paraId="277D9763" w14:textId="77777777" w:rsidR="00575ED5" w:rsidRDefault="00575ED5">
      <w:pPr>
        <w:rPr>
          <w:rFonts w:ascii="Times New Roman" w:hAnsi="Times New Roman" w:cs="Times New Roman"/>
          <w:sz w:val="24"/>
          <w:szCs w:val="24"/>
        </w:rPr>
      </w:pPr>
    </w:p>
    <w:p w14:paraId="182572FB" w14:textId="77777777" w:rsidR="00575ED5" w:rsidRDefault="00575ED5">
      <w:pPr>
        <w:rPr>
          <w:rFonts w:ascii="Times New Roman" w:hAnsi="Times New Roman" w:cs="Times New Roman"/>
          <w:sz w:val="24"/>
          <w:szCs w:val="24"/>
        </w:rPr>
      </w:pPr>
    </w:p>
    <w:p w14:paraId="6FB8D2A2" w14:textId="77777777" w:rsidR="00575ED5" w:rsidRDefault="00575ED5">
      <w:pPr>
        <w:rPr>
          <w:rFonts w:ascii="Times New Roman" w:hAnsi="Times New Roman" w:cs="Times New Roman"/>
          <w:sz w:val="24"/>
          <w:szCs w:val="24"/>
        </w:rPr>
      </w:pPr>
    </w:p>
    <w:p w14:paraId="20758DAF" w14:textId="77777777" w:rsidR="00575ED5" w:rsidRDefault="00575ED5">
      <w:pPr>
        <w:rPr>
          <w:rFonts w:ascii="Times New Roman" w:hAnsi="Times New Roman" w:cs="Times New Roman"/>
          <w:sz w:val="24"/>
          <w:szCs w:val="24"/>
        </w:rPr>
      </w:pPr>
    </w:p>
    <w:p w14:paraId="58C93DBA" w14:textId="77777777" w:rsidR="00575ED5" w:rsidRDefault="00575ED5">
      <w:pPr>
        <w:rPr>
          <w:rFonts w:ascii="Times New Roman" w:hAnsi="Times New Roman" w:cs="Times New Roman"/>
          <w:sz w:val="24"/>
          <w:szCs w:val="24"/>
        </w:rPr>
      </w:pPr>
    </w:p>
    <w:p w14:paraId="3B51E987" w14:textId="77777777" w:rsidR="00575ED5" w:rsidRDefault="00575ED5">
      <w:pPr>
        <w:rPr>
          <w:rFonts w:ascii="Times New Roman" w:hAnsi="Times New Roman" w:cs="Times New Roman"/>
          <w:sz w:val="24"/>
          <w:szCs w:val="24"/>
        </w:rPr>
      </w:pPr>
    </w:p>
    <w:p w14:paraId="5078BB88" w14:textId="77777777" w:rsidR="00575ED5" w:rsidRDefault="00575ED5">
      <w:pPr>
        <w:rPr>
          <w:rFonts w:ascii="Times New Roman" w:hAnsi="Times New Roman" w:cs="Times New Roman"/>
          <w:sz w:val="24"/>
          <w:szCs w:val="24"/>
        </w:rPr>
      </w:pPr>
    </w:p>
    <w:p w14:paraId="42BF21EE" w14:textId="77777777" w:rsidR="00575ED5" w:rsidRDefault="00575ED5">
      <w:pPr>
        <w:rPr>
          <w:rFonts w:ascii="Times New Roman" w:hAnsi="Times New Roman" w:cs="Times New Roman"/>
          <w:sz w:val="24"/>
          <w:szCs w:val="24"/>
        </w:rPr>
      </w:pPr>
    </w:p>
    <w:p w14:paraId="4F965179" w14:textId="28A40E76" w:rsidR="00575ED5" w:rsidRDefault="00EE2EB1" w:rsidP="00B00605">
      <w:pPr>
        <w:pStyle w:val="1"/>
      </w:pPr>
      <w:bookmarkStart w:id="9" w:name="_Personal_Presentation"/>
      <w:bookmarkEnd w:id="9"/>
      <w:r>
        <w:lastRenderedPageBreak/>
        <w:t>P</w:t>
      </w:r>
      <w:r w:rsidR="006C249F">
        <w:t>ersonal Presentation</w:t>
      </w:r>
    </w:p>
    <w:p w14:paraId="54C08053" w14:textId="55B9A5A4" w:rsidR="00575ED5" w:rsidRDefault="00871F92">
      <w:pPr>
        <w:rPr>
          <w:rFonts w:ascii="Times New Roman" w:hAnsi="Times New Roman" w:cs="Times New Roman"/>
          <w:sz w:val="24"/>
          <w:szCs w:val="24"/>
        </w:rPr>
      </w:pPr>
      <w:r>
        <w:rPr>
          <w:rFonts w:ascii="Times New Roman" w:hAnsi="Times New Roman" w:cs="Times New Roman"/>
          <w:sz w:val="24"/>
          <w:szCs w:val="24"/>
        </w:rPr>
        <w:object w:dxaOrig="1520" w:dyaOrig="985" w14:anchorId="6D8236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2pt;height:63pt" o:ole="">
            <v:imagedata r:id="rId18" o:title=""/>
          </v:shape>
          <o:OLEObject Type="Embed" ProgID="PowerPoint.Show.12" ShapeID="_x0000_i1027" DrawAspect="Icon" ObjectID="_1701609143" r:id="rId19"/>
        </w:object>
      </w:r>
    </w:p>
    <w:p w14:paraId="7807C32B" w14:textId="77777777" w:rsidR="00575ED5" w:rsidRDefault="00575ED5">
      <w:pPr>
        <w:rPr>
          <w:rFonts w:ascii="Times New Roman" w:hAnsi="Times New Roman" w:cs="Times New Roman"/>
          <w:sz w:val="24"/>
          <w:szCs w:val="24"/>
        </w:rPr>
      </w:pPr>
    </w:p>
    <w:p w14:paraId="5CD752B6" w14:textId="77777777" w:rsidR="00575ED5" w:rsidRDefault="00575ED5">
      <w:pPr>
        <w:rPr>
          <w:rFonts w:ascii="Times New Roman" w:hAnsi="Times New Roman" w:cs="Times New Roman"/>
          <w:sz w:val="24"/>
          <w:szCs w:val="24"/>
        </w:rPr>
      </w:pPr>
    </w:p>
    <w:p w14:paraId="4B8D0754" w14:textId="77777777" w:rsidR="00575ED5" w:rsidRDefault="00575ED5">
      <w:pPr>
        <w:rPr>
          <w:rFonts w:ascii="Times New Roman" w:hAnsi="Times New Roman" w:cs="Times New Roman"/>
          <w:sz w:val="24"/>
          <w:szCs w:val="24"/>
        </w:rPr>
      </w:pPr>
    </w:p>
    <w:p w14:paraId="7C5EFAFA" w14:textId="77777777" w:rsidR="00575ED5" w:rsidRDefault="00575ED5">
      <w:pPr>
        <w:rPr>
          <w:rFonts w:ascii="Times New Roman" w:hAnsi="Times New Roman" w:cs="Times New Roman"/>
          <w:sz w:val="24"/>
          <w:szCs w:val="24"/>
        </w:rPr>
      </w:pPr>
    </w:p>
    <w:p w14:paraId="62CF4460" w14:textId="77777777" w:rsidR="00575ED5" w:rsidRDefault="00575ED5">
      <w:pPr>
        <w:rPr>
          <w:rFonts w:ascii="Times New Roman" w:hAnsi="Times New Roman" w:cs="Times New Roman"/>
          <w:sz w:val="24"/>
          <w:szCs w:val="24"/>
        </w:rPr>
      </w:pPr>
    </w:p>
    <w:p w14:paraId="447F04F2" w14:textId="77777777" w:rsidR="00575ED5" w:rsidRDefault="00575ED5">
      <w:pPr>
        <w:rPr>
          <w:rFonts w:ascii="Times New Roman" w:hAnsi="Times New Roman" w:cs="Times New Roman"/>
          <w:sz w:val="24"/>
          <w:szCs w:val="24"/>
        </w:rPr>
      </w:pPr>
    </w:p>
    <w:p w14:paraId="57ED8B3C" w14:textId="77777777" w:rsidR="00575ED5" w:rsidRDefault="00575ED5">
      <w:pPr>
        <w:rPr>
          <w:rFonts w:ascii="Times New Roman" w:hAnsi="Times New Roman" w:cs="Times New Roman"/>
          <w:sz w:val="24"/>
          <w:szCs w:val="24"/>
        </w:rPr>
      </w:pPr>
    </w:p>
    <w:p w14:paraId="4F035609" w14:textId="77777777" w:rsidR="00575ED5" w:rsidRDefault="00575ED5">
      <w:pPr>
        <w:rPr>
          <w:rFonts w:ascii="Times New Roman" w:hAnsi="Times New Roman" w:cs="Times New Roman"/>
          <w:sz w:val="24"/>
          <w:szCs w:val="24"/>
        </w:rPr>
      </w:pPr>
    </w:p>
    <w:p w14:paraId="4E087DEC" w14:textId="77777777" w:rsidR="00575ED5" w:rsidRDefault="00575ED5">
      <w:pPr>
        <w:rPr>
          <w:rFonts w:ascii="Times New Roman" w:hAnsi="Times New Roman" w:cs="Times New Roman"/>
          <w:sz w:val="24"/>
          <w:szCs w:val="24"/>
        </w:rPr>
      </w:pPr>
    </w:p>
    <w:p w14:paraId="36D39ABB" w14:textId="77777777" w:rsidR="00575ED5" w:rsidRDefault="00575ED5">
      <w:pPr>
        <w:rPr>
          <w:rFonts w:ascii="Times New Roman" w:hAnsi="Times New Roman" w:cs="Times New Roman"/>
          <w:sz w:val="24"/>
          <w:szCs w:val="24"/>
        </w:rPr>
      </w:pPr>
    </w:p>
    <w:p w14:paraId="6EE3C329" w14:textId="77777777" w:rsidR="00575ED5" w:rsidRDefault="00575ED5">
      <w:pPr>
        <w:rPr>
          <w:rFonts w:ascii="Times New Roman" w:hAnsi="Times New Roman" w:cs="Times New Roman"/>
          <w:sz w:val="24"/>
          <w:szCs w:val="24"/>
        </w:rPr>
      </w:pPr>
    </w:p>
    <w:p w14:paraId="5F3B986E" w14:textId="77777777" w:rsidR="00575ED5" w:rsidRDefault="00575ED5">
      <w:pPr>
        <w:pStyle w:val="af9"/>
        <w:rPr>
          <w:rFonts w:ascii="Times New Roman" w:hAnsi="Times New Roman" w:cs="Times New Roman"/>
          <w:sz w:val="24"/>
          <w:szCs w:val="24"/>
        </w:rPr>
      </w:pPr>
    </w:p>
    <w:p w14:paraId="0C53AA80" w14:textId="77777777" w:rsidR="00575ED5" w:rsidRDefault="00575ED5">
      <w:pPr>
        <w:pStyle w:val="af9"/>
        <w:rPr>
          <w:rFonts w:ascii="Times New Roman" w:hAnsi="Times New Roman" w:cs="Times New Roman"/>
          <w:sz w:val="24"/>
          <w:szCs w:val="24"/>
        </w:rPr>
      </w:pPr>
    </w:p>
    <w:p w14:paraId="00C0B19E" w14:textId="77777777" w:rsidR="00575ED5" w:rsidRDefault="00575ED5">
      <w:pPr>
        <w:pStyle w:val="af9"/>
        <w:rPr>
          <w:rFonts w:ascii="Times New Roman" w:hAnsi="Times New Roman" w:cs="Times New Roman"/>
          <w:sz w:val="24"/>
          <w:szCs w:val="24"/>
        </w:rPr>
      </w:pPr>
    </w:p>
    <w:p w14:paraId="7B6AA7F4" w14:textId="77777777" w:rsidR="00575ED5" w:rsidRDefault="00575ED5">
      <w:pPr>
        <w:pStyle w:val="af9"/>
        <w:rPr>
          <w:rFonts w:ascii="Times New Roman" w:hAnsi="Times New Roman" w:cs="Times New Roman"/>
          <w:sz w:val="24"/>
          <w:szCs w:val="24"/>
        </w:rPr>
      </w:pPr>
    </w:p>
    <w:p w14:paraId="45BA2644" w14:textId="77777777" w:rsidR="00575ED5" w:rsidRDefault="00575ED5">
      <w:pPr>
        <w:pStyle w:val="af9"/>
        <w:rPr>
          <w:rFonts w:ascii="Times New Roman" w:hAnsi="Times New Roman" w:cs="Times New Roman"/>
          <w:sz w:val="24"/>
          <w:szCs w:val="24"/>
        </w:rPr>
      </w:pPr>
    </w:p>
    <w:p w14:paraId="115AD001" w14:textId="77777777" w:rsidR="00575ED5" w:rsidRDefault="00575ED5">
      <w:pPr>
        <w:pStyle w:val="af9"/>
        <w:rPr>
          <w:rFonts w:ascii="Times New Roman" w:hAnsi="Times New Roman" w:cs="Times New Roman"/>
          <w:sz w:val="24"/>
          <w:szCs w:val="24"/>
        </w:rPr>
      </w:pPr>
    </w:p>
    <w:p w14:paraId="63EA6CE9" w14:textId="77777777" w:rsidR="00575ED5" w:rsidRDefault="00575ED5">
      <w:pPr>
        <w:pStyle w:val="af9"/>
        <w:rPr>
          <w:rFonts w:ascii="Times New Roman" w:hAnsi="Times New Roman" w:cs="Times New Roman"/>
          <w:sz w:val="24"/>
          <w:szCs w:val="24"/>
        </w:rPr>
      </w:pPr>
    </w:p>
    <w:p w14:paraId="3361097A" w14:textId="77777777" w:rsidR="00575ED5" w:rsidRDefault="00575ED5">
      <w:pPr>
        <w:pStyle w:val="af9"/>
        <w:rPr>
          <w:rFonts w:ascii="Times New Roman" w:hAnsi="Times New Roman" w:cs="Times New Roman"/>
          <w:sz w:val="24"/>
          <w:szCs w:val="24"/>
        </w:rPr>
      </w:pPr>
    </w:p>
    <w:p w14:paraId="2CB55733" w14:textId="77777777" w:rsidR="00575ED5" w:rsidRDefault="00575ED5">
      <w:pPr>
        <w:pStyle w:val="af9"/>
        <w:rPr>
          <w:rFonts w:ascii="Times New Roman" w:hAnsi="Times New Roman" w:cs="Times New Roman"/>
          <w:sz w:val="24"/>
          <w:szCs w:val="24"/>
        </w:rPr>
      </w:pPr>
    </w:p>
    <w:p w14:paraId="43DF1D1D" w14:textId="77777777" w:rsidR="00575ED5" w:rsidRDefault="00575ED5">
      <w:pPr>
        <w:pStyle w:val="af9"/>
        <w:rPr>
          <w:rFonts w:ascii="Times New Roman" w:hAnsi="Times New Roman" w:cs="Times New Roman"/>
          <w:sz w:val="24"/>
          <w:szCs w:val="24"/>
        </w:rPr>
      </w:pPr>
    </w:p>
    <w:p w14:paraId="616CB65A" w14:textId="77777777" w:rsidR="00575ED5" w:rsidRDefault="00575ED5">
      <w:pPr>
        <w:pStyle w:val="af9"/>
        <w:rPr>
          <w:rFonts w:ascii="Times New Roman" w:hAnsi="Times New Roman" w:cs="Times New Roman"/>
          <w:sz w:val="24"/>
          <w:szCs w:val="24"/>
        </w:rPr>
      </w:pPr>
    </w:p>
    <w:p w14:paraId="229C8C37" w14:textId="77777777" w:rsidR="00575ED5" w:rsidRDefault="00575ED5">
      <w:pPr>
        <w:pStyle w:val="af9"/>
        <w:rPr>
          <w:rFonts w:ascii="Times New Roman" w:hAnsi="Times New Roman" w:cs="Times New Roman"/>
          <w:sz w:val="24"/>
          <w:szCs w:val="24"/>
        </w:rPr>
      </w:pPr>
    </w:p>
    <w:p w14:paraId="6ABBD492" w14:textId="77777777" w:rsidR="00575ED5" w:rsidRDefault="00575ED5">
      <w:pPr>
        <w:pStyle w:val="af9"/>
        <w:rPr>
          <w:rFonts w:ascii="Times New Roman" w:hAnsi="Times New Roman" w:cs="Times New Roman"/>
          <w:sz w:val="24"/>
          <w:szCs w:val="24"/>
        </w:rPr>
      </w:pPr>
    </w:p>
    <w:p w14:paraId="42D6E6E4" w14:textId="77777777" w:rsidR="00575ED5" w:rsidRDefault="00575ED5">
      <w:pPr>
        <w:pStyle w:val="af9"/>
        <w:rPr>
          <w:rFonts w:ascii="Times New Roman" w:hAnsi="Times New Roman" w:cs="Times New Roman"/>
          <w:sz w:val="24"/>
          <w:szCs w:val="24"/>
        </w:rPr>
      </w:pPr>
    </w:p>
    <w:p w14:paraId="49648A5A" w14:textId="77777777" w:rsidR="00575ED5" w:rsidRDefault="00575ED5">
      <w:pPr>
        <w:pStyle w:val="af9"/>
        <w:rPr>
          <w:rFonts w:ascii="Times New Roman" w:hAnsi="Times New Roman" w:cs="Times New Roman"/>
          <w:sz w:val="24"/>
          <w:szCs w:val="24"/>
        </w:rPr>
      </w:pPr>
    </w:p>
    <w:p w14:paraId="311C6A26" w14:textId="77777777" w:rsidR="00575ED5" w:rsidRDefault="00575ED5">
      <w:pPr>
        <w:pStyle w:val="af9"/>
        <w:rPr>
          <w:rFonts w:ascii="Times New Roman" w:hAnsi="Times New Roman" w:cs="Times New Roman"/>
          <w:sz w:val="24"/>
          <w:szCs w:val="24"/>
        </w:rPr>
      </w:pPr>
    </w:p>
    <w:p w14:paraId="2A210A46" w14:textId="77777777" w:rsidR="00575ED5" w:rsidRDefault="00575ED5">
      <w:pPr>
        <w:pStyle w:val="af9"/>
        <w:rPr>
          <w:rFonts w:ascii="Times New Roman" w:hAnsi="Times New Roman" w:cs="Times New Roman"/>
          <w:sz w:val="24"/>
          <w:szCs w:val="24"/>
        </w:rPr>
      </w:pPr>
    </w:p>
    <w:p w14:paraId="5093EA6F" w14:textId="77777777" w:rsidR="00575ED5" w:rsidRDefault="00575ED5">
      <w:pPr>
        <w:pStyle w:val="af9"/>
        <w:rPr>
          <w:rFonts w:ascii="Times New Roman" w:hAnsi="Times New Roman" w:cs="Times New Roman"/>
          <w:sz w:val="24"/>
          <w:szCs w:val="24"/>
        </w:rPr>
      </w:pPr>
    </w:p>
    <w:p w14:paraId="55957758" w14:textId="77777777" w:rsidR="00575ED5" w:rsidRDefault="00575ED5">
      <w:pPr>
        <w:pStyle w:val="af9"/>
        <w:rPr>
          <w:rFonts w:ascii="Times New Roman" w:hAnsi="Times New Roman" w:cs="Times New Roman"/>
          <w:sz w:val="24"/>
          <w:szCs w:val="24"/>
        </w:rPr>
      </w:pPr>
    </w:p>
    <w:p w14:paraId="62104EB2" w14:textId="77777777" w:rsidR="00575ED5" w:rsidRDefault="00575ED5">
      <w:pPr>
        <w:pStyle w:val="af9"/>
        <w:rPr>
          <w:rFonts w:ascii="Times New Roman" w:hAnsi="Times New Roman" w:cs="Times New Roman"/>
          <w:sz w:val="24"/>
          <w:szCs w:val="24"/>
        </w:rPr>
      </w:pPr>
    </w:p>
    <w:p w14:paraId="26A7F9CD" w14:textId="77777777" w:rsidR="00575ED5" w:rsidRDefault="00575ED5">
      <w:pPr>
        <w:pStyle w:val="af9"/>
        <w:rPr>
          <w:rFonts w:ascii="Times New Roman" w:hAnsi="Times New Roman" w:cs="Times New Roman"/>
          <w:sz w:val="24"/>
          <w:szCs w:val="24"/>
        </w:rPr>
      </w:pPr>
    </w:p>
    <w:p w14:paraId="1526FFF9" w14:textId="77777777" w:rsidR="00575ED5" w:rsidRDefault="00575ED5">
      <w:pPr>
        <w:pStyle w:val="af9"/>
        <w:rPr>
          <w:rFonts w:ascii="Times New Roman" w:hAnsi="Times New Roman" w:cs="Times New Roman"/>
          <w:sz w:val="24"/>
          <w:szCs w:val="24"/>
        </w:rPr>
      </w:pPr>
    </w:p>
    <w:p w14:paraId="1436A669" w14:textId="77777777" w:rsidR="00575ED5" w:rsidRDefault="00575ED5">
      <w:pPr>
        <w:pStyle w:val="af9"/>
        <w:rPr>
          <w:rFonts w:ascii="Times New Roman" w:hAnsi="Times New Roman" w:cs="Times New Roman"/>
          <w:sz w:val="24"/>
          <w:szCs w:val="24"/>
        </w:rPr>
      </w:pPr>
    </w:p>
    <w:p w14:paraId="0F9AD168" w14:textId="77777777" w:rsidR="00575ED5" w:rsidRDefault="00575ED5">
      <w:pPr>
        <w:pStyle w:val="af9"/>
        <w:rPr>
          <w:rFonts w:ascii="Times New Roman" w:hAnsi="Times New Roman" w:cs="Times New Roman"/>
          <w:sz w:val="24"/>
          <w:szCs w:val="24"/>
        </w:rPr>
      </w:pPr>
    </w:p>
    <w:p w14:paraId="41602C4B" w14:textId="77777777" w:rsidR="00575ED5" w:rsidRDefault="00575ED5">
      <w:pPr>
        <w:pStyle w:val="af9"/>
        <w:rPr>
          <w:rFonts w:ascii="Times New Roman" w:hAnsi="Times New Roman" w:cs="Times New Roman"/>
          <w:sz w:val="24"/>
          <w:szCs w:val="24"/>
        </w:rPr>
      </w:pPr>
    </w:p>
    <w:p w14:paraId="219004DA" w14:textId="77777777" w:rsidR="00575ED5" w:rsidRDefault="00575ED5">
      <w:pPr>
        <w:pStyle w:val="af9"/>
        <w:rPr>
          <w:rFonts w:ascii="Times New Roman" w:hAnsi="Times New Roman" w:cs="Times New Roman"/>
          <w:sz w:val="24"/>
          <w:szCs w:val="24"/>
        </w:rPr>
      </w:pPr>
    </w:p>
    <w:p w14:paraId="2D16DD3D" w14:textId="77777777" w:rsidR="00575ED5" w:rsidRDefault="00575ED5">
      <w:pPr>
        <w:pStyle w:val="af9"/>
        <w:rPr>
          <w:rFonts w:ascii="Times New Roman" w:hAnsi="Times New Roman" w:cs="Times New Roman"/>
          <w:sz w:val="24"/>
          <w:szCs w:val="24"/>
        </w:rPr>
      </w:pPr>
    </w:p>
    <w:p w14:paraId="61322FEB" w14:textId="77777777" w:rsidR="00575ED5" w:rsidRDefault="00575ED5">
      <w:pPr>
        <w:pStyle w:val="af9"/>
        <w:rPr>
          <w:rFonts w:ascii="Times New Roman" w:hAnsi="Times New Roman" w:cs="Times New Roman"/>
          <w:sz w:val="24"/>
          <w:szCs w:val="24"/>
        </w:rPr>
      </w:pPr>
    </w:p>
    <w:p w14:paraId="5D654481" w14:textId="77777777" w:rsidR="00575ED5" w:rsidRDefault="00575ED5">
      <w:pPr>
        <w:pStyle w:val="af9"/>
        <w:rPr>
          <w:rFonts w:ascii="Times New Roman" w:hAnsi="Times New Roman" w:cs="Times New Roman"/>
          <w:sz w:val="24"/>
          <w:szCs w:val="24"/>
        </w:rPr>
      </w:pPr>
    </w:p>
    <w:p w14:paraId="1101E58E" w14:textId="77777777" w:rsidR="00575ED5" w:rsidRDefault="00575ED5">
      <w:pPr>
        <w:pStyle w:val="af9"/>
        <w:rPr>
          <w:rFonts w:ascii="Times New Roman" w:hAnsi="Times New Roman" w:cs="Times New Roman"/>
          <w:sz w:val="24"/>
          <w:szCs w:val="24"/>
        </w:rPr>
      </w:pPr>
    </w:p>
    <w:p w14:paraId="10D02027" w14:textId="77777777" w:rsidR="00575ED5" w:rsidRDefault="00575ED5">
      <w:pPr>
        <w:pStyle w:val="af9"/>
        <w:rPr>
          <w:rFonts w:ascii="Times New Roman" w:hAnsi="Times New Roman" w:cs="Times New Roman"/>
          <w:sz w:val="24"/>
          <w:szCs w:val="24"/>
        </w:rPr>
      </w:pPr>
    </w:p>
    <w:p w14:paraId="1B6E280D" w14:textId="77777777" w:rsidR="00575ED5" w:rsidRDefault="00575ED5">
      <w:pPr>
        <w:pStyle w:val="af9"/>
        <w:rPr>
          <w:rFonts w:ascii="Times New Roman" w:hAnsi="Times New Roman" w:cs="Times New Roman"/>
          <w:sz w:val="24"/>
          <w:szCs w:val="24"/>
        </w:rPr>
      </w:pPr>
    </w:p>
    <w:p w14:paraId="6C0330D2" w14:textId="77777777" w:rsidR="00575ED5" w:rsidRDefault="00575ED5">
      <w:pPr>
        <w:pStyle w:val="af9"/>
        <w:rPr>
          <w:rFonts w:ascii="Times New Roman" w:hAnsi="Times New Roman" w:cs="Times New Roman"/>
          <w:sz w:val="24"/>
          <w:szCs w:val="24"/>
        </w:rPr>
      </w:pPr>
    </w:p>
    <w:p w14:paraId="5174C7AC" w14:textId="77777777" w:rsidR="00575ED5" w:rsidRDefault="00575ED5">
      <w:pPr>
        <w:pStyle w:val="af9"/>
        <w:rPr>
          <w:rFonts w:ascii="Times New Roman" w:hAnsi="Times New Roman" w:cs="Times New Roman"/>
          <w:sz w:val="24"/>
          <w:szCs w:val="24"/>
        </w:rPr>
      </w:pPr>
    </w:p>
    <w:p w14:paraId="081CF42B" w14:textId="77777777" w:rsidR="00575ED5" w:rsidRDefault="00575ED5">
      <w:pPr>
        <w:pStyle w:val="af9"/>
        <w:rPr>
          <w:rFonts w:ascii="Times New Roman" w:hAnsi="Times New Roman" w:cs="Times New Roman"/>
          <w:sz w:val="24"/>
          <w:szCs w:val="24"/>
        </w:rPr>
      </w:pPr>
    </w:p>
    <w:p w14:paraId="59CFD190" w14:textId="77777777" w:rsidR="00575ED5" w:rsidRDefault="00575ED5">
      <w:pPr>
        <w:pStyle w:val="af9"/>
        <w:rPr>
          <w:rFonts w:ascii="Times New Roman" w:hAnsi="Times New Roman" w:cs="Times New Roman"/>
          <w:sz w:val="24"/>
          <w:szCs w:val="24"/>
        </w:rPr>
      </w:pPr>
    </w:p>
    <w:p w14:paraId="14A76725" w14:textId="77777777" w:rsidR="00575ED5" w:rsidRDefault="00575ED5">
      <w:pPr>
        <w:pStyle w:val="af9"/>
        <w:rPr>
          <w:rFonts w:ascii="Times New Roman" w:hAnsi="Times New Roman" w:cs="Times New Roman"/>
          <w:sz w:val="24"/>
          <w:szCs w:val="24"/>
        </w:rPr>
      </w:pPr>
    </w:p>
    <w:p w14:paraId="752CA425" w14:textId="77777777" w:rsidR="00575ED5" w:rsidRDefault="00575ED5">
      <w:pPr>
        <w:pStyle w:val="af9"/>
        <w:rPr>
          <w:rFonts w:ascii="Times New Roman" w:hAnsi="Times New Roman" w:cs="Times New Roman"/>
          <w:sz w:val="24"/>
          <w:szCs w:val="24"/>
        </w:rPr>
      </w:pPr>
    </w:p>
    <w:p w14:paraId="4CA21800" w14:textId="77777777" w:rsidR="00575ED5" w:rsidRDefault="00575ED5">
      <w:pPr>
        <w:pStyle w:val="af9"/>
        <w:rPr>
          <w:rFonts w:ascii="Times New Roman" w:hAnsi="Times New Roman" w:cs="Times New Roman"/>
          <w:sz w:val="24"/>
          <w:szCs w:val="24"/>
        </w:rPr>
      </w:pPr>
    </w:p>
    <w:p w14:paraId="017F9BE2" w14:textId="77777777" w:rsidR="00575ED5" w:rsidRDefault="00575ED5">
      <w:pPr>
        <w:pStyle w:val="af9"/>
        <w:rPr>
          <w:rFonts w:ascii="Times New Roman" w:hAnsi="Times New Roman" w:cs="Times New Roman"/>
          <w:sz w:val="24"/>
          <w:szCs w:val="24"/>
        </w:rPr>
      </w:pPr>
    </w:p>
    <w:p w14:paraId="178BE573" w14:textId="77777777" w:rsidR="00575ED5" w:rsidRDefault="00575ED5">
      <w:pPr>
        <w:pStyle w:val="af9"/>
        <w:rPr>
          <w:rFonts w:ascii="Times New Roman" w:hAnsi="Times New Roman" w:cs="Times New Roman"/>
          <w:sz w:val="24"/>
          <w:szCs w:val="24"/>
        </w:rPr>
      </w:pPr>
    </w:p>
    <w:sectPr w:rsidR="00575ED5">
      <w:footerReference w:type="default" r:id="rId20"/>
      <w:pgSz w:w="11906" w:h="16838"/>
      <w:pgMar w:top="1440" w:right="1440" w:bottom="1440" w:left="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E8E7D" w14:textId="77777777" w:rsidR="00592E04" w:rsidRDefault="00592E04">
      <w:pPr>
        <w:spacing w:after="0" w:line="240" w:lineRule="auto"/>
      </w:pPr>
      <w:r>
        <w:separator/>
      </w:r>
    </w:p>
  </w:endnote>
  <w:endnote w:type="continuationSeparator" w:id="0">
    <w:p w14:paraId="693598FE" w14:textId="77777777" w:rsidR="00592E04" w:rsidRDefault="00592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2137A" w14:textId="77777777" w:rsidR="00575ED5" w:rsidRDefault="000A3072">
    <w:pPr>
      <w:pStyle w:val="aff"/>
      <w:jc w:val="right"/>
    </w:pPr>
    <w:r>
      <w:t xml:space="preserve">Page </w:t>
    </w:r>
    <w:r>
      <w:fldChar w:fldCharType="begin"/>
    </w:r>
    <w:r>
      <w:instrText xml:space="preserve"> PAGE </w:instrText>
    </w:r>
    <w:r>
      <w:fldChar w:fldCharType="separate"/>
    </w:r>
    <w:r>
      <w:rPr>
        <w:b/>
        <w:bCs/>
      </w:rPr>
      <w:t>2</w:t>
    </w:r>
    <w:r>
      <w:fldChar w:fldCharType="end"/>
    </w:r>
    <w:r>
      <w:t xml:space="preserve"> of </w:t>
    </w:r>
    <w:r w:rsidR="008924B1">
      <w:fldChar w:fldCharType="begin"/>
    </w:r>
    <w:r w:rsidR="008924B1">
      <w:instrText xml:space="preserve"> NUMPAGES  </w:instrText>
    </w:r>
    <w:r w:rsidR="008924B1">
      <w:fldChar w:fldCharType="separate"/>
    </w:r>
    <w:r>
      <w:rPr>
        <w:b/>
        <w:bCs/>
      </w:rPr>
      <w:t>2</w:t>
    </w:r>
    <w:r w:rsidR="008924B1">
      <w:rPr>
        <w:b/>
        <w:bCs/>
      </w:rPr>
      <w:fldChar w:fldCharType="end"/>
    </w:r>
  </w:p>
  <w:p w14:paraId="7571D7DB" w14:textId="77777777" w:rsidR="00575ED5" w:rsidRDefault="00575ED5">
    <w:pPr>
      <w:pStyle w:val="a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27A63" w14:textId="77777777" w:rsidR="00592E04" w:rsidRDefault="00592E04">
      <w:pPr>
        <w:spacing w:after="0" w:line="240" w:lineRule="auto"/>
      </w:pPr>
      <w:r>
        <w:separator/>
      </w:r>
    </w:p>
  </w:footnote>
  <w:footnote w:type="continuationSeparator" w:id="0">
    <w:p w14:paraId="0228900B" w14:textId="77777777" w:rsidR="00592E04" w:rsidRDefault="00592E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87F3D"/>
    <w:multiLevelType w:val="hybridMultilevel"/>
    <w:tmpl w:val="339E7BBC"/>
    <w:lvl w:ilvl="0" w:tplc="7B9233C0">
      <w:start w:val="1"/>
      <w:numFmt w:val="bullet"/>
      <w:lvlText w:val=""/>
      <w:lvlJc w:val="left"/>
      <w:pPr>
        <w:ind w:left="720" w:hanging="360"/>
      </w:pPr>
      <w:rPr>
        <w:rFonts w:ascii="Wingdings" w:hAnsi="Wingdings" w:hint="default"/>
      </w:rPr>
    </w:lvl>
    <w:lvl w:ilvl="1" w:tplc="95B49B3E" w:tentative="1">
      <w:start w:val="1"/>
      <w:numFmt w:val="bullet"/>
      <w:lvlText w:val="o"/>
      <w:lvlJc w:val="left"/>
      <w:pPr>
        <w:ind w:left="1440" w:hanging="360"/>
      </w:pPr>
      <w:rPr>
        <w:rFonts w:ascii="Courier New" w:hAnsi="Courier New" w:cs="Courier New" w:hint="default"/>
      </w:rPr>
    </w:lvl>
    <w:lvl w:ilvl="2" w:tplc="2DF43FC8" w:tentative="1">
      <w:start w:val="1"/>
      <w:numFmt w:val="bullet"/>
      <w:lvlText w:val=""/>
      <w:lvlJc w:val="left"/>
      <w:pPr>
        <w:ind w:left="2160" w:hanging="360"/>
      </w:pPr>
      <w:rPr>
        <w:rFonts w:ascii="Wingdings" w:hAnsi="Wingdings" w:hint="default"/>
      </w:rPr>
    </w:lvl>
    <w:lvl w:ilvl="3" w:tplc="661EE252" w:tentative="1">
      <w:start w:val="1"/>
      <w:numFmt w:val="bullet"/>
      <w:lvlText w:val=""/>
      <w:lvlJc w:val="left"/>
      <w:pPr>
        <w:ind w:left="2880" w:hanging="360"/>
      </w:pPr>
      <w:rPr>
        <w:rFonts w:ascii="Symbol" w:hAnsi="Symbol" w:hint="default"/>
      </w:rPr>
    </w:lvl>
    <w:lvl w:ilvl="4" w:tplc="F8B0319C" w:tentative="1">
      <w:start w:val="1"/>
      <w:numFmt w:val="bullet"/>
      <w:lvlText w:val="o"/>
      <w:lvlJc w:val="left"/>
      <w:pPr>
        <w:ind w:left="3600" w:hanging="360"/>
      </w:pPr>
      <w:rPr>
        <w:rFonts w:ascii="Courier New" w:hAnsi="Courier New" w:cs="Courier New" w:hint="default"/>
      </w:rPr>
    </w:lvl>
    <w:lvl w:ilvl="5" w:tplc="A1362A26" w:tentative="1">
      <w:start w:val="1"/>
      <w:numFmt w:val="bullet"/>
      <w:lvlText w:val=""/>
      <w:lvlJc w:val="left"/>
      <w:pPr>
        <w:ind w:left="4320" w:hanging="360"/>
      </w:pPr>
      <w:rPr>
        <w:rFonts w:ascii="Wingdings" w:hAnsi="Wingdings" w:hint="default"/>
      </w:rPr>
    </w:lvl>
    <w:lvl w:ilvl="6" w:tplc="3C3C3CB6" w:tentative="1">
      <w:start w:val="1"/>
      <w:numFmt w:val="bullet"/>
      <w:lvlText w:val=""/>
      <w:lvlJc w:val="left"/>
      <w:pPr>
        <w:ind w:left="5040" w:hanging="360"/>
      </w:pPr>
      <w:rPr>
        <w:rFonts w:ascii="Symbol" w:hAnsi="Symbol" w:hint="default"/>
      </w:rPr>
    </w:lvl>
    <w:lvl w:ilvl="7" w:tplc="8656360A" w:tentative="1">
      <w:start w:val="1"/>
      <w:numFmt w:val="bullet"/>
      <w:lvlText w:val="o"/>
      <w:lvlJc w:val="left"/>
      <w:pPr>
        <w:ind w:left="5760" w:hanging="360"/>
      </w:pPr>
      <w:rPr>
        <w:rFonts w:ascii="Courier New" w:hAnsi="Courier New" w:cs="Courier New" w:hint="default"/>
      </w:rPr>
    </w:lvl>
    <w:lvl w:ilvl="8" w:tplc="65AE3082" w:tentative="1">
      <w:start w:val="1"/>
      <w:numFmt w:val="bullet"/>
      <w:lvlText w:val=""/>
      <w:lvlJc w:val="left"/>
      <w:pPr>
        <w:ind w:left="6480" w:hanging="360"/>
      </w:pPr>
      <w:rPr>
        <w:rFonts w:ascii="Wingdings" w:hAnsi="Wingdings" w:hint="default"/>
      </w:rPr>
    </w:lvl>
  </w:abstractNum>
  <w:abstractNum w:abstractNumId="1" w15:restartNumberingAfterBreak="0">
    <w:nsid w:val="24E04F45"/>
    <w:multiLevelType w:val="hybridMultilevel"/>
    <w:tmpl w:val="9EB86CB4"/>
    <w:lvl w:ilvl="0" w:tplc="D0001194">
      <w:start w:val="1"/>
      <w:numFmt w:val="decimal"/>
      <w:lvlText w:val="%1."/>
      <w:lvlJc w:val="left"/>
      <w:pPr>
        <w:ind w:left="720" w:hanging="360"/>
      </w:pPr>
      <w:rPr>
        <w:rFonts w:hint="default"/>
      </w:rPr>
    </w:lvl>
    <w:lvl w:ilvl="1" w:tplc="C944AF2E" w:tentative="1">
      <w:start w:val="1"/>
      <w:numFmt w:val="lowerLetter"/>
      <w:lvlText w:val="%2."/>
      <w:lvlJc w:val="left"/>
      <w:pPr>
        <w:ind w:left="1440" w:hanging="360"/>
      </w:pPr>
    </w:lvl>
    <w:lvl w:ilvl="2" w:tplc="2B6418B8" w:tentative="1">
      <w:start w:val="1"/>
      <w:numFmt w:val="lowerRoman"/>
      <w:lvlText w:val="%3."/>
      <w:lvlJc w:val="right"/>
      <w:pPr>
        <w:ind w:left="2160" w:hanging="180"/>
      </w:pPr>
    </w:lvl>
    <w:lvl w:ilvl="3" w:tplc="AFC6ACD0" w:tentative="1">
      <w:start w:val="1"/>
      <w:numFmt w:val="decimal"/>
      <w:lvlText w:val="%4."/>
      <w:lvlJc w:val="left"/>
      <w:pPr>
        <w:ind w:left="2880" w:hanging="360"/>
      </w:pPr>
    </w:lvl>
    <w:lvl w:ilvl="4" w:tplc="16981638" w:tentative="1">
      <w:start w:val="1"/>
      <w:numFmt w:val="lowerLetter"/>
      <w:lvlText w:val="%5."/>
      <w:lvlJc w:val="left"/>
      <w:pPr>
        <w:ind w:left="3600" w:hanging="360"/>
      </w:pPr>
    </w:lvl>
    <w:lvl w:ilvl="5" w:tplc="B96ACBBE" w:tentative="1">
      <w:start w:val="1"/>
      <w:numFmt w:val="lowerRoman"/>
      <w:lvlText w:val="%6."/>
      <w:lvlJc w:val="right"/>
      <w:pPr>
        <w:ind w:left="4320" w:hanging="180"/>
      </w:pPr>
    </w:lvl>
    <w:lvl w:ilvl="6" w:tplc="E6F4E0C4" w:tentative="1">
      <w:start w:val="1"/>
      <w:numFmt w:val="decimal"/>
      <w:lvlText w:val="%7."/>
      <w:lvlJc w:val="left"/>
      <w:pPr>
        <w:ind w:left="5040" w:hanging="360"/>
      </w:pPr>
    </w:lvl>
    <w:lvl w:ilvl="7" w:tplc="6606723E" w:tentative="1">
      <w:start w:val="1"/>
      <w:numFmt w:val="lowerLetter"/>
      <w:lvlText w:val="%8."/>
      <w:lvlJc w:val="left"/>
      <w:pPr>
        <w:ind w:left="5760" w:hanging="360"/>
      </w:pPr>
    </w:lvl>
    <w:lvl w:ilvl="8" w:tplc="50F409FE" w:tentative="1">
      <w:start w:val="1"/>
      <w:numFmt w:val="lowerRoman"/>
      <w:lvlText w:val="%9."/>
      <w:lvlJc w:val="right"/>
      <w:pPr>
        <w:ind w:left="6480" w:hanging="180"/>
      </w:pPr>
    </w:lvl>
  </w:abstractNum>
  <w:abstractNum w:abstractNumId="2" w15:restartNumberingAfterBreak="0">
    <w:nsid w:val="25FB5704"/>
    <w:multiLevelType w:val="hybridMultilevel"/>
    <w:tmpl w:val="07CEA6DC"/>
    <w:lvl w:ilvl="0" w:tplc="CEF08ABE">
      <w:start w:val="1"/>
      <w:numFmt w:val="decimal"/>
      <w:lvlText w:val="%1."/>
      <w:lvlJc w:val="left"/>
      <w:pPr>
        <w:ind w:left="1080" w:hanging="360"/>
      </w:pPr>
      <w:rPr>
        <w:rFonts w:hint="default"/>
      </w:rPr>
    </w:lvl>
    <w:lvl w:ilvl="1" w:tplc="408CAE4C" w:tentative="1">
      <w:start w:val="1"/>
      <w:numFmt w:val="lowerLetter"/>
      <w:lvlText w:val="%2."/>
      <w:lvlJc w:val="left"/>
      <w:pPr>
        <w:ind w:left="1800" w:hanging="360"/>
      </w:pPr>
    </w:lvl>
    <w:lvl w:ilvl="2" w:tplc="0666C77E" w:tentative="1">
      <w:start w:val="1"/>
      <w:numFmt w:val="lowerRoman"/>
      <w:lvlText w:val="%3."/>
      <w:lvlJc w:val="right"/>
      <w:pPr>
        <w:ind w:left="2520" w:hanging="180"/>
      </w:pPr>
    </w:lvl>
    <w:lvl w:ilvl="3" w:tplc="D06EA72E" w:tentative="1">
      <w:start w:val="1"/>
      <w:numFmt w:val="decimal"/>
      <w:lvlText w:val="%4."/>
      <w:lvlJc w:val="left"/>
      <w:pPr>
        <w:ind w:left="3240" w:hanging="360"/>
      </w:pPr>
    </w:lvl>
    <w:lvl w:ilvl="4" w:tplc="0C72C1B6" w:tentative="1">
      <w:start w:val="1"/>
      <w:numFmt w:val="lowerLetter"/>
      <w:lvlText w:val="%5."/>
      <w:lvlJc w:val="left"/>
      <w:pPr>
        <w:ind w:left="3960" w:hanging="360"/>
      </w:pPr>
    </w:lvl>
    <w:lvl w:ilvl="5" w:tplc="FCEEF176" w:tentative="1">
      <w:start w:val="1"/>
      <w:numFmt w:val="lowerRoman"/>
      <w:lvlText w:val="%6."/>
      <w:lvlJc w:val="right"/>
      <w:pPr>
        <w:ind w:left="4680" w:hanging="180"/>
      </w:pPr>
    </w:lvl>
    <w:lvl w:ilvl="6" w:tplc="E4A65D9C" w:tentative="1">
      <w:start w:val="1"/>
      <w:numFmt w:val="decimal"/>
      <w:lvlText w:val="%7."/>
      <w:lvlJc w:val="left"/>
      <w:pPr>
        <w:ind w:left="5400" w:hanging="360"/>
      </w:pPr>
    </w:lvl>
    <w:lvl w:ilvl="7" w:tplc="90964C66" w:tentative="1">
      <w:start w:val="1"/>
      <w:numFmt w:val="lowerLetter"/>
      <w:lvlText w:val="%8."/>
      <w:lvlJc w:val="left"/>
      <w:pPr>
        <w:ind w:left="6120" w:hanging="360"/>
      </w:pPr>
    </w:lvl>
    <w:lvl w:ilvl="8" w:tplc="38FC89FA" w:tentative="1">
      <w:start w:val="1"/>
      <w:numFmt w:val="lowerRoman"/>
      <w:lvlText w:val="%9."/>
      <w:lvlJc w:val="right"/>
      <w:pPr>
        <w:ind w:left="6840" w:hanging="180"/>
      </w:pPr>
    </w:lvl>
  </w:abstractNum>
  <w:abstractNum w:abstractNumId="3" w15:restartNumberingAfterBreak="0">
    <w:nsid w:val="38443609"/>
    <w:multiLevelType w:val="multilevel"/>
    <w:tmpl w:val="567E7908"/>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9B875CD"/>
    <w:multiLevelType w:val="hybridMultilevel"/>
    <w:tmpl w:val="050C0B26"/>
    <w:lvl w:ilvl="0" w:tplc="19E8618A">
      <w:start w:val="2"/>
      <w:numFmt w:val="decimal"/>
      <w:lvlText w:val="%1."/>
      <w:lvlJc w:val="left"/>
      <w:pPr>
        <w:ind w:left="720" w:hanging="360"/>
      </w:pPr>
      <w:rPr>
        <w:rFonts w:hint="default"/>
      </w:rPr>
    </w:lvl>
    <w:lvl w:ilvl="1" w:tplc="5590C8EA" w:tentative="1">
      <w:start w:val="1"/>
      <w:numFmt w:val="lowerLetter"/>
      <w:lvlText w:val="%2."/>
      <w:lvlJc w:val="left"/>
      <w:pPr>
        <w:ind w:left="1440" w:hanging="360"/>
      </w:pPr>
    </w:lvl>
    <w:lvl w:ilvl="2" w:tplc="2D4E6DE0" w:tentative="1">
      <w:start w:val="1"/>
      <w:numFmt w:val="lowerRoman"/>
      <w:lvlText w:val="%3."/>
      <w:lvlJc w:val="right"/>
      <w:pPr>
        <w:ind w:left="2160" w:hanging="180"/>
      </w:pPr>
    </w:lvl>
    <w:lvl w:ilvl="3" w:tplc="C3C630EE" w:tentative="1">
      <w:start w:val="1"/>
      <w:numFmt w:val="decimal"/>
      <w:lvlText w:val="%4."/>
      <w:lvlJc w:val="left"/>
      <w:pPr>
        <w:ind w:left="2880" w:hanging="360"/>
      </w:pPr>
    </w:lvl>
    <w:lvl w:ilvl="4" w:tplc="81AC1F3E" w:tentative="1">
      <w:start w:val="1"/>
      <w:numFmt w:val="lowerLetter"/>
      <w:lvlText w:val="%5."/>
      <w:lvlJc w:val="left"/>
      <w:pPr>
        <w:ind w:left="3600" w:hanging="360"/>
      </w:pPr>
    </w:lvl>
    <w:lvl w:ilvl="5" w:tplc="DBBC457E" w:tentative="1">
      <w:start w:val="1"/>
      <w:numFmt w:val="lowerRoman"/>
      <w:lvlText w:val="%6."/>
      <w:lvlJc w:val="right"/>
      <w:pPr>
        <w:ind w:left="4320" w:hanging="180"/>
      </w:pPr>
    </w:lvl>
    <w:lvl w:ilvl="6" w:tplc="6FCC73BE" w:tentative="1">
      <w:start w:val="1"/>
      <w:numFmt w:val="decimal"/>
      <w:lvlText w:val="%7."/>
      <w:lvlJc w:val="left"/>
      <w:pPr>
        <w:ind w:left="5040" w:hanging="360"/>
      </w:pPr>
    </w:lvl>
    <w:lvl w:ilvl="7" w:tplc="D8C2238C" w:tentative="1">
      <w:start w:val="1"/>
      <w:numFmt w:val="lowerLetter"/>
      <w:lvlText w:val="%8."/>
      <w:lvlJc w:val="left"/>
      <w:pPr>
        <w:ind w:left="5760" w:hanging="360"/>
      </w:pPr>
    </w:lvl>
    <w:lvl w:ilvl="8" w:tplc="1D545F88" w:tentative="1">
      <w:start w:val="1"/>
      <w:numFmt w:val="lowerRoman"/>
      <w:lvlText w:val="%9."/>
      <w:lvlJc w:val="right"/>
      <w:pPr>
        <w:ind w:left="6480" w:hanging="180"/>
      </w:pPr>
    </w:lvl>
  </w:abstractNum>
  <w:abstractNum w:abstractNumId="5" w15:restartNumberingAfterBreak="0">
    <w:nsid w:val="4B891998"/>
    <w:multiLevelType w:val="hybridMultilevel"/>
    <w:tmpl w:val="11B46ABC"/>
    <w:lvl w:ilvl="0" w:tplc="24A654D4">
      <w:start w:val="1"/>
      <w:numFmt w:val="decimal"/>
      <w:lvlText w:val="%1."/>
      <w:lvlJc w:val="left"/>
      <w:pPr>
        <w:ind w:left="720" w:hanging="360"/>
      </w:pPr>
      <w:rPr>
        <w:rFonts w:hint="default"/>
      </w:rPr>
    </w:lvl>
    <w:lvl w:ilvl="1" w:tplc="D16EFD8A" w:tentative="1">
      <w:start w:val="1"/>
      <w:numFmt w:val="lowerLetter"/>
      <w:lvlText w:val="%2."/>
      <w:lvlJc w:val="left"/>
      <w:pPr>
        <w:ind w:left="1440" w:hanging="360"/>
      </w:pPr>
    </w:lvl>
    <w:lvl w:ilvl="2" w:tplc="2586E53A" w:tentative="1">
      <w:start w:val="1"/>
      <w:numFmt w:val="lowerRoman"/>
      <w:lvlText w:val="%3."/>
      <w:lvlJc w:val="right"/>
      <w:pPr>
        <w:ind w:left="2160" w:hanging="180"/>
      </w:pPr>
    </w:lvl>
    <w:lvl w:ilvl="3" w:tplc="9B2C7DCE" w:tentative="1">
      <w:start w:val="1"/>
      <w:numFmt w:val="decimal"/>
      <w:lvlText w:val="%4."/>
      <w:lvlJc w:val="left"/>
      <w:pPr>
        <w:ind w:left="2880" w:hanging="360"/>
      </w:pPr>
    </w:lvl>
    <w:lvl w:ilvl="4" w:tplc="A9E8C33C" w:tentative="1">
      <w:start w:val="1"/>
      <w:numFmt w:val="lowerLetter"/>
      <w:lvlText w:val="%5."/>
      <w:lvlJc w:val="left"/>
      <w:pPr>
        <w:ind w:left="3600" w:hanging="360"/>
      </w:pPr>
    </w:lvl>
    <w:lvl w:ilvl="5" w:tplc="84DEC8BA" w:tentative="1">
      <w:start w:val="1"/>
      <w:numFmt w:val="lowerRoman"/>
      <w:lvlText w:val="%6."/>
      <w:lvlJc w:val="right"/>
      <w:pPr>
        <w:ind w:left="4320" w:hanging="180"/>
      </w:pPr>
    </w:lvl>
    <w:lvl w:ilvl="6" w:tplc="1BA4A8DA" w:tentative="1">
      <w:start w:val="1"/>
      <w:numFmt w:val="decimal"/>
      <w:lvlText w:val="%7."/>
      <w:lvlJc w:val="left"/>
      <w:pPr>
        <w:ind w:left="5040" w:hanging="360"/>
      </w:pPr>
    </w:lvl>
    <w:lvl w:ilvl="7" w:tplc="64382AD8" w:tentative="1">
      <w:start w:val="1"/>
      <w:numFmt w:val="lowerLetter"/>
      <w:lvlText w:val="%8."/>
      <w:lvlJc w:val="left"/>
      <w:pPr>
        <w:ind w:left="5760" w:hanging="360"/>
      </w:pPr>
    </w:lvl>
    <w:lvl w:ilvl="8" w:tplc="1562D5B8" w:tentative="1">
      <w:start w:val="1"/>
      <w:numFmt w:val="lowerRoman"/>
      <w:lvlText w:val="%9."/>
      <w:lvlJc w:val="right"/>
      <w:pPr>
        <w:ind w:left="6480" w:hanging="180"/>
      </w:pPr>
    </w:lvl>
  </w:abstractNum>
  <w:abstractNum w:abstractNumId="6" w15:restartNumberingAfterBreak="0">
    <w:nsid w:val="55335213"/>
    <w:multiLevelType w:val="hybridMultilevel"/>
    <w:tmpl w:val="D0922D22"/>
    <w:lvl w:ilvl="0" w:tplc="B9A80DB6">
      <w:start w:val="1"/>
      <w:numFmt w:val="decimal"/>
      <w:lvlText w:val="%1."/>
      <w:lvlJc w:val="left"/>
      <w:pPr>
        <w:ind w:left="720" w:hanging="360"/>
      </w:pPr>
      <w:rPr>
        <w:rFonts w:hint="default"/>
      </w:rPr>
    </w:lvl>
    <w:lvl w:ilvl="1" w:tplc="53CEA138" w:tentative="1">
      <w:start w:val="1"/>
      <w:numFmt w:val="lowerLetter"/>
      <w:lvlText w:val="%2."/>
      <w:lvlJc w:val="left"/>
      <w:pPr>
        <w:ind w:left="1440" w:hanging="360"/>
      </w:pPr>
    </w:lvl>
    <w:lvl w:ilvl="2" w:tplc="55CCE530" w:tentative="1">
      <w:start w:val="1"/>
      <w:numFmt w:val="lowerRoman"/>
      <w:lvlText w:val="%3."/>
      <w:lvlJc w:val="right"/>
      <w:pPr>
        <w:ind w:left="2160" w:hanging="180"/>
      </w:pPr>
    </w:lvl>
    <w:lvl w:ilvl="3" w:tplc="12E65F7E" w:tentative="1">
      <w:start w:val="1"/>
      <w:numFmt w:val="decimal"/>
      <w:lvlText w:val="%4."/>
      <w:lvlJc w:val="left"/>
      <w:pPr>
        <w:ind w:left="2880" w:hanging="360"/>
      </w:pPr>
    </w:lvl>
    <w:lvl w:ilvl="4" w:tplc="BBBC8CBC" w:tentative="1">
      <w:start w:val="1"/>
      <w:numFmt w:val="lowerLetter"/>
      <w:lvlText w:val="%5."/>
      <w:lvlJc w:val="left"/>
      <w:pPr>
        <w:ind w:left="3600" w:hanging="360"/>
      </w:pPr>
    </w:lvl>
    <w:lvl w:ilvl="5" w:tplc="9410BFE8" w:tentative="1">
      <w:start w:val="1"/>
      <w:numFmt w:val="lowerRoman"/>
      <w:lvlText w:val="%6."/>
      <w:lvlJc w:val="right"/>
      <w:pPr>
        <w:ind w:left="4320" w:hanging="180"/>
      </w:pPr>
    </w:lvl>
    <w:lvl w:ilvl="6" w:tplc="AD26FB82" w:tentative="1">
      <w:start w:val="1"/>
      <w:numFmt w:val="decimal"/>
      <w:lvlText w:val="%7."/>
      <w:lvlJc w:val="left"/>
      <w:pPr>
        <w:ind w:left="5040" w:hanging="360"/>
      </w:pPr>
    </w:lvl>
    <w:lvl w:ilvl="7" w:tplc="67244A66" w:tentative="1">
      <w:start w:val="1"/>
      <w:numFmt w:val="lowerLetter"/>
      <w:lvlText w:val="%8."/>
      <w:lvlJc w:val="left"/>
      <w:pPr>
        <w:ind w:left="5760" w:hanging="360"/>
      </w:pPr>
    </w:lvl>
    <w:lvl w:ilvl="8" w:tplc="A864904A" w:tentative="1">
      <w:start w:val="1"/>
      <w:numFmt w:val="lowerRoman"/>
      <w:lvlText w:val="%9."/>
      <w:lvlJc w:val="right"/>
      <w:pPr>
        <w:ind w:left="6480" w:hanging="180"/>
      </w:pPr>
    </w:lvl>
  </w:abstractNum>
  <w:abstractNum w:abstractNumId="7" w15:restartNumberingAfterBreak="0">
    <w:nsid w:val="558F07BA"/>
    <w:multiLevelType w:val="hybridMultilevel"/>
    <w:tmpl w:val="1F78BE38"/>
    <w:lvl w:ilvl="0" w:tplc="F55C85AC">
      <w:start w:val="1"/>
      <w:numFmt w:val="decimal"/>
      <w:lvlText w:val="%1."/>
      <w:lvlJc w:val="left"/>
      <w:pPr>
        <w:ind w:left="720" w:hanging="360"/>
      </w:pPr>
      <w:rPr>
        <w:rFonts w:hint="default"/>
      </w:rPr>
    </w:lvl>
    <w:lvl w:ilvl="1" w:tplc="AF5AB144" w:tentative="1">
      <w:start w:val="1"/>
      <w:numFmt w:val="lowerLetter"/>
      <w:lvlText w:val="%2."/>
      <w:lvlJc w:val="left"/>
      <w:pPr>
        <w:ind w:left="1440" w:hanging="360"/>
      </w:pPr>
    </w:lvl>
    <w:lvl w:ilvl="2" w:tplc="076ACEFA" w:tentative="1">
      <w:start w:val="1"/>
      <w:numFmt w:val="lowerRoman"/>
      <w:lvlText w:val="%3."/>
      <w:lvlJc w:val="right"/>
      <w:pPr>
        <w:ind w:left="2160" w:hanging="180"/>
      </w:pPr>
    </w:lvl>
    <w:lvl w:ilvl="3" w:tplc="0BE258C4" w:tentative="1">
      <w:start w:val="1"/>
      <w:numFmt w:val="decimal"/>
      <w:lvlText w:val="%4."/>
      <w:lvlJc w:val="left"/>
      <w:pPr>
        <w:ind w:left="2880" w:hanging="360"/>
      </w:pPr>
    </w:lvl>
    <w:lvl w:ilvl="4" w:tplc="E3888452" w:tentative="1">
      <w:start w:val="1"/>
      <w:numFmt w:val="lowerLetter"/>
      <w:lvlText w:val="%5."/>
      <w:lvlJc w:val="left"/>
      <w:pPr>
        <w:ind w:left="3600" w:hanging="360"/>
      </w:pPr>
    </w:lvl>
    <w:lvl w:ilvl="5" w:tplc="DF76392E" w:tentative="1">
      <w:start w:val="1"/>
      <w:numFmt w:val="lowerRoman"/>
      <w:lvlText w:val="%6."/>
      <w:lvlJc w:val="right"/>
      <w:pPr>
        <w:ind w:left="4320" w:hanging="180"/>
      </w:pPr>
    </w:lvl>
    <w:lvl w:ilvl="6" w:tplc="FA7E6150" w:tentative="1">
      <w:start w:val="1"/>
      <w:numFmt w:val="decimal"/>
      <w:lvlText w:val="%7."/>
      <w:lvlJc w:val="left"/>
      <w:pPr>
        <w:ind w:left="5040" w:hanging="360"/>
      </w:pPr>
    </w:lvl>
    <w:lvl w:ilvl="7" w:tplc="D4EE5432" w:tentative="1">
      <w:start w:val="1"/>
      <w:numFmt w:val="lowerLetter"/>
      <w:lvlText w:val="%8."/>
      <w:lvlJc w:val="left"/>
      <w:pPr>
        <w:ind w:left="5760" w:hanging="360"/>
      </w:pPr>
    </w:lvl>
    <w:lvl w:ilvl="8" w:tplc="9564BE82" w:tentative="1">
      <w:start w:val="1"/>
      <w:numFmt w:val="lowerRoman"/>
      <w:lvlText w:val="%9."/>
      <w:lvlJc w:val="right"/>
      <w:pPr>
        <w:ind w:left="6480" w:hanging="180"/>
      </w:pPr>
    </w:lvl>
  </w:abstractNum>
  <w:abstractNum w:abstractNumId="8" w15:restartNumberingAfterBreak="0">
    <w:nsid w:val="58CC5DB0"/>
    <w:multiLevelType w:val="hybridMultilevel"/>
    <w:tmpl w:val="F17E0D48"/>
    <w:lvl w:ilvl="0" w:tplc="E702C4B4">
      <w:start w:val="1"/>
      <w:numFmt w:val="decimal"/>
      <w:lvlText w:val="%1."/>
      <w:lvlJc w:val="left"/>
      <w:pPr>
        <w:ind w:left="720" w:hanging="360"/>
      </w:pPr>
      <w:rPr>
        <w:rFonts w:hint="default"/>
      </w:rPr>
    </w:lvl>
    <w:lvl w:ilvl="1" w:tplc="D506BFB6" w:tentative="1">
      <w:start w:val="1"/>
      <w:numFmt w:val="lowerLetter"/>
      <w:lvlText w:val="%2."/>
      <w:lvlJc w:val="left"/>
      <w:pPr>
        <w:ind w:left="1440" w:hanging="360"/>
      </w:pPr>
    </w:lvl>
    <w:lvl w:ilvl="2" w:tplc="2872F636" w:tentative="1">
      <w:start w:val="1"/>
      <w:numFmt w:val="lowerRoman"/>
      <w:lvlText w:val="%3."/>
      <w:lvlJc w:val="right"/>
      <w:pPr>
        <w:ind w:left="2160" w:hanging="180"/>
      </w:pPr>
    </w:lvl>
    <w:lvl w:ilvl="3" w:tplc="37F88FF2" w:tentative="1">
      <w:start w:val="1"/>
      <w:numFmt w:val="decimal"/>
      <w:lvlText w:val="%4."/>
      <w:lvlJc w:val="left"/>
      <w:pPr>
        <w:ind w:left="2880" w:hanging="360"/>
      </w:pPr>
    </w:lvl>
    <w:lvl w:ilvl="4" w:tplc="AEE05A5E" w:tentative="1">
      <w:start w:val="1"/>
      <w:numFmt w:val="lowerLetter"/>
      <w:lvlText w:val="%5."/>
      <w:lvlJc w:val="left"/>
      <w:pPr>
        <w:ind w:left="3600" w:hanging="360"/>
      </w:pPr>
    </w:lvl>
    <w:lvl w:ilvl="5" w:tplc="4B8EE612" w:tentative="1">
      <w:start w:val="1"/>
      <w:numFmt w:val="lowerRoman"/>
      <w:lvlText w:val="%6."/>
      <w:lvlJc w:val="right"/>
      <w:pPr>
        <w:ind w:left="4320" w:hanging="180"/>
      </w:pPr>
    </w:lvl>
    <w:lvl w:ilvl="6" w:tplc="DCEA9050" w:tentative="1">
      <w:start w:val="1"/>
      <w:numFmt w:val="decimal"/>
      <w:lvlText w:val="%7."/>
      <w:lvlJc w:val="left"/>
      <w:pPr>
        <w:ind w:left="5040" w:hanging="360"/>
      </w:pPr>
    </w:lvl>
    <w:lvl w:ilvl="7" w:tplc="B408379E" w:tentative="1">
      <w:start w:val="1"/>
      <w:numFmt w:val="lowerLetter"/>
      <w:lvlText w:val="%8."/>
      <w:lvlJc w:val="left"/>
      <w:pPr>
        <w:ind w:left="5760" w:hanging="360"/>
      </w:pPr>
    </w:lvl>
    <w:lvl w:ilvl="8" w:tplc="0D98EF92" w:tentative="1">
      <w:start w:val="1"/>
      <w:numFmt w:val="lowerRoman"/>
      <w:lvlText w:val="%9."/>
      <w:lvlJc w:val="right"/>
      <w:pPr>
        <w:ind w:left="6480" w:hanging="180"/>
      </w:pPr>
    </w:lvl>
  </w:abstractNum>
  <w:abstractNum w:abstractNumId="9" w15:restartNumberingAfterBreak="0">
    <w:nsid w:val="731120B6"/>
    <w:multiLevelType w:val="multilevel"/>
    <w:tmpl w:val="4BDA4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CB6160"/>
    <w:multiLevelType w:val="hybridMultilevel"/>
    <w:tmpl w:val="CECC0A44"/>
    <w:lvl w:ilvl="0" w:tplc="1A1A95CA">
      <w:start w:val="1"/>
      <w:numFmt w:val="decimal"/>
      <w:lvlText w:val="%1."/>
      <w:lvlJc w:val="left"/>
      <w:pPr>
        <w:ind w:left="720" w:hanging="360"/>
      </w:pPr>
      <w:rPr>
        <w:rFonts w:hint="default"/>
      </w:rPr>
    </w:lvl>
    <w:lvl w:ilvl="1" w:tplc="020A8514" w:tentative="1">
      <w:start w:val="1"/>
      <w:numFmt w:val="lowerLetter"/>
      <w:lvlText w:val="%2."/>
      <w:lvlJc w:val="left"/>
      <w:pPr>
        <w:ind w:left="1440" w:hanging="360"/>
      </w:pPr>
    </w:lvl>
    <w:lvl w:ilvl="2" w:tplc="CCE874E0" w:tentative="1">
      <w:start w:val="1"/>
      <w:numFmt w:val="lowerRoman"/>
      <w:lvlText w:val="%3."/>
      <w:lvlJc w:val="right"/>
      <w:pPr>
        <w:ind w:left="2160" w:hanging="180"/>
      </w:pPr>
    </w:lvl>
    <w:lvl w:ilvl="3" w:tplc="4CEC69F0" w:tentative="1">
      <w:start w:val="1"/>
      <w:numFmt w:val="decimal"/>
      <w:lvlText w:val="%4."/>
      <w:lvlJc w:val="left"/>
      <w:pPr>
        <w:ind w:left="2880" w:hanging="360"/>
      </w:pPr>
    </w:lvl>
    <w:lvl w:ilvl="4" w:tplc="92D2000A" w:tentative="1">
      <w:start w:val="1"/>
      <w:numFmt w:val="lowerLetter"/>
      <w:lvlText w:val="%5."/>
      <w:lvlJc w:val="left"/>
      <w:pPr>
        <w:ind w:left="3600" w:hanging="360"/>
      </w:pPr>
    </w:lvl>
    <w:lvl w:ilvl="5" w:tplc="FB22FFC2" w:tentative="1">
      <w:start w:val="1"/>
      <w:numFmt w:val="lowerRoman"/>
      <w:lvlText w:val="%6."/>
      <w:lvlJc w:val="right"/>
      <w:pPr>
        <w:ind w:left="4320" w:hanging="180"/>
      </w:pPr>
    </w:lvl>
    <w:lvl w:ilvl="6" w:tplc="3B602E08" w:tentative="1">
      <w:start w:val="1"/>
      <w:numFmt w:val="decimal"/>
      <w:lvlText w:val="%7."/>
      <w:lvlJc w:val="left"/>
      <w:pPr>
        <w:ind w:left="5040" w:hanging="360"/>
      </w:pPr>
    </w:lvl>
    <w:lvl w:ilvl="7" w:tplc="40D48A0A" w:tentative="1">
      <w:start w:val="1"/>
      <w:numFmt w:val="lowerLetter"/>
      <w:lvlText w:val="%8."/>
      <w:lvlJc w:val="left"/>
      <w:pPr>
        <w:ind w:left="5760" w:hanging="360"/>
      </w:pPr>
    </w:lvl>
    <w:lvl w:ilvl="8" w:tplc="2E527BBA" w:tentative="1">
      <w:start w:val="1"/>
      <w:numFmt w:val="lowerRoman"/>
      <w:lvlText w:val="%9."/>
      <w:lvlJc w:val="right"/>
      <w:pPr>
        <w:ind w:left="6480" w:hanging="180"/>
      </w:pPr>
    </w:lvl>
  </w:abstractNum>
  <w:num w:numId="1">
    <w:abstractNumId w:val="5"/>
  </w:num>
  <w:num w:numId="2">
    <w:abstractNumId w:val="1"/>
  </w:num>
  <w:num w:numId="3">
    <w:abstractNumId w:val="8"/>
  </w:num>
  <w:num w:numId="4">
    <w:abstractNumId w:val="7"/>
  </w:num>
  <w:num w:numId="5">
    <w:abstractNumId w:val="10"/>
  </w:num>
  <w:num w:numId="6">
    <w:abstractNumId w:val="2"/>
  </w:num>
  <w:num w:numId="7">
    <w:abstractNumId w:val="0"/>
  </w:num>
  <w:num w:numId="8">
    <w:abstractNumId w:val="6"/>
  </w:num>
  <w:num w:numId="9">
    <w:abstractNumId w:val="4"/>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456"/>
    <w:rsid w:val="0007375E"/>
    <w:rsid w:val="000A3072"/>
    <w:rsid w:val="00142953"/>
    <w:rsid w:val="001861DD"/>
    <w:rsid w:val="001E7C5E"/>
    <w:rsid w:val="0020039E"/>
    <w:rsid w:val="00223456"/>
    <w:rsid w:val="0028737A"/>
    <w:rsid w:val="002A59AA"/>
    <w:rsid w:val="002D63CB"/>
    <w:rsid w:val="002E2B9F"/>
    <w:rsid w:val="002F436F"/>
    <w:rsid w:val="003860AE"/>
    <w:rsid w:val="003F4B84"/>
    <w:rsid w:val="004D1707"/>
    <w:rsid w:val="004F420C"/>
    <w:rsid w:val="0050719A"/>
    <w:rsid w:val="00575ED5"/>
    <w:rsid w:val="00592E04"/>
    <w:rsid w:val="005A4C36"/>
    <w:rsid w:val="005B3A1C"/>
    <w:rsid w:val="005D2826"/>
    <w:rsid w:val="005F0B79"/>
    <w:rsid w:val="00614135"/>
    <w:rsid w:val="00644552"/>
    <w:rsid w:val="006C249F"/>
    <w:rsid w:val="006D576D"/>
    <w:rsid w:val="0075781B"/>
    <w:rsid w:val="00794588"/>
    <w:rsid w:val="007A793D"/>
    <w:rsid w:val="00871F92"/>
    <w:rsid w:val="008924B1"/>
    <w:rsid w:val="008929C9"/>
    <w:rsid w:val="008D6C35"/>
    <w:rsid w:val="00A40B34"/>
    <w:rsid w:val="00B00605"/>
    <w:rsid w:val="00B33AEA"/>
    <w:rsid w:val="00B57BFC"/>
    <w:rsid w:val="00B94203"/>
    <w:rsid w:val="00D013A5"/>
    <w:rsid w:val="00D62044"/>
    <w:rsid w:val="00D80F83"/>
    <w:rsid w:val="00DB46E3"/>
    <w:rsid w:val="00DD0EC2"/>
    <w:rsid w:val="00E73168"/>
    <w:rsid w:val="00EE2EB1"/>
    <w:rsid w:val="00F92670"/>
    <w:rsid w:val="00F93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3EB2C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39ED"/>
  </w:style>
  <w:style w:type="paragraph" w:styleId="1">
    <w:name w:val="heading 1"/>
    <w:basedOn w:val="a"/>
    <w:next w:val="a"/>
    <w:link w:val="10"/>
    <w:uiPriority w:val="9"/>
    <w:qFormat/>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2">
    <w:name w:val="heading 2"/>
    <w:basedOn w:val="a"/>
    <w:next w:val="a"/>
    <w:link w:val="20"/>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Heading1Char">
    <w:name w:val="Heading 1 Char"/>
    <w:uiPriority w:val="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472C4"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472C4"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472C4" w:themeColor="accent1"/>
    </w:rPr>
  </w:style>
  <w:style w:type="character" w:customStyle="1" w:styleId="50">
    <w:name w:val="Заголовок 5 Знак"/>
    <w:link w:val="5"/>
    <w:uiPriority w:val="9"/>
    <w:rPr>
      <w:rFonts w:asciiTheme="majorHAnsi" w:eastAsiaTheme="majorEastAsia" w:hAnsiTheme="majorHAnsi" w:cstheme="majorBidi"/>
      <w:color w:val="1F3763"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1F3763"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basedOn w:val="a"/>
    <w:next w:val="a"/>
    <w:link w:val="a5"/>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a5">
    <w:name w:val="Заголовок Знак"/>
    <w:link w:val="a4"/>
    <w:uiPriority w:val="10"/>
    <w:rPr>
      <w:rFonts w:asciiTheme="majorHAnsi" w:eastAsiaTheme="majorEastAsia" w:hAnsiTheme="majorHAnsi" w:cstheme="majorBidi"/>
      <w:color w:val="323E4F" w:themeColor="text2" w:themeShade="BF"/>
      <w:spacing w:val="5"/>
      <w:sz w:val="52"/>
      <w:szCs w:val="52"/>
    </w:rPr>
  </w:style>
  <w:style w:type="paragraph" w:styleId="a6">
    <w:name w:val="Subtitle"/>
    <w:basedOn w:val="a"/>
    <w:next w:val="a"/>
    <w:link w:val="a7"/>
    <w:uiPriority w:val="11"/>
    <w:qFormat/>
    <w:rPr>
      <w:rFonts w:asciiTheme="majorHAnsi" w:eastAsiaTheme="majorEastAsia" w:hAnsiTheme="majorHAnsi" w:cstheme="majorBidi"/>
      <w:i/>
      <w:iCs/>
      <w:color w:val="4472C4"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472C4"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472C4" w:themeColor="accent1"/>
    </w:rPr>
  </w:style>
  <w:style w:type="character" w:styleId="ab">
    <w:name w:val="Strong"/>
    <w:uiPriority w:val="22"/>
    <w:qFormat/>
    <w:rPr>
      <w:b/>
      <w:bCs/>
    </w:rPr>
  </w:style>
  <w:style w:type="paragraph" w:styleId="21">
    <w:name w:val="Quote"/>
    <w:basedOn w:val="a"/>
    <w:next w:val="a"/>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basedOn w:val="a"/>
    <w:next w:val="a"/>
    <w:link w:val="ad"/>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ad">
    <w:name w:val="Выделенная цитата Знак"/>
    <w:link w:val="ac"/>
    <w:uiPriority w:val="30"/>
    <w:rPr>
      <w:b/>
      <w:bCs/>
      <w:i/>
      <w:iCs/>
      <w:color w:val="4472C4" w:themeColor="accent1"/>
    </w:rPr>
  </w:style>
  <w:style w:type="character" w:styleId="ae">
    <w:name w:val="Subtle Reference"/>
    <w:uiPriority w:val="31"/>
    <w:qFormat/>
    <w:rPr>
      <w:smallCaps/>
      <w:color w:val="ED7D31" w:themeColor="accent2"/>
      <w:u w:val="single"/>
    </w:rPr>
  </w:style>
  <w:style w:type="character" w:styleId="af">
    <w:name w:val="Intense Reference"/>
    <w:uiPriority w:val="32"/>
    <w:qFormat/>
    <w:rPr>
      <w:b/>
      <w:bCs/>
      <w:smallCaps/>
      <w:color w:val="ED7D31" w:themeColor="accent2"/>
      <w:spacing w:val="5"/>
      <w:u w:val="single"/>
    </w:rPr>
  </w:style>
  <w:style w:type="character" w:styleId="af0">
    <w:name w:val="Book Title"/>
    <w:uiPriority w:val="33"/>
    <w:qFormat/>
    <w:rPr>
      <w:b/>
      <w:bCs/>
      <w:smallCaps/>
      <w:spacing w:val="5"/>
    </w:rPr>
  </w:style>
  <w:style w:type="paragraph" w:styleId="af1">
    <w:name w:val="footnote text"/>
    <w:basedOn w:val="a"/>
    <w:link w:val="af2"/>
    <w:uiPriority w:val="99"/>
    <w:semiHidden/>
    <w:unhideWhenUsed/>
    <w:pPr>
      <w:spacing w:after="0" w:line="240" w:lineRule="auto"/>
    </w:pPr>
    <w:rPr>
      <w:sz w:val="20"/>
      <w:szCs w:val="20"/>
    </w:rPr>
  </w:style>
  <w:style w:type="character" w:customStyle="1" w:styleId="af2">
    <w:name w:val="Текст сноски Знак"/>
    <w:link w:val="af1"/>
    <w:uiPriority w:val="99"/>
    <w:semiHidden/>
    <w:rPr>
      <w:sz w:val="20"/>
      <w:szCs w:val="20"/>
    </w:rPr>
  </w:style>
  <w:style w:type="character" w:styleId="af3">
    <w:name w:val="footnote reference"/>
    <w:uiPriority w:val="99"/>
    <w:semiHidden/>
    <w:unhideWhenUsed/>
    <w:rPr>
      <w:vertAlign w:val="superscript"/>
    </w:rPr>
  </w:style>
  <w:style w:type="paragraph" w:styleId="af4">
    <w:name w:val="endnote text"/>
    <w:basedOn w:val="a"/>
    <w:link w:val="af5"/>
    <w:uiPriority w:val="99"/>
    <w:semiHidden/>
    <w:unhideWhenUsed/>
    <w:pPr>
      <w:spacing w:after="0" w:line="240" w:lineRule="auto"/>
    </w:pPr>
    <w:rPr>
      <w:sz w:val="20"/>
      <w:szCs w:val="20"/>
    </w:rPr>
  </w:style>
  <w:style w:type="character" w:customStyle="1" w:styleId="af5">
    <w:name w:val="Текст концевой сноски Знак"/>
    <w:link w:val="af4"/>
    <w:uiPriority w:val="99"/>
    <w:semiHidden/>
    <w:rPr>
      <w:sz w:val="20"/>
      <w:szCs w:val="20"/>
    </w:rPr>
  </w:style>
  <w:style w:type="character" w:styleId="af6">
    <w:name w:val="endnote reference"/>
    <w:uiPriority w:val="99"/>
    <w:semiHidden/>
    <w:unhideWhenUsed/>
    <w:rPr>
      <w:vertAlign w:val="superscript"/>
    </w:rPr>
  </w:style>
  <w:style w:type="paragraph" w:styleId="af7">
    <w:name w:val="Plain Text"/>
    <w:basedOn w:val="a"/>
    <w:link w:val="af8"/>
    <w:uiPriority w:val="99"/>
    <w:semiHidden/>
    <w:unhideWhenUsed/>
    <w:pPr>
      <w:spacing w:after="0" w:line="240" w:lineRule="auto"/>
    </w:pPr>
    <w:rPr>
      <w:rFonts w:ascii="Courier New" w:hAnsi="Courier New" w:cs="Courier New"/>
      <w:sz w:val="21"/>
      <w:szCs w:val="21"/>
    </w:rPr>
  </w:style>
  <w:style w:type="character" w:customStyle="1" w:styleId="af8">
    <w:name w:val="Текст Знак"/>
    <w:link w:val="af7"/>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9">
    <w:name w:val="List Paragraph"/>
    <w:basedOn w:val="a"/>
    <w:uiPriority w:val="34"/>
    <w:qFormat/>
    <w:pPr>
      <w:ind w:left="720"/>
      <w:contextualSpacing/>
    </w:pPr>
  </w:style>
  <w:style w:type="character" w:customStyle="1" w:styleId="10">
    <w:name w:val="Заголовок 1 Знак"/>
    <w:basedOn w:val="a0"/>
    <w:link w:val="1"/>
    <w:uiPriority w:val="9"/>
    <w:rPr>
      <w:rFonts w:ascii="Times New Roman" w:eastAsiaTheme="majorEastAsia" w:hAnsi="Times New Roman" w:cstheme="majorBidi"/>
      <w:b/>
      <w:sz w:val="28"/>
      <w:szCs w:val="32"/>
    </w:rPr>
  </w:style>
  <w:style w:type="paragraph" w:styleId="afa">
    <w:name w:val="TOC Heading"/>
    <w:basedOn w:val="1"/>
    <w:next w:val="a"/>
    <w:uiPriority w:val="39"/>
    <w:unhideWhenUsed/>
    <w:qFormat/>
    <w:rPr>
      <w:lang w:val="en-US"/>
    </w:rPr>
  </w:style>
  <w:style w:type="paragraph" w:styleId="23">
    <w:name w:val="toc 2"/>
    <w:basedOn w:val="a"/>
    <w:next w:val="a"/>
    <w:uiPriority w:val="39"/>
    <w:unhideWhenUsed/>
    <w:pPr>
      <w:spacing w:after="100"/>
      <w:ind w:left="220"/>
    </w:pPr>
    <w:rPr>
      <w:rFonts w:eastAsiaTheme="minorEastAsia" w:cs="Times New Roman"/>
      <w:lang w:val="en-US"/>
    </w:rPr>
  </w:style>
  <w:style w:type="paragraph" w:styleId="11">
    <w:name w:val="toc 1"/>
    <w:basedOn w:val="a"/>
    <w:next w:val="a"/>
    <w:uiPriority w:val="39"/>
    <w:unhideWhenUsed/>
    <w:pPr>
      <w:spacing w:after="100"/>
    </w:pPr>
    <w:rPr>
      <w:rFonts w:eastAsiaTheme="minorEastAsia" w:cs="Times New Roman"/>
      <w:lang w:val="en-US"/>
    </w:rPr>
  </w:style>
  <w:style w:type="paragraph" w:styleId="31">
    <w:name w:val="toc 3"/>
    <w:basedOn w:val="a"/>
    <w:next w:val="a"/>
    <w:uiPriority w:val="39"/>
    <w:unhideWhenUsed/>
    <w:pPr>
      <w:spacing w:after="100"/>
      <w:ind w:left="440"/>
    </w:pPr>
    <w:rPr>
      <w:rFonts w:eastAsiaTheme="minorEastAsia" w:cs="Times New Roman"/>
      <w:lang w:val="en-US"/>
    </w:rPr>
  </w:style>
  <w:style w:type="table" w:styleId="afb">
    <w:name w:val="Table Grid"/>
    <w:basedOn w:val="a1"/>
    <w:uiPriority w:val="39"/>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basedOn w:val="a0"/>
    <w:uiPriority w:val="99"/>
    <w:unhideWhenUsed/>
    <w:rPr>
      <w:color w:val="0563C1" w:themeColor="hyperlink"/>
      <w:u w:val="single"/>
    </w:rPr>
  </w:style>
  <w:style w:type="paragraph" w:styleId="afd">
    <w:name w:val="header"/>
    <w:basedOn w:val="a"/>
    <w:link w:val="afe"/>
    <w:uiPriority w:val="99"/>
    <w:unhideWhenUsed/>
    <w:pPr>
      <w:tabs>
        <w:tab w:val="center" w:pos="4513"/>
        <w:tab w:val="right" w:pos="9026"/>
      </w:tabs>
      <w:spacing w:after="0" w:line="240" w:lineRule="auto"/>
    </w:pPr>
  </w:style>
  <w:style w:type="character" w:customStyle="1" w:styleId="afe">
    <w:name w:val="Верхний колонтитул Знак"/>
    <w:basedOn w:val="a0"/>
    <w:link w:val="afd"/>
    <w:uiPriority w:val="99"/>
  </w:style>
  <w:style w:type="paragraph" w:styleId="aff">
    <w:name w:val="footer"/>
    <w:basedOn w:val="a"/>
    <w:link w:val="aff0"/>
    <w:uiPriority w:val="99"/>
    <w:unhideWhenUsed/>
    <w:pPr>
      <w:tabs>
        <w:tab w:val="center" w:pos="4513"/>
        <w:tab w:val="right" w:pos="9026"/>
      </w:tabs>
      <w:spacing w:after="0" w:line="240" w:lineRule="auto"/>
    </w:pPr>
  </w:style>
  <w:style w:type="character" w:customStyle="1" w:styleId="aff0">
    <w:name w:val="Нижний колонтитул Знак"/>
    <w:basedOn w:val="a0"/>
    <w:link w:val="aff"/>
    <w:uiPriority w:val="99"/>
  </w:style>
  <w:style w:type="paragraph" w:customStyle="1" w:styleId="breadcrumb-item">
    <w:name w:val="breadcrumb-item"/>
    <w:basedOn w:val="a"/>
    <w:rsid w:val="008929C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f1">
    <w:name w:val="Unresolved Mention"/>
    <w:basedOn w:val="a0"/>
    <w:uiPriority w:val="99"/>
    <w:semiHidden/>
    <w:unhideWhenUsed/>
    <w:rsid w:val="006C24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60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ijllnet.com/journals/Vol_4_No_3_September_2017/3.pdf" TargetMode="Externa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andfonline.com/doi/pdf/10.1080/02602938.2018.1545896" TargetMode="Externa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numbering" Target="numbering.xml"/><Relationship Id="rId16" Type="http://schemas.openxmlformats.org/officeDocument/2006/relationships/hyperlink" Target="https://www.researchgate.net/profile/Haoran-Zheng/publication/335728766_Effective_Intercultural_Supervision_Using_Reflective_Practice_to_Enhance_Students%27_and_Supervisors%27_Intercultural_Competence/links/5f13c9b94585151299a6e9cb/Effective-Intercultural-Supervision-Using-Reflective-Practice-to-Enhance-Students-and-Supervisors-Intercultural-Competence.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Andreina-Bruno/publication/317938919_Reflective_practicum_in_higher_education_the_influence_of_the_learning_environment_on_the_quality_of_learning/links/5b62eb42a6fdccf0b20782b8/Reflective-practicum-in-higher-education-the-influence-of-the-learning-environment-on-the-quality-of-learning.pdf" TargetMode="External"/><Relationship Id="rId5" Type="http://schemas.openxmlformats.org/officeDocument/2006/relationships/webSettings" Target="webSettings.xml"/><Relationship Id="rId15" Type="http://schemas.openxmlformats.org/officeDocument/2006/relationships/hyperlink" Target="https://www.researchgate.net/profile/Maryam-Hussain-13/publication/318164070_Examining_the_relations_of_time_management_and_procrastination_within_a_model_of_self-regulated_learning/links/6176fdc20be8ec17a92da0f3/Examining-the-relations-of-time-management-and-procrastination-within-a-model-of-self-regulated-learning.pdf" TargetMode="External"/><Relationship Id="rId10" Type="http://schemas.openxmlformats.org/officeDocument/2006/relationships/hyperlink" Target="https://journals.sagepub.com/doi/pdf/10.1177/1475725716686288" TargetMode="External"/><Relationship Id="rId19"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hyperlink" Target="https://moodle.uwtsd.ac.uk/course/view.php?id=6958" TargetMode="External"/><Relationship Id="rId14" Type="http://schemas.openxmlformats.org/officeDocument/2006/relationships/hyperlink" Target="https://resources.careersandenterprise.co.uk/sites/default/files/2021-09/Transition%20skills.%20What%20work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2D07D-BEB8-43D3-A7F5-B37719936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2847</Words>
  <Characters>16233</Characters>
  <Application>Microsoft Office Word</Application>
  <DocSecurity>0</DocSecurity>
  <Lines>135</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2021-12-18T22:15:00Z</dcterms:created>
  <dcterms:modified xsi:type="dcterms:W3CDTF">2021-12-21T16:26:00Z</dcterms:modified>
</cp:coreProperties>
</file>