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A3E3CCE" w14:textId="77777777" w:rsidR="00E63CDD" w:rsidRDefault="00302103" w:rsidP="001F4CE1">
      <w:pPr>
        <w:pStyle w:val="NormalWeb"/>
        <w:spacing w:before="0" w:beforeAutospacing="0" w:after="0" w:afterAutospacing="0"/>
        <w:ind w:left="-180" w:right="-334"/>
        <w:rPr>
          <w:rFonts w:ascii="Trebuchet MS" w:hAnsi="Trebuchet MS" w:cs="Tahoma"/>
          <w:sz w:val="24"/>
          <w:szCs w:val="24"/>
        </w:rPr>
      </w:pPr>
      <w:bookmarkStart w:id="0" w:name="_GoBack"/>
      <w:bookmarkEnd w:id="0"/>
      <w:r>
        <w:pict w14:anchorId="20DB5AFC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226.5pt;height:82.5pt" o:bordertopcolor="this" o:borderleftcolor="this" o:borderbottomcolor="this" o:borderrightcolor="this">
            <v:imagedata r:id="rId8" o:title="TSD_logo2010"/>
            <w10:bordertop type="single" width="12"/>
            <w10:borderleft type="single" width="12"/>
            <w10:borderbottom type="single" width="12"/>
            <w10:borderright type="single" width="12"/>
          </v:shape>
        </w:pict>
      </w:r>
    </w:p>
    <w:p w14:paraId="60AF7AB5" w14:textId="77777777" w:rsidR="00E63CDD" w:rsidRDefault="00E63CDD" w:rsidP="00D121FD">
      <w:pPr>
        <w:pStyle w:val="Heading1"/>
        <w:jc w:val="center"/>
        <w:rPr>
          <w:lang w:val="cy-GB"/>
        </w:rPr>
      </w:pPr>
      <w:r>
        <w:rPr>
          <w:lang w:val="cy-GB"/>
        </w:rPr>
        <w:t>Undergraduate a</w:t>
      </w:r>
      <w:r w:rsidRPr="0065654E">
        <w:rPr>
          <w:lang w:val="cy-GB"/>
        </w:rPr>
        <w:t>ssignment</w:t>
      </w:r>
      <w:r>
        <w:rPr>
          <w:lang w:val="cy-GB"/>
        </w:rPr>
        <w:t xml:space="preserve"> </w:t>
      </w:r>
      <w:r w:rsidRPr="0065654E">
        <w:rPr>
          <w:lang w:val="cy-GB"/>
        </w:rPr>
        <w:t>feedback form</w:t>
      </w:r>
    </w:p>
    <w:p w14:paraId="470363B8" w14:textId="77777777" w:rsidR="00E63CDD" w:rsidRPr="001E50BB" w:rsidRDefault="00E63CDD" w:rsidP="001E50BB">
      <w:pPr>
        <w:jc w:val="center"/>
        <w:rPr>
          <w:rFonts w:ascii="Arial" w:hAnsi="Arial" w:cs="Arial"/>
          <w:b/>
          <w:lang w:val="cy-GB"/>
        </w:rPr>
      </w:pPr>
      <w:r w:rsidRPr="001E50BB">
        <w:rPr>
          <w:rFonts w:ascii="Arial" w:hAnsi="Arial" w:cs="Arial"/>
          <w:b/>
          <w:lang w:val="cy-GB"/>
        </w:rPr>
        <w:t>(to be completed by marker)</w:t>
      </w:r>
    </w:p>
    <w:p w14:paraId="68156E3F" w14:textId="77777777" w:rsidR="00E63CDD" w:rsidRPr="001E50BB" w:rsidRDefault="00E63CDD" w:rsidP="001E50BB">
      <w:pPr>
        <w:jc w:val="center"/>
        <w:rPr>
          <w:rFonts w:ascii="Arial" w:hAnsi="Arial" w:cs="Arial"/>
          <w:b/>
          <w:lang w:val="cy-GB"/>
        </w:rPr>
      </w:pPr>
    </w:p>
    <w:p w14:paraId="19335004" w14:textId="77777777" w:rsidR="00E63CDD" w:rsidRDefault="00E63CDD" w:rsidP="001E50BB">
      <w:pPr>
        <w:pStyle w:val="Heading3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788"/>
        <w:gridCol w:w="1980"/>
        <w:gridCol w:w="1987"/>
      </w:tblGrid>
      <w:tr w:rsidR="00E63CDD" w:rsidRPr="0065654E" w14:paraId="10DCB89A" w14:textId="77777777" w:rsidTr="00043549">
        <w:trPr>
          <w:trHeight w:val="718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09156DC" w14:textId="77777777" w:rsidR="00E63CDD" w:rsidRDefault="00E63CDD" w:rsidP="00E57529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65654E">
              <w:rPr>
                <w:rFonts w:ascii="Calibri" w:hAnsi="Calibri" w:cs="Tahoma"/>
                <w:i/>
                <w:sz w:val="24"/>
                <w:szCs w:val="24"/>
              </w:rPr>
              <w:t>Student Na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 xml:space="preserve">me: </w:t>
            </w:r>
            <w:r w:rsidRPr="004F3CD0">
              <w:rPr>
                <w:rFonts w:ascii="Calibri" w:hAnsi="Calibri" w:cs="Tahoma"/>
                <w:sz w:val="24"/>
                <w:szCs w:val="24"/>
              </w:rPr>
              <w:t>Bethan Watts</w:t>
            </w:r>
          </w:p>
          <w:p w14:paraId="42BE129C" w14:textId="77777777" w:rsidR="00E63CDD" w:rsidRPr="0065654E" w:rsidRDefault="00E63CDD" w:rsidP="00E57529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</w:p>
        </w:tc>
      </w:tr>
      <w:tr w:rsidR="00E63CDD" w:rsidRPr="0065654E" w14:paraId="41D0F0E3" w14:textId="77777777" w:rsidTr="00DB2FD8">
        <w:trPr>
          <w:trHeight w:val="849"/>
        </w:trPr>
        <w:tc>
          <w:tcPr>
            <w:tcW w:w="47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EA29BD2" w14:textId="77777777" w:rsidR="00E63CDD" w:rsidRPr="004F3CD0" w:rsidRDefault="00E63CDD" w:rsidP="001A0725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 xml:space="preserve">Module Code: </w:t>
            </w:r>
            <w:r>
              <w:rPr>
                <w:rFonts w:ascii="Calibri" w:hAnsi="Calibri" w:cs="Tahoma"/>
                <w:sz w:val="24"/>
                <w:szCs w:val="24"/>
              </w:rPr>
              <w:t>CSEN4006</w:t>
            </w:r>
          </w:p>
          <w:p w14:paraId="3F40CA1D" w14:textId="77777777" w:rsidR="00E63CDD" w:rsidRDefault="00E63CDD" w:rsidP="001A0725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33969A12" w14:textId="77777777" w:rsidR="00E63CDD" w:rsidRPr="004F3CD0" w:rsidRDefault="00E63CDD" w:rsidP="001A0725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 xml:space="preserve">Module </w:t>
            </w:r>
            <w:r w:rsidRPr="0065654E">
              <w:rPr>
                <w:rFonts w:ascii="Calibri" w:hAnsi="Calibri" w:cs="Tahoma"/>
                <w:i/>
                <w:sz w:val="24"/>
                <w:szCs w:val="24"/>
              </w:rPr>
              <w:t>title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 xml:space="preserve">: </w:t>
            </w:r>
            <w:r>
              <w:rPr>
                <w:rFonts w:ascii="Calibri" w:hAnsi="Calibri" w:cs="Tahoma"/>
                <w:sz w:val="24"/>
                <w:szCs w:val="24"/>
              </w:rPr>
              <w:t>Historicising Texts</w:t>
            </w:r>
          </w:p>
          <w:p w14:paraId="33A16EB8" w14:textId="77777777" w:rsidR="00E63CDD" w:rsidRPr="0065654E" w:rsidRDefault="00E63CDD" w:rsidP="001A0725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</w:p>
        </w:tc>
        <w:tc>
          <w:tcPr>
            <w:tcW w:w="39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215BF0" w14:textId="77777777" w:rsidR="00E63CDD" w:rsidRPr="004F3CD0" w:rsidRDefault="00E63CDD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 xml:space="preserve">Student </w:t>
            </w:r>
            <w:r w:rsidRPr="0065654E">
              <w:rPr>
                <w:rFonts w:ascii="Calibri" w:hAnsi="Calibri" w:cs="Tahoma"/>
                <w:i/>
                <w:sz w:val="24"/>
                <w:szCs w:val="24"/>
              </w:rPr>
              <w:t>number: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 xml:space="preserve"> </w:t>
            </w:r>
            <w:r>
              <w:rPr>
                <w:rFonts w:ascii="Calibri" w:hAnsi="Calibri" w:cs="Tahoma"/>
                <w:sz w:val="24"/>
                <w:szCs w:val="24"/>
              </w:rPr>
              <w:t>1700966</w:t>
            </w:r>
          </w:p>
        </w:tc>
      </w:tr>
      <w:tr w:rsidR="00E63CDD" w:rsidRPr="0065654E" w14:paraId="68703520" w14:textId="77777777" w:rsidTr="002E67CE">
        <w:trPr>
          <w:trHeight w:val="3972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B6011F" w14:textId="77777777" w:rsidR="00E63CDD" w:rsidRPr="0065654E" w:rsidRDefault="00E63CDD" w:rsidP="00C129C7">
            <w:pPr>
              <w:pStyle w:val="NormalWeb"/>
              <w:spacing w:before="0" w:beforeAutospacing="0" w:after="0" w:afterAutospacing="0"/>
              <w:rPr>
                <w:rFonts w:ascii="Calibri" w:hAnsi="Calibri" w:cs="Tahoma"/>
                <w:i/>
                <w:sz w:val="24"/>
                <w:szCs w:val="24"/>
              </w:rPr>
            </w:pPr>
            <w:r w:rsidRPr="0065654E">
              <w:rPr>
                <w:rFonts w:ascii="Calibri" w:hAnsi="Calibri" w:cs="Tahoma"/>
                <w:i/>
                <w:sz w:val="24"/>
                <w:szCs w:val="24"/>
              </w:rPr>
              <w:t>For completion by marker:</w:t>
            </w:r>
          </w:p>
          <w:p w14:paraId="6C55AEC4" w14:textId="77777777" w:rsidR="00E63CDD" w:rsidRDefault="00E63CDD" w:rsidP="00043549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  <w:r w:rsidRPr="0065654E">
              <w:rPr>
                <w:rFonts w:ascii="Calibri" w:hAnsi="Calibri" w:cs="Tahoma"/>
                <w:i/>
                <w:sz w:val="24"/>
                <w:szCs w:val="24"/>
              </w:rPr>
              <w:t>Comments:</w:t>
            </w:r>
          </w:p>
          <w:p w14:paraId="2E1E915C" w14:textId="77777777" w:rsidR="00E63CDD" w:rsidRDefault="00E63CDD" w:rsidP="00043549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65BB4F82" w14:textId="77777777" w:rsidR="00E63CDD" w:rsidRDefault="00E63CDD" w:rsidP="00043549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5DE62D4E" w14:textId="77777777" w:rsidR="00E63CDD" w:rsidRDefault="00E63CDD" w:rsidP="00043549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6264E592" w14:textId="77777777" w:rsidR="00E63CDD" w:rsidRDefault="00E63CDD" w:rsidP="00043549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53C802E1" w14:textId="77777777" w:rsidR="00E63CDD" w:rsidRDefault="00E63CDD" w:rsidP="00043549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3B2360B5" w14:textId="77777777" w:rsidR="00E63CDD" w:rsidRDefault="00E63CDD" w:rsidP="00043549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5741D9F7" w14:textId="77777777" w:rsidR="00E63CDD" w:rsidRDefault="00E63CDD" w:rsidP="00043549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1453CD3F" w14:textId="77777777" w:rsidR="00E63CDD" w:rsidRDefault="00E63CDD" w:rsidP="00043549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6DF5AEAB" w14:textId="77777777" w:rsidR="00E63CDD" w:rsidRDefault="00E63CDD" w:rsidP="00043549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053ACC96" w14:textId="77777777" w:rsidR="00E63CDD" w:rsidRDefault="00E63CDD" w:rsidP="00043549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3BC750B6" w14:textId="77777777" w:rsidR="00E63CDD" w:rsidRPr="0065654E" w:rsidRDefault="00E63CDD" w:rsidP="00043549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</w:tc>
      </w:tr>
      <w:tr w:rsidR="00E63CDD" w:rsidRPr="0065654E" w14:paraId="6C563160" w14:textId="77777777" w:rsidTr="00043549">
        <w:trPr>
          <w:trHeight w:val="492"/>
        </w:trPr>
        <w:tc>
          <w:tcPr>
            <w:tcW w:w="6768" w:type="dxa"/>
            <w:gridSpan w:val="2"/>
            <w:tcBorders>
              <w:top w:val="single" w:sz="4" w:space="0" w:color="auto"/>
            </w:tcBorders>
            <w:vAlign w:val="center"/>
          </w:tcPr>
          <w:p w14:paraId="33B2F2C1" w14:textId="77777777" w:rsidR="00E63CDD" w:rsidRPr="0065654E" w:rsidRDefault="00E63CDD" w:rsidP="00043549">
            <w:pPr>
              <w:pStyle w:val="NormalWeb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65654E">
              <w:rPr>
                <w:rFonts w:ascii="Calibri" w:hAnsi="Calibri" w:cs="Tahoma"/>
                <w:i/>
                <w:sz w:val="24"/>
                <w:szCs w:val="24"/>
              </w:rPr>
              <w:t>Marker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 xml:space="preserve">’s </w:t>
            </w:r>
            <w:r w:rsidRPr="0065654E">
              <w:rPr>
                <w:rFonts w:ascii="Calibri" w:hAnsi="Calibri" w:cs="Tahoma"/>
                <w:i/>
                <w:sz w:val="24"/>
                <w:szCs w:val="24"/>
              </w:rPr>
              <w:t>signature:</w:t>
            </w:r>
          </w:p>
        </w:tc>
        <w:tc>
          <w:tcPr>
            <w:tcW w:w="1987" w:type="dxa"/>
            <w:tcBorders>
              <w:top w:val="single" w:sz="4" w:space="0" w:color="auto"/>
            </w:tcBorders>
            <w:vAlign w:val="center"/>
          </w:tcPr>
          <w:p w14:paraId="73179FB1" w14:textId="77777777" w:rsidR="00E63CDD" w:rsidRPr="0065654E" w:rsidRDefault="00E63CDD" w:rsidP="00E3766D">
            <w:pPr>
              <w:pStyle w:val="NormalWeb"/>
              <w:spacing w:after="0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>D</w:t>
            </w:r>
            <w:r w:rsidRPr="0065654E">
              <w:rPr>
                <w:rFonts w:ascii="Calibri" w:hAnsi="Calibri" w:cs="Tahoma"/>
                <w:i/>
                <w:sz w:val="24"/>
                <w:szCs w:val="24"/>
              </w:rPr>
              <w:t>ate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>:</w:t>
            </w:r>
          </w:p>
        </w:tc>
      </w:tr>
      <w:tr w:rsidR="00E63CDD" w:rsidRPr="0065654E" w14:paraId="46E8DB97" w14:textId="77777777" w:rsidTr="00043549">
        <w:tc>
          <w:tcPr>
            <w:tcW w:w="8755" w:type="dxa"/>
            <w:gridSpan w:val="3"/>
            <w:vAlign w:val="center"/>
          </w:tcPr>
          <w:p w14:paraId="41B11541" w14:textId="77777777" w:rsidR="00E63CDD" w:rsidRDefault="00E63CDD" w:rsidP="002E67CE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65654E">
              <w:rPr>
                <w:rFonts w:ascii="Calibri" w:hAnsi="Calibri" w:cs="Tahoma"/>
                <w:i/>
                <w:sz w:val="24"/>
                <w:szCs w:val="24"/>
              </w:rPr>
              <w:t xml:space="preserve">Provisional mark: </w:t>
            </w:r>
          </w:p>
          <w:p w14:paraId="41892F50" w14:textId="77777777" w:rsidR="00E63CDD" w:rsidRPr="0065654E" w:rsidRDefault="00E63CDD" w:rsidP="00043549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65654E">
              <w:rPr>
                <w:rFonts w:ascii="Calibri" w:hAnsi="Calibri" w:cs="Tahoma"/>
                <w:b/>
                <w:i/>
                <w:sz w:val="24"/>
                <w:szCs w:val="24"/>
              </w:rPr>
              <w:t>NB.</w:t>
            </w:r>
            <w:r w:rsidRPr="0065654E">
              <w:rPr>
                <w:rFonts w:ascii="Calibri" w:hAnsi="Calibri" w:cs="Tahoma"/>
                <w:i/>
                <w:sz w:val="24"/>
                <w:szCs w:val="24"/>
              </w:rPr>
              <w:t xml:space="preserve">  All marks are provisional until confirmed by the 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 xml:space="preserve">final </w:t>
            </w:r>
            <w:r w:rsidRPr="0065654E">
              <w:rPr>
                <w:rFonts w:ascii="Calibri" w:hAnsi="Calibri" w:cs="Tahoma"/>
                <w:i/>
                <w:sz w:val="24"/>
                <w:szCs w:val="24"/>
              </w:rPr>
              <w:t>exam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>ination</w:t>
            </w:r>
            <w:r w:rsidRPr="0065654E">
              <w:rPr>
                <w:rFonts w:ascii="Calibri" w:hAnsi="Calibri" w:cs="Tahoma"/>
                <w:i/>
                <w:sz w:val="24"/>
                <w:szCs w:val="24"/>
              </w:rPr>
              <w:t xml:space="preserve"> board. </w:t>
            </w:r>
          </w:p>
        </w:tc>
      </w:tr>
    </w:tbl>
    <w:p w14:paraId="381467E0" w14:textId="77777777" w:rsidR="009B042D" w:rsidRDefault="009B042D">
      <w:pPr>
        <w:rPr>
          <w:rFonts w:ascii="Times New Roman" w:hAnsi="Times New Roman" w:cs="Times New Roman"/>
        </w:rPr>
      </w:pPr>
    </w:p>
    <w:p w14:paraId="7C60EBF5" w14:textId="2C2E6B2B" w:rsidR="00E0090F" w:rsidRDefault="00E0090F">
      <w:pPr>
        <w:rPr>
          <w:rFonts w:ascii="Times New Roman" w:hAnsi="Times New Roman" w:cs="Times New Roman"/>
          <w:sz w:val="28"/>
        </w:rPr>
      </w:pPr>
      <w:r>
        <w:rPr>
          <w:rFonts w:ascii="Times New Roman" w:hAnsi="Times New Roman" w:cs="Times New Roman"/>
          <w:sz w:val="28"/>
        </w:rPr>
        <w:t xml:space="preserve">Q. How is the reader of </w:t>
      </w:r>
      <w:r>
        <w:rPr>
          <w:rFonts w:ascii="Times New Roman" w:hAnsi="Times New Roman" w:cs="Times New Roman"/>
          <w:i/>
          <w:sz w:val="28"/>
        </w:rPr>
        <w:t>Yvain</w:t>
      </w:r>
      <w:r>
        <w:rPr>
          <w:rFonts w:ascii="Times New Roman" w:hAnsi="Times New Roman" w:cs="Times New Roman"/>
          <w:sz w:val="28"/>
        </w:rPr>
        <w:t xml:space="preserve"> encouraged by its narration and story to examine the concept of chivalr</w:t>
      </w:r>
      <w:r w:rsidR="00962C91">
        <w:rPr>
          <w:rFonts w:ascii="Times New Roman" w:hAnsi="Times New Roman" w:cs="Times New Roman"/>
          <w:sz w:val="28"/>
        </w:rPr>
        <w:t>y?</w:t>
      </w:r>
    </w:p>
    <w:p w14:paraId="0BD22CA3" w14:textId="19071ECB" w:rsidR="00924B04" w:rsidRDefault="00924B04">
      <w:pPr>
        <w:rPr>
          <w:rFonts w:ascii="Times New Roman" w:hAnsi="Times New Roman" w:cs="Times New Roman"/>
          <w:sz w:val="28"/>
        </w:rPr>
      </w:pPr>
    </w:p>
    <w:p w14:paraId="4135005A" w14:textId="77777777" w:rsidR="00924B04" w:rsidRDefault="00924B04">
      <w:pPr>
        <w:rPr>
          <w:rFonts w:ascii="Times New Roman" w:hAnsi="Times New Roman" w:cs="Times New Roman"/>
          <w:sz w:val="28"/>
        </w:rPr>
      </w:pPr>
    </w:p>
    <w:p w14:paraId="5CF6292D" w14:textId="5690E867" w:rsidR="00E0090F" w:rsidRPr="00F248C2" w:rsidRDefault="00E0090F">
      <w:pPr>
        <w:rPr>
          <w:rFonts w:ascii="Times New Roman" w:hAnsi="Times New Roman" w:cs="Times New Roman"/>
          <w:sz w:val="24"/>
          <w:szCs w:val="24"/>
        </w:rPr>
      </w:pPr>
      <w:r w:rsidRPr="00E0090F">
        <w:rPr>
          <w:rFonts w:ascii="Times New Roman" w:hAnsi="Times New Roman" w:cs="Times New Roman"/>
          <w:sz w:val="24"/>
          <w:szCs w:val="24"/>
        </w:rPr>
        <w:t xml:space="preserve">A. </w:t>
      </w:r>
      <w:r w:rsidRPr="008012D4">
        <w:rPr>
          <w:rFonts w:ascii="Times New Roman" w:hAnsi="Times New Roman" w:cs="Times New Roman"/>
          <w:sz w:val="24"/>
          <w:szCs w:val="24"/>
        </w:rPr>
        <w:t>In this essay I will be examining the concept of chivalry in Chrétien de Troyes’</w:t>
      </w:r>
      <w:r w:rsidR="00F248C2">
        <w:rPr>
          <w:rFonts w:ascii="Times New Roman" w:hAnsi="Times New Roman" w:cs="Times New Roman"/>
          <w:sz w:val="24"/>
          <w:szCs w:val="24"/>
        </w:rPr>
        <w:t>s</w:t>
      </w:r>
      <w:r w:rsidRPr="008012D4">
        <w:rPr>
          <w:rFonts w:ascii="Times New Roman" w:hAnsi="Times New Roman" w:cs="Times New Roman"/>
          <w:sz w:val="24"/>
          <w:szCs w:val="24"/>
        </w:rPr>
        <w:t xml:space="preserve"> </w:t>
      </w:r>
      <w:r w:rsidRPr="008012D4">
        <w:rPr>
          <w:rFonts w:ascii="Times New Roman" w:hAnsi="Times New Roman" w:cs="Times New Roman"/>
          <w:i/>
          <w:sz w:val="24"/>
          <w:szCs w:val="24"/>
        </w:rPr>
        <w:t>Yvain</w:t>
      </w:r>
      <w:r w:rsidRPr="008012D4">
        <w:rPr>
          <w:rFonts w:ascii="Times New Roman" w:hAnsi="Times New Roman" w:cs="Times New Roman"/>
          <w:sz w:val="24"/>
          <w:szCs w:val="24"/>
        </w:rPr>
        <w:t xml:space="preserve">. I will additionally </w:t>
      </w:r>
      <w:r w:rsidR="00464224">
        <w:rPr>
          <w:rFonts w:ascii="Times New Roman" w:hAnsi="Times New Roman" w:cs="Times New Roman"/>
          <w:sz w:val="24"/>
          <w:szCs w:val="24"/>
        </w:rPr>
        <w:t xml:space="preserve">evaluate the ways in which </w:t>
      </w:r>
      <w:r w:rsidRPr="008012D4">
        <w:rPr>
          <w:rFonts w:ascii="Times New Roman" w:hAnsi="Times New Roman" w:cs="Times New Roman"/>
          <w:sz w:val="24"/>
          <w:szCs w:val="24"/>
        </w:rPr>
        <w:t xml:space="preserve">a reader of </w:t>
      </w:r>
      <w:r w:rsidRPr="008012D4">
        <w:rPr>
          <w:rFonts w:ascii="Times New Roman" w:hAnsi="Times New Roman" w:cs="Times New Roman"/>
          <w:i/>
          <w:sz w:val="24"/>
          <w:szCs w:val="24"/>
        </w:rPr>
        <w:t>Yvain</w:t>
      </w:r>
      <w:r w:rsidRPr="008012D4">
        <w:rPr>
          <w:rFonts w:ascii="Times New Roman" w:hAnsi="Times New Roman" w:cs="Times New Roman"/>
          <w:sz w:val="24"/>
          <w:szCs w:val="24"/>
        </w:rPr>
        <w:t xml:space="preserve"> would be encouraged by its narration and story to examine the concept of chivalry</w:t>
      </w:r>
      <w:r w:rsidR="00572F6A">
        <w:rPr>
          <w:rFonts w:ascii="Times New Roman" w:hAnsi="Times New Roman" w:cs="Times New Roman"/>
          <w:sz w:val="24"/>
          <w:szCs w:val="24"/>
        </w:rPr>
        <w:t xml:space="preserve"> </w:t>
      </w:r>
      <w:r w:rsidR="00F560F8">
        <w:rPr>
          <w:rFonts w:ascii="Times New Roman" w:hAnsi="Times New Roman" w:cs="Times New Roman"/>
          <w:sz w:val="24"/>
          <w:szCs w:val="24"/>
        </w:rPr>
        <w:t xml:space="preserve">in the tale, as well the role </w:t>
      </w:r>
      <w:r w:rsidR="00FB5904">
        <w:rPr>
          <w:rFonts w:ascii="Times New Roman" w:hAnsi="Times New Roman" w:cs="Times New Roman"/>
          <w:sz w:val="24"/>
          <w:szCs w:val="24"/>
        </w:rPr>
        <w:t xml:space="preserve">of </w:t>
      </w:r>
      <w:r w:rsidR="00F560F8">
        <w:rPr>
          <w:rFonts w:ascii="Times New Roman" w:hAnsi="Times New Roman" w:cs="Times New Roman"/>
          <w:sz w:val="24"/>
          <w:szCs w:val="24"/>
        </w:rPr>
        <w:t xml:space="preserve">chivalry </w:t>
      </w:r>
      <w:r w:rsidR="00FB5904">
        <w:rPr>
          <w:rFonts w:ascii="Times New Roman" w:hAnsi="Times New Roman" w:cs="Times New Roman"/>
          <w:sz w:val="24"/>
          <w:szCs w:val="24"/>
        </w:rPr>
        <w:t xml:space="preserve">in </w:t>
      </w:r>
      <w:r w:rsidR="006850C4">
        <w:rPr>
          <w:rFonts w:ascii="Times New Roman" w:hAnsi="Times New Roman" w:cs="Times New Roman"/>
          <w:sz w:val="24"/>
          <w:szCs w:val="24"/>
        </w:rPr>
        <w:t>the Middle Age</w:t>
      </w:r>
      <w:r w:rsidR="00365E99">
        <w:rPr>
          <w:rFonts w:ascii="Times New Roman" w:hAnsi="Times New Roman" w:cs="Times New Roman"/>
          <w:sz w:val="24"/>
          <w:szCs w:val="24"/>
        </w:rPr>
        <w:t>s</w:t>
      </w:r>
      <w:r w:rsidR="00F560F8">
        <w:rPr>
          <w:rFonts w:ascii="Times New Roman" w:hAnsi="Times New Roman" w:cs="Times New Roman"/>
          <w:sz w:val="24"/>
          <w:szCs w:val="24"/>
        </w:rPr>
        <w:t>.</w:t>
      </w:r>
    </w:p>
    <w:p w14:paraId="7AFAE6D3" w14:textId="4E6F66E1" w:rsidR="00D12D2E" w:rsidRDefault="008012D4">
      <w:pPr>
        <w:rPr>
          <w:rFonts w:ascii="Times New Roman" w:hAnsi="Times New Roman" w:cs="Times New Roman"/>
          <w:sz w:val="24"/>
          <w:szCs w:val="24"/>
        </w:rPr>
      </w:pPr>
      <w:r w:rsidRPr="008012D4">
        <w:rPr>
          <w:rFonts w:ascii="Times New Roman" w:hAnsi="Times New Roman" w:cs="Times New Roman"/>
          <w:sz w:val="24"/>
          <w:szCs w:val="24"/>
        </w:rPr>
        <w:tab/>
      </w:r>
      <w:r w:rsidR="00D12D2E">
        <w:rPr>
          <w:rFonts w:ascii="Times New Roman" w:hAnsi="Times New Roman" w:cs="Times New Roman"/>
          <w:sz w:val="24"/>
          <w:szCs w:val="24"/>
        </w:rPr>
        <w:t>To begin, I will first comment upon the background of</w:t>
      </w:r>
      <w:r w:rsidR="000144C9">
        <w:rPr>
          <w:rFonts w:ascii="Times New Roman" w:hAnsi="Times New Roman" w:cs="Times New Roman"/>
          <w:sz w:val="24"/>
          <w:szCs w:val="24"/>
        </w:rPr>
        <w:t xml:space="preserve"> </w:t>
      </w:r>
      <w:r w:rsidR="00D12D2E" w:rsidRPr="00B11429">
        <w:rPr>
          <w:rFonts w:ascii="Times New Roman" w:hAnsi="Times New Roman" w:cs="Times New Roman"/>
          <w:i/>
          <w:sz w:val="24"/>
          <w:szCs w:val="24"/>
        </w:rPr>
        <w:t>Yvain</w:t>
      </w:r>
      <w:r w:rsidR="000144C9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0144C9">
        <w:rPr>
          <w:rFonts w:ascii="Times New Roman" w:hAnsi="Times New Roman" w:cs="Times New Roman"/>
          <w:sz w:val="24"/>
          <w:szCs w:val="24"/>
        </w:rPr>
        <w:t>in order to provide</w:t>
      </w:r>
      <w:r w:rsidR="00DD63E7">
        <w:rPr>
          <w:rFonts w:ascii="Times New Roman" w:hAnsi="Times New Roman" w:cs="Times New Roman"/>
          <w:sz w:val="24"/>
          <w:szCs w:val="24"/>
        </w:rPr>
        <w:t xml:space="preserve"> </w:t>
      </w:r>
      <w:r w:rsidR="000144C9">
        <w:rPr>
          <w:rFonts w:ascii="Times New Roman" w:hAnsi="Times New Roman" w:cs="Times New Roman"/>
          <w:sz w:val="24"/>
          <w:szCs w:val="24"/>
        </w:rPr>
        <w:t>context of the time in which Chrétien was writing</w:t>
      </w:r>
      <w:r w:rsidR="00D12D2E">
        <w:rPr>
          <w:rFonts w:ascii="Times New Roman" w:hAnsi="Times New Roman" w:cs="Times New Roman"/>
          <w:sz w:val="24"/>
          <w:szCs w:val="24"/>
        </w:rPr>
        <w:t xml:space="preserve">. </w:t>
      </w:r>
      <w:r w:rsidR="00B11429">
        <w:rPr>
          <w:rFonts w:ascii="Times New Roman" w:hAnsi="Times New Roman" w:cs="Times New Roman"/>
          <w:sz w:val="24"/>
          <w:szCs w:val="24"/>
        </w:rPr>
        <w:t>Chrétien w</w:t>
      </w:r>
      <w:r w:rsidR="00D12500">
        <w:rPr>
          <w:rFonts w:ascii="Times New Roman" w:hAnsi="Times New Roman" w:cs="Times New Roman"/>
          <w:sz w:val="24"/>
          <w:szCs w:val="24"/>
        </w:rPr>
        <w:t xml:space="preserve">rote his Romances in the mid-to-late twelfth century, </w:t>
      </w:r>
      <w:r w:rsidR="000144C9">
        <w:rPr>
          <w:rFonts w:ascii="Times New Roman" w:hAnsi="Times New Roman" w:cs="Times New Roman"/>
          <w:sz w:val="24"/>
          <w:szCs w:val="24"/>
        </w:rPr>
        <w:t xml:space="preserve">with </w:t>
      </w:r>
      <w:r w:rsidR="00D12500">
        <w:rPr>
          <w:rFonts w:ascii="Times New Roman" w:hAnsi="Times New Roman" w:cs="Times New Roman"/>
          <w:sz w:val="24"/>
          <w:szCs w:val="24"/>
        </w:rPr>
        <w:t xml:space="preserve">his birth </w:t>
      </w:r>
      <w:r w:rsidR="000144C9">
        <w:rPr>
          <w:rFonts w:ascii="Times New Roman" w:hAnsi="Times New Roman" w:cs="Times New Roman"/>
          <w:sz w:val="24"/>
          <w:szCs w:val="24"/>
        </w:rPr>
        <w:t>estimated</w:t>
      </w:r>
      <w:r w:rsidR="0013556C">
        <w:rPr>
          <w:rFonts w:ascii="Times New Roman" w:hAnsi="Times New Roman" w:cs="Times New Roman"/>
          <w:sz w:val="24"/>
          <w:szCs w:val="24"/>
        </w:rPr>
        <w:t xml:space="preserve"> to be </w:t>
      </w:r>
      <w:r w:rsidR="00D12500">
        <w:rPr>
          <w:rFonts w:ascii="Times New Roman" w:hAnsi="Times New Roman" w:cs="Times New Roman"/>
          <w:sz w:val="24"/>
          <w:szCs w:val="24"/>
        </w:rPr>
        <w:t>around 1140, and his death c</w:t>
      </w:r>
      <w:r w:rsidR="007D78B0">
        <w:rPr>
          <w:rFonts w:ascii="Times New Roman" w:hAnsi="Times New Roman" w:cs="Times New Roman"/>
          <w:sz w:val="24"/>
          <w:szCs w:val="24"/>
        </w:rPr>
        <w:t>.</w:t>
      </w:r>
      <w:r w:rsidR="00D12500">
        <w:rPr>
          <w:rFonts w:ascii="Times New Roman" w:hAnsi="Times New Roman" w:cs="Times New Roman"/>
          <w:sz w:val="24"/>
          <w:szCs w:val="24"/>
        </w:rPr>
        <w:t>1200.</w:t>
      </w:r>
      <w:r w:rsidR="00D12500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 w:rsidR="000144C9">
        <w:rPr>
          <w:rFonts w:ascii="Times New Roman" w:hAnsi="Times New Roman" w:cs="Times New Roman"/>
          <w:sz w:val="24"/>
          <w:szCs w:val="24"/>
        </w:rPr>
        <w:t xml:space="preserve"> </w:t>
      </w:r>
      <w:r w:rsidR="00A74CFB">
        <w:rPr>
          <w:rFonts w:ascii="Times New Roman" w:hAnsi="Times New Roman" w:cs="Times New Roman"/>
          <w:sz w:val="24"/>
          <w:szCs w:val="24"/>
        </w:rPr>
        <w:t>Due to the time in which he was writing, Chrétien</w:t>
      </w:r>
      <w:r w:rsidR="008C0E1A">
        <w:rPr>
          <w:rFonts w:ascii="Times New Roman" w:hAnsi="Times New Roman" w:cs="Times New Roman"/>
          <w:sz w:val="24"/>
          <w:szCs w:val="24"/>
        </w:rPr>
        <w:t xml:space="preserve">’s Romances </w:t>
      </w:r>
      <w:r w:rsidR="00A74CFB">
        <w:rPr>
          <w:rFonts w:ascii="Times New Roman" w:hAnsi="Times New Roman" w:cs="Times New Roman"/>
          <w:sz w:val="24"/>
          <w:szCs w:val="24"/>
        </w:rPr>
        <w:t xml:space="preserve">would have </w:t>
      </w:r>
      <w:r w:rsidR="005F6BF9">
        <w:rPr>
          <w:rFonts w:ascii="Times New Roman" w:hAnsi="Times New Roman" w:cs="Times New Roman"/>
          <w:sz w:val="24"/>
          <w:szCs w:val="24"/>
        </w:rPr>
        <w:t xml:space="preserve">probably </w:t>
      </w:r>
      <w:r w:rsidR="00A74CFB">
        <w:rPr>
          <w:rFonts w:ascii="Times New Roman" w:hAnsi="Times New Roman" w:cs="Times New Roman"/>
          <w:sz w:val="24"/>
          <w:szCs w:val="24"/>
        </w:rPr>
        <w:t>been influenced by the medieval court, of which he</w:t>
      </w:r>
      <w:r w:rsidR="009562DB">
        <w:rPr>
          <w:rFonts w:ascii="Times New Roman" w:hAnsi="Times New Roman" w:cs="Times New Roman"/>
          <w:sz w:val="24"/>
          <w:szCs w:val="24"/>
        </w:rPr>
        <w:t xml:space="preserve"> had a significant part of as court poet. </w:t>
      </w:r>
      <w:r w:rsidR="00F118CF" w:rsidRPr="00F118CF">
        <w:rPr>
          <w:rFonts w:ascii="Times New Roman" w:hAnsi="Times New Roman" w:cs="Times New Roman"/>
          <w:sz w:val="24"/>
          <w:szCs w:val="24"/>
        </w:rPr>
        <w:t>During his t</w:t>
      </w:r>
      <w:r w:rsidR="009F1A43">
        <w:rPr>
          <w:rFonts w:ascii="Times New Roman" w:hAnsi="Times New Roman" w:cs="Times New Roman"/>
          <w:sz w:val="24"/>
          <w:szCs w:val="24"/>
        </w:rPr>
        <w:t>enure</w:t>
      </w:r>
      <w:r w:rsidR="00F118CF" w:rsidRPr="00F118CF">
        <w:rPr>
          <w:rFonts w:ascii="Times New Roman" w:hAnsi="Times New Roman" w:cs="Times New Roman"/>
          <w:sz w:val="24"/>
          <w:szCs w:val="24"/>
        </w:rPr>
        <w:t xml:space="preserve"> as court poet, Chr</w:t>
      </w:r>
      <w:r w:rsidR="00F335C8">
        <w:rPr>
          <w:rFonts w:ascii="Times New Roman" w:hAnsi="Times New Roman" w:cs="Times New Roman"/>
          <w:sz w:val="24"/>
          <w:szCs w:val="24"/>
        </w:rPr>
        <w:t>é</w:t>
      </w:r>
      <w:r w:rsidR="00F118CF" w:rsidRPr="00F118CF">
        <w:rPr>
          <w:rFonts w:ascii="Times New Roman" w:hAnsi="Times New Roman" w:cs="Times New Roman"/>
          <w:sz w:val="24"/>
          <w:szCs w:val="24"/>
        </w:rPr>
        <w:t xml:space="preserve">tien would have been aware of </w:t>
      </w:r>
      <w:r w:rsidR="00DE5696">
        <w:rPr>
          <w:rFonts w:ascii="Times New Roman" w:hAnsi="Times New Roman" w:cs="Times New Roman"/>
          <w:sz w:val="24"/>
          <w:szCs w:val="24"/>
        </w:rPr>
        <w:t>chivalric ideals</w:t>
      </w:r>
      <w:r w:rsidR="009C22C5">
        <w:rPr>
          <w:rFonts w:ascii="Times New Roman" w:hAnsi="Times New Roman" w:cs="Times New Roman"/>
          <w:sz w:val="24"/>
          <w:szCs w:val="24"/>
        </w:rPr>
        <w:t>, and i</w:t>
      </w:r>
      <w:r w:rsidR="00F118CF" w:rsidRPr="00F118CF">
        <w:rPr>
          <w:rFonts w:ascii="Times New Roman" w:hAnsi="Times New Roman" w:cs="Times New Roman"/>
          <w:sz w:val="24"/>
          <w:szCs w:val="24"/>
        </w:rPr>
        <w:t>t is believed that Chr</w:t>
      </w:r>
      <w:r w:rsidR="00F335C8">
        <w:rPr>
          <w:rFonts w:ascii="Times New Roman" w:hAnsi="Times New Roman" w:cs="Times New Roman"/>
          <w:sz w:val="24"/>
          <w:szCs w:val="24"/>
        </w:rPr>
        <w:t>é</w:t>
      </w:r>
      <w:r w:rsidR="00F118CF" w:rsidRPr="00F118CF">
        <w:rPr>
          <w:rFonts w:ascii="Times New Roman" w:hAnsi="Times New Roman" w:cs="Times New Roman"/>
          <w:sz w:val="24"/>
          <w:szCs w:val="24"/>
        </w:rPr>
        <w:t xml:space="preserve">tien based much of his </w:t>
      </w:r>
      <w:r w:rsidR="00ED6B97">
        <w:rPr>
          <w:rFonts w:ascii="Times New Roman" w:hAnsi="Times New Roman" w:cs="Times New Roman"/>
          <w:sz w:val="24"/>
          <w:szCs w:val="24"/>
        </w:rPr>
        <w:t>Romances</w:t>
      </w:r>
      <w:r w:rsidR="00F118CF" w:rsidRPr="00F118CF">
        <w:rPr>
          <w:rFonts w:ascii="Times New Roman" w:hAnsi="Times New Roman" w:cs="Times New Roman"/>
          <w:sz w:val="24"/>
          <w:szCs w:val="24"/>
        </w:rPr>
        <w:t xml:space="preserve"> upon this</w:t>
      </w:r>
      <w:r w:rsidR="00DE5696">
        <w:rPr>
          <w:rFonts w:ascii="Times New Roman" w:hAnsi="Times New Roman" w:cs="Times New Roman"/>
          <w:sz w:val="24"/>
          <w:szCs w:val="24"/>
        </w:rPr>
        <w:t xml:space="preserve"> chivalry</w:t>
      </w:r>
      <w:r w:rsidR="009C22C5">
        <w:rPr>
          <w:rFonts w:ascii="Times New Roman" w:hAnsi="Times New Roman" w:cs="Times New Roman"/>
          <w:sz w:val="24"/>
          <w:szCs w:val="24"/>
        </w:rPr>
        <w:t>,</w:t>
      </w:r>
      <w:r w:rsidR="00F118CF" w:rsidRPr="00F118CF">
        <w:rPr>
          <w:rFonts w:ascii="Times New Roman" w:hAnsi="Times New Roman" w:cs="Times New Roman"/>
          <w:sz w:val="24"/>
          <w:szCs w:val="24"/>
        </w:rPr>
        <w:t xml:space="preserve"> </w:t>
      </w:r>
      <w:r w:rsidR="00DE5696">
        <w:rPr>
          <w:rFonts w:ascii="Times New Roman" w:hAnsi="Times New Roman" w:cs="Times New Roman"/>
          <w:sz w:val="24"/>
          <w:szCs w:val="24"/>
        </w:rPr>
        <w:t>as</w:t>
      </w:r>
      <w:r w:rsidR="00ED6B97">
        <w:rPr>
          <w:rFonts w:ascii="Times New Roman" w:hAnsi="Times New Roman" w:cs="Times New Roman"/>
          <w:sz w:val="24"/>
          <w:szCs w:val="24"/>
        </w:rPr>
        <w:t xml:space="preserve"> he </w:t>
      </w:r>
      <w:r w:rsidR="00F118CF" w:rsidRPr="00F118CF">
        <w:rPr>
          <w:rFonts w:ascii="Times New Roman" w:hAnsi="Times New Roman" w:cs="Times New Roman"/>
          <w:sz w:val="24"/>
          <w:szCs w:val="24"/>
        </w:rPr>
        <w:t>would mingle t</w:t>
      </w:r>
      <w:r w:rsidR="000D29CF">
        <w:rPr>
          <w:rFonts w:ascii="Times New Roman" w:hAnsi="Times New Roman" w:cs="Times New Roman"/>
          <w:sz w:val="24"/>
          <w:szCs w:val="24"/>
        </w:rPr>
        <w:t xml:space="preserve">he </w:t>
      </w:r>
      <w:r w:rsidR="009562DB">
        <w:rPr>
          <w:rFonts w:ascii="Times New Roman" w:hAnsi="Times New Roman" w:cs="Times New Roman"/>
          <w:sz w:val="24"/>
          <w:szCs w:val="24"/>
        </w:rPr>
        <w:t>glorification</w:t>
      </w:r>
      <w:r w:rsidR="000D29CF">
        <w:rPr>
          <w:rFonts w:ascii="Times New Roman" w:hAnsi="Times New Roman" w:cs="Times New Roman"/>
          <w:sz w:val="24"/>
          <w:szCs w:val="24"/>
        </w:rPr>
        <w:t xml:space="preserve"> of the knights at court</w:t>
      </w:r>
      <w:r w:rsidR="009562DB">
        <w:rPr>
          <w:rFonts w:ascii="Times New Roman" w:hAnsi="Times New Roman" w:cs="Times New Roman"/>
          <w:sz w:val="24"/>
          <w:szCs w:val="24"/>
        </w:rPr>
        <w:t xml:space="preserve"> </w:t>
      </w:r>
      <w:r w:rsidR="000D29CF">
        <w:rPr>
          <w:rFonts w:ascii="Times New Roman" w:hAnsi="Times New Roman" w:cs="Times New Roman"/>
          <w:sz w:val="24"/>
          <w:szCs w:val="24"/>
        </w:rPr>
        <w:t>“</w:t>
      </w:r>
      <w:r w:rsidR="009562DB">
        <w:rPr>
          <w:rFonts w:ascii="Times New Roman" w:hAnsi="Times New Roman" w:cs="Times New Roman"/>
          <w:sz w:val="24"/>
          <w:szCs w:val="24"/>
        </w:rPr>
        <w:t>with a note of irony”</w:t>
      </w:r>
      <w:r w:rsidR="000D29CF">
        <w:rPr>
          <w:rFonts w:ascii="Times New Roman" w:hAnsi="Times New Roman" w:cs="Times New Roman"/>
          <w:sz w:val="24"/>
          <w:szCs w:val="24"/>
        </w:rPr>
        <w:t xml:space="preserve"> in his Romances</w:t>
      </w:r>
      <w:r w:rsidR="009562DB">
        <w:rPr>
          <w:rFonts w:ascii="Times New Roman" w:hAnsi="Times New Roman" w:cs="Times New Roman"/>
          <w:sz w:val="24"/>
          <w:szCs w:val="24"/>
        </w:rPr>
        <w:t>.</w:t>
      </w:r>
      <w:r w:rsidR="006B1C60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9562DB">
        <w:rPr>
          <w:rFonts w:ascii="Times New Roman" w:hAnsi="Times New Roman" w:cs="Times New Roman"/>
          <w:sz w:val="24"/>
          <w:szCs w:val="24"/>
        </w:rPr>
        <w:t xml:space="preserve"> </w:t>
      </w:r>
      <w:r w:rsidR="006B1C60">
        <w:rPr>
          <w:rFonts w:ascii="Times New Roman" w:hAnsi="Times New Roman" w:cs="Times New Roman"/>
          <w:sz w:val="24"/>
          <w:szCs w:val="24"/>
        </w:rPr>
        <w:t>Indeed, this</w:t>
      </w:r>
      <w:r w:rsidR="00061B6F">
        <w:rPr>
          <w:rFonts w:ascii="Times New Roman" w:hAnsi="Times New Roman" w:cs="Times New Roman"/>
          <w:sz w:val="24"/>
          <w:szCs w:val="24"/>
        </w:rPr>
        <w:t xml:space="preserve"> </w:t>
      </w:r>
      <w:r w:rsidR="006B1C60">
        <w:rPr>
          <w:rFonts w:ascii="Times New Roman" w:hAnsi="Times New Roman" w:cs="Times New Roman"/>
          <w:sz w:val="24"/>
          <w:szCs w:val="24"/>
        </w:rPr>
        <w:t xml:space="preserve">ironic view of courtliness is a </w:t>
      </w:r>
      <w:r w:rsidR="00061B6F">
        <w:rPr>
          <w:rFonts w:ascii="Times New Roman" w:hAnsi="Times New Roman" w:cs="Times New Roman"/>
          <w:sz w:val="24"/>
          <w:szCs w:val="24"/>
        </w:rPr>
        <w:t>recurring theme</w:t>
      </w:r>
      <w:r w:rsidR="006B1C60">
        <w:rPr>
          <w:rFonts w:ascii="Times New Roman" w:hAnsi="Times New Roman" w:cs="Times New Roman"/>
          <w:sz w:val="24"/>
          <w:szCs w:val="24"/>
        </w:rPr>
        <w:t xml:space="preserve"> through</w:t>
      </w:r>
      <w:r w:rsidR="00061B6F">
        <w:rPr>
          <w:rFonts w:ascii="Times New Roman" w:hAnsi="Times New Roman" w:cs="Times New Roman"/>
          <w:sz w:val="24"/>
          <w:szCs w:val="24"/>
        </w:rPr>
        <w:t>out</w:t>
      </w:r>
      <w:r w:rsidR="006B1C60">
        <w:rPr>
          <w:rFonts w:ascii="Times New Roman" w:hAnsi="Times New Roman" w:cs="Times New Roman"/>
          <w:sz w:val="24"/>
          <w:szCs w:val="24"/>
        </w:rPr>
        <w:t xml:space="preserve"> </w:t>
      </w:r>
      <w:r w:rsidR="006B1C60">
        <w:rPr>
          <w:rFonts w:ascii="Times New Roman" w:hAnsi="Times New Roman" w:cs="Times New Roman"/>
          <w:i/>
          <w:sz w:val="24"/>
          <w:szCs w:val="24"/>
        </w:rPr>
        <w:t>Yvain</w:t>
      </w:r>
      <w:r w:rsidR="006B1C60">
        <w:rPr>
          <w:rFonts w:ascii="Times New Roman" w:hAnsi="Times New Roman" w:cs="Times New Roman"/>
          <w:sz w:val="24"/>
          <w:szCs w:val="24"/>
        </w:rPr>
        <w:t>, with chivalry considered almost as a ‘laughing-stock’ (</w:t>
      </w:r>
      <w:r w:rsidR="006B1C60">
        <w:rPr>
          <w:rFonts w:ascii="Times New Roman" w:hAnsi="Times New Roman" w:cs="Times New Roman"/>
          <w:i/>
          <w:sz w:val="24"/>
          <w:szCs w:val="24"/>
        </w:rPr>
        <w:t xml:space="preserve">Yvain: </w:t>
      </w:r>
      <w:r w:rsidR="006B1C60">
        <w:rPr>
          <w:rFonts w:ascii="Times New Roman" w:hAnsi="Times New Roman" w:cs="Times New Roman"/>
          <w:sz w:val="24"/>
          <w:szCs w:val="24"/>
        </w:rPr>
        <w:t>32)</w:t>
      </w:r>
      <w:r w:rsidR="00BF44F7">
        <w:rPr>
          <w:rFonts w:ascii="Times New Roman" w:hAnsi="Times New Roman" w:cs="Times New Roman"/>
          <w:sz w:val="24"/>
          <w:szCs w:val="24"/>
        </w:rPr>
        <w:t>,</w:t>
      </w:r>
      <w:r w:rsidR="00E237FE">
        <w:rPr>
          <w:rFonts w:ascii="Times New Roman" w:hAnsi="Times New Roman" w:cs="Times New Roman"/>
          <w:sz w:val="24"/>
          <w:szCs w:val="24"/>
        </w:rPr>
        <w:t xml:space="preserve"> with</w:t>
      </w:r>
      <w:r w:rsidR="00BF44F7">
        <w:rPr>
          <w:rFonts w:ascii="Times New Roman" w:hAnsi="Times New Roman" w:cs="Times New Roman"/>
          <w:sz w:val="24"/>
          <w:szCs w:val="24"/>
        </w:rPr>
        <w:t xml:space="preserve"> every knightly character lacking in </w:t>
      </w:r>
      <w:r w:rsidR="00B325FE">
        <w:rPr>
          <w:rFonts w:ascii="Times New Roman" w:hAnsi="Times New Roman" w:cs="Times New Roman"/>
          <w:sz w:val="24"/>
          <w:szCs w:val="24"/>
        </w:rPr>
        <w:t xml:space="preserve">certain </w:t>
      </w:r>
      <w:r w:rsidR="00BF44F7">
        <w:rPr>
          <w:rFonts w:ascii="Times New Roman" w:hAnsi="Times New Roman" w:cs="Times New Roman"/>
          <w:sz w:val="24"/>
          <w:szCs w:val="24"/>
        </w:rPr>
        <w:t>noble characteristics</w:t>
      </w:r>
      <w:r w:rsidR="006B1C60">
        <w:rPr>
          <w:rFonts w:ascii="Times New Roman" w:hAnsi="Times New Roman" w:cs="Times New Roman"/>
          <w:sz w:val="24"/>
          <w:szCs w:val="24"/>
        </w:rPr>
        <w:t>.</w:t>
      </w:r>
      <w:r w:rsidR="00F335C8">
        <w:rPr>
          <w:rFonts w:ascii="Times New Roman" w:hAnsi="Times New Roman" w:cs="Times New Roman"/>
          <w:sz w:val="24"/>
          <w:szCs w:val="24"/>
        </w:rPr>
        <w:t xml:space="preserve"> As such, it would be wise for a reader encouraged to examine the chivalry of </w:t>
      </w:r>
      <w:r w:rsidR="00F335C8">
        <w:rPr>
          <w:rFonts w:ascii="Times New Roman" w:hAnsi="Times New Roman" w:cs="Times New Roman"/>
          <w:i/>
          <w:sz w:val="24"/>
          <w:szCs w:val="24"/>
        </w:rPr>
        <w:t>Yvain</w:t>
      </w:r>
      <w:r w:rsidR="006B1C60">
        <w:rPr>
          <w:rFonts w:ascii="Times New Roman" w:hAnsi="Times New Roman" w:cs="Times New Roman"/>
          <w:sz w:val="24"/>
          <w:szCs w:val="24"/>
        </w:rPr>
        <w:t xml:space="preserve"> </w:t>
      </w:r>
      <w:r w:rsidR="00982F6B">
        <w:rPr>
          <w:rFonts w:ascii="Times New Roman" w:hAnsi="Times New Roman" w:cs="Times New Roman"/>
          <w:sz w:val="24"/>
          <w:szCs w:val="24"/>
        </w:rPr>
        <w:t>to first consider the context of which it was written</w:t>
      </w:r>
      <w:r w:rsidR="00503B7E">
        <w:rPr>
          <w:rFonts w:ascii="Times New Roman" w:hAnsi="Times New Roman" w:cs="Times New Roman"/>
          <w:sz w:val="24"/>
          <w:szCs w:val="24"/>
        </w:rPr>
        <w:t xml:space="preserve">, in order to gain an understanding of the role of chivalry in the medieval </w:t>
      </w:r>
      <w:r w:rsidR="00EC1DC4">
        <w:rPr>
          <w:rFonts w:ascii="Times New Roman" w:hAnsi="Times New Roman" w:cs="Times New Roman"/>
          <w:sz w:val="24"/>
          <w:szCs w:val="24"/>
        </w:rPr>
        <w:t>court</w:t>
      </w:r>
      <w:r w:rsidR="00503B7E">
        <w:rPr>
          <w:rFonts w:ascii="Times New Roman" w:hAnsi="Times New Roman" w:cs="Times New Roman"/>
          <w:sz w:val="24"/>
          <w:szCs w:val="24"/>
        </w:rPr>
        <w:t>.</w:t>
      </w:r>
    </w:p>
    <w:p w14:paraId="1C1F8084" w14:textId="3191AFE6" w:rsidR="002455F4" w:rsidRDefault="002455F4" w:rsidP="00FB191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Chivalry was </w:t>
      </w:r>
      <w:r w:rsidR="003E770D">
        <w:rPr>
          <w:rFonts w:ascii="Times New Roman" w:hAnsi="Times New Roman" w:cs="Times New Roman"/>
          <w:sz w:val="24"/>
          <w:szCs w:val="24"/>
        </w:rPr>
        <w:t>the “exclusive code of ideas and behaviour” that medieval knights had a</w:t>
      </w:r>
      <w:r w:rsidR="0061732F">
        <w:rPr>
          <w:rFonts w:ascii="Times New Roman" w:hAnsi="Times New Roman" w:cs="Times New Roman"/>
          <w:sz w:val="24"/>
          <w:szCs w:val="24"/>
        </w:rPr>
        <w:t xml:space="preserve"> </w:t>
      </w:r>
      <w:r w:rsidR="003E770D">
        <w:rPr>
          <w:rFonts w:ascii="Times New Roman" w:hAnsi="Times New Roman" w:cs="Times New Roman"/>
          <w:sz w:val="24"/>
          <w:szCs w:val="24"/>
        </w:rPr>
        <w:t>duty to maintain</w:t>
      </w:r>
      <w:r>
        <w:rPr>
          <w:rFonts w:ascii="Times New Roman" w:hAnsi="Times New Roman" w:cs="Times New Roman"/>
          <w:sz w:val="24"/>
          <w:szCs w:val="24"/>
        </w:rPr>
        <w:t xml:space="preserve"> in order to enjoy great reputation</w:t>
      </w:r>
      <w:r w:rsidR="003E770D">
        <w:rPr>
          <w:rFonts w:ascii="Times New Roman" w:hAnsi="Times New Roman" w:cs="Times New Roman"/>
          <w:sz w:val="24"/>
          <w:szCs w:val="24"/>
        </w:rPr>
        <w:t>.</w:t>
      </w:r>
      <w:r w:rsidR="003E770D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D926EC">
        <w:rPr>
          <w:rFonts w:ascii="Times New Roman" w:hAnsi="Times New Roman" w:cs="Times New Roman"/>
          <w:sz w:val="24"/>
          <w:szCs w:val="24"/>
        </w:rPr>
        <w:t xml:space="preserve">Certain qualities of the </w:t>
      </w:r>
      <w:r w:rsidR="00AD0882">
        <w:rPr>
          <w:rFonts w:ascii="Times New Roman" w:hAnsi="Times New Roman" w:cs="Times New Roman"/>
          <w:sz w:val="24"/>
          <w:szCs w:val="24"/>
        </w:rPr>
        <w:t xml:space="preserve">chivalric code are </w:t>
      </w:r>
      <w:r w:rsidR="001825F8">
        <w:rPr>
          <w:rFonts w:ascii="Times New Roman" w:hAnsi="Times New Roman" w:cs="Times New Roman"/>
          <w:sz w:val="24"/>
          <w:szCs w:val="24"/>
        </w:rPr>
        <w:t>established</w:t>
      </w:r>
      <w:r w:rsidR="00AD0882">
        <w:rPr>
          <w:rFonts w:ascii="Times New Roman" w:hAnsi="Times New Roman" w:cs="Times New Roman"/>
          <w:sz w:val="24"/>
          <w:szCs w:val="24"/>
        </w:rPr>
        <w:t xml:space="preserve"> in the preamble of </w:t>
      </w:r>
      <w:r w:rsidR="00AD0882">
        <w:rPr>
          <w:rFonts w:ascii="Times New Roman" w:hAnsi="Times New Roman" w:cs="Times New Roman"/>
          <w:i/>
          <w:sz w:val="24"/>
          <w:szCs w:val="24"/>
        </w:rPr>
        <w:t>Yvain</w:t>
      </w:r>
      <w:r w:rsidR="00AD0882">
        <w:rPr>
          <w:rFonts w:ascii="Times New Roman" w:hAnsi="Times New Roman" w:cs="Times New Roman"/>
          <w:sz w:val="24"/>
          <w:szCs w:val="24"/>
        </w:rPr>
        <w:t xml:space="preserve">, with emphasis placed upon a reputation for “courtliness, integrity, generosity and honour” (Yvain: 31). </w:t>
      </w:r>
      <w:r>
        <w:rPr>
          <w:rFonts w:ascii="Times New Roman" w:hAnsi="Times New Roman" w:cs="Times New Roman"/>
          <w:sz w:val="24"/>
          <w:szCs w:val="24"/>
        </w:rPr>
        <w:t xml:space="preserve">Typically, chivalry falls </w:t>
      </w:r>
      <w:r w:rsidR="00AD0882">
        <w:rPr>
          <w:rFonts w:ascii="Times New Roman" w:hAnsi="Times New Roman" w:cs="Times New Roman"/>
          <w:sz w:val="24"/>
          <w:szCs w:val="24"/>
        </w:rPr>
        <w:t>under</w:t>
      </w:r>
      <w:r>
        <w:rPr>
          <w:rFonts w:ascii="Times New Roman" w:hAnsi="Times New Roman" w:cs="Times New Roman"/>
          <w:sz w:val="24"/>
          <w:szCs w:val="24"/>
        </w:rPr>
        <w:t xml:space="preserve"> three strands, the ‘Heraldic’</w:t>
      </w:r>
      <w:r w:rsidR="002848CE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>‘Didactic’ and the ‘Romantic’ strand</w:t>
      </w:r>
      <w:r w:rsidR="002848C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.</w:t>
      </w:r>
      <w:r w:rsidR="00C2322A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The first of these, the ‘Heraldic’ strand, primarily focuses upon the maintaining of one’s loyalty to one’s family, or to his brethren. This concept of fellowship </w:t>
      </w:r>
      <w:r w:rsidR="00D926EC">
        <w:rPr>
          <w:rFonts w:ascii="Times New Roman" w:hAnsi="Times New Roman" w:cs="Times New Roman"/>
          <w:sz w:val="24"/>
          <w:szCs w:val="24"/>
        </w:rPr>
        <w:t xml:space="preserve">became synonymous with knightlihood and chivalry during the Middle Ages, as is reflected not only </w:t>
      </w:r>
      <w:r w:rsidR="00FF67CB">
        <w:rPr>
          <w:rFonts w:ascii="Times New Roman" w:hAnsi="Times New Roman" w:cs="Times New Roman"/>
          <w:sz w:val="24"/>
          <w:szCs w:val="24"/>
        </w:rPr>
        <w:t xml:space="preserve">by the Knights of the Round Table </w:t>
      </w:r>
      <w:r w:rsidR="00D926EC">
        <w:rPr>
          <w:rFonts w:ascii="Times New Roman" w:hAnsi="Times New Roman" w:cs="Times New Roman"/>
          <w:sz w:val="24"/>
          <w:szCs w:val="24"/>
        </w:rPr>
        <w:t>in Chr</w:t>
      </w:r>
      <w:r w:rsidR="007B71CA">
        <w:rPr>
          <w:rFonts w:ascii="Times New Roman" w:hAnsi="Times New Roman" w:cs="Times New Roman"/>
          <w:sz w:val="24"/>
          <w:szCs w:val="24"/>
        </w:rPr>
        <w:t>é</w:t>
      </w:r>
      <w:r w:rsidR="00D926EC">
        <w:rPr>
          <w:rFonts w:ascii="Times New Roman" w:hAnsi="Times New Roman" w:cs="Times New Roman"/>
          <w:sz w:val="24"/>
          <w:szCs w:val="24"/>
        </w:rPr>
        <w:t xml:space="preserve">tien’s Arthurian Romances, </w:t>
      </w:r>
      <w:r w:rsidR="00605A23">
        <w:rPr>
          <w:rFonts w:ascii="Times New Roman" w:hAnsi="Times New Roman" w:cs="Times New Roman"/>
          <w:sz w:val="24"/>
          <w:szCs w:val="24"/>
        </w:rPr>
        <w:t xml:space="preserve">but also in </w:t>
      </w:r>
      <w:r w:rsidR="00D926EC">
        <w:rPr>
          <w:rFonts w:ascii="Times New Roman" w:hAnsi="Times New Roman" w:cs="Times New Roman"/>
          <w:sz w:val="24"/>
          <w:szCs w:val="24"/>
        </w:rPr>
        <w:t>other Arthurian</w:t>
      </w:r>
      <w:r w:rsidR="00605A23">
        <w:rPr>
          <w:rFonts w:ascii="Times New Roman" w:hAnsi="Times New Roman" w:cs="Times New Roman"/>
          <w:sz w:val="24"/>
          <w:szCs w:val="24"/>
        </w:rPr>
        <w:t xml:space="preserve"> romances</w:t>
      </w:r>
      <w:r w:rsidR="00FF67CB">
        <w:rPr>
          <w:rFonts w:ascii="Times New Roman" w:hAnsi="Times New Roman" w:cs="Times New Roman"/>
          <w:sz w:val="24"/>
          <w:szCs w:val="24"/>
        </w:rPr>
        <w:t>, such as Malory’s ‘</w:t>
      </w:r>
      <w:r w:rsidR="00FF67CB">
        <w:rPr>
          <w:rFonts w:ascii="Times New Roman" w:hAnsi="Times New Roman" w:cs="Times New Roman"/>
          <w:i/>
          <w:sz w:val="24"/>
          <w:szCs w:val="24"/>
        </w:rPr>
        <w:t>Le Morte Darthur’</w:t>
      </w:r>
      <w:r w:rsidR="00D926EC">
        <w:rPr>
          <w:rFonts w:ascii="Times New Roman" w:hAnsi="Times New Roman" w:cs="Times New Roman"/>
          <w:sz w:val="24"/>
          <w:szCs w:val="24"/>
        </w:rPr>
        <w:t xml:space="preserve">. Whilst there is a sense of fellowship in </w:t>
      </w:r>
      <w:r w:rsidR="00D926EC">
        <w:rPr>
          <w:rFonts w:ascii="Times New Roman" w:hAnsi="Times New Roman" w:cs="Times New Roman"/>
          <w:i/>
          <w:sz w:val="24"/>
          <w:szCs w:val="24"/>
        </w:rPr>
        <w:t>Yvain</w:t>
      </w:r>
      <w:r w:rsidR="00D926EC">
        <w:rPr>
          <w:rFonts w:ascii="Times New Roman" w:hAnsi="Times New Roman" w:cs="Times New Roman"/>
          <w:sz w:val="24"/>
          <w:szCs w:val="24"/>
        </w:rPr>
        <w:t>, Chr</w:t>
      </w:r>
      <w:r w:rsidR="007B71CA">
        <w:rPr>
          <w:rFonts w:ascii="Times New Roman" w:hAnsi="Times New Roman" w:cs="Times New Roman"/>
          <w:sz w:val="24"/>
          <w:szCs w:val="24"/>
        </w:rPr>
        <w:t>é</w:t>
      </w:r>
      <w:r w:rsidR="00D926EC">
        <w:rPr>
          <w:rFonts w:ascii="Times New Roman" w:hAnsi="Times New Roman" w:cs="Times New Roman"/>
          <w:sz w:val="24"/>
          <w:szCs w:val="24"/>
        </w:rPr>
        <w:t>tien</w:t>
      </w:r>
      <w:r w:rsidR="00AD0882">
        <w:rPr>
          <w:rFonts w:ascii="Times New Roman" w:hAnsi="Times New Roman" w:cs="Times New Roman"/>
          <w:sz w:val="24"/>
          <w:szCs w:val="24"/>
        </w:rPr>
        <w:t xml:space="preserve"> implies th</w:t>
      </w:r>
      <w:r w:rsidR="00FB191C">
        <w:rPr>
          <w:rFonts w:ascii="Times New Roman" w:hAnsi="Times New Roman" w:cs="Times New Roman"/>
          <w:sz w:val="24"/>
          <w:szCs w:val="24"/>
        </w:rPr>
        <w:t xml:space="preserve">at brotherhood is not always valued or maintained, as is shown by </w:t>
      </w:r>
      <w:r w:rsidR="008448A5">
        <w:rPr>
          <w:rFonts w:ascii="Times New Roman" w:hAnsi="Times New Roman" w:cs="Times New Roman"/>
          <w:sz w:val="24"/>
          <w:szCs w:val="24"/>
        </w:rPr>
        <w:t>Sir Kay’s repetitive mocking of Yvain, as well as Yvain’s apparent eagerness to attack Sir Gawain, “wishing to do him harm and injury” (Yvain: 6086)</w:t>
      </w:r>
      <w:r w:rsidR="00E05A0C">
        <w:rPr>
          <w:rFonts w:ascii="Times New Roman" w:hAnsi="Times New Roman" w:cs="Times New Roman"/>
          <w:sz w:val="24"/>
          <w:szCs w:val="24"/>
        </w:rPr>
        <w:t>, until their identities are revealed</w:t>
      </w:r>
      <w:r w:rsidR="008448A5">
        <w:rPr>
          <w:rFonts w:ascii="Times New Roman" w:hAnsi="Times New Roman" w:cs="Times New Roman"/>
          <w:sz w:val="24"/>
          <w:szCs w:val="24"/>
        </w:rPr>
        <w:t>.</w:t>
      </w:r>
      <w:r w:rsidR="008F69ED">
        <w:rPr>
          <w:rFonts w:ascii="Times New Roman" w:hAnsi="Times New Roman" w:cs="Times New Roman"/>
          <w:sz w:val="24"/>
          <w:szCs w:val="24"/>
        </w:rPr>
        <w:t xml:space="preserve"> Additionally</w:t>
      </w:r>
      <w:r w:rsidR="00905E30">
        <w:rPr>
          <w:rFonts w:ascii="Times New Roman" w:hAnsi="Times New Roman" w:cs="Times New Roman"/>
          <w:sz w:val="24"/>
          <w:szCs w:val="24"/>
        </w:rPr>
        <w:t>,</w:t>
      </w:r>
      <w:r w:rsidR="008F69ED">
        <w:rPr>
          <w:rFonts w:ascii="Times New Roman" w:hAnsi="Times New Roman" w:cs="Times New Roman"/>
          <w:sz w:val="24"/>
          <w:szCs w:val="24"/>
        </w:rPr>
        <w:t xml:space="preserve"> th</w:t>
      </w:r>
      <w:r w:rsidR="004A54F2">
        <w:rPr>
          <w:rFonts w:ascii="Times New Roman" w:hAnsi="Times New Roman" w:cs="Times New Roman"/>
          <w:sz w:val="24"/>
          <w:szCs w:val="24"/>
        </w:rPr>
        <w:t>is lack of brotherhood</w:t>
      </w:r>
      <w:r w:rsidR="008F69ED">
        <w:rPr>
          <w:rFonts w:ascii="Times New Roman" w:hAnsi="Times New Roman" w:cs="Times New Roman"/>
          <w:sz w:val="24"/>
          <w:szCs w:val="24"/>
        </w:rPr>
        <w:t xml:space="preserve"> is also</w:t>
      </w:r>
      <w:r w:rsidR="004022AA">
        <w:rPr>
          <w:rFonts w:ascii="Times New Roman" w:hAnsi="Times New Roman" w:cs="Times New Roman"/>
          <w:sz w:val="24"/>
          <w:szCs w:val="24"/>
        </w:rPr>
        <w:t xml:space="preserve"> </w:t>
      </w:r>
      <w:r w:rsidR="008F69ED">
        <w:rPr>
          <w:rFonts w:ascii="Times New Roman" w:hAnsi="Times New Roman" w:cs="Times New Roman"/>
          <w:sz w:val="24"/>
          <w:szCs w:val="24"/>
        </w:rPr>
        <w:t xml:space="preserve">implied through Yvain’s anxiety that the knights would not believe his </w:t>
      </w:r>
      <w:r w:rsidR="00BB4952">
        <w:rPr>
          <w:rFonts w:ascii="Times New Roman" w:hAnsi="Times New Roman" w:cs="Times New Roman"/>
          <w:sz w:val="24"/>
          <w:szCs w:val="24"/>
        </w:rPr>
        <w:t>quest for reveng</w:t>
      </w:r>
      <w:r w:rsidR="004A54F2">
        <w:rPr>
          <w:rFonts w:ascii="Times New Roman" w:hAnsi="Times New Roman" w:cs="Times New Roman"/>
          <w:sz w:val="24"/>
          <w:szCs w:val="24"/>
        </w:rPr>
        <w:t>e</w:t>
      </w:r>
      <w:r w:rsidR="00BB4952">
        <w:rPr>
          <w:rFonts w:ascii="Times New Roman" w:hAnsi="Times New Roman" w:cs="Times New Roman"/>
          <w:sz w:val="24"/>
          <w:szCs w:val="24"/>
        </w:rPr>
        <w:t xml:space="preserve"> for his cousin</w:t>
      </w:r>
      <w:r w:rsidR="004A54F2">
        <w:rPr>
          <w:rFonts w:ascii="Times New Roman" w:hAnsi="Times New Roman" w:cs="Times New Roman"/>
          <w:sz w:val="24"/>
          <w:szCs w:val="24"/>
        </w:rPr>
        <w:t xml:space="preserve"> Calogrenant</w:t>
      </w:r>
      <w:r w:rsidR="00BB4952">
        <w:rPr>
          <w:rFonts w:ascii="Times New Roman" w:hAnsi="Times New Roman" w:cs="Times New Roman"/>
          <w:sz w:val="24"/>
          <w:szCs w:val="24"/>
        </w:rPr>
        <w:t>,</w:t>
      </w:r>
      <w:r w:rsidR="008F69ED">
        <w:rPr>
          <w:rFonts w:ascii="Times New Roman" w:hAnsi="Times New Roman" w:cs="Times New Roman"/>
          <w:sz w:val="24"/>
          <w:szCs w:val="24"/>
        </w:rPr>
        <w:t xml:space="preserve"> unless he provide</w:t>
      </w:r>
      <w:r w:rsidR="00BB4952">
        <w:rPr>
          <w:rFonts w:ascii="Times New Roman" w:hAnsi="Times New Roman" w:cs="Times New Roman"/>
          <w:sz w:val="24"/>
          <w:szCs w:val="24"/>
        </w:rPr>
        <w:t>s</w:t>
      </w:r>
      <w:r w:rsidR="008F69ED">
        <w:rPr>
          <w:rFonts w:ascii="Times New Roman" w:hAnsi="Times New Roman" w:cs="Times New Roman"/>
          <w:sz w:val="24"/>
          <w:szCs w:val="24"/>
        </w:rPr>
        <w:t xml:space="preserve"> the head of Esclados le Ros, suggesting that the knights are wary of deceit</w:t>
      </w:r>
      <w:r w:rsidR="007A784B">
        <w:rPr>
          <w:rFonts w:ascii="Times New Roman" w:hAnsi="Times New Roman" w:cs="Times New Roman"/>
          <w:sz w:val="24"/>
          <w:szCs w:val="24"/>
        </w:rPr>
        <w:t xml:space="preserve"> even within their most intimate circles</w:t>
      </w:r>
      <w:r w:rsidR="008F69ED">
        <w:rPr>
          <w:rFonts w:ascii="Times New Roman" w:hAnsi="Times New Roman" w:cs="Times New Roman"/>
          <w:sz w:val="24"/>
          <w:szCs w:val="24"/>
        </w:rPr>
        <w:t>.</w:t>
      </w:r>
      <w:r w:rsidR="008448A5">
        <w:rPr>
          <w:rFonts w:ascii="Times New Roman" w:hAnsi="Times New Roman" w:cs="Times New Roman"/>
          <w:sz w:val="24"/>
          <w:szCs w:val="24"/>
        </w:rPr>
        <w:t xml:space="preserve"> </w:t>
      </w:r>
      <w:r w:rsidR="00623EDF">
        <w:rPr>
          <w:rFonts w:ascii="Times New Roman" w:hAnsi="Times New Roman" w:cs="Times New Roman"/>
          <w:sz w:val="24"/>
          <w:szCs w:val="24"/>
        </w:rPr>
        <w:t>I</w:t>
      </w:r>
      <w:r w:rsidR="00962C91">
        <w:rPr>
          <w:rFonts w:ascii="Times New Roman" w:hAnsi="Times New Roman" w:cs="Times New Roman"/>
          <w:sz w:val="24"/>
          <w:szCs w:val="24"/>
        </w:rPr>
        <w:t>t seem</w:t>
      </w:r>
      <w:r w:rsidR="00997206">
        <w:rPr>
          <w:rFonts w:ascii="Times New Roman" w:hAnsi="Times New Roman" w:cs="Times New Roman"/>
          <w:sz w:val="24"/>
          <w:szCs w:val="24"/>
        </w:rPr>
        <w:t>s</w:t>
      </w:r>
      <w:r w:rsidR="00962C91">
        <w:rPr>
          <w:rFonts w:ascii="Times New Roman" w:hAnsi="Times New Roman" w:cs="Times New Roman"/>
          <w:sz w:val="24"/>
          <w:szCs w:val="24"/>
        </w:rPr>
        <w:t xml:space="preserve"> that </w:t>
      </w:r>
      <w:r w:rsidR="00D26B4E">
        <w:rPr>
          <w:rFonts w:ascii="Times New Roman" w:hAnsi="Times New Roman" w:cs="Times New Roman"/>
          <w:sz w:val="24"/>
          <w:szCs w:val="24"/>
        </w:rPr>
        <w:t>Yvain</w:t>
      </w:r>
      <w:r w:rsidR="00250777">
        <w:rPr>
          <w:rFonts w:ascii="Times New Roman" w:hAnsi="Times New Roman" w:cs="Times New Roman"/>
          <w:sz w:val="24"/>
          <w:szCs w:val="24"/>
        </w:rPr>
        <w:t xml:space="preserve"> prizes familial honour above his duty as a knight</w:t>
      </w:r>
      <w:r w:rsidR="00AF40BF">
        <w:rPr>
          <w:rFonts w:ascii="Times New Roman" w:hAnsi="Times New Roman" w:cs="Times New Roman"/>
          <w:sz w:val="24"/>
          <w:szCs w:val="24"/>
        </w:rPr>
        <w:t xml:space="preserve">, as is shown by his </w:t>
      </w:r>
      <w:r w:rsidR="00295E9B">
        <w:rPr>
          <w:rFonts w:ascii="Times New Roman" w:hAnsi="Times New Roman" w:cs="Times New Roman"/>
          <w:sz w:val="24"/>
          <w:szCs w:val="24"/>
        </w:rPr>
        <w:t>Revenge Quest</w:t>
      </w:r>
      <w:r w:rsidR="00AF40BF">
        <w:rPr>
          <w:rFonts w:ascii="Times New Roman" w:hAnsi="Times New Roman" w:cs="Times New Roman"/>
          <w:sz w:val="24"/>
          <w:szCs w:val="24"/>
        </w:rPr>
        <w:t xml:space="preserve"> </w:t>
      </w:r>
      <w:r w:rsidR="004A54F2">
        <w:rPr>
          <w:rFonts w:ascii="Times New Roman" w:hAnsi="Times New Roman" w:cs="Times New Roman"/>
          <w:sz w:val="24"/>
          <w:szCs w:val="24"/>
        </w:rPr>
        <w:t xml:space="preserve">that </w:t>
      </w:r>
      <w:r w:rsidR="00AF40BF">
        <w:rPr>
          <w:rFonts w:ascii="Times New Roman" w:hAnsi="Times New Roman" w:cs="Times New Roman"/>
          <w:sz w:val="24"/>
          <w:szCs w:val="24"/>
        </w:rPr>
        <w:t>circula</w:t>
      </w:r>
      <w:r w:rsidR="004A54F2">
        <w:rPr>
          <w:rFonts w:ascii="Times New Roman" w:hAnsi="Times New Roman" w:cs="Times New Roman"/>
          <w:sz w:val="24"/>
          <w:szCs w:val="24"/>
        </w:rPr>
        <w:t>tes</w:t>
      </w:r>
      <w:r w:rsidR="00AF40BF">
        <w:rPr>
          <w:rFonts w:ascii="Times New Roman" w:hAnsi="Times New Roman" w:cs="Times New Roman"/>
          <w:sz w:val="24"/>
          <w:szCs w:val="24"/>
        </w:rPr>
        <w:t xml:space="preserve"> around the restoration of</w:t>
      </w:r>
      <w:r w:rsidR="004A54F2">
        <w:rPr>
          <w:rFonts w:ascii="Times New Roman" w:hAnsi="Times New Roman" w:cs="Times New Roman"/>
          <w:sz w:val="24"/>
          <w:szCs w:val="24"/>
        </w:rPr>
        <w:t xml:space="preserve"> Yvain’s</w:t>
      </w:r>
      <w:r w:rsidR="00AF40BF">
        <w:rPr>
          <w:rFonts w:ascii="Times New Roman" w:hAnsi="Times New Roman" w:cs="Times New Roman"/>
          <w:sz w:val="24"/>
          <w:szCs w:val="24"/>
        </w:rPr>
        <w:t xml:space="preserve"> familia</w:t>
      </w:r>
      <w:r w:rsidR="00A00BE3">
        <w:rPr>
          <w:rFonts w:ascii="Times New Roman" w:hAnsi="Times New Roman" w:cs="Times New Roman"/>
          <w:sz w:val="24"/>
          <w:szCs w:val="24"/>
        </w:rPr>
        <w:t>l</w:t>
      </w:r>
      <w:r w:rsidR="00AF40BF">
        <w:rPr>
          <w:rFonts w:ascii="Times New Roman" w:hAnsi="Times New Roman" w:cs="Times New Roman"/>
          <w:sz w:val="24"/>
          <w:szCs w:val="24"/>
        </w:rPr>
        <w:t xml:space="preserve"> reputation</w:t>
      </w:r>
      <w:r w:rsidR="00250777">
        <w:rPr>
          <w:rFonts w:ascii="Times New Roman" w:hAnsi="Times New Roman" w:cs="Times New Roman"/>
          <w:sz w:val="24"/>
          <w:szCs w:val="24"/>
        </w:rPr>
        <w:t>.</w:t>
      </w:r>
      <w:r w:rsidR="00924B04">
        <w:rPr>
          <w:rFonts w:ascii="Times New Roman" w:hAnsi="Times New Roman" w:cs="Times New Roman"/>
          <w:sz w:val="24"/>
          <w:szCs w:val="24"/>
        </w:rPr>
        <w:t xml:space="preserve"> </w:t>
      </w:r>
      <w:r w:rsidR="00D25A7A">
        <w:rPr>
          <w:rFonts w:ascii="Times New Roman" w:hAnsi="Times New Roman" w:cs="Times New Roman"/>
          <w:sz w:val="24"/>
          <w:szCs w:val="24"/>
        </w:rPr>
        <w:t>Chr</w:t>
      </w:r>
      <w:r w:rsidR="007B71CA">
        <w:rPr>
          <w:rFonts w:ascii="Times New Roman" w:hAnsi="Times New Roman" w:cs="Times New Roman"/>
          <w:sz w:val="24"/>
          <w:szCs w:val="24"/>
        </w:rPr>
        <w:t>é</w:t>
      </w:r>
      <w:r w:rsidR="00D25A7A">
        <w:rPr>
          <w:rFonts w:ascii="Times New Roman" w:hAnsi="Times New Roman" w:cs="Times New Roman"/>
          <w:sz w:val="24"/>
          <w:szCs w:val="24"/>
        </w:rPr>
        <w:t xml:space="preserve">tien perhaps intentionally wrote </w:t>
      </w:r>
      <w:r w:rsidR="008D625B">
        <w:rPr>
          <w:rFonts w:ascii="Times New Roman" w:hAnsi="Times New Roman" w:cs="Times New Roman"/>
          <w:sz w:val="24"/>
          <w:szCs w:val="24"/>
        </w:rPr>
        <w:t xml:space="preserve">Yvain </w:t>
      </w:r>
      <w:r w:rsidR="00D25A7A">
        <w:rPr>
          <w:rFonts w:ascii="Times New Roman" w:hAnsi="Times New Roman" w:cs="Times New Roman"/>
          <w:sz w:val="24"/>
          <w:szCs w:val="24"/>
        </w:rPr>
        <w:t xml:space="preserve">to be </w:t>
      </w:r>
      <w:r w:rsidR="009013F6">
        <w:rPr>
          <w:rFonts w:ascii="Times New Roman" w:hAnsi="Times New Roman" w:cs="Times New Roman"/>
          <w:sz w:val="24"/>
          <w:szCs w:val="24"/>
        </w:rPr>
        <w:t xml:space="preserve">eager to begin his Revenge Quest, almost in a show of prowess, </w:t>
      </w:r>
      <w:r w:rsidR="008D625B">
        <w:rPr>
          <w:rFonts w:ascii="Times New Roman" w:hAnsi="Times New Roman" w:cs="Times New Roman"/>
          <w:sz w:val="24"/>
          <w:szCs w:val="24"/>
        </w:rPr>
        <w:t>which only exemplifies his “extreme pride and ambition”.</w:t>
      </w:r>
      <w:r w:rsidR="008D625B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="00D25A7A">
        <w:rPr>
          <w:rFonts w:ascii="Times New Roman" w:hAnsi="Times New Roman" w:cs="Times New Roman"/>
          <w:sz w:val="24"/>
          <w:szCs w:val="24"/>
        </w:rPr>
        <w:t xml:space="preserve"> In short, it seem</w:t>
      </w:r>
      <w:r w:rsidR="005B7C09">
        <w:rPr>
          <w:rFonts w:ascii="Times New Roman" w:hAnsi="Times New Roman" w:cs="Times New Roman"/>
          <w:sz w:val="24"/>
          <w:szCs w:val="24"/>
        </w:rPr>
        <w:t>s</w:t>
      </w:r>
      <w:r w:rsidR="00D25A7A">
        <w:rPr>
          <w:rFonts w:ascii="Times New Roman" w:hAnsi="Times New Roman" w:cs="Times New Roman"/>
          <w:sz w:val="24"/>
          <w:szCs w:val="24"/>
        </w:rPr>
        <w:t xml:space="preserve"> that Yvain cares little about the collective reputation of the Knights of the Round Table, but rather only about avenging </w:t>
      </w:r>
      <w:r w:rsidR="003473FE">
        <w:rPr>
          <w:rFonts w:ascii="Times New Roman" w:hAnsi="Times New Roman" w:cs="Times New Roman"/>
          <w:sz w:val="24"/>
          <w:szCs w:val="24"/>
        </w:rPr>
        <w:t xml:space="preserve">Calogrenant and restoring </w:t>
      </w:r>
      <w:r w:rsidR="00D25A7A">
        <w:rPr>
          <w:rFonts w:ascii="Times New Roman" w:hAnsi="Times New Roman" w:cs="Times New Roman"/>
          <w:sz w:val="24"/>
          <w:szCs w:val="24"/>
        </w:rPr>
        <w:t>his familial reputation.</w:t>
      </w:r>
    </w:p>
    <w:p w14:paraId="53E0DFAB" w14:textId="06DB3B19" w:rsidR="003F6C42" w:rsidRPr="00074943" w:rsidRDefault="009F45AA" w:rsidP="00B72DD3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second of</w:t>
      </w:r>
      <w:r w:rsidR="000746CB">
        <w:rPr>
          <w:rFonts w:ascii="Times New Roman" w:hAnsi="Times New Roman" w:cs="Times New Roman"/>
          <w:sz w:val="24"/>
          <w:szCs w:val="24"/>
        </w:rPr>
        <w:t xml:space="preserve"> the chivalric strands</w:t>
      </w:r>
      <w:r>
        <w:rPr>
          <w:rFonts w:ascii="Times New Roman" w:hAnsi="Times New Roman" w:cs="Times New Roman"/>
          <w:sz w:val="24"/>
          <w:szCs w:val="24"/>
        </w:rPr>
        <w:t xml:space="preserve">, the ‘Didactic’ strand, </w:t>
      </w:r>
      <w:r w:rsidR="003F6C42">
        <w:rPr>
          <w:rFonts w:ascii="Times New Roman" w:hAnsi="Times New Roman" w:cs="Times New Roman"/>
          <w:sz w:val="24"/>
          <w:szCs w:val="24"/>
        </w:rPr>
        <w:t xml:space="preserve">was the duty a knight had to God. </w:t>
      </w:r>
      <w:r w:rsidR="007F70B8">
        <w:rPr>
          <w:rFonts w:ascii="Times New Roman" w:hAnsi="Times New Roman" w:cs="Times New Roman"/>
          <w:sz w:val="24"/>
          <w:szCs w:val="24"/>
        </w:rPr>
        <w:t xml:space="preserve">Whilst this devotion is not particularly explicit in </w:t>
      </w:r>
      <w:r w:rsidR="007F70B8">
        <w:rPr>
          <w:rFonts w:ascii="Times New Roman" w:hAnsi="Times New Roman" w:cs="Times New Roman"/>
          <w:i/>
          <w:sz w:val="24"/>
          <w:szCs w:val="24"/>
        </w:rPr>
        <w:t>Yvain</w:t>
      </w:r>
      <w:r w:rsidR="007F70B8">
        <w:rPr>
          <w:rFonts w:ascii="Times New Roman" w:hAnsi="Times New Roman" w:cs="Times New Roman"/>
          <w:sz w:val="24"/>
          <w:szCs w:val="24"/>
        </w:rPr>
        <w:t>, there was much emphasis during the Middle Ages o</w:t>
      </w:r>
      <w:r w:rsidR="000339B6">
        <w:rPr>
          <w:rFonts w:ascii="Times New Roman" w:hAnsi="Times New Roman" w:cs="Times New Roman"/>
          <w:sz w:val="24"/>
          <w:szCs w:val="24"/>
        </w:rPr>
        <w:t>n</w:t>
      </w:r>
      <w:r w:rsidR="007F70B8">
        <w:rPr>
          <w:rFonts w:ascii="Times New Roman" w:hAnsi="Times New Roman" w:cs="Times New Roman"/>
          <w:sz w:val="24"/>
          <w:szCs w:val="24"/>
        </w:rPr>
        <w:t xml:space="preserve"> the </w:t>
      </w:r>
      <w:r w:rsidR="004A54F2">
        <w:rPr>
          <w:rFonts w:ascii="Times New Roman" w:hAnsi="Times New Roman" w:cs="Times New Roman"/>
          <w:sz w:val="24"/>
          <w:szCs w:val="24"/>
        </w:rPr>
        <w:t>role</w:t>
      </w:r>
      <w:r w:rsidR="007F70B8">
        <w:rPr>
          <w:rFonts w:ascii="Times New Roman" w:hAnsi="Times New Roman" w:cs="Times New Roman"/>
          <w:sz w:val="24"/>
          <w:szCs w:val="24"/>
        </w:rPr>
        <w:t xml:space="preserve"> religion</w:t>
      </w:r>
      <w:r w:rsidR="004A54F2">
        <w:rPr>
          <w:rFonts w:ascii="Times New Roman" w:hAnsi="Times New Roman" w:cs="Times New Roman"/>
          <w:sz w:val="24"/>
          <w:szCs w:val="24"/>
        </w:rPr>
        <w:t xml:space="preserve"> played in chivalry</w:t>
      </w:r>
      <w:r w:rsidR="007F70B8">
        <w:rPr>
          <w:rFonts w:ascii="Times New Roman" w:hAnsi="Times New Roman" w:cs="Times New Roman"/>
          <w:sz w:val="24"/>
          <w:szCs w:val="24"/>
        </w:rPr>
        <w:t>, particularly in the case of the Templars</w:t>
      </w:r>
      <w:r w:rsidR="00253BE3">
        <w:rPr>
          <w:rFonts w:ascii="Times New Roman" w:hAnsi="Times New Roman" w:cs="Times New Roman"/>
          <w:sz w:val="24"/>
          <w:szCs w:val="24"/>
        </w:rPr>
        <w:t xml:space="preserve"> (who</w:t>
      </w:r>
      <w:r w:rsidR="00CD1A1F">
        <w:rPr>
          <w:rFonts w:ascii="Times New Roman" w:hAnsi="Times New Roman" w:cs="Times New Roman"/>
          <w:sz w:val="24"/>
          <w:szCs w:val="24"/>
        </w:rPr>
        <w:t xml:space="preserve">se emergence in 1119 </w:t>
      </w:r>
      <w:r w:rsidR="00253BE3">
        <w:rPr>
          <w:rFonts w:ascii="Times New Roman" w:hAnsi="Times New Roman" w:cs="Times New Roman"/>
          <w:sz w:val="24"/>
          <w:szCs w:val="24"/>
        </w:rPr>
        <w:t>ma</w:t>
      </w:r>
      <w:r w:rsidR="00CD1A1F">
        <w:rPr>
          <w:rFonts w:ascii="Times New Roman" w:hAnsi="Times New Roman" w:cs="Times New Roman"/>
          <w:sz w:val="24"/>
          <w:szCs w:val="24"/>
        </w:rPr>
        <w:t>de</w:t>
      </w:r>
      <w:r w:rsidR="00253BE3">
        <w:rPr>
          <w:rFonts w:ascii="Times New Roman" w:hAnsi="Times New Roman" w:cs="Times New Roman"/>
          <w:sz w:val="24"/>
          <w:szCs w:val="24"/>
        </w:rPr>
        <w:t xml:space="preserve"> them almost contemporary to Chr</w:t>
      </w:r>
      <w:r w:rsidR="007B71CA">
        <w:rPr>
          <w:rFonts w:ascii="Times New Roman" w:hAnsi="Times New Roman" w:cs="Times New Roman"/>
          <w:sz w:val="24"/>
          <w:szCs w:val="24"/>
        </w:rPr>
        <w:t>é</w:t>
      </w:r>
      <w:r w:rsidR="00253BE3">
        <w:rPr>
          <w:rFonts w:ascii="Times New Roman" w:hAnsi="Times New Roman" w:cs="Times New Roman"/>
          <w:sz w:val="24"/>
          <w:szCs w:val="24"/>
        </w:rPr>
        <w:t>tien)</w:t>
      </w:r>
      <w:r w:rsidR="003F6C42">
        <w:rPr>
          <w:rFonts w:ascii="Times New Roman" w:hAnsi="Times New Roman" w:cs="Times New Roman"/>
          <w:sz w:val="24"/>
          <w:szCs w:val="24"/>
        </w:rPr>
        <w:t xml:space="preserve"> who defended the Christian faith</w:t>
      </w:r>
      <w:r w:rsidR="007F70B8">
        <w:rPr>
          <w:rFonts w:ascii="Times New Roman" w:hAnsi="Times New Roman" w:cs="Times New Roman"/>
          <w:sz w:val="24"/>
          <w:szCs w:val="24"/>
        </w:rPr>
        <w:t>.</w:t>
      </w:r>
      <w:r w:rsidR="003F6C42">
        <w:rPr>
          <w:rFonts w:ascii="Times New Roman" w:hAnsi="Times New Roman" w:cs="Times New Roman"/>
          <w:sz w:val="24"/>
          <w:szCs w:val="24"/>
        </w:rPr>
        <w:t xml:space="preserve"> </w:t>
      </w:r>
      <w:r w:rsidR="00A811D3">
        <w:rPr>
          <w:rFonts w:ascii="Times New Roman" w:hAnsi="Times New Roman" w:cs="Times New Roman"/>
          <w:sz w:val="24"/>
          <w:szCs w:val="24"/>
        </w:rPr>
        <w:t xml:space="preserve">It is quite plausible that </w:t>
      </w:r>
      <w:r w:rsidR="00350931">
        <w:rPr>
          <w:rFonts w:ascii="Times New Roman" w:hAnsi="Times New Roman" w:cs="Times New Roman"/>
          <w:sz w:val="24"/>
          <w:szCs w:val="24"/>
        </w:rPr>
        <w:t>Chr</w:t>
      </w:r>
      <w:r w:rsidR="007B71CA">
        <w:rPr>
          <w:rFonts w:ascii="Times New Roman" w:hAnsi="Times New Roman" w:cs="Times New Roman"/>
          <w:sz w:val="24"/>
          <w:szCs w:val="24"/>
        </w:rPr>
        <w:t>é</w:t>
      </w:r>
      <w:r w:rsidR="00350931">
        <w:rPr>
          <w:rFonts w:ascii="Times New Roman" w:hAnsi="Times New Roman" w:cs="Times New Roman"/>
          <w:sz w:val="24"/>
          <w:szCs w:val="24"/>
        </w:rPr>
        <w:t>tien mirrored this idea of religious dut</w:t>
      </w:r>
      <w:r w:rsidR="00E46BC7">
        <w:rPr>
          <w:rFonts w:ascii="Times New Roman" w:hAnsi="Times New Roman" w:cs="Times New Roman"/>
          <w:sz w:val="24"/>
          <w:szCs w:val="24"/>
        </w:rPr>
        <w:t>y</w:t>
      </w:r>
      <w:r w:rsidR="00350931">
        <w:rPr>
          <w:rFonts w:ascii="Times New Roman" w:hAnsi="Times New Roman" w:cs="Times New Roman"/>
          <w:sz w:val="24"/>
          <w:szCs w:val="24"/>
        </w:rPr>
        <w:t xml:space="preserve"> in one of his other Romances, ‘</w:t>
      </w:r>
      <w:r w:rsidR="00350931" w:rsidRPr="00E46BC7">
        <w:rPr>
          <w:rFonts w:ascii="Times New Roman" w:hAnsi="Times New Roman" w:cs="Times New Roman"/>
          <w:i/>
          <w:sz w:val="24"/>
          <w:szCs w:val="24"/>
        </w:rPr>
        <w:t>The Story of the Grail</w:t>
      </w:r>
      <w:r w:rsidR="00350931">
        <w:rPr>
          <w:rFonts w:ascii="Times New Roman" w:hAnsi="Times New Roman" w:cs="Times New Roman"/>
          <w:sz w:val="24"/>
          <w:szCs w:val="24"/>
        </w:rPr>
        <w:t xml:space="preserve">’ of which </w:t>
      </w:r>
      <w:r w:rsidR="00972E27">
        <w:rPr>
          <w:rFonts w:ascii="Times New Roman" w:hAnsi="Times New Roman" w:cs="Times New Roman"/>
          <w:sz w:val="24"/>
          <w:szCs w:val="24"/>
        </w:rPr>
        <w:t xml:space="preserve">tells </w:t>
      </w:r>
      <w:r w:rsidR="00350931">
        <w:rPr>
          <w:rFonts w:ascii="Times New Roman" w:hAnsi="Times New Roman" w:cs="Times New Roman"/>
          <w:sz w:val="24"/>
          <w:szCs w:val="24"/>
        </w:rPr>
        <w:t>of the quest for the Holy Grail.</w:t>
      </w:r>
      <w:r w:rsidR="00350931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="007F70B8">
        <w:rPr>
          <w:rFonts w:ascii="Times New Roman" w:hAnsi="Times New Roman" w:cs="Times New Roman"/>
          <w:sz w:val="24"/>
          <w:szCs w:val="24"/>
        </w:rPr>
        <w:t xml:space="preserve"> </w:t>
      </w:r>
      <w:r w:rsidR="00350931">
        <w:rPr>
          <w:rFonts w:ascii="Times New Roman" w:hAnsi="Times New Roman" w:cs="Times New Roman"/>
          <w:sz w:val="24"/>
          <w:szCs w:val="24"/>
        </w:rPr>
        <w:t>Readers who are encouraged to examine the ideas of chivalry in Chr</w:t>
      </w:r>
      <w:r w:rsidR="007B71CA">
        <w:rPr>
          <w:rFonts w:ascii="Times New Roman" w:hAnsi="Times New Roman" w:cs="Times New Roman"/>
          <w:sz w:val="24"/>
          <w:szCs w:val="24"/>
        </w:rPr>
        <w:t>é</w:t>
      </w:r>
      <w:r w:rsidR="00350931">
        <w:rPr>
          <w:rFonts w:ascii="Times New Roman" w:hAnsi="Times New Roman" w:cs="Times New Roman"/>
          <w:sz w:val="24"/>
          <w:szCs w:val="24"/>
        </w:rPr>
        <w:t xml:space="preserve">tien’s </w:t>
      </w:r>
      <w:r w:rsidR="00350931" w:rsidRPr="003B6C84">
        <w:rPr>
          <w:rFonts w:ascii="Times New Roman" w:hAnsi="Times New Roman" w:cs="Times New Roman"/>
          <w:i/>
          <w:sz w:val="24"/>
          <w:szCs w:val="24"/>
        </w:rPr>
        <w:t>Yvain</w:t>
      </w:r>
      <w:r w:rsidR="00350931">
        <w:rPr>
          <w:rFonts w:ascii="Times New Roman" w:hAnsi="Times New Roman" w:cs="Times New Roman"/>
          <w:sz w:val="24"/>
          <w:szCs w:val="24"/>
        </w:rPr>
        <w:t xml:space="preserve"> may find it </w:t>
      </w:r>
      <w:r w:rsidR="007168AE">
        <w:rPr>
          <w:rFonts w:ascii="Times New Roman" w:hAnsi="Times New Roman" w:cs="Times New Roman"/>
          <w:sz w:val="24"/>
          <w:szCs w:val="24"/>
        </w:rPr>
        <w:t>useful</w:t>
      </w:r>
      <w:r w:rsidR="00350931">
        <w:rPr>
          <w:rFonts w:ascii="Times New Roman" w:hAnsi="Times New Roman" w:cs="Times New Roman"/>
          <w:sz w:val="24"/>
          <w:szCs w:val="24"/>
        </w:rPr>
        <w:t xml:space="preserve"> to consult his other Romances to see how the portrayals of chivalry compare</w:t>
      </w:r>
      <w:r w:rsidR="00047532">
        <w:rPr>
          <w:rFonts w:ascii="Times New Roman" w:hAnsi="Times New Roman" w:cs="Times New Roman"/>
          <w:sz w:val="24"/>
          <w:szCs w:val="24"/>
        </w:rPr>
        <w:t>, drawing particular attention to religious imagery</w:t>
      </w:r>
      <w:r w:rsidR="00350931">
        <w:rPr>
          <w:rFonts w:ascii="Times New Roman" w:hAnsi="Times New Roman" w:cs="Times New Roman"/>
          <w:sz w:val="24"/>
          <w:szCs w:val="24"/>
        </w:rPr>
        <w:t xml:space="preserve">. Another point that perhaps </w:t>
      </w:r>
      <w:r w:rsidR="009604E6">
        <w:rPr>
          <w:rFonts w:ascii="Times New Roman" w:hAnsi="Times New Roman" w:cs="Times New Roman"/>
          <w:sz w:val="24"/>
          <w:szCs w:val="24"/>
        </w:rPr>
        <w:t xml:space="preserve">could link with the Didactic strand, is that of the </w:t>
      </w:r>
      <w:r w:rsidR="00C9184F">
        <w:rPr>
          <w:rFonts w:ascii="Times New Roman" w:hAnsi="Times New Roman" w:cs="Times New Roman"/>
          <w:sz w:val="24"/>
          <w:szCs w:val="24"/>
        </w:rPr>
        <w:t>biblical exegesis</w:t>
      </w:r>
      <w:r w:rsidR="009604E6">
        <w:rPr>
          <w:rFonts w:ascii="Times New Roman" w:hAnsi="Times New Roman" w:cs="Times New Roman"/>
          <w:sz w:val="24"/>
          <w:szCs w:val="24"/>
        </w:rPr>
        <w:t xml:space="preserve"> of the lion</w:t>
      </w:r>
      <w:r w:rsidR="00CE62DC">
        <w:rPr>
          <w:rFonts w:ascii="Times New Roman" w:hAnsi="Times New Roman" w:cs="Times New Roman"/>
          <w:sz w:val="24"/>
          <w:szCs w:val="24"/>
        </w:rPr>
        <w:t xml:space="preserve"> whom Yvain befriends</w:t>
      </w:r>
      <w:r w:rsidR="009604E6">
        <w:rPr>
          <w:rFonts w:ascii="Times New Roman" w:hAnsi="Times New Roman" w:cs="Times New Roman"/>
          <w:sz w:val="24"/>
          <w:szCs w:val="24"/>
        </w:rPr>
        <w:t>. One could argue that the lion represents the symbol of Christ, as that was the “most common symbolic meaning” of the lion during the Middle Ages.</w:t>
      </w:r>
      <w:r w:rsidR="009604E6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253BE3">
        <w:rPr>
          <w:rFonts w:ascii="Times New Roman" w:hAnsi="Times New Roman" w:cs="Times New Roman"/>
          <w:sz w:val="24"/>
          <w:szCs w:val="24"/>
        </w:rPr>
        <w:t xml:space="preserve"> Additionally, the lion</w:t>
      </w:r>
      <w:r w:rsidR="00251E8E">
        <w:rPr>
          <w:rFonts w:ascii="Times New Roman" w:hAnsi="Times New Roman" w:cs="Times New Roman"/>
          <w:sz w:val="24"/>
          <w:szCs w:val="24"/>
        </w:rPr>
        <w:t xml:space="preserve"> was </w:t>
      </w:r>
      <w:r w:rsidR="00253BE3">
        <w:rPr>
          <w:rFonts w:ascii="Times New Roman" w:hAnsi="Times New Roman" w:cs="Times New Roman"/>
          <w:sz w:val="24"/>
          <w:szCs w:val="24"/>
        </w:rPr>
        <w:t>frequently depicted in medieval heraldry bearing the cross.</w:t>
      </w:r>
      <w:r w:rsidR="00253BE3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="00B72DD3">
        <w:rPr>
          <w:rFonts w:ascii="Times New Roman" w:hAnsi="Times New Roman" w:cs="Times New Roman"/>
          <w:sz w:val="24"/>
          <w:szCs w:val="24"/>
        </w:rPr>
        <w:t xml:space="preserve"> </w:t>
      </w:r>
      <w:r w:rsidR="00C83CCA">
        <w:rPr>
          <w:rFonts w:ascii="Times New Roman" w:hAnsi="Times New Roman" w:cs="Times New Roman"/>
          <w:sz w:val="24"/>
          <w:szCs w:val="24"/>
        </w:rPr>
        <w:t xml:space="preserve">As such, lions became almost synonymous with </w:t>
      </w:r>
      <w:r w:rsidR="00AA2B29">
        <w:rPr>
          <w:rFonts w:ascii="Times New Roman" w:hAnsi="Times New Roman" w:cs="Times New Roman"/>
          <w:sz w:val="24"/>
          <w:szCs w:val="24"/>
        </w:rPr>
        <w:t>knighthood</w:t>
      </w:r>
      <w:r w:rsidR="00C83CCA">
        <w:rPr>
          <w:rFonts w:ascii="Times New Roman" w:hAnsi="Times New Roman" w:cs="Times New Roman"/>
          <w:sz w:val="24"/>
          <w:szCs w:val="24"/>
        </w:rPr>
        <w:t>, with th</w:t>
      </w:r>
      <w:r w:rsidR="006F1BE3">
        <w:rPr>
          <w:rFonts w:ascii="Times New Roman" w:hAnsi="Times New Roman" w:cs="Times New Roman"/>
          <w:sz w:val="24"/>
          <w:szCs w:val="24"/>
        </w:rPr>
        <w:t>e</w:t>
      </w:r>
      <w:r w:rsidR="00C83CCA">
        <w:rPr>
          <w:rFonts w:ascii="Times New Roman" w:hAnsi="Times New Roman" w:cs="Times New Roman"/>
          <w:sz w:val="24"/>
          <w:szCs w:val="24"/>
        </w:rPr>
        <w:t xml:space="preserve"> bravest</w:t>
      </w:r>
      <w:r w:rsidR="006F1BE3">
        <w:rPr>
          <w:rFonts w:ascii="Times New Roman" w:hAnsi="Times New Roman" w:cs="Times New Roman"/>
          <w:sz w:val="24"/>
          <w:szCs w:val="24"/>
        </w:rPr>
        <w:t xml:space="preserve"> of knights</w:t>
      </w:r>
      <w:r w:rsidR="00C83CCA">
        <w:rPr>
          <w:rFonts w:ascii="Times New Roman" w:hAnsi="Times New Roman" w:cs="Times New Roman"/>
          <w:sz w:val="24"/>
          <w:szCs w:val="24"/>
        </w:rPr>
        <w:t xml:space="preserve"> referred to as ‘lionhearted’.</w:t>
      </w:r>
      <w:r w:rsidR="00B72DD3">
        <w:rPr>
          <w:rFonts w:ascii="Times New Roman" w:hAnsi="Times New Roman" w:cs="Times New Roman"/>
          <w:sz w:val="24"/>
          <w:szCs w:val="24"/>
        </w:rPr>
        <w:t xml:space="preserve"> </w:t>
      </w:r>
      <w:r w:rsidR="00074943">
        <w:rPr>
          <w:rFonts w:ascii="Times New Roman" w:hAnsi="Times New Roman" w:cs="Times New Roman"/>
          <w:sz w:val="24"/>
          <w:szCs w:val="24"/>
        </w:rPr>
        <w:t xml:space="preserve">It would be of value to a reader examining the portrayal of chivalry in </w:t>
      </w:r>
      <w:r w:rsidR="00074943">
        <w:rPr>
          <w:rFonts w:ascii="Times New Roman" w:hAnsi="Times New Roman" w:cs="Times New Roman"/>
          <w:i/>
          <w:sz w:val="24"/>
          <w:szCs w:val="24"/>
        </w:rPr>
        <w:t>Yvain</w:t>
      </w:r>
      <w:r w:rsidR="00074943">
        <w:rPr>
          <w:rFonts w:ascii="Times New Roman" w:hAnsi="Times New Roman" w:cs="Times New Roman"/>
          <w:sz w:val="24"/>
          <w:szCs w:val="24"/>
        </w:rPr>
        <w:t xml:space="preserve"> to perhaps consider instances of chivalry in other medieval literature, such as the </w:t>
      </w:r>
      <w:r w:rsidR="00074943">
        <w:rPr>
          <w:rFonts w:ascii="Times New Roman" w:hAnsi="Times New Roman" w:cs="Times New Roman"/>
          <w:i/>
          <w:sz w:val="24"/>
          <w:szCs w:val="24"/>
        </w:rPr>
        <w:t>Lais of Marie de France</w:t>
      </w:r>
      <w:r w:rsidR="00074943">
        <w:rPr>
          <w:rFonts w:ascii="Times New Roman" w:hAnsi="Times New Roman" w:cs="Times New Roman"/>
          <w:sz w:val="24"/>
          <w:szCs w:val="24"/>
        </w:rPr>
        <w:t xml:space="preserve">, in order to compare </w:t>
      </w:r>
      <w:r w:rsidR="006E34C6">
        <w:rPr>
          <w:rFonts w:ascii="Times New Roman" w:hAnsi="Times New Roman" w:cs="Times New Roman"/>
          <w:sz w:val="24"/>
          <w:szCs w:val="24"/>
        </w:rPr>
        <w:t xml:space="preserve">it </w:t>
      </w:r>
      <w:r w:rsidR="00074943">
        <w:rPr>
          <w:rFonts w:ascii="Times New Roman" w:hAnsi="Times New Roman" w:cs="Times New Roman"/>
          <w:sz w:val="24"/>
          <w:szCs w:val="24"/>
        </w:rPr>
        <w:t>with the portrayal of c</w:t>
      </w:r>
      <w:r w:rsidR="006E34C6">
        <w:rPr>
          <w:rFonts w:ascii="Times New Roman" w:hAnsi="Times New Roman" w:cs="Times New Roman"/>
          <w:sz w:val="24"/>
          <w:szCs w:val="24"/>
        </w:rPr>
        <w:t>ourtliness</w:t>
      </w:r>
      <w:r w:rsidR="00074943">
        <w:rPr>
          <w:rFonts w:ascii="Times New Roman" w:hAnsi="Times New Roman" w:cs="Times New Roman"/>
          <w:sz w:val="24"/>
          <w:szCs w:val="24"/>
        </w:rPr>
        <w:t xml:space="preserve"> in </w:t>
      </w:r>
      <w:r w:rsidR="00074943">
        <w:rPr>
          <w:rFonts w:ascii="Times New Roman" w:hAnsi="Times New Roman" w:cs="Times New Roman"/>
          <w:i/>
          <w:sz w:val="24"/>
          <w:szCs w:val="24"/>
        </w:rPr>
        <w:t>Yvain</w:t>
      </w:r>
      <w:r w:rsidR="00074943">
        <w:rPr>
          <w:rFonts w:ascii="Times New Roman" w:hAnsi="Times New Roman" w:cs="Times New Roman"/>
          <w:sz w:val="24"/>
          <w:szCs w:val="24"/>
        </w:rPr>
        <w:t>.</w:t>
      </w:r>
    </w:p>
    <w:p w14:paraId="2636E35B" w14:textId="32ADF30A" w:rsidR="00C9184F" w:rsidRPr="00074943" w:rsidRDefault="00C9184F" w:rsidP="006A1903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final strand of the chivalric code was the ‘Romance’ strand, which emphasised a knight’s loyalty to the protection of women. </w:t>
      </w:r>
      <w:r w:rsidR="004A1F91">
        <w:rPr>
          <w:rFonts w:ascii="Times New Roman" w:hAnsi="Times New Roman" w:cs="Times New Roman"/>
          <w:sz w:val="24"/>
          <w:szCs w:val="24"/>
        </w:rPr>
        <w:t>Three women</w:t>
      </w:r>
      <w:r>
        <w:rPr>
          <w:rFonts w:ascii="Times New Roman" w:hAnsi="Times New Roman" w:cs="Times New Roman"/>
          <w:sz w:val="24"/>
          <w:szCs w:val="24"/>
        </w:rPr>
        <w:t xml:space="preserve"> are stated by name</w:t>
      </w:r>
      <w:r w:rsidR="00180622">
        <w:rPr>
          <w:rFonts w:ascii="Times New Roman" w:hAnsi="Times New Roman" w:cs="Times New Roman"/>
          <w:sz w:val="24"/>
          <w:szCs w:val="24"/>
        </w:rPr>
        <w:t xml:space="preserve"> in </w:t>
      </w:r>
      <w:r w:rsidR="00180622">
        <w:rPr>
          <w:rFonts w:ascii="Times New Roman" w:hAnsi="Times New Roman" w:cs="Times New Roman"/>
          <w:i/>
          <w:sz w:val="24"/>
          <w:szCs w:val="24"/>
        </w:rPr>
        <w:t>Yvain</w:t>
      </w:r>
      <w:r>
        <w:rPr>
          <w:rFonts w:ascii="Times New Roman" w:hAnsi="Times New Roman" w:cs="Times New Roman"/>
          <w:sz w:val="24"/>
          <w:szCs w:val="24"/>
        </w:rPr>
        <w:t xml:space="preserve"> – Queen G</w:t>
      </w:r>
      <w:r w:rsidR="0033590F">
        <w:rPr>
          <w:rFonts w:ascii="Times New Roman" w:hAnsi="Times New Roman" w:cs="Times New Roman"/>
          <w:sz w:val="24"/>
          <w:szCs w:val="24"/>
        </w:rPr>
        <w:t>uinevere</w:t>
      </w:r>
      <w:r>
        <w:rPr>
          <w:rFonts w:ascii="Times New Roman" w:hAnsi="Times New Roman" w:cs="Times New Roman"/>
          <w:sz w:val="24"/>
          <w:szCs w:val="24"/>
        </w:rPr>
        <w:t xml:space="preserve">, Lunete and Laudine, </w:t>
      </w:r>
      <w:r>
        <w:rPr>
          <w:rFonts w:ascii="Times New Roman" w:hAnsi="Times New Roman" w:cs="Times New Roman"/>
          <w:i/>
          <w:sz w:val="24"/>
          <w:szCs w:val="24"/>
        </w:rPr>
        <w:t>Yvain</w:t>
      </w:r>
      <w:r>
        <w:rPr>
          <w:rFonts w:ascii="Times New Roman" w:hAnsi="Times New Roman" w:cs="Times New Roman"/>
          <w:sz w:val="24"/>
          <w:szCs w:val="24"/>
        </w:rPr>
        <w:t>’s love interest</w:t>
      </w:r>
      <w:r w:rsidR="006A1903">
        <w:rPr>
          <w:rFonts w:ascii="Times New Roman" w:hAnsi="Times New Roman" w:cs="Times New Roman"/>
          <w:sz w:val="24"/>
          <w:szCs w:val="24"/>
        </w:rPr>
        <w:t>.</w:t>
      </w:r>
      <w:r w:rsidR="00CD64E7">
        <w:rPr>
          <w:rFonts w:ascii="Times New Roman" w:hAnsi="Times New Roman" w:cs="Times New Roman"/>
          <w:sz w:val="24"/>
          <w:szCs w:val="24"/>
        </w:rPr>
        <w:t xml:space="preserve"> It is important t</w:t>
      </w:r>
      <w:r w:rsidR="00112CCA">
        <w:rPr>
          <w:rFonts w:ascii="Times New Roman" w:hAnsi="Times New Roman" w:cs="Times New Roman"/>
          <w:sz w:val="24"/>
          <w:szCs w:val="24"/>
        </w:rPr>
        <w:t>o note t</w:t>
      </w:r>
      <w:r w:rsidR="00CD64E7">
        <w:rPr>
          <w:rFonts w:ascii="Times New Roman" w:hAnsi="Times New Roman" w:cs="Times New Roman"/>
          <w:sz w:val="24"/>
          <w:szCs w:val="24"/>
        </w:rPr>
        <w:t>hat no</w:t>
      </w:r>
      <w:r w:rsidR="00112CCA">
        <w:rPr>
          <w:rFonts w:ascii="Times New Roman" w:hAnsi="Times New Roman" w:cs="Times New Roman"/>
          <w:sz w:val="24"/>
          <w:szCs w:val="24"/>
        </w:rPr>
        <w:t>t one</w:t>
      </w:r>
      <w:r w:rsidR="00CD64E7">
        <w:rPr>
          <w:rFonts w:ascii="Times New Roman" w:hAnsi="Times New Roman" w:cs="Times New Roman"/>
          <w:sz w:val="24"/>
          <w:szCs w:val="24"/>
        </w:rPr>
        <w:t xml:space="preserve"> of these characters are homogeneous</w:t>
      </w:r>
      <w:r w:rsidR="00112CCA">
        <w:rPr>
          <w:rFonts w:ascii="Times New Roman" w:hAnsi="Times New Roman" w:cs="Times New Roman"/>
          <w:sz w:val="24"/>
          <w:szCs w:val="24"/>
        </w:rPr>
        <w:t xml:space="preserve">, and that </w:t>
      </w:r>
      <w:r w:rsidR="00FC7B53">
        <w:rPr>
          <w:rFonts w:ascii="Times New Roman" w:hAnsi="Times New Roman" w:cs="Times New Roman"/>
          <w:sz w:val="24"/>
          <w:szCs w:val="24"/>
        </w:rPr>
        <w:t xml:space="preserve">all play a proactive role in the tale, </w:t>
      </w:r>
      <w:r w:rsidR="006A1903">
        <w:rPr>
          <w:rFonts w:ascii="Times New Roman" w:hAnsi="Times New Roman" w:cs="Times New Roman"/>
          <w:sz w:val="24"/>
          <w:szCs w:val="24"/>
        </w:rPr>
        <w:t xml:space="preserve">a trope uncommon in medieval literature. </w:t>
      </w:r>
      <w:r w:rsidR="00596664">
        <w:rPr>
          <w:rFonts w:ascii="Times New Roman" w:hAnsi="Times New Roman" w:cs="Times New Roman"/>
          <w:sz w:val="24"/>
          <w:szCs w:val="24"/>
        </w:rPr>
        <w:t>Lunete in particular embodies a relative degree of strength in her own right</w:t>
      </w:r>
      <w:r w:rsidR="00E76EDA">
        <w:rPr>
          <w:rFonts w:ascii="Times New Roman" w:hAnsi="Times New Roman" w:cs="Times New Roman"/>
          <w:sz w:val="24"/>
          <w:szCs w:val="24"/>
        </w:rPr>
        <w:t xml:space="preserve">, and also </w:t>
      </w:r>
      <w:r w:rsidR="004478CA">
        <w:rPr>
          <w:rFonts w:ascii="Times New Roman" w:hAnsi="Times New Roman" w:cs="Times New Roman"/>
          <w:sz w:val="24"/>
          <w:szCs w:val="24"/>
        </w:rPr>
        <w:t>has the ability to manipulate and influence the outcome of events however she wants</w:t>
      </w:r>
      <w:r w:rsidR="00420125">
        <w:rPr>
          <w:rFonts w:ascii="Times New Roman" w:hAnsi="Times New Roman" w:cs="Times New Roman"/>
          <w:sz w:val="24"/>
          <w:szCs w:val="24"/>
        </w:rPr>
        <w:t>.</w:t>
      </w:r>
      <w:r w:rsidR="00420125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  <w:r w:rsidR="00420125">
        <w:rPr>
          <w:rFonts w:ascii="Times New Roman" w:hAnsi="Times New Roman" w:cs="Times New Roman"/>
          <w:sz w:val="24"/>
          <w:szCs w:val="24"/>
        </w:rPr>
        <w:t xml:space="preserve"> </w:t>
      </w:r>
      <w:r w:rsidR="00A20C41">
        <w:rPr>
          <w:rFonts w:ascii="Times New Roman" w:hAnsi="Times New Roman" w:cs="Times New Roman"/>
          <w:sz w:val="24"/>
          <w:szCs w:val="24"/>
        </w:rPr>
        <w:t>As such, Lunete</w:t>
      </w:r>
      <w:r w:rsidR="006973EA">
        <w:rPr>
          <w:rFonts w:ascii="Times New Roman" w:hAnsi="Times New Roman" w:cs="Times New Roman"/>
          <w:sz w:val="24"/>
          <w:szCs w:val="24"/>
        </w:rPr>
        <w:t xml:space="preserve"> </w:t>
      </w:r>
      <w:r w:rsidR="004478CA">
        <w:rPr>
          <w:rFonts w:ascii="Times New Roman" w:hAnsi="Times New Roman" w:cs="Times New Roman"/>
          <w:sz w:val="24"/>
          <w:szCs w:val="24"/>
        </w:rPr>
        <w:t xml:space="preserve">fails to fit the stereotypical medieval </w:t>
      </w:r>
      <w:r w:rsidR="0006593B">
        <w:rPr>
          <w:rFonts w:ascii="Times New Roman" w:hAnsi="Times New Roman" w:cs="Times New Roman"/>
          <w:sz w:val="24"/>
          <w:szCs w:val="24"/>
        </w:rPr>
        <w:t xml:space="preserve">maiden </w:t>
      </w:r>
      <w:r w:rsidR="006973EA">
        <w:rPr>
          <w:rFonts w:ascii="Times New Roman" w:hAnsi="Times New Roman" w:cs="Times New Roman"/>
          <w:sz w:val="24"/>
          <w:szCs w:val="24"/>
        </w:rPr>
        <w:t>stock-character</w:t>
      </w:r>
      <w:r w:rsidR="0006593B">
        <w:rPr>
          <w:rFonts w:ascii="Times New Roman" w:hAnsi="Times New Roman" w:cs="Times New Roman"/>
          <w:sz w:val="24"/>
          <w:szCs w:val="24"/>
        </w:rPr>
        <w:t xml:space="preserve"> and instead is “hardly touched by courtly idealism”</w:t>
      </w:r>
      <w:r w:rsidR="00A20C41">
        <w:rPr>
          <w:rFonts w:ascii="Times New Roman" w:hAnsi="Times New Roman" w:cs="Times New Roman"/>
          <w:sz w:val="24"/>
          <w:szCs w:val="24"/>
        </w:rPr>
        <w:t>, suggesting that chivalry is of little importance to Lunete</w:t>
      </w:r>
      <w:r w:rsidR="0006593B">
        <w:rPr>
          <w:rFonts w:ascii="Times New Roman" w:hAnsi="Times New Roman" w:cs="Times New Roman"/>
          <w:sz w:val="24"/>
          <w:szCs w:val="24"/>
        </w:rPr>
        <w:t>.</w:t>
      </w:r>
      <w:r w:rsidR="0006593B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  <w:r w:rsidR="007B73D4">
        <w:rPr>
          <w:rFonts w:ascii="Times New Roman" w:hAnsi="Times New Roman" w:cs="Times New Roman"/>
          <w:sz w:val="24"/>
          <w:szCs w:val="24"/>
        </w:rPr>
        <w:t xml:space="preserve"> It could be considered that this is yet another instance of the failure of chivalry</w:t>
      </w:r>
      <w:r w:rsidR="006973EA">
        <w:rPr>
          <w:rFonts w:ascii="Times New Roman" w:hAnsi="Times New Roman" w:cs="Times New Roman"/>
          <w:sz w:val="24"/>
          <w:szCs w:val="24"/>
        </w:rPr>
        <w:t xml:space="preserve"> in </w:t>
      </w:r>
      <w:r w:rsidR="006973EA">
        <w:rPr>
          <w:rFonts w:ascii="Times New Roman" w:hAnsi="Times New Roman" w:cs="Times New Roman"/>
          <w:i/>
          <w:sz w:val="24"/>
          <w:szCs w:val="24"/>
        </w:rPr>
        <w:t>Yvain</w:t>
      </w:r>
      <w:r w:rsidR="007B73D4">
        <w:rPr>
          <w:rFonts w:ascii="Times New Roman" w:hAnsi="Times New Roman" w:cs="Times New Roman"/>
          <w:sz w:val="24"/>
          <w:szCs w:val="24"/>
        </w:rPr>
        <w:t>, for it is almost as though Ch</w:t>
      </w:r>
      <w:r w:rsidR="007B71CA">
        <w:rPr>
          <w:rFonts w:ascii="Times New Roman" w:hAnsi="Times New Roman" w:cs="Times New Roman"/>
          <w:sz w:val="24"/>
          <w:szCs w:val="24"/>
        </w:rPr>
        <w:t>é</w:t>
      </w:r>
      <w:r w:rsidR="007B73D4">
        <w:rPr>
          <w:rFonts w:ascii="Times New Roman" w:hAnsi="Times New Roman" w:cs="Times New Roman"/>
          <w:sz w:val="24"/>
          <w:szCs w:val="24"/>
        </w:rPr>
        <w:t>tien purposefully created Lunete as an independent character in order to emphasise the weakness of the male knights.</w:t>
      </w:r>
      <w:r w:rsidR="0004150E">
        <w:rPr>
          <w:rFonts w:ascii="Times New Roman" w:hAnsi="Times New Roman" w:cs="Times New Roman"/>
          <w:sz w:val="24"/>
          <w:szCs w:val="24"/>
        </w:rPr>
        <w:t xml:space="preserve"> </w:t>
      </w:r>
      <w:r w:rsidR="001B2339">
        <w:rPr>
          <w:rFonts w:ascii="Times New Roman" w:hAnsi="Times New Roman" w:cs="Times New Roman"/>
          <w:sz w:val="24"/>
          <w:szCs w:val="24"/>
        </w:rPr>
        <w:t xml:space="preserve">Another way in which chivalry is </w:t>
      </w:r>
      <w:r w:rsidR="007655EC">
        <w:rPr>
          <w:rFonts w:ascii="Times New Roman" w:hAnsi="Times New Roman" w:cs="Times New Roman"/>
          <w:sz w:val="24"/>
          <w:szCs w:val="24"/>
        </w:rPr>
        <w:t xml:space="preserve">fragmented in </w:t>
      </w:r>
      <w:r w:rsidR="007655EC">
        <w:rPr>
          <w:rFonts w:ascii="Times New Roman" w:hAnsi="Times New Roman" w:cs="Times New Roman"/>
          <w:i/>
          <w:sz w:val="24"/>
          <w:szCs w:val="24"/>
        </w:rPr>
        <w:t>Yvain</w:t>
      </w:r>
      <w:r w:rsidR="001B2339">
        <w:rPr>
          <w:rFonts w:ascii="Times New Roman" w:hAnsi="Times New Roman" w:cs="Times New Roman"/>
          <w:sz w:val="24"/>
          <w:szCs w:val="24"/>
        </w:rPr>
        <w:t>,</w:t>
      </w:r>
      <w:r w:rsidR="0004150E">
        <w:rPr>
          <w:rFonts w:ascii="Times New Roman" w:hAnsi="Times New Roman" w:cs="Times New Roman"/>
          <w:sz w:val="24"/>
          <w:szCs w:val="24"/>
        </w:rPr>
        <w:t xml:space="preserve"> is the way in which women</w:t>
      </w:r>
      <w:r w:rsidR="00CC7945">
        <w:rPr>
          <w:rFonts w:ascii="Times New Roman" w:hAnsi="Times New Roman" w:cs="Times New Roman"/>
          <w:sz w:val="24"/>
          <w:szCs w:val="24"/>
        </w:rPr>
        <w:t xml:space="preserve"> </w:t>
      </w:r>
      <w:r w:rsidR="000549D9">
        <w:rPr>
          <w:rFonts w:ascii="Times New Roman" w:hAnsi="Times New Roman" w:cs="Times New Roman"/>
          <w:sz w:val="24"/>
          <w:szCs w:val="24"/>
        </w:rPr>
        <w:t xml:space="preserve">are </w:t>
      </w:r>
      <w:r w:rsidR="000253B1">
        <w:rPr>
          <w:rFonts w:ascii="Times New Roman" w:hAnsi="Times New Roman" w:cs="Times New Roman"/>
          <w:sz w:val="24"/>
          <w:szCs w:val="24"/>
        </w:rPr>
        <w:t xml:space="preserve">viewed with suspicion. </w:t>
      </w:r>
      <w:r w:rsidR="00CC7945">
        <w:rPr>
          <w:rFonts w:ascii="Times New Roman" w:hAnsi="Times New Roman" w:cs="Times New Roman"/>
          <w:i/>
          <w:sz w:val="24"/>
          <w:szCs w:val="24"/>
        </w:rPr>
        <w:t>Yvain</w:t>
      </w:r>
      <w:r w:rsidR="000253B1">
        <w:rPr>
          <w:rFonts w:ascii="Times New Roman" w:hAnsi="Times New Roman" w:cs="Times New Roman"/>
          <w:sz w:val="24"/>
          <w:szCs w:val="24"/>
        </w:rPr>
        <w:t xml:space="preserve"> begins with the knights’ suspicion </w:t>
      </w:r>
      <w:r w:rsidR="007655EC">
        <w:rPr>
          <w:rFonts w:ascii="Times New Roman" w:hAnsi="Times New Roman" w:cs="Times New Roman"/>
          <w:sz w:val="24"/>
          <w:szCs w:val="24"/>
        </w:rPr>
        <w:t>of</w:t>
      </w:r>
      <w:r w:rsidR="000253B1">
        <w:rPr>
          <w:rFonts w:ascii="Times New Roman" w:hAnsi="Times New Roman" w:cs="Times New Roman"/>
          <w:sz w:val="24"/>
          <w:szCs w:val="24"/>
        </w:rPr>
        <w:t xml:space="preserve"> Guinevere’s influence over King Arthur</w:t>
      </w:r>
      <w:r w:rsidR="00A239D4">
        <w:rPr>
          <w:rFonts w:ascii="Times New Roman" w:hAnsi="Times New Roman" w:cs="Times New Roman"/>
          <w:sz w:val="24"/>
          <w:szCs w:val="24"/>
        </w:rPr>
        <w:t xml:space="preserve">, </w:t>
      </w:r>
      <w:r w:rsidR="00A21780">
        <w:rPr>
          <w:rFonts w:ascii="Times New Roman" w:hAnsi="Times New Roman" w:cs="Times New Roman"/>
          <w:sz w:val="24"/>
          <w:szCs w:val="24"/>
        </w:rPr>
        <w:t>with the</w:t>
      </w:r>
      <w:r w:rsidR="00A239D4">
        <w:rPr>
          <w:rFonts w:ascii="Times New Roman" w:hAnsi="Times New Roman" w:cs="Times New Roman"/>
          <w:sz w:val="24"/>
          <w:szCs w:val="24"/>
        </w:rPr>
        <w:t xml:space="preserve"> knights </w:t>
      </w:r>
      <w:r w:rsidR="00A21780">
        <w:rPr>
          <w:rFonts w:ascii="Times New Roman" w:hAnsi="Times New Roman" w:cs="Times New Roman"/>
          <w:sz w:val="24"/>
          <w:szCs w:val="24"/>
        </w:rPr>
        <w:t>described as being</w:t>
      </w:r>
      <w:r w:rsidR="00A239D4">
        <w:rPr>
          <w:rFonts w:ascii="Times New Roman" w:hAnsi="Times New Roman" w:cs="Times New Roman"/>
          <w:sz w:val="24"/>
          <w:szCs w:val="24"/>
        </w:rPr>
        <w:t xml:space="preserve"> “very offended” (Yvain: 43) that King Arthur retired early</w:t>
      </w:r>
      <w:r w:rsidR="00A21780">
        <w:rPr>
          <w:rFonts w:ascii="Times New Roman" w:hAnsi="Times New Roman" w:cs="Times New Roman"/>
          <w:sz w:val="24"/>
          <w:szCs w:val="24"/>
        </w:rPr>
        <w:t xml:space="preserve"> with his wife</w:t>
      </w:r>
      <w:r w:rsidR="00A239D4">
        <w:rPr>
          <w:rFonts w:ascii="Times New Roman" w:hAnsi="Times New Roman" w:cs="Times New Roman"/>
          <w:sz w:val="24"/>
          <w:szCs w:val="24"/>
        </w:rPr>
        <w:t xml:space="preserve">. The fact that the knights are questioning their own </w:t>
      </w:r>
      <w:r w:rsidR="00CC7945">
        <w:rPr>
          <w:rFonts w:ascii="Times New Roman" w:hAnsi="Times New Roman" w:cs="Times New Roman"/>
          <w:sz w:val="24"/>
          <w:szCs w:val="24"/>
        </w:rPr>
        <w:t>q</w:t>
      </w:r>
      <w:r w:rsidR="00A239D4">
        <w:rPr>
          <w:rFonts w:ascii="Times New Roman" w:hAnsi="Times New Roman" w:cs="Times New Roman"/>
          <w:sz w:val="24"/>
          <w:szCs w:val="24"/>
        </w:rPr>
        <w:t xml:space="preserve">ueen, of whom they </w:t>
      </w:r>
      <w:r w:rsidR="00E42C86">
        <w:rPr>
          <w:rFonts w:ascii="Times New Roman" w:hAnsi="Times New Roman" w:cs="Times New Roman"/>
          <w:sz w:val="24"/>
          <w:szCs w:val="24"/>
        </w:rPr>
        <w:t>have a duty to respect</w:t>
      </w:r>
      <w:r w:rsidR="00A239D4">
        <w:rPr>
          <w:rFonts w:ascii="Times New Roman" w:hAnsi="Times New Roman" w:cs="Times New Roman"/>
          <w:sz w:val="24"/>
          <w:szCs w:val="24"/>
        </w:rPr>
        <w:t>, is clearly another breach of their chivalr</w:t>
      </w:r>
      <w:r w:rsidR="0022226D">
        <w:rPr>
          <w:rFonts w:ascii="Times New Roman" w:hAnsi="Times New Roman" w:cs="Times New Roman"/>
          <w:sz w:val="24"/>
          <w:szCs w:val="24"/>
        </w:rPr>
        <w:t>y</w:t>
      </w:r>
      <w:r w:rsidR="00A239D4">
        <w:rPr>
          <w:rFonts w:ascii="Times New Roman" w:hAnsi="Times New Roman" w:cs="Times New Roman"/>
          <w:sz w:val="24"/>
          <w:szCs w:val="24"/>
        </w:rPr>
        <w:t xml:space="preserve">. </w:t>
      </w:r>
      <w:r w:rsidR="00444E43">
        <w:rPr>
          <w:rFonts w:ascii="Times New Roman" w:hAnsi="Times New Roman" w:cs="Times New Roman"/>
          <w:sz w:val="24"/>
          <w:szCs w:val="24"/>
        </w:rPr>
        <w:t>However, we must remember</w:t>
      </w:r>
      <w:r w:rsidR="006F7A98">
        <w:rPr>
          <w:rFonts w:ascii="Times New Roman" w:hAnsi="Times New Roman" w:cs="Times New Roman"/>
          <w:sz w:val="24"/>
          <w:szCs w:val="24"/>
        </w:rPr>
        <w:t xml:space="preserve"> that Chr</w:t>
      </w:r>
      <w:r w:rsidR="007B71CA">
        <w:rPr>
          <w:rFonts w:ascii="Times New Roman" w:hAnsi="Times New Roman" w:cs="Times New Roman"/>
          <w:sz w:val="24"/>
          <w:szCs w:val="24"/>
        </w:rPr>
        <w:t>é</w:t>
      </w:r>
      <w:r w:rsidR="006F7A98">
        <w:rPr>
          <w:rFonts w:ascii="Times New Roman" w:hAnsi="Times New Roman" w:cs="Times New Roman"/>
          <w:sz w:val="24"/>
          <w:szCs w:val="24"/>
        </w:rPr>
        <w:t xml:space="preserve">tien was writing </w:t>
      </w:r>
      <w:r w:rsidR="008E1B40">
        <w:rPr>
          <w:rFonts w:ascii="Times New Roman" w:hAnsi="Times New Roman" w:cs="Times New Roman"/>
          <w:sz w:val="24"/>
          <w:szCs w:val="24"/>
        </w:rPr>
        <w:t xml:space="preserve">in </w:t>
      </w:r>
      <w:r w:rsidR="00725D92">
        <w:rPr>
          <w:rFonts w:ascii="Times New Roman" w:hAnsi="Times New Roman" w:cs="Times New Roman"/>
          <w:sz w:val="24"/>
          <w:szCs w:val="24"/>
        </w:rPr>
        <w:t>a patriarchal time, and thus perhaps contemporaries would have thought little of the disrespect towards Guinevere.</w:t>
      </w:r>
      <w:r w:rsidR="00074943">
        <w:rPr>
          <w:rFonts w:ascii="Times New Roman" w:hAnsi="Times New Roman" w:cs="Times New Roman"/>
          <w:sz w:val="24"/>
          <w:szCs w:val="24"/>
        </w:rPr>
        <w:t xml:space="preserve"> Perhaps a reader examining the portrayal of chivalry in </w:t>
      </w:r>
      <w:r w:rsidR="00074943">
        <w:rPr>
          <w:rFonts w:ascii="Times New Roman" w:hAnsi="Times New Roman" w:cs="Times New Roman"/>
          <w:i/>
          <w:sz w:val="24"/>
          <w:szCs w:val="24"/>
        </w:rPr>
        <w:t xml:space="preserve">Yvain </w:t>
      </w:r>
      <w:r w:rsidR="00074943">
        <w:rPr>
          <w:rFonts w:ascii="Times New Roman" w:hAnsi="Times New Roman" w:cs="Times New Roman"/>
          <w:sz w:val="24"/>
          <w:szCs w:val="24"/>
        </w:rPr>
        <w:t>would find it useful to consider the context of women in the medieval court whilst examining the Romance strand of chivalry.</w:t>
      </w:r>
    </w:p>
    <w:p w14:paraId="25DC369A" w14:textId="4906C41C" w:rsidR="006F4485" w:rsidRPr="00CE6C28" w:rsidRDefault="00554F71" w:rsidP="005709FA">
      <w:pPr>
        <w:ind w:firstLine="720"/>
        <w:rPr>
          <w:rFonts w:ascii="Times New Roman" w:hAnsi="Times New Roman" w:cs="Times New Roman"/>
          <w:sz w:val="24"/>
          <w:szCs w:val="24"/>
        </w:rPr>
      </w:pPr>
      <w:r w:rsidRPr="00154C7B">
        <w:rPr>
          <w:rFonts w:ascii="Times New Roman" w:hAnsi="Times New Roman" w:cs="Times New Roman"/>
          <w:sz w:val="24"/>
          <w:szCs w:val="24"/>
        </w:rPr>
        <w:t xml:space="preserve">It is perhaps ironic that </w:t>
      </w:r>
      <w:r w:rsidR="00765D33" w:rsidRPr="00154C7B">
        <w:rPr>
          <w:rFonts w:ascii="Times New Roman" w:hAnsi="Times New Roman" w:cs="Times New Roman"/>
          <w:sz w:val="24"/>
          <w:szCs w:val="24"/>
        </w:rPr>
        <w:t xml:space="preserve">the preamble of </w:t>
      </w:r>
      <w:r w:rsidR="00765D33" w:rsidRPr="00154C7B">
        <w:rPr>
          <w:rFonts w:ascii="Times New Roman" w:hAnsi="Times New Roman" w:cs="Times New Roman"/>
          <w:i/>
          <w:sz w:val="24"/>
          <w:szCs w:val="24"/>
        </w:rPr>
        <w:t>Yvain</w:t>
      </w:r>
      <w:r w:rsidR="00765D33" w:rsidRPr="00154C7B">
        <w:rPr>
          <w:rFonts w:ascii="Times New Roman" w:hAnsi="Times New Roman" w:cs="Times New Roman"/>
          <w:sz w:val="24"/>
          <w:szCs w:val="24"/>
        </w:rPr>
        <w:t xml:space="preserve"> explicitly </w:t>
      </w:r>
      <w:r w:rsidR="00373D8A">
        <w:rPr>
          <w:rFonts w:ascii="Times New Roman" w:hAnsi="Times New Roman" w:cs="Times New Roman"/>
          <w:sz w:val="24"/>
          <w:szCs w:val="24"/>
        </w:rPr>
        <w:t>establishes</w:t>
      </w:r>
      <w:r w:rsidR="00765D33" w:rsidRPr="00154C7B">
        <w:rPr>
          <w:rFonts w:ascii="Times New Roman" w:hAnsi="Times New Roman" w:cs="Times New Roman"/>
          <w:sz w:val="24"/>
          <w:szCs w:val="24"/>
        </w:rPr>
        <w:t xml:space="preserve"> the chivalric ideals in which the </w:t>
      </w:r>
      <w:r w:rsidR="00373D8A">
        <w:rPr>
          <w:rFonts w:ascii="Times New Roman" w:hAnsi="Times New Roman" w:cs="Times New Roman"/>
          <w:sz w:val="24"/>
          <w:szCs w:val="24"/>
        </w:rPr>
        <w:t xml:space="preserve">knights </w:t>
      </w:r>
      <w:r w:rsidR="00765D33" w:rsidRPr="00154C7B">
        <w:rPr>
          <w:rFonts w:ascii="Times New Roman" w:hAnsi="Times New Roman" w:cs="Times New Roman"/>
          <w:sz w:val="24"/>
          <w:szCs w:val="24"/>
        </w:rPr>
        <w:t>were expected to follow</w:t>
      </w:r>
      <w:r w:rsidR="009F7F1F" w:rsidRPr="00154C7B">
        <w:rPr>
          <w:rFonts w:ascii="Times New Roman" w:hAnsi="Times New Roman" w:cs="Times New Roman"/>
          <w:sz w:val="24"/>
          <w:szCs w:val="24"/>
        </w:rPr>
        <w:t xml:space="preserve">; </w:t>
      </w:r>
      <w:r w:rsidR="00AE7865" w:rsidRPr="00154C7B">
        <w:rPr>
          <w:rFonts w:ascii="Times New Roman" w:hAnsi="Times New Roman" w:cs="Times New Roman"/>
          <w:sz w:val="24"/>
          <w:szCs w:val="24"/>
        </w:rPr>
        <w:t>that they should be “honourable and courtly”</w:t>
      </w:r>
      <w:r w:rsidR="00154C7B" w:rsidRPr="00154C7B">
        <w:rPr>
          <w:rFonts w:ascii="Times New Roman" w:hAnsi="Times New Roman" w:cs="Times New Roman"/>
          <w:sz w:val="24"/>
          <w:szCs w:val="24"/>
        </w:rPr>
        <w:t xml:space="preserve">. </w:t>
      </w:r>
      <w:r w:rsidR="00154C7B">
        <w:rPr>
          <w:rFonts w:ascii="Times New Roman" w:hAnsi="Times New Roman" w:cs="Times New Roman"/>
          <w:sz w:val="24"/>
          <w:szCs w:val="24"/>
        </w:rPr>
        <w:t xml:space="preserve">Not only does Yvain fail to </w:t>
      </w:r>
      <w:r w:rsidR="00A07B6A">
        <w:rPr>
          <w:rFonts w:ascii="Times New Roman" w:hAnsi="Times New Roman" w:cs="Times New Roman"/>
          <w:sz w:val="24"/>
          <w:szCs w:val="24"/>
        </w:rPr>
        <w:t>embody</w:t>
      </w:r>
      <w:r w:rsidR="00154C7B">
        <w:rPr>
          <w:rFonts w:ascii="Times New Roman" w:hAnsi="Times New Roman" w:cs="Times New Roman"/>
          <w:sz w:val="24"/>
          <w:szCs w:val="24"/>
        </w:rPr>
        <w:t xml:space="preserve"> these ideals, but </w:t>
      </w:r>
      <w:r w:rsidR="00A07B6A">
        <w:rPr>
          <w:rFonts w:ascii="Times New Roman" w:hAnsi="Times New Roman" w:cs="Times New Roman"/>
          <w:sz w:val="24"/>
          <w:szCs w:val="24"/>
        </w:rPr>
        <w:t>as</w:t>
      </w:r>
      <w:r w:rsidR="00154C7B">
        <w:rPr>
          <w:rFonts w:ascii="Times New Roman" w:hAnsi="Times New Roman" w:cs="Times New Roman"/>
          <w:sz w:val="24"/>
          <w:szCs w:val="24"/>
        </w:rPr>
        <w:t xml:space="preserve"> do the other knights of King Arthur’s court, including the king himself. For example, Sir Kay is described as “extremely abusive, wickedly sarcastic” (Yvain: 69) as well as “churlish” by Queen Guinevere (Yvain: 96). Sir </w:t>
      </w:r>
      <w:r w:rsidR="00F64591">
        <w:rPr>
          <w:rFonts w:ascii="Times New Roman" w:hAnsi="Times New Roman" w:cs="Times New Roman"/>
          <w:sz w:val="24"/>
          <w:szCs w:val="24"/>
        </w:rPr>
        <w:t xml:space="preserve">Calogrenant is churlish also, and there is a </w:t>
      </w:r>
      <w:r w:rsidR="00AC10B5">
        <w:rPr>
          <w:rFonts w:ascii="Times New Roman" w:hAnsi="Times New Roman" w:cs="Times New Roman"/>
          <w:sz w:val="24"/>
          <w:szCs w:val="24"/>
        </w:rPr>
        <w:t xml:space="preserve">paradoxical </w:t>
      </w:r>
      <w:r w:rsidR="00970A5A">
        <w:rPr>
          <w:rFonts w:ascii="Times New Roman" w:hAnsi="Times New Roman" w:cs="Times New Roman"/>
          <w:sz w:val="24"/>
          <w:szCs w:val="24"/>
        </w:rPr>
        <w:t>moment</w:t>
      </w:r>
      <w:r w:rsidR="00F64591">
        <w:rPr>
          <w:rFonts w:ascii="Times New Roman" w:hAnsi="Times New Roman" w:cs="Times New Roman"/>
          <w:sz w:val="24"/>
          <w:szCs w:val="24"/>
        </w:rPr>
        <w:t xml:space="preserve"> when his </w:t>
      </w:r>
      <w:r w:rsidR="00292874">
        <w:rPr>
          <w:rFonts w:ascii="Times New Roman" w:hAnsi="Times New Roman" w:cs="Times New Roman"/>
          <w:sz w:val="24"/>
          <w:szCs w:val="24"/>
        </w:rPr>
        <w:t>chivalry</w:t>
      </w:r>
      <w:r w:rsidR="00F64591">
        <w:rPr>
          <w:rFonts w:ascii="Times New Roman" w:hAnsi="Times New Roman" w:cs="Times New Roman"/>
          <w:sz w:val="24"/>
          <w:szCs w:val="24"/>
        </w:rPr>
        <w:t xml:space="preserve"> is compared to the forest herdsman</w:t>
      </w:r>
      <w:r w:rsidR="00792C98">
        <w:rPr>
          <w:rFonts w:ascii="Times New Roman" w:hAnsi="Times New Roman" w:cs="Times New Roman"/>
          <w:sz w:val="24"/>
          <w:szCs w:val="24"/>
        </w:rPr>
        <w:t xml:space="preserve">. </w:t>
      </w:r>
      <w:r w:rsidR="005709FA">
        <w:rPr>
          <w:rFonts w:ascii="Times New Roman" w:hAnsi="Times New Roman" w:cs="Times New Roman"/>
          <w:sz w:val="24"/>
          <w:szCs w:val="24"/>
        </w:rPr>
        <w:t xml:space="preserve">Whilst </w:t>
      </w:r>
      <w:r w:rsidR="00792C98">
        <w:rPr>
          <w:rFonts w:ascii="Times New Roman" w:hAnsi="Times New Roman" w:cs="Times New Roman"/>
          <w:sz w:val="24"/>
          <w:szCs w:val="24"/>
        </w:rPr>
        <w:t>Calogre</w:t>
      </w:r>
      <w:r w:rsidR="005709FA">
        <w:rPr>
          <w:rFonts w:ascii="Times New Roman" w:hAnsi="Times New Roman" w:cs="Times New Roman"/>
          <w:sz w:val="24"/>
          <w:szCs w:val="24"/>
        </w:rPr>
        <w:t>na</w:t>
      </w:r>
      <w:r w:rsidR="00792C98">
        <w:rPr>
          <w:rFonts w:ascii="Times New Roman" w:hAnsi="Times New Roman" w:cs="Times New Roman"/>
          <w:sz w:val="24"/>
          <w:szCs w:val="24"/>
        </w:rPr>
        <w:t>nt is depicted as a handsome warrior, the herdsman</w:t>
      </w:r>
      <w:r w:rsidR="005709FA">
        <w:rPr>
          <w:rFonts w:ascii="Times New Roman" w:hAnsi="Times New Roman" w:cs="Times New Roman"/>
          <w:sz w:val="24"/>
          <w:szCs w:val="24"/>
        </w:rPr>
        <w:t>’s ugliness is ‘</w:t>
      </w:r>
      <w:r w:rsidR="004A2568">
        <w:rPr>
          <w:rFonts w:ascii="Times New Roman" w:hAnsi="Times New Roman" w:cs="Times New Roman"/>
          <w:sz w:val="24"/>
          <w:szCs w:val="24"/>
        </w:rPr>
        <w:t>quite indescribable” (Yvain: 293)</w:t>
      </w:r>
      <w:r w:rsidR="005709FA">
        <w:rPr>
          <w:rFonts w:ascii="Times New Roman" w:hAnsi="Times New Roman" w:cs="Times New Roman"/>
          <w:sz w:val="24"/>
          <w:szCs w:val="24"/>
        </w:rPr>
        <w:t>,</w:t>
      </w:r>
      <w:r w:rsidR="009F3F61">
        <w:rPr>
          <w:rFonts w:ascii="Times New Roman" w:hAnsi="Times New Roman" w:cs="Times New Roman"/>
          <w:sz w:val="24"/>
          <w:szCs w:val="24"/>
        </w:rPr>
        <w:t xml:space="preserve"> yet</w:t>
      </w:r>
      <w:r w:rsidR="005709FA">
        <w:rPr>
          <w:rFonts w:ascii="Times New Roman" w:hAnsi="Times New Roman" w:cs="Times New Roman"/>
          <w:sz w:val="24"/>
          <w:szCs w:val="24"/>
        </w:rPr>
        <w:t xml:space="preserve"> it is the herdsman who is more courteous than Calogrenant</w:t>
      </w:r>
      <w:r w:rsidR="009F3F61">
        <w:rPr>
          <w:rFonts w:ascii="Times New Roman" w:hAnsi="Times New Roman" w:cs="Times New Roman"/>
          <w:sz w:val="24"/>
          <w:szCs w:val="24"/>
        </w:rPr>
        <w:t>.</w:t>
      </w:r>
      <w:r w:rsidR="009F3AE6">
        <w:rPr>
          <w:rFonts w:ascii="Times New Roman" w:hAnsi="Times New Roman" w:cs="Times New Roman"/>
          <w:sz w:val="24"/>
          <w:szCs w:val="24"/>
        </w:rPr>
        <w:t xml:space="preserve"> This</w:t>
      </w:r>
      <w:r w:rsidR="005709FA">
        <w:rPr>
          <w:rFonts w:ascii="Times New Roman" w:hAnsi="Times New Roman" w:cs="Times New Roman"/>
          <w:sz w:val="24"/>
          <w:szCs w:val="24"/>
        </w:rPr>
        <w:t xml:space="preserve"> </w:t>
      </w:r>
      <w:r w:rsidR="009F3AE6">
        <w:rPr>
          <w:rFonts w:ascii="Times New Roman" w:hAnsi="Times New Roman" w:cs="Times New Roman"/>
          <w:sz w:val="24"/>
          <w:szCs w:val="24"/>
        </w:rPr>
        <w:t>paradox</w:t>
      </w:r>
      <w:r w:rsidR="005709FA">
        <w:rPr>
          <w:rFonts w:ascii="Times New Roman" w:hAnsi="Times New Roman" w:cs="Times New Roman"/>
          <w:sz w:val="24"/>
          <w:szCs w:val="24"/>
        </w:rPr>
        <w:t xml:space="preserve"> </w:t>
      </w:r>
      <w:r w:rsidR="009F3AE6">
        <w:rPr>
          <w:rFonts w:ascii="Times New Roman" w:hAnsi="Times New Roman" w:cs="Times New Roman"/>
          <w:sz w:val="24"/>
          <w:szCs w:val="24"/>
        </w:rPr>
        <w:t>would have no doubt gone against medieval ideals of the handsome, chivalric knight and the ugly</w:t>
      </w:r>
      <w:r w:rsidR="00C716D8">
        <w:rPr>
          <w:rFonts w:ascii="Times New Roman" w:hAnsi="Times New Roman" w:cs="Times New Roman"/>
          <w:sz w:val="24"/>
          <w:szCs w:val="24"/>
        </w:rPr>
        <w:t>, churlish</w:t>
      </w:r>
      <w:r w:rsidR="009F3AE6">
        <w:rPr>
          <w:rFonts w:ascii="Times New Roman" w:hAnsi="Times New Roman" w:cs="Times New Roman"/>
          <w:sz w:val="24"/>
          <w:szCs w:val="24"/>
        </w:rPr>
        <w:t xml:space="preserve"> beast, something of which Chr</w:t>
      </w:r>
      <w:r w:rsidR="007B71CA">
        <w:rPr>
          <w:rFonts w:ascii="Times New Roman" w:hAnsi="Times New Roman" w:cs="Times New Roman"/>
          <w:sz w:val="24"/>
          <w:szCs w:val="24"/>
        </w:rPr>
        <w:t>é</w:t>
      </w:r>
      <w:r w:rsidR="009F3AE6">
        <w:rPr>
          <w:rFonts w:ascii="Times New Roman" w:hAnsi="Times New Roman" w:cs="Times New Roman"/>
          <w:sz w:val="24"/>
          <w:szCs w:val="24"/>
        </w:rPr>
        <w:t>tien may have intended to exemplify. P</w:t>
      </w:r>
      <w:r w:rsidR="00D5110F" w:rsidRPr="00D5110F">
        <w:rPr>
          <w:rFonts w:ascii="Times New Roman" w:hAnsi="Times New Roman" w:cs="Times New Roman"/>
          <w:sz w:val="24"/>
          <w:szCs w:val="24"/>
        </w:rPr>
        <w:t>erhaps Chr</w:t>
      </w:r>
      <w:r w:rsidR="007B71CA">
        <w:rPr>
          <w:rFonts w:ascii="Times New Roman" w:hAnsi="Times New Roman" w:cs="Times New Roman"/>
          <w:sz w:val="24"/>
          <w:szCs w:val="24"/>
        </w:rPr>
        <w:t>é</w:t>
      </w:r>
      <w:r w:rsidR="00D5110F" w:rsidRPr="00D5110F">
        <w:rPr>
          <w:rFonts w:ascii="Times New Roman" w:hAnsi="Times New Roman" w:cs="Times New Roman"/>
          <w:sz w:val="24"/>
          <w:szCs w:val="24"/>
        </w:rPr>
        <w:t xml:space="preserve">tien purposely depicted </w:t>
      </w:r>
      <w:r w:rsidR="00962C91" w:rsidRPr="00D5110F">
        <w:rPr>
          <w:rFonts w:ascii="Times New Roman" w:hAnsi="Times New Roman" w:cs="Times New Roman"/>
          <w:sz w:val="24"/>
          <w:szCs w:val="24"/>
        </w:rPr>
        <w:t>Yvain and</w:t>
      </w:r>
      <w:r w:rsidR="002B6EBB">
        <w:rPr>
          <w:rFonts w:ascii="Times New Roman" w:hAnsi="Times New Roman" w:cs="Times New Roman"/>
          <w:sz w:val="24"/>
          <w:szCs w:val="24"/>
        </w:rPr>
        <w:t xml:space="preserve"> the knights</w:t>
      </w:r>
      <w:r w:rsidR="00962C91" w:rsidRPr="00D5110F">
        <w:rPr>
          <w:rFonts w:ascii="Times New Roman" w:hAnsi="Times New Roman" w:cs="Times New Roman"/>
          <w:sz w:val="24"/>
          <w:szCs w:val="24"/>
        </w:rPr>
        <w:t xml:space="preserve"> </w:t>
      </w:r>
      <w:r w:rsidR="00D5110F">
        <w:rPr>
          <w:rFonts w:ascii="Times New Roman" w:hAnsi="Times New Roman" w:cs="Times New Roman"/>
          <w:sz w:val="24"/>
          <w:szCs w:val="24"/>
        </w:rPr>
        <w:t xml:space="preserve">in </w:t>
      </w:r>
      <w:r w:rsidR="00962C91" w:rsidRPr="00D5110F">
        <w:rPr>
          <w:rFonts w:ascii="Times New Roman" w:hAnsi="Times New Roman" w:cs="Times New Roman"/>
          <w:sz w:val="24"/>
          <w:szCs w:val="24"/>
        </w:rPr>
        <w:t>a</w:t>
      </w:r>
      <w:r w:rsidR="00D5110F">
        <w:rPr>
          <w:rFonts w:ascii="Times New Roman" w:hAnsi="Times New Roman" w:cs="Times New Roman"/>
          <w:sz w:val="24"/>
          <w:szCs w:val="24"/>
        </w:rPr>
        <w:t xml:space="preserve"> way that they are a </w:t>
      </w:r>
      <w:r w:rsidR="00962C91" w:rsidRPr="00D5110F">
        <w:rPr>
          <w:rFonts w:ascii="Times New Roman" w:hAnsi="Times New Roman" w:cs="Times New Roman"/>
          <w:sz w:val="24"/>
          <w:szCs w:val="24"/>
        </w:rPr>
        <w:t>subversion of courtly ideals</w:t>
      </w:r>
      <w:r w:rsidR="00D5110F">
        <w:rPr>
          <w:rFonts w:ascii="Times New Roman" w:hAnsi="Times New Roman" w:cs="Times New Roman"/>
          <w:sz w:val="24"/>
          <w:szCs w:val="24"/>
        </w:rPr>
        <w:t xml:space="preserve">, in order to </w:t>
      </w:r>
      <w:r w:rsidR="00962C91" w:rsidRPr="00D5110F">
        <w:rPr>
          <w:rFonts w:ascii="Times New Roman" w:hAnsi="Times New Roman" w:cs="Times New Roman"/>
          <w:sz w:val="24"/>
          <w:szCs w:val="24"/>
        </w:rPr>
        <w:t>bring light to the “unsatisfactory standards adhered to by Arthur’s court”.</w:t>
      </w:r>
      <w:r w:rsidR="00E55F02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="00C9184F">
        <w:rPr>
          <w:rFonts w:ascii="Times New Roman" w:hAnsi="Times New Roman" w:cs="Times New Roman"/>
          <w:sz w:val="24"/>
          <w:szCs w:val="24"/>
        </w:rPr>
        <w:t xml:space="preserve"> </w:t>
      </w:r>
      <w:r w:rsidR="007577D4">
        <w:rPr>
          <w:rFonts w:ascii="Times New Roman" w:hAnsi="Times New Roman" w:cs="Times New Roman"/>
          <w:sz w:val="24"/>
          <w:szCs w:val="24"/>
        </w:rPr>
        <w:t>It is quite plausible that Chr</w:t>
      </w:r>
      <w:r w:rsidR="007B71CA">
        <w:rPr>
          <w:rFonts w:ascii="Times New Roman" w:hAnsi="Times New Roman" w:cs="Times New Roman"/>
          <w:sz w:val="24"/>
          <w:szCs w:val="24"/>
        </w:rPr>
        <w:t>é</w:t>
      </w:r>
      <w:r w:rsidR="007577D4">
        <w:rPr>
          <w:rFonts w:ascii="Times New Roman" w:hAnsi="Times New Roman" w:cs="Times New Roman"/>
          <w:sz w:val="24"/>
          <w:szCs w:val="24"/>
        </w:rPr>
        <w:t>tien’s ironic way in which he presented the Arthurian court was intentional, with his main motivation to purposefully undermine the chivalric world in which he lived in.</w:t>
      </w:r>
    </w:p>
    <w:p w14:paraId="1833035C" w14:textId="2C68F998" w:rsidR="003B3C6E" w:rsidRPr="00136FBC" w:rsidRDefault="00D40982" w:rsidP="00896B49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And t</w:t>
      </w:r>
      <w:r w:rsidR="007577D4">
        <w:rPr>
          <w:rFonts w:ascii="Times New Roman" w:hAnsi="Times New Roman" w:cs="Times New Roman"/>
          <w:sz w:val="24"/>
          <w:szCs w:val="24"/>
        </w:rPr>
        <w:t xml:space="preserve">here are yet </w:t>
      </w:r>
      <w:r>
        <w:rPr>
          <w:rFonts w:ascii="Times New Roman" w:hAnsi="Times New Roman" w:cs="Times New Roman"/>
          <w:sz w:val="24"/>
          <w:szCs w:val="24"/>
        </w:rPr>
        <w:t xml:space="preserve">more instances in which the chivalry of </w:t>
      </w:r>
      <w:r w:rsidRPr="003B6C84">
        <w:rPr>
          <w:rFonts w:ascii="Times New Roman" w:hAnsi="Times New Roman" w:cs="Times New Roman"/>
          <w:i/>
          <w:sz w:val="24"/>
          <w:szCs w:val="24"/>
        </w:rPr>
        <w:t>Yvain</w:t>
      </w:r>
      <w:r>
        <w:rPr>
          <w:rFonts w:ascii="Times New Roman" w:hAnsi="Times New Roman" w:cs="Times New Roman"/>
          <w:sz w:val="24"/>
          <w:szCs w:val="24"/>
        </w:rPr>
        <w:t xml:space="preserve"> is depicted as a failure</w:t>
      </w:r>
      <w:r w:rsidR="00324AAA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For example, </w:t>
      </w:r>
      <w:r w:rsidR="00DA340E">
        <w:rPr>
          <w:rFonts w:ascii="Times New Roman" w:hAnsi="Times New Roman" w:cs="Times New Roman"/>
          <w:sz w:val="24"/>
          <w:szCs w:val="24"/>
        </w:rPr>
        <w:t xml:space="preserve">the paradoxical theme of visibility in </w:t>
      </w:r>
      <w:r w:rsidR="00DA340E" w:rsidRPr="003B6C84">
        <w:rPr>
          <w:rFonts w:ascii="Times New Roman" w:hAnsi="Times New Roman" w:cs="Times New Roman"/>
          <w:i/>
          <w:sz w:val="24"/>
          <w:szCs w:val="24"/>
        </w:rPr>
        <w:t>Yvain</w:t>
      </w:r>
      <w:r w:rsidR="00DA340E">
        <w:rPr>
          <w:rFonts w:ascii="Times New Roman" w:hAnsi="Times New Roman" w:cs="Times New Roman"/>
          <w:sz w:val="24"/>
          <w:szCs w:val="24"/>
        </w:rPr>
        <w:t xml:space="preserve"> suggests that Yvain is lacking in courage, and that he cannot defend himself in the typical chivalric manner. This </w:t>
      </w:r>
      <w:r w:rsidR="0045715E">
        <w:rPr>
          <w:rFonts w:ascii="Times New Roman" w:hAnsi="Times New Roman" w:cs="Times New Roman"/>
          <w:sz w:val="24"/>
          <w:szCs w:val="24"/>
        </w:rPr>
        <w:t>questions</w:t>
      </w:r>
      <w:r w:rsidR="00DA340E">
        <w:rPr>
          <w:rFonts w:ascii="Times New Roman" w:hAnsi="Times New Roman" w:cs="Times New Roman"/>
          <w:sz w:val="24"/>
          <w:szCs w:val="24"/>
        </w:rPr>
        <w:t xml:space="preserve"> Yvain’s morals and identity as a knight, for it is evident that Yvain’s </w:t>
      </w:r>
      <w:r w:rsidR="0045715E">
        <w:rPr>
          <w:rFonts w:ascii="Times New Roman" w:hAnsi="Times New Roman" w:cs="Times New Roman"/>
          <w:sz w:val="24"/>
          <w:szCs w:val="24"/>
        </w:rPr>
        <w:t>invisibility</w:t>
      </w:r>
      <w:r w:rsidR="00DA340E">
        <w:rPr>
          <w:rFonts w:ascii="Times New Roman" w:hAnsi="Times New Roman" w:cs="Times New Roman"/>
          <w:sz w:val="24"/>
          <w:szCs w:val="24"/>
        </w:rPr>
        <w:t xml:space="preserve"> is synonymous with his cowardice, a tr</w:t>
      </w:r>
      <w:r w:rsidR="00324AAA">
        <w:rPr>
          <w:rFonts w:ascii="Times New Roman" w:hAnsi="Times New Roman" w:cs="Times New Roman"/>
          <w:sz w:val="24"/>
          <w:szCs w:val="24"/>
        </w:rPr>
        <w:t>ait</w:t>
      </w:r>
      <w:r w:rsidR="00DA340E">
        <w:rPr>
          <w:rFonts w:ascii="Times New Roman" w:hAnsi="Times New Roman" w:cs="Times New Roman"/>
          <w:sz w:val="24"/>
          <w:szCs w:val="24"/>
        </w:rPr>
        <w:t xml:space="preserve"> not recognised as chivalric.</w:t>
      </w:r>
      <w:r w:rsidR="005379A1">
        <w:rPr>
          <w:rFonts w:ascii="Times New Roman" w:hAnsi="Times New Roman" w:cs="Times New Roman"/>
          <w:sz w:val="24"/>
          <w:szCs w:val="24"/>
        </w:rPr>
        <w:t xml:space="preserve"> </w:t>
      </w:r>
      <w:r w:rsidR="005379A1" w:rsidRPr="005379A1">
        <w:rPr>
          <w:rFonts w:ascii="Times New Roman" w:hAnsi="Times New Roman" w:cs="Times New Roman"/>
          <w:sz w:val="24"/>
          <w:szCs w:val="24"/>
        </w:rPr>
        <w:t xml:space="preserve">In the preamble, Chrétien writes that “a courtly man who is dead is still worth more than a living churl” (Yvain: 31). Whilst this suggests that the Arthurian knight is prized above all others, by the end of the tale we recognise that this role is reversed, and that Yvain instead embodies a churl. </w:t>
      </w:r>
      <w:r w:rsidR="00DA340E">
        <w:rPr>
          <w:rFonts w:ascii="Times New Roman" w:hAnsi="Times New Roman" w:cs="Times New Roman"/>
          <w:sz w:val="24"/>
          <w:szCs w:val="24"/>
        </w:rPr>
        <w:t xml:space="preserve"> Another </w:t>
      </w:r>
      <w:r w:rsidR="007B54E8">
        <w:rPr>
          <w:rFonts w:ascii="Times New Roman" w:hAnsi="Times New Roman" w:cs="Times New Roman"/>
          <w:sz w:val="24"/>
          <w:szCs w:val="24"/>
        </w:rPr>
        <w:t>way of depicting</w:t>
      </w:r>
      <w:r w:rsidR="00DA340E">
        <w:rPr>
          <w:rFonts w:ascii="Times New Roman" w:hAnsi="Times New Roman" w:cs="Times New Roman"/>
          <w:sz w:val="24"/>
          <w:szCs w:val="24"/>
        </w:rPr>
        <w:t xml:space="preserve"> Yvain’s lack of chivalry</w:t>
      </w:r>
      <w:r w:rsidR="005379A1">
        <w:rPr>
          <w:rFonts w:ascii="Times New Roman" w:hAnsi="Times New Roman" w:cs="Times New Roman"/>
          <w:sz w:val="24"/>
          <w:szCs w:val="24"/>
        </w:rPr>
        <w:t xml:space="preserve"> </w:t>
      </w:r>
      <w:r w:rsidR="00DA340E">
        <w:rPr>
          <w:rFonts w:ascii="Times New Roman" w:hAnsi="Times New Roman" w:cs="Times New Roman"/>
          <w:sz w:val="24"/>
          <w:szCs w:val="24"/>
        </w:rPr>
        <w:t>is through</w:t>
      </w:r>
      <w:r w:rsidR="00073771">
        <w:rPr>
          <w:rFonts w:ascii="Times New Roman" w:hAnsi="Times New Roman" w:cs="Times New Roman"/>
          <w:sz w:val="24"/>
          <w:szCs w:val="24"/>
        </w:rPr>
        <w:t xml:space="preserve"> his dependence on</w:t>
      </w:r>
      <w:r w:rsidR="00DA340E">
        <w:rPr>
          <w:rFonts w:ascii="Times New Roman" w:hAnsi="Times New Roman" w:cs="Times New Roman"/>
          <w:sz w:val="24"/>
          <w:szCs w:val="24"/>
        </w:rPr>
        <w:t xml:space="preserve"> the lion, who represents certain qualities in which Yvain is lacking, such as strength </w:t>
      </w:r>
      <w:r w:rsidR="00073771">
        <w:rPr>
          <w:rFonts w:ascii="Times New Roman" w:hAnsi="Times New Roman" w:cs="Times New Roman"/>
          <w:sz w:val="24"/>
          <w:szCs w:val="24"/>
        </w:rPr>
        <w:t xml:space="preserve">and </w:t>
      </w:r>
      <w:r w:rsidR="00DA340E">
        <w:rPr>
          <w:rFonts w:ascii="Times New Roman" w:hAnsi="Times New Roman" w:cs="Times New Roman"/>
          <w:sz w:val="24"/>
          <w:szCs w:val="24"/>
        </w:rPr>
        <w:t>fierceness</w:t>
      </w:r>
      <w:r w:rsidR="00073771">
        <w:rPr>
          <w:rFonts w:ascii="Times New Roman" w:hAnsi="Times New Roman" w:cs="Times New Roman"/>
          <w:sz w:val="24"/>
          <w:szCs w:val="24"/>
        </w:rPr>
        <w:t>, t</w:t>
      </w:r>
      <w:r w:rsidR="006E172C">
        <w:rPr>
          <w:rFonts w:ascii="Times New Roman" w:hAnsi="Times New Roman" w:cs="Times New Roman"/>
          <w:sz w:val="24"/>
          <w:szCs w:val="24"/>
        </w:rPr>
        <w:t>rait</w:t>
      </w:r>
      <w:r w:rsidR="00073771">
        <w:rPr>
          <w:rFonts w:ascii="Times New Roman" w:hAnsi="Times New Roman" w:cs="Times New Roman"/>
          <w:sz w:val="24"/>
          <w:szCs w:val="24"/>
        </w:rPr>
        <w:t xml:space="preserve">s that were </w:t>
      </w:r>
      <w:r w:rsidR="00DA340E">
        <w:rPr>
          <w:rFonts w:ascii="Times New Roman" w:hAnsi="Times New Roman" w:cs="Times New Roman"/>
          <w:sz w:val="24"/>
          <w:szCs w:val="24"/>
        </w:rPr>
        <w:t xml:space="preserve">held in high-esteem during the Middle Ages. </w:t>
      </w:r>
      <w:r w:rsidR="00136FBC">
        <w:rPr>
          <w:rFonts w:ascii="Times New Roman" w:hAnsi="Times New Roman" w:cs="Times New Roman"/>
          <w:sz w:val="24"/>
          <w:szCs w:val="24"/>
        </w:rPr>
        <w:t xml:space="preserve">As such, </w:t>
      </w:r>
      <w:r w:rsidR="00A26298" w:rsidRPr="00A26298">
        <w:rPr>
          <w:rFonts w:ascii="Times New Roman" w:hAnsi="Times New Roman" w:cs="Times New Roman"/>
          <w:sz w:val="24"/>
          <w:szCs w:val="24"/>
        </w:rPr>
        <w:t>by ex</w:t>
      </w:r>
      <w:r w:rsidR="00A26298">
        <w:rPr>
          <w:rFonts w:ascii="Times New Roman" w:hAnsi="Times New Roman" w:cs="Times New Roman"/>
          <w:sz w:val="24"/>
          <w:szCs w:val="24"/>
        </w:rPr>
        <w:t>ploring</w:t>
      </w:r>
      <w:r w:rsidR="00A26298" w:rsidRPr="00A26298">
        <w:rPr>
          <w:rFonts w:ascii="Times New Roman" w:hAnsi="Times New Roman" w:cs="Times New Roman"/>
          <w:sz w:val="24"/>
          <w:szCs w:val="24"/>
        </w:rPr>
        <w:t xml:space="preserve"> the traits associated with chivalry in the Middle Ages</w:t>
      </w:r>
      <w:r w:rsidR="00A26298">
        <w:rPr>
          <w:rFonts w:ascii="Times New Roman" w:hAnsi="Times New Roman" w:cs="Times New Roman"/>
          <w:sz w:val="24"/>
          <w:szCs w:val="24"/>
        </w:rPr>
        <w:t xml:space="preserve">, </w:t>
      </w:r>
      <w:r w:rsidR="00136FBC">
        <w:rPr>
          <w:rFonts w:ascii="Times New Roman" w:hAnsi="Times New Roman" w:cs="Times New Roman"/>
          <w:sz w:val="24"/>
          <w:szCs w:val="24"/>
        </w:rPr>
        <w:t>a reader examin</w:t>
      </w:r>
      <w:r w:rsidR="007707A7">
        <w:rPr>
          <w:rFonts w:ascii="Times New Roman" w:hAnsi="Times New Roman" w:cs="Times New Roman"/>
          <w:sz w:val="24"/>
          <w:szCs w:val="24"/>
        </w:rPr>
        <w:t>ing</w:t>
      </w:r>
      <w:r w:rsidR="00136FBC">
        <w:rPr>
          <w:rFonts w:ascii="Times New Roman" w:hAnsi="Times New Roman" w:cs="Times New Roman"/>
          <w:sz w:val="24"/>
          <w:szCs w:val="24"/>
        </w:rPr>
        <w:t xml:space="preserve"> the role of chivalry in </w:t>
      </w:r>
      <w:r w:rsidR="00136FBC">
        <w:rPr>
          <w:rFonts w:ascii="Times New Roman" w:hAnsi="Times New Roman" w:cs="Times New Roman"/>
          <w:i/>
          <w:sz w:val="24"/>
          <w:szCs w:val="24"/>
        </w:rPr>
        <w:t>Yvain</w:t>
      </w:r>
      <w:r w:rsidR="00136FBC">
        <w:rPr>
          <w:rFonts w:ascii="Times New Roman" w:hAnsi="Times New Roman" w:cs="Times New Roman"/>
          <w:sz w:val="24"/>
          <w:szCs w:val="24"/>
        </w:rPr>
        <w:t xml:space="preserve"> would perhaps arrive at the conclusion that Yvain is almost lacking entirely in </w:t>
      </w:r>
      <w:r w:rsidR="00A26298">
        <w:rPr>
          <w:rFonts w:ascii="Times New Roman" w:hAnsi="Times New Roman" w:cs="Times New Roman"/>
          <w:sz w:val="24"/>
          <w:szCs w:val="24"/>
        </w:rPr>
        <w:t>traits considered chivalric.</w:t>
      </w:r>
    </w:p>
    <w:p w14:paraId="7E5D36EC" w14:textId="346679BD" w:rsidR="00234B7E" w:rsidRPr="00D07F62" w:rsidRDefault="00F83A98" w:rsidP="00D25A7A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However, </w:t>
      </w:r>
      <w:r w:rsidR="009F16EF">
        <w:rPr>
          <w:rFonts w:ascii="Times New Roman" w:hAnsi="Times New Roman" w:cs="Times New Roman"/>
          <w:sz w:val="24"/>
          <w:szCs w:val="24"/>
        </w:rPr>
        <w:t xml:space="preserve">despite the multiple problematic ways in which chivalry is presented in </w:t>
      </w:r>
      <w:r w:rsidR="009F16EF">
        <w:rPr>
          <w:rFonts w:ascii="Times New Roman" w:hAnsi="Times New Roman" w:cs="Times New Roman"/>
          <w:i/>
          <w:sz w:val="24"/>
          <w:szCs w:val="24"/>
        </w:rPr>
        <w:t xml:space="preserve">Yvain, </w:t>
      </w:r>
      <w:r w:rsidR="009F16EF">
        <w:rPr>
          <w:rFonts w:ascii="Times New Roman" w:hAnsi="Times New Roman" w:cs="Times New Roman"/>
          <w:sz w:val="24"/>
          <w:szCs w:val="24"/>
        </w:rPr>
        <w:t>there are also</w:t>
      </w:r>
      <w:r w:rsidR="009053E6">
        <w:rPr>
          <w:rFonts w:ascii="Times New Roman" w:hAnsi="Times New Roman" w:cs="Times New Roman"/>
          <w:sz w:val="24"/>
          <w:szCs w:val="24"/>
        </w:rPr>
        <w:t xml:space="preserve"> a few</w:t>
      </w:r>
      <w:r w:rsidR="009F16EF">
        <w:rPr>
          <w:rFonts w:ascii="Times New Roman" w:hAnsi="Times New Roman" w:cs="Times New Roman"/>
          <w:sz w:val="24"/>
          <w:szCs w:val="24"/>
        </w:rPr>
        <w:t xml:space="preserve"> instances in which </w:t>
      </w:r>
      <w:r w:rsidR="007D1112">
        <w:rPr>
          <w:rFonts w:ascii="Times New Roman" w:hAnsi="Times New Roman" w:cs="Times New Roman"/>
          <w:sz w:val="24"/>
          <w:szCs w:val="24"/>
        </w:rPr>
        <w:t xml:space="preserve">chivalry is </w:t>
      </w:r>
      <w:r w:rsidR="005E760B">
        <w:rPr>
          <w:rFonts w:ascii="Times New Roman" w:hAnsi="Times New Roman" w:cs="Times New Roman"/>
          <w:sz w:val="24"/>
          <w:szCs w:val="24"/>
        </w:rPr>
        <w:t>maintained</w:t>
      </w:r>
      <w:r w:rsidR="007D1112">
        <w:rPr>
          <w:rFonts w:ascii="Times New Roman" w:hAnsi="Times New Roman" w:cs="Times New Roman"/>
          <w:sz w:val="24"/>
          <w:szCs w:val="24"/>
        </w:rPr>
        <w:t>. For example, after the defeat of Esclados la Ros</w:t>
      </w:r>
      <w:r w:rsidR="001D22C7">
        <w:rPr>
          <w:rFonts w:ascii="Times New Roman" w:hAnsi="Times New Roman" w:cs="Times New Roman"/>
          <w:sz w:val="24"/>
          <w:szCs w:val="24"/>
        </w:rPr>
        <w:t>, Yvain</w:t>
      </w:r>
      <w:r w:rsidR="00973E27">
        <w:rPr>
          <w:rFonts w:ascii="Times New Roman" w:hAnsi="Times New Roman" w:cs="Times New Roman"/>
          <w:sz w:val="24"/>
          <w:szCs w:val="24"/>
        </w:rPr>
        <w:t xml:space="preserve"> is described as </w:t>
      </w:r>
      <w:r w:rsidR="007D77E3">
        <w:rPr>
          <w:rFonts w:ascii="Times New Roman" w:hAnsi="Times New Roman" w:cs="Times New Roman"/>
          <w:sz w:val="24"/>
          <w:szCs w:val="24"/>
        </w:rPr>
        <w:t>“very noble” (Yvain: 1818)</w:t>
      </w:r>
      <w:r w:rsidR="00B75AF9">
        <w:rPr>
          <w:rFonts w:ascii="Times New Roman" w:hAnsi="Times New Roman" w:cs="Times New Roman"/>
          <w:sz w:val="24"/>
          <w:szCs w:val="24"/>
        </w:rPr>
        <w:t xml:space="preserve"> by Laudine</w:t>
      </w:r>
      <w:r w:rsidR="009053E6">
        <w:rPr>
          <w:rFonts w:ascii="Times New Roman" w:hAnsi="Times New Roman" w:cs="Times New Roman"/>
          <w:sz w:val="24"/>
          <w:szCs w:val="24"/>
        </w:rPr>
        <w:t xml:space="preserve">. It </w:t>
      </w:r>
      <w:r w:rsidR="00B9316B">
        <w:rPr>
          <w:rFonts w:ascii="Times New Roman" w:hAnsi="Times New Roman" w:cs="Times New Roman"/>
          <w:sz w:val="24"/>
          <w:szCs w:val="24"/>
        </w:rPr>
        <w:t>seems that</w:t>
      </w:r>
      <w:r w:rsidR="009053E6">
        <w:rPr>
          <w:rFonts w:ascii="Times New Roman" w:hAnsi="Times New Roman" w:cs="Times New Roman"/>
          <w:sz w:val="24"/>
          <w:szCs w:val="24"/>
        </w:rPr>
        <w:t xml:space="preserve"> Laudine’s attraction to Yvain is based entirely on his chivalr</w:t>
      </w:r>
      <w:r w:rsidR="003A3CAC">
        <w:rPr>
          <w:rFonts w:ascii="Times New Roman" w:hAnsi="Times New Roman" w:cs="Times New Roman"/>
          <w:sz w:val="24"/>
          <w:szCs w:val="24"/>
        </w:rPr>
        <w:t>y and prowess</w:t>
      </w:r>
      <w:r w:rsidR="008C39D5">
        <w:rPr>
          <w:rFonts w:ascii="Times New Roman" w:hAnsi="Times New Roman" w:cs="Times New Roman"/>
          <w:sz w:val="24"/>
          <w:szCs w:val="24"/>
        </w:rPr>
        <w:t xml:space="preserve">, despite the fact that he </w:t>
      </w:r>
      <w:r w:rsidR="00B9316B">
        <w:rPr>
          <w:rFonts w:ascii="Times New Roman" w:hAnsi="Times New Roman" w:cs="Times New Roman"/>
          <w:sz w:val="24"/>
          <w:szCs w:val="24"/>
        </w:rPr>
        <w:t xml:space="preserve">had defeated </w:t>
      </w:r>
      <w:r w:rsidR="00E05A0C">
        <w:rPr>
          <w:rFonts w:ascii="Times New Roman" w:hAnsi="Times New Roman" w:cs="Times New Roman"/>
          <w:sz w:val="24"/>
          <w:szCs w:val="24"/>
        </w:rPr>
        <w:t>her husband</w:t>
      </w:r>
      <w:r w:rsidR="00D25A7A">
        <w:rPr>
          <w:rFonts w:ascii="Times New Roman" w:hAnsi="Times New Roman" w:cs="Times New Roman"/>
          <w:sz w:val="24"/>
          <w:szCs w:val="24"/>
        </w:rPr>
        <w:t xml:space="preserve">. </w:t>
      </w:r>
      <w:r w:rsidR="00B9316B">
        <w:rPr>
          <w:rFonts w:ascii="Times New Roman" w:hAnsi="Times New Roman" w:cs="Times New Roman"/>
          <w:sz w:val="24"/>
          <w:szCs w:val="24"/>
        </w:rPr>
        <w:t xml:space="preserve">Readers examining the role of chivalry in </w:t>
      </w:r>
      <w:r w:rsidR="00B9316B">
        <w:rPr>
          <w:rFonts w:ascii="Times New Roman" w:hAnsi="Times New Roman" w:cs="Times New Roman"/>
          <w:i/>
          <w:sz w:val="24"/>
          <w:szCs w:val="24"/>
        </w:rPr>
        <w:t xml:space="preserve">Yvain </w:t>
      </w:r>
      <w:r w:rsidR="00B9316B">
        <w:rPr>
          <w:rFonts w:ascii="Times New Roman" w:hAnsi="Times New Roman" w:cs="Times New Roman"/>
          <w:sz w:val="24"/>
          <w:szCs w:val="24"/>
        </w:rPr>
        <w:t>s</w:t>
      </w:r>
      <w:r w:rsidR="00D25A7A" w:rsidRPr="00B9316B">
        <w:rPr>
          <w:rFonts w:ascii="Times New Roman" w:hAnsi="Times New Roman" w:cs="Times New Roman"/>
          <w:sz w:val="24"/>
          <w:szCs w:val="24"/>
        </w:rPr>
        <w:t>hould</w:t>
      </w:r>
      <w:r w:rsidR="00D25A7A">
        <w:rPr>
          <w:rFonts w:ascii="Times New Roman" w:hAnsi="Times New Roman" w:cs="Times New Roman"/>
          <w:sz w:val="24"/>
          <w:szCs w:val="24"/>
        </w:rPr>
        <w:t xml:space="preserve"> also consider</w:t>
      </w:r>
      <w:r w:rsidR="00E05A0C">
        <w:rPr>
          <w:rFonts w:ascii="Times New Roman" w:hAnsi="Times New Roman" w:cs="Times New Roman"/>
          <w:sz w:val="24"/>
          <w:szCs w:val="24"/>
        </w:rPr>
        <w:t xml:space="preserve"> that perhaps Chr</w:t>
      </w:r>
      <w:r w:rsidR="007B71CA">
        <w:rPr>
          <w:rFonts w:ascii="Times New Roman" w:hAnsi="Times New Roman" w:cs="Times New Roman"/>
          <w:sz w:val="24"/>
          <w:szCs w:val="24"/>
        </w:rPr>
        <w:t>é</w:t>
      </w:r>
      <w:r w:rsidR="00E05A0C">
        <w:rPr>
          <w:rFonts w:ascii="Times New Roman" w:hAnsi="Times New Roman" w:cs="Times New Roman"/>
          <w:sz w:val="24"/>
          <w:szCs w:val="24"/>
        </w:rPr>
        <w:t>tien intentionally based the marital union of Laudine and Yvain upon romance, instead of</w:t>
      </w:r>
      <w:r w:rsidR="0006052B">
        <w:rPr>
          <w:rFonts w:ascii="Times New Roman" w:hAnsi="Times New Roman" w:cs="Times New Roman"/>
          <w:sz w:val="24"/>
          <w:szCs w:val="24"/>
        </w:rPr>
        <w:t xml:space="preserve"> politics as was custom in the Middle Ages</w:t>
      </w:r>
      <w:r w:rsidR="00D25A7A">
        <w:rPr>
          <w:rFonts w:ascii="Times New Roman" w:hAnsi="Times New Roman" w:cs="Times New Roman"/>
          <w:sz w:val="24"/>
          <w:szCs w:val="24"/>
        </w:rPr>
        <w:t>, implying that love and chivalry are t</w:t>
      </w:r>
      <w:r w:rsidR="0006052B">
        <w:rPr>
          <w:rFonts w:ascii="Times New Roman" w:hAnsi="Times New Roman" w:cs="Times New Roman"/>
          <w:sz w:val="24"/>
          <w:szCs w:val="24"/>
        </w:rPr>
        <w:t>ropes</w:t>
      </w:r>
      <w:r w:rsidR="00D25A7A">
        <w:rPr>
          <w:rFonts w:ascii="Times New Roman" w:hAnsi="Times New Roman" w:cs="Times New Roman"/>
          <w:sz w:val="24"/>
          <w:szCs w:val="24"/>
        </w:rPr>
        <w:t xml:space="preserve"> that </w:t>
      </w:r>
      <w:r w:rsidR="0006052B">
        <w:rPr>
          <w:rFonts w:ascii="Times New Roman" w:hAnsi="Times New Roman" w:cs="Times New Roman"/>
          <w:sz w:val="24"/>
          <w:szCs w:val="24"/>
        </w:rPr>
        <w:t xml:space="preserve">are strongly apparent in </w:t>
      </w:r>
      <w:r w:rsidR="00D25A7A" w:rsidRPr="003B6C84">
        <w:rPr>
          <w:rFonts w:ascii="Times New Roman" w:hAnsi="Times New Roman" w:cs="Times New Roman"/>
          <w:i/>
          <w:sz w:val="24"/>
          <w:szCs w:val="24"/>
        </w:rPr>
        <w:t>Yvain</w:t>
      </w:r>
      <w:r w:rsidR="00E05A0C">
        <w:rPr>
          <w:rFonts w:ascii="Times New Roman" w:hAnsi="Times New Roman" w:cs="Times New Roman"/>
          <w:sz w:val="24"/>
          <w:szCs w:val="24"/>
        </w:rPr>
        <w:t>.</w:t>
      </w:r>
      <w:r w:rsidR="009053E6">
        <w:rPr>
          <w:rFonts w:ascii="Times New Roman" w:hAnsi="Times New Roman" w:cs="Times New Roman"/>
          <w:sz w:val="24"/>
          <w:szCs w:val="24"/>
        </w:rPr>
        <w:t xml:space="preserve"> </w:t>
      </w:r>
      <w:r w:rsidR="007577D4">
        <w:rPr>
          <w:rFonts w:ascii="Times New Roman" w:hAnsi="Times New Roman" w:cs="Times New Roman"/>
          <w:sz w:val="24"/>
          <w:szCs w:val="24"/>
        </w:rPr>
        <w:t>And perhaps the most significant point that we must remember</w:t>
      </w:r>
      <w:r w:rsidR="00D25A7A">
        <w:rPr>
          <w:rFonts w:ascii="Times New Roman" w:hAnsi="Times New Roman" w:cs="Times New Roman"/>
          <w:sz w:val="24"/>
          <w:szCs w:val="24"/>
        </w:rPr>
        <w:t xml:space="preserve"> </w:t>
      </w:r>
      <w:r w:rsidR="007577D4">
        <w:rPr>
          <w:rFonts w:ascii="Times New Roman" w:hAnsi="Times New Roman" w:cs="Times New Roman"/>
          <w:sz w:val="24"/>
          <w:szCs w:val="24"/>
        </w:rPr>
        <w:t>was that</w:t>
      </w:r>
      <w:r w:rsidR="00D25A7A">
        <w:rPr>
          <w:rFonts w:ascii="Times New Roman" w:hAnsi="Times New Roman" w:cs="Times New Roman"/>
          <w:sz w:val="24"/>
          <w:szCs w:val="24"/>
        </w:rPr>
        <w:t>,</w:t>
      </w:r>
      <w:r w:rsidR="007577D4">
        <w:rPr>
          <w:rFonts w:ascii="Times New Roman" w:hAnsi="Times New Roman" w:cs="Times New Roman"/>
          <w:sz w:val="24"/>
          <w:szCs w:val="24"/>
        </w:rPr>
        <w:t xml:space="preserve"> despite King Arthur and his court failing to live-up to the chivalric ideals, many (both medieval and modern</w:t>
      </w:r>
      <w:r w:rsidR="000310F9">
        <w:rPr>
          <w:rFonts w:ascii="Times New Roman" w:hAnsi="Times New Roman" w:cs="Times New Roman"/>
          <w:sz w:val="24"/>
          <w:szCs w:val="24"/>
        </w:rPr>
        <w:t xml:space="preserve"> readers</w:t>
      </w:r>
      <w:r w:rsidR="007577D4">
        <w:rPr>
          <w:rFonts w:ascii="Times New Roman" w:hAnsi="Times New Roman" w:cs="Times New Roman"/>
          <w:sz w:val="24"/>
          <w:szCs w:val="24"/>
        </w:rPr>
        <w:t>) consider Arthur to be an exemplar of courtliness.</w:t>
      </w:r>
    </w:p>
    <w:p w14:paraId="109878C5" w14:textId="19B37692" w:rsidR="00E0090F" w:rsidRPr="00050414" w:rsidRDefault="00D07F62" w:rsidP="00050414">
      <w:pPr>
        <w:ind w:firstLine="720"/>
        <w:rPr>
          <w:rFonts w:ascii="Times New Roman" w:hAnsi="Times New Roman" w:cs="Times New Roman"/>
          <w:sz w:val="24"/>
          <w:szCs w:val="24"/>
        </w:rPr>
      </w:pPr>
      <w:r w:rsidRPr="00D07F62">
        <w:rPr>
          <w:rFonts w:ascii="Times New Roman" w:hAnsi="Times New Roman" w:cs="Times New Roman"/>
          <w:sz w:val="24"/>
          <w:szCs w:val="24"/>
        </w:rPr>
        <w:t>In m</w:t>
      </w:r>
      <w:r>
        <w:rPr>
          <w:rFonts w:ascii="Times New Roman" w:hAnsi="Times New Roman" w:cs="Times New Roman"/>
          <w:sz w:val="24"/>
          <w:szCs w:val="24"/>
        </w:rPr>
        <w:t xml:space="preserve">y opinion, I agree with the notion that </w:t>
      </w:r>
      <w:r>
        <w:rPr>
          <w:rFonts w:ascii="Times New Roman" w:hAnsi="Times New Roman" w:cs="Times New Roman"/>
          <w:i/>
          <w:sz w:val="24"/>
          <w:szCs w:val="24"/>
        </w:rPr>
        <w:t>Yvain</w:t>
      </w:r>
      <w:r>
        <w:rPr>
          <w:rFonts w:ascii="Times New Roman" w:hAnsi="Times New Roman" w:cs="Times New Roman"/>
          <w:sz w:val="24"/>
          <w:szCs w:val="24"/>
        </w:rPr>
        <w:t xml:space="preserve"> is a subversion of c</w:t>
      </w:r>
      <w:r w:rsidR="00D535B0">
        <w:rPr>
          <w:rFonts w:ascii="Times New Roman" w:hAnsi="Times New Roman" w:cs="Times New Roman"/>
          <w:sz w:val="24"/>
          <w:szCs w:val="24"/>
        </w:rPr>
        <w:t>hivalry</w:t>
      </w:r>
      <w:r w:rsidR="00DF6A54">
        <w:rPr>
          <w:rFonts w:ascii="Times New Roman" w:hAnsi="Times New Roman" w:cs="Times New Roman"/>
          <w:sz w:val="24"/>
          <w:szCs w:val="24"/>
        </w:rPr>
        <w:t xml:space="preserve">, due to the fact </w:t>
      </w:r>
      <w:r>
        <w:rPr>
          <w:rFonts w:ascii="Times New Roman" w:hAnsi="Times New Roman" w:cs="Times New Roman"/>
          <w:sz w:val="24"/>
          <w:szCs w:val="24"/>
        </w:rPr>
        <w:t xml:space="preserve">that Yvain goes against </w:t>
      </w:r>
      <w:r w:rsidR="003F724A">
        <w:rPr>
          <w:rFonts w:ascii="Times New Roman" w:hAnsi="Times New Roman" w:cs="Times New Roman"/>
          <w:sz w:val="24"/>
          <w:szCs w:val="24"/>
        </w:rPr>
        <w:t>the majority of the chivalric ideals</w:t>
      </w:r>
      <w:r w:rsidR="00050414">
        <w:rPr>
          <w:rFonts w:ascii="Times New Roman" w:hAnsi="Times New Roman" w:cs="Times New Roman"/>
          <w:sz w:val="24"/>
          <w:szCs w:val="24"/>
        </w:rPr>
        <w:t xml:space="preserve"> set out in the preamble. Additionally, it is not only Yvain who fails to embody the chivalric ideals</w:t>
      </w:r>
      <w:r w:rsidR="009623D3">
        <w:rPr>
          <w:rFonts w:ascii="Times New Roman" w:hAnsi="Times New Roman" w:cs="Times New Roman"/>
          <w:sz w:val="24"/>
          <w:szCs w:val="24"/>
        </w:rPr>
        <w:t xml:space="preserve">, </w:t>
      </w:r>
      <w:r w:rsidR="00050414">
        <w:rPr>
          <w:rFonts w:ascii="Times New Roman" w:hAnsi="Times New Roman" w:cs="Times New Roman"/>
          <w:sz w:val="24"/>
          <w:szCs w:val="24"/>
        </w:rPr>
        <w:t>but so do the rest of King Arthur’s court</w:t>
      </w:r>
      <w:r w:rsidR="009A7888">
        <w:rPr>
          <w:rFonts w:ascii="Times New Roman" w:hAnsi="Times New Roman" w:cs="Times New Roman"/>
          <w:sz w:val="24"/>
          <w:szCs w:val="24"/>
        </w:rPr>
        <w:t xml:space="preserve">. </w:t>
      </w:r>
      <w:r w:rsidR="00050414">
        <w:rPr>
          <w:rFonts w:ascii="Times New Roman" w:hAnsi="Times New Roman" w:cs="Times New Roman"/>
          <w:sz w:val="24"/>
          <w:szCs w:val="24"/>
        </w:rPr>
        <w:t xml:space="preserve">Female characters play a proactive role in the tale, </w:t>
      </w:r>
      <w:r w:rsidR="00CD0AC9">
        <w:rPr>
          <w:rFonts w:ascii="Times New Roman" w:hAnsi="Times New Roman" w:cs="Times New Roman"/>
          <w:sz w:val="24"/>
          <w:szCs w:val="24"/>
        </w:rPr>
        <w:t xml:space="preserve">defying </w:t>
      </w:r>
      <w:r w:rsidR="00050414">
        <w:rPr>
          <w:rFonts w:ascii="Times New Roman" w:hAnsi="Times New Roman" w:cs="Times New Roman"/>
          <w:sz w:val="24"/>
          <w:szCs w:val="24"/>
        </w:rPr>
        <w:t>the medieval stereotype of a weak</w:t>
      </w:r>
      <w:r w:rsidR="00CD0AC9">
        <w:rPr>
          <w:rFonts w:ascii="Times New Roman" w:hAnsi="Times New Roman" w:cs="Times New Roman"/>
          <w:sz w:val="24"/>
          <w:szCs w:val="24"/>
        </w:rPr>
        <w:t>, helpless</w:t>
      </w:r>
      <w:r w:rsidR="00050414">
        <w:rPr>
          <w:rFonts w:ascii="Times New Roman" w:hAnsi="Times New Roman" w:cs="Times New Roman"/>
          <w:sz w:val="24"/>
          <w:szCs w:val="24"/>
        </w:rPr>
        <w:t xml:space="preserve"> </w:t>
      </w:r>
      <w:r w:rsidR="002B54E1">
        <w:rPr>
          <w:rFonts w:ascii="Times New Roman" w:hAnsi="Times New Roman" w:cs="Times New Roman"/>
          <w:sz w:val="24"/>
          <w:szCs w:val="24"/>
        </w:rPr>
        <w:t>stock-character</w:t>
      </w:r>
      <w:r w:rsidR="00050414">
        <w:rPr>
          <w:rFonts w:ascii="Times New Roman" w:hAnsi="Times New Roman" w:cs="Times New Roman"/>
          <w:sz w:val="24"/>
          <w:szCs w:val="24"/>
        </w:rPr>
        <w:t xml:space="preserve">. However, despite this, I do believe that there are instances in </w:t>
      </w:r>
      <w:r w:rsidR="00050414" w:rsidRPr="003B6C84">
        <w:rPr>
          <w:rFonts w:ascii="Times New Roman" w:hAnsi="Times New Roman" w:cs="Times New Roman"/>
          <w:i/>
          <w:sz w:val="24"/>
          <w:szCs w:val="24"/>
        </w:rPr>
        <w:t>Yvain</w:t>
      </w:r>
      <w:r w:rsidR="00050414">
        <w:rPr>
          <w:rFonts w:ascii="Times New Roman" w:hAnsi="Times New Roman" w:cs="Times New Roman"/>
          <w:sz w:val="24"/>
          <w:szCs w:val="24"/>
        </w:rPr>
        <w:t xml:space="preserve"> in which chivalry is maintained, as in the case of Yvain’s quests, where his sense of adventure could </w:t>
      </w:r>
      <w:r w:rsidR="00BC06DC">
        <w:rPr>
          <w:rFonts w:ascii="Times New Roman" w:hAnsi="Times New Roman" w:cs="Times New Roman"/>
          <w:sz w:val="24"/>
          <w:szCs w:val="24"/>
        </w:rPr>
        <w:t xml:space="preserve">represent his </w:t>
      </w:r>
      <w:r w:rsidR="00050414">
        <w:rPr>
          <w:rFonts w:ascii="Times New Roman" w:hAnsi="Times New Roman" w:cs="Times New Roman"/>
          <w:sz w:val="24"/>
          <w:szCs w:val="24"/>
        </w:rPr>
        <w:t xml:space="preserve">prowess and strength. </w:t>
      </w:r>
      <w:r w:rsidR="00572F6A">
        <w:rPr>
          <w:rFonts w:ascii="Times New Roman" w:hAnsi="Times New Roman" w:cs="Times New Roman"/>
          <w:sz w:val="24"/>
          <w:szCs w:val="24"/>
        </w:rPr>
        <w:t xml:space="preserve">For the most part, however, </w:t>
      </w:r>
      <w:r w:rsidR="005379A1" w:rsidRPr="005379A1">
        <w:rPr>
          <w:rFonts w:ascii="Times New Roman" w:hAnsi="Times New Roman" w:cs="Times New Roman"/>
          <w:i/>
          <w:sz w:val="24"/>
          <w:szCs w:val="24"/>
        </w:rPr>
        <w:t>Yvain</w:t>
      </w:r>
      <w:r w:rsidR="005379A1" w:rsidRPr="005379A1">
        <w:rPr>
          <w:rFonts w:ascii="Times New Roman" w:hAnsi="Times New Roman" w:cs="Times New Roman"/>
          <w:sz w:val="24"/>
          <w:szCs w:val="24"/>
        </w:rPr>
        <w:t xml:space="preserve"> is a </w:t>
      </w:r>
      <w:r w:rsidR="005379A1">
        <w:rPr>
          <w:rFonts w:ascii="Times New Roman" w:hAnsi="Times New Roman" w:cs="Times New Roman"/>
          <w:sz w:val="24"/>
          <w:szCs w:val="24"/>
        </w:rPr>
        <w:t>tale</w:t>
      </w:r>
      <w:r w:rsidR="005379A1" w:rsidRPr="005379A1">
        <w:rPr>
          <w:rFonts w:ascii="Times New Roman" w:hAnsi="Times New Roman" w:cs="Times New Roman"/>
          <w:sz w:val="24"/>
          <w:szCs w:val="24"/>
        </w:rPr>
        <w:t xml:space="preserve"> of iron</w:t>
      </w:r>
      <w:r w:rsidR="005379A1">
        <w:rPr>
          <w:rFonts w:ascii="Times New Roman" w:hAnsi="Times New Roman" w:cs="Times New Roman"/>
          <w:sz w:val="24"/>
          <w:szCs w:val="24"/>
        </w:rPr>
        <w:t>y</w:t>
      </w:r>
      <w:r w:rsidR="005379A1" w:rsidRPr="005379A1">
        <w:rPr>
          <w:rFonts w:ascii="Times New Roman" w:hAnsi="Times New Roman" w:cs="Times New Roman"/>
          <w:sz w:val="24"/>
          <w:szCs w:val="24"/>
        </w:rPr>
        <w:t>, going against both contemporary and modern understandings of chivalry, and thus considered as a tale depicting the failure of chivalry, rather than</w:t>
      </w:r>
      <w:r w:rsidR="005379A1">
        <w:rPr>
          <w:rFonts w:ascii="Times New Roman" w:hAnsi="Times New Roman" w:cs="Times New Roman"/>
          <w:sz w:val="24"/>
          <w:szCs w:val="24"/>
        </w:rPr>
        <w:t xml:space="preserve"> an</w:t>
      </w:r>
      <w:r w:rsidR="005379A1" w:rsidRPr="005379A1">
        <w:rPr>
          <w:rFonts w:ascii="Times New Roman" w:hAnsi="Times New Roman" w:cs="Times New Roman"/>
          <w:sz w:val="24"/>
          <w:szCs w:val="24"/>
        </w:rPr>
        <w:t xml:space="preserve"> example of courtliness.</w:t>
      </w:r>
    </w:p>
    <w:p w14:paraId="00343A27" w14:textId="12CD9882" w:rsidR="00E0090F" w:rsidRDefault="00924B04" w:rsidP="005379A1">
      <w:pPr>
        <w:ind w:firstLine="72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To conclude, the concept of chivalry in </w:t>
      </w:r>
      <w:r>
        <w:rPr>
          <w:rFonts w:ascii="Times New Roman" w:hAnsi="Times New Roman" w:cs="Times New Roman"/>
          <w:i/>
          <w:sz w:val="24"/>
        </w:rPr>
        <w:t>Yvain</w:t>
      </w:r>
      <w:r>
        <w:rPr>
          <w:rFonts w:ascii="Times New Roman" w:hAnsi="Times New Roman" w:cs="Times New Roman"/>
          <w:sz w:val="24"/>
        </w:rPr>
        <w:t xml:space="preserve"> is </w:t>
      </w:r>
      <w:r w:rsidR="00D34E54">
        <w:rPr>
          <w:rFonts w:ascii="Times New Roman" w:hAnsi="Times New Roman" w:cs="Times New Roman"/>
          <w:sz w:val="24"/>
        </w:rPr>
        <w:t xml:space="preserve">subjective depending on how the reader </w:t>
      </w:r>
      <w:r w:rsidR="007D0701">
        <w:rPr>
          <w:rFonts w:ascii="Times New Roman" w:hAnsi="Times New Roman" w:cs="Times New Roman"/>
          <w:sz w:val="24"/>
        </w:rPr>
        <w:t xml:space="preserve">interprets </w:t>
      </w:r>
      <w:r w:rsidR="00D34E54">
        <w:rPr>
          <w:rFonts w:ascii="Times New Roman" w:hAnsi="Times New Roman" w:cs="Times New Roman"/>
          <w:sz w:val="24"/>
        </w:rPr>
        <w:t xml:space="preserve">the story. </w:t>
      </w:r>
      <w:r w:rsidR="007577D4">
        <w:rPr>
          <w:rFonts w:ascii="Times New Roman" w:hAnsi="Times New Roman" w:cs="Times New Roman"/>
          <w:sz w:val="24"/>
        </w:rPr>
        <w:t xml:space="preserve">It is rather difficult to interpret </w:t>
      </w:r>
      <w:r w:rsidR="007577D4" w:rsidRPr="00775D65">
        <w:rPr>
          <w:rFonts w:ascii="Times New Roman" w:hAnsi="Times New Roman" w:cs="Times New Roman"/>
          <w:i/>
          <w:sz w:val="24"/>
        </w:rPr>
        <w:t>Yvain</w:t>
      </w:r>
      <w:r w:rsidR="007577D4">
        <w:rPr>
          <w:rFonts w:ascii="Times New Roman" w:hAnsi="Times New Roman" w:cs="Times New Roman"/>
          <w:sz w:val="24"/>
        </w:rPr>
        <w:t>, for Chr</w:t>
      </w:r>
      <w:r w:rsidR="007B71CA">
        <w:rPr>
          <w:rFonts w:ascii="Times New Roman" w:hAnsi="Times New Roman" w:cs="Times New Roman"/>
          <w:sz w:val="24"/>
        </w:rPr>
        <w:t>é</w:t>
      </w:r>
      <w:r w:rsidR="007577D4">
        <w:rPr>
          <w:rFonts w:ascii="Times New Roman" w:hAnsi="Times New Roman" w:cs="Times New Roman"/>
          <w:sz w:val="24"/>
        </w:rPr>
        <w:t xml:space="preserve">tien’s repeated use of irony makes it difficult to </w:t>
      </w:r>
      <w:r w:rsidR="00CD0AC9">
        <w:rPr>
          <w:rFonts w:ascii="Times New Roman" w:hAnsi="Times New Roman" w:cs="Times New Roman"/>
          <w:sz w:val="24"/>
        </w:rPr>
        <w:t>arrive at a</w:t>
      </w:r>
      <w:r w:rsidR="007577D4">
        <w:rPr>
          <w:rFonts w:ascii="Times New Roman" w:hAnsi="Times New Roman" w:cs="Times New Roman"/>
          <w:sz w:val="24"/>
        </w:rPr>
        <w:t xml:space="preserve"> </w:t>
      </w:r>
      <w:r w:rsidR="00CD0AC9">
        <w:rPr>
          <w:rFonts w:ascii="Times New Roman" w:hAnsi="Times New Roman" w:cs="Times New Roman"/>
          <w:sz w:val="24"/>
        </w:rPr>
        <w:t>conclusion - f</w:t>
      </w:r>
      <w:r w:rsidR="00D34E54">
        <w:rPr>
          <w:rFonts w:ascii="Times New Roman" w:hAnsi="Times New Roman" w:cs="Times New Roman"/>
          <w:sz w:val="24"/>
        </w:rPr>
        <w:t xml:space="preserve">or example, one reader may believe </w:t>
      </w:r>
      <w:r w:rsidR="00CD0AC9">
        <w:rPr>
          <w:rFonts w:ascii="Times New Roman" w:hAnsi="Times New Roman" w:cs="Times New Roman"/>
          <w:sz w:val="24"/>
        </w:rPr>
        <w:t xml:space="preserve">that </w:t>
      </w:r>
      <w:r w:rsidR="00D34E54">
        <w:rPr>
          <w:rFonts w:ascii="Times New Roman" w:hAnsi="Times New Roman" w:cs="Times New Roman"/>
          <w:sz w:val="24"/>
        </w:rPr>
        <w:t xml:space="preserve">Yvain </w:t>
      </w:r>
      <w:r w:rsidR="00CD0AC9">
        <w:rPr>
          <w:rFonts w:ascii="Times New Roman" w:hAnsi="Times New Roman" w:cs="Times New Roman"/>
          <w:sz w:val="24"/>
        </w:rPr>
        <w:t>embodies</w:t>
      </w:r>
      <w:r w:rsidR="00C81CD3">
        <w:rPr>
          <w:rFonts w:ascii="Times New Roman" w:hAnsi="Times New Roman" w:cs="Times New Roman"/>
          <w:sz w:val="24"/>
        </w:rPr>
        <w:t xml:space="preserve"> </w:t>
      </w:r>
      <w:r w:rsidR="00D34E54">
        <w:rPr>
          <w:rFonts w:ascii="Times New Roman" w:hAnsi="Times New Roman" w:cs="Times New Roman"/>
          <w:sz w:val="24"/>
        </w:rPr>
        <w:t xml:space="preserve">chivalric </w:t>
      </w:r>
      <w:r w:rsidR="00EA6263">
        <w:rPr>
          <w:rFonts w:ascii="Times New Roman" w:hAnsi="Times New Roman" w:cs="Times New Roman"/>
          <w:sz w:val="24"/>
        </w:rPr>
        <w:t>ideals</w:t>
      </w:r>
      <w:r w:rsidR="00D34E54">
        <w:rPr>
          <w:rFonts w:ascii="Times New Roman" w:hAnsi="Times New Roman" w:cs="Times New Roman"/>
          <w:sz w:val="24"/>
        </w:rPr>
        <w:t>, whilst others may perceive him to be</w:t>
      </w:r>
      <w:r w:rsidR="005379A1">
        <w:rPr>
          <w:rFonts w:ascii="Times New Roman" w:hAnsi="Times New Roman" w:cs="Times New Roman"/>
          <w:sz w:val="24"/>
        </w:rPr>
        <w:t xml:space="preserve"> a</w:t>
      </w:r>
      <w:r w:rsidR="00D34E54">
        <w:rPr>
          <w:rFonts w:ascii="Times New Roman" w:hAnsi="Times New Roman" w:cs="Times New Roman"/>
          <w:sz w:val="24"/>
        </w:rPr>
        <w:t xml:space="preserve"> failure of courtliness.</w:t>
      </w:r>
      <w:r w:rsidR="00C9184F">
        <w:rPr>
          <w:rFonts w:ascii="Times New Roman" w:hAnsi="Times New Roman" w:cs="Times New Roman"/>
          <w:sz w:val="24"/>
        </w:rPr>
        <w:t xml:space="preserve"> </w:t>
      </w:r>
      <w:r w:rsidR="005379A1">
        <w:rPr>
          <w:rFonts w:ascii="Times New Roman" w:hAnsi="Times New Roman" w:cs="Times New Roman"/>
          <w:sz w:val="24"/>
        </w:rPr>
        <w:t xml:space="preserve">A reader of </w:t>
      </w:r>
      <w:r w:rsidR="005379A1">
        <w:rPr>
          <w:rFonts w:ascii="Times New Roman" w:hAnsi="Times New Roman" w:cs="Times New Roman"/>
          <w:i/>
          <w:sz w:val="24"/>
        </w:rPr>
        <w:t>Yvain</w:t>
      </w:r>
      <w:r w:rsidR="005379A1">
        <w:rPr>
          <w:rFonts w:ascii="Times New Roman" w:hAnsi="Times New Roman" w:cs="Times New Roman"/>
          <w:sz w:val="24"/>
        </w:rPr>
        <w:t xml:space="preserve"> would certainly be encouraged to examine the role of chivalry not only in this tale, but also in other works by </w:t>
      </w:r>
      <w:r w:rsidR="00C9184F">
        <w:rPr>
          <w:rFonts w:ascii="Times New Roman" w:hAnsi="Times New Roman" w:cs="Times New Roman"/>
          <w:sz w:val="24"/>
        </w:rPr>
        <w:t>Chr</w:t>
      </w:r>
      <w:r w:rsidR="007B71CA">
        <w:rPr>
          <w:rFonts w:ascii="Times New Roman" w:hAnsi="Times New Roman" w:cs="Times New Roman"/>
          <w:sz w:val="24"/>
        </w:rPr>
        <w:t>é</w:t>
      </w:r>
      <w:r w:rsidR="00C9184F">
        <w:rPr>
          <w:rFonts w:ascii="Times New Roman" w:hAnsi="Times New Roman" w:cs="Times New Roman"/>
          <w:sz w:val="24"/>
        </w:rPr>
        <w:t>tien</w:t>
      </w:r>
      <w:r w:rsidR="00310DDE">
        <w:rPr>
          <w:rFonts w:ascii="Times New Roman" w:hAnsi="Times New Roman" w:cs="Times New Roman"/>
          <w:sz w:val="24"/>
        </w:rPr>
        <w:t xml:space="preserve"> </w:t>
      </w:r>
      <w:r w:rsidR="005379A1">
        <w:rPr>
          <w:rFonts w:ascii="Times New Roman" w:hAnsi="Times New Roman" w:cs="Times New Roman"/>
          <w:sz w:val="24"/>
        </w:rPr>
        <w:t xml:space="preserve">de Troyes, as well as contextually in the Middle Ages, before </w:t>
      </w:r>
      <w:r w:rsidR="003308A7">
        <w:rPr>
          <w:rFonts w:ascii="Times New Roman" w:hAnsi="Times New Roman" w:cs="Times New Roman"/>
          <w:sz w:val="24"/>
        </w:rPr>
        <w:t xml:space="preserve">determining </w:t>
      </w:r>
      <w:r w:rsidR="005379A1">
        <w:rPr>
          <w:rFonts w:ascii="Times New Roman" w:hAnsi="Times New Roman" w:cs="Times New Roman"/>
          <w:sz w:val="24"/>
        </w:rPr>
        <w:t xml:space="preserve">how chivalry is portrayed in </w:t>
      </w:r>
      <w:r w:rsidR="005379A1">
        <w:rPr>
          <w:rFonts w:ascii="Times New Roman" w:hAnsi="Times New Roman" w:cs="Times New Roman"/>
          <w:i/>
          <w:sz w:val="24"/>
        </w:rPr>
        <w:t>Yvain</w:t>
      </w:r>
      <w:r w:rsidR="005379A1">
        <w:rPr>
          <w:rFonts w:ascii="Times New Roman" w:hAnsi="Times New Roman" w:cs="Times New Roman"/>
          <w:sz w:val="24"/>
        </w:rPr>
        <w:t xml:space="preserve">. </w:t>
      </w:r>
    </w:p>
    <w:p w14:paraId="70CD1DE6" w14:textId="0800E7CF" w:rsidR="00D34E54" w:rsidRDefault="00D34E54">
      <w:pPr>
        <w:rPr>
          <w:rFonts w:ascii="Times New Roman" w:hAnsi="Times New Roman" w:cs="Times New Roman"/>
          <w:sz w:val="24"/>
        </w:rPr>
      </w:pPr>
    </w:p>
    <w:p w14:paraId="25C9AF5E" w14:textId="45596158" w:rsidR="00D34E54" w:rsidRDefault="00D34E54">
      <w:pPr>
        <w:rPr>
          <w:rFonts w:ascii="Times New Roman" w:hAnsi="Times New Roman" w:cs="Times New Roman"/>
          <w:sz w:val="24"/>
        </w:rPr>
      </w:pPr>
    </w:p>
    <w:p w14:paraId="10F84FA7" w14:textId="2114759D" w:rsidR="00D34E54" w:rsidRDefault="00D34E54">
      <w:pPr>
        <w:rPr>
          <w:rFonts w:ascii="Times New Roman" w:hAnsi="Times New Roman" w:cs="Times New Roman"/>
          <w:sz w:val="24"/>
        </w:rPr>
      </w:pPr>
    </w:p>
    <w:p w14:paraId="28F0C780" w14:textId="3E72BA8B" w:rsidR="00D34E54" w:rsidRDefault="00D34E54">
      <w:pPr>
        <w:rPr>
          <w:rFonts w:ascii="Times New Roman" w:hAnsi="Times New Roman" w:cs="Times New Roman"/>
          <w:sz w:val="24"/>
        </w:rPr>
      </w:pPr>
    </w:p>
    <w:p w14:paraId="1706AC3D" w14:textId="760A5D99" w:rsidR="00D34E54" w:rsidRDefault="00D34E54">
      <w:pPr>
        <w:rPr>
          <w:rFonts w:ascii="Times New Roman" w:hAnsi="Times New Roman" w:cs="Times New Roman"/>
          <w:sz w:val="24"/>
        </w:rPr>
      </w:pPr>
    </w:p>
    <w:p w14:paraId="06B5B4B1" w14:textId="03E19264" w:rsidR="00D34E54" w:rsidRDefault="00D34E54">
      <w:pPr>
        <w:rPr>
          <w:rFonts w:ascii="Times New Roman" w:hAnsi="Times New Roman" w:cs="Times New Roman"/>
          <w:sz w:val="24"/>
        </w:rPr>
      </w:pPr>
    </w:p>
    <w:p w14:paraId="7FB9C09E" w14:textId="141F79BE" w:rsidR="00D34E54" w:rsidRDefault="00D34E54">
      <w:pPr>
        <w:rPr>
          <w:rFonts w:ascii="Times New Roman" w:hAnsi="Times New Roman" w:cs="Times New Roman"/>
          <w:sz w:val="24"/>
        </w:rPr>
      </w:pPr>
    </w:p>
    <w:p w14:paraId="168E29BF" w14:textId="66E42EF2" w:rsidR="00D34E54" w:rsidRDefault="00D34E54">
      <w:pPr>
        <w:rPr>
          <w:rFonts w:ascii="Times New Roman" w:hAnsi="Times New Roman" w:cs="Times New Roman"/>
          <w:sz w:val="24"/>
        </w:rPr>
      </w:pPr>
    </w:p>
    <w:p w14:paraId="5AE9DA58" w14:textId="0867CC4E" w:rsidR="00D34E54" w:rsidRDefault="00D34E54">
      <w:pPr>
        <w:rPr>
          <w:rFonts w:ascii="Times New Roman" w:hAnsi="Times New Roman" w:cs="Times New Roman"/>
          <w:sz w:val="24"/>
        </w:rPr>
      </w:pPr>
    </w:p>
    <w:p w14:paraId="111591DF" w14:textId="1E9E14A4" w:rsidR="00221A67" w:rsidRDefault="00221A67">
      <w:pPr>
        <w:rPr>
          <w:rFonts w:ascii="Times New Roman" w:hAnsi="Times New Roman" w:cs="Times New Roman"/>
          <w:sz w:val="24"/>
        </w:rPr>
      </w:pPr>
    </w:p>
    <w:p w14:paraId="318A9159" w14:textId="2BF6DEE5" w:rsidR="00271DA9" w:rsidRDefault="00271DA9">
      <w:pPr>
        <w:rPr>
          <w:rFonts w:ascii="Times New Roman" w:hAnsi="Times New Roman" w:cs="Times New Roman"/>
          <w:sz w:val="24"/>
        </w:rPr>
      </w:pPr>
    </w:p>
    <w:p w14:paraId="38D1CFAF" w14:textId="641933E7" w:rsidR="00271DA9" w:rsidRDefault="00271DA9">
      <w:pPr>
        <w:rPr>
          <w:rFonts w:ascii="Times New Roman" w:hAnsi="Times New Roman" w:cs="Times New Roman"/>
          <w:sz w:val="24"/>
        </w:rPr>
      </w:pPr>
    </w:p>
    <w:p w14:paraId="35E92220" w14:textId="4BCEED1B" w:rsidR="00271DA9" w:rsidRDefault="00271DA9">
      <w:pPr>
        <w:rPr>
          <w:rFonts w:ascii="Times New Roman" w:hAnsi="Times New Roman" w:cs="Times New Roman"/>
          <w:sz w:val="24"/>
        </w:rPr>
      </w:pPr>
    </w:p>
    <w:p w14:paraId="5C6B0996" w14:textId="115BA519" w:rsidR="00271DA9" w:rsidRDefault="00271DA9">
      <w:pPr>
        <w:rPr>
          <w:rFonts w:ascii="Times New Roman" w:hAnsi="Times New Roman" w:cs="Times New Roman"/>
          <w:sz w:val="24"/>
        </w:rPr>
      </w:pPr>
    </w:p>
    <w:p w14:paraId="03D96F40" w14:textId="77777777" w:rsidR="00271DA9" w:rsidRDefault="00271DA9">
      <w:pPr>
        <w:rPr>
          <w:rFonts w:ascii="Times New Roman" w:hAnsi="Times New Roman" w:cs="Times New Roman"/>
          <w:sz w:val="24"/>
        </w:rPr>
      </w:pPr>
    </w:p>
    <w:p w14:paraId="1E11ECB7" w14:textId="77777777" w:rsidR="00CA3BC4" w:rsidRDefault="00CA3BC4">
      <w:pPr>
        <w:rPr>
          <w:rFonts w:ascii="Times New Roman" w:hAnsi="Times New Roman" w:cs="Times New Roman"/>
          <w:sz w:val="28"/>
        </w:rPr>
      </w:pPr>
    </w:p>
    <w:p w14:paraId="00210919" w14:textId="5387DC0E" w:rsidR="00E0090F" w:rsidRDefault="00E0090F">
      <w:pPr>
        <w:rPr>
          <w:rFonts w:ascii="Times New Roman" w:hAnsi="Times New Roman" w:cs="Times New Roman"/>
          <w:sz w:val="28"/>
        </w:rPr>
      </w:pPr>
      <w:r>
        <w:rPr>
          <w:rFonts w:ascii="Times New Roman" w:hAnsi="Times New Roman" w:cs="Times New Roman"/>
          <w:sz w:val="28"/>
        </w:rPr>
        <w:t>BIBLIOGRAPHY</w:t>
      </w:r>
      <w:r w:rsidR="001B2DC0">
        <w:rPr>
          <w:rFonts w:ascii="Times New Roman" w:hAnsi="Times New Roman" w:cs="Times New Roman"/>
          <w:sz w:val="28"/>
        </w:rPr>
        <w:t xml:space="preserve"> </w:t>
      </w:r>
    </w:p>
    <w:p w14:paraId="6100A904" w14:textId="77777777" w:rsidR="0083595F" w:rsidRDefault="0083595F">
      <w:pPr>
        <w:rPr>
          <w:rFonts w:ascii="Times New Roman" w:hAnsi="Times New Roman" w:cs="Times New Roman"/>
          <w:sz w:val="28"/>
        </w:rPr>
      </w:pPr>
    </w:p>
    <w:p w14:paraId="71800BB6" w14:textId="7957BBBC" w:rsidR="002C6FA6" w:rsidRDefault="00BA4BD4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  </w:t>
      </w:r>
      <w:r w:rsidR="00D12D2E">
        <w:rPr>
          <w:rFonts w:ascii="Times New Roman" w:hAnsi="Times New Roman" w:cs="Times New Roman"/>
          <w:sz w:val="24"/>
        </w:rPr>
        <w:t xml:space="preserve">Chrétien (de Troyes)., ‘Introduction’ in </w:t>
      </w:r>
      <w:r w:rsidR="00D12D2E">
        <w:rPr>
          <w:rFonts w:ascii="Times New Roman" w:hAnsi="Times New Roman" w:cs="Times New Roman"/>
          <w:i/>
          <w:sz w:val="24"/>
        </w:rPr>
        <w:t>The Complete Romances of Chrétien de Troyes</w:t>
      </w:r>
      <w:r w:rsidR="00D12500">
        <w:rPr>
          <w:rFonts w:ascii="Times New Roman" w:hAnsi="Times New Roman" w:cs="Times New Roman"/>
          <w:i/>
          <w:sz w:val="24"/>
        </w:rPr>
        <w:t xml:space="preserve"> </w:t>
      </w:r>
      <w:r w:rsidR="00D12500">
        <w:rPr>
          <w:rFonts w:ascii="Times New Roman" w:hAnsi="Times New Roman" w:cs="Times New Roman"/>
          <w:sz w:val="24"/>
        </w:rPr>
        <w:t xml:space="preserve">(Indiana University Press: 1990) </w:t>
      </w:r>
      <w:r w:rsidR="00D12D2E">
        <w:rPr>
          <w:rFonts w:ascii="Times New Roman" w:hAnsi="Times New Roman" w:cs="Times New Roman"/>
          <w:sz w:val="24"/>
        </w:rPr>
        <w:t xml:space="preserve">p. 9 </w:t>
      </w:r>
    </w:p>
    <w:p w14:paraId="2E311624" w14:textId="35C625DD" w:rsidR="00350931" w:rsidRDefault="00BA4BD4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  </w:t>
      </w:r>
      <w:r w:rsidR="002C6FA6">
        <w:rPr>
          <w:rFonts w:ascii="Times New Roman" w:hAnsi="Times New Roman" w:cs="Times New Roman"/>
          <w:sz w:val="24"/>
        </w:rPr>
        <w:t>Chr</w:t>
      </w:r>
      <w:r w:rsidR="00104D54">
        <w:rPr>
          <w:rFonts w:ascii="Times New Roman" w:hAnsi="Times New Roman" w:cs="Times New Roman"/>
          <w:sz w:val="24"/>
        </w:rPr>
        <w:t xml:space="preserve">étien (de Troyes)., ‘The Knight with the Lion’ in </w:t>
      </w:r>
      <w:r w:rsidR="00104D54">
        <w:rPr>
          <w:rFonts w:ascii="Times New Roman" w:hAnsi="Times New Roman" w:cs="Times New Roman"/>
          <w:i/>
          <w:sz w:val="24"/>
        </w:rPr>
        <w:t xml:space="preserve">The Complete Romances of Chrétien de Troyes </w:t>
      </w:r>
      <w:r w:rsidR="00104D54">
        <w:rPr>
          <w:rFonts w:ascii="Times New Roman" w:hAnsi="Times New Roman" w:cs="Times New Roman"/>
          <w:sz w:val="24"/>
        </w:rPr>
        <w:t xml:space="preserve">(Indiana University Press: 1990) pp. 257 </w:t>
      </w:r>
      <w:r w:rsidR="00350931">
        <w:rPr>
          <w:rFonts w:ascii="Times New Roman" w:hAnsi="Times New Roman" w:cs="Times New Roman"/>
          <w:sz w:val="24"/>
        </w:rPr>
        <w:t>–</w:t>
      </w:r>
      <w:r w:rsidR="00104D54">
        <w:rPr>
          <w:rFonts w:ascii="Times New Roman" w:hAnsi="Times New Roman" w:cs="Times New Roman"/>
          <w:sz w:val="24"/>
        </w:rPr>
        <w:t xml:space="preserve"> 339</w:t>
      </w:r>
    </w:p>
    <w:p w14:paraId="290530E4" w14:textId="75F9ADB4" w:rsidR="00402EB6" w:rsidRDefault="00BA4BD4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  </w:t>
      </w:r>
      <w:r w:rsidR="00350931" w:rsidRPr="00350931">
        <w:rPr>
          <w:rFonts w:ascii="Times New Roman" w:hAnsi="Times New Roman" w:cs="Times New Roman"/>
          <w:sz w:val="24"/>
        </w:rPr>
        <w:t>Chrétien (de Troyes)., ‘The Story of the Grail’ in The Complete Romances of Chrétien de Troyes (Indiana University Press: 1990) p. 339-450</w:t>
      </w:r>
    </w:p>
    <w:p w14:paraId="0689D72B" w14:textId="25C69E0A" w:rsidR="00710185" w:rsidRPr="00710185" w:rsidRDefault="00710185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  Germain, Ellen, ‘Lunete, Women and Power in Chrétien’s </w:t>
      </w:r>
      <w:r>
        <w:rPr>
          <w:rFonts w:ascii="Times New Roman" w:hAnsi="Times New Roman" w:cs="Times New Roman"/>
          <w:i/>
          <w:sz w:val="24"/>
        </w:rPr>
        <w:t>Yvain</w:t>
      </w:r>
      <w:r>
        <w:rPr>
          <w:rFonts w:ascii="Times New Roman" w:hAnsi="Times New Roman" w:cs="Times New Roman"/>
          <w:sz w:val="24"/>
        </w:rPr>
        <w:t xml:space="preserve">’, </w:t>
      </w:r>
      <w:r>
        <w:rPr>
          <w:rFonts w:ascii="Times New Roman" w:hAnsi="Times New Roman" w:cs="Times New Roman"/>
          <w:i/>
          <w:sz w:val="24"/>
        </w:rPr>
        <w:t>Romance Quarterly</w:t>
      </w:r>
      <w:r>
        <w:rPr>
          <w:rFonts w:ascii="Times New Roman" w:hAnsi="Times New Roman" w:cs="Times New Roman"/>
          <w:sz w:val="24"/>
        </w:rPr>
        <w:t>, Vol. 38, No. 1 (1991), pp. 15-25</w:t>
      </w:r>
    </w:p>
    <w:p w14:paraId="5AE0619C" w14:textId="72B231BA" w:rsidR="0083595F" w:rsidRDefault="00BA4BD4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  </w:t>
      </w:r>
      <w:r w:rsidR="00300EB5" w:rsidRPr="00300EB5">
        <w:rPr>
          <w:rFonts w:ascii="Times New Roman" w:hAnsi="Times New Roman" w:cs="Times New Roman"/>
          <w:sz w:val="24"/>
        </w:rPr>
        <w:t>Green</w:t>
      </w:r>
      <w:r w:rsidR="00300EB5">
        <w:rPr>
          <w:rFonts w:ascii="Times New Roman" w:hAnsi="Times New Roman" w:cs="Times New Roman"/>
          <w:sz w:val="24"/>
        </w:rPr>
        <w:t xml:space="preserve">, D. H., </w:t>
      </w:r>
      <w:r w:rsidR="00F248C2">
        <w:rPr>
          <w:rFonts w:ascii="Times New Roman" w:hAnsi="Times New Roman" w:cs="Times New Roman"/>
          <w:sz w:val="24"/>
        </w:rPr>
        <w:t>‘Irony and chivalry’</w:t>
      </w:r>
      <w:r w:rsidR="00300EB5">
        <w:rPr>
          <w:rFonts w:ascii="Times New Roman" w:hAnsi="Times New Roman" w:cs="Times New Roman"/>
          <w:sz w:val="24"/>
        </w:rPr>
        <w:t xml:space="preserve"> in </w:t>
      </w:r>
      <w:r w:rsidR="00F248C2">
        <w:rPr>
          <w:rFonts w:ascii="Times New Roman" w:hAnsi="Times New Roman" w:cs="Times New Roman"/>
          <w:i/>
          <w:sz w:val="24"/>
        </w:rPr>
        <w:t>Irony in the Middle Ages</w:t>
      </w:r>
      <w:r w:rsidR="00F248C2">
        <w:rPr>
          <w:rFonts w:ascii="Times New Roman" w:hAnsi="Times New Roman" w:cs="Times New Roman"/>
          <w:sz w:val="24"/>
        </w:rPr>
        <w:t xml:space="preserve"> (Cambridge University Press: 1979) pp. 51 </w:t>
      </w:r>
      <w:r w:rsidR="0083595F">
        <w:rPr>
          <w:rFonts w:ascii="Times New Roman" w:hAnsi="Times New Roman" w:cs="Times New Roman"/>
          <w:sz w:val="24"/>
        </w:rPr>
        <w:t>–</w:t>
      </w:r>
      <w:r w:rsidR="00F248C2">
        <w:rPr>
          <w:rFonts w:ascii="Times New Roman" w:hAnsi="Times New Roman" w:cs="Times New Roman"/>
          <w:sz w:val="24"/>
        </w:rPr>
        <w:t xml:space="preserve"> 91</w:t>
      </w:r>
    </w:p>
    <w:p w14:paraId="09F4F3F7" w14:textId="7A0E5BFC" w:rsidR="009604E6" w:rsidRDefault="00BA4BD4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  </w:t>
      </w:r>
      <w:r w:rsidR="0083595F">
        <w:rPr>
          <w:rFonts w:ascii="Times New Roman" w:hAnsi="Times New Roman" w:cs="Times New Roman"/>
          <w:sz w:val="24"/>
        </w:rPr>
        <w:t>Jackson. W.H., ‘Aspects of Knighthood in Hartmann’s Adaptations of Chr</w:t>
      </w:r>
      <w:r w:rsidR="007B71CA">
        <w:rPr>
          <w:rFonts w:ascii="Times New Roman" w:hAnsi="Times New Roman" w:cs="Times New Roman"/>
          <w:sz w:val="24"/>
        </w:rPr>
        <w:t>é</w:t>
      </w:r>
      <w:r w:rsidR="0083595F">
        <w:rPr>
          <w:rFonts w:ascii="Times New Roman" w:hAnsi="Times New Roman" w:cs="Times New Roman"/>
          <w:sz w:val="24"/>
        </w:rPr>
        <w:t xml:space="preserve">tien’s Romances and in the Social Context’ in </w:t>
      </w:r>
      <w:r w:rsidR="0083595F">
        <w:rPr>
          <w:rFonts w:ascii="Times New Roman" w:hAnsi="Times New Roman" w:cs="Times New Roman"/>
          <w:i/>
          <w:sz w:val="24"/>
        </w:rPr>
        <w:t>Chr</w:t>
      </w:r>
      <w:r w:rsidR="007B71CA">
        <w:rPr>
          <w:rFonts w:ascii="Times New Roman" w:hAnsi="Times New Roman" w:cs="Times New Roman"/>
          <w:i/>
          <w:sz w:val="24"/>
        </w:rPr>
        <w:t>é</w:t>
      </w:r>
      <w:r w:rsidR="0083595F">
        <w:rPr>
          <w:rFonts w:ascii="Times New Roman" w:hAnsi="Times New Roman" w:cs="Times New Roman"/>
          <w:i/>
          <w:sz w:val="24"/>
        </w:rPr>
        <w:t>tien de Troyes and the German Middle Ages: Papers from an International Symposium</w:t>
      </w:r>
      <w:r w:rsidR="007B6CA5">
        <w:rPr>
          <w:rFonts w:ascii="Times New Roman" w:hAnsi="Times New Roman" w:cs="Times New Roman"/>
          <w:sz w:val="24"/>
        </w:rPr>
        <w:t xml:space="preserve">, </w:t>
      </w:r>
      <w:r w:rsidR="00D30E77">
        <w:rPr>
          <w:rFonts w:ascii="Times New Roman" w:hAnsi="Times New Roman" w:cs="Times New Roman"/>
          <w:sz w:val="24"/>
        </w:rPr>
        <w:t>ed. by Martin H. Jones and Roy Albert Wisbey</w:t>
      </w:r>
      <w:r w:rsidR="007B6CA5">
        <w:rPr>
          <w:rFonts w:ascii="Times New Roman" w:hAnsi="Times New Roman" w:cs="Times New Roman"/>
          <w:sz w:val="24"/>
        </w:rPr>
        <w:t xml:space="preserve"> </w:t>
      </w:r>
      <w:r w:rsidR="007B6CA5" w:rsidRPr="007B6CA5">
        <w:rPr>
          <w:rFonts w:ascii="Times New Roman" w:hAnsi="Times New Roman" w:cs="Times New Roman"/>
          <w:sz w:val="24"/>
        </w:rPr>
        <w:t>(Boydell &amp; Brewer, 1993)</w:t>
      </w:r>
      <w:r w:rsidR="007B6CA5">
        <w:rPr>
          <w:rFonts w:ascii="Times New Roman" w:hAnsi="Times New Roman" w:cs="Times New Roman"/>
          <w:sz w:val="24"/>
        </w:rPr>
        <w:t>,</w:t>
      </w:r>
      <w:r w:rsidR="0083595F">
        <w:rPr>
          <w:rFonts w:ascii="Times New Roman" w:hAnsi="Times New Roman" w:cs="Times New Roman"/>
          <w:sz w:val="24"/>
        </w:rPr>
        <w:t xml:space="preserve"> pp.</w:t>
      </w:r>
      <w:r w:rsidR="00D30E77">
        <w:rPr>
          <w:rFonts w:ascii="Times New Roman" w:hAnsi="Times New Roman" w:cs="Times New Roman"/>
          <w:sz w:val="24"/>
        </w:rPr>
        <w:t xml:space="preserve"> 37 – 57 </w:t>
      </w:r>
    </w:p>
    <w:p w14:paraId="3EC219A5" w14:textId="584BC991" w:rsidR="00300EB5" w:rsidRDefault="00BA4BD4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  </w:t>
      </w:r>
      <w:r w:rsidR="009604E6">
        <w:rPr>
          <w:rFonts w:ascii="Times New Roman" w:hAnsi="Times New Roman" w:cs="Times New Roman"/>
          <w:sz w:val="24"/>
        </w:rPr>
        <w:t xml:space="preserve">Lacy, N. J., ‘Objects and Symbols’ in </w:t>
      </w:r>
      <w:r w:rsidR="009604E6">
        <w:rPr>
          <w:rFonts w:ascii="Times New Roman" w:hAnsi="Times New Roman" w:cs="Times New Roman"/>
          <w:i/>
          <w:sz w:val="24"/>
        </w:rPr>
        <w:t>The Craft of Chr</w:t>
      </w:r>
      <w:r w:rsidR="007B71CA">
        <w:rPr>
          <w:rFonts w:ascii="Times New Roman" w:hAnsi="Times New Roman" w:cs="Times New Roman"/>
          <w:i/>
          <w:sz w:val="24"/>
        </w:rPr>
        <w:t>é</w:t>
      </w:r>
      <w:r w:rsidR="009604E6">
        <w:rPr>
          <w:rFonts w:ascii="Times New Roman" w:hAnsi="Times New Roman" w:cs="Times New Roman"/>
          <w:i/>
          <w:sz w:val="24"/>
        </w:rPr>
        <w:t xml:space="preserve">tien de Troyes: An Essay on Narrative Art </w:t>
      </w:r>
      <w:r w:rsidR="009604E6">
        <w:rPr>
          <w:rFonts w:ascii="Times New Roman" w:hAnsi="Times New Roman" w:cs="Times New Roman"/>
          <w:sz w:val="24"/>
        </w:rPr>
        <w:t xml:space="preserve">(Brill Archive: 1980) pp. 15 </w:t>
      </w:r>
      <w:r w:rsidR="0006593B">
        <w:rPr>
          <w:rFonts w:ascii="Times New Roman" w:hAnsi="Times New Roman" w:cs="Times New Roman"/>
          <w:sz w:val="24"/>
        </w:rPr>
        <w:t>–</w:t>
      </w:r>
      <w:r w:rsidR="009604E6">
        <w:rPr>
          <w:rFonts w:ascii="Times New Roman" w:hAnsi="Times New Roman" w:cs="Times New Roman"/>
          <w:sz w:val="24"/>
        </w:rPr>
        <w:t xml:space="preserve"> 23</w:t>
      </w:r>
    </w:p>
    <w:p w14:paraId="31003E8F" w14:textId="4094EAFD" w:rsidR="0006593B" w:rsidRPr="00BA4BD4" w:rsidRDefault="0006593B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  Muscatine, C., ‘The Courtly Tradition - Realism in Romance’ in </w:t>
      </w:r>
      <w:r>
        <w:rPr>
          <w:rFonts w:ascii="Times New Roman" w:hAnsi="Times New Roman" w:cs="Times New Roman"/>
          <w:i/>
          <w:sz w:val="24"/>
        </w:rPr>
        <w:t xml:space="preserve">Chaucer and the French Tradition: A Study in Style and </w:t>
      </w:r>
      <w:r w:rsidRPr="0006593B">
        <w:rPr>
          <w:rFonts w:ascii="Times New Roman" w:hAnsi="Times New Roman" w:cs="Times New Roman"/>
          <w:i/>
          <w:sz w:val="24"/>
        </w:rPr>
        <w:t>Meaning</w:t>
      </w:r>
      <w:r>
        <w:rPr>
          <w:rFonts w:ascii="Times New Roman" w:hAnsi="Times New Roman" w:cs="Times New Roman"/>
          <w:i/>
          <w:sz w:val="24"/>
        </w:rPr>
        <w:t xml:space="preserve"> </w:t>
      </w:r>
      <w:r>
        <w:rPr>
          <w:rFonts w:ascii="Times New Roman" w:hAnsi="Times New Roman" w:cs="Times New Roman"/>
          <w:sz w:val="24"/>
        </w:rPr>
        <w:t>(University of California Press: 1957) pp. 41-58</w:t>
      </w:r>
      <w:r>
        <w:rPr>
          <w:rFonts w:ascii="Times New Roman" w:hAnsi="Times New Roman" w:cs="Times New Roman"/>
          <w:i/>
          <w:sz w:val="24"/>
        </w:rPr>
        <w:t xml:space="preserve">   </w:t>
      </w:r>
    </w:p>
    <w:p w14:paraId="151FFAF9" w14:textId="5AE69C93" w:rsidR="00D34E54" w:rsidRPr="003E770D" w:rsidRDefault="00BA4BD4" w:rsidP="00CA3BC4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  </w:t>
      </w:r>
      <w:bookmarkStart w:id="1" w:name="_Hlk509859442"/>
      <w:r w:rsidR="0090196F">
        <w:rPr>
          <w:rFonts w:ascii="Times New Roman" w:hAnsi="Times New Roman" w:cs="Times New Roman"/>
          <w:sz w:val="24"/>
        </w:rPr>
        <w:t xml:space="preserve">Priestley, Adele, </w:t>
      </w:r>
      <w:r w:rsidR="00234B7E">
        <w:rPr>
          <w:rFonts w:ascii="Times New Roman" w:hAnsi="Times New Roman" w:cs="Times New Roman"/>
          <w:sz w:val="24"/>
        </w:rPr>
        <w:t xml:space="preserve">‘The Knight of the Lion’ in </w:t>
      </w:r>
      <w:r w:rsidR="0090196F">
        <w:rPr>
          <w:rFonts w:ascii="Times New Roman" w:hAnsi="Times New Roman" w:cs="Times New Roman"/>
          <w:sz w:val="24"/>
        </w:rPr>
        <w:t>“Failures of Chivalry and Love in Chr</w:t>
      </w:r>
      <w:r w:rsidR="007B71CA">
        <w:rPr>
          <w:rFonts w:ascii="Times New Roman" w:hAnsi="Times New Roman" w:cs="Times New Roman"/>
          <w:sz w:val="24"/>
        </w:rPr>
        <w:t>é</w:t>
      </w:r>
      <w:r w:rsidR="0090196F">
        <w:rPr>
          <w:rFonts w:ascii="Times New Roman" w:hAnsi="Times New Roman" w:cs="Times New Roman"/>
          <w:sz w:val="24"/>
        </w:rPr>
        <w:t xml:space="preserve">tien de Troyes” (2014). </w:t>
      </w:r>
      <w:r w:rsidR="0090196F">
        <w:rPr>
          <w:rFonts w:ascii="Times New Roman" w:hAnsi="Times New Roman" w:cs="Times New Roman"/>
          <w:i/>
          <w:sz w:val="24"/>
        </w:rPr>
        <w:t xml:space="preserve">Honors Thesis. </w:t>
      </w:r>
      <w:r w:rsidR="0090196F">
        <w:rPr>
          <w:rFonts w:ascii="Times New Roman" w:hAnsi="Times New Roman" w:cs="Times New Roman"/>
          <w:sz w:val="24"/>
        </w:rPr>
        <w:t>Paper 717.</w:t>
      </w:r>
      <w:r w:rsidR="00234B7E">
        <w:rPr>
          <w:rFonts w:ascii="Times New Roman" w:hAnsi="Times New Roman" w:cs="Times New Roman"/>
          <w:sz w:val="24"/>
        </w:rPr>
        <w:t xml:space="preserve"> pp. 46-54 </w:t>
      </w:r>
      <w:bookmarkEnd w:id="1"/>
    </w:p>
    <w:p w14:paraId="1D32AA2D" w14:textId="2A12581C" w:rsidR="00CA3BC4" w:rsidRDefault="00BA4BD4" w:rsidP="00CA3BC4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  </w:t>
      </w:r>
      <w:r w:rsidR="001B2DC0">
        <w:rPr>
          <w:rFonts w:ascii="Times New Roman" w:hAnsi="Times New Roman" w:cs="Times New Roman"/>
          <w:sz w:val="24"/>
        </w:rPr>
        <w:t xml:space="preserve">Renée L. Curtis, ‘The Perception of Chivalric Ideal in Chrétien de Troyes’s “Yvain”’, </w:t>
      </w:r>
      <w:r w:rsidR="001B2DC0">
        <w:rPr>
          <w:rFonts w:ascii="Times New Roman" w:hAnsi="Times New Roman" w:cs="Times New Roman"/>
          <w:i/>
          <w:sz w:val="24"/>
        </w:rPr>
        <w:t>Arthurian Interpretations</w:t>
      </w:r>
      <w:r w:rsidR="001B2DC0">
        <w:rPr>
          <w:rFonts w:ascii="Times New Roman" w:hAnsi="Times New Roman" w:cs="Times New Roman"/>
          <w:sz w:val="24"/>
        </w:rPr>
        <w:t>, Vol. 3, No. 2 (Spring 1989), pp.1 -22</w:t>
      </w:r>
    </w:p>
    <w:p w14:paraId="3AAD2526" w14:textId="2F6C268B" w:rsidR="003E770D" w:rsidRDefault="00BA4BD4" w:rsidP="00CA3BC4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  </w:t>
      </w:r>
      <w:r w:rsidR="003E770D">
        <w:rPr>
          <w:rFonts w:ascii="Times New Roman" w:hAnsi="Times New Roman" w:cs="Times New Roman"/>
          <w:sz w:val="24"/>
        </w:rPr>
        <w:t xml:space="preserve">Rudorff, R., </w:t>
      </w:r>
      <w:r w:rsidR="003E770D" w:rsidRPr="003E770D">
        <w:rPr>
          <w:rFonts w:ascii="Times New Roman" w:hAnsi="Times New Roman" w:cs="Times New Roman"/>
          <w:i/>
          <w:sz w:val="24"/>
        </w:rPr>
        <w:t>Knights and the Age of Chivalry</w:t>
      </w:r>
      <w:r w:rsidR="003E770D">
        <w:rPr>
          <w:rFonts w:ascii="Times New Roman" w:hAnsi="Times New Roman" w:cs="Times New Roman"/>
          <w:sz w:val="24"/>
        </w:rPr>
        <w:t xml:space="preserve"> (New York: Viking Press, 1974) </w:t>
      </w:r>
    </w:p>
    <w:p w14:paraId="7FA5D737" w14:textId="6438BFE1" w:rsidR="0090196F" w:rsidRPr="00253BE3" w:rsidRDefault="00BA4BD4">
      <w:pPr>
        <w:rPr>
          <w:rFonts w:ascii="Times New Roman" w:hAnsi="Times New Roman" w:cs="Times New Roman"/>
          <w:sz w:val="24"/>
        </w:rPr>
      </w:pPr>
      <w:bookmarkStart w:id="2" w:name="_Hlk509826300"/>
      <w:r>
        <w:rPr>
          <w:rFonts w:ascii="Times New Roman" w:hAnsi="Times New Roman" w:cs="Times New Roman"/>
          <w:sz w:val="24"/>
        </w:rPr>
        <w:t xml:space="preserve">  </w:t>
      </w:r>
      <w:r w:rsidR="00253BE3">
        <w:rPr>
          <w:rFonts w:ascii="Times New Roman" w:hAnsi="Times New Roman" w:cs="Times New Roman"/>
          <w:sz w:val="24"/>
        </w:rPr>
        <w:t xml:space="preserve">Steffler, A.W., ‘Lion’ in </w:t>
      </w:r>
      <w:r w:rsidR="00253BE3">
        <w:rPr>
          <w:rFonts w:ascii="Times New Roman" w:hAnsi="Times New Roman" w:cs="Times New Roman"/>
          <w:i/>
          <w:sz w:val="24"/>
        </w:rPr>
        <w:t>Symbols of the Christian Faith</w:t>
      </w:r>
      <w:r w:rsidR="00253BE3">
        <w:rPr>
          <w:rFonts w:ascii="Times New Roman" w:hAnsi="Times New Roman" w:cs="Times New Roman"/>
          <w:sz w:val="24"/>
        </w:rPr>
        <w:t xml:space="preserve"> (</w:t>
      </w:r>
      <w:r w:rsidR="00253BE3" w:rsidRPr="00253BE3">
        <w:rPr>
          <w:rFonts w:ascii="Times New Roman" w:hAnsi="Times New Roman" w:cs="Times New Roman"/>
          <w:sz w:val="24"/>
        </w:rPr>
        <w:t>Wm. B. Eerdmans Publishing</w:t>
      </w:r>
      <w:r w:rsidR="00253BE3">
        <w:rPr>
          <w:rFonts w:ascii="Times New Roman" w:hAnsi="Times New Roman" w:cs="Times New Roman"/>
          <w:sz w:val="24"/>
        </w:rPr>
        <w:t>: 2002) p. 15</w:t>
      </w:r>
    </w:p>
    <w:bookmarkEnd w:id="2"/>
    <w:p w14:paraId="2CF59A8B" w14:textId="67E307FF" w:rsidR="0090196F" w:rsidRDefault="0090196F">
      <w:pPr>
        <w:rPr>
          <w:rFonts w:ascii="Times New Roman" w:hAnsi="Times New Roman" w:cs="Times New Roman"/>
          <w:sz w:val="24"/>
        </w:rPr>
      </w:pPr>
    </w:p>
    <w:p w14:paraId="54591D9F" w14:textId="60C93114" w:rsidR="006F7A98" w:rsidRPr="00F26C52" w:rsidRDefault="006F7A98" w:rsidP="00F26C52">
      <w:pPr>
        <w:rPr>
          <w:rFonts w:ascii="Times New Roman" w:hAnsi="Times New Roman" w:cs="Times New Roman"/>
          <w:sz w:val="24"/>
        </w:rPr>
      </w:pPr>
    </w:p>
    <w:sectPr w:rsidR="006F7A98" w:rsidRPr="00F26C52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B82F1F6" w14:textId="77777777" w:rsidR="0017110A" w:rsidRDefault="0017110A" w:rsidP="00E0090F">
      <w:pPr>
        <w:spacing w:after="0" w:line="240" w:lineRule="auto"/>
      </w:pPr>
      <w:r>
        <w:separator/>
      </w:r>
    </w:p>
  </w:endnote>
  <w:endnote w:type="continuationSeparator" w:id="0">
    <w:p w14:paraId="10136D90" w14:textId="77777777" w:rsidR="0017110A" w:rsidRDefault="0017110A" w:rsidP="00E0090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F638368" w14:textId="77777777" w:rsidR="0017110A" w:rsidRDefault="0017110A" w:rsidP="00E0090F">
      <w:pPr>
        <w:spacing w:after="0" w:line="240" w:lineRule="auto"/>
      </w:pPr>
      <w:r>
        <w:separator/>
      </w:r>
    </w:p>
  </w:footnote>
  <w:footnote w:type="continuationSeparator" w:id="0">
    <w:p w14:paraId="4B130229" w14:textId="77777777" w:rsidR="0017110A" w:rsidRDefault="0017110A" w:rsidP="00E0090F">
      <w:pPr>
        <w:spacing w:after="0" w:line="240" w:lineRule="auto"/>
      </w:pPr>
      <w:r>
        <w:continuationSeparator/>
      </w:r>
    </w:p>
  </w:footnote>
  <w:footnote w:id="1">
    <w:p w14:paraId="4C23D6B0" w14:textId="7DB5F3FD" w:rsidR="00D12500" w:rsidRPr="006B1C60" w:rsidRDefault="00D12500">
      <w:pPr>
        <w:pStyle w:val="FootnoteText"/>
        <w:rPr>
          <w:rFonts w:ascii="Times New Roman" w:hAnsi="Times New Roman" w:cs="Times New Roman"/>
        </w:rPr>
      </w:pPr>
      <w:r w:rsidRPr="002C6FA6">
        <w:rPr>
          <w:rStyle w:val="FootnoteReference"/>
          <w:rFonts w:ascii="Times New Roman" w:hAnsi="Times New Roman" w:cs="Times New Roman"/>
        </w:rPr>
        <w:footnoteRef/>
      </w:r>
      <w:r w:rsidRPr="002C6FA6">
        <w:rPr>
          <w:rFonts w:ascii="Times New Roman" w:hAnsi="Times New Roman" w:cs="Times New Roman"/>
        </w:rPr>
        <w:t xml:space="preserve"> </w:t>
      </w:r>
      <w:r w:rsidR="002C6FA6" w:rsidRPr="002C6FA6">
        <w:rPr>
          <w:rFonts w:ascii="Times New Roman" w:hAnsi="Times New Roman" w:cs="Times New Roman"/>
        </w:rPr>
        <w:t xml:space="preserve">Chrétien (de Troyes)., ‘Introduction’ in The Complete Romances of Chrétien de Troyes (Indiana University </w:t>
      </w:r>
      <w:r w:rsidR="002C6FA6" w:rsidRPr="006B1C60">
        <w:rPr>
          <w:rFonts w:ascii="Times New Roman" w:hAnsi="Times New Roman" w:cs="Times New Roman"/>
        </w:rPr>
        <w:t>Press: 1990) p. 9</w:t>
      </w:r>
    </w:p>
  </w:footnote>
  <w:footnote w:id="2">
    <w:p w14:paraId="3EFF11F9" w14:textId="6A172AA2" w:rsidR="006B1C60" w:rsidRDefault="006B1C60">
      <w:pPr>
        <w:pStyle w:val="FootnoteText"/>
      </w:pPr>
      <w:r w:rsidRPr="006B1C60">
        <w:rPr>
          <w:rStyle w:val="FootnoteReference"/>
          <w:rFonts w:ascii="Times New Roman" w:hAnsi="Times New Roman" w:cs="Times New Roman"/>
        </w:rPr>
        <w:footnoteRef/>
      </w:r>
      <w:r w:rsidRPr="006B1C60">
        <w:rPr>
          <w:rFonts w:ascii="Times New Roman" w:hAnsi="Times New Roman" w:cs="Times New Roman"/>
        </w:rPr>
        <w:t xml:space="preserve"> Jackson. W.H., ‘Aspects of Knighthood in Hartmann’s Adaptations of Chr</w:t>
      </w:r>
      <w:r w:rsidR="007B71CA">
        <w:rPr>
          <w:rFonts w:ascii="Times New Roman" w:hAnsi="Times New Roman" w:cs="Times New Roman"/>
        </w:rPr>
        <w:t>é</w:t>
      </w:r>
      <w:r w:rsidRPr="006B1C60">
        <w:rPr>
          <w:rFonts w:ascii="Times New Roman" w:hAnsi="Times New Roman" w:cs="Times New Roman"/>
        </w:rPr>
        <w:t>tien’s Romances and in the Social Context’ in Chr</w:t>
      </w:r>
      <w:r w:rsidR="007B71CA">
        <w:rPr>
          <w:rFonts w:ascii="Times New Roman" w:hAnsi="Times New Roman" w:cs="Times New Roman"/>
        </w:rPr>
        <w:t>é</w:t>
      </w:r>
      <w:r w:rsidRPr="006B1C60">
        <w:rPr>
          <w:rFonts w:ascii="Times New Roman" w:hAnsi="Times New Roman" w:cs="Times New Roman"/>
        </w:rPr>
        <w:t>tien de Troyes and the German Middle Ages: Papers from an International Symposium, ed. by Martin H. Jones and Roy Albert Wisbey (Boydell &amp; Brewer, 1993), p. 51</w:t>
      </w:r>
    </w:p>
  </w:footnote>
  <w:footnote w:id="3">
    <w:p w14:paraId="04271644" w14:textId="6234CC9D" w:rsidR="003E770D" w:rsidRDefault="003E770D">
      <w:pPr>
        <w:pStyle w:val="FootnoteText"/>
      </w:pPr>
      <w:r w:rsidRPr="002C6FA6">
        <w:rPr>
          <w:rStyle w:val="FootnoteReference"/>
          <w:rFonts w:ascii="Times New Roman" w:hAnsi="Times New Roman" w:cs="Times New Roman"/>
        </w:rPr>
        <w:footnoteRef/>
      </w:r>
      <w:r w:rsidRPr="002C6FA6">
        <w:rPr>
          <w:rFonts w:ascii="Times New Roman" w:hAnsi="Times New Roman" w:cs="Times New Roman"/>
        </w:rPr>
        <w:t xml:space="preserve"> Rudorff, R., Knights and the Age of Chivalry (New York: Viking Press, 1974)</w:t>
      </w:r>
    </w:p>
  </w:footnote>
  <w:footnote w:id="4">
    <w:p w14:paraId="4DA5866A" w14:textId="4AF04D6D" w:rsidR="008D625B" w:rsidRPr="008D625B" w:rsidRDefault="008D625B">
      <w:pPr>
        <w:pStyle w:val="FootnoteText"/>
        <w:rPr>
          <w:rFonts w:ascii="Times New Roman" w:hAnsi="Times New Roman" w:cs="Times New Roman"/>
        </w:rPr>
      </w:pPr>
      <w:r w:rsidRPr="008D625B">
        <w:rPr>
          <w:rStyle w:val="FootnoteReference"/>
          <w:rFonts w:ascii="Times New Roman" w:hAnsi="Times New Roman" w:cs="Times New Roman"/>
        </w:rPr>
        <w:footnoteRef/>
      </w:r>
      <w:r w:rsidRPr="008D625B">
        <w:rPr>
          <w:rFonts w:ascii="Times New Roman" w:hAnsi="Times New Roman" w:cs="Times New Roman"/>
        </w:rPr>
        <w:t xml:space="preserve"> Priestley, Adele, ‘The Knight of the Lion’ in “Failures of Chivalry and Love in Chr</w:t>
      </w:r>
      <w:r w:rsidR="007B71CA">
        <w:rPr>
          <w:rFonts w:ascii="Times New Roman" w:hAnsi="Times New Roman" w:cs="Times New Roman"/>
        </w:rPr>
        <w:t>é</w:t>
      </w:r>
      <w:r w:rsidRPr="008D625B">
        <w:rPr>
          <w:rFonts w:ascii="Times New Roman" w:hAnsi="Times New Roman" w:cs="Times New Roman"/>
        </w:rPr>
        <w:t>tien de Troyes” (2014). Honors Thesis. Paper 717. p.47</w:t>
      </w:r>
    </w:p>
  </w:footnote>
  <w:footnote w:id="5">
    <w:p w14:paraId="4A40AA52" w14:textId="70C689C0" w:rsidR="00350931" w:rsidRDefault="0035093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50931">
        <w:rPr>
          <w:rFonts w:ascii="Times New Roman" w:hAnsi="Times New Roman" w:cs="Times New Roman"/>
        </w:rPr>
        <w:t>Chrétien (de Troyes)., ‘</w:t>
      </w:r>
      <w:r>
        <w:rPr>
          <w:rFonts w:ascii="Times New Roman" w:hAnsi="Times New Roman" w:cs="Times New Roman"/>
        </w:rPr>
        <w:t>The Story of the Grail</w:t>
      </w:r>
      <w:r w:rsidRPr="00350931">
        <w:rPr>
          <w:rFonts w:ascii="Times New Roman" w:hAnsi="Times New Roman" w:cs="Times New Roman"/>
        </w:rPr>
        <w:t xml:space="preserve">’ in The Complete Romances of Chrétien de Troyes (Indiana University Press: 1990) p. </w:t>
      </w:r>
      <w:r>
        <w:rPr>
          <w:rFonts w:ascii="Times New Roman" w:hAnsi="Times New Roman" w:cs="Times New Roman"/>
        </w:rPr>
        <w:t>339-450</w:t>
      </w:r>
    </w:p>
  </w:footnote>
  <w:footnote w:id="6">
    <w:p w14:paraId="09270C68" w14:textId="7AA79455" w:rsidR="009604E6" w:rsidRPr="00B934A9" w:rsidRDefault="009604E6">
      <w:pPr>
        <w:pStyle w:val="FootnoteText"/>
        <w:rPr>
          <w:rFonts w:ascii="Times New Roman" w:hAnsi="Times New Roman" w:cs="Times New Roman"/>
        </w:rPr>
      </w:pPr>
      <w:r w:rsidRPr="00B934A9">
        <w:rPr>
          <w:rStyle w:val="FootnoteReference"/>
          <w:rFonts w:ascii="Times New Roman" w:hAnsi="Times New Roman" w:cs="Times New Roman"/>
        </w:rPr>
        <w:footnoteRef/>
      </w:r>
      <w:r w:rsidRPr="00B934A9">
        <w:rPr>
          <w:rFonts w:ascii="Times New Roman" w:hAnsi="Times New Roman" w:cs="Times New Roman"/>
        </w:rPr>
        <w:t xml:space="preserve"> </w:t>
      </w:r>
      <w:r w:rsidR="00B934A9" w:rsidRPr="00B934A9">
        <w:rPr>
          <w:rFonts w:ascii="Times New Roman" w:hAnsi="Times New Roman" w:cs="Times New Roman"/>
        </w:rPr>
        <w:t>Lacy, N. J., ‘Objects and Symbols’ in The Craft of Chr</w:t>
      </w:r>
      <w:r w:rsidR="007B71CA">
        <w:rPr>
          <w:rFonts w:ascii="Times New Roman" w:hAnsi="Times New Roman" w:cs="Times New Roman"/>
        </w:rPr>
        <w:t>é</w:t>
      </w:r>
      <w:r w:rsidR="00B934A9" w:rsidRPr="00B934A9">
        <w:rPr>
          <w:rFonts w:ascii="Times New Roman" w:hAnsi="Times New Roman" w:cs="Times New Roman"/>
        </w:rPr>
        <w:t>tien de Troyes: An Essay on Narrative Art (Brill Archive: 1980) p. 18</w:t>
      </w:r>
    </w:p>
  </w:footnote>
  <w:footnote w:id="7">
    <w:p w14:paraId="060A2A55" w14:textId="6EE09B24" w:rsidR="00253BE3" w:rsidRPr="002B10B9" w:rsidRDefault="00253BE3">
      <w:pPr>
        <w:pStyle w:val="FootnoteText"/>
        <w:rPr>
          <w:rFonts w:ascii="Times New Roman" w:hAnsi="Times New Roman" w:cs="Times New Roman"/>
        </w:rPr>
      </w:pPr>
      <w:r w:rsidRPr="00B72DD3">
        <w:rPr>
          <w:rStyle w:val="FootnoteReference"/>
          <w:rFonts w:ascii="Times New Roman" w:hAnsi="Times New Roman" w:cs="Times New Roman"/>
        </w:rPr>
        <w:footnoteRef/>
      </w:r>
      <w:r w:rsidRPr="00B72DD3">
        <w:rPr>
          <w:rFonts w:ascii="Times New Roman" w:hAnsi="Times New Roman" w:cs="Times New Roman"/>
        </w:rPr>
        <w:t xml:space="preserve"> </w:t>
      </w:r>
      <w:r w:rsidR="00B72DD3" w:rsidRPr="008D625B">
        <w:rPr>
          <w:rFonts w:ascii="Times New Roman" w:hAnsi="Times New Roman" w:cs="Times New Roman"/>
        </w:rPr>
        <w:t>Steffler, A.</w:t>
      </w:r>
      <w:r w:rsidR="00B72DD3" w:rsidRPr="002B10B9">
        <w:rPr>
          <w:rFonts w:ascii="Times New Roman" w:hAnsi="Times New Roman" w:cs="Times New Roman"/>
        </w:rPr>
        <w:t>W., ‘Lion’ in Symbols of the Christian Faith (Wm. B. Eerdmans Publishing: 2002) p. 15</w:t>
      </w:r>
    </w:p>
  </w:footnote>
  <w:footnote w:id="8">
    <w:p w14:paraId="2BF1E2FF" w14:textId="0CED7385" w:rsidR="00420125" w:rsidRPr="00D8051E" w:rsidRDefault="00420125">
      <w:pPr>
        <w:pStyle w:val="FootnoteText"/>
        <w:rPr>
          <w:rFonts w:ascii="Times New Roman" w:hAnsi="Times New Roman" w:cs="Times New Roman"/>
        </w:rPr>
      </w:pPr>
      <w:r w:rsidRPr="00D8051E">
        <w:rPr>
          <w:rStyle w:val="FootnoteReference"/>
          <w:rFonts w:ascii="Times New Roman" w:hAnsi="Times New Roman" w:cs="Times New Roman"/>
        </w:rPr>
        <w:footnoteRef/>
      </w:r>
      <w:r w:rsidRPr="00D8051E">
        <w:rPr>
          <w:rFonts w:ascii="Times New Roman" w:hAnsi="Times New Roman" w:cs="Times New Roman"/>
        </w:rPr>
        <w:t xml:space="preserve"> </w:t>
      </w:r>
      <w:r w:rsidR="00D8051E" w:rsidRPr="00D8051E">
        <w:rPr>
          <w:rFonts w:ascii="Times New Roman" w:hAnsi="Times New Roman" w:cs="Times New Roman"/>
        </w:rPr>
        <w:t>Germain, Ellen, ‘Lunete, Women and Power in Chrétien’s Yvain’, Romance Quarterly, Vol. 38, No. 1 (1991), pp. 15-25</w:t>
      </w:r>
    </w:p>
  </w:footnote>
  <w:footnote w:id="9">
    <w:p w14:paraId="548DF371" w14:textId="73F7C4BF" w:rsidR="0006593B" w:rsidRDefault="0006593B">
      <w:pPr>
        <w:pStyle w:val="FootnoteText"/>
      </w:pPr>
      <w:r w:rsidRPr="002B10B9">
        <w:rPr>
          <w:rStyle w:val="FootnoteReference"/>
          <w:rFonts w:ascii="Times New Roman" w:hAnsi="Times New Roman" w:cs="Times New Roman"/>
        </w:rPr>
        <w:footnoteRef/>
      </w:r>
      <w:r w:rsidRPr="002B10B9">
        <w:rPr>
          <w:rFonts w:ascii="Times New Roman" w:hAnsi="Times New Roman" w:cs="Times New Roman"/>
        </w:rPr>
        <w:t xml:space="preserve"> </w:t>
      </w:r>
      <w:r w:rsidR="002B10B9" w:rsidRPr="002B10B9">
        <w:rPr>
          <w:rFonts w:ascii="Times New Roman" w:hAnsi="Times New Roman" w:cs="Times New Roman"/>
        </w:rPr>
        <w:t xml:space="preserve">  Muscatine, C., ‘The Courtly Tradition - Realism in Romance’ in Chaucer and the French Tradition: A Study in Style and Meaning (University of California Press: 1957) p. 47</w:t>
      </w:r>
    </w:p>
  </w:footnote>
  <w:footnote w:id="10">
    <w:p w14:paraId="30F9861A" w14:textId="09FF49E0" w:rsidR="00E55F02" w:rsidRPr="00E55F02" w:rsidRDefault="00E55F02">
      <w:pPr>
        <w:pStyle w:val="FootnoteText"/>
        <w:rPr>
          <w:rFonts w:ascii="Times New Roman" w:hAnsi="Times New Roman" w:cs="Times New Roman"/>
        </w:rPr>
      </w:pPr>
      <w:r w:rsidRPr="00E55F02">
        <w:rPr>
          <w:rStyle w:val="FootnoteReference"/>
          <w:rFonts w:ascii="Times New Roman" w:hAnsi="Times New Roman" w:cs="Times New Roman"/>
        </w:rPr>
        <w:footnoteRef/>
      </w:r>
      <w:r w:rsidRPr="00E55F02">
        <w:rPr>
          <w:rFonts w:ascii="Times New Roman" w:hAnsi="Times New Roman" w:cs="Times New Roman"/>
        </w:rPr>
        <w:t xml:space="preserve">   Renée L. Curtis, ‘The Perception of Chivalric Ideal in Chrétien de Troyes’s “Yvain”’, Arthurian Interpretations, Vol. 3, No. 2 (Spring 1989), pp.1-22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A0A8335" w14:textId="65BD0BD9" w:rsidR="00E0090F" w:rsidRPr="00E0090F" w:rsidRDefault="00E0090F">
    <w:pPr>
      <w:pStyle w:val="Header"/>
      <w:rPr>
        <w:rFonts w:ascii="Times New Roman" w:hAnsi="Times New Roman" w:cs="Times New Roman"/>
      </w:rPr>
    </w:pPr>
    <w:r w:rsidRPr="00E0090F">
      <w:rPr>
        <w:rFonts w:ascii="Times New Roman" w:hAnsi="Times New Roman" w:cs="Times New Roman"/>
      </w:rPr>
      <w:t>Bethan Watts</w:t>
    </w:r>
    <w:r w:rsidRPr="00E0090F">
      <w:rPr>
        <w:rFonts w:ascii="Times New Roman" w:hAnsi="Times New Roman" w:cs="Times New Roman"/>
      </w:rPr>
      <w:tab/>
    </w:r>
    <w:r w:rsidRPr="00E0090F">
      <w:rPr>
        <w:rFonts w:ascii="Times New Roman" w:hAnsi="Times New Roman" w:cs="Times New Roman"/>
      </w:rPr>
      <w:tab/>
      <w:t>Historicising Texts</w:t>
    </w:r>
  </w:p>
  <w:p w14:paraId="78D29999" w14:textId="0AAE6AD7" w:rsidR="00E0090F" w:rsidRPr="00E0090F" w:rsidRDefault="00E0090F">
    <w:pPr>
      <w:pStyle w:val="Header"/>
      <w:rPr>
        <w:rFonts w:ascii="Times New Roman" w:hAnsi="Times New Roman" w:cs="Times New Roman"/>
      </w:rPr>
    </w:pPr>
    <w:r w:rsidRPr="00E0090F">
      <w:rPr>
        <w:rFonts w:ascii="Times New Roman" w:hAnsi="Times New Roman" w:cs="Times New Roman"/>
      </w:rPr>
      <w:t>1700966</w:t>
    </w:r>
    <w:r w:rsidRPr="00E0090F">
      <w:rPr>
        <w:rFonts w:ascii="Times New Roman" w:hAnsi="Times New Roman" w:cs="Times New Roman"/>
      </w:rPr>
      <w:tab/>
    </w:r>
    <w:r w:rsidRPr="00E0090F">
      <w:rPr>
        <w:rFonts w:ascii="Times New Roman" w:hAnsi="Times New Roman" w:cs="Times New Roman"/>
      </w:rPr>
      <w:tab/>
      <w:t>Wordcount:</w:t>
    </w:r>
    <w:r w:rsidR="00271DA9">
      <w:rPr>
        <w:rFonts w:ascii="Times New Roman" w:hAnsi="Times New Roman" w:cs="Times New Roman"/>
      </w:rPr>
      <w:t xml:space="preserve"> 2162</w:t>
    </w:r>
  </w:p>
  <w:p w14:paraId="5765E386" w14:textId="77777777" w:rsidR="00E0090F" w:rsidRDefault="00E0090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7153CC4"/>
    <w:multiLevelType w:val="hybridMultilevel"/>
    <w:tmpl w:val="81A87D1A"/>
    <w:lvl w:ilvl="0" w:tplc="B986C2F4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090F"/>
    <w:rsid w:val="00001FC0"/>
    <w:rsid w:val="000144C9"/>
    <w:rsid w:val="00023DAE"/>
    <w:rsid w:val="000253B1"/>
    <w:rsid w:val="000310F9"/>
    <w:rsid w:val="000339B6"/>
    <w:rsid w:val="0004150E"/>
    <w:rsid w:val="00041824"/>
    <w:rsid w:val="00047532"/>
    <w:rsid w:val="00050414"/>
    <w:rsid w:val="00050D14"/>
    <w:rsid w:val="000549D9"/>
    <w:rsid w:val="000601ED"/>
    <w:rsid w:val="0006052B"/>
    <w:rsid w:val="00061B6F"/>
    <w:rsid w:val="0006593B"/>
    <w:rsid w:val="00073771"/>
    <w:rsid w:val="000746CB"/>
    <w:rsid w:val="00074943"/>
    <w:rsid w:val="0007777E"/>
    <w:rsid w:val="000D2949"/>
    <w:rsid w:val="000D29CF"/>
    <w:rsid w:val="000D6AE8"/>
    <w:rsid w:val="000E0DF9"/>
    <w:rsid w:val="000E7412"/>
    <w:rsid w:val="00102BB9"/>
    <w:rsid w:val="00104D54"/>
    <w:rsid w:val="00112CCA"/>
    <w:rsid w:val="001215A3"/>
    <w:rsid w:val="00130A95"/>
    <w:rsid w:val="00131809"/>
    <w:rsid w:val="001318F9"/>
    <w:rsid w:val="0013556C"/>
    <w:rsid w:val="00136FBC"/>
    <w:rsid w:val="00140F36"/>
    <w:rsid w:val="0014348A"/>
    <w:rsid w:val="00154C7B"/>
    <w:rsid w:val="0017110A"/>
    <w:rsid w:val="00171B86"/>
    <w:rsid w:val="00180622"/>
    <w:rsid w:val="001825F8"/>
    <w:rsid w:val="001837C9"/>
    <w:rsid w:val="0018592D"/>
    <w:rsid w:val="00186A17"/>
    <w:rsid w:val="0018705F"/>
    <w:rsid w:val="001A2FF0"/>
    <w:rsid w:val="001A346B"/>
    <w:rsid w:val="001A4345"/>
    <w:rsid w:val="001B2339"/>
    <w:rsid w:val="001B2DC0"/>
    <w:rsid w:val="001D22C7"/>
    <w:rsid w:val="001E28DF"/>
    <w:rsid w:val="001F2B0D"/>
    <w:rsid w:val="0021164C"/>
    <w:rsid w:val="00221A67"/>
    <w:rsid w:val="0022226D"/>
    <w:rsid w:val="00223BAF"/>
    <w:rsid w:val="00230A6F"/>
    <w:rsid w:val="002317DB"/>
    <w:rsid w:val="00231D84"/>
    <w:rsid w:val="00233EEC"/>
    <w:rsid w:val="00234B7E"/>
    <w:rsid w:val="002455F4"/>
    <w:rsid w:val="00250777"/>
    <w:rsid w:val="00251E8E"/>
    <w:rsid w:val="00253BE3"/>
    <w:rsid w:val="00253E3D"/>
    <w:rsid w:val="00264E9F"/>
    <w:rsid w:val="00271DA9"/>
    <w:rsid w:val="0027738E"/>
    <w:rsid w:val="00281629"/>
    <w:rsid w:val="00281F2A"/>
    <w:rsid w:val="002848CE"/>
    <w:rsid w:val="00290327"/>
    <w:rsid w:val="00292874"/>
    <w:rsid w:val="00295E9B"/>
    <w:rsid w:val="00297A3B"/>
    <w:rsid w:val="002B10B9"/>
    <w:rsid w:val="002B22FE"/>
    <w:rsid w:val="002B54E1"/>
    <w:rsid w:val="002B6EBB"/>
    <w:rsid w:val="002C6FA6"/>
    <w:rsid w:val="002E2F9B"/>
    <w:rsid w:val="002E517E"/>
    <w:rsid w:val="002F43F0"/>
    <w:rsid w:val="002F4445"/>
    <w:rsid w:val="002F7F0A"/>
    <w:rsid w:val="00300EB5"/>
    <w:rsid w:val="00302103"/>
    <w:rsid w:val="00310DDE"/>
    <w:rsid w:val="003123E1"/>
    <w:rsid w:val="003205B5"/>
    <w:rsid w:val="0032298F"/>
    <w:rsid w:val="00324AAA"/>
    <w:rsid w:val="003308A7"/>
    <w:rsid w:val="0033590F"/>
    <w:rsid w:val="003368B2"/>
    <w:rsid w:val="003473FE"/>
    <w:rsid w:val="00350931"/>
    <w:rsid w:val="0036073A"/>
    <w:rsid w:val="0036565F"/>
    <w:rsid w:val="00365E99"/>
    <w:rsid w:val="00373926"/>
    <w:rsid w:val="00373D8A"/>
    <w:rsid w:val="00374C9B"/>
    <w:rsid w:val="00392E4C"/>
    <w:rsid w:val="003A3CAC"/>
    <w:rsid w:val="003A4C2C"/>
    <w:rsid w:val="003B3C6E"/>
    <w:rsid w:val="003B3FBF"/>
    <w:rsid w:val="003B6C84"/>
    <w:rsid w:val="003E770D"/>
    <w:rsid w:val="003F6C42"/>
    <w:rsid w:val="003F724A"/>
    <w:rsid w:val="0040029D"/>
    <w:rsid w:val="004022AA"/>
    <w:rsid w:val="00402EB6"/>
    <w:rsid w:val="0041098D"/>
    <w:rsid w:val="00413DE1"/>
    <w:rsid w:val="00420125"/>
    <w:rsid w:val="004408B1"/>
    <w:rsid w:val="00444E43"/>
    <w:rsid w:val="004478CA"/>
    <w:rsid w:val="0045715E"/>
    <w:rsid w:val="004629F3"/>
    <w:rsid w:val="00464224"/>
    <w:rsid w:val="00475BB4"/>
    <w:rsid w:val="00493C15"/>
    <w:rsid w:val="004A1F91"/>
    <w:rsid w:val="004A2568"/>
    <w:rsid w:val="004A54F2"/>
    <w:rsid w:val="004A5BA3"/>
    <w:rsid w:val="004B4E89"/>
    <w:rsid w:val="004C16E3"/>
    <w:rsid w:val="004D4F9C"/>
    <w:rsid w:val="004D7722"/>
    <w:rsid w:val="004F7C8D"/>
    <w:rsid w:val="00503B7E"/>
    <w:rsid w:val="005225F5"/>
    <w:rsid w:val="005340FC"/>
    <w:rsid w:val="005379A1"/>
    <w:rsid w:val="005510D0"/>
    <w:rsid w:val="00554F71"/>
    <w:rsid w:val="005709FA"/>
    <w:rsid w:val="00572F6A"/>
    <w:rsid w:val="005842B7"/>
    <w:rsid w:val="00591123"/>
    <w:rsid w:val="00595547"/>
    <w:rsid w:val="00596664"/>
    <w:rsid w:val="005B0CAA"/>
    <w:rsid w:val="005B7C09"/>
    <w:rsid w:val="005E760B"/>
    <w:rsid w:val="005E7A96"/>
    <w:rsid w:val="005F3D7B"/>
    <w:rsid w:val="005F6BF9"/>
    <w:rsid w:val="005F725F"/>
    <w:rsid w:val="00600BAB"/>
    <w:rsid w:val="00605A23"/>
    <w:rsid w:val="0061732F"/>
    <w:rsid w:val="00623EDF"/>
    <w:rsid w:val="00625521"/>
    <w:rsid w:val="00636C8E"/>
    <w:rsid w:val="00656FD8"/>
    <w:rsid w:val="006850C4"/>
    <w:rsid w:val="00695708"/>
    <w:rsid w:val="00696874"/>
    <w:rsid w:val="006973EA"/>
    <w:rsid w:val="006A1903"/>
    <w:rsid w:val="006B1C60"/>
    <w:rsid w:val="006E172C"/>
    <w:rsid w:val="006E34C6"/>
    <w:rsid w:val="006F1BE3"/>
    <w:rsid w:val="006F4485"/>
    <w:rsid w:val="006F7A98"/>
    <w:rsid w:val="007000A7"/>
    <w:rsid w:val="00710185"/>
    <w:rsid w:val="007168AE"/>
    <w:rsid w:val="0072376B"/>
    <w:rsid w:val="00725D92"/>
    <w:rsid w:val="00731D79"/>
    <w:rsid w:val="00740767"/>
    <w:rsid w:val="00750CB1"/>
    <w:rsid w:val="007577D4"/>
    <w:rsid w:val="007655EC"/>
    <w:rsid w:val="00765D33"/>
    <w:rsid w:val="007707A7"/>
    <w:rsid w:val="00775D65"/>
    <w:rsid w:val="00781855"/>
    <w:rsid w:val="00786EF9"/>
    <w:rsid w:val="00792C98"/>
    <w:rsid w:val="00794F8A"/>
    <w:rsid w:val="007A6975"/>
    <w:rsid w:val="007A784B"/>
    <w:rsid w:val="007B2F34"/>
    <w:rsid w:val="007B54E8"/>
    <w:rsid w:val="007B6CA5"/>
    <w:rsid w:val="007B71CA"/>
    <w:rsid w:val="007B73D4"/>
    <w:rsid w:val="007C11EE"/>
    <w:rsid w:val="007D0701"/>
    <w:rsid w:val="007D1112"/>
    <w:rsid w:val="007D77E3"/>
    <w:rsid w:val="007D78B0"/>
    <w:rsid w:val="007F23A8"/>
    <w:rsid w:val="007F70B8"/>
    <w:rsid w:val="008012D4"/>
    <w:rsid w:val="00825724"/>
    <w:rsid w:val="0083595F"/>
    <w:rsid w:val="008448A5"/>
    <w:rsid w:val="008519AC"/>
    <w:rsid w:val="008539A0"/>
    <w:rsid w:val="0085462D"/>
    <w:rsid w:val="0089524B"/>
    <w:rsid w:val="00896B49"/>
    <w:rsid w:val="008C0E1A"/>
    <w:rsid w:val="008C39D5"/>
    <w:rsid w:val="008D625B"/>
    <w:rsid w:val="008E1AC5"/>
    <w:rsid w:val="008E1B40"/>
    <w:rsid w:val="008F69ED"/>
    <w:rsid w:val="009013F6"/>
    <w:rsid w:val="0090196F"/>
    <w:rsid w:val="009053E6"/>
    <w:rsid w:val="00905E30"/>
    <w:rsid w:val="009237E7"/>
    <w:rsid w:val="00924B04"/>
    <w:rsid w:val="009252B3"/>
    <w:rsid w:val="00935E99"/>
    <w:rsid w:val="009562DB"/>
    <w:rsid w:val="009604E6"/>
    <w:rsid w:val="009623D3"/>
    <w:rsid w:val="009626CF"/>
    <w:rsid w:val="00962C91"/>
    <w:rsid w:val="00970A5A"/>
    <w:rsid w:val="00972E27"/>
    <w:rsid w:val="00973E27"/>
    <w:rsid w:val="00975DD8"/>
    <w:rsid w:val="00982F6B"/>
    <w:rsid w:val="00983503"/>
    <w:rsid w:val="00985AD3"/>
    <w:rsid w:val="00997206"/>
    <w:rsid w:val="009A7888"/>
    <w:rsid w:val="009B042D"/>
    <w:rsid w:val="009C22C5"/>
    <w:rsid w:val="009D4CD7"/>
    <w:rsid w:val="009F16EF"/>
    <w:rsid w:val="009F1A43"/>
    <w:rsid w:val="009F3AE6"/>
    <w:rsid w:val="009F3F61"/>
    <w:rsid w:val="009F45AA"/>
    <w:rsid w:val="009F7F1F"/>
    <w:rsid w:val="00A00BE3"/>
    <w:rsid w:val="00A06132"/>
    <w:rsid w:val="00A064F4"/>
    <w:rsid w:val="00A07B6A"/>
    <w:rsid w:val="00A160B6"/>
    <w:rsid w:val="00A20C41"/>
    <w:rsid w:val="00A21780"/>
    <w:rsid w:val="00A239D4"/>
    <w:rsid w:val="00A26298"/>
    <w:rsid w:val="00A50A17"/>
    <w:rsid w:val="00A74CFB"/>
    <w:rsid w:val="00A811D3"/>
    <w:rsid w:val="00AA0AE0"/>
    <w:rsid w:val="00AA2B29"/>
    <w:rsid w:val="00AC10B5"/>
    <w:rsid w:val="00AD0882"/>
    <w:rsid w:val="00AD4592"/>
    <w:rsid w:val="00AE7865"/>
    <w:rsid w:val="00AF40BF"/>
    <w:rsid w:val="00B02576"/>
    <w:rsid w:val="00B076EE"/>
    <w:rsid w:val="00B11429"/>
    <w:rsid w:val="00B147CE"/>
    <w:rsid w:val="00B1514C"/>
    <w:rsid w:val="00B15B16"/>
    <w:rsid w:val="00B242C5"/>
    <w:rsid w:val="00B325FE"/>
    <w:rsid w:val="00B72DD3"/>
    <w:rsid w:val="00B75AF9"/>
    <w:rsid w:val="00B85A11"/>
    <w:rsid w:val="00B925DE"/>
    <w:rsid w:val="00B9316B"/>
    <w:rsid w:val="00B934A9"/>
    <w:rsid w:val="00BA4BD4"/>
    <w:rsid w:val="00BB4952"/>
    <w:rsid w:val="00BC06DC"/>
    <w:rsid w:val="00BC38DE"/>
    <w:rsid w:val="00BD26B8"/>
    <w:rsid w:val="00BF1712"/>
    <w:rsid w:val="00BF44F7"/>
    <w:rsid w:val="00C0422E"/>
    <w:rsid w:val="00C116F1"/>
    <w:rsid w:val="00C21062"/>
    <w:rsid w:val="00C22E92"/>
    <w:rsid w:val="00C2322A"/>
    <w:rsid w:val="00C31076"/>
    <w:rsid w:val="00C354E9"/>
    <w:rsid w:val="00C6716C"/>
    <w:rsid w:val="00C716D8"/>
    <w:rsid w:val="00C72226"/>
    <w:rsid w:val="00C75462"/>
    <w:rsid w:val="00C769BC"/>
    <w:rsid w:val="00C81CD3"/>
    <w:rsid w:val="00C83CCA"/>
    <w:rsid w:val="00C9184F"/>
    <w:rsid w:val="00CA3BC4"/>
    <w:rsid w:val="00CC7945"/>
    <w:rsid w:val="00CD0AC9"/>
    <w:rsid w:val="00CD1A1F"/>
    <w:rsid w:val="00CD2011"/>
    <w:rsid w:val="00CD64E7"/>
    <w:rsid w:val="00CE2E97"/>
    <w:rsid w:val="00CE5AE0"/>
    <w:rsid w:val="00CE62DC"/>
    <w:rsid w:val="00CE6C28"/>
    <w:rsid w:val="00D03269"/>
    <w:rsid w:val="00D07F62"/>
    <w:rsid w:val="00D12500"/>
    <w:rsid w:val="00D12D2E"/>
    <w:rsid w:val="00D2060F"/>
    <w:rsid w:val="00D25A7A"/>
    <w:rsid w:val="00D268B8"/>
    <w:rsid w:val="00D26B4E"/>
    <w:rsid w:val="00D30E77"/>
    <w:rsid w:val="00D34E54"/>
    <w:rsid w:val="00D40982"/>
    <w:rsid w:val="00D5110F"/>
    <w:rsid w:val="00D535B0"/>
    <w:rsid w:val="00D57472"/>
    <w:rsid w:val="00D8051E"/>
    <w:rsid w:val="00D926EC"/>
    <w:rsid w:val="00D96723"/>
    <w:rsid w:val="00DA340E"/>
    <w:rsid w:val="00DD63E7"/>
    <w:rsid w:val="00DE3BF4"/>
    <w:rsid w:val="00DE5696"/>
    <w:rsid w:val="00DF3411"/>
    <w:rsid w:val="00DF4201"/>
    <w:rsid w:val="00DF6A54"/>
    <w:rsid w:val="00E0090F"/>
    <w:rsid w:val="00E05A0C"/>
    <w:rsid w:val="00E237FE"/>
    <w:rsid w:val="00E34165"/>
    <w:rsid w:val="00E343D2"/>
    <w:rsid w:val="00E42C86"/>
    <w:rsid w:val="00E46BC7"/>
    <w:rsid w:val="00E55F02"/>
    <w:rsid w:val="00E63CDD"/>
    <w:rsid w:val="00E76EDA"/>
    <w:rsid w:val="00E829CD"/>
    <w:rsid w:val="00E870C4"/>
    <w:rsid w:val="00E87335"/>
    <w:rsid w:val="00E934E2"/>
    <w:rsid w:val="00EA0A39"/>
    <w:rsid w:val="00EA6263"/>
    <w:rsid w:val="00EC1DC4"/>
    <w:rsid w:val="00ED6B97"/>
    <w:rsid w:val="00ED7D82"/>
    <w:rsid w:val="00EE2606"/>
    <w:rsid w:val="00F118CF"/>
    <w:rsid w:val="00F248C2"/>
    <w:rsid w:val="00F26C52"/>
    <w:rsid w:val="00F335C8"/>
    <w:rsid w:val="00F418DD"/>
    <w:rsid w:val="00F54939"/>
    <w:rsid w:val="00F560F8"/>
    <w:rsid w:val="00F56D8D"/>
    <w:rsid w:val="00F64591"/>
    <w:rsid w:val="00F83A98"/>
    <w:rsid w:val="00F86720"/>
    <w:rsid w:val="00F86B0F"/>
    <w:rsid w:val="00F909CF"/>
    <w:rsid w:val="00FA3D62"/>
    <w:rsid w:val="00FA6C54"/>
    <w:rsid w:val="00FB191C"/>
    <w:rsid w:val="00FB5904"/>
    <w:rsid w:val="00FB7170"/>
    <w:rsid w:val="00FC39EA"/>
    <w:rsid w:val="00FC7B53"/>
    <w:rsid w:val="00FE005B"/>
    <w:rsid w:val="00FF67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70BAB69A"/>
  <w15:chartTrackingRefBased/>
  <w15:docId w15:val="{E6AD5D98-0E93-4BDC-9DB8-EFDAC0C4D6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qFormat/>
    <w:rsid w:val="00E63CDD"/>
    <w:pPr>
      <w:keepNext/>
      <w:spacing w:before="240" w:after="60" w:line="240" w:lineRule="auto"/>
      <w:outlineLvl w:val="0"/>
    </w:pPr>
    <w:rPr>
      <w:rFonts w:ascii="Arial" w:eastAsia="SimSun" w:hAnsi="Arial" w:cs="Arial"/>
      <w:b/>
      <w:bCs/>
      <w:kern w:val="32"/>
      <w:sz w:val="32"/>
      <w:szCs w:val="32"/>
      <w:lang w:eastAsia="zh-CN"/>
    </w:rPr>
  </w:style>
  <w:style w:type="paragraph" w:styleId="Heading3">
    <w:name w:val="heading 3"/>
    <w:basedOn w:val="Normal"/>
    <w:link w:val="Heading3Char"/>
    <w:qFormat/>
    <w:rsid w:val="00E63CDD"/>
    <w:pPr>
      <w:keepNext/>
      <w:spacing w:after="0" w:line="240" w:lineRule="auto"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009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0090F"/>
  </w:style>
  <w:style w:type="paragraph" w:styleId="Footer">
    <w:name w:val="footer"/>
    <w:basedOn w:val="Normal"/>
    <w:link w:val="FooterChar"/>
    <w:uiPriority w:val="99"/>
    <w:unhideWhenUsed/>
    <w:rsid w:val="00E009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0090F"/>
  </w:style>
  <w:style w:type="character" w:styleId="Hyperlink">
    <w:name w:val="Hyperlink"/>
    <w:basedOn w:val="DefaultParagraphFont"/>
    <w:uiPriority w:val="99"/>
    <w:unhideWhenUsed/>
    <w:rsid w:val="0090196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0196F"/>
    <w:rPr>
      <w:color w:val="808080"/>
      <w:shd w:val="clear" w:color="auto" w:fill="E6E6E6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3E770D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E770D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E770D"/>
    <w:rPr>
      <w:vertAlign w:val="superscript"/>
    </w:rPr>
  </w:style>
  <w:style w:type="character" w:styleId="PlaceholderText">
    <w:name w:val="Placeholder Text"/>
    <w:basedOn w:val="DefaultParagraphFont"/>
    <w:uiPriority w:val="99"/>
    <w:semiHidden/>
    <w:rsid w:val="000D6AE8"/>
    <w:rPr>
      <w:color w:val="808080"/>
    </w:rPr>
  </w:style>
  <w:style w:type="paragraph" w:styleId="ListParagraph">
    <w:name w:val="List Paragraph"/>
    <w:basedOn w:val="Normal"/>
    <w:uiPriority w:val="34"/>
    <w:qFormat/>
    <w:rsid w:val="006F7A98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rsid w:val="00E63CDD"/>
    <w:rPr>
      <w:rFonts w:ascii="Arial" w:eastAsia="SimSun" w:hAnsi="Arial" w:cs="Arial"/>
      <w:b/>
      <w:bCs/>
      <w:kern w:val="32"/>
      <w:sz w:val="32"/>
      <w:szCs w:val="32"/>
      <w:lang w:eastAsia="zh-CN"/>
    </w:rPr>
  </w:style>
  <w:style w:type="character" w:customStyle="1" w:styleId="Heading3Char">
    <w:name w:val="Heading 3 Char"/>
    <w:basedOn w:val="DefaultParagraphFont"/>
    <w:link w:val="Heading3"/>
    <w:rsid w:val="00E63CDD"/>
    <w:rPr>
      <w:rFonts w:ascii="Tahoma" w:eastAsia="SimSun" w:hAnsi="Tahoma" w:cs="Tahoma"/>
      <w:b/>
      <w:bCs/>
      <w:sz w:val="20"/>
      <w:szCs w:val="20"/>
      <w:lang w:eastAsia="zh-CN"/>
    </w:rPr>
  </w:style>
  <w:style w:type="paragraph" w:styleId="NormalWeb">
    <w:name w:val="Normal (Web)"/>
    <w:basedOn w:val="Normal"/>
    <w:rsid w:val="00E63CDD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C2D7DB-97DB-40F7-9EB8-AA40C139B8F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3695</TotalTime>
  <Pages>6</Pages>
  <Words>2082</Words>
  <Characters>11874</Characters>
  <Application>Microsoft Office Word</Application>
  <DocSecurity>0</DocSecurity>
  <Lines>98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Watts</dc:creator>
  <cp:keywords/>
  <dc:description/>
  <cp:lastModifiedBy>Bethan Watts</cp:lastModifiedBy>
  <cp:revision>235</cp:revision>
  <dcterms:created xsi:type="dcterms:W3CDTF">2018-03-25T12:40:00Z</dcterms:created>
  <dcterms:modified xsi:type="dcterms:W3CDTF">2018-03-28T18:40:00Z</dcterms:modified>
</cp:coreProperties>
</file>