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872BB1" w14:textId="3F40E538" w:rsidR="000C6C80" w:rsidRPr="00290C37" w:rsidRDefault="00290C37" w:rsidP="000C6C80">
      <w:pPr>
        <w:spacing w:line="360" w:lineRule="auto"/>
        <w:jc w:val="center"/>
        <w:rPr>
          <w:rFonts w:cs="Arial"/>
          <w:b/>
          <w:bCs/>
          <w:i/>
          <w:iCs/>
          <w:color w:val="000000" w:themeColor="text1"/>
        </w:rPr>
      </w:pPr>
      <w:r w:rsidRPr="00290C37">
        <w:rPr>
          <w:rFonts w:cs="Arial"/>
          <w:b/>
          <w:bCs/>
          <w:i/>
          <w:iCs/>
          <w:color w:val="000000" w:themeColor="text1"/>
        </w:rPr>
        <w:t xml:space="preserve">Fundamentals of Construction Technology </w:t>
      </w:r>
    </w:p>
    <w:p w14:paraId="39A3DB1A" w14:textId="77777777" w:rsidR="000C6C80" w:rsidRDefault="000C6C80" w:rsidP="000C6C80">
      <w:pPr>
        <w:spacing w:line="360" w:lineRule="auto"/>
        <w:jc w:val="center"/>
        <w:rPr>
          <w:rFonts w:cs="Arial"/>
          <w:b/>
          <w:bCs/>
          <w:i/>
          <w:iCs/>
        </w:rPr>
      </w:pPr>
    </w:p>
    <w:p w14:paraId="5E1937F5" w14:textId="13B95BBC" w:rsidR="000C6C80" w:rsidRPr="00290C37" w:rsidRDefault="000C6C80" w:rsidP="000C6C80">
      <w:pPr>
        <w:spacing w:line="360" w:lineRule="auto"/>
        <w:jc w:val="center"/>
        <w:rPr>
          <w:rFonts w:cs="Arial"/>
          <w:b/>
          <w:bCs/>
          <w:i/>
          <w:iCs/>
          <w:color w:val="000000" w:themeColor="text1"/>
        </w:rPr>
      </w:pPr>
      <w:r w:rsidRPr="00290C37">
        <w:rPr>
          <w:rFonts w:cs="Arial"/>
          <w:b/>
          <w:bCs/>
          <w:i/>
          <w:iCs/>
          <w:color w:val="000000" w:themeColor="text1"/>
        </w:rPr>
        <w:t>Assignment</w:t>
      </w:r>
      <w:r w:rsidR="00290C37" w:rsidRPr="00290C37">
        <w:rPr>
          <w:rFonts w:cs="Arial"/>
          <w:b/>
          <w:bCs/>
          <w:i/>
          <w:iCs/>
          <w:color w:val="000000" w:themeColor="text1"/>
        </w:rPr>
        <w:t xml:space="preserve"> 2</w:t>
      </w:r>
      <w:r w:rsidRPr="00290C37">
        <w:rPr>
          <w:rFonts w:cs="Arial"/>
          <w:b/>
          <w:bCs/>
          <w:i/>
          <w:iCs/>
          <w:color w:val="000000" w:themeColor="text1"/>
        </w:rPr>
        <w:t xml:space="preserve">: </w:t>
      </w:r>
      <w:r w:rsidR="00290C37">
        <w:rPr>
          <w:rFonts w:cs="Arial"/>
          <w:b/>
          <w:bCs/>
          <w:i/>
          <w:iCs/>
          <w:color w:val="000000" w:themeColor="text1"/>
        </w:rPr>
        <w:t>New Build Dwelling</w:t>
      </w:r>
    </w:p>
    <w:p w14:paraId="08848A33" w14:textId="77777777" w:rsidR="000C6C80" w:rsidRDefault="000C6C80" w:rsidP="000C6C80">
      <w:pPr>
        <w:spacing w:line="360" w:lineRule="auto"/>
        <w:jc w:val="center"/>
        <w:rPr>
          <w:rFonts w:cs="Arial"/>
          <w:b/>
          <w:bCs/>
          <w:i/>
          <w:iCs/>
        </w:rPr>
      </w:pPr>
    </w:p>
    <w:p w14:paraId="5FB671FC" w14:textId="44170524" w:rsidR="000C6C80" w:rsidRDefault="000C6C80" w:rsidP="000C6C80">
      <w:pPr>
        <w:spacing w:line="360" w:lineRule="auto"/>
        <w:jc w:val="center"/>
        <w:rPr>
          <w:rFonts w:cs="Arial"/>
          <w:b/>
          <w:bCs/>
          <w:i/>
          <w:iCs/>
        </w:rPr>
      </w:pPr>
      <w:r>
        <w:rPr>
          <w:rFonts w:cs="Arial"/>
          <w:b/>
          <w:bCs/>
          <w:i/>
          <w:iCs/>
        </w:rPr>
        <w:t xml:space="preserve">Module code: </w:t>
      </w:r>
      <w:r w:rsidR="00290C37">
        <w:rPr>
          <w:rFonts w:cs="Arial"/>
          <w:b/>
          <w:bCs/>
          <w:i/>
          <w:iCs/>
        </w:rPr>
        <w:t>ACBA4001</w:t>
      </w:r>
    </w:p>
    <w:p w14:paraId="753FB7DF" w14:textId="77777777" w:rsidR="000C6C80" w:rsidRDefault="000C6C80" w:rsidP="000C6C80">
      <w:pPr>
        <w:spacing w:line="360" w:lineRule="auto"/>
        <w:rPr>
          <w:rFonts w:cs="Arial"/>
          <w:b/>
          <w:bCs/>
          <w:i/>
          <w:iCs/>
        </w:rPr>
      </w:pPr>
    </w:p>
    <w:p w14:paraId="287DD25C" w14:textId="77777777" w:rsidR="000C6C80" w:rsidRDefault="000C6C80" w:rsidP="000C6C80">
      <w:pPr>
        <w:spacing w:line="360" w:lineRule="auto"/>
        <w:rPr>
          <w:rFonts w:cs="Arial"/>
          <w:b/>
          <w:bCs/>
          <w:i/>
          <w:iCs/>
        </w:rPr>
      </w:pPr>
    </w:p>
    <w:p w14:paraId="7DFBE012" w14:textId="77777777" w:rsidR="000C6C80" w:rsidRDefault="000C6C80" w:rsidP="000C6C80">
      <w:pPr>
        <w:spacing w:line="360" w:lineRule="auto"/>
        <w:rPr>
          <w:rFonts w:cs="Arial"/>
          <w:b/>
          <w:bCs/>
          <w:i/>
          <w:iCs/>
        </w:rPr>
      </w:pPr>
    </w:p>
    <w:p w14:paraId="42D00BC6" w14:textId="77777777" w:rsidR="000C6C80" w:rsidRDefault="000C6C80" w:rsidP="000C6C80">
      <w:pPr>
        <w:spacing w:line="360" w:lineRule="auto"/>
        <w:rPr>
          <w:rFonts w:cs="Arial"/>
          <w:b/>
          <w:bCs/>
          <w:i/>
          <w:iCs/>
        </w:rPr>
      </w:pPr>
    </w:p>
    <w:p w14:paraId="426080DF" w14:textId="77777777" w:rsidR="000C6C80" w:rsidRDefault="000C6C80" w:rsidP="000C6C80">
      <w:pPr>
        <w:spacing w:line="360" w:lineRule="auto"/>
        <w:rPr>
          <w:rFonts w:cs="Arial"/>
          <w:b/>
          <w:bCs/>
          <w:i/>
          <w:iCs/>
        </w:rPr>
      </w:pPr>
    </w:p>
    <w:p w14:paraId="0B3CD1F7" w14:textId="77777777" w:rsidR="000C6C80" w:rsidRDefault="000C6C80" w:rsidP="000C6C80">
      <w:pPr>
        <w:spacing w:line="360" w:lineRule="auto"/>
        <w:rPr>
          <w:rFonts w:cs="Arial"/>
          <w:b/>
          <w:bCs/>
          <w:i/>
          <w:iCs/>
        </w:rPr>
      </w:pPr>
    </w:p>
    <w:p w14:paraId="374FBA3C" w14:textId="77777777" w:rsidR="000C6C80" w:rsidRDefault="000C6C80" w:rsidP="000C6C80">
      <w:pPr>
        <w:spacing w:line="360" w:lineRule="auto"/>
        <w:rPr>
          <w:rFonts w:cs="Arial"/>
          <w:b/>
          <w:bCs/>
          <w:i/>
          <w:iCs/>
        </w:rPr>
      </w:pPr>
    </w:p>
    <w:p w14:paraId="08A870E8" w14:textId="77777777" w:rsidR="000C6C80" w:rsidRDefault="000C6C80" w:rsidP="000C6C80">
      <w:pPr>
        <w:spacing w:line="360" w:lineRule="auto"/>
        <w:rPr>
          <w:rFonts w:cs="Arial"/>
          <w:b/>
          <w:bCs/>
          <w:i/>
          <w:iCs/>
        </w:rPr>
      </w:pPr>
      <w:r>
        <w:rPr>
          <w:rFonts w:cs="Arial"/>
          <w:b/>
          <w:bCs/>
          <w:i/>
          <w:iCs/>
          <w:noProof/>
        </w:rPr>
        <w:drawing>
          <wp:anchor distT="0" distB="0" distL="114300" distR="114300" simplePos="0" relativeHeight="251659264" behindDoc="0" locked="0" layoutInCell="1" allowOverlap="1" wp14:anchorId="4D623B19" wp14:editId="4C8217F5">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41003758" w14:textId="77777777" w:rsidR="000C6C80" w:rsidRDefault="000C6C80" w:rsidP="000C6C80">
      <w:pPr>
        <w:spacing w:line="360" w:lineRule="auto"/>
        <w:rPr>
          <w:rFonts w:cs="Arial"/>
          <w:b/>
          <w:bCs/>
          <w:i/>
          <w:iCs/>
        </w:rPr>
      </w:pPr>
    </w:p>
    <w:p w14:paraId="4057F440" w14:textId="77777777" w:rsidR="000C6C80" w:rsidRDefault="000C6C80" w:rsidP="000C6C80">
      <w:pPr>
        <w:spacing w:line="360" w:lineRule="auto"/>
        <w:rPr>
          <w:rFonts w:cs="Arial"/>
          <w:b/>
          <w:bCs/>
          <w:i/>
          <w:iCs/>
        </w:rPr>
      </w:pPr>
    </w:p>
    <w:p w14:paraId="09420775" w14:textId="77777777" w:rsidR="000C6C80" w:rsidRDefault="000C6C80" w:rsidP="000C6C80">
      <w:pPr>
        <w:spacing w:line="360" w:lineRule="auto"/>
        <w:rPr>
          <w:rFonts w:cs="Arial"/>
          <w:b/>
          <w:bCs/>
          <w:i/>
          <w:iCs/>
        </w:rPr>
      </w:pPr>
    </w:p>
    <w:p w14:paraId="4524BC91" w14:textId="77777777" w:rsidR="000C6C80" w:rsidRDefault="000C6C80" w:rsidP="000C6C80">
      <w:pPr>
        <w:spacing w:line="360" w:lineRule="auto"/>
        <w:rPr>
          <w:rFonts w:cs="Arial"/>
          <w:b/>
          <w:bCs/>
          <w:i/>
          <w:iCs/>
        </w:rPr>
      </w:pPr>
    </w:p>
    <w:p w14:paraId="2D62CED5" w14:textId="77777777" w:rsidR="000C6C80" w:rsidRDefault="000C6C80" w:rsidP="000C6C80">
      <w:pPr>
        <w:spacing w:line="360" w:lineRule="auto"/>
        <w:rPr>
          <w:rFonts w:cs="Arial"/>
          <w:b/>
          <w:bCs/>
          <w:i/>
          <w:iCs/>
        </w:rPr>
      </w:pPr>
    </w:p>
    <w:p w14:paraId="42A59825" w14:textId="77777777" w:rsidR="000C6C80" w:rsidRDefault="000C6C80" w:rsidP="000C6C80">
      <w:pPr>
        <w:spacing w:line="360" w:lineRule="auto"/>
        <w:rPr>
          <w:rFonts w:cs="Arial"/>
          <w:b/>
          <w:bCs/>
          <w:i/>
          <w:iCs/>
        </w:rPr>
      </w:pPr>
    </w:p>
    <w:p w14:paraId="65CAAA51" w14:textId="77777777" w:rsidR="000C6C80" w:rsidRDefault="000C6C80" w:rsidP="000C6C80">
      <w:pPr>
        <w:spacing w:line="360" w:lineRule="auto"/>
        <w:rPr>
          <w:rFonts w:cs="Arial"/>
          <w:b/>
          <w:bCs/>
          <w:i/>
          <w:iCs/>
        </w:rPr>
      </w:pPr>
    </w:p>
    <w:p w14:paraId="2AF4CE54" w14:textId="77777777" w:rsidR="000C6C80" w:rsidRDefault="000C6C80" w:rsidP="000C6C80">
      <w:pPr>
        <w:spacing w:line="360" w:lineRule="auto"/>
        <w:rPr>
          <w:rFonts w:cs="Arial"/>
          <w:b/>
          <w:bCs/>
          <w:i/>
          <w:iCs/>
        </w:rPr>
      </w:pPr>
    </w:p>
    <w:p w14:paraId="0C9C2B62" w14:textId="77777777" w:rsidR="000C6C80" w:rsidRDefault="000C6C80" w:rsidP="000C6C80">
      <w:pPr>
        <w:spacing w:line="360" w:lineRule="auto"/>
        <w:rPr>
          <w:rFonts w:cs="Arial"/>
          <w:b/>
          <w:bCs/>
          <w:i/>
          <w:iCs/>
        </w:rPr>
      </w:pPr>
    </w:p>
    <w:p w14:paraId="5E391149" w14:textId="77777777" w:rsidR="000C6C80" w:rsidRDefault="000C6C80" w:rsidP="000C6C80">
      <w:pPr>
        <w:spacing w:line="360" w:lineRule="auto"/>
        <w:rPr>
          <w:rFonts w:cs="Arial"/>
          <w:b/>
          <w:bCs/>
          <w:i/>
          <w:iCs/>
        </w:rPr>
      </w:pPr>
    </w:p>
    <w:p w14:paraId="4E5910AF" w14:textId="77777777" w:rsidR="000C6C80" w:rsidRDefault="000C6C80" w:rsidP="000C6C80">
      <w:pPr>
        <w:spacing w:line="360" w:lineRule="auto"/>
        <w:rPr>
          <w:rFonts w:cs="Arial"/>
          <w:b/>
          <w:bCs/>
          <w:i/>
          <w:iCs/>
        </w:rPr>
      </w:pPr>
    </w:p>
    <w:p w14:paraId="49E1EA62" w14:textId="77777777" w:rsidR="000C6C80" w:rsidRDefault="000C6C80" w:rsidP="000C6C80">
      <w:pPr>
        <w:spacing w:line="360" w:lineRule="auto"/>
        <w:rPr>
          <w:rFonts w:cs="Arial"/>
          <w:b/>
          <w:bCs/>
          <w:i/>
          <w:iCs/>
        </w:rPr>
      </w:pPr>
    </w:p>
    <w:p w14:paraId="7AE97F26" w14:textId="77777777" w:rsidR="000C6C80" w:rsidRDefault="000C6C80" w:rsidP="000C6C80">
      <w:pPr>
        <w:spacing w:line="360" w:lineRule="auto"/>
        <w:rPr>
          <w:rFonts w:cs="Arial"/>
          <w:b/>
          <w:bCs/>
          <w:i/>
          <w:iCs/>
        </w:rPr>
      </w:pPr>
    </w:p>
    <w:p w14:paraId="6ABFD4EE" w14:textId="77777777" w:rsidR="000C6C80" w:rsidRDefault="000C6C80" w:rsidP="000C6C80">
      <w:pPr>
        <w:spacing w:line="360" w:lineRule="auto"/>
        <w:rPr>
          <w:rFonts w:cs="Arial"/>
          <w:b/>
          <w:bCs/>
          <w:i/>
          <w:iCs/>
        </w:rPr>
      </w:pPr>
    </w:p>
    <w:p w14:paraId="5C589FAD" w14:textId="77777777" w:rsidR="000C6C80" w:rsidRDefault="000C6C80" w:rsidP="000C6C80">
      <w:pPr>
        <w:spacing w:line="360" w:lineRule="auto"/>
        <w:jc w:val="center"/>
        <w:rPr>
          <w:rFonts w:cs="Arial"/>
          <w:b/>
          <w:bCs/>
          <w:i/>
          <w:iCs/>
        </w:rPr>
      </w:pPr>
      <w:r>
        <w:rPr>
          <w:rFonts w:cs="Arial"/>
          <w:b/>
          <w:bCs/>
          <w:i/>
          <w:iCs/>
        </w:rPr>
        <w:t>Student: Max James</w:t>
      </w:r>
    </w:p>
    <w:p w14:paraId="4EF29B4B" w14:textId="77777777" w:rsidR="000C6C80" w:rsidRDefault="000C6C80" w:rsidP="000C6C80">
      <w:pPr>
        <w:spacing w:line="360" w:lineRule="auto"/>
        <w:jc w:val="center"/>
        <w:rPr>
          <w:rFonts w:cs="Arial"/>
          <w:b/>
          <w:bCs/>
          <w:i/>
          <w:iCs/>
        </w:rPr>
      </w:pPr>
    </w:p>
    <w:p w14:paraId="4C3C7838" w14:textId="77777777" w:rsidR="000C6C80" w:rsidRDefault="000C6C80" w:rsidP="000C6C80">
      <w:pPr>
        <w:spacing w:line="360" w:lineRule="auto"/>
        <w:jc w:val="center"/>
        <w:rPr>
          <w:rFonts w:cs="Arial"/>
          <w:b/>
          <w:bCs/>
          <w:i/>
          <w:iCs/>
        </w:rPr>
      </w:pPr>
      <w:r>
        <w:rPr>
          <w:rFonts w:cs="Arial"/>
          <w:b/>
          <w:bCs/>
          <w:i/>
          <w:iCs/>
        </w:rPr>
        <w:t>Student Number: 1900822</w:t>
      </w:r>
    </w:p>
    <w:p w14:paraId="46DCCC5E" w14:textId="77777777" w:rsidR="000C6C80" w:rsidRDefault="000C6C80" w:rsidP="000C6C80">
      <w:pPr>
        <w:spacing w:line="360" w:lineRule="auto"/>
        <w:jc w:val="center"/>
        <w:rPr>
          <w:rFonts w:cs="Arial"/>
          <w:b/>
          <w:bCs/>
          <w:i/>
          <w:iCs/>
        </w:rPr>
      </w:pPr>
    </w:p>
    <w:p w14:paraId="1F990BB1" w14:textId="3EFEA7EA" w:rsidR="000C6C80" w:rsidRPr="00290C37" w:rsidRDefault="000C6C80" w:rsidP="000C6C80">
      <w:pPr>
        <w:spacing w:line="360" w:lineRule="auto"/>
        <w:jc w:val="center"/>
        <w:rPr>
          <w:rFonts w:cs="Arial"/>
          <w:b/>
          <w:bCs/>
          <w:i/>
          <w:iCs/>
          <w:color w:val="000000" w:themeColor="text1"/>
        </w:rPr>
      </w:pPr>
      <w:r w:rsidRPr="00290C37">
        <w:rPr>
          <w:rFonts w:cs="Arial"/>
          <w:b/>
          <w:bCs/>
          <w:i/>
          <w:iCs/>
          <w:color w:val="000000" w:themeColor="text1"/>
        </w:rPr>
        <w:t xml:space="preserve">Lecturer: </w:t>
      </w:r>
      <w:r w:rsidR="00290C37" w:rsidRPr="00290C37">
        <w:rPr>
          <w:rFonts w:cs="Arial"/>
          <w:b/>
          <w:bCs/>
          <w:i/>
          <w:iCs/>
          <w:color w:val="000000" w:themeColor="text1"/>
        </w:rPr>
        <w:t>Gavin Traylor</w:t>
      </w:r>
    </w:p>
    <w:p w14:paraId="3E29D429" w14:textId="7A571623" w:rsidR="00D74F72" w:rsidRDefault="00D74F72"/>
    <w:p w14:paraId="79F948E7" w14:textId="6B6EC06C" w:rsidR="000C6C80" w:rsidRDefault="000C6C80"/>
    <w:sdt>
      <w:sdtPr>
        <w:rPr>
          <w:rFonts w:ascii="Times New Roman" w:eastAsia="Times New Roman" w:hAnsi="Times New Roman" w:cs="Times New Roman"/>
          <w:b/>
          <w:bCs w:val="0"/>
          <w:color w:val="auto"/>
          <w:sz w:val="24"/>
          <w:szCs w:val="24"/>
          <w:lang w:val="en-GB" w:eastAsia="en-GB"/>
        </w:rPr>
        <w:id w:val="296498228"/>
        <w:docPartObj>
          <w:docPartGallery w:val="Table of Contents"/>
          <w:docPartUnique/>
        </w:docPartObj>
      </w:sdtPr>
      <w:sdtEndPr>
        <w:rPr>
          <w:rFonts w:ascii="Arial" w:hAnsi="Arial" w:cs="Arial"/>
          <w:b w:val="0"/>
          <w:noProof/>
        </w:rPr>
      </w:sdtEndPr>
      <w:sdtContent>
        <w:p w14:paraId="50D3C082" w14:textId="608C7E4C" w:rsidR="000C6C80" w:rsidRPr="00DD7C00" w:rsidRDefault="000C6C80" w:rsidP="000C6C80">
          <w:pPr>
            <w:pStyle w:val="TOCHeading"/>
            <w:spacing w:line="360" w:lineRule="auto"/>
            <w:rPr>
              <w:rFonts w:cs="Arial"/>
              <w:b/>
              <w:bCs w:val="0"/>
              <w:sz w:val="24"/>
              <w:szCs w:val="24"/>
            </w:rPr>
          </w:pPr>
          <w:r w:rsidRPr="00DD7C00">
            <w:rPr>
              <w:rFonts w:cs="Arial"/>
              <w:b/>
              <w:bCs w:val="0"/>
              <w:sz w:val="24"/>
              <w:szCs w:val="24"/>
            </w:rPr>
            <w:t>Table of Contents</w:t>
          </w:r>
        </w:p>
        <w:p w14:paraId="1B8EBB56" w14:textId="77B247C4" w:rsidR="004820D5" w:rsidRDefault="000C6C80">
          <w:pPr>
            <w:pStyle w:val="TOC1"/>
            <w:rPr>
              <w:rFonts w:eastAsiaTheme="minorEastAsia" w:cstheme="minorBidi"/>
              <w:b w:val="0"/>
              <w:bCs w:val="0"/>
              <w:i w:val="0"/>
              <w:iCs w:val="0"/>
              <w:noProof/>
            </w:rPr>
          </w:pPr>
          <w:r w:rsidRPr="000C6C80">
            <w:rPr>
              <w:rFonts w:ascii="Arial" w:hAnsi="Arial" w:cs="Arial"/>
            </w:rPr>
            <w:fldChar w:fldCharType="begin"/>
          </w:r>
          <w:r w:rsidRPr="000C6C80">
            <w:rPr>
              <w:rFonts w:ascii="Arial" w:hAnsi="Arial" w:cs="Arial"/>
            </w:rPr>
            <w:instrText xml:space="preserve"> TOC \o "1-3" \h \z \u </w:instrText>
          </w:r>
          <w:r w:rsidRPr="000C6C80">
            <w:rPr>
              <w:rFonts w:ascii="Arial" w:hAnsi="Arial" w:cs="Arial"/>
            </w:rPr>
            <w:fldChar w:fldCharType="separate"/>
          </w:r>
          <w:hyperlink w:anchor="_Toc61597371" w:history="1">
            <w:r w:rsidR="004820D5" w:rsidRPr="00721C92">
              <w:rPr>
                <w:rStyle w:val="Hyperlink"/>
                <w:rFonts w:cs="Arial"/>
                <w:noProof/>
              </w:rPr>
              <w:t>Executive Summary</w:t>
            </w:r>
            <w:r w:rsidR="004820D5">
              <w:rPr>
                <w:noProof/>
                <w:webHidden/>
              </w:rPr>
              <w:tab/>
            </w:r>
            <w:r w:rsidR="004820D5">
              <w:rPr>
                <w:noProof/>
                <w:webHidden/>
              </w:rPr>
              <w:fldChar w:fldCharType="begin"/>
            </w:r>
            <w:r w:rsidR="004820D5">
              <w:rPr>
                <w:noProof/>
                <w:webHidden/>
              </w:rPr>
              <w:instrText xml:space="preserve"> PAGEREF _Toc61597371 \h </w:instrText>
            </w:r>
            <w:r w:rsidR="004820D5">
              <w:rPr>
                <w:noProof/>
                <w:webHidden/>
              </w:rPr>
            </w:r>
            <w:r w:rsidR="004820D5">
              <w:rPr>
                <w:noProof/>
                <w:webHidden/>
              </w:rPr>
              <w:fldChar w:fldCharType="separate"/>
            </w:r>
            <w:r w:rsidR="004820D5">
              <w:rPr>
                <w:noProof/>
                <w:webHidden/>
              </w:rPr>
              <w:t>3</w:t>
            </w:r>
            <w:r w:rsidR="004820D5">
              <w:rPr>
                <w:noProof/>
                <w:webHidden/>
              </w:rPr>
              <w:fldChar w:fldCharType="end"/>
            </w:r>
          </w:hyperlink>
        </w:p>
        <w:p w14:paraId="4DB58531" w14:textId="3C5A4A68" w:rsidR="004820D5" w:rsidRDefault="00D829EE">
          <w:pPr>
            <w:pStyle w:val="TOC1"/>
            <w:rPr>
              <w:rFonts w:eastAsiaTheme="minorEastAsia" w:cstheme="minorBidi"/>
              <w:b w:val="0"/>
              <w:bCs w:val="0"/>
              <w:i w:val="0"/>
              <w:iCs w:val="0"/>
              <w:noProof/>
            </w:rPr>
          </w:pPr>
          <w:hyperlink w:anchor="_Toc61597372" w:history="1">
            <w:r w:rsidR="004820D5" w:rsidRPr="00721C92">
              <w:rPr>
                <w:rStyle w:val="Hyperlink"/>
                <w:noProof/>
              </w:rPr>
              <w:t>1.0 Ground Floor Construction</w:t>
            </w:r>
            <w:r w:rsidR="004820D5">
              <w:rPr>
                <w:noProof/>
                <w:webHidden/>
              </w:rPr>
              <w:tab/>
            </w:r>
            <w:r w:rsidR="004820D5">
              <w:rPr>
                <w:noProof/>
                <w:webHidden/>
              </w:rPr>
              <w:fldChar w:fldCharType="begin"/>
            </w:r>
            <w:r w:rsidR="004820D5">
              <w:rPr>
                <w:noProof/>
                <w:webHidden/>
              </w:rPr>
              <w:instrText xml:space="preserve"> PAGEREF _Toc61597372 \h </w:instrText>
            </w:r>
            <w:r w:rsidR="004820D5">
              <w:rPr>
                <w:noProof/>
                <w:webHidden/>
              </w:rPr>
            </w:r>
            <w:r w:rsidR="004820D5">
              <w:rPr>
                <w:noProof/>
                <w:webHidden/>
              </w:rPr>
              <w:fldChar w:fldCharType="separate"/>
            </w:r>
            <w:r w:rsidR="004820D5">
              <w:rPr>
                <w:noProof/>
                <w:webHidden/>
              </w:rPr>
              <w:t>4</w:t>
            </w:r>
            <w:r w:rsidR="004820D5">
              <w:rPr>
                <w:noProof/>
                <w:webHidden/>
              </w:rPr>
              <w:fldChar w:fldCharType="end"/>
            </w:r>
          </w:hyperlink>
        </w:p>
        <w:p w14:paraId="47C3966C" w14:textId="45D2BE12" w:rsidR="004820D5" w:rsidRDefault="00D829EE">
          <w:pPr>
            <w:pStyle w:val="TOC2"/>
            <w:tabs>
              <w:tab w:val="right" w:leader="dot" w:pos="9016"/>
            </w:tabs>
            <w:rPr>
              <w:rFonts w:eastAsiaTheme="minorEastAsia" w:cstheme="minorBidi"/>
              <w:b w:val="0"/>
              <w:bCs w:val="0"/>
              <w:noProof/>
              <w:sz w:val="24"/>
              <w:szCs w:val="24"/>
            </w:rPr>
          </w:pPr>
          <w:hyperlink w:anchor="_Toc61597373" w:history="1">
            <w:r w:rsidR="004820D5" w:rsidRPr="00721C92">
              <w:rPr>
                <w:rStyle w:val="Hyperlink"/>
                <w:noProof/>
              </w:rPr>
              <w:t>1.1 Floor Detail</w:t>
            </w:r>
            <w:r w:rsidR="004820D5">
              <w:rPr>
                <w:noProof/>
                <w:webHidden/>
              </w:rPr>
              <w:tab/>
            </w:r>
            <w:r w:rsidR="004820D5">
              <w:rPr>
                <w:noProof/>
                <w:webHidden/>
              </w:rPr>
              <w:fldChar w:fldCharType="begin"/>
            </w:r>
            <w:r w:rsidR="004820D5">
              <w:rPr>
                <w:noProof/>
                <w:webHidden/>
              </w:rPr>
              <w:instrText xml:space="preserve"> PAGEREF _Toc61597373 \h </w:instrText>
            </w:r>
            <w:r w:rsidR="004820D5">
              <w:rPr>
                <w:noProof/>
                <w:webHidden/>
              </w:rPr>
            </w:r>
            <w:r w:rsidR="004820D5">
              <w:rPr>
                <w:noProof/>
                <w:webHidden/>
              </w:rPr>
              <w:fldChar w:fldCharType="separate"/>
            </w:r>
            <w:r w:rsidR="004820D5">
              <w:rPr>
                <w:noProof/>
                <w:webHidden/>
              </w:rPr>
              <w:t>4</w:t>
            </w:r>
            <w:r w:rsidR="004820D5">
              <w:rPr>
                <w:noProof/>
                <w:webHidden/>
              </w:rPr>
              <w:fldChar w:fldCharType="end"/>
            </w:r>
          </w:hyperlink>
        </w:p>
        <w:p w14:paraId="356E7D1C" w14:textId="7096F7C9" w:rsidR="004820D5" w:rsidRDefault="00D829EE">
          <w:pPr>
            <w:pStyle w:val="TOC2"/>
            <w:tabs>
              <w:tab w:val="right" w:leader="dot" w:pos="9016"/>
            </w:tabs>
            <w:rPr>
              <w:rFonts w:eastAsiaTheme="minorEastAsia" w:cstheme="minorBidi"/>
              <w:b w:val="0"/>
              <w:bCs w:val="0"/>
              <w:noProof/>
              <w:sz w:val="24"/>
              <w:szCs w:val="24"/>
            </w:rPr>
          </w:pPr>
          <w:hyperlink w:anchor="_Toc61597374" w:history="1">
            <w:r w:rsidR="004820D5" w:rsidRPr="00721C92">
              <w:rPr>
                <w:rStyle w:val="Hyperlink"/>
                <w:noProof/>
              </w:rPr>
              <w:t>1.2 Ground Supported Floor Detail</w:t>
            </w:r>
            <w:r w:rsidR="004820D5">
              <w:rPr>
                <w:noProof/>
                <w:webHidden/>
              </w:rPr>
              <w:tab/>
            </w:r>
            <w:r w:rsidR="004820D5">
              <w:rPr>
                <w:noProof/>
                <w:webHidden/>
              </w:rPr>
              <w:fldChar w:fldCharType="begin"/>
            </w:r>
            <w:r w:rsidR="004820D5">
              <w:rPr>
                <w:noProof/>
                <w:webHidden/>
              </w:rPr>
              <w:instrText xml:space="preserve"> PAGEREF _Toc61597374 \h </w:instrText>
            </w:r>
            <w:r w:rsidR="004820D5">
              <w:rPr>
                <w:noProof/>
                <w:webHidden/>
              </w:rPr>
            </w:r>
            <w:r w:rsidR="004820D5">
              <w:rPr>
                <w:noProof/>
                <w:webHidden/>
              </w:rPr>
              <w:fldChar w:fldCharType="separate"/>
            </w:r>
            <w:r w:rsidR="004820D5">
              <w:rPr>
                <w:noProof/>
                <w:webHidden/>
              </w:rPr>
              <w:t>4</w:t>
            </w:r>
            <w:r w:rsidR="004820D5">
              <w:rPr>
                <w:noProof/>
                <w:webHidden/>
              </w:rPr>
              <w:fldChar w:fldCharType="end"/>
            </w:r>
          </w:hyperlink>
        </w:p>
        <w:p w14:paraId="6AC266C6" w14:textId="1038E5FD" w:rsidR="004820D5" w:rsidRDefault="00D829EE">
          <w:pPr>
            <w:pStyle w:val="TOC2"/>
            <w:tabs>
              <w:tab w:val="right" w:leader="dot" w:pos="9016"/>
            </w:tabs>
            <w:rPr>
              <w:rFonts w:eastAsiaTheme="minorEastAsia" w:cstheme="minorBidi"/>
              <w:b w:val="0"/>
              <w:bCs w:val="0"/>
              <w:noProof/>
              <w:sz w:val="24"/>
              <w:szCs w:val="24"/>
            </w:rPr>
          </w:pPr>
          <w:hyperlink w:anchor="_Toc61597375" w:history="1">
            <w:r w:rsidR="004820D5" w:rsidRPr="00721C92">
              <w:rPr>
                <w:rStyle w:val="Hyperlink"/>
                <w:noProof/>
              </w:rPr>
              <w:t>1.3 External Walls</w:t>
            </w:r>
            <w:r w:rsidR="004820D5">
              <w:rPr>
                <w:noProof/>
                <w:webHidden/>
              </w:rPr>
              <w:tab/>
            </w:r>
            <w:r w:rsidR="004820D5">
              <w:rPr>
                <w:noProof/>
                <w:webHidden/>
              </w:rPr>
              <w:fldChar w:fldCharType="begin"/>
            </w:r>
            <w:r w:rsidR="004820D5">
              <w:rPr>
                <w:noProof/>
                <w:webHidden/>
              </w:rPr>
              <w:instrText xml:space="preserve"> PAGEREF _Toc61597375 \h </w:instrText>
            </w:r>
            <w:r w:rsidR="004820D5">
              <w:rPr>
                <w:noProof/>
                <w:webHidden/>
              </w:rPr>
            </w:r>
            <w:r w:rsidR="004820D5">
              <w:rPr>
                <w:noProof/>
                <w:webHidden/>
              </w:rPr>
              <w:fldChar w:fldCharType="separate"/>
            </w:r>
            <w:r w:rsidR="004820D5">
              <w:rPr>
                <w:noProof/>
                <w:webHidden/>
              </w:rPr>
              <w:t>9</w:t>
            </w:r>
            <w:r w:rsidR="004820D5">
              <w:rPr>
                <w:noProof/>
                <w:webHidden/>
              </w:rPr>
              <w:fldChar w:fldCharType="end"/>
            </w:r>
          </w:hyperlink>
        </w:p>
        <w:p w14:paraId="3EED9E56" w14:textId="00CBCC4C" w:rsidR="004820D5" w:rsidRDefault="00D829EE">
          <w:pPr>
            <w:pStyle w:val="TOC1"/>
            <w:rPr>
              <w:rFonts w:eastAsiaTheme="minorEastAsia" w:cstheme="minorBidi"/>
              <w:b w:val="0"/>
              <w:bCs w:val="0"/>
              <w:i w:val="0"/>
              <w:iCs w:val="0"/>
              <w:noProof/>
            </w:rPr>
          </w:pPr>
          <w:hyperlink w:anchor="_Toc61597376" w:history="1">
            <w:r w:rsidR="004820D5" w:rsidRPr="00721C92">
              <w:rPr>
                <w:rStyle w:val="Hyperlink"/>
                <w:noProof/>
              </w:rPr>
              <w:t>2.0 First Floor Construction</w:t>
            </w:r>
            <w:r w:rsidR="004820D5">
              <w:rPr>
                <w:noProof/>
                <w:webHidden/>
              </w:rPr>
              <w:tab/>
            </w:r>
            <w:r w:rsidR="004820D5">
              <w:rPr>
                <w:noProof/>
                <w:webHidden/>
              </w:rPr>
              <w:fldChar w:fldCharType="begin"/>
            </w:r>
            <w:r w:rsidR="004820D5">
              <w:rPr>
                <w:noProof/>
                <w:webHidden/>
              </w:rPr>
              <w:instrText xml:space="preserve"> PAGEREF _Toc61597376 \h </w:instrText>
            </w:r>
            <w:r w:rsidR="004820D5">
              <w:rPr>
                <w:noProof/>
                <w:webHidden/>
              </w:rPr>
            </w:r>
            <w:r w:rsidR="004820D5">
              <w:rPr>
                <w:noProof/>
                <w:webHidden/>
              </w:rPr>
              <w:fldChar w:fldCharType="separate"/>
            </w:r>
            <w:r w:rsidR="004820D5">
              <w:rPr>
                <w:noProof/>
                <w:webHidden/>
              </w:rPr>
              <w:t>12</w:t>
            </w:r>
            <w:r w:rsidR="004820D5">
              <w:rPr>
                <w:noProof/>
                <w:webHidden/>
              </w:rPr>
              <w:fldChar w:fldCharType="end"/>
            </w:r>
          </w:hyperlink>
        </w:p>
        <w:p w14:paraId="3CE00C01" w14:textId="3A127B03" w:rsidR="004820D5" w:rsidRDefault="00D829EE">
          <w:pPr>
            <w:pStyle w:val="TOC2"/>
            <w:tabs>
              <w:tab w:val="right" w:leader="dot" w:pos="9016"/>
            </w:tabs>
            <w:rPr>
              <w:rFonts w:eastAsiaTheme="minorEastAsia" w:cstheme="minorBidi"/>
              <w:b w:val="0"/>
              <w:bCs w:val="0"/>
              <w:noProof/>
              <w:sz w:val="24"/>
              <w:szCs w:val="24"/>
            </w:rPr>
          </w:pPr>
          <w:hyperlink w:anchor="_Toc61597377" w:history="1">
            <w:r w:rsidR="004820D5" w:rsidRPr="00721C92">
              <w:rPr>
                <w:rStyle w:val="Hyperlink"/>
                <w:noProof/>
              </w:rPr>
              <w:t>2.1 Joists</w:t>
            </w:r>
            <w:r w:rsidR="004820D5">
              <w:rPr>
                <w:noProof/>
                <w:webHidden/>
              </w:rPr>
              <w:tab/>
            </w:r>
            <w:r w:rsidR="004820D5">
              <w:rPr>
                <w:noProof/>
                <w:webHidden/>
              </w:rPr>
              <w:fldChar w:fldCharType="begin"/>
            </w:r>
            <w:r w:rsidR="004820D5">
              <w:rPr>
                <w:noProof/>
                <w:webHidden/>
              </w:rPr>
              <w:instrText xml:space="preserve"> PAGEREF _Toc61597377 \h </w:instrText>
            </w:r>
            <w:r w:rsidR="004820D5">
              <w:rPr>
                <w:noProof/>
                <w:webHidden/>
              </w:rPr>
            </w:r>
            <w:r w:rsidR="004820D5">
              <w:rPr>
                <w:noProof/>
                <w:webHidden/>
              </w:rPr>
              <w:fldChar w:fldCharType="separate"/>
            </w:r>
            <w:r w:rsidR="004820D5">
              <w:rPr>
                <w:noProof/>
                <w:webHidden/>
              </w:rPr>
              <w:t>12</w:t>
            </w:r>
            <w:r w:rsidR="004820D5">
              <w:rPr>
                <w:noProof/>
                <w:webHidden/>
              </w:rPr>
              <w:fldChar w:fldCharType="end"/>
            </w:r>
          </w:hyperlink>
        </w:p>
        <w:p w14:paraId="7A395621" w14:textId="2938C30A" w:rsidR="004820D5" w:rsidRDefault="00D829EE">
          <w:pPr>
            <w:pStyle w:val="TOC2"/>
            <w:tabs>
              <w:tab w:val="right" w:leader="dot" w:pos="9016"/>
            </w:tabs>
            <w:rPr>
              <w:rFonts w:eastAsiaTheme="minorEastAsia" w:cstheme="minorBidi"/>
              <w:b w:val="0"/>
              <w:bCs w:val="0"/>
              <w:noProof/>
              <w:sz w:val="24"/>
              <w:szCs w:val="24"/>
            </w:rPr>
          </w:pPr>
          <w:hyperlink w:anchor="_Toc61597378" w:history="1">
            <w:r w:rsidR="004820D5" w:rsidRPr="00721C92">
              <w:rPr>
                <w:rStyle w:val="Hyperlink"/>
                <w:noProof/>
              </w:rPr>
              <w:t>2.11 Joist Connection</w:t>
            </w:r>
            <w:r w:rsidR="004820D5">
              <w:rPr>
                <w:noProof/>
                <w:webHidden/>
              </w:rPr>
              <w:tab/>
            </w:r>
            <w:r w:rsidR="004820D5">
              <w:rPr>
                <w:noProof/>
                <w:webHidden/>
              </w:rPr>
              <w:fldChar w:fldCharType="begin"/>
            </w:r>
            <w:r w:rsidR="004820D5">
              <w:rPr>
                <w:noProof/>
                <w:webHidden/>
              </w:rPr>
              <w:instrText xml:space="preserve"> PAGEREF _Toc61597378 \h </w:instrText>
            </w:r>
            <w:r w:rsidR="004820D5">
              <w:rPr>
                <w:noProof/>
                <w:webHidden/>
              </w:rPr>
            </w:r>
            <w:r w:rsidR="004820D5">
              <w:rPr>
                <w:noProof/>
                <w:webHidden/>
              </w:rPr>
              <w:fldChar w:fldCharType="separate"/>
            </w:r>
            <w:r w:rsidR="004820D5">
              <w:rPr>
                <w:noProof/>
                <w:webHidden/>
              </w:rPr>
              <w:t>13</w:t>
            </w:r>
            <w:r w:rsidR="004820D5">
              <w:rPr>
                <w:noProof/>
                <w:webHidden/>
              </w:rPr>
              <w:fldChar w:fldCharType="end"/>
            </w:r>
          </w:hyperlink>
        </w:p>
        <w:p w14:paraId="04AA330B" w14:textId="3532B135" w:rsidR="004820D5" w:rsidRDefault="00D829EE">
          <w:pPr>
            <w:pStyle w:val="TOC2"/>
            <w:tabs>
              <w:tab w:val="right" w:leader="dot" w:pos="9016"/>
            </w:tabs>
            <w:rPr>
              <w:rFonts w:eastAsiaTheme="minorEastAsia" w:cstheme="minorBidi"/>
              <w:b w:val="0"/>
              <w:bCs w:val="0"/>
              <w:noProof/>
              <w:sz w:val="24"/>
              <w:szCs w:val="24"/>
            </w:rPr>
          </w:pPr>
          <w:hyperlink w:anchor="_Toc61597379" w:history="1">
            <w:r w:rsidR="004820D5" w:rsidRPr="00721C92">
              <w:rPr>
                <w:rStyle w:val="Hyperlink"/>
                <w:noProof/>
              </w:rPr>
              <w:t>2.2 Flooring</w:t>
            </w:r>
            <w:r w:rsidR="004820D5">
              <w:rPr>
                <w:noProof/>
                <w:webHidden/>
              </w:rPr>
              <w:tab/>
            </w:r>
            <w:r w:rsidR="004820D5">
              <w:rPr>
                <w:noProof/>
                <w:webHidden/>
              </w:rPr>
              <w:fldChar w:fldCharType="begin"/>
            </w:r>
            <w:r w:rsidR="004820D5">
              <w:rPr>
                <w:noProof/>
                <w:webHidden/>
              </w:rPr>
              <w:instrText xml:space="preserve"> PAGEREF _Toc61597379 \h </w:instrText>
            </w:r>
            <w:r w:rsidR="004820D5">
              <w:rPr>
                <w:noProof/>
                <w:webHidden/>
              </w:rPr>
            </w:r>
            <w:r w:rsidR="004820D5">
              <w:rPr>
                <w:noProof/>
                <w:webHidden/>
              </w:rPr>
              <w:fldChar w:fldCharType="separate"/>
            </w:r>
            <w:r w:rsidR="004820D5">
              <w:rPr>
                <w:noProof/>
                <w:webHidden/>
              </w:rPr>
              <w:t>14</w:t>
            </w:r>
            <w:r w:rsidR="004820D5">
              <w:rPr>
                <w:noProof/>
                <w:webHidden/>
              </w:rPr>
              <w:fldChar w:fldCharType="end"/>
            </w:r>
          </w:hyperlink>
        </w:p>
        <w:p w14:paraId="1074D4A3" w14:textId="03ACF38F" w:rsidR="004820D5" w:rsidRDefault="00D829EE">
          <w:pPr>
            <w:pStyle w:val="TOC1"/>
            <w:rPr>
              <w:rFonts w:eastAsiaTheme="minorEastAsia" w:cstheme="minorBidi"/>
              <w:b w:val="0"/>
              <w:bCs w:val="0"/>
              <w:i w:val="0"/>
              <w:iCs w:val="0"/>
              <w:noProof/>
            </w:rPr>
          </w:pPr>
          <w:hyperlink w:anchor="_Toc61597380" w:history="1">
            <w:r w:rsidR="004820D5" w:rsidRPr="00721C92">
              <w:rPr>
                <w:rStyle w:val="Hyperlink"/>
                <w:noProof/>
              </w:rPr>
              <w:t>3.0 Eaves Detailing and Roof Covering</w:t>
            </w:r>
            <w:r w:rsidR="004820D5">
              <w:rPr>
                <w:noProof/>
                <w:webHidden/>
              </w:rPr>
              <w:tab/>
            </w:r>
            <w:r w:rsidR="004820D5">
              <w:rPr>
                <w:noProof/>
                <w:webHidden/>
              </w:rPr>
              <w:fldChar w:fldCharType="begin"/>
            </w:r>
            <w:r w:rsidR="004820D5">
              <w:rPr>
                <w:noProof/>
                <w:webHidden/>
              </w:rPr>
              <w:instrText xml:space="preserve"> PAGEREF _Toc61597380 \h </w:instrText>
            </w:r>
            <w:r w:rsidR="004820D5">
              <w:rPr>
                <w:noProof/>
                <w:webHidden/>
              </w:rPr>
            </w:r>
            <w:r w:rsidR="004820D5">
              <w:rPr>
                <w:noProof/>
                <w:webHidden/>
              </w:rPr>
              <w:fldChar w:fldCharType="separate"/>
            </w:r>
            <w:r w:rsidR="004820D5">
              <w:rPr>
                <w:noProof/>
                <w:webHidden/>
              </w:rPr>
              <w:t>15</w:t>
            </w:r>
            <w:r w:rsidR="004820D5">
              <w:rPr>
                <w:noProof/>
                <w:webHidden/>
              </w:rPr>
              <w:fldChar w:fldCharType="end"/>
            </w:r>
          </w:hyperlink>
        </w:p>
        <w:p w14:paraId="6D0E280F" w14:textId="63F9BF71" w:rsidR="004820D5" w:rsidRDefault="00D829EE">
          <w:pPr>
            <w:pStyle w:val="TOC2"/>
            <w:tabs>
              <w:tab w:val="right" w:leader="dot" w:pos="9016"/>
            </w:tabs>
            <w:rPr>
              <w:rFonts w:eastAsiaTheme="minorEastAsia" w:cstheme="minorBidi"/>
              <w:b w:val="0"/>
              <w:bCs w:val="0"/>
              <w:noProof/>
              <w:sz w:val="24"/>
              <w:szCs w:val="24"/>
            </w:rPr>
          </w:pPr>
          <w:hyperlink w:anchor="_Toc61597381" w:history="1">
            <w:r w:rsidR="004820D5" w:rsidRPr="00721C92">
              <w:rPr>
                <w:rStyle w:val="Hyperlink"/>
                <w:noProof/>
              </w:rPr>
              <w:t>3.1 Main Roof Structure</w:t>
            </w:r>
            <w:r w:rsidR="004820D5">
              <w:rPr>
                <w:noProof/>
                <w:webHidden/>
              </w:rPr>
              <w:tab/>
            </w:r>
            <w:r w:rsidR="004820D5">
              <w:rPr>
                <w:noProof/>
                <w:webHidden/>
              </w:rPr>
              <w:fldChar w:fldCharType="begin"/>
            </w:r>
            <w:r w:rsidR="004820D5">
              <w:rPr>
                <w:noProof/>
                <w:webHidden/>
              </w:rPr>
              <w:instrText xml:space="preserve"> PAGEREF _Toc61597381 \h </w:instrText>
            </w:r>
            <w:r w:rsidR="004820D5">
              <w:rPr>
                <w:noProof/>
                <w:webHidden/>
              </w:rPr>
            </w:r>
            <w:r w:rsidR="004820D5">
              <w:rPr>
                <w:noProof/>
                <w:webHidden/>
              </w:rPr>
              <w:fldChar w:fldCharType="separate"/>
            </w:r>
            <w:r w:rsidR="004820D5">
              <w:rPr>
                <w:noProof/>
                <w:webHidden/>
              </w:rPr>
              <w:t>15</w:t>
            </w:r>
            <w:r w:rsidR="004820D5">
              <w:rPr>
                <w:noProof/>
                <w:webHidden/>
              </w:rPr>
              <w:fldChar w:fldCharType="end"/>
            </w:r>
          </w:hyperlink>
        </w:p>
        <w:p w14:paraId="5323C627" w14:textId="31FF73CC" w:rsidR="004820D5" w:rsidRDefault="00D829EE">
          <w:pPr>
            <w:pStyle w:val="TOC2"/>
            <w:tabs>
              <w:tab w:val="right" w:leader="dot" w:pos="9016"/>
            </w:tabs>
            <w:rPr>
              <w:rFonts w:eastAsiaTheme="minorEastAsia" w:cstheme="minorBidi"/>
              <w:b w:val="0"/>
              <w:bCs w:val="0"/>
              <w:noProof/>
              <w:sz w:val="24"/>
              <w:szCs w:val="24"/>
            </w:rPr>
          </w:pPr>
          <w:hyperlink w:anchor="_Toc61597382" w:history="1">
            <w:r w:rsidR="004820D5" w:rsidRPr="00721C92">
              <w:rPr>
                <w:rStyle w:val="Hyperlink"/>
                <w:noProof/>
              </w:rPr>
              <w:t>3.2 Eaves and Insulation Detail</w:t>
            </w:r>
            <w:r w:rsidR="004820D5">
              <w:rPr>
                <w:noProof/>
                <w:webHidden/>
              </w:rPr>
              <w:tab/>
            </w:r>
            <w:r w:rsidR="004820D5">
              <w:rPr>
                <w:noProof/>
                <w:webHidden/>
              </w:rPr>
              <w:fldChar w:fldCharType="begin"/>
            </w:r>
            <w:r w:rsidR="004820D5">
              <w:rPr>
                <w:noProof/>
                <w:webHidden/>
              </w:rPr>
              <w:instrText xml:space="preserve"> PAGEREF _Toc61597382 \h </w:instrText>
            </w:r>
            <w:r w:rsidR="004820D5">
              <w:rPr>
                <w:noProof/>
                <w:webHidden/>
              </w:rPr>
            </w:r>
            <w:r w:rsidR="004820D5">
              <w:rPr>
                <w:noProof/>
                <w:webHidden/>
              </w:rPr>
              <w:fldChar w:fldCharType="separate"/>
            </w:r>
            <w:r w:rsidR="004820D5">
              <w:rPr>
                <w:noProof/>
                <w:webHidden/>
              </w:rPr>
              <w:t>17</w:t>
            </w:r>
            <w:r w:rsidR="004820D5">
              <w:rPr>
                <w:noProof/>
                <w:webHidden/>
              </w:rPr>
              <w:fldChar w:fldCharType="end"/>
            </w:r>
          </w:hyperlink>
        </w:p>
        <w:p w14:paraId="1E75A601" w14:textId="509B4D73" w:rsidR="004820D5" w:rsidRDefault="00D829EE">
          <w:pPr>
            <w:pStyle w:val="TOC2"/>
            <w:tabs>
              <w:tab w:val="right" w:leader="dot" w:pos="9016"/>
            </w:tabs>
            <w:rPr>
              <w:rFonts w:eastAsiaTheme="minorEastAsia" w:cstheme="minorBidi"/>
              <w:b w:val="0"/>
              <w:bCs w:val="0"/>
              <w:noProof/>
              <w:sz w:val="24"/>
              <w:szCs w:val="24"/>
            </w:rPr>
          </w:pPr>
          <w:hyperlink w:anchor="_Toc61597383" w:history="1">
            <w:r w:rsidR="004820D5" w:rsidRPr="00721C92">
              <w:rPr>
                <w:rStyle w:val="Hyperlink"/>
                <w:noProof/>
              </w:rPr>
              <w:t>3.3 Roof Covering</w:t>
            </w:r>
            <w:r w:rsidR="004820D5">
              <w:rPr>
                <w:noProof/>
                <w:webHidden/>
              </w:rPr>
              <w:tab/>
            </w:r>
            <w:r w:rsidR="004820D5">
              <w:rPr>
                <w:noProof/>
                <w:webHidden/>
              </w:rPr>
              <w:fldChar w:fldCharType="begin"/>
            </w:r>
            <w:r w:rsidR="004820D5">
              <w:rPr>
                <w:noProof/>
                <w:webHidden/>
              </w:rPr>
              <w:instrText xml:space="preserve"> PAGEREF _Toc61597383 \h </w:instrText>
            </w:r>
            <w:r w:rsidR="004820D5">
              <w:rPr>
                <w:noProof/>
                <w:webHidden/>
              </w:rPr>
            </w:r>
            <w:r w:rsidR="004820D5">
              <w:rPr>
                <w:noProof/>
                <w:webHidden/>
              </w:rPr>
              <w:fldChar w:fldCharType="separate"/>
            </w:r>
            <w:r w:rsidR="004820D5">
              <w:rPr>
                <w:noProof/>
                <w:webHidden/>
              </w:rPr>
              <w:t>18</w:t>
            </w:r>
            <w:r w:rsidR="004820D5">
              <w:rPr>
                <w:noProof/>
                <w:webHidden/>
              </w:rPr>
              <w:fldChar w:fldCharType="end"/>
            </w:r>
          </w:hyperlink>
        </w:p>
        <w:p w14:paraId="226E340E" w14:textId="3AD35E78" w:rsidR="004820D5" w:rsidRDefault="004820D5">
          <w:pPr>
            <w:pStyle w:val="TOC1"/>
            <w:rPr>
              <w:rFonts w:eastAsiaTheme="minorEastAsia" w:cstheme="minorBidi"/>
              <w:b w:val="0"/>
              <w:bCs w:val="0"/>
              <w:i w:val="0"/>
              <w:iCs w:val="0"/>
              <w:noProof/>
            </w:rPr>
          </w:pPr>
          <w:hyperlink w:anchor="_Toc61597384" w:history="1">
            <w:r>
              <w:rPr>
                <w:noProof/>
                <w:webHidden/>
              </w:rPr>
              <w:tab/>
            </w:r>
            <w:r>
              <w:rPr>
                <w:noProof/>
                <w:webHidden/>
              </w:rPr>
              <w:fldChar w:fldCharType="begin"/>
            </w:r>
            <w:r>
              <w:rPr>
                <w:noProof/>
                <w:webHidden/>
              </w:rPr>
              <w:instrText xml:space="preserve"> PAGEREF _Toc61597384 \h </w:instrText>
            </w:r>
            <w:r>
              <w:rPr>
                <w:noProof/>
                <w:webHidden/>
              </w:rPr>
            </w:r>
            <w:r>
              <w:rPr>
                <w:noProof/>
                <w:webHidden/>
              </w:rPr>
              <w:fldChar w:fldCharType="separate"/>
            </w:r>
            <w:r>
              <w:rPr>
                <w:noProof/>
                <w:webHidden/>
              </w:rPr>
              <w:t>18</w:t>
            </w:r>
            <w:r>
              <w:rPr>
                <w:noProof/>
                <w:webHidden/>
              </w:rPr>
              <w:fldChar w:fldCharType="end"/>
            </w:r>
          </w:hyperlink>
        </w:p>
        <w:p w14:paraId="78CFBFB2" w14:textId="7053A741" w:rsidR="004820D5" w:rsidRDefault="00D829EE">
          <w:pPr>
            <w:pStyle w:val="TOC1"/>
            <w:rPr>
              <w:rFonts w:eastAsiaTheme="minorEastAsia" w:cstheme="minorBidi"/>
              <w:b w:val="0"/>
              <w:bCs w:val="0"/>
              <w:i w:val="0"/>
              <w:iCs w:val="0"/>
              <w:noProof/>
            </w:rPr>
          </w:pPr>
          <w:hyperlink w:anchor="_Toc61597385" w:history="1">
            <w:r w:rsidR="004820D5" w:rsidRPr="00721C92">
              <w:rPr>
                <w:rStyle w:val="Hyperlink"/>
                <w:noProof/>
              </w:rPr>
              <w:t>4.0 Roof Structure and Finish</w:t>
            </w:r>
            <w:r w:rsidR="004820D5">
              <w:rPr>
                <w:noProof/>
                <w:webHidden/>
              </w:rPr>
              <w:tab/>
            </w:r>
            <w:r w:rsidR="004820D5">
              <w:rPr>
                <w:noProof/>
                <w:webHidden/>
              </w:rPr>
              <w:fldChar w:fldCharType="begin"/>
            </w:r>
            <w:r w:rsidR="004820D5">
              <w:rPr>
                <w:noProof/>
                <w:webHidden/>
              </w:rPr>
              <w:instrText xml:space="preserve"> PAGEREF _Toc61597385 \h </w:instrText>
            </w:r>
            <w:r w:rsidR="004820D5">
              <w:rPr>
                <w:noProof/>
                <w:webHidden/>
              </w:rPr>
            </w:r>
            <w:r w:rsidR="004820D5">
              <w:rPr>
                <w:noProof/>
                <w:webHidden/>
              </w:rPr>
              <w:fldChar w:fldCharType="separate"/>
            </w:r>
            <w:r w:rsidR="004820D5">
              <w:rPr>
                <w:noProof/>
                <w:webHidden/>
              </w:rPr>
              <w:t>20</w:t>
            </w:r>
            <w:r w:rsidR="004820D5">
              <w:rPr>
                <w:noProof/>
                <w:webHidden/>
              </w:rPr>
              <w:fldChar w:fldCharType="end"/>
            </w:r>
          </w:hyperlink>
        </w:p>
        <w:p w14:paraId="54F9FBDC" w14:textId="73A50809" w:rsidR="004820D5" w:rsidRDefault="00D829EE">
          <w:pPr>
            <w:pStyle w:val="TOC1"/>
            <w:rPr>
              <w:rFonts w:eastAsiaTheme="minorEastAsia" w:cstheme="minorBidi"/>
              <w:b w:val="0"/>
              <w:bCs w:val="0"/>
              <w:i w:val="0"/>
              <w:iCs w:val="0"/>
              <w:noProof/>
            </w:rPr>
          </w:pPr>
          <w:hyperlink w:anchor="_Toc61597386" w:history="1">
            <w:r w:rsidR="004820D5" w:rsidRPr="00721C92">
              <w:rPr>
                <w:rStyle w:val="Hyperlink"/>
                <w:noProof/>
              </w:rPr>
              <w:t>5.0 Condensation Upon Building Fabric</w:t>
            </w:r>
            <w:r w:rsidR="004820D5">
              <w:rPr>
                <w:noProof/>
                <w:webHidden/>
              </w:rPr>
              <w:tab/>
            </w:r>
            <w:r w:rsidR="004820D5">
              <w:rPr>
                <w:noProof/>
                <w:webHidden/>
              </w:rPr>
              <w:fldChar w:fldCharType="begin"/>
            </w:r>
            <w:r w:rsidR="004820D5">
              <w:rPr>
                <w:noProof/>
                <w:webHidden/>
              </w:rPr>
              <w:instrText xml:space="preserve"> PAGEREF _Toc61597386 \h </w:instrText>
            </w:r>
            <w:r w:rsidR="004820D5">
              <w:rPr>
                <w:noProof/>
                <w:webHidden/>
              </w:rPr>
            </w:r>
            <w:r w:rsidR="004820D5">
              <w:rPr>
                <w:noProof/>
                <w:webHidden/>
              </w:rPr>
              <w:fldChar w:fldCharType="separate"/>
            </w:r>
            <w:r w:rsidR="004820D5">
              <w:rPr>
                <w:noProof/>
                <w:webHidden/>
              </w:rPr>
              <w:t>21</w:t>
            </w:r>
            <w:r w:rsidR="004820D5">
              <w:rPr>
                <w:noProof/>
                <w:webHidden/>
              </w:rPr>
              <w:fldChar w:fldCharType="end"/>
            </w:r>
          </w:hyperlink>
        </w:p>
        <w:p w14:paraId="15400BDA" w14:textId="2370E4ED" w:rsidR="004820D5" w:rsidRDefault="00D829EE">
          <w:pPr>
            <w:pStyle w:val="TOC1"/>
            <w:rPr>
              <w:rFonts w:eastAsiaTheme="minorEastAsia" w:cstheme="minorBidi"/>
              <w:b w:val="0"/>
              <w:bCs w:val="0"/>
              <w:i w:val="0"/>
              <w:iCs w:val="0"/>
              <w:noProof/>
            </w:rPr>
          </w:pPr>
          <w:hyperlink w:anchor="_Toc61597387" w:history="1">
            <w:r w:rsidR="004820D5" w:rsidRPr="00721C92">
              <w:rPr>
                <w:rStyle w:val="Hyperlink"/>
                <w:noProof/>
              </w:rPr>
              <w:t>6.0 Ventilation to Reduce Condensation</w:t>
            </w:r>
            <w:r w:rsidR="004820D5">
              <w:rPr>
                <w:noProof/>
                <w:webHidden/>
              </w:rPr>
              <w:tab/>
            </w:r>
            <w:r w:rsidR="004820D5">
              <w:rPr>
                <w:noProof/>
                <w:webHidden/>
              </w:rPr>
              <w:fldChar w:fldCharType="begin"/>
            </w:r>
            <w:r w:rsidR="004820D5">
              <w:rPr>
                <w:noProof/>
                <w:webHidden/>
              </w:rPr>
              <w:instrText xml:space="preserve"> PAGEREF _Toc61597387 \h </w:instrText>
            </w:r>
            <w:r w:rsidR="004820D5">
              <w:rPr>
                <w:noProof/>
                <w:webHidden/>
              </w:rPr>
            </w:r>
            <w:r w:rsidR="004820D5">
              <w:rPr>
                <w:noProof/>
                <w:webHidden/>
              </w:rPr>
              <w:fldChar w:fldCharType="separate"/>
            </w:r>
            <w:r w:rsidR="004820D5">
              <w:rPr>
                <w:noProof/>
                <w:webHidden/>
              </w:rPr>
              <w:t>22</w:t>
            </w:r>
            <w:r w:rsidR="004820D5">
              <w:rPr>
                <w:noProof/>
                <w:webHidden/>
              </w:rPr>
              <w:fldChar w:fldCharType="end"/>
            </w:r>
          </w:hyperlink>
        </w:p>
        <w:p w14:paraId="5513775F" w14:textId="162C820F" w:rsidR="004820D5" w:rsidRDefault="00D829EE">
          <w:pPr>
            <w:pStyle w:val="TOC1"/>
            <w:rPr>
              <w:rFonts w:eastAsiaTheme="minorEastAsia" w:cstheme="minorBidi"/>
              <w:b w:val="0"/>
              <w:bCs w:val="0"/>
              <w:i w:val="0"/>
              <w:iCs w:val="0"/>
              <w:noProof/>
            </w:rPr>
          </w:pPr>
          <w:hyperlink w:anchor="_Toc61597388" w:history="1">
            <w:r w:rsidR="004820D5" w:rsidRPr="00721C92">
              <w:rPr>
                <w:rStyle w:val="Hyperlink"/>
                <w:noProof/>
              </w:rPr>
              <w:t>References</w:t>
            </w:r>
            <w:r w:rsidR="004820D5">
              <w:rPr>
                <w:noProof/>
                <w:webHidden/>
              </w:rPr>
              <w:tab/>
            </w:r>
            <w:r w:rsidR="004820D5">
              <w:rPr>
                <w:noProof/>
                <w:webHidden/>
              </w:rPr>
              <w:fldChar w:fldCharType="begin"/>
            </w:r>
            <w:r w:rsidR="004820D5">
              <w:rPr>
                <w:noProof/>
                <w:webHidden/>
              </w:rPr>
              <w:instrText xml:space="preserve"> PAGEREF _Toc61597388 \h </w:instrText>
            </w:r>
            <w:r w:rsidR="004820D5">
              <w:rPr>
                <w:noProof/>
                <w:webHidden/>
              </w:rPr>
            </w:r>
            <w:r w:rsidR="004820D5">
              <w:rPr>
                <w:noProof/>
                <w:webHidden/>
              </w:rPr>
              <w:fldChar w:fldCharType="separate"/>
            </w:r>
            <w:r w:rsidR="004820D5">
              <w:rPr>
                <w:noProof/>
                <w:webHidden/>
              </w:rPr>
              <w:t>24</w:t>
            </w:r>
            <w:r w:rsidR="004820D5">
              <w:rPr>
                <w:noProof/>
                <w:webHidden/>
              </w:rPr>
              <w:fldChar w:fldCharType="end"/>
            </w:r>
          </w:hyperlink>
        </w:p>
        <w:p w14:paraId="66D754CC" w14:textId="37C29507" w:rsidR="004820D5" w:rsidRDefault="00D829EE">
          <w:pPr>
            <w:pStyle w:val="TOC1"/>
            <w:rPr>
              <w:rFonts w:eastAsiaTheme="minorEastAsia" w:cstheme="minorBidi"/>
              <w:b w:val="0"/>
              <w:bCs w:val="0"/>
              <w:i w:val="0"/>
              <w:iCs w:val="0"/>
              <w:noProof/>
            </w:rPr>
          </w:pPr>
          <w:hyperlink w:anchor="_Toc61597389" w:history="1">
            <w:r w:rsidR="004820D5" w:rsidRPr="00721C92">
              <w:rPr>
                <w:rStyle w:val="Hyperlink"/>
                <w:noProof/>
              </w:rPr>
              <w:t>Appendices</w:t>
            </w:r>
            <w:r w:rsidR="004820D5">
              <w:rPr>
                <w:noProof/>
                <w:webHidden/>
              </w:rPr>
              <w:tab/>
            </w:r>
            <w:r w:rsidR="004820D5">
              <w:rPr>
                <w:noProof/>
                <w:webHidden/>
              </w:rPr>
              <w:fldChar w:fldCharType="begin"/>
            </w:r>
            <w:r w:rsidR="004820D5">
              <w:rPr>
                <w:noProof/>
                <w:webHidden/>
              </w:rPr>
              <w:instrText xml:space="preserve"> PAGEREF _Toc61597389 \h </w:instrText>
            </w:r>
            <w:r w:rsidR="004820D5">
              <w:rPr>
                <w:noProof/>
                <w:webHidden/>
              </w:rPr>
            </w:r>
            <w:r w:rsidR="004820D5">
              <w:rPr>
                <w:noProof/>
                <w:webHidden/>
              </w:rPr>
              <w:fldChar w:fldCharType="separate"/>
            </w:r>
            <w:r w:rsidR="004820D5">
              <w:rPr>
                <w:noProof/>
                <w:webHidden/>
              </w:rPr>
              <w:t>26</w:t>
            </w:r>
            <w:r w:rsidR="004820D5">
              <w:rPr>
                <w:noProof/>
                <w:webHidden/>
              </w:rPr>
              <w:fldChar w:fldCharType="end"/>
            </w:r>
          </w:hyperlink>
        </w:p>
        <w:p w14:paraId="6DDCF56A" w14:textId="63F09281" w:rsidR="004820D5" w:rsidRDefault="00D829EE">
          <w:pPr>
            <w:pStyle w:val="TOC2"/>
            <w:tabs>
              <w:tab w:val="right" w:leader="dot" w:pos="9016"/>
            </w:tabs>
            <w:rPr>
              <w:rFonts w:eastAsiaTheme="minorEastAsia" w:cstheme="minorBidi"/>
              <w:b w:val="0"/>
              <w:bCs w:val="0"/>
              <w:noProof/>
              <w:sz w:val="24"/>
              <w:szCs w:val="24"/>
            </w:rPr>
          </w:pPr>
          <w:hyperlink w:anchor="_Toc61597390" w:history="1">
            <w:r w:rsidR="004820D5" w:rsidRPr="00721C92">
              <w:rPr>
                <w:rStyle w:val="Hyperlink"/>
                <w:noProof/>
              </w:rPr>
              <w:t>Appendix 1 – Floor Plans</w:t>
            </w:r>
            <w:r w:rsidR="004820D5">
              <w:rPr>
                <w:noProof/>
                <w:webHidden/>
              </w:rPr>
              <w:tab/>
            </w:r>
            <w:r w:rsidR="004820D5">
              <w:rPr>
                <w:noProof/>
                <w:webHidden/>
              </w:rPr>
              <w:fldChar w:fldCharType="begin"/>
            </w:r>
            <w:r w:rsidR="004820D5">
              <w:rPr>
                <w:noProof/>
                <w:webHidden/>
              </w:rPr>
              <w:instrText xml:space="preserve"> PAGEREF _Toc61597390 \h </w:instrText>
            </w:r>
            <w:r w:rsidR="004820D5">
              <w:rPr>
                <w:noProof/>
                <w:webHidden/>
              </w:rPr>
            </w:r>
            <w:r w:rsidR="004820D5">
              <w:rPr>
                <w:noProof/>
                <w:webHidden/>
              </w:rPr>
              <w:fldChar w:fldCharType="separate"/>
            </w:r>
            <w:r w:rsidR="004820D5">
              <w:rPr>
                <w:noProof/>
                <w:webHidden/>
              </w:rPr>
              <w:t>26</w:t>
            </w:r>
            <w:r w:rsidR="004820D5">
              <w:rPr>
                <w:noProof/>
                <w:webHidden/>
              </w:rPr>
              <w:fldChar w:fldCharType="end"/>
            </w:r>
          </w:hyperlink>
        </w:p>
        <w:p w14:paraId="50BFE582" w14:textId="3EA8D607" w:rsidR="004820D5" w:rsidRDefault="00D829EE">
          <w:pPr>
            <w:pStyle w:val="TOC2"/>
            <w:tabs>
              <w:tab w:val="right" w:leader="dot" w:pos="9016"/>
            </w:tabs>
            <w:rPr>
              <w:rFonts w:eastAsiaTheme="minorEastAsia" w:cstheme="minorBidi"/>
              <w:b w:val="0"/>
              <w:bCs w:val="0"/>
              <w:noProof/>
              <w:sz w:val="24"/>
              <w:szCs w:val="24"/>
            </w:rPr>
          </w:pPr>
          <w:hyperlink w:anchor="_Toc61597391" w:history="1">
            <w:r w:rsidR="004820D5" w:rsidRPr="00721C92">
              <w:rPr>
                <w:rStyle w:val="Hyperlink"/>
                <w:noProof/>
              </w:rPr>
              <w:t>Appendix 2 – Elevations</w:t>
            </w:r>
            <w:r w:rsidR="004820D5">
              <w:rPr>
                <w:noProof/>
                <w:webHidden/>
              </w:rPr>
              <w:tab/>
            </w:r>
            <w:r w:rsidR="004820D5">
              <w:rPr>
                <w:noProof/>
                <w:webHidden/>
              </w:rPr>
              <w:fldChar w:fldCharType="begin"/>
            </w:r>
            <w:r w:rsidR="004820D5">
              <w:rPr>
                <w:noProof/>
                <w:webHidden/>
              </w:rPr>
              <w:instrText xml:space="preserve"> PAGEREF _Toc61597391 \h </w:instrText>
            </w:r>
            <w:r w:rsidR="004820D5">
              <w:rPr>
                <w:noProof/>
                <w:webHidden/>
              </w:rPr>
            </w:r>
            <w:r w:rsidR="004820D5">
              <w:rPr>
                <w:noProof/>
                <w:webHidden/>
              </w:rPr>
              <w:fldChar w:fldCharType="separate"/>
            </w:r>
            <w:r w:rsidR="004820D5">
              <w:rPr>
                <w:noProof/>
                <w:webHidden/>
              </w:rPr>
              <w:t>27</w:t>
            </w:r>
            <w:r w:rsidR="004820D5">
              <w:rPr>
                <w:noProof/>
                <w:webHidden/>
              </w:rPr>
              <w:fldChar w:fldCharType="end"/>
            </w:r>
          </w:hyperlink>
        </w:p>
        <w:p w14:paraId="6CD48BC2" w14:textId="706752E9" w:rsidR="004820D5" w:rsidRDefault="00D829EE">
          <w:pPr>
            <w:pStyle w:val="TOC2"/>
            <w:tabs>
              <w:tab w:val="right" w:leader="dot" w:pos="9016"/>
            </w:tabs>
            <w:rPr>
              <w:rFonts w:eastAsiaTheme="minorEastAsia" w:cstheme="minorBidi"/>
              <w:b w:val="0"/>
              <w:bCs w:val="0"/>
              <w:noProof/>
              <w:sz w:val="24"/>
              <w:szCs w:val="24"/>
            </w:rPr>
          </w:pPr>
          <w:hyperlink w:anchor="_Toc61597392" w:history="1">
            <w:r w:rsidR="004820D5" w:rsidRPr="00721C92">
              <w:rPr>
                <w:rStyle w:val="Hyperlink"/>
                <w:noProof/>
              </w:rPr>
              <w:t>Appendix 3 – Existing and Proposed Site layout</w:t>
            </w:r>
            <w:r w:rsidR="004820D5">
              <w:rPr>
                <w:noProof/>
                <w:webHidden/>
              </w:rPr>
              <w:tab/>
            </w:r>
            <w:r w:rsidR="004820D5">
              <w:rPr>
                <w:noProof/>
                <w:webHidden/>
              </w:rPr>
              <w:fldChar w:fldCharType="begin"/>
            </w:r>
            <w:r w:rsidR="004820D5">
              <w:rPr>
                <w:noProof/>
                <w:webHidden/>
              </w:rPr>
              <w:instrText xml:space="preserve"> PAGEREF _Toc61597392 \h </w:instrText>
            </w:r>
            <w:r w:rsidR="004820D5">
              <w:rPr>
                <w:noProof/>
                <w:webHidden/>
              </w:rPr>
            </w:r>
            <w:r w:rsidR="004820D5">
              <w:rPr>
                <w:noProof/>
                <w:webHidden/>
              </w:rPr>
              <w:fldChar w:fldCharType="separate"/>
            </w:r>
            <w:r w:rsidR="004820D5">
              <w:rPr>
                <w:noProof/>
                <w:webHidden/>
              </w:rPr>
              <w:t>28</w:t>
            </w:r>
            <w:r w:rsidR="004820D5">
              <w:rPr>
                <w:noProof/>
                <w:webHidden/>
              </w:rPr>
              <w:fldChar w:fldCharType="end"/>
            </w:r>
          </w:hyperlink>
        </w:p>
        <w:p w14:paraId="31028205" w14:textId="0C2EC341" w:rsidR="004820D5" w:rsidRDefault="00D829EE">
          <w:pPr>
            <w:pStyle w:val="TOC2"/>
            <w:tabs>
              <w:tab w:val="right" w:leader="dot" w:pos="9016"/>
            </w:tabs>
            <w:rPr>
              <w:rFonts w:eastAsiaTheme="minorEastAsia" w:cstheme="minorBidi"/>
              <w:b w:val="0"/>
              <w:bCs w:val="0"/>
              <w:noProof/>
              <w:sz w:val="24"/>
              <w:szCs w:val="24"/>
            </w:rPr>
          </w:pPr>
          <w:hyperlink w:anchor="_Toc61597393" w:history="1">
            <w:r w:rsidR="004820D5" w:rsidRPr="00721C92">
              <w:rPr>
                <w:rStyle w:val="Hyperlink"/>
                <w:noProof/>
              </w:rPr>
              <w:t>Appendix 4 – Proposed Visuals</w:t>
            </w:r>
            <w:r w:rsidR="004820D5">
              <w:rPr>
                <w:noProof/>
                <w:webHidden/>
              </w:rPr>
              <w:tab/>
            </w:r>
            <w:r w:rsidR="004820D5">
              <w:rPr>
                <w:noProof/>
                <w:webHidden/>
              </w:rPr>
              <w:fldChar w:fldCharType="begin"/>
            </w:r>
            <w:r w:rsidR="004820D5">
              <w:rPr>
                <w:noProof/>
                <w:webHidden/>
              </w:rPr>
              <w:instrText xml:space="preserve"> PAGEREF _Toc61597393 \h </w:instrText>
            </w:r>
            <w:r w:rsidR="004820D5">
              <w:rPr>
                <w:noProof/>
                <w:webHidden/>
              </w:rPr>
            </w:r>
            <w:r w:rsidR="004820D5">
              <w:rPr>
                <w:noProof/>
                <w:webHidden/>
              </w:rPr>
              <w:fldChar w:fldCharType="separate"/>
            </w:r>
            <w:r w:rsidR="004820D5">
              <w:rPr>
                <w:noProof/>
                <w:webHidden/>
              </w:rPr>
              <w:t>29</w:t>
            </w:r>
            <w:r w:rsidR="004820D5">
              <w:rPr>
                <w:noProof/>
                <w:webHidden/>
              </w:rPr>
              <w:fldChar w:fldCharType="end"/>
            </w:r>
          </w:hyperlink>
        </w:p>
        <w:p w14:paraId="668D0CD2" w14:textId="4842CD10" w:rsidR="000C6C80" w:rsidRPr="000C6C80" w:rsidRDefault="000C6C80" w:rsidP="000C6C80">
          <w:pPr>
            <w:spacing w:line="360" w:lineRule="auto"/>
            <w:rPr>
              <w:rFonts w:cs="Arial"/>
            </w:rPr>
          </w:pPr>
          <w:r w:rsidRPr="000C6C80">
            <w:rPr>
              <w:rFonts w:cs="Arial"/>
              <w:b/>
              <w:bCs/>
              <w:noProof/>
            </w:rPr>
            <w:fldChar w:fldCharType="end"/>
          </w:r>
        </w:p>
      </w:sdtContent>
    </w:sdt>
    <w:p w14:paraId="12D8EED7" w14:textId="04F42ADC" w:rsidR="0004556D" w:rsidRDefault="0004556D">
      <w:r>
        <w:br w:type="page"/>
      </w:r>
    </w:p>
    <w:p w14:paraId="261CE814" w14:textId="0D4671F0" w:rsidR="0004556D" w:rsidRPr="0004556D" w:rsidRDefault="0004556D" w:rsidP="003802EC">
      <w:pPr>
        <w:pStyle w:val="Heading1"/>
        <w:spacing w:line="360" w:lineRule="auto"/>
        <w:jc w:val="both"/>
        <w:rPr>
          <w:rFonts w:cs="Arial"/>
          <w:szCs w:val="24"/>
        </w:rPr>
      </w:pPr>
      <w:bookmarkStart w:id="0" w:name="_Toc61597371"/>
      <w:r w:rsidRPr="0004556D">
        <w:rPr>
          <w:rFonts w:cs="Arial"/>
          <w:szCs w:val="24"/>
        </w:rPr>
        <w:lastRenderedPageBreak/>
        <w:t>Executive Summary</w:t>
      </w:r>
      <w:bookmarkEnd w:id="0"/>
      <w:r w:rsidRPr="0004556D">
        <w:rPr>
          <w:rFonts w:cs="Arial"/>
          <w:szCs w:val="24"/>
        </w:rPr>
        <w:t xml:space="preserve"> </w:t>
      </w:r>
    </w:p>
    <w:p w14:paraId="5208AD2D" w14:textId="723D8655" w:rsidR="009A65D5" w:rsidRPr="00A55972" w:rsidRDefault="00535732" w:rsidP="00A55972">
      <w:pPr>
        <w:spacing w:line="360" w:lineRule="auto"/>
        <w:jc w:val="both"/>
        <w:rPr>
          <w:rFonts w:eastAsiaTheme="majorEastAsia" w:cs="Arial"/>
          <w:b/>
          <w:bCs/>
          <w:color w:val="000000" w:themeColor="text1"/>
        </w:rPr>
      </w:pPr>
      <w:r>
        <w:rPr>
          <w:rFonts w:cs="Arial"/>
          <w:color w:val="000000" w:themeColor="text1"/>
        </w:rPr>
        <w:t xml:space="preserve">This assignment will compromise of a technical report with the inclusion of drawings, for a two-storey detached domestic building.  The specifications of the building have been stated within the assignment brief, which will be referred to throughout the report. The architectural drawings </w:t>
      </w:r>
      <w:r w:rsidR="005B43D7">
        <w:rPr>
          <w:rFonts w:cs="Arial"/>
          <w:color w:val="000000" w:themeColor="text1"/>
        </w:rPr>
        <w:t xml:space="preserve">have been </w:t>
      </w:r>
      <w:r>
        <w:rPr>
          <w:rFonts w:cs="Arial"/>
          <w:color w:val="000000" w:themeColor="text1"/>
        </w:rPr>
        <w:t xml:space="preserve">listed within the appendices of the report. Throughout the report, specific building regulations will be listed and how the specific detail complies. </w:t>
      </w:r>
      <w:r w:rsidR="0061584F">
        <w:rPr>
          <w:rFonts w:cs="Arial"/>
          <w:color w:val="000000" w:themeColor="text1"/>
        </w:rPr>
        <w:t>As well as building regulations, TRADA (Timber research and development association) will also be referred to, as the building is a timber frame construction</w:t>
      </w:r>
      <w:r w:rsidR="00C660F0">
        <w:rPr>
          <w:rFonts w:cs="Arial"/>
          <w:color w:val="000000" w:themeColor="text1"/>
        </w:rPr>
        <w:t xml:space="preserve">. </w:t>
      </w:r>
    </w:p>
    <w:p w14:paraId="6A85F73A" w14:textId="77777777" w:rsidR="00CB0693" w:rsidRDefault="00CB0693" w:rsidP="003802EC">
      <w:pPr>
        <w:pStyle w:val="Heading1"/>
        <w:spacing w:line="360" w:lineRule="auto"/>
        <w:jc w:val="both"/>
        <w:rPr>
          <w:bCs/>
        </w:rPr>
      </w:pPr>
    </w:p>
    <w:p w14:paraId="7C755A5C" w14:textId="77777777" w:rsidR="00CB0693" w:rsidRDefault="00CB0693" w:rsidP="003802EC">
      <w:pPr>
        <w:pStyle w:val="Heading1"/>
        <w:spacing w:line="360" w:lineRule="auto"/>
        <w:jc w:val="both"/>
        <w:rPr>
          <w:bCs/>
        </w:rPr>
      </w:pPr>
    </w:p>
    <w:p w14:paraId="6D5D111D" w14:textId="77777777" w:rsidR="00CB0693" w:rsidRDefault="00CB0693" w:rsidP="003802EC">
      <w:pPr>
        <w:pStyle w:val="Heading1"/>
        <w:spacing w:line="360" w:lineRule="auto"/>
        <w:jc w:val="both"/>
        <w:rPr>
          <w:bCs/>
        </w:rPr>
      </w:pPr>
    </w:p>
    <w:p w14:paraId="2B32B64A" w14:textId="07DCD79B" w:rsidR="00CB0693" w:rsidRDefault="00CB0693" w:rsidP="003802EC">
      <w:pPr>
        <w:pStyle w:val="Heading1"/>
        <w:spacing w:line="360" w:lineRule="auto"/>
        <w:jc w:val="both"/>
        <w:rPr>
          <w:bCs/>
        </w:rPr>
      </w:pPr>
    </w:p>
    <w:p w14:paraId="3E4800FE" w14:textId="6B5AE624" w:rsidR="00CB0693" w:rsidRDefault="00CB0693" w:rsidP="003802EC">
      <w:pPr>
        <w:jc w:val="both"/>
      </w:pPr>
    </w:p>
    <w:p w14:paraId="18F7BB4B" w14:textId="72D8EEB4" w:rsidR="00CB0693" w:rsidRDefault="00CB0693" w:rsidP="003802EC">
      <w:pPr>
        <w:jc w:val="both"/>
      </w:pPr>
    </w:p>
    <w:p w14:paraId="074A7404" w14:textId="4E518469" w:rsidR="00CB0693" w:rsidRDefault="00CB0693" w:rsidP="003802EC">
      <w:pPr>
        <w:jc w:val="both"/>
      </w:pPr>
    </w:p>
    <w:p w14:paraId="28518A83" w14:textId="5B3B7950" w:rsidR="00CB0693" w:rsidRDefault="00CB0693" w:rsidP="003802EC">
      <w:pPr>
        <w:jc w:val="both"/>
      </w:pPr>
    </w:p>
    <w:p w14:paraId="13A9D4F9" w14:textId="755BFEF0" w:rsidR="00CB0693" w:rsidRDefault="00CB0693" w:rsidP="003802EC">
      <w:pPr>
        <w:jc w:val="both"/>
      </w:pPr>
    </w:p>
    <w:p w14:paraId="65503D03" w14:textId="77777777" w:rsidR="00CB0693" w:rsidRPr="00CB0693" w:rsidRDefault="00CB0693" w:rsidP="003802EC">
      <w:pPr>
        <w:jc w:val="both"/>
      </w:pPr>
    </w:p>
    <w:p w14:paraId="73947FAA" w14:textId="77777777" w:rsidR="003E3BAA" w:rsidRDefault="003E3BAA" w:rsidP="003802EC">
      <w:pPr>
        <w:pStyle w:val="Heading1"/>
        <w:spacing w:line="360" w:lineRule="auto"/>
        <w:jc w:val="both"/>
        <w:rPr>
          <w:bCs/>
        </w:rPr>
      </w:pPr>
    </w:p>
    <w:p w14:paraId="1A78CAFB" w14:textId="5F986C61" w:rsidR="009F4820" w:rsidRPr="00586167" w:rsidRDefault="003E3BAA" w:rsidP="003802EC">
      <w:pPr>
        <w:jc w:val="both"/>
        <w:rPr>
          <w:rFonts w:eastAsiaTheme="majorEastAsia" w:cstheme="majorBidi"/>
          <w:b/>
          <w:bCs/>
          <w:color w:val="000000" w:themeColor="text1"/>
          <w:szCs w:val="32"/>
        </w:rPr>
      </w:pPr>
      <w:r>
        <w:rPr>
          <w:bCs/>
        </w:rPr>
        <w:br w:type="page"/>
      </w:r>
    </w:p>
    <w:p w14:paraId="072F5A49" w14:textId="2B0C2EB6" w:rsidR="005C284B" w:rsidRPr="00586167" w:rsidRDefault="00A55972" w:rsidP="003802EC">
      <w:pPr>
        <w:pStyle w:val="Heading1"/>
        <w:jc w:val="both"/>
        <w:rPr>
          <w:rFonts w:cs="Arial"/>
        </w:rPr>
      </w:pPr>
      <w:bookmarkStart w:id="1" w:name="_Toc61597372"/>
      <w:r>
        <w:lastRenderedPageBreak/>
        <w:t>1</w:t>
      </w:r>
      <w:r w:rsidR="009F4820">
        <w:t xml:space="preserve">.0 </w:t>
      </w:r>
      <w:r w:rsidR="009F4820" w:rsidRPr="009F4820">
        <w:t>Ground Floor Construction</w:t>
      </w:r>
      <w:bookmarkEnd w:id="1"/>
      <w:r w:rsidR="009F4820" w:rsidRPr="009F4820">
        <w:t xml:space="preserve"> </w:t>
      </w:r>
    </w:p>
    <w:p w14:paraId="595F887B" w14:textId="77777777" w:rsidR="00FD3F5E" w:rsidRDefault="00FD3F5E" w:rsidP="003802EC">
      <w:pPr>
        <w:spacing w:line="360" w:lineRule="auto"/>
        <w:jc w:val="both"/>
        <w:rPr>
          <w:rFonts w:cs="Arial"/>
          <w:b/>
          <w:bCs/>
        </w:rPr>
      </w:pPr>
    </w:p>
    <w:p w14:paraId="798E5753" w14:textId="069D8F71" w:rsidR="00FD3F5E" w:rsidRDefault="00A55972" w:rsidP="003802EC">
      <w:pPr>
        <w:spacing w:line="360" w:lineRule="auto"/>
        <w:jc w:val="both"/>
        <w:rPr>
          <w:rFonts w:cs="Arial"/>
          <w:b/>
          <w:bCs/>
        </w:rPr>
      </w:pPr>
      <w:bookmarkStart w:id="2" w:name="_Toc61597373"/>
      <w:r>
        <w:rPr>
          <w:rStyle w:val="Heading2Char"/>
        </w:rPr>
        <w:t>1</w:t>
      </w:r>
      <w:r w:rsidR="00672B4F">
        <w:rPr>
          <w:rStyle w:val="Heading2Char"/>
        </w:rPr>
        <w:t xml:space="preserve">.1 </w:t>
      </w:r>
      <w:r w:rsidR="00FD3F5E" w:rsidRPr="00FD3F5E">
        <w:rPr>
          <w:rStyle w:val="Heading2Char"/>
        </w:rPr>
        <w:t>Floor Detail</w:t>
      </w:r>
      <w:bookmarkEnd w:id="2"/>
      <w:r w:rsidR="00FD3F5E">
        <w:rPr>
          <w:rFonts w:cs="Arial"/>
          <w:b/>
          <w:bCs/>
        </w:rPr>
        <w:t xml:space="preserve"> </w:t>
      </w:r>
    </w:p>
    <w:p w14:paraId="2DC70F2E" w14:textId="3D575FEB" w:rsidR="00673310" w:rsidRDefault="00FD3F5E" w:rsidP="003802EC">
      <w:pPr>
        <w:spacing w:line="360" w:lineRule="auto"/>
        <w:jc w:val="both"/>
        <w:rPr>
          <w:rFonts w:cs="Arial"/>
        </w:rPr>
      </w:pPr>
      <w:r w:rsidRPr="00FD3F5E">
        <w:rPr>
          <w:rFonts w:cs="Arial"/>
        </w:rPr>
        <w:t>The ground floor has various functions but the main priority being it needs to provide a platform which is safe and also stable.</w:t>
      </w:r>
      <w:r>
        <w:rPr>
          <w:rFonts w:cs="Arial"/>
        </w:rPr>
        <w:t xml:space="preserve"> </w:t>
      </w:r>
    </w:p>
    <w:p w14:paraId="69429529" w14:textId="77777777" w:rsidR="003E3BAA" w:rsidRPr="003E3BAA" w:rsidRDefault="003E3BAA" w:rsidP="003802EC">
      <w:pPr>
        <w:spacing w:line="360" w:lineRule="auto"/>
        <w:jc w:val="both"/>
        <w:rPr>
          <w:rFonts w:cs="Arial"/>
        </w:rPr>
      </w:pPr>
    </w:p>
    <w:p w14:paraId="5AC71906" w14:textId="1244562E" w:rsidR="000C7771" w:rsidRDefault="00A55972" w:rsidP="003802EC">
      <w:pPr>
        <w:pStyle w:val="Heading2"/>
        <w:spacing w:line="360" w:lineRule="auto"/>
        <w:jc w:val="both"/>
      </w:pPr>
      <w:bookmarkStart w:id="3" w:name="_Toc61597374"/>
      <w:r>
        <w:t>1</w:t>
      </w:r>
      <w:r w:rsidR="000C7771" w:rsidRPr="000C7771">
        <w:t>.</w:t>
      </w:r>
      <w:r w:rsidR="003E3BAA">
        <w:t>2</w:t>
      </w:r>
      <w:r w:rsidR="000C7771" w:rsidRPr="000C7771">
        <w:t xml:space="preserve"> Ground Supported Floor</w:t>
      </w:r>
      <w:r w:rsidR="0003529A">
        <w:t xml:space="preserve"> Detail</w:t>
      </w:r>
      <w:bookmarkEnd w:id="3"/>
    </w:p>
    <w:p w14:paraId="2BA25585" w14:textId="6C1ACCA2" w:rsidR="000C7771" w:rsidRDefault="0003529A" w:rsidP="003802EC">
      <w:pPr>
        <w:spacing w:line="360" w:lineRule="auto"/>
        <w:jc w:val="both"/>
        <w:rPr>
          <w:rFonts w:cs="Arial"/>
        </w:rPr>
      </w:pPr>
      <w:r>
        <w:rPr>
          <w:rFonts w:cs="Arial"/>
          <w:noProof/>
        </w:rPr>
        <w:drawing>
          <wp:anchor distT="0" distB="0" distL="114300" distR="114300" simplePos="0" relativeHeight="251692032" behindDoc="0" locked="0" layoutInCell="1" allowOverlap="1" wp14:anchorId="3ED65446" wp14:editId="1BEFDBAC">
            <wp:simplePos x="0" y="0"/>
            <wp:positionH relativeFrom="column">
              <wp:posOffset>-81915</wp:posOffset>
            </wp:positionH>
            <wp:positionV relativeFrom="paragraph">
              <wp:posOffset>798195</wp:posOffset>
            </wp:positionV>
            <wp:extent cx="6021705" cy="2753995"/>
            <wp:effectExtent l="0" t="0" r="0" b="1905"/>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9" cstate="print">
                      <a:extLst>
                        <a:ext uri="{28A0092B-C50C-407E-A947-70E740481C1C}">
                          <a14:useLocalDpi xmlns:a14="http://schemas.microsoft.com/office/drawing/2010/main" val="0"/>
                        </a:ext>
                      </a:extLst>
                    </a:blip>
                    <a:srcRect l="3404" t="20245" b="18041"/>
                    <a:stretch/>
                  </pic:blipFill>
                  <pic:spPr bwMode="auto">
                    <a:xfrm>
                      <a:off x="0" y="0"/>
                      <a:ext cx="6021705" cy="2753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C7771">
        <w:rPr>
          <w:rFonts w:cs="Arial"/>
        </w:rPr>
        <w:t>The floor detail will be a ground supported floor</w:t>
      </w:r>
      <w:r>
        <w:rPr>
          <w:rFonts w:cs="Arial"/>
        </w:rPr>
        <w:t xml:space="preserve">, to which </w:t>
      </w:r>
      <w:r w:rsidR="000C7771">
        <w:rPr>
          <w:rFonts w:cs="Arial"/>
        </w:rPr>
        <w:t xml:space="preserve">Building Regulations Approved Document C </w:t>
      </w:r>
      <w:sdt>
        <w:sdtPr>
          <w:rPr>
            <w:rFonts w:cs="Arial"/>
          </w:rPr>
          <w:id w:val="844285373"/>
          <w:citation/>
        </w:sdtPr>
        <w:sdtEndPr/>
        <w:sdtContent>
          <w:r w:rsidR="000C7771">
            <w:rPr>
              <w:rFonts w:cs="Arial"/>
            </w:rPr>
            <w:fldChar w:fldCharType="begin"/>
          </w:r>
          <w:r w:rsidR="000C7771">
            <w:rPr>
              <w:rFonts w:cs="Arial"/>
            </w:rPr>
            <w:instrText xml:space="preserve"> CITATION Wel171 \l 2057 </w:instrText>
          </w:r>
          <w:r w:rsidR="000C7771">
            <w:rPr>
              <w:rFonts w:cs="Arial"/>
            </w:rPr>
            <w:fldChar w:fldCharType="separate"/>
          </w:r>
          <w:r w:rsidR="00AF577F" w:rsidRPr="00AF577F">
            <w:rPr>
              <w:rFonts w:cs="Arial"/>
              <w:noProof/>
            </w:rPr>
            <w:t>(Goverment, 2017)</w:t>
          </w:r>
          <w:r w:rsidR="000C7771">
            <w:rPr>
              <w:rFonts w:cs="Arial"/>
            </w:rPr>
            <w:fldChar w:fldCharType="end"/>
          </w:r>
        </w:sdtContent>
      </w:sdt>
      <w:r>
        <w:rPr>
          <w:rFonts w:cs="Arial"/>
        </w:rPr>
        <w:t xml:space="preserve"> will be referred too. </w:t>
      </w:r>
      <w:r w:rsidR="000C7771">
        <w:rPr>
          <w:rFonts w:cs="Arial"/>
        </w:rPr>
        <w:t xml:space="preserve">Below is a sketch of the details: </w:t>
      </w:r>
    </w:p>
    <w:p w14:paraId="51D7FB9B" w14:textId="5BCB1253" w:rsidR="000C7771" w:rsidRDefault="000C7771" w:rsidP="003802EC">
      <w:pPr>
        <w:spacing w:line="360" w:lineRule="auto"/>
        <w:jc w:val="both"/>
        <w:rPr>
          <w:rFonts w:cs="Arial"/>
        </w:rPr>
      </w:pPr>
    </w:p>
    <w:p w14:paraId="188AE6E0" w14:textId="43ED1FD0" w:rsidR="0003529A" w:rsidRPr="00422B80" w:rsidRDefault="00422B80" w:rsidP="003802EC">
      <w:pPr>
        <w:spacing w:line="360" w:lineRule="auto"/>
        <w:jc w:val="both"/>
        <w:rPr>
          <w:rFonts w:cs="Arial"/>
          <w:b/>
          <w:bCs/>
        </w:rPr>
      </w:pPr>
      <w:r w:rsidRPr="00422B80">
        <w:rPr>
          <w:rFonts w:cs="Arial"/>
          <w:b/>
          <w:bCs/>
          <w:color w:val="FF0000"/>
        </w:rPr>
        <w:t>A -</w:t>
      </w:r>
      <w:r>
        <w:rPr>
          <w:rFonts w:cs="Arial"/>
          <w:b/>
          <w:bCs/>
        </w:rPr>
        <w:t xml:space="preserve"> </w:t>
      </w:r>
      <w:r w:rsidR="0003529A" w:rsidRPr="00422B80">
        <w:rPr>
          <w:rFonts w:cs="Arial"/>
          <w:b/>
          <w:bCs/>
        </w:rPr>
        <w:t>Raft Foundation</w:t>
      </w:r>
    </w:p>
    <w:p w14:paraId="0CAA31C6" w14:textId="40F25C7C" w:rsidR="00586167" w:rsidRDefault="0003529A" w:rsidP="003802EC">
      <w:pPr>
        <w:spacing w:line="360" w:lineRule="auto"/>
        <w:jc w:val="both"/>
        <w:rPr>
          <w:rFonts w:cs="Arial"/>
        </w:rPr>
      </w:pPr>
      <w:r w:rsidRPr="005B43D7">
        <w:rPr>
          <w:rFonts w:cs="Arial"/>
          <w:b/>
          <w:bCs/>
          <w:color w:val="FF0000"/>
        </w:rPr>
        <w:t>A</w:t>
      </w:r>
      <w:r>
        <w:rPr>
          <w:rFonts w:cs="Arial"/>
        </w:rPr>
        <w:t xml:space="preserve"> refers to the raft foundation, the foundation will be </w:t>
      </w:r>
      <w:r w:rsidR="005B43D7">
        <w:rPr>
          <w:rFonts w:cs="Arial"/>
        </w:rPr>
        <w:t>designed</w:t>
      </w:r>
      <w:r>
        <w:rPr>
          <w:rFonts w:cs="Arial"/>
        </w:rPr>
        <w:t xml:space="preserve"> and </w:t>
      </w:r>
      <w:r w:rsidR="005B43D7">
        <w:rPr>
          <w:rFonts w:cs="Arial"/>
        </w:rPr>
        <w:t>specified by an engineer once calculations have been complete</w:t>
      </w:r>
      <w:r w:rsidR="003B7FE0">
        <w:rPr>
          <w:rFonts w:cs="Arial"/>
        </w:rPr>
        <w:t xml:space="preserve">. </w:t>
      </w:r>
      <w:r w:rsidR="00586167">
        <w:rPr>
          <w:rFonts w:cs="Arial"/>
        </w:rPr>
        <w:t xml:space="preserve">In order for the foundations to comply with Building Regulations, The Building Regulations Approved Document A will have to followed </w:t>
      </w:r>
      <w:sdt>
        <w:sdtPr>
          <w:rPr>
            <w:rFonts w:cs="Arial"/>
          </w:rPr>
          <w:id w:val="-921110647"/>
          <w:citation/>
        </w:sdtPr>
        <w:sdtEndPr/>
        <w:sdtContent>
          <w:r w:rsidR="00586167">
            <w:rPr>
              <w:rFonts w:cs="Arial"/>
            </w:rPr>
            <w:fldChar w:fldCharType="begin"/>
          </w:r>
          <w:r w:rsidR="00586167">
            <w:rPr>
              <w:rFonts w:cs="Arial"/>
            </w:rPr>
            <w:instrText xml:space="preserve"> CITATION Wel17 \l 2057 </w:instrText>
          </w:r>
          <w:r w:rsidR="00586167">
            <w:rPr>
              <w:rFonts w:cs="Arial"/>
            </w:rPr>
            <w:fldChar w:fldCharType="separate"/>
          </w:r>
          <w:r w:rsidR="00AF577F" w:rsidRPr="00AF577F">
            <w:rPr>
              <w:rFonts w:cs="Arial"/>
              <w:noProof/>
            </w:rPr>
            <w:t>(Goverment, 2017)</w:t>
          </w:r>
          <w:r w:rsidR="00586167">
            <w:rPr>
              <w:rFonts w:cs="Arial"/>
            </w:rPr>
            <w:fldChar w:fldCharType="end"/>
          </w:r>
        </w:sdtContent>
      </w:sdt>
      <w:r w:rsidR="00586167">
        <w:rPr>
          <w:rFonts w:cs="Arial"/>
        </w:rPr>
        <w:t>. The foundation design will also have to comply with BS 8004</w:t>
      </w:r>
      <w:r w:rsidR="00CA6D65">
        <w:rPr>
          <w:rFonts w:cs="Arial"/>
        </w:rPr>
        <w:t xml:space="preserve"> - Code of practice for Foundations </w:t>
      </w:r>
      <w:sdt>
        <w:sdtPr>
          <w:rPr>
            <w:rFonts w:cs="Arial"/>
          </w:rPr>
          <w:id w:val="-1272395302"/>
          <w:citation/>
        </w:sdtPr>
        <w:sdtEndPr/>
        <w:sdtContent>
          <w:r w:rsidR="00586167">
            <w:rPr>
              <w:rFonts w:cs="Arial"/>
            </w:rPr>
            <w:fldChar w:fldCharType="begin"/>
          </w:r>
          <w:r w:rsidR="00520F53">
            <w:rPr>
              <w:rFonts w:cs="Arial"/>
            </w:rPr>
            <w:instrText xml:space="preserve">CITATION BSI151 \l 2057 </w:instrText>
          </w:r>
          <w:r w:rsidR="00586167">
            <w:rPr>
              <w:rFonts w:cs="Arial"/>
            </w:rPr>
            <w:fldChar w:fldCharType="separate"/>
          </w:r>
          <w:r w:rsidR="00AF577F" w:rsidRPr="00AF577F">
            <w:rPr>
              <w:rFonts w:cs="Arial"/>
              <w:noProof/>
            </w:rPr>
            <w:t>(BSI, 2015)</w:t>
          </w:r>
          <w:r w:rsidR="00586167">
            <w:rPr>
              <w:rFonts w:cs="Arial"/>
            </w:rPr>
            <w:fldChar w:fldCharType="end"/>
          </w:r>
        </w:sdtContent>
      </w:sdt>
      <w:r w:rsidR="00586167">
        <w:rPr>
          <w:rFonts w:cs="Arial"/>
        </w:rPr>
        <w:t xml:space="preserve">. </w:t>
      </w:r>
    </w:p>
    <w:p w14:paraId="548C0547" w14:textId="77777777" w:rsidR="00A83833" w:rsidRDefault="00A83833" w:rsidP="003802EC">
      <w:pPr>
        <w:spacing w:line="360" w:lineRule="auto"/>
        <w:jc w:val="both"/>
        <w:rPr>
          <w:rFonts w:cs="Arial"/>
          <w:b/>
          <w:bCs/>
          <w:color w:val="FF0000"/>
        </w:rPr>
      </w:pPr>
    </w:p>
    <w:p w14:paraId="7C4AB472" w14:textId="42551178" w:rsidR="003B7FE0" w:rsidRDefault="003B7FE0" w:rsidP="003802EC">
      <w:pPr>
        <w:spacing w:line="360" w:lineRule="auto"/>
        <w:jc w:val="both"/>
        <w:rPr>
          <w:rFonts w:cs="Arial"/>
          <w:b/>
          <w:bCs/>
        </w:rPr>
      </w:pPr>
      <w:r w:rsidRPr="003B7FE0">
        <w:rPr>
          <w:rFonts w:cs="Arial"/>
          <w:b/>
          <w:bCs/>
          <w:color w:val="FF0000"/>
        </w:rPr>
        <w:t>B</w:t>
      </w:r>
      <w:r w:rsidR="00422B80">
        <w:rPr>
          <w:rFonts w:cs="Arial"/>
          <w:b/>
          <w:bCs/>
          <w:color w:val="FF0000"/>
        </w:rPr>
        <w:t xml:space="preserve"> </w:t>
      </w:r>
      <w:r w:rsidR="00422B80">
        <w:rPr>
          <w:rFonts w:cs="Arial"/>
          <w:b/>
          <w:bCs/>
        </w:rPr>
        <w:t xml:space="preserve">- </w:t>
      </w:r>
      <w:r w:rsidRPr="003B7FE0">
        <w:rPr>
          <w:rFonts w:cs="Arial"/>
          <w:b/>
          <w:bCs/>
        </w:rPr>
        <w:t xml:space="preserve">Damp Proof Membrane </w:t>
      </w:r>
      <w:r w:rsidR="00422B80">
        <w:rPr>
          <w:rFonts w:cs="Arial"/>
          <w:b/>
          <w:bCs/>
        </w:rPr>
        <w:t>(DPM)</w:t>
      </w:r>
    </w:p>
    <w:p w14:paraId="160BCD2D" w14:textId="4A5F8AF0" w:rsidR="003B7FE0" w:rsidRDefault="00422B80" w:rsidP="003802EC">
      <w:pPr>
        <w:spacing w:line="360" w:lineRule="auto"/>
        <w:jc w:val="both"/>
        <w:rPr>
          <w:rFonts w:cs="Arial"/>
        </w:rPr>
      </w:pPr>
      <w:r>
        <w:rPr>
          <w:rFonts w:cs="Arial"/>
        </w:rPr>
        <w:t>The damp proof membrane</w:t>
      </w:r>
      <w:r w:rsidR="004820D5">
        <w:rPr>
          <w:rFonts w:cs="Arial"/>
        </w:rPr>
        <w:t xml:space="preserve"> </w:t>
      </w:r>
      <w:r w:rsidR="004820D5" w:rsidRPr="004820D5">
        <w:rPr>
          <w:rFonts w:cs="Arial"/>
          <w:color w:val="FF0000"/>
        </w:rPr>
        <w:t>(B)</w:t>
      </w:r>
      <w:r w:rsidRPr="004820D5">
        <w:rPr>
          <w:rFonts w:cs="Arial"/>
          <w:color w:val="FF0000"/>
        </w:rPr>
        <w:t xml:space="preserve"> </w:t>
      </w:r>
      <w:r>
        <w:rPr>
          <w:rFonts w:cs="Arial"/>
        </w:rPr>
        <w:t>will be lapped with the damp proof course</w:t>
      </w:r>
      <w:r w:rsidR="004820D5">
        <w:rPr>
          <w:rFonts w:cs="Arial"/>
        </w:rPr>
        <w:t xml:space="preserve"> </w:t>
      </w:r>
      <w:r w:rsidR="004820D5" w:rsidRPr="004820D5">
        <w:rPr>
          <w:rFonts w:cs="Arial"/>
          <w:color w:val="FF0000"/>
        </w:rPr>
        <w:t>(C)</w:t>
      </w:r>
      <w:r w:rsidR="004820D5">
        <w:rPr>
          <w:rFonts w:cs="Arial"/>
        </w:rPr>
        <w:t xml:space="preserve">. </w:t>
      </w:r>
      <w:r>
        <w:rPr>
          <w:rFonts w:cs="Arial"/>
        </w:rPr>
        <w:t>The damp proof membrane will prevent the insulation getting dam</w:t>
      </w:r>
      <w:r w:rsidR="005B43D7">
        <w:rPr>
          <w:rFonts w:cs="Arial"/>
        </w:rPr>
        <w:t xml:space="preserve">p, which if happened would affect the performance of the insulation. </w:t>
      </w:r>
    </w:p>
    <w:p w14:paraId="2CEE9C8C" w14:textId="77777777" w:rsidR="005B43D7" w:rsidRDefault="005B43D7" w:rsidP="003802EC">
      <w:pPr>
        <w:spacing w:line="360" w:lineRule="auto"/>
        <w:jc w:val="both"/>
        <w:rPr>
          <w:rFonts w:cs="Arial"/>
          <w:b/>
          <w:bCs/>
          <w:color w:val="FF0000"/>
        </w:rPr>
      </w:pPr>
    </w:p>
    <w:p w14:paraId="4F33B385" w14:textId="254D98E0" w:rsidR="00422B80" w:rsidRDefault="00422B80" w:rsidP="003802EC">
      <w:pPr>
        <w:spacing w:line="360" w:lineRule="auto"/>
        <w:jc w:val="both"/>
        <w:rPr>
          <w:rFonts w:cs="Arial"/>
          <w:b/>
          <w:bCs/>
        </w:rPr>
      </w:pPr>
      <w:r w:rsidRPr="00422B80">
        <w:rPr>
          <w:rFonts w:cs="Arial"/>
          <w:b/>
          <w:bCs/>
          <w:color w:val="FF0000"/>
        </w:rPr>
        <w:lastRenderedPageBreak/>
        <w:t>C</w:t>
      </w:r>
      <w:r w:rsidRPr="00422B80">
        <w:rPr>
          <w:rFonts w:cs="Arial"/>
          <w:b/>
          <w:bCs/>
        </w:rPr>
        <w:t xml:space="preserve"> – Damp Proof Course</w:t>
      </w:r>
      <w:r>
        <w:rPr>
          <w:rFonts w:cs="Arial"/>
          <w:b/>
          <w:bCs/>
        </w:rPr>
        <w:t xml:space="preserve"> (DPC)</w:t>
      </w:r>
    </w:p>
    <w:p w14:paraId="0798183A" w14:textId="31ABE977" w:rsidR="00422B80" w:rsidRPr="00422B80" w:rsidRDefault="00422B80" w:rsidP="003802EC">
      <w:pPr>
        <w:spacing w:line="360" w:lineRule="auto"/>
        <w:jc w:val="both"/>
        <w:rPr>
          <w:rFonts w:cs="Arial"/>
        </w:rPr>
      </w:pPr>
      <w:r>
        <w:rPr>
          <w:rFonts w:cs="Arial"/>
        </w:rPr>
        <w:t xml:space="preserve">The damp proof course will be lapped with the DPM, the DPC is in place to protect property and importantly the insulation, from the moisture which rises from the ground. It states within The Building Regulations Approved Document C: Section 4 ‘Floors next to ground should: (a) resist the passage of ground moisture to the upper surface of the floor’ </w:t>
      </w:r>
      <w:sdt>
        <w:sdtPr>
          <w:rPr>
            <w:rFonts w:cs="Arial"/>
          </w:rPr>
          <w:id w:val="313926532"/>
          <w:citation/>
        </w:sdtPr>
        <w:sdtEndPr/>
        <w:sdtContent>
          <w:r>
            <w:rPr>
              <w:rFonts w:cs="Arial"/>
            </w:rPr>
            <w:fldChar w:fldCharType="begin"/>
          </w:r>
          <w:r>
            <w:rPr>
              <w:rFonts w:cs="Arial"/>
            </w:rPr>
            <w:instrText xml:space="preserve"> CITATION Wel171 \l 2057 </w:instrText>
          </w:r>
          <w:r>
            <w:rPr>
              <w:rFonts w:cs="Arial"/>
            </w:rPr>
            <w:fldChar w:fldCharType="separate"/>
          </w:r>
          <w:r w:rsidR="00AF577F" w:rsidRPr="00AF577F">
            <w:rPr>
              <w:rFonts w:cs="Arial"/>
              <w:noProof/>
            </w:rPr>
            <w:t>(Goverment, 2017)</w:t>
          </w:r>
          <w:r>
            <w:rPr>
              <w:rFonts w:cs="Arial"/>
            </w:rPr>
            <w:fldChar w:fldCharType="end"/>
          </w:r>
        </w:sdtContent>
      </w:sdt>
      <w:r>
        <w:rPr>
          <w:rFonts w:cs="Arial"/>
        </w:rPr>
        <w:t xml:space="preserve">. </w:t>
      </w:r>
    </w:p>
    <w:p w14:paraId="3110D5B3" w14:textId="6B9265E7" w:rsidR="00BF4D1B" w:rsidRDefault="00BF4D1B" w:rsidP="003802EC">
      <w:pPr>
        <w:jc w:val="both"/>
        <w:rPr>
          <w:rFonts w:cs="Arial"/>
        </w:rPr>
      </w:pPr>
    </w:p>
    <w:p w14:paraId="39EC2112" w14:textId="2DD5EE32" w:rsidR="00422B80" w:rsidRDefault="00422B80" w:rsidP="003802EC">
      <w:pPr>
        <w:spacing w:line="360" w:lineRule="auto"/>
        <w:jc w:val="both"/>
        <w:rPr>
          <w:rFonts w:cs="Arial"/>
          <w:b/>
          <w:bCs/>
        </w:rPr>
      </w:pPr>
      <w:r w:rsidRPr="00422B80">
        <w:rPr>
          <w:rFonts w:cs="Arial"/>
          <w:b/>
          <w:bCs/>
          <w:color w:val="FF0000"/>
        </w:rPr>
        <w:t>D</w:t>
      </w:r>
      <w:r w:rsidRPr="00422B80">
        <w:rPr>
          <w:rFonts w:cs="Arial"/>
          <w:b/>
          <w:bCs/>
        </w:rPr>
        <w:t xml:space="preserve"> </w:t>
      </w:r>
      <w:r>
        <w:rPr>
          <w:rFonts w:cs="Arial"/>
          <w:b/>
          <w:bCs/>
        </w:rPr>
        <w:t>–</w:t>
      </w:r>
      <w:r w:rsidRPr="00422B80">
        <w:rPr>
          <w:rFonts w:cs="Arial"/>
          <w:b/>
          <w:bCs/>
        </w:rPr>
        <w:t xml:space="preserve"> Insulation</w:t>
      </w:r>
    </w:p>
    <w:p w14:paraId="6EBF0407" w14:textId="6804DFEA" w:rsidR="00422B80" w:rsidRPr="00762B60" w:rsidRDefault="004F474D" w:rsidP="003802EC">
      <w:pPr>
        <w:spacing w:line="360" w:lineRule="auto"/>
        <w:jc w:val="both"/>
        <w:rPr>
          <w:rFonts w:cs="Arial"/>
        </w:rPr>
      </w:pPr>
      <w:r>
        <w:rPr>
          <w:rFonts w:cs="Arial"/>
        </w:rPr>
        <w:t xml:space="preserve">The insulation is </w:t>
      </w:r>
      <w:r w:rsidR="005B43D7">
        <w:rPr>
          <w:rFonts w:cs="Arial"/>
        </w:rPr>
        <w:t xml:space="preserve">situated </w:t>
      </w:r>
      <w:r w:rsidR="00762B60">
        <w:rPr>
          <w:rFonts w:cs="Arial"/>
        </w:rPr>
        <w:t xml:space="preserve">below the screed. In order to comply with The Building Regulations Approved Document L1A </w:t>
      </w:r>
      <w:sdt>
        <w:sdtPr>
          <w:rPr>
            <w:rFonts w:cs="Arial"/>
          </w:rPr>
          <w:id w:val="998231500"/>
          <w:citation/>
        </w:sdtPr>
        <w:sdtEndPr/>
        <w:sdtContent>
          <w:r w:rsidR="00762B60">
            <w:rPr>
              <w:rFonts w:cs="Arial"/>
            </w:rPr>
            <w:fldChar w:fldCharType="begin"/>
          </w:r>
          <w:r w:rsidR="00762B60">
            <w:rPr>
              <w:rFonts w:cs="Arial"/>
            </w:rPr>
            <w:instrText xml:space="preserve"> CITATION Gov14 \l 2057 </w:instrText>
          </w:r>
          <w:r w:rsidR="00762B60">
            <w:rPr>
              <w:rFonts w:cs="Arial"/>
            </w:rPr>
            <w:fldChar w:fldCharType="separate"/>
          </w:r>
          <w:r w:rsidR="00AF577F" w:rsidRPr="00AF577F">
            <w:rPr>
              <w:rFonts w:cs="Arial"/>
              <w:noProof/>
            </w:rPr>
            <w:t>(Goverment, 2014)</w:t>
          </w:r>
          <w:r w:rsidR="00762B60">
            <w:rPr>
              <w:rFonts w:cs="Arial"/>
            </w:rPr>
            <w:fldChar w:fldCharType="end"/>
          </w:r>
        </w:sdtContent>
      </w:sdt>
      <w:r w:rsidR="00762B60">
        <w:rPr>
          <w:rFonts w:cs="Arial"/>
        </w:rPr>
        <w:t xml:space="preserve">, </w:t>
      </w:r>
      <w:r w:rsidR="004B3F17">
        <w:rPr>
          <w:rFonts w:cs="Arial"/>
        </w:rPr>
        <w:t xml:space="preserve">there are set U-Values for each aspect of the building. The limiting standards for the U-values are shown below: </w:t>
      </w:r>
    </w:p>
    <w:p w14:paraId="48647E7F" w14:textId="24EECFEF" w:rsidR="00422B80" w:rsidRPr="00422B80" w:rsidRDefault="004B3F17" w:rsidP="003802EC">
      <w:pPr>
        <w:spacing w:line="360" w:lineRule="auto"/>
        <w:jc w:val="both"/>
        <w:rPr>
          <w:rFonts w:cs="Arial"/>
          <w:b/>
          <w:bCs/>
        </w:rPr>
      </w:pPr>
      <w:r>
        <w:rPr>
          <w:rFonts w:cs="Arial"/>
          <w:noProof/>
        </w:rPr>
        <w:drawing>
          <wp:anchor distT="0" distB="0" distL="114300" distR="114300" simplePos="0" relativeHeight="251693056" behindDoc="0" locked="0" layoutInCell="1" allowOverlap="1" wp14:anchorId="4052618B" wp14:editId="3DEA0D0E">
            <wp:simplePos x="0" y="0"/>
            <wp:positionH relativeFrom="column">
              <wp:posOffset>-60325</wp:posOffset>
            </wp:positionH>
            <wp:positionV relativeFrom="paragraph">
              <wp:posOffset>27357</wp:posOffset>
            </wp:positionV>
            <wp:extent cx="3923665" cy="2668270"/>
            <wp:effectExtent l="0" t="0" r="635" b="0"/>
            <wp:wrapSquare wrapText="bothSides"/>
            <wp:docPr id="10" name="Picture 10"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 email&#10;&#10;Description automatically generated"/>
                    <pic:cNvPicPr/>
                  </pic:nvPicPr>
                  <pic:blipFill rotWithShape="1">
                    <a:blip r:embed="rId10" cstate="print">
                      <a:extLst>
                        <a:ext uri="{28A0092B-C50C-407E-A947-70E740481C1C}">
                          <a14:useLocalDpi xmlns:a14="http://schemas.microsoft.com/office/drawing/2010/main" val="0"/>
                        </a:ext>
                      </a:extLst>
                    </a:blip>
                    <a:srcRect l="5754" t="26727" r="52661" b="28019"/>
                    <a:stretch/>
                  </pic:blipFill>
                  <pic:spPr bwMode="auto">
                    <a:xfrm>
                      <a:off x="0" y="0"/>
                      <a:ext cx="3923665" cy="2668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DD5928" w14:textId="7E1EB196" w:rsidR="00BF4D1B" w:rsidRDefault="00BF4D1B" w:rsidP="003802EC">
      <w:pPr>
        <w:jc w:val="both"/>
        <w:rPr>
          <w:rFonts w:cs="Arial"/>
        </w:rPr>
      </w:pPr>
    </w:p>
    <w:p w14:paraId="59EAE287" w14:textId="1B7BA759" w:rsidR="00BF4D1B" w:rsidRDefault="00BF4D1B" w:rsidP="003802EC">
      <w:pPr>
        <w:jc w:val="both"/>
        <w:rPr>
          <w:rFonts w:cs="Arial"/>
        </w:rPr>
      </w:pPr>
    </w:p>
    <w:p w14:paraId="00229DC2" w14:textId="455FBD19" w:rsidR="00BF4D1B" w:rsidRDefault="00BF4D1B" w:rsidP="003802EC">
      <w:pPr>
        <w:jc w:val="both"/>
        <w:rPr>
          <w:rFonts w:cs="Arial"/>
        </w:rPr>
      </w:pPr>
    </w:p>
    <w:p w14:paraId="7A952295" w14:textId="3573CAC7" w:rsidR="00BF4D1B" w:rsidRDefault="00BF4D1B" w:rsidP="003802EC">
      <w:pPr>
        <w:jc w:val="both"/>
        <w:rPr>
          <w:rFonts w:cs="Arial"/>
        </w:rPr>
      </w:pPr>
    </w:p>
    <w:p w14:paraId="6E6A6FAC" w14:textId="3681CF2C" w:rsidR="00BF4D1B" w:rsidRDefault="00BF4D1B" w:rsidP="003802EC">
      <w:pPr>
        <w:jc w:val="both"/>
        <w:rPr>
          <w:rFonts w:cs="Arial"/>
        </w:rPr>
      </w:pPr>
    </w:p>
    <w:p w14:paraId="4ECF3600" w14:textId="2DC5C814" w:rsidR="00BF4D1B" w:rsidRDefault="00BF4D1B" w:rsidP="003802EC">
      <w:pPr>
        <w:jc w:val="both"/>
        <w:rPr>
          <w:rFonts w:cs="Arial"/>
        </w:rPr>
      </w:pPr>
    </w:p>
    <w:p w14:paraId="7B4CF3E8" w14:textId="79C2A178" w:rsidR="00BF4D1B" w:rsidRDefault="00BF4D1B" w:rsidP="003802EC">
      <w:pPr>
        <w:jc w:val="both"/>
        <w:rPr>
          <w:rFonts w:cs="Arial"/>
        </w:rPr>
      </w:pPr>
    </w:p>
    <w:p w14:paraId="7BD9C305" w14:textId="7804A1B4" w:rsidR="00BF4D1B" w:rsidRDefault="00BF4D1B" w:rsidP="003802EC">
      <w:pPr>
        <w:jc w:val="both"/>
        <w:rPr>
          <w:rFonts w:cs="Arial"/>
        </w:rPr>
      </w:pPr>
    </w:p>
    <w:p w14:paraId="764FF116" w14:textId="54A41C0C" w:rsidR="00BF4D1B" w:rsidRDefault="00BF4D1B" w:rsidP="003802EC">
      <w:pPr>
        <w:jc w:val="both"/>
        <w:rPr>
          <w:rFonts w:cs="Arial"/>
        </w:rPr>
      </w:pPr>
    </w:p>
    <w:p w14:paraId="10784D44" w14:textId="7D66928A" w:rsidR="00BF4D1B" w:rsidRDefault="00BF4D1B" w:rsidP="003802EC">
      <w:pPr>
        <w:jc w:val="both"/>
        <w:rPr>
          <w:rFonts w:cs="Arial"/>
        </w:rPr>
      </w:pPr>
    </w:p>
    <w:p w14:paraId="08BE1414" w14:textId="0674683E" w:rsidR="00BF4D1B" w:rsidRDefault="00BF4D1B" w:rsidP="003802EC">
      <w:pPr>
        <w:jc w:val="both"/>
        <w:rPr>
          <w:rFonts w:cs="Arial"/>
        </w:rPr>
      </w:pPr>
    </w:p>
    <w:p w14:paraId="63531CCC" w14:textId="76759BC2" w:rsidR="00BF4D1B" w:rsidRDefault="00BF4D1B" w:rsidP="003802EC">
      <w:pPr>
        <w:jc w:val="both"/>
        <w:rPr>
          <w:rFonts w:cs="Arial"/>
        </w:rPr>
      </w:pPr>
    </w:p>
    <w:p w14:paraId="28670FB5" w14:textId="18A6428A" w:rsidR="00BF4D1B" w:rsidRDefault="00BF4D1B" w:rsidP="003802EC">
      <w:pPr>
        <w:jc w:val="both"/>
        <w:rPr>
          <w:rFonts w:cs="Arial"/>
        </w:rPr>
      </w:pPr>
    </w:p>
    <w:p w14:paraId="3D53541E" w14:textId="77777777" w:rsidR="00567226" w:rsidRDefault="00567226" w:rsidP="003802EC">
      <w:pPr>
        <w:jc w:val="both"/>
        <w:rPr>
          <w:rFonts w:cs="Arial"/>
        </w:rPr>
      </w:pPr>
    </w:p>
    <w:p w14:paraId="677496B3" w14:textId="7C85B60E" w:rsidR="00BF4D1B" w:rsidRDefault="00BF4D1B" w:rsidP="003802EC">
      <w:pPr>
        <w:jc w:val="both"/>
        <w:rPr>
          <w:rFonts w:cs="Arial"/>
        </w:rPr>
      </w:pPr>
    </w:p>
    <w:p w14:paraId="0CE17478" w14:textId="7F1DD55E" w:rsidR="00BF4D1B" w:rsidRDefault="00D829EE" w:rsidP="003802EC">
      <w:pPr>
        <w:jc w:val="both"/>
        <w:rPr>
          <w:rFonts w:cs="Arial"/>
        </w:rPr>
      </w:pPr>
      <w:sdt>
        <w:sdtPr>
          <w:rPr>
            <w:rFonts w:cs="Arial"/>
          </w:rPr>
          <w:id w:val="1331716577"/>
          <w:citation/>
        </w:sdtPr>
        <w:sdtEndPr/>
        <w:sdtContent>
          <w:r w:rsidR="004B3F17">
            <w:rPr>
              <w:rFonts w:cs="Arial"/>
            </w:rPr>
            <w:fldChar w:fldCharType="begin"/>
          </w:r>
          <w:r w:rsidR="004B3F17">
            <w:rPr>
              <w:rFonts w:cs="Arial"/>
            </w:rPr>
            <w:instrText xml:space="preserve"> CITATION Gov14 \l 2057 </w:instrText>
          </w:r>
          <w:r w:rsidR="004B3F17">
            <w:rPr>
              <w:rFonts w:cs="Arial"/>
            </w:rPr>
            <w:fldChar w:fldCharType="separate"/>
          </w:r>
          <w:r w:rsidR="00AF577F" w:rsidRPr="00AF577F">
            <w:rPr>
              <w:rFonts w:cs="Arial"/>
              <w:noProof/>
            </w:rPr>
            <w:t>(Goverment, 2014)</w:t>
          </w:r>
          <w:r w:rsidR="004B3F17">
            <w:rPr>
              <w:rFonts w:cs="Arial"/>
            </w:rPr>
            <w:fldChar w:fldCharType="end"/>
          </w:r>
        </w:sdtContent>
      </w:sdt>
      <w:r w:rsidR="004B3F17">
        <w:rPr>
          <w:rFonts w:cs="Arial"/>
        </w:rPr>
        <w:t>.</w:t>
      </w:r>
    </w:p>
    <w:p w14:paraId="64A60D99" w14:textId="28784A6B" w:rsidR="004B3F17" w:rsidRDefault="004B3F17" w:rsidP="003802EC">
      <w:pPr>
        <w:jc w:val="both"/>
        <w:rPr>
          <w:rFonts w:cs="Arial"/>
        </w:rPr>
      </w:pPr>
    </w:p>
    <w:p w14:paraId="0D593546" w14:textId="77777777" w:rsidR="005B43D7" w:rsidRDefault="00E60DC3" w:rsidP="003802EC">
      <w:pPr>
        <w:spacing w:line="360" w:lineRule="auto"/>
        <w:jc w:val="both"/>
        <w:rPr>
          <w:rFonts w:cs="Arial"/>
        </w:rPr>
      </w:pPr>
      <w:r>
        <w:rPr>
          <w:rFonts w:cs="Arial"/>
          <w:noProof/>
        </w:rPr>
        <w:lastRenderedPageBreak/>
        <w:drawing>
          <wp:anchor distT="0" distB="0" distL="114300" distR="114300" simplePos="0" relativeHeight="251694080" behindDoc="0" locked="0" layoutInCell="1" allowOverlap="1" wp14:anchorId="275B0EE0" wp14:editId="63289675">
            <wp:simplePos x="0" y="0"/>
            <wp:positionH relativeFrom="column">
              <wp:posOffset>800100</wp:posOffset>
            </wp:positionH>
            <wp:positionV relativeFrom="paragraph">
              <wp:posOffset>373380</wp:posOffset>
            </wp:positionV>
            <wp:extent cx="3660775" cy="5210175"/>
            <wp:effectExtent l="0" t="0" r="0" b="0"/>
            <wp:wrapSquare wrapText="bothSides"/>
            <wp:docPr id="5" name="Picture 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schematic&#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3660775" cy="5210175"/>
                    </a:xfrm>
                    <a:prstGeom prst="rect">
                      <a:avLst/>
                    </a:prstGeom>
                  </pic:spPr>
                </pic:pic>
              </a:graphicData>
            </a:graphic>
            <wp14:sizeRelH relativeFrom="page">
              <wp14:pctWidth>0</wp14:pctWidth>
            </wp14:sizeRelH>
            <wp14:sizeRelV relativeFrom="page">
              <wp14:pctHeight>0</wp14:pctHeight>
            </wp14:sizeRelV>
          </wp:anchor>
        </w:drawing>
      </w:r>
      <w:r w:rsidR="004B3F17">
        <w:rPr>
          <w:rFonts w:cs="Arial"/>
        </w:rPr>
        <w:t>In order to determine the thickness of the insulation, the P/A is required (Perimeter / Area). Below shows the calculation</w:t>
      </w:r>
      <w:r w:rsidR="005B43D7">
        <w:rPr>
          <w:rFonts w:cs="Arial"/>
        </w:rPr>
        <w:t>:</w:t>
      </w:r>
    </w:p>
    <w:p w14:paraId="1D73DD9E" w14:textId="11DAE0AA" w:rsidR="004B3F17" w:rsidRDefault="004B3F17" w:rsidP="003802EC">
      <w:pPr>
        <w:spacing w:line="360" w:lineRule="auto"/>
        <w:jc w:val="both"/>
        <w:rPr>
          <w:rFonts w:cs="Arial"/>
        </w:rPr>
      </w:pPr>
      <w:r>
        <w:rPr>
          <w:rFonts w:cs="Arial"/>
        </w:rPr>
        <w:t>Note – It has been worked out on an indicative basis</w:t>
      </w:r>
      <w:r w:rsidR="00A6605A">
        <w:rPr>
          <w:rFonts w:cs="Arial"/>
        </w:rPr>
        <w:t xml:space="preserve"> with </w:t>
      </w:r>
      <w:r>
        <w:rPr>
          <w:rFonts w:cs="Arial"/>
        </w:rPr>
        <w:t>both calculations being worked out by discounting the setback corners of the building:</w:t>
      </w:r>
    </w:p>
    <w:p w14:paraId="44371F3E" w14:textId="6C032F12" w:rsidR="004B3F17" w:rsidRDefault="004B3F17" w:rsidP="003802EC">
      <w:pPr>
        <w:spacing w:line="360" w:lineRule="auto"/>
        <w:jc w:val="both"/>
        <w:rPr>
          <w:rFonts w:cs="Arial"/>
        </w:rPr>
      </w:pPr>
    </w:p>
    <w:p w14:paraId="208204F6" w14:textId="77777777" w:rsidR="00E60DC3" w:rsidRDefault="00E60DC3" w:rsidP="003802EC">
      <w:pPr>
        <w:spacing w:line="360" w:lineRule="auto"/>
        <w:jc w:val="both"/>
        <w:rPr>
          <w:rFonts w:cs="Arial"/>
        </w:rPr>
      </w:pPr>
    </w:p>
    <w:p w14:paraId="0490BFC7" w14:textId="4019F0DC" w:rsidR="004B3F17" w:rsidRDefault="004B3F17" w:rsidP="003802EC">
      <w:pPr>
        <w:spacing w:line="360" w:lineRule="auto"/>
        <w:jc w:val="both"/>
        <w:rPr>
          <w:rFonts w:cs="Arial"/>
        </w:rPr>
      </w:pPr>
    </w:p>
    <w:p w14:paraId="3E3A1146" w14:textId="6F1C5620" w:rsidR="004B3F17" w:rsidRDefault="004B3F17" w:rsidP="003802EC">
      <w:pPr>
        <w:spacing w:line="360" w:lineRule="auto"/>
        <w:jc w:val="both"/>
        <w:rPr>
          <w:rFonts w:cs="Arial"/>
        </w:rPr>
      </w:pPr>
    </w:p>
    <w:p w14:paraId="2D20F78C" w14:textId="64C586DB" w:rsidR="004B3F17" w:rsidRDefault="004B3F17" w:rsidP="003802EC">
      <w:pPr>
        <w:spacing w:line="360" w:lineRule="auto"/>
        <w:jc w:val="both"/>
        <w:rPr>
          <w:rFonts w:cs="Arial"/>
        </w:rPr>
      </w:pPr>
    </w:p>
    <w:p w14:paraId="08D366F7" w14:textId="3121B852" w:rsidR="004B3F17" w:rsidRDefault="004B3F17" w:rsidP="003802EC">
      <w:pPr>
        <w:spacing w:line="360" w:lineRule="auto"/>
        <w:jc w:val="both"/>
        <w:rPr>
          <w:rFonts w:cs="Arial"/>
        </w:rPr>
      </w:pPr>
    </w:p>
    <w:p w14:paraId="75A8EA2B" w14:textId="274C4A0F" w:rsidR="004B3F17" w:rsidRDefault="004B3F17" w:rsidP="003802EC">
      <w:pPr>
        <w:spacing w:line="360" w:lineRule="auto"/>
        <w:jc w:val="both"/>
        <w:rPr>
          <w:rFonts w:cs="Arial"/>
        </w:rPr>
      </w:pPr>
    </w:p>
    <w:p w14:paraId="7D509AD5" w14:textId="1850CE73" w:rsidR="004B3F17" w:rsidRDefault="004B3F17" w:rsidP="003802EC">
      <w:pPr>
        <w:spacing w:line="360" w:lineRule="auto"/>
        <w:jc w:val="both"/>
        <w:rPr>
          <w:rFonts w:cs="Arial"/>
        </w:rPr>
      </w:pPr>
    </w:p>
    <w:p w14:paraId="6F0CC8FF" w14:textId="35BE8FF7" w:rsidR="004B3F17" w:rsidRDefault="004B3F17" w:rsidP="003802EC">
      <w:pPr>
        <w:spacing w:line="360" w:lineRule="auto"/>
        <w:jc w:val="both"/>
        <w:rPr>
          <w:rFonts w:cs="Arial"/>
        </w:rPr>
      </w:pPr>
    </w:p>
    <w:p w14:paraId="4F198559" w14:textId="211D7662" w:rsidR="004B3F17" w:rsidRDefault="004B3F17" w:rsidP="003802EC">
      <w:pPr>
        <w:spacing w:line="360" w:lineRule="auto"/>
        <w:jc w:val="both"/>
        <w:rPr>
          <w:rFonts w:cs="Arial"/>
        </w:rPr>
      </w:pPr>
    </w:p>
    <w:p w14:paraId="02535949" w14:textId="0C36BD2D" w:rsidR="004B3F17" w:rsidRDefault="004B3F17" w:rsidP="003802EC">
      <w:pPr>
        <w:spacing w:line="360" w:lineRule="auto"/>
        <w:jc w:val="both"/>
        <w:rPr>
          <w:rFonts w:cs="Arial"/>
        </w:rPr>
      </w:pPr>
    </w:p>
    <w:p w14:paraId="35020444" w14:textId="041C5B52" w:rsidR="004B3F17" w:rsidRDefault="00A6605A" w:rsidP="003802EC">
      <w:pPr>
        <w:spacing w:line="360" w:lineRule="auto"/>
        <w:jc w:val="both"/>
        <w:rPr>
          <w:rFonts w:cs="Arial"/>
        </w:rPr>
      </w:pPr>
      <w:r>
        <w:rPr>
          <w:rFonts w:cs="Arial"/>
          <w:b/>
          <w:bCs/>
          <w:noProof/>
        </w:rPr>
        <mc:AlternateContent>
          <mc:Choice Requires="wps">
            <w:drawing>
              <wp:anchor distT="0" distB="0" distL="114300" distR="114300" simplePos="0" relativeHeight="251712512" behindDoc="0" locked="0" layoutInCell="1" allowOverlap="1" wp14:anchorId="3330B840" wp14:editId="7E2BEBA6">
                <wp:simplePos x="0" y="0"/>
                <wp:positionH relativeFrom="column">
                  <wp:posOffset>2345303</wp:posOffset>
                </wp:positionH>
                <wp:positionV relativeFrom="paragraph">
                  <wp:posOffset>59414</wp:posOffset>
                </wp:positionV>
                <wp:extent cx="755374" cy="198782"/>
                <wp:effectExtent l="0" t="12700" r="19685" b="29845"/>
                <wp:wrapNone/>
                <wp:docPr id="30" name="Right Arrow 30"/>
                <wp:cNvGraphicFramePr/>
                <a:graphic xmlns:a="http://schemas.openxmlformats.org/drawingml/2006/main">
                  <a:graphicData uri="http://schemas.microsoft.com/office/word/2010/wordprocessingShape">
                    <wps:wsp>
                      <wps:cNvSpPr/>
                      <wps:spPr>
                        <a:xfrm>
                          <a:off x="0" y="0"/>
                          <a:ext cx="755374" cy="19878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D61C50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30" o:spid="_x0000_s1026" type="#_x0000_t13" style="position:absolute;margin-left:184.65pt;margin-top:4.7pt;width:59.5pt;height:15.65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" adj="18758" fillcolor="#4472c4 [3204]" strokecolor="#1f3763 [1604]" strokeweight="1pt"/>
            </w:pict>
          </mc:Fallback>
        </mc:AlternateContent>
      </w:r>
    </w:p>
    <w:p w14:paraId="725DB081" w14:textId="7FF3610C" w:rsidR="004B3F17" w:rsidRDefault="004B3F17" w:rsidP="003802EC">
      <w:pPr>
        <w:spacing w:line="360" w:lineRule="auto"/>
        <w:jc w:val="both"/>
        <w:rPr>
          <w:rFonts w:cs="Arial"/>
        </w:rPr>
      </w:pPr>
    </w:p>
    <w:p w14:paraId="09EB4357" w14:textId="4811AD74" w:rsidR="004B3F17" w:rsidRDefault="004B3F17" w:rsidP="003802EC">
      <w:pPr>
        <w:spacing w:line="360" w:lineRule="auto"/>
        <w:jc w:val="both"/>
        <w:rPr>
          <w:rFonts w:cs="Arial"/>
        </w:rPr>
      </w:pPr>
    </w:p>
    <w:p w14:paraId="481AD3D5" w14:textId="383A1F9D" w:rsidR="003E3BAA" w:rsidRDefault="003E3BAA" w:rsidP="003802EC">
      <w:pPr>
        <w:spacing w:line="360" w:lineRule="auto"/>
        <w:jc w:val="both"/>
        <w:rPr>
          <w:rFonts w:cs="Arial"/>
        </w:rPr>
      </w:pPr>
    </w:p>
    <w:p w14:paraId="74E0EF5F" w14:textId="7ADFDC46" w:rsidR="003E3BAA" w:rsidRDefault="003E3BAA" w:rsidP="003802EC">
      <w:pPr>
        <w:spacing w:line="360" w:lineRule="auto"/>
        <w:jc w:val="both"/>
        <w:rPr>
          <w:rFonts w:cs="Arial"/>
        </w:rPr>
      </w:pPr>
    </w:p>
    <w:p w14:paraId="62937DA9" w14:textId="028359E5" w:rsidR="00A6605A" w:rsidRDefault="00A6605A" w:rsidP="003802EC">
      <w:pPr>
        <w:spacing w:line="360" w:lineRule="auto"/>
        <w:jc w:val="both"/>
        <w:rPr>
          <w:rFonts w:cs="Arial"/>
          <w:b/>
          <w:bCs/>
        </w:rPr>
      </w:pPr>
    </w:p>
    <w:p w14:paraId="3F1BBEFB" w14:textId="14E9A60A" w:rsidR="004B3F17" w:rsidRDefault="00E60DC3" w:rsidP="003802EC">
      <w:pPr>
        <w:spacing w:line="360" w:lineRule="auto"/>
        <w:jc w:val="both"/>
        <w:rPr>
          <w:rFonts w:cs="Arial"/>
        </w:rPr>
      </w:pPr>
      <w:r>
        <w:rPr>
          <w:rFonts w:cs="Arial"/>
          <w:noProof/>
        </w:rPr>
        <w:lastRenderedPageBreak/>
        <w:drawing>
          <wp:anchor distT="0" distB="0" distL="114300" distR="114300" simplePos="0" relativeHeight="251695104" behindDoc="0" locked="0" layoutInCell="1" allowOverlap="1" wp14:anchorId="2172B4C5" wp14:editId="771063A1">
            <wp:simplePos x="0" y="0"/>
            <wp:positionH relativeFrom="column">
              <wp:posOffset>0</wp:posOffset>
            </wp:positionH>
            <wp:positionV relativeFrom="paragraph">
              <wp:posOffset>277586</wp:posOffset>
            </wp:positionV>
            <wp:extent cx="5731510" cy="3164023"/>
            <wp:effectExtent l="0" t="0" r="0" b="0"/>
            <wp:wrapSquare wrapText="bothSides"/>
            <wp:docPr id="14" name="Picture 14"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website&#10;&#10;Description automatically generated"/>
                    <pic:cNvPicPr/>
                  </pic:nvPicPr>
                  <pic:blipFill rotWithShape="1">
                    <a:blip r:embed="rId12" cstate="print">
                      <a:extLst>
                        <a:ext uri="{28A0092B-C50C-407E-A947-70E740481C1C}">
                          <a14:useLocalDpi xmlns:a14="http://schemas.microsoft.com/office/drawing/2010/main" val="0"/>
                        </a:ext>
                      </a:extLst>
                    </a:blip>
                    <a:srcRect t="11670"/>
                    <a:stretch/>
                  </pic:blipFill>
                  <pic:spPr bwMode="auto">
                    <a:xfrm>
                      <a:off x="0" y="0"/>
                      <a:ext cx="5731510" cy="316402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318C13" w14:textId="77777777" w:rsidR="005E1CE5" w:rsidRDefault="005E1CE5" w:rsidP="003802EC">
      <w:pPr>
        <w:spacing w:line="360" w:lineRule="auto"/>
        <w:jc w:val="both"/>
        <w:rPr>
          <w:rFonts w:cs="Arial"/>
        </w:rPr>
      </w:pPr>
    </w:p>
    <w:p w14:paraId="28D752D6" w14:textId="3E365344" w:rsidR="00E60DC3" w:rsidRDefault="00D829EE" w:rsidP="003802EC">
      <w:pPr>
        <w:spacing w:line="360" w:lineRule="auto"/>
        <w:jc w:val="both"/>
        <w:rPr>
          <w:rFonts w:cs="Arial"/>
        </w:rPr>
      </w:pPr>
      <w:sdt>
        <w:sdtPr>
          <w:rPr>
            <w:rFonts w:cs="Arial"/>
          </w:rPr>
          <w:id w:val="1797637479"/>
          <w:citation/>
        </w:sdtPr>
        <w:sdtEndPr/>
        <w:sdtContent>
          <w:r w:rsidR="00E60DC3">
            <w:rPr>
              <w:rFonts w:cs="Arial"/>
            </w:rPr>
            <w:fldChar w:fldCharType="begin"/>
          </w:r>
          <w:r w:rsidR="00E60DC3">
            <w:rPr>
              <w:rFonts w:cs="Arial"/>
            </w:rPr>
            <w:instrText xml:space="preserve"> CITATION Kin21 \l 2057 </w:instrText>
          </w:r>
          <w:r w:rsidR="00E60DC3">
            <w:rPr>
              <w:rFonts w:cs="Arial"/>
            </w:rPr>
            <w:fldChar w:fldCharType="separate"/>
          </w:r>
          <w:r w:rsidR="00AF577F" w:rsidRPr="00AF577F">
            <w:rPr>
              <w:rFonts w:cs="Arial"/>
              <w:noProof/>
            </w:rPr>
            <w:t>(Kingspan, 2021)</w:t>
          </w:r>
          <w:r w:rsidR="00E60DC3">
            <w:rPr>
              <w:rFonts w:cs="Arial"/>
            </w:rPr>
            <w:fldChar w:fldCharType="end"/>
          </w:r>
        </w:sdtContent>
      </w:sdt>
    </w:p>
    <w:p w14:paraId="03822742" w14:textId="77777777" w:rsidR="00E60DC3" w:rsidRDefault="00E60DC3" w:rsidP="003802EC">
      <w:pPr>
        <w:spacing w:line="360" w:lineRule="auto"/>
        <w:jc w:val="both"/>
        <w:rPr>
          <w:rFonts w:cs="Arial"/>
        </w:rPr>
      </w:pPr>
    </w:p>
    <w:p w14:paraId="4104A46B" w14:textId="67820EE4" w:rsidR="004B3F17" w:rsidRDefault="00E60DC3" w:rsidP="003802EC">
      <w:pPr>
        <w:spacing w:line="360" w:lineRule="auto"/>
        <w:jc w:val="both"/>
        <w:rPr>
          <w:rFonts w:cs="Arial"/>
        </w:rPr>
      </w:pPr>
      <w:r>
        <w:rPr>
          <w:rFonts w:cs="Arial"/>
        </w:rPr>
        <w:t xml:space="preserve">Above shows that 60mm of floor insulation would be required to hit the U-value of 0.19. </w:t>
      </w:r>
    </w:p>
    <w:p w14:paraId="050D1314" w14:textId="61A1A73A" w:rsidR="00E60DC3" w:rsidRDefault="00E60DC3" w:rsidP="003802EC">
      <w:pPr>
        <w:spacing w:line="360" w:lineRule="auto"/>
        <w:jc w:val="both"/>
        <w:rPr>
          <w:rFonts w:cs="Arial"/>
        </w:rPr>
      </w:pPr>
    </w:p>
    <w:p w14:paraId="1199486B" w14:textId="2E89567D" w:rsidR="00E60DC3" w:rsidRDefault="00E60DC3" w:rsidP="003802EC">
      <w:pPr>
        <w:spacing w:line="360" w:lineRule="auto"/>
        <w:jc w:val="both"/>
        <w:rPr>
          <w:rFonts w:cs="Arial"/>
          <w:b/>
          <w:bCs/>
        </w:rPr>
      </w:pPr>
      <w:r w:rsidRPr="00E60DC3">
        <w:rPr>
          <w:rFonts w:cs="Arial"/>
          <w:b/>
          <w:bCs/>
          <w:color w:val="FF0000"/>
        </w:rPr>
        <w:t xml:space="preserve">E </w:t>
      </w:r>
      <w:r w:rsidRPr="00E60DC3">
        <w:rPr>
          <w:rFonts w:cs="Arial"/>
          <w:b/>
          <w:bCs/>
        </w:rPr>
        <w:t>– Underfloor Heating Coils Embedded in Screed</w:t>
      </w:r>
    </w:p>
    <w:p w14:paraId="32714147" w14:textId="72B0665A" w:rsidR="00D358DF" w:rsidRDefault="00E60DC3" w:rsidP="00D358DF">
      <w:pPr>
        <w:spacing w:line="360" w:lineRule="auto"/>
        <w:jc w:val="both"/>
        <w:rPr>
          <w:rFonts w:cs="Arial"/>
        </w:rPr>
      </w:pPr>
      <w:r>
        <w:rPr>
          <w:rFonts w:cs="Arial"/>
        </w:rPr>
        <w:t>T</w:t>
      </w:r>
      <w:r w:rsidR="00390A76">
        <w:rPr>
          <w:rFonts w:cs="Arial"/>
        </w:rPr>
        <w:t>h</w:t>
      </w:r>
      <w:r>
        <w:rPr>
          <w:rFonts w:cs="Arial"/>
        </w:rPr>
        <w:t>e underfloor heat</w:t>
      </w:r>
      <w:r w:rsidR="00D76AE6">
        <w:rPr>
          <w:rFonts w:cs="Arial"/>
        </w:rPr>
        <w:t>i</w:t>
      </w:r>
      <w:r>
        <w:rPr>
          <w:rFonts w:cs="Arial"/>
        </w:rPr>
        <w:t xml:space="preserve">ng pipe </w:t>
      </w:r>
      <w:r w:rsidR="00390A76">
        <w:rPr>
          <w:rFonts w:cs="Arial"/>
        </w:rPr>
        <w:t>c</w:t>
      </w:r>
      <w:r>
        <w:rPr>
          <w:rFonts w:cs="Arial"/>
        </w:rPr>
        <w:t>oils will be placed down</w:t>
      </w:r>
      <w:r w:rsidR="00D358DF">
        <w:rPr>
          <w:rFonts w:cs="Arial"/>
        </w:rPr>
        <w:t xml:space="preserve"> on top of a Vapour Control Layer.  Screed will then be poured on top of the </w:t>
      </w:r>
      <w:r w:rsidR="00A6605A">
        <w:rPr>
          <w:rFonts w:cs="Arial"/>
        </w:rPr>
        <w:t xml:space="preserve">coils; the coils being embedded within the screed. </w:t>
      </w:r>
      <w:r w:rsidR="00D358DF">
        <w:rPr>
          <w:rFonts w:cs="Arial"/>
        </w:rPr>
        <w:t>70mm + screed will be used; this will prevent any cracking occurring.</w:t>
      </w:r>
    </w:p>
    <w:p w14:paraId="0A19B268" w14:textId="6D288E50" w:rsidR="00D76AE6" w:rsidRDefault="00D76AE6" w:rsidP="003802EC">
      <w:pPr>
        <w:spacing w:line="360" w:lineRule="auto"/>
        <w:jc w:val="both"/>
        <w:rPr>
          <w:rFonts w:cs="Arial"/>
        </w:rPr>
      </w:pPr>
    </w:p>
    <w:p w14:paraId="47E890F1" w14:textId="619F5101" w:rsidR="00D76AE6" w:rsidRPr="00931485" w:rsidRDefault="00D76AE6" w:rsidP="003802EC">
      <w:pPr>
        <w:spacing w:line="360" w:lineRule="auto"/>
        <w:jc w:val="both"/>
        <w:rPr>
          <w:rFonts w:cs="Arial"/>
          <w:b/>
          <w:bCs/>
        </w:rPr>
      </w:pPr>
      <w:r w:rsidRPr="00931485">
        <w:rPr>
          <w:rFonts w:cs="Arial"/>
          <w:b/>
          <w:bCs/>
          <w:color w:val="FF0000"/>
        </w:rPr>
        <w:t xml:space="preserve">- - - </w:t>
      </w:r>
      <w:r w:rsidRPr="00931485">
        <w:rPr>
          <w:rFonts w:cs="Arial"/>
          <w:b/>
          <w:bCs/>
        </w:rPr>
        <w:t>Vapour Control Layer</w:t>
      </w:r>
      <w:r w:rsidR="00931485" w:rsidRPr="00931485">
        <w:rPr>
          <w:rFonts w:cs="Arial"/>
          <w:b/>
          <w:bCs/>
        </w:rPr>
        <w:t xml:space="preserve"> (V</w:t>
      </w:r>
      <w:r w:rsidR="00CA6D65">
        <w:rPr>
          <w:rFonts w:cs="Arial"/>
          <w:b/>
          <w:bCs/>
        </w:rPr>
        <w:t>C</w:t>
      </w:r>
      <w:r w:rsidR="00931485" w:rsidRPr="00931485">
        <w:rPr>
          <w:rFonts w:cs="Arial"/>
          <w:b/>
          <w:bCs/>
        </w:rPr>
        <w:t>L)</w:t>
      </w:r>
    </w:p>
    <w:p w14:paraId="44690AB3" w14:textId="107D77E5" w:rsidR="00931485" w:rsidRPr="00931485" w:rsidRDefault="00931485" w:rsidP="003802EC">
      <w:pPr>
        <w:spacing w:line="360" w:lineRule="auto"/>
        <w:jc w:val="both"/>
        <w:rPr>
          <w:rFonts w:cs="Arial"/>
        </w:rPr>
      </w:pPr>
      <w:r w:rsidRPr="00931485">
        <w:rPr>
          <w:rFonts w:cs="Arial"/>
        </w:rPr>
        <w:t>The V</w:t>
      </w:r>
      <w:r w:rsidR="00CA6D65">
        <w:rPr>
          <w:rFonts w:cs="Arial"/>
        </w:rPr>
        <w:t>C</w:t>
      </w:r>
      <w:r w:rsidRPr="00931485">
        <w:rPr>
          <w:rFonts w:cs="Arial"/>
        </w:rPr>
        <w:t>L is placed above the insulation to prevent the risk of condensation occurring. It is vital on this dwelling as it is timber frame, if condensation occurs it can result in the timber frame getting wet and rotting.</w:t>
      </w:r>
    </w:p>
    <w:p w14:paraId="17DEBFB1" w14:textId="77777777" w:rsidR="00D76AE6" w:rsidRDefault="00D76AE6" w:rsidP="003802EC">
      <w:pPr>
        <w:spacing w:line="360" w:lineRule="auto"/>
        <w:jc w:val="both"/>
        <w:rPr>
          <w:rFonts w:cs="Arial"/>
          <w:b/>
          <w:bCs/>
        </w:rPr>
      </w:pPr>
    </w:p>
    <w:p w14:paraId="33A9136F" w14:textId="77777777" w:rsidR="00D76AE6" w:rsidRPr="00D76AE6" w:rsidRDefault="00D76AE6" w:rsidP="003802EC">
      <w:pPr>
        <w:spacing w:line="360" w:lineRule="auto"/>
        <w:jc w:val="both"/>
        <w:rPr>
          <w:rFonts w:cs="Arial"/>
          <w:b/>
          <w:bCs/>
        </w:rPr>
      </w:pPr>
    </w:p>
    <w:p w14:paraId="588E4034" w14:textId="6441EA6C" w:rsidR="003C7B6C" w:rsidRDefault="003C7B6C" w:rsidP="003802EC">
      <w:pPr>
        <w:spacing w:line="360" w:lineRule="auto"/>
        <w:jc w:val="both"/>
        <w:rPr>
          <w:rFonts w:cs="Arial"/>
        </w:rPr>
      </w:pPr>
    </w:p>
    <w:p w14:paraId="4FCB21C7" w14:textId="3EDBA264" w:rsidR="003C7B6C" w:rsidRDefault="003C7B6C" w:rsidP="003802EC">
      <w:pPr>
        <w:spacing w:line="360" w:lineRule="auto"/>
        <w:jc w:val="both"/>
        <w:rPr>
          <w:rFonts w:cs="Arial"/>
        </w:rPr>
      </w:pPr>
    </w:p>
    <w:p w14:paraId="0AF19AAB" w14:textId="71C73868" w:rsidR="003C7B6C" w:rsidRDefault="003C7B6C" w:rsidP="003802EC">
      <w:pPr>
        <w:spacing w:line="360" w:lineRule="auto"/>
        <w:jc w:val="both"/>
        <w:rPr>
          <w:rFonts w:cs="Arial"/>
        </w:rPr>
      </w:pPr>
    </w:p>
    <w:p w14:paraId="0B2296E7" w14:textId="77777777" w:rsidR="00591DAE" w:rsidRDefault="00591DAE" w:rsidP="003802EC">
      <w:pPr>
        <w:spacing w:line="360" w:lineRule="auto"/>
        <w:jc w:val="both"/>
        <w:rPr>
          <w:rFonts w:cs="Arial"/>
          <w:color w:val="202124"/>
        </w:rPr>
      </w:pPr>
    </w:p>
    <w:p w14:paraId="293C3432" w14:textId="77777777" w:rsidR="00591DAE" w:rsidRDefault="00591DAE" w:rsidP="003802EC">
      <w:pPr>
        <w:spacing w:line="360" w:lineRule="auto"/>
        <w:jc w:val="both"/>
        <w:rPr>
          <w:rFonts w:cs="Arial"/>
          <w:color w:val="202124"/>
        </w:rPr>
      </w:pPr>
    </w:p>
    <w:p w14:paraId="1CBB92EA" w14:textId="57365139" w:rsidR="00591DAE" w:rsidRDefault="003E3BAA" w:rsidP="003802EC">
      <w:pPr>
        <w:spacing w:line="360" w:lineRule="auto"/>
        <w:jc w:val="both"/>
        <w:rPr>
          <w:rFonts w:cs="Arial"/>
        </w:rPr>
      </w:pPr>
      <w:r>
        <w:rPr>
          <w:rFonts w:cs="Arial"/>
          <w:noProof/>
        </w:rPr>
        <w:drawing>
          <wp:anchor distT="0" distB="0" distL="114300" distR="114300" simplePos="0" relativeHeight="251669504" behindDoc="0" locked="0" layoutInCell="1" allowOverlap="1" wp14:anchorId="3273093C" wp14:editId="5FA9A619">
            <wp:simplePos x="0" y="0"/>
            <wp:positionH relativeFrom="column">
              <wp:posOffset>-50165</wp:posOffset>
            </wp:positionH>
            <wp:positionV relativeFrom="paragraph">
              <wp:posOffset>754017</wp:posOffset>
            </wp:positionV>
            <wp:extent cx="5688330" cy="3906520"/>
            <wp:effectExtent l="0" t="0" r="1270" b="5080"/>
            <wp:wrapSquare wrapText="bothSides"/>
            <wp:docPr id="20" name="Picture 2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 Word&#10;&#10;Description automatically generated"/>
                    <pic:cNvPicPr/>
                  </pic:nvPicPr>
                  <pic:blipFill rotWithShape="1">
                    <a:blip r:embed="rId13">
                      <a:extLst>
                        <a:ext uri="{28A0092B-C50C-407E-A947-70E740481C1C}">
                          <a14:useLocalDpi xmlns:a14="http://schemas.microsoft.com/office/drawing/2010/main" val="0"/>
                        </a:ext>
                      </a:extLst>
                    </a:blip>
                    <a:srcRect l="37911" t="46082" r="38560" b="25175"/>
                    <a:stretch/>
                  </pic:blipFill>
                  <pic:spPr bwMode="auto">
                    <a:xfrm>
                      <a:off x="0" y="0"/>
                      <a:ext cx="5688330" cy="3906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1DAE">
        <w:rPr>
          <w:rFonts w:cs="Arial"/>
          <w:color w:val="202124"/>
        </w:rPr>
        <w:t xml:space="preserve">Below shows a table of the available options incorporated within </w:t>
      </w:r>
      <w:r w:rsidR="00591DAE">
        <w:rPr>
          <w:rFonts w:cs="Arial"/>
        </w:rPr>
        <w:t xml:space="preserve">Building Regulations Approved Document C </w:t>
      </w:r>
      <w:sdt>
        <w:sdtPr>
          <w:rPr>
            <w:rFonts w:cs="Arial"/>
          </w:rPr>
          <w:id w:val="1495682667"/>
          <w:citation/>
        </w:sdtPr>
        <w:sdtEndPr/>
        <w:sdtContent>
          <w:r w:rsidR="00591DAE">
            <w:rPr>
              <w:rFonts w:cs="Arial"/>
            </w:rPr>
            <w:fldChar w:fldCharType="begin"/>
          </w:r>
          <w:r w:rsidR="00591DAE">
            <w:rPr>
              <w:rFonts w:cs="Arial"/>
            </w:rPr>
            <w:instrText xml:space="preserve"> CITATION Wel171 \l 2057 </w:instrText>
          </w:r>
          <w:r w:rsidR="00591DAE">
            <w:rPr>
              <w:rFonts w:cs="Arial"/>
            </w:rPr>
            <w:fldChar w:fldCharType="separate"/>
          </w:r>
          <w:r w:rsidR="00AF577F" w:rsidRPr="00AF577F">
            <w:rPr>
              <w:rFonts w:cs="Arial"/>
              <w:noProof/>
            </w:rPr>
            <w:t>(Goverment, 2017)</w:t>
          </w:r>
          <w:r w:rsidR="00591DAE">
            <w:rPr>
              <w:rFonts w:cs="Arial"/>
            </w:rPr>
            <w:fldChar w:fldCharType="end"/>
          </w:r>
        </w:sdtContent>
      </w:sdt>
      <w:r>
        <w:rPr>
          <w:rFonts w:cs="Arial"/>
        </w:rPr>
        <w:t xml:space="preserve"> of the different types of floors which comply.</w:t>
      </w:r>
      <w:r w:rsidR="00591DAE">
        <w:rPr>
          <w:rFonts w:cs="Arial"/>
        </w:rPr>
        <w:t xml:space="preserve"> </w:t>
      </w:r>
    </w:p>
    <w:p w14:paraId="0EF259E3" w14:textId="2813F91C" w:rsidR="00591DAE" w:rsidRDefault="00591DAE" w:rsidP="003802EC">
      <w:pPr>
        <w:spacing w:line="360" w:lineRule="auto"/>
        <w:jc w:val="both"/>
        <w:rPr>
          <w:rFonts w:cs="Arial"/>
        </w:rPr>
      </w:pPr>
    </w:p>
    <w:p w14:paraId="0B81E42B" w14:textId="4708903F" w:rsidR="00591DAE" w:rsidRDefault="00591DAE" w:rsidP="003802EC">
      <w:pPr>
        <w:spacing w:line="360" w:lineRule="auto"/>
        <w:jc w:val="both"/>
        <w:rPr>
          <w:rFonts w:cs="Arial"/>
        </w:rPr>
      </w:pPr>
      <w:r>
        <w:rPr>
          <w:rFonts w:cs="Arial"/>
        </w:rPr>
        <w:t xml:space="preserve">The option chosen for this dwelling reflects on option (c) of the Building Regulations Approved Document C </w:t>
      </w:r>
      <w:sdt>
        <w:sdtPr>
          <w:rPr>
            <w:rFonts w:cs="Arial"/>
          </w:rPr>
          <w:id w:val="1324165057"/>
          <w:citation/>
        </w:sdtPr>
        <w:sdtEndPr/>
        <w:sdtContent>
          <w:r>
            <w:rPr>
              <w:rFonts w:cs="Arial"/>
            </w:rPr>
            <w:fldChar w:fldCharType="begin"/>
          </w:r>
          <w:r>
            <w:rPr>
              <w:rFonts w:cs="Arial"/>
            </w:rPr>
            <w:instrText xml:space="preserve"> CITATION Wel171 \l 2057 </w:instrText>
          </w:r>
          <w:r>
            <w:rPr>
              <w:rFonts w:cs="Arial"/>
            </w:rPr>
            <w:fldChar w:fldCharType="separate"/>
          </w:r>
          <w:r w:rsidR="00AF577F" w:rsidRPr="00AF577F">
            <w:rPr>
              <w:rFonts w:cs="Arial"/>
              <w:noProof/>
            </w:rPr>
            <w:t>(Goverment, 2017)</w:t>
          </w:r>
          <w:r>
            <w:rPr>
              <w:rFonts w:cs="Arial"/>
            </w:rPr>
            <w:fldChar w:fldCharType="end"/>
          </w:r>
        </w:sdtContent>
      </w:sdt>
      <w:r>
        <w:rPr>
          <w:rFonts w:cs="Arial"/>
        </w:rPr>
        <w:t xml:space="preserve">, </w:t>
      </w:r>
      <w:r w:rsidR="006F68B0">
        <w:rPr>
          <w:rFonts w:cs="Arial"/>
        </w:rPr>
        <w:t>referred</w:t>
      </w:r>
      <w:r>
        <w:rPr>
          <w:rFonts w:cs="Arial"/>
        </w:rPr>
        <w:t xml:space="preserve"> to as ‘Insulation below slab’.</w:t>
      </w:r>
    </w:p>
    <w:p w14:paraId="0EA3B31C" w14:textId="2984D012" w:rsidR="000C7771" w:rsidRPr="00DD4CB8" w:rsidRDefault="000C7771" w:rsidP="003802EC">
      <w:pPr>
        <w:spacing w:line="360" w:lineRule="auto"/>
        <w:jc w:val="both"/>
        <w:rPr>
          <w:rFonts w:cs="Arial"/>
        </w:rPr>
      </w:pPr>
      <w:r>
        <w:rPr>
          <w:rFonts w:cs="Arial"/>
        </w:rPr>
        <w:br w:type="page"/>
      </w:r>
    </w:p>
    <w:p w14:paraId="1D1C9E59" w14:textId="0EA87E43" w:rsidR="0074373D" w:rsidRPr="0074373D" w:rsidRDefault="00A55972" w:rsidP="003802EC">
      <w:pPr>
        <w:pStyle w:val="Heading2"/>
        <w:spacing w:line="360" w:lineRule="auto"/>
        <w:jc w:val="both"/>
      </w:pPr>
      <w:bookmarkStart w:id="4" w:name="_Toc61597375"/>
      <w:r>
        <w:lastRenderedPageBreak/>
        <w:t>1</w:t>
      </w:r>
      <w:r w:rsidR="00672B4F">
        <w:t>.</w:t>
      </w:r>
      <w:r w:rsidR="003E3BAA">
        <w:t>3</w:t>
      </w:r>
      <w:r w:rsidR="00957C74">
        <w:t xml:space="preserve"> </w:t>
      </w:r>
      <w:r w:rsidR="00FD3F5E">
        <w:t>External Walls</w:t>
      </w:r>
      <w:bookmarkEnd w:id="4"/>
      <w:r w:rsidR="00FD3F5E">
        <w:t xml:space="preserve"> </w:t>
      </w:r>
    </w:p>
    <w:p w14:paraId="07BE2E15" w14:textId="03ED76FA" w:rsidR="000260EF" w:rsidRDefault="00101894" w:rsidP="003802EC">
      <w:pPr>
        <w:spacing w:line="360" w:lineRule="auto"/>
        <w:jc w:val="both"/>
        <w:rPr>
          <w:rFonts w:cs="Arial"/>
        </w:rPr>
      </w:pPr>
      <w:r>
        <w:rPr>
          <w:rFonts w:cs="Arial"/>
          <w:b/>
          <w:bCs/>
          <w:noProof/>
        </w:rPr>
        <w:drawing>
          <wp:anchor distT="0" distB="0" distL="114300" distR="114300" simplePos="0" relativeHeight="251696128" behindDoc="0" locked="0" layoutInCell="1" allowOverlap="1" wp14:anchorId="3A2BC4A9" wp14:editId="459DA181">
            <wp:simplePos x="0" y="0"/>
            <wp:positionH relativeFrom="column">
              <wp:posOffset>-91440</wp:posOffset>
            </wp:positionH>
            <wp:positionV relativeFrom="paragraph">
              <wp:posOffset>563360</wp:posOffset>
            </wp:positionV>
            <wp:extent cx="6394450" cy="4010025"/>
            <wp:effectExtent l="0" t="0" r="6350" b="3175"/>
            <wp:wrapSquare wrapText="bothSides"/>
            <wp:docPr id="19" name="Picture 1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schematic&#10;&#10;Description automatically generated"/>
                    <pic:cNvPicPr/>
                  </pic:nvPicPr>
                  <pic:blipFill rotWithShape="1">
                    <a:blip r:embed="rId14" cstate="print">
                      <a:extLst>
                        <a:ext uri="{28A0092B-C50C-407E-A947-70E740481C1C}">
                          <a14:useLocalDpi xmlns:a14="http://schemas.microsoft.com/office/drawing/2010/main" val="0"/>
                        </a:ext>
                      </a:extLst>
                    </a:blip>
                    <a:srcRect t="2165" b="14710"/>
                    <a:stretch/>
                  </pic:blipFill>
                  <pic:spPr bwMode="auto">
                    <a:xfrm>
                      <a:off x="0" y="0"/>
                      <a:ext cx="6394450" cy="4010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02060">
        <w:rPr>
          <w:rFonts w:cs="Arial"/>
        </w:rPr>
        <w:t xml:space="preserve">The dwelling is a timber frame construction with an outer skin consisting of stack bonded facing brick </w:t>
      </w:r>
      <w:r w:rsidR="006A6F1E">
        <w:rPr>
          <w:rFonts w:cs="Arial"/>
        </w:rPr>
        <w:t>and</w:t>
      </w:r>
      <w:r w:rsidR="00002060">
        <w:rPr>
          <w:rFonts w:cs="Arial"/>
        </w:rPr>
        <w:t xml:space="preserve"> blockwork. </w:t>
      </w:r>
      <w:r w:rsidR="00053DFD">
        <w:rPr>
          <w:rFonts w:cs="Arial"/>
        </w:rPr>
        <w:t xml:space="preserve">A sectional drawing is displayed below: </w:t>
      </w:r>
    </w:p>
    <w:p w14:paraId="00534011" w14:textId="3F77891C" w:rsidR="00053DFD" w:rsidRDefault="00053DFD" w:rsidP="003802EC">
      <w:pPr>
        <w:spacing w:line="360" w:lineRule="auto"/>
        <w:jc w:val="both"/>
        <w:rPr>
          <w:rFonts w:cs="Arial"/>
        </w:rPr>
      </w:pPr>
    </w:p>
    <w:p w14:paraId="22CD3EB7" w14:textId="61F35ED4" w:rsidR="00773814" w:rsidRDefault="00101894" w:rsidP="003802EC">
      <w:pPr>
        <w:spacing w:line="360" w:lineRule="auto"/>
        <w:jc w:val="both"/>
        <w:rPr>
          <w:rFonts w:cs="Arial"/>
          <w:b/>
          <w:bCs/>
        </w:rPr>
      </w:pPr>
      <w:r w:rsidRPr="00101894">
        <w:rPr>
          <w:rFonts w:cs="Arial"/>
          <w:b/>
          <w:bCs/>
          <w:color w:val="FF0000"/>
        </w:rPr>
        <w:t>A</w:t>
      </w:r>
      <w:r w:rsidRPr="00101894">
        <w:rPr>
          <w:rFonts w:cs="Arial"/>
          <w:b/>
          <w:bCs/>
        </w:rPr>
        <w:t xml:space="preserve"> – Raft Foundation Hardcore</w:t>
      </w:r>
    </w:p>
    <w:p w14:paraId="5089C395" w14:textId="4CD6FEED" w:rsidR="00101894" w:rsidRDefault="00101894" w:rsidP="003802EC">
      <w:pPr>
        <w:spacing w:line="360" w:lineRule="auto"/>
        <w:jc w:val="both"/>
        <w:rPr>
          <w:rFonts w:cs="Arial"/>
        </w:rPr>
      </w:pPr>
      <w:r>
        <w:rPr>
          <w:rFonts w:cs="Arial"/>
        </w:rPr>
        <w:t xml:space="preserve">The hatched area is the hardcore which is put down before the foundation is poured. </w:t>
      </w:r>
    </w:p>
    <w:p w14:paraId="6EFEAFC6" w14:textId="3BAA2B6D" w:rsidR="00101894" w:rsidRDefault="00101894" w:rsidP="003802EC">
      <w:pPr>
        <w:spacing w:line="360" w:lineRule="auto"/>
        <w:jc w:val="both"/>
        <w:rPr>
          <w:rFonts w:cs="Arial"/>
        </w:rPr>
      </w:pPr>
    </w:p>
    <w:p w14:paraId="0A50CF0A" w14:textId="1DFE9BBC" w:rsidR="00101894" w:rsidRPr="00101894" w:rsidRDefault="00101894" w:rsidP="003802EC">
      <w:pPr>
        <w:spacing w:line="360" w:lineRule="auto"/>
        <w:jc w:val="both"/>
        <w:rPr>
          <w:rFonts w:cs="Arial"/>
          <w:b/>
          <w:bCs/>
        </w:rPr>
      </w:pPr>
      <w:r w:rsidRPr="00101894">
        <w:rPr>
          <w:rFonts w:cs="Arial"/>
          <w:b/>
          <w:bCs/>
          <w:color w:val="FF0000"/>
        </w:rPr>
        <w:t>B</w:t>
      </w:r>
      <w:r w:rsidRPr="00101894">
        <w:rPr>
          <w:rFonts w:cs="Arial"/>
          <w:b/>
          <w:bCs/>
        </w:rPr>
        <w:t xml:space="preserve"> – Insulation </w:t>
      </w:r>
      <w:r w:rsidR="00871C13">
        <w:rPr>
          <w:rFonts w:cs="Arial"/>
          <w:b/>
          <w:bCs/>
        </w:rPr>
        <w:t>B</w:t>
      </w:r>
      <w:r w:rsidRPr="00101894">
        <w:rPr>
          <w:rFonts w:cs="Arial"/>
          <w:b/>
          <w:bCs/>
        </w:rPr>
        <w:t xml:space="preserve">elow </w:t>
      </w:r>
      <w:r w:rsidR="00871C13">
        <w:rPr>
          <w:rFonts w:cs="Arial"/>
          <w:b/>
          <w:bCs/>
        </w:rPr>
        <w:t>F</w:t>
      </w:r>
      <w:r w:rsidRPr="00101894">
        <w:rPr>
          <w:rFonts w:cs="Arial"/>
          <w:b/>
          <w:bCs/>
        </w:rPr>
        <w:t>oundation</w:t>
      </w:r>
    </w:p>
    <w:p w14:paraId="4BB8C6E6" w14:textId="40C1FE46" w:rsidR="00101894" w:rsidRDefault="00101894" w:rsidP="003802EC">
      <w:pPr>
        <w:spacing w:line="360" w:lineRule="auto"/>
        <w:jc w:val="both"/>
        <w:rPr>
          <w:rFonts w:cs="Arial"/>
        </w:rPr>
      </w:pPr>
      <w:r>
        <w:rPr>
          <w:rFonts w:cs="Arial"/>
        </w:rPr>
        <w:t xml:space="preserve">Insulation will be put below the foundation to reduce heat lost across the foundation. </w:t>
      </w:r>
    </w:p>
    <w:p w14:paraId="6D448BE2" w14:textId="79B74FBD" w:rsidR="00101894" w:rsidRDefault="00101894" w:rsidP="003802EC">
      <w:pPr>
        <w:spacing w:line="360" w:lineRule="auto"/>
        <w:jc w:val="both"/>
        <w:rPr>
          <w:rFonts w:cs="Arial"/>
        </w:rPr>
      </w:pPr>
    </w:p>
    <w:p w14:paraId="087B0292" w14:textId="2510FB1B" w:rsidR="00101894" w:rsidRPr="00101894" w:rsidRDefault="00101894" w:rsidP="003802EC">
      <w:pPr>
        <w:spacing w:line="360" w:lineRule="auto"/>
        <w:jc w:val="both"/>
        <w:rPr>
          <w:rFonts w:cs="Arial"/>
          <w:b/>
          <w:bCs/>
        </w:rPr>
      </w:pPr>
      <w:r w:rsidRPr="00101894">
        <w:rPr>
          <w:rFonts w:cs="Arial"/>
          <w:b/>
          <w:bCs/>
          <w:color w:val="FF0000"/>
        </w:rPr>
        <w:t>C</w:t>
      </w:r>
      <w:r w:rsidRPr="00101894">
        <w:rPr>
          <w:rFonts w:cs="Arial"/>
          <w:b/>
          <w:bCs/>
        </w:rPr>
        <w:t xml:space="preserve"> – Raft Foundation</w:t>
      </w:r>
    </w:p>
    <w:p w14:paraId="177E0285" w14:textId="7F136367" w:rsidR="00101894" w:rsidRDefault="00101894" w:rsidP="003802EC">
      <w:pPr>
        <w:spacing w:line="360" w:lineRule="auto"/>
        <w:jc w:val="both"/>
        <w:rPr>
          <w:rFonts w:cs="Arial"/>
        </w:rPr>
      </w:pPr>
      <w:r>
        <w:rPr>
          <w:rFonts w:cs="Arial"/>
        </w:rPr>
        <w:t>Raft foundation as referred to in section 3.2</w:t>
      </w:r>
      <w:r w:rsidR="00760F6E">
        <w:rPr>
          <w:rFonts w:cs="Arial"/>
        </w:rPr>
        <w:t xml:space="preserve">. </w:t>
      </w:r>
    </w:p>
    <w:p w14:paraId="0E9E3DFD" w14:textId="67BCC110" w:rsidR="00101894" w:rsidRDefault="00101894" w:rsidP="003802EC">
      <w:pPr>
        <w:spacing w:line="360" w:lineRule="auto"/>
        <w:jc w:val="both"/>
        <w:rPr>
          <w:rFonts w:cs="Arial"/>
        </w:rPr>
      </w:pPr>
    </w:p>
    <w:p w14:paraId="4F477ED1" w14:textId="10F3110C" w:rsidR="00101894" w:rsidRDefault="00101894" w:rsidP="003802EC">
      <w:pPr>
        <w:spacing w:line="360" w:lineRule="auto"/>
        <w:jc w:val="both"/>
        <w:rPr>
          <w:rFonts w:cs="Arial"/>
          <w:b/>
          <w:bCs/>
        </w:rPr>
      </w:pPr>
      <w:r w:rsidRPr="00101894">
        <w:rPr>
          <w:rFonts w:cs="Arial"/>
          <w:b/>
          <w:bCs/>
          <w:color w:val="FF0000"/>
        </w:rPr>
        <w:t xml:space="preserve">D </w:t>
      </w:r>
      <w:r w:rsidRPr="00101894">
        <w:rPr>
          <w:rFonts w:cs="Arial"/>
          <w:b/>
          <w:bCs/>
        </w:rPr>
        <w:t>– DPM and DPC</w:t>
      </w:r>
    </w:p>
    <w:p w14:paraId="57E1B7EC" w14:textId="534C2E75" w:rsidR="00101894" w:rsidRPr="00101894" w:rsidRDefault="00101894" w:rsidP="003802EC">
      <w:pPr>
        <w:spacing w:line="360" w:lineRule="auto"/>
        <w:jc w:val="both"/>
        <w:rPr>
          <w:rFonts w:cs="Arial"/>
        </w:rPr>
      </w:pPr>
      <w:r w:rsidRPr="00101894">
        <w:rPr>
          <w:rFonts w:cs="Arial"/>
        </w:rPr>
        <w:t xml:space="preserve">Details of DPM and DPC referred to in section 3.2. Note – </w:t>
      </w:r>
      <w:r w:rsidR="00760F6E">
        <w:rPr>
          <w:rFonts w:cs="Arial"/>
        </w:rPr>
        <w:t>The position of the DPC is above ground level as</w:t>
      </w:r>
      <w:r w:rsidRPr="00101894">
        <w:rPr>
          <w:rFonts w:cs="Arial"/>
        </w:rPr>
        <w:t xml:space="preserve"> </w:t>
      </w:r>
      <w:r>
        <w:rPr>
          <w:rFonts w:cs="Arial"/>
        </w:rPr>
        <w:t xml:space="preserve">within Building Regulations Approved Document C </w:t>
      </w:r>
      <w:sdt>
        <w:sdtPr>
          <w:rPr>
            <w:rFonts w:cs="Arial"/>
          </w:rPr>
          <w:id w:val="-2081198971"/>
          <w:citation/>
        </w:sdtPr>
        <w:sdtEndPr/>
        <w:sdtContent>
          <w:r>
            <w:rPr>
              <w:rFonts w:cs="Arial"/>
            </w:rPr>
            <w:fldChar w:fldCharType="begin"/>
          </w:r>
          <w:r w:rsidR="00520F53">
            <w:rPr>
              <w:rFonts w:cs="Arial"/>
            </w:rPr>
            <w:instrText xml:space="preserve">CITATION Wel141 \l 2057 </w:instrText>
          </w:r>
          <w:r>
            <w:rPr>
              <w:rFonts w:cs="Arial"/>
            </w:rPr>
            <w:fldChar w:fldCharType="separate"/>
          </w:r>
          <w:r w:rsidR="00AF577F" w:rsidRPr="00AF577F">
            <w:rPr>
              <w:rFonts w:cs="Arial"/>
              <w:noProof/>
            </w:rPr>
            <w:t>(Goverment, 2014)</w:t>
          </w:r>
          <w:r>
            <w:rPr>
              <w:rFonts w:cs="Arial"/>
            </w:rPr>
            <w:fldChar w:fldCharType="end"/>
          </w:r>
        </w:sdtContent>
      </w:sdt>
      <w:r>
        <w:rPr>
          <w:rFonts w:cs="Arial"/>
        </w:rPr>
        <w:t xml:space="preserve"> </w:t>
      </w:r>
      <w:r w:rsidR="005E1CE5">
        <w:rPr>
          <w:rFonts w:cs="Arial"/>
        </w:rPr>
        <w:t>it is stated</w:t>
      </w:r>
      <w:r w:rsidR="005332D5">
        <w:rPr>
          <w:rFonts w:cs="Arial"/>
        </w:rPr>
        <w:t xml:space="preserve"> ‘DPC level must be at least 150mm above ground level’. </w:t>
      </w:r>
    </w:p>
    <w:p w14:paraId="7A75B6CF" w14:textId="77777777" w:rsidR="00101894" w:rsidRDefault="00101894" w:rsidP="003802EC">
      <w:pPr>
        <w:spacing w:line="360" w:lineRule="auto"/>
        <w:jc w:val="both"/>
        <w:rPr>
          <w:rFonts w:cs="Arial"/>
        </w:rPr>
      </w:pPr>
    </w:p>
    <w:p w14:paraId="1F686776" w14:textId="55710E82" w:rsidR="00101894" w:rsidRDefault="00871C13" w:rsidP="003802EC">
      <w:pPr>
        <w:spacing w:line="360" w:lineRule="auto"/>
        <w:jc w:val="both"/>
        <w:rPr>
          <w:rFonts w:cs="Arial"/>
          <w:b/>
          <w:bCs/>
        </w:rPr>
      </w:pPr>
      <w:r w:rsidRPr="00871C13">
        <w:rPr>
          <w:rFonts w:cs="Arial"/>
          <w:b/>
          <w:bCs/>
          <w:color w:val="FF0000"/>
        </w:rPr>
        <w:lastRenderedPageBreak/>
        <w:t>E</w:t>
      </w:r>
      <w:r>
        <w:rPr>
          <w:rFonts w:cs="Arial"/>
          <w:b/>
          <w:bCs/>
        </w:rPr>
        <w:t xml:space="preserve"> - </w:t>
      </w:r>
      <w:r w:rsidRPr="00871C13">
        <w:rPr>
          <w:rFonts w:cs="Arial"/>
          <w:b/>
          <w:bCs/>
        </w:rPr>
        <w:t xml:space="preserve">Insulation Below Slab &amp; </w:t>
      </w:r>
      <w:r w:rsidRPr="00871C13">
        <w:rPr>
          <w:rFonts w:cs="Arial"/>
          <w:b/>
          <w:bCs/>
          <w:color w:val="FF0000"/>
        </w:rPr>
        <w:t xml:space="preserve">F </w:t>
      </w:r>
      <w:r>
        <w:rPr>
          <w:rFonts w:cs="Arial"/>
          <w:b/>
          <w:bCs/>
        </w:rPr>
        <w:t>-</w:t>
      </w:r>
      <w:r w:rsidRPr="00871C13">
        <w:rPr>
          <w:rFonts w:cs="Arial"/>
          <w:b/>
          <w:bCs/>
        </w:rPr>
        <w:t xml:space="preserve"> Underfloor Heating Coils Embedded in Screed</w:t>
      </w:r>
    </w:p>
    <w:p w14:paraId="6D4671F5" w14:textId="3349B7FF" w:rsidR="00871C13" w:rsidRDefault="00871C13" w:rsidP="003802EC">
      <w:pPr>
        <w:spacing w:line="360" w:lineRule="auto"/>
        <w:jc w:val="both"/>
        <w:rPr>
          <w:rFonts w:cs="Arial"/>
        </w:rPr>
      </w:pPr>
      <w:r>
        <w:rPr>
          <w:rFonts w:cs="Arial"/>
        </w:rPr>
        <w:t xml:space="preserve">Detail on the floor </w:t>
      </w:r>
      <w:r w:rsidR="00F27C08">
        <w:rPr>
          <w:rFonts w:cs="Arial"/>
        </w:rPr>
        <w:t xml:space="preserve">listed </w:t>
      </w:r>
      <w:r>
        <w:rPr>
          <w:rFonts w:cs="Arial"/>
        </w:rPr>
        <w:t xml:space="preserve">within section 3.2. </w:t>
      </w:r>
    </w:p>
    <w:p w14:paraId="0CF71BAF" w14:textId="7EEDD0F4" w:rsidR="00586167" w:rsidRDefault="00586167" w:rsidP="003802EC">
      <w:pPr>
        <w:spacing w:line="360" w:lineRule="auto"/>
        <w:jc w:val="both"/>
        <w:rPr>
          <w:rFonts w:cs="Arial"/>
        </w:rPr>
      </w:pPr>
    </w:p>
    <w:p w14:paraId="04760C51" w14:textId="6941F12C" w:rsidR="00586167" w:rsidRPr="00586167" w:rsidRDefault="00586167" w:rsidP="003802EC">
      <w:pPr>
        <w:spacing w:line="360" w:lineRule="auto"/>
        <w:jc w:val="both"/>
        <w:rPr>
          <w:rFonts w:cs="Arial"/>
          <w:b/>
          <w:bCs/>
        </w:rPr>
      </w:pPr>
      <w:r w:rsidRPr="00586167">
        <w:rPr>
          <w:rFonts w:cs="Arial"/>
          <w:b/>
          <w:bCs/>
          <w:color w:val="FF0000"/>
        </w:rPr>
        <w:t>G</w:t>
      </w:r>
      <w:r w:rsidRPr="00586167">
        <w:rPr>
          <w:rFonts w:cs="Arial"/>
          <w:b/>
          <w:bCs/>
        </w:rPr>
        <w:t>- Insulation within C16 Timber Frame</w:t>
      </w:r>
    </w:p>
    <w:p w14:paraId="66AD39D0" w14:textId="45988E25" w:rsidR="00586167" w:rsidRPr="00586167" w:rsidRDefault="00586167" w:rsidP="003802EC">
      <w:pPr>
        <w:spacing w:line="360" w:lineRule="auto"/>
        <w:jc w:val="both"/>
        <w:rPr>
          <w:rFonts w:cs="Arial"/>
        </w:rPr>
      </w:pPr>
      <w:r>
        <w:rPr>
          <w:rFonts w:cs="Arial"/>
        </w:rPr>
        <w:t xml:space="preserve">Refers to the insulation within the timber frame inner skin. </w:t>
      </w:r>
      <w:r w:rsidR="007F0E8A">
        <w:rPr>
          <w:rFonts w:cs="Arial"/>
        </w:rPr>
        <w:t xml:space="preserve">The timber frame is also 150mm above ground level which is listed on LABC (Local Authority Building Control) website </w:t>
      </w:r>
      <w:sdt>
        <w:sdtPr>
          <w:rPr>
            <w:rFonts w:cs="Arial"/>
          </w:rPr>
          <w:id w:val="1125969596"/>
          <w:citation/>
        </w:sdtPr>
        <w:sdtEndPr/>
        <w:sdtContent>
          <w:r w:rsidR="007F0E8A">
            <w:rPr>
              <w:rFonts w:cs="Arial"/>
            </w:rPr>
            <w:fldChar w:fldCharType="begin"/>
          </w:r>
          <w:r w:rsidR="007F0E8A">
            <w:rPr>
              <w:rFonts w:cs="Arial"/>
            </w:rPr>
            <w:instrText xml:space="preserve"> CITATION LAB21 \l 2057 </w:instrText>
          </w:r>
          <w:r w:rsidR="007F0E8A">
            <w:rPr>
              <w:rFonts w:cs="Arial"/>
            </w:rPr>
            <w:fldChar w:fldCharType="separate"/>
          </w:r>
          <w:r w:rsidR="00AF577F" w:rsidRPr="00AF577F">
            <w:rPr>
              <w:rFonts w:cs="Arial"/>
              <w:noProof/>
            </w:rPr>
            <w:t>(LABC, 2021)</w:t>
          </w:r>
          <w:r w:rsidR="007F0E8A">
            <w:rPr>
              <w:rFonts w:cs="Arial"/>
            </w:rPr>
            <w:fldChar w:fldCharType="end"/>
          </w:r>
        </w:sdtContent>
      </w:sdt>
      <w:r w:rsidR="007F0E8A">
        <w:rPr>
          <w:rFonts w:cs="Arial"/>
        </w:rPr>
        <w:t xml:space="preserve">. </w:t>
      </w:r>
    </w:p>
    <w:p w14:paraId="27E0F5D0" w14:textId="77777777" w:rsidR="00586167" w:rsidRDefault="00586167" w:rsidP="003802EC">
      <w:pPr>
        <w:spacing w:line="360" w:lineRule="auto"/>
        <w:jc w:val="both"/>
        <w:rPr>
          <w:rFonts w:cs="Arial"/>
          <w:b/>
          <w:bCs/>
          <w:color w:val="FF0000"/>
        </w:rPr>
      </w:pPr>
    </w:p>
    <w:p w14:paraId="5E568CFD" w14:textId="3E06D9DE" w:rsidR="00871C13" w:rsidRDefault="00586167" w:rsidP="003802EC">
      <w:pPr>
        <w:spacing w:line="360" w:lineRule="auto"/>
        <w:jc w:val="both"/>
        <w:rPr>
          <w:rFonts w:cs="Arial"/>
          <w:b/>
          <w:bCs/>
        </w:rPr>
      </w:pPr>
      <w:r>
        <w:rPr>
          <w:rFonts w:cs="Arial"/>
          <w:b/>
          <w:bCs/>
          <w:color w:val="FF0000"/>
        </w:rPr>
        <w:t>H</w:t>
      </w:r>
      <w:r w:rsidR="00871C13" w:rsidRPr="00871C13">
        <w:rPr>
          <w:rFonts w:cs="Arial"/>
          <w:b/>
          <w:bCs/>
        </w:rPr>
        <w:t xml:space="preserve"> – Insulation in cavity</w:t>
      </w:r>
    </w:p>
    <w:p w14:paraId="33582108" w14:textId="23C0E400" w:rsidR="00871C13" w:rsidRDefault="00290AD4" w:rsidP="003802EC">
      <w:pPr>
        <w:spacing w:line="360" w:lineRule="auto"/>
        <w:jc w:val="both"/>
        <w:rPr>
          <w:rFonts w:cs="Arial"/>
        </w:rPr>
      </w:pPr>
      <w:r>
        <w:rPr>
          <w:rFonts w:cs="Arial"/>
          <w:noProof/>
        </w:rPr>
        <w:drawing>
          <wp:anchor distT="0" distB="0" distL="114300" distR="114300" simplePos="0" relativeHeight="251698176" behindDoc="0" locked="0" layoutInCell="1" allowOverlap="1" wp14:anchorId="0F658988" wp14:editId="0EF32C62">
            <wp:simplePos x="0" y="0"/>
            <wp:positionH relativeFrom="column">
              <wp:posOffset>27021</wp:posOffset>
            </wp:positionH>
            <wp:positionV relativeFrom="paragraph">
              <wp:posOffset>462915</wp:posOffset>
            </wp:positionV>
            <wp:extent cx="5377180" cy="463550"/>
            <wp:effectExtent l="0" t="0" r="0" b="6350"/>
            <wp:wrapSquare wrapText="bothSides"/>
            <wp:docPr id="21" name="Picture 21"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 email&#10;&#10;Description automatically generated"/>
                    <pic:cNvPicPr/>
                  </pic:nvPicPr>
                  <pic:blipFill rotWithShape="1">
                    <a:blip r:embed="rId10" cstate="print">
                      <a:extLst>
                        <a:ext uri="{28A0092B-C50C-407E-A947-70E740481C1C}">
                          <a14:useLocalDpi xmlns:a14="http://schemas.microsoft.com/office/drawing/2010/main" val="0"/>
                        </a:ext>
                      </a:extLst>
                    </a:blip>
                    <a:srcRect l="11080" t="43857" r="55576" b="51537"/>
                    <a:stretch/>
                  </pic:blipFill>
                  <pic:spPr bwMode="auto">
                    <a:xfrm>
                      <a:off x="0" y="0"/>
                      <a:ext cx="5377180" cy="463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1C13">
        <w:rPr>
          <w:rFonts w:cs="Arial"/>
        </w:rPr>
        <w:t>Using the limiting standards for the U-values</w:t>
      </w:r>
      <w:r>
        <w:rPr>
          <w:rFonts w:cs="Arial"/>
        </w:rPr>
        <w:t xml:space="preserve"> from the Building Regulations Approved Document L1A </w:t>
      </w:r>
      <w:sdt>
        <w:sdtPr>
          <w:rPr>
            <w:rFonts w:cs="Arial"/>
          </w:rPr>
          <w:id w:val="1595585924"/>
          <w:citation/>
        </w:sdtPr>
        <w:sdtEndPr/>
        <w:sdtContent>
          <w:r>
            <w:rPr>
              <w:rFonts w:cs="Arial"/>
            </w:rPr>
            <w:fldChar w:fldCharType="begin"/>
          </w:r>
          <w:r>
            <w:rPr>
              <w:rFonts w:cs="Arial"/>
            </w:rPr>
            <w:instrText xml:space="preserve"> CITATION Gov14 \l 2057 </w:instrText>
          </w:r>
          <w:r>
            <w:rPr>
              <w:rFonts w:cs="Arial"/>
            </w:rPr>
            <w:fldChar w:fldCharType="separate"/>
          </w:r>
          <w:r w:rsidR="00AF577F" w:rsidRPr="00AF577F">
            <w:rPr>
              <w:rFonts w:cs="Arial"/>
              <w:noProof/>
            </w:rPr>
            <w:t>(Goverment, 2014)</w:t>
          </w:r>
          <w:r>
            <w:rPr>
              <w:rFonts w:cs="Arial"/>
            </w:rPr>
            <w:fldChar w:fldCharType="end"/>
          </w:r>
        </w:sdtContent>
      </w:sdt>
      <w:r>
        <w:rPr>
          <w:rFonts w:cs="Arial"/>
        </w:rPr>
        <w:t>, the U-Value required is:</w:t>
      </w:r>
    </w:p>
    <w:p w14:paraId="795979E3" w14:textId="5F164CB2" w:rsidR="00290AD4" w:rsidRPr="00871C13" w:rsidRDefault="00290AD4" w:rsidP="003802EC">
      <w:pPr>
        <w:spacing w:line="360" w:lineRule="auto"/>
        <w:jc w:val="both"/>
        <w:rPr>
          <w:rFonts w:cs="Arial"/>
        </w:rPr>
      </w:pPr>
    </w:p>
    <w:p w14:paraId="0F8DC54E" w14:textId="6A8F45EB" w:rsidR="00101894" w:rsidRPr="00101894" w:rsidRDefault="00690D19" w:rsidP="003802EC">
      <w:pPr>
        <w:spacing w:line="360" w:lineRule="auto"/>
        <w:jc w:val="both"/>
        <w:rPr>
          <w:rFonts w:cs="Arial"/>
        </w:rPr>
      </w:pPr>
      <w:r>
        <w:rPr>
          <w:b/>
          <w:noProof/>
        </w:rPr>
        <w:drawing>
          <wp:anchor distT="0" distB="0" distL="114300" distR="114300" simplePos="0" relativeHeight="251699200" behindDoc="0" locked="0" layoutInCell="1" allowOverlap="1" wp14:anchorId="601B27AB" wp14:editId="6E10EC9B">
            <wp:simplePos x="0" y="0"/>
            <wp:positionH relativeFrom="column">
              <wp:posOffset>-52705</wp:posOffset>
            </wp:positionH>
            <wp:positionV relativeFrom="paragraph">
              <wp:posOffset>379080</wp:posOffset>
            </wp:positionV>
            <wp:extent cx="5731510" cy="3245485"/>
            <wp:effectExtent l="0" t="0" r="0" b="5715"/>
            <wp:wrapSquare wrapText="bothSides"/>
            <wp:docPr id="22" name="Picture 22"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 website&#10;&#10;Description automatically generated"/>
                    <pic:cNvPicPr/>
                  </pic:nvPicPr>
                  <pic:blipFill rotWithShape="1">
                    <a:blip r:embed="rId15" cstate="print">
                      <a:extLst>
                        <a:ext uri="{28A0092B-C50C-407E-A947-70E740481C1C}">
                          <a14:useLocalDpi xmlns:a14="http://schemas.microsoft.com/office/drawing/2010/main" val="0"/>
                        </a:ext>
                      </a:extLst>
                    </a:blip>
                    <a:srcRect t="9389"/>
                    <a:stretch/>
                  </pic:blipFill>
                  <pic:spPr bwMode="auto">
                    <a:xfrm>
                      <a:off x="0" y="0"/>
                      <a:ext cx="5731510" cy="32454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90AD4">
        <w:rPr>
          <w:rFonts w:cs="Arial"/>
        </w:rPr>
        <w:t>In order to get around that value, 80mm of insulation will be required within the cavity:</w:t>
      </w:r>
    </w:p>
    <w:p w14:paraId="1C1CB506" w14:textId="1A51E4C1" w:rsidR="00002060" w:rsidRDefault="00002060" w:rsidP="003802EC">
      <w:pPr>
        <w:spacing w:line="360" w:lineRule="auto"/>
        <w:jc w:val="both"/>
        <w:rPr>
          <w:rFonts w:cs="Arial"/>
        </w:rPr>
      </w:pPr>
    </w:p>
    <w:p w14:paraId="66C08862" w14:textId="77777777" w:rsidR="00690D19" w:rsidRDefault="00D829EE" w:rsidP="00690D19">
      <w:pPr>
        <w:spacing w:line="360" w:lineRule="auto"/>
        <w:jc w:val="both"/>
        <w:rPr>
          <w:rFonts w:cs="Arial"/>
        </w:rPr>
      </w:pPr>
      <w:sdt>
        <w:sdtPr>
          <w:rPr>
            <w:rFonts w:cs="Arial"/>
          </w:rPr>
          <w:id w:val="424847112"/>
          <w:citation/>
        </w:sdtPr>
        <w:sdtEndPr/>
        <w:sdtContent>
          <w:r w:rsidR="00690D19">
            <w:rPr>
              <w:rFonts w:cs="Arial"/>
            </w:rPr>
            <w:fldChar w:fldCharType="begin"/>
          </w:r>
          <w:r w:rsidR="00690D19">
            <w:rPr>
              <w:rFonts w:cs="Arial"/>
            </w:rPr>
            <w:instrText xml:space="preserve"> CITATION Kin21 \l 2057 </w:instrText>
          </w:r>
          <w:r w:rsidR="00690D19">
            <w:rPr>
              <w:rFonts w:cs="Arial"/>
            </w:rPr>
            <w:fldChar w:fldCharType="separate"/>
          </w:r>
          <w:r w:rsidR="00690D19" w:rsidRPr="00AF577F">
            <w:rPr>
              <w:rFonts w:cs="Arial"/>
              <w:noProof/>
            </w:rPr>
            <w:t>(Kingspan, 2021)</w:t>
          </w:r>
          <w:r w:rsidR="00690D19">
            <w:rPr>
              <w:rFonts w:cs="Arial"/>
            </w:rPr>
            <w:fldChar w:fldCharType="end"/>
          </w:r>
        </w:sdtContent>
      </w:sdt>
      <w:r w:rsidR="00690D19">
        <w:rPr>
          <w:rFonts w:cs="Arial"/>
        </w:rPr>
        <w:t>.</w:t>
      </w:r>
    </w:p>
    <w:p w14:paraId="52C19010" w14:textId="77777777" w:rsidR="00690D19" w:rsidRDefault="00690D19" w:rsidP="003802EC">
      <w:pPr>
        <w:spacing w:line="360" w:lineRule="auto"/>
        <w:jc w:val="both"/>
        <w:rPr>
          <w:rFonts w:cs="Arial"/>
        </w:rPr>
      </w:pPr>
    </w:p>
    <w:p w14:paraId="02DFB5E0" w14:textId="16FF02F2" w:rsidR="00290AD4" w:rsidRDefault="00290AD4" w:rsidP="003802EC">
      <w:pPr>
        <w:spacing w:line="360" w:lineRule="auto"/>
        <w:jc w:val="both"/>
        <w:rPr>
          <w:rFonts w:cs="Arial"/>
        </w:rPr>
      </w:pPr>
    </w:p>
    <w:p w14:paraId="1D479425" w14:textId="77777777" w:rsidR="00290AD4" w:rsidRPr="00002060" w:rsidRDefault="00290AD4" w:rsidP="003802EC">
      <w:pPr>
        <w:spacing w:line="360" w:lineRule="auto"/>
        <w:jc w:val="both"/>
        <w:rPr>
          <w:rFonts w:cs="Arial"/>
        </w:rPr>
      </w:pPr>
    </w:p>
    <w:p w14:paraId="0CF39E49" w14:textId="77777777" w:rsidR="005E1CE5" w:rsidRPr="00FD3F5E" w:rsidRDefault="005E1CE5" w:rsidP="003802EC">
      <w:pPr>
        <w:spacing w:line="360" w:lineRule="auto"/>
        <w:jc w:val="both"/>
        <w:rPr>
          <w:rFonts w:cs="Arial"/>
          <w:b/>
          <w:bCs/>
        </w:rPr>
      </w:pPr>
    </w:p>
    <w:p w14:paraId="2C90D901" w14:textId="51BD59F7" w:rsidR="00586167" w:rsidRPr="00931485" w:rsidRDefault="00586167" w:rsidP="003802EC">
      <w:pPr>
        <w:spacing w:line="360" w:lineRule="auto"/>
        <w:jc w:val="both"/>
        <w:rPr>
          <w:rFonts w:cs="Arial"/>
          <w:b/>
          <w:bCs/>
        </w:rPr>
      </w:pPr>
      <w:r w:rsidRPr="00931485">
        <w:rPr>
          <w:rFonts w:cs="Arial"/>
          <w:b/>
          <w:bCs/>
          <w:color w:val="FF0000"/>
        </w:rPr>
        <w:lastRenderedPageBreak/>
        <w:t xml:space="preserve">- - - </w:t>
      </w:r>
      <w:r w:rsidRPr="00931485">
        <w:rPr>
          <w:rFonts w:cs="Arial"/>
          <w:b/>
          <w:bCs/>
        </w:rPr>
        <w:t>Vapour Control Layer (V</w:t>
      </w:r>
      <w:r w:rsidR="00CA6D65">
        <w:rPr>
          <w:rFonts w:cs="Arial"/>
          <w:b/>
          <w:bCs/>
        </w:rPr>
        <w:t>C</w:t>
      </w:r>
      <w:r w:rsidRPr="00931485">
        <w:rPr>
          <w:rFonts w:cs="Arial"/>
          <w:b/>
          <w:bCs/>
        </w:rPr>
        <w:t>L)</w:t>
      </w:r>
    </w:p>
    <w:p w14:paraId="76456F9E" w14:textId="2F9EE640" w:rsidR="00FD3F5E" w:rsidRDefault="00586167" w:rsidP="003802EC">
      <w:pPr>
        <w:spacing w:line="360" w:lineRule="auto"/>
        <w:jc w:val="both"/>
        <w:rPr>
          <w:bCs/>
        </w:rPr>
      </w:pPr>
      <w:r w:rsidRPr="00861A22">
        <w:rPr>
          <w:bCs/>
        </w:rPr>
        <w:t>The VPL is placed as close to the inner walls as possible. The first V</w:t>
      </w:r>
      <w:r w:rsidR="00CA6D65">
        <w:rPr>
          <w:bCs/>
        </w:rPr>
        <w:t>C</w:t>
      </w:r>
      <w:r w:rsidRPr="00861A22">
        <w:rPr>
          <w:bCs/>
        </w:rPr>
        <w:t xml:space="preserve">L is </w:t>
      </w:r>
      <w:r w:rsidR="00861A22" w:rsidRPr="00861A22">
        <w:rPr>
          <w:bCs/>
        </w:rPr>
        <w:t>above the ground insulation, the second V</w:t>
      </w:r>
      <w:r w:rsidR="00CA6D65">
        <w:rPr>
          <w:bCs/>
        </w:rPr>
        <w:t>C</w:t>
      </w:r>
      <w:r w:rsidR="00861A22" w:rsidRPr="00861A22">
        <w:rPr>
          <w:bCs/>
        </w:rPr>
        <w:t>L is on the timber frame separating the insulation from the timber. The third V</w:t>
      </w:r>
      <w:r w:rsidR="00CA6D65">
        <w:rPr>
          <w:bCs/>
        </w:rPr>
        <w:t>C</w:t>
      </w:r>
      <w:r w:rsidR="00861A22" w:rsidRPr="00861A22">
        <w:rPr>
          <w:bCs/>
        </w:rPr>
        <w:t xml:space="preserve">L is in the cavity. This is to prevent condensation occurring and potentially rotting the timber frame. </w:t>
      </w:r>
    </w:p>
    <w:p w14:paraId="7ED7052A" w14:textId="19EE289A" w:rsidR="00861A22" w:rsidRDefault="00861A22" w:rsidP="003802EC">
      <w:pPr>
        <w:spacing w:line="360" w:lineRule="auto"/>
        <w:jc w:val="both"/>
        <w:rPr>
          <w:bCs/>
        </w:rPr>
      </w:pPr>
    </w:p>
    <w:p w14:paraId="47F4EEC2" w14:textId="45E7F364" w:rsidR="00861A22" w:rsidRPr="00861A22" w:rsidRDefault="00861A22" w:rsidP="003802EC">
      <w:pPr>
        <w:spacing w:line="360" w:lineRule="auto"/>
        <w:jc w:val="both"/>
        <w:rPr>
          <w:b/>
        </w:rPr>
      </w:pPr>
      <w:r w:rsidRPr="00861A22">
        <w:rPr>
          <w:b/>
        </w:rPr>
        <w:t>Compliance with Building Regulations Approved Document C</w:t>
      </w:r>
      <w:r w:rsidR="00690D19">
        <w:rPr>
          <w:b/>
        </w:rPr>
        <w:t xml:space="preserve"> </w:t>
      </w:r>
      <w:sdt>
        <w:sdtPr>
          <w:rPr>
            <w:b/>
          </w:rPr>
          <w:id w:val="133682029"/>
          <w:citation/>
        </w:sdtPr>
        <w:sdtEndPr/>
        <w:sdtContent>
          <w:r w:rsidR="00690D19">
            <w:rPr>
              <w:b/>
            </w:rPr>
            <w:fldChar w:fldCharType="begin"/>
          </w:r>
          <w:r w:rsidR="00690D19">
            <w:rPr>
              <w:b/>
            </w:rPr>
            <w:instrText xml:space="preserve"> CITATION Wel142 \l 2057 </w:instrText>
          </w:r>
          <w:r w:rsidR="00690D19">
            <w:rPr>
              <w:b/>
            </w:rPr>
            <w:fldChar w:fldCharType="separate"/>
          </w:r>
          <w:r w:rsidR="00690D19">
            <w:rPr>
              <w:noProof/>
            </w:rPr>
            <w:t>(Goverment, 2014)</w:t>
          </w:r>
          <w:r w:rsidR="00690D19">
            <w:rPr>
              <w:b/>
            </w:rPr>
            <w:fldChar w:fldCharType="end"/>
          </w:r>
        </w:sdtContent>
      </w:sdt>
      <w:r>
        <w:rPr>
          <w:b/>
        </w:rPr>
        <w:t>.</w:t>
      </w:r>
    </w:p>
    <w:p w14:paraId="6FE67C25" w14:textId="74F23146" w:rsidR="00773814" w:rsidRDefault="00861A22" w:rsidP="003802EC">
      <w:pPr>
        <w:jc w:val="both"/>
        <w:rPr>
          <w:b/>
          <w:highlight w:val="yellow"/>
        </w:rPr>
      </w:pPr>
      <w:r>
        <w:rPr>
          <w:rFonts w:cs="Arial"/>
          <w:b/>
          <w:noProof/>
          <w:color w:val="000000" w:themeColor="text1"/>
        </w:rPr>
        <w:drawing>
          <wp:anchor distT="0" distB="0" distL="114300" distR="114300" simplePos="0" relativeHeight="251700224" behindDoc="0" locked="0" layoutInCell="1" allowOverlap="1" wp14:anchorId="076F86A9" wp14:editId="0654B4FC">
            <wp:simplePos x="0" y="0"/>
            <wp:positionH relativeFrom="column">
              <wp:posOffset>-11430</wp:posOffset>
            </wp:positionH>
            <wp:positionV relativeFrom="paragraph">
              <wp:posOffset>78105</wp:posOffset>
            </wp:positionV>
            <wp:extent cx="3111500" cy="2588895"/>
            <wp:effectExtent l="0" t="0" r="0" b="1905"/>
            <wp:wrapSquare wrapText="bothSides"/>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rotWithShape="1">
                    <a:blip r:embed="rId16">
                      <a:extLst>
                        <a:ext uri="{28A0092B-C50C-407E-A947-70E740481C1C}">
                          <a14:useLocalDpi xmlns:a14="http://schemas.microsoft.com/office/drawing/2010/main" val="0"/>
                        </a:ext>
                      </a:extLst>
                    </a:blip>
                    <a:srcRect l="2096" t="45728" r="81661" b="32646"/>
                    <a:stretch/>
                  </pic:blipFill>
                  <pic:spPr bwMode="auto">
                    <a:xfrm>
                      <a:off x="0" y="0"/>
                      <a:ext cx="3111500" cy="2588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F3731B" w14:textId="735D0670" w:rsidR="00773814" w:rsidRDefault="00773814" w:rsidP="003802EC">
      <w:pPr>
        <w:jc w:val="both"/>
        <w:rPr>
          <w:b/>
          <w:highlight w:val="yellow"/>
        </w:rPr>
      </w:pPr>
    </w:p>
    <w:p w14:paraId="785C501E" w14:textId="144DA2D2" w:rsidR="00773814" w:rsidRDefault="00773814" w:rsidP="003802EC">
      <w:pPr>
        <w:jc w:val="both"/>
        <w:rPr>
          <w:b/>
          <w:highlight w:val="yellow"/>
        </w:rPr>
      </w:pPr>
    </w:p>
    <w:p w14:paraId="5D109563" w14:textId="30E169BB" w:rsidR="00773814" w:rsidRDefault="00773814" w:rsidP="003802EC">
      <w:pPr>
        <w:jc w:val="both"/>
        <w:rPr>
          <w:b/>
          <w:highlight w:val="yellow"/>
        </w:rPr>
      </w:pPr>
    </w:p>
    <w:p w14:paraId="26CB14B2" w14:textId="137BF763" w:rsidR="00773814" w:rsidRDefault="00773814" w:rsidP="003802EC">
      <w:pPr>
        <w:jc w:val="both"/>
        <w:rPr>
          <w:b/>
          <w:highlight w:val="yellow"/>
        </w:rPr>
      </w:pPr>
    </w:p>
    <w:p w14:paraId="21C81461" w14:textId="37D1CC36" w:rsidR="00773814" w:rsidRDefault="00773814" w:rsidP="003802EC">
      <w:pPr>
        <w:jc w:val="both"/>
        <w:rPr>
          <w:b/>
          <w:highlight w:val="yellow"/>
        </w:rPr>
      </w:pPr>
    </w:p>
    <w:p w14:paraId="2A23C362" w14:textId="215F49D4" w:rsidR="00773814" w:rsidRDefault="00773814" w:rsidP="003802EC">
      <w:pPr>
        <w:jc w:val="both"/>
        <w:rPr>
          <w:b/>
          <w:highlight w:val="yellow"/>
        </w:rPr>
      </w:pPr>
    </w:p>
    <w:p w14:paraId="5FA00EA6" w14:textId="3D909C11" w:rsidR="00861A22" w:rsidRDefault="00861A22" w:rsidP="003802EC">
      <w:pPr>
        <w:jc w:val="both"/>
        <w:rPr>
          <w:b/>
          <w:highlight w:val="yellow"/>
        </w:rPr>
      </w:pPr>
    </w:p>
    <w:p w14:paraId="6FC0043A" w14:textId="346F0CEC" w:rsidR="00861A22" w:rsidRDefault="00861A22" w:rsidP="003802EC">
      <w:pPr>
        <w:jc w:val="both"/>
        <w:rPr>
          <w:b/>
          <w:highlight w:val="yellow"/>
        </w:rPr>
      </w:pPr>
    </w:p>
    <w:p w14:paraId="234F8A49" w14:textId="3D78D01C" w:rsidR="00861A22" w:rsidRDefault="00861A22" w:rsidP="003802EC">
      <w:pPr>
        <w:jc w:val="both"/>
        <w:rPr>
          <w:b/>
          <w:highlight w:val="yellow"/>
        </w:rPr>
      </w:pPr>
    </w:p>
    <w:p w14:paraId="5ED4A7D9" w14:textId="1F381C55" w:rsidR="00861A22" w:rsidRDefault="00861A22" w:rsidP="003802EC">
      <w:pPr>
        <w:jc w:val="both"/>
        <w:rPr>
          <w:b/>
          <w:highlight w:val="yellow"/>
        </w:rPr>
      </w:pPr>
    </w:p>
    <w:p w14:paraId="46A39CF4" w14:textId="0DC91FB3" w:rsidR="00861A22" w:rsidRDefault="00861A22" w:rsidP="003802EC">
      <w:pPr>
        <w:jc w:val="both"/>
        <w:rPr>
          <w:b/>
          <w:highlight w:val="yellow"/>
        </w:rPr>
      </w:pPr>
    </w:p>
    <w:p w14:paraId="77D1CE72" w14:textId="46E9E300" w:rsidR="00861A22" w:rsidRDefault="00861A22" w:rsidP="003802EC">
      <w:pPr>
        <w:jc w:val="both"/>
        <w:rPr>
          <w:b/>
          <w:highlight w:val="yellow"/>
        </w:rPr>
      </w:pPr>
    </w:p>
    <w:p w14:paraId="15B64CF2" w14:textId="0DB2A081" w:rsidR="00861A22" w:rsidRDefault="00861A22" w:rsidP="003802EC">
      <w:pPr>
        <w:jc w:val="both"/>
        <w:rPr>
          <w:b/>
          <w:highlight w:val="yellow"/>
        </w:rPr>
      </w:pPr>
    </w:p>
    <w:p w14:paraId="18C43E5F" w14:textId="3B997D42" w:rsidR="00861A22" w:rsidRDefault="00861A22" w:rsidP="003802EC">
      <w:pPr>
        <w:jc w:val="both"/>
        <w:rPr>
          <w:b/>
          <w:highlight w:val="yellow"/>
        </w:rPr>
      </w:pPr>
    </w:p>
    <w:p w14:paraId="0A67100A" w14:textId="2EDF18EA" w:rsidR="00861A22" w:rsidRDefault="00861A22" w:rsidP="003802EC">
      <w:pPr>
        <w:jc w:val="both"/>
        <w:rPr>
          <w:b/>
          <w:highlight w:val="yellow"/>
        </w:rPr>
      </w:pPr>
    </w:p>
    <w:p w14:paraId="1AC95628" w14:textId="40B33F9D" w:rsidR="00861A22" w:rsidRPr="00A21CCD" w:rsidRDefault="00861A22" w:rsidP="003802EC">
      <w:pPr>
        <w:spacing w:line="360" w:lineRule="auto"/>
        <w:jc w:val="both"/>
        <w:rPr>
          <w:bCs/>
        </w:rPr>
      </w:pPr>
      <w:r w:rsidRPr="00A21CCD">
        <w:rPr>
          <w:bCs/>
        </w:rPr>
        <w:t xml:space="preserve">Building Regulation Approved Document C guidance illustrating the </w:t>
      </w:r>
      <w:r w:rsidR="00A21CCD" w:rsidRPr="00A21CCD">
        <w:rPr>
          <w:bCs/>
        </w:rPr>
        <w:t xml:space="preserve">section complies. </w:t>
      </w:r>
    </w:p>
    <w:p w14:paraId="393B1AD6" w14:textId="36C8A781" w:rsidR="000260EF" w:rsidRDefault="000260EF" w:rsidP="003802EC">
      <w:pPr>
        <w:jc w:val="both"/>
        <w:rPr>
          <w:rFonts w:cs="Arial"/>
          <w:b/>
          <w:color w:val="000000" w:themeColor="text1"/>
        </w:rPr>
      </w:pPr>
    </w:p>
    <w:p w14:paraId="26B92C35" w14:textId="272C98E4" w:rsidR="00871C13" w:rsidRDefault="00871C13" w:rsidP="003802EC">
      <w:pPr>
        <w:jc w:val="both"/>
        <w:rPr>
          <w:rFonts w:cs="Arial"/>
          <w:b/>
          <w:color w:val="000000" w:themeColor="text1"/>
        </w:rPr>
      </w:pPr>
    </w:p>
    <w:p w14:paraId="76FC0845" w14:textId="3DD632AE" w:rsidR="00871C13" w:rsidRDefault="00871C13" w:rsidP="003802EC">
      <w:pPr>
        <w:jc w:val="both"/>
        <w:rPr>
          <w:rFonts w:cs="Arial"/>
          <w:b/>
          <w:color w:val="000000" w:themeColor="text1"/>
        </w:rPr>
      </w:pPr>
    </w:p>
    <w:p w14:paraId="5D63218A" w14:textId="3F0A8D4A" w:rsidR="00871C13" w:rsidRDefault="00871C13" w:rsidP="003802EC">
      <w:pPr>
        <w:jc w:val="both"/>
        <w:rPr>
          <w:rFonts w:cs="Arial"/>
          <w:b/>
          <w:color w:val="000000" w:themeColor="text1"/>
        </w:rPr>
      </w:pPr>
    </w:p>
    <w:p w14:paraId="12DB27C7" w14:textId="7C91B33D" w:rsidR="00871C13" w:rsidRDefault="00871C13" w:rsidP="003802EC">
      <w:pPr>
        <w:jc w:val="both"/>
        <w:rPr>
          <w:rFonts w:cs="Arial"/>
          <w:b/>
          <w:color w:val="000000" w:themeColor="text1"/>
        </w:rPr>
      </w:pPr>
    </w:p>
    <w:p w14:paraId="7C9622F8" w14:textId="26C86F05" w:rsidR="00871C13" w:rsidRDefault="00871C13" w:rsidP="003802EC">
      <w:pPr>
        <w:jc w:val="both"/>
        <w:rPr>
          <w:rFonts w:cs="Arial"/>
          <w:b/>
          <w:color w:val="000000" w:themeColor="text1"/>
        </w:rPr>
      </w:pPr>
    </w:p>
    <w:p w14:paraId="7257CE15" w14:textId="2D89EF78" w:rsidR="00871C13" w:rsidRDefault="00871C13" w:rsidP="003802EC">
      <w:pPr>
        <w:jc w:val="both"/>
        <w:rPr>
          <w:rFonts w:cs="Arial"/>
          <w:b/>
          <w:color w:val="000000" w:themeColor="text1"/>
        </w:rPr>
      </w:pPr>
    </w:p>
    <w:p w14:paraId="1FB4A18B" w14:textId="6FA607E4" w:rsidR="00871C13" w:rsidRDefault="00871C13" w:rsidP="003802EC">
      <w:pPr>
        <w:jc w:val="both"/>
        <w:rPr>
          <w:rFonts w:cs="Arial"/>
          <w:b/>
          <w:color w:val="000000" w:themeColor="text1"/>
        </w:rPr>
      </w:pPr>
    </w:p>
    <w:p w14:paraId="4F89B116" w14:textId="705B6B30" w:rsidR="00871C13" w:rsidRDefault="00871C13" w:rsidP="003802EC">
      <w:pPr>
        <w:jc w:val="both"/>
        <w:rPr>
          <w:rFonts w:cs="Arial"/>
          <w:b/>
          <w:color w:val="000000" w:themeColor="text1"/>
        </w:rPr>
      </w:pPr>
    </w:p>
    <w:p w14:paraId="7E2BF43D" w14:textId="7745C643" w:rsidR="00871C13" w:rsidRDefault="00871C13" w:rsidP="003802EC">
      <w:pPr>
        <w:jc w:val="both"/>
        <w:rPr>
          <w:rFonts w:cs="Arial"/>
          <w:b/>
          <w:color w:val="000000" w:themeColor="text1"/>
        </w:rPr>
      </w:pPr>
    </w:p>
    <w:p w14:paraId="4AD3ED27" w14:textId="3F3DD1E7" w:rsidR="00871C13" w:rsidRDefault="00871C13" w:rsidP="003802EC">
      <w:pPr>
        <w:jc w:val="both"/>
        <w:rPr>
          <w:rFonts w:cs="Arial"/>
          <w:b/>
          <w:color w:val="000000" w:themeColor="text1"/>
        </w:rPr>
      </w:pPr>
    </w:p>
    <w:p w14:paraId="41AA5180" w14:textId="3E057963" w:rsidR="00871C13" w:rsidRDefault="00871C13" w:rsidP="003802EC">
      <w:pPr>
        <w:jc w:val="both"/>
        <w:rPr>
          <w:rFonts w:cs="Arial"/>
          <w:b/>
          <w:color w:val="000000" w:themeColor="text1"/>
        </w:rPr>
      </w:pPr>
    </w:p>
    <w:p w14:paraId="730E954A" w14:textId="11823F48" w:rsidR="00871C13" w:rsidRDefault="00871C13" w:rsidP="003802EC">
      <w:pPr>
        <w:jc w:val="both"/>
        <w:rPr>
          <w:rFonts w:cs="Arial"/>
          <w:b/>
          <w:color w:val="000000" w:themeColor="text1"/>
        </w:rPr>
      </w:pPr>
    </w:p>
    <w:p w14:paraId="4CC26953" w14:textId="594F6985" w:rsidR="00871C13" w:rsidRDefault="00871C13" w:rsidP="003802EC">
      <w:pPr>
        <w:jc w:val="both"/>
        <w:rPr>
          <w:rFonts w:cs="Arial"/>
          <w:b/>
          <w:color w:val="000000" w:themeColor="text1"/>
        </w:rPr>
      </w:pPr>
    </w:p>
    <w:p w14:paraId="56900163" w14:textId="6D920648" w:rsidR="00871C13" w:rsidRDefault="00871C13" w:rsidP="003802EC">
      <w:pPr>
        <w:jc w:val="both"/>
        <w:rPr>
          <w:rFonts w:cs="Arial"/>
          <w:b/>
          <w:color w:val="000000" w:themeColor="text1"/>
        </w:rPr>
      </w:pPr>
    </w:p>
    <w:p w14:paraId="1607F7C3" w14:textId="4AB8B434" w:rsidR="00871C13" w:rsidRDefault="00871C13" w:rsidP="003802EC">
      <w:pPr>
        <w:jc w:val="both"/>
        <w:rPr>
          <w:rFonts w:cs="Arial"/>
          <w:b/>
          <w:color w:val="000000" w:themeColor="text1"/>
        </w:rPr>
      </w:pPr>
    </w:p>
    <w:p w14:paraId="5DD07163" w14:textId="209ABF6E" w:rsidR="00871C13" w:rsidRDefault="00871C13" w:rsidP="003802EC">
      <w:pPr>
        <w:jc w:val="both"/>
        <w:rPr>
          <w:rFonts w:cs="Arial"/>
          <w:b/>
          <w:color w:val="000000" w:themeColor="text1"/>
        </w:rPr>
      </w:pPr>
    </w:p>
    <w:p w14:paraId="192B8836" w14:textId="3E06E0FE" w:rsidR="009F4820" w:rsidRPr="00A21CCD" w:rsidRDefault="00A55972" w:rsidP="003802EC">
      <w:pPr>
        <w:pStyle w:val="Heading1"/>
        <w:spacing w:line="360" w:lineRule="auto"/>
        <w:jc w:val="both"/>
        <w:rPr>
          <w:rFonts w:cs="Arial"/>
          <w:highlight w:val="yellow"/>
        </w:rPr>
      </w:pPr>
      <w:bookmarkStart w:id="5" w:name="_Toc61597376"/>
      <w:r>
        <w:lastRenderedPageBreak/>
        <w:t>2</w:t>
      </w:r>
      <w:r w:rsidR="009F4820" w:rsidRPr="00A21CCD">
        <w:t>.0 First Floor Construction</w:t>
      </w:r>
      <w:bookmarkEnd w:id="5"/>
      <w:r w:rsidR="00765B7E" w:rsidRPr="00A21CCD">
        <w:t xml:space="preserve"> </w:t>
      </w:r>
    </w:p>
    <w:p w14:paraId="1DDEA6E8" w14:textId="0CE9DF0E" w:rsidR="00F23201" w:rsidRDefault="00F23201" w:rsidP="003802EC">
      <w:pPr>
        <w:spacing w:line="360" w:lineRule="auto"/>
        <w:jc w:val="both"/>
        <w:rPr>
          <w:rFonts w:cs="Arial"/>
        </w:rPr>
      </w:pPr>
      <w:r>
        <w:rPr>
          <w:rFonts w:cs="Arial"/>
        </w:rPr>
        <w:t xml:space="preserve">The first-floor construction will compromise of traditional solid timber with tongue and groove softwood flooring. The Building Regulations Document A </w:t>
      </w:r>
      <w:sdt>
        <w:sdtPr>
          <w:rPr>
            <w:rFonts w:cs="Arial"/>
          </w:rPr>
          <w:id w:val="-722365136"/>
          <w:citation/>
        </w:sdtPr>
        <w:sdtEndPr/>
        <w:sdtContent>
          <w:r>
            <w:rPr>
              <w:rFonts w:cs="Arial"/>
            </w:rPr>
            <w:fldChar w:fldCharType="begin"/>
          </w:r>
          <w:r>
            <w:rPr>
              <w:rFonts w:cs="Arial"/>
            </w:rPr>
            <w:instrText xml:space="preserve"> CITATION Wel17 \l 2057 </w:instrText>
          </w:r>
          <w:r>
            <w:rPr>
              <w:rFonts w:cs="Arial"/>
            </w:rPr>
            <w:fldChar w:fldCharType="separate"/>
          </w:r>
          <w:r w:rsidR="00AF577F" w:rsidRPr="00AF577F">
            <w:rPr>
              <w:rFonts w:cs="Arial"/>
              <w:noProof/>
            </w:rPr>
            <w:t>(Goverment, 2017)</w:t>
          </w:r>
          <w:r>
            <w:rPr>
              <w:rFonts w:cs="Arial"/>
            </w:rPr>
            <w:fldChar w:fldCharType="end"/>
          </w:r>
        </w:sdtContent>
      </w:sdt>
      <w:r>
        <w:rPr>
          <w:rFonts w:cs="Arial"/>
        </w:rPr>
        <w:t xml:space="preserve"> will be referred to</w:t>
      </w:r>
      <w:r w:rsidR="005E1CE5">
        <w:rPr>
          <w:rFonts w:cs="Arial"/>
        </w:rPr>
        <w:t>. The Building Regulations Approved Document K is also applicable as this protection from falling, collision and impact</w:t>
      </w:r>
      <w:r w:rsidR="0046620F">
        <w:rPr>
          <w:rFonts w:cs="Arial"/>
        </w:rPr>
        <w:t xml:space="preserve"> </w:t>
      </w:r>
      <w:sdt>
        <w:sdtPr>
          <w:rPr>
            <w:rFonts w:cs="Arial"/>
          </w:rPr>
          <w:id w:val="-734545473"/>
          <w:citation/>
        </w:sdtPr>
        <w:sdtEndPr/>
        <w:sdtContent>
          <w:r w:rsidR="0046620F">
            <w:rPr>
              <w:rFonts w:cs="Arial"/>
            </w:rPr>
            <w:fldChar w:fldCharType="begin"/>
          </w:r>
          <w:r w:rsidR="0046620F">
            <w:rPr>
              <w:rFonts w:cs="Arial"/>
            </w:rPr>
            <w:instrText xml:space="preserve"> CITATION Wel10 \l 2057 </w:instrText>
          </w:r>
          <w:r w:rsidR="0046620F">
            <w:rPr>
              <w:rFonts w:cs="Arial"/>
            </w:rPr>
            <w:fldChar w:fldCharType="separate"/>
          </w:r>
          <w:r w:rsidR="00AF577F" w:rsidRPr="00AF577F">
            <w:rPr>
              <w:rFonts w:cs="Arial"/>
              <w:noProof/>
            </w:rPr>
            <w:t>(Goverment, 2010)</w:t>
          </w:r>
          <w:r w:rsidR="0046620F">
            <w:rPr>
              <w:rFonts w:cs="Arial"/>
            </w:rPr>
            <w:fldChar w:fldCharType="end"/>
          </w:r>
        </w:sdtContent>
      </w:sdt>
      <w:r w:rsidR="005E1CE5">
        <w:rPr>
          <w:rFonts w:cs="Arial"/>
        </w:rPr>
        <w:t>.</w:t>
      </w:r>
    </w:p>
    <w:p w14:paraId="105E34EA" w14:textId="0920B287" w:rsidR="00AC2A45" w:rsidRDefault="00AC2A45" w:rsidP="003802EC">
      <w:pPr>
        <w:spacing w:line="360" w:lineRule="auto"/>
        <w:jc w:val="both"/>
        <w:rPr>
          <w:rFonts w:cs="Arial"/>
        </w:rPr>
      </w:pPr>
    </w:p>
    <w:p w14:paraId="466D9D64" w14:textId="70741ED4" w:rsidR="00AC2A45" w:rsidRDefault="00A55972" w:rsidP="003802EC">
      <w:pPr>
        <w:pStyle w:val="Heading2"/>
        <w:spacing w:line="360" w:lineRule="auto"/>
        <w:jc w:val="both"/>
      </w:pPr>
      <w:bookmarkStart w:id="6" w:name="_Toc61597377"/>
      <w:r>
        <w:t>2</w:t>
      </w:r>
      <w:r w:rsidR="00AC2A45">
        <w:t>.1 Joists</w:t>
      </w:r>
      <w:bookmarkEnd w:id="6"/>
    </w:p>
    <w:p w14:paraId="3A557144" w14:textId="2B72FD3F" w:rsidR="002161E5" w:rsidRPr="002161E5" w:rsidRDefault="000A4CA9" w:rsidP="003802EC">
      <w:pPr>
        <w:spacing w:line="360" w:lineRule="auto"/>
        <w:jc w:val="both"/>
        <w:rPr>
          <w:rFonts w:cs="Arial"/>
        </w:rPr>
      </w:pPr>
      <w:r>
        <w:rPr>
          <w:rFonts w:eastAsiaTheme="majorEastAsia" w:cstheme="majorBidi"/>
          <w:b/>
          <w:noProof/>
          <w:color w:val="000000" w:themeColor="text1"/>
          <w:szCs w:val="32"/>
        </w:rPr>
        <w:drawing>
          <wp:anchor distT="0" distB="0" distL="114300" distR="114300" simplePos="0" relativeHeight="251680768" behindDoc="1" locked="0" layoutInCell="1" allowOverlap="1" wp14:anchorId="2195A8A7" wp14:editId="5C2C7FDB">
            <wp:simplePos x="0" y="0"/>
            <wp:positionH relativeFrom="column">
              <wp:posOffset>0</wp:posOffset>
            </wp:positionH>
            <wp:positionV relativeFrom="paragraph">
              <wp:posOffset>754380</wp:posOffset>
            </wp:positionV>
            <wp:extent cx="4757420" cy="5059045"/>
            <wp:effectExtent l="0" t="0" r="5080" b="0"/>
            <wp:wrapSquare wrapText="bothSides"/>
            <wp:docPr id="18" name="Picture 1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table&#10;&#10;Description automatically generated"/>
                    <pic:cNvPicPr/>
                  </pic:nvPicPr>
                  <pic:blipFill rotWithShape="1">
                    <a:blip r:embed="rId17">
                      <a:extLst>
                        <a:ext uri="{28A0092B-C50C-407E-A947-70E740481C1C}">
                          <a14:useLocalDpi xmlns:a14="http://schemas.microsoft.com/office/drawing/2010/main" val="0"/>
                        </a:ext>
                      </a:extLst>
                    </a:blip>
                    <a:srcRect l="37009" t="25993" r="37065" b="17867"/>
                    <a:stretch/>
                  </pic:blipFill>
                  <pic:spPr bwMode="auto">
                    <a:xfrm>
                      <a:off x="0" y="0"/>
                      <a:ext cx="4757420" cy="5059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F0E8A">
        <w:rPr>
          <w:rFonts w:cs="Arial"/>
        </w:rPr>
        <w:t xml:space="preserve">The joists are the structural members which transfer the load of the floor. </w:t>
      </w:r>
      <w:r w:rsidR="00FE1FBD">
        <w:rPr>
          <w:rFonts w:cs="Arial"/>
        </w:rPr>
        <w:t xml:space="preserve"> </w:t>
      </w:r>
      <w:r w:rsidR="00BF4C06">
        <w:rPr>
          <w:rFonts w:cs="Arial"/>
        </w:rPr>
        <w:t xml:space="preserve">To determine the span of the joists, this will have to be calculated in accordance with TRADA’s Eurocode 5 span tables document </w:t>
      </w:r>
      <w:sdt>
        <w:sdtPr>
          <w:rPr>
            <w:rFonts w:cs="Arial"/>
          </w:rPr>
          <w:id w:val="657888242"/>
          <w:citation/>
        </w:sdtPr>
        <w:sdtEndPr/>
        <w:sdtContent>
          <w:r w:rsidR="00BF4C06">
            <w:rPr>
              <w:rFonts w:cs="Arial"/>
            </w:rPr>
            <w:fldChar w:fldCharType="begin"/>
          </w:r>
          <w:r w:rsidR="00AF577F">
            <w:rPr>
              <w:rFonts w:cs="Arial"/>
            </w:rPr>
            <w:instrText xml:space="preserve">CITATION TRA14 \l 2057 </w:instrText>
          </w:r>
          <w:r w:rsidR="00BF4C06">
            <w:rPr>
              <w:rFonts w:cs="Arial"/>
            </w:rPr>
            <w:fldChar w:fldCharType="separate"/>
          </w:r>
          <w:r w:rsidR="00AF577F" w:rsidRPr="00AF577F">
            <w:rPr>
              <w:rFonts w:cs="Arial"/>
              <w:noProof/>
            </w:rPr>
            <w:t>(TRADA, 2014)</w:t>
          </w:r>
          <w:r w:rsidR="00BF4C06">
            <w:rPr>
              <w:rFonts w:cs="Arial"/>
            </w:rPr>
            <w:fldChar w:fldCharType="end"/>
          </w:r>
        </w:sdtContent>
      </w:sdt>
      <w:r w:rsidR="00BF4C06">
        <w:rPr>
          <w:rFonts w:cs="Arial"/>
        </w:rPr>
        <w:t xml:space="preserve">. </w:t>
      </w:r>
    </w:p>
    <w:p w14:paraId="2D162714" w14:textId="33B569DC" w:rsidR="00AC2A45" w:rsidRPr="00AC2A45" w:rsidRDefault="00AC2A45" w:rsidP="003802EC">
      <w:pPr>
        <w:jc w:val="both"/>
      </w:pPr>
    </w:p>
    <w:p w14:paraId="0E8EFDE3" w14:textId="1469A62B" w:rsidR="00AC2A45" w:rsidRDefault="00AC2A45" w:rsidP="003802EC">
      <w:pPr>
        <w:spacing w:line="360" w:lineRule="auto"/>
        <w:jc w:val="both"/>
        <w:rPr>
          <w:rFonts w:cs="Arial"/>
        </w:rPr>
      </w:pPr>
    </w:p>
    <w:p w14:paraId="74F9087A" w14:textId="3E66D793" w:rsidR="00F23201" w:rsidRPr="00F23201" w:rsidRDefault="00F23201" w:rsidP="003802EC">
      <w:pPr>
        <w:spacing w:line="360" w:lineRule="auto"/>
        <w:jc w:val="both"/>
        <w:rPr>
          <w:rFonts w:cs="Arial"/>
        </w:rPr>
      </w:pPr>
    </w:p>
    <w:p w14:paraId="2D23FF01" w14:textId="5C278778" w:rsidR="00F23201" w:rsidRPr="00F23201" w:rsidRDefault="00F23201" w:rsidP="003802EC">
      <w:pPr>
        <w:jc w:val="both"/>
      </w:pPr>
    </w:p>
    <w:p w14:paraId="3D07025F" w14:textId="77777777" w:rsidR="000A4CA9" w:rsidRDefault="000A4CA9" w:rsidP="003802EC">
      <w:pPr>
        <w:jc w:val="both"/>
      </w:pPr>
    </w:p>
    <w:p w14:paraId="0E8EBA1A" w14:textId="77777777" w:rsidR="000A4CA9" w:rsidRDefault="000A4CA9" w:rsidP="003802EC">
      <w:pPr>
        <w:jc w:val="both"/>
      </w:pPr>
    </w:p>
    <w:p w14:paraId="7CB5F40C" w14:textId="77777777" w:rsidR="000A4CA9" w:rsidRDefault="000A4CA9" w:rsidP="003802EC">
      <w:pPr>
        <w:jc w:val="both"/>
      </w:pPr>
    </w:p>
    <w:p w14:paraId="6B83903C" w14:textId="77777777" w:rsidR="000A4CA9" w:rsidRDefault="000A4CA9" w:rsidP="003802EC">
      <w:pPr>
        <w:jc w:val="both"/>
      </w:pPr>
    </w:p>
    <w:p w14:paraId="302F3533" w14:textId="77777777" w:rsidR="000A4CA9" w:rsidRDefault="000A4CA9" w:rsidP="003802EC">
      <w:pPr>
        <w:jc w:val="both"/>
      </w:pPr>
    </w:p>
    <w:p w14:paraId="32A99667" w14:textId="77777777" w:rsidR="000A4CA9" w:rsidRDefault="000A4CA9" w:rsidP="003802EC">
      <w:pPr>
        <w:jc w:val="both"/>
      </w:pPr>
    </w:p>
    <w:p w14:paraId="0D2ED41B" w14:textId="77777777" w:rsidR="000A4CA9" w:rsidRDefault="000A4CA9" w:rsidP="003802EC">
      <w:pPr>
        <w:jc w:val="both"/>
      </w:pPr>
    </w:p>
    <w:p w14:paraId="08141390" w14:textId="77777777" w:rsidR="000A4CA9" w:rsidRDefault="000A4CA9" w:rsidP="003802EC">
      <w:pPr>
        <w:jc w:val="both"/>
      </w:pPr>
    </w:p>
    <w:p w14:paraId="62633F07" w14:textId="77777777" w:rsidR="000A4CA9" w:rsidRDefault="000A4CA9" w:rsidP="003802EC">
      <w:pPr>
        <w:jc w:val="both"/>
      </w:pPr>
    </w:p>
    <w:p w14:paraId="0B05695D" w14:textId="77777777" w:rsidR="000A4CA9" w:rsidRDefault="000A4CA9" w:rsidP="003802EC">
      <w:pPr>
        <w:jc w:val="both"/>
      </w:pPr>
    </w:p>
    <w:p w14:paraId="66FC4A04" w14:textId="77777777" w:rsidR="000A4CA9" w:rsidRDefault="000A4CA9" w:rsidP="003802EC">
      <w:pPr>
        <w:jc w:val="both"/>
      </w:pPr>
    </w:p>
    <w:p w14:paraId="450C75AA" w14:textId="77777777" w:rsidR="000A4CA9" w:rsidRDefault="000A4CA9" w:rsidP="003802EC">
      <w:pPr>
        <w:jc w:val="both"/>
      </w:pPr>
    </w:p>
    <w:p w14:paraId="5D98F719" w14:textId="77777777" w:rsidR="000A4CA9" w:rsidRDefault="000A4CA9" w:rsidP="003802EC">
      <w:pPr>
        <w:jc w:val="both"/>
      </w:pPr>
    </w:p>
    <w:p w14:paraId="1A9B5DA7" w14:textId="77777777" w:rsidR="000A4CA9" w:rsidRDefault="000A4CA9" w:rsidP="003802EC">
      <w:pPr>
        <w:jc w:val="both"/>
      </w:pPr>
    </w:p>
    <w:p w14:paraId="0C0DB3DC" w14:textId="77777777" w:rsidR="000A4CA9" w:rsidRDefault="000A4CA9" w:rsidP="003802EC">
      <w:pPr>
        <w:jc w:val="both"/>
      </w:pPr>
    </w:p>
    <w:p w14:paraId="61B053BA" w14:textId="77777777" w:rsidR="000A4CA9" w:rsidRDefault="000A4CA9" w:rsidP="003802EC">
      <w:pPr>
        <w:jc w:val="both"/>
      </w:pPr>
    </w:p>
    <w:p w14:paraId="54AB1012" w14:textId="77777777" w:rsidR="000A4CA9" w:rsidRDefault="000A4CA9" w:rsidP="003802EC">
      <w:pPr>
        <w:jc w:val="both"/>
      </w:pPr>
    </w:p>
    <w:p w14:paraId="7546B449" w14:textId="77777777" w:rsidR="000A4CA9" w:rsidRDefault="000A4CA9" w:rsidP="003802EC">
      <w:pPr>
        <w:jc w:val="both"/>
      </w:pPr>
    </w:p>
    <w:p w14:paraId="111EEEC5" w14:textId="77777777" w:rsidR="000A4CA9" w:rsidRDefault="000A4CA9" w:rsidP="003802EC">
      <w:pPr>
        <w:jc w:val="both"/>
      </w:pPr>
    </w:p>
    <w:p w14:paraId="1A46C33A" w14:textId="77777777" w:rsidR="000A4CA9" w:rsidRDefault="000A4CA9" w:rsidP="003802EC">
      <w:pPr>
        <w:jc w:val="both"/>
      </w:pPr>
    </w:p>
    <w:p w14:paraId="7C8FCCA8" w14:textId="77777777" w:rsidR="000A4CA9" w:rsidRDefault="000A4CA9" w:rsidP="003802EC">
      <w:pPr>
        <w:jc w:val="both"/>
      </w:pPr>
    </w:p>
    <w:p w14:paraId="4B0BCCA7" w14:textId="77777777" w:rsidR="000A4CA9" w:rsidRDefault="000A4CA9" w:rsidP="003802EC">
      <w:pPr>
        <w:jc w:val="both"/>
      </w:pPr>
    </w:p>
    <w:p w14:paraId="6D71F3DA" w14:textId="77777777" w:rsidR="000A4CA9" w:rsidRDefault="000A4CA9" w:rsidP="003802EC">
      <w:pPr>
        <w:jc w:val="both"/>
      </w:pPr>
    </w:p>
    <w:p w14:paraId="582362B5" w14:textId="77777777" w:rsidR="000A4CA9" w:rsidRPr="000A4CA9" w:rsidRDefault="000A4CA9" w:rsidP="003802EC">
      <w:pPr>
        <w:spacing w:line="360" w:lineRule="auto"/>
        <w:jc w:val="both"/>
        <w:rPr>
          <w:rFonts w:cs="Arial"/>
        </w:rPr>
      </w:pPr>
    </w:p>
    <w:p w14:paraId="35BBDF65" w14:textId="77777777" w:rsidR="00D01776" w:rsidRDefault="000A4CA9" w:rsidP="003802EC">
      <w:pPr>
        <w:spacing w:line="360" w:lineRule="auto"/>
        <w:jc w:val="both"/>
      </w:pPr>
      <w:r w:rsidRPr="000A4CA9">
        <w:rPr>
          <w:rFonts w:cs="Arial"/>
        </w:rPr>
        <w:t>Above shows the table to calculate the spans of the floor joists. The C16 is the strength class of the timber which was determined within the specification.</w:t>
      </w:r>
      <w:r>
        <w:t xml:space="preserve"> </w:t>
      </w:r>
    </w:p>
    <w:p w14:paraId="5D779D01" w14:textId="50CF1591" w:rsidR="00D01776" w:rsidRDefault="00D01776" w:rsidP="003802EC">
      <w:pPr>
        <w:jc w:val="both"/>
      </w:pPr>
      <w:r>
        <w:br w:type="page"/>
      </w:r>
    </w:p>
    <w:p w14:paraId="337B2C3A" w14:textId="03C9390C" w:rsidR="00D01776" w:rsidRDefault="00A55972" w:rsidP="003802EC">
      <w:pPr>
        <w:pStyle w:val="Heading2"/>
        <w:spacing w:line="360" w:lineRule="auto"/>
        <w:jc w:val="both"/>
      </w:pPr>
      <w:bookmarkStart w:id="7" w:name="_Toc61597378"/>
      <w:r>
        <w:lastRenderedPageBreak/>
        <w:t>2</w:t>
      </w:r>
      <w:r w:rsidR="00D01776">
        <w:t>.11 Joist Connection</w:t>
      </w:r>
      <w:bookmarkEnd w:id="7"/>
    </w:p>
    <w:p w14:paraId="386F55A8" w14:textId="040CEB72" w:rsidR="00D01776" w:rsidRDefault="00762665" w:rsidP="003802EC">
      <w:pPr>
        <w:spacing w:line="360" w:lineRule="auto"/>
        <w:jc w:val="both"/>
        <w:rPr>
          <w:rFonts w:cs="Arial"/>
        </w:rPr>
      </w:pPr>
      <w:r>
        <w:rPr>
          <w:rFonts w:eastAsiaTheme="majorEastAsia" w:cstheme="majorBidi"/>
          <w:b/>
          <w:noProof/>
          <w:color w:val="000000" w:themeColor="text1"/>
          <w:szCs w:val="32"/>
        </w:rPr>
        <w:drawing>
          <wp:anchor distT="0" distB="0" distL="114300" distR="114300" simplePos="0" relativeHeight="251683840" behindDoc="0" locked="0" layoutInCell="1" allowOverlap="1" wp14:anchorId="334B9442" wp14:editId="7EAD7226">
            <wp:simplePos x="0" y="0"/>
            <wp:positionH relativeFrom="column">
              <wp:posOffset>-6350</wp:posOffset>
            </wp:positionH>
            <wp:positionV relativeFrom="paragraph">
              <wp:posOffset>560070</wp:posOffset>
            </wp:positionV>
            <wp:extent cx="2929255" cy="3443605"/>
            <wp:effectExtent l="9525" t="3175" r="1270" b="1270"/>
            <wp:wrapSquare wrapText="bothSides"/>
            <wp:docPr id="25" name="Picture 25"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indoor&#10;&#10;Description automatically generated"/>
                    <pic:cNvPicPr/>
                  </pic:nvPicPr>
                  <pic:blipFill rotWithShape="1">
                    <a:blip r:embed="rId18" cstate="print">
                      <a:extLst>
                        <a:ext uri="{28A0092B-C50C-407E-A947-70E740481C1C}">
                          <a14:useLocalDpi xmlns:a14="http://schemas.microsoft.com/office/drawing/2010/main" val="0"/>
                        </a:ext>
                      </a:extLst>
                    </a:blip>
                    <a:srcRect l="19604" t="8661" r="25391" b="2537"/>
                    <a:stretch/>
                  </pic:blipFill>
                  <pic:spPr bwMode="auto">
                    <a:xfrm rot="5581036">
                      <a:off x="0" y="0"/>
                      <a:ext cx="2929255" cy="3443605"/>
                    </a:xfrm>
                    <a:prstGeom prst="ellipse">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1776">
        <w:rPr>
          <w:rFonts w:cs="Arial"/>
        </w:rPr>
        <w:t>The joist connects to the lower timber panel</w:t>
      </w:r>
      <w:r w:rsidR="00AF577F">
        <w:rPr>
          <w:rFonts w:cs="Arial"/>
        </w:rPr>
        <w:t xml:space="preserve"> (ground floor)</w:t>
      </w:r>
      <w:r w:rsidR="00D01776">
        <w:rPr>
          <w:rFonts w:cs="Arial"/>
        </w:rPr>
        <w:t xml:space="preserve">. On the lower timber panel there is a head binder. On the head binder sits a head rail which adds extra stability and support for the joist members. </w:t>
      </w:r>
      <w:r w:rsidR="00A32DF8">
        <w:rPr>
          <w:rFonts w:cs="Arial"/>
        </w:rPr>
        <w:t xml:space="preserve">Below shows a sketch of the joist connection: </w:t>
      </w:r>
    </w:p>
    <w:p w14:paraId="6E335715" w14:textId="42A0A87B" w:rsidR="00762665" w:rsidRDefault="00762665" w:rsidP="003802EC">
      <w:pPr>
        <w:spacing w:line="360" w:lineRule="auto"/>
        <w:jc w:val="both"/>
        <w:rPr>
          <w:rFonts w:cs="Arial"/>
        </w:rPr>
      </w:pPr>
    </w:p>
    <w:p w14:paraId="286C473C" w14:textId="7A5BF6D9" w:rsidR="00762665" w:rsidRDefault="00762665" w:rsidP="003802EC">
      <w:pPr>
        <w:spacing w:line="360" w:lineRule="auto"/>
        <w:jc w:val="both"/>
        <w:rPr>
          <w:rFonts w:cs="Arial"/>
        </w:rPr>
      </w:pPr>
    </w:p>
    <w:p w14:paraId="523169A4" w14:textId="4CAEA513" w:rsidR="00762665" w:rsidRDefault="00762665" w:rsidP="003802EC">
      <w:pPr>
        <w:spacing w:line="360" w:lineRule="auto"/>
        <w:jc w:val="both"/>
        <w:rPr>
          <w:rFonts w:cs="Arial"/>
        </w:rPr>
      </w:pPr>
    </w:p>
    <w:p w14:paraId="62FFA457" w14:textId="203DD49C" w:rsidR="00762665" w:rsidRDefault="00762665" w:rsidP="003802EC">
      <w:pPr>
        <w:spacing w:line="360" w:lineRule="auto"/>
        <w:jc w:val="both"/>
        <w:rPr>
          <w:rFonts w:cs="Arial"/>
        </w:rPr>
      </w:pPr>
    </w:p>
    <w:p w14:paraId="1F64B22E" w14:textId="0A1FE46B" w:rsidR="00762665" w:rsidRDefault="00762665" w:rsidP="003802EC">
      <w:pPr>
        <w:spacing w:line="360" w:lineRule="auto"/>
        <w:jc w:val="both"/>
        <w:rPr>
          <w:rFonts w:cs="Arial"/>
        </w:rPr>
      </w:pPr>
    </w:p>
    <w:p w14:paraId="29B129C5" w14:textId="26FFCDFB" w:rsidR="00762665" w:rsidRDefault="00762665" w:rsidP="003802EC">
      <w:pPr>
        <w:spacing w:line="360" w:lineRule="auto"/>
        <w:jc w:val="both"/>
        <w:rPr>
          <w:rFonts w:cs="Arial"/>
        </w:rPr>
      </w:pPr>
    </w:p>
    <w:p w14:paraId="5E3346E8" w14:textId="70340F44" w:rsidR="00762665" w:rsidRDefault="00762665" w:rsidP="003802EC">
      <w:pPr>
        <w:spacing w:line="360" w:lineRule="auto"/>
        <w:jc w:val="both"/>
        <w:rPr>
          <w:rFonts w:cs="Arial"/>
        </w:rPr>
      </w:pPr>
    </w:p>
    <w:p w14:paraId="183A8D81" w14:textId="195353A0" w:rsidR="00762665" w:rsidRDefault="00762665" w:rsidP="003802EC">
      <w:pPr>
        <w:spacing w:line="360" w:lineRule="auto"/>
        <w:jc w:val="both"/>
        <w:rPr>
          <w:rFonts w:cs="Arial"/>
        </w:rPr>
      </w:pPr>
    </w:p>
    <w:p w14:paraId="2CBBD8B9" w14:textId="3A33BFA5" w:rsidR="00762665" w:rsidRDefault="00762665" w:rsidP="003802EC">
      <w:pPr>
        <w:spacing w:line="360" w:lineRule="auto"/>
        <w:jc w:val="both"/>
        <w:rPr>
          <w:rFonts w:cs="Arial"/>
        </w:rPr>
      </w:pPr>
    </w:p>
    <w:p w14:paraId="734AEBC6" w14:textId="37B8DA8A" w:rsidR="00762665" w:rsidRDefault="00762665" w:rsidP="003802EC">
      <w:pPr>
        <w:spacing w:line="360" w:lineRule="auto"/>
        <w:jc w:val="both"/>
        <w:rPr>
          <w:rFonts w:cs="Arial"/>
        </w:rPr>
      </w:pPr>
    </w:p>
    <w:p w14:paraId="7DE44861" w14:textId="07805880" w:rsidR="00FE2D08" w:rsidRDefault="00FE2D08" w:rsidP="003802EC">
      <w:pPr>
        <w:spacing w:line="360" w:lineRule="auto"/>
        <w:jc w:val="both"/>
        <w:rPr>
          <w:rFonts w:cs="Arial"/>
        </w:rPr>
      </w:pPr>
    </w:p>
    <w:p w14:paraId="0915EE80" w14:textId="143E1315" w:rsidR="00FE2D08" w:rsidRDefault="00FE2D08" w:rsidP="003802EC">
      <w:pPr>
        <w:spacing w:line="360" w:lineRule="auto"/>
        <w:jc w:val="both"/>
        <w:rPr>
          <w:rFonts w:cs="Arial"/>
        </w:rPr>
      </w:pPr>
    </w:p>
    <w:p w14:paraId="014FBE43" w14:textId="7E6BC62B" w:rsidR="00F27C08" w:rsidRDefault="00FE2D08" w:rsidP="003802EC">
      <w:pPr>
        <w:spacing w:line="360" w:lineRule="auto"/>
        <w:jc w:val="both"/>
        <w:rPr>
          <w:rFonts w:cs="Arial"/>
        </w:rPr>
      </w:pPr>
      <w:r>
        <w:rPr>
          <w:rFonts w:cs="Arial"/>
        </w:rPr>
        <w:t xml:space="preserve">The joist is sitting directly into the head binder of the lower wall panel. </w:t>
      </w:r>
    </w:p>
    <w:p w14:paraId="297D6AB1" w14:textId="0C1896CB" w:rsidR="00FE2D08" w:rsidRDefault="00F27C08" w:rsidP="003802EC">
      <w:pPr>
        <w:spacing w:line="360" w:lineRule="auto"/>
        <w:jc w:val="both"/>
        <w:rPr>
          <w:rFonts w:cs="Arial"/>
        </w:rPr>
      </w:pPr>
      <w:r>
        <w:rPr>
          <w:rFonts w:eastAsiaTheme="majorEastAsia" w:cstheme="majorBidi"/>
          <w:b/>
          <w:noProof/>
          <w:color w:val="000000" w:themeColor="text1"/>
          <w:szCs w:val="32"/>
        </w:rPr>
        <w:drawing>
          <wp:anchor distT="0" distB="0" distL="114300" distR="114300" simplePos="0" relativeHeight="251685888" behindDoc="0" locked="0" layoutInCell="1" allowOverlap="1" wp14:anchorId="4B918522" wp14:editId="155560B3">
            <wp:simplePos x="0" y="0"/>
            <wp:positionH relativeFrom="column">
              <wp:posOffset>3386455</wp:posOffset>
            </wp:positionH>
            <wp:positionV relativeFrom="paragraph">
              <wp:posOffset>38100</wp:posOffset>
            </wp:positionV>
            <wp:extent cx="727710" cy="1173480"/>
            <wp:effectExtent l="5715" t="0" r="1905" b="1905"/>
            <wp:wrapSquare wrapText="bothSides"/>
            <wp:docPr id="26" name="Picture 26"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indoor&#10;&#10;Description automatically generated"/>
                    <pic:cNvPicPr/>
                  </pic:nvPicPr>
                  <pic:blipFill rotWithShape="1">
                    <a:blip r:embed="rId19" cstate="print">
                      <a:extLst>
                        <a:ext uri="{28A0092B-C50C-407E-A947-70E740481C1C}">
                          <a14:useLocalDpi xmlns:a14="http://schemas.microsoft.com/office/drawing/2010/main" val="0"/>
                        </a:ext>
                      </a:extLst>
                    </a:blip>
                    <a:srcRect l="42227" t="41676" r="49286" b="39571"/>
                    <a:stretch/>
                  </pic:blipFill>
                  <pic:spPr bwMode="auto">
                    <a:xfrm rot="5400000">
                      <a:off x="0" y="0"/>
                      <a:ext cx="727710" cy="1173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rPr>
        <w:t>(H</w:t>
      </w:r>
      <w:r w:rsidR="00FE2D08">
        <w:rPr>
          <w:rFonts w:cs="Arial"/>
        </w:rPr>
        <w:t>ead rail is referred to on the drawing as the X</w:t>
      </w:r>
      <w:r>
        <w:rPr>
          <w:rFonts w:cs="Arial"/>
        </w:rPr>
        <w:t xml:space="preserve">). </w:t>
      </w:r>
    </w:p>
    <w:p w14:paraId="3A3A734F" w14:textId="0FCF64C1" w:rsidR="00762665" w:rsidRDefault="00FE2D08" w:rsidP="003802EC">
      <w:pPr>
        <w:spacing w:line="360" w:lineRule="auto"/>
        <w:jc w:val="both"/>
        <w:rPr>
          <w:rFonts w:cs="Arial"/>
        </w:rPr>
      </w:pPr>
      <w:r>
        <w:rPr>
          <w:rFonts w:cs="Arial"/>
          <w:noProof/>
        </w:rPr>
        <mc:AlternateContent>
          <mc:Choice Requires="wps">
            <w:drawing>
              <wp:anchor distT="0" distB="0" distL="114300" distR="114300" simplePos="0" relativeHeight="251686912" behindDoc="0" locked="0" layoutInCell="1" allowOverlap="1" wp14:anchorId="1FFDA939" wp14:editId="4568F7B9">
                <wp:simplePos x="0" y="0"/>
                <wp:positionH relativeFrom="column">
                  <wp:posOffset>2643682</wp:posOffset>
                </wp:positionH>
                <wp:positionV relativeFrom="paragraph">
                  <wp:posOffset>152474</wp:posOffset>
                </wp:positionV>
                <wp:extent cx="531495" cy="126084"/>
                <wp:effectExtent l="0" t="12700" r="27305" b="26670"/>
                <wp:wrapNone/>
                <wp:docPr id="27" name="Right Arrow 27"/>
                <wp:cNvGraphicFramePr/>
                <a:graphic xmlns:a="http://schemas.openxmlformats.org/drawingml/2006/main">
                  <a:graphicData uri="http://schemas.microsoft.com/office/word/2010/wordprocessingShape">
                    <wps:wsp>
                      <wps:cNvSpPr/>
                      <wps:spPr>
                        <a:xfrm>
                          <a:off x="0" y="0"/>
                          <a:ext cx="531495" cy="126084"/>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90EBC6B" id="Right Arrow 27" o:spid="_x0000_s1026" type="#_x0000_t13" style="position:absolute;margin-left:208.15pt;margin-top:12pt;width:41.85pt;height:9.9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" adj="19038" fillcolor="#4472c4 [3204]" strokecolor="#1f3763 [1604]" strokeweight="1pt"/>
            </w:pict>
          </mc:Fallback>
        </mc:AlternateContent>
      </w:r>
    </w:p>
    <w:p w14:paraId="192C66AC" w14:textId="77777777" w:rsidR="00F64E3E" w:rsidRDefault="00F64E3E" w:rsidP="003802EC">
      <w:pPr>
        <w:jc w:val="both"/>
        <w:rPr>
          <w:rFonts w:cs="Arial"/>
        </w:rPr>
      </w:pPr>
    </w:p>
    <w:p w14:paraId="6F64CCE0" w14:textId="5CACB962" w:rsidR="00F64E3E" w:rsidRPr="00F64E3E" w:rsidRDefault="00F64E3E" w:rsidP="003802EC">
      <w:pPr>
        <w:pStyle w:val="Heading2"/>
        <w:spacing w:line="360" w:lineRule="auto"/>
        <w:jc w:val="both"/>
      </w:pPr>
      <w:r w:rsidRPr="00F64E3E">
        <w:br w:type="page"/>
      </w:r>
    </w:p>
    <w:p w14:paraId="2DFEF5CF" w14:textId="258EA538" w:rsidR="00FE2D08" w:rsidRPr="00F64E3E" w:rsidRDefault="00063977" w:rsidP="003802EC">
      <w:pPr>
        <w:pStyle w:val="Heading2"/>
        <w:spacing w:line="360" w:lineRule="auto"/>
        <w:jc w:val="both"/>
      </w:pPr>
      <w:bookmarkStart w:id="8" w:name="_Toc61597379"/>
      <w:r>
        <w:rPr>
          <w:noProof/>
        </w:rPr>
        <w:lastRenderedPageBreak/>
        <w:drawing>
          <wp:anchor distT="0" distB="0" distL="114300" distR="114300" simplePos="0" relativeHeight="251687936" behindDoc="0" locked="0" layoutInCell="1" allowOverlap="1" wp14:anchorId="123456CC" wp14:editId="6BF573A9">
            <wp:simplePos x="0" y="0"/>
            <wp:positionH relativeFrom="column">
              <wp:posOffset>1400810</wp:posOffset>
            </wp:positionH>
            <wp:positionV relativeFrom="paragraph">
              <wp:posOffset>-92075</wp:posOffset>
            </wp:positionV>
            <wp:extent cx="1528445" cy="4298315"/>
            <wp:effectExtent l="0" t="635"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rotWithShape="1">
                    <a:blip r:embed="rId20" cstate="print">
                      <a:extLst>
                        <a:ext uri="{28A0092B-C50C-407E-A947-70E740481C1C}">
                          <a14:useLocalDpi xmlns:a14="http://schemas.microsoft.com/office/drawing/2010/main" val="0"/>
                        </a:ext>
                      </a:extLst>
                    </a:blip>
                    <a:srcRect l="27411" r="45917"/>
                    <a:stretch/>
                  </pic:blipFill>
                  <pic:spPr bwMode="auto">
                    <a:xfrm rot="5400000">
                      <a:off x="0" y="0"/>
                      <a:ext cx="1528445" cy="42983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55972">
        <w:t>2</w:t>
      </w:r>
      <w:r w:rsidR="00FE2D08" w:rsidRPr="00FE2D08">
        <w:t>.2 Flooring</w:t>
      </w:r>
      <w:bookmarkEnd w:id="8"/>
    </w:p>
    <w:p w14:paraId="2B45F34A" w14:textId="77777777" w:rsidR="00AF577F" w:rsidRDefault="00EE43B5" w:rsidP="003802EC">
      <w:pPr>
        <w:spacing w:line="360" w:lineRule="auto"/>
        <w:jc w:val="both"/>
        <w:rPr>
          <w:rFonts w:cs="Arial"/>
        </w:rPr>
      </w:pPr>
      <w:r>
        <w:rPr>
          <w:rFonts w:cs="Arial"/>
        </w:rPr>
        <w:t xml:space="preserve">The flooring is traditional solid timber with tongue and groove softwood flooring as noted within the specification. The thickness of the boarding is determined from the span of the joists. The larger span of the joists results in thicker </w:t>
      </w:r>
      <w:r w:rsidR="003428BE">
        <w:rPr>
          <w:rFonts w:cs="Arial"/>
        </w:rPr>
        <w:t>boarding.</w:t>
      </w:r>
    </w:p>
    <w:p w14:paraId="06F8CD43" w14:textId="665A6353" w:rsidR="00EE43B5" w:rsidRDefault="003428BE" w:rsidP="003802EC">
      <w:pPr>
        <w:spacing w:line="360" w:lineRule="auto"/>
        <w:jc w:val="both"/>
        <w:rPr>
          <w:rFonts w:cs="Arial"/>
        </w:rPr>
      </w:pPr>
      <w:r>
        <w:rPr>
          <w:rFonts w:cs="Arial"/>
        </w:rPr>
        <w:t xml:space="preserve"> </w:t>
      </w:r>
      <w:r w:rsidR="00AF577F">
        <w:rPr>
          <w:rFonts w:cs="Arial"/>
        </w:rPr>
        <w:t xml:space="preserve">Below shows the concept: </w:t>
      </w:r>
    </w:p>
    <w:p w14:paraId="0B12C41B" w14:textId="77777777" w:rsidR="00663D7E" w:rsidRDefault="00663D7E" w:rsidP="003802EC">
      <w:pPr>
        <w:spacing w:line="360" w:lineRule="auto"/>
        <w:jc w:val="both"/>
        <w:rPr>
          <w:rFonts w:cs="Arial"/>
        </w:rPr>
      </w:pPr>
    </w:p>
    <w:p w14:paraId="72B515EB" w14:textId="77777777" w:rsidR="00663D7E" w:rsidRPr="00EE43B5" w:rsidRDefault="00663D7E" w:rsidP="003802EC">
      <w:pPr>
        <w:spacing w:line="360" w:lineRule="auto"/>
        <w:jc w:val="both"/>
        <w:rPr>
          <w:rFonts w:cs="Arial"/>
        </w:rPr>
      </w:pPr>
    </w:p>
    <w:p w14:paraId="522EF083" w14:textId="6DCDC43A" w:rsidR="00762665" w:rsidRDefault="00762665" w:rsidP="003802EC">
      <w:pPr>
        <w:spacing w:line="360" w:lineRule="auto"/>
        <w:jc w:val="both"/>
        <w:rPr>
          <w:rFonts w:cs="Arial"/>
        </w:rPr>
      </w:pPr>
    </w:p>
    <w:p w14:paraId="09EDE1D4" w14:textId="05FD4621" w:rsidR="00762665" w:rsidRDefault="00762665" w:rsidP="003802EC">
      <w:pPr>
        <w:spacing w:line="360" w:lineRule="auto"/>
        <w:jc w:val="both"/>
        <w:rPr>
          <w:rFonts w:cs="Arial"/>
        </w:rPr>
      </w:pPr>
    </w:p>
    <w:p w14:paraId="607817BC" w14:textId="4D0BF66C" w:rsidR="00762665" w:rsidRDefault="00762665" w:rsidP="003802EC">
      <w:pPr>
        <w:spacing w:line="360" w:lineRule="auto"/>
        <w:jc w:val="both"/>
        <w:rPr>
          <w:rFonts w:cs="Arial"/>
        </w:rPr>
      </w:pPr>
    </w:p>
    <w:p w14:paraId="20F14414" w14:textId="62CD70A1" w:rsidR="00762665" w:rsidRDefault="00762665" w:rsidP="003802EC">
      <w:pPr>
        <w:spacing w:line="360" w:lineRule="auto"/>
        <w:jc w:val="both"/>
        <w:rPr>
          <w:rFonts w:cs="Arial"/>
        </w:rPr>
      </w:pPr>
    </w:p>
    <w:p w14:paraId="7E66C79F" w14:textId="77777777" w:rsidR="00762665" w:rsidRDefault="00762665" w:rsidP="003802EC">
      <w:pPr>
        <w:spacing w:line="360" w:lineRule="auto"/>
        <w:jc w:val="both"/>
        <w:rPr>
          <w:rFonts w:cs="Arial"/>
        </w:rPr>
      </w:pPr>
    </w:p>
    <w:p w14:paraId="2D48B127" w14:textId="5D130719" w:rsidR="00A32DF8" w:rsidRPr="00D01776" w:rsidRDefault="00A32DF8" w:rsidP="003802EC">
      <w:pPr>
        <w:spacing w:line="360" w:lineRule="auto"/>
        <w:jc w:val="both"/>
        <w:rPr>
          <w:rFonts w:cs="Arial"/>
        </w:rPr>
      </w:pPr>
    </w:p>
    <w:p w14:paraId="5CB10BC9" w14:textId="708FACCB" w:rsidR="009F4820" w:rsidRDefault="009F4820" w:rsidP="003802EC">
      <w:pPr>
        <w:spacing w:line="360" w:lineRule="auto"/>
        <w:jc w:val="both"/>
        <w:rPr>
          <w:rFonts w:eastAsiaTheme="majorEastAsia" w:cstheme="majorBidi"/>
          <w:b/>
          <w:color w:val="000000" w:themeColor="text1"/>
          <w:szCs w:val="32"/>
        </w:rPr>
      </w:pPr>
      <w:r>
        <w:br w:type="page"/>
      </w:r>
    </w:p>
    <w:p w14:paraId="26D813BD" w14:textId="7BFEC739" w:rsidR="00916830" w:rsidRPr="00916830" w:rsidRDefault="00A55972" w:rsidP="003802EC">
      <w:pPr>
        <w:pStyle w:val="Heading1"/>
        <w:spacing w:line="360" w:lineRule="auto"/>
        <w:jc w:val="both"/>
        <w:rPr>
          <w:b w:val="0"/>
        </w:rPr>
      </w:pPr>
      <w:bookmarkStart w:id="9" w:name="_Toc61597380"/>
      <w:r>
        <w:lastRenderedPageBreak/>
        <w:t>3</w:t>
      </w:r>
      <w:r w:rsidR="009F4820">
        <w:t>.0 Eaves Detailing and Roof Covering</w:t>
      </w:r>
      <w:bookmarkEnd w:id="9"/>
    </w:p>
    <w:p w14:paraId="25D8B957" w14:textId="1F45D3E0" w:rsidR="00916830" w:rsidRDefault="00916830" w:rsidP="003802EC">
      <w:pPr>
        <w:spacing w:line="360" w:lineRule="auto"/>
        <w:jc w:val="both"/>
        <w:rPr>
          <w:rFonts w:cs="Arial"/>
        </w:rPr>
      </w:pPr>
      <w:r>
        <w:rPr>
          <w:rFonts w:cs="Arial"/>
        </w:rPr>
        <w:t>The roof structure is trussed rafters with a metal profile sheeting finish</w:t>
      </w:r>
      <w:r w:rsidR="00CA6D65">
        <w:rPr>
          <w:rFonts w:cs="Arial"/>
        </w:rPr>
        <w:t>.</w:t>
      </w:r>
    </w:p>
    <w:p w14:paraId="30A3FCAB" w14:textId="77777777" w:rsidR="00FA0A19" w:rsidRDefault="00FA0A19" w:rsidP="003802EC">
      <w:pPr>
        <w:spacing w:line="360" w:lineRule="auto"/>
        <w:jc w:val="both"/>
        <w:rPr>
          <w:rFonts w:cs="Arial"/>
        </w:rPr>
      </w:pPr>
    </w:p>
    <w:p w14:paraId="072F8EEC" w14:textId="1F5B2FBB" w:rsidR="00916830" w:rsidRDefault="00A55972" w:rsidP="003802EC">
      <w:pPr>
        <w:pStyle w:val="Heading2"/>
        <w:spacing w:line="360" w:lineRule="auto"/>
        <w:jc w:val="both"/>
      </w:pPr>
      <w:bookmarkStart w:id="10" w:name="_Toc61597381"/>
      <w:r>
        <w:t>3.</w:t>
      </w:r>
      <w:r w:rsidR="00FA0A19">
        <w:t>1 Main Roof Structure</w:t>
      </w:r>
      <w:bookmarkEnd w:id="10"/>
      <w:r w:rsidR="00FA0A19">
        <w:t xml:space="preserve"> </w:t>
      </w:r>
    </w:p>
    <w:p w14:paraId="625B1A85" w14:textId="537F8388" w:rsidR="00663D7E" w:rsidRDefault="00663D7E" w:rsidP="003802EC">
      <w:pPr>
        <w:spacing w:line="360" w:lineRule="auto"/>
        <w:jc w:val="both"/>
        <w:rPr>
          <w:rFonts w:cs="Arial"/>
        </w:rPr>
      </w:pPr>
      <w:r>
        <w:rPr>
          <w:noProof/>
        </w:rPr>
        <w:drawing>
          <wp:anchor distT="0" distB="0" distL="114300" distR="114300" simplePos="0" relativeHeight="251688960" behindDoc="0" locked="0" layoutInCell="1" allowOverlap="1" wp14:anchorId="557ABC40" wp14:editId="5BF46F02">
            <wp:simplePos x="0" y="0"/>
            <wp:positionH relativeFrom="column">
              <wp:posOffset>966470</wp:posOffset>
            </wp:positionH>
            <wp:positionV relativeFrom="paragraph">
              <wp:posOffset>561340</wp:posOffset>
            </wp:positionV>
            <wp:extent cx="3597910" cy="5642610"/>
            <wp:effectExtent l="6350" t="0" r="2540" b="254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21" cstate="print">
                      <a:extLst>
                        <a:ext uri="{28A0092B-C50C-407E-A947-70E740481C1C}">
                          <a14:useLocalDpi xmlns:a14="http://schemas.microsoft.com/office/drawing/2010/main" val="0"/>
                        </a:ext>
                      </a:extLst>
                    </a:blip>
                    <a:srcRect l="25145" t="11176" r="28290" b="3717"/>
                    <a:stretch/>
                  </pic:blipFill>
                  <pic:spPr bwMode="auto">
                    <a:xfrm rot="5400000">
                      <a:off x="0" y="0"/>
                      <a:ext cx="3597910" cy="56426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0A19">
        <w:rPr>
          <w:rFonts w:cs="Arial"/>
        </w:rPr>
        <w:t xml:space="preserve">The main roof structure consists of trussed rafters. As well as </w:t>
      </w:r>
      <w:proofErr w:type="gramStart"/>
      <w:r w:rsidR="00FA0A19">
        <w:rPr>
          <w:rFonts w:cs="Arial"/>
        </w:rPr>
        <w:t>The</w:t>
      </w:r>
      <w:proofErr w:type="gramEnd"/>
      <w:r w:rsidR="00FA0A19">
        <w:rPr>
          <w:rFonts w:cs="Arial"/>
        </w:rPr>
        <w:t xml:space="preserve"> Building Regulations Approved Do</w:t>
      </w:r>
      <w:r>
        <w:rPr>
          <w:rFonts w:cs="Arial"/>
        </w:rPr>
        <w:t>c</w:t>
      </w:r>
      <w:r w:rsidR="00FA0A19">
        <w:rPr>
          <w:rFonts w:cs="Arial"/>
        </w:rPr>
        <w:t xml:space="preserve">ument A </w:t>
      </w:r>
      <w:sdt>
        <w:sdtPr>
          <w:rPr>
            <w:rFonts w:cs="Arial"/>
          </w:rPr>
          <w:id w:val="576096706"/>
          <w:citation/>
        </w:sdtPr>
        <w:sdtEndPr/>
        <w:sdtContent>
          <w:r w:rsidR="00FA0A19">
            <w:rPr>
              <w:rFonts w:cs="Arial"/>
            </w:rPr>
            <w:fldChar w:fldCharType="begin"/>
          </w:r>
          <w:r w:rsidR="00FA0A19">
            <w:rPr>
              <w:rFonts w:cs="Arial"/>
            </w:rPr>
            <w:instrText xml:space="preserve"> CITATION Wel171 \l 2057 </w:instrText>
          </w:r>
          <w:r w:rsidR="00FA0A19">
            <w:rPr>
              <w:rFonts w:cs="Arial"/>
            </w:rPr>
            <w:fldChar w:fldCharType="separate"/>
          </w:r>
          <w:r w:rsidR="00AF577F" w:rsidRPr="00AF577F">
            <w:rPr>
              <w:rFonts w:cs="Arial"/>
              <w:noProof/>
            </w:rPr>
            <w:t>(Goverment, 2017)</w:t>
          </w:r>
          <w:r w:rsidR="00FA0A19">
            <w:rPr>
              <w:rFonts w:cs="Arial"/>
            </w:rPr>
            <w:fldChar w:fldCharType="end"/>
          </w:r>
        </w:sdtContent>
      </w:sdt>
      <w:r w:rsidR="00FA0A19">
        <w:rPr>
          <w:rFonts w:cs="Arial"/>
        </w:rPr>
        <w:t>, BS 5268 will have to be complied with which is the British Standard for trussed rafter roofs</w:t>
      </w:r>
      <w:r w:rsidR="00AF577F">
        <w:rPr>
          <w:rFonts w:cs="Arial"/>
        </w:rPr>
        <w:t xml:space="preserve"> </w:t>
      </w:r>
      <w:sdt>
        <w:sdtPr>
          <w:rPr>
            <w:rFonts w:cs="Arial"/>
          </w:rPr>
          <w:id w:val="1192413737"/>
          <w:citation/>
        </w:sdtPr>
        <w:sdtEndPr/>
        <w:sdtContent>
          <w:r w:rsidR="00AF577F">
            <w:rPr>
              <w:rFonts w:cs="Arial"/>
            </w:rPr>
            <w:fldChar w:fldCharType="begin"/>
          </w:r>
          <w:r w:rsidR="00AF577F">
            <w:rPr>
              <w:rFonts w:cs="Arial"/>
            </w:rPr>
            <w:instrText xml:space="preserve"> CITATION BSI02 \l 2057 </w:instrText>
          </w:r>
          <w:r w:rsidR="00AF577F">
            <w:rPr>
              <w:rFonts w:cs="Arial"/>
            </w:rPr>
            <w:fldChar w:fldCharType="separate"/>
          </w:r>
          <w:r w:rsidR="00AF577F" w:rsidRPr="00AF577F">
            <w:rPr>
              <w:rFonts w:cs="Arial"/>
              <w:noProof/>
            </w:rPr>
            <w:t>(BSI, 2002)</w:t>
          </w:r>
          <w:r w:rsidR="00AF577F">
            <w:rPr>
              <w:rFonts w:cs="Arial"/>
            </w:rPr>
            <w:fldChar w:fldCharType="end"/>
          </w:r>
        </w:sdtContent>
      </w:sdt>
      <w:r w:rsidR="00FA0A19">
        <w:rPr>
          <w:rFonts w:cs="Arial"/>
        </w:rPr>
        <w:t xml:space="preserve">. The trussed rafters are prefabricated components, so once fabricated can be fitted instantly. </w:t>
      </w:r>
    </w:p>
    <w:p w14:paraId="6ABAE39F" w14:textId="4354083A" w:rsidR="005865B5" w:rsidRDefault="005865B5" w:rsidP="003802EC">
      <w:pPr>
        <w:spacing w:line="360" w:lineRule="auto"/>
        <w:jc w:val="both"/>
      </w:pPr>
      <w:r>
        <w:t xml:space="preserve">The fitting of the roof structure is fairly simplistic due to the </w:t>
      </w:r>
      <w:r w:rsidR="00F27C08">
        <w:t xml:space="preserve">prefabricated components. </w:t>
      </w:r>
      <w:r>
        <w:t xml:space="preserve"> </w:t>
      </w:r>
      <w:r w:rsidR="00663D7E">
        <w:t xml:space="preserve">Below shows a sectional drawing of the trussed rafters: </w:t>
      </w:r>
    </w:p>
    <w:p w14:paraId="1992C86B" w14:textId="1624ADFB" w:rsidR="001C24F3" w:rsidRDefault="001C24F3" w:rsidP="003802EC">
      <w:pPr>
        <w:spacing w:line="360" w:lineRule="auto"/>
        <w:jc w:val="both"/>
      </w:pPr>
    </w:p>
    <w:p w14:paraId="38E14176" w14:textId="77777777" w:rsidR="003802EC" w:rsidRDefault="003802EC" w:rsidP="003802EC">
      <w:pPr>
        <w:spacing w:line="360" w:lineRule="auto"/>
        <w:jc w:val="both"/>
        <w:rPr>
          <w:rFonts w:cs="Arial"/>
        </w:rPr>
      </w:pPr>
      <w:r>
        <w:rPr>
          <w:rFonts w:cs="Arial"/>
        </w:rPr>
        <w:t xml:space="preserve">Within the trussed rafter the internal bracing can be shown, in this detail it is in the shape of a ‘W’ which is referred to as a ‘Fink’. There are many different variations of the internal bracing and different styles can be used to suit different applications. </w:t>
      </w:r>
    </w:p>
    <w:p w14:paraId="666654D9" w14:textId="04F324B1" w:rsidR="005865B5" w:rsidRDefault="005865B5" w:rsidP="003802EC">
      <w:pPr>
        <w:spacing w:line="360" w:lineRule="auto"/>
        <w:jc w:val="both"/>
      </w:pPr>
    </w:p>
    <w:p w14:paraId="3A89444A" w14:textId="77777777" w:rsidR="00663D7E" w:rsidRPr="005865B5" w:rsidRDefault="00663D7E" w:rsidP="003802EC">
      <w:pPr>
        <w:jc w:val="both"/>
      </w:pPr>
    </w:p>
    <w:p w14:paraId="49C4D9BB" w14:textId="4CEE8F77" w:rsidR="00FA0A19" w:rsidRPr="00FA0A19" w:rsidRDefault="005865B5" w:rsidP="003802EC">
      <w:pPr>
        <w:spacing w:line="360" w:lineRule="auto"/>
        <w:jc w:val="both"/>
        <w:rPr>
          <w:rFonts w:cs="Arial"/>
        </w:rPr>
      </w:pPr>
      <w:r>
        <w:rPr>
          <w:rFonts w:cs="Arial"/>
        </w:rPr>
        <w:t xml:space="preserve"> </w:t>
      </w:r>
    </w:p>
    <w:p w14:paraId="3C3A2134" w14:textId="684512E4" w:rsidR="00FA0A19" w:rsidRPr="00FA0A19" w:rsidRDefault="00FA0A19" w:rsidP="003802EC">
      <w:pPr>
        <w:jc w:val="both"/>
      </w:pPr>
    </w:p>
    <w:p w14:paraId="40E11446" w14:textId="77777777" w:rsidR="003802EC" w:rsidRDefault="003802EC" w:rsidP="003802EC">
      <w:pPr>
        <w:spacing w:line="360" w:lineRule="auto"/>
        <w:jc w:val="both"/>
        <w:rPr>
          <w:rFonts w:cs="Arial"/>
          <w:b/>
          <w:bCs/>
        </w:rPr>
      </w:pPr>
    </w:p>
    <w:p w14:paraId="5D17890C" w14:textId="77777777" w:rsidR="006A6F1E" w:rsidRDefault="006A6F1E" w:rsidP="003802EC">
      <w:pPr>
        <w:spacing w:line="360" w:lineRule="auto"/>
        <w:jc w:val="both"/>
        <w:rPr>
          <w:rFonts w:cs="Arial"/>
          <w:b/>
          <w:bCs/>
        </w:rPr>
      </w:pPr>
    </w:p>
    <w:p w14:paraId="10BE7B8A" w14:textId="47FA017A" w:rsidR="000A6033" w:rsidRDefault="00663D7E" w:rsidP="003802EC">
      <w:pPr>
        <w:spacing w:line="360" w:lineRule="auto"/>
        <w:jc w:val="both"/>
        <w:rPr>
          <w:rFonts w:cs="Arial"/>
          <w:b/>
          <w:bCs/>
        </w:rPr>
      </w:pPr>
      <w:r w:rsidRPr="00663D7E">
        <w:rPr>
          <w:rFonts w:cs="Arial"/>
          <w:b/>
          <w:bCs/>
        </w:rPr>
        <w:lastRenderedPageBreak/>
        <w:t xml:space="preserve">Fixing of Trussed Rafters: </w:t>
      </w:r>
    </w:p>
    <w:p w14:paraId="572CE165" w14:textId="26D9B68E" w:rsidR="00663D7E" w:rsidRPr="00663D7E" w:rsidRDefault="00663D7E" w:rsidP="003802EC">
      <w:pPr>
        <w:spacing w:line="360" w:lineRule="auto"/>
        <w:jc w:val="both"/>
        <w:rPr>
          <w:rFonts w:cs="Arial"/>
        </w:rPr>
      </w:pPr>
      <w:r>
        <w:rPr>
          <w:rFonts w:cs="Arial"/>
        </w:rPr>
        <w:t>The trussed rafters are fixed at the top of the timber frame</w:t>
      </w:r>
      <w:r w:rsidR="00AF577F">
        <w:rPr>
          <w:rFonts w:cs="Arial"/>
        </w:rPr>
        <w:t xml:space="preserve">, where a top rail is located. </w:t>
      </w:r>
      <w:r>
        <w:rPr>
          <w:rFonts w:cs="Arial"/>
        </w:rPr>
        <w:t xml:space="preserve">These are fixed with truss fixing clips. Within the TRADA document </w:t>
      </w:r>
      <w:sdt>
        <w:sdtPr>
          <w:rPr>
            <w:rFonts w:cs="Arial"/>
          </w:rPr>
          <w:id w:val="-1774082029"/>
          <w:citation/>
        </w:sdtPr>
        <w:sdtEndPr/>
        <w:sdtContent>
          <w:r w:rsidR="00AF577F">
            <w:rPr>
              <w:rFonts w:cs="Arial"/>
            </w:rPr>
            <w:fldChar w:fldCharType="begin"/>
          </w:r>
          <w:r w:rsidR="00AF577F">
            <w:rPr>
              <w:rFonts w:cs="Arial"/>
            </w:rPr>
            <w:instrText xml:space="preserve">CITATION TRA14 \l 2057 </w:instrText>
          </w:r>
          <w:r w:rsidR="00AF577F">
            <w:rPr>
              <w:rFonts w:cs="Arial"/>
            </w:rPr>
            <w:fldChar w:fldCharType="separate"/>
          </w:r>
          <w:r w:rsidR="00AF577F" w:rsidRPr="00AF577F">
            <w:rPr>
              <w:rFonts w:cs="Arial"/>
              <w:noProof/>
            </w:rPr>
            <w:t>(TRADA, 2014)</w:t>
          </w:r>
          <w:r w:rsidR="00AF577F">
            <w:rPr>
              <w:rFonts w:cs="Arial"/>
            </w:rPr>
            <w:fldChar w:fldCharType="end"/>
          </w:r>
        </w:sdtContent>
      </w:sdt>
      <w:r>
        <w:rPr>
          <w:rFonts w:cs="Arial"/>
        </w:rPr>
        <w:t xml:space="preserve"> it states the trussed rafters are normally spaced at ‘600mm </w:t>
      </w:r>
      <w:proofErr w:type="gramStart"/>
      <w:r w:rsidR="00690D19">
        <w:rPr>
          <w:rFonts w:cs="Arial"/>
        </w:rPr>
        <w:t>centres’</w:t>
      </w:r>
      <w:proofErr w:type="gramEnd"/>
      <w:r>
        <w:rPr>
          <w:rFonts w:cs="Arial"/>
        </w:rPr>
        <w:t xml:space="preserve">. Below shows a bird’s eye view looking down on the trussed rafters. </w:t>
      </w:r>
    </w:p>
    <w:p w14:paraId="76B75A74" w14:textId="7FCA9D4E" w:rsidR="000A6033" w:rsidRDefault="00663D7E" w:rsidP="003802EC">
      <w:pPr>
        <w:spacing w:line="360" w:lineRule="auto"/>
        <w:jc w:val="both"/>
        <w:rPr>
          <w:rFonts w:cs="Arial"/>
        </w:rPr>
      </w:pPr>
      <w:r>
        <w:rPr>
          <w:rFonts w:cs="Arial"/>
          <w:noProof/>
        </w:rPr>
        <w:drawing>
          <wp:anchor distT="0" distB="0" distL="114300" distR="114300" simplePos="0" relativeHeight="251701248" behindDoc="0" locked="0" layoutInCell="1" allowOverlap="1" wp14:anchorId="77749184" wp14:editId="17C4C6ED">
            <wp:simplePos x="0" y="0"/>
            <wp:positionH relativeFrom="column">
              <wp:posOffset>0</wp:posOffset>
            </wp:positionH>
            <wp:positionV relativeFrom="paragraph">
              <wp:posOffset>59327</wp:posOffset>
            </wp:positionV>
            <wp:extent cx="3640727" cy="2563201"/>
            <wp:effectExtent l="0" t="0" r="4445" b="254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rotWithShape="1">
                    <a:blip r:embed="rId22" cstate="print">
                      <a:extLst>
                        <a:ext uri="{28A0092B-C50C-407E-A947-70E740481C1C}">
                          <a14:useLocalDpi xmlns:a14="http://schemas.microsoft.com/office/drawing/2010/main" val="0"/>
                        </a:ext>
                      </a:extLst>
                    </a:blip>
                    <a:srcRect l="9403" t="9116" r="27068" b="31253"/>
                    <a:stretch/>
                  </pic:blipFill>
                  <pic:spPr bwMode="auto">
                    <a:xfrm>
                      <a:off x="0" y="0"/>
                      <a:ext cx="3640727" cy="256320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DDB6AF6" w14:textId="6B92F4EA" w:rsidR="000A6033" w:rsidRDefault="000A6033" w:rsidP="003802EC">
      <w:pPr>
        <w:spacing w:line="360" w:lineRule="auto"/>
        <w:jc w:val="both"/>
        <w:rPr>
          <w:rFonts w:cs="Arial"/>
        </w:rPr>
      </w:pPr>
    </w:p>
    <w:p w14:paraId="727770AE" w14:textId="79E47129" w:rsidR="000A6033" w:rsidRDefault="000A6033" w:rsidP="003802EC">
      <w:pPr>
        <w:spacing w:line="360" w:lineRule="auto"/>
        <w:jc w:val="both"/>
        <w:rPr>
          <w:rFonts w:cs="Arial"/>
        </w:rPr>
      </w:pPr>
    </w:p>
    <w:p w14:paraId="62BF96C0" w14:textId="77777777" w:rsidR="00663D7E" w:rsidRDefault="00663D7E" w:rsidP="003802EC">
      <w:pPr>
        <w:spacing w:line="360" w:lineRule="auto"/>
        <w:jc w:val="both"/>
        <w:rPr>
          <w:rFonts w:cs="Arial"/>
        </w:rPr>
      </w:pPr>
    </w:p>
    <w:p w14:paraId="0B6E76E0" w14:textId="77777777" w:rsidR="00663D7E" w:rsidRDefault="00663D7E" w:rsidP="003802EC">
      <w:pPr>
        <w:spacing w:line="360" w:lineRule="auto"/>
        <w:jc w:val="both"/>
        <w:rPr>
          <w:rFonts w:cs="Arial"/>
        </w:rPr>
      </w:pPr>
    </w:p>
    <w:p w14:paraId="6AA4CE97" w14:textId="77777777" w:rsidR="00663D7E" w:rsidRDefault="00663D7E" w:rsidP="003802EC">
      <w:pPr>
        <w:spacing w:line="360" w:lineRule="auto"/>
        <w:jc w:val="both"/>
        <w:rPr>
          <w:rFonts w:cs="Arial"/>
        </w:rPr>
      </w:pPr>
    </w:p>
    <w:p w14:paraId="554946D6" w14:textId="77777777" w:rsidR="00663D7E" w:rsidRDefault="00663D7E" w:rsidP="003802EC">
      <w:pPr>
        <w:spacing w:line="360" w:lineRule="auto"/>
        <w:jc w:val="both"/>
        <w:rPr>
          <w:rFonts w:cs="Arial"/>
        </w:rPr>
      </w:pPr>
    </w:p>
    <w:p w14:paraId="6D280AD6" w14:textId="77777777" w:rsidR="00663D7E" w:rsidRDefault="00663D7E" w:rsidP="003802EC">
      <w:pPr>
        <w:spacing w:line="360" w:lineRule="auto"/>
        <w:jc w:val="both"/>
        <w:rPr>
          <w:rFonts w:cs="Arial"/>
        </w:rPr>
      </w:pPr>
    </w:p>
    <w:p w14:paraId="3E13E257" w14:textId="77777777" w:rsidR="00663D7E" w:rsidRDefault="00663D7E" w:rsidP="003802EC">
      <w:pPr>
        <w:spacing w:line="360" w:lineRule="auto"/>
        <w:jc w:val="both"/>
        <w:rPr>
          <w:rFonts w:cs="Arial"/>
        </w:rPr>
      </w:pPr>
    </w:p>
    <w:p w14:paraId="52AE271B" w14:textId="77777777" w:rsidR="00663D7E" w:rsidRDefault="00663D7E" w:rsidP="003802EC">
      <w:pPr>
        <w:spacing w:line="360" w:lineRule="auto"/>
        <w:jc w:val="both"/>
        <w:rPr>
          <w:rFonts w:cs="Arial"/>
        </w:rPr>
      </w:pPr>
    </w:p>
    <w:p w14:paraId="096F7ABD" w14:textId="77777777" w:rsidR="00663D7E" w:rsidRDefault="00663D7E" w:rsidP="003802EC">
      <w:pPr>
        <w:spacing w:line="360" w:lineRule="auto"/>
        <w:jc w:val="both"/>
        <w:rPr>
          <w:rFonts w:cs="Arial"/>
        </w:rPr>
      </w:pPr>
    </w:p>
    <w:p w14:paraId="4B5389F0" w14:textId="77777777" w:rsidR="00663D7E" w:rsidRDefault="00663D7E" w:rsidP="003802EC">
      <w:pPr>
        <w:spacing w:line="360" w:lineRule="auto"/>
        <w:jc w:val="both"/>
        <w:rPr>
          <w:rFonts w:cs="Arial"/>
        </w:rPr>
      </w:pPr>
    </w:p>
    <w:p w14:paraId="34CEDF38" w14:textId="7F562F6C" w:rsidR="00663D7E" w:rsidRDefault="00663D7E" w:rsidP="003802EC">
      <w:pPr>
        <w:spacing w:line="360" w:lineRule="auto"/>
        <w:jc w:val="both"/>
        <w:rPr>
          <w:rFonts w:cs="Arial"/>
        </w:rPr>
      </w:pPr>
    </w:p>
    <w:p w14:paraId="110A64FD" w14:textId="35E5FD59" w:rsidR="00663D7E" w:rsidRDefault="00663D7E" w:rsidP="003802EC">
      <w:pPr>
        <w:spacing w:line="360" w:lineRule="auto"/>
        <w:jc w:val="both"/>
        <w:rPr>
          <w:rFonts w:cs="Arial"/>
          <w:b/>
          <w:bCs/>
        </w:rPr>
        <w:sectPr w:rsidR="00663D7E">
          <w:headerReference w:type="default" r:id="rId23"/>
          <w:footerReference w:type="even" r:id="rId24"/>
          <w:footerReference w:type="default" r:id="rId25"/>
          <w:pgSz w:w="11906" w:h="16838"/>
          <w:pgMar w:top="1440" w:right="1440" w:bottom="1440" w:left="1440" w:header="708" w:footer="708" w:gutter="0"/>
          <w:cols w:space="708"/>
          <w:docGrid w:linePitch="360"/>
        </w:sectPr>
      </w:pPr>
    </w:p>
    <w:p w14:paraId="28663866" w14:textId="5D5BE950" w:rsidR="00663D7E" w:rsidRDefault="00A55972" w:rsidP="00A55972">
      <w:pPr>
        <w:pStyle w:val="Heading2"/>
        <w:spacing w:line="360" w:lineRule="auto"/>
      </w:pPr>
      <w:bookmarkStart w:id="11" w:name="_Toc61597382"/>
      <w:r>
        <w:lastRenderedPageBreak/>
        <w:t xml:space="preserve">3.2 </w:t>
      </w:r>
      <w:r w:rsidR="00663D7E">
        <w:t>Eaves and Insulation Detail</w:t>
      </w:r>
      <w:bookmarkEnd w:id="11"/>
    </w:p>
    <w:p w14:paraId="34A69A97" w14:textId="08134C39" w:rsidR="00663D7E" w:rsidRDefault="00663D7E" w:rsidP="003802EC">
      <w:pPr>
        <w:spacing w:line="360" w:lineRule="auto"/>
        <w:jc w:val="both"/>
        <w:rPr>
          <w:rFonts w:cs="Arial"/>
        </w:rPr>
      </w:pPr>
      <w:r>
        <w:rPr>
          <w:rFonts w:cs="Arial"/>
          <w:b/>
          <w:bCs/>
          <w:noProof/>
        </w:rPr>
        <w:drawing>
          <wp:anchor distT="0" distB="0" distL="114300" distR="114300" simplePos="0" relativeHeight="251702272" behindDoc="0" locked="0" layoutInCell="1" allowOverlap="1" wp14:anchorId="3A1FBB94" wp14:editId="0A88B559">
            <wp:simplePos x="0" y="0"/>
            <wp:positionH relativeFrom="column">
              <wp:posOffset>254000</wp:posOffset>
            </wp:positionH>
            <wp:positionV relativeFrom="paragraph">
              <wp:posOffset>208915</wp:posOffset>
            </wp:positionV>
            <wp:extent cx="5048885" cy="6696710"/>
            <wp:effectExtent l="1588"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26" cstate="print">
                      <a:extLst>
                        <a:ext uri="{28A0092B-C50C-407E-A947-70E740481C1C}">
                          <a14:useLocalDpi xmlns:a14="http://schemas.microsoft.com/office/drawing/2010/main" val="0"/>
                        </a:ext>
                      </a:extLst>
                    </a:blip>
                    <a:srcRect l="12576" t="7352" r="4619" b="12317"/>
                    <a:stretch/>
                  </pic:blipFill>
                  <pic:spPr bwMode="auto">
                    <a:xfrm rot="16200000">
                      <a:off x="0" y="0"/>
                      <a:ext cx="5048885" cy="6696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63D7E">
        <w:rPr>
          <w:rFonts w:cs="Arial"/>
        </w:rPr>
        <w:t xml:space="preserve">Below shows an annotated drawing of the eaves and insulation situated between the joist details. The U-value can be worked out to determine the thickness of insulation required once the loadings have been calculated, as in order to calculate the thickness of insulation, the thickness of joist is required. </w:t>
      </w:r>
    </w:p>
    <w:p w14:paraId="3E497E0D" w14:textId="56618324" w:rsidR="00663D7E" w:rsidRPr="00663D7E" w:rsidRDefault="00663D7E" w:rsidP="003802EC">
      <w:pPr>
        <w:spacing w:line="360" w:lineRule="auto"/>
        <w:jc w:val="both"/>
        <w:rPr>
          <w:rFonts w:cs="Arial"/>
        </w:rPr>
      </w:pPr>
    </w:p>
    <w:p w14:paraId="38C2070A" w14:textId="0256E625" w:rsidR="003802EC" w:rsidRDefault="003802EC" w:rsidP="003802EC">
      <w:pPr>
        <w:spacing w:line="360" w:lineRule="auto"/>
        <w:jc w:val="both"/>
        <w:rPr>
          <w:rFonts w:cs="Arial"/>
        </w:rPr>
      </w:pPr>
      <w:r>
        <w:rPr>
          <w:rFonts w:cs="Arial"/>
        </w:rPr>
        <w:t xml:space="preserve">Using the limiting standards for the U-values from the Building Regulations Approved Document L1A </w:t>
      </w:r>
      <w:sdt>
        <w:sdtPr>
          <w:rPr>
            <w:rFonts w:cs="Arial"/>
          </w:rPr>
          <w:id w:val="1447195441"/>
          <w:citation/>
        </w:sdtPr>
        <w:sdtEndPr/>
        <w:sdtContent>
          <w:r>
            <w:rPr>
              <w:rFonts w:cs="Arial"/>
            </w:rPr>
            <w:fldChar w:fldCharType="begin"/>
          </w:r>
          <w:r>
            <w:rPr>
              <w:rFonts w:cs="Arial"/>
            </w:rPr>
            <w:instrText xml:space="preserve"> CITATION Gov14 \l 2057 </w:instrText>
          </w:r>
          <w:r>
            <w:rPr>
              <w:rFonts w:cs="Arial"/>
            </w:rPr>
            <w:fldChar w:fldCharType="separate"/>
          </w:r>
          <w:r w:rsidR="00AF577F" w:rsidRPr="00AF577F">
            <w:rPr>
              <w:rFonts w:cs="Arial"/>
              <w:noProof/>
            </w:rPr>
            <w:t>(Goverment, 2014)</w:t>
          </w:r>
          <w:r>
            <w:rPr>
              <w:rFonts w:cs="Arial"/>
            </w:rPr>
            <w:fldChar w:fldCharType="end"/>
          </w:r>
        </w:sdtContent>
      </w:sdt>
      <w:r>
        <w:rPr>
          <w:rFonts w:cs="Arial"/>
        </w:rPr>
        <w:t>, the U-Value required is:</w:t>
      </w:r>
    </w:p>
    <w:p w14:paraId="1C964C01" w14:textId="7CB8A44E" w:rsidR="00663D7E" w:rsidRPr="00663D7E" w:rsidRDefault="003802EC" w:rsidP="003802EC">
      <w:pPr>
        <w:spacing w:line="360" w:lineRule="auto"/>
        <w:jc w:val="both"/>
        <w:rPr>
          <w:rFonts w:cs="Arial"/>
          <w:b/>
          <w:bCs/>
        </w:rPr>
      </w:pPr>
      <w:r>
        <w:rPr>
          <w:rFonts w:cs="Arial"/>
          <w:noProof/>
        </w:rPr>
        <w:drawing>
          <wp:anchor distT="0" distB="0" distL="114300" distR="114300" simplePos="0" relativeHeight="251704320" behindDoc="0" locked="0" layoutInCell="1" allowOverlap="1" wp14:anchorId="1944F362" wp14:editId="0F21C339">
            <wp:simplePos x="0" y="0"/>
            <wp:positionH relativeFrom="column">
              <wp:posOffset>-14605</wp:posOffset>
            </wp:positionH>
            <wp:positionV relativeFrom="paragraph">
              <wp:posOffset>35560</wp:posOffset>
            </wp:positionV>
            <wp:extent cx="5135880" cy="304800"/>
            <wp:effectExtent l="0" t="0" r="0" b="0"/>
            <wp:wrapSquare wrapText="bothSides"/>
            <wp:docPr id="11" name="Picture 11" descr="Graphical user interface, text, application, Word,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Word, email&#10;&#10;Description automatically generated"/>
                    <pic:cNvPicPr/>
                  </pic:nvPicPr>
                  <pic:blipFill rotWithShape="1">
                    <a:blip r:embed="rId10" cstate="print">
                      <a:extLst>
                        <a:ext uri="{28A0092B-C50C-407E-A947-70E740481C1C}">
                          <a14:useLocalDpi xmlns:a14="http://schemas.microsoft.com/office/drawing/2010/main" val="0"/>
                        </a:ext>
                      </a:extLst>
                    </a:blip>
                    <a:srcRect l="10973" t="48068" r="55564" b="48750"/>
                    <a:stretch/>
                  </pic:blipFill>
                  <pic:spPr bwMode="auto">
                    <a:xfrm>
                      <a:off x="0" y="0"/>
                      <a:ext cx="5135880" cy="304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11E63F" w14:textId="77777777" w:rsidR="00A83833" w:rsidRDefault="00A83833" w:rsidP="003802EC">
      <w:pPr>
        <w:spacing w:line="360" w:lineRule="auto"/>
        <w:jc w:val="both"/>
        <w:rPr>
          <w:rFonts w:cs="Arial"/>
        </w:rPr>
        <w:sectPr w:rsidR="00A83833" w:rsidSect="00663D7E">
          <w:pgSz w:w="11906" w:h="16838"/>
          <w:pgMar w:top="1440" w:right="1440" w:bottom="1440" w:left="1440" w:header="708" w:footer="708" w:gutter="0"/>
          <w:cols w:space="708"/>
          <w:docGrid w:linePitch="360"/>
        </w:sectPr>
      </w:pPr>
    </w:p>
    <w:p w14:paraId="7759608B" w14:textId="231C7F31" w:rsidR="00A83833" w:rsidRPr="004820D5" w:rsidRDefault="00A55972" w:rsidP="004820D5">
      <w:pPr>
        <w:pStyle w:val="Heading2"/>
        <w:spacing w:line="360" w:lineRule="auto"/>
      </w:pPr>
      <w:bookmarkStart w:id="12" w:name="_Toc61597383"/>
      <w:r w:rsidRPr="004820D5">
        <w:lastRenderedPageBreak/>
        <w:t xml:space="preserve">3.3 </w:t>
      </w:r>
      <w:r w:rsidR="00A83833" w:rsidRPr="004820D5">
        <w:t>Roof Covering</w:t>
      </w:r>
      <w:bookmarkEnd w:id="12"/>
      <w:r w:rsidR="00A83833" w:rsidRPr="004820D5">
        <w:t xml:space="preserve"> </w:t>
      </w:r>
    </w:p>
    <w:p w14:paraId="3AD9B9B8" w14:textId="26CC4B09" w:rsidR="00A83833" w:rsidRDefault="00A83833" w:rsidP="00A83833">
      <w:pPr>
        <w:spacing w:line="360" w:lineRule="auto"/>
        <w:jc w:val="both"/>
        <w:rPr>
          <w:rFonts w:cs="Arial"/>
        </w:rPr>
      </w:pPr>
      <w:r>
        <w:rPr>
          <w:rFonts w:cs="Arial"/>
        </w:rPr>
        <w:t xml:space="preserve">Below is a step-by-step basis on how the roof covering will fix onto the roof structure. </w:t>
      </w:r>
    </w:p>
    <w:p w14:paraId="21E22A55" w14:textId="06676A3F" w:rsidR="00A83833" w:rsidRDefault="00A83833" w:rsidP="00A83833">
      <w:pPr>
        <w:pStyle w:val="Heading1"/>
        <w:spacing w:line="360" w:lineRule="auto"/>
      </w:pPr>
      <w:bookmarkStart w:id="13" w:name="_Toc61597384"/>
      <w:r>
        <w:rPr>
          <w:noProof/>
        </w:rPr>
        <w:drawing>
          <wp:anchor distT="0" distB="0" distL="114300" distR="114300" simplePos="0" relativeHeight="251706368" behindDoc="0" locked="0" layoutInCell="1" allowOverlap="1" wp14:anchorId="722C0AD4" wp14:editId="1432242D">
            <wp:simplePos x="0" y="0"/>
            <wp:positionH relativeFrom="column">
              <wp:posOffset>15875</wp:posOffset>
            </wp:positionH>
            <wp:positionV relativeFrom="paragraph">
              <wp:posOffset>75565</wp:posOffset>
            </wp:positionV>
            <wp:extent cx="7411085" cy="4942840"/>
            <wp:effectExtent l="0" t="0" r="5715" b="0"/>
            <wp:wrapSquare wrapText="bothSides"/>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7411085" cy="4942840"/>
                    </a:xfrm>
                    <a:prstGeom prst="rect">
                      <a:avLst/>
                    </a:prstGeom>
                  </pic:spPr>
                </pic:pic>
              </a:graphicData>
            </a:graphic>
            <wp14:sizeRelH relativeFrom="page">
              <wp14:pctWidth>0</wp14:pctWidth>
            </wp14:sizeRelH>
            <wp14:sizeRelV relativeFrom="page">
              <wp14:pctHeight>0</wp14:pctHeight>
            </wp14:sizeRelV>
          </wp:anchor>
        </w:drawing>
      </w:r>
      <w:bookmarkEnd w:id="13"/>
    </w:p>
    <w:p w14:paraId="5FF6BCB5" w14:textId="77777777" w:rsidR="00A83833" w:rsidRDefault="00A83833" w:rsidP="003802EC">
      <w:pPr>
        <w:spacing w:line="360" w:lineRule="auto"/>
        <w:jc w:val="both"/>
        <w:rPr>
          <w:rFonts w:cs="Arial"/>
        </w:rPr>
      </w:pPr>
    </w:p>
    <w:p w14:paraId="54208E5C" w14:textId="590E4ADC" w:rsidR="00A83833" w:rsidRPr="00A83833" w:rsidRDefault="00A83833" w:rsidP="00A83833">
      <w:pPr>
        <w:tabs>
          <w:tab w:val="left" w:pos="1885"/>
        </w:tabs>
        <w:rPr>
          <w:rFonts w:cs="Arial"/>
        </w:rPr>
        <w:sectPr w:rsidR="00A83833" w:rsidRPr="00A83833" w:rsidSect="00A83833">
          <w:pgSz w:w="16838" w:h="11906" w:orient="landscape"/>
          <w:pgMar w:top="1440" w:right="1440" w:bottom="1440" w:left="1440" w:header="708" w:footer="708" w:gutter="0"/>
          <w:cols w:space="708"/>
          <w:docGrid w:linePitch="360"/>
        </w:sectPr>
      </w:pPr>
    </w:p>
    <w:p w14:paraId="65524B16" w14:textId="333965D0" w:rsidR="00A83833" w:rsidRDefault="00A83833">
      <w:pPr>
        <w:rPr>
          <w:rFonts w:cs="Arial"/>
        </w:rPr>
        <w:sectPr w:rsidR="00A83833" w:rsidSect="00A83833">
          <w:pgSz w:w="16838" w:h="11906" w:orient="landscape"/>
          <w:pgMar w:top="1440" w:right="1440" w:bottom="1440" w:left="1440" w:header="708" w:footer="708" w:gutter="0"/>
          <w:cols w:space="708"/>
          <w:docGrid w:linePitch="360"/>
        </w:sectPr>
      </w:pPr>
      <w:r>
        <w:rPr>
          <w:rFonts w:cs="Arial"/>
          <w:noProof/>
        </w:rPr>
        <w:lastRenderedPageBreak/>
        <w:drawing>
          <wp:anchor distT="0" distB="0" distL="114300" distR="114300" simplePos="0" relativeHeight="251707392" behindDoc="0" locked="0" layoutInCell="1" allowOverlap="1" wp14:anchorId="3C03B7C0" wp14:editId="724D82AA">
            <wp:simplePos x="0" y="0"/>
            <wp:positionH relativeFrom="column">
              <wp:posOffset>821055</wp:posOffset>
            </wp:positionH>
            <wp:positionV relativeFrom="paragraph">
              <wp:posOffset>-1116965</wp:posOffset>
            </wp:positionV>
            <wp:extent cx="5542915" cy="8146415"/>
            <wp:effectExtent l="0" t="0" r="635" b="635"/>
            <wp:wrapSquare wrapText="bothSides"/>
            <wp:docPr id="13" name="Picture 13"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whiteboard&#10;&#10;Description automatically generated"/>
                    <pic:cNvPicPr/>
                  </pic:nvPicPr>
                  <pic:blipFill rotWithShape="1">
                    <a:blip r:embed="rId28" cstate="print">
                      <a:extLst>
                        <a:ext uri="{28A0092B-C50C-407E-A947-70E740481C1C}">
                          <a14:useLocalDpi xmlns:a14="http://schemas.microsoft.com/office/drawing/2010/main" val="0"/>
                        </a:ext>
                      </a:extLst>
                    </a:blip>
                    <a:srcRect l="1286" t="-845" r="-1286" b="845"/>
                    <a:stretch/>
                  </pic:blipFill>
                  <pic:spPr>
                    <a:xfrm rot="16200000">
                      <a:off x="0" y="0"/>
                      <a:ext cx="5542915" cy="8146415"/>
                    </a:xfrm>
                    <a:prstGeom prst="rect">
                      <a:avLst/>
                    </a:prstGeom>
                  </pic:spPr>
                </pic:pic>
              </a:graphicData>
            </a:graphic>
            <wp14:sizeRelH relativeFrom="page">
              <wp14:pctWidth>0</wp14:pctWidth>
            </wp14:sizeRelH>
            <wp14:sizeRelV relativeFrom="page">
              <wp14:pctHeight>0</wp14:pctHeight>
            </wp14:sizeRelV>
          </wp:anchor>
        </w:drawing>
      </w:r>
    </w:p>
    <w:p w14:paraId="59E11FE2" w14:textId="28B1E04A" w:rsidR="00773814" w:rsidRDefault="00A55972" w:rsidP="00A55972">
      <w:pPr>
        <w:pStyle w:val="Heading1"/>
      </w:pPr>
      <w:bookmarkStart w:id="14" w:name="_Toc61597385"/>
      <w:r>
        <w:lastRenderedPageBreak/>
        <w:t xml:space="preserve">4.0 </w:t>
      </w:r>
      <w:r w:rsidR="00133528">
        <w:t xml:space="preserve">Roof Structure and </w:t>
      </w:r>
      <w:r>
        <w:t>F</w:t>
      </w:r>
      <w:r w:rsidR="00133528">
        <w:t>inish</w:t>
      </w:r>
      <w:bookmarkEnd w:id="14"/>
    </w:p>
    <w:p w14:paraId="2D68A667" w14:textId="77777777" w:rsidR="00A83833" w:rsidRPr="00A83833" w:rsidRDefault="00A83833" w:rsidP="00A83833">
      <w:pPr>
        <w:rPr>
          <w:rFonts w:cs="Arial"/>
        </w:rPr>
      </w:pPr>
    </w:p>
    <w:p w14:paraId="787D5632" w14:textId="3785B5CB" w:rsidR="003802EC" w:rsidRDefault="00133528" w:rsidP="003802EC">
      <w:pPr>
        <w:spacing w:line="360" w:lineRule="auto"/>
        <w:jc w:val="both"/>
        <w:rPr>
          <w:rFonts w:cs="Arial"/>
        </w:rPr>
      </w:pPr>
      <w:r>
        <w:rPr>
          <w:rFonts w:cs="Arial"/>
        </w:rPr>
        <w:t xml:space="preserve">The details of the roof structure </w:t>
      </w:r>
      <w:r w:rsidR="00690D19">
        <w:rPr>
          <w:rFonts w:cs="Arial"/>
        </w:rPr>
        <w:t>are</w:t>
      </w:r>
      <w:r>
        <w:rPr>
          <w:rFonts w:cs="Arial"/>
        </w:rPr>
        <w:t xml:space="preserve">: Trussed rafters with metal profile sheeting, which </w:t>
      </w:r>
      <w:r w:rsidR="009E1398">
        <w:rPr>
          <w:rFonts w:cs="Arial"/>
        </w:rPr>
        <w:t>are</w:t>
      </w:r>
      <w:r>
        <w:rPr>
          <w:rFonts w:cs="Arial"/>
        </w:rPr>
        <w:t xml:space="preserve"> installed over ODB sheathing boards. Whilst taking into </w:t>
      </w:r>
      <w:r w:rsidR="00DD2380">
        <w:rPr>
          <w:rFonts w:cs="Arial"/>
        </w:rPr>
        <w:t>consideration</w:t>
      </w:r>
      <w:r>
        <w:rPr>
          <w:rFonts w:cs="Arial"/>
        </w:rPr>
        <w:t xml:space="preserve"> the current specification detail as well as the alternative method, it is vital that these comply with Building Regulations Approved Document A </w:t>
      </w:r>
      <w:sdt>
        <w:sdtPr>
          <w:rPr>
            <w:rFonts w:cs="Arial"/>
          </w:rPr>
          <w:id w:val="1491136934"/>
          <w:citation/>
        </w:sdtPr>
        <w:sdtEndPr/>
        <w:sdtContent>
          <w:r>
            <w:rPr>
              <w:rFonts w:cs="Arial"/>
            </w:rPr>
            <w:fldChar w:fldCharType="begin"/>
          </w:r>
          <w:r>
            <w:rPr>
              <w:rFonts w:cs="Arial"/>
            </w:rPr>
            <w:instrText xml:space="preserve"> CITATION Wel17 \l 2057 </w:instrText>
          </w:r>
          <w:r>
            <w:rPr>
              <w:rFonts w:cs="Arial"/>
            </w:rPr>
            <w:fldChar w:fldCharType="separate"/>
          </w:r>
          <w:r w:rsidR="00AF577F" w:rsidRPr="00AF577F">
            <w:rPr>
              <w:rFonts w:cs="Arial"/>
              <w:noProof/>
            </w:rPr>
            <w:t>(Goverment, 2017)</w:t>
          </w:r>
          <w:r>
            <w:rPr>
              <w:rFonts w:cs="Arial"/>
            </w:rPr>
            <w:fldChar w:fldCharType="end"/>
          </w:r>
        </w:sdtContent>
      </w:sdt>
      <w:r>
        <w:rPr>
          <w:rFonts w:cs="Arial"/>
        </w:rPr>
        <w:t>, as well as a range of British Standards including BS 52</w:t>
      </w:r>
      <w:r w:rsidR="00DD2380">
        <w:rPr>
          <w:rFonts w:cs="Arial"/>
        </w:rPr>
        <w:t>68 which is the code of practices for trussed rafter roofs</w:t>
      </w:r>
      <w:r w:rsidR="00690D19">
        <w:rPr>
          <w:rFonts w:cs="Arial"/>
        </w:rPr>
        <w:t xml:space="preserve"> </w:t>
      </w:r>
      <w:sdt>
        <w:sdtPr>
          <w:rPr>
            <w:rFonts w:cs="Arial"/>
          </w:rPr>
          <w:id w:val="1002321825"/>
          <w:citation/>
        </w:sdtPr>
        <w:sdtEndPr/>
        <w:sdtContent>
          <w:r w:rsidR="00690D19">
            <w:rPr>
              <w:rFonts w:cs="Arial"/>
            </w:rPr>
            <w:fldChar w:fldCharType="begin"/>
          </w:r>
          <w:r w:rsidR="00690D19">
            <w:rPr>
              <w:rFonts w:cs="Arial"/>
            </w:rPr>
            <w:instrText xml:space="preserve"> CITATION BSI02 \l 2057 </w:instrText>
          </w:r>
          <w:r w:rsidR="00690D19">
            <w:rPr>
              <w:rFonts w:cs="Arial"/>
            </w:rPr>
            <w:fldChar w:fldCharType="separate"/>
          </w:r>
          <w:r w:rsidR="00690D19" w:rsidRPr="00690D19">
            <w:rPr>
              <w:rFonts w:cs="Arial"/>
              <w:noProof/>
            </w:rPr>
            <w:t>(BSI, 2002)</w:t>
          </w:r>
          <w:r w:rsidR="00690D19">
            <w:rPr>
              <w:rFonts w:cs="Arial"/>
            </w:rPr>
            <w:fldChar w:fldCharType="end"/>
          </w:r>
        </w:sdtContent>
      </w:sdt>
      <w:r w:rsidR="007B7286">
        <w:rPr>
          <w:rFonts w:cs="Arial"/>
        </w:rPr>
        <w:t>. Sta</w:t>
      </w:r>
      <w:r w:rsidR="00346933">
        <w:rPr>
          <w:rFonts w:cs="Arial"/>
        </w:rPr>
        <w:t xml:space="preserve">ting </w:t>
      </w:r>
      <w:r w:rsidR="007B7286">
        <w:rPr>
          <w:rFonts w:cs="Arial"/>
        </w:rPr>
        <w:t xml:space="preserve">the </w:t>
      </w:r>
      <w:r w:rsidR="007B7286" w:rsidRPr="003802EC">
        <w:rPr>
          <w:rFonts w:cs="Arial"/>
          <w:b/>
          <w:bCs/>
        </w:rPr>
        <w:t>advantages</w:t>
      </w:r>
      <w:r w:rsidR="007B7286">
        <w:rPr>
          <w:rFonts w:cs="Arial"/>
        </w:rPr>
        <w:t xml:space="preserve"> of the current method</w:t>
      </w:r>
      <w:r w:rsidR="003802EC">
        <w:rPr>
          <w:rFonts w:cs="Arial"/>
        </w:rPr>
        <w:t>:</w:t>
      </w:r>
    </w:p>
    <w:p w14:paraId="0C84E46A" w14:textId="4D94E762" w:rsidR="00133528" w:rsidRDefault="003802EC" w:rsidP="003802EC">
      <w:pPr>
        <w:spacing w:line="360" w:lineRule="auto"/>
        <w:jc w:val="both"/>
        <w:rPr>
          <w:rFonts w:cs="Arial"/>
        </w:rPr>
      </w:pPr>
      <w:r>
        <w:rPr>
          <w:rFonts w:cs="Arial"/>
        </w:rPr>
        <w:t>T</w:t>
      </w:r>
      <w:r w:rsidR="007B7286">
        <w:rPr>
          <w:rFonts w:cs="Arial"/>
        </w:rPr>
        <w:t xml:space="preserve">he trussed rafters are prefabricated which eliminates the need to design on site. If the trussed rafter design is fairly simple, the timeframe in which the roof can be constructed is minimal which is a big advantage. </w:t>
      </w:r>
    </w:p>
    <w:p w14:paraId="230D83D4" w14:textId="276A8571" w:rsidR="007B7286" w:rsidRDefault="007B7286" w:rsidP="003802EC">
      <w:pPr>
        <w:spacing w:line="360" w:lineRule="auto"/>
        <w:jc w:val="both"/>
        <w:rPr>
          <w:rFonts w:cs="Arial"/>
        </w:rPr>
      </w:pPr>
      <w:r>
        <w:rPr>
          <w:rFonts w:cs="Arial"/>
        </w:rPr>
        <w:tab/>
        <w:t>The</w:t>
      </w:r>
      <w:r w:rsidRPr="00A83833">
        <w:rPr>
          <w:rFonts w:cs="Arial"/>
          <w:b/>
          <w:bCs/>
        </w:rPr>
        <w:t xml:space="preserve"> disadvantages</w:t>
      </w:r>
      <w:r>
        <w:rPr>
          <w:rFonts w:cs="Arial"/>
        </w:rPr>
        <w:t xml:space="preserve"> of trussed rafters are that although they are prefabricated off site, this means that transport has to be arranged for delivery leading onto storage on site. If the trussed rafters are not delivered or stored correctly, the trussed rafters can twist which leads to problems when installing. Secondly, the trussed rafters require internal bracing, depending on the specification specified, the internal bracing sequence varies. As an overall view, the internal bracing does restrict the movement inside the roof space. </w:t>
      </w:r>
    </w:p>
    <w:p w14:paraId="3C8E0150" w14:textId="7646AD89" w:rsidR="007B7286" w:rsidRPr="00133528" w:rsidRDefault="007B7286" w:rsidP="003802EC">
      <w:pPr>
        <w:spacing w:line="360" w:lineRule="auto"/>
        <w:jc w:val="both"/>
        <w:rPr>
          <w:rFonts w:cs="Arial"/>
        </w:rPr>
      </w:pPr>
      <w:r>
        <w:rPr>
          <w:rFonts w:cs="Arial"/>
        </w:rPr>
        <w:tab/>
        <w:t>An alternative method of construction</w:t>
      </w:r>
      <w:r w:rsidR="00690D19">
        <w:rPr>
          <w:rFonts w:cs="Arial"/>
        </w:rPr>
        <w:t>,</w:t>
      </w:r>
      <w:r>
        <w:rPr>
          <w:rFonts w:cs="Arial"/>
        </w:rPr>
        <w:t xml:space="preserve"> </w:t>
      </w:r>
      <w:r w:rsidR="005A12D4">
        <w:rPr>
          <w:rFonts w:cs="Arial"/>
        </w:rPr>
        <w:t>rafter and purlin pitched roofs</w:t>
      </w:r>
      <w:r w:rsidR="00690D19">
        <w:rPr>
          <w:rFonts w:cs="Arial"/>
        </w:rPr>
        <w:t xml:space="preserve"> could be used. </w:t>
      </w:r>
      <w:r w:rsidR="005A12D4">
        <w:rPr>
          <w:rFonts w:cs="Arial"/>
        </w:rPr>
        <w:t xml:space="preserve"> The main difference being these types of roofs are constructed purely on site, meaning there are no prefabrication aspects done off site. There is no internal bracing on this form of roof structure, a purlin is constructed into the design which is located below the rafter. The main advantage of this alternative method is the roof space, this can then be utilised to fulfil the clients’ needs for things such as storage. A disadvantage is that this roof space isn’t always adequate, it relies on the pitch of the roof. </w:t>
      </w:r>
    </w:p>
    <w:p w14:paraId="7FFF0C6F" w14:textId="77777777" w:rsidR="00133528" w:rsidRDefault="00133528" w:rsidP="003802EC">
      <w:pPr>
        <w:spacing w:line="360" w:lineRule="auto"/>
        <w:jc w:val="both"/>
        <w:rPr>
          <w:rFonts w:cs="Arial"/>
          <w:color w:val="FF0000"/>
        </w:rPr>
      </w:pPr>
    </w:p>
    <w:p w14:paraId="33EFD74E" w14:textId="77777777" w:rsidR="0004556D" w:rsidRDefault="0004556D" w:rsidP="003802EC">
      <w:pPr>
        <w:jc w:val="both"/>
        <w:rPr>
          <w:rFonts w:cs="Arial"/>
          <w:color w:val="FF0000"/>
        </w:rPr>
      </w:pPr>
      <w:r>
        <w:rPr>
          <w:rFonts w:cs="Arial"/>
          <w:color w:val="FF0000"/>
        </w:rPr>
        <w:br w:type="page"/>
      </w:r>
    </w:p>
    <w:p w14:paraId="64A00430" w14:textId="3CDB32DF" w:rsidR="00A83833" w:rsidRDefault="00A55972" w:rsidP="00A83833">
      <w:pPr>
        <w:pStyle w:val="Heading1"/>
        <w:spacing w:line="360" w:lineRule="auto"/>
        <w:jc w:val="both"/>
      </w:pPr>
      <w:bookmarkStart w:id="15" w:name="_Toc61597386"/>
      <w:r>
        <w:lastRenderedPageBreak/>
        <w:t xml:space="preserve">5.0 </w:t>
      </w:r>
      <w:r w:rsidR="00A917B1">
        <w:t>Condensation Upon Building Fabric</w:t>
      </w:r>
      <w:bookmarkEnd w:id="15"/>
    </w:p>
    <w:p w14:paraId="21A50EDF" w14:textId="77777777" w:rsidR="00A917B1" w:rsidRPr="00A917B1" w:rsidRDefault="00A917B1" w:rsidP="00A917B1"/>
    <w:p w14:paraId="4342FE7E" w14:textId="59DBBF55" w:rsidR="00493823" w:rsidRDefault="006F68B0" w:rsidP="003802EC">
      <w:pPr>
        <w:spacing w:line="360" w:lineRule="auto"/>
        <w:jc w:val="both"/>
        <w:rPr>
          <w:rFonts w:cs="Arial"/>
        </w:rPr>
      </w:pPr>
      <w:r>
        <w:rPr>
          <w:rFonts w:cs="Arial"/>
        </w:rPr>
        <w:t xml:space="preserve">Ventilation is a critical part of the build especially within timber framed construction, which </w:t>
      </w:r>
      <w:r w:rsidR="00AF577F">
        <w:rPr>
          <w:rFonts w:cs="Arial"/>
        </w:rPr>
        <w:t xml:space="preserve">has </w:t>
      </w:r>
      <w:r>
        <w:rPr>
          <w:rFonts w:cs="Arial"/>
        </w:rPr>
        <w:t>become more popular as from a suitability perspective is hugely effective. Consideration upon building fabric is vital, there are a range of problems which can occur if the selected building fabric chosen isn’t adequate. One of the main issues that occurs when not selecting the correct building fabric is condensation. Condensation is warm air colliding with cold surfaces</w:t>
      </w:r>
      <w:r w:rsidR="00FA0343">
        <w:rPr>
          <w:rFonts w:cs="Arial"/>
        </w:rPr>
        <w:t xml:space="preserve">. </w:t>
      </w:r>
    </w:p>
    <w:p w14:paraId="0D843717" w14:textId="1A3BFDDE" w:rsidR="00A917B1" w:rsidRDefault="006F68B0" w:rsidP="00493823">
      <w:pPr>
        <w:spacing w:line="360" w:lineRule="auto"/>
        <w:ind w:firstLine="720"/>
        <w:jc w:val="both"/>
        <w:rPr>
          <w:rFonts w:cs="Arial"/>
        </w:rPr>
      </w:pPr>
      <w:r>
        <w:rPr>
          <w:rFonts w:cs="Arial"/>
        </w:rPr>
        <w:t xml:space="preserve"> </w:t>
      </w:r>
      <w:r w:rsidR="00493823">
        <w:rPr>
          <w:rFonts w:cs="Arial"/>
        </w:rPr>
        <w:t xml:space="preserve">The basics of preventing condensation is to prevent what’s referred to as the ‘dew point’ occurring. Dew Point ‘Temperature at which saturated air releases water vapour as liquid’ </w:t>
      </w:r>
      <w:sdt>
        <w:sdtPr>
          <w:rPr>
            <w:rFonts w:cs="Arial"/>
          </w:rPr>
          <w:id w:val="-305474050"/>
          <w:citation/>
        </w:sdtPr>
        <w:sdtEndPr/>
        <w:sdtContent>
          <w:r w:rsidR="00493823">
            <w:rPr>
              <w:rFonts w:cs="Arial"/>
            </w:rPr>
            <w:fldChar w:fldCharType="begin"/>
          </w:r>
          <w:r w:rsidR="00520F53">
            <w:rPr>
              <w:rFonts w:cs="Arial"/>
            </w:rPr>
            <w:instrText xml:space="preserve">CITATION Mik18 \l 2057 </w:instrText>
          </w:r>
          <w:r w:rsidR="00493823">
            <w:rPr>
              <w:rFonts w:cs="Arial"/>
            </w:rPr>
            <w:fldChar w:fldCharType="separate"/>
          </w:r>
          <w:r w:rsidR="00AF577F" w:rsidRPr="00AF577F">
            <w:rPr>
              <w:rFonts w:cs="Arial"/>
              <w:noProof/>
            </w:rPr>
            <w:t>(Riley, 2018)</w:t>
          </w:r>
          <w:r w:rsidR="00493823">
            <w:rPr>
              <w:rFonts w:cs="Arial"/>
            </w:rPr>
            <w:fldChar w:fldCharType="end"/>
          </w:r>
        </w:sdtContent>
      </w:sdt>
      <w:r w:rsidR="00493823">
        <w:rPr>
          <w:rFonts w:cs="Arial"/>
        </w:rPr>
        <w:t xml:space="preserve">. One cause of condensation is not having adequate insulation in walls and roof structures. Insulation is used to keep the heat in the building. If the correct insulation is not selected and the u-values are incorrect, this can result in the heat escaping and the internal walls and roof structure dropping to the ‘dew point’ temperature. This will result in moisture occurring and the walls and roof becoming damp. </w:t>
      </w:r>
    </w:p>
    <w:p w14:paraId="6DF16BBB" w14:textId="3FCFF283" w:rsidR="00A917B1" w:rsidRDefault="00A917B1" w:rsidP="00A917B1">
      <w:pPr>
        <w:spacing w:line="360" w:lineRule="auto"/>
        <w:ind w:firstLine="720"/>
        <w:jc w:val="both"/>
        <w:rPr>
          <w:rFonts w:cs="Arial"/>
        </w:rPr>
      </w:pPr>
      <w:r>
        <w:rPr>
          <w:rFonts w:cs="Arial"/>
        </w:rPr>
        <w:t xml:space="preserve">If the correct insulation is selected, this means the heat is maintained within the building. The heat that is maintained within the building rises therefore heat loss </w:t>
      </w:r>
      <w:r w:rsidR="00CA6D65">
        <w:rPr>
          <w:rFonts w:cs="Arial"/>
        </w:rPr>
        <w:t xml:space="preserve">often </w:t>
      </w:r>
      <w:r>
        <w:rPr>
          <w:rFonts w:cs="Arial"/>
        </w:rPr>
        <w:t xml:space="preserve">occurs through the roof. The moist warm air that rises has potential to build up in the roof space and condensate with any cold surface within the attic space.  This emphasises the importance of ventilation in the roof space which will be talked about on the next page of the report. The consequences of condensation are that the areas that may become damp because of the condensation could result in the damp seeping through to the timber frame which leads to a bigger issue of the timber frame potentially rotting. </w:t>
      </w:r>
    </w:p>
    <w:p w14:paraId="7DB83E2D" w14:textId="77777777" w:rsidR="00493823" w:rsidRDefault="00493823" w:rsidP="00493823">
      <w:pPr>
        <w:spacing w:line="360" w:lineRule="auto"/>
        <w:ind w:firstLine="720"/>
        <w:jc w:val="both"/>
        <w:rPr>
          <w:rFonts w:cs="Arial"/>
        </w:rPr>
      </w:pPr>
    </w:p>
    <w:p w14:paraId="2401DA3A" w14:textId="77777777" w:rsidR="00493823" w:rsidRDefault="008D32D2" w:rsidP="003802EC">
      <w:pPr>
        <w:spacing w:line="360" w:lineRule="auto"/>
        <w:jc w:val="both"/>
        <w:rPr>
          <w:rFonts w:cs="Arial"/>
        </w:rPr>
      </w:pPr>
      <w:r>
        <w:rPr>
          <w:rFonts w:cs="Arial"/>
        </w:rPr>
        <w:tab/>
      </w:r>
    </w:p>
    <w:p w14:paraId="6B782440" w14:textId="77777777" w:rsidR="00493823" w:rsidRDefault="00493823" w:rsidP="003802EC">
      <w:pPr>
        <w:spacing w:line="360" w:lineRule="auto"/>
        <w:jc w:val="both"/>
        <w:rPr>
          <w:rFonts w:cs="Arial"/>
        </w:rPr>
      </w:pPr>
    </w:p>
    <w:p w14:paraId="36A3291E" w14:textId="34A94F4E" w:rsidR="00765B7E" w:rsidRPr="00080747" w:rsidRDefault="00FA0343" w:rsidP="003802EC">
      <w:pPr>
        <w:spacing w:line="360" w:lineRule="auto"/>
        <w:jc w:val="both"/>
        <w:rPr>
          <w:rFonts w:cs="Arial"/>
        </w:rPr>
      </w:pPr>
      <w:r>
        <w:rPr>
          <w:rFonts w:cs="Arial"/>
        </w:rPr>
        <w:tab/>
      </w:r>
    </w:p>
    <w:p w14:paraId="24A66462" w14:textId="77777777" w:rsidR="00A917B1" w:rsidRDefault="00F6468D" w:rsidP="00A917B1">
      <w:pPr>
        <w:rPr>
          <w:color w:val="FF0000"/>
        </w:rPr>
      </w:pPr>
      <w:r>
        <w:rPr>
          <w:color w:val="FF0000"/>
        </w:rPr>
        <w:br w:type="page"/>
      </w:r>
    </w:p>
    <w:p w14:paraId="17B1EF6E" w14:textId="36D38CA7" w:rsidR="00A917B1" w:rsidRDefault="00A55972" w:rsidP="00A55972">
      <w:pPr>
        <w:pStyle w:val="Heading1"/>
        <w:spacing w:line="360" w:lineRule="auto"/>
      </w:pPr>
      <w:bookmarkStart w:id="16" w:name="_Toc61597387"/>
      <w:r>
        <w:lastRenderedPageBreak/>
        <w:t xml:space="preserve">6.0 </w:t>
      </w:r>
      <w:r w:rsidR="00A917B1">
        <w:t>Ventilation to Reduce Condensation</w:t>
      </w:r>
      <w:bookmarkEnd w:id="16"/>
    </w:p>
    <w:p w14:paraId="6CC7BE61" w14:textId="77777777" w:rsidR="00A55972" w:rsidRPr="00A55972" w:rsidRDefault="00A55972" w:rsidP="00A55972"/>
    <w:p w14:paraId="1F45D10F" w14:textId="05650796" w:rsidR="00A917B1" w:rsidRDefault="00A917B1" w:rsidP="00A917B1">
      <w:pPr>
        <w:spacing w:line="360" w:lineRule="auto"/>
        <w:jc w:val="both"/>
        <w:rPr>
          <w:rFonts w:cs="Arial"/>
        </w:rPr>
      </w:pPr>
      <w:r>
        <w:rPr>
          <w:rFonts w:cs="Arial"/>
          <w:b/>
          <w:bCs/>
          <w:noProof/>
        </w:rPr>
        <w:drawing>
          <wp:anchor distT="0" distB="0" distL="114300" distR="114300" simplePos="0" relativeHeight="251709440" behindDoc="0" locked="0" layoutInCell="1" allowOverlap="1" wp14:anchorId="411F832F" wp14:editId="45BB9A3A">
            <wp:simplePos x="0" y="0"/>
            <wp:positionH relativeFrom="column">
              <wp:posOffset>657860</wp:posOffset>
            </wp:positionH>
            <wp:positionV relativeFrom="paragraph">
              <wp:posOffset>1472565</wp:posOffset>
            </wp:positionV>
            <wp:extent cx="4044315" cy="5364480"/>
            <wp:effectExtent l="318"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29" cstate="print">
                      <a:extLst>
                        <a:ext uri="{28A0092B-C50C-407E-A947-70E740481C1C}">
                          <a14:useLocalDpi xmlns:a14="http://schemas.microsoft.com/office/drawing/2010/main" val="0"/>
                        </a:ext>
                      </a:extLst>
                    </a:blip>
                    <a:srcRect l="12576" t="7352" r="4619" b="12317"/>
                    <a:stretch/>
                  </pic:blipFill>
                  <pic:spPr bwMode="auto">
                    <a:xfrm rot="16200000">
                      <a:off x="0" y="0"/>
                      <a:ext cx="4044315" cy="5364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cs="Arial"/>
        </w:rPr>
        <w:t xml:space="preserve">Ventilation is a critical part of </w:t>
      </w:r>
      <w:r w:rsidR="00690D19">
        <w:rPr>
          <w:rFonts w:cs="Arial"/>
        </w:rPr>
        <w:t>reducing condensation</w:t>
      </w:r>
      <w:r>
        <w:rPr>
          <w:rFonts w:cs="Arial"/>
        </w:rPr>
        <w:t xml:space="preserve">. As stated on the above page of the report, if the building is correctly insulated the heat is maintained within the building. Within this proposed building, it can be portrayed in the report that the U-value calculations have been undertaken to make sure the correct thickness of insulation is used, so the heat can be maintained within the building. This means that the heat maintained within the building will rise, so is vital that the warm air which has potential to carry moisture is ventilated out of the building. </w:t>
      </w:r>
    </w:p>
    <w:p w14:paraId="3A82AAE0" w14:textId="3FB2F246" w:rsidR="00A917B1" w:rsidRDefault="00A917B1" w:rsidP="00A917B1">
      <w:pPr>
        <w:spacing w:line="360" w:lineRule="auto"/>
        <w:jc w:val="both"/>
        <w:rPr>
          <w:rFonts w:cs="Arial"/>
        </w:rPr>
      </w:pPr>
      <w:r>
        <w:rPr>
          <w:rFonts w:cs="Arial"/>
        </w:rPr>
        <w:t xml:space="preserve">The below drawing from section 4.1 of the report portrays this: </w:t>
      </w:r>
    </w:p>
    <w:p w14:paraId="0F3D94B6" w14:textId="2F8492D7" w:rsidR="00A917B1" w:rsidRDefault="00A917B1" w:rsidP="00A917B1">
      <w:pPr>
        <w:spacing w:line="360" w:lineRule="auto"/>
        <w:jc w:val="both"/>
        <w:rPr>
          <w:rFonts w:cs="Arial"/>
        </w:rPr>
      </w:pPr>
    </w:p>
    <w:p w14:paraId="597177F8" w14:textId="77777777" w:rsidR="00A917B1" w:rsidRDefault="00A917B1" w:rsidP="00A917B1">
      <w:pPr>
        <w:rPr>
          <w:color w:val="FF0000"/>
        </w:rPr>
      </w:pPr>
    </w:p>
    <w:p w14:paraId="2FD0933B" w14:textId="5ACE55DD" w:rsidR="00A917B1" w:rsidRDefault="00A917B1" w:rsidP="00A917B1">
      <w:pPr>
        <w:rPr>
          <w:color w:val="FF0000"/>
        </w:rPr>
      </w:pPr>
    </w:p>
    <w:p w14:paraId="38C0EFD4" w14:textId="5CBD6B1C" w:rsidR="00A917B1" w:rsidRDefault="00A917B1" w:rsidP="00A917B1">
      <w:pPr>
        <w:rPr>
          <w:color w:val="FF0000"/>
        </w:rPr>
      </w:pPr>
    </w:p>
    <w:p w14:paraId="69C2FBDE" w14:textId="784566A9" w:rsidR="00A917B1" w:rsidRDefault="00A917B1" w:rsidP="00A917B1">
      <w:pPr>
        <w:rPr>
          <w:color w:val="FF0000"/>
        </w:rPr>
      </w:pPr>
    </w:p>
    <w:p w14:paraId="19805AA2" w14:textId="6C21A86E" w:rsidR="00A917B1" w:rsidRDefault="00A917B1" w:rsidP="00A917B1">
      <w:pPr>
        <w:rPr>
          <w:color w:val="FF0000"/>
        </w:rPr>
      </w:pPr>
    </w:p>
    <w:p w14:paraId="62476AE9" w14:textId="68DD5CA9" w:rsidR="00A917B1" w:rsidRDefault="00A917B1" w:rsidP="00A917B1">
      <w:pPr>
        <w:rPr>
          <w:color w:val="FF0000"/>
        </w:rPr>
      </w:pPr>
    </w:p>
    <w:p w14:paraId="0F38AE71" w14:textId="77777777" w:rsidR="00A917B1" w:rsidRDefault="00A917B1" w:rsidP="00A917B1">
      <w:pPr>
        <w:rPr>
          <w:color w:val="FF0000"/>
        </w:rPr>
      </w:pPr>
    </w:p>
    <w:p w14:paraId="5AA51CDA" w14:textId="77777777" w:rsidR="00A917B1" w:rsidRDefault="00A917B1" w:rsidP="00A917B1">
      <w:pPr>
        <w:rPr>
          <w:color w:val="FF0000"/>
        </w:rPr>
      </w:pPr>
    </w:p>
    <w:p w14:paraId="3373431F" w14:textId="77777777" w:rsidR="00A917B1" w:rsidRDefault="00A917B1" w:rsidP="00A917B1">
      <w:pPr>
        <w:rPr>
          <w:color w:val="FF0000"/>
        </w:rPr>
      </w:pPr>
    </w:p>
    <w:p w14:paraId="0279296D" w14:textId="77777777" w:rsidR="00A917B1" w:rsidRDefault="00A917B1" w:rsidP="00A917B1">
      <w:pPr>
        <w:rPr>
          <w:color w:val="FF0000"/>
        </w:rPr>
      </w:pPr>
    </w:p>
    <w:p w14:paraId="3E808A47" w14:textId="3D0F3FA6" w:rsidR="00A917B1" w:rsidRDefault="00A917B1" w:rsidP="00A917B1">
      <w:pPr>
        <w:rPr>
          <w:color w:val="FF0000"/>
        </w:rPr>
      </w:pPr>
      <w:r>
        <w:rPr>
          <w:noProof/>
          <w:color w:val="FF0000"/>
        </w:rPr>
        <mc:AlternateContent>
          <mc:Choice Requires="wps">
            <w:drawing>
              <wp:anchor distT="0" distB="0" distL="114300" distR="114300" simplePos="0" relativeHeight="251710464" behindDoc="0" locked="0" layoutInCell="1" allowOverlap="1" wp14:anchorId="3D8F9077" wp14:editId="5F7441DD">
                <wp:simplePos x="0" y="0"/>
                <wp:positionH relativeFrom="column">
                  <wp:posOffset>548641</wp:posOffset>
                </wp:positionH>
                <wp:positionV relativeFrom="paragraph">
                  <wp:posOffset>147320</wp:posOffset>
                </wp:positionV>
                <wp:extent cx="1011936" cy="158496"/>
                <wp:effectExtent l="0" t="17780" r="0" b="12065"/>
                <wp:wrapNone/>
                <wp:docPr id="29" name="Right Arrow 29"/>
                <wp:cNvGraphicFramePr/>
                <a:graphic xmlns:a="http://schemas.openxmlformats.org/drawingml/2006/main">
                  <a:graphicData uri="http://schemas.microsoft.com/office/word/2010/wordprocessingShape">
                    <wps:wsp>
                      <wps:cNvSpPr/>
                      <wps:spPr>
                        <a:xfrm rot="16200000">
                          <a:off x="0" y="0"/>
                          <a:ext cx="1011936" cy="158496"/>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AC9A67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9" o:spid="_x0000_s1026" type="#_x0000_t13" style="position:absolute;margin-left:43.2pt;margin-top:11.6pt;width:79.7pt;height:12.5pt;rotation:-90;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" adj="19908" fillcolor="#4472c4 [3204]" strokecolor="#1f3763 [1604]" strokeweight="1pt"/>
            </w:pict>
          </mc:Fallback>
        </mc:AlternateContent>
      </w:r>
    </w:p>
    <w:p w14:paraId="552834F8" w14:textId="31E1DC61" w:rsidR="00A917B1" w:rsidRDefault="00A917B1" w:rsidP="00A917B1">
      <w:pPr>
        <w:rPr>
          <w:color w:val="FF0000"/>
        </w:rPr>
      </w:pPr>
    </w:p>
    <w:p w14:paraId="66BAF20E" w14:textId="4F0F5409" w:rsidR="00A917B1" w:rsidRDefault="00A917B1" w:rsidP="00A917B1">
      <w:pPr>
        <w:rPr>
          <w:color w:val="FF0000"/>
        </w:rPr>
      </w:pPr>
    </w:p>
    <w:p w14:paraId="66467BE0" w14:textId="0B757BAF" w:rsidR="00A917B1" w:rsidRDefault="00A917B1" w:rsidP="00A917B1">
      <w:pPr>
        <w:rPr>
          <w:color w:val="FF0000"/>
        </w:rPr>
      </w:pPr>
    </w:p>
    <w:p w14:paraId="7CED7FA3" w14:textId="1FCB0E04" w:rsidR="00A917B1" w:rsidRDefault="00A917B1" w:rsidP="00A917B1">
      <w:pPr>
        <w:rPr>
          <w:color w:val="FF0000"/>
        </w:rPr>
      </w:pPr>
    </w:p>
    <w:p w14:paraId="329B1C01" w14:textId="669E39CB" w:rsidR="00A917B1" w:rsidRDefault="00A917B1" w:rsidP="00A917B1">
      <w:pPr>
        <w:rPr>
          <w:color w:val="FF0000"/>
        </w:rPr>
      </w:pPr>
    </w:p>
    <w:p w14:paraId="7D545A50" w14:textId="2819B03E" w:rsidR="00A917B1" w:rsidRDefault="00A917B1" w:rsidP="00A917B1">
      <w:pPr>
        <w:rPr>
          <w:color w:val="FF0000"/>
        </w:rPr>
      </w:pPr>
    </w:p>
    <w:p w14:paraId="7C8AF3B1" w14:textId="4A05CD4F" w:rsidR="00A917B1" w:rsidRDefault="00A917B1" w:rsidP="00A917B1">
      <w:pPr>
        <w:rPr>
          <w:color w:val="FF0000"/>
        </w:rPr>
      </w:pPr>
    </w:p>
    <w:p w14:paraId="7F86DAB6" w14:textId="738170D3" w:rsidR="00A917B1" w:rsidRDefault="00A917B1" w:rsidP="00A917B1">
      <w:pPr>
        <w:rPr>
          <w:color w:val="FF0000"/>
        </w:rPr>
      </w:pPr>
    </w:p>
    <w:p w14:paraId="47D24078" w14:textId="47012D78" w:rsidR="00A917B1" w:rsidRDefault="00A917B1" w:rsidP="00A917B1">
      <w:pPr>
        <w:rPr>
          <w:color w:val="FF0000"/>
        </w:rPr>
      </w:pPr>
    </w:p>
    <w:p w14:paraId="65C49AAF" w14:textId="426F20D6" w:rsidR="00A917B1" w:rsidRDefault="00A917B1" w:rsidP="00A917B1">
      <w:pPr>
        <w:rPr>
          <w:color w:val="FF0000"/>
        </w:rPr>
      </w:pPr>
    </w:p>
    <w:p w14:paraId="3C4B95D9" w14:textId="1BFC8BA5" w:rsidR="00A917B1" w:rsidRDefault="00A917B1" w:rsidP="00A917B1">
      <w:pPr>
        <w:rPr>
          <w:color w:val="FF0000"/>
        </w:rPr>
      </w:pPr>
    </w:p>
    <w:p w14:paraId="303EA146" w14:textId="77777777" w:rsidR="001C72DA" w:rsidRDefault="001C72DA" w:rsidP="00A917B1">
      <w:pPr>
        <w:spacing w:line="360" w:lineRule="auto"/>
        <w:rPr>
          <w:color w:val="000000" w:themeColor="text1"/>
        </w:rPr>
      </w:pPr>
    </w:p>
    <w:p w14:paraId="3F313F10" w14:textId="5E990AC2" w:rsidR="00A917B1" w:rsidRDefault="00A917B1" w:rsidP="00A917B1">
      <w:pPr>
        <w:spacing w:line="360" w:lineRule="auto"/>
        <w:rPr>
          <w:color w:val="000000" w:themeColor="text1"/>
        </w:rPr>
      </w:pPr>
      <w:r>
        <w:rPr>
          <w:color w:val="000000" w:themeColor="text1"/>
        </w:rPr>
        <w:t xml:space="preserve">The above shows that there are vents within the soffits (blue arrow pointing to detail). This allows cool air to be drawn into the roof and vented out at a higher point of the roof. In this case, the roof is metal profile </w:t>
      </w:r>
      <w:r w:rsidR="001C72DA">
        <w:rPr>
          <w:color w:val="000000" w:themeColor="text1"/>
        </w:rPr>
        <w:t>sheeting,</w:t>
      </w:r>
      <w:r>
        <w:rPr>
          <w:color w:val="000000" w:themeColor="text1"/>
        </w:rPr>
        <w:t xml:space="preserve"> so a ridge vent has been selected which is portrayed on the drawing below: </w:t>
      </w:r>
    </w:p>
    <w:p w14:paraId="55484D36" w14:textId="51C6F9AA" w:rsidR="001C72DA" w:rsidRDefault="001C72DA" w:rsidP="00A917B1">
      <w:pPr>
        <w:spacing w:line="360" w:lineRule="auto"/>
        <w:rPr>
          <w:color w:val="000000" w:themeColor="text1"/>
        </w:rPr>
      </w:pPr>
    </w:p>
    <w:p w14:paraId="5964E1EC" w14:textId="64E063CD" w:rsidR="001C72DA" w:rsidRDefault="001C72DA" w:rsidP="00A917B1">
      <w:pPr>
        <w:spacing w:line="360" w:lineRule="auto"/>
        <w:rPr>
          <w:color w:val="000000" w:themeColor="text1"/>
        </w:rPr>
      </w:pPr>
      <w:r>
        <w:rPr>
          <w:noProof/>
          <w:color w:val="000000" w:themeColor="text1"/>
        </w:rPr>
        <w:lastRenderedPageBreak/>
        <w:drawing>
          <wp:anchor distT="0" distB="0" distL="114300" distR="114300" simplePos="0" relativeHeight="251711488" behindDoc="0" locked="0" layoutInCell="1" allowOverlap="1" wp14:anchorId="2D74251C" wp14:editId="5D813EF5">
            <wp:simplePos x="0" y="0"/>
            <wp:positionH relativeFrom="column">
              <wp:posOffset>-74722</wp:posOffset>
            </wp:positionH>
            <wp:positionV relativeFrom="paragraph">
              <wp:posOffset>246</wp:posOffset>
            </wp:positionV>
            <wp:extent cx="4067810" cy="1870075"/>
            <wp:effectExtent l="0" t="0" r="0" b="0"/>
            <wp:wrapSquare wrapText="bothSides"/>
            <wp:docPr id="16" name="Picture 16" descr="A picture containing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line chart&#10;&#10;Description automatically generated"/>
                    <pic:cNvPicPr/>
                  </pic:nvPicPr>
                  <pic:blipFill rotWithShape="1">
                    <a:blip r:embed="rId30" cstate="print">
                      <a:extLst>
                        <a:ext uri="{28A0092B-C50C-407E-A947-70E740481C1C}">
                          <a14:useLocalDpi xmlns:a14="http://schemas.microsoft.com/office/drawing/2010/main" val="0"/>
                        </a:ext>
                      </a:extLst>
                    </a:blip>
                    <a:srcRect l="26410" t="50507" r="12700" b="7766"/>
                    <a:stretch/>
                  </pic:blipFill>
                  <pic:spPr bwMode="auto">
                    <a:xfrm rot="10800000">
                      <a:off x="0" y="0"/>
                      <a:ext cx="4067810" cy="1870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2DD10C" w14:textId="513723D4" w:rsidR="001C72DA" w:rsidRDefault="001C72DA" w:rsidP="00A917B1">
      <w:pPr>
        <w:spacing w:line="360" w:lineRule="auto"/>
        <w:rPr>
          <w:color w:val="000000" w:themeColor="text1"/>
        </w:rPr>
      </w:pPr>
    </w:p>
    <w:p w14:paraId="204DFD55" w14:textId="66E47848" w:rsidR="001C72DA" w:rsidRPr="00A917B1" w:rsidRDefault="001C72DA" w:rsidP="00A917B1">
      <w:pPr>
        <w:spacing w:line="360" w:lineRule="auto"/>
        <w:rPr>
          <w:color w:val="000000" w:themeColor="text1"/>
        </w:rPr>
      </w:pPr>
    </w:p>
    <w:p w14:paraId="2D676205" w14:textId="77777777" w:rsidR="001C72DA" w:rsidRDefault="001C72DA">
      <w:pPr>
        <w:rPr>
          <w:color w:val="FF0000"/>
        </w:rPr>
      </w:pPr>
    </w:p>
    <w:p w14:paraId="072255F2" w14:textId="77777777" w:rsidR="001C72DA" w:rsidRDefault="001C72DA">
      <w:pPr>
        <w:rPr>
          <w:color w:val="FF0000"/>
        </w:rPr>
      </w:pPr>
    </w:p>
    <w:p w14:paraId="1E9B821F" w14:textId="77777777" w:rsidR="001C72DA" w:rsidRDefault="001C72DA">
      <w:pPr>
        <w:rPr>
          <w:color w:val="FF0000"/>
        </w:rPr>
      </w:pPr>
    </w:p>
    <w:p w14:paraId="5CFFFBA3" w14:textId="77777777" w:rsidR="001C72DA" w:rsidRDefault="001C72DA">
      <w:pPr>
        <w:rPr>
          <w:color w:val="FF0000"/>
        </w:rPr>
      </w:pPr>
    </w:p>
    <w:p w14:paraId="45BC90C7" w14:textId="77777777" w:rsidR="001C72DA" w:rsidRDefault="001C72DA">
      <w:pPr>
        <w:rPr>
          <w:color w:val="FF0000"/>
        </w:rPr>
      </w:pPr>
    </w:p>
    <w:p w14:paraId="34720D4E" w14:textId="77777777" w:rsidR="001C72DA" w:rsidRDefault="001C72DA">
      <w:pPr>
        <w:rPr>
          <w:color w:val="FF0000"/>
        </w:rPr>
      </w:pPr>
    </w:p>
    <w:p w14:paraId="27C21382" w14:textId="77777777" w:rsidR="001C72DA" w:rsidRDefault="001C72DA">
      <w:pPr>
        <w:rPr>
          <w:color w:val="FF0000"/>
        </w:rPr>
      </w:pPr>
    </w:p>
    <w:p w14:paraId="3F4CB2CC" w14:textId="21E092EC" w:rsidR="00A55972" w:rsidRDefault="00CA6D65">
      <w:pPr>
        <w:rPr>
          <w:color w:val="FF0000"/>
        </w:rPr>
      </w:pPr>
      <w:r>
        <w:rPr>
          <w:color w:val="000000" w:themeColor="text1"/>
        </w:rPr>
        <w:t>Ridge Vent</w:t>
      </w:r>
      <w:r w:rsidR="001C72DA" w:rsidRPr="001C72DA">
        <w:rPr>
          <w:color w:val="000000" w:themeColor="text1"/>
        </w:rPr>
        <w:t xml:space="preserve"> where the cool air is vented out. </w:t>
      </w:r>
      <w:r w:rsidR="00A55972">
        <w:rPr>
          <w:color w:val="FF0000"/>
        </w:rPr>
        <w:br w:type="page"/>
      </w:r>
    </w:p>
    <w:bookmarkStart w:id="17" w:name="_Toc61597388" w:displacedByCustomXml="next"/>
    <w:sdt>
      <w:sdtPr>
        <w:rPr>
          <w:rFonts w:eastAsia="Times New Roman" w:cs="Times New Roman"/>
          <w:b w:val="0"/>
          <w:color w:val="auto"/>
          <w:szCs w:val="24"/>
        </w:rPr>
        <w:id w:val="-122923116"/>
        <w:docPartObj>
          <w:docPartGallery w:val="Bibliographies"/>
          <w:docPartUnique/>
        </w:docPartObj>
      </w:sdtPr>
      <w:sdtEndPr/>
      <w:sdtContent>
        <w:p w14:paraId="32D30907" w14:textId="5FB6FB50" w:rsidR="00A55972" w:rsidRDefault="00A55972">
          <w:pPr>
            <w:pStyle w:val="Heading1"/>
          </w:pPr>
          <w:r>
            <w:t>References</w:t>
          </w:r>
          <w:bookmarkEnd w:id="17"/>
        </w:p>
        <w:p w14:paraId="2FE9BA3D" w14:textId="77777777" w:rsidR="00A55972" w:rsidRPr="00A55972" w:rsidRDefault="00A55972" w:rsidP="002A59CB">
          <w:pPr>
            <w:spacing w:line="360" w:lineRule="auto"/>
          </w:pPr>
        </w:p>
        <w:sdt>
          <w:sdtPr>
            <w:id w:val="111145805"/>
            <w:bibliography/>
          </w:sdtPr>
          <w:sdtEndPr/>
          <w:sdtContent>
            <w:p w14:paraId="28715BED" w14:textId="1B7DB2D5" w:rsidR="00AF577F" w:rsidRDefault="00A55972" w:rsidP="002A59CB">
              <w:pPr>
                <w:pStyle w:val="Bibliography"/>
                <w:spacing w:line="360" w:lineRule="auto"/>
                <w:rPr>
                  <w:noProof/>
                </w:rPr>
              </w:pPr>
              <w:r>
                <w:fldChar w:fldCharType="begin"/>
              </w:r>
              <w:r>
                <w:instrText xml:space="preserve"> BIBLIOGRAPHY </w:instrText>
              </w:r>
              <w:r>
                <w:fldChar w:fldCharType="separate"/>
              </w:r>
              <w:r w:rsidR="002A59CB">
                <w:rPr>
                  <w:noProof/>
                </w:rPr>
                <w:t>BSI</w:t>
              </w:r>
              <w:r w:rsidR="00AF577F">
                <w:rPr>
                  <w:noProof/>
                </w:rPr>
                <w:t xml:space="preserve"> [Online].</w:t>
              </w:r>
            </w:p>
            <w:p w14:paraId="1FE06CDD" w14:textId="1B93DB88" w:rsidR="00AF577F" w:rsidRDefault="00AF577F" w:rsidP="002A59CB">
              <w:pPr>
                <w:pStyle w:val="Bibliography"/>
                <w:spacing w:line="360" w:lineRule="auto"/>
                <w:rPr>
                  <w:noProof/>
                </w:rPr>
              </w:pPr>
              <w:r>
                <w:rPr>
                  <w:noProof/>
                </w:rPr>
                <w:t xml:space="preserve">BSI, 2015. </w:t>
              </w:r>
              <w:r>
                <w:rPr>
                  <w:i/>
                  <w:iCs/>
                  <w:noProof/>
                </w:rPr>
                <w:t xml:space="preserve">British Standards. </w:t>
              </w:r>
              <w:r>
                <w:rPr>
                  <w:noProof/>
                </w:rPr>
                <w:t xml:space="preserve">[Online] </w:t>
              </w:r>
              <w:r>
                <w:rPr>
                  <w:noProof/>
                </w:rPr>
                <w:br/>
                <w:t xml:space="preserve">Available at: </w:t>
              </w:r>
              <w:r>
                <w:rPr>
                  <w:noProof/>
                  <w:u w:val="single"/>
                </w:rPr>
                <w:t>https://shop.bsigroup.com/ProductDetail?pid=000000000030403579</w:t>
              </w:r>
              <w:r>
                <w:rPr>
                  <w:noProof/>
                </w:rPr>
                <w:br/>
                <w:t>[Accessed 28th December 2020].</w:t>
              </w:r>
            </w:p>
            <w:p w14:paraId="1259AEAD" w14:textId="77777777" w:rsidR="002A59CB" w:rsidRPr="002A59CB" w:rsidRDefault="002A59CB" w:rsidP="002A59CB"/>
            <w:p w14:paraId="7FBD24FC" w14:textId="6FABE685" w:rsidR="00AF577F" w:rsidRDefault="00AF577F" w:rsidP="002A59CB">
              <w:pPr>
                <w:pStyle w:val="Bibliography"/>
                <w:spacing w:line="360" w:lineRule="auto"/>
                <w:rPr>
                  <w:noProof/>
                </w:rPr>
              </w:pPr>
              <w:r>
                <w:rPr>
                  <w:noProof/>
                </w:rPr>
                <w:t>Goverment, W., 2010</w:t>
              </w:r>
              <w:r w:rsidR="002A59CB">
                <w:rPr>
                  <w:noProof/>
                </w:rPr>
                <w:t xml:space="preserve">. </w:t>
              </w:r>
              <w:r>
                <w:rPr>
                  <w:i/>
                  <w:iCs/>
                  <w:noProof/>
                </w:rPr>
                <w:t xml:space="preserve"> Building Regulations Approved Document K. </w:t>
              </w:r>
              <w:r>
                <w:rPr>
                  <w:noProof/>
                </w:rPr>
                <w:t xml:space="preserve">[Online] </w:t>
              </w:r>
              <w:r>
                <w:rPr>
                  <w:noProof/>
                </w:rPr>
                <w:br/>
                <w:t xml:space="preserve">Available at: </w:t>
              </w:r>
              <w:r>
                <w:rPr>
                  <w:noProof/>
                  <w:u w:val="single"/>
                </w:rPr>
                <w:t>https://gov.wales/sites/default/files/publications/2019-05/building-regulations-guidance-part-k-protection-from-falling-collision-and-impact.pdf</w:t>
              </w:r>
              <w:r>
                <w:rPr>
                  <w:noProof/>
                </w:rPr>
                <w:br/>
                <w:t>[Accessed 4th January 2021].</w:t>
              </w:r>
            </w:p>
            <w:p w14:paraId="236DA394" w14:textId="77777777" w:rsidR="002A59CB" w:rsidRPr="002A59CB" w:rsidRDefault="002A59CB" w:rsidP="002A59CB"/>
            <w:p w14:paraId="1640DB6C" w14:textId="5A4D6F40" w:rsidR="00AF577F" w:rsidRDefault="00AF577F" w:rsidP="002A59CB">
              <w:pPr>
                <w:pStyle w:val="Bibliography"/>
                <w:spacing w:line="360" w:lineRule="auto"/>
                <w:rPr>
                  <w:noProof/>
                </w:rPr>
              </w:pPr>
              <w:r>
                <w:rPr>
                  <w:noProof/>
                </w:rPr>
                <w:t xml:space="preserve">Goverment, W., 2014. </w:t>
              </w:r>
              <w:r>
                <w:rPr>
                  <w:i/>
                  <w:iCs/>
                  <w:noProof/>
                </w:rPr>
                <w:t xml:space="preserve">Building Regulations Approved Document C. </w:t>
              </w:r>
              <w:r>
                <w:rPr>
                  <w:noProof/>
                </w:rPr>
                <w:t xml:space="preserve">[Online] </w:t>
              </w:r>
              <w:r>
                <w:rPr>
                  <w:noProof/>
                </w:rPr>
                <w:br/>
                <w:t xml:space="preserve">Available at: </w:t>
              </w:r>
              <w:r>
                <w:rPr>
                  <w:noProof/>
                  <w:u w:val="single"/>
                </w:rPr>
                <w:t>https://gov.wales/sites/default/files/publications/2019-05/building-regulations-guidance-part-c-resistance-to-contaminants-and-moisture.pdf</w:t>
              </w:r>
              <w:r>
                <w:rPr>
                  <w:noProof/>
                </w:rPr>
                <w:br/>
                <w:t>[Accessed 5th January 2021].</w:t>
              </w:r>
            </w:p>
            <w:p w14:paraId="042C2D58" w14:textId="77777777" w:rsidR="002A59CB" w:rsidRPr="002A59CB" w:rsidRDefault="002A59CB" w:rsidP="002A59CB"/>
            <w:p w14:paraId="512E8C16" w14:textId="2DD447C3" w:rsidR="00AF577F" w:rsidRDefault="00AF577F" w:rsidP="002A59CB">
              <w:pPr>
                <w:pStyle w:val="Bibliography"/>
                <w:spacing w:line="360" w:lineRule="auto"/>
                <w:rPr>
                  <w:noProof/>
                </w:rPr>
              </w:pPr>
              <w:r>
                <w:rPr>
                  <w:noProof/>
                </w:rPr>
                <w:t xml:space="preserve">Goverment, W., 2014. </w:t>
              </w:r>
              <w:r>
                <w:rPr>
                  <w:i/>
                  <w:iCs/>
                  <w:noProof/>
                </w:rPr>
                <w:t xml:space="preserve">Building Regulations Approved Document K. </w:t>
              </w:r>
              <w:r>
                <w:rPr>
                  <w:noProof/>
                </w:rPr>
                <w:t xml:space="preserve">[Online] </w:t>
              </w:r>
              <w:r>
                <w:rPr>
                  <w:noProof/>
                </w:rPr>
                <w:br/>
                <w:t xml:space="preserve">Available at: </w:t>
              </w:r>
              <w:r>
                <w:rPr>
                  <w:noProof/>
                  <w:u w:val="single"/>
                </w:rPr>
                <w:t>https://gov.wales/sites/default/files/publications/2019-05/building-regulations-guidance-part-k-protection-from-falling-collision-and-impact.pdf</w:t>
              </w:r>
              <w:r>
                <w:rPr>
                  <w:noProof/>
                </w:rPr>
                <w:br/>
                <w:t>[Accessed 10th January 2021].</w:t>
              </w:r>
            </w:p>
            <w:p w14:paraId="43D1BF8F" w14:textId="77777777" w:rsidR="002A59CB" w:rsidRPr="002A59CB" w:rsidRDefault="002A59CB" w:rsidP="002A59CB"/>
            <w:p w14:paraId="01C0F745" w14:textId="60AEA1DF" w:rsidR="00AF577F" w:rsidRDefault="00AF577F" w:rsidP="002A59CB">
              <w:pPr>
                <w:pStyle w:val="Bibliography"/>
                <w:spacing w:line="360" w:lineRule="auto"/>
                <w:rPr>
                  <w:noProof/>
                </w:rPr>
              </w:pPr>
              <w:r>
                <w:rPr>
                  <w:noProof/>
                </w:rPr>
                <w:t xml:space="preserve">Goverment, W., 2014. </w:t>
              </w:r>
              <w:r>
                <w:rPr>
                  <w:i/>
                  <w:iCs/>
                  <w:noProof/>
                </w:rPr>
                <w:t xml:space="preserve">Building Regulations Approved Document L1A. </w:t>
              </w:r>
              <w:r>
                <w:rPr>
                  <w:noProof/>
                </w:rPr>
                <w:t xml:space="preserve">[Online] </w:t>
              </w:r>
              <w:r>
                <w:rPr>
                  <w:noProof/>
                </w:rPr>
                <w:br/>
                <w:t xml:space="preserve">Available at: </w:t>
              </w:r>
              <w:r>
                <w:rPr>
                  <w:noProof/>
                  <w:u w:val="single"/>
                </w:rPr>
                <w:t>https://gov.wales/sites/default/files/publications/2019-05/building-regulations-guidance-part-l-conservation-of-fuel-and-power-2014-l1a-new-dwellings.pdf</w:t>
              </w:r>
              <w:r>
                <w:rPr>
                  <w:noProof/>
                </w:rPr>
                <w:br/>
                <w:t>[Accessed 7th January 2021].</w:t>
              </w:r>
            </w:p>
            <w:p w14:paraId="2684C872" w14:textId="77777777" w:rsidR="002A59CB" w:rsidRPr="002A59CB" w:rsidRDefault="002A59CB" w:rsidP="002A59CB"/>
            <w:p w14:paraId="62DACC49" w14:textId="4F0A8E7C" w:rsidR="00AF577F" w:rsidRDefault="00AF577F" w:rsidP="002A59CB">
              <w:pPr>
                <w:pStyle w:val="Bibliography"/>
                <w:spacing w:line="360" w:lineRule="auto"/>
                <w:rPr>
                  <w:noProof/>
                </w:rPr>
              </w:pPr>
              <w:r>
                <w:rPr>
                  <w:noProof/>
                </w:rPr>
                <w:t xml:space="preserve">Goverment, W., 2014. </w:t>
              </w:r>
              <w:r>
                <w:rPr>
                  <w:i/>
                  <w:iCs/>
                  <w:noProof/>
                </w:rPr>
                <w:t xml:space="preserve">Building Regulations Approved Document L1A. </w:t>
              </w:r>
              <w:r>
                <w:rPr>
                  <w:noProof/>
                </w:rPr>
                <w:t xml:space="preserve">[Online] </w:t>
              </w:r>
              <w:r>
                <w:rPr>
                  <w:noProof/>
                </w:rPr>
                <w:br/>
                <w:t xml:space="preserve">Available at: </w:t>
              </w:r>
              <w:r>
                <w:rPr>
                  <w:noProof/>
                  <w:u w:val="single"/>
                </w:rPr>
                <w:t>https://gov.wales/sites/default/files/publications/2019-05/building-regulations-guidance-part-c-resistance-to-contaminants-and-moisture.pdf</w:t>
              </w:r>
              <w:r>
                <w:rPr>
                  <w:noProof/>
                </w:rPr>
                <w:br/>
                <w:t>[Accessed 6th January 2021].</w:t>
              </w:r>
            </w:p>
            <w:p w14:paraId="6309196A" w14:textId="77777777" w:rsidR="002A59CB" w:rsidRPr="002A59CB" w:rsidRDefault="002A59CB" w:rsidP="002A59CB"/>
            <w:p w14:paraId="7EDBEB87" w14:textId="6F20E6B3" w:rsidR="00AF577F" w:rsidRDefault="00AF577F" w:rsidP="002A59CB">
              <w:pPr>
                <w:pStyle w:val="Bibliography"/>
                <w:spacing w:line="360" w:lineRule="auto"/>
                <w:rPr>
                  <w:noProof/>
                </w:rPr>
              </w:pPr>
              <w:r>
                <w:rPr>
                  <w:noProof/>
                </w:rPr>
                <w:t xml:space="preserve">Goverment, W., 2017. </w:t>
              </w:r>
              <w:r>
                <w:rPr>
                  <w:i/>
                  <w:iCs/>
                  <w:noProof/>
                </w:rPr>
                <w:t xml:space="preserve">Building Regulations Approved Document A. </w:t>
              </w:r>
              <w:r>
                <w:rPr>
                  <w:noProof/>
                </w:rPr>
                <w:t xml:space="preserve">[Online] </w:t>
              </w:r>
              <w:r>
                <w:rPr>
                  <w:noProof/>
                </w:rPr>
                <w:br/>
                <w:t xml:space="preserve">Available at: </w:t>
              </w:r>
              <w:r>
                <w:rPr>
                  <w:noProof/>
                  <w:u w:val="single"/>
                </w:rPr>
                <w:t>https://www.ihsti.com/tempimg/375A6E2-CIS888614800317109.pdf</w:t>
              </w:r>
              <w:r>
                <w:rPr>
                  <w:noProof/>
                </w:rPr>
                <w:br/>
                <w:t>[Accessed 27th December 2020].</w:t>
              </w:r>
            </w:p>
            <w:p w14:paraId="5C3F5025" w14:textId="77777777" w:rsidR="002A59CB" w:rsidRPr="002A59CB" w:rsidRDefault="002A59CB" w:rsidP="002A59CB"/>
            <w:p w14:paraId="55E7972C" w14:textId="03F283AC" w:rsidR="00AF577F" w:rsidRDefault="00AF577F" w:rsidP="002A59CB">
              <w:pPr>
                <w:pStyle w:val="Bibliography"/>
                <w:spacing w:line="360" w:lineRule="auto"/>
                <w:rPr>
                  <w:noProof/>
                </w:rPr>
              </w:pPr>
              <w:r>
                <w:rPr>
                  <w:noProof/>
                </w:rPr>
                <w:t xml:space="preserve">Goverment, W., 2017. </w:t>
              </w:r>
              <w:r>
                <w:rPr>
                  <w:i/>
                  <w:iCs/>
                  <w:noProof/>
                </w:rPr>
                <w:t xml:space="preserve">Building Regulations Approved Document C. </w:t>
              </w:r>
              <w:r>
                <w:rPr>
                  <w:noProof/>
                </w:rPr>
                <w:t xml:space="preserve">[Online] </w:t>
              </w:r>
              <w:r>
                <w:rPr>
                  <w:noProof/>
                </w:rPr>
                <w:br/>
                <w:t xml:space="preserve">Available at: </w:t>
              </w:r>
              <w:r>
                <w:rPr>
                  <w:noProof/>
                  <w:u w:val="single"/>
                </w:rPr>
                <w:t>https://gov.wales/building-regulations-guidance-part-c-resistance-contaminants-and-moisture</w:t>
              </w:r>
              <w:r>
                <w:rPr>
                  <w:noProof/>
                </w:rPr>
                <w:br/>
                <w:t>[Accessed 29th December 2020].</w:t>
              </w:r>
            </w:p>
            <w:p w14:paraId="09B20400" w14:textId="77777777" w:rsidR="002A59CB" w:rsidRPr="002A59CB" w:rsidRDefault="002A59CB" w:rsidP="002A59CB"/>
            <w:p w14:paraId="309F5A03" w14:textId="5E9596B2" w:rsidR="00AF577F" w:rsidRDefault="00AF577F" w:rsidP="002A59CB">
              <w:pPr>
                <w:pStyle w:val="Bibliography"/>
                <w:spacing w:line="360" w:lineRule="auto"/>
                <w:rPr>
                  <w:noProof/>
                </w:rPr>
              </w:pPr>
              <w:r>
                <w:rPr>
                  <w:noProof/>
                </w:rPr>
                <w:t xml:space="preserve">Kingspan, 2021. </w:t>
              </w:r>
              <w:r>
                <w:rPr>
                  <w:i/>
                  <w:iCs/>
                  <w:noProof/>
                </w:rPr>
                <w:t xml:space="preserve">U-Value Calculator. </w:t>
              </w:r>
              <w:r>
                <w:rPr>
                  <w:noProof/>
                </w:rPr>
                <w:t xml:space="preserve">[Online] </w:t>
              </w:r>
              <w:r>
                <w:rPr>
                  <w:noProof/>
                </w:rPr>
                <w:br/>
                <w:t xml:space="preserve">Available at: </w:t>
              </w:r>
              <w:r>
                <w:rPr>
                  <w:noProof/>
                  <w:u w:val="single"/>
                </w:rPr>
                <w:t>https://www.uvalue-calculator.co.uk/calculator/floors/ground%20floor/solid%20concrete%20-%20insulation%20below%20screed/0.3/60/</w:t>
              </w:r>
              <w:r>
                <w:rPr>
                  <w:noProof/>
                </w:rPr>
                <w:br/>
                <w:t>[Accessed 7th January 2021].</w:t>
              </w:r>
            </w:p>
            <w:p w14:paraId="2BC31A16" w14:textId="77777777" w:rsidR="002A59CB" w:rsidRPr="002A59CB" w:rsidRDefault="002A59CB" w:rsidP="002A59CB"/>
            <w:p w14:paraId="6C4CF58F" w14:textId="76CC7549" w:rsidR="00AF577F" w:rsidRDefault="00AF577F" w:rsidP="002A59CB">
              <w:pPr>
                <w:pStyle w:val="Bibliography"/>
                <w:spacing w:line="360" w:lineRule="auto"/>
                <w:rPr>
                  <w:noProof/>
                </w:rPr>
              </w:pPr>
              <w:r>
                <w:rPr>
                  <w:noProof/>
                </w:rPr>
                <w:t xml:space="preserve">LABC, 2021. </w:t>
              </w:r>
              <w:r>
                <w:rPr>
                  <w:i/>
                  <w:iCs/>
                  <w:noProof/>
                </w:rPr>
                <w:t xml:space="preserve">LABC Timber Frame. </w:t>
              </w:r>
              <w:r>
                <w:rPr>
                  <w:noProof/>
                </w:rPr>
                <w:t xml:space="preserve">[Online] </w:t>
              </w:r>
              <w:r>
                <w:rPr>
                  <w:noProof/>
                </w:rPr>
                <w:br/>
                <w:t xml:space="preserve">Available at: </w:t>
              </w:r>
              <w:r>
                <w:rPr>
                  <w:noProof/>
                  <w:u w:val="single"/>
                </w:rPr>
                <w:t>https://www.labcwarranty.co.uk/blog/acceptable-floor-levels-in-modern-methods-of-construction-mmc/</w:t>
              </w:r>
              <w:r>
                <w:rPr>
                  <w:noProof/>
                </w:rPr>
                <w:br/>
                <w:t>[Accessed 13th January 2021].</w:t>
              </w:r>
            </w:p>
            <w:p w14:paraId="1CBC73AC" w14:textId="77777777" w:rsidR="002A59CB" w:rsidRPr="002A59CB" w:rsidRDefault="002A59CB" w:rsidP="002A59CB"/>
            <w:p w14:paraId="5F75724C" w14:textId="77777777" w:rsidR="00AF577F" w:rsidRDefault="00AF577F" w:rsidP="002A59CB">
              <w:pPr>
                <w:pStyle w:val="Bibliography"/>
                <w:spacing w:line="360" w:lineRule="auto"/>
                <w:rPr>
                  <w:noProof/>
                </w:rPr>
              </w:pPr>
              <w:r>
                <w:rPr>
                  <w:noProof/>
                </w:rPr>
                <w:t xml:space="preserve">Riley, M., 2018. </w:t>
              </w:r>
              <w:r>
                <w:rPr>
                  <w:i/>
                  <w:iCs/>
                  <w:noProof/>
                </w:rPr>
                <w:t xml:space="preserve">Construction Technology 1: House Construction. </w:t>
              </w:r>
              <w:r>
                <w:rPr>
                  <w:noProof/>
                </w:rPr>
                <w:t>Fourth ed. s.l.:Macmillan Eductation.</w:t>
              </w:r>
            </w:p>
            <w:p w14:paraId="37AEB77C" w14:textId="04AE5498" w:rsidR="00AF577F" w:rsidRDefault="00AF577F" w:rsidP="002A59CB">
              <w:pPr>
                <w:pStyle w:val="Bibliography"/>
                <w:spacing w:line="360" w:lineRule="auto"/>
                <w:rPr>
                  <w:noProof/>
                </w:rPr>
              </w:pPr>
              <w:r>
                <w:rPr>
                  <w:noProof/>
                </w:rPr>
                <w:t xml:space="preserve">Rockwool, 2021. [Online] </w:t>
              </w:r>
              <w:r>
                <w:rPr>
                  <w:noProof/>
                </w:rPr>
                <w:br/>
                <w:t xml:space="preserve">Available at: </w:t>
              </w:r>
              <w:r>
                <w:rPr>
                  <w:noProof/>
                  <w:u w:val="single"/>
                </w:rPr>
                <w:t>https://www.rockwool.co.uk/technical-resources/tools/u-value-calculator/</w:t>
              </w:r>
              <w:r>
                <w:rPr>
                  <w:noProof/>
                </w:rPr>
                <w:br/>
                <w:t>[Accessed 1st January 2021].</w:t>
              </w:r>
            </w:p>
            <w:p w14:paraId="2EF00D28" w14:textId="77777777" w:rsidR="002A59CB" w:rsidRPr="002A59CB" w:rsidRDefault="002A59CB" w:rsidP="002A59CB"/>
            <w:p w14:paraId="44C1DCC6" w14:textId="77777777" w:rsidR="00AF577F" w:rsidRDefault="00AF577F" w:rsidP="002A59CB">
              <w:pPr>
                <w:pStyle w:val="Bibliography"/>
                <w:spacing w:line="360" w:lineRule="auto"/>
                <w:rPr>
                  <w:noProof/>
                </w:rPr>
              </w:pPr>
              <w:r>
                <w:rPr>
                  <w:noProof/>
                </w:rPr>
                <w:t xml:space="preserve">Taylor, R. L. a. L., 2011. </w:t>
              </w:r>
              <w:r>
                <w:rPr>
                  <w:i/>
                  <w:iCs/>
                  <w:noProof/>
                </w:rPr>
                <w:t xml:space="preserve">Timber Frame Constructio. , </w:t>
              </w:r>
              <w:r>
                <w:rPr>
                  <w:noProof/>
                </w:rPr>
                <w:t>s.l.: TRADA Technology .</w:t>
              </w:r>
            </w:p>
            <w:p w14:paraId="5C3F71C4" w14:textId="77777777" w:rsidR="00AF577F" w:rsidRDefault="00AF577F" w:rsidP="002A59CB">
              <w:pPr>
                <w:pStyle w:val="Bibliography"/>
                <w:spacing w:line="360" w:lineRule="auto"/>
                <w:rPr>
                  <w:noProof/>
                </w:rPr>
              </w:pPr>
              <w:r>
                <w:rPr>
                  <w:noProof/>
                </w:rPr>
                <w:t xml:space="preserve">TRADA, 2014. </w:t>
              </w:r>
              <w:r>
                <w:rPr>
                  <w:i/>
                  <w:iCs/>
                  <w:noProof/>
                </w:rPr>
                <w:t xml:space="preserve">Eurocode 5 Span Tables. </w:t>
              </w:r>
              <w:r>
                <w:rPr>
                  <w:noProof/>
                </w:rPr>
                <w:t xml:space="preserve">[Online] </w:t>
              </w:r>
              <w:r>
                <w:rPr>
                  <w:noProof/>
                </w:rPr>
                <w:br/>
                <w:t xml:space="preserve">Available at: </w:t>
              </w:r>
              <w:r>
                <w:rPr>
                  <w:noProof/>
                  <w:u w:val="single"/>
                </w:rPr>
                <w:t>https://www.ihsti.com/tempimg/5BD18B3-CIS888614800308138.pdf</w:t>
              </w:r>
              <w:r>
                <w:rPr>
                  <w:noProof/>
                </w:rPr>
                <w:br/>
                <w:t>[Accessed 3rd January 2021].</w:t>
              </w:r>
            </w:p>
            <w:p w14:paraId="650E1341" w14:textId="022DFF4E" w:rsidR="00A55972" w:rsidRDefault="00A55972" w:rsidP="002A59CB">
              <w:pPr>
                <w:spacing w:line="360" w:lineRule="auto"/>
              </w:pPr>
              <w:r>
                <w:rPr>
                  <w:b/>
                  <w:bCs/>
                  <w:noProof/>
                </w:rPr>
                <w:fldChar w:fldCharType="end"/>
              </w:r>
            </w:p>
          </w:sdtContent>
        </w:sdt>
      </w:sdtContent>
    </w:sdt>
    <w:p w14:paraId="6E991A98" w14:textId="77777777" w:rsidR="00A55972" w:rsidRPr="00A55972" w:rsidRDefault="00A55972" w:rsidP="00A55972"/>
    <w:p w14:paraId="220AC342" w14:textId="1B2D89E1" w:rsidR="00A917B1" w:rsidRDefault="00A917B1" w:rsidP="00A917B1">
      <w:pPr>
        <w:rPr>
          <w:color w:val="FF0000"/>
        </w:rPr>
      </w:pPr>
    </w:p>
    <w:p w14:paraId="2240D4DB" w14:textId="29D8E8EB" w:rsidR="00A917B1" w:rsidRPr="00505860" w:rsidRDefault="00A917B1" w:rsidP="003802EC">
      <w:pPr>
        <w:spacing w:line="360" w:lineRule="auto"/>
        <w:jc w:val="both"/>
        <w:rPr>
          <w:color w:val="FF0000"/>
        </w:rPr>
        <w:sectPr w:rsidR="00A917B1" w:rsidRPr="00505860" w:rsidSect="00A83833">
          <w:pgSz w:w="11906" w:h="16838"/>
          <w:pgMar w:top="1440" w:right="1440" w:bottom="1440" w:left="1440" w:header="708" w:footer="708" w:gutter="0"/>
          <w:cols w:space="708"/>
          <w:docGrid w:linePitch="360"/>
        </w:sectPr>
      </w:pPr>
    </w:p>
    <w:p w14:paraId="3073DCD6" w14:textId="71F9BFA6" w:rsidR="00505860" w:rsidRDefault="00505860" w:rsidP="003802EC">
      <w:pPr>
        <w:pStyle w:val="Heading1"/>
        <w:spacing w:line="360" w:lineRule="auto"/>
        <w:jc w:val="both"/>
      </w:pPr>
      <w:bookmarkStart w:id="18" w:name="_Toc61597389"/>
      <w:r w:rsidRPr="00505860">
        <w:lastRenderedPageBreak/>
        <w:t>Appendices</w:t>
      </w:r>
      <w:bookmarkEnd w:id="18"/>
    </w:p>
    <w:p w14:paraId="4A06470E" w14:textId="1BACB055" w:rsidR="00505860" w:rsidRDefault="00505860" w:rsidP="00505860">
      <w:pPr>
        <w:pStyle w:val="Heading2"/>
      </w:pPr>
      <w:bookmarkStart w:id="19" w:name="_Toc61597390"/>
      <w:r>
        <w:rPr>
          <w:noProof/>
        </w:rPr>
        <w:drawing>
          <wp:anchor distT="0" distB="0" distL="114300" distR="114300" simplePos="0" relativeHeight="251660288" behindDoc="0" locked="0" layoutInCell="1" allowOverlap="1" wp14:anchorId="31D08FE7" wp14:editId="484CAA66">
            <wp:simplePos x="0" y="0"/>
            <wp:positionH relativeFrom="column">
              <wp:posOffset>0</wp:posOffset>
            </wp:positionH>
            <wp:positionV relativeFrom="paragraph">
              <wp:posOffset>283845</wp:posOffset>
            </wp:positionV>
            <wp:extent cx="8507095" cy="5029200"/>
            <wp:effectExtent l="0" t="0" r="1905" b="0"/>
            <wp:wrapSquare wrapText="bothSides"/>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8507095" cy="5029200"/>
                    </a:xfrm>
                    <a:prstGeom prst="rect">
                      <a:avLst/>
                    </a:prstGeom>
                  </pic:spPr>
                </pic:pic>
              </a:graphicData>
            </a:graphic>
            <wp14:sizeRelH relativeFrom="page">
              <wp14:pctWidth>0</wp14:pctWidth>
            </wp14:sizeRelH>
            <wp14:sizeRelV relativeFrom="page">
              <wp14:pctHeight>0</wp14:pctHeight>
            </wp14:sizeRelV>
          </wp:anchor>
        </w:drawing>
      </w:r>
      <w:r>
        <w:t>Appendix 1 – Floor Plans</w:t>
      </w:r>
      <w:bookmarkEnd w:id="19"/>
    </w:p>
    <w:p w14:paraId="4AF56FA4" w14:textId="44C8BA59" w:rsidR="00505860" w:rsidRDefault="00505860" w:rsidP="00505860"/>
    <w:p w14:paraId="63A1C504" w14:textId="50101EBE" w:rsidR="00505860" w:rsidRDefault="00505860" w:rsidP="00505860"/>
    <w:p w14:paraId="15783545" w14:textId="3FA04E2A" w:rsidR="00505860" w:rsidRDefault="00505860" w:rsidP="00505860"/>
    <w:p w14:paraId="03E380A5" w14:textId="49CAF62F" w:rsidR="00505860" w:rsidRDefault="00505860" w:rsidP="00505860"/>
    <w:p w14:paraId="0A53446A" w14:textId="37745A18" w:rsidR="00505860" w:rsidRDefault="00505860" w:rsidP="00505860"/>
    <w:p w14:paraId="05B11E6B" w14:textId="76E89E39" w:rsidR="00505860" w:rsidRDefault="00505860" w:rsidP="00505860"/>
    <w:p w14:paraId="550AE91E" w14:textId="1E9DF9D8" w:rsidR="00505860" w:rsidRDefault="00505860" w:rsidP="00505860"/>
    <w:p w14:paraId="2D86940F" w14:textId="1EEACCF5" w:rsidR="00505860" w:rsidRDefault="00505860" w:rsidP="00505860"/>
    <w:p w14:paraId="30C58DC0" w14:textId="25DBC1D0" w:rsidR="00505860" w:rsidRDefault="00505860" w:rsidP="00505860"/>
    <w:p w14:paraId="7AA711D7" w14:textId="766457AB" w:rsidR="00505860" w:rsidRDefault="00505860" w:rsidP="00505860"/>
    <w:p w14:paraId="028430FD" w14:textId="245802C0" w:rsidR="00505860" w:rsidRDefault="00505860" w:rsidP="00505860"/>
    <w:p w14:paraId="5F6E3300" w14:textId="21A78123" w:rsidR="00505860" w:rsidRDefault="00505860" w:rsidP="00505860"/>
    <w:p w14:paraId="3211D20A" w14:textId="70B3978E" w:rsidR="00505860" w:rsidRDefault="00505860" w:rsidP="00505860"/>
    <w:p w14:paraId="34CA1F31" w14:textId="491B7756" w:rsidR="00505860" w:rsidRDefault="00505860" w:rsidP="00505860"/>
    <w:p w14:paraId="3DBE0498" w14:textId="3DC319B4" w:rsidR="00505860" w:rsidRDefault="00505860" w:rsidP="00505860"/>
    <w:p w14:paraId="00BDEA1B" w14:textId="10CACDE0" w:rsidR="00505860" w:rsidRDefault="00505860" w:rsidP="00505860"/>
    <w:p w14:paraId="4F48C977" w14:textId="3665BD53" w:rsidR="00505860" w:rsidRDefault="00505860" w:rsidP="00505860"/>
    <w:p w14:paraId="781CE846" w14:textId="0807BE71" w:rsidR="00505860" w:rsidRDefault="00505860" w:rsidP="00505860"/>
    <w:p w14:paraId="2C21B604" w14:textId="24507D70" w:rsidR="00505860" w:rsidRDefault="00505860" w:rsidP="00505860"/>
    <w:p w14:paraId="3EE8FE31" w14:textId="0B6C62BD" w:rsidR="00505860" w:rsidRDefault="00505860" w:rsidP="00505860"/>
    <w:p w14:paraId="5814A455" w14:textId="2AF12925" w:rsidR="00505860" w:rsidRDefault="00505860" w:rsidP="00505860"/>
    <w:p w14:paraId="00C4493C" w14:textId="053A3FA4" w:rsidR="00505860" w:rsidRDefault="00505860" w:rsidP="00505860"/>
    <w:p w14:paraId="26A83CF0" w14:textId="1F3697AB" w:rsidR="00505860" w:rsidRDefault="00505860" w:rsidP="00505860"/>
    <w:p w14:paraId="0C653276" w14:textId="214D7E99" w:rsidR="00505860" w:rsidRDefault="00505860" w:rsidP="00505860"/>
    <w:p w14:paraId="34FE655F" w14:textId="1E83CF09" w:rsidR="00505860" w:rsidRDefault="00505860" w:rsidP="00505860"/>
    <w:p w14:paraId="41AA3C1D" w14:textId="3AD0EA55" w:rsidR="00505860" w:rsidRDefault="00505860" w:rsidP="00505860"/>
    <w:p w14:paraId="7BBA8D1A" w14:textId="3EC41090" w:rsidR="00505860" w:rsidRDefault="00505860" w:rsidP="00505860"/>
    <w:p w14:paraId="02BC305E" w14:textId="089847A4" w:rsidR="00505860" w:rsidRDefault="00505860" w:rsidP="00505860"/>
    <w:p w14:paraId="5501089D" w14:textId="23B45C0C" w:rsidR="00505860" w:rsidRDefault="00505860" w:rsidP="00505860"/>
    <w:p w14:paraId="593C0DED" w14:textId="0935A2E3" w:rsidR="00505860" w:rsidRDefault="00505860" w:rsidP="00505860">
      <w:pPr>
        <w:pStyle w:val="Heading2"/>
      </w:pPr>
      <w:bookmarkStart w:id="20" w:name="_Toc61597391"/>
      <w:r>
        <w:rPr>
          <w:noProof/>
        </w:rPr>
        <w:lastRenderedPageBreak/>
        <w:drawing>
          <wp:anchor distT="0" distB="0" distL="114300" distR="114300" simplePos="0" relativeHeight="251661312" behindDoc="0" locked="0" layoutInCell="1" allowOverlap="1" wp14:anchorId="6B5F0DBB" wp14:editId="53D0153F">
            <wp:simplePos x="0" y="0"/>
            <wp:positionH relativeFrom="column">
              <wp:posOffset>-38735</wp:posOffset>
            </wp:positionH>
            <wp:positionV relativeFrom="paragraph">
              <wp:posOffset>347345</wp:posOffset>
            </wp:positionV>
            <wp:extent cx="8834755" cy="5111750"/>
            <wp:effectExtent l="0" t="0" r="4445" b="6350"/>
            <wp:wrapSquare wrapText="bothSides"/>
            <wp:docPr id="4" name="Picture 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engineering drawing&#10;&#10;Description automatically generated"/>
                    <pic:cNvPicPr/>
                  </pic:nvPicPr>
                  <pic:blipFill rotWithShape="1">
                    <a:blip r:embed="rId32">
                      <a:extLst>
                        <a:ext uri="{28A0092B-C50C-407E-A947-70E740481C1C}">
                          <a14:useLocalDpi xmlns:a14="http://schemas.microsoft.com/office/drawing/2010/main" val="0"/>
                        </a:ext>
                      </a:extLst>
                    </a:blip>
                    <a:srcRect b="10793"/>
                    <a:stretch/>
                  </pic:blipFill>
                  <pic:spPr bwMode="auto">
                    <a:xfrm>
                      <a:off x="0" y="0"/>
                      <a:ext cx="8834755" cy="5111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Appendix 2 </w:t>
      </w:r>
      <w:r w:rsidR="00E90DE2">
        <w:t>–</w:t>
      </w:r>
      <w:r>
        <w:t xml:space="preserve"> </w:t>
      </w:r>
      <w:r w:rsidR="00E90DE2">
        <w:t>Elevations</w:t>
      </w:r>
      <w:bookmarkEnd w:id="20"/>
      <w:r w:rsidR="00E90DE2">
        <w:t xml:space="preserve"> </w:t>
      </w:r>
    </w:p>
    <w:p w14:paraId="69B6A173" w14:textId="1E5CA174" w:rsidR="00E90DE2" w:rsidRDefault="00E90DE2" w:rsidP="00E90DE2"/>
    <w:p w14:paraId="62AAAF76" w14:textId="38927BDA" w:rsidR="00E90DE2" w:rsidRDefault="00E90DE2" w:rsidP="00E90DE2">
      <w:pPr>
        <w:pStyle w:val="Heading2"/>
      </w:pPr>
      <w:bookmarkStart w:id="21" w:name="_Toc61597392"/>
      <w:r>
        <w:rPr>
          <w:noProof/>
        </w:rPr>
        <w:lastRenderedPageBreak/>
        <w:drawing>
          <wp:anchor distT="0" distB="0" distL="114300" distR="114300" simplePos="0" relativeHeight="251662336" behindDoc="0" locked="0" layoutInCell="1" allowOverlap="1" wp14:anchorId="16130B25" wp14:editId="6063F5F8">
            <wp:simplePos x="0" y="0"/>
            <wp:positionH relativeFrom="column">
              <wp:posOffset>-58420</wp:posOffset>
            </wp:positionH>
            <wp:positionV relativeFrom="paragraph">
              <wp:posOffset>330835</wp:posOffset>
            </wp:positionV>
            <wp:extent cx="8715375" cy="5394325"/>
            <wp:effectExtent l="0" t="0" r="0" b="3175"/>
            <wp:wrapSquare wrapText="bothSides"/>
            <wp:docPr id="6" name="Picture 6"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engineering drawing&#10;&#10;Description automatically generated"/>
                    <pic:cNvPicPr/>
                  </pic:nvPicPr>
                  <pic:blipFill rotWithShape="1">
                    <a:blip r:embed="rId33" cstate="print">
                      <a:extLst>
                        <a:ext uri="{28A0092B-C50C-407E-A947-70E740481C1C}">
                          <a14:useLocalDpi xmlns:a14="http://schemas.microsoft.com/office/drawing/2010/main" val="0"/>
                        </a:ext>
                      </a:extLst>
                    </a:blip>
                    <a:srcRect l="10317" t="10239" r="11459" b="2426"/>
                    <a:stretch/>
                  </pic:blipFill>
                  <pic:spPr bwMode="auto">
                    <a:xfrm>
                      <a:off x="0" y="0"/>
                      <a:ext cx="8715375" cy="5394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3 – Existing and Proposed Site layout</w:t>
      </w:r>
      <w:bookmarkEnd w:id="21"/>
      <w:r>
        <w:t xml:space="preserve"> </w:t>
      </w:r>
    </w:p>
    <w:p w14:paraId="61627DCD" w14:textId="30250808" w:rsidR="00E90DE2" w:rsidRPr="00E90DE2" w:rsidRDefault="00E90DE2" w:rsidP="00E90DE2">
      <w:pPr>
        <w:pStyle w:val="Heading2"/>
      </w:pPr>
      <w:bookmarkStart w:id="22" w:name="_Toc61597393"/>
      <w:r>
        <w:rPr>
          <w:noProof/>
        </w:rPr>
        <w:lastRenderedPageBreak/>
        <w:drawing>
          <wp:anchor distT="0" distB="0" distL="114300" distR="114300" simplePos="0" relativeHeight="251663360" behindDoc="0" locked="0" layoutInCell="1" allowOverlap="1" wp14:anchorId="5C59F9BD" wp14:editId="0AE3A4E0">
            <wp:simplePos x="0" y="0"/>
            <wp:positionH relativeFrom="column">
              <wp:posOffset>-108857</wp:posOffset>
            </wp:positionH>
            <wp:positionV relativeFrom="paragraph">
              <wp:posOffset>260985</wp:posOffset>
            </wp:positionV>
            <wp:extent cx="8969375" cy="5295900"/>
            <wp:effectExtent l="0" t="0" r="0" b="0"/>
            <wp:wrapSquare wrapText="bothSides"/>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34">
                      <a:extLst>
                        <a:ext uri="{28A0092B-C50C-407E-A947-70E740481C1C}">
                          <a14:useLocalDpi xmlns:a14="http://schemas.microsoft.com/office/drawing/2010/main" val="0"/>
                        </a:ext>
                      </a:extLst>
                    </a:blip>
                    <a:srcRect l="19464" t="31324" r="19795" b="1511"/>
                    <a:stretch/>
                  </pic:blipFill>
                  <pic:spPr bwMode="auto">
                    <a:xfrm>
                      <a:off x="0" y="0"/>
                      <a:ext cx="8969375" cy="5295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4 – Proposed Visuals</w:t>
      </w:r>
      <w:bookmarkEnd w:id="22"/>
    </w:p>
    <w:sectPr w:rsidR="00E90DE2" w:rsidRPr="00E90DE2" w:rsidSect="0050586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53F4E0" w14:textId="77777777" w:rsidR="00D829EE" w:rsidRDefault="00D829EE" w:rsidP="000C6C80">
      <w:r>
        <w:separator/>
      </w:r>
    </w:p>
  </w:endnote>
  <w:endnote w:type="continuationSeparator" w:id="0">
    <w:p w14:paraId="67CB0128" w14:textId="77777777" w:rsidR="00D829EE" w:rsidRDefault="00D829EE" w:rsidP="000C6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81935307"/>
      <w:docPartObj>
        <w:docPartGallery w:val="Page Numbers (Bottom of Page)"/>
        <w:docPartUnique/>
      </w:docPartObj>
    </w:sdtPr>
    <w:sdtEndPr>
      <w:rPr>
        <w:rStyle w:val="PageNumber"/>
      </w:rPr>
    </w:sdtEndPr>
    <w:sdtContent>
      <w:p w14:paraId="642271AE" w14:textId="77777777" w:rsidR="00663D7E" w:rsidRDefault="00663D7E" w:rsidP="000414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70133B" w14:textId="77777777" w:rsidR="00663D7E" w:rsidRDefault="00663D7E" w:rsidP="000C6C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1935611"/>
      <w:docPartObj>
        <w:docPartGallery w:val="Page Numbers (Bottom of Page)"/>
        <w:docPartUnique/>
      </w:docPartObj>
    </w:sdtPr>
    <w:sdtEndPr>
      <w:rPr>
        <w:rStyle w:val="PageNumber"/>
      </w:rPr>
    </w:sdtEndPr>
    <w:sdtContent>
      <w:p w14:paraId="3E797558" w14:textId="77777777" w:rsidR="00663D7E" w:rsidRDefault="00663D7E" w:rsidP="000414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9789FC" w14:textId="77777777" w:rsidR="00663D7E" w:rsidRDefault="00663D7E" w:rsidP="000C6C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0EAA40" w14:textId="77777777" w:rsidR="00D829EE" w:rsidRDefault="00D829EE" w:rsidP="000C6C80">
      <w:r>
        <w:separator/>
      </w:r>
    </w:p>
  </w:footnote>
  <w:footnote w:type="continuationSeparator" w:id="0">
    <w:p w14:paraId="71C30B57" w14:textId="77777777" w:rsidR="00D829EE" w:rsidRDefault="00D829EE" w:rsidP="000C6C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9B5F24" w14:textId="77777777" w:rsidR="00663D7E" w:rsidRPr="000C6C80" w:rsidRDefault="00663D7E">
    <w:pPr>
      <w:pStyle w:val="Header"/>
      <w:rPr>
        <w:rFonts w:cs="Arial"/>
      </w:rPr>
    </w:pPr>
    <w:r w:rsidRPr="000C6C80">
      <w:rPr>
        <w:rFonts w:cs="Arial"/>
      </w:rPr>
      <w:t xml:space="preserve">Max James </w:t>
    </w:r>
    <w:r>
      <w:rPr>
        <w:rFonts w:cs="Arial"/>
      </w:rPr>
      <w:tab/>
    </w:r>
    <w:r>
      <w:rPr>
        <w:rFonts w:cs="Arial"/>
      </w:rPr>
      <w:tab/>
      <w:t xml:space="preserve">Student Number: </w:t>
    </w:r>
    <w:r w:rsidRPr="000C6C80">
      <w:rPr>
        <w:rFonts w:cs="Arial"/>
      </w:rPr>
      <w:t>1900822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3205B4"/>
    <w:multiLevelType w:val="multilevel"/>
    <w:tmpl w:val="044C4A54"/>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2BF174F9"/>
    <w:multiLevelType w:val="multilevel"/>
    <w:tmpl w:val="E65275A8"/>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E6C11FB"/>
    <w:multiLevelType w:val="hybridMultilevel"/>
    <w:tmpl w:val="785C0412"/>
    <w:lvl w:ilvl="0" w:tplc="7FF8D02A">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6E09EC"/>
    <w:multiLevelType w:val="hybridMultilevel"/>
    <w:tmpl w:val="89D05AF4"/>
    <w:lvl w:ilvl="0" w:tplc="388A7FAC">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F741714"/>
    <w:multiLevelType w:val="hybridMultilevel"/>
    <w:tmpl w:val="6EB4535A"/>
    <w:lvl w:ilvl="0" w:tplc="7790692E">
      <w:start w:val="1"/>
      <w:numFmt w:val="upperLetter"/>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C80"/>
    <w:rsid w:val="00002060"/>
    <w:rsid w:val="000260EF"/>
    <w:rsid w:val="0003529A"/>
    <w:rsid w:val="0004556D"/>
    <w:rsid w:val="00053DFD"/>
    <w:rsid w:val="00063977"/>
    <w:rsid w:val="00080747"/>
    <w:rsid w:val="000A248A"/>
    <w:rsid w:val="000A4CA9"/>
    <w:rsid w:val="000A6033"/>
    <w:rsid w:val="000C6C80"/>
    <w:rsid w:val="000C7771"/>
    <w:rsid w:val="00101894"/>
    <w:rsid w:val="00133528"/>
    <w:rsid w:val="001C24F3"/>
    <w:rsid w:val="001C72DA"/>
    <w:rsid w:val="001D1EA8"/>
    <w:rsid w:val="001E7563"/>
    <w:rsid w:val="002161E5"/>
    <w:rsid w:val="00234DC9"/>
    <w:rsid w:val="00290AD4"/>
    <w:rsid w:val="00290C37"/>
    <w:rsid w:val="002A59CB"/>
    <w:rsid w:val="00332D70"/>
    <w:rsid w:val="003428BE"/>
    <w:rsid w:val="00346933"/>
    <w:rsid w:val="00380265"/>
    <w:rsid w:val="003802EC"/>
    <w:rsid w:val="00390A76"/>
    <w:rsid w:val="003A12DD"/>
    <w:rsid w:val="003A34D7"/>
    <w:rsid w:val="003B7FE0"/>
    <w:rsid w:val="003C7B6C"/>
    <w:rsid w:val="003D7EC9"/>
    <w:rsid w:val="003E3BAA"/>
    <w:rsid w:val="003E3FD5"/>
    <w:rsid w:val="00422B80"/>
    <w:rsid w:val="004260F9"/>
    <w:rsid w:val="0046620F"/>
    <w:rsid w:val="004709B3"/>
    <w:rsid w:val="004820D5"/>
    <w:rsid w:val="00493823"/>
    <w:rsid w:val="004960E2"/>
    <w:rsid w:val="004B1FDC"/>
    <w:rsid w:val="004B3F17"/>
    <w:rsid w:val="004F474D"/>
    <w:rsid w:val="00505860"/>
    <w:rsid w:val="00514539"/>
    <w:rsid w:val="00520F53"/>
    <w:rsid w:val="00524B53"/>
    <w:rsid w:val="00530BDB"/>
    <w:rsid w:val="005332D5"/>
    <w:rsid w:val="00535732"/>
    <w:rsid w:val="00567226"/>
    <w:rsid w:val="005809F7"/>
    <w:rsid w:val="00586167"/>
    <w:rsid w:val="005865B5"/>
    <w:rsid w:val="00591DAE"/>
    <w:rsid w:val="005A12D4"/>
    <w:rsid w:val="005B43D7"/>
    <w:rsid w:val="005C2410"/>
    <w:rsid w:val="005C284B"/>
    <w:rsid w:val="005D1B36"/>
    <w:rsid w:val="005E1CE5"/>
    <w:rsid w:val="0061584F"/>
    <w:rsid w:val="00645538"/>
    <w:rsid w:val="0065093E"/>
    <w:rsid w:val="00663D7E"/>
    <w:rsid w:val="00672B4F"/>
    <w:rsid w:val="00673310"/>
    <w:rsid w:val="00690D19"/>
    <w:rsid w:val="006A6F1E"/>
    <w:rsid w:val="006C0666"/>
    <w:rsid w:val="006C68ED"/>
    <w:rsid w:val="006E2ACD"/>
    <w:rsid w:val="006E31FA"/>
    <w:rsid w:val="006F68B0"/>
    <w:rsid w:val="007116F4"/>
    <w:rsid w:val="0074373D"/>
    <w:rsid w:val="00760F6E"/>
    <w:rsid w:val="00762665"/>
    <w:rsid w:val="00762B60"/>
    <w:rsid w:val="00765B7E"/>
    <w:rsid w:val="00773814"/>
    <w:rsid w:val="007746C1"/>
    <w:rsid w:val="007B7286"/>
    <w:rsid w:val="007F081A"/>
    <w:rsid w:val="007F0E8A"/>
    <w:rsid w:val="008012DB"/>
    <w:rsid w:val="008256BF"/>
    <w:rsid w:val="00861A22"/>
    <w:rsid w:val="00871C13"/>
    <w:rsid w:val="0089358A"/>
    <w:rsid w:val="008D32D2"/>
    <w:rsid w:val="00916830"/>
    <w:rsid w:val="00931485"/>
    <w:rsid w:val="00933331"/>
    <w:rsid w:val="009351E8"/>
    <w:rsid w:val="00957C74"/>
    <w:rsid w:val="00981897"/>
    <w:rsid w:val="00991883"/>
    <w:rsid w:val="009A65D5"/>
    <w:rsid w:val="009D28DB"/>
    <w:rsid w:val="009E1398"/>
    <w:rsid w:val="009F451A"/>
    <w:rsid w:val="009F4820"/>
    <w:rsid w:val="00A00999"/>
    <w:rsid w:val="00A14569"/>
    <w:rsid w:val="00A21CCD"/>
    <w:rsid w:val="00A32DF8"/>
    <w:rsid w:val="00A55972"/>
    <w:rsid w:val="00A6605A"/>
    <w:rsid w:val="00A83833"/>
    <w:rsid w:val="00A917B1"/>
    <w:rsid w:val="00A9423F"/>
    <w:rsid w:val="00AA209E"/>
    <w:rsid w:val="00AC2A45"/>
    <w:rsid w:val="00AE2911"/>
    <w:rsid w:val="00AF577F"/>
    <w:rsid w:val="00B8164A"/>
    <w:rsid w:val="00BF4C06"/>
    <w:rsid w:val="00BF4D1B"/>
    <w:rsid w:val="00C31E3D"/>
    <w:rsid w:val="00C57C74"/>
    <w:rsid w:val="00C660F0"/>
    <w:rsid w:val="00C70EA0"/>
    <w:rsid w:val="00C9166D"/>
    <w:rsid w:val="00CA6D65"/>
    <w:rsid w:val="00CB0693"/>
    <w:rsid w:val="00CB5D83"/>
    <w:rsid w:val="00CC6030"/>
    <w:rsid w:val="00D01776"/>
    <w:rsid w:val="00D358DF"/>
    <w:rsid w:val="00D74F72"/>
    <w:rsid w:val="00D76AE6"/>
    <w:rsid w:val="00D770F0"/>
    <w:rsid w:val="00D829EE"/>
    <w:rsid w:val="00DA4E96"/>
    <w:rsid w:val="00DD2380"/>
    <w:rsid w:val="00DD4CB8"/>
    <w:rsid w:val="00DD7C00"/>
    <w:rsid w:val="00E53BCE"/>
    <w:rsid w:val="00E56337"/>
    <w:rsid w:val="00E60DC3"/>
    <w:rsid w:val="00E814DC"/>
    <w:rsid w:val="00E85290"/>
    <w:rsid w:val="00E90DE2"/>
    <w:rsid w:val="00EE43B5"/>
    <w:rsid w:val="00F23201"/>
    <w:rsid w:val="00F27C08"/>
    <w:rsid w:val="00F5188D"/>
    <w:rsid w:val="00F6468D"/>
    <w:rsid w:val="00F64E3E"/>
    <w:rsid w:val="00FA0343"/>
    <w:rsid w:val="00FA0A19"/>
    <w:rsid w:val="00FB684F"/>
    <w:rsid w:val="00FD25D6"/>
    <w:rsid w:val="00FD3F5E"/>
    <w:rsid w:val="00FE1FBD"/>
    <w:rsid w:val="00FE2D08"/>
    <w:rsid w:val="00FF2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7DA1D"/>
  <w15:chartTrackingRefBased/>
  <w15:docId w15:val="{C553DCC1-6EE2-A540-9E92-04B831A54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65B5"/>
    <w:rPr>
      <w:rFonts w:ascii="Arial" w:eastAsia="Times New Roman" w:hAnsi="Arial" w:cs="Times New Roman"/>
      <w:lang w:eastAsia="en-GB"/>
    </w:rPr>
  </w:style>
  <w:style w:type="paragraph" w:styleId="Heading1">
    <w:name w:val="heading 1"/>
    <w:basedOn w:val="Normal"/>
    <w:next w:val="Normal"/>
    <w:link w:val="Heading1Char"/>
    <w:uiPriority w:val="9"/>
    <w:qFormat/>
    <w:rsid w:val="0004556D"/>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505860"/>
    <w:pPr>
      <w:keepNext/>
      <w:keepLines/>
      <w:spacing w:before="4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C6C80"/>
    <w:pPr>
      <w:tabs>
        <w:tab w:val="center" w:pos="4513"/>
        <w:tab w:val="right" w:pos="9026"/>
      </w:tabs>
    </w:pPr>
  </w:style>
  <w:style w:type="character" w:customStyle="1" w:styleId="FooterChar">
    <w:name w:val="Footer Char"/>
    <w:basedOn w:val="DefaultParagraphFont"/>
    <w:link w:val="Footer"/>
    <w:uiPriority w:val="99"/>
    <w:rsid w:val="000C6C8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C6C80"/>
  </w:style>
  <w:style w:type="paragraph" w:styleId="Header">
    <w:name w:val="header"/>
    <w:basedOn w:val="Normal"/>
    <w:link w:val="HeaderChar"/>
    <w:uiPriority w:val="99"/>
    <w:unhideWhenUsed/>
    <w:rsid w:val="000C6C80"/>
    <w:pPr>
      <w:tabs>
        <w:tab w:val="center" w:pos="4513"/>
        <w:tab w:val="right" w:pos="9026"/>
      </w:tabs>
    </w:pPr>
  </w:style>
  <w:style w:type="character" w:customStyle="1" w:styleId="HeaderChar">
    <w:name w:val="Header Char"/>
    <w:basedOn w:val="DefaultParagraphFont"/>
    <w:link w:val="Header"/>
    <w:uiPriority w:val="99"/>
    <w:rsid w:val="000C6C80"/>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04556D"/>
    <w:rPr>
      <w:rFonts w:ascii="Arial" w:eastAsiaTheme="majorEastAsia" w:hAnsi="Arial" w:cstheme="majorBidi"/>
      <w:b/>
      <w:color w:val="000000" w:themeColor="text1"/>
      <w:szCs w:val="32"/>
      <w:lang w:eastAsia="en-GB"/>
    </w:rPr>
  </w:style>
  <w:style w:type="paragraph" w:styleId="TOCHeading">
    <w:name w:val="TOC Heading"/>
    <w:basedOn w:val="Heading1"/>
    <w:next w:val="Normal"/>
    <w:uiPriority w:val="39"/>
    <w:unhideWhenUsed/>
    <w:qFormat/>
    <w:rsid w:val="000C6C80"/>
    <w:pPr>
      <w:spacing w:before="480" w:line="276" w:lineRule="auto"/>
      <w:outlineLvl w:val="9"/>
    </w:pPr>
    <w:rPr>
      <w:b w:val="0"/>
      <w:bCs/>
      <w:sz w:val="28"/>
      <w:szCs w:val="28"/>
      <w:lang w:val="en-US" w:eastAsia="en-US"/>
    </w:rPr>
  </w:style>
  <w:style w:type="paragraph" w:styleId="TOC1">
    <w:name w:val="toc 1"/>
    <w:basedOn w:val="Normal"/>
    <w:next w:val="Normal"/>
    <w:autoRedefine/>
    <w:uiPriority w:val="39"/>
    <w:unhideWhenUsed/>
    <w:rsid w:val="00933331"/>
    <w:pPr>
      <w:tabs>
        <w:tab w:val="right" w:leader="dot" w:pos="9016"/>
      </w:tabs>
      <w:spacing w:before="120"/>
    </w:pPr>
    <w:rPr>
      <w:rFonts w:asciiTheme="minorHAnsi" w:hAnsiTheme="minorHAnsi"/>
      <w:b/>
      <w:bCs/>
      <w:i/>
      <w:iCs/>
    </w:rPr>
  </w:style>
  <w:style w:type="paragraph" w:styleId="TOC2">
    <w:name w:val="toc 2"/>
    <w:basedOn w:val="Normal"/>
    <w:next w:val="Normal"/>
    <w:autoRedefine/>
    <w:uiPriority w:val="39"/>
    <w:unhideWhenUsed/>
    <w:rsid w:val="000C6C80"/>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C6C80"/>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C6C80"/>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C6C80"/>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C6C80"/>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C6C80"/>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C6C80"/>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C6C80"/>
    <w:pPr>
      <w:ind w:left="1920"/>
    </w:pPr>
    <w:rPr>
      <w:rFonts w:asciiTheme="minorHAnsi" w:hAnsiTheme="minorHAnsi"/>
      <w:sz w:val="20"/>
      <w:szCs w:val="20"/>
    </w:rPr>
  </w:style>
  <w:style w:type="paragraph" w:customStyle="1" w:styleId="Default">
    <w:name w:val="Default"/>
    <w:rsid w:val="0004556D"/>
    <w:pPr>
      <w:autoSpaceDE w:val="0"/>
      <w:autoSpaceDN w:val="0"/>
      <w:adjustRightInd w:val="0"/>
    </w:pPr>
    <w:rPr>
      <w:rFonts w:ascii="Calibri" w:hAnsi="Calibri" w:cs="Calibri"/>
      <w:color w:val="000000"/>
    </w:rPr>
  </w:style>
  <w:style w:type="character" w:customStyle="1" w:styleId="Heading2Char">
    <w:name w:val="Heading 2 Char"/>
    <w:basedOn w:val="DefaultParagraphFont"/>
    <w:link w:val="Heading2"/>
    <w:uiPriority w:val="9"/>
    <w:rsid w:val="00505860"/>
    <w:rPr>
      <w:rFonts w:ascii="Arial" w:eastAsiaTheme="majorEastAsia" w:hAnsi="Arial" w:cstheme="majorBidi"/>
      <w:b/>
      <w:color w:val="000000" w:themeColor="text1"/>
      <w:szCs w:val="26"/>
      <w:lang w:eastAsia="en-GB"/>
    </w:rPr>
  </w:style>
  <w:style w:type="paragraph" w:styleId="ListParagraph">
    <w:name w:val="List Paragraph"/>
    <w:basedOn w:val="Normal"/>
    <w:uiPriority w:val="34"/>
    <w:qFormat/>
    <w:rsid w:val="009A65D5"/>
    <w:pPr>
      <w:ind w:left="720"/>
      <w:contextualSpacing/>
    </w:pPr>
  </w:style>
  <w:style w:type="character" w:styleId="Hyperlink">
    <w:name w:val="Hyperlink"/>
    <w:basedOn w:val="DefaultParagraphFont"/>
    <w:uiPriority w:val="99"/>
    <w:unhideWhenUsed/>
    <w:rsid w:val="00C9166D"/>
    <w:rPr>
      <w:color w:val="0563C1" w:themeColor="hyperlink"/>
      <w:u w:val="single"/>
    </w:rPr>
  </w:style>
  <w:style w:type="character" w:styleId="PlaceholderText">
    <w:name w:val="Placeholder Text"/>
    <w:basedOn w:val="DefaultParagraphFont"/>
    <w:uiPriority w:val="99"/>
    <w:semiHidden/>
    <w:rsid w:val="003C7B6C"/>
    <w:rPr>
      <w:color w:val="808080"/>
    </w:rPr>
  </w:style>
  <w:style w:type="paragraph" w:styleId="Bibliography">
    <w:name w:val="Bibliography"/>
    <w:basedOn w:val="Normal"/>
    <w:next w:val="Normal"/>
    <w:uiPriority w:val="37"/>
    <w:unhideWhenUsed/>
    <w:rsid w:val="00A559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37435">
      <w:bodyDiv w:val="1"/>
      <w:marLeft w:val="0"/>
      <w:marRight w:val="0"/>
      <w:marTop w:val="0"/>
      <w:marBottom w:val="0"/>
      <w:divBdr>
        <w:top w:val="none" w:sz="0" w:space="0" w:color="auto"/>
        <w:left w:val="none" w:sz="0" w:space="0" w:color="auto"/>
        <w:bottom w:val="none" w:sz="0" w:space="0" w:color="auto"/>
        <w:right w:val="none" w:sz="0" w:space="0" w:color="auto"/>
      </w:divBdr>
    </w:div>
    <w:div w:id="24336881">
      <w:bodyDiv w:val="1"/>
      <w:marLeft w:val="0"/>
      <w:marRight w:val="0"/>
      <w:marTop w:val="0"/>
      <w:marBottom w:val="0"/>
      <w:divBdr>
        <w:top w:val="none" w:sz="0" w:space="0" w:color="auto"/>
        <w:left w:val="none" w:sz="0" w:space="0" w:color="auto"/>
        <w:bottom w:val="none" w:sz="0" w:space="0" w:color="auto"/>
        <w:right w:val="none" w:sz="0" w:space="0" w:color="auto"/>
      </w:divBdr>
    </w:div>
    <w:div w:id="36710467">
      <w:bodyDiv w:val="1"/>
      <w:marLeft w:val="0"/>
      <w:marRight w:val="0"/>
      <w:marTop w:val="0"/>
      <w:marBottom w:val="0"/>
      <w:divBdr>
        <w:top w:val="none" w:sz="0" w:space="0" w:color="auto"/>
        <w:left w:val="none" w:sz="0" w:space="0" w:color="auto"/>
        <w:bottom w:val="none" w:sz="0" w:space="0" w:color="auto"/>
        <w:right w:val="none" w:sz="0" w:space="0" w:color="auto"/>
      </w:divBdr>
    </w:div>
    <w:div w:id="49498810">
      <w:bodyDiv w:val="1"/>
      <w:marLeft w:val="0"/>
      <w:marRight w:val="0"/>
      <w:marTop w:val="0"/>
      <w:marBottom w:val="0"/>
      <w:divBdr>
        <w:top w:val="none" w:sz="0" w:space="0" w:color="auto"/>
        <w:left w:val="none" w:sz="0" w:space="0" w:color="auto"/>
        <w:bottom w:val="none" w:sz="0" w:space="0" w:color="auto"/>
        <w:right w:val="none" w:sz="0" w:space="0" w:color="auto"/>
      </w:divBdr>
    </w:div>
    <w:div w:id="83844313">
      <w:bodyDiv w:val="1"/>
      <w:marLeft w:val="0"/>
      <w:marRight w:val="0"/>
      <w:marTop w:val="0"/>
      <w:marBottom w:val="0"/>
      <w:divBdr>
        <w:top w:val="none" w:sz="0" w:space="0" w:color="auto"/>
        <w:left w:val="none" w:sz="0" w:space="0" w:color="auto"/>
        <w:bottom w:val="none" w:sz="0" w:space="0" w:color="auto"/>
        <w:right w:val="none" w:sz="0" w:space="0" w:color="auto"/>
      </w:divBdr>
    </w:div>
    <w:div w:id="99690866">
      <w:bodyDiv w:val="1"/>
      <w:marLeft w:val="0"/>
      <w:marRight w:val="0"/>
      <w:marTop w:val="0"/>
      <w:marBottom w:val="0"/>
      <w:divBdr>
        <w:top w:val="none" w:sz="0" w:space="0" w:color="auto"/>
        <w:left w:val="none" w:sz="0" w:space="0" w:color="auto"/>
        <w:bottom w:val="none" w:sz="0" w:space="0" w:color="auto"/>
        <w:right w:val="none" w:sz="0" w:space="0" w:color="auto"/>
      </w:divBdr>
    </w:div>
    <w:div w:id="118645224">
      <w:bodyDiv w:val="1"/>
      <w:marLeft w:val="0"/>
      <w:marRight w:val="0"/>
      <w:marTop w:val="0"/>
      <w:marBottom w:val="0"/>
      <w:divBdr>
        <w:top w:val="none" w:sz="0" w:space="0" w:color="auto"/>
        <w:left w:val="none" w:sz="0" w:space="0" w:color="auto"/>
        <w:bottom w:val="none" w:sz="0" w:space="0" w:color="auto"/>
        <w:right w:val="none" w:sz="0" w:space="0" w:color="auto"/>
      </w:divBdr>
    </w:div>
    <w:div w:id="140971963">
      <w:bodyDiv w:val="1"/>
      <w:marLeft w:val="0"/>
      <w:marRight w:val="0"/>
      <w:marTop w:val="0"/>
      <w:marBottom w:val="0"/>
      <w:divBdr>
        <w:top w:val="none" w:sz="0" w:space="0" w:color="auto"/>
        <w:left w:val="none" w:sz="0" w:space="0" w:color="auto"/>
        <w:bottom w:val="none" w:sz="0" w:space="0" w:color="auto"/>
        <w:right w:val="none" w:sz="0" w:space="0" w:color="auto"/>
      </w:divBdr>
    </w:div>
    <w:div w:id="173349717">
      <w:bodyDiv w:val="1"/>
      <w:marLeft w:val="0"/>
      <w:marRight w:val="0"/>
      <w:marTop w:val="0"/>
      <w:marBottom w:val="0"/>
      <w:divBdr>
        <w:top w:val="none" w:sz="0" w:space="0" w:color="auto"/>
        <w:left w:val="none" w:sz="0" w:space="0" w:color="auto"/>
        <w:bottom w:val="none" w:sz="0" w:space="0" w:color="auto"/>
        <w:right w:val="none" w:sz="0" w:space="0" w:color="auto"/>
      </w:divBdr>
    </w:div>
    <w:div w:id="182129886">
      <w:bodyDiv w:val="1"/>
      <w:marLeft w:val="0"/>
      <w:marRight w:val="0"/>
      <w:marTop w:val="0"/>
      <w:marBottom w:val="0"/>
      <w:divBdr>
        <w:top w:val="none" w:sz="0" w:space="0" w:color="auto"/>
        <w:left w:val="none" w:sz="0" w:space="0" w:color="auto"/>
        <w:bottom w:val="none" w:sz="0" w:space="0" w:color="auto"/>
        <w:right w:val="none" w:sz="0" w:space="0" w:color="auto"/>
      </w:divBdr>
    </w:div>
    <w:div w:id="182672619">
      <w:bodyDiv w:val="1"/>
      <w:marLeft w:val="0"/>
      <w:marRight w:val="0"/>
      <w:marTop w:val="0"/>
      <w:marBottom w:val="0"/>
      <w:divBdr>
        <w:top w:val="none" w:sz="0" w:space="0" w:color="auto"/>
        <w:left w:val="none" w:sz="0" w:space="0" w:color="auto"/>
        <w:bottom w:val="none" w:sz="0" w:space="0" w:color="auto"/>
        <w:right w:val="none" w:sz="0" w:space="0" w:color="auto"/>
      </w:divBdr>
    </w:div>
    <w:div w:id="194314580">
      <w:bodyDiv w:val="1"/>
      <w:marLeft w:val="0"/>
      <w:marRight w:val="0"/>
      <w:marTop w:val="0"/>
      <w:marBottom w:val="0"/>
      <w:divBdr>
        <w:top w:val="none" w:sz="0" w:space="0" w:color="auto"/>
        <w:left w:val="none" w:sz="0" w:space="0" w:color="auto"/>
        <w:bottom w:val="none" w:sz="0" w:space="0" w:color="auto"/>
        <w:right w:val="none" w:sz="0" w:space="0" w:color="auto"/>
      </w:divBdr>
    </w:div>
    <w:div w:id="195311755">
      <w:bodyDiv w:val="1"/>
      <w:marLeft w:val="0"/>
      <w:marRight w:val="0"/>
      <w:marTop w:val="0"/>
      <w:marBottom w:val="0"/>
      <w:divBdr>
        <w:top w:val="none" w:sz="0" w:space="0" w:color="auto"/>
        <w:left w:val="none" w:sz="0" w:space="0" w:color="auto"/>
        <w:bottom w:val="none" w:sz="0" w:space="0" w:color="auto"/>
        <w:right w:val="none" w:sz="0" w:space="0" w:color="auto"/>
      </w:divBdr>
    </w:div>
    <w:div w:id="219946314">
      <w:bodyDiv w:val="1"/>
      <w:marLeft w:val="0"/>
      <w:marRight w:val="0"/>
      <w:marTop w:val="0"/>
      <w:marBottom w:val="0"/>
      <w:divBdr>
        <w:top w:val="none" w:sz="0" w:space="0" w:color="auto"/>
        <w:left w:val="none" w:sz="0" w:space="0" w:color="auto"/>
        <w:bottom w:val="none" w:sz="0" w:space="0" w:color="auto"/>
        <w:right w:val="none" w:sz="0" w:space="0" w:color="auto"/>
      </w:divBdr>
    </w:div>
    <w:div w:id="252975038">
      <w:bodyDiv w:val="1"/>
      <w:marLeft w:val="0"/>
      <w:marRight w:val="0"/>
      <w:marTop w:val="0"/>
      <w:marBottom w:val="0"/>
      <w:divBdr>
        <w:top w:val="none" w:sz="0" w:space="0" w:color="auto"/>
        <w:left w:val="none" w:sz="0" w:space="0" w:color="auto"/>
        <w:bottom w:val="none" w:sz="0" w:space="0" w:color="auto"/>
        <w:right w:val="none" w:sz="0" w:space="0" w:color="auto"/>
      </w:divBdr>
    </w:div>
    <w:div w:id="259798097">
      <w:bodyDiv w:val="1"/>
      <w:marLeft w:val="0"/>
      <w:marRight w:val="0"/>
      <w:marTop w:val="0"/>
      <w:marBottom w:val="0"/>
      <w:divBdr>
        <w:top w:val="none" w:sz="0" w:space="0" w:color="auto"/>
        <w:left w:val="none" w:sz="0" w:space="0" w:color="auto"/>
        <w:bottom w:val="none" w:sz="0" w:space="0" w:color="auto"/>
        <w:right w:val="none" w:sz="0" w:space="0" w:color="auto"/>
      </w:divBdr>
    </w:div>
    <w:div w:id="272901254">
      <w:bodyDiv w:val="1"/>
      <w:marLeft w:val="0"/>
      <w:marRight w:val="0"/>
      <w:marTop w:val="0"/>
      <w:marBottom w:val="0"/>
      <w:divBdr>
        <w:top w:val="none" w:sz="0" w:space="0" w:color="auto"/>
        <w:left w:val="none" w:sz="0" w:space="0" w:color="auto"/>
        <w:bottom w:val="none" w:sz="0" w:space="0" w:color="auto"/>
        <w:right w:val="none" w:sz="0" w:space="0" w:color="auto"/>
      </w:divBdr>
    </w:div>
    <w:div w:id="276303649">
      <w:bodyDiv w:val="1"/>
      <w:marLeft w:val="0"/>
      <w:marRight w:val="0"/>
      <w:marTop w:val="0"/>
      <w:marBottom w:val="0"/>
      <w:divBdr>
        <w:top w:val="none" w:sz="0" w:space="0" w:color="auto"/>
        <w:left w:val="none" w:sz="0" w:space="0" w:color="auto"/>
        <w:bottom w:val="none" w:sz="0" w:space="0" w:color="auto"/>
        <w:right w:val="none" w:sz="0" w:space="0" w:color="auto"/>
      </w:divBdr>
    </w:div>
    <w:div w:id="287660498">
      <w:bodyDiv w:val="1"/>
      <w:marLeft w:val="0"/>
      <w:marRight w:val="0"/>
      <w:marTop w:val="0"/>
      <w:marBottom w:val="0"/>
      <w:divBdr>
        <w:top w:val="none" w:sz="0" w:space="0" w:color="auto"/>
        <w:left w:val="none" w:sz="0" w:space="0" w:color="auto"/>
        <w:bottom w:val="none" w:sz="0" w:space="0" w:color="auto"/>
        <w:right w:val="none" w:sz="0" w:space="0" w:color="auto"/>
      </w:divBdr>
    </w:div>
    <w:div w:id="290401560">
      <w:bodyDiv w:val="1"/>
      <w:marLeft w:val="0"/>
      <w:marRight w:val="0"/>
      <w:marTop w:val="0"/>
      <w:marBottom w:val="0"/>
      <w:divBdr>
        <w:top w:val="none" w:sz="0" w:space="0" w:color="auto"/>
        <w:left w:val="none" w:sz="0" w:space="0" w:color="auto"/>
        <w:bottom w:val="none" w:sz="0" w:space="0" w:color="auto"/>
        <w:right w:val="none" w:sz="0" w:space="0" w:color="auto"/>
      </w:divBdr>
    </w:div>
    <w:div w:id="294793617">
      <w:bodyDiv w:val="1"/>
      <w:marLeft w:val="0"/>
      <w:marRight w:val="0"/>
      <w:marTop w:val="0"/>
      <w:marBottom w:val="0"/>
      <w:divBdr>
        <w:top w:val="none" w:sz="0" w:space="0" w:color="auto"/>
        <w:left w:val="none" w:sz="0" w:space="0" w:color="auto"/>
        <w:bottom w:val="none" w:sz="0" w:space="0" w:color="auto"/>
        <w:right w:val="none" w:sz="0" w:space="0" w:color="auto"/>
      </w:divBdr>
    </w:div>
    <w:div w:id="297422762">
      <w:bodyDiv w:val="1"/>
      <w:marLeft w:val="0"/>
      <w:marRight w:val="0"/>
      <w:marTop w:val="0"/>
      <w:marBottom w:val="0"/>
      <w:divBdr>
        <w:top w:val="none" w:sz="0" w:space="0" w:color="auto"/>
        <w:left w:val="none" w:sz="0" w:space="0" w:color="auto"/>
        <w:bottom w:val="none" w:sz="0" w:space="0" w:color="auto"/>
        <w:right w:val="none" w:sz="0" w:space="0" w:color="auto"/>
      </w:divBdr>
    </w:div>
    <w:div w:id="337780047">
      <w:bodyDiv w:val="1"/>
      <w:marLeft w:val="0"/>
      <w:marRight w:val="0"/>
      <w:marTop w:val="0"/>
      <w:marBottom w:val="0"/>
      <w:divBdr>
        <w:top w:val="none" w:sz="0" w:space="0" w:color="auto"/>
        <w:left w:val="none" w:sz="0" w:space="0" w:color="auto"/>
        <w:bottom w:val="none" w:sz="0" w:space="0" w:color="auto"/>
        <w:right w:val="none" w:sz="0" w:space="0" w:color="auto"/>
      </w:divBdr>
    </w:div>
    <w:div w:id="360977739">
      <w:bodyDiv w:val="1"/>
      <w:marLeft w:val="0"/>
      <w:marRight w:val="0"/>
      <w:marTop w:val="0"/>
      <w:marBottom w:val="0"/>
      <w:divBdr>
        <w:top w:val="none" w:sz="0" w:space="0" w:color="auto"/>
        <w:left w:val="none" w:sz="0" w:space="0" w:color="auto"/>
        <w:bottom w:val="none" w:sz="0" w:space="0" w:color="auto"/>
        <w:right w:val="none" w:sz="0" w:space="0" w:color="auto"/>
      </w:divBdr>
    </w:div>
    <w:div w:id="382868191">
      <w:bodyDiv w:val="1"/>
      <w:marLeft w:val="0"/>
      <w:marRight w:val="0"/>
      <w:marTop w:val="0"/>
      <w:marBottom w:val="0"/>
      <w:divBdr>
        <w:top w:val="none" w:sz="0" w:space="0" w:color="auto"/>
        <w:left w:val="none" w:sz="0" w:space="0" w:color="auto"/>
        <w:bottom w:val="none" w:sz="0" w:space="0" w:color="auto"/>
        <w:right w:val="none" w:sz="0" w:space="0" w:color="auto"/>
      </w:divBdr>
    </w:div>
    <w:div w:id="398601378">
      <w:bodyDiv w:val="1"/>
      <w:marLeft w:val="0"/>
      <w:marRight w:val="0"/>
      <w:marTop w:val="0"/>
      <w:marBottom w:val="0"/>
      <w:divBdr>
        <w:top w:val="none" w:sz="0" w:space="0" w:color="auto"/>
        <w:left w:val="none" w:sz="0" w:space="0" w:color="auto"/>
        <w:bottom w:val="none" w:sz="0" w:space="0" w:color="auto"/>
        <w:right w:val="none" w:sz="0" w:space="0" w:color="auto"/>
      </w:divBdr>
    </w:div>
    <w:div w:id="404645710">
      <w:bodyDiv w:val="1"/>
      <w:marLeft w:val="0"/>
      <w:marRight w:val="0"/>
      <w:marTop w:val="0"/>
      <w:marBottom w:val="0"/>
      <w:divBdr>
        <w:top w:val="none" w:sz="0" w:space="0" w:color="auto"/>
        <w:left w:val="none" w:sz="0" w:space="0" w:color="auto"/>
        <w:bottom w:val="none" w:sz="0" w:space="0" w:color="auto"/>
        <w:right w:val="none" w:sz="0" w:space="0" w:color="auto"/>
      </w:divBdr>
    </w:div>
    <w:div w:id="414597027">
      <w:bodyDiv w:val="1"/>
      <w:marLeft w:val="0"/>
      <w:marRight w:val="0"/>
      <w:marTop w:val="0"/>
      <w:marBottom w:val="0"/>
      <w:divBdr>
        <w:top w:val="none" w:sz="0" w:space="0" w:color="auto"/>
        <w:left w:val="none" w:sz="0" w:space="0" w:color="auto"/>
        <w:bottom w:val="none" w:sz="0" w:space="0" w:color="auto"/>
        <w:right w:val="none" w:sz="0" w:space="0" w:color="auto"/>
      </w:divBdr>
    </w:div>
    <w:div w:id="418215316">
      <w:bodyDiv w:val="1"/>
      <w:marLeft w:val="0"/>
      <w:marRight w:val="0"/>
      <w:marTop w:val="0"/>
      <w:marBottom w:val="0"/>
      <w:divBdr>
        <w:top w:val="none" w:sz="0" w:space="0" w:color="auto"/>
        <w:left w:val="none" w:sz="0" w:space="0" w:color="auto"/>
        <w:bottom w:val="none" w:sz="0" w:space="0" w:color="auto"/>
        <w:right w:val="none" w:sz="0" w:space="0" w:color="auto"/>
      </w:divBdr>
    </w:div>
    <w:div w:id="432868510">
      <w:bodyDiv w:val="1"/>
      <w:marLeft w:val="0"/>
      <w:marRight w:val="0"/>
      <w:marTop w:val="0"/>
      <w:marBottom w:val="0"/>
      <w:divBdr>
        <w:top w:val="none" w:sz="0" w:space="0" w:color="auto"/>
        <w:left w:val="none" w:sz="0" w:space="0" w:color="auto"/>
        <w:bottom w:val="none" w:sz="0" w:space="0" w:color="auto"/>
        <w:right w:val="none" w:sz="0" w:space="0" w:color="auto"/>
      </w:divBdr>
    </w:div>
    <w:div w:id="438723201">
      <w:bodyDiv w:val="1"/>
      <w:marLeft w:val="0"/>
      <w:marRight w:val="0"/>
      <w:marTop w:val="0"/>
      <w:marBottom w:val="0"/>
      <w:divBdr>
        <w:top w:val="none" w:sz="0" w:space="0" w:color="auto"/>
        <w:left w:val="none" w:sz="0" w:space="0" w:color="auto"/>
        <w:bottom w:val="none" w:sz="0" w:space="0" w:color="auto"/>
        <w:right w:val="none" w:sz="0" w:space="0" w:color="auto"/>
      </w:divBdr>
    </w:div>
    <w:div w:id="440565135">
      <w:bodyDiv w:val="1"/>
      <w:marLeft w:val="0"/>
      <w:marRight w:val="0"/>
      <w:marTop w:val="0"/>
      <w:marBottom w:val="0"/>
      <w:divBdr>
        <w:top w:val="none" w:sz="0" w:space="0" w:color="auto"/>
        <w:left w:val="none" w:sz="0" w:space="0" w:color="auto"/>
        <w:bottom w:val="none" w:sz="0" w:space="0" w:color="auto"/>
        <w:right w:val="none" w:sz="0" w:space="0" w:color="auto"/>
      </w:divBdr>
    </w:div>
    <w:div w:id="453599566">
      <w:bodyDiv w:val="1"/>
      <w:marLeft w:val="0"/>
      <w:marRight w:val="0"/>
      <w:marTop w:val="0"/>
      <w:marBottom w:val="0"/>
      <w:divBdr>
        <w:top w:val="none" w:sz="0" w:space="0" w:color="auto"/>
        <w:left w:val="none" w:sz="0" w:space="0" w:color="auto"/>
        <w:bottom w:val="none" w:sz="0" w:space="0" w:color="auto"/>
        <w:right w:val="none" w:sz="0" w:space="0" w:color="auto"/>
      </w:divBdr>
    </w:div>
    <w:div w:id="463275346">
      <w:bodyDiv w:val="1"/>
      <w:marLeft w:val="0"/>
      <w:marRight w:val="0"/>
      <w:marTop w:val="0"/>
      <w:marBottom w:val="0"/>
      <w:divBdr>
        <w:top w:val="none" w:sz="0" w:space="0" w:color="auto"/>
        <w:left w:val="none" w:sz="0" w:space="0" w:color="auto"/>
        <w:bottom w:val="none" w:sz="0" w:space="0" w:color="auto"/>
        <w:right w:val="none" w:sz="0" w:space="0" w:color="auto"/>
      </w:divBdr>
    </w:div>
    <w:div w:id="465007684">
      <w:bodyDiv w:val="1"/>
      <w:marLeft w:val="0"/>
      <w:marRight w:val="0"/>
      <w:marTop w:val="0"/>
      <w:marBottom w:val="0"/>
      <w:divBdr>
        <w:top w:val="none" w:sz="0" w:space="0" w:color="auto"/>
        <w:left w:val="none" w:sz="0" w:space="0" w:color="auto"/>
        <w:bottom w:val="none" w:sz="0" w:space="0" w:color="auto"/>
        <w:right w:val="none" w:sz="0" w:space="0" w:color="auto"/>
      </w:divBdr>
    </w:div>
    <w:div w:id="471753636">
      <w:bodyDiv w:val="1"/>
      <w:marLeft w:val="0"/>
      <w:marRight w:val="0"/>
      <w:marTop w:val="0"/>
      <w:marBottom w:val="0"/>
      <w:divBdr>
        <w:top w:val="none" w:sz="0" w:space="0" w:color="auto"/>
        <w:left w:val="none" w:sz="0" w:space="0" w:color="auto"/>
        <w:bottom w:val="none" w:sz="0" w:space="0" w:color="auto"/>
        <w:right w:val="none" w:sz="0" w:space="0" w:color="auto"/>
      </w:divBdr>
    </w:div>
    <w:div w:id="486173042">
      <w:bodyDiv w:val="1"/>
      <w:marLeft w:val="0"/>
      <w:marRight w:val="0"/>
      <w:marTop w:val="0"/>
      <w:marBottom w:val="0"/>
      <w:divBdr>
        <w:top w:val="none" w:sz="0" w:space="0" w:color="auto"/>
        <w:left w:val="none" w:sz="0" w:space="0" w:color="auto"/>
        <w:bottom w:val="none" w:sz="0" w:space="0" w:color="auto"/>
        <w:right w:val="none" w:sz="0" w:space="0" w:color="auto"/>
      </w:divBdr>
    </w:div>
    <w:div w:id="491604485">
      <w:bodyDiv w:val="1"/>
      <w:marLeft w:val="0"/>
      <w:marRight w:val="0"/>
      <w:marTop w:val="0"/>
      <w:marBottom w:val="0"/>
      <w:divBdr>
        <w:top w:val="none" w:sz="0" w:space="0" w:color="auto"/>
        <w:left w:val="none" w:sz="0" w:space="0" w:color="auto"/>
        <w:bottom w:val="none" w:sz="0" w:space="0" w:color="auto"/>
        <w:right w:val="none" w:sz="0" w:space="0" w:color="auto"/>
      </w:divBdr>
    </w:div>
    <w:div w:id="492257552">
      <w:bodyDiv w:val="1"/>
      <w:marLeft w:val="0"/>
      <w:marRight w:val="0"/>
      <w:marTop w:val="0"/>
      <w:marBottom w:val="0"/>
      <w:divBdr>
        <w:top w:val="none" w:sz="0" w:space="0" w:color="auto"/>
        <w:left w:val="none" w:sz="0" w:space="0" w:color="auto"/>
        <w:bottom w:val="none" w:sz="0" w:space="0" w:color="auto"/>
        <w:right w:val="none" w:sz="0" w:space="0" w:color="auto"/>
      </w:divBdr>
    </w:div>
    <w:div w:id="495922494">
      <w:bodyDiv w:val="1"/>
      <w:marLeft w:val="0"/>
      <w:marRight w:val="0"/>
      <w:marTop w:val="0"/>
      <w:marBottom w:val="0"/>
      <w:divBdr>
        <w:top w:val="none" w:sz="0" w:space="0" w:color="auto"/>
        <w:left w:val="none" w:sz="0" w:space="0" w:color="auto"/>
        <w:bottom w:val="none" w:sz="0" w:space="0" w:color="auto"/>
        <w:right w:val="none" w:sz="0" w:space="0" w:color="auto"/>
      </w:divBdr>
    </w:div>
    <w:div w:id="500892897">
      <w:bodyDiv w:val="1"/>
      <w:marLeft w:val="0"/>
      <w:marRight w:val="0"/>
      <w:marTop w:val="0"/>
      <w:marBottom w:val="0"/>
      <w:divBdr>
        <w:top w:val="none" w:sz="0" w:space="0" w:color="auto"/>
        <w:left w:val="none" w:sz="0" w:space="0" w:color="auto"/>
        <w:bottom w:val="none" w:sz="0" w:space="0" w:color="auto"/>
        <w:right w:val="none" w:sz="0" w:space="0" w:color="auto"/>
      </w:divBdr>
    </w:div>
    <w:div w:id="509298583">
      <w:bodyDiv w:val="1"/>
      <w:marLeft w:val="0"/>
      <w:marRight w:val="0"/>
      <w:marTop w:val="0"/>
      <w:marBottom w:val="0"/>
      <w:divBdr>
        <w:top w:val="none" w:sz="0" w:space="0" w:color="auto"/>
        <w:left w:val="none" w:sz="0" w:space="0" w:color="auto"/>
        <w:bottom w:val="none" w:sz="0" w:space="0" w:color="auto"/>
        <w:right w:val="none" w:sz="0" w:space="0" w:color="auto"/>
      </w:divBdr>
    </w:div>
    <w:div w:id="509687099">
      <w:bodyDiv w:val="1"/>
      <w:marLeft w:val="0"/>
      <w:marRight w:val="0"/>
      <w:marTop w:val="0"/>
      <w:marBottom w:val="0"/>
      <w:divBdr>
        <w:top w:val="none" w:sz="0" w:space="0" w:color="auto"/>
        <w:left w:val="none" w:sz="0" w:space="0" w:color="auto"/>
        <w:bottom w:val="none" w:sz="0" w:space="0" w:color="auto"/>
        <w:right w:val="none" w:sz="0" w:space="0" w:color="auto"/>
      </w:divBdr>
    </w:div>
    <w:div w:id="514029533">
      <w:bodyDiv w:val="1"/>
      <w:marLeft w:val="0"/>
      <w:marRight w:val="0"/>
      <w:marTop w:val="0"/>
      <w:marBottom w:val="0"/>
      <w:divBdr>
        <w:top w:val="none" w:sz="0" w:space="0" w:color="auto"/>
        <w:left w:val="none" w:sz="0" w:space="0" w:color="auto"/>
        <w:bottom w:val="none" w:sz="0" w:space="0" w:color="auto"/>
        <w:right w:val="none" w:sz="0" w:space="0" w:color="auto"/>
      </w:divBdr>
    </w:div>
    <w:div w:id="524446048">
      <w:bodyDiv w:val="1"/>
      <w:marLeft w:val="0"/>
      <w:marRight w:val="0"/>
      <w:marTop w:val="0"/>
      <w:marBottom w:val="0"/>
      <w:divBdr>
        <w:top w:val="none" w:sz="0" w:space="0" w:color="auto"/>
        <w:left w:val="none" w:sz="0" w:space="0" w:color="auto"/>
        <w:bottom w:val="none" w:sz="0" w:space="0" w:color="auto"/>
        <w:right w:val="none" w:sz="0" w:space="0" w:color="auto"/>
      </w:divBdr>
    </w:div>
    <w:div w:id="545609356">
      <w:bodyDiv w:val="1"/>
      <w:marLeft w:val="0"/>
      <w:marRight w:val="0"/>
      <w:marTop w:val="0"/>
      <w:marBottom w:val="0"/>
      <w:divBdr>
        <w:top w:val="none" w:sz="0" w:space="0" w:color="auto"/>
        <w:left w:val="none" w:sz="0" w:space="0" w:color="auto"/>
        <w:bottom w:val="none" w:sz="0" w:space="0" w:color="auto"/>
        <w:right w:val="none" w:sz="0" w:space="0" w:color="auto"/>
      </w:divBdr>
    </w:div>
    <w:div w:id="552500173">
      <w:bodyDiv w:val="1"/>
      <w:marLeft w:val="0"/>
      <w:marRight w:val="0"/>
      <w:marTop w:val="0"/>
      <w:marBottom w:val="0"/>
      <w:divBdr>
        <w:top w:val="none" w:sz="0" w:space="0" w:color="auto"/>
        <w:left w:val="none" w:sz="0" w:space="0" w:color="auto"/>
        <w:bottom w:val="none" w:sz="0" w:space="0" w:color="auto"/>
        <w:right w:val="none" w:sz="0" w:space="0" w:color="auto"/>
      </w:divBdr>
    </w:div>
    <w:div w:id="572275767">
      <w:bodyDiv w:val="1"/>
      <w:marLeft w:val="0"/>
      <w:marRight w:val="0"/>
      <w:marTop w:val="0"/>
      <w:marBottom w:val="0"/>
      <w:divBdr>
        <w:top w:val="none" w:sz="0" w:space="0" w:color="auto"/>
        <w:left w:val="none" w:sz="0" w:space="0" w:color="auto"/>
        <w:bottom w:val="none" w:sz="0" w:space="0" w:color="auto"/>
        <w:right w:val="none" w:sz="0" w:space="0" w:color="auto"/>
      </w:divBdr>
    </w:div>
    <w:div w:id="579994031">
      <w:bodyDiv w:val="1"/>
      <w:marLeft w:val="0"/>
      <w:marRight w:val="0"/>
      <w:marTop w:val="0"/>
      <w:marBottom w:val="0"/>
      <w:divBdr>
        <w:top w:val="none" w:sz="0" w:space="0" w:color="auto"/>
        <w:left w:val="none" w:sz="0" w:space="0" w:color="auto"/>
        <w:bottom w:val="none" w:sz="0" w:space="0" w:color="auto"/>
        <w:right w:val="none" w:sz="0" w:space="0" w:color="auto"/>
      </w:divBdr>
    </w:div>
    <w:div w:id="583683220">
      <w:bodyDiv w:val="1"/>
      <w:marLeft w:val="0"/>
      <w:marRight w:val="0"/>
      <w:marTop w:val="0"/>
      <w:marBottom w:val="0"/>
      <w:divBdr>
        <w:top w:val="none" w:sz="0" w:space="0" w:color="auto"/>
        <w:left w:val="none" w:sz="0" w:space="0" w:color="auto"/>
        <w:bottom w:val="none" w:sz="0" w:space="0" w:color="auto"/>
        <w:right w:val="none" w:sz="0" w:space="0" w:color="auto"/>
      </w:divBdr>
    </w:div>
    <w:div w:id="624117388">
      <w:bodyDiv w:val="1"/>
      <w:marLeft w:val="0"/>
      <w:marRight w:val="0"/>
      <w:marTop w:val="0"/>
      <w:marBottom w:val="0"/>
      <w:divBdr>
        <w:top w:val="none" w:sz="0" w:space="0" w:color="auto"/>
        <w:left w:val="none" w:sz="0" w:space="0" w:color="auto"/>
        <w:bottom w:val="none" w:sz="0" w:space="0" w:color="auto"/>
        <w:right w:val="none" w:sz="0" w:space="0" w:color="auto"/>
      </w:divBdr>
    </w:div>
    <w:div w:id="635766134">
      <w:bodyDiv w:val="1"/>
      <w:marLeft w:val="0"/>
      <w:marRight w:val="0"/>
      <w:marTop w:val="0"/>
      <w:marBottom w:val="0"/>
      <w:divBdr>
        <w:top w:val="none" w:sz="0" w:space="0" w:color="auto"/>
        <w:left w:val="none" w:sz="0" w:space="0" w:color="auto"/>
        <w:bottom w:val="none" w:sz="0" w:space="0" w:color="auto"/>
        <w:right w:val="none" w:sz="0" w:space="0" w:color="auto"/>
      </w:divBdr>
    </w:div>
    <w:div w:id="655843582">
      <w:bodyDiv w:val="1"/>
      <w:marLeft w:val="0"/>
      <w:marRight w:val="0"/>
      <w:marTop w:val="0"/>
      <w:marBottom w:val="0"/>
      <w:divBdr>
        <w:top w:val="none" w:sz="0" w:space="0" w:color="auto"/>
        <w:left w:val="none" w:sz="0" w:space="0" w:color="auto"/>
        <w:bottom w:val="none" w:sz="0" w:space="0" w:color="auto"/>
        <w:right w:val="none" w:sz="0" w:space="0" w:color="auto"/>
      </w:divBdr>
    </w:div>
    <w:div w:id="683744799">
      <w:bodyDiv w:val="1"/>
      <w:marLeft w:val="0"/>
      <w:marRight w:val="0"/>
      <w:marTop w:val="0"/>
      <w:marBottom w:val="0"/>
      <w:divBdr>
        <w:top w:val="none" w:sz="0" w:space="0" w:color="auto"/>
        <w:left w:val="none" w:sz="0" w:space="0" w:color="auto"/>
        <w:bottom w:val="none" w:sz="0" w:space="0" w:color="auto"/>
        <w:right w:val="none" w:sz="0" w:space="0" w:color="auto"/>
      </w:divBdr>
    </w:div>
    <w:div w:id="689528393">
      <w:bodyDiv w:val="1"/>
      <w:marLeft w:val="0"/>
      <w:marRight w:val="0"/>
      <w:marTop w:val="0"/>
      <w:marBottom w:val="0"/>
      <w:divBdr>
        <w:top w:val="none" w:sz="0" w:space="0" w:color="auto"/>
        <w:left w:val="none" w:sz="0" w:space="0" w:color="auto"/>
        <w:bottom w:val="none" w:sz="0" w:space="0" w:color="auto"/>
        <w:right w:val="none" w:sz="0" w:space="0" w:color="auto"/>
      </w:divBdr>
    </w:div>
    <w:div w:id="706567949">
      <w:bodyDiv w:val="1"/>
      <w:marLeft w:val="0"/>
      <w:marRight w:val="0"/>
      <w:marTop w:val="0"/>
      <w:marBottom w:val="0"/>
      <w:divBdr>
        <w:top w:val="none" w:sz="0" w:space="0" w:color="auto"/>
        <w:left w:val="none" w:sz="0" w:space="0" w:color="auto"/>
        <w:bottom w:val="none" w:sz="0" w:space="0" w:color="auto"/>
        <w:right w:val="none" w:sz="0" w:space="0" w:color="auto"/>
      </w:divBdr>
    </w:div>
    <w:div w:id="707067910">
      <w:bodyDiv w:val="1"/>
      <w:marLeft w:val="0"/>
      <w:marRight w:val="0"/>
      <w:marTop w:val="0"/>
      <w:marBottom w:val="0"/>
      <w:divBdr>
        <w:top w:val="none" w:sz="0" w:space="0" w:color="auto"/>
        <w:left w:val="none" w:sz="0" w:space="0" w:color="auto"/>
        <w:bottom w:val="none" w:sz="0" w:space="0" w:color="auto"/>
        <w:right w:val="none" w:sz="0" w:space="0" w:color="auto"/>
      </w:divBdr>
    </w:div>
    <w:div w:id="708719859">
      <w:bodyDiv w:val="1"/>
      <w:marLeft w:val="0"/>
      <w:marRight w:val="0"/>
      <w:marTop w:val="0"/>
      <w:marBottom w:val="0"/>
      <w:divBdr>
        <w:top w:val="none" w:sz="0" w:space="0" w:color="auto"/>
        <w:left w:val="none" w:sz="0" w:space="0" w:color="auto"/>
        <w:bottom w:val="none" w:sz="0" w:space="0" w:color="auto"/>
        <w:right w:val="none" w:sz="0" w:space="0" w:color="auto"/>
      </w:divBdr>
    </w:div>
    <w:div w:id="714550030">
      <w:bodyDiv w:val="1"/>
      <w:marLeft w:val="0"/>
      <w:marRight w:val="0"/>
      <w:marTop w:val="0"/>
      <w:marBottom w:val="0"/>
      <w:divBdr>
        <w:top w:val="none" w:sz="0" w:space="0" w:color="auto"/>
        <w:left w:val="none" w:sz="0" w:space="0" w:color="auto"/>
        <w:bottom w:val="none" w:sz="0" w:space="0" w:color="auto"/>
        <w:right w:val="none" w:sz="0" w:space="0" w:color="auto"/>
      </w:divBdr>
    </w:div>
    <w:div w:id="728961226">
      <w:bodyDiv w:val="1"/>
      <w:marLeft w:val="0"/>
      <w:marRight w:val="0"/>
      <w:marTop w:val="0"/>
      <w:marBottom w:val="0"/>
      <w:divBdr>
        <w:top w:val="none" w:sz="0" w:space="0" w:color="auto"/>
        <w:left w:val="none" w:sz="0" w:space="0" w:color="auto"/>
        <w:bottom w:val="none" w:sz="0" w:space="0" w:color="auto"/>
        <w:right w:val="none" w:sz="0" w:space="0" w:color="auto"/>
      </w:divBdr>
    </w:div>
    <w:div w:id="730202232">
      <w:bodyDiv w:val="1"/>
      <w:marLeft w:val="0"/>
      <w:marRight w:val="0"/>
      <w:marTop w:val="0"/>
      <w:marBottom w:val="0"/>
      <w:divBdr>
        <w:top w:val="none" w:sz="0" w:space="0" w:color="auto"/>
        <w:left w:val="none" w:sz="0" w:space="0" w:color="auto"/>
        <w:bottom w:val="none" w:sz="0" w:space="0" w:color="auto"/>
        <w:right w:val="none" w:sz="0" w:space="0" w:color="auto"/>
      </w:divBdr>
    </w:div>
    <w:div w:id="731806093">
      <w:bodyDiv w:val="1"/>
      <w:marLeft w:val="0"/>
      <w:marRight w:val="0"/>
      <w:marTop w:val="0"/>
      <w:marBottom w:val="0"/>
      <w:divBdr>
        <w:top w:val="none" w:sz="0" w:space="0" w:color="auto"/>
        <w:left w:val="none" w:sz="0" w:space="0" w:color="auto"/>
        <w:bottom w:val="none" w:sz="0" w:space="0" w:color="auto"/>
        <w:right w:val="none" w:sz="0" w:space="0" w:color="auto"/>
      </w:divBdr>
    </w:div>
    <w:div w:id="732236686">
      <w:bodyDiv w:val="1"/>
      <w:marLeft w:val="0"/>
      <w:marRight w:val="0"/>
      <w:marTop w:val="0"/>
      <w:marBottom w:val="0"/>
      <w:divBdr>
        <w:top w:val="none" w:sz="0" w:space="0" w:color="auto"/>
        <w:left w:val="none" w:sz="0" w:space="0" w:color="auto"/>
        <w:bottom w:val="none" w:sz="0" w:space="0" w:color="auto"/>
        <w:right w:val="none" w:sz="0" w:space="0" w:color="auto"/>
      </w:divBdr>
    </w:div>
    <w:div w:id="747701038">
      <w:bodyDiv w:val="1"/>
      <w:marLeft w:val="0"/>
      <w:marRight w:val="0"/>
      <w:marTop w:val="0"/>
      <w:marBottom w:val="0"/>
      <w:divBdr>
        <w:top w:val="none" w:sz="0" w:space="0" w:color="auto"/>
        <w:left w:val="none" w:sz="0" w:space="0" w:color="auto"/>
        <w:bottom w:val="none" w:sz="0" w:space="0" w:color="auto"/>
        <w:right w:val="none" w:sz="0" w:space="0" w:color="auto"/>
      </w:divBdr>
    </w:div>
    <w:div w:id="761805347">
      <w:bodyDiv w:val="1"/>
      <w:marLeft w:val="0"/>
      <w:marRight w:val="0"/>
      <w:marTop w:val="0"/>
      <w:marBottom w:val="0"/>
      <w:divBdr>
        <w:top w:val="none" w:sz="0" w:space="0" w:color="auto"/>
        <w:left w:val="none" w:sz="0" w:space="0" w:color="auto"/>
        <w:bottom w:val="none" w:sz="0" w:space="0" w:color="auto"/>
        <w:right w:val="none" w:sz="0" w:space="0" w:color="auto"/>
      </w:divBdr>
    </w:div>
    <w:div w:id="765854934">
      <w:bodyDiv w:val="1"/>
      <w:marLeft w:val="0"/>
      <w:marRight w:val="0"/>
      <w:marTop w:val="0"/>
      <w:marBottom w:val="0"/>
      <w:divBdr>
        <w:top w:val="none" w:sz="0" w:space="0" w:color="auto"/>
        <w:left w:val="none" w:sz="0" w:space="0" w:color="auto"/>
        <w:bottom w:val="none" w:sz="0" w:space="0" w:color="auto"/>
        <w:right w:val="none" w:sz="0" w:space="0" w:color="auto"/>
      </w:divBdr>
    </w:div>
    <w:div w:id="766198108">
      <w:bodyDiv w:val="1"/>
      <w:marLeft w:val="0"/>
      <w:marRight w:val="0"/>
      <w:marTop w:val="0"/>
      <w:marBottom w:val="0"/>
      <w:divBdr>
        <w:top w:val="none" w:sz="0" w:space="0" w:color="auto"/>
        <w:left w:val="none" w:sz="0" w:space="0" w:color="auto"/>
        <w:bottom w:val="none" w:sz="0" w:space="0" w:color="auto"/>
        <w:right w:val="none" w:sz="0" w:space="0" w:color="auto"/>
      </w:divBdr>
    </w:div>
    <w:div w:id="769475445">
      <w:bodyDiv w:val="1"/>
      <w:marLeft w:val="0"/>
      <w:marRight w:val="0"/>
      <w:marTop w:val="0"/>
      <w:marBottom w:val="0"/>
      <w:divBdr>
        <w:top w:val="none" w:sz="0" w:space="0" w:color="auto"/>
        <w:left w:val="none" w:sz="0" w:space="0" w:color="auto"/>
        <w:bottom w:val="none" w:sz="0" w:space="0" w:color="auto"/>
        <w:right w:val="none" w:sz="0" w:space="0" w:color="auto"/>
      </w:divBdr>
    </w:div>
    <w:div w:id="776875084">
      <w:bodyDiv w:val="1"/>
      <w:marLeft w:val="0"/>
      <w:marRight w:val="0"/>
      <w:marTop w:val="0"/>
      <w:marBottom w:val="0"/>
      <w:divBdr>
        <w:top w:val="none" w:sz="0" w:space="0" w:color="auto"/>
        <w:left w:val="none" w:sz="0" w:space="0" w:color="auto"/>
        <w:bottom w:val="none" w:sz="0" w:space="0" w:color="auto"/>
        <w:right w:val="none" w:sz="0" w:space="0" w:color="auto"/>
      </w:divBdr>
    </w:div>
    <w:div w:id="777985339">
      <w:bodyDiv w:val="1"/>
      <w:marLeft w:val="0"/>
      <w:marRight w:val="0"/>
      <w:marTop w:val="0"/>
      <w:marBottom w:val="0"/>
      <w:divBdr>
        <w:top w:val="none" w:sz="0" w:space="0" w:color="auto"/>
        <w:left w:val="none" w:sz="0" w:space="0" w:color="auto"/>
        <w:bottom w:val="none" w:sz="0" w:space="0" w:color="auto"/>
        <w:right w:val="none" w:sz="0" w:space="0" w:color="auto"/>
      </w:divBdr>
    </w:div>
    <w:div w:id="779371120">
      <w:bodyDiv w:val="1"/>
      <w:marLeft w:val="0"/>
      <w:marRight w:val="0"/>
      <w:marTop w:val="0"/>
      <w:marBottom w:val="0"/>
      <w:divBdr>
        <w:top w:val="none" w:sz="0" w:space="0" w:color="auto"/>
        <w:left w:val="none" w:sz="0" w:space="0" w:color="auto"/>
        <w:bottom w:val="none" w:sz="0" w:space="0" w:color="auto"/>
        <w:right w:val="none" w:sz="0" w:space="0" w:color="auto"/>
      </w:divBdr>
    </w:div>
    <w:div w:id="783497549">
      <w:bodyDiv w:val="1"/>
      <w:marLeft w:val="0"/>
      <w:marRight w:val="0"/>
      <w:marTop w:val="0"/>
      <w:marBottom w:val="0"/>
      <w:divBdr>
        <w:top w:val="none" w:sz="0" w:space="0" w:color="auto"/>
        <w:left w:val="none" w:sz="0" w:space="0" w:color="auto"/>
        <w:bottom w:val="none" w:sz="0" w:space="0" w:color="auto"/>
        <w:right w:val="none" w:sz="0" w:space="0" w:color="auto"/>
      </w:divBdr>
    </w:div>
    <w:div w:id="784812832">
      <w:bodyDiv w:val="1"/>
      <w:marLeft w:val="0"/>
      <w:marRight w:val="0"/>
      <w:marTop w:val="0"/>
      <w:marBottom w:val="0"/>
      <w:divBdr>
        <w:top w:val="none" w:sz="0" w:space="0" w:color="auto"/>
        <w:left w:val="none" w:sz="0" w:space="0" w:color="auto"/>
        <w:bottom w:val="none" w:sz="0" w:space="0" w:color="auto"/>
        <w:right w:val="none" w:sz="0" w:space="0" w:color="auto"/>
      </w:divBdr>
    </w:div>
    <w:div w:id="793714741">
      <w:bodyDiv w:val="1"/>
      <w:marLeft w:val="0"/>
      <w:marRight w:val="0"/>
      <w:marTop w:val="0"/>
      <w:marBottom w:val="0"/>
      <w:divBdr>
        <w:top w:val="none" w:sz="0" w:space="0" w:color="auto"/>
        <w:left w:val="none" w:sz="0" w:space="0" w:color="auto"/>
        <w:bottom w:val="none" w:sz="0" w:space="0" w:color="auto"/>
        <w:right w:val="none" w:sz="0" w:space="0" w:color="auto"/>
      </w:divBdr>
    </w:div>
    <w:div w:id="807208986">
      <w:bodyDiv w:val="1"/>
      <w:marLeft w:val="0"/>
      <w:marRight w:val="0"/>
      <w:marTop w:val="0"/>
      <w:marBottom w:val="0"/>
      <w:divBdr>
        <w:top w:val="none" w:sz="0" w:space="0" w:color="auto"/>
        <w:left w:val="none" w:sz="0" w:space="0" w:color="auto"/>
        <w:bottom w:val="none" w:sz="0" w:space="0" w:color="auto"/>
        <w:right w:val="none" w:sz="0" w:space="0" w:color="auto"/>
      </w:divBdr>
    </w:div>
    <w:div w:id="809322812">
      <w:bodyDiv w:val="1"/>
      <w:marLeft w:val="0"/>
      <w:marRight w:val="0"/>
      <w:marTop w:val="0"/>
      <w:marBottom w:val="0"/>
      <w:divBdr>
        <w:top w:val="none" w:sz="0" w:space="0" w:color="auto"/>
        <w:left w:val="none" w:sz="0" w:space="0" w:color="auto"/>
        <w:bottom w:val="none" w:sz="0" w:space="0" w:color="auto"/>
        <w:right w:val="none" w:sz="0" w:space="0" w:color="auto"/>
      </w:divBdr>
    </w:div>
    <w:div w:id="817961654">
      <w:bodyDiv w:val="1"/>
      <w:marLeft w:val="0"/>
      <w:marRight w:val="0"/>
      <w:marTop w:val="0"/>
      <w:marBottom w:val="0"/>
      <w:divBdr>
        <w:top w:val="none" w:sz="0" w:space="0" w:color="auto"/>
        <w:left w:val="none" w:sz="0" w:space="0" w:color="auto"/>
        <w:bottom w:val="none" w:sz="0" w:space="0" w:color="auto"/>
        <w:right w:val="none" w:sz="0" w:space="0" w:color="auto"/>
      </w:divBdr>
    </w:div>
    <w:div w:id="833956969">
      <w:bodyDiv w:val="1"/>
      <w:marLeft w:val="0"/>
      <w:marRight w:val="0"/>
      <w:marTop w:val="0"/>
      <w:marBottom w:val="0"/>
      <w:divBdr>
        <w:top w:val="none" w:sz="0" w:space="0" w:color="auto"/>
        <w:left w:val="none" w:sz="0" w:space="0" w:color="auto"/>
        <w:bottom w:val="none" w:sz="0" w:space="0" w:color="auto"/>
        <w:right w:val="none" w:sz="0" w:space="0" w:color="auto"/>
      </w:divBdr>
    </w:div>
    <w:div w:id="858932434">
      <w:bodyDiv w:val="1"/>
      <w:marLeft w:val="0"/>
      <w:marRight w:val="0"/>
      <w:marTop w:val="0"/>
      <w:marBottom w:val="0"/>
      <w:divBdr>
        <w:top w:val="none" w:sz="0" w:space="0" w:color="auto"/>
        <w:left w:val="none" w:sz="0" w:space="0" w:color="auto"/>
        <w:bottom w:val="none" w:sz="0" w:space="0" w:color="auto"/>
        <w:right w:val="none" w:sz="0" w:space="0" w:color="auto"/>
      </w:divBdr>
    </w:div>
    <w:div w:id="860629180">
      <w:bodyDiv w:val="1"/>
      <w:marLeft w:val="0"/>
      <w:marRight w:val="0"/>
      <w:marTop w:val="0"/>
      <w:marBottom w:val="0"/>
      <w:divBdr>
        <w:top w:val="none" w:sz="0" w:space="0" w:color="auto"/>
        <w:left w:val="none" w:sz="0" w:space="0" w:color="auto"/>
        <w:bottom w:val="none" w:sz="0" w:space="0" w:color="auto"/>
        <w:right w:val="none" w:sz="0" w:space="0" w:color="auto"/>
      </w:divBdr>
    </w:div>
    <w:div w:id="882912059">
      <w:bodyDiv w:val="1"/>
      <w:marLeft w:val="0"/>
      <w:marRight w:val="0"/>
      <w:marTop w:val="0"/>
      <w:marBottom w:val="0"/>
      <w:divBdr>
        <w:top w:val="none" w:sz="0" w:space="0" w:color="auto"/>
        <w:left w:val="none" w:sz="0" w:space="0" w:color="auto"/>
        <w:bottom w:val="none" w:sz="0" w:space="0" w:color="auto"/>
        <w:right w:val="none" w:sz="0" w:space="0" w:color="auto"/>
      </w:divBdr>
    </w:div>
    <w:div w:id="888223031">
      <w:bodyDiv w:val="1"/>
      <w:marLeft w:val="0"/>
      <w:marRight w:val="0"/>
      <w:marTop w:val="0"/>
      <w:marBottom w:val="0"/>
      <w:divBdr>
        <w:top w:val="none" w:sz="0" w:space="0" w:color="auto"/>
        <w:left w:val="none" w:sz="0" w:space="0" w:color="auto"/>
        <w:bottom w:val="none" w:sz="0" w:space="0" w:color="auto"/>
        <w:right w:val="none" w:sz="0" w:space="0" w:color="auto"/>
      </w:divBdr>
    </w:div>
    <w:div w:id="896091491">
      <w:bodyDiv w:val="1"/>
      <w:marLeft w:val="0"/>
      <w:marRight w:val="0"/>
      <w:marTop w:val="0"/>
      <w:marBottom w:val="0"/>
      <w:divBdr>
        <w:top w:val="none" w:sz="0" w:space="0" w:color="auto"/>
        <w:left w:val="none" w:sz="0" w:space="0" w:color="auto"/>
        <w:bottom w:val="none" w:sz="0" w:space="0" w:color="auto"/>
        <w:right w:val="none" w:sz="0" w:space="0" w:color="auto"/>
      </w:divBdr>
    </w:div>
    <w:div w:id="924529875">
      <w:bodyDiv w:val="1"/>
      <w:marLeft w:val="0"/>
      <w:marRight w:val="0"/>
      <w:marTop w:val="0"/>
      <w:marBottom w:val="0"/>
      <w:divBdr>
        <w:top w:val="none" w:sz="0" w:space="0" w:color="auto"/>
        <w:left w:val="none" w:sz="0" w:space="0" w:color="auto"/>
        <w:bottom w:val="none" w:sz="0" w:space="0" w:color="auto"/>
        <w:right w:val="none" w:sz="0" w:space="0" w:color="auto"/>
      </w:divBdr>
    </w:div>
    <w:div w:id="949046884">
      <w:bodyDiv w:val="1"/>
      <w:marLeft w:val="0"/>
      <w:marRight w:val="0"/>
      <w:marTop w:val="0"/>
      <w:marBottom w:val="0"/>
      <w:divBdr>
        <w:top w:val="none" w:sz="0" w:space="0" w:color="auto"/>
        <w:left w:val="none" w:sz="0" w:space="0" w:color="auto"/>
        <w:bottom w:val="none" w:sz="0" w:space="0" w:color="auto"/>
        <w:right w:val="none" w:sz="0" w:space="0" w:color="auto"/>
      </w:divBdr>
    </w:div>
    <w:div w:id="981080648">
      <w:bodyDiv w:val="1"/>
      <w:marLeft w:val="0"/>
      <w:marRight w:val="0"/>
      <w:marTop w:val="0"/>
      <w:marBottom w:val="0"/>
      <w:divBdr>
        <w:top w:val="none" w:sz="0" w:space="0" w:color="auto"/>
        <w:left w:val="none" w:sz="0" w:space="0" w:color="auto"/>
        <w:bottom w:val="none" w:sz="0" w:space="0" w:color="auto"/>
        <w:right w:val="none" w:sz="0" w:space="0" w:color="auto"/>
      </w:divBdr>
    </w:div>
    <w:div w:id="1007440254">
      <w:bodyDiv w:val="1"/>
      <w:marLeft w:val="0"/>
      <w:marRight w:val="0"/>
      <w:marTop w:val="0"/>
      <w:marBottom w:val="0"/>
      <w:divBdr>
        <w:top w:val="none" w:sz="0" w:space="0" w:color="auto"/>
        <w:left w:val="none" w:sz="0" w:space="0" w:color="auto"/>
        <w:bottom w:val="none" w:sz="0" w:space="0" w:color="auto"/>
        <w:right w:val="none" w:sz="0" w:space="0" w:color="auto"/>
      </w:divBdr>
    </w:div>
    <w:div w:id="1008409608">
      <w:bodyDiv w:val="1"/>
      <w:marLeft w:val="0"/>
      <w:marRight w:val="0"/>
      <w:marTop w:val="0"/>
      <w:marBottom w:val="0"/>
      <w:divBdr>
        <w:top w:val="none" w:sz="0" w:space="0" w:color="auto"/>
        <w:left w:val="none" w:sz="0" w:space="0" w:color="auto"/>
        <w:bottom w:val="none" w:sz="0" w:space="0" w:color="auto"/>
        <w:right w:val="none" w:sz="0" w:space="0" w:color="auto"/>
      </w:divBdr>
    </w:div>
    <w:div w:id="1033463760">
      <w:bodyDiv w:val="1"/>
      <w:marLeft w:val="0"/>
      <w:marRight w:val="0"/>
      <w:marTop w:val="0"/>
      <w:marBottom w:val="0"/>
      <w:divBdr>
        <w:top w:val="none" w:sz="0" w:space="0" w:color="auto"/>
        <w:left w:val="none" w:sz="0" w:space="0" w:color="auto"/>
        <w:bottom w:val="none" w:sz="0" w:space="0" w:color="auto"/>
        <w:right w:val="none" w:sz="0" w:space="0" w:color="auto"/>
      </w:divBdr>
    </w:div>
    <w:div w:id="1033917413">
      <w:bodyDiv w:val="1"/>
      <w:marLeft w:val="0"/>
      <w:marRight w:val="0"/>
      <w:marTop w:val="0"/>
      <w:marBottom w:val="0"/>
      <w:divBdr>
        <w:top w:val="none" w:sz="0" w:space="0" w:color="auto"/>
        <w:left w:val="none" w:sz="0" w:space="0" w:color="auto"/>
        <w:bottom w:val="none" w:sz="0" w:space="0" w:color="auto"/>
        <w:right w:val="none" w:sz="0" w:space="0" w:color="auto"/>
      </w:divBdr>
    </w:div>
    <w:div w:id="1034616948">
      <w:bodyDiv w:val="1"/>
      <w:marLeft w:val="0"/>
      <w:marRight w:val="0"/>
      <w:marTop w:val="0"/>
      <w:marBottom w:val="0"/>
      <w:divBdr>
        <w:top w:val="none" w:sz="0" w:space="0" w:color="auto"/>
        <w:left w:val="none" w:sz="0" w:space="0" w:color="auto"/>
        <w:bottom w:val="none" w:sz="0" w:space="0" w:color="auto"/>
        <w:right w:val="none" w:sz="0" w:space="0" w:color="auto"/>
      </w:divBdr>
    </w:div>
    <w:div w:id="1036658901">
      <w:bodyDiv w:val="1"/>
      <w:marLeft w:val="0"/>
      <w:marRight w:val="0"/>
      <w:marTop w:val="0"/>
      <w:marBottom w:val="0"/>
      <w:divBdr>
        <w:top w:val="none" w:sz="0" w:space="0" w:color="auto"/>
        <w:left w:val="none" w:sz="0" w:space="0" w:color="auto"/>
        <w:bottom w:val="none" w:sz="0" w:space="0" w:color="auto"/>
        <w:right w:val="none" w:sz="0" w:space="0" w:color="auto"/>
      </w:divBdr>
    </w:div>
    <w:div w:id="1063404722">
      <w:bodyDiv w:val="1"/>
      <w:marLeft w:val="0"/>
      <w:marRight w:val="0"/>
      <w:marTop w:val="0"/>
      <w:marBottom w:val="0"/>
      <w:divBdr>
        <w:top w:val="none" w:sz="0" w:space="0" w:color="auto"/>
        <w:left w:val="none" w:sz="0" w:space="0" w:color="auto"/>
        <w:bottom w:val="none" w:sz="0" w:space="0" w:color="auto"/>
        <w:right w:val="none" w:sz="0" w:space="0" w:color="auto"/>
      </w:divBdr>
    </w:div>
    <w:div w:id="1068067918">
      <w:bodyDiv w:val="1"/>
      <w:marLeft w:val="0"/>
      <w:marRight w:val="0"/>
      <w:marTop w:val="0"/>
      <w:marBottom w:val="0"/>
      <w:divBdr>
        <w:top w:val="none" w:sz="0" w:space="0" w:color="auto"/>
        <w:left w:val="none" w:sz="0" w:space="0" w:color="auto"/>
        <w:bottom w:val="none" w:sz="0" w:space="0" w:color="auto"/>
        <w:right w:val="none" w:sz="0" w:space="0" w:color="auto"/>
      </w:divBdr>
    </w:div>
    <w:div w:id="1084643588">
      <w:bodyDiv w:val="1"/>
      <w:marLeft w:val="0"/>
      <w:marRight w:val="0"/>
      <w:marTop w:val="0"/>
      <w:marBottom w:val="0"/>
      <w:divBdr>
        <w:top w:val="none" w:sz="0" w:space="0" w:color="auto"/>
        <w:left w:val="none" w:sz="0" w:space="0" w:color="auto"/>
        <w:bottom w:val="none" w:sz="0" w:space="0" w:color="auto"/>
        <w:right w:val="none" w:sz="0" w:space="0" w:color="auto"/>
      </w:divBdr>
    </w:div>
    <w:div w:id="1110933411">
      <w:bodyDiv w:val="1"/>
      <w:marLeft w:val="0"/>
      <w:marRight w:val="0"/>
      <w:marTop w:val="0"/>
      <w:marBottom w:val="0"/>
      <w:divBdr>
        <w:top w:val="none" w:sz="0" w:space="0" w:color="auto"/>
        <w:left w:val="none" w:sz="0" w:space="0" w:color="auto"/>
        <w:bottom w:val="none" w:sz="0" w:space="0" w:color="auto"/>
        <w:right w:val="none" w:sz="0" w:space="0" w:color="auto"/>
      </w:divBdr>
    </w:div>
    <w:div w:id="1151018642">
      <w:bodyDiv w:val="1"/>
      <w:marLeft w:val="0"/>
      <w:marRight w:val="0"/>
      <w:marTop w:val="0"/>
      <w:marBottom w:val="0"/>
      <w:divBdr>
        <w:top w:val="none" w:sz="0" w:space="0" w:color="auto"/>
        <w:left w:val="none" w:sz="0" w:space="0" w:color="auto"/>
        <w:bottom w:val="none" w:sz="0" w:space="0" w:color="auto"/>
        <w:right w:val="none" w:sz="0" w:space="0" w:color="auto"/>
      </w:divBdr>
    </w:div>
    <w:div w:id="1158498572">
      <w:bodyDiv w:val="1"/>
      <w:marLeft w:val="0"/>
      <w:marRight w:val="0"/>
      <w:marTop w:val="0"/>
      <w:marBottom w:val="0"/>
      <w:divBdr>
        <w:top w:val="none" w:sz="0" w:space="0" w:color="auto"/>
        <w:left w:val="none" w:sz="0" w:space="0" w:color="auto"/>
        <w:bottom w:val="none" w:sz="0" w:space="0" w:color="auto"/>
        <w:right w:val="none" w:sz="0" w:space="0" w:color="auto"/>
      </w:divBdr>
    </w:div>
    <w:div w:id="1171989896">
      <w:bodyDiv w:val="1"/>
      <w:marLeft w:val="0"/>
      <w:marRight w:val="0"/>
      <w:marTop w:val="0"/>
      <w:marBottom w:val="0"/>
      <w:divBdr>
        <w:top w:val="none" w:sz="0" w:space="0" w:color="auto"/>
        <w:left w:val="none" w:sz="0" w:space="0" w:color="auto"/>
        <w:bottom w:val="none" w:sz="0" w:space="0" w:color="auto"/>
        <w:right w:val="none" w:sz="0" w:space="0" w:color="auto"/>
      </w:divBdr>
    </w:div>
    <w:div w:id="1172601504">
      <w:bodyDiv w:val="1"/>
      <w:marLeft w:val="0"/>
      <w:marRight w:val="0"/>
      <w:marTop w:val="0"/>
      <w:marBottom w:val="0"/>
      <w:divBdr>
        <w:top w:val="none" w:sz="0" w:space="0" w:color="auto"/>
        <w:left w:val="none" w:sz="0" w:space="0" w:color="auto"/>
        <w:bottom w:val="none" w:sz="0" w:space="0" w:color="auto"/>
        <w:right w:val="none" w:sz="0" w:space="0" w:color="auto"/>
      </w:divBdr>
    </w:div>
    <w:div w:id="1206672510">
      <w:bodyDiv w:val="1"/>
      <w:marLeft w:val="0"/>
      <w:marRight w:val="0"/>
      <w:marTop w:val="0"/>
      <w:marBottom w:val="0"/>
      <w:divBdr>
        <w:top w:val="none" w:sz="0" w:space="0" w:color="auto"/>
        <w:left w:val="none" w:sz="0" w:space="0" w:color="auto"/>
        <w:bottom w:val="none" w:sz="0" w:space="0" w:color="auto"/>
        <w:right w:val="none" w:sz="0" w:space="0" w:color="auto"/>
      </w:divBdr>
    </w:div>
    <w:div w:id="1222253486">
      <w:bodyDiv w:val="1"/>
      <w:marLeft w:val="0"/>
      <w:marRight w:val="0"/>
      <w:marTop w:val="0"/>
      <w:marBottom w:val="0"/>
      <w:divBdr>
        <w:top w:val="none" w:sz="0" w:space="0" w:color="auto"/>
        <w:left w:val="none" w:sz="0" w:space="0" w:color="auto"/>
        <w:bottom w:val="none" w:sz="0" w:space="0" w:color="auto"/>
        <w:right w:val="none" w:sz="0" w:space="0" w:color="auto"/>
      </w:divBdr>
    </w:div>
    <w:div w:id="1239482761">
      <w:bodyDiv w:val="1"/>
      <w:marLeft w:val="0"/>
      <w:marRight w:val="0"/>
      <w:marTop w:val="0"/>
      <w:marBottom w:val="0"/>
      <w:divBdr>
        <w:top w:val="none" w:sz="0" w:space="0" w:color="auto"/>
        <w:left w:val="none" w:sz="0" w:space="0" w:color="auto"/>
        <w:bottom w:val="none" w:sz="0" w:space="0" w:color="auto"/>
        <w:right w:val="none" w:sz="0" w:space="0" w:color="auto"/>
      </w:divBdr>
    </w:div>
    <w:div w:id="1260334892">
      <w:bodyDiv w:val="1"/>
      <w:marLeft w:val="0"/>
      <w:marRight w:val="0"/>
      <w:marTop w:val="0"/>
      <w:marBottom w:val="0"/>
      <w:divBdr>
        <w:top w:val="none" w:sz="0" w:space="0" w:color="auto"/>
        <w:left w:val="none" w:sz="0" w:space="0" w:color="auto"/>
        <w:bottom w:val="none" w:sz="0" w:space="0" w:color="auto"/>
        <w:right w:val="none" w:sz="0" w:space="0" w:color="auto"/>
      </w:divBdr>
    </w:div>
    <w:div w:id="1264070718">
      <w:bodyDiv w:val="1"/>
      <w:marLeft w:val="0"/>
      <w:marRight w:val="0"/>
      <w:marTop w:val="0"/>
      <w:marBottom w:val="0"/>
      <w:divBdr>
        <w:top w:val="none" w:sz="0" w:space="0" w:color="auto"/>
        <w:left w:val="none" w:sz="0" w:space="0" w:color="auto"/>
        <w:bottom w:val="none" w:sz="0" w:space="0" w:color="auto"/>
        <w:right w:val="none" w:sz="0" w:space="0" w:color="auto"/>
      </w:divBdr>
    </w:div>
    <w:div w:id="1292593494">
      <w:bodyDiv w:val="1"/>
      <w:marLeft w:val="0"/>
      <w:marRight w:val="0"/>
      <w:marTop w:val="0"/>
      <w:marBottom w:val="0"/>
      <w:divBdr>
        <w:top w:val="none" w:sz="0" w:space="0" w:color="auto"/>
        <w:left w:val="none" w:sz="0" w:space="0" w:color="auto"/>
        <w:bottom w:val="none" w:sz="0" w:space="0" w:color="auto"/>
        <w:right w:val="none" w:sz="0" w:space="0" w:color="auto"/>
      </w:divBdr>
    </w:div>
    <w:div w:id="1318537804">
      <w:bodyDiv w:val="1"/>
      <w:marLeft w:val="0"/>
      <w:marRight w:val="0"/>
      <w:marTop w:val="0"/>
      <w:marBottom w:val="0"/>
      <w:divBdr>
        <w:top w:val="none" w:sz="0" w:space="0" w:color="auto"/>
        <w:left w:val="none" w:sz="0" w:space="0" w:color="auto"/>
        <w:bottom w:val="none" w:sz="0" w:space="0" w:color="auto"/>
        <w:right w:val="none" w:sz="0" w:space="0" w:color="auto"/>
      </w:divBdr>
    </w:div>
    <w:div w:id="1332879741">
      <w:bodyDiv w:val="1"/>
      <w:marLeft w:val="0"/>
      <w:marRight w:val="0"/>
      <w:marTop w:val="0"/>
      <w:marBottom w:val="0"/>
      <w:divBdr>
        <w:top w:val="none" w:sz="0" w:space="0" w:color="auto"/>
        <w:left w:val="none" w:sz="0" w:space="0" w:color="auto"/>
        <w:bottom w:val="none" w:sz="0" w:space="0" w:color="auto"/>
        <w:right w:val="none" w:sz="0" w:space="0" w:color="auto"/>
      </w:divBdr>
    </w:div>
    <w:div w:id="1349211275">
      <w:bodyDiv w:val="1"/>
      <w:marLeft w:val="0"/>
      <w:marRight w:val="0"/>
      <w:marTop w:val="0"/>
      <w:marBottom w:val="0"/>
      <w:divBdr>
        <w:top w:val="none" w:sz="0" w:space="0" w:color="auto"/>
        <w:left w:val="none" w:sz="0" w:space="0" w:color="auto"/>
        <w:bottom w:val="none" w:sz="0" w:space="0" w:color="auto"/>
        <w:right w:val="none" w:sz="0" w:space="0" w:color="auto"/>
      </w:divBdr>
    </w:div>
    <w:div w:id="1360162700">
      <w:bodyDiv w:val="1"/>
      <w:marLeft w:val="0"/>
      <w:marRight w:val="0"/>
      <w:marTop w:val="0"/>
      <w:marBottom w:val="0"/>
      <w:divBdr>
        <w:top w:val="none" w:sz="0" w:space="0" w:color="auto"/>
        <w:left w:val="none" w:sz="0" w:space="0" w:color="auto"/>
        <w:bottom w:val="none" w:sz="0" w:space="0" w:color="auto"/>
        <w:right w:val="none" w:sz="0" w:space="0" w:color="auto"/>
      </w:divBdr>
    </w:div>
    <w:div w:id="1369256512">
      <w:bodyDiv w:val="1"/>
      <w:marLeft w:val="0"/>
      <w:marRight w:val="0"/>
      <w:marTop w:val="0"/>
      <w:marBottom w:val="0"/>
      <w:divBdr>
        <w:top w:val="none" w:sz="0" w:space="0" w:color="auto"/>
        <w:left w:val="none" w:sz="0" w:space="0" w:color="auto"/>
        <w:bottom w:val="none" w:sz="0" w:space="0" w:color="auto"/>
        <w:right w:val="none" w:sz="0" w:space="0" w:color="auto"/>
      </w:divBdr>
    </w:div>
    <w:div w:id="1391422962">
      <w:bodyDiv w:val="1"/>
      <w:marLeft w:val="0"/>
      <w:marRight w:val="0"/>
      <w:marTop w:val="0"/>
      <w:marBottom w:val="0"/>
      <w:divBdr>
        <w:top w:val="none" w:sz="0" w:space="0" w:color="auto"/>
        <w:left w:val="none" w:sz="0" w:space="0" w:color="auto"/>
        <w:bottom w:val="none" w:sz="0" w:space="0" w:color="auto"/>
        <w:right w:val="none" w:sz="0" w:space="0" w:color="auto"/>
      </w:divBdr>
    </w:div>
    <w:div w:id="1424372158">
      <w:bodyDiv w:val="1"/>
      <w:marLeft w:val="0"/>
      <w:marRight w:val="0"/>
      <w:marTop w:val="0"/>
      <w:marBottom w:val="0"/>
      <w:divBdr>
        <w:top w:val="none" w:sz="0" w:space="0" w:color="auto"/>
        <w:left w:val="none" w:sz="0" w:space="0" w:color="auto"/>
        <w:bottom w:val="none" w:sz="0" w:space="0" w:color="auto"/>
        <w:right w:val="none" w:sz="0" w:space="0" w:color="auto"/>
      </w:divBdr>
    </w:div>
    <w:div w:id="1444611769">
      <w:bodyDiv w:val="1"/>
      <w:marLeft w:val="0"/>
      <w:marRight w:val="0"/>
      <w:marTop w:val="0"/>
      <w:marBottom w:val="0"/>
      <w:divBdr>
        <w:top w:val="none" w:sz="0" w:space="0" w:color="auto"/>
        <w:left w:val="none" w:sz="0" w:space="0" w:color="auto"/>
        <w:bottom w:val="none" w:sz="0" w:space="0" w:color="auto"/>
        <w:right w:val="none" w:sz="0" w:space="0" w:color="auto"/>
      </w:divBdr>
    </w:div>
    <w:div w:id="1451242926">
      <w:bodyDiv w:val="1"/>
      <w:marLeft w:val="0"/>
      <w:marRight w:val="0"/>
      <w:marTop w:val="0"/>
      <w:marBottom w:val="0"/>
      <w:divBdr>
        <w:top w:val="none" w:sz="0" w:space="0" w:color="auto"/>
        <w:left w:val="none" w:sz="0" w:space="0" w:color="auto"/>
        <w:bottom w:val="none" w:sz="0" w:space="0" w:color="auto"/>
        <w:right w:val="none" w:sz="0" w:space="0" w:color="auto"/>
      </w:divBdr>
    </w:div>
    <w:div w:id="1466318215">
      <w:bodyDiv w:val="1"/>
      <w:marLeft w:val="0"/>
      <w:marRight w:val="0"/>
      <w:marTop w:val="0"/>
      <w:marBottom w:val="0"/>
      <w:divBdr>
        <w:top w:val="none" w:sz="0" w:space="0" w:color="auto"/>
        <w:left w:val="none" w:sz="0" w:space="0" w:color="auto"/>
        <w:bottom w:val="none" w:sz="0" w:space="0" w:color="auto"/>
        <w:right w:val="none" w:sz="0" w:space="0" w:color="auto"/>
      </w:divBdr>
    </w:div>
    <w:div w:id="1477382575">
      <w:bodyDiv w:val="1"/>
      <w:marLeft w:val="0"/>
      <w:marRight w:val="0"/>
      <w:marTop w:val="0"/>
      <w:marBottom w:val="0"/>
      <w:divBdr>
        <w:top w:val="none" w:sz="0" w:space="0" w:color="auto"/>
        <w:left w:val="none" w:sz="0" w:space="0" w:color="auto"/>
        <w:bottom w:val="none" w:sz="0" w:space="0" w:color="auto"/>
        <w:right w:val="none" w:sz="0" w:space="0" w:color="auto"/>
      </w:divBdr>
    </w:div>
    <w:div w:id="1479959105">
      <w:bodyDiv w:val="1"/>
      <w:marLeft w:val="0"/>
      <w:marRight w:val="0"/>
      <w:marTop w:val="0"/>
      <w:marBottom w:val="0"/>
      <w:divBdr>
        <w:top w:val="none" w:sz="0" w:space="0" w:color="auto"/>
        <w:left w:val="none" w:sz="0" w:space="0" w:color="auto"/>
        <w:bottom w:val="none" w:sz="0" w:space="0" w:color="auto"/>
        <w:right w:val="none" w:sz="0" w:space="0" w:color="auto"/>
      </w:divBdr>
    </w:div>
    <w:div w:id="1490095161">
      <w:bodyDiv w:val="1"/>
      <w:marLeft w:val="0"/>
      <w:marRight w:val="0"/>
      <w:marTop w:val="0"/>
      <w:marBottom w:val="0"/>
      <w:divBdr>
        <w:top w:val="none" w:sz="0" w:space="0" w:color="auto"/>
        <w:left w:val="none" w:sz="0" w:space="0" w:color="auto"/>
        <w:bottom w:val="none" w:sz="0" w:space="0" w:color="auto"/>
        <w:right w:val="none" w:sz="0" w:space="0" w:color="auto"/>
      </w:divBdr>
    </w:div>
    <w:div w:id="1494371664">
      <w:bodyDiv w:val="1"/>
      <w:marLeft w:val="0"/>
      <w:marRight w:val="0"/>
      <w:marTop w:val="0"/>
      <w:marBottom w:val="0"/>
      <w:divBdr>
        <w:top w:val="none" w:sz="0" w:space="0" w:color="auto"/>
        <w:left w:val="none" w:sz="0" w:space="0" w:color="auto"/>
        <w:bottom w:val="none" w:sz="0" w:space="0" w:color="auto"/>
        <w:right w:val="none" w:sz="0" w:space="0" w:color="auto"/>
      </w:divBdr>
    </w:div>
    <w:div w:id="1539658295">
      <w:bodyDiv w:val="1"/>
      <w:marLeft w:val="0"/>
      <w:marRight w:val="0"/>
      <w:marTop w:val="0"/>
      <w:marBottom w:val="0"/>
      <w:divBdr>
        <w:top w:val="none" w:sz="0" w:space="0" w:color="auto"/>
        <w:left w:val="none" w:sz="0" w:space="0" w:color="auto"/>
        <w:bottom w:val="none" w:sz="0" w:space="0" w:color="auto"/>
        <w:right w:val="none" w:sz="0" w:space="0" w:color="auto"/>
      </w:divBdr>
    </w:div>
    <w:div w:id="1590381868">
      <w:bodyDiv w:val="1"/>
      <w:marLeft w:val="0"/>
      <w:marRight w:val="0"/>
      <w:marTop w:val="0"/>
      <w:marBottom w:val="0"/>
      <w:divBdr>
        <w:top w:val="none" w:sz="0" w:space="0" w:color="auto"/>
        <w:left w:val="none" w:sz="0" w:space="0" w:color="auto"/>
        <w:bottom w:val="none" w:sz="0" w:space="0" w:color="auto"/>
        <w:right w:val="none" w:sz="0" w:space="0" w:color="auto"/>
      </w:divBdr>
    </w:div>
    <w:div w:id="1600945524">
      <w:bodyDiv w:val="1"/>
      <w:marLeft w:val="0"/>
      <w:marRight w:val="0"/>
      <w:marTop w:val="0"/>
      <w:marBottom w:val="0"/>
      <w:divBdr>
        <w:top w:val="none" w:sz="0" w:space="0" w:color="auto"/>
        <w:left w:val="none" w:sz="0" w:space="0" w:color="auto"/>
        <w:bottom w:val="none" w:sz="0" w:space="0" w:color="auto"/>
        <w:right w:val="none" w:sz="0" w:space="0" w:color="auto"/>
      </w:divBdr>
    </w:div>
    <w:div w:id="1610964430">
      <w:bodyDiv w:val="1"/>
      <w:marLeft w:val="0"/>
      <w:marRight w:val="0"/>
      <w:marTop w:val="0"/>
      <w:marBottom w:val="0"/>
      <w:divBdr>
        <w:top w:val="none" w:sz="0" w:space="0" w:color="auto"/>
        <w:left w:val="none" w:sz="0" w:space="0" w:color="auto"/>
        <w:bottom w:val="none" w:sz="0" w:space="0" w:color="auto"/>
        <w:right w:val="none" w:sz="0" w:space="0" w:color="auto"/>
      </w:divBdr>
    </w:div>
    <w:div w:id="1613321537">
      <w:bodyDiv w:val="1"/>
      <w:marLeft w:val="0"/>
      <w:marRight w:val="0"/>
      <w:marTop w:val="0"/>
      <w:marBottom w:val="0"/>
      <w:divBdr>
        <w:top w:val="none" w:sz="0" w:space="0" w:color="auto"/>
        <w:left w:val="none" w:sz="0" w:space="0" w:color="auto"/>
        <w:bottom w:val="none" w:sz="0" w:space="0" w:color="auto"/>
        <w:right w:val="none" w:sz="0" w:space="0" w:color="auto"/>
      </w:divBdr>
    </w:div>
    <w:div w:id="1621184907">
      <w:bodyDiv w:val="1"/>
      <w:marLeft w:val="0"/>
      <w:marRight w:val="0"/>
      <w:marTop w:val="0"/>
      <w:marBottom w:val="0"/>
      <w:divBdr>
        <w:top w:val="none" w:sz="0" w:space="0" w:color="auto"/>
        <w:left w:val="none" w:sz="0" w:space="0" w:color="auto"/>
        <w:bottom w:val="none" w:sz="0" w:space="0" w:color="auto"/>
        <w:right w:val="none" w:sz="0" w:space="0" w:color="auto"/>
      </w:divBdr>
    </w:div>
    <w:div w:id="1621498585">
      <w:bodyDiv w:val="1"/>
      <w:marLeft w:val="0"/>
      <w:marRight w:val="0"/>
      <w:marTop w:val="0"/>
      <w:marBottom w:val="0"/>
      <w:divBdr>
        <w:top w:val="none" w:sz="0" w:space="0" w:color="auto"/>
        <w:left w:val="none" w:sz="0" w:space="0" w:color="auto"/>
        <w:bottom w:val="none" w:sz="0" w:space="0" w:color="auto"/>
        <w:right w:val="none" w:sz="0" w:space="0" w:color="auto"/>
      </w:divBdr>
    </w:div>
    <w:div w:id="1629313839">
      <w:bodyDiv w:val="1"/>
      <w:marLeft w:val="0"/>
      <w:marRight w:val="0"/>
      <w:marTop w:val="0"/>
      <w:marBottom w:val="0"/>
      <w:divBdr>
        <w:top w:val="none" w:sz="0" w:space="0" w:color="auto"/>
        <w:left w:val="none" w:sz="0" w:space="0" w:color="auto"/>
        <w:bottom w:val="none" w:sz="0" w:space="0" w:color="auto"/>
        <w:right w:val="none" w:sz="0" w:space="0" w:color="auto"/>
      </w:divBdr>
    </w:div>
    <w:div w:id="1640380136">
      <w:bodyDiv w:val="1"/>
      <w:marLeft w:val="0"/>
      <w:marRight w:val="0"/>
      <w:marTop w:val="0"/>
      <w:marBottom w:val="0"/>
      <w:divBdr>
        <w:top w:val="none" w:sz="0" w:space="0" w:color="auto"/>
        <w:left w:val="none" w:sz="0" w:space="0" w:color="auto"/>
        <w:bottom w:val="none" w:sz="0" w:space="0" w:color="auto"/>
        <w:right w:val="none" w:sz="0" w:space="0" w:color="auto"/>
      </w:divBdr>
    </w:div>
    <w:div w:id="1651210460">
      <w:bodyDiv w:val="1"/>
      <w:marLeft w:val="0"/>
      <w:marRight w:val="0"/>
      <w:marTop w:val="0"/>
      <w:marBottom w:val="0"/>
      <w:divBdr>
        <w:top w:val="none" w:sz="0" w:space="0" w:color="auto"/>
        <w:left w:val="none" w:sz="0" w:space="0" w:color="auto"/>
        <w:bottom w:val="none" w:sz="0" w:space="0" w:color="auto"/>
        <w:right w:val="none" w:sz="0" w:space="0" w:color="auto"/>
      </w:divBdr>
    </w:div>
    <w:div w:id="1674724637">
      <w:bodyDiv w:val="1"/>
      <w:marLeft w:val="0"/>
      <w:marRight w:val="0"/>
      <w:marTop w:val="0"/>
      <w:marBottom w:val="0"/>
      <w:divBdr>
        <w:top w:val="none" w:sz="0" w:space="0" w:color="auto"/>
        <w:left w:val="none" w:sz="0" w:space="0" w:color="auto"/>
        <w:bottom w:val="none" w:sz="0" w:space="0" w:color="auto"/>
        <w:right w:val="none" w:sz="0" w:space="0" w:color="auto"/>
      </w:divBdr>
    </w:div>
    <w:div w:id="1681011054">
      <w:bodyDiv w:val="1"/>
      <w:marLeft w:val="0"/>
      <w:marRight w:val="0"/>
      <w:marTop w:val="0"/>
      <w:marBottom w:val="0"/>
      <w:divBdr>
        <w:top w:val="none" w:sz="0" w:space="0" w:color="auto"/>
        <w:left w:val="none" w:sz="0" w:space="0" w:color="auto"/>
        <w:bottom w:val="none" w:sz="0" w:space="0" w:color="auto"/>
        <w:right w:val="none" w:sz="0" w:space="0" w:color="auto"/>
      </w:divBdr>
    </w:div>
    <w:div w:id="1681271818">
      <w:bodyDiv w:val="1"/>
      <w:marLeft w:val="0"/>
      <w:marRight w:val="0"/>
      <w:marTop w:val="0"/>
      <w:marBottom w:val="0"/>
      <w:divBdr>
        <w:top w:val="none" w:sz="0" w:space="0" w:color="auto"/>
        <w:left w:val="none" w:sz="0" w:space="0" w:color="auto"/>
        <w:bottom w:val="none" w:sz="0" w:space="0" w:color="auto"/>
        <w:right w:val="none" w:sz="0" w:space="0" w:color="auto"/>
      </w:divBdr>
    </w:div>
    <w:div w:id="1682924948">
      <w:bodyDiv w:val="1"/>
      <w:marLeft w:val="0"/>
      <w:marRight w:val="0"/>
      <w:marTop w:val="0"/>
      <w:marBottom w:val="0"/>
      <w:divBdr>
        <w:top w:val="none" w:sz="0" w:space="0" w:color="auto"/>
        <w:left w:val="none" w:sz="0" w:space="0" w:color="auto"/>
        <w:bottom w:val="none" w:sz="0" w:space="0" w:color="auto"/>
        <w:right w:val="none" w:sz="0" w:space="0" w:color="auto"/>
      </w:divBdr>
    </w:div>
    <w:div w:id="1684241365">
      <w:bodyDiv w:val="1"/>
      <w:marLeft w:val="0"/>
      <w:marRight w:val="0"/>
      <w:marTop w:val="0"/>
      <w:marBottom w:val="0"/>
      <w:divBdr>
        <w:top w:val="none" w:sz="0" w:space="0" w:color="auto"/>
        <w:left w:val="none" w:sz="0" w:space="0" w:color="auto"/>
        <w:bottom w:val="none" w:sz="0" w:space="0" w:color="auto"/>
        <w:right w:val="none" w:sz="0" w:space="0" w:color="auto"/>
      </w:divBdr>
    </w:div>
    <w:div w:id="1688601359">
      <w:bodyDiv w:val="1"/>
      <w:marLeft w:val="0"/>
      <w:marRight w:val="0"/>
      <w:marTop w:val="0"/>
      <w:marBottom w:val="0"/>
      <w:divBdr>
        <w:top w:val="none" w:sz="0" w:space="0" w:color="auto"/>
        <w:left w:val="none" w:sz="0" w:space="0" w:color="auto"/>
        <w:bottom w:val="none" w:sz="0" w:space="0" w:color="auto"/>
        <w:right w:val="none" w:sz="0" w:space="0" w:color="auto"/>
      </w:divBdr>
    </w:div>
    <w:div w:id="1698045749">
      <w:bodyDiv w:val="1"/>
      <w:marLeft w:val="0"/>
      <w:marRight w:val="0"/>
      <w:marTop w:val="0"/>
      <w:marBottom w:val="0"/>
      <w:divBdr>
        <w:top w:val="none" w:sz="0" w:space="0" w:color="auto"/>
        <w:left w:val="none" w:sz="0" w:space="0" w:color="auto"/>
        <w:bottom w:val="none" w:sz="0" w:space="0" w:color="auto"/>
        <w:right w:val="none" w:sz="0" w:space="0" w:color="auto"/>
      </w:divBdr>
    </w:div>
    <w:div w:id="1717309979">
      <w:bodyDiv w:val="1"/>
      <w:marLeft w:val="0"/>
      <w:marRight w:val="0"/>
      <w:marTop w:val="0"/>
      <w:marBottom w:val="0"/>
      <w:divBdr>
        <w:top w:val="none" w:sz="0" w:space="0" w:color="auto"/>
        <w:left w:val="none" w:sz="0" w:space="0" w:color="auto"/>
        <w:bottom w:val="none" w:sz="0" w:space="0" w:color="auto"/>
        <w:right w:val="none" w:sz="0" w:space="0" w:color="auto"/>
      </w:divBdr>
    </w:div>
    <w:div w:id="1726827684">
      <w:bodyDiv w:val="1"/>
      <w:marLeft w:val="0"/>
      <w:marRight w:val="0"/>
      <w:marTop w:val="0"/>
      <w:marBottom w:val="0"/>
      <w:divBdr>
        <w:top w:val="none" w:sz="0" w:space="0" w:color="auto"/>
        <w:left w:val="none" w:sz="0" w:space="0" w:color="auto"/>
        <w:bottom w:val="none" w:sz="0" w:space="0" w:color="auto"/>
        <w:right w:val="none" w:sz="0" w:space="0" w:color="auto"/>
      </w:divBdr>
    </w:div>
    <w:div w:id="1731877188">
      <w:bodyDiv w:val="1"/>
      <w:marLeft w:val="0"/>
      <w:marRight w:val="0"/>
      <w:marTop w:val="0"/>
      <w:marBottom w:val="0"/>
      <w:divBdr>
        <w:top w:val="none" w:sz="0" w:space="0" w:color="auto"/>
        <w:left w:val="none" w:sz="0" w:space="0" w:color="auto"/>
        <w:bottom w:val="none" w:sz="0" w:space="0" w:color="auto"/>
        <w:right w:val="none" w:sz="0" w:space="0" w:color="auto"/>
      </w:divBdr>
    </w:div>
    <w:div w:id="1739089216">
      <w:bodyDiv w:val="1"/>
      <w:marLeft w:val="0"/>
      <w:marRight w:val="0"/>
      <w:marTop w:val="0"/>
      <w:marBottom w:val="0"/>
      <w:divBdr>
        <w:top w:val="none" w:sz="0" w:space="0" w:color="auto"/>
        <w:left w:val="none" w:sz="0" w:space="0" w:color="auto"/>
        <w:bottom w:val="none" w:sz="0" w:space="0" w:color="auto"/>
        <w:right w:val="none" w:sz="0" w:space="0" w:color="auto"/>
      </w:divBdr>
    </w:div>
    <w:div w:id="1745106825">
      <w:bodyDiv w:val="1"/>
      <w:marLeft w:val="0"/>
      <w:marRight w:val="0"/>
      <w:marTop w:val="0"/>
      <w:marBottom w:val="0"/>
      <w:divBdr>
        <w:top w:val="none" w:sz="0" w:space="0" w:color="auto"/>
        <w:left w:val="none" w:sz="0" w:space="0" w:color="auto"/>
        <w:bottom w:val="none" w:sz="0" w:space="0" w:color="auto"/>
        <w:right w:val="none" w:sz="0" w:space="0" w:color="auto"/>
      </w:divBdr>
    </w:div>
    <w:div w:id="1752659624">
      <w:bodyDiv w:val="1"/>
      <w:marLeft w:val="0"/>
      <w:marRight w:val="0"/>
      <w:marTop w:val="0"/>
      <w:marBottom w:val="0"/>
      <w:divBdr>
        <w:top w:val="none" w:sz="0" w:space="0" w:color="auto"/>
        <w:left w:val="none" w:sz="0" w:space="0" w:color="auto"/>
        <w:bottom w:val="none" w:sz="0" w:space="0" w:color="auto"/>
        <w:right w:val="none" w:sz="0" w:space="0" w:color="auto"/>
      </w:divBdr>
    </w:div>
    <w:div w:id="1755320613">
      <w:bodyDiv w:val="1"/>
      <w:marLeft w:val="0"/>
      <w:marRight w:val="0"/>
      <w:marTop w:val="0"/>
      <w:marBottom w:val="0"/>
      <w:divBdr>
        <w:top w:val="none" w:sz="0" w:space="0" w:color="auto"/>
        <w:left w:val="none" w:sz="0" w:space="0" w:color="auto"/>
        <w:bottom w:val="none" w:sz="0" w:space="0" w:color="auto"/>
        <w:right w:val="none" w:sz="0" w:space="0" w:color="auto"/>
      </w:divBdr>
    </w:div>
    <w:div w:id="1761365205">
      <w:bodyDiv w:val="1"/>
      <w:marLeft w:val="0"/>
      <w:marRight w:val="0"/>
      <w:marTop w:val="0"/>
      <w:marBottom w:val="0"/>
      <w:divBdr>
        <w:top w:val="none" w:sz="0" w:space="0" w:color="auto"/>
        <w:left w:val="none" w:sz="0" w:space="0" w:color="auto"/>
        <w:bottom w:val="none" w:sz="0" w:space="0" w:color="auto"/>
        <w:right w:val="none" w:sz="0" w:space="0" w:color="auto"/>
      </w:divBdr>
    </w:div>
    <w:div w:id="1764909701">
      <w:bodyDiv w:val="1"/>
      <w:marLeft w:val="0"/>
      <w:marRight w:val="0"/>
      <w:marTop w:val="0"/>
      <w:marBottom w:val="0"/>
      <w:divBdr>
        <w:top w:val="none" w:sz="0" w:space="0" w:color="auto"/>
        <w:left w:val="none" w:sz="0" w:space="0" w:color="auto"/>
        <w:bottom w:val="none" w:sz="0" w:space="0" w:color="auto"/>
        <w:right w:val="none" w:sz="0" w:space="0" w:color="auto"/>
      </w:divBdr>
    </w:div>
    <w:div w:id="1767652642">
      <w:bodyDiv w:val="1"/>
      <w:marLeft w:val="0"/>
      <w:marRight w:val="0"/>
      <w:marTop w:val="0"/>
      <w:marBottom w:val="0"/>
      <w:divBdr>
        <w:top w:val="none" w:sz="0" w:space="0" w:color="auto"/>
        <w:left w:val="none" w:sz="0" w:space="0" w:color="auto"/>
        <w:bottom w:val="none" w:sz="0" w:space="0" w:color="auto"/>
        <w:right w:val="none" w:sz="0" w:space="0" w:color="auto"/>
      </w:divBdr>
    </w:div>
    <w:div w:id="1778867787">
      <w:bodyDiv w:val="1"/>
      <w:marLeft w:val="0"/>
      <w:marRight w:val="0"/>
      <w:marTop w:val="0"/>
      <w:marBottom w:val="0"/>
      <w:divBdr>
        <w:top w:val="none" w:sz="0" w:space="0" w:color="auto"/>
        <w:left w:val="none" w:sz="0" w:space="0" w:color="auto"/>
        <w:bottom w:val="none" w:sz="0" w:space="0" w:color="auto"/>
        <w:right w:val="none" w:sz="0" w:space="0" w:color="auto"/>
      </w:divBdr>
    </w:div>
    <w:div w:id="1782214700">
      <w:bodyDiv w:val="1"/>
      <w:marLeft w:val="0"/>
      <w:marRight w:val="0"/>
      <w:marTop w:val="0"/>
      <w:marBottom w:val="0"/>
      <w:divBdr>
        <w:top w:val="none" w:sz="0" w:space="0" w:color="auto"/>
        <w:left w:val="none" w:sz="0" w:space="0" w:color="auto"/>
        <w:bottom w:val="none" w:sz="0" w:space="0" w:color="auto"/>
        <w:right w:val="none" w:sz="0" w:space="0" w:color="auto"/>
      </w:divBdr>
    </w:div>
    <w:div w:id="1800564172">
      <w:bodyDiv w:val="1"/>
      <w:marLeft w:val="0"/>
      <w:marRight w:val="0"/>
      <w:marTop w:val="0"/>
      <w:marBottom w:val="0"/>
      <w:divBdr>
        <w:top w:val="none" w:sz="0" w:space="0" w:color="auto"/>
        <w:left w:val="none" w:sz="0" w:space="0" w:color="auto"/>
        <w:bottom w:val="none" w:sz="0" w:space="0" w:color="auto"/>
        <w:right w:val="none" w:sz="0" w:space="0" w:color="auto"/>
      </w:divBdr>
    </w:div>
    <w:div w:id="1818761063">
      <w:bodyDiv w:val="1"/>
      <w:marLeft w:val="0"/>
      <w:marRight w:val="0"/>
      <w:marTop w:val="0"/>
      <w:marBottom w:val="0"/>
      <w:divBdr>
        <w:top w:val="none" w:sz="0" w:space="0" w:color="auto"/>
        <w:left w:val="none" w:sz="0" w:space="0" w:color="auto"/>
        <w:bottom w:val="none" w:sz="0" w:space="0" w:color="auto"/>
        <w:right w:val="none" w:sz="0" w:space="0" w:color="auto"/>
      </w:divBdr>
    </w:div>
    <w:div w:id="1819148583">
      <w:bodyDiv w:val="1"/>
      <w:marLeft w:val="0"/>
      <w:marRight w:val="0"/>
      <w:marTop w:val="0"/>
      <w:marBottom w:val="0"/>
      <w:divBdr>
        <w:top w:val="none" w:sz="0" w:space="0" w:color="auto"/>
        <w:left w:val="none" w:sz="0" w:space="0" w:color="auto"/>
        <w:bottom w:val="none" w:sz="0" w:space="0" w:color="auto"/>
        <w:right w:val="none" w:sz="0" w:space="0" w:color="auto"/>
      </w:divBdr>
    </w:div>
    <w:div w:id="1826510418">
      <w:bodyDiv w:val="1"/>
      <w:marLeft w:val="0"/>
      <w:marRight w:val="0"/>
      <w:marTop w:val="0"/>
      <w:marBottom w:val="0"/>
      <w:divBdr>
        <w:top w:val="none" w:sz="0" w:space="0" w:color="auto"/>
        <w:left w:val="none" w:sz="0" w:space="0" w:color="auto"/>
        <w:bottom w:val="none" w:sz="0" w:space="0" w:color="auto"/>
        <w:right w:val="none" w:sz="0" w:space="0" w:color="auto"/>
      </w:divBdr>
    </w:div>
    <w:div w:id="1837305302">
      <w:bodyDiv w:val="1"/>
      <w:marLeft w:val="0"/>
      <w:marRight w:val="0"/>
      <w:marTop w:val="0"/>
      <w:marBottom w:val="0"/>
      <w:divBdr>
        <w:top w:val="none" w:sz="0" w:space="0" w:color="auto"/>
        <w:left w:val="none" w:sz="0" w:space="0" w:color="auto"/>
        <w:bottom w:val="none" w:sz="0" w:space="0" w:color="auto"/>
        <w:right w:val="none" w:sz="0" w:space="0" w:color="auto"/>
      </w:divBdr>
    </w:div>
    <w:div w:id="1857308511">
      <w:bodyDiv w:val="1"/>
      <w:marLeft w:val="0"/>
      <w:marRight w:val="0"/>
      <w:marTop w:val="0"/>
      <w:marBottom w:val="0"/>
      <w:divBdr>
        <w:top w:val="none" w:sz="0" w:space="0" w:color="auto"/>
        <w:left w:val="none" w:sz="0" w:space="0" w:color="auto"/>
        <w:bottom w:val="none" w:sz="0" w:space="0" w:color="auto"/>
        <w:right w:val="none" w:sz="0" w:space="0" w:color="auto"/>
      </w:divBdr>
    </w:div>
    <w:div w:id="1859076725">
      <w:bodyDiv w:val="1"/>
      <w:marLeft w:val="0"/>
      <w:marRight w:val="0"/>
      <w:marTop w:val="0"/>
      <w:marBottom w:val="0"/>
      <w:divBdr>
        <w:top w:val="none" w:sz="0" w:space="0" w:color="auto"/>
        <w:left w:val="none" w:sz="0" w:space="0" w:color="auto"/>
        <w:bottom w:val="none" w:sz="0" w:space="0" w:color="auto"/>
        <w:right w:val="none" w:sz="0" w:space="0" w:color="auto"/>
      </w:divBdr>
    </w:div>
    <w:div w:id="1859810376">
      <w:bodyDiv w:val="1"/>
      <w:marLeft w:val="0"/>
      <w:marRight w:val="0"/>
      <w:marTop w:val="0"/>
      <w:marBottom w:val="0"/>
      <w:divBdr>
        <w:top w:val="none" w:sz="0" w:space="0" w:color="auto"/>
        <w:left w:val="none" w:sz="0" w:space="0" w:color="auto"/>
        <w:bottom w:val="none" w:sz="0" w:space="0" w:color="auto"/>
        <w:right w:val="none" w:sz="0" w:space="0" w:color="auto"/>
      </w:divBdr>
    </w:div>
    <w:div w:id="1880580016">
      <w:bodyDiv w:val="1"/>
      <w:marLeft w:val="0"/>
      <w:marRight w:val="0"/>
      <w:marTop w:val="0"/>
      <w:marBottom w:val="0"/>
      <w:divBdr>
        <w:top w:val="none" w:sz="0" w:space="0" w:color="auto"/>
        <w:left w:val="none" w:sz="0" w:space="0" w:color="auto"/>
        <w:bottom w:val="none" w:sz="0" w:space="0" w:color="auto"/>
        <w:right w:val="none" w:sz="0" w:space="0" w:color="auto"/>
      </w:divBdr>
    </w:div>
    <w:div w:id="1881546588">
      <w:bodyDiv w:val="1"/>
      <w:marLeft w:val="0"/>
      <w:marRight w:val="0"/>
      <w:marTop w:val="0"/>
      <w:marBottom w:val="0"/>
      <w:divBdr>
        <w:top w:val="none" w:sz="0" w:space="0" w:color="auto"/>
        <w:left w:val="none" w:sz="0" w:space="0" w:color="auto"/>
        <w:bottom w:val="none" w:sz="0" w:space="0" w:color="auto"/>
        <w:right w:val="none" w:sz="0" w:space="0" w:color="auto"/>
      </w:divBdr>
    </w:div>
    <w:div w:id="1883706076">
      <w:bodyDiv w:val="1"/>
      <w:marLeft w:val="0"/>
      <w:marRight w:val="0"/>
      <w:marTop w:val="0"/>
      <w:marBottom w:val="0"/>
      <w:divBdr>
        <w:top w:val="none" w:sz="0" w:space="0" w:color="auto"/>
        <w:left w:val="none" w:sz="0" w:space="0" w:color="auto"/>
        <w:bottom w:val="none" w:sz="0" w:space="0" w:color="auto"/>
        <w:right w:val="none" w:sz="0" w:space="0" w:color="auto"/>
      </w:divBdr>
    </w:div>
    <w:div w:id="1926957877">
      <w:bodyDiv w:val="1"/>
      <w:marLeft w:val="0"/>
      <w:marRight w:val="0"/>
      <w:marTop w:val="0"/>
      <w:marBottom w:val="0"/>
      <w:divBdr>
        <w:top w:val="none" w:sz="0" w:space="0" w:color="auto"/>
        <w:left w:val="none" w:sz="0" w:space="0" w:color="auto"/>
        <w:bottom w:val="none" w:sz="0" w:space="0" w:color="auto"/>
        <w:right w:val="none" w:sz="0" w:space="0" w:color="auto"/>
      </w:divBdr>
    </w:div>
    <w:div w:id="1935167894">
      <w:bodyDiv w:val="1"/>
      <w:marLeft w:val="0"/>
      <w:marRight w:val="0"/>
      <w:marTop w:val="0"/>
      <w:marBottom w:val="0"/>
      <w:divBdr>
        <w:top w:val="none" w:sz="0" w:space="0" w:color="auto"/>
        <w:left w:val="none" w:sz="0" w:space="0" w:color="auto"/>
        <w:bottom w:val="none" w:sz="0" w:space="0" w:color="auto"/>
        <w:right w:val="none" w:sz="0" w:space="0" w:color="auto"/>
      </w:divBdr>
    </w:div>
    <w:div w:id="1959943075">
      <w:bodyDiv w:val="1"/>
      <w:marLeft w:val="0"/>
      <w:marRight w:val="0"/>
      <w:marTop w:val="0"/>
      <w:marBottom w:val="0"/>
      <w:divBdr>
        <w:top w:val="none" w:sz="0" w:space="0" w:color="auto"/>
        <w:left w:val="none" w:sz="0" w:space="0" w:color="auto"/>
        <w:bottom w:val="none" w:sz="0" w:space="0" w:color="auto"/>
        <w:right w:val="none" w:sz="0" w:space="0" w:color="auto"/>
      </w:divBdr>
    </w:div>
    <w:div w:id="1997998962">
      <w:bodyDiv w:val="1"/>
      <w:marLeft w:val="0"/>
      <w:marRight w:val="0"/>
      <w:marTop w:val="0"/>
      <w:marBottom w:val="0"/>
      <w:divBdr>
        <w:top w:val="none" w:sz="0" w:space="0" w:color="auto"/>
        <w:left w:val="none" w:sz="0" w:space="0" w:color="auto"/>
        <w:bottom w:val="none" w:sz="0" w:space="0" w:color="auto"/>
        <w:right w:val="none" w:sz="0" w:space="0" w:color="auto"/>
      </w:divBdr>
    </w:div>
    <w:div w:id="1998655551">
      <w:bodyDiv w:val="1"/>
      <w:marLeft w:val="0"/>
      <w:marRight w:val="0"/>
      <w:marTop w:val="0"/>
      <w:marBottom w:val="0"/>
      <w:divBdr>
        <w:top w:val="none" w:sz="0" w:space="0" w:color="auto"/>
        <w:left w:val="none" w:sz="0" w:space="0" w:color="auto"/>
        <w:bottom w:val="none" w:sz="0" w:space="0" w:color="auto"/>
        <w:right w:val="none" w:sz="0" w:space="0" w:color="auto"/>
      </w:divBdr>
    </w:div>
    <w:div w:id="1998921352">
      <w:bodyDiv w:val="1"/>
      <w:marLeft w:val="0"/>
      <w:marRight w:val="0"/>
      <w:marTop w:val="0"/>
      <w:marBottom w:val="0"/>
      <w:divBdr>
        <w:top w:val="none" w:sz="0" w:space="0" w:color="auto"/>
        <w:left w:val="none" w:sz="0" w:space="0" w:color="auto"/>
        <w:bottom w:val="none" w:sz="0" w:space="0" w:color="auto"/>
        <w:right w:val="none" w:sz="0" w:space="0" w:color="auto"/>
      </w:divBdr>
    </w:div>
    <w:div w:id="2011372322">
      <w:bodyDiv w:val="1"/>
      <w:marLeft w:val="0"/>
      <w:marRight w:val="0"/>
      <w:marTop w:val="0"/>
      <w:marBottom w:val="0"/>
      <w:divBdr>
        <w:top w:val="none" w:sz="0" w:space="0" w:color="auto"/>
        <w:left w:val="none" w:sz="0" w:space="0" w:color="auto"/>
        <w:bottom w:val="none" w:sz="0" w:space="0" w:color="auto"/>
        <w:right w:val="none" w:sz="0" w:space="0" w:color="auto"/>
      </w:divBdr>
    </w:div>
    <w:div w:id="2012444768">
      <w:bodyDiv w:val="1"/>
      <w:marLeft w:val="0"/>
      <w:marRight w:val="0"/>
      <w:marTop w:val="0"/>
      <w:marBottom w:val="0"/>
      <w:divBdr>
        <w:top w:val="none" w:sz="0" w:space="0" w:color="auto"/>
        <w:left w:val="none" w:sz="0" w:space="0" w:color="auto"/>
        <w:bottom w:val="none" w:sz="0" w:space="0" w:color="auto"/>
        <w:right w:val="none" w:sz="0" w:space="0" w:color="auto"/>
      </w:divBdr>
    </w:div>
    <w:div w:id="2017879728">
      <w:bodyDiv w:val="1"/>
      <w:marLeft w:val="0"/>
      <w:marRight w:val="0"/>
      <w:marTop w:val="0"/>
      <w:marBottom w:val="0"/>
      <w:divBdr>
        <w:top w:val="none" w:sz="0" w:space="0" w:color="auto"/>
        <w:left w:val="none" w:sz="0" w:space="0" w:color="auto"/>
        <w:bottom w:val="none" w:sz="0" w:space="0" w:color="auto"/>
        <w:right w:val="none" w:sz="0" w:space="0" w:color="auto"/>
      </w:divBdr>
    </w:div>
    <w:div w:id="2027826041">
      <w:bodyDiv w:val="1"/>
      <w:marLeft w:val="0"/>
      <w:marRight w:val="0"/>
      <w:marTop w:val="0"/>
      <w:marBottom w:val="0"/>
      <w:divBdr>
        <w:top w:val="none" w:sz="0" w:space="0" w:color="auto"/>
        <w:left w:val="none" w:sz="0" w:space="0" w:color="auto"/>
        <w:bottom w:val="none" w:sz="0" w:space="0" w:color="auto"/>
        <w:right w:val="none" w:sz="0" w:space="0" w:color="auto"/>
      </w:divBdr>
    </w:div>
    <w:div w:id="2039158679">
      <w:bodyDiv w:val="1"/>
      <w:marLeft w:val="0"/>
      <w:marRight w:val="0"/>
      <w:marTop w:val="0"/>
      <w:marBottom w:val="0"/>
      <w:divBdr>
        <w:top w:val="none" w:sz="0" w:space="0" w:color="auto"/>
        <w:left w:val="none" w:sz="0" w:space="0" w:color="auto"/>
        <w:bottom w:val="none" w:sz="0" w:space="0" w:color="auto"/>
        <w:right w:val="none" w:sz="0" w:space="0" w:color="auto"/>
      </w:divBdr>
    </w:div>
    <w:div w:id="2064596996">
      <w:bodyDiv w:val="1"/>
      <w:marLeft w:val="0"/>
      <w:marRight w:val="0"/>
      <w:marTop w:val="0"/>
      <w:marBottom w:val="0"/>
      <w:divBdr>
        <w:top w:val="none" w:sz="0" w:space="0" w:color="auto"/>
        <w:left w:val="none" w:sz="0" w:space="0" w:color="auto"/>
        <w:bottom w:val="none" w:sz="0" w:space="0" w:color="auto"/>
        <w:right w:val="none" w:sz="0" w:space="0" w:color="auto"/>
      </w:divBdr>
    </w:div>
    <w:div w:id="2065595085">
      <w:bodyDiv w:val="1"/>
      <w:marLeft w:val="0"/>
      <w:marRight w:val="0"/>
      <w:marTop w:val="0"/>
      <w:marBottom w:val="0"/>
      <w:divBdr>
        <w:top w:val="none" w:sz="0" w:space="0" w:color="auto"/>
        <w:left w:val="none" w:sz="0" w:space="0" w:color="auto"/>
        <w:bottom w:val="none" w:sz="0" w:space="0" w:color="auto"/>
        <w:right w:val="none" w:sz="0" w:space="0" w:color="auto"/>
      </w:divBdr>
    </w:div>
    <w:div w:id="2067139729">
      <w:bodyDiv w:val="1"/>
      <w:marLeft w:val="0"/>
      <w:marRight w:val="0"/>
      <w:marTop w:val="0"/>
      <w:marBottom w:val="0"/>
      <w:divBdr>
        <w:top w:val="none" w:sz="0" w:space="0" w:color="auto"/>
        <w:left w:val="none" w:sz="0" w:space="0" w:color="auto"/>
        <w:bottom w:val="none" w:sz="0" w:space="0" w:color="auto"/>
        <w:right w:val="none" w:sz="0" w:space="0" w:color="auto"/>
      </w:divBdr>
    </w:div>
    <w:div w:id="2073040544">
      <w:bodyDiv w:val="1"/>
      <w:marLeft w:val="0"/>
      <w:marRight w:val="0"/>
      <w:marTop w:val="0"/>
      <w:marBottom w:val="0"/>
      <w:divBdr>
        <w:top w:val="none" w:sz="0" w:space="0" w:color="auto"/>
        <w:left w:val="none" w:sz="0" w:space="0" w:color="auto"/>
        <w:bottom w:val="none" w:sz="0" w:space="0" w:color="auto"/>
        <w:right w:val="none" w:sz="0" w:space="0" w:color="auto"/>
      </w:divBdr>
    </w:div>
    <w:div w:id="2092047751">
      <w:bodyDiv w:val="1"/>
      <w:marLeft w:val="0"/>
      <w:marRight w:val="0"/>
      <w:marTop w:val="0"/>
      <w:marBottom w:val="0"/>
      <w:divBdr>
        <w:top w:val="none" w:sz="0" w:space="0" w:color="auto"/>
        <w:left w:val="none" w:sz="0" w:space="0" w:color="auto"/>
        <w:bottom w:val="none" w:sz="0" w:space="0" w:color="auto"/>
        <w:right w:val="none" w:sz="0" w:space="0" w:color="auto"/>
      </w:divBdr>
    </w:div>
    <w:div w:id="2092122297">
      <w:bodyDiv w:val="1"/>
      <w:marLeft w:val="0"/>
      <w:marRight w:val="0"/>
      <w:marTop w:val="0"/>
      <w:marBottom w:val="0"/>
      <w:divBdr>
        <w:top w:val="none" w:sz="0" w:space="0" w:color="auto"/>
        <w:left w:val="none" w:sz="0" w:space="0" w:color="auto"/>
        <w:bottom w:val="none" w:sz="0" w:space="0" w:color="auto"/>
        <w:right w:val="none" w:sz="0" w:space="0" w:color="auto"/>
      </w:divBdr>
    </w:div>
    <w:div w:id="2100249819">
      <w:bodyDiv w:val="1"/>
      <w:marLeft w:val="0"/>
      <w:marRight w:val="0"/>
      <w:marTop w:val="0"/>
      <w:marBottom w:val="0"/>
      <w:divBdr>
        <w:top w:val="none" w:sz="0" w:space="0" w:color="auto"/>
        <w:left w:val="none" w:sz="0" w:space="0" w:color="auto"/>
        <w:bottom w:val="none" w:sz="0" w:space="0" w:color="auto"/>
        <w:right w:val="none" w:sz="0" w:space="0" w:color="auto"/>
      </w:divBdr>
    </w:div>
    <w:div w:id="2108185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image" Target="media/image11.jpeg"/><Relationship Id="rId26" Type="http://schemas.openxmlformats.org/officeDocument/2006/relationships/image" Target="media/image16.JP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image" Target="media/image2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footer" Target="footer2.xml"/><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1.xml"/><Relationship Id="rId28" Type="http://schemas.openxmlformats.org/officeDocument/2006/relationships/image" Target="media/image18.jpe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Wel17</b:Tag>
    <b:SourceType>DocumentFromInternetSite</b:SourceType>
    <b:Guid>{ED8F5FDB-045D-914D-96A3-1D9B86BD2D6C}</b:Guid>
    <b:Author>
      <b:Author>
        <b:NameList>
          <b:Person>
            <b:Last>Goverment</b:Last>
            <b:First>Welsh</b:First>
          </b:Person>
        </b:NameList>
      </b:Author>
    </b:Author>
    <b:Title>Building Regulations Approved Document A</b:Title>
    <b:URL>https://www.ihsti.com/tempimg/375A6E2-CIS888614800317109.pdf</b:URL>
    <b:Year>2017</b:Year>
    <b:YearAccessed>2020</b:YearAccessed>
    <b:MonthAccessed>December</b:MonthAccessed>
    <b:DayAccessed>27th</b:DayAccessed>
    <b:RefOrder>2</b:RefOrder>
  </b:Source>
  <b:Source>
    <b:Tag>Wel171</b:Tag>
    <b:SourceType>DocumentFromInternetSite</b:SourceType>
    <b:Guid>{4B890A9E-6A30-6847-8C35-3FE0F70AD8B9}</b:Guid>
    <b:Author>
      <b:Author>
        <b:NameList>
          <b:Person>
            <b:Last>Goverment</b:Last>
            <b:First>Welsh</b:First>
          </b:Person>
        </b:NameList>
      </b:Author>
    </b:Author>
    <b:Title>Building Regulations Approved Document C</b:Title>
    <b:URL>https://gov.wales/building-regulations-guidance-part-c-resistance-contaminants-and-moisture</b:URL>
    <b:Year>2017</b:Year>
    <b:YearAccessed>2020</b:YearAccessed>
    <b:MonthAccessed>December</b:MonthAccessed>
    <b:DayAccessed>29th</b:DayAccessed>
    <b:RefOrder>1</b:RefOrder>
  </b:Source>
  <b:Source>
    <b:Tag>Roc21</b:Tag>
    <b:SourceType>InternetSite</b:SourceType>
    <b:Guid>{F7FAA206-8370-BC4C-A895-F28F4B54D2CC}</b:Guid>
    <b:URL>https://www.rockwool.co.uk/technical-resources/tools/u-value-calculator/</b:URL>
    <b:Year>2021</b:Year>
    <b:YearAccessed>2021</b:YearAccessed>
    <b:MonthAccessed>January</b:MonthAccessed>
    <b:DayAccessed>1st</b:DayAccessed>
    <b:Author>
      <b:Author>
        <b:NameList>
          <b:Person>
            <b:Last>Rockwool</b:Last>
          </b:Person>
        </b:NameList>
      </b:Author>
    </b:Author>
    <b:RefOrder>13</b:RefOrder>
  </b:Source>
  <b:Source>
    <b:Tag>Gov14</b:Tag>
    <b:SourceType>DocumentFromInternetSite</b:SourceType>
    <b:Guid>{DF76EC5F-9C3C-144D-8253-302BF8180DC0}</b:Guid>
    <b:Author>
      <b:Author>
        <b:NameList>
          <b:Person>
            <b:Last>Goverment</b:Last>
            <b:First>Welsh</b:First>
          </b:Person>
        </b:NameList>
      </b:Author>
    </b:Author>
    <b:Title>Building Regulations Approved Document L1A</b:Title>
    <b:Publisher>Welsh Goverment</b:Publisher>
    <b:Year>2014</b:Year>
    <b:URL>https://gov.wales/sites/default/files/publications/2019-05/building-regulations-guidance-part-l-conservation-of-fuel-and-power-2014-l1a-new-dwellings.pdf</b:URL>
    <b:YearAccessed>2021</b:YearAccessed>
    <b:MonthAccessed>January</b:MonthAccessed>
    <b:DayAccessed>7th</b:DayAccessed>
    <b:RefOrder>4</b:RefOrder>
  </b:Source>
  <b:Source>
    <b:Tag>Kin21</b:Tag>
    <b:SourceType>InternetSite</b:SourceType>
    <b:Guid>{9737CF2F-77C8-C34A-B353-47533612B51C}</b:Guid>
    <b:Author>
      <b:Author>
        <b:NameList>
          <b:Person>
            <b:Last>Kingspan</b:Last>
          </b:Person>
        </b:NameList>
      </b:Author>
    </b:Author>
    <b:Title>U-Value Calculator</b:Title>
    <b:URL>https://www.uvalue-calculator.co.uk/calculator/floors/ground%20floor/solid%20concrete%20-%20insulation%20below%20screed/0.3/60/</b:URL>
    <b:Year>2021</b:Year>
    <b:YearAccessed>2021</b:YearAccessed>
    <b:MonthAccessed>January</b:MonthAccessed>
    <b:DayAccessed>7th</b:DayAccessed>
    <b:RefOrder>5</b:RefOrder>
  </b:Source>
  <b:Source>
    <b:Tag>Rob11</b:Tag>
    <b:SourceType>ElectronicSource</b:SourceType>
    <b:Guid>{F409C314-C4BA-4246-A37E-DB2AB13DBA31}</b:Guid>
    <b:Title>Timber Frame Constructio. </b:Title>
    <b:Year>2011</b:Year>
    <b:Author>
      <b:Author>
        <b:NameList>
          <b:Person>
            <b:Last>Taylor</b:Last>
            <b:First>Robin</b:First>
            <b:Middle>Lancashire and Lewis</b:Middle>
          </b:Person>
        </b:NameList>
      </b:Author>
    </b:Author>
    <b:Publisher>TRADA Technology </b:Publisher>
    <b:RefOrder>14</b:RefOrder>
  </b:Source>
  <b:Source>
    <b:Tag>Wel143</b:Tag>
    <b:SourceType>DocumentFromInternetSite</b:SourceType>
    <b:Guid>{D38193C0-1269-D542-A5BB-B57354B0E117}</b:Guid>
    <b:Title>Building Regulations Approved Document K</b:Title>
    <b:Year>2014</b:Year>
    <b:Author>
      <b:Author>
        <b:NameList>
          <b:Person>
            <b:Last>Goverment</b:Last>
            <b:First>Welsh</b:First>
          </b:Person>
        </b:NameList>
      </b:Author>
    </b:Author>
    <b:URL>https://gov.wales/sites/default/files/publications/2019-05/building-regulations-guidance-part-k-protection-from-falling-collision-and-impact.pdf</b:URL>
    <b:YearAccessed>2021</b:YearAccessed>
    <b:MonthAccessed>January</b:MonthAccessed>
    <b:DayAccessed>10th</b:DayAccessed>
    <b:RefOrder>15</b:RefOrder>
  </b:Source>
  <b:Source>
    <b:Tag>Placeholder4</b:Tag>
    <b:SourceType>DocumentFromInternetSite</b:SourceType>
    <b:Guid>{36A09369-7857-B543-BC2A-55126EEFEBB2}</b:Guid>
    <b:RefOrder>16</b:RefOrder>
  </b:Source>
  <b:Source>
    <b:Tag>BSI151</b:Tag>
    <b:SourceType>DocumentFromInternetSite</b:SourceType>
    <b:Guid>{5547A970-8116-B049-99DF-D0E76AD4268A}</b:Guid>
    <b:Author>
      <b:Author>
        <b:NameList>
          <b:Person>
            <b:Last>BSI</b:Last>
          </b:Person>
        </b:NameList>
      </b:Author>
    </b:Author>
    <b:Title>British Standards</b:Title>
    <b:URL>https://shop.bsigroup.com/ProductDetail?pid=000000000030403579</b:URL>
    <b:Year>2015</b:Year>
    <b:YearAccessed>2020</b:YearAccessed>
    <b:MonthAccessed>December</b:MonthAccessed>
    <b:DayAccessed>28th</b:DayAccessed>
    <b:RefOrder>3</b:RefOrder>
  </b:Source>
  <b:Source>
    <b:Tag>Mik18</b:Tag>
    <b:SourceType>Book</b:SourceType>
    <b:Guid>{077ECB81-7FF0-9948-8EBD-191FF3068348}</b:Guid>
    <b:Title>Construction Technology 1: House Construction</b:Title>
    <b:Year>2018</b:Year>
    <b:Author>
      <b:Author>
        <b:NameList>
          <b:Person>
            <b:Last>Riley</b:Last>
            <b:First>Mike</b:First>
          </b:Person>
        </b:NameList>
      </b:Author>
    </b:Author>
    <b:Publisher>Macmillan Eductation</b:Publisher>
    <b:Edition>Fourth</b:Edition>
    <b:RefOrder>12</b:RefOrder>
  </b:Source>
  <b:Source>
    <b:Tag>Wel142</b:Tag>
    <b:SourceType>DocumentFromInternetSite</b:SourceType>
    <b:Guid>{82B88CC6-E9C4-4F47-A8A5-F68DA631857C}</b:Guid>
    <b:Author>
      <b:Author>
        <b:NameList>
          <b:Person>
            <b:Last>Goverment</b:Last>
            <b:First>Welsh</b:First>
          </b:Person>
        </b:NameList>
      </b:Author>
    </b:Author>
    <b:Title>Building Regulations Approved Document C</b:Title>
    <b:URL>https://gov.wales/sites/default/files/publications/2019-05/building-regulations-guidance-part-c-resistance-to-contaminants-and-moisture.pdf</b:URL>
    <b:Year>2014</b:Year>
    <b:YearAccessed>2021</b:YearAccessed>
    <b:MonthAccessed>January</b:MonthAccessed>
    <b:DayAccessed>5th</b:DayAccessed>
    <b:RefOrder>8</b:RefOrder>
  </b:Source>
  <b:Source>
    <b:Tag>Wel141</b:Tag>
    <b:SourceType>InternetSite</b:SourceType>
    <b:Guid>{17514838-9648-874D-A593-10FC6AAE5118}</b:Guid>
    <b:Author>
      <b:Author>
        <b:NameList>
          <b:Person>
            <b:Last>Goverment</b:Last>
            <b:First>Welsh</b:First>
          </b:Person>
        </b:NameList>
      </b:Author>
    </b:Author>
    <b:Title>Building Regulations Approved Document L1A</b:Title>
    <b:URL>https://gov.wales/sites/default/files/publications/2019-05/building-regulations-guidance-part-c-resistance-to-contaminants-and-moisture.pdf</b:URL>
    <b:Year>2014</b:Year>
    <b:YearAccessed>2021</b:YearAccessed>
    <b:MonthAccessed>January</b:MonthAccessed>
    <b:DayAccessed>6th</b:DayAccessed>
    <b:RefOrder>6</b:RefOrder>
  </b:Source>
  <b:Source>
    <b:Tag>Wel10</b:Tag>
    <b:SourceType>DocumentFromInternetSite</b:SourceType>
    <b:Guid>{9259B941-367C-C644-9313-0217E89B8C61}</b:Guid>
    <b:Author>
      <b:Author>
        <b:NameList>
          <b:Person>
            <b:Last>Goverment</b:Last>
            <b:First>Welsh</b:First>
          </b:Person>
        </b:NameList>
      </b:Author>
    </b:Author>
    <b:Title>The Building Regulations Approved Document K</b:Title>
    <b:URL>https://gov.wales/sites/default/files/publications/2019-05/building-regulations-guidance-part-k-protection-from-falling-collision-and-impact.pdf</b:URL>
    <b:Year>2010</b:Year>
    <b:YearAccessed>2021</b:YearAccessed>
    <b:MonthAccessed>January</b:MonthAccessed>
    <b:DayAccessed>4th</b:DayAccessed>
    <b:RefOrder>9</b:RefOrder>
  </b:Source>
  <b:Source>
    <b:Tag>LAB21</b:Tag>
    <b:SourceType>InternetSite</b:SourceType>
    <b:Guid>{0D7B05DC-D973-F048-B6E2-4C7B494D89BD}</b:Guid>
    <b:Title>LABC Timber Frame</b:Title>
    <b:URL>https://www.labcwarranty.co.uk/blog/acceptable-floor-levels-in-modern-methods-of-construction-mmc/</b:URL>
    <b:Year>2021</b:Year>
    <b:YearAccessed>2021</b:YearAccessed>
    <b:MonthAccessed>January </b:MonthAccessed>
    <b:DayAccessed>13th</b:DayAccessed>
    <b:Author>
      <b:Author>
        <b:NameList>
          <b:Person>
            <b:Last>LABC</b:Last>
          </b:Person>
        </b:NameList>
      </b:Author>
    </b:Author>
    <b:RefOrder>7</b:RefOrder>
  </b:Source>
  <b:Source>
    <b:Tag>BSI02</b:Tag>
    <b:SourceType>DocumentFromInternetSite</b:SourceType>
    <b:Guid>{8E358E47-14D7-1042-B190-CDFD8A792292}</b:Guid>
    <b:Title>BSI Structural Use of Timber</b:Title>
    <b:URL>https://shop.bsigroup.com/ProductDetail/?pid=000000000030156975</b:URL>
    <b:Year>2002</b:Year>
    <b:YearAccessed>2021</b:YearAccessed>
    <b:MonthAccessed>January</b:MonthAccessed>
    <b:DayAccessed>3rd</b:DayAccessed>
    <b:Author>
      <b:Author>
        <b:NameList>
          <b:Person>
            <b:Last>BSI</b:Last>
          </b:Person>
        </b:NameList>
      </b:Author>
    </b:Author>
    <b:Month>March</b:Month>
    <b:RefOrder>11</b:RefOrder>
  </b:Source>
  <b:Source>
    <b:Tag>TRA14</b:Tag>
    <b:SourceType>DocumentFromInternetSite</b:SourceType>
    <b:Guid>{AF96C1A0-5201-674D-AE34-A0DFF4209AE1}</b:Guid>
    <b:Author>
      <b:Author>
        <b:NameList>
          <b:Person>
            <b:Last>TRADA</b:Last>
          </b:Person>
        </b:NameList>
      </b:Author>
    </b:Author>
    <b:Title>TRADA </b:Title>
    <b:URL>https://www.ihsti.com/tempimg/5BD18B3-CIS888614800308138.pdf</b:URL>
    <b:Year>2014</b:Year>
    <b:YearAccessed>2021</b:YearAccessed>
    <b:MonthAccessed>January</b:MonthAccessed>
    <b:DayAccessed>3rd</b:DayAccessed>
    <b:RefOrder>10</b:RefOrder>
  </b:Source>
</b:Sources>
</file>

<file path=customXml/itemProps1.xml><?xml version="1.0" encoding="utf-8"?>
<ds:datastoreItem xmlns:ds="http://schemas.openxmlformats.org/officeDocument/2006/customXml" ds:itemID="{D0AD5D9E-5673-BB4E-AD34-9FB2CE76C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385</TotalTime>
  <Pages>29</Pages>
  <Words>2938</Words>
  <Characters>16750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 (1900822)</dc:creator>
  <cp:keywords/>
  <dc:description/>
  <cp:lastModifiedBy>Max Taylor James (1900822)</cp:lastModifiedBy>
  <cp:revision>51</cp:revision>
  <dcterms:created xsi:type="dcterms:W3CDTF">2021-01-05T09:57:00Z</dcterms:created>
  <dcterms:modified xsi:type="dcterms:W3CDTF">2021-01-18T09:53:00Z</dcterms:modified>
</cp:coreProperties>
</file>