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2B7F3759" w14:paraId="46548A7B" wp14:textId="4DDCEE0E">
      <w:pPr>
        <w:pStyle w:val="Heading1"/>
        <w:spacing w:before="240" w:after="0" w:line="259" w:lineRule="auto"/>
        <w:ind w:left="3600"/>
        <w:rPr>
          <w:rFonts w:ascii="Arial" w:hAnsi="Arial" w:eastAsia="Arial" w:cs="Arial"/>
          <w:noProof w:val="0"/>
          <w:sz w:val="32"/>
          <w:szCs w:val="32"/>
          <w:lang w:val="en-GB"/>
        </w:rPr>
      </w:pPr>
      <w:r w:rsidRPr="2B7F3759" w:rsidR="7E9C556A">
        <w:rPr>
          <w:rFonts w:ascii="Arial" w:hAnsi="Arial" w:eastAsia="Arial" w:cs="Arial"/>
          <w:b w:val="0"/>
          <w:bCs w:val="0"/>
          <w:i w:val="0"/>
          <w:iCs w:val="0"/>
          <w:strike w:val="0"/>
          <w:dstrike w:val="0"/>
          <w:noProof w:val="0"/>
          <w:color w:val="auto"/>
          <w:sz w:val="32"/>
          <w:szCs w:val="32"/>
          <w:u w:val="none"/>
          <w:lang w:val="en-US"/>
        </w:rPr>
        <w:t xml:space="preserve">BMPSS5004 </w:t>
      </w:r>
    </w:p>
    <w:p xmlns:wp14="http://schemas.microsoft.com/office/word/2010/wordml" w:rsidP="2B7F3759" w14:paraId="07E40D26" wp14:textId="28F6ADBD">
      <w:pPr>
        <w:spacing w:after="160" w:line="259" w:lineRule="auto"/>
        <w:rPr>
          <w:rFonts w:ascii="Arial" w:hAnsi="Arial" w:eastAsia="Arial" w:cs="Arial"/>
          <w:b w:val="0"/>
          <w:bCs w:val="0"/>
          <w:i w:val="0"/>
          <w:iCs w:val="0"/>
          <w:noProof w:val="0"/>
          <w:sz w:val="32"/>
          <w:szCs w:val="32"/>
          <w:lang w:val="en-GB"/>
        </w:rPr>
      </w:pPr>
      <w:r w:rsidRPr="2B7F3759" w:rsidR="7E9C556A">
        <w:rPr>
          <w:rFonts w:ascii="Arial" w:hAnsi="Arial" w:eastAsia="Arial" w:cs="Arial"/>
          <w:b w:val="0"/>
          <w:bCs w:val="0"/>
          <w:i w:val="0"/>
          <w:iCs w:val="0"/>
          <w:noProof w:val="0"/>
          <w:sz w:val="32"/>
          <w:szCs w:val="32"/>
          <w:lang w:val="en-US"/>
        </w:rPr>
        <w:t xml:space="preserve">                     Terrorism and Public Service Responses</w:t>
      </w:r>
    </w:p>
    <w:p xmlns:wp14="http://schemas.microsoft.com/office/word/2010/wordml" w:rsidP="2B7F3759" w14:paraId="1C164966" wp14:textId="502282DC">
      <w:pPr>
        <w:pStyle w:val="Normal"/>
        <w:spacing w:after="160" w:line="259" w:lineRule="auto"/>
        <w:rPr>
          <w:rFonts w:ascii="Arial" w:hAnsi="Arial" w:eastAsia="Arial" w:cs="Arial"/>
          <w:b w:val="0"/>
          <w:bCs w:val="0"/>
          <w:i w:val="0"/>
          <w:iCs w:val="0"/>
          <w:noProof w:val="0"/>
          <w:sz w:val="32"/>
          <w:szCs w:val="32"/>
          <w:lang w:val="en-US"/>
        </w:rPr>
      </w:pPr>
    </w:p>
    <w:p xmlns:wp14="http://schemas.microsoft.com/office/word/2010/wordml" w:rsidP="2B7F3759" w14:paraId="145817FF" wp14:textId="60917CCE">
      <w:pPr>
        <w:pStyle w:val="Normal"/>
        <w:spacing w:after="160" w:line="259" w:lineRule="auto"/>
        <w:rPr>
          <w:rFonts w:ascii="Arial" w:hAnsi="Arial" w:eastAsia="Arial" w:cs="Arial"/>
          <w:b w:val="0"/>
          <w:bCs w:val="0"/>
          <w:i w:val="0"/>
          <w:iCs w:val="0"/>
          <w:noProof w:val="0"/>
          <w:sz w:val="32"/>
          <w:szCs w:val="32"/>
          <w:lang w:val="en-US"/>
        </w:rPr>
      </w:pPr>
    </w:p>
    <w:p xmlns:wp14="http://schemas.microsoft.com/office/word/2010/wordml" w:rsidP="2B7F3759" w14:paraId="59CE62C7" wp14:textId="5B56DE51">
      <w:pPr>
        <w:pStyle w:val="Normal"/>
        <w:spacing w:after="160" w:line="259" w:lineRule="auto"/>
        <w:rPr>
          <w:rFonts w:ascii="Arial" w:hAnsi="Arial" w:eastAsia="Arial" w:cs="Arial"/>
          <w:b w:val="0"/>
          <w:bCs w:val="0"/>
          <w:i w:val="0"/>
          <w:iCs w:val="0"/>
          <w:noProof w:val="0"/>
          <w:sz w:val="32"/>
          <w:szCs w:val="32"/>
          <w:lang w:val="en-US"/>
        </w:rPr>
      </w:pPr>
    </w:p>
    <w:p xmlns:wp14="http://schemas.microsoft.com/office/word/2010/wordml" w:rsidP="2B7F3759" w14:paraId="5DEC35A8" wp14:textId="026EE7FD">
      <w:pPr>
        <w:pStyle w:val="Normal"/>
        <w:spacing w:after="160" w:line="259" w:lineRule="auto"/>
        <w:rPr>
          <w:rFonts w:ascii="Arial" w:hAnsi="Arial" w:eastAsia="Arial" w:cs="Arial"/>
          <w:b w:val="0"/>
          <w:bCs w:val="0"/>
          <w:i w:val="0"/>
          <w:iCs w:val="0"/>
          <w:noProof w:val="0"/>
          <w:sz w:val="32"/>
          <w:szCs w:val="32"/>
          <w:lang w:val="en-US"/>
        </w:rPr>
      </w:pPr>
    </w:p>
    <w:p xmlns:wp14="http://schemas.microsoft.com/office/word/2010/wordml" w:rsidP="2B7F3759" w14:paraId="30B16CC9" wp14:textId="052D6F02">
      <w:pPr>
        <w:pStyle w:val="Normal"/>
        <w:spacing w:after="160" w:line="259" w:lineRule="auto"/>
        <w:rPr>
          <w:rFonts w:ascii="Arial" w:hAnsi="Arial" w:eastAsia="Arial" w:cs="Arial"/>
          <w:b w:val="0"/>
          <w:bCs w:val="0"/>
          <w:i w:val="0"/>
          <w:iCs w:val="0"/>
          <w:noProof w:val="0"/>
          <w:sz w:val="32"/>
          <w:szCs w:val="32"/>
          <w:lang w:val="en-US"/>
        </w:rPr>
      </w:pPr>
    </w:p>
    <w:p xmlns:wp14="http://schemas.microsoft.com/office/word/2010/wordml" w:rsidP="2B7F3759" w14:paraId="36442FD2" wp14:textId="3F4B40D4">
      <w:pPr>
        <w:pStyle w:val="Normal"/>
        <w:spacing w:after="160" w:line="259" w:lineRule="auto"/>
        <w:rPr>
          <w:rFonts w:ascii="Arial" w:hAnsi="Arial" w:eastAsia="Arial" w:cs="Arial"/>
          <w:b w:val="0"/>
          <w:bCs w:val="0"/>
          <w:i w:val="0"/>
          <w:iCs w:val="0"/>
          <w:noProof w:val="0"/>
          <w:sz w:val="32"/>
          <w:szCs w:val="32"/>
          <w:lang w:val="en-US"/>
        </w:rPr>
      </w:pPr>
    </w:p>
    <w:p xmlns:wp14="http://schemas.microsoft.com/office/word/2010/wordml" w:rsidP="2B7F3759" w14:paraId="77EE20C3" wp14:textId="67D06D56">
      <w:pPr>
        <w:pStyle w:val="Normal"/>
        <w:spacing w:after="160" w:line="259" w:lineRule="auto"/>
        <w:rPr>
          <w:rFonts w:ascii="Arial" w:hAnsi="Arial" w:eastAsia="Arial" w:cs="Arial"/>
          <w:b w:val="0"/>
          <w:bCs w:val="0"/>
          <w:i w:val="0"/>
          <w:iCs w:val="0"/>
          <w:noProof w:val="0"/>
          <w:sz w:val="32"/>
          <w:szCs w:val="32"/>
          <w:lang w:val="en-US"/>
        </w:rPr>
      </w:pPr>
    </w:p>
    <w:p xmlns:wp14="http://schemas.microsoft.com/office/word/2010/wordml" w:rsidP="2B7F3759" w14:paraId="1D0B2D74" wp14:textId="4C449DD8">
      <w:pPr>
        <w:pStyle w:val="Normal"/>
        <w:bidi w:val="0"/>
        <w:spacing w:before="0" w:beforeAutospacing="off" w:after="160" w:afterAutospacing="off" w:line="259" w:lineRule="auto"/>
        <w:ind w:left="0" w:right="0"/>
        <w:jc w:val="center"/>
        <w:rPr>
          <w:rFonts w:ascii="Arial" w:hAnsi="Arial" w:eastAsia="Arial" w:cs="Arial"/>
          <w:b w:val="0"/>
          <w:bCs w:val="0"/>
          <w:i w:val="0"/>
          <w:iCs w:val="0"/>
          <w:noProof w:val="0"/>
          <w:sz w:val="32"/>
          <w:szCs w:val="32"/>
          <w:lang w:val="en-US"/>
        </w:rPr>
      </w:pPr>
      <w:r w:rsidRPr="2B7F3759" w:rsidR="7E9C556A">
        <w:rPr>
          <w:rFonts w:ascii="Arial" w:hAnsi="Arial" w:eastAsia="Arial" w:cs="Arial"/>
          <w:b w:val="0"/>
          <w:bCs w:val="0"/>
          <w:i w:val="0"/>
          <w:iCs w:val="0"/>
          <w:noProof w:val="0"/>
          <w:sz w:val="32"/>
          <w:szCs w:val="32"/>
          <w:lang w:val="en-US"/>
        </w:rPr>
        <w:t xml:space="preserve">        Report: Evaluate the effectiveness of emer</w:t>
      </w:r>
      <w:r w:rsidRPr="2B7F3759" w:rsidR="7727D6E9">
        <w:rPr>
          <w:rFonts w:ascii="Arial" w:hAnsi="Arial" w:eastAsia="Arial" w:cs="Arial"/>
          <w:b w:val="0"/>
          <w:bCs w:val="0"/>
          <w:i w:val="0"/>
          <w:iCs w:val="0"/>
          <w:noProof w:val="0"/>
          <w:sz w:val="32"/>
          <w:szCs w:val="32"/>
          <w:lang w:val="en-US"/>
        </w:rPr>
        <w:t>gency service response to a terrorist attack</w:t>
      </w:r>
    </w:p>
    <w:p xmlns:wp14="http://schemas.microsoft.com/office/word/2010/wordml" w:rsidP="2B7F3759" w14:paraId="1987FAFC" wp14:textId="103D63D9">
      <w:pPr>
        <w:pStyle w:val="Normal"/>
        <w:bidi w:val="0"/>
        <w:spacing w:before="0" w:beforeAutospacing="off" w:after="160" w:afterAutospacing="off" w:line="259" w:lineRule="auto"/>
        <w:ind w:left="0" w:right="0"/>
        <w:jc w:val="center"/>
        <w:rPr>
          <w:rFonts w:ascii="Arial" w:hAnsi="Arial" w:eastAsia="Arial" w:cs="Arial"/>
          <w:b w:val="0"/>
          <w:bCs w:val="0"/>
          <w:i w:val="0"/>
          <w:iCs w:val="0"/>
          <w:noProof w:val="0"/>
          <w:sz w:val="32"/>
          <w:szCs w:val="32"/>
          <w:lang w:val="en-US"/>
        </w:rPr>
      </w:pPr>
    </w:p>
    <w:p xmlns:wp14="http://schemas.microsoft.com/office/word/2010/wordml" w:rsidP="2B7F3759" w14:paraId="42B1466E" wp14:textId="6904FA0D">
      <w:pPr>
        <w:pStyle w:val="Normal"/>
        <w:bidi w:val="0"/>
        <w:spacing w:before="0" w:beforeAutospacing="off" w:after="160" w:afterAutospacing="off" w:line="259" w:lineRule="auto"/>
        <w:ind w:left="0" w:right="0"/>
        <w:jc w:val="center"/>
        <w:rPr>
          <w:rFonts w:ascii="Arial" w:hAnsi="Arial" w:eastAsia="Arial" w:cs="Arial"/>
          <w:b w:val="0"/>
          <w:bCs w:val="0"/>
          <w:i w:val="0"/>
          <w:iCs w:val="0"/>
          <w:noProof w:val="0"/>
          <w:sz w:val="32"/>
          <w:szCs w:val="32"/>
          <w:lang w:val="en-US"/>
        </w:rPr>
      </w:pPr>
    </w:p>
    <w:p xmlns:wp14="http://schemas.microsoft.com/office/word/2010/wordml" w:rsidP="2B7F3759" w14:paraId="5AF9256A" wp14:textId="10A92B77">
      <w:pPr>
        <w:pStyle w:val="Normal"/>
        <w:bidi w:val="0"/>
        <w:spacing w:before="0" w:beforeAutospacing="off" w:after="160" w:afterAutospacing="off" w:line="259" w:lineRule="auto"/>
        <w:ind w:left="0" w:right="0"/>
        <w:jc w:val="center"/>
        <w:rPr>
          <w:rFonts w:ascii="Arial" w:hAnsi="Arial" w:eastAsia="Arial" w:cs="Arial"/>
          <w:b w:val="0"/>
          <w:bCs w:val="0"/>
          <w:i w:val="0"/>
          <w:iCs w:val="0"/>
          <w:noProof w:val="0"/>
          <w:sz w:val="32"/>
          <w:szCs w:val="32"/>
          <w:lang w:val="en-US"/>
        </w:rPr>
      </w:pPr>
    </w:p>
    <w:p xmlns:wp14="http://schemas.microsoft.com/office/word/2010/wordml" w:rsidP="2B7F3759" w14:paraId="136775E6" wp14:textId="3B8BEF40">
      <w:pPr>
        <w:pStyle w:val="Normal"/>
        <w:bidi w:val="0"/>
        <w:spacing w:before="0" w:beforeAutospacing="off" w:after="160" w:afterAutospacing="off" w:line="259" w:lineRule="auto"/>
        <w:ind w:left="0" w:right="0"/>
        <w:jc w:val="center"/>
        <w:rPr>
          <w:rFonts w:ascii="Arial" w:hAnsi="Arial" w:eastAsia="Arial" w:cs="Arial"/>
          <w:b w:val="0"/>
          <w:bCs w:val="0"/>
          <w:i w:val="0"/>
          <w:iCs w:val="0"/>
          <w:noProof w:val="0"/>
          <w:sz w:val="32"/>
          <w:szCs w:val="32"/>
          <w:lang w:val="en-US"/>
        </w:rPr>
      </w:pPr>
    </w:p>
    <w:p xmlns:wp14="http://schemas.microsoft.com/office/word/2010/wordml" w:rsidP="2B7F3759" w14:paraId="0E9DFAC6" wp14:textId="449E3842">
      <w:pPr>
        <w:pStyle w:val="Normal"/>
        <w:bidi w:val="0"/>
        <w:spacing w:before="0" w:beforeAutospacing="off" w:after="160" w:afterAutospacing="off" w:line="259" w:lineRule="auto"/>
        <w:ind w:left="0" w:right="0"/>
        <w:jc w:val="center"/>
        <w:rPr>
          <w:rFonts w:ascii="Arial" w:hAnsi="Arial" w:eastAsia="Arial" w:cs="Arial"/>
          <w:b w:val="0"/>
          <w:bCs w:val="0"/>
          <w:i w:val="0"/>
          <w:iCs w:val="0"/>
          <w:noProof w:val="0"/>
          <w:sz w:val="32"/>
          <w:szCs w:val="32"/>
          <w:lang w:val="en-US"/>
        </w:rPr>
      </w:pPr>
    </w:p>
    <w:p xmlns:wp14="http://schemas.microsoft.com/office/word/2010/wordml" w:rsidP="2B7F3759" w14:paraId="6DFF77F7" wp14:textId="00BD2873">
      <w:pPr>
        <w:pStyle w:val="Normal"/>
        <w:bidi w:val="0"/>
        <w:spacing w:before="0" w:beforeAutospacing="off" w:after="160" w:afterAutospacing="off" w:line="259" w:lineRule="auto"/>
        <w:ind w:left="0" w:right="0"/>
        <w:jc w:val="center"/>
        <w:rPr>
          <w:rFonts w:ascii="Arial" w:hAnsi="Arial" w:eastAsia="Arial" w:cs="Arial"/>
          <w:b w:val="0"/>
          <w:bCs w:val="0"/>
          <w:i w:val="0"/>
          <w:iCs w:val="0"/>
          <w:noProof w:val="0"/>
          <w:sz w:val="32"/>
          <w:szCs w:val="32"/>
          <w:lang w:val="en-US"/>
        </w:rPr>
      </w:pPr>
    </w:p>
    <w:p xmlns:wp14="http://schemas.microsoft.com/office/word/2010/wordml" w:rsidP="2B7F3759" w14:paraId="4F811D45" wp14:textId="4375F47C">
      <w:pPr>
        <w:pStyle w:val="Normal"/>
        <w:bidi w:val="0"/>
        <w:spacing w:before="0" w:beforeAutospacing="off" w:after="160" w:afterAutospacing="off" w:line="259" w:lineRule="auto"/>
        <w:ind w:left="0" w:right="0"/>
        <w:jc w:val="center"/>
        <w:rPr>
          <w:rFonts w:ascii="Arial" w:hAnsi="Arial" w:eastAsia="Arial" w:cs="Arial"/>
          <w:b w:val="0"/>
          <w:bCs w:val="0"/>
          <w:i w:val="0"/>
          <w:iCs w:val="0"/>
          <w:noProof w:val="0"/>
          <w:sz w:val="32"/>
          <w:szCs w:val="32"/>
          <w:lang w:val="en-US"/>
        </w:rPr>
      </w:pPr>
      <w:r w:rsidRPr="2B7F3759" w:rsidR="0EB89850">
        <w:rPr>
          <w:rFonts w:ascii="Arial" w:hAnsi="Arial" w:eastAsia="Arial" w:cs="Arial"/>
          <w:b w:val="0"/>
          <w:bCs w:val="0"/>
          <w:i w:val="0"/>
          <w:iCs w:val="0"/>
          <w:noProof w:val="0"/>
          <w:sz w:val="32"/>
          <w:szCs w:val="32"/>
          <w:lang w:val="en-US"/>
        </w:rPr>
        <w:t xml:space="preserve">Student Name: Irtaza Sardar </w:t>
      </w:r>
    </w:p>
    <w:p xmlns:wp14="http://schemas.microsoft.com/office/word/2010/wordml" w:rsidP="2B7F3759" w14:paraId="61EE0BC7" wp14:textId="60C71E7D">
      <w:pPr>
        <w:pStyle w:val="Normal"/>
        <w:bidi w:val="0"/>
        <w:spacing w:before="0" w:beforeAutospacing="off" w:after="160" w:afterAutospacing="off" w:line="259" w:lineRule="auto"/>
        <w:ind w:left="0" w:right="0"/>
        <w:jc w:val="center"/>
        <w:rPr>
          <w:rFonts w:ascii="Arial" w:hAnsi="Arial" w:eastAsia="Arial" w:cs="Arial"/>
          <w:b w:val="0"/>
          <w:bCs w:val="0"/>
          <w:i w:val="0"/>
          <w:iCs w:val="0"/>
          <w:noProof w:val="0"/>
          <w:sz w:val="32"/>
          <w:szCs w:val="32"/>
          <w:lang w:val="en-US"/>
        </w:rPr>
      </w:pPr>
      <w:r w:rsidRPr="2B7F3759" w:rsidR="0EB89850">
        <w:rPr>
          <w:rFonts w:ascii="Arial" w:hAnsi="Arial" w:eastAsia="Arial" w:cs="Arial"/>
          <w:b w:val="0"/>
          <w:bCs w:val="0"/>
          <w:i w:val="0"/>
          <w:iCs w:val="0"/>
          <w:noProof w:val="0"/>
          <w:sz w:val="32"/>
          <w:szCs w:val="32"/>
          <w:lang w:val="en-US"/>
        </w:rPr>
        <w:t>Tutor: Wynne Jone</w:t>
      </w:r>
      <w:r w:rsidRPr="2B7F3759" w:rsidR="750D47C5">
        <w:rPr>
          <w:rFonts w:ascii="Arial" w:hAnsi="Arial" w:eastAsia="Arial" w:cs="Arial"/>
          <w:b w:val="0"/>
          <w:bCs w:val="0"/>
          <w:i w:val="0"/>
          <w:iCs w:val="0"/>
          <w:noProof w:val="0"/>
          <w:sz w:val="32"/>
          <w:szCs w:val="32"/>
          <w:lang w:val="en-US"/>
        </w:rPr>
        <w:t>s</w:t>
      </w:r>
    </w:p>
    <w:p xmlns:wp14="http://schemas.microsoft.com/office/word/2010/wordml" w:rsidP="2B7F3759" w14:paraId="11BD277C" wp14:textId="6BDE25D2">
      <w:pPr>
        <w:pStyle w:val="Normal"/>
        <w:bidi w:val="0"/>
        <w:spacing w:before="0" w:beforeAutospacing="off" w:after="160" w:afterAutospacing="off" w:line="259" w:lineRule="auto"/>
        <w:ind w:left="0" w:right="0"/>
        <w:jc w:val="center"/>
        <w:rPr>
          <w:rFonts w:ascii="Arial" w:hAnsi="Arial" w:eastAsia="Arial" w:cs="Arial"/>
          <w:b w:val="0"/>
          <w:bCs w:val="0"/>
          <w:i w:val="0"/>
          <w:iCs w:val="0"/>
          <w:noProof w:val="0"/>
          <w:sz w:val="32"/>
          <w:szCs w:val="32"/>
          <w:lang w:val="en-US"/>
        </w:rPr>
      </w:pPr>
    </w:p>
    <w:p xmlns:wp14="http://schemas.microsoft.com/office/word/2010/wordml" w:rsidP="2B7F3759" w14:paraId="69216111" wp14:textId="7A28973F">
      <w:pPr>
        <w:pStyle w:val="Normal"/>
        <w:bidi w:val="0"/>
        <w:spacing w:before="0" w:beforeAutospacing="off" w:after="160" w:afterAutospacing="off" w:line="259" w:lineRule="auto"/>
        <w:ind w:left="0" w:right="0"/>
        <w:jc w:val="center"/>
        <w:rPr>
          <w:rFonts w:ascii="Arial" w:hAnsi="Arial" w:eastAsia="Arial" w:cs="Arial"/>
          <w:b w:val="0"/>
          <w:bCs w:val="0"/>
          <w:i w:val="0"/>
          <w:iCs w:val="0"/>
          <w:noProof w:val="0"/>
          <w:sz w:val="32"/>
          <w:szCs w:val="32"/>
          <w:lang w:val="en-US"/>
        </w:rPr>
      </w:pPr>
    </w:p>
    <w:p xmlns:wp14="http://schemas.microsoft.com/office/word/2010/wordml" w:rsidP="2B7F3759" w14:paraId="63D0B571" wp14:textId="2A93A0F3">
      <w:pPr>
        <w:pStyle w:val="Normal"/>
        <w:bidi w:val="0"/>
        <w:spacing w:before="0" w:beforeAutospacing="off" w:after="160" w:afterAutospacing="off" w:line="259" w:lineRule="auto"/>
        <w:ind w:left="0" w:right="0"/>
        <w:jc w:val="center"/>
        <w:rPr>
          <w:rFonts w:ascii="Arial" w:hAnsi="Arial" w:eastAsia="Arial" w:cs="Arial"/>
          <w:b w:val="0"/>
          <w:bCs w:val="0"/>
          <w:i w:val="0"/>
          <w:iCs w:val="0"/>
          <w:noProof w:val="0"/>
          <w:sz w:val="32"/>
          <w:szCs w:val="32"/>
          <w:lang w:val="en-US"/>
        </w:rPr>
      </w:pPr>
    </w:p>
    <w:p xmlns:wp14="http://schemas.microsoft.com/office/word/2010/wordml" w:rsidP="2B7F3759" w14:paraId="5ADE92FC" wp14:textId="1E69C3D9">
      <w:pPr>
        <w:pStyle w:val="Normal"/>
        <w:bidi w:val="0"/>
        <w:spacing w:before="0" w:beforeAutospacing="off" w:after="160" w:afterAutospacing="off" w:line="259" w:lineRule="auto"/>
        <w:ind w:left="0" w:right="0"/>
        <w:jc w:val="center"/>
        <w:rPr>
          <w:rFonts w:ascii="Arial" w:hAnsi="Arial" w:eastAsia="Arial" w:cs="Arial"/>
          <w:b w:val="0"/>
          <w:bCs w:val="0"/>
          <w:i w:val="0"/>
          <w:iCs w:val="0"/>
          <w:noProof w:val="0"/>
          <w:sz w:val="32"/>
          <w:szCs w:val="32"/>
          <w:lang w:val="en-US"/>
        </w:rPr>
      </w:pPr>
    </w:p>
    <w:p xmlns:wp14="http://schemas.microsoft.com/office/word/2010/wordml" w:rsidP="2B7F3759" w14:paraId="6C104EBC" wp14:textId="5B8D8680">
      <w:pPr>
        <w:pStyle w:val="Normal"/>
        <w:bidi w:val="0"/>
        <w:spacing w:before="0" w:beforeAutospacing="off" w:after="160" w:afterAutospacing="off" w:line="259" w:lineRule="auto"/>
        <w:ind w:left="0" w:right="0"/>
        <w:jc w:val="center"/>
        <w:rPr>
          <w:rFonts w:ascii="Arial" w:hAnsi="Arial" w:eastAsia="Arial" w:cs="Arial"/>
          <w:b w:val="0"/>
          <w:bCs w:val="0"/>
          <w:i w:val="0"/>
          <w:iCs w:val="0"/>
          <w:noProof w:val="0"/>
          <w:sz w:val="32"/>
          <w:szCs w:val="32"/>
          <w:lang w:val="en-US"/>
        </w:rPr>
      </w:pPr>
    </w:p>
    <w:p xmlns:wp14="http://schemas.microsoft.com/office/word/2010/wordml" w:rsidP="2B7F3759" w14:paraId="2080FEAC" wp14:textId="29727139">
      <w:pPr>
        <w:pStyle w:val="Normal"/>
        <w:bidi w:val="0"/>
        <w:spacing w:before="0" w:beforeAutospacing="off" w:after="160" w:afterAutospacing="off" w:line="259" w:lineRule="auto"/>
        <w:ind w:left="0" w:right="0"/>
        <w:jc w:val="center"/>
        <w:rPr>
          <w:rFonts w:ascii="Arial" w:hAnsi="Arial" w:eastAsia="Arial" w:cs="Arial"/>
          <w:b w:val="0"/>
          <w:bCs w:val="0"/>
          <w:i w:val="0"/>
          <w:iCs w:val="0"/>
          <w:noProof w:val="0"/>
          <w:sz w:val="32"/>
          <w:szCs w:val="32"/>
          <w:lang w:val="en-US"/>
        </w:rPr>
      </w:pPr>
    </w:p>
    <w:p xmlns:wp14="http://schemas.microsoft.com/office/word/2010/wordml" w:rsidP="2B7F3759" w14:paraId="54AD6CF3" wp14:textId="5AEB5044">
      <w:pPr>
        <w:pStyle w:val="Normal"/>
        <w:bidi w:val="0"/>
        <w:spacing w:before="0" w:beforeAutospacing="off" w:after="160" w:afterAutospacing="off" w:line="259" w:lineRule="auto"/>
        <w:ind w:left="0" w:right="0"/>
        <w:jc w:val="center"/>
        <w:rPr>
          <w:rFonts w:ascii="Arial" w:hAnsi="Arial" w:eastAsia="Arial" w:cs="Arial"/>
          <w:b w:val="0"/>
          <w:bCs w:val="0"/>
          <w:i w:val="0"/>
          <w:iCs w:val="0"/>
          <w:noProof w:val="0"/>
          <w:sz w:val="96"/>
          <w:szCs w:val="96"/>
          <w:lang w:val="en-US"/>
        </w:rPr>
      </w:pPr>
    </w:p>
    <w:p xmlns:wp14="http://schemas.microsoft.com/office/word/2010/wordml" w:rsidP="2B7F3759" w14:paraId="36399675" wp14:textId="22FB0889">
      <w:pPr>
        <w:pStyle w:val="Normal"/>
        <w:bidi w:val="0"/>
        <w:spacing w:before="0" w:beforeAutospacing="off" w:after="160" w:afterAutospacing="off" w:line="259" w:lineRule="auto"/>
        <w:ind w:left="0" w:right="0"/>
        <w:jc w:val="center"/>
        <w:rPr>
          <w:rFonts w:ascii="Arial" w:hAnsi="Arial" w:eastAsia="Arial" w:cs="Arial"/>
          <w:b w:val="0"/>
          <w:bCs w:val="0"/>
          <w:i w:val="0"/>
          <w:iCs w:val="0"/>
          <w:noProof w:val="0"/>
          <w:sz w:val="96"/>
          <w:szCs w:val="96"/>
          <w:lang w:val="en-US"/>
        </w:rPr>
      </w:pPr>
      <w:r w:rsidRPr="2B7F3759" w:rsidR="750D47C5">
        <w:rPr>
          <w:rFonts w:ascii="Arial" w:hAnsi="Arial" w:eastAsia="Arial" w:cs="Arial"/>
          <w:b w:val="0"/>
          <w:bCs w:val="0"/>
          <w:i w:val="0"/>
          <w:iCs w:val="0"/>
          <w:noProof w:val="0"/>
          <w:sz w:val="96"/>
          <w:szCs w:val="96"/>
          <w:lang w:val="en-US"/>
        </w:rPr>
        <w:t>“</w:t>
      </w:r>
      <w:r w:rsidRPr="2B7F3759" w:rsidR="5715EFFB">
        <w:rPr>
          <w:rFonts w:ascii="Arial" w:hAnsi="Arial" w:eastAsia="Arial" w:cs="Arial"/>
          <w:b w:val="0"/>
          <w:bCs w:val="0"/>
          <w:i w:val="0"/>
          <w:iCs w:val="0"/>
          <w:noProof w:val="0"/>
          <w:sz w:val="96"/>
          <w:szCs w:val="96"/>
          <w:lang w:val="en-US"/>
        </w:rPr>
        <w:t xml:space="preserve">The Manchester </w:t>
      </w:r>
      <w:r w:rsidRPr="2B7F3759" w:rsidR="42B15D3A">
        <w:rPr>
          <w:rFonts w:ascii="Arial" w:hAnsi="Arial" w:eastAsia="Arial" w:cs="Arial"/>
          <w:b w:val="0"/>
          <w:bCs w:val="0"/>
          <w:i w:val="0"/>
          <w:iCs w:val="0"/>
          <w:noProof w:val="0"/>
          <w:sz w:val="96"/>
          <w:szCs w:val="96"/>
          <w:lang w:val="en-US"/>
        </w:rPr>
        <w:t>Arena</w:t>
      </w:r>
      <w:r w:rsidRPr="2B7F3759" w:rsidR="5715EFFB">
        <w:rPr>
          <w:rFonts w:ascii="Arial" w:hAnsi="Arial" w:eastAsia="Arial" w:cs="Arial"/>
          <w:b w:val="0"/>
          <w:bCs w:val="0"/>
          <w:i w:val="0"/>
          <w:iCs w:val="0"/>
          <w:noProof w:val="0"/>
          <w:sz w:val="96"/>
          <w:szCs w:val="96"/>
          <w:lang w:val="en-US"/>
        </w:rPr>
        <w:t xml:space="preserve"> </w:t>
      </w:r>
      <w:r w:rsidRPr="2B7F3759" w:rsidR="1381A154">
        <w:rPr>
          <w:rFonts w:ascii="Arial" w:hAnsi="Arial" w:eastAsia="Arial" w:cs="Arial"/>
          <w:b w:val="0"/>
          <w:bCs w:val="0"/>
          <w:i w:val="0"/>
          <w:iCs w:val="0"/>
          <w:noProof w:val="0"/>
          <w:sz w:val="96"/>
          <w:szCs w:val="96"/>
          <w:lang w:val="en-US"/>
        </w:rPr>
        <w:t>terrorist</w:t>
      </w:r>
      <w:r w:rsidRPr="2B7F3759" w:rsidR="5715EFFB">
        <w:rPr>
          <w:rFonts w:ascii="Arial" w:hAnsi="Arial" w:eastAsia="Arial" w:cs="Arial"/>
          <w:b w:val="0"/>
          <w:bCs w:val="0"/>
          <w:i w:val="0"/>
          <w:iCs w:val="0"/>
          <w:noProof w:val="0"/>
          <w:sz w:val="96"/>
          <w:szCs w:val="96"/>
          <w:lang w:val="en-US"/>
        </w:rPr>
        <w:t xml:space="preserve"> attack- an </w:t>
      </w:r>
      <w:r w:rsidRPr="2B7F3759" w:rsidR="7BBD0AA1">
        <w:rPr>
          <w:rFonts w:ascii="Arial" w:hAnsi="Arial" w:eastAsia="Arial" w:cs="Arial"/>
          <w:b w:val="0"/>
          <w:bCs w:val="0"/>
          <w:i w:val="0"/>
          <w:iCs w:val="0"/>
          <w:noProof w:val="0"/>
          <w:sz w:val="96"/>
          <w:szCs w:val="96"/>
          <w:lang w:val="en-US"/>
        </w:rPr>
        <w:t>evaluation of the effectiveness of emergency service and partner agencies response”</w:t>
      </w:r>
    </w:p>
    <w:p xmlns:wp14="http://schemas.microsoft.com/office/word/2010/wordml" w:rsidP="2B7F3759" w14:paraId="2AB13FB2" wp14:textId="778D9C43">
      <w:pPr>
        <w:pStyle w:val="Normal"/>
        <w:bidi w:val="0"/>
        <w:spacing w:before="0" w:beforeAutospacing="off" w:after="160" w:afterAutospacing="off" w:line="259" w:lineRule="auto"/>
        <w:ind w:left="0" w:right="0"/>
        <w:jc w:val="center"/>
        <w:rPr>
          <w:rFonts w:ascii="Arial" w:hAnsi="Arial" w:eastAsia="Arial" w:cs="Arial"/>
          <w:b w:val="0"/>
          <w:bCs w:val="0"/>
          <w:i w:val="0"/>
          <w:iCs w:val="0"/>
          <w:noProof w:val="0"/>
          <w:sz w:val="96"/>
          <w:szCs w:val="96"/>
          <w:lang w:val="en-US"/>
        </w:rPr>
      </w:pPr>
    </w:p>
    <w:p xmlns:wp14="http://schemas.microsoft.com/office/word/2010/wordml" w:rsidP="2B7F3759" w14:paraId="2C3B07C8" wp14:textId="3FA96FE4">
      <w:pPr>
        <w:pStyle w:val="Normal"/>
        <w:bidi w:val="0"/>
        <w:spacing w:before="0" w:beforeAutospacing="off" w:after="160" w:afterAutospacing="off" w:line="259" w:lineRule="auto"/>
        <w:ind w:left="0" w:right="0"/>
        <w:jc w:val="center"/>
        <w:rPr>
          <w:rFonts w:ascii="Arial" w:hAnsi="Arial" w:eastAsia="Arial" w:cs="Arial"/>
          <w:b w:val="0"/>
          <w:bCs w:val="0"/>
          <w:i w:val="0"/>
          <w:iCs w:val="0"/>
          <w:noProof w:val="0"/>
          <w:sz w:val="48"/>
          <w:szCs w:val="48"/>
          <w:lang w:val="en-US"/>
        </w:rPr>
      </w:pPr>
    </w:p>
    <w:p xmlns:wp14="http://schemas.microsoft.com/office/word/2010/wordml" w:rsidP="2B7F3759" w14:paraId="07963CF6" wp14:textId="59504DE4">
      <w:pPr>
        <w:pStyle w:val="Normal"/>
        <w:bidi w:val="0"/>
        <w:spacing w:before="0" w:beforeAutospacing="off" w:after="160" w:afterAutospacing="off" w:line="259" w:lineRule="auto"/>
        <w:ind w:left="0" w:right="0"/>
        <w:jc w:val="center"/>
        <w:rPr>
          <w:rFonts w:ascii="Arial" w:hAnsi="Arial" w:eastAsia="Arial" w:cs="Arial"/>
          <w:b w:val="0"/>
          <w:bCs w:val="0"/>
          <w:i w:val="0"/>
          <w:iCs w:val="0"/>
          <w:noProof w:val="0"/>
          <w:sz w:val="48"/>
          <w:szCs w:val="48"/>
          <w:lang w:val="en-US"/>
        </w:rPr>
      </w:pPr>
    </w:p>
    <w:p xmlns:wp14="http://schemas.microsoft.com/office/word/2010/wordml" w:rsidP="2B7F3759" w14:paraId="7017251A" wp14:textId="7DAEBD72">
      <w:pPr>
        <w:pStyle w:val="Normal"/>
        <w:bidi w:val="0"/>
        <w:spacing w:before="0" w:beforeAutospacing="off" w:after="160" w:afterAutospacing="off" w:line="259" w:lineRule="auto"/>
        <w:ind w:left="0" w:right="0"/>
        <w:jc w:val="center"/>
        <w:rPr>
          <w:rFonts w:ascii="Arial" w:hAnsi="Arial" w:eastAsia="Arial" w:cs="Arial"/>
          <w:b w:val="0"/>
          <w:bCs w:val="0"/>
          <w:i w:val="0"/>
          <w:iCs w:val="0"/>
          <w:noProof w:val="0"/>
          <w:sz w:val="48"/>
          <w:szCs w:val="48"/>
          <w:lang w:val="en-US"/>
        </w:rPr>
      </w:pPr>
    </w:p>
    <w:p xmlns:wp14="http://schemas.microsoft.com/office/word/2010/wordml" w:rsidP="2B7F3759" w14:paraId="682C6FD4" wp14:textId="3E80D5BB">
      <w:pPr>
        <w:pStyle w:val="Normal"/>
        <w:bidi w:val="0"/>
        <w:spacing w:before="0" w:beforeAutospacing="off" w:after="160" w:afterAutospacing="off" w:line="259" w:lineRule="auto"/>
        <w:ind w:left="0" w:right="0"/>
        <w:jc w:val="center"/>
        <w:rPr>
          <w:rFonts w:ascii="Arial" w:hAnsi="Arial" w:eastAsia="Arial" w:cs="Arial"/>
          <w:b w:val="0"/>
          <w:bCs w:val="0"/>
          <w:i w:val="0"/>
          <w:iCs w:val="0"/>
          <w:noProof w:val="0"/>
          <w:sz w:val="48"/>
          <w:szCs w:val="48"/>
          <w:lang w:val="en-US"/>
        </w:rPr>
      </w:pPr>
    </w:p>
    <w:p xmlns:wp14="http://schemas.microsoft.com/office/word/2010/wordml" w:rsidP="2B7F3759" w14:paraId="1AA91896" wp14:textId="73977FA1">
      <w:pPr>
        <w:pStyle w:val="Normal"/>
        <w:bidi w:val="0"/>
        <w:spacing w:before="0" w:beforeAutospacing="off" w:after="160" w:afterAutospacing="off" w:line="259" w:lineRule="auto"/>
        <w:ind w:left="0" w:right="0"/>
        <w:jc w:val="center"/>
        <w:rPr>
          <w:rFonts w:ascii="Arial" w:hAnsi="Arial" w:eastAsia="Arial" w:cs="Arial"/>
          <w:b w:val="0"/>
          <w:bCs w:val="0"/>
          <w:i w:val="0"/>
          <w:iCs w:val="0"/>
          <w:noProof w:val="0"/>
          <w:sz w:val="40"/>
          <w:szCs w:val="40"/>
          <w:lang w:val="en-US"/>
        </w:rPr>
      </w:pPr>
    </w:p>
    <w:p xmlns:wp14="http://schemas.microsoft.com/office/word/2010/wordml" w:rsidP="2B7F3759" w14:paraId="5DD5FC7C" wp14:textId="62F901EC">
      <w:pPr>
        <w:pStyle w:val="Normal"/>
        <w:bidi w:val="0"/>
        <w:spacing w:before="0" w:beforeAutospacing="off" w:after="160" w:afterAutospacing="off" w:line="259" w:lineRule="auto"/>
        <w:ind w:left="0" w:right="0"/>
        <w:jc w:val="center"/>
        <w:rPr>
          <w:rFonts w:ascii="Arial" w:hAnsi="Arial" w:eastAsia="Arial" w:cs="Arial"/>
          <w:b w:val="0"/>
          <w:bCs w:val="0"/>
          <w:i w:val="0"/>
          <w:iCs w:val="0"/>
          <w:noProof w:val="0"/>
          <w:sz w:val="40"/>
          <w:szCs w:val="40"/>
          <w:lang w:val="en-US"/>
        </w:rPr>
      </w:pPr>
      <w:r w:rsidRPr="2B7F3759" w:rsidR="708CA6F9">
        <w:rPr>
          <w:rFonts w:ascii="Arial" w:hAnsi="Arial" w:eastAsia="Arial" w:cs="Arial"/>
          <w:b w:val="0"/>
          <w:bCs w:val="0"/>
          <w:i w:val="0"/>
          <w:iCs w:val="0"/>
          <w:noProof w:val="0"/>
          <w:sz w:val="40"/>
          <w:szCs w:val="40"/>
          <w:lang w:val="en-US"/>
        </w:rPr>
        <w:t xml:space="preserve">Content Page </w:t>
      </w:r>
    </w:p>
    <w:p xmlns:wp14="http://schemas.microsoft.com/office/word/2010/wordml" w:rsidP="2B7F3759" w14:paraId="009D3CD9" wp14:textId="62A10393">
      <w:pPr>
        <w:pStyle w:val="Normal"/>
        <w:bidi w:val="0"/>
        <w:spacing w:before="0" w:beforeAutospacing="off" w:after="160" w:afterAutospacing="off" w:line="259" w:lineRule="auto"/>
        <w:ind w:left="0" w:right="0"/>
        <w:jc w:val="center"/>
        <w:rPr>
          <w:rFonts w:ascii="Arial" w:hAnsi="Arial" w:eastAsia="Arial" w:cs="Arial"/>
          <w:b w:val="0"/>
          <w:bCs w:val="0"/>
          <w:i w:val="0"/>
          <w:iCs w:val="0"/>
          <w:noProof w:val="0"/>
          <w:sz w:val="40"/>
          <w:szCs w:val="40"/>
          <w:lang w:val="en-US"/>
        </w:rPr>
      </w:pPr>
    </w:p>
    <w:p xmlns:wp14="http://schemas.microsoft.com/office/word/2010/wordml" w:rsidP="2B7F3759" w14:paraId="1BE89E1C" wp14:textId="5189C676">
      <w:pPr>
        <w:pStyle w:val="Normal"/>
        <w:bidi w:val="0"/>
        <w:spacing w:before="0" w:beforeAutospacing="off" w:after="160" w:afterAutospacing="off" w:line="259" w:lineRule="auto"/>
        <w:ind w:left="0" w:right="0"/>
        <w:jc w:val="center"/>
        <w:rPr>
          <w:rFonts w:ascii="Arial" w:hAnsi="Arial" w:eastAsia="Arial" w:cs="Arial"/>
          <w:b w:val="0"/>
          <w:bCs w:val="0"/>
          <w:i w:val="0"/>
          <w:iCs w:val="0"/>
          <w:noProof w:val="0"/>
          <w:sz w:val="40"/>
          <w:szCs w:val="40"/>
          <w:lang w:val="en-US"/>
        </w:rPr>
      </w:pPr>
    </w:p>
    <w:p xmlns:wp14="http://schemas.microsoft.com/office/word/2010/wordml" w:rsidP="2B7F3759" w14:paraId="0AC2369F" wp14:textId="791230AE">
      <w:pPr>
        <w:pStyle w:val="Normal"/>
        <w:bidi w:val="0"/>
        <w:spacing w:before="0" w:beforeAutospacing="off" w:after="160" w:afterAutospacing="off" w:line="259" w:lineRule="auto"/>
        <w:ind w:left="0" w:right="0"/>
        <w:jc w:val="center"/>
        <w:rPr>
          <w:rFonts w:ascii="Arial" w:hAnsi="Arial" w:eastAsia="Arial" w:cs="Arial"/>
          <w:b w:val="0"/>
          <w:bCs w:val="0"/>
          <w:i w:val="0"/>
          <w:iCs w:val="0"/>
          <w:noProof w:val="0"/>
          <w:sz w:val="40"/>
          <w:szCs w:val="40"/>
          <w:lang w:val="en-US"/>
        </w:rPr>
      </w:pPr>
    </w:p>
    <w:p xmlns:wp14="http://schemas.microsoft.com/office/word/2010/wordml" w:rsidP="2B7F3759" w14:paraId="4A3620C3" wp14:textId="700CB792">
      <w:pPr>
        <w:pStyle w:val="Normal"/>
        <w:bidi w:val="0"/>
        <w:spacing w:before="0" w:beforeAutospacing="off" w:after="160" w:afterAutospacing="off" w:line="259" w:lineRule="auto"/>
        <w:ind w:left="0" w:right="0"/>
        <w:jc w:val="center"/>
        <w:rPr>
          <w:rFonts w:ascii="Arial" w:hAnsi="Arial" w:eastAsia="Arial" w:cs="Arial"/>
          <w:b w:val="0"/>
          <w:bCs w:val="0"/>
          <w:i w:val="0"/>
          <w:iCs w:val="0"/>
          <w:noProof w:val="0"/>
          <w:sz w:val="40"/>
          <w:szCs w:val="40"/>
          <w:lang w:val="en-US"/>
        </w:rPr>
      </w:pPr>
    </w:p>
    <w:p xmlns:wp14="http://schemas.microsoft.com/office/word/2010/wordml" w:rsidP="2B7F3759" w14:paraId="6565D753" wp14:textId="40DF2863">
      <w:pPr>
        <w:pStyle w:val="Normal"/>
        <w:bidi w:val="0"/>
        <w:spacing w:before="0" w:beforeAutospacing="off" w:after="160" w:afterAutospacing="off" w:line="259" w:lineRule="auto"/>
        <w:ind w:left="0" w:right="0"/>
        <w:jc w:val="center"/>
        <w:rPr>
          <w:rFonts w:ascii="Arial" w:hAnsi="Arial" w:eastAsia="Arial" w:cs="Arial"/>
          <w:b w:val="0"/>
          <w:bCs w:val="0"/>
          <w:i w:val="0"/>
          <w:iCs w:val="0"/>
          <w:noProof w:val="0"/>
          <w:sz w:val="40"/>
          <w:szCs w:val="40"/>
          <w:lang w:val="en-US"/>
        </w:rPr>
      </w:pPr>
    </w:p>
    <w:p xmlns:wp14="http://schemas.microsoft.com/office/word/2010/wordml" w:rsidP="2B7F3759" w14:paraId="7CA84E60" wp14:textId="52FA92BB">
      <w:pPr>
        <w:pStyle w:val="Normal"/>
        <w:bidi w:val="0"/>
        <w:spacing w:before="0" w:beforeAutospacing="off" w:after="160" w:afterAutospacing="off" w:line="259" w:lineRule="auto"/>
        <w:ind w:left="0" w:right="0"/>
        <w:jc w:val="left"/>
        <w:rPr>
          <w:rFonts w:ascii="Arial" w:hAnsi="Arial" w:eastAsia="Arial" w:cs="Arial"/>
          <w:b w:val="0"/>
          <w:bCs w:val="0"/>
          <w:i w:val="0"/>
          <w:iCs w:val="0"/>
          <w:noProof w:val="0"/>
          <w:sz w:val="28"/>
          <w:szCs w:val="28"/>
          <w:lang w:val="en-US"/>
        </w:rPr>
      </w:pPr>
      <w:r w:rsidRPr="2B7F3759" w:rsidR="6194A714">
        <w:rPr>
          <w:rFonts w:ascii="Arial" w:hAnsi="Arial" w:eastAsia="Arial" w:cs="Arial"/>
          <w:b w:val="0"/>
          <w:bCs w:val="0"/>
          <w:i w:val="0"/>
          <w:iCs w:val="0"/>
          <w:noProof w:val="0"/>
          <w:sz w:val="28"/>
          <w:szCs w:val="28"/>
          <w:lang w:val="en-US"/>
        </w:rPr>
        <w:t xml:space="preserve">Executive Summary </w:t>
      </w:r>
    </w:p>
    <w:p xmlns:wp14="http://schemas.microsoft.com/office/word/2010/wordml" w:rsidP="2B7F3759" w14:paraId="03433250" wp14:textId="5EF1A83D">
      <w:pPr>
        <w:pStyle w:val="Normal"/>
        <w:bidi w:val="0"/>
        <w:spacing w:before="0" w:beforeAutospacing="off" w:after="160" w:afterAutospacing="off" w:line="259" w:lineRule="auto"/>
        <w:ind w:left="0" w:right="0"/>
        <w:jc w:val="center"/>
        <w:rPr>
          <w:rFonts w:ascii="Arial" w:hAnsi="Arial" w:eastAsia="Arial" w:cs="Arial"/>
          <w:b w:val="0"/>
          <w:bCs w:val="0"/>
          <w:i w:val="0"/>
          <w:iCs w:val="0"/>
          <w:noProof w:val="0"/>
          <w:sz w:val="32"/>
          <w:szCs w:val="32"/>
          <w:lang w:val="en-US"/>
        </w:rPr>
      </w:pPr>
      <w:r w:rsidRPr="2B7F3759" w:rsidR="708CA6F9">
        <w:rPr>
          <w:rFonts w:ascii="Arial" w:hAnsi="Arial" w:eastAsia="Arial" w:cs="Arial"/>
          <w:b w:val="0"/>
          <w:bCs w:val="0"/>
          <w:i w:val="0"/>
          <w:iCs w:val="0"/>
          <w:noProof w:val="0"/>
          <w:sz w:val="28"/>
          <w:szCs w:val="28"/>
          <w:lang w:val="en-US"/>
        </w:rPr>
        <w:t>Introduction....................................................................................Page 1</w:t>
      </w:r>
    </w:p>
    <w:p xmlns:wp14="http://schemas.microsoft.com/office/word/2010/wordml" w:rsidP="2B7F3759" w14:paraId="1137D318" wp14:textId="0CEABC7E">
      <w:pPr>
        <w:pStyle w:val="Normal"/>
        <w:bidi w:val="0"/>
        <w:spacing w:before="0" w:beforeAutospacing="off" w:after="160" w:afterAutospacing="off" w:line="259" w:lineRule="auto"/>
        <w:ind w:left="0" w:right="0"/>
        <w:jc w:val="center"/>
        <w:rPr>
          <w:rFonts w:ascii="Arial" w:hAnsi="Arial" w:eastAsia="Arial" w:cs="Arial"/>
          <w:b w:val="0"/>
          <w:bCs w:val="0"/>
          <w:i w:val="0"/>
          <w:iCs w:val="0"/>
          <w:noProof w:val="0"/>
          <w:sz w:val="32"/>
          <w:szCs w:val="32"/>
          <w:lang w:val="en-US"/>
        </w:rPr>
      </w:pPr>
      <w:r w:rsidRPr="2B7F3759" w:rsidR="708CA6F9">
        <w:rPr>
          <w:rFonts w:ascii="Arial" w:hAnsi="Arial" w:eastAsia="Arial" w:cs="Arial"/>
          <w:b w:val="0"/>
          <w:bCs w:val="0"/>
          <w:i w:val="0"/>
          <w:iCs w:val="0"/>
          <w:noProof w:val="0"/>
          <w:sz w:val="28"/>
          <w:szCs w:val="28"/>
          <w:lang w:val="en-US"/>
        </w:rPr>
        <w:t>Main findings.................................................................................Page 2</w:t>
      </w:r>
    </w:p>
    <w:p xmlns:wp14="http://schemas.microsoft.com/office/word/2010/wordml" w:rsidP="2B7F3759" w14:paraId="468BEA36" wp14:textId="3FBA0D78">
      <w:pPr>
        <w:pStyle w:val="Normal"/>
        <w:bidi w:val="0"/>
        <w:spacing w:before="0" w:beforeAutospacing="off" w:after="160" w:afterAutospacing="off" w:line="259" w:lineRule="auto"/>
        <w:ind w:left="0" w:right="0"/>
        <w:jc w:val="center"/>
        <w:rPr>
          <w:rFonts w:ascii="Arial" w:hAnsi="Arial" w:eastAsia="Arial" w:cs="Arial"/>
          <w:b w:val="0"/>
          <w:bCs w:val="0"/>
          <w:i w:val="0"/>
          <w:iCs w:val="0"/>
          <w:noProof w:val="0"/>
          <w:sz w:val="32"/>
          <w:szCs w:val="32"/>
          <w:lang w:val="en-US"/>
        </w:rPr>
      </w:pPr>
      <w:r w:rsidRPr="2B7F3759" w:rsidR="708CA6F9">
        <w:rPr>
          <w:rFonts w:ascii="Arial" w:hAnsi="Arial" w:eastAsia="Arial" w:cs="Arial"/>
          <w:b w:val="0"/>
          <w:bCs w:val="0"/>
          <w:i w:val="0"/>
          <w:iCs w:val="0"/>
          <w:noProof w:val="0"/>
          <w:sz w:val="28"/>
          <w:szCs w:val="28"/>
          <w:lang w:val="en-US"/>
        </w:rPr>
        <w:t>Conclusion's...................................................................................Page 3</w:t>
      </w:r>
    </w:p>
    <w:p xmlns:wp14="http://schemas.microsoft.com/office/word/2010/wordml" w:rsidP="2B7F3759" w14:paraId="0CA4DD2B" wp14:textId="2E500382">
      <w:pPr>
        <w:pStyle w:val="Normal"/>
        <w:bidi w:val="0"/>
        <w:spacing w:before="0" w:beforeAutospacing="off" w:after="160" w:afterAutospacing="off" w:line="259" w:lineRule="auto"/>
        <w:ind w:left="0" w:right="0"/>
        <w:jc w:val="center"/>
        <w:rPr>
          <w:rFonts w:ascii="Arial" w:hAnsi="Arial" w:eastAsia="Arial" w:cs="Arial"/>
          <w:b w:val="0"/>
          <w:bCs w:val="0"/>
          <w:i w:val="0"/>
          <w:iCs w:val="0"/>
          <w:noProof w:val="0"/>
          <w:sz w:val="28"/>
          <w:szCs w:val="28"/>
          <w:lang w:val="en-US"/>
        </w:rPr>
      </w:pPr>
      <w:r w:rsidRPr="2B7F3759" w:rsidR="16A6C73D">
        <w:rPr>
          <w:rFonts w:ascii="Arial" w:hAnsi="Arial" w:eastAsia="Arial" w:cs="Arial"/>
          <w:b w:val="0"/>
          <w:bCs w:val="0"/>
          <w:i w:val="0"/>
          <w:iCs w:val="0"/>
          <w:noProof w:val="0"/>
          <w:sz w:val="28"/>
          <w:szCs w:val="28"/>
          <w:lang w:val="en-US"/>
        </w:rPr>
        <w:t>Recommendations.........................................................................Page 4</w:t>
      </w:r>
    </w:p>
    <w:p xmlns:wp14="http://schemas.microsoft.com/office/word/2010/wordml" w:rsidP="2B7F3759" w14:paraId="62D580A9" wp14:textId="46277CAA">
      <w:pPr>
        <w:pStyle w:val="Normal"/>
        <w:bidi w:val="0"/>
        <w:spacing w:before="0" w:beforeAutospacing="off" w:after="160" w:afterAutospacing="off" w:line="259" w:lineRule="auto"/>
        <w:ind w:left="0" w:right="0"/>
        <w:jc w:val="center"/>
        <w:rPr>
          <w:rFonts w:ascii="Arial" w:hAnsi="Arial" w:eastAsia="Arial" w:cs="Arial"/>
          <w:b w:val="0"/>
          <w:bCs w:val="0"/>
          <w:i w:val="0"/>
          <w:iCs w:val="0"/>
          <w:noProof w:val="0"/>
          <w:sz w:val="32"/>
          <w:szCs w:val="32"/>
          <w:lang w:val="en-US"/>
        </w:rPr>
      </w:pPr>
      <w:r w:rsidRPr="2B7F3759" w:rsidR="708CA6F9">
        <w:rPr>
          <w:rFonts w:ascii="Arial" w:hAnsi="Arial" w:eastAsia="Arial" w:cs="Arial"/>
          <w:b w:val="0"/>
          <w:bCs w:val="0"/>
          <w:i w:val="0"/>
          <w:iCs w:val="0"/>
          <w:noProof w:val="0"/>
          <w:sz w:val="28"/>
          <w:szCs w:val="28"/>
          <w:lang w:val="en-US"/>
        </w:rPr>
        <w:t xml:space="preserve">Reference......................................................................................Page </w:t>
      </w:r>
      <w:r w:rsidRPr="2B7F3759" w:rsidR="1D0D5DA1">
        <w:rPr>
          <w:rFonts w:ascii="Arial" w:hAnsi="Arial" w:eastAsia="Arial" w:cs="Arial"/>
          <w:b w:val="0"/>
          <w:bCs w:val="0"/>
          <w:i w:val="0"/>
          <w:iCs w:val="0"/>
          <w:noProof w:val="0"/>
          <w:sz w:val="28"/>
          <w:szCs w:val="28"/>
          <w:lang w:val="en-US"/>
        </w:rPr>
        <w:t>5</w:t>
      </w:r>
    </w:p>
    <w:p xmlns:wp14="http://schemas.microsoft.com/office/word/2010/wordml" w:rsidP="2B7F3759" w14:paraId="507DB222" wp14:textId="4D2108DE">
      <w:pPr>
        <w:pStyle w:val="Normal"/>
        <w:bidi w:val="0"/>
        <w:spacing w:before="0" w:beforeAutospacing="off" w:after="160" w:afterAutospacing="off" w:line="259" w:lineRule="auto"/>
        <w:ind w:left="0" w:right="0"/>
        <w:jc w:val="center"/>
        <w:rPr>
          <w:rFonts w:ascii="Arial" w:hAnsi="Arial" w:eastAsia="Arial" w:cs="Arial"/>
          <w:b w:val="0"/>
          <w:bCs w:val="0"/>
          <w:i w:val="0"/>
          <w:iCs w:val="0"/>
          <w:noProof w:val="0"/>
          <w:sz w:val="28"/>
          <w:szCs w:val="28"/>
          <w:lang w:val="en-US"/>
        </w:rPr>
      </w:pPr>
    </w:p>
    <w:p xmlns:wp14="http://schemas.microsoft.com/office/word/2010/wordml" w:rsidP="2B7F3759" w14:paraId="20B6A41E" wp14:textId="03168600">
      <w:pPr>
        <w:pStyle w:val="Normal"/>
        <w:spacing w:after="160" w:line="259" w:lineRule="auto"/>
        <w:ind w:left="720"/>
        <w:jc w:val="left"/>
        <w:rPr>
          <w:rFonts w:ascii="Arial" w:hAnsi="Arial" w:eastAsia="Arial" w:cs="Arial"/>
          <w:b w:val="0"/>
          <w:bCs w:val="0"/>
          <w:i w:val="0"/>
          <w:iCs w:val="0"/>
          <w:noProof w:val="0"/>
          <w:sz w:val="48"/>
          <w:szCs w:val="48"/>
          <w:lang w:val="en-US"/>
        </w:rPr>
      </w:pPr>
    </w:p>
    <w:p xmlns:wp14="http://schemas.microsoft.com/office/word/2010/wordml" w:rsidP="2B7F3759" w14:paraId="50258ED2" wp14:textId="380F6660">
      <w:pPr>
        <w:pStyle w:val="Normal"/>
        <w:spacing w:after="160" w:line="259" w:lineRule="auto"/>
        <w:rPr>
          <w:rFonts w:ascii="Arial" w:hAnsi="Arial" w:eastAsia="Arial" w:cs="Arial"/>
          <w:b w:val="0"/>
          <w:bCs w:val="0"/>
          <w:i w:val="0"/>
          <w:iCs w:val="0"/>
          <w:noProof w:val="0"/>
          <w:sz w:val="48"/>
          <w:szCs w:val="48"/>
          <w:lang w:val="en-US"/>
        </w:rPr>
      </w:pPr>
    </w:p>
    <w:p xmlns:wp14="http://schemas.microsoft.com/office/word/2010/wordml" w:rsidP="2B7F3759" w14:paraId="24EC03CC" wp14:textId="0C7A32C9">
      <w:pPr>
        <w:pStyle w:val="Normal"/>
        <w:spacing w:after="160" w:line="259" w:lineRule="auto"/>
        <w:rPr>
          <w:rFonts w:ascii="Arial" w:hAnsi="Arial" w:eastAsia="Arial" w:cs="Arial"/>
          <w:b w:val="0"/>
          <w:bCs w:val="0"/>
          <w:i w:val="0"/>
          <w:iCs w:val="0"/>
          <w:noProof w:val="0"/>
          <w:sz w:val="48"/>
          <w:szCs w:val="48"/>
          <w:lang w:val="en-US"/>
        </w:rPr>
      </w:pPr>
    </w:p>
    <w:p xmlns:wp14="http://schemas.microsoft.com/office/word/2010/wordml" w:rsidP="2B7F3759" w14:paraId="0897A402" wp14:textId="13912F1F">
      <w:pPr>
        <w:pStyle w:val="Normal"/>
        <w:spacing w:after="160" w:line="259" w:lineRule="auto"/>
        <w:rPr>
          <w:rFonts w:ascii="Arial" w:hAnsi="Arial" w:eastAsia="Arial" w:cs="Arial"/>
          <w:b w:val="0"/>
          <w:bCs w:val="0"/>
          <w:i w:val="0"/>
          <w:iCs w:val="0"/>
          <w:noProof w:val="0"/>
          <w:sz w:val="48"/>
          <w:szCs w:val="48"/>
          <w:lang w:val="en-US"/>
        </w:rPr>
      </w:pPr>
      <w:r w:rsidRPr="2B7F3759" w:rsidR="7E9C556A">
        <w:rPr>
          <w:rFonts w:ascii="Arial" w:hAnsi="Arial" w:eastAsia="Arial" w:cs="Arial"/>
          <w:b w:val="0"/>
          <w:bCs w:val="0"/>
          <w:i w:val="0"/>
          <w:iCs w:val="0"/>
          <w:noProof w:val="0"/>
          <w:sz w:val="48"/>
          <w:szCs w:val="48"/>
          <w:lang w:val="en-US"/>
        </w:rPr>
        <w:t xml:space="preserve"> </w:t>
      </w:r>
    </w:p>
    <w:p xmlns:wp14="http://schemas.microsoft.com/office/word/2010/wordml" w:rsidP="2B7F3759" w14:paraId="5E5787A5" wp14:textId="76B688BE">
      <w:pPr>
        <w:pStyle w:val="Normal"/>
        <w:rPr>
          <w:rFonts w:ascii="Arial" w:hAnsi="Arial" w:eastAsia="Arial" w:cs="Arial"/>
          <w:sz w:val="48"/>
          <w:szCs w:val="48"/>
        </w:rPr>
      </w:pPr>
    </w:p>
    <w:p w:rsidR="2B7F3759" w:rsidP="765650BF" w:rsidRDefault="2B7F3759" w14:paraId="4D2C08C5" w14:textId="109BAF8B">
      <w:pPr>
        <w:pStyle w:val="Normal"/>
        <w:spacing w:line="360" w:lineRule="auto"/>
        <w:rPr>
          <w:rFonts w:ascii="Arial" w:hAnsi="Arial" w:eastAsia="Arial" w:cs="Arial"/>
          <w:sz w:val="48"/>
          <w:szCs w:val="48"/>
        </w:rPr>
      </w:pPr>
    </w:p>
    <w:p w:rsidR="2B7F3759" w:rsidP="765650BF" w:rsidRDefault="2B7F3759" w14:paraId="090058B9" w14:textId="2F1D3D2C">
      <w:pPr>
        <w:pStyle w:val="Normal"/>
        <w:spacing w:line="360" w:lineRule="auto"/>
        <w:rPr>
          <w:rFonts w:ascii="Arial" w:hAnsi="Arial" w:eastAsia="Arial" w:cs="Arial"/>
          <w:sz w:val="48"/>
          <w:szCs w:val="48"/>
        </w:rPr>
      </w:pPr>
    </w:p>
    <w:p w:rsidR="51313E6A" w:rsidP="765650BF" w:rsidRDefault="51313E6A" w14:paraId="077220D7" w14:textId="7533F7F4">
      <w:pPr>
        <w:pStyle w:val="Normal"/>
        <w:spacing w:line="360" w:lineRule="auto"/>
        <w:rPr>
          <w:rFonts w:ascii="Arial" w:hAnsi="Arial" w:eastAsia="Arial" w:cs="Arial"/>
          <w:sz w:val="48"/>
          <w:szCs w:val="48"/>
        </w:rPr>
      </w:pPr>
      <w:r w:rsidRPr="765650BF" w:rsidR="51313E6A">
        <w:rPr>
          <w:rFonts w:ascii="Arial" w:hAnsi="Arial" w:eastAsia="Arial" w:cs="Arial"/>
          <w:sz w:val="24"/>
          <w:szCs w:val="24"/>
          <w:u w:val="single"/>
        </w:rPr>
        <w:t>Executive Summary</w:t>
      </w:r>
      <w:r w:rsidRPr="765650BF" w:rsidR="51313E6A">
        <w:rPr>
          <w:rFonts w:ascii="Arial" w:hAnsi="Arial" w:eastAsia="Arial" w:cs="Arial"/>
          <w:sz w:val="24"/>
          <w:szCs w:val="24"/>
        </w:rPr>
        <w:t xml:space="preserve"> </w:t>
      </w:r>
    </w:p>
    <w:p w:rsidR="26479748" w:rsidP="765650BF" w:rsidRDefault="26479748" w14:paraId="43C316DD" w14:textId="43E988C3">
      <w:pPr>
        <w:pStyle w:val="Normal"/>
        <w:spacing w:line="360" w:lineRule="auto"/>
        <w:jc w:val="both"/>
        <w:rPr>
          <w:rFonts w:ascii="Arial" w:hAnsi="Arial" w:eastAsia="Arial" w:cs="Arial"/>
          <w:noProof w:val="0"/>
          <w:sz w:val="24"/>
          <w:szCs w:val="24"/>
          <w:lang w:val="en-GB"/>
        </w:rPr>
      </w:pPr>
      <w:r w:rsidRPr="765650BF" w:rsidR="26479748">
        <w:rPr>
          <w:rFonts w:ascii="Arial" w:hAnsi="Arial" w:eastAsia="Arial" w:cs="Arial"/>
          <w:sz w:val="24"/>
          <w:szCs w:val="24"/>
        </w:rPr>
        <w:t xml:space="preserve">Members will be aware, based on the extensive media coverage, that a report into the detonation of a bomb at </w:t>
      </w:r>
      <w:r w:rsidRPr="765650BF" w:rsidR="58A381D3">
        <w:rPr>
          <w:rFonts w:ascii="Arial" w:hAnsi="Arial" w:eastAsia="Arial" w:cs="Arial"/>
          <w:sz w:val="24"/>
          <w:szCs w:val="24"/>
        </w:rPr>
        <w:t>Manchester</w:t>
      </w:r>
      <w:r w:rsidRPr="765650BF" w:rsidR="26479748">
        <w:rPr>
          <w:rFonts w:ascii="Arial" w:hAnsi="Arial" w:eastAsia="Arial" w:cs="Arial"/>
          <w:sz w:val="24"/>
          <w:szCs w:val="24"/>
        </w:rPr>
        <w:t xml:space="preserve"> Arena on May </w:t>
      </w:r>
      <w:r w:rsidRPr="765650BF" w:rsidR="2CAE2DAC">
        <w:rPr>
          <w:rFonts w:ascii="Arial" w:hAnsi="Arial" w:eastAsia="Arial" w:cs="Arial"/>
          <w:sz w:val="24"/>
          <w:szCs w:val="24"/>
        </w:rPr>
        <w:t xml:space="preserve">22, </w:t>
      </w:r>
      <w:r w:rsidRPr="765650BF" w:rsidR="087436DF">
        <w:rPr>
          <w:rFonts w:ascii="Arial" w:hAnsi="Arial" w:eastAsia="Arial" w:cs="Arial"/>
          <w:sz w:val="24"/>
          <w:szCs w:val="24"/>
        </w:rPr>
        <w:t>2017,</w:t>
      </w:r>
      <w:r w:rsidRPr="765650BF" w:rsidR="2CAE2DAC">
        <w:rPr>
          <w:rFonts w:ascii="Arial" w:hAnsi="Arial" w:eastAsia="Arial" w:cs="Arial"/>
          <w:sz w:val="24"/>
          <w:szCs w:val="24"/>
        </w:rPr>
        <w:t xml:space="preserve"> has received widespread media coverage. </w:t>
      </w:r>
      <w:r w:rsidRPr="765650BF" w:rsidR="13D31D27">
        <w:rPr>
          <w:rFonts w:ascii="Arial" w:hAnsi="Arial" w:eastAsia="Arial" w:cs="Arial"/>
          <w:noProof w:val="0"/>
          <w:sz w:val="24"/>
          <w:szCs w:val="24"/>
          <w:lang w:val="en-GB"/>
        </w:rPr>
        <w:t xml:space="preserve">On Monday, May 22nd, 2017, just after 22:30 hrs, a suicide bomber detonated an improvised device in an area known as the city space. which begins the connection to Victoria station just outside the Arena. This City room will be referred to as the "foyer" for the purposes of this study. </w:t>
      </w:r>
      <w:r w:rsidRPr="765650BF" w:rsidR="5505E71E">
        <w:rPr>
          <w:rFonts w:ascii="Arial" w:hAnsi="Arial" w:eastAsia="Arial" w:cs="Arial"/>
          <w:noProof w:val="0"/>
          <w:sz w:val="24"/>
          <w:szCs w:val="24"/>
          <w:lang w:val="en-GB"/>
        </w:rPr>
        <w:t xml:space="preserve">Around 14,000 people, mostly teenagers and their families, had travelled from all over the UK to see Ariana Grande's concert, which was about to end. Exiting concertgoers, waiting family members, and merchandise sellers overloaded the foyer. </w:t>
      </w:r>
      <w:r w:rsidRPr="765650BF" w:rsidR="4775A3FE">
        <w:rPr>
          <w:rFonts w:ascii="Arial" w:hAnsi="Arial" w:eastAsia="Arial" w:cs="Arial"/>
          <w:noProof w:val="0"/>
          <w:sz w:val="24"/>
          <w:szCs w:val="24"/>
          <w:lang w:val="en-GB"/>
        </w:rPr>
        <w:t xml:space="preserve">The bomb used was large, containing nearly 2,000 nuts, and had a devastating effect. </w:t>
      </w:r>
    </w:p>
    <w:p w:rsidR="1DE1FC29" w:rsidP="765650BF" w:rsidRDefault="1DE1FC29" w14:paraId="29E3CF5E" w14:textId="72C63D3F">
      <w:pPr>
        <w:pStyle w:val="Normal"/>
        <w:spacing w:line="360" w:lineRule="auto"/>
        <w:jc w:val="both"/>
        <w:rPr>
          <w:rFonts w:ascii="Arial" w:hAnsi="Arial" w:eastAsia="Arial" w:cs="Arial"/>
          <w:noProof w:val="0"/>
          <w:sz w:val="24"/>
          <w:szCs w:val="24"/>
          <w:lang w:val="en-GB"/>
        </w:rPr>
      </w:pPr>
      <w:r w:rsidRPr="765650BF" w:rsidR="1DE1FC29">
        <w:rPr>
          <w:rFonts w:ascii="Arial" w:hAnsi="Arial" w:eastAsia="Arial" w:cs="Arial"/>
          <w:noProof w:val="0"/>
          <w:sz w:val="24"/>
          <w:szCs w:val="24"/>
          <w:lang w:val="en-GB"/>
        </w:rPr>
        <w:t xml:space="preserve">The Manchester Arena attack was the worst in the United Kingdom since the 7th of July 2005 London bombings. Even though the Greater Manchester Resilience Forum had conducted several contingency activities, the events of May 22nd were unlike anything anyone had ever seen before. </w:t>
      </w:r>
      <w:r w:rsidRPr="765650BF" w:rsidR="0B0D9EA6">
        <w:rPr>
          <w:rFonts w:ascii="Arial" w:hAnsi="Arial" w:eastAsia="Arial" w:cs="Arial"/>
          <w:noProof w:val="0"/>
          <w:sz w:val="24"/>
          <w:szCs w:val="24"/>
          <w:lang w:val="en-GB"/>
        </w:rPr>
        <w:t xml:space="preserve">The plans and expectations were put to the test in the real world. </w:t>
      </w:r>
    </w:p>
    <w:p w:rsidR="0B0D9EA6" w:rsidP="765650BF" w:rsidRDefault="0B0D9EA6" w14:paraId="6CC7A86D" w14:textId="455F79AB">
      <w:pPr>
        <w:pStyle w:val="Normal"/>
        <w:spacing w:line="360" w:lineRule="auto"/>
        <w:jc w:val="both"/>
        <w:rPr>
          <w:rFonts w:ascii="Arial" w:hAnsi="Arial" w:eastAsia="Arial" w:cs="Arial"/>
          <w:noProof w:val="0"/>
          <w:sz w:val="24"/>
          <w:szCs w:val="24"/>
          <w:u w:val="single"/>
          <w:lang w:val="en-GB"/>
        </w:rPr>
      </w:pPr>
      <w:r w:rsidRPr="765650BF" w:rsidR="0B0D9EA6">
        <w:rPr>
          <w:rFonts w:ascii="Arial" w:hAnsi="Arial" w:eastAsia="Arial" w:cs="Arial"/>
          <w:noProof w:val="0"/>
          <w:sz w:val="24"/>
          <w:szCs w:val="24"/>
          <w:u w:val="single"/>
          <w:lang w:val="en-GB"/>
        </w:rPr>
        <w:t>Introduction</w:t>
      </w:r>
      <w:r w:rsidRPr="765650BF" w:rsidR="0B0D9EA6">
        <w:rPr>
          <w:rFonts w:ascii="Arial" w:hAnsi="Arial" w:eastAsia="Arial" w:cs="Arial"/>
          <w:noProof w:val="0"/>
          <w:sz w:val="24"/>
          <w:szCs w:val="24"/>
          <w:lang w:val="en-GB"/>
        </w:rPr>
        <w:t xml:space="preserve"> </w:t>
      </w:r>
    </w:p>
    <w:p w:rsidR="776F7825" w:rsidP="765650BF" w:rsidRDefault="776F7825" w14:paraId="44F5443C" w14:textId="10342114">
      <w:pPr>
        <w:pStyle w:val="Normal"/>
        <w:spacing w:line="360" w:lineRule="auto"/>
        <w:jc w:val="both"/>
        <w:rPr>
          <w:rFonts w:ascii="Arial" w:hAnsi="Arial" w:eastAsia="Arial" w:cs="Arial"/>
          <w:noProof w:val="0"/>
          <w:sz w:val="24"/>
          <w:szCs w:val="24"/>
          <w:lang w:val="en-GB"/>
        </w:rPr>
      </w:pPr>
      <w:r w:rsidRPr="765650BF" w:rsidR="776F7825">
        <w:rPr>
          <w:rFonts w:ascii="Arial" w:hAnsi="Arial" w:eastAsia="Arial" w:cs="Arial"/>
          <w:noProof w:val="0"/>
          <w:sz w:val="24"/>
          <w:szCs w:val="24"/>
          <w:lang w:val="en-GB"/>
        </w:rPr>
        <w:t xml:space="preserve">The Manchester Arena attack on May 22, 2017, claimed the lives of twenty-two people and left hundreds more with psychological and physical injuries. Although all emergency responders are qualified to respond to disasters, the events of May 22nd were unlike anything they had ever seen before. </w:t>
      </w:r>
      <w:r w:rsidRPr="765650BF" w:rsidR="3220DAA6">
        <w:rPr>
          <w:rFonts w:ascii="Arial" w:hAnsi="Arial" w:eastAsia="Arial" w:cs="Arial"/>
          <w:noProof w:val="0"/>
          <w:sz w:val="24"/>
          <w:szCs w:val="24"/>
          <w:lang w:val="en-GB"/>
        </w:rPr>
        <w:t xml:space="preserve">This was an unprecedented degree of real-world testing of plans and assumptions in Greater Manchester. Both this and the aspects that should have gone better provide opportunities for learning. </w:t>
      </w:r>
      <w:r w:rsidRPr="765650BF" w:rsidR="2EA5C5EE">
        <w:rPr>
          <w:rFonts w:ascii="Arial" w:hAnsi="Arial" w:eastAsia="Arial" w:cs="Arial"/>
          <w:noProof w:val="0"/>
          <w:sz w:val="24"/>
          <w:szCs w:val="24"/>
          <w:lang w:val="en-GB"/>
        </w:rPr>
        <w:t xml:space="preserve">The study has tried to think about what would apply in the future in the event of another attack, acknowledging that any lessons learned would apply not only to Manchester, but also to the rest of the country and the world. </w:t>
      </w:r>
    </w:p>
    <w:p w:rsidR="13AE03BF" w:rsidP="765650BF" w:rsidRDefault="13AE03BF" w14:paraId="1D94E2CC" w14:textId="09637526">
      <w:pPr>
        <w:pStyle w:val="Normal"/>
        <w:spacing w:line="360" w:lineRule="auto"/>
        <w:jc w:val="both"/>
        <w:rPr>
          <w:rFonts w:ascii="Arial" w:hAnsi="Arial" w:eastAsia="Arial" w:cs="Arial"/>
          <w:noProof w:val="0"/>
          <w:sz w:val="24"/>
          <w:szCs w:val="24"/>
          <w:lang w:val="en-GB"/>
        </w:rPr>
      </w:pPr>
      <w:r w:rsidRPr="02E20AB6" w:rsidR="13AE03BF">
        <w:rPr>
          <w:rFonts w:ascii="Arial" w:hAnsi="Arial" w:eastAsia="Arial" w:cs="Arial"/>
          <w:noProof w:val="0"/>
          <w:sz w:val="24"/>
          <w:szCs w:val="24"/>
          <w:lang w:val="en-GB"/>
        </w:rPr>
        <w:t>The bomb killed 22 people, many of whom were children. About a hundred people were injured physically, and many others experienced psychological and emotional trauma. Many walking wounded were treated by paramedics in the city centre.</w:t>
      </w:r>
      <w:r w:rsidRPr="02E20AB6" w:rsidR="5AA75178">
        <w:rPr>
          <w:rFonts w:ascii="Arial" w:hAnsi="Arial" w:eastAsia="Arial" w:cs="Arial"/>
          <w:noProof w:val="0"/>
          <w:sz w:val="24"/>
          <w:szCs w:val="24"/>
          <w:lang w:val="en-GB"/>
        </w:rPr>
        <w:t xml:space="preserve"> People with serious injuries were treated in Greater Manchester hospitals after being transported by ambulance, while others were taken to hospitals in the area. </w:t>
      </w:r>
    </w:p>
    <w:p w:rsidR="2B7F3759" w:rsidP="02E20AB6" w:rsidRDefault="2B7F3759" w14:paraId="5080631F" w14:textId="6D21B20D">
      <w:pPr>
        <w:pStyle w:val="Normal"/>
        <w:spacing w:line="360" w:lineRule="auto"/>
        <w:jc w:val="both"/>
        <w:rPr>
          <w:rFonts w:ascii="Arial" w:hAnsi="Arial" w:eastAsia="Arial" w:cs="Arial"/>
          <w:noProof w:val="0"/>
          <w:sz w:val="24"/>
          <w:szCs w:val="24"/>
          <w:lang w:val="en-GB"/>
        </w:rPr>
      </w:pPr>
    </w:p>
    <w:p w:rsidR="2B7F3759" w:rsidP="765650BF" w:rsidRDefault="2B7F3759" w14:paraId="1D4D9714" w14:textId="45B4A060">
      <w:pPr>
        <w:pStyle w:val="Normal"/>
        <w:spacing w:line="360" w:lineRule="auto"/>
        <w:jc w:val="both"/>
        <w:rPr>
          <w:rFonts w:ascii="Arial" w:hAnsi="Arial" w:eastAsia="Arial" w:cs="Arial"/>
          <w:noProof w:val="0"/>
          <w:sz w:val="24"/>
          <w:szCs w:val="24"/>
          <w:lang w:val="en-GB"/>
        </w:rPr>
      </w:pPr>
      <w:r w:rsidRPr="02E20AB6" w:rsidR="588211A9">
        <w:rPr>
          <w:rFonts w:ascii="Arial" w:hAnsi="Arial" w:eastAsia="Arial" w:cs="Arial"/>
          <w:noProof w:val="0"/>
          <w:sz w:val="24"/>
          <w:szCs w:val="24"/>
          <w:lang w:val="en-GB"/>
        </w:rPr>
        <w:t>A scene of youthful fun turned to chaos and brutality as shrapnel and fire ripped through the crowd streaming out of the Arena's busiest exit. Witnesses said they saw a beam of light and heard an explosion. During the chaos, some people were knocked out, while others scrambled for cover.</w:t>
      </w:r>
      <w:r w:rsidRPr="02E20AB6" w:rsidR="33EBB64D">
        <w:rPr>
          <w:rFonts w:ascii="Arial" w:hAnsi="Arial" w:eastAsia="Arial" w:cs="Arial"/>
          <w:noProof w:val="0"/>
          <w:sz w:val="24"/>
          <w:szCs w:val="24"/>
          <w:lang w:val="en-GB"/>
        </w:rPr>
        <w:t xml:space="preserve"> </w:t>
      </w:r>
      <w:r w:rsidRPr="02E20AB6" w:rsidR="24635CCD">
        <w:rPr>
          <w:rFonts w:ascii="Arial" w:hAnsi="Arial" w:eastAsia="Arial" w:cs="Arial"/>
          <w:noProof w:val="0"/>
          <w:sz w:val="24"/>
          <w:szCs w:val="24"/>
          <w:lang w:val="en-GB"/>
        </w:rPr>
        <w:t xml:space="preserve">Salman Abedi, a </w:t>
      </w:r>
      <w:r w:rsidRPr="02E20AB6" w:rsidR="54174AD5">
        <w:rPr>
          <w:rFonts w:ascii="Arial" w:hAnsi="Arial" w:eastAsia="Arial" w:cs="Arial"/>
          <w:noProof w:val="0"/>
          <w:sz w:val="24"/>
          <w:szCs w:val="24"/>
          <w:lang w:val="en-GB"/>
        </w:rPr>
        <w:t>22-year-old</w:t>
      </w:r>
      <w:r w:rsidRPr="02E20AB6" w:rsidR="24635CCD">
        <w:rPr>
          <w:rFonts w:ascii="Arial" w:hAnsi="Arial" w:eastAsia="Arial" w:cs="Arial"/>
          <w:noProof w:val="0"/>
          <w:sz w:val="24"/>
          <w:szCs w:val="24"/>
          <w:lang w:val="en-GB"/>
        </w:rPr>
        <w:t xml:space="preserve"> British Citizen of Libyan descent, was also identifi</w:t>
      </w:r>
      <w:r w:rsidRPr="02E20AB6" w:rsidR="7DE28668">
        <w:rPr>
          <w:rFonts w:ascii="Arial" w:hAnsi="Arial" w:eastAsia="Arial" w:cs="Arial"/>
          <w:noProof w:val="0"/>
          <w:sz w:val="24"/>
          <w:szCs w:val="24"/>
          <w:lang w:val="en-GB"/>
        </w:rPr>
        <w:t xml:space="preserve">ed as the attacker. </w:t>
      </w:r>
      <w:r w:rsidRPr="02E20AB6" w:rsidR="72846F5A">
        <w:rPr>
          <w:rFonts w:ascii="Arial" w:hAnsi="Arial" w:eastAsia="Arial" w:cs="Arial"/>
          <w:noProof w:val="0"/>
          <w:sz w:val="24"/>
          <w:szCs w:val="24"/>
          <w:lang w:val="en-GB"/>
        </w:rPr>
        <w:t xml:space="preserve">According to Grierson (2018) </w:t>
      </w:r>
      <w:proofErr w:type="gramStart"/>
      <w:r w:rsidRPr="02E20AB6" w:rsidR="72846F5A">
        <w:rPr>
          <w:rFonts w:ascii="Arial" w:hAnsi="Arial" w:eastAsia="Arial" w:cs="Arial"/>
          <w:noProof w:val="0"/>
          <w:sz w:val="24"/>
          <w:szCs w:val="24"/>
          <w:lang w:val="en-GB"/>
        </w:rPr>
        <w:t>“</w:t>
      </w:r>
      <w:r w:rsidRPr="02E20AB6" w:rsidR="56D2778D">
        <w:rPr>
          <w:rFonts w:ascii="Arial" w:hAnsi="Arial" w:eastAsia="Arial" w:cs="Arial"/>
          <w:noProof w:val="0"/>
          <w:sz w:val="24"/>
          <w:szCs w:val="24"/>
          <w:lang w:val="en-GB"/>
        </w:rPr>
        <w:t xml:space="preserve"> According</w:t>
      </w:r>
      <w:proofErr w:type="gramEnd"/>
      <w:r w:rsidRPr="02E20AB6" w:rsidR="56D2778D">
        <w:rPr>
          <w:rFonts w:ascii="Arial" w:hAnsi="Arial" w:eastAsia="Arial" w:cs="Arial"/>
          <w:noProof w:val="0"/>
          <w:sz w:val="24"/>
          <w:szCs w:val="24"/>
          <w:lang w:val="en-GB"/>
        </w:rPr>
        <w:t xml:space="preserve"> to Salman Abedi, a parliamentary watchdog, M15 and counter-terrorism police missed chances to avoid the 2017 Manchester Arena attack due to a number of shortcomings in the handling of the bomber's case.</w:t>
      </w:r>
      <w:r w:rsidRPr="02E20AB6" w:rsidR="5CC8BF99">
        <w:rPr>
          <w:rFonts w:ascii="Arial" w:hAnsi="Arial" w:eastAsia="Arial" w:cs="Arial"/>
          <w:noProof w:val="0"/>
          <w:sz w:val="24"/>
          <w:szCs w:val="24"/>
          <w:lang w:val="en-GB"/>
        </w:rPr>
        <w:t xml:space="preserve">” </w:t>
      </w:r>
      <w:r w:rsidRPr="02E20AB6" w:rsidR="56D2778D">
        <w:rPr>
          <w:rFonts w:ascii="Arial" w:hAnsi="Arial" w:eastAsia="Arial" w:cs="Arial"/>
          <w:noProof w:val="0"/>
          <w:sz w:val="24"/>
          <w:szCs w:val="24"/>
          <w:lang w:val="en-GB"/>
        </w:rPr>
        <w:t xml:space="preserve">Police later clarified that they believed Abedi was aware of his intentions, despite early fears of a terrorist network. </w:t>
      </w:r>
      <w:r w:rsidRPr="02E20AB6" w:rsidR="25DDDBA6">
        <w:rPr>
          <w:rFonts w:ascii="Arial" w:hAnsi="Arial" w:eastAsia="Arial" w:cs="Arial"/>
          <w:noProof w:val="0"/>
          <w:sz w:val="24"/>
          <w:szCs w:val="24"/>
          <w:lang w:val="en-GB"/>
        </w:rPr>
        <w:t xml:space="preserve">Hashem Abedi, </w:t>
      </w:r>
      <w:r w:rsidRPr="02E20AB6" w:rsidR="3B2AB04B">
        <w:rPr>
          <w:rFonts w:ascii="Arial" w:hAnsi="Arial" w:eastAsia="Arial" w:cs="Arial"/>
          <w:noProof w:val="0"/>
          <w:sz w:val="24"/>
          <w:szCs w:val="24"/>
          <w:lang w:val="en-GB"/>
        </w:rPr>
        <w:t>the bomber’s brother, was found guilty of 22 counts of murder in connection with the attack in March 202</w:t>
      </w:r>
      <w:r w:rsidRPr="02E20AB6" w:rsidR="5E68F4C8">
        <w:rPr>
          <w:rFonts w:ascii="Arial" w:hAnsi="Arial" w:eastAsia="Arial" w:cs="Arial"/>
          <w:noProof w:val="0"/>
          <w:sz w:val="24"/>
          <w:szCs w:val="24"/>
          <w:lang w:val="en-GB"/>
        </w:rPr>
        <w:t>0.</w:t>
      </w:r>
    </w:p>
    <w:p w:rsidR="2B7F3759" w:rsidP="765650BF" w:rsidRDefault="2B7F3759" w14:paraId="77A64345" w14:textId="08DE2201">
      <w:pPr>
        <w:pStyle w:val="Normal"/>
        <w:spacing w:line="360" w:lineRule="auto"/>
        <w:jc w:val="both"/>
        <w:rPr>
          <w:rFonts w:ascii="Arial" w:hAnsi="Arial" w:eastAsia="Arial" w:cs="Arial"/>
          <w:noProof w:val="0"/>
          <w:sz w:val="24"/>
          <w:szCs w:val="24"/>
          <w:u w:val="single"/>
          <w:lang w:val="en-GB"/>
        </w:rPr>
      </w:pPr>
    </w:p>
    <w:p w:rsidR="2B7F3759" w:rsidP="765650BF" w:rsidRDefault="2B7F3759" w14:paraId="541F87BA" w14:textId="795909F9">
      <w:pPr>
        <w:pStyle w:val="Normal"/>
        <w:spacing w:line="360" w:lineRule="auto"/>
        <w:jc w:val="both"/>
        <w:rPr>
          <w:rFonts w:ascii="Arial" w:hAnsi="Arial" w:eastAsia="Arial" w:cs="Arial"/>
          <w:noProof w:val="0"/>
          <w:sz w:val="24"/>
          <w:szCs w:val="24"/>
          <w:lang w:val="en-GB"/>
        </w:rPr>
      </w:pPr>
      <w:r w:rsidRPr="02E20AB6" w:rsidR="2E29F0BA">
        <w:rPr>
          <w:rFonts w:ascii="Arial" w:hAnsi="Arial" w:eastAsia="Arial" w:cs="Arial"/>
          <w:noProof w:val="0"/>
          <w:sz w:val="24"/>
          <w:szCs w:val="24"/>
          <w:u w:val="single"/>
          <w:lang w:val="en-GB"/>
        </w:rPr>
        <w:t>Main findings</w:t>
      </w:r>
      <w:r w:rsidRPr="02E20AB6" w:rsidR="2E29F0BA">
        <w:rPr>
          <w:rFonts w:ascii="Arial" w:hAnsi="Arial" w:eastAsia="Arial" w:cs="Arial"/>
          <w:noProof w:val="0"/>
          <w:sz w:val="24"/>
          <w:szCs w:val="24"/>
          <w:lang w:val="en-GB"/>
        </w:rPr>
        <w:t xml:space="preserve"> </w:t>
      </w:r>
    </w:p>
    <w:p w:rsidR="6880D4B1" w:rsidP="02E20AB6" w:rsidRDefault="6880D4B1" w14:paraId="4447C916" w14:textId="794868BE">
      <w:pPr>
        <w:pStyle w:val="Normal"/>
        <w:spacing w:line="360" w:lineRule="auto"/>
        <w:jc w:val="both"/>
        <w:rPr>
          <w:rFonts w:ascii="Arial" w:hAnsi="Arial" w:eastAsia="Arial" w:cs="Arial"/>
          <w:noProof w:val="0"/>
          <w:sz w:val="24"/>
          <w:szCs w:val="24"/>
          <w:lang w:val="en-GB"/>
        </w:rPr>
      </w:pPr>
      <w:r w:rsidRPr="02E20AB6" w:rsidR="6880D4B1">
        <w:rPr>
          <w:rFonts w:ascii="Arial" w:hAnsi="Arial" w:eastAsia="Arial" w:cs="Arial"/>
          <w:noProof w:val="0"/>
          <w:sz w:val="24"/>
          <w:szCs w:val="24"/>
          <w:lang w:val="en-GB"/>
        </w:rPr>
        <w:t>The Greater Manchester fire and rescue service arrived nearly two hours late and thus played no significant role in the response to the attack, despite the service's average response time of less than six minutes. As a result, a critical resource was unavailable to help on the scene, particularly with the transfer of injured people from the foyer to the casualty cleaning station. With no intervention at the police rendezvous point, no knowledge of what was going on at the arena, and just a slight and belated presence at strategic gold headquarters, the fire department was practically cut off from the action.</w:t>
      </w:r>
    </w:p>
    <w:p w:rsidR="385BA90E" w:rsidP="02E20AB6" w:rsidRDefault="385BA90E" w14:paraId="392B0912" w14:textId="0FB79A3C">
      <w:pPr>
        <w:pStyle w:val="Normal"/>
        <w:spacing w:line="360" w:lineRule="auto"/>
        <w:jc w:val="both"/>
        <w:rPr>
          <w:rFonts w:ascii="Arial" w:hAnsi="Arial" w:eastAsia="Arial" w:cs="Arial"/>
          <w:noProof w:val="0"/>
          <w:sz w:val="24"/>
          <w:szCs w:val="24"/>
          <w:lang w:val="en-GB"/>
        </w:rPr>
      </w:pPr>
      <w:r w:rsidRPr="02E20AB6" w:rsidR="385BA90E">
        <w:rPr>
          <w:rFonts w:ascii="Arial" w:hAnsi="Arial" w:eastAsia="Arial" w:cs="Arial"/>
          <w:noProof w:val="0"/>
          <w:sz w:val="24"/>
          <w:szCs w:val="24"/>
          <w:lang w:val="en-GB"/>
        </w:rPr>
        <w:t xml:space="preserve">The reasons for GMFRS's inability to effectively react to the attack. There was no single cause or single person to blame for this failure. It was the product of a combination of poor communication and procedures. The GMFRS will have to think about the ramifications for their organization's community and multi-agency collaboration strategy. The fire department was unable to communicate directly with the police duty inspector, whose phone was continuously in use, due to a lack of a radio connection. As a result, it was unable to confirm the true situation and prepared for an escalating weapons attack, </w:t>
      </w:r>
      <w:r w:rsidRPr="02E20AB6" w:rsidR="6451B68B">
        <w:rPr>
          <w:rFonts w:ascii="Arial" w:hAnsi="Arial" w:eastAsia="Arial" w:cs="Arial"/>
          <w:noProof w:val="0"/>
          <w:sz w:val="24"/>
          <w:szCs w:val="24"/>
          <w:lang w:val="en-GB"/>
        </w:rPr>
        <w:t>like</w:t>
      </w:r>
      <w:r w:rsidRPr="02E20AB6" w:rsidR="385BA90E">
        <w:rPr>
          <w:rFonts w:ascii="Arial" w:hAnsi="Arial" w:eastAsia="Arial" w:cs="Arial"/>
          <w:noProof w:val="0"/>
          <w:sz w:val="24"/>
          <w:szCs w:val="24"/>
          <w:lang w:val="en-GB"/>
        </w:rPr>
        <w:t xml:space="preserve"> those seen in Paris.</w:t>
      </w:r>
    </w:p>
    <w:p w:rsidR="68195CBF" w:rsidP="02E20AB6" w:rsidRDefault="68195CBF" w14:paraId="5A9E516F" w14:textId="76CCD8A7">
      <w:pPr>
        <w:pStyle w:val="Normal"/>
        <w:spacing w:line="360" w:lineRule="auto"/>
        <w:jc w:val="both"/>
        <w:rPr>
          <w:rFonts w:ascii="Arial" w:hAnsi="Arial" w:eastAsia="Arial" w:cs="Arial"/>
          <w:noProof w:val="0"/>
          <w:sz w:val="24"/>
          <w:szCs w:val="24"/>
          <w:lang w:val="en-GB"/>
        </w:rPr>
      </w:pPr>
      <w:r w:rsidRPr="02E20AB6" w:rsidR="3DF57D01">
        <w:rPr>
          <w:rFonts w:ascii="Arial" w:hAnsi="Arial" w:eastAsia="Arial" w:cs="Arial"/>
          <w:noProof w:val="0"/>
          <w:sz w:val="24"/>
          <w:szCs w:val="24"/>
          <w:lang w:val="en-GB"/>
        </w:rPr>
        <w:t xml:space="preserve"> </w:t>
      </w:r>
      <w:r w:rsidRPr="02E20AB6" w:rsidR="204DE5E4">
        <w:rPr>
          <w:rFonts w:ascii="Arial" w:hAnsi="Arial" w:eastAsia="Arial" w:cs="Arial"/>
          <w:noProof w:val="0"/>
          <w:sz w:val="24"/>
          <w:szCs w:val="24"/>
          <w:lang w:val="en-GB"/>
        </w:rPr>
        <w:t>Meanwhile, the incident was declared operation Plato by the police duty inspector, a code word for the procedures to be followed in cases where semi-automatic weapons are accused of being used indiscriminately.</w:t>
      </w:r>
      <w:r w:rsidRPr="02E20AB6" w:rsidR="124FE987">
        <w:rPr>
          <w:rFonts w:ascii="Arial" w:hAnsi="Arial" w:eastAsia="Arial" w:cs="Arial"/>
          <w:noProof w:val="0"/>
          <w:sz w:val="24"/>
          <w:szCs w:val="24"/>
          <w:lang w:val="en-GB"/>
        </w:rPr>
        <w:t xml:space="preserve"> </w:t>
      </w:r>
      <w:r w:rsidRPr="02E20AB6" w:rsidR="4540BB38">
        <w:rPr>
          <w:rFonts w:ascii="Arial" w:hAnsi="Arial" w:eastAsia="Arial" w:cs="Arial"/>
          <w:noProof w:val="0"/>
          <w:sz w:val="24"/>
          <w:szCs w:val="24"/>
          <w:u w:val="none"/>
          <w:lang w:val="en-GB"/>
        </w:rPr>
        <w:t xml:space="preserve">According to Macguire et al (2017) “ISIS </w:t>
      </w:r>
      <w:r w:rsidRPr="02E20AB6" w:rsidR="63381302">
        <w:rPr>
          <w:rFonts w:ascii="Arial" w:hAnsi="Arial" w:eastAsia="Arial" w:cs="Arial"/>
          <w:noProof w:val="0"/>
          <w:sz w:val="24"/>
          <w:szCs w:val="24"/>
          <w:u w:val="none"/>
          <w:lang w:val="en-GB"/>
        </w:rPr>
        <w:t>claimed</w:t>
      </w:r>
      <w:r w:rsidRPr="02E20AB6" w:rsidR="4540BB38">
        <w:rPr>
          <w:rFonts w:ascii="Arial" w:hAnsi="Arial" w:eastAsia="Arial" w:cs="Arial"/>
          <w:noProof w:val="0"/>
          <w:sz w:val="24"/>
          <w:szCs w:val="24"/>
          <w:u w:val="none"/>
          <w:lang w:val="en-GB"/>
        </w:rPr>
        <w:t xml:space="preserve"> </w:t>
      </w:r>
      <w:r w:rsidRPr="02E20AB6" w:rsidR="1C2DA5C8">
        <w:rPr>
          <w:rFonts w:ascii="Arial" w:hAnsi="Arial" w:eastAsia="Arial" w:cs="Arial"/>
          <w:noProof w:val="0"/>
          <w:sz w:val="24"/>
          <w:szCs w:val="24"/>
          <w:u w:val="none"/>
          <w:lang w:val="en-GB"/>
        </w:rPr>
        <w:t>responsibility</w:t>
      </w:r>
      <w:r w:rsidRPr="02E20AB6" w:rsidR="4540BB38">
        <w:rPr>
          <w:rFonts w:ascii="Arial" w:hAnsi="Arial" w:eastAsia="Arial" w:cs="Arial"/>
          <w:noProof w:val="0"/>
          <w:sz w:val="24"/>
          <w:szCs w:val="24"/>
          <w:u w:val="none"/>
          <w:lang w:val="en-GB"/>
        </w:rPr>
        <w:t xml:space="preserve"> for the </w:t>
      </w:r>
      <w:r w:rsidRPr="02E20AB6" w:rsidR="3D25231D">
        <w:rPr>
          <w:rFonts w:ascii="Arial" w:hAnsi="Arial" w:eastAsia="Arial" w:cs="Arial"/>
          <w:noProof w:val="0"/>
          <w:sz w:val="24"/>
          <w:szCs w:val="24"/>
          <w:u w:val="none"/>
          <w:lang w:val="en-GB"/>
        </w:rPr>
        <w:t>attack but provided no evidence, and neither US nor British have confirmed this.”</w:t>
      </w:r>
      <w:r w:rsidRPr="02E20AB6" w:rsidR="2F2B1A08">
        <w:rPr>
          <w:rFonts w:ascii="Arial" w:hAnsi="Arial" w:eastAsia="Arial" w:cs="Arial"/>
          <w:noProof w:val="0"/>
          <w:sz w:val="24"/>
          <w:szCs w:val="24"/>
          <w:u w:val="none"/>
          <w:lang w:val="en-GB"/>
        </w:rPr>
        <w:t xml:space="preserve"> </w:t>
      </w:r>
      <w:r w:rsidRPr="02E20AB6" w:rsidR="440EFF3E">
        <w:rPr>
          <w:rFonts w:ascii="Arial" w:hAnsi="Arial" w:eastAsia="Arial" w:cs="Arial"/>
          <w:noProof w:val="0"/>
          <w:sz w:val="24"/>
          <w:szCs w:val="24"/>
          <w:lang w:val="en-GB"/>
        </w:rPr>
        <w:t>Furthermore, neither the Greater Manchester Fire and Rescue Service nor the Northwest Ambulance Service were told or held up to date on the progress of the operation due to communication problems.</w:t>
      </w:r>
      <w:r w:rsidRPr="02E20AB6" w:rsidR="25B380B5">
        <w:rPr>
          <w:rFonts w:ascii="Arial" w:hAnsi="Arial" w:eastAsia="Arial" w:cs="Arial"/>
          <w:noProof w:val="0"/>
          <w:sz w:val="24"/>
          <w:szCs w:val="24"/>
          <w:lang w:val="en-GB"/>
        </w:rPr>
        <w:t xml:space="preserve"> The GMFRS took almost two hours to arrive on the scene, meaning that a vital resource was unavailable to help with the transport of wounded people from the foyer to a casualty clearing station set up on the railway station </w:t>
      </w:r>
      <w:r w:rsidRPr="02E20AB6" w:rsidR="25B380B5">
        <w:rPr>
          <w:rFonts w:ascii="Arial" w:hAnsi="Arial" w:eastAsia="Arial" w:cs="Arial"/>
          <w:noProof w:val="0"/>
          <w:sz w:val="24"/>
          <w:szCs w:val="24"/>
          <w:lang w:val="en-GB"/>
        </w:rPr>
        <w:t>concourse.</w:t>
      </w:r>
    </w:p>
    <w:p w:rsidR="68195CBF" w:rsidP="02E20AB6" w:rsidRDefault="68195CBF" w14:paraId="14F51BA1" w14:textId="689D1B39">
      <w:pPr>
        <w:pStyle w:val="Normal"/>
        <w:spacing w:line="360" w:lineRule="auto"/>
        <w:jc w:val="both"/>
        <w:rPr>
          <w:rFonts w:ascii="Arial" w:hAnsi="Arial" w:eastAsia="Arial" w:cs="Arial"/>
          <w:noProof w:val="0"/>
          <w:sz w:val="24"/>
          <w:szCs w:val="24"/>
          <w:u w:val="none"/>
          <w:lang w:val="en-GB"/>
        </w:rPr>
      </w:pPr>
    </w:p>
    <w:p w:rsidR="68195CBF" w:rsidP="765650BF" w:rsidRDefault="68195CBF" w14:paraId="214F197B" w14:textId="1A1C3CA1">
      <w:pPr>
        <w:pStyle w:val="Normal"/>
        <w:spacing w:line="360" w:lineRule="auto"/>
        <w:jc w:val="both"/>
        <w:rPr>
          <w:rFonts w:ascii="Arial" w:hAnsi="Arial" w:eastAsia="Arial" w:cs="Arial"/>
          <w:noProof w:val="0"/>
          <w:sz w:val="24"/>
          <w:szCs w:val="24"/>
          <w:lang w:val="en-GB"/>
        </w:rPr>
      </w:pPr>
      <w:r w:rsidRPr="02E20AB6" w:rsidR="68195CBF">
        <w:rPr>
          <w:rFonts w:ascii="Arial" w:hAnsi="Arial" w:eastAsia="Arial" w:cs="Arial"/>
          <w:noProof w:val="0"/>
          <w:sz w:val="24"/>
          <w:szCs w:val="24"/>
          <w:u w:val="none"/>
          <w:lang w:val="en-GB"/>
        </w:rPr>
        <w:t xml:space="preserve">The NHS established the Manchester resilience Hub (MRH) </w:t>
      </w:r>
      <w:r w:rsidRPr="02E20AB6" w:rsidR="55EDFDD7">
        <w:rPr>
          <w:rFonts w:ascii="Arial" w:hAnsi="Arial" w:eastAsia="Arial" w:cs="Arial"/>
          <w:noProof w:val="0"/>
          <w:sz w:val="24"/>
          <w:szCs w:val="24"/>
          <w:u w:val="none"/>
          <w:lang w:val="en-GB"/>
        </w:rPr>
        <w:t>to assi</w:t>
      </w:r>
      <w:r w:rsidRPr="02E20AB6" w:rsidR="500B9995">
        <w:rPr>
          <w:rFonts w:ascii="Arial" w:hAnsi="Arial" w:eastAsia="Arial" w:cs="Arial"/>
          <w:noProof w:val="0"/>
          <w:sz w:val="24"/>
          <w:szCs w:val="24"/>
          <w:u w:val="none"/>
          <w:lang w:val="en-GB"/>
        </w:rPr>
        <w:t>s</w:t>
      </w:r>
      <w:r w:rsidRPr="02E20AB6" w:rsidR="55EDFDD7">
        <w:rPr>
          <w:rFonts w:ascii="Arial" w:hAnsi="Arial" w:eastAsia="Arial" w:cs="Arial"/>
          <w:noProof w:val="0"/>
          <w:sz w:val="24"/>
          <w:szCs w:val="24"/>
          <w:u w:val="none"/>
          <w:lang w:val="en-GB"/>
        </w:rPr>
        <w:t xml:space="preserve">t people affected by the attack across the UK, including concertgoers, children, families and emergency workers. </w:t>
      </w:r>
      <w:r w:rsidRPr="02E20AB6" w:rsidR="3BA706D4">
        <w:rPr>
          <w:rFonts w:ascii="Arial" w:hAnsi="Arial" w:eastAsia="Arial" w:cs="Arial"/>
          <w:noProof w:val="0"/>
          <w:sz w:val="24"/>
          <w:szCs w:val="24"/>
          <w:u w:val="none"/>
          <w:lang w:val="en-GB"/>
        </w:rPr>
        <w:t xml:space="preserve"> It serves as a central point for mental health advice and support, ass</w:t>
      </w:r>
      <w:r w:rsidRPr="02E20AB6" w:rsidR="386C9F15">
        <w:rPr>
          <w:rFonts w:ascii="Arial" w:hAnsi="Arial" w:eastAsia="Arial" w:cs="Arial"/>
          <w:noProof w:val="0"/>
          <w:sz w:val="24"/>
          <w:szCs w:val="24"/>
          <w:u w:val="none"/>
          <w:lang w:val="en-GB"/>
        </w:rPr>
        <w:t>is</w:t>
      </w:r>
      <w:r w:rsidRPr="02E20AB6" w:rsidR="3BA706D4">
        <w:rPr>
          <w:rFonts w:ascii="Arial" w:hAnsi="Arial" w:eastAsia="Arial" w:cs="Arial"/>
          <w:noProof w:val="0"/>
          <w:sz w:val="24"/>
          <w:szCs w:val="24"/>
          <w:u w:val="none"/>
          <w:lang w:val="en-GB"/>
        </w:rPr>
        <w:t>ting</w:t>
      </w:r>
      <w:r w:rsidRPr="02E20AB6" w:rsidR="042AC574">
        <w:rPr>
          <w:rFonts w:ascii="Arial" w:hAnsi="Arial" w:eastAsia="Arial" w:cs="Arial"/>
          <w:noProof w:val="0"/>
          <w:sz w:val="24"/>
          <w:szCs w:val="24"/>
          <w:u w:val="none"/>
          <w:lang w:val="en-GB"/>
        </w:rPr>
        <w:t xml:space="preserve"> </w:t>
      </w:r>
      <w:r w:rsidRPr="02E20AB6" w:rsidR="3BA706D4">
        <w:rPr>
          <w:rFonts w:ascii="Arial" w:hAnsi="Arial" w:eastAsia="Arial" w:cs="Arial"/>
          <w:noProof w:val="0"/>
          <w:sz w:val="24"/>
          <w:szCs w:val="24"/>
          <w:u w:val="none"/>
          <w:lang w:val="en-GB"/>
        </w:rPr>
        <w:t xml:space="preserve">people in </w:t>
      </w:r>
      <w:r w:rsidRPr="02E20AB6" w:rsidR="0D16CC83">
        <w:rPr>
          <w:rFonts w:ascii="Arial" w:hAnsi="Arial" w:eastAsia="Arial" w:cs="Arial"/>
          <w:noProof w:val="0"/>
          <w:sz w:val="24"/>
          <w:szCs w:val="24"/>
          <w:u w:val="none"/>
          <w:lang w:val="en-GB"/>
        </w:rPr>
        <w:t>receiving</w:t>
      </w:r>
      <w:r w:rsidRPr="02E20AB6" w:rsidR="3BA706D4">
        <w:rPr>
          <w:rFonts w:ascii="Arial" w:hAnsi="Arial" w:eastAsia="Arial" w:cs="Arial"/>
          <w:noProof w:val="0"/>
          <w:sz w:val="24"/>
          <w:szCs w:val="24"/>
          <w:u w:val="none"/>
          <w:lang w:val="en-GB"/>
        </w:rPr>
        <w:t xml:space="preserve"> appropriate care from service close</w:t>
      </w:r>
      <w:r w:rsidRPr="02E20AB6" w:rsidR="679C5AFB">
        <w:rPr>
          <w:rFonts w:ascii="Arial" w:hAnsi="Arial" w:eastAsia="Arial" w:cs="Arial"/>
          <w:noProof w:val="0"/>
          <w:sz w:val="24"/>
          <w:szCs w:val="24"/>
          <w:u w:val="none"/>
          <w:lang w:val="en-GB"/>
        </w:rPr>
        <w:t xml:space="preserve"> their homes. </w:t>
      </w:r>
      <w:r w:rsidRPr="02E20AB6" w:rsidR="75FBD508">
        <w:rPr>
          <w:rFonts w:ascii="Arial" w:hAnsi="Arial" w:eastAsia="Arial" w:cs="Arial"/>
          <w:noProof w:val="0"/>
          <w:sz w:val="24"/>
          <w:szCs w:val="24"/>
          <w:u w:val="none"/>
          <w:lang w:val="en-GB"/>
        </w:rPr>
        <w:t>In this high casualty e</w:t>
      </w:r>
      <w:r w:rsidRPr="02E20AB6" w:rsidR="01439BC9">
        <w:rPr>
          <w:rFonts w:ascii="Arial" w:hAnsi="Arial" w:eastAsia="Arial" w:cs="Arial"/>
          <w:noProof w:val="0"/>
          <w:sz w:val="24"/>
          <w:szCs w:val="24"/>
          <w:u w:val="none"/>
          <w:lang w:val="en-GB"/>
        </w:rPr>
        <w:t>nvironment</w:t>
      </w:r>
      <w:r w:rsidRPr="02E20AB6" w:rsidR="75FBD508">
        <w:rPr>
          <w:rFonts w:ascii="Arial" w:hAnsi="Arial" w:eastAsia="Arial" w:cs="Arial"/>
          <w:noProof w:val="0"/>
          <w:sz w:val="24"/>
          <w:szCs w:val="24"/>
          <w:u w:val="none"/>
          <w:lang w:val="en-GB"/>
        </w:rPr>
        <w:t>, it’s</w:t>
      </w:r>
      <w:r w:rsidRPr="02E20AB6" w:rsidR="3799BAE4">
        <w:rPr>
          <w:rFonts w:ascii="Arial" w:hAnsi="Arial" w:eastAsia="Arial" w:cs="Arial"/>
          <w:noProof w:val="0"/>
          <w:sz w:val="24"/>
          <w:szCs w:val="24"/>
          <w:u w:val="none"/>
          <w:lang w:val="en-GB"/>
        </w:rPr>
        <w:t xml:space="preserve"> critical to have plan in place in case of a terror attack one of your buildings or public</w:t>
      </w:r>
      <w:r w:rsidRPr="02E20AB6" w:rsidR="73459F6B">
        <w:rPr>
          <w:rFonts w:ascii="Arial" w:hAnsi="Arial" w:eastAsia="Arial" w:cs="Arial"/>
          <w:noProof w:val="0"/>
          <w:sz w:val="24"/>
          <w:szCs w:val="24"/>
          <w:u w:val="none"/>
          <w:lang w:val="en-GB"/>
        </w:rPr>
        <w:t xml:space="preserve"> spac</w:t>
      </w:r>
      <w:r w:rsidRPr="02E20AB6" w:rsidR="3799BAE4">
        <w:rPr>
          <w:rFonts w:ascii="Arial" w:hAnsi="Arial" w:eastAsia="Arial" w:cs="Arial"/>
          <w:noProof w:val="0"/>
          <w:sz w:val="24"/>
          <w:szCs w:val="24"/>
          <w:u w:val="none"/>
          <w:lang w:val="en-GB"/>
        </w:rPr>
        <w:t>es. It</w:t>
      </w:r>
      <w:r w:rsidRPr="02E20AB6" w:rsidR="7AAE108E">
        <w:rPr>
          <w:rFonts w:ascii="Arial" w:hAnsi="Arial" w:eastAsia="Arial" w:cs="Arial"/>
          <w:noProof w:val="0"/>
          <w:sz w:val="24"/>
          <w:szCs w:val="24"/>
          <w:u w:val="none"/>
          <w:lang w:val="en-GB"/>
        </w:rPr>
        <w:t xml:space="preserve"> is critical to ensure that your organisation has done everything reasonable and practical to protect</w:t>
      </w:r>
      <w:r w:rsidRPr="02E20AB6" w:rsidR="7C543252">
        <w:rPr>
          <w:rFonts w:ascii="Arial" w:hAnsi="Arial" w:eastAsia="Arial" w:cs="Arial"/>
          <w:noProof w:val="0"/>
          <w:sz w:val="24"/>
          <w:szCs w:val="24"/>
          <w:u w:val="none"/>
          <w:lang w:val="en-GB"/>
        </w:rPr>
        <w:t xml:space="preserve"> </w:t>
      </w:r>
      <w:r w:rsidRPr="02E20AB6" w:rsidR="6B1BCE36">
        <w:rPr>
          <w:rFonts w:ascii="Arial" w:hAnsi="Arial" w:eastAsia="Arial" w:cs="Arial"/>
          <w:noProof w:val="0"/>
          <w:sz w:val="24"/>
          <w:szCs w:val="24"/>
          <w:u w:val="none"/>
          <w:lang w:val="en-GB"/>
        </w:rPr>
        <w:t>employees'</w:t>
      </w:r>
      <w:r w:rsidRPr="02E20AB6" w:rsidR="7C543252">
        <w:rPr>
          <w:rFonts w:ascii="Arial" w:hAnsi="Arial" w:eastAsia="Arial" w:cs="Arial"/>
          <w:noProof w:val="0"/>
          <w:sz w:val="24"/>
          <w:szCs w:val="24"/>
          <w:u w:val="none"/>
          <w:lang w:val="en-GB"/>
        </w:rPr>
        <w:t xml:space="preserve"> members of the public</w:t>
      </w:r>
      <w:r w:rsidRPr="02E20AB6" w:rsidR="6A28D36A">
        <w:rPr>
          <w:rFonts w:ascii="Arial" w:hAnsi="Arial" w:eastAsia="Arial" w:cs="Arial"/>
          <w:noProof w:val="0"/>
          <w:sz w:val="24"/>
          <w:szCs w:val="24"/>
          <w:u w:val="none"/>
          <w:lang w:val="en-GB"/>
        </w:rPr>
        <w:t xml:space="preserve">. </w:t>
      </w:r>
      <w:r w:rsidRPr="02E20AB6" w:rsidR="69B8FB53">
        <w:rPr>
          <w:rFonts w:ascii="Arial" w:hAnsi="Arial" w:eastAsia="Arial" w:cs="Arial"/>
          <w:noProof w:val="0"/>
          <w:sz w:val="24"/>
          <w:szCs w:val="24"/>
          <w:u w:val="none"/>
          <w:lang w:val="en-GB"/>
        </w:rPr>
        <w:t>According to Gardham (2021) “Acc</w:t>
      </w:r>
      <w:r w:rsidRPr="02E20AB6" w:rsidR="490B6DEC">
        <w:rPr>
          <w:rFonts w:ascii="Arial" w:hAnsi="Arial" w:eastAsia="Arial" w:cs="Arial"/>
          <w:noProof w:val="0"/>
          <w:sz w:val="24"/>
          <w:szCs w:val="24"/>
          <w:u w:val="none"/>
          <w:lang w:val="en-GB"/>
        </w:rPr>
        <w:t>ording to chairman of the inquiry into Manchester Arena bombi</w:t>
      </w:r>
      <w:r w:rsidRPr="02E20AB6" w:rsidR="609C2F52">
        <w:rPr>
          <w:rFonts w:ascii="Arial" w:hAnsi="Arial" w:eastAsia="Arial" w:cs="Arial"/>
          <w:noProof w:val="0"/>
          <w:sz w:val="24"/>
          <w:szCs w:val="24"/>
          <w:u w:val="none"/>
          <w:lang w:val="en-GB"/>
        </w:rPr>
        <w:t>ng, the emergency response fell apart as the service couldn’t agree on where to meet.”</w:t>
      </w:r>
      <w:r w:rsidRPr="02E20AB6" w:rsidR="4655384F">
        <w:rPr>
          <w:rFonts w:ascii="Arial" w:hAnsi="Arial" w:eastAsia="Arial" w:cs="Arial"/>
          <w:noProof w:val="0"/>
          <w:sz w:val="24"/>
          <w:szCs w:val="24"/>
          <w:u w:val="none"/>
          <w:lang w:val="en-GB"/>
        </w:rPr>
        <w:t xml:space="preserve"> </w:t>
      </w:r>
      <w:r w:rsidRPr="02E20AB6" w:rsidR="6A28D36A">
        <w:rPr>
          <w:rFonts w:ascii="Arial" w:hAnsi="Arial" w:eastAsia="Arial" w:cs="Arial"/>
          <w:noProof w:val="0"/>
          <w:sz w:val="24"/>
          <w:szCs w:val="24"/>
          <w:u w:val="none"/>
          <w:lang w:val="en-GB"/>
        </w:rPr>
        <w:t xml:space="preserve">To accomplish this, your emergency response plan should </w:t>
      </w:r>
      <w:r w:rsidRPr="02E20AB6" w:rsidR="3516B342">
        <w:rPr>
          <w:rFonts w:ascii="Arial" w:hAnsi="Arial" w:eastAsia="Arial" w:cs="Arial"/>
          <w:noProof w:val="0"/>
          <w:sz w:val="24"/>
          <w:szCs w:val="24"/>
          <w:u w:val="none"/>
          <w:lang w:val="en-GB"/>
        </w:rPr>
        <w:t>consider what your organi</w:t>
      </w:r>
      <w:r w:rsidRPr="02E20AB6" w:rsidR="0E86C199">
        <w:rPr>
          <w:rFonts w:ascii="Arial" w:hAnsi="Arial" w:eastAsia="Arial" w:cs="Arial"/>
          <w:noProof w:val="0"/>
          <w:sz w:val="24"/>
          <w:szCs w:val="24"/>
          <w:u w:val="none"/>
          <w:lang w:val="en-GB"/>
        </w:rPr>
        <w:t xml:space="preserve">sation would do in the event of a terrorist attack. For </w:t>
      </w:r>
      <w:r w:rsidRPr="02E20AB6" w:rsidR="261782FF">
        <w:rPr>
          <w:rFonts w:ascii="Arial" w:hAnsi="Arial" w:eastAsia="Arial" w:cs="Arial"/>
          <w:noProof w:val="0"/>
          <w:sz w:val="24"/>
          <w:szCs w:val="24"/>
          <w:u w:val="none"/>
          <w:lang w:val="en-GB"/>
        </w:rPr>
        <w:t>ex</w:t>
      </w:r>
      <w:r w:rsidRPr="02E20AB6" w:rsidR="5C1C9DF3">
        <w:rPr>
          <w:rFonts w:ascii="Arial" w:hAnsi="Arial" w:eastAsia="Arial" w:cs="Arial"/>
          <w:noProof w:val="0"/>
          <w:sz w:val="24"/>
          <w:szCs w:val="24"/>
          <w:u w:val="none"/>
          <w:lang w:val="en-GB"/>
        </w:rPr>
        <w:t>a</w:t>
      </w:r>
      <w:r w:rsidRPr="02E20AB6" w:rsidR="0E86C199">
        <w:rPr>
          <w:rFonts w:ascii="Arial" w:hAnsi="Arial" w:eastAsia="Arial" w:cs="Arial"/>
          <w:noProof w:val="0"/>
          <w:sz w:val="24"/>
          <w:szCs w:val="24"/>
          <w:u w:val="none"/>
          <w:lang w:val="en-GB"/>
        </w:rPr>
        <w:t xml:space="preserve">mple, </w:t>
      </w:r>
      <w:r w:rsidRPr="02E20AB6" w:rsidR="68CEFD43">
        <w:rPr>
          <w:rFonts w:ascii="Arial" w:hAnsi="Arial" w:eastAsia="Arial" w:cs="Arial"/>
          <w:noProof w:val="0"/>
          <w:sz w:val="24"/>
          <w:szCs w:val="24"/>
          <w:u w:val="none"/>
          <w:lang w:val="en-GB"/>
        </w:rPr>
        <w:t xml:space="preserve">while many plans recommend evacuating </w:t>
      </w:r>
      <w:r w:rsidRPr="02E20AB6" w:rsidR="5B20AD55">
        <w:rPr>
          <w:rFonts w:ascii="Arial" w:hAnsi="Arial" w:eastAsia="Arial" w:cs="Arial"/>
          <w:noProof w:val="0"/>
          <w:sz w:val="24"/>
          <w:szCs w:val="24"/>
          <w:u w:val="none"/>
          <w:lang w:val="en-GB"/>
        </w:rPr>
        <w:t>a building to reduce risk, in the event of a terrorist attack, a dynamic lockdown pr</w:t>
      </w:r>
      <w:r w:rsidRPr="02E20AB6" w:rsidR="358CAC4A">
        <w:rPr>
          <w:rFonts w:ascii="Arial" w:hAnsi="Arial" w:eastAsia="Arial" w:cs="Arial"/>
          <w:noProof w:val="0"/>
          <w:sz w:val="24"/>
          <w:szCs w:val="24"/>
          <w:u w:val="none"/>
          <w:lang w:val="en-GB"/>
        </w:rPr>
        <w:t>o</w:t>
      </w:r>
      <w:r w:rsidRPr="02E20AB6" w:rsidR="5B20AD55">
        <w:rPr>
          <w:rFonts w:ascii="Arial" w:hAnsi="Arial" w:eastAsia="Arial" w:cs="Arial"/>
          <w:noProof w:val="0"/>
          <w:sz w:val="24"/>
          <w:szCs w:val="24"/>
          <w:u w:val="none"/>
          <w:lang w:val="en-GB"/>
        </w:rPr>
        <w:t xml:space="preserve">cedure may be more appropriate. </w:t>
      </w:r>
      <w:r w:rsidRPr="02E20AB6" w:rsidR="52C6AB6E">
        <w:rPr>
          <w:rFonts w:ascii="Arial" w:hAnsi="Arial" w:eastAsia="Arial" w:cs="Arial"/>
          <w:noProof w:val="0"/>
          <w:sz w:val="24"/>
          <w:szCs w:val="24"/>
          <w:lang w:val="en-GB"/>
        </w:rPr>
        <w:t xml:space="preserve">It's important to test your response plan in addition to creating one. Knowing that people are conscious of what needs to be done will make a big difference in the results of these cases, which can be very stressful. </w:t>
      </w:r>
    </w:p>
    <w:p w:rsidR="5E9AFBCB" w:rsidP="02E20AB6" w:rsidRDefault="5E9AFBCB" w14:paraId="359C35E0" w14:textId="1A0620A6">
      <w:pPr>
        <w:pStyle w:val="Normal"/>
        <w:spacing w:line="360" w:lineRule="auto"/>
        <w:jc w:val="both"/>
        <w:rPr>
          <w:rFonts w:ascii="Arial" w:hAnsi="Arial" w:eastAsia="Arial" w:cs="Arial"/>
          <w:noProof w:val="0"/>
          <w:sz w:val="24"/>
          <w:szCs w:val="24"/>
          <w:lang w:val="en-GB"/>
        </w:rPr>
      </w:pPr>
      <w:r w:rsidRPr="02E20AB6" w:rsidR="52C6AB6E">
        <w:rPr>
          <w:rFonts w:ascii="Arial" w:hAnsi="Arial" w:eastAsia="Arial" w:cs="Arial"/>
          <w:noProof w:val="0"/>
          <w:sz w:val="24"/>
          <w:szCs w:val="24"/>
          <w:lang w:val="en-GB"/>
        </w:rPr>
        <w:t xml:space="preserve">A brand's image should also be considered. Since a terror attack will never be low-profile, the organisation will face significant backlash if its response is found to be inadequate. Having detailed plans that have been thoroughly reviewed will reduce the chances of the company being found negligent. </w:t>
      </w:r>
      <w:r w:rsidRPr="02E20AB6" w:rsidR="1FCDAE13">
        <w:rPr>
          <w:rFonts w:ascii="Arial" w:hAnsi="Arial" w:eastAsia="Arial" w:cs="Arial"/>
          <w:noProof w:val="0"/>
          <w:sz w:val="24"/>
          <w:szCs w:val="24"/>
          <w:lang w:val="en-GB"/>
        </w:rPr>
        <w:t xml:space="preserve">Although no one wants to be seen as making political capital out of the Manchester </w:t>
      </w:r>
      <w:r w:rsidRPr="02E20AB6" w:rsidR="5229989E">
        <w:rPr>
          <w:rFonts w:ascii="Arial" w:hAnsi="Arial" w:eastAsia="Arial" w:cs="Arial"/>
          <w:noProof w:val="0"/>
          <w:sz w:val="24"/>
          <w:szCs w:val="24"/>
          <w:lang w:val="en-GB"/>
        </w:rPr>
        <w:t>attack</w:t>
      </w:r>
      <w:r w:rsidRPr="02E20AB6" w:rsidR="1FCDAE13">
        <w:rPr>
          <w:rFonts w:ascii="Arial" w:hAnsi="Arial" w:eastAsia="Arial" w:cs="Arial"/>
          <w:noProof w:val="0"/>
          <w:sz w:val="24"/>
          <w:szCs w:val="24"/>
          <w:lang w:val="en-GB"/>
        </w:rPr>
        <w:t>, the atrocity ra</w:t>
      </w:r>
      <w:r w:rsidRPr="02E20AB6" w:rsidR="35DAB683">
        <w:rPr>
          <w:rFonts w:ascii="Arial" w:hAnsi="Arial" w:eastAsia="Arial" w:cs="Arial"/>
          <w:noProof w:val="0"/>
          <w:sz w:val="24"/>
          <w:szCs w:val="24"/>
          <w:lang w:val="en-GB"/>
        </w:rPr>
        <w:t>is</w:t>
      </w:r>
      <w:r w:rsidRPr="02E20AB6" w:rsidR="1FCDAE13">
        <w:rPr>
          <w:rFonts w:ascii="Arial" w:hAnsi="Arial" w:eastAsia="Arial" w:cs="Arial"/>
          <w:noProof w:val="0"/>
          <w:sz w:val="24"/>
          <w:szCs w:val="24"/>
          <w:lang w:val="en-GB"/>
        </w:rPr>
        <w:t>es bro</w:t>
      </w:r>
      <w:r w:rsidRPr="02E20AB6" w:rsidR="26344477">
        <w:rPr>
          <w:rFonts w:ascii="Arial" w:hAnsi="Arial" w:eastAsia="Arial" w:cs="Arial"/>
          <w:noProof w:val="0"/>
          <w:sz w:val="24"/>
          <w:szCs w:val="24"/>
          <w:lang w:val="en-GB"/>
        </w:rPr>
        <w:t xml:space="preserve">ader questions that will undoubtedly be </w:t>
      </w:r>
      <w:r w:rsidRPr="02E20AB6" w:rsidR="5B3F8553">
        <w:rPr>
          <w:rFonts w:ascii="Arial" w:hAnsi="Arial" w:eastAsia="Arial" w:cs="Arial"/>
          <w:noProof w:val="0"/>
          <w:sz w:val="24"/>
          <w:szCs w:val="24"/>
          <w:lang w:val="en-GB"/>
        </w:rPr>
        <w:t>raised</w:t>
      </w:r>
      <w:r w:rsidRPr="02E20AB6" w:rsidR="26344477">
        <w:rPr>
          <w:rFonts w:ascii="Arial" w:hAnsi="Arial" w:eastAsia="Arial" w:cs="Arial"/>
          <w:noProof w:val="0"/>
          <w:sz w:val="24"/>
          <w:szCs w:val="24"/>
          <w:lang w:val="en-GB"/>
        </w:rPr>
        <w:t xml:space="preserve"> on</w:t>
      </w:r>
      <w:r w:rsidRPr="02E20AB6" w:rsidR="3DC505DD">
        <w:rPr>
          <w:rFonts w:ascii="Arial" w:hAnsi="Arial" w:eastAsia="Arial" w:cs="Arial"/>
          <w:noProof w:val="0"/>
          <w:sz w:val="24"/>
          <w:szCs w:val="24"/>
          <w:lang w:val="en-GB"/>
        </w:rPr>
        <w:t xml:space="preserve">ce election campaigning resumes. </w:t>
      </w:r>
      <w:r w:rsidRPr="02E20AB6" w:rsidR="6E004726">
        <w:rPr>
          <w:rFonts w:ascii="Arial" w:hAnsi="Arial" w:eastAsia="Arial" w:cs="Arial"/>
          <w:noProof w:val="0"/>
          <w:sz w:val="24"/>
          <w:szCs w:val="24"/>
          <w:lang w:val="en-GB"/>
        </w:rPr>
        <w:t>According to Parmenter (2021) “A wom</w:t>
      </w:r>
      <w:r w:rsidRPr="02E20AB6" w:rsidR="263E95F4">
        <w:rPr>
          <w:rFonts w:ascii="Arial" w:hAnsi="Arial" w:eastAsia="Arial" w:cs="Arial"/>
          <w:noProof w:val="0"/>
          <w:sz w:val="24"/>
          <w:szCs w:val="24"/>
          <w:lang w:val="en-GB"/>
        </w:rPr>
        <w:t xml:space="preserve">an who assisted injured children in the aftermath of the </w:t>
      </w:r>
      <w:r w:rsidRPr="02E20AB6" w:rsidR="03DC06D6">
        <w:rPr>
          <w:rFonts w:ascii="Arial" w:hAnsi="Arial" w:eastAsia="Arial" w:cs="Arial"/>
          <w:noProof w:val="0"/>
          <w:sz w:val="24"/>
          <w:szCs w:val="24"/>
          <w:lang w:val="en-GB"/>
        </w:rPr>
        <w:t>M</w:t>
      </w:r>
      <w:r w:rsidRPr="02E20AB6" w:rsidR="263E95F4">
        <w:rPr>
          <w:rFonts w:ascii="Arial" w:hAnsi="Arial" w:eastAsia="Arial" w:cs="Arial"/>
          <w:noProof w:val="0"/>
          <w:sz w:val="24"/>
          <w:szCs w:val="24"/>
          <w:lang w:val="en-GB"/>
        </w:rPr>
        <w:t>a</w:t>
      </w:r>
      <w:r w:rsidRPr="02E20AB6" w:rsidR="62D82B4F">
        <w:rPr>
          <w:rFonts w:ascii="Arial" w:hAnsi="Arial" w:eastAsia="Arial" w:cs="Arial"/>
          <w:noProof w:val="0"/>
          <w:sz w:val="24"/>
          <w:szCs w:val="24"/>
          <w:lang w:val="en-GB"/>
        </w:rPr>
        <w:t>n</w:t>
      </w:r>
      <w:r w:rsidRPr="02E20AB6" w:rsidR="263E95F4">
        <w:rPr>
          <w:rFonts w:ascii="Arial" w:hAnsi="Arial" w:eastAsia="Arial" w:cs="Arial"/>
          <w:noProof w:val="0"/>
          <w:sz w:val="24"/>
          <w:szCs w:val="24"/>
          <w:lang w:val="en-GB"/>
        </w:rPr>
        <w:t xml:space="preserve">chester arena bombing sad she </w:t>
      </w:r>
      <w:r w:rsidRPr="02E20AB6" w:rsidR="69050CDF">
        <w:rPr>
          <w:rFonts w:ascii="Arial" w:hAnsi="Arial" w:eastAsia="Arial" w:cs="Arial"/>
          <w:noProof w:val="0"/>
          <w:sz w:val="24"/>
          <w:szCs w:val="24"/>
          <w:lang w:val="en-GB"/>
        </w:rPr>
        <w:t>is” angry</w:t>
      </w:r>
      <w:r w:rsidRPr="02E20AB6" w:rsidR="263E95F4">
        <w:rPr>
          <w:rFonts w:ascii="Arial" w:hAnsi="Arial" w:eastAsia="Arial" w:cs="Arial"/>
          <w:noProof w:val="0"/>
          <w:sz w:val="24"/>
          <w:szCs w:val="24"/>
          <w:lang w:val="en-GB"/>
        </w:rPr>
        <w:t xml:space="preserve"> and upset” </w:t>
      </w:r>
      <w:r w:rsidRPr="02E20AB6" w:rsidR="2D13F502">
        <w:rPr>
          <w:rFonts w:ascii="Arial" w:hAnsi="Arial" w:eastAsia="Arial" w:cs="Arial"/>
          <w:noProof w:val="0"/>
          <w:sz w:val="24"/>
          <w:szCs w:val="24"/>
          <w:lang w:val="en-GB"/>
        </w:rPr>
        <w:t>that paramedics took so long to arrive.”</w:t>
      </w:r>
      <w:r w:rsidRPr="02E20AB6" w:rsidR="0E9406E8">
        <w:rPr>
          <w:rFonts w:ascii="Arial" w:hAnsi="Arial" w:eastAsia="Arial" w:cs="Arial"/>
          <w:noProof w:val="0"/>
          <w:sz w:val="24"/>
          <w:szCs w:val="24"/>
          <w:lang w:val="en-GB"/>
        </w:rPr>
        <w:t xml:space="preserve"> </w:t>
      </w:r>
      <w:r w:rsidRPr="02E20AB6" w:rsidR="254429A1">
        <w:rPr>
          <w:rFonts w:ascii="Arial" w:hAnsi="Arial" w:eastAsia="Arial" w:cs="Arial"/>
          <w:noProof w:val="0"/>
          <w:sz w:val="24"/>
          <w:szCs w:val="24"/>
          <w:lang w:val="en-GB"/>
        </w:rPr>
        <w:t>The shortage of armed response police officers in the UK, the bulk of whom are concentrated in London and the Southeast, contributes to the need for troops on the streets. Although troop deployment is a reassuring short-term step to discourage potential attacks and free up resources to fight this network, it is not a long-term solution.</w:t>
      </w:r>
    </w:p>
    <w:p w:rsidR="5E9AFBCB" w:rsidP="02E20AB6" w:rsidRDefault="5E9AFBCB" w14:paraId="0AB97F1A" w14:textId="44752905">
      <w:pPr>
        <w:pStyle w:val="Normal"/>
        <w:spacing w:line="360" w:lineRule="auto"/>
        <w:jc w:val="both"/>
        <w:rPr>
          <w:rFonts w:ascii="Arial" w:hAnsi="Arial" w:eastAsia="Arial" w:cs="Arial"/>
          <w:noProof w:val="0"/>
          <w:sz w:val="24"/>
          <w:szCs w:val="24"/>
          <w:lang w:val="en-GB"/>
        </w:rPr>
      </w:pPr>
      <w:r w:rsidRPr="02E20AB6" w:rsidR="254429A1">
        <w:rPr>
          <w:rFonts w:ascii="Arial" w:hAnsi="Arial" w:eastAsia="Arial" w:cs="Arial"/>
          <w:noProof w:val="0"/>
          <w:sz w:val="24"/>
          <w:szCs w:val="24"/>
          <w:lang w:val="en-GB"/>
        </w:rPr>
        <w:t>With this degree of violence, one would wonder whether anything is being done to adequately resource the police and intelligence services for the tremendous challenge they face. This is true not only in terms of detecting potential plotters, but also in terms of informing the public and potential family members about what to look for in a radicalised and alienated individual.</w:t>
      </w:r>
      <w:r w:rsidRPr="02E20AB6" w:rsidR="6B1374E4">
        <w:rPr>
          <w:rFonts w:ascii="Arial" w:hAnsi="Arial" w:eastAsia="Arial" w:cs="Arial"/>
          <w:noProof w:val="0"/>
          <w:sz w:val="24"/>
          <w:szCs w:val="24"/>
          <w:lang w:val="en-GB"/>
        </w:rPr>
        <w:t xml:space="preserve"> </w:t>
      </w:r>
      <w:r w:rsidRPr="02E20AB6" w:rsidR="7D2A8DE2">
        <w:rPr>
          <w:rFonts w:ascii="Arial" w:hAnsi="Arial" w:eastAsia="Arial" w:cs="Arial"/>
          <w:noProof w:val="0"/>
          <w:sz w:val="24"/>
          <w:szCs w:val="24"/>
          <w:lang w:val="en-GB"/>
        </w:rPr>
        <w:t xml:space="preserve">According to Parveen (2020) “Experts will tell an inquiry into </w:t>
      </w:r>
      <w:r w:rsidRPr="02E20AB6" w:rsidR="50B837F7">
        <w:rPr>
          <w:rFonts w:ascii="Arial" w:hAnsi="Arial" w:eastAsia="Arial" w:cs="Arial"/>
          <w:noProof w:val="0"/>
          <w:sz w:val="24"/>
          <w:szCs w:val="24"/>
          <w:lang w:val="en-GB"/>
        </w:rPr>
        <w:t>Manchester</w:t>
      </w:r>
      <w:r w:rsidRPr="02E20AB6" w:rsidR="7D2A8DE2">
        <w:rPr>
          <w:rFonts w:ascii="Arial" w:hAnsi="Arial" w:eastAsia="Arial" w:cs="Arial"/>
          <w:noProof w:val="0"/>
          <w:sz w:val="24"/>
          <w:szCs w:val="24"/>
          <w:lang w:val="en-GB"/>
        </w:rPr>
        <w:t xml:space="preserve"> Arena </w:t>
      </w:r>
      <w:r w:rsidRPr="02E20AB6" w:rsidR="4DFAD1FC">
        <w:rPr>
          <w:rFonts w:ascii="Arial" w:hAnsi="Arial" w:eastAsia="Arial" w:cs="Arial"/>
          <w:noProof w:val="0"/>
          <w:sz w:val="24"/>
          <w:szCs w:val="24"/>
          <w:lang w:val="en-GB"/>
        </w:rPr>
        <w:t>bombing th</w:t>
      </w:r>
      <w:r w:rsidRPr="02E20AB6" w:rsidR="17956549">
        <w:rPr>
          <w:rFonts w:ascii="Arial" w:hAnsi="Arial" w:eastAsia="Arial" w:cs="Arial"/>
          <w:noProof w:val="0"/>
          <w:sz w:val="24"/>
          <w:szCs w:val="24"/>
          <w:lang w:val="en-GB"/>
        </w:rPr>
        <w:t xml:space="preserve">ose </w:t>
      </w:r>
      <w:r w:rsidRPr="02E20AB6" w:rsidR="4DFAD1FC">
        <w:rPr>
          <w:rFonts w:ascii="Arial" w:hAnsi="Arial" w:eastAsia="Arial" w:cs="Arial"/>
          <w:noProof w:val="0"/>
          <w:sz w:val="24"/>
          <w:szCs w:val="24"/>
          <w:lang w:val="en-GB"/>
        </w:rPr>
        <w:t>police “significant flaws” resulted in a series of devastating delays in treating victims.”</w:t>
      </w:r>
      <w:r w:rsidRPr="02E20AB6" w:rsidR="08F686C5">
        <w:rPr>
          <w:rFonts w:ascii="Arial" w:hAnsi="Arial" w:eastAsia="Arial" w:cs="Arial"/>
          <w:noProof w:val="0"/>
          <w:sz w:val="24"/>
          <w:szCs w:val="24"/>
          <w:lang w:val="en-GB"/>
        </w:rPr>
        <w:t xml:space="preserve"> </w:t>
      </w:r>
      <w:r w:rsidRPr="02E20AB6" w:rsidR="062ED6EA">
        <w:rPr>
          <w:rFonts w:ascii="Arial" w:hAnsi="Arial" w:eastAsia="Arial" w:cs="Arial"/>
          <w:noProof w:val="0"/>
          <w:sz w:val="24"/>
          <w:szCs w:val="24"/>
          <w:lang w:val="en-GB"/>
        </w:rPr>
        <w:t>There is much that can be done to foster diversity and inclusion in cultures where hatred is obviously present. We can only solve the root cause of terrorism in our culture by understanding and engaging with warped ideology hate. If such hate is allowed to grow unchecked, we will never be protected from such atrocities, and we will all be victims in some way of the divisions that channel such hatred.</w:t>
      </w:r>
    </w:p>
    <w:p w:rsidR="5E9AFBCB" w:rsidP="02E20AB6" w:rsidRDefault="5E9AFBCB" w14:paraId="6452619F" w14:textId="2001A5BD">
      <w:pPr>
        <w:pStyle w:val="Normal"/>
        <w:spacing w:line="360" w:lineRule="auto"/>
        <w:jc w:val="both"/>
        <w:rPr>
          <w:rFonts w:ascii="Arial" w:hAnsi="Arial" w:eastAsia="Arial" w:cs="Arial"/>
          <w:noProof w:val="0"/>
          <w:sz w:val="24"/>
          <w:szCs w:val="24"/>
          <w:u w:val="single"/>
          <w:lang w:val="en-GB"/>
        </w:rPr>
      </w:pPr>
    </w:p>
    <w:p w:rsidR="5E9AFBCB" w:rsidP="02E20AB6" w:rsidRDefault="5E9AFBCB" w14:paraId="665718C5" w14:textId="6F6F05B8">
      <w:pPr>
        <w:pStyle w:val="Normal"/>
        <w:spacing w:line="360" w:lineRule="auto"/>
        <w:jc w:val="both"/>
        <w:rPr>
          <w:rFonts w:ascii="Arial" w:hAnsi="Arial" w:eastAsia="Arial" w:cs="Arial"/>
          <w:noProof w:val="0"/>
          <w:sz w:val="24"/>
          <w:szCs w:val="24"/>
          <w:u w:val="single"/>
          <w:lang w:val="en-GB"/>
        </w:rPr>
      </w:pPr>
    </w:p>
    <w:p w:rsidR="5E9AFBCB" w:rsidP="02E20AB6" w:rsidRDefault="5E9AFBCB" w14:paraId="095B8687" w14:textId="7A938EEE">
      <w:pPr>
        <w:pStyle w:val="Normal"/>
        <w:spacing w:line="360" w:lineRule="auto"/>
        <w:jc w:val="both"/>
        <w:rPr>
          <w:rFonts w:ascii="Arial" w:hAnsi="Arial" w:eastAsia="Arial" w:cs="Arial"/>
          <w:noProof w:val="0"/>
          <w:sz w:val="24"/>
          <w:szCs w:val="24"/>
          <w:u w:val="single"/>
          <w:lang w:val="en-GB"/>
        </w:rPr>
      </w:pPr>
    </w:p>
    <w:p w:rsidR="5E9AFBCB" w:rsidP="765650BF" w:rsidRDefault="5E9AFBCB" w14:paraId="6C3E83CF" w14:textId="05FDF1FD">
      <w:pPr>
        <w:pStyle w:val="Normal"/>
        <w:spacing w:line="360" w:lineRule="auto"/>
        <w:jc w:val="both"/>
        <w:rPr>
          <w:rFonts w:ascii="Arial" w:hAnsi="Arial" w:eastAsia="Arial" w:cs="Arial"/>
          <w:noProof w:val="0"/>
          <w:sz w:val="24"/>
          <w:szCs w:val="24"/>
          <w:u w:val="single"/>
          <w:lang w:val="en-GB"/>
        </w:rPr>
      </w:pPr>
      <w:r w:rsidRPr="02E20AB6" w:rsidR="5E9AFBCB">
        <w:rPr>
          <w:rFonts w:ascii="Arial" w:hAnsi="Arial" w:eastAsia="Arial" w:cs="Arial"/>
          <w:noProof w:val="0"/>
          <w:sz w:val="24"/>
          <w:szCs w:val="24"/>
          <w:u w:val="single"/>
          <w:lang w:val="en-GB"/>
        </w:rPr>
        <w:t>Conclusions</w:t>
      </w:r>
      <w:r w:rsidRPr="02E20AB6" w:rsidR="5E9AFBCB">
        <w:rPr>
          <w:rFonts w:ascii="Arial" w:hAnsi="Arial" w:eastAsia="Arial" w:cs="Arial"/>
          <w:noProof w:val="0"/>
          <w:sz w:val="24"/>
          <w:szCs w:val="24"/>
          <w:lang w:val="en-GB"/>
        </w:rPr>
        <w:t xml:space="preserve"> </w:t>
      </w:r>
    </w:p>
    <w:p w:rsidR="6BB73648" w:rsidP="765650BF" w:rsidRDefault="6BB73648" w14:paraId="49A9B26A" w14:textId="3F099295">
      <w:pPr>
        <w:pStyle w:val="Normal"/>
        <w:spacing w:line="360" w:lineRule="auto"/>
        <w:jc w:val="both"/>
        <w:rPr>
          <w:rFonts w:ascii="Arial" w:hAnsi="Arial" w:eastAsia="Arial" w:cs="Arial"/>
          <w:noProof w:val="0"/>
          <w:sz w:val="24"/>
          <w:szCs w:val="24"/>
          <w:lang w:val="en-GB"/>
        </w:rPr>
      </w:pPr>
      <w:r w:rsidRPr="765650BF" w:rsidR="6BB73648">
        <w:rPr>
          <w:rFonts w:ascii="Arial" w:hAnsi="Arial" w:eastAsia="Arial" w:cs="Arial"/>
          <w:noProof w:val="0"/>
          <w:sz w:val="24"/>
          <w:szCs w:val="24"/>
          <w:lang w:val="en-GB"/>
        </w:rPr>
        <w:t>The focus of the investigation has been on the nine days following the attack and the reaction to it. The response, both for the city area of Greater Manchester and for its emergency services, has much to be proud of.</w:t>
      </w:r>
      <w:r w:rsidRPr="765650BF" w:rsidR="40935935">
        <w:rPr>
          <w:rFonts w:ascii="Arial" w:hAnsi="Arial" w:eastAsia="Arial" w:cs="Arial"/>
          <w:noProof w:val="0"/>
          <w:sz w:val="24"/>
          <w:szCs w:val="24"/>
          <w:lang w:val="en-GB"/>
        </w:rPr>
        <w:t xml:space="preserve"> The value of engaging in strategic partnerships and emergency preparedness was amply illustrated. </w:t>
      </w:r>
      <w:r w:rsidRPr="765650BF" w:rsidR="5DCE11AF">
        <w:rPr>
          <w:rFonts w:ascii="Arial" w:hAnsi="Arial" w:eastAsia="Arial" w:cs="Arial"/>
          <w:noProof w:val="0"/>
          <w:sz w:val="24"/>
          <w:szCs w:val="24"/>
          <w:lang w:val="en-GB"/>
        </w:rPr>
        <w:t xml:space="preserve">To begin with, the Greater Manchester resilience forum's commitment in multi-agency preparation and exercise culminated in partner agencies being able to behave with a high degree of trust. It's worth noting that just months before the assault, there was a large exercise at the Trafford Centre. </w:t>
      </w:r>
      <w:r w:rsidRPr="765650BF" w:rsidR="767EDA25">
        <w:rPr>
          <w:rFonts w:ascii="Arial" w:hAnsi="Arial" w:eastAsia="Arial" w:cs="Arial"/>
          <w:noProof w:val="0"/>
          <w:sz w:val="24"/>
          <w:szCs w:val="24"/>
          <w:lang w:val="en-GB"/>
        </w:rPr>
        <w:t xml:space="preserve">The Arena workers, British Transport Police (BTP), and members of the public who remained to assist demonstrated incredible courage and compassion. Police and medical personnel arrived quickly on the scene, and armed officers were quickly deployed to protect the area and ambulance personnel to care for the injured. </w:t>
      </w:r>
    </w:p>
    <w:p w:rsidR="46AA25D5" w:rsidP="765650BF" w:rsidRDefault="46AA25D5" w14:paraId="267FE183" w14:textId="323F3CCC">
      <w:pPr>
        <w:pStyle w:val="Normal"/>
        <w:spacing w:line="360" w:lineRule="auto"/>
        <w:jc w:val="both"/>
        <w:rPr>
          <w:rFonts w:ascii="Arial" w:hAnsi="Arial" w:eastAsia="Arial" w:cs="Arial"/>
          <w:noProof w:val="0"/>
          <w:sz w:val="24"/>
          <w:szCs w:val="24"/>
          <w:lang w:val="en-GB"/>
        </w:rPr>
      </w:pPr>
      <w:r w:rsidRPr="02E20AB6" w:rsidR="46AA25D5">
        <w:rPr>
          <w:rFonts w:ascii="Arial" w:hAnsi="Arial" w:eastAsia="Arial" w:cs="Arial"/>
          <w:noProof w:val="0"/>
          <w:sz w:val="24"/>
          <w:szCs w:val="24"/>
          <w:lang w:val="en-GB"/>
        </w:rPr>
        <w:t xml:space="preserve">In a highly stressful, unpredictable, and hazardous atmosphere, key emergency personnel exercised good judgement at critical times. </w:t>
      </w:r>
      <w:r w:rsidRPr="02E20AB6" w:rsidR="289531F0">
        <w:rPr>
          <w:rFonts w:ascii="Arial" w:hAnsi="Arial" w:eastAsia="Arial" w:cs="Arial"/>
          <w:noProof w:val="0"/>
          <w:sz w:val="24"/>
          <w:szCs w:val="24"/>
          <w:lang w:val="en-GB"/>
        </w:rPr>
        <w:t xml:space="preserve">he charitable, community, and faith sectors were critical in </w:t>
      </w:r>
      <w:r w:rsidRPr="02E20AB6" w:rsidR="3FC85670">
        <w:rPr>
          <w:rFonts w:ascii="Arial" w:hAnsi="Arial" w:eastAsia="Arial" w:cs="Arial"/>
          <w:noProof w:val="0"/>
          <w:sz w:val="24"/>
          <w:szCs w:val="24"/>
          <w:lang w:val="en-GB"/>
        </w:rPr>
        <w:t>helping</w:t>
      </w:r>
      <w:r w:rsidRPr="02E20AB6" w:rsidR="289531F0">
        <w:rPr>
          <w:rFonts w:ascii="Arial" w:hAnsi="Arial" w:eastAsia="Arial" w:cs="Arial"/>
          <w:noProof w:val="0"/>
          <w:sz w:val="24"/>
          <w:szCs w:val="24"/>
          <w:lang w:val="en-GB"/>
        </w:rPr>
        <w:t xml:space="preserve"> those who were affected, as well as demonstrating solidarity with minority groups who may have been at risk. </w:t>
      </w:r>
      <w:r w:rsidRPr="02E20AB6" w:rsidR="181F6D63">
        <w:rPr>
          <w:rFonts w:ascii="Arial" w:hAnsi="Arial" w:eastAsia="Arial" w:cs="Arial"/>
          <w:noProof w:val="0"/>
          <w:sz w:val="24"/>
          <w:szCs w:val="24"/>
          <w:lang w:val="en-GB"/>
        </w:rPr>
        <w:t xml:space="preserve">According to Smith et al </w:t>
      </w:r>
      <w:r w:rsidRPr="02E20AB6" w:rsidR="63917F5C">
        <w:rPr>
          <w:rFonts w:ascii="Arial" w:hAnsi="Arial" w:eastAsia="Arial" w:cs="Arial"/>
          <w:noProof w:val="0"/>
          <w:sz w:val="24"/>
          <w:szCs w:val="24"/>
          <w:lang w:val="en-GB"/>
        </w:rPr>
        <w:t xml:space="preserve">(2017) </w:t>
      </w:r>
      <w:r w:rsidRPr="02E20AB6" w:rsidR="341442E7">
        <w:rPr>
          <w:rFonts w:ascii="Arial" w:hAnsi="Arial" w:eastAsia="Arial" w:cs="Arial"/>
          <w:noProof w:val="0"/>
          <w:sz w:val="24"/>
          <w:szCs w:val="24"/>
          <w:lang w:val="en-GB"/>
        </w:rPr>
        <w:t xml:space="preserve">“Traumatized concertgoers, including children </w:t>
      </w:r>
      <w:r w:rsidRPr="02E20AB6" w:rsidR="520B9AB1">
        <w:rPr>
          <w:rFonts w:ascii="Arial" w:hAnsi="Arial" w:eastAsia="Arial" w:cs="Arial"/>
          <w:noProof w:val="0"/>
          <w:sz w:val="24"/>
          <w:szCs w:val="24"/>
          <w:lang w:val="en-GB"/>
        </w:rPr>
        <w:t>separated</w:t>
      </w:r>
      <w:r w:rsidRPr="02E20AB6" w:rsidR="341442E7">
        <w:rPr>
          <w:rFonts w:ascii="Arial" w:hAnsi="Arial" w:eastAsia="Arial" w:cs="Arial"/>
          <w:noProof w:val="0"/>
          <w:sz w:val="24"/>
          <w:szCs w:val="24"/>
          <w:lang w:val="en-GB"/>
        </w:rPr>
        <w:t xml:space="preserve"> from their parents, screamed and fled </w:t>
      </w:r>
      <w:r w:rsidRPr="02E20AB6" w:rsidR="2E31DEA5">
        <w:rPr>
          <w:rFonts w:ascii="Arial" w:hAnsi="Arial" w:eastAsia="Arial" w:cs="Arial"/>
          <w:noProof w:val="0"/>
          <w:sz w:val="24"/>
          <w:szCs w:val="24"/>
          <w:lang w:val="en-GB"/>
        </w:rPr>
        <w:t>what appeared to be Britain’s deadliest act of terrorism since the 2005 London subway bombings</w:t>
      </w:r>
      <w:r w:rsidRPr="02E20AB6" w:rsidR="4CC1A074">
        <w:rPr>
          <w:rFonts w:ascii="Arial" w:hAnsi="Arial" w:eastAsia="Arial" w:cs="Arial"/>
          <w:noProof w:val="0"/>
          <w:sz w:val="24"/>
          <w:szCs w:val="24"/>
          <w:lang w:val="en-GB"/>
        </w:rPr>
        <w:t>.”</w:t>
      </w:r>
      <w:r w:rsidRPr="02E20AB6" w:rsidR="31E15BCB">
        <w:rPr>
          <w:rFonts w:ascii="Arial" w:hAnsi="Arial" w:eastAsia="Arial" w:cs="Arial"/>
          <w:noProof w:val="0"/>
          <w:sz w:val="24"/>
          <w:szCs w:val="24"/>
          <w:lang w:val="en-GB"/>
        </w:rPr>
        <w:t xml:space="preserve"> </w:t>
      </w:r>
      <w:r w:rsidRPr="02E20AB6" w:rsidR="6F25E10F">
        <w:rPr>
          <w:rFonts w:ascii="Arial" w:hAnsi="Arial" w:eastAsia="Arial" w:cs="Arial"/>
          <w:noProof w:val="0"/>
          <w:sz w:val="24"/>
          <w:szCs w:val="24"/>
          <w:lang w:val="en-GB"/>
        </w:rPr>
        <w:t xml:space="preserve">A police chief </w:t>
      </w:r>
      <w:r w:rsidRPr="02E20AB6" w:rsidR="2DCAC641">
        <w:rPr>
          <w:rFonts w:ascii="Arial" w:hAnsi="Arial" w:eastAsia="Arial" w:cs="Arial"/>
          <w:noProof w:val="0"/>
          <w:sz w:val="24"/>
          <w:szCs w:val="24"/>
          <w:lang w:val="en-GB"/>
        </w:rPr>
        <w:t>testified</w:t>
      </w:r>
      <w:r w:rsidRPr="02E20AB6" w:rsidR="6F25E10F">
        <w:rPr>
          <w:rFonts w:ascii="Arial" w:hAnsi="Arial" w:eastAsia="Arial" w:cs="Arial"/>
          <w:noProof w:val="0"/>
          <w:sz w:val="24"/>
          <w:szCs w:val="24"/>
          <w:lang w:val="en-GB"/>
        </w:rPr>
        <w:t xml:space="preserve"> at the public inquiry into the Manchester Arena attack that he </w:t>
      </w:r>
      <w:r w:rsidRPr="02E20AB6" w:rsidR="1FCA4D0E">
        <w:rPr>
          <w:rFonts w:ascii="Arial" w:hAnsi="Arial" w:eastAsia="Arial" w:cs="Arial"/>
          <w:noProof w:val="0"/>
          <w:sz w:val="24"/>
          <w:szCs w:val="24"/>
          <w:lang w:val="en-GB"/>
        </w:rPr>
        <w:t>deliberately</w:t>
      </w:r>
      <w:r w:rsidRPr="02E20AB6" w:rsidR="6F25E10F">
        <w:rPr>
          <w:rFonts w:ascii="Arial" w:hAnsi="Arial" w:eastAsia="Arial" w:cs="Arial"/>
          <w:noProof w:val="0"/>
          <w:sz w:val="24"/>
          <w:szCs w:val="24"/>
          <w:lang w:val="en-GB"/>
        </w:rPr>
        <w:t xml:space="preserve"> broke policy on the </w:t>
      </w:r>
      <w:r w:rsidRPr="02E20AB6" w:rsidR="252AFC04">
        <w:rPr>
          <w:rFonts w:ascii="Arial" w:hAnsi="Arial" w:eastAsia="Arial" w:cs="Arial"/>
          <w:noProof w:val="0"/>
          <w:sz w:val="24"/>
          <w:szCs w:val="24"/>
          <w:lang w:val="en-GB"/>
        </w:rPr>
        <w:t xml:space="preserve">night of the 2017 bombing </w:t>
      </w:r>
      <w:r w:rsidRPr="02E20AB6" w:rsidR="6B89DFC4">
        <w:rPr>
          <w:rFonts w:ascii="Arial" w:hAnsi="Arial" w:eastAsia="Arial" w:cs="Arial"/>
          <w:noProof w:val="0"/>
          <w:sz w:val="24"/>
          <w:szCs w:val="24"/>
          <w:lang w:val="en-GB"/>
        </w:rPr>
        <w:t>to</w:t>
      </w:r>
      <w:r w:rsidRPr="02E20AB6" w:rsidR="252AFC04">
        <w:rPr>
          <w:rFonts w:ascii="Arial" w:hAnsi="Arial" w:eastAsia="Arial" w:cs="Arial"/>
          <w:noProof w:val="0"/>
          <w:sz w:val="24"/>
          <w:szCs w:val="24"/>
          <w:lang w:val="en-GB"/>
        </w:rPr>
        <w:t xml:space="preserve"> “save </w:t>
      </w:r>
      <w:r w:rsidRPr="02E20AB6" w:rsidR="49F157C7">
        <w:rPr>
          <w:rFonts w:ascii="Arial" w:hAnsi="Arial" w:eastAsia="Arial" w:cs="Arial"/>
          <w:noProof w:val="0"/>
          <w:sz w:val="24"/>
          <w:szCs w:val="24"/>
          <w:lang w:val="en-GB"/>
        </w:rPr>
        <w:t>lives”.</w:t>
      </w:r>
      <w:r w:rsidRPr="02E20AB6" w:rsidR="07F52699">
        <w:rPr>
          <w:rFonts w:ascii="Arial" w:hAnsi="Arial" w:eastAsia="Arial" w:cs="Arial"/>
          <w:noProof w:val="0"/>
          <w:sz w:val="24"/>
          <w:szCs w:val="24"/>
          <w:lang w:val="en-GB"/>
        </w:rPr>
        <w:t xml:space="preserve"> </w:t>
      </w:r>
      <w:r w:rsidRPr="02E20AB6" w:rsidR="07F52699">
        <w:rPr>
          <w:rFonts w:ascii="Arial" w:hAnsi="Arial" w:eastAsia="Arial" w:cs="Arial"/>
          <w:noProof w:val="0"/>
          <w:sz w:val="24"/>
          <w:szCs w:val="24"/>
          <w:lang w:val="en-GB"/>
        </w:rPr>
        <w:t>“</w:t>
      </w:r>
      <w:r w:rsidRPr="02E20AB6" w:rsidR="26EDB249">
        <w:rPr>
          <w:rFonts w:ascii="Arial" w:hAnsi="Arial" w:eastAsia="Arial" w:cs="Arial"/>
          <w:noProof w:val="0"/>
          <w:sz w:val="24"/>
          <w:szCs w:val="24"/>
          <w:lang w:val="en-GB"/>
        </w:rPr>
        <w:t>T</w:t>
      </w:r>
      <w:r w:rsidRPr="02E20AB6" w:rsidR="07F52699">
        <w:rPr>
          <w:rFonts w:ascii="Arial" w:hAnsi="Arial" w:eastAsia="Arial" w:cs="Arial"/>
          <w:noProof w:val="0"/>
          <w:sz w:val="24"/>
          <w:szCs w:val="24"/>
          <w:lang w:val="en-GB"/>
        </w:rPr>
        <w:t>he</w:t>
      </w:r>
      <w:r w:rsidRPr="02E20AB6" w:rsidR="07F52699">
        <w:rPr>
          <w:rFonts w:ascii="Arial" w:hAnsi="Arial" w:eastAsia="Arial" w:cs="Arial"/>
          <w:noProof w:val="0"/>
          <w:sz w:val="24"/>
          <w:szCs w:val="24"/>
          <w:lang w:val="en-GB"/>
        </w:rPr>
        <w:t xml:space="preserve"> force duty officer should be commended for making such quick decisions in such a stressful, chaotic, and dangerous environment.” </w:t>
      </w:r>
    </w:p>
    <w:p w:rsidR="2D500AF9" w:rsidP="765650BF" w:rsidRDefault="2D500AF9" w14:paraId="3819C5AC" w14:textId="0294A05B">
      <w:pPr>
        <w:pStyle w:val="Normal"/>
        <w:spacing w:line="360" w:lineRule="auto"/>
        <w:jc w:val="both"/>
        <w:rPr>
          <w:rFonts w:ascii="Arial" w:hAnsi="Arial" w:eastAsia="Arial" w:cs="Arial"/>
          <w:noProof w:val="0"/>
          <w:sz w:val="24"/>
          <w:szCs w:val="24"/>
          <w:lang w:val="en-GB"/>
        </w:rPr>
      </w:pPr>
      <w:r w:rsidRPr="02E20AB6" w:rsidR="4D6EAF2D">
        <w:rPr>
          <w:rFonts w:ascii="Arial" w:hAnsi="Arial" w:eastAsia="Arial" w:cs="Arial"/>
          <w:noProof w:val="0"/>
          <w:sz w:val="24"/>
          <w:szCs w:val="24"/>
          <w:lang w:val="en-GB"/>
        </w:rPr>
        <w:t>Many people were lauded for their courage, including Northern Rail workers who were ordered to leave the arena by police officers for their own protection but declined, choosing to remain with the injured.</w:t>
      </w:r>
      <w:r w:rsidRPr="02E20AB6" w:rsidR="7EEB32F3">
        <w:rPr>
          <w:rFonts w:ascii="Arial" w:hAnsi="Arial" w:eastAsia="Arial" w:cs="Arial"/>
          <w:noProof w:val="0"/>
          <w:sz w:val="24"/>
          <w:szCs w:val="24"/>
          <w:lang w:val="en-GB"/>
        </w:rPr>
        <w:t xml:space="preserve"> </w:t>
      </w:r>
      <w:r w:rsidRPr="02E20AB6" w:rsidR="7EEB32F3">
        <w:rPr>
          <w:rFonts w:ascii="Arial" w:hAnsi="Arial" w:eastAsia="Arial" w:cs="Arial"/>
          <w:noProof w:val="0"/>
          <w:sz w:val="24"/>
          <w:szCs w:val="24"/>
          <w:lang w:val="en-GB"/>
        </w:rPr>
        <w:t>A side from members of the public who rushed to assist, st</w:t>
      </w:r>
      <w:r w:rsidRPr="02E20AB6" w:rsidR="69856C4C">
        <w:rPr>
          <w:rFonts w:ascii="Arial" w:hAnsi="Arial" w:eastAsia="Arial" w:cs="Arial"/>
          <w:noProof w:val="0"/>
          <w:sz w:val="24"/>
          <w:szCs w:val="24"/>
          <w:lang w:val="en-GB"/>
        </w:rPr>
        <w:t xml:space="preserve">aff with no </w:t>
      </w:r>
      <w:r w:rsidRPr="02E20AB6" w:rsidR="5B876FEF">
        <w:rPr>
          <w:rFonts w:ascii="Arial" w:hAnsi="Arial" w:eastAsia="Arial" w:cs="Arial"/>
          <w:noProof w:val="0"/>
          <w:sz w:val="24"/>
          <w:szCs w:val="24"/>
          <w:lang w:val="en-GB"/>
        </w:rPr>
        <w:t>formal</w:t>
      </w:r>
      <w:r w:rsidRPr="02E20AB6" w:rsidR="69856C4C">
        <w:rPr>
          <w:rFonts w:ascii="Arial" w:hAnsi="Arial" w:eastAsia="Arial" w:cs="Arial"/>
          <w:noProof w:val="0"/>
          <w:sz w:val="24"/>
          <w:szCs w:val="24"/>
          <w:lang w:val="en-GB"/>
        </w:rPr>
        <w:t xml:space="preserve"> remit in this role “</w:t>
      </w:r>
      <w:r w:rsidRPr="02E20AB6" w:rsidR="696C2ED6">
        <w:rPr>
          <w:rFonts w:ascii="Arial" w:hAnsi="Arial" w:eastAsia="Arial" w:cs="Arial"/>
          <w:noProof w:val="0"/>
          <w:sz w:val="24"/>
          <w:szCs w:val="24"/>
          <w:lang w:val="en-GB"/>
        </w:rPr>
        <w:t>selflessly</w:t>
      </w:r>
      <w:r w:rsidRPr="02E20AB6" w:rsidR="69856C4C">
        <w:rPr>
          <w:rFonts w:ascii="Arial" w:hAnsi="Arial" w:eastAsia="Arial" w:cs="Arial"/>
          <w:noProof w:val="0"/>
          <w:sz w:val="24"/>
          <w:szCs w:val="24"/>
          <w:lang w:val="en-GB"/>
        </w:rPr>
        <w:t xml:space="preserve"> and bravely did thier best to provide care and support and unquestionably made an important contribution to the response.”</w:t>
      </w:r>
      <w:r w:rsidRPr="02E20AB6" w:rsidR="0E9B0A42">
        <w:rPr>
          <w:rFonts w:ascii="Arial" w:hAnsi="Arial" w:eastAsia="Arial" w:cs="Arial"/>
          <w:noProof w:val="0"/>
          <w:sz w:val="24"/>
          <w:szCs w:val="24"/>
          <w:lang w:val="en-GB"/>
        </w:rPr>
        <w:t xml:space="preserve"> </w:t>
      </w:r>
      <w:r w:rsidRPr="02E20AB6" w:rsidR="172F0B10">
        <w:rPr>
          <w:rFonts w:ascii="Arial" w:hAnsi="Arial" w:eastAsia="Arial" w:cs="Arial"/>
          <w:noProof w:val="0"/>
          <w:sz w:val="24"/>
          <w:szCs w:val="24"/>
          <w:lang w:val="en-GB"/>
        </w:rPr>
        <w:t xml:space="preserve"> </w:t>
      </w:r>
      <w:r w:rsidRPr="02E20AB6" w:rsidR="4171FAAF">
        <w:rPr>
          <w:rFonts w:ascii="Arial" w:hAnsi="Arial" w:eastAsia="Arial" w:cs="Arial"/>
          <w:noProof w:val="0"/>
          <w:sz w:val="24"/>
          <w:szCs w:val="24"/>
          <w:lang w:val="en-GB"/>
        </w:rPr>
        <w:t>According to Robinson- Wolfe</w:t>
      </w:r>
      <w:r w:rsidRPr="02E20AB6" w:rsidR="2A27DA48">
        <w:rPr>
          <w:rFonts w:ascii="Arial" w:hAnsi="Arial" w:eastAsia="Arial" w:cs="Arial"/>
          <w:noProof w:val="0"/>
          <w:sz w:val="24"/>
          <w:szCs w:val="24"/>
          <w:lang w:val="en-GB"/>
        </w:rPr>
        <w:t xml:space="preserve"> </w:t>
      </w:r>
      <w:r w:rsidRPr="02E20AB6" w:rsidR="4171FAAF">
        <w:rPr>
          <w:rFonts w:ascii="Arial" w:hAnsi="Arial" w:eastAsia="Arial" w:cs="Arial"/>
          <w:noProof w:val="0"/>
          <w:sz w:val="24"/>
          <w:szCs w:val="24"/>
          <w:lang w:val="en-GB"/>
        </w:rPr>
        <w:t xml:space="preserve">(2021) </w:t>
      </w:r>
      <w:r w:rsidRPr="02E20AB6" w:rsidR="4171FAAF">
        <w:rPr>
          <w:rFonts w:ascii="Arial" w:hAnsi="Arial" w:eastAsia="Arial" w:cs="Arial"/>
          <w:noProof w:val="0"/>
          <w:sz w:val="24"/>
          <w:szCs w:val="24"/>
          <w:lang w:val="en-GB"/>
        </w:rPr>
        <w:t>“</w:t>
      </w:r>
      <w:r w:rsidRPr="02E20AB6" w:rsidR="1CA5F505">
        <w:rPr>
          <w:rFonts w:ascii="Arial" w:hAnsi="Arial" w:eastAsia="Arial" w:cs="Arial"/>
          <w:noProof w:val="0"/>
          <w:sz w:val="24"/>
          <w:szCs w:val="24"/>
          <w:lang w:val="en-GB"/>
        </w:rPr>
        <w:t>A</w:t>
      </w:r>
      <w:r w:rsidRPr="02E20AB6" w:rsidR="1CA5F505">
        <w:rPr>
          <w:rFonts w:ascii="Arial" w:hAnsi="Arial" w:eastAsia="Arial" w:cs="Arial"/>
          <w:noProof w:val="0"/>
          <w:sz w:val="24"/>
          <w:szCs w:val="24"/>
          <w:lang w:val="en-GB"/>
        </w:rPr>
        <w:t xml:space="preserve"> guy described attempting to provide first aid to victims of the Manchester</w:t>
      </w:r>
      <w:r w:rsidRPr="02E20AB6" w:rsidR="26ED7289">
        <w:rPr>
          <w:rFonts w:ascii="Arial" w:hAnsi="Arial" w:eastAsia="Arial" w:cs="Arial"/>
          <w:noProof w:val="0"/>
          <w:sz w:val="24"/>
          <w:szCs w:val="24"/>
          <w:lang w:val="en-GB"/>
        </w:rPr>
        <w:t xml:space="preserve"> Arena terror attack before being told to leave by armed police.”</w:t>
      </w:r>
      <w:r w:rsidRPr="02E20AB6" w:rsidR="1CA5F505">
        <w:rPr>
          <w:rFonts w:ascii="Arial" w:hAnsi="Arial" w:eastAsia="Arial" w:cs="Arial"/>
          <w:noProof w:val="0"/>
          <w:sz w:val="24"/>
          <w:szCs w:val="24"/>
          <w:lang w:val="en-GB"/>
        </w:rPr>
        <w:t xml:space="preserve">  </w:t>
      </w:r>
      <w:r w:rsidRPr="02E20AB6" w:rsidR="172F0B10">
        <w:rPr>
          <w:rFonts w:ascii="Arial" w:hAnsi="Arial" w:eastAsia="Arial" w:cs="Arial"/>
          <w:noProof w:val="0"/>
          <w:sz w:val="24"/>
          <w:szCs w:val="24"/>
          <w:lang w:val="en-GB"/>
        </w:rPr>
        <w:t xml:space="preserve">Others also contributed outside of </w:t>
      </w:r>
      <w:r w:rsidRPr="02E20AB6" w:rsidR="584D0830">
        <w:rPr>
          <w:rFonts w:ascii="Arial" w:hAnsi="Arial" w:eastAsia="Arial" w:cs="Arial"/>
          <w:noProof w:val="0"/>
          <w:sz w:val="24"/>
          <w:szCs w:val="24"/>
          <w:lang w:val="en-GB"/>
        </w:rPr>
        <w:t xml:space="preserve">the arena, whether by providing shelter in local hotels or donating food and drink. Every single one of them owes </w:t>
      </w:r>
      <w:r w:rsidRPr="02E20AB6" w:rsidR="5EB39E94">
        <w:rPr>
          <w:rFonts w:ascii="Arial" w:hAnsi="Arial" w:eastAsia="Arial" w:cs="Arial"/>
          <w:noProof w:val="0"/>
          <w:sz w:val="24"/>
          <w:szCs w:val="24"/>
          <w:lang w:val="en-GB"/>
        </w:rPr>
        <w:t xml:space="preserve">a debt of gratitude. </w:t>
      </w:r>
    </w:p>
    <w:p w:rsidR="14B9AF47" w:rsidP="14B9AF47" w:rsidRDefault="14B9AF47" w14:paraId="023F1F2E" w14:textId="1D652944">
      <w:pPr>
        <w:pStyle w:val="Normal"/>
        <w:rPr>
          <w:rFonts w:ascii="Arial" w:hAnsi="Arial" w:eastAsia="Arial" w:cs="Arial"/>
          <w:sz w:val="24"/>
          <w:szCs w:val="24"/>
          <w:u w:val="single"/>
        </w:rPr>
      </w:pPr>
    </w:p>
    <w:p w:rsidR="14B9AF47" w:rsidP="14B9AF47" w:rsidRDefault="14B9AF47" w14:paraId="0081B50C" w14:textId="23EAA036">
      <w:pPr>
        <w:pStyle w:val="Normal"/>
        <w:rPr>
          <w:rFonts w:ascii="Arial" w:hAnsi="Arial" w:eastAsia="Arial" w:cs="Arial"/>
          <w:sz w:val="24"/>
          <w:szCs w:val="24"/>
          <w:u w:val="single"/>
        </w:rPr>
      </w:pPr>
    </w:p>
    <w:p w:rsidR="14B9AF47" w:rsidP="14B9AF47" w:rsidRDefault="14B9AF47" w14:paraId="2F824AA8" w14:textId="6A000DD0">
      <w:pPr>
        <w:pStyle w:val="Normal"/>
        <w:rPr>
          <w:rFonts w:ascii="Arial" w:hAnsi="Arial" w:eastAsia="Arial" w:cs="Arial"/>
          <w:sz w:val="24"/>
          <w:szCs w:val="24"/>
          <w:u w:val="single"/>
        </w:rPr>
      </w:pPr>
    </w:p>
    <w:p w:rsidR="14B9AF47" w:rsidP="14B9AF47" w:rsidRDefault="14B9AF47" w14:paraId="544B2233" w14:textId="71726247">
      <w:pPr>
        <w:pStyle w:val="Normal"/>
        <w:rPr>
          <w:rFonts w:ascii="Arial" w:hAnsi="Arial" w:eastAsia="Arial" w:cs="Arial"/>
          <w:sz w:val="24"/>
          <w:szCs w:val="24"/>
          <w:u w:val="single"/>
        </w:rPr>
      </w:pPr>
    </w:p>
    <w:p w:rsidR="14B9AF47" w:rsidP="14B9AF47" w:rsidRDefault="14B9AF47" w14:paraId="5F59C64C" w14:textId="1CDF4448">
      <w:pPr>
        <w:pStyle w:val="Normal"/>
        <w:rPr>
          <w:rFonts w:ascii="Arial" w:hAnsi="Arial" w:eastAsia="Arial" w:cs="Arial"/>
          <w:sz w:val="24"/>
          <w:szCs w:val="24"/>
          <w:u w:val="single"/>
        </w:rPr>
      </w:pPr>
    </w:p>
    <w:p w:rsidR="14B9AF47" w:rsidP="14B9AF47" w:rsidRDefault="14B9AF47" w14:paraId="04B2562A" w14:textId="6A683C65">
      <w:pPr>
        <w:pStyle w:val="Normal"/>
        <w:rPr>
          <w:rFonts w:ascii="Arial" w:hAnsi="Arial" w:eastAsia="Arial" w:cs="Arial"/>
          <w:sz w:val="24"/>
          <w:szCs w:val="24"/>
          <w:u w:val="single"/>
        </w:rPr>
      </w:pPr>
    </w:p>
    <w:p w:rsidR="14B9AF47" w:rsidP="14B9AF47" w:rsidRDefault="14B9AF47" w14:paraId="0AD4D754" w14:textId="03D8F22D">
      <w:pPr>
        <w:pStyle w:val="Normal"/>
        <w:rPr>
          <w:rFonts w:ascii="Arial" w:hAnsi="Arial" w:eastAsia="Arial" w:cs="Arial"/>
          <w:sz w:val="24"/>
          <w:szCs w:val="24"/>
          <w:u w:val="single"/>
        </w:rPr>
      </w:pPr>
    </w:p>
    <w:p w:rsidR="14B9AF47" w:rsidP="14B9AF47" w:rsidRDefault="14B9AF47" w14:paraId="15A54A9E" w14:textId="36FD6D35">
      <w:pPr>
        <w:pStyle w:val="Normal"/>
        <w:rPr>
          <w:rFonts w:ascii="Arial" w:hAnsi="Arial" w:eastAsia="Arial" w:cs="Arial"/>
          <w:sz w:val="24"/>
          <w:szCs w:val="24"/>
          <w:u w:val="single"/>
        </w:rPr>
      </w:pPr>
    </w:p>
    <w:p w:rsidR="765650BF" w:rsidP="765650BF" w:rsidRDefault="765650BF" w14:paraId="365B11C9" w14:textId="343279AE">
      <w:pPr>
        <w:pStyle w:val="Normal"/>
        <w:rPr>
          <w:rFonts w:ascii="Arial" w:hAnsi="Arial" w:eastAsia="Arial" w:cs="Arial"/>
          <w:sz w:val="24"/>
          <w:szCs w:val="24"/>
          <w:u w:val="single"/>
        </w:rPr>
      </w:pPr>
    </w:p>
    <w:p w:rsidR="765650BF" w:rsidP="765650BF" w:rsidRDefault="765650BF" w14:paraId="01F40756" w14:textId="143AF8F6">
      <w:pPr>
        <w:pStyle w:val="Normal"/>
        <w:rPr>
          <w:rFonts w:ascii="Arial" w:hAnsi="Arial" w:eastAsia="Arial" w:cs="Arial"/>
          <w:sz w:val="24"/>
          <w:szCs w:val="24"/>
          <w:u w:val="single"/>
        </w:rPr>
      </w:pPr>
    </w:p>
    <w:p w:rsidR="765650BF" w:rsidP="765650BF" w:rsidRDefault="765650BF" w14:paraId="747551E2" w14:textId="502DAE35">
      <w:pPr>
        <w:pStyle w:val="Normal"/>
        <w:rPr>
          <w:rFonts w:ascii="Arial" w:hAnsi="Arial" w:eastAsia="Arial" w:cs="Arial"/>
          <w:sz w:val="24"/>
          <w:szCs w:val="24"/>
          <w:u w:val="single"/>
        </w:rPr>
      </w:pPr>
    </w:p>
    <w:p w:rsidR="765650BF" w:rsidP="765650BF" w:rsidRDefault="765650BF" w14:paraId="10AC0BE0" w14:textId="44DC66CE">
      <w:pPr>
        <w:pStyle w:val="Normal"/>
        <w:rPr>
          <w:rFonts w:ascii="Arial" w:hAnsi="Arial" w:eastAsia="Arial" w:cs="Arial"/>
          <w:sz w:val="24"/>
          <w:szCs w:val="24"/>
          <w:u w:val="single"/>
        </w:rPr>
      </w:pPr>
    </w:p>
    <w:p w:rsidR="765650BF" w:rsidP="765650BF" w:rsidRDefault="765650BF" w14:paraId="50717109" w14:textId="67DB43A6">
      <w:pPr>
        <w:pStyle w:val="Normal"/>
        <w:rPr>
          <w:rFonts w:ascii="Arial" w:hAnsi="Arial" w:eastAsia="Arial" w:cs="Arial"/>
          <w:sz w:val="24"/>
          <w:szCs w:val="24"/>
          <w:u w:val="single"/>
        </w:rPr>
      </w:pPr>
    </w:p>
    <w:p w:rsidR="765650BF" w:rsidP="765650BF" w:rsidRDefault="765650BF" w14:paraId="04F69E4C" w14:textId="5C4255CB">
      <w:pPr>
        <w:pStyle w:val="Normal"/>
        <w:rPr>
          <w:rFonts w:ascii="Arial" w:hAnsi="Arial" w:eastAsia="Arial" w:cs="Arial"/>
          <w:sz w:val="24"/>
          <w:szCs w:val="24"/>
          <w:u w:val="single"/>
        </w:rPr>
      </w:pPr>
    </w:p>
    <w:p w:rsidR="2B7F3759" w:rsidP="765650BF" w:rsidRDefault="2B7F3759" w14:paraId="1578996B" w14:textId="72124C59">
      <w:pPr>
        <w:pStyle w:val="Normal"/>
        <w:rPr>
          <w:rFonts w:ascii="Arial" w:hAnsi="Arial" w:eastAsia="Arial" w:cs="Arial"/>
          <w:sz w:val="24"/>
          <w:szCs w:val="24"/>
          <w:u w:val="single"/>
        </w:rPr>
      </w:pPr>
      <w:r w:rsidRPr="765650BF" w:rsidR="5E9AFBCB">
        <w:rPr>
          <w:rFonts w:ascii="Arial" w:hAnsi="Arial" w:eastAsia="Arial" w:cs="Arial"/>
          <w:sz w:val="24"/>
          <w:szCs w:val="24"/>
          <w:u w:val="single"/>
        </w:rPr>
        <w:t>References</w:t>
      </w:r>
      <w:r w:rsidRPr="765650BF" w:rsidR="5E9AFBCB">
        <w:rPr>
          <w:rFonts w:ascii="Arial" w:hAnsi="Arial" w:eastAsia="Arial" w:cs="Arial"/>
          <w:sz w:val="24"/>
          <w:szCs w:val="24"/>
        </w:rPr>
        <w:t xml:space="preserve"> </w:t>
      </w:r>
    </w:p>
    <w:p w:rsidR="2B7F3759" w:rsidP="765650BF" w:rsidRDefault="2B7F3759" w14:paraId="43E8CDCC" w14:textId="289D4122">
      <w:pPr>
        <w:pStyle w:val="Normal"/>
        <w:rPr>
          <w:rFonts w:ascii="Arial" w:hAnsi="Arial" w:eastAsia="Arial" w:cs="Arial"/>
          <w:sz w:val="24"/>
          <w:szCs w:val="24"/>
        </w:rPr>
      </w:pPr>
    </w:p>
    <w:p w:rsidR="2B7F3759" w:rsidP="765650BF" w:rsidRDefault="2B7F3759" w14:paraId="49C7357C" w14:textId="587083D4">
      <w:pPr>
        <w:pStyle w:val="Normal"/>
        <w:rPr>
          <w:rFonts w:ascii="Arial" w:hAnsi="Arial" w:eastAsia="Arial" w:cs="Arial"/>
          <w:sz w:val="24"/>
          <w:szCs w:val="24"/>
        </w:rPr>
      </w:pPr>
      <w:r w:rsidRPr="765650BF" w:rsidR="69138D63">
        <w:rPr>
          <w:rFonts w:ascii="Arial" w:hAnsi="Arial" w:eastAsia="Arial" w:cs="Arial"/>
          <w:sz w:val="24"/>
          <w:szCs w:val="24"/>
        </w:rPr>
        <w:t xml:space="preserve">Gardham D (2021) Emergency services had extraordinary disagreement on night of Manchester Arena attack, inquiry hears. Available at </w:t>
      </w:r>
      <w:hyperlink r:id="R90362fad85404a6f">
        <w:r w:rsidRPr="765650BF" w:rsidR="69138D63">
          <w:rPr>
            <w:rStyle w:val="Hyperlink"/>
            <w:rFonts w:ascii="Arial" w:hAnsi="Arial" w:eastAsia="Arial" w:cs="Arial"/>
            <w:sz w:val="24"/>
            <w:szCs w:val="24"/>
          </w:rPr>
          <w:t>https://news.sky.com</w:t>
        </w:r>
      </w:hyperlink>
      <w:r w:rsidRPr="765650BF" w:rsidR="69138D63">
        <w:rPr>
          <w:rFonts w:ascii="Arial" w:hAnsi="Arial" w:eastAsia="Arial" w:cs="Arial"/>
          <w:sz w:val="24"/>
          <w:szCs w:val="24"/>
        </w:rPr>
        <w:t xml:space="preserve"> Accessed on 2</w:t>
      </w:r>
      <w:r w:rsidRPr="765650BF" w:rsidR="69138D63">
        <w:rPr>
          <w:rFonts w:ascii="Arial" w:hAnsi="Arial" w:eastAsia="Arial" w:cs="Arial"/>
          <w:sz w:val="24"/>
          <w:szCs w:val="24"/>
          <w:vertAlign w:val="superscript"/>
        </w:rPr>
        <w:t>nd</w:t>
      </w:r>
      <w:r w:rsidRPr="765650BF" w:rsidR="69138D63">
        <w:rPr>
          <w:rFonts w:ascii="Arial" w:hAnsi="Arial" w:eastAsia="Arial" w:cs="Arial"/>
          <w:sz w:val="24"/>
          <w:szCs w:val="24"/>
        </w:rPr>
        <w:t xml:space="preserve"> May 2021.</w:t>
      </w:r>
    </w:p>
    <w:p w:rsidR="2B7F3759" w:rsidP="765650BF" w:rsidRDefault="2B7F3759" w14:paraId="770229EC" w14:textId="279D951E">
      <w:pPr>
        <w:pStyle w:val="Normal"/>
        <w:rPr>
          <w:rFonts w:ascii="Arial" w:hAnsi="Arial" w:eastAsia="Arial" w:cs="Arial"/>
          <w:sz w:val="24"/>
          <w:szCs w:val="24"/>
        </w:rPr>
      </w:pPr>
      <w:r w:rsidRPr="765650BF" w:rsidR="69138D63">
        <w:rPr>
          <w:rFonts w:ascii="Arial" w:hAnsi="Arial" w:eastAsia="Arial" w:cs="Arial"/>
          <w:sz w:val="24"/>
          <w:szCs w:val="24"/>
        </w:rPr>
        <w:t xml:space="preserve">Macguire E et al (2017) Manchester Arena Suicide Bombing: 22 dies at Ariana Grande Concert Available at </w:t>
      </w:r>
      <w:hyperlink r:id="R7d1e33ea4e1d4e19">
        <w:r w:rsidRPr="765650BF" w:rsidR="69138D63">
          <w:rPr>
            <w:rStyle w:val="Hyperlink"/>
            <w:rFonts w:ascii="Arial" w:hAnsi="Arial" w:eastAsia="Arial" w:cs="Arial"/>
            <w:sz w:val="24"/>
            <w:szCs w:val="24"/>
          </w:rPr>
          <w:t>www.nbcnews.com</w:t>
        </w:r>
      </w:hyperlink>
      <w:r w:rsidRPr="765650BF" w:rsidR="69138D63">
        <w:rPr>
          <w:rFonts w:ascii="Arial" w:hAnsi="Arial" w:eastAsia="Arial" w:cs="Arial"/>
          <w:sz w:val="24"/>
          <w:szCs w:val="24"/>
        </w:rPr>
        <w:t xml:space="preserve"> Accessed on 4th May 2021.</w:t>
      </w:r>
    </w:p>
    <w:p w:rsidR="2B7F3759" w:rsidP="14B9AF47" w:rsidRDefault="2B7F3759" w14:paraId="5F4B2D97" w14:textId="30CBB06C">
      <w:pPr>
        <w:pStyle w:val="Normal"/>
        <w:rPr>
          <w:rFonts w:ascii="Arial" w:hAnsi="Arial" w:eastAsia="Arial" w:cs="Arial"/>
          <w:sz w:val="24"/>
          <w:szCs w:val="24"/>
        </w:rPr>
      </w:pPr>
      <w:r w:rsidRPr="765650BF" w:rsidR="23EF1918">
        <w:rPr>
          <w:rFonts w:ascii="Arial" w:hAnsi="Arial" w:eastAsia="Arial" w:cs="Arial"/>
          <w:sz w:val="24"/>
          <w:szCs w:val="24"/>
        </w:rPr>
        <w:t xml:space="preserve">Grierson J (2018) Police and M15 missed chances to prevent Manchester bombing, MPs find Available at </w:t>
      </w:r>
      <w:hyperlink r:id="R0aa56f7fae904259">
        <w:r w:rsidRPr="765650BF" w:rsidR="23EF1918">
          <w:rPr>
            <w:rStyle w:val="Hyperlink"/>
            <w:rFonts w:ascii="Arial" w:hAnsi="Arial" w:eastAsia="Arial" w:cs="Arial"/>
            <w:sz w:val="24"/>
            <w:szCs w:val="24"/>
          </w:rPr>
          <w:t>ww</w:t>
        </w:r>
        <w:r w:rsidRPr="765650BF" w:rsidR="03418BB1">
          <w:rPr>
            <w:rStyle w:val="Hyperlink"/>
            <w:rFonts w:ascii="Arial" w:hAnsi="Arial" w:eastAsia="Arial" w:cs="Arial"/>
            <w:sz w:val="24"/>
            <w:szCs w:val="24"/>
          </w:rPr>
          <w:t>w.theguardian.com</w:t>
        </w:r>
      </w:hyperlink>
      <w:r w:rsidRPr="765650BF" w:rsidR="03418BB1">
        <w:rPr>
          <w:rFonts w:ascii="Arial" w:hAnsi="Arial" w:eastAsia="Arial" w:cs="Arial"/>
          <w:sz w:val="24"/>
          <w:szCs w:val="24"/>
        </w:rPr>
        <w:t xml:space="preserve"> Accessed on 1st May 2021. </w:t>
      </w:r>
    </w:p>
    <w:p w:rsidR="257F3EBC" w:rsidP="765650BF" w:rsidRDefault="257F3EBC" w14:paraId="643FDC41" w14:textId="6241E653">
      <w:pPr>
        <w:pStyle w:val="Normal"/>
        <w:rPr>
          <w:rFonts w:ascii="Arial" w:hAnsi="Arial" w:eastAsia="Arial" w:cs="Arial"/>
          <w:sz w:val="24"/>
          <w:szCs w:val="24"/>
        </w:rPr>
      </w:pPr>
      <w:r w:rsidRPr="765650BF" w:rsidR="257F3EBC">
        <w:rPr>
          <w:rFonts w:ascii="Arial" w:hAnsi="Arial" w:eastAsia="Arial" w:cs="Arial"/>
          <w:sz w:val="24"/>
          <w:szCs w:val="24"/>
        </w:rPr>
        <w:t xml:space="preserve">Robinson- Wolfe M (2021) Police tod man helping victims of arena attack to leave, inquiry hears Available at </w:t>
      </w:r>
      <w:hyperlink r:id="Rbdac91cd7e2740dc">
        <w:r w:rsidRPr="765650BF" w:rsidR="257F3EBC">
          <w:rPr>
            <w:rStyle w:val="Hyperlink"/>
            <w:rFonts w:ascii="Arial" w:hAnsi="Arial" w:eastAsia="Arial" w:cs="Arial"/>
            <w:sz w:val="24"/>
            <w:szCs w:val="24"/>
          </w:rPr>
          <w:t>www.theguardian.com</w:t>
        </w:r>
      </w:hyperlink>
      <w:r w:rsidRPr="765650BF" w:rsidR="257F3EBC">
        <w:rPr>
          <w:rFonts w:ascii="Arial" w:hAnsi="Arial" w:eastAsia="Arial" w:cs="Arial"/>
          <w:sz w:val="24"/>
          <w:szCs w:val="24"/>
        </w:rPr>
        <w:t xml:space="preserve"> Accessed on 6</w:t>
      </w:r>
      <w:r w:rsidRPr="765650BF" w:rsidR="257F3EBC">
        <w:rPr>
          <w:rFonts w:ascii="Arial" w:hAnsi="Arial" w:eastAsia="Arial" w:cs="Arial"/>
          <w:sz w:val="24"/>
          <w:szCs w:val="24"/>
          <w:vertAlign w:val="superscript"/>
        </w:rPr>
        <w:t>th</w:t>
      </w:r>
      <w:r w:rsidRPr="765650BF" w:rsidR="257F3EBC">
        <w:rPr>
          <w:rFonts w:ascii="Arial" w:hAnsi="Arial" w:eastAsia="Arial" w:cs="Arial"/>
          <w:sz w:val="24"/>
          <w:szCs w:val="24"/>
        </w:rPr>
        <w:t xml:space="preserve"> May 2021. </w:t>
      </w:r>
    </w:p>
    <w:p w:rsidR="257F3EBC" w:rsidP="765650BF" w:rsidRDefault="257F3EBC" w14:paraId="161A8C9C" w14:textId="2A4F49DE">
      <w:pPr>
        <w:pStyle w:val="Normal"/>
        <w:rPr>
          <w:rFonts w:ascii="Arial" w:hAnsi="Arial" w:eastAsia="Arial" w:cs="Arial"/>
          <w:sz w:val="24"/>
          <w:szCs w:val="24"/>
        </w:rPr>
      </w:pPr>
      <w:r w:rsidRPr="765650BF" w:rsidR="257F3EBC">
        <w:rPr>
          <w:rFonts w:ascii="Arial" w:hAnsi="Arial" w:eastAsia="Arial" w:cs="Arial"/>
          <w:sz w:val="24"/>
          <w:szCs w:val="24"/>
        </w:rPr>
        <w:t xml:space="preserve">Parveen N (2020) ‘significant flaws 'by police led to delays in treating Manchester Arena victims. Available at </w:t>
      </w:r>
      <w:hyperlink r:id="R35ba978934694d15">
        <w:r w:rsidRPr="765650BF" w:rsidR="257F3EBC">
          <w:rPr>
            <w:rStyle w:val="Hyperlink"/>
            <w:rFonts w:ascii="Arial" w:hAnsi="Arial" w:eastAsia="Arial" w:cs="Arial"/>
            <w:sz w:val="24"/>
            <w:szCs w:val="24"/>
          </w:rPr>
          <w:t>www.thegurardian.com</w:t>
        </w:r>
      </w:hyperlink>
      <w:r w:rsidRPr="765650BF" w:rsidR="257F3EBC">
        <w:rPr>
          <w:rFonts w:ascii="Arial" w:hAnsi="Arial" w:eastAsia="Arial" w:cs="Arial"/>
          <w:sz w:val="24"/>
          <w:szCs w:val="24"/>
        </w:rPr>
        <w:t xml:space="preserve"> Accessed on 4</w:t>
      </w:r>
      <w:r w:rsidRPr="765650BF" w:rsidR="257F3EBC">
        <w:rPr>
          <w:rFonts w:ascii="Arial" w:hAnsi="Arial" w:eastAsia="Arial" w:cs="Arial"/>
          <w:sz w:val="24"/>
          <w:szCs w:val="24"/>
          <w:vertAlign w:val="superscript"/>
        </w:rPr>
        <w:t>th</w:t>
      </w:r>
      <w:r w:rsidRPr="765650BF" w:rsidR="257F3EBC">
        <w:rPr>
          <w:rFonts w:ascii="Arial" w:hAnsi="Arial" w:eastAsia="Arial" w:cs="Arial"/>
          <w:sz w:val="24"/>
          <w:szCs w:val="24"/>
        </w:rPr>
        <w:t xml:space="preserve"> May 2021.</w:t>
      </w:r>
    </w:p>
    <w:p w:rsidR="05F40E7B" w:rsidP="14B9AF47" w:rsidRDefault="05F40E7B" w14:paraId="3CF3F5F1" w14:textId="52C3053C">
      <w:pPr>
        <w:pStyle w:val="Normal"/>
        <w:rPr>
          <w:rFonts w:ascii="Arial" w:hAnsi="Arial" w:eastAsia="Arial" w:cs="Arial"/>
          <w:sz w:val="24"/>
          <w:szCs w:val="24"/>
        </w:rPr>
      </w:pPr>
      <w:r w:rsidRPr="14B9AF47" w:rsidR="05F40E7B">
        <w:rPr>
          <w:rFonts w:ascii="Arial" w:hAnsi="Arial" w:eastAsia="Arial" w:cs="Arial"/>
          <w:sz w:val="24"/>
          <w:szCs w:val="24"/>
        </w:rPr>
        <w:t>Smith R et al (2017) Ariana Grande Manchester Concert Ends in Explosion, Panic and De</w:t>
      </w:r>
      <w:r w:rsidRPr="14B9AF47" w:rsidR="24EC9A2B">
        <w:rPr>
          <w:rFonts w:ascii="Arial" w:hAnsi="Arial" w:eastAsia="Arial" w:cs="Arial"/>
          <w:sz w:val="24"/>
          <w:szCs w:val="24"/>
        </w:rPr>
        <w:t xml:space="preserve">ath available at </w:t>
      </w:r>
      <w:hyperlink r:id="Re8e270f1ebe84534">
        <w:r w:rsidRPr="14B9AF47" w:rsidR="24EC9A2B">
          <w:rPr>
            <w:rStyle w:val="Hyperlink"/>
            <w:rFonts w:ascii="Arial" w:hAnsi="Arial" w:eastAsia="Arial" w:cs="Arial"/>
            <w:sz w:val="24"/>
            <w:szCs w:val="24"/>
          </w:rPr>
          <w:t>www.nytimes.com</w:t>
        </w:r>
      </w:hyperlink>
      <w:r w:rsidRPr="14B9AF47" w:rsidR="24EC9A2B">
        <w:rPr>
          <w:rFonts w:ascii="Arial" w:hAnsi="Arial" w:eastAsia="Arial" w:cs="Arial"/>
          <w:sz w:val="24"/>
          <w:szCs w:val="24"/>
        </w:rPr>
        <w:t xml:space="preserve">  Accessed on 3</w:t>
      </w:r>
      <w:r w:rsidRPr="14B9AF47" w:rsidR="24EC9A2B">
        <w:rPr>
          <w:rFonts w:ascii="Arial" w:hAnsi="Arial" w:eastAsia="Arial" w:cs="Arial"/>
          <w:sz w:val="24"/>
          <w:szCs w:val="24"/>
          <w:vertAlign w:val="superscript"/>
        </w:rPr>
        <w:t>rd</w:t>
      </w:r>
      <w:r w:rsidRPr="14B9AF47" w:rsidR="24EC9A2B">
        <w:rPr>
          <w:rFonts w:ascii="Arial" w:hAnsi="Arial" w:eastAsia="Arial" w:cs="Arial"/>
          <w:sz w:val="24"/>
          <w:szCs w:val="24"/>
        </w:rPr>
        <w:t xml:space="preserve"> May 2021. </w:t>
      </w:r>
    </w:p>
    <w:p w:rsidR="7CFF7769" w:rsidP="14B9AF47" w:rsidRDefault="7CFF7769" w14:paraId="0735E3A2" w14:textId="79E87DDE">
      <w:pPr>
        <w:pStyle w:val="Normal"/>
        <w:rPr>
          <w:rFonts w:ascii="Arial" w:hAnsi="Arial" w:eastAsia="Arial" w:cs="Arial"/>
          <w:sz w:val="24"/>
          <w:szCs w:val="24"/>
        </w:rPr>
      </w:pPr>
      <w:r w:rsidRPr="765650BF" w:rsidR="719F4A3B">
        <w:rPr>
          <w:rFonts w:ascii="Arial" w:hAnsi="Arial" w:eastAsia="Arial" w:cs="Arial"/>
          <w:sz w:val="24"/>
          <w:szCs w:val="24"/>
        </w:rPr>
        <w:t>P</w:t>
      </w:r>
      <w:r w:rsidRPr="765650BF" w:rsidR="7CFF7769">
        <w:rPr>
          <w:rFonts w:ascii="Arial" w:hAnsi="Arial" w:eastAsia="Arial" w:cs="Arial"/>
          <w:sz w:val="24"/>
          <w:szCs w:val="24"/>
        </w:rPr>
        <w:t>armenter</w:t>
      </w:r>
      <w:r w:rsidRPr="765650BF" w:rsidR="7CFF7769">
        <w:rPr>
          <w:rFonts w:ascii="Arial" w:hAnsi="Arial" w:eastAsia="Arial" w:cs="Arial"/>
          <w:sz w:val="24"/>
          <w:szCs w:val="24"/>
        </w:rPr>
        <w:t xml:space="preserve"> T (2021) Manchester Arena bomb inquiry: Woman describes ‘shouting for help’ </w:t>
      </w:r>
      <w:r w:rsidRPr="765650BF" w:rsidR="4186C0DD">
        <w:rPr>
          <w:rFonts w:ascii="Arial" w:hAnsi="Arial" w:eastAsia="Arial" w:cs="Arial"/>
          <w:sz w:val="24"/>
          <w:szCs w:val="24"/>
        </w:rPr>
        <w:t xml:space="preserve">as victims waited for paramedics to arrive. Available at </w:t>
      </w:r>
      <w:hyperlink r:id="R533b67004ed04a5f">
        <w:r w:rsidRPr="765650BF" w:rsidR="4186C0DD">
          <w:rPr>
            <w:rStyle w:val="Hyperlink"/>
            <w:rFonts w:ascii="Arial" w:hAnsi="Arial" w:eastAsia="Arial" w:cs="Arial"/>
            <w:sz w:val="24"/>
            <w:szCs w:val="24"/>
          </w:rPr>
          <w:t>www.news.sky.com</w:t>
        </w:r>
      </w:hyperlink>
      <w:r w:rsidRPr="765650BF" w:rsidR="4186C0DD">
        <w:rPr>
          <w:rFonts w:ascii="Arial" w:hAnsi="Arial" w:eastAsia="Arial" w:cs="Arial"/>
          <w:sz w:val="24"/>
          <w:szCs w:val="24"/>
        </w:rPr>
        <w:t xml:space="preserve"> Accessed on 5</w:t>
      </w:r>
      <w:r w:rsidRPr="765650BF" w:rsidR="4186C0DD">
        <w:rPr>
          <w:rFonts w:ascii="Arial" w:hAnsi="Arial" w:eastAsia="Arial" w:cs="Arial"/>
          <w:sz w:val="24"/>
          <w:szCs w:val="24"/>
          <w:vertAlign w:val="superscript"/>
        </w:rPr>
        <w:t>th</w:t>
      </w:r>
      <w:r w:rsidRPr="765650BF" w:rsidR="4186C0DD">
        <w:rPr>
          <w:rFonts w:ascii="Arial" w:hAnsi="Arial" w:eastAsia="Arial" w:cs="Arial"/>
          <w:sz w:val="24"/>
          <w:szCs w:val="24"/>
        </w:rPr>
        <w:t xml:space="preserve"> May 2021. </w:t>
      </w:r>
    </w:p>
    <w:p w:rsidR="14B9AF47" w:rsidP="14B9AF47" w:rsidRDefault="14B9AF47" w14:paraId="180848FA" w14:textId="2D199B57">
      <w:pPr>
        <w:pStyle w:val="Normal"/>
        <w:rPr>
          <w:rFonts w:ascii="Arial" w:hAnsi="Arial" w:eastAsia="Arial" w:cs="Arial"/>
          <w:sz w:val="24"/>
          <w:szCs w:val="24"/>
        </w:rPr>
      </w:pPr>
      <w:r w:rsidRPr="765650BF" w:rsidR="7747BD9A">
        <w:rPr>
          <w:rFonts w:ascii="Arial" w:hAnsi="Arial" w:eastAsia="Arial" w:cs="Arial"/>
          <w:sz w:val="24"/>
          <w:szCs w:val="24"/>
        </w:rPr>
        <w:t xml:space="preserve"> </w:t>
      </w:r>
    </w:p>
    <w:p w:rsidR="2B7F3759" w:rsidP="2B7F3759" w:rsidRDefault="2B7F3759" w14:paraId="40DEC080" w14:textId="236505EC">
      <w:pPr>
        <w:pStyle w:val="Normal"/>
        <w:rPr>
          <w:rFonts w:ascii="Arial" w:hAnsi="Arial" w:eastAsia="Arial" w:cs="Arial"/>
          <w:sz w:val="48"/>
          <w:szCs w:val="48"/>
        </w:rPr>
      </w:pPr>
    </w:p>
    <w:p w:rsidR="2B7F3759" w:rsidP="2B7F3759" w:rsidRDefault="2B7F3759" w14:paraId="08D34B60" w14:textId="289C34AA">
      <w:pPr>
        <w:pStyle w:val="Normal"/>
        <w:rPr>
          <w:rFonts w:ascii="Arial" w:hAnsi="Arial" w:eastAsia="Arial" w:cs="Arial"/>
          <w:sz w:val="48"/>
          <w:szCs w:val="48"/>
        </w:rPr>
      </w:pPr>
    </w:p>
    <w:p w:rsidR="2B7F3759" w:rsidP="2B7F3759" w:rsidRDefault="2B7F3759" w14:paraId="7C864849" w14:textId="081BC2C3">
      <w:pPr>
        <w:pStyle w:val="Normal"/>
        <w:rPr>
          <w:rFonts w:ascii="Arial" w:hAnsi="Arial" w:eastAsia="Arial" w:cs="Arial"/>
          <w:sz w:val="48"/>
          <w:szCs w:val="48"/>
        </w:rPr>
      </w:pPr>
    </w:p>
    <w:p w:rsidR="2B7F3759" w:rsidP="2B7F3759" w:rsidRDefault="2B7F3759" w14:paraId="7890682D" w14:textId="52C6CE3A">
      <w:pPr>
        <w:pStyle w:val="Normal"/>
        <w:rPr>
          <w:rFonts w:ascii="Arial" w:hAnsi="Arial" w:eastAsia="Arial" w:cs="Arial"/>
          <w:sz w:val="48"/>
          <w:szCs w:val="48"/>
        </w:rPr>
      </w:pPr>
    </w:p>
    <w:p w:rsidR="2B7F3759" w:rsidP="2B7F3759" w:rsidRDefault="2B7F3759" w14:paraId="53872C66" w14:textId="52ED4EEC">
      <w:pPr>
        <w:pStyle w:val="Normal"/>
        <w:rPr>
          <w:rFonts w:ascii="Arial" w:hAnsi="Arial" w:eastAsia="Arial" w:cs="Arial"/>
          <w:sz w:val="48"/>
          <w:szCs w:val="48"/>
        </w:rPr>
      </w:pPr>
    </w:p>
    <w:p w:rsidR="2B7F3759" w:rsidP="2B7F3759" w:rsidRDefault="2B7F3759" w14:paraId="10A5FF01" w14:textId="7EDD123B">
      <w:pPr>
        <w:pStyle w:val="Normal"/>
        <w:rPr>
          <w:rFonts w:ascii="Arial" w:hAnsi="Arial" w:eastAsia="Arial" w:cs="Arial"/>
          <w:sz w:val="48"/>
          <w:szCs w:val="48"/>
        </w:rPr>
      </w:pPr>
    </w:p>
    <w:p w:rsidR="2B7F3759" w:rsidP="2B7F3759" w:rsidRDefault="2B7F3759" w14:paraId="75663ECD" w14:textId="2DF88608">
      <w:pPr>
        <w:pStyle w:val="Normal"/>
        <w:rPr>
          <w:rFonts w:ascii="Arial" w:hAnsi="Arial" w:eastAsia="Arial" w:cs="Arial"/>
          <w:sz w:val="48"/>
          <w:szCs w:val="48"/>
        </w:rPr>
      </w:pPr>
    </w:p>
    <w:p w:rsidR="2B7F3759" w:rsidP="2B7F3759" w:rsidRDefault="2B7F3759" w14:paraId="6F8EF3FA" w14:textId="3777ED17">
      <w:pPr>
        <w:pStyle w:val="Normal"/>
        <w:rPr>
          <w:rFonts w:ascii="Arial" w:hAnsi="Arial" w:eastAsia="Arial" w:cs="Arial"/>
          <w:sz w:val="48"/>
          <w:szCs w:val="48"/>
        </w:rPr>
      </w:pPr>
    </w:p>
    <w:p w:rsidR="2B7F3759" w:rsidP="2B7F3759" w:rsidRDefault="2B7F3759" w14:paraId="7E2DCBA8" w14:textId="5B9ACAF2">
      <w:pPr>
        <w:pStyle w:val="Normal"/>
        <w:rPr>
          <w:rFonts w:ascii="Arial" w:hAnsi="Arial" w:eastAsia="Arial" w:cs="Arial"/>
          <w:sz w:val="48"/>
          <w:szCs w:val="48"/>
        </w:rPr>
      </w:pPr>
    </w:p>
    <w:p w:rsidR="2B7F3759" w:rsidP="2B7F3759" w:rsidRDefault="2B7F3759" w14:paraId="25989845" w14:textId="4485F624">
      <w:pPr>
        <w:pStyle w:val="Normal"/>
        <w:rPr>
          <w:rFonts w:ascii="Arial" w:hAnsi="Arial" w:eastAsia="Arial" w:cs="Arial"/>
          <w:sz w:val="48"/>
          <w:szCs w:val="48"/>
        </w:rPr>
      </w:pPr>
    </w:p>
    <w:p w:rsidR="2B7F3759" w:rsidP="2B7F3759" w:rsidRDefault="2B7F3759" w14:paraId="6ED23395" w14:textId="10BF5D31">
      <w:pPr>
        <w:pStyle w:val="Normal"/>
        <w:rPr>
          <w:rFonts w:ascii="Arial" w:hAnsi="Arial" w:eastAsia="Arial" w:cs="Arial"/>
          <w:sz w:val="48"/>
          <w:szCs w:val="48"/>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WordHash hashCode="2XZwM1OJml4TDc" id="7e/khklI"/>
  </int:Manifest>
  <int:Observations>
    <int:Content id="7e/khklI">
      <int:Rejection type="LegacyProofing"/>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00C2ACA"/>
    <w:rsid w:val="00710586"/>
    <w:rsid w:val="00B8BE01"/>
    <w:rsid w:val="00CB6531"/>
    <w:rsid w:val="01439BC9"/>
    <w:rsid w:val="01F5D0A2"/>
    <w:rsid w:val="022CBBFE"/>
    <w:rsid w:val="027E32E0"/>
    <w:rsid w:val="0293E997"/>
    <w:rsid w:val="02E20AB6"/>
    <w:rsid w:val="0306D807"/>
    <w:rsid w:val="03418BB1"/>
    <w:rsid w:val="03DC06D6"/>
    <w:rsid w:val="042AC574"/>
    <w:rsid w:val="051C011B"/>
    <w:rsid w:val="054B740B"/>
    <w:rsid w:val="05F40E7B"/>
    <w:rsid w:val="0614FFC7"/>
    <w:rsid w:val="0622E610"/>
    <w:rsid w:val="062ED6EA"/>
    <w:rsid w:val="064CDB68"/>
    <w:rsid w:val="06590CE5"/>
    <w:rsid w:val="06929947"/>
    <w:rsid w:val="06B50EF5"/>
    <w:rsid w:val="0742943B"/>
    <w:rsid w:val="07A58E14"/>
    <w:rsid w:val="07F52699"/>
    <w:rsid w:val="081D25DF"/>
    <w:rsid w:val="087436DF"/>
    <w:rsid w:val="08F686C5"/>
    <w:rsid w:val="08F7358F"/>
    <w:rsid w:val="0911C22F"/>
    <w:rsid w:val="0927614E"/>
    <w:rsid w:val="097A1970"/>
    <w:rsid w:val="09EB81C2"/>
    <w:rsid w:val="0A71DE9A"/>
    <w:rsid w:val="0ADD2ED6"/>
    <w:rsid w:val="0B0D9EA6"/>
    <w:rsid w:val="0B12CD01"/>
    <w:rsid w:val="0B875223"/>
    <w:rsid w:val="0BDBF052"/>
    <w:rsid w:val="0CEF339B"/>
    <w:rsid w:val="0D16CC83"/>
    <w:rsid w:val="0DA091F6"/>
    <w:rsid w:val="0DE1270B"/>
    <w:rsid w:val="0E5C472F"/>
    <w:rsid w:val="0E86C199"/>
    <w:rsid w:val="0E9406E8"/>
    <w:rsid w:val="0E9B0A42"/>
    <w:rsid w:val="0EB361E3"/>
    <w:rsid w:val="0EB89850"/>
    <w:rsid w:val="0EFCE99F"/>
    <w:rsid w:val="0F454FBD"/>
    <w:rsid w:val="10BA95F1"/>
    <w:rsid w:val="10D832B8"/>
    <w:rsid w:val="11D119D3"/>
    <w:rsid w:val="11E4D688"/>
    <w:rsid w:val="124FE987"/>
    <w:rsid w:val="127C0152"/>
    <w:rsid w:val="132C2C7D"/>
    <w:rsid w:val="135E751F"/>
    <w:rsid w:val="1381A154"/>
    <w:rsid w:val="13AE03BF"/>
    <w:rsid w:val="13B74F24"/>
    <w:rsid w:val="13D31D27"/>
    <w:rsid w:val="14251AB6"/>
    <w:rsid w:val="1488E451"/>
    <w:rsid w:val="14B9AF47"/>
    <w:rsid w:val="14F1E485"/>
    <w:rsid w:val="15097B0A"/>
    <w:rsid w:val="155C5A3E"/>
    <w:rsid w:val="15C69A97"/>
    <w:rsid w:val="15D0734C"/>
    <w:rsid w:val="16A6C73D"/>
    <w:rsid w:val="16A8BD11"/>
    <w:rsid w:val="17264BA0"/>
    <w:rsid w:val="172F0B10"/>
    <w:rsid w:val="176989FF"/>
    <w:rsid w:val="1792A4F4"/>
    <w:rsid w:val="17956549"/>
    <w:rsid w:val="17CEE178"/>
    <w:rsid w:val="17FF9DA0"/>
    <w:rsid w:val="181F6D63"/>
    <w:rsid w:val="18426263"/>
    <w:rsid w:val="18B5B95C"/>
    <w:rsid w:val="19C16019"/>
    <w:rsid w:val="19C663DA"/>
    <w:rsid w:val="19EFE86D"/>
    <w:rsid w:val="1A383A19"/>
    <w:rsid w:val="1ACFC672"/>
    <w:rsid w:val="1ADC4482"/>
    <w:rsid w:val="1ADE449D"/>
    <w:rsid w:val="1B056598"/>
    <w:rsid w:val="1B275903"/>
    <w:rsid w:val="1B335F39"/>
    <w:rsid w:val="1B373E62"/>
    <w:rsid w:val="1C2DA5C8"/>
    <w:rsid w:val="1CA5F505"/>
    <w:rsid w:val="1CF9E527"/>
    <w:rsid w:val="1D0D5DA1"/>
    <w:rsid w:val="1D2D4BAE"/>
    <w:rsid w:val="1DB55259"/>
    <w:rsid w:val="1DD8CB83"/>
    <w:rsid w:val="1DE1FC29"/>
    <w:rsid w:val="1EC7CC54"/>
    <w:rsid w:val="1EF73F44"/>
    <w:rsid w:val="1F058DF8"/>
    <w:rsid w:val="1FA33795"/>
    <w:rsid w:val="1FCA4D0E"/>
    <w:rsid w:val="1FCDAE13"/>
    <w:rsid w:val="204DE5E4"/>
    <w:rsid w:val="20746EAF"/>
    <w:rsid w:val="21941160"/>
    <w:rsid w:val="21AEFCCC"/>
    <w:rsid w:val="21CD564A"/>
    <w:rsid w:val="2258D5F5"/>
    <w:rsid w:val="226C4835"/>
    <w:rsid w:val="22927AD5"/>
    <w:rsid w:val="22D99907"/>
    <w:rsid w:val="22DAD857"/>
    <w:rsid w:val="2306520B"/>
    <w:rsid w:val="23A962D5"/>
    <w:rsid w:val="23ACADC0"/>
    <w:rsid w:val="23E7C3A7"/>
    <w:rsid w:val="23EF1918"/>
    <w:rsid w:val="24635CCD"/>
    <w:rsid w:val="24BA1E0C"/>
    <w:rsid w:val="24D71711"/>
    <w:rsid w:val="24EC60C8"/>
    <w:rsid w:val="24EC9A2B"/>
    <w:rsid w:val="252AFC04"/>
    <w:rsid w:val="254429A1"/>
    <w:rsid w:val="255727BD"/>
    <w:rsid w:val="257F3EBC"/>
    <w:rsid w:val="25B380B5"/>
    <w:rsid w:val="25D2A291"/>
    <w:rsid w:val="25DDDBA6"/>
    <w:rsid w:val="261782FF"/>
    <w:rsid w:val="262A5F15"/>
    <w:rsid w:val="26344477"/>
    <w:rsid w:val="263E95F4"/>
    <w:rsid w:val="26479748"/>
    <w:rsid w:val="26BE77FE"/>
    <w:rsid w:val="26D2DE39"/>
    <w:rsid w:val="26E10397"/>
    <w:rsid w:val="26ED7289"/>
    <w:rsid w:val="26EDB249"/>
    <w:rsid w:val="277FAA54"/>
    <w:rsid w:val="28497665"/>
    <w:rsid w:val="289531F0"/>
    <w:rsid w:val="28AC703E"/>
    <w:rsid w:val="29A3A826"/>
    <w:rsid w:val="29E546C6"/>
    <w:rsid w:val="29FC4414"/>
    <w:rsid w:val="2A27DA48"/>
    <w:rsid w:val="2A2C75BA"/>
    <w:rsid w:val="2A39E0BF"/>
    <w:rsid w:val="2AE4A7DB"/>
    <w:rsid w:val="2B305AA6"/>
    <w:rsid w:val="2B7F3759"/>
    <w:rsid w:val="2C39F712"/>
    <w:rsid w:val="2CAE2DAC"/>
    <w:rsid w:val="2D13F502"/>
    <w:rsid w:val="2D500AF9"/>
    <w:rsid w:val="2DC2480F"/>
    <w:rsid w:val="2DCAC641"/>
    <w:rsid w:val="2E29F0BA"/>
    <w:rsid w:val="2E31DEA5"/>
    <w:rsid w:val="2EA5C5EE"/>
    <w:rsid w:val="2EFC2C2E"/>
    <w:rsid w:val="2F2B1A08"/>
    <w:rsid w:val="2F39D24D"/>
    <w:rsid w:val="2FAC7ADC"/>
    <w:rsid w:val="3041049F"/>
    <w:rsid w:val="3077C538"/>
    <w:rsid w:val="307BFD43"/>
    <w:rsid w:val="315D1946"/>
    <w:rsid w:val="316AC0EB"/>
    <w:rsid w:val="31E15BCB"/>
    <w:rsid w:val="31F058AB"/>
    <w:rsid w:val="3220DAA6"/>
    <w:rsid w:val="324D59C1"/>
    <w:rsid w:val="325529C5"/>
    <w:rsid w:val="3266821E"/>
    <w:rsid w:val="32BEB098"/>
    <w:rsid w:val="32C3D262"/>
    <w:rsid w:val="32D65A8E"/>
    <w:rsid w:val="339838E4"/>
    <w:rsid w:val="3399F183"/>
    <w:rsid w:val="339CFB06"/>
    <w:rsid w:val="33EBB64D"/>
    <w:rsid w:val="341442E7"/>
    <w:rsid w:val="34A46DB8"/>
    <w:rsid w:val="34F9A800"/>
    <w:rsid w:val="3516B342"/>
    <w:rsid w:val="35279090"/>
    <w:rsid w:val="3538CB67"/>
    <w:rsid w:val="35430F52"/>
    <w:rsid w:val="358CAC4A"/>
    <w:rsid w:val="359BE1E6"/>
    <w:rsid w:val="359E22E0"/>
    <w:rsid w:val="35DAB683"/>
    <w:rsid w:val="365041C6"/>
    <w:rsid w:val="37546D50"/>
    <w:rsid w:val="37644F58"/>
    <w:rsid w:val="378C54AC"/>
    <w:rsid w:val="3799BAE4"/>
    <w:rsid w:val="37DC0E7A"/>
    <w:rsid w:val="37EC1227"/>
    <w:rsid w:val="383C4FA0"/>
    <w:rsid w:val="385BA90E"/>
    <w:rsid w:val="386C9F15"/>
    <w:rsid w:val="388E9924"/>
    <w:rsid w:val="38DF14A1"/>
    <w:rsid w:val="392D1D74"/>
    <w:rsid w:val="392E0778"/>
    <w:rsid w:val="39F93F81"/>
    <w:rsid w:val="3A586BA6"/>
    <w:rsid w:val="3A6651EF"/>
    <w:rsid w:val="3A8A9E1E"/>
    <w:rsid w:val="3AF32D36"/>
    <w:rsid w:val="3B2AB04B"/>
    <w:rsid w:val="3B71CB75"/>
    <w:rsid w:val="3BA706D4"/>
    <w:rsid w:val="3CBF834A"/>
    <w:rsid w:val="3D25231D"/>
    <w:rsid w:val="3DC505DD"/>
    <w:rsid w:val="3DF57D01"/>
    <w:rsid w:val="3E301B96"/>
    <w:rsid w:val="3E5B53AB"/>
    <w:rsid w:val="3E83CF5B"/>
    <w:rsid w:val="3FAFF776"/>
    <w:rsid w:val="3FC85670"/>
    <w:rsid w:val="406A4337"/>
    <w:rsid w:val="40935935"/>
    <w:rsid w:val="416DF9A1"/>
    <w:rsid w:val="4171FAAF"/>
    <w:rsid w:val="4186C0DD"/>
    <w:rsid w:val="42B15D3A"/>
    <w:rsid w:val="42CDE1B5"/>
    <w:rsid w:val="42F15F3A"/>
    <w:rsid w:val="42F1E905"/>
    <w:rsid w:val="43617BD5"/>
    <w:rsid w:val="43A86B02"/>
    <w:rsid w:val="43B99123"/>
    <w:rsid w:val="43C4975F"/>
    <w:rsid w:val="440EFF3E"/>
    <w:rsid w:val="4431BD32"/>
    <w:rsid w:val="4475CE38"/>
    <w:rsid w:val="447CE76C"/>
    <w:rsid w:val="44A59A63"/>
    <w:rsid w:val="44D7E0ED"/>
    <w:rsid w:val="44FD4C36"/>
    <w:rsid w:val="4540BB38"/>
    <w:rsid w:val="456467B6"/>
    <w:rsid w:val="45D31A98"/>
    <w:rsid w:val="462E6E84"/>
    <w:rsid w:val="4655384F"/>
    <w:rsid w:val="465D18A7"/>
    <w:rsid w:val="467A6D86"/>
    <w:rsid w:val="468E9DB5"/>
    <w:rsid w:val="46AA25D5"/>
    <w:rsid w:val="46BF9D68"/>
    <w:rsid w:val="4775A3FE"/>
    <w:rsid w:val="47E13C33"/>
    <w:rsid w:val="484C2D42"/>
    <w:rsid w:val="486AE333"/>
    <w:rsid w:val="48DAAC95"/>
    <w:rsid w:val="490B6DEC"/>
    <w:rsid w:val="493DB15F"/>
    <w:rsid w:val="4952BC91"/>
    <w:rsid w:val="49584615"/>
    <w:rsid w:val="49F157C7"/>
    <w:rsid w:val="4A06B394"/>
    <w:rsid w:val="4A767CF6"/>
    <w:rsid w:val="4AE206BE"/>
    <w:rsid w:val="4B09A911"/>
    <w:rsid w:val="4BA283F5"/>
    <w:rsid w:val="4BF4B9EC"/>
    <w:rsid w:val="4C124D57"/>
    <w:rsid w:val="4C2934BA"/>
    <w:rsid w:val="4C6F8CA0"/>
    <w:rsid w:val="4C897BD5"/>
    <w:rsid w:val="4CA57972"/>
    <w:rsid w:val="4CC1A074"/>
    <w:rsid w:val="4D0295C8"/>
    <w:rsid w:val="4D50842F"/>
    <w:rsid w:val="4D56513E"/>
    <w:rsid w:val="4D6EAF2D"/>
    <w:rsid w:val="4DC7D984"/>
    <w:rsid w:val="4DFAD1FC"/>
    <w:rsid w:val="4E007F23"/>
    <w:rsid w:val="4E175696"/>
    <w:rsid w:val="4E23C9B2"/>
    <w:rsid w:val="4E2E1D52"/>
    <w:rsid w:val="4EAAE63B"/>
    <w:rsid w:val="4ECAAF4D"/>
    <w:rsid w:val="4FD325BB"/>
    <w:rsid w:val="500B9995"/>
    <w:rsid w:val="50667FAE"/>
    <w:rsid w:val="50B837F7"/>
    <w:rsid w:val="50F2F4E6"/>
    <w:rsid w:val="50F40829"/>
    <w:rsid w:val="512C73F7"/>
    <w:rsid w:val="51313E6A"/>
    <w:rsid w:val="520B9AB1"/>
    <w:rsid w:val="5229989E"/>
    <w:rsid w:val="5232DA61"/>
    <w:rsid w:val="52C6AB6E"/>
    <w:rsid w:val="52D3F046"/>
    <w:rsid w:val="530FFA55"/>
    <w:rsid w:val="535A1A5C"/>
    <w:rsid w:val="53D43B85"/>
    <w:rsid w:val="53E51566"/>
    <w:rsid w:val="54174AD5"/>
    <w:rsid w:val="54B0EE58"/>
    <w:rsid w:val="5505E71E"/>
    <w:rsid w:val="556A7B23"/>
    <w:rsid w:val="55EDFDD7"/>
    <w:rsid w:val="56552616"/>
    <w:rsid w:val="56D0F648"/>
    <w:rsid w:val="56D2778D"/>
    <w:rsid w:val="5715EFFB"/>
    <w:rsid w:val="57362A32"/>
    <w:rsid w:val="573CD3C0"/>
    <w:rsid w:val="576AF61D"/>
    <w:rsid w:val="579C90CD"/>
    <w:rsid w:val="57A6EAB4"/>
    <w:rsid w:val="57AC928A"/>
    <w:rsid w:val="57D8F894"/>
    <w:rsid w:val="584D0830"/>
    <w:rsid w:val="588211A9"/>
    <w:rsid w:val="58A381D3"/>
    <w:rsid w:val="593C7E9E"/>
    <w:rsid w:val="59EF8443"/>
    <w:rsid w:val="5A35BDD6"/>
    <w:rsid w:val="5A5A3F4C"/>
    <w:rsid w:val="5AA75178"/>
    <w:rsid w:val="5AB6FCD7"/>
    <w:rsid w:val="5AB97DBF"/>
    <w:rsid w:val="5B109956"/>
    <w:rsid w:val="5B20AD55"/>
    <w:rsid w:val="5B3F8553"/>
    <w:rsid w:val="5B876FEF"/>
    <w:rsid w:val="5C059A47"/>
    <w:rsid w:val="5C1C9DF3"/>
    <w:rsid w:val="5C52CD38"/>
    <w:rsid w:val="5CB21A79"/>
    <w:rsid w:val="5CB6DC9B"/>
    <w:rsid w:val="5CC8BF99"/>
    <w:rsid w:val="5D0E5459"/>
    <w:rsid w:val="5D3753B4"/>
    <w:rsid w:val="5D4CF03C"/>
    <w:rsid w:val="5DCE11AF"/>
    <w:rsid w:val="5DFCC76D"/>
    <w:rsid w:val="5E1340F7"/>
    <w:rsid w:val="5E5F5B23"/>
    <w:rsid w:val="5E68F4C8"/>
    <w:rsid w:val="5E78B435"/>
    <w:rsid w:val="5E9AFBCB"/>
    <w:rsid w:val="5EB39E94"/>
    <w:rsid w:val="5ED32415"/>
    <w:rsid w:val="5F0237B6"/>
    <w:rsid w:val="5FA50BED"/>
    <w:rsid w:val="5FEDC249"/>
    <w:rsid w:val="601468CE"/>
    <w:rsid w:val="609C2F52"/>
    <w:rsid w:val="60F7CE05"/>
    <w:rsid w:val="61712561"/>
    <w:rsid w:val="6193B0FA"/>
    <w:rsid w:val="6194A714"/>
    <w:rsid w:val="61ED643D"/>
    <w:rsid w:val="6264D813"/>
    <w:rsid w:val="62AB6747"/>
    <w:rsid w:val="62D82B4F"/>
    <w:rsid w:val="62F73CFA"/>
    <w:rsid w:val="63381302"/>
    <w:rsid w:val="63917F5C"/>
    <w:rsid w:val="63E3A412"/>
    <w:rsid w:val="6451B68B"/>
    <w:rsid w:val="64691399"/>
    <w:rsid w:val="64AEF177"/>
    <w:rsid w:val="657F977B"/>
    <w:rsid w:val="658BB71C"/>
    <w:rsid w:val="65A80D88"/>
    <w:rsid w:val="662280C1"/>
    <w:rsid w:val="66449684"/>
    <w:rsid w:val="66A9EDFD"/>
    <w:rsid w:val="6733259F"/>
    <w:rsid w:val="677C32A2"/>
    <w:rsid w:val="679C5AFB"/>
    <w:rsid w:val="67D1F8ED"/>
    <w:rsid w:val="68117D1C"/>
    <w:rsid w:val="68195CBF"/>
    <w:rsid w:val="6880D4B1"/>
    <w:rsid w:val="68CB6E77"/>
    <w:rsid w:val="68CEFD43"/>
    <w:rsid w:val="69050CDF"/>
    <w:rsid w:val="691105A1"/>
    <w:rsid w:val="69138D63"/>
    <w:rsid w:val="696C2ED6"/>
    <w:rsid w:val="697478D0"/>
    <w:rsid w:val="69856C4C"/>
    <w:rsid w:val="699EA966"/>
    <w:rsid w:val="69B8FB53"/>
    <w:rsid w:val="6A28D36A"/>
    <w:rsid w:val="6AB3D364"/>
    <w:rsid w:val="6AFE2054"/>
    <w:rsid w:val="6B1374E4"/>
    <w:rsid w:val="6B1807A7"/>
    <w:rsid w:val="6B1BCE36"/>
    <w:rsid w:val="6B60B463"/>
    <w:rsid w:val="6B89DFC4"/>
    <w:rsid w:val="6BAE1B48"/>
    <w:rsid w:val="6BB73648"/>
    <w:rsid w:val="6BCF88DE"/>
    <w:rsid w:val="6BE909AB"/>
    <w:rsid w:val="6BF2A23D"/>
    <w:rsid w:val="6C672D40"/>
    <w:rsid w:val="6C6DFF3D"/>
    <w:rsid w:val="6CE6CE0D"/>
    <w:rsid w:val="6D0F8104"/>
    <w:rsid w:val="6DA31D04"/>
    <w:rsid w:val="6DAC7FB8"/>
    <w:rsid w:val="6DD6BC99"/>
    <w:rsid w:val="6DD765B1"/>
    <w:rsid w:val="6E004726"/>
    <w:rsid w:val="6EDF5BF9"/>
    <w:rsid w:val="6EE5E9D0"/>
    <w:rsid w:val="6F197105"/>
    <w:rsid w:val="6F25E10F"/>
    <w:rsid w:val="6F485019"/>
    <w:rsid w:val="6F550F10"/>
    <w:rsid w:val="6FDA3DF3"/>
    <w:rsid w:val="6FF36650"/>
    <w:rsid w:val="700C2ACA"/>
    <w:rsid w:val="708CA6F9"/>
    <w:rsid w:val="710562D6"/>
    <w:rsid w:val="716C5645"/>
    <w:rsid w:val="719F4A3B"/>
    <w:rsid w:val="71C16BA2"/>
    <w:rsid w:val="72443330"/>
    <w:rsid w:val="727649FC"/>
    <w:rsid w:val="727EDE50"/>
    <w:rsid w:val="72846F5A"/>
    <w:rsid w:val="73459F6B"/>
    <w:rsid w:val="74121A5D"/>
    <w:rsid w:val="748724E9"/>
    <w:rsid w:val="749884EA"/>
    <w:rsid w:val="74ADAF16"/>
    <w:rsid w:val="74D6872C"/>
    <w:rsid w:val="750D47C5"/>
    <w:rsid w:val="750E9B81"/>
    <w:rsid w:val="7583F941"/>
    <w:rsid w:val="7588B289"/>
    <w:rsid w:val="75E480EB"/>
    <w:rsid w:val="75FBD508"/>
    <w:rsid w:val="765650BF"/>
    <w:rsid w:val="767EDA25"/>
    <w:rsid w:val="76FC474A"/>
    <w:rsid w:val="772482EA"/>
    <w:rsid w:val="7727D6E9"/>
    <w:rsid w:val="773DAB47"/>
    <w:rsid w:val="7747BD9A"/>
    <w:rsid w:val="776F7825"/>
    <w:rsid w:val="77BED172"/>
    <w:rsid w:val="780C0334"/>
    <w:rsid w:val="790E6813"/>
    <w:rsid w:val="797832D3"/>
    <w:rsid w:val="799A4896"/>
    <w:rsid w:val="7A892246"/>
    <w:rsid w:val="7AAE108E"/>
    <w:rsid w:val="7BBD0AA1"/>
    <w:rsid w:val="7BFE753A"/>
    <w:rsid w:val="7C1D2C42"/>
    <w:rsid w:val="7C543252"/>
    <w:rsid w:val="7C8BB8E1"/>
    <w:rsid w:val="7CDE28C1"/>
    <w:rsid w:val="7CFF7769"/>
    <w:rsid w:val="7D2A8DE2"/>
    <w:rsid w:val="7D4E2739"/>
    <w:rsid w:val="7DE28668"/>
    <w:rsid w:val="7E9C556A"/>
    <w:rsid w:val="7EDA48B0"/>
    <w:rsid w:val="7EEB32F3"/>
    <w:rsid w:val="7F3615FC"/>
    <w:rsid w:val="7FAA73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0C2ACA"/>
  <w15:chartTrackingRefBased/>
  <w15:docId w15:val="{0fb62532-3474-41a1-a611-473d47a609c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5bbd0328f7eb4537" /><Relationship Type="http://schemas.openxmlformats.org/officeDocument/2006/relationships/hyperlink" Target="http://www.nytimes.com" TargetMode="External" Id="Re8e270f1ebe84534" /><Relationship Type="http://schemas.openxmlformats.org/officeDocument/2006/relationships/hyperlink" Target="https://news.sky.com" TargetMode="External" Id="R90362fad85404a6f" /><Relationship Type="http://schemas.openxmlformats.org/officeDocument/2006/relationships/hyperlink" Target="http://www.nbcnews.com" TargetMode="External" Id="R7d1e33ea4e1d4e19" /><Relationship Type="http://schemas.openxmlformats.org/officeDocument/2006/relationships/hyperlink" Target="http://www.theguardian.com" TargetMode="External" Id="R0aa56f7fae904259" /><Relationship Type="http://schemas.openxmlformats.org/officeDocument/2006/relationships/hyperlink" Target="http://www.theguardian.com" TargetMode="External" Id="Rbdac91cd7e2740dc" /><Relationship Type="http://schemas.openxmlformats.org/officeDocument/2006/relationships/hyperlink" Target="http://www.thegurardian.com" TargetMode="External" Id="R35ba978934694d15" /><Relationship Type="http://schemas.openxmlformats.org/officeDocument/2006/relationships/hyperlink" Target="http://www.news.sky.com" TargetMode="External" Id="R533b67004ed04a5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Irtaza Sardar (1901207)</dc:creator>
  <keywords/>
  <dc:description/>
  <lastModifiedBy>Irtaza Sardar (1901207)</lastModifiedBy>
  <revision>6</revision>
  <dcterms:created xsi:type="dcterms:W3CDTF">2021-05-06T16:45:19.3717960Z</dcterms:created>
  <dcterms:modified xsi:type="dcterms:W3CDTF">2021-05-07T22:56:43.2156478Z</dcterms:modified>
</coreProperties>
</file>