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B9ECE" w14:textId="45DE8937" w:rsidR="009C38C0" w:rsidRDefault="009C38C0">
      <w:r>
        <w:t>Link for presentation:</w:t>
      </w:r>
      <w:r w:rsidR="00F64887">
        <w:t xml:space="preserve"> </w:t>
      </w:r>
      <w:r w:rsidR="00F8693C">
        <w:t xml:space="preserve"> </w:t>
      </w:r>
      <w:hyperlink r:id="rId7" w:history="1">
        <w:r w:rsidR="00F64887" w:rsidRPr="00E03E09">
          <w:rPr>
            <w:rStyle w:val="Hyperlink"/>
          </w:rPr>
          <w:t>https://uowtsd-my.sharepoint.com/:p:/g/personal/1904977_student_uwtsd_ac_uk/EWEXQDpW1OtIgJWvQ03jd0ABORxbffEjWuMPF-NAjpbwag?e=8t8Nev</w:t>
        </w:r>
      </w:hyperlink>
      <w:r w:rsidR="00F64887">
        <w:t xml:space="preserve">. </w:t>
      </w:r>
    </w:p>
    <w:p w14:paraId="59579975" w14:textId="77777777" w:rsidR="009C38C0" w:rsidRDefault="009C38C0"/>
    <w:p w14:paraId="36E4AE0A" w14:textId="68E60EBA" w:rsidR="009C38C0" w:rsidRPr="00F8693C" w:rsidRDefault="00F8693C">
      <w:pPr>
        <w:rPr>
          <w:b/>
          <w:bCs/>
          <w:u w:val="single"/>
        </w:rPr>
      </w:pPr>
      <w:r w:rsidRPr="00F8693C">
        <w:rPr>
          <w:b/>
          <w:bCs/>
          <w:u w:val="single"/>
        </w:rPr>
        <w:t>Reference list:</w:t>
      </w:r>
    </w:p>
    <w:p w14:paraId="6DFD273E" w14:textId="05E82BCB" w:rsidR="0062004A" w:rsidRDefault="0062004A">
      <w:r>
        <w:t>Air Hex. (2022) Ryanair logo. Available at:</w:t>
      </w:r>
      <w:r w:rsidRPr="006E0594">
        <w:t xml:space="preserve"> </w:t>
      </w:r>
      <w:hyperlink r:id="rId8" w:history="1">
        <w:r w:rsidRPr="00842EF4">
          <w:rPr>
            <w:rStyle w:val="Hyperlink"/>
          </w:rPr>
          <w:t>https://airhex.com/airline-logos/ryanair/</w:t>
        </w:r>
      </w:hyperlink>
      <w:r>
        <w:t>. (Accessed on 7</w:t>
      </w:r>
      <w:r w:rsidRPr="006E0594">
        <w:rPr>
          <w:vertAlign w:val="superscript"/>
        </w:rPr>
        <w:t>th</w:t>
      </w:r>
      <w:r>
        <w:t xml:space="preserve"> February 2022).</w:t>
      </w:r>
    </w:p>
    <w:p w14:paraId="23D77102" w14:textId="77777777" w:rsidR="0062004A" w:rsidRDefault="0062004A">
      <w:r>
        <w:t xml:space="preserve">Boon, T. (2018) </w:t>
      </w:r>
      <w:r w:rsidRPr="00E8540A">
        <w:t>Why Is Ryanair So Cheap</w:t>
      </w:r>
      <w:r>
        <w:t>. Available at:</w:t>
      </w:r>
      <w:r w:rsidRPr="00E8540A">
        <w:t xml:space="preserve"> </w:t>
      </w:r>
      <w:hyperlink r:id="rId9" w:history="1">
        <w:r w:rsidRPr="00E03E09">
          <w:rPr>
            <w:rStyle w:val="Hyperlink"/>
          </w:rPr>
          <w:t>https://simpleflying.com/why-is-ryanair-so-cheap/#:~:text=Ryanair%20only%20operates%20the%20B737.%20By%20doing%20so,parts%20in%20stock%20for%20one%20type%20of%20aircraft</w:t>
        </w:r>
      </w:hyperlink>
      <w:r w:rsidRPr="00E8540A">
        <w:t>.</w:t>
      </w:r>
      <w:r>
        <w:t xml:space="preserve"> (Accessed on 9</w:t>
      </w:r>
      <w:r w:rsidRPr="00E8540A">
        <w:rPr>
          <w:vertAlign w:val="superscript"/>
        </w:rPr>
        <w:t>th</w:t>
      </w:r>
      <w:r>
        <w:t xml:space="preserve"> February 2022).</w:t>
      </w:r>
    </w:p>
    <w:p w14:paraId="1B171A64" w14:textId="77777777" w:rsidR="0062004A" w:rsidRDefault="0062004A">
      <w:r>
        <w:t>CIPD. (2021) swot Analysis. Available at:</w:t>
      </w:r>
      <w:r w:rsidRPr="007C37F5">
        <w:t xml:space="preserve"> </w:t>
      </w:r>
      <w:hyperlink r:id="rId10" w:history="1">
        <w:r w:rsidRPr="00E03E09">
          <w:rPr>
            <w:rStyle w:val="Hyperlink"/>
          </w:rPr>
          <w:t>https://www.cipd.co.uk/knowledge/strategy/organisational-development/swot-analysis-factsheet#:~:text=Disadvantages%20include%3A%201%20Some%20SWOT%20analysis%20users%20oversimplify,needs%20to%20be%20repeated%20on%20a%20regular%20basis</w:t>
        </w:r>
      </w:hyperlink>
      <w:r w:rsidRPr="007C37F5">
        <w:t>.</w:t>
      </w:r>
      <w:r>
        <w:t xml:space="preserve"> (Accessed on 15</w:t>
      </w:r>
      <w:r w:rsidRPr="007C37F5">
        <w:rPr>
          <w:vertAlign w:val="superscript"/>
        </w:rPr>
        <w:t>th</w:t>
      </w:r>
      <w:r>
        <w:t xml:space="preserve"> February 2022).</w:t>
      </w:r>
    </w:p>
    <w:p w14:paraId="605C3ECD" w14:textId="77777777" w:rsidR="0062004A" w:rsidRDefault="0062004A">
      <w:r>
        <w:t xml:space="preserve">Cole, N. (2019) </w:t>
      </w:r>
      <w:r w:rsidRPr="00E8540A">
        <w:t xml:space="preserve">So What Is Culture, </w:t>
      </w:r>
      <w:proofErr w:type="gramStart"/>
      <w:r w:rsidRPr="00E8540A">
        <w:t>Exactly</w:t>
      </w:r>
      <w:proofErr w:type="gramEnd"/>
      <w:r>
        <w:t>. Available at:</w:t>
      </w:r>
      <w:r w:rsidRPr="00E8540A">
        <w:t xml:space="preserve"> </w:t>
      </w:r>
      <w:hyperlink r:id="rId11" w:history="1">
        <w:r w:rsidRPr="00E03E09">
          <w:rPr>
            <w:rStyle w:val="Hyperlink"/>
          </w:rPr>
          <w:t>https://www.thoughtco.com/culture-definition-4135409</w:t>
        </w:r>
      </w:hyperlink>
      <w:r>
        <w:t>. (Accessed on 9</w:t>
      </w:r>
      <w:r w:rsidRPr="00E8540A">
        <w:rPr>
          <w:vertAlign w:val="superscript"/>
        </w:rPr>
        <w:t>th</w:t>
      </w:r>
      <w:r>
        <w:t xml:space="preserve"> February 2022).</w:t>
      </w:r>
    </w:p>
    <w:p w14:paraId="4DE21B75" w14:textId="77777777" w:rsidR="0062004A" w:rsidRDefault="0062004A">
      <w:r w:rsidRPr="00784908">
        <w:t>Georgiadis</w:t>
      </w:r>
      <w:r>
        <w:t xml:space="preserve">, P. (2021) </w:t>
      </w:r>
      <w:r w:rsidRPr="000D2E55">
        <w:t>Fuel price increase threatens airlines’ recovery from pandemic</w:t>
      </w:r>
      <w:r>
        <w:t xml:space="preserve">. Available at: </w:t>
      </w:r>
      <w:hyperlink r:id="rId12" w:history="1">
        <w:r w:rsidRPr="00E03E09">
          <w:rPr>
            <w:rStyle w:val="Hyperlink"/>
          </w:rPr>
          <w:t>https://www.ft.com/content/cb53e204-362d-4dd1-b84d-9e697b92e692</w:t>
        </w:r>
      </w:hyperlink>
      <w:r>
        <w:t>. (Accessed on 20</w:t>
      </w:r>
      <w:r w:rsidRPr="00914F1D">
        <w:rPr>
          <w:vertAlign w:val="superscript"/>
        </w:rPr>
        <w:t>th</w:t>
      </w:r>
      <w:r>
        <w:t xml:space="preserve"> February 2022).</w:t>
      </w:r>
    </w:p>
    <w:p w14:paraId="7644414D" w14:textId="77777777" w:rsidR="0062004A" w:rsidRDefault="0062004A">
      <w:r>
        <w:t xml:space="preserve">Little, M. (2019) </w:t>
      </w:r>
      <w:r w:rsidRPr="00F74626">
        <w:t>Internal and External Context</w:t>
      </w:r>
      <w:r>
        <w:t>. Available at:</w:t>
      </w:r>
      <w:r w:rsidRPr="0023553B">
        <w:t xml:space="preserve"> </w:t>
      </w:r>
      <w:hyperlink r:id="rId13" w:history="1">
        <w:r w:rsidRPr="00E03E09">
          <w:rPr>
            <w:rStyle w:val="Hyperlink"/>
          </w:rPr>
          <w:t>https://legalrisk.training/process/internal-and-external-context/</w:t>
        </w:r>
      </w:hyperlink>
      <w:r>
        <w:t>. (Accessed on 11</w:t>
      </w:r>
      <w:r w:rsidRPr="0023553B">
        <w:rPr>
          <w:vertAlign w:val="superscript"/>
        </w:rPr>
        <w:t>th</w:t>
      </w:r>
      <w:r>
        <w:t xml:space="preserve"> February 2022).</w:t>
      </w:r>
    </w:p>
    <w:p w14:paraId="338A1318" w14:textId="77777777" w:rsidR="0062004A" w:rsidRDefault="0062004A">
      <w:r w:rsidRPr="005B13DC">
        <w:t>Mike Clayton</w:t>
      </w:r>
      <w:r>
        <w:t xml:space="preserve"> (2022) </w:t>
      </w:r>
      <w:r w:rsidRPr="00ED4A7B">
        <w:rPr>
          <w:i/>
          <w:iCs/>
        </w:rPr>
        <w:t>Cultural Web: Johnson &amp; Scholes on Where Culture Originates</w:t>
      </w:r>
      <w:r>
        <w:rPr>
          <w:i/>
          <w:iCs/>
        </w:rPr>
        <w:t xml:space="preserve">. </w:t>
      </w:r>
      <w:r>
        <w:t>[Online video] available at:</w:t>
      </w:r>
      <w:r w:rsidRPr="00354EDD">
        <w:t xml:space="preserve"> </w:t>
      </w:r>
      <w:hyperlink r:id="rId14" w:history="1">
        <w:r w:rsidRPr="00E03E09">
          <w:rPr>
            <w:rStyle w:val="Hyperlink"/>
          </w:rPr>
          <w:t>https://www.bing.com/videos/search?q=cultural+web&amp;docid=608035114405147593&amp;mid=D4FF6D1B68386FD8F2DBD4FF6D1B68386FD8F2DB&amp;view=detail&amp;FORM=VIRE</w:t>
        </w:r>
      </w:hyperlink>
      <w:r>
        <w:t>. [accessed on 13</w:t>
      </w:r>
      <w:r w:rsidRPr="00330D63">
        <w:rPr>
          <w:vertAlign w:val="superscript"/>
        </w:rPr>
        <w:t>th</w:t>
      </w:r>
      <w:r>
        <w:t xml:space="preserve"> February 2022].</w:t>
      </w:r>
    </w:p>
    <w:p w14:paraId="530B5DC1" w14:textId="77777777" w:rsidR="0062004A" w:rsidRDefault="0062004A">
      <w:r>
        <w:t xml:space="preserve">Mindtools. (2022) </w:t>
      </w:r>
      <w:r w:rsidRPr="00251C3A">
        <w:t>The Cultural Web</w:t>
      </w:r>
      <w:r>
        <w:t>. Available at:</w:t>
      </w:r>
      <w:r w:rsidRPr="006F7014">
        <w:t xml:space="preserve"> </w:t>
      </w:r>
      <w:hyperlink r:id="rId15" w:history="1">
        <w:r w:rsidRPr="00E03E09">
          <w:rPr>
            <w:rStyle w:val="Hyperlink"/>
          </w:rPr>
          <w:t>https://www.mindtools.com/pages/article/newSTR_90.htm</w:t>
        </w:r>
      </w:hyperlink>
      <w:r>
        <w:t>. (Accessed on 12</w:t>
      </w:r>
      <w:r w:rsidRPr="006F7014">
        <w:rPr>
          <w:vertAlign w:val="superscript"/>
        </w:rPr>
        <w:t>th</w:t>
      </w:r>
      <w:r>
        <w:t xml:space="preserve"> February 2022).</w:t>
      </w:r>
    </w:p>
    <w:p w14:paraId="76188D60" w14:textId="77777777" w:rsidR="0062004A" w:rsidRDefault="0062004A">
      <w:r>
        <w:t xml:space="preserve">ONS. (2022) </w:t>
      </w:r>
      <w:r w:rsidRPr="00C166C2">
        <w:t>Coronavirus and the impact on the UK travel and tourism industry</w:t>
      </w:r>
      <w:r>
        <w:t>. Available at:</w:t>
      </w:r>
      <w:r w:rsidRPr="00BB1870">
        <w:t xml:space="preserve"> </w:t>
      </w:r>
      <w:hyperlink r:id="rId16" w:history="1">
        <w:r w:rsidRPr="00E03E09">
          <w:rPr>
            <w:rStyle w:val="Hyperlink"/>
          </w:rPr>
          <w:t>https://www.ons.gov.uk/businessindustryandtrade/tourismindustry/articles/coronavirusandtheimpactontheuktravelandtourismindustry/2021-02-15</w:t>
        </w:r>
      </w:hyperlink>
      <w:r>
        <w:t>. (Accessed on 17</w:t>
      </w:r>
      <w:r w:rsidRPr="00BB1870">
        <w:rPr>
          <w:vertAlign w:val="superscript"/>
        </w:rPr>
        <w:t>th</w:t>
      </w:r>
      <w:r>
        <w:t xml:space="preserve"> February 2022).</w:t>
      </w:r>
    </w:p>
    <w:p w14:paraId="26F49B08" w14:textId="77777777" w:rsidR="0062004A" w:rsidRDefault="0062004A">
      <w:r w:rsidRPr="008F6265">
        <w:t>Parikh</w:t>
      </w:r>
      <w:r>
        <w:t xml:space="preserve">, V. (2017) </w:t>
      </w:r>
      <w:r w:rsidRPr="008A600A">
        <w:t>Advantages and Disadvantages of PESTLE Analysis</w:t>
      </w:r>
      <w:r>
        <w:t>. Available at:</w:t>
      </w:r>
      <w:r w:rsidRPr="00DD514B">
        <w:t xml:space="preserve"> </w:t>
      </w:r>
      <w:hyperlink r:id="rId17" w:history="1">
        <w:r w:rsidRPr="00E03E09">
          <w:rPr>
            <w:rStyle w:val="Hyperlink"/>
          </w:rPr>
          <w:t>https://www.letslearnfinance.com/advantages-disadvantages-pestle-analysis.html#:~:text=Advantages%20of%20PESTLE%20Analysis%201%20Easy%20to%20Understand.,arises%20time%20to%20time%20due%20to%20external%20factors</w:t>
        </w:r>
      </w:hyperlink>
      <w:r w:rsidRPr="00DD514B">
        <w:t>.</w:t>
      </w:r>
      <w:r>
        <w:t xml:space="preserve"> (Accessed on 15</w:t>
      </w:r>
      <w:r w:rsidRPr="00DD514B">
        <w:rPr>
          <w:vertAlign w:val="superscript"/>
        </w:rPr>
        <w:t>th</w:t>
      </w:r>
      <w:r>
        <w:t xml:space="preserve"> February 2022).</w:t>
      </w:r>
    </w:p>
    <w:p w14:paraId="10EC3ED3" w14:textId="77777777" w:rsidR="0062004A" w:rsidRDefault="0062004A">
      <w:r w:rsidRPr="002D716D">
        <w:t>Perera</w:t>
      </w:r>
      <w:r>
        <w:t xml:space="preserve">, R 2017, </w:t>
      </w:r>
      <w:r w:rsidRPr="00597C45">
        <w:rPr>
          <w:i/>
          <w:iCs/>
        </w:rPr>
        <w:t>The PESTLE Analysis</w:t>
      </w:r>
      <w:r>
        <w:t xml:space="preserve">. Ed 2.0. </w:t>
      </w:r>
      <w:proofErr w:type="spellStart"/>
      <w:r>
        <w:t>Nerdynaut</w:t>
      </w:r>
      <w:proofErr w:type="spellEnd"/>
      <w:r>
        <w:t>, Sri Lanka.</w:t>
      </w:r>
    </w:p>
    <w:p w14:paraId="5232F1FA" w14:textId="77777777" w:rsidR="0062004A" w:rsidRDefault="0062004A">
      <w:r>
        <w:lastRenderedPageBreak/>
        <w:t xml:space="preserve">Ryanair Group. (2022) </w:t>
      </w:r>
      <w:r w:rsidRPr="00493C4B">
        <w:t>Corporate Governance</w:t>
      </w:r>
      <w:r>
        <w:t>. Available at:</w:t>
      </w:r>
      <w:r w:rsidRPr="00493C4B">
        <w:t xml:space="preserve"> </w:t>
      </w:r>
      <w:hyperlink r:id="rId18" w:history="1">
        <w:r w:rsidRPr="00842EF4">
          <w:rPr>
            <w:rStyle w:val="Hyperlink"/>
          </w:rPr>
          <w:t>https://investor.ryanair.com/sustainability/governance/corporate-governance/</w:t>
        </w:r>
      </w:hyperlink>
      <w:r>
        <w:t>. (Accessed on 7</w:t>
      </w:r>
      <w:r w:rsidRPr="00493C4B">
        <w:rPr>
          <w:vertAlign w:val="superscript"/>
        </w:rPr>
        <w:t>th</w:t>
      </w:r>
      <w:r>
        <w:t xml:space="preserve"> February 2022).</w:t>
      </w:r>
    </w:p>
    <w:p w14:paraId="0779EF0C" w14:textId="77777777" w:rsidR="0062004A" w:rsidRDefault="0062004A">
      <w:r>
        <w:t>Ryanair. (2022) sustainability. Available at:</w:t>
      </w:r>
      <w:r w:rsidRPr="00C4165B">
        <w:t xml:space="preserve"> </w:t>
      </w:r>
      <w:hyperlink r:id="rId19" w:history="1">
        <w:r w:rsidRPr="00E03E09">
          <w:rPr>
            <w:rStyle w:val="Hyperlink"/>
          </w:rPr>
          <w:t>https://corporate.ryanair.com/sustainability/</w:t>
        </w:r>
      </w:hyperlink>
      <w:r>
        <w:t>. (Accessed on 20</w:t>
      </w:r>
      <w:r w:rsidRPr="003E142B">
        <w:rPr>
          <w:vertAlign w:val="superscript"/>
        </w:rPr>
        <w:t>th</w:t>
      </w:r>
      <w:r>
        <w:t xml:space="preserve"> February 2022).</w:t>
      </w:r>
    </w:p>
    <w:p w14:paraId="6BD4500F" w14:textId="77777777" w:rsidR="0062004A" w:rsidRDefault="0062004A">
      <w:r>
        <w:t>Tailor brands. (2022) 7 reasons a logo is important. Available at:</w:t>
      </w:r>
      <w:r w:rsidRPr="00024024">
        <w:t xml:space="preserve"> </w:t>
      </w:r>
      <w:hyperlink r:id="rId20" w:history="1">
        <w:r w:rsidRPr="00E03E09">
          <w:rPr>
            <w:rStyle w:val="Hyperlink"/>
          </w:rPr>
          <w:t>https://www.tailorbrands.com/logo-maker/why-a-logo-is-important</w:t>
        </w:r>
      </w:hyperlink>
      <w:r>
        <w:t>. (Accessed on 15</w:t>
      </w:r>
      <w:r w:rsidRPr="00024024">
        <w:rPr>
          <w:vertAlign w:val="superscript"/>
        </w:rPr>
        <w:t>th</w:t>
      </w:r>
      <w:r>
        <w:t xml:space="preserve"> February 2022).</w:t>
      </w:r>
    </w:p>
    <w:p w14:paraId="4B105233" w14:textId="77777777" w:rsidR="0062004A" w:rsidRDefault="0062004A">
      <w:r>
        <w:t xml:space="preserve">Wong, K. (2020) </w:t>
      </w:r>
      <w:r w:rsidRPr="0076501A">
        <w:t>Organizational Culture: Definition, Importance, and Development</w:t>
      </w:r>
      <w:r>
        <w:t>. Available at:</w:t>
      </w:r>
      <w:r w:rsidRPr="00E72BCF">
        <w:t xml:space="preserve"> </w:t>
      </w:r>
      <w:hyperlink r:id="rId21" w:history="1">
        <w:r w:rsidRPr="00E03E09">
          <w:rPr>
            <w:rStyle w:val="Hyperlink"/>
          </w:rPr>
          <w:t>https://www.achievers.com/blog/organizational-culture-definition/</w:t>
        </w:r>
      </w:hyperlink>
      <w:r>
        <w:t>. (Accessed on 11</w:t>
      </w:r>
      <w:r w:rsidRPr="004D3279">
        <w:rPr>
          <w:vertAlign w:val="superscript"/>
        </w:rPr>
        <w:t>th</w:t>
      </w:r>
      <w:r>
        <w:t xml:space="preserve"> February 2022).</w:t>
      </w:r>
    </w:p>
    <w:p w14:paraId="225648FC" w14:textId="77777777" w:rsidR="003E142B" w:rsidRPr="00597C45" w:rsidRDefault="003E142B"/>
    <w:sectPr w:rsidR="003E142B" w:rsidRPr="00597C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94"/>
    <w:rsid w:val="000202AB"/>
    <w:rsid w:val="00024024"/>
    <w:rsid w:val="000718F7"/>
    <w:rsid w:val="000D2E55"/>
    <w:rsid w:val="0023553B"/>
    <w:rsid w:val="00251C3A"/>
    <w:rsid w:val="002D716D"/>
    <w:rsid w:val="00313A11"/>
    <w:rsid w:val="00330D63"/>
    <w:rsid w:val="00354EDD"/>
    <w:rsid w:val="00395743"/>
    <w:rsid w:val="003D0BE8"/>
    <w:rsid w:val="003E142B"/>
    <w:rsid w:val="003E3291"/>
    <w:rsid w:val="00405110"/>
    <w:rsid w:val="004410E8"/>
    <w:rsid w:val="00493C4B"/>
    <w:rsid w:val="004D3279"/>
    <w:rsid w:val="00507076"/>
    <w:rsid w:val="00597C45"/>
    <w:rsid w:val="005B13DC"/>
    <w:rsid w:val="0062004A"/>
    <w:rsid w:val="006B0D8B"/>
    <w:rsid w:val="006E0594"/>
    <w:rsid w:val="006F7014"/>
    <w:rsid w:val="0076501A"/>
    <w:rsid w:val="00784908"/>
    <w:rsid w:val="007C37F5"/>
    <w:rsid w:val="008A548F"/>
    <w:rsid w:val="008A600A"/>
    <w:rsid w:val="008F6265"/>
    <w:rsid w:val="00910DA0"/>
    <w:rsid w:val="00914F1D"/>
    <w:rsid w:val="009C38C0"/>
    <w:rsid w:val="009F19A4"/>
    <w:rsid w:val="00AA3FAA"/>
    <w:rsid w:val="00B27779"/>
    <w:rsid w:val="00BB1870"/>
    <w:rsid w:val="00C166C2"/>
    <w:rsid w:val="00C4165B"/>
    <w:rsid w:val="00C60B6D"/>
    <w:rsid w:val="00CE51DD"/>
    <w:rsid w:val="00D0404A"/>
    <w:rsid w:val="00DD31EA"/>
    <w:rsid w:val="00DD514B"/>
    <w:rsid w:val="00E72BCF"/>
    <w:rsid w:val="00E72F7B"/>
    <w:rsid w:val="00E8540A"/>
    <w:rsid w:val="00ED4A7B"/>
    <w:rsid w:val="00EF3081"/>
    <w:rsid w:val="00F64887"/>
    <w:rsid w:val="00F74626"/>
    <w:rsid w:val="00F8693C"/>
    <w:rsid w:val="00FD3E68"/>
    <w:rsid w:val="00FE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5F185"/>
  <w15:chartTrackingRefBased/>
  <w15:docId w15:val="{E7242B13-04C1-4705-BEE4-7A6F586D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05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0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rhex.com/airline-logos/ryanair/" TargetMode="External"/><Relationship Id="rId13" Type="http://schemas.openxmlformats.org/officeDocument/2006/relationships/hyperlink" Target="https://legalrisk.training/process/internal-and-external-context/" TargetMode="External"/><Relationship Id="rId18" Type="http://schemas.openxmlformats.org/officeDocument/2006/relationships/hyperlink" Target="https://investor.ryanair.com/sustainability/governance/corporate-governanc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chievers.com/blog/organizational-culture-definition/" TargetMode="External"/><Relationship Id="rId7" Type="http://schemas.openxmlformats.org/officeDocument/2006/relationships/hyperlink" Target="https://uowtsd-my.sharepoint.com/:p:/g/personal/1904977_student_uwtsd_ac_uk/EWEXQDpW1OtIgJWvQ03jd0ABORxbffEjWuMPF-NAjpbwag?e=8t8Nev" TargetMode="External"/><Relationship Id="rId12" Type="http://schemas.openxmlformats.org/officeDocument/2006/relationships/hyperlink" Target="https://www.ft.com/content/cb53e204-362d-4dd1-b84d-9e697b92e692" TargetMode="External"/><Relationship Id="rId17" Type="http://schemas.openxmlformats.org/officeDocument/2006/relationships/hyperlink" Target="https://www.letslearnfinance.com/advantages-disadvantages-pestle-analysis.html#:~:text=Advantages%20of%20PESTLE%20Analysis%201%20Easy%20to%20Understand.,arises%20time%20to%20time%20due%20to%20external%20factor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ns.gov.uk/businessindustryandtrade/tourismindustry/articles/coronavirusandtheimpactontheuktravelandtourismindustry/2021-02-15" TargetMode="External"/><Relationship Id="rId20" Type="http://schemas.openxmlformats.org/officeDocument/2006/relationships/hyperlink" Target="https://www.tailorbrands.com/logo-maker/why-a-logo-is-importa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oughtco.com/culture-definition-413540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indtools.com/pages/article/newSTR_90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ipd.co.uk/knowledge/strategy/organisational-development/swot-analysis-factsheet#:~:text=Disadvantages%20include%3A%201%20Some%20SWOT%20analysis%20users%20oversimplify,needs%20to%20be%20repeated%20on%20a%20regular%20basis" TargetMode="External"/><Relationship Id="rId19" Type="http://schemas.openxmlformats.org/officeDocument/2006/relationships/hyperlink" Target="https://corporate.ryanair.com/sustainability/" TargetMode="External"/><Relationship Id="rId4" Type="http://schemas.openxmlformats.org/officeDocument/2006/relationships/styles" Target="styles.xml"/><Relationship Id="rId9" Type="http://schemas.openxmlformats.org/officeDocument/2006/relationships/hyperlink" Target="https://simpleflying.com/why-is-ryanair-so-cheap/#:~:text=Ryanair%20only%20operates%20the%20B737.%20By%20doing%20so,parts%20in%20stock%20for%20one%20type%20of%20aircraft" TargetMode="External"/><Relationship Id="rId14" Type="http://schemas.openxmlformats.org/officeDocument/2006/relationships/hyperlink" Target="https://www.bing.com/videos/search?q=cultural+web&amp;docid=608035114405147593&amp;mid=D4FF6D1B68386FD8F2DBD4FF6D1B68386FD8F2DB&amp;view=detail&amp;FORM=VIR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915B49-0CC0-42A6-AADD-BB668164D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AE1B45-CF0E-44E7-8ED0-BBC7DFA16A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55B25-4CF0-4819-A464-CA87B14353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Shanade Dickson (1904977)</dc:creator>
  <cp:keywords/>
  <dc:description/>
  <cp:lastModifiedBy>Danica Dickson (1904977)</cp:lastModifiedBy>
  <cp:revision>49</cp:revision>
  <dcterms:created xsi:type="dcterms:W3CDTF">2022-02-14T11:26:00Z</dcterms:created>
  <dcterms:modified xsi:type="dcterms:W3CDTF">2022-02-25T11:11:00Z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