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32A0" w:rsidRDefault="00004C23" w:rsidP="00FF2456">
      <w:pPr>
        <w:pStyle w:val="Heading1"/>
      </w:pPr>
      <w:r>
        <w:t xml:space="preserve">The </w:t>
      </w:r>
      <w:r w:rsidR="00FF2456">
        <w:t>UK Data Archive</w:t>
      </w:r>
    </w:p>
    <w:p w:rsidR="00FF2456" w:rsidRDefault="00FF2456"/>
    <w:p w:rsidR="00004C23" w:rsidRDefault="00004C23" w:rsidP="00004C23">
      <w:pPr>
        <w:pStyle w:val="Heading2"/>
      </w:pPr>
      <w:r>
        <w:t>Introduction</w:t>
      </w:r>
    </w:p>
    <w:p w:rsidR="00FF2456" w:rsidRDefault="00FF2456" w:rsidP="00FF2456">
      <w:pPr>
        <w:pStyle w:val="ListParagraph"/>
        <w:numPr>
          <w:ilvl w:val="0"/>
          <w:numId w:val="1"/>
        </w:numPr>
      </w:pPr>
      <w:r>
        <w:t xml:space="preserve">Go to the website </w:t>
      </w:r>
      <w:hyperlink r:id="rId6" w:history="1">
        <w:r w:rsidRPr="00C93B54">
          <w:rPr>
            <w:rStyle w:val="Hyperlink"/>
          </w:rPr>
          <w:t>http://www.data-archive.ac.uk/</w:t>
        </w:r>
      </w:hyperlink>
      <w:r>
        <w:t>.</w:t>
      </w:r>
    </w:p>
    <w:p w:rsidR="00FF2456" w:rsidRDefault="00FF2456" w:rsidP="00FF2456">
      <w:pPr>
        <w:ind w:left="360"/>
      </w:pPr>
      <w:r>
        <w:t xml:space="preserve">The UK Data Archive is an extensive source of data collected by UK social and economic researchers, which has been curated to provide access to high-quality secondary data for scholars across the UK.  This is the main web page for the archive service.  Hence, you will find information both for data users and for researchers who need to deposit their data in the archive.  It is worth exploring the news, FAQs and in particular the ‘helpful information’ link at the upper right section of the page.  Note also that there is a free webinar, Introduction to the UK Data Service, coming up on 20 January. </w:t>
      </w:r>
    </w:p>
    <w:p w:rsidR="00004C23" w:rsidRDefault="00004C23" w:rsidP="00004C23">
      <w:pPr>
        <w:pStyle w:val="Heading2"/>
      </w:pPr>
      <w:r>
        <w:t>Searching for data</w:t>
      </w:r>
    </w:p>
    <w:p w:rsidR="00FF2456" w:rsidRDefault="00FF2456" w:rsidP="00FF2456">
      <w:pPr>
        <w:pStyle w:val="ListParagraph"/>
        <w:numPr>
          <w:ilvl w:val="0"/>
          <w:numId w:val="1"/>
        </w:numPr>
      </w:pPr>
      <w:r>
        <w:t>Click on the ‘Find Data’ tab at the top of the page.</w:t>
      </w:r>
    </w:p>
    <w:p w:rsidR="00FF2456" w:rsidRDefault="00FF2456" w:rsidP="00FF2456">
      <w:pPr>
        <w:ind w:left="360"/>
      </w:pPr>
      <w:r>
        <w:t>A number of different options appear to allow you to browse or search particular collections, including ‘key data’ (covering the most popular datasets), environmental or European data, and data from research funded by the Economic and Social Research Council.  However, for now we will search across all sources included in the archive.</w:t>
      </w:r>
    </w:p>
    <w:p w:rsidR="00FF2456" w:rsidRDefault="00FF2456" w:rsidP="00FF2456">
      <w:pPr>
        <w:pStyle w:val="ListParagraph"/>
        <w:numPr>
          <w:ilvl w:val="0"/>
          <w:numId w:val="1"/>
        </w:numPr>
      </w:pPr>
      <w:r>
        <w:t>Click on the pink box that says ‘Search at the UK Data Service.’</w:t>
      </w:r>
    </w:p>
    <w:p w:rsidR="00FF2456" w:rsidRDefault="00FF2456" w:rsidP="00FF2456">
      <w:pPr>
        <w:pStyle w:val="ListParagraph"/>
        <w:numPr>
          <w:ilvl w:val="0"/>
          <w:numId w:val="1"/>
        </w:numPr>
      </w:pPr>
      <w:r>
        <w:t xml:space="preserve">Now, in the search field (inside the coloured box) you can enter the keywords that you wish to search for.  For example, we can type ‘attitudes to change.’  You can also use operators like AND </w:t>
      </w:r>
      <w:proofErr w:type="spellStart"/>
      <w:r>
        <w:t>and</w:t>
      </w:r>
      <w:proofErr w:type="spellEnd"/>
      <w:r>
        <w:t xml:space="preserve"> OR to refine your search.</w:t>
      </w:r>
    </w:p>
    <w:p w:rsidR="00FF2456" w:rsidRDefault="00FF2456" w:rsidP="00FF2456">
      <w:pPr>
        <w:pStyle w:val="ListParagraph"/>
        <w:numPr>
          <w:ilvl w:val="0"/>
          <w:numId w:val="1"/>
        </w:numPr>
      </w:pPr>
      <w:r>
        <w:t>The search for data on ‘attitudes to change’ provides over 2,000 results.  We can limit these results using the options in the left-hand panel. For instance, by clicking on Date and choosing the range of 2013-2014, I can limit my results to just 88 sources published in the last 2 years.</w:t>
      </w:r>
    </w:p>
    <w:p w:rsidR="00004C23" w:rsidRDefault="00004C23" w:rsidP="00004C23">
      <w:pPr>
        <w:pStyle w:val="Heading2"/>
      </w:pPr>
      <w:r>
        <w:t>Obtaining the data</w:t>
      </w:r>
    </w:p>
    <w:p w:rsidR="00FF2456" w:rsidRDefault="00FF2456" w:rsidP="00FF2456">
      <w:pPr>
        <w:pStyle w:val="ListParagraph"/>
        <w:numPr>
          <w:ilvl w:val="0"/>
          <w:numId w:val="1"/>
        </w:numPr>
      </w:pPr>
      <w:r>
        <w:t>Let’s look at the top record in th</w:t>
      </w:r>
      <w:r w:rsidR="00004C23">
        <w:t>e</w:t>
      </w:r>
      <w:r>
        <w:t xml:space="preserve"> list</w:t>
      </w:r>
      <w:r w:rsidR="00004C23">
        <w:t xml:space="preserve"> of recent data on attitudes to change</w:t>
      </w:r>
      <w:r>
        <w:t>, the British Social Attitudes Survey 2013.  I click on the title and obtain a page with a lot of information about this survey.  Note particularly the description of topics covered and survey methodology – you should always make yourself aware of this if you are planning to use a secondary source of data for your own research!</w:t>
      </w:r>
    </w:p>
    <w:p w:rsidR="00FF2456" w:rsidRDefault="00FF2456" w:rsidP="00FF2456">
      <w:pPr>
        <w:pStyle w:val="ListParagraph"/>
        <w:numPr>
          <w:ilvl w:val="0"/>
          <w:numId w:val="1"/>
        </w:numPr>
      </w:pPr>
      <w:r>
        <w:t>Scroll down to the section on Documentation.  Here you find a number of links, including information about the study, a user guide, and a copy of the actual questionnaire that was used to gather the data.</w:t>
      </w:r>
    </w:p>
    <w:p w:rsidR="00004C23" w:rsidRDefault="00FF2456" w:rsidP="00004C23">
      <w:pPr>
        <w:pStyle w:val="ListParagraph"/>
        <w:numPr>
          <w:ilvl w:val="0"/>
          <w:numId w:val="1"/>
        </w:numPr>
      </w:pPr>
      <w:r>
        <w:t xml:space="preserve">To use the data, </w:t>
      </w:r>
      <w:r w:rsidR="00004C23">
        <w:t xml:space="preserve">you can either download it or explore online.  Either option requires registration with the UK Data Archive, which is free once you enter a valid Athens username and password.  (If you do not have an Athens account, email </w:t>
      </w:r>
      <w:r w:rsidR="00004C23" w:rsidRPr="00004C23">
        <w:t xml:space="preserve">athens@tsd.ac.uk and provide </w:t>
      </w:r>
      <w:r w:rsidR="00004C23" w:rsidRPr="00004C23">
        <w:lastRenderedPageBreak/>
        <w:t>your name and your student ID number.</w:t>
      </w:r>
      <w:r w:rsidR="00004C23">
        <w:t>)  You will need to answer some questions about how you intend to use the data when you register.</w:t>
      </w:r>
    </w:p>
    <w:p w:rsidR="00004C23" w:rsidRDefault="00004C23" w:rsidP="00004C23">
      <w:pPr>
        <w:pStyle w:val="ListParagraph"/>
        <w:numPr>
          <w:ilvl w:val="0"/>
          <w:numId w:val="1"/>
        </w:numPr>
      </w:pPr>
      <w:r>
        <w:rPr>
          <w:b/>
          <w:u w:val="single"/>
        </w:rPr>
        <w:t>To download the data</w:t>
      </w:r>
      <w:r>
        <w:t>: Click on the ‘Download/Order’ link at the top of the page, and then if prompted follow the steps to login and/or register.  Eventually you will be presented with a purple ‘Download’ button to click, and then a series of options for your preferred data format – you can choose SPSS.  Then save as a zip file to an appropriate location.</w:t>
      </w:r>
    </w:p>
    <w:p w:rsidR="00617D50" w:rsidRDefault="00617D50" w:rsidP="00617D50">
      <w:pPr>
        <w:pStyle w:val="ListParagraph"/>
        <w:numPr>
          <w:ilvl w:val="0"/>
          <w:numId w:val="1"/>
        </w:numPr>
      </w:pPr>
      <w:r>
        <w:rPr>
          <w:b/>
          <w:u w:val="single"/>
        </w:rPr>
        <w:t>A copy of this dataset has been saved for you on the Public drive</w:t>
      </w:r>
      <w:r w:rsidRPr="00617D50">
        <w:t>:</w:t>
      </w:r>
      <w:r>
        <w:t xml:space="preserve"> </w:t>
      </w:r>
      <w:r w:rsidRPr="00617D50">
        <w:t>P:\MANAGEMENT &amp; INFORMATION TECHNOLOGY\</w:t>
      </w:r>
      <w:proofErr w:type="spellStart"/>
      <w:r w:rsidRPr="00617D50">
        <w:t>Reserach</w:t>
      </w:r>
      <w:proofErr w:type="spellEnd"/>
      <w:r w:rsidRPr="00617D50">
        <w:t xml:space="preserve"> Methods data</w:t>
      </w:r>
      <w:r>
        <w:t>\British Attitudes Survey 2013.</w:t>
      </w:r>
    </w:p>
    <w:p w:rsidR="00617D50" w:rsidRDefault="00617D50" w:rsidP="00617D50">
      <w:pPr>
        <w:pStyle w:val="ListParagraph"/>
        <w:numPr>
          <w:ilvl w:val="0"/>
          <w:numId w:val="1"/>
        </w:numPr>
      </w:pPr>
      <w:r>
        <w:rPr>
          <w:b/>
          <w:u w:val="single"/>
        </w:rPr>
        <w:t>Note that this is an extremely large dataset so it may be slow to open, and even slower if many people are using it at the same time</w:t>
      </w:r>
      <w:r w:rsidRPr="00617D50">
        <w:t>.</w:t>
      </w:r>
      <w:r>
        <w:t xml:space="preserve">  You should save the data, or a subset you might wish to use, to your own drive.</w:t>
      </w:r>
    </w:p>
    <w:p w:rsidR="00617D50" w:rsidRPr="00617D50" w:rsidRDefault="00617D50" w:rsidP="00617D50">
      <w:pPr>
        <w:pStyle w:val="ListParagraph"/>
        <w:numPr>
          <w:ilvl w:val="0"/>
          <w:numId w:val="1"/>
        </w:numPr>
      </w:pPr>
      <w:r w:rsidRPr="00617D50">
        <w:t>Inside th</w:t>
      </w:r>
      <w:r>
        <w:t>e folder you will find a subfolder ‘</w:t>
      </w:r>
      <w:proofErr w:type="spellStart"/>
      <w:r>
        <w:t>mrdoc</w:t>
      </w:r>
      <w:proofErr w:type="spellEnd"/>
      <w:r>
        <w:t xml:space="preserve">’ containing </w:t>
      </w:r>
      <w:proofErr w:type="spellStart"/>
      <w:r>
        <w:t>documention</w:t>
      </w:r>
      <w:proofErr w:type="spellEnd"/>
      <w:r>
        <w:t xml:space="preserve"> about the dataset and ‘</w:t>
      </w:r>
      <w:proofErr w:type="spellStart"/>
      <w:r>
        <w:t>spss</w:t>
      </w:r>
      <w:proofErr w:type="spellEnd"/>
      <w:r>
        <w:t>’ containing the SPSS data file.  You can open the data file in SPSS but you should refer to the supporting documents to help you interpret and choose variables to use.</w:t>
      </w:r>
    </w:p>
    <w:p w:rsidR="00004C23" w:rsidRDefault="00004C23" w:rsidP="00004C23">
      <w:pPr>
        <w:pStyle w:val="Heading2"/>
      </w:pPr>
      <w:r>
        <w:t>Exploring the data online</w:t>
      </w:r>
    </w:p>
    <w:p w:rsidR="00004C23" w:rsidRDefault="00004C23" w:rsidP="00004C23">
      <w:pPr>
        <w:ind w:left="720"/>
      </w:pPr>
      <w:r>
        <w:t xml:space="preserve">Perhaps you don’t wish to download the full data set but you want to look at particular variables and their relationships online.  You can do this using the </w:t>
      </w:r>
      <w:proofErr w:type="spellStart"/>
      <w:r>
        <w:t>Nesstar</w:t>
      </w:r>
      <w:proofErr w:type="spellEnd"/>
      <w:r>
        <w:t xml:space="preserve"> service.</w:t>
      </w:r>
    </w:p>
    <w:p w:rsidR="00004C23" w:rsidRDefault="00004C23" w:rsidP="00004C23">
      <w:pPr>
        <w:pStyle w:val="ListParagraph"/>
        <w:numPr>
          <w:ilvl w:val="0"/>
          <w:numId w:val="3"/>
        </w:numPr>
      </w:pPr>
      <w:r>
        <w:t>From the main page for the dataset, click on the ‘Explore Online’ link at the top.</w:t>
      </w:r>
      <w:r w:rsidR="00104E67">
        <w:t xml:space="preserve">  </w:t>
      </w:r>
      <w:r w:rsidR="00617D50">
        <w:t>You may be taken through a series of pages to login and/or register for the service.</w:t>
      </w:r>
    </w:p>
    <w:p w:rsidR="00104E67" w:rsidRDefault="00104E67" w:rsidP="00104E67">
      <w:pPr>
        <w:ind w:left="720"/>
      </w:pPr>
      <w:r>
        <w:t>You are taken to a page providing nested menus containing all the variables in this dataset in a panel on the left.  The main (right-hand) panel has three options, which can be viewed by clicking on the tabs at the top: Description, Tabulation and Analysis.</w:t>
      </w:r>
    </w:p>
    <w:p w:rsidR="00104E67" w:rsidRDefault="00104E67" w:rsidP="00104E67">
      <w:pPr>
        <w:pStyle w:val="ListParagraph"/>
        <w:numPr>
          <w:ilvl w:val="0"/>
          <w:numId w:val="3"/>
        </w:numPr>
      </w:pPr>
      <w:r>
        <w:t>The description tab provides background information to the survey and links to obtain further information.</w:t>
      </w:r>
    </w:p>
    <w:p w:rsidR="00104E67" w:rsidRDefault="00104E67" w:rsidP="00104E67">
      <w:pPr>
        <w:pStyle w:val="ListParagraph"/>
        <w:numPr>
          <w:ilvl w:val="0"/>
          <w:numId w:val="3"/>
        </w:numPr>
      </w:pPr>
      <w:r>
        <w:t xml:space="preserve">Now, click on the ‘Tabulation’ tab.  You can display the data counts for categorical variables in </w:t>
      </w:r>
      <w:proofErr w:type="spellStart"/>
      <w:r>
        <w:t>crosstabulated</w:t>
      </w:r>
      <w:proofErr w:type="spellEnd"/>
      <w:r>
        <w:t xml:space="preserve"> form by selecting variables of interest.  </w:t>
      </w:r>
    </w:p>
    <w:p w:rsidR="00104E67" w:rsidRDefault="00104E67" w:rsidP="00104E67">
      <w:pPr>
        <w:pStyle w:val="ListParagraph"/>
        <w:numPr>
          <w:ilvl w:val="1"/>
          <w:numId w:val="3"/>
        </w:numPr>
      </w:pPr>
      <w:r>
        <w:t>For example, under British Social Attitudes Survey, 2013, click the box beside ‘Variable Description’ to show the headings for the survey data, then click on one of these headings, e.g. ‘Health.’</w:t>
      </w:r>
    </w:p>
    <w:p w:rsidR="00104E67" w:rsidRDefault="00104E67" w:rsidP="00104E67">
      <w:pPr>
        <w:pStyle w:val="ListParagraph"/>
        <w:numPr>
          <w:ilvl w:val="1"/>
          <w:numId w:val="3"/>
        </w:numPr>
      </w:pPr>
      <w:r>
        <w:t xml:space="preserve">A number of health-related variables from the survey now </w:t>
      </w:r>
      <w:proofErr w:type="gramStart"/>
      <w:r>
        <w:t>appears</w:t>
      </w:r>
      <w:proofErr w:type="gramEnd"/>
      <w:r>
        <w:t xml:space="preserve">.  Click on a variable of interest, and choose ‘Add to column.’ </w:t>
      </w:r>
    </w:p>
    <w:p w:rsidR="00104E67" w:rsidRDefault="00104E67" w:rsidP="00104E67">
      <w:pPr>
        <w:pStyle w:val="ListParagraph"/>
        <w:numPr>
          <w:ilvl w:val="1"/>
          <w:numId w:val="3"/>
        </w:numPr>
      </w:pPr>
      <w:r>
        <w:t>A table appears, showing the number of respondents selecting each choice for this question.</w:t>
      </w:r>
    </w:p>
    <w:p w:rsidR="00104E67" w:rsidRDefault="00104E67" w:rsidP="00104E67">
      <w:pPr>
        <w:pStyle w:val="ListParagraph"/>
        <w:numPr>
          <w:ilvl w:val="1"/>
          <w:numId w:val="3"/>
        </w:numPr>
      </w:pPr>
      <w:r>
        <w:t>Now, choose another variable, and click ‘Add to Row.’</w:t>
      </w:r>
    </w:p>
    <w:p w:rsidR="00104E67" w:rsidRDefault="00104E67" w:rsidP="00104E67">
      <w:pPr>
        <w:pStyle w:val="ListParagraph"/>
        <w:numPr>
          <w:ilvl w:val="1"/>
          <w:numId w:val="3"/>
        </w:numPr>
      </w:pPr>
      <w:r>
        <w:t xml:space="preserve">See the </w:t>
      </w:r>
      <w:proofErr w:type="spellStart"/>
      <w:r>
        <w:t>crosstabulation</w:t>
      </w:r>
      <w:proofErr w:type="spellEnd"/>
      <w:r>
        <w:t xml:space="preserve"> that appears, indicating the number of respondents for each combination of responses to these two questions.</w:t>
      </w:r>
    </w:p>
    <w:p w:rsidR="00617D50" w:rsidRDefault="00104E67" w:rsidP="00104E67">
      <w:pPr>
        <w:pStyle w:val="ListParagraph"/>
        <w:numPr>
          <w:ilvl w:val="0"/>
          <w:numId w:val="3"/>
        </w:numPr>
      </w:pPr>
      <w:r>
        <w:t>No click on the ‘Analysis’ tab.  You can select variables for correlation or regression</w:t>
      </w:r>
      <w:r w:rsidR="00617D50">
        <w:t xml:space="preserve"> (choose which option you want from the tabs just below the Download tab)</w:t>
      </w:r>
      <w:r>
        <w:t>.</w:t>
      </w:r>
      <w:r w:rsidR="00617D50">
        <w:t xml:space="preserve"> </w:t>
      </w:r>
    </w:p>
    <w:p w:rsidR="00104E67" w:rsidRDefault="00617D50" w:rsidP="00617D50">
      <w:pPr>
        <w:pStyle w:val="ListParagraph"/>
        <w:numPr>
          <w:ilvl w:val="1"/>
          <w:numId w:val="3"/>
        </w:numPr>
      </w:pPr>
      <w:r>
        <w:t xml:space="preserve">Click on each variable you want to include, </w:t>
      </w:r>
      <w:proofErr w:type="gramStart"/>
      <w:r>
        <w:t>then</w:t>
      </w:r>
      <w:proofErr w:type="gramEnd"/>
      <w:r>
        <w:t xml:space="preserve"> click ‘Add to correlation.’ </w:t>
      </w:r>
    </w:p>
    <w:p w:rsidR="00617D50" w:rsidRDefault="00617D50" w:rsidP="00617D50">
      <w:pPr>
        <w:pStyle w:val="ListParagraph"/>
        <w:numPr>
          <w:ilvl w:val="1"/>
          <w:numId w:val="3"/>
        </w:numPr>
      </w:pPr>
      <w:r>
        <w:t>There are a number of icons on the upper right-hand side of the page.  Click on the first one, which depicts a spreadsheet (‘Table’).</w:t>
      </w:r>
    </w:p>
    <w:p w:rsidR="00FF2456" w:rsidRDefault="00617D50" w:rsidP="00617D50">
      <w:pPr>
        <w:pStyle w:val="ListParagraph"/>
        <w:numPr>
          <w:ilvl w:val="1"/>
          <w:numId w:val="3"/>
        </w:numPr>
      </w:pPr>
      <w:r>
        <w:t>You will see the results of your analysis appear in an output table</w:t>
      </w:r>
      <w:bookmarkStart w:id="0" w:name="_GoBack"/>
      <w:bookmarkEnd w:id="0"/>
    </w:p>
    <w:sectPr w:rsidR="00FF2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F2107"/>
    <w:multiLevelType w:val="hybridMultilevel"/>
    <w:tmpl w:val="A58EB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8C5642"/>
    <w:multiLevelType w:val="hybridMultilevel"/>
    <w:tmpl w:val="0C5A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76A44EA"/>
    <w:multiLevelType w:val="hybridMultilevel"/>
    <w:tmpl w:val="E1FE678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2456"/>
    <w:rsid w:val="00004C23"/>
    <w:rsid w:val="00104E67"/>
    <w:rsid w:val="002932A0"/>
    <w:rsid w:val="00617D50"/>
    <w:rsid w:val="00675E3F"/>
    <w:rsid w:val="00FF2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F24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4C2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4C2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456"/>
    <w:rPr>
      <w:color w:val="0000FF" w:themeColor="hyperlink"/>
      <w:u w:val="single"/>
    </w:rPr>
  </w:style>
  <w:style w:type="paragraph" w:styleId="ListParagraph">
    <w:name w:val="List Paragraph"/>
    <w:basedOn w:val="Normal"/>
    <w:uiPriority w:val="34"/>
    <w:qFormat/>
    <w:rsid w:val="00FF2456"/>
    <w:pPr>
      <w:ind w:left="720"/>
      <w:contextualSpacing/>
    </w:pPr>
  </w:style>
  <w:style w:type="character" w:customStyle="1" w:styleId="Heading1Char">
    <w:name w:val="Heading 1 Char"/>
    <w:basedOn w:val="DefaultParagraphFont"/>
    <w:link w:val="Heading1"/>
    <w:uiPriority w:val="9"/>
    <w:rsid w:val="00FF245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04C2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04C23"/>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F24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4C2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4C2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456"/>
    <w:rPr>
      <w:color w:val="0000FF" w:themeColor="hyperlink"/>
      <w:u w:val="single"/>
    </w:rPr>
  </w:style>
  <w:style w:type="paragraph" w:styleId="ListParagraph">
    <w:name w:val="List Paragraph"/>
    <w:basedOn w:val="Normal"/>
    <w:uiPriority w:val="34"/>
    <w:qFormat/>
    <w:rsid w:val="00FF2456"/>
    <w:pPr>
      <w:ind w:left="720"/>
      <w:contextualSpacing/>
    </w:pPr>
  </w:style>
  <w:style w:type="character" w:customStyle="1" w:styleId="Heading1Char">
    <w:name w:val="Heading 1 Char"/>
    <w:basedOn w:val="DefaultParagraphFont"/>
    <w:link w:val="Heading1"/>
    <w:uiPriority w:val="9"/>
    <w:rsid w:val="00FF245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04C2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04C23"/>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ata-archive.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2</Pages>
  <Words>849</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UCS</cp:lastModifiedBy>
  <cp:revision>1</cp:revision>
  <dcterms:created xsi:type="dcterms:W3CDTF">2014-12-16T13:33:00Z</dcterms:created>
  <dcterms:modified xsi:type="dcterms:W3CDTF">2014-12-16T14:37:00Z</dcterms:modified>
</cp:coreProperties>
</file>