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D41A6" w14:textId="11B49868" w:rsidR="00716488" w:rsidRDefault="00A81210">
      <w:r>
        <w:rPr>
          <w:noProof/>
        </w:rPr>
        <w:drawing>
          <wp:anchor distT="0" distB="0" distL="114300" distR="114300" simplePos="0" relativeHeight="251659264" behindDoc="0" locked="0" layoutInCell="1" allowOverlap="1" wp14:anchorId="6E5120E1" wp14:editId="1B859CC9">
            <wp:simplePos x="0" y="0"/>
            <wp:positionH relativeFrom="margin">
              <wp:align>center</wp:align>
            </wp:positionH>
            <wp:positionV relativeFrom="paragraph">
              <wp:posOffset>-692150</wp:posOffset>
            </wp:positionV>
            <wp:extent cx="5010150" cy="2505075"/>
            <wp:effectExtent l="0" t="0" r="0" b="9525"/>
            <wp:wrapNone/>
            <wp:docPr id="992461498"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0" cy="2505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48C5C8" w14:textId="77777777" w:rsidR="00A81210" w:rsidRDefault="00A81210"/>
    <w:p w14:paraId="3248BFF3" w14:textId="77777777" w:rsidR="00A81210" w:rsidRDefault="00A81210"/>
    <w:p w14:paraId="7CD11FD6" w14:textId="77777777" w:rsidR="00A81210" w:rsidRDefault="00A81210"/>
    <w:p w14:paraId="2D7B987F" w14:textId="77777777" w:rsidR="00A81210" w:rsidRDefault="00A81210"/>
    <w:p w14:paraId="0C80F3BD" w14:textId="77777777" w:rsidR="00A81210" w:rsidRDefault="00A81210"/>
    <w:p w14:paraId="6434EA59" w14:textId="77777777" w:rsidR="00A81210" w:rsidRDefault="00A81210"/>
    <w:p w14:paraId="4E88CBF4" w14:textId="77777777" w:rsidR="00A81210" w:rsidRDefault="00A81210"/>
    <w:p w14:paraId="3CBD886C" w14:textId="5FB0658B" w:rsidR="00CC3322" w:rsidRPr="00CC3322" w:rsidRDefault="003B6DEB" w:rsidP="003B6DEB">
      <w:pPr>
        <w:pStyle w:val="Title"/>
        <w:jc w:val="center"/>
        <w:rPr>
          <w:sz w:val="72"/>
          <w:szCs w:val="72"/>
        </w:rPr>
      </w:pPr>
      <w:r w:rsidRPr="003B6DEB">
        <w:rPr>
          <w:sz w:val="72"/>
          <w:szCs w:val="72"/>
        </w:rPr>
        <w:t>HOW CAN</w:t>
      </w:r>
      <w:r w:rsidR="00D57550">
        <w:rPr>
          <w:sz w:val="72"/>
          <w:szCs w:val="72"/>
        </w:rPr>
        <w:t xml:space="preserve"> THE</w:t>
      </w:r>
      <w:r w:rsidRPr="003B6DEB">
        <w:rPr>
          <w:sz w:val="72"/>
          <w:szCs w:val="72"/>
        </w:rPr>
        <w:t xml:space="preserve"> POLICE IMPROVE EFFECTIVENESS AT TACKLING FRAU</w:t>
      </w:r>
      <w:r>
        <w:rPr>
          <w:sz w:val="72"/>
          <w:szCs w:val="72"/>
        </w:rPr>
        <w:t xml:space="preserve">D </w:t>
      </w:r>
      <w:r w:rsidRPr="003B6DEB">
        <w:rPr>
          <w:sz w:val="72"/>
          <w:szCs w:val="72"/>
        </w:rPr>
        <w:t>AND DOES SOCIOLOGICAL THEORY ASSIST IN ASSESSING THIS?</w:t>
      </w:r>
    </w:p>
    <w:p w14:paraId="6BE6C239" w14:textId="77777777" w:rsidR="00CC3322" w:rsidRPr="00CC3322" w:rsidRDefault="00CC3322" w:rsidP="00CC3322"/>
    <w:p w14:paraId="4B05D2D4" w14:textId="77777777" w:rsidR="00A81210" w:rsidRDefault="00A81210" w:rsidP="00A81210"/>
    <w:p w14:paraId="7383C2FE" w14:textId="77777777" w:rsidR="00A81210" w:rsidRPr="00A81210" w:rsidRDefault="00A81210" w:rsidP="00A81210"/>
    <w:p w14:paraId="04E1C794" w14:textId="236D93D5" w:rsidR="00A81210" w:rsidRDefault="00A81210" w:rsidP="00A81210">
      <w:r>
        <w:rPr>
          <w:noProof/>
        </w:rPr>
        <mc:AlternateContent>
          <mc:Choice Requires="wps">
            <w:drawing>
              <wp:anchor distT="0" distB="0" distL="114300" distR="114300" simplePos="0" relativeHeight="251658240" behindDoc="0" locked="0" layoutInCell="1" allowOverlap="1" wp14:anchorId="3DCD221A" wp14:editId="5D6B11F7">
                <wp:simplePos x="0" y="0"/>
                <wp:positionH relativeFrom="margin">
                  <wp:align>right</wp:align>
                </wp:positionH>
                <wp:positionV relativeFrom="paragraph">
                  <wp:posOffset>111760</wp:posOffset>
                </wp:positionV>
                <wp:extent cx="5721350" cy="2851150"/>
                <wp:effectExtent l="0" t="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2851150"/>
                        </a:xfrm>
                        <a:prstGeom prst="rect">
                          <a:avLst/>
                        </a:prstGeom>
                        <a:solidFill>
                          <a:srgbClr val="FFFFFF"/>
                        </a:solidFill>
                        <a:ln w="9525">
                          <a:solidFill>
                            <a:srgbClr val="000000"/>
                          </a:solidFill>
                          <a:miter lim="800000"/>
                          <a:headEnd/>
                          <a:tailEnd/>
                        </a:ln>
                      </wps:spPr>
                      <wps:txbx>
                        <w:txbxContent>
                          <w:p w14:paraId="451DCDD1" w14:textId="0A710D26" w:rsidR="00A81210" w:rsidRDefault="00A81210" w:rsidP="00A81210">
                            <w:pPr>
                              <w:rPr>
                                <w:sz w:val="40"/>
                                <w:szCs w:val="40"/>
                              </w:rPr>
                            </w:pPr>
                            <w:r w:rsidRPr="00A81210">
                              <w:rPr>
                                <w:b/>
                                <w:bCs/>
                                <w:sz w:val="48"/>
                                <w:szCs w:val="48"/>
                              </w:rPr>
                              <w:t>Student Name:</w:t>
                            </w:r>
                            <w:r w:rsidRPr="00A81210">
                              <w:rPr>
                                <w:sz w:val="48"/>
                                <w:szCs w:val="48"/>
                              </w:rPr>
                              <w:t xml:space="preserve"> </w:t>
                            </w:r>
                            <w:r>
                              <w:rPr>
                                <w:sz w:val="40"/>
                                <w:szCs w:val="40"/>
                              </w:rPr>
                              <w:t>Kian Board</w:t>
                            </w:r>
                          </w:p>
                          <w:p w14:paraId="1FC48CA5" w14:textId="77777777" w:rsidR="00A81210" w:rsidRDefault="00A81210" w:rsidP="00A81210">
                            <w:pPr>
                              <w:rPr>
                                <w:sz w:val="40"/>
                                <w:szCs w:val="40"/>
                              </w:rPr>
                            </w:pPr>
                          </w:p>
                          <w:p w14:paraId="08397D17" w14:textId="25801F67" w:rsidR="00A81210" w:rsidRDefault="00A81210" w:rsidP="00A81210">
                            <w:pPr>
                              <w:rPr>
                                <w:sz w:val="40"/>
                                <w:szCs w:val="40"/>
                              </w:rPr>
                            </w:pPr>
                            <w:r w:rsidRPr="00A81210">
                              <w:rPr>
                                <w:b/>
                                <w:bCs/>
                                <w:sz w:val="48"/>
                                <w:szCs w:val="48"/>
                              </w:rPr>
                              <w:t>Student Number:</w:t>
                            </w:r>
                            <w:r>
                              <w:rPr>
                                <w:sz w:val="48"/>
                                <w:szCs w:val="48"/>
                              </w:rPr>
                              <w:t xml:space="preserve"> </w:t>
                            </w:r>
                            <w:r w:rsidRPr="00A81210">
                              <w:rPr>
                                <w:sz w:val="40"/>
                                <w:szCs w:val="40"/>
                              </w:rPr>
                              <w:t>2134510</w:t>
                            </w:r>
                          </w:p>
                          <w:p w14:paraId="6D856BD2" w14:textId="77777777" w:rsidR="00A81210" w:rsidRDefault="00A81210" w:rsidP="00A81210">
                            <w:pPr>
                              <w:rPr>
                                <w:sz w:val="40"/>
                                <w:szCs w:val="40"/>
                              </w:rPr>
                            </w:pPr>
                          </w:p>
                          <w:p w14:paraId="45B93C2C" w14:textId="77777777" w:rsidR="00A81210" w:rsidRPr="007B491F" w:rsidRDefault="00A81210" w:rsidP="00A81210">
                            <w:pPr>
                              <w:ind w:right="-330"/>
                              <w:rPr>
                                <w:b/>
                                <w:sz w:val="36"/>
                                <w:szCs w:val="40"/>
                              </w:rPr>
                            </w:pPr>
                            <w:r w:rsidRPr="00A81210">
                              <w:rPr>
                                <w:b/>
                                <w:bCs/>
                                <w:sz w:val="48"/>
                                <w:szCs w:val="48"/>
                              </w:rPr>
                              <w:t xml:space="preserve">Subject: </w:t>
                            </w:r>
                            <w:r w:rsidRPr="00A81210">
                              <w:rPr>
                                <w:bCs/>
                                <w:sz w:val="40"/>
                                <w:szCs w:val="44"/>
                              </w:rPr>
                              <w:t xml:space="preserve">BSc (Hons) Professional Police Practice </w:t>
                            </w:r>
                          </w:p>
                          <w:p w14:paraId="632878F0" w14:textId="6E46496F" w:rsidR="00A81210" w:rsidRPr="00A81210" w:rsidRDefault="00A81210" w:rsidP="00A81210">
                            <w:pPr>
                              <w:rPr>
                                <w:sz w:val="40"/>
                                <w:szCs w:val="40"/>
                              </w:rPr>
                            </w:pPr>
                          </w:p>
                          <w:p w14:paraId="0C57ACA3" w14:textId="77777777" w:rsidR="00A81210" w:rsidRDefault="00A81210" w:rsidP="00A81210">
                            <w:pPr>
                              <w:rPr>
                                <w:sz w:val="40"/>
                                <w:szCs w:val="40"/>
                              </w:rPr>
                            </w:pPr>
                          </w:p>
                          <w:p w14:paraId="3C665F3F" w14:textId="77777777" w:rsidR="00A81210" w:rsidRPr="00A81210" w:rsidRDefault="00A81210" w:rsidP="00A81210">
                            <w:pPr>
                              <w:rPr>
                                <w:b/>
                                <w:bCs/>
                                <w:sz w:val="40"/>
                                <w:szCs w:val="40"/>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3DCD221A" id="_x0000_t202" coordsize="21600,21600" o:spt="202" path="m,l,21600r21600,l21600,xe">
                <v:stroke joinstyle="miter"/>
                <v:path gradientshapeok="t" o:connecttype="rect"/>
              </v:shapetype>
              <v:shape id="Text Box 2" o:spid="_x0000_s1026" type="#_x0000_t202" style="position:absolute;margin-left:399.3pt;margin-top:8.8pt;width:450.5pt;height:224.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">
                <v:textbox>
                  <w:txbxContent>
                    <w:p w14:paraId="451DCDD1" w14:textId="0A710D26" w:rsidR="00A81210" w:rsidRDefault="00A81210" w:rsidP="00A81210">
                      <w:pPr>
                        <w:rPr>
                          <w:sz w:val="40"/>
                          <w:szCs w:val="40"/>
                        </w:rPr>
                      </w:pPr>
                      <w:r w:rsidRPr="00A81210">
                        <w:rPr>
                          <w:b/>
                          <w:bCs/>
                          <w:sz w:val="48"/>
                          <w:szCs w:val="48"/>
                        </w:rPr>
                        <w:t>Student Name:</w:t>
                      </w:r>
                      <w:r w:rsidRPr="00A81210">
                        <w:rPr>
                          <w:sz w:val="48"/>
                          <w:szCs w:val="48"/>
                        </w:rPr>
                        <w:t xml:space="preserve"> </w:t>
                      </w:r>
                      <w:r>
                        <w:rPr>
                          <w:sz w:val="40"/>
                          <w:szCs w:val="40"/>
                        </w:rPr>
                        <w:t>Kian Board</w:t>
                      </w:r>
                    </w:p>
                    <w:p w14:paraId="1FC48CA5" w14:textId="77777777" w:rsidR="00A81210" w:rsidRDefault="00A81210" w:rsidP="00A81210">
                      <w:pPr>
                        <w:rPr>
                          <w:sz w:val="40"/>
                          <w:szCs w:val="40"/>
                        </w:rPr>
                      </w:pPr>
                    </w:p>
                    <w:p w14:paraId="08397D17" w14:textId="25801F67" w:rsidR="00A81210" w:rsidRDefault="00A81210" w:rsidP="00A81210">
                      <w:pPr>
                        <w:rPr>
                          <w:sz w:val="40"/>
                          <w:szCs w:val="40"/>
                        </w:rPr>
                      </w:pPr>
                      <w:r w:rsidRPr="00A81210">
                        <w:rPr>
                          <w:b/>
                          <w:bCs/>
                          <w:sz w:val="48"/>
                          <w:szCs w:val="48"/>
                        </w:rPr>
                        <w:t>Student Number:</w:t>
                      </w:r>
                      <w:r>
                        <w:rPr>
                          <w:sz w:val="48"/>
                          <w:szCs w:val="48"/>
                        </w:rPr>
                        <w:t xml:space="preserve"> </w:t>
                      </w:r>
                      <w:r w:rsidRPr="00A81210">
                        <w:rPr>
                          <w:sz w:val="40"/>
                          <w:szCs w:val="40"/>
                        </w:rPr>
                        <w:t>2134510</w:t>
                      </w:r>
                    </w:p>
                    <w:p w14:paraId="6D856BD2" w14:textId="77777777" w:rsidR="00A81210" w:rsidRDefault="00A81210" w:rsidP="00A81210">
                      <w:pPr>
                        <w:rPr>
                          <w:sz w:val="40"/>
                          <w:szCs w:val="40"/>
                        </w:rPr>
                      </w:pPr>
                    </w:p>
                    <w:p w14:paraId="45B93C2C" w14:textId="77777777" w:rsidR="00A81210" w:rsidRPr="007B491F" w:rsidRDefault="00A81210" w:rsidP="00A81210">
                      <w:pPr>
                        <w:ind w:right="-330"/>
                        <w:rPr>
                          <w:b/>
                          <w:sz w:val="36"/>
                          <w:szCs w:val="40"/>
                        </w:rPr>
                      </w:pPr>
                      <w:r w:rsidRPr="00A81210">
                        <w:rPr>
                          <w:b/>
                          <w:bCs/>
                          <w:sz w:val="48"/>
                          <w:szCs w:val="48"/>
                        </w:rPr>
                        <w:t xml:space="preserve">Subject: </w:t>
                      </w:r>
                      <w:r w:rsidRPr="00A81210">
                        <w:rPr>
                          <w:bCs/>
                          <w:sz w:val="40"/>
                          <w:szCs w:val="44"/>
                        </w:rPr>
                        <w:t xml:space="preserve">BSc (Hons) Professional Police Practice </w:t>
                      </w:r>
                    </w:p>
                    <w:p w14:paraId="632878F0" w14:textId="6E46496F" w:rsidR="00A81210" w:rsidRPr="00A81210" w:rsidRDefault="00A81210" w:rsidP="00A81210">
                      <w:pPr>
                        <w:rPr>
                          <w:sz w:val="40"/>
                          <w:szCs w:val="40"/>
                        </w:rPr>
                      </w:pPr>
                    </w:p>
                    <w:p w14:paraId="0C57ACA3" w14:textId="77777777" w:rsidR="00A81210" w:rsidRDefault="00A81210" w:rsidP="00A81210">
                      <w:pPr>
                        <w:rPr>
                          <w:sz w:val="40"/>
                          <w:szCs w:val="40"/>
                        </w:rPr>
                      </w:pPr>
                    </w:p>
                    <w:p w14:paraId="3C665F3F" w14:textId="77777777" w:rsidR="00A81210" w:rsidRPr="00A81210" w:rsidRDefault="00A81210" w:rsidP="00A81210">
                      <w:pPr>
                        <w:rPr>
                          <w:b/>
                          <w:bCs/>
                          <w:sz w:val="40"/>
                          <w:szCs w:val="40"/>
                        </w:rPr>
                      </w:pPr>
                    </w:p>
                  </w:txbxContent>
                </v:textbox>
                <w10:wrap anchorx="margin"/>
              </v:shape>
            </w:pict>
          </mc:Fallback>
        </mc:AlternateContent>
      </w:r>
    </w:p>
    <w:p w14:paraId="21E23D80" w14:textId="64E58FBB" w:rsidR="00A81210" w:rsidRDefault="00A81210" w:rsidP="00A81210"/>
    <w:p w14:paraId="5819B07F" w14:textId="7C2DC22F" w:rsidR="00A81210" w:rsidRPr="00A81210" w:rsidRDefault="00A81210" w:rsidP="00A81210">
      <w:pPr>
        <w:jc w:val="center"/>
      </w:pPr>
    </w:p>
    <w:p w14:paraId="4B38E291" w14:textId="77777777" w:rsidR="00A81210" w:rsidRDefault="00A81210" w:rsidP="00A81210">
      <w:pPr>
        <w:jc w:val="center"/>
        <w:rPr>
          <w:b/>
          <w:bCs/>
          <w:i/>
          <w:iCs/>
          <w:sz w:val="44"/>
          <w:szCs w:val="44"/>
        </w:rPr>
      </w:pPr>
    </w:p>
    <w:p w14:paraId="48ECCE4E" w14:textId="77777777" w:rsidR="00A81210" w:rsidRDefault="00A81210" w:rsidP="00A81210">
      <w:pPr>
        <w:jc w:val="center"/>
        <w:rPr>
          <w:b/>
          <w:bCs/>
          <w:i/>
          <w:iCs/>
          <w:sz w:val="44"/>
          <w:szCs w:val="44"/>
        </w:rPr>
      </w:pPr>
    </w:p>
    <w:p w14:paraId="377CD65E" w14:textId="77777777" w:rsidR="00A81210" w:rsidRDefault="00A81210" w:rsidP="008B2679">
      <w:pPr>
        <w:rPr>
          <w:b/>
          <w:bCs/>
          <w:i/>
          <w:iCs/>
          <w:sz w:val="44"/>
          <w:szCs w:val="44"/>
        </w:rPr>
      </w:pPr>
    </w:p>
    <w:p w14:paraId="0A5CE7FC" w14:textId="77777777" w:rsidR="008B2679" w:rsidRPr="008B2679" w:rsidRDefault="008B2679" w:rsidP="00031582">
      <w:pPr>
        <w:pBdr>
          <w:bottom w:val="single" w:sz="6" w:space="1" w:color="auto"/>
        </w:pBdr>
        <w:rPr>
          <w:b/>
          <w:bCs/>
          <w:i/>
          <w:iCs/>
          <w:sz w:val="36"/>
          <w:szCs w:val="36"/>
        </w:rPr>
      </w:pPr>
    </w:p>
    <w:p w14:paraId="55A8F4EA" w14:textId="6A34E5B3" w:rsidR="00A81210" w:rsidRDefault="00A81210" w:rsidP="00031582">
      <w:pPr>
        <w:pBdr>
          <w:bottom w:val="single" w:sz="6" w:space="1" w:color="auto"/>
        </w:pBdr>
        <w:rPr>
          <w:b/>
          <w:bCs/>
          <w:i/>
          <w:iCs/>
          <w:sz w:val="36"/>
          <w:szCs w:val="36"/>
        </w:rPr>
      </w:pPr>
      <w:r>
        <w:rPr>
          <w:b/>
          <w:bCs/>
          <w:i/>
          <w:iCs/>
          <w:sz w:val="36"/>
          <w:szCs w:val="36"/>
        </w:rPr>
        <w:lastRenderedPageBreak/>
        <w:t>Acknowledgements:</w:t>
      </w:r>
    </w:p>
    <w:p w14:paraId="296E25AE" w14:textId="77777777" w:rsidR="00A81210" w:rsidRDefault="00A81210" w:rsidP="00A81210">
      <w:pPr>
        <w:rPr>
          <w:b/>
          <w:bCs/>
          <w:i/>
          <w:iCs/>
          <w:sz w:val="36"/>
          <w:szCs w:val="36"/>
        </w:rPr>
      </w:pPr>
    </w:p>
    <w:p w14:paraId="322D15E8" w14:textId="107CD6BC" w:rsidR="00A81210" w:rsidRPr="00A81210" w:rsidRDefault="00A81210" w:rsidP="00A81210">
      <w:pPr>
        <w:rPr>
          <w:sz w:val="28"/>
          <w:szCs w:val="28"/>
        </w:rPr>
      </w:pPr>
      <w:r w:rsidRPr="00A81210">
        <w:rPr>
          <w:sz w:val="28"/>
          <w:szCs w:val="28"/>
        </w:rPr>
        <w:t xml:space="preserve">I would like to thank my friends, family, colleagues and my partner for the support and assistance you all provided throughout this dissertation process. </w:t>
      </w:r>
    </w:p>
    <w:p w14:paraId="505BE3E3" w14:textId="5ED3F4F4" w:rsidR="00A81210" w:rsidRDefault="00A81210" w:rsidP="00A81210">
      <w:pPr>
        <w:rPr>
          <w:sz w:val="28"/>
          <w:szCs w:val="28"/>
        </w:rPr>
      </w:pPr>
      <w:r w:rsidRPr="00A81210">
        <w:rPr>
          <w:sz w:val="28"/>
          <w:szCs w:val="28"/>
        </w:rPr>
        <w:t xml:space="preserve">Without your needed guidance, this project would not be where it is now. </w:t>
      </w:r>
    </w:p>
    <w:p w14:paraId="21BA1BE4" w14:textId="77777777" w:rsidR="00A81210" w:rsidRDefault="00A81210" w:rsidP="00A81210">
      <w:pPr>
        <w:rPr>
          <w:sz w:val="28"/>
          <w:szCs w:val="28"/>
        </w:rPr>
      </w:pPr>
    </w:p>
    <w:p w14:paraId="07917E8B" w14:textId="73B05071" w:rsidR="00FF3430" w:rsidRPr="00FF3430" w:rsidRDefault="00A81210" w:rsidP="00031582">
      <w:pPr>
        <w:pBdr>
          <w:bottom w:val="single" w:sz="6" w:space="1" w:color="auto"/>
        </w:pBdr>
        <w:rPr>
          <w:b/>
          <w:bCs/>
          <w:i/>
          <w:iCs/>
          <w:sz w:val="36"/>
          <w:szCs w:val="36"/>
        </w:rPr>
      </w:pPr>
      <w:r>
        <w:rPr>
          <w:b/>
          <w:bCs/>
          <w:i/>
          <w:iCs/>
          <w:sz w:val="36"/>
          <w:szCs w:val="36"/>
        </w:rPr>
        <w:t>Declaration:</w:t>
      </w:r>
    </w:p>
    <w:p w14:paraId="15AD40D9" w14:textId="77777777" w:rsidR="00FF3430" w:rsidRPr="00FF3430" w:rsidRDefault="00FF3430" w:rsidP="00FF3430">
      <w:pPr>
        <w:ind w:left="720"/>
        <w:rPr>
          <w:sz w:val="28"/>
          <w:szCs w:val="28"/>
        </w:rPr>
      </w:pPr>
    </w:p>
    <w:p w14:paraId="6FAB8B7E" w14:textId="369B6736" w:rsidR="00FF3430" w:rsidRDefault="00A81210" w:rsidP="00A81210">
      <w:pPr>
        <w:numPr>
          <w:ilvl w:val="0"/>
          <w:numId w:val="1"/>
        </w:numPr>
        <w:rPr>
          <w:sz w:val="28"/>
          <w:szCs w:val="28"/>
        </w:rPr>
      </w:pPr>
      <w:r w:rsidRPr="00A81210">
        <w:rPr>
          <w:sz w:val="28"/>
          <w:szCs w:val="28"/>
          <w:u w:val="single"/>
        </w:rPr>
        <w:t>Declaration</w:t>
      </w:r>
      <w:r w:rsidRPr="00A81210">
        <w:rPr>
          <w:sz w:val="28"/>
          <w:szCs w:val="28"/>
        </w:rPr>
        <w:t xml:space="preserve"> - This work has not previously been accepted in substance for any degree and is not being concurrently submitted in candidature for any degree</w:t>
      </w:r>
      <w:r w:rsidR="00C95E21" w:rsidRPr="00A81210">
        <w:rPr>
          <w:sz w:val="28"/>
          <w:szCs w:val="28"/>
        </w:rPr>
        <w:t xml:space="preserve">. </w:t>
      </w:r>
    </w:p>
    <w:p w14:paraId="0EF65E2B" w14:textId="57C1AEBC" w:rsidR="00A81210" w:rsidRPr="00A81210" w:rsidRDefault="00FF3430" w:rsidP="00FF3430">
      <w:pPr>
        <w:ind w:left="720"/>
        <w:rPr>
          <w:sz w:val="28"/>
          <w:szCs w:val="28"/>
        </w:rPr>
      </w:pPr>
      <w:r>
        <w:rPr>
          <w:noProof/>
          <w:sz w:val="28"/>
          <w:szCs w:val="28"/>
        </w:rPr>
        <mc:AlternateContent>
          <mc:Choice Requires="wpi">
            <w:drawing>
              <wp:anchor distT="0" distB="0" distL="114300" distR="114300" simplePos="0" relativeHeight="251660288" behindDoc="0" locked="0" layoutInCell="1" allowOverlap="1" wp14:anchorId="018FF0A5" wp14:editId="0B118406">
                <wp:simplePos x="0" y="0"/>
                <wp:positionH relativeFrom="column">
                  <wp:posOffset>1185099</wp:posOffset>
                </wp:positionH>
                <wp:positionV relativeFrom="paragraph">
                  <wp:posOffset>-5332</wp:posOffset>
                </wp:positionV>
                <wp:extent cx="758880" cy="269280"/>
                <wp:effectExtent l="38100" t="38100" r="22225" b="35560"/>
                <wp:wrapNone/>
                <wp:docPr id="413749170" name="Ink 2"/>
                <wp:cNvGraphicFramePr/>
                <a:graphic xmlns:a="http://schemas.openxmlformats.org/drawingml/2006/main">
                  <a:graphicData uri="http://schemas.microsoft.com/office/word/2010/wordprocessingInk">
                    <w14:contentPart bwMode="auto" r:id="rId7">
                      <w14:nvContentPartPr>
                        <w14:cNvContentPartPr/>
                      </w14:nvContentPartPr>
                      <w14:xfrm>
                        <a:off x="0" y="0"/>
                        <a:ext cx="758880" cy="269280"/>
                      </w14:xfrm>
                    </w14:contentPart>
                  </a:graphicData>
                </a:graphic>
              </wp:anchor>
            </w:drawing>
          </mc:Choice>
          <mc:Fallback>
            <w:pict>
              <v:shapetype w14:anchorId="5FC7F7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92.8pt;margin-top:-.9pt;width:60.7pt;height:22.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">
                <v:imagedata r:id="rId8" o:title=""/>
              </v:shape>
            </w:pict>
          </mc:Fallback>
        </mc:AlternateContent>
      </w:r>
      <w:r w:rsidR="00A81210" w:rsidRPr="00A81210">
        <w:rPr>
          <w:sz w:val="28"/>
          <w:szCs w:val="28"/>
        </w:rPr>
        <w:t xml:space="preserve">Signed: </w:t>
      </w:r>
      <w:r w:rsidR="00A81210">
        <w:rPr>
          <w:sz w:val="28"/>
          <w:szCs w:val="28"/>
        </w:rPr>
        <w:t xml:space="preserve">                      </w:t>
      </w:r>
      <w:r>
        <w:rPr>
          <w:sz w:val="28"/>
          <w:szCs w:val="28"/>
        </w:rPr>
        <w:t xml:space="preserve">               </w:t>
      </w:r>
      <w:r w:rsidR="00A81210" w:rsidRPr="00A81210">
        <w:rPr>
          <w:sz w:val="28"/>
          <w:szCs w:val="28"/>
        </w:rPr>
        <w:t xml:space="preserve">Date: </w:t>
      </w:r>
      <w:r w:rsidRPr="00FF3430">
        <w:rPr>
          <w:b/>
          <w:bCs/>
          <w:sz w:val="28"/>
          <w:szCs w:val="28"/>
        </w:rPr>
        <w:t>16/03/2025</w:t>
      </w:r>
    </w:p>
    <w:p w14:paraId="3B62A04D" w14:textId="77777777" w:rsidR="00FF3430" w:rsidRDefault="00A81210" w:rsidP="00A81210">
      <w:pPr>
        <w:numPr>
          <w:ilvl w:val="0"/>
          <w:numId w:val="1"/>
        </w:numPr>
        <w:rPr>
          <w:sz w:val="28"/>
          <w:szCs w:val="28"/>
        </w:rPr>
      </w:pPr>
      <w:r w:rsidRPr="00A81210">
        <w:rPr>
          <w:sz w:val="28"/>
          <w:szCs w:val="28"/>
          <w:u w:val="single"/>
        </w:rPr>
        <w:t>Statement 1</w:t>
      </w:r>
      <w:r w:rsidRPr="00A81210">
        <w:rPr>
          <w:sz w:val="28"/>
          <w:szCs w:val="28"/>
        </w:rPr>
        <w:t xml:space="preserve"> - This dissertation is being submitted in partial fulfilment of the requirements for the degree of BSc. </w:t>
      </w:r>
    </w:p>
    <w:p w14:paraId="1C8747CD" w14:textId="710BC12C" w:rsidR="00A81210" w:rsidRPr="00A81210" w:rsidRDefault="00FF3430" w:rsidP="00FF3430">
      <w:pPr>
        <w:ind w:left="720"/>
        <w:rPr>
          <w:sz w:val="28"/>
          <w:szCs w:val="28"/>
        </w:rPr>
      </w:pPr>
      <w:r>
        <w:rPr>
          <w:noProof/>
          <w:sz w:val="28"/>
          <w:szCs w:val="28"/>
        </w:rPr>
        <mc:AlternateContent>
          <mc:Choice Requires="wpi">
            <w:drawing>
              <wp:anchor distT="0" distB="0" distL="114300" distR="114300" simplePos="0" relativeHeight="251662336" behindDoc="0" locked="0" layoutInCell="1" allowOverlap="1" wp14:anchorId="63BC34D2" wp14:editId="20088C56">
                <wp:simplePos x="0" y="0"/>
                <wp:positionH relativeFrom="column">
                  <wp:posOffset>1184910</wp:posOffset>
                </wp:positionH>
                <wp:positionV relativeFrom="paragraph">
                  <wp:posOffset>-24602</wp:posOffset>
                </wp:positionV>
                <wp:extent cx="758880" cy="269280"/>
                <wp:effectExtent l="38100" t="38100" r="22225" b="35560"/>
                <wp:wrapNone/>
                <wp:docPr id="600814414" name="Ink 2"/>
                <wp:cNvGraphicFramePr/>
                <a:graphic xmlns:a="http://schemas.openxmlformats.org/drawingml/2006/main">
                  <a:graphicData uri="http://schemas.microsoft.com/office/word/2010/wordprocessingInk">
                    <w14:contentPart bwMode="auto" r:id="rId9">
                      <w14:nvContentPartPr>
                        <w14:cNvContentPartPr/>
                      </w14:nvContentPartPr>
                      <w14:xfrm>
                        <a:off x="0" y="0"/>
                        <a:ext cx="758880" cy="269280"/>
                      </w14:xfrm>
                    </w14:contentPart>
                  </a:graphicData>
                </a:graphic>
              </wp:anchor>
            </w:drawing>
          </mc:Choice>
          <mc:Fallback>
            <w:pict>
              <v:shape w14:anchorId="672459A2" id="Ink 2" o:spid="_x0000_s1026" type="#_x0000_t75" style="position:absolute;margin-left:92.8pt;margin-top:-2.45pt;width:60.7pt;height:22.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">
                <v:imagedata r:id="rId8" o:title=""/>
              </v:shape>
            </w:pict>
          </mc:Fallback>
        </mc:AlternateContent>
      </w:r>
      <w:r w:rsidR="00A81210" w:rsidRPr="00A81210">
        <w:rPr>
          <w:sz w:val="28"/>
          <w:szCs w:val="28"/>
        </w:rPr>
        <w:t xml:space="preserve">Signed: </w:t>
      </w:r>
      <w:r w:rsidR="00A81210">
        <w:rPr>
          <w:sz w:val="28"/>
          <w:szCs w:val="28"/>
        </w:rPr>
        <w:t xml:space="preserve">                     </w:t>
      </w:r>
      <w:r>
        <w:rPr>
          <w:sz w:val="28"/>
          <w:szCs w:val="28"/>
        </w:rPr>
        <w:t xml:space="preserve">                 </w:t>
      </w:r>
      <w:r w:rsidR="00A81210" w:rsidRPr="00A81210">
        <w:rPr>
          <w:sz w:val="28"/>
          <w:szCs w:val="28"/>
        </w:rPr>
        <w:t xml:space="preserve">Date: </w:t>
      </w:r>
      <w:r w:rsidRPr="00FF3430">
        <w:rPr>
          <w:b/>
          <w:bCs/>
          <w:sz w:val="28"/>
          <w:szCs w:val="28"/>
        </w:rPr>
        <w:t>16/03/2025</w:t>
      </w:r>
    </w:p>
    <w:p w14:paraId="66421284" w14:textId="787A32DC" w:rsidR="00FF3430" w:rsidRDefault="00A81210" w:rsidP="00A81210">
      <w:pPr>
        <w:numPr>
          <w:ilvl w:val="0"/>
          <w:numId w:val="1"/>
        </w:numPr>
        <w:rPr>
          <w:sz w:val="28"/>
          <w:szCs w:val="28"/>
        </w:rPr>
      </w:pPr>
      <w:r w:rsidRPr="00A81210">
        <w:rPr>
          <w:sz w:val="28"/>
          <w:szCs w:val="28"/>
          <w:u w:val="single"/>
        </w:rPr>
        <w:t>Statement 2</w:t>
      </w:r>
      <w:r w:rsidRPr="00A81210">
        <w:rPr>
          <w:sz w:val="28"/>
          <w:szCs w:val="28"/>
        </w:rPr>
        <w:t xml:space="preserve"> - This dissertation is the result of my own independent work/investigation, except where otherwise stated. Other sources are acknowledged by footnotes giving explicit references</w:t>
      </w:r>
      <w:r w:rsidR="00C95E21" w:rsidRPr="00A81210">
        <w:rPr>
          <w:sz w:val="28"/>
          <w:szCs w:val="28"/>
        </w:rPr>
        <w:t xml:space="preserve">. </w:t>
      </w:r>
      <w:r w:rsidRPr="00A81210">
        <w:rPr>
          <w:sz w:val="28"/>
          <w:szCs w:val="28"/>
        </w:rPr>
        <w:t>A bibliography is appended</w:t>
      </w:r>
      <w:r w:rsidR="00C95E21" w:rsidRPr="00A81210">
        <w:rPr>
          <w:sz w:val="28"/>
          <w:szCs w:val="28"/>
        </w:rPr>
        <w:t>.</w:t>
      </w:r>
      <w:r w:rsidR="00C95E21">
        <w:rPr>
          <w:sz w:val="28"/>
          <w:szCs w:val="28"/>
        </w:rPr>
        <w:t xml:space="preserve"> </w:t>
      </w:r>
    </w:p>
    <w:p w14:paraId="0CDA5573" w14:textId="6AFEB2DD" w:rsidR="00A81210" w:rsidRPr="00A81210" w:rsidRDefault="00FF3430" w:rsidP="00FF3430">
      <w:pPr>
        <w:ind w:left="720"/>
        <w:rPr>
          <w:sz w:val="28"/>
          <w:szCs w:val="28"/>
        </w:rPr>
      </w:pPr>
      <w:r>
        <w:rPr>
          <w:noProof/>
          <w:sz w:val="28"/>
          <w:szCs w:val="28"/>
        </w:rPr>
        <mc:AlternateContent>
          <mc:Choice Requires="wpi">
            <w:drawing>
              <wp:anchor distT="0" distB="0" distL="114300" distR="114300" simplePos="0" relativeHeight="251664384" behindDoc="0" locked="0" layoutInCell="1" allowOverlap="1" wp14:anchorId="328362E1" wp14:editId="71A8485B">
                <wp:simplePos x="0" y="0"/>
                <wp:positionH relativeFrom="column">
                  <wp:posOffset>1199170</wp:posOffset>
                </wp:positionH>
                <wp:positionV relativeFrom="paragraph">
                  <wp:posOffset>-27214</wp:posOffset>
                </wp:positionV>
                <wp:extent cx="758880" cy="269280"/>
                <wp:effectExtent l="38100" t="38100" r="22225" b="35560"/>
                <wp:wrapNone/>
                <wp:docPr id="1162469530" name="Ink 2"/>
                <wp:cNvGraphicFramePr/>
                <a:graphic xmlns:a="http://schemas.openxmlformats.org/drawingml/2006/main">
                  <a:graphicData uri="http://schemas.microsoft.com/office/word/2010/wordprocessingInk">
                    <w14:contentPart bwMode="auto" r:id="rId10">
                      <w14:nvContentPartPr>
                        <w14:cNvContentPartPr/>
                      </w14:nvContentPartPr>
                      <w14:xfrm>
                        <a:off x="0" y="0"/>
                        <a:ext cx="758880" cy="269280"/>
                      </w14:xfrm>
                    </w14:contentPart>
                  </a:graphicData>
                </a:graphic>
              </wp:anchor>
            </w:drawing>
          </mc:Choice>
          <mc:Fallback>
            <w:pict>
              <v:shape w14:anchorId="5852AEEC" id="Ink 2" o:spid="_x0000_s1026" type="#_x0000_t75" style="position:absolute;margin-left:93.9pt;margin-top:-2.65pt;width:60.7pt;height:22.1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">
                <v:imagedata r:id="rId8" o:title=""/>
              </v:shape>
            </w:pict>
          </mc:Fallback>
        </mc:AlternateContent>
      </w:r>
      <w:r w:rsidR="00A81210" w:rsidRPr="00A81210">
        <w:rPr>
          <w:sz w:val="28"/>
          <w:szCs w:val="28"/>
        </w:rPr>
        <w:t xml:space="preserve">Signed: </w:t>
      </w:r>
      <w:r>
        <w:rPr>
          <w:sz w:val="28"/>
          <w:szCs w:val="28"/>
        </w:rPr>
        <w:t xml:space="preserve">                                       </w:t>
      </w:r>
      <w:r w:rsidR="00A81210" w:rsidRPr="00A81210">
        <w:rPr>
          <w:sz w:val="28"/>
          <w:szCs w:val="28"/>
        </w:rPr>
        <w:t xml:space="preserve">Date: </w:t>
      </w:r>
      <w:r w:rsidRPr="00FF3430">
        <w:rPr>
          <w:b/>
          <w:bCs/>
          <w:sz w:val="28"/>
          <w:szCs w:val="28"/>
        </w:rPr>
        <w:t>16/03/2025</w:t>
      </w:r>
    </w:p>
    <w:p w14:paraId="75636CC7" w14:textId="77777777" w:rsidR="00FF3430" w:rsidRDefault="00A81210" w:rsidP="00A81210">
      <w:pPr>
        <w:numPr>
          <w:ilvl w:val="0"/>
          <w:numId w:val="1"/>
        </w:numPr>
        <w:rPr>
          <w:sz w:val="28"/>
          <w:szCs w:val="28"/>
        </w:rPr>
      </w:pPr>
      <w:r w:rsidRPr="00A81210">
        <w:rPr>
          <w:sz w:val="28"/>
          <w:szCs w:val="28"/>
          <w:u w:val="single"/>
        </w:rPr>
        <w:t>Statement 3</w:t>
      </w:r>
      <w:r w:rsidRPr="00A81210">
        <w:rPr>
          <w:sz w:val="28"/>
          <w:szCs w:val="28"/>
        </w:rPr>
        <w:t xml:space="preserve"> - I hereby give consent for my dissertation, if accepted, to be available for photocopying and for interlibrary loan, and for the title and summary to be made available to outside organisations. </w:t>
      </w:r>
    </w:p>
    <w:p w14:paraId="2F0CC551" w14:textId="27DE6D07" w:rsidR="00A81210" w:rsidRPr="00A81210" w:rsidRDefault="00FF3430" w:rsidP="00FF3430">
      <w:pPr>
        <w:ind w:left="720"/>
        <w:rPr>
          <w:sz w:val="28"/>
          <w:szCs w:val="28"/>
        </w:rPr>
      </w:pPr>
      <w:r>
        <w:rPr>
          <w:noProof/>
          <w:sz w:val="28"/>
          <w:szCs w:val="28"/>
        </w:rPr>
        <mc:AlternateContent>
          <mc:Choice Requires="wpi">
            <w:drawing>
              <wp:anchor distT="0" distB="0" distL="114300" distR="114300" simplePos="0" relativeHeight="251666432" behindDoc="0" locked="0" layoutInCell="1" allowOverlap="1" wp14:anchorId="647DDD59" wp14:editId="76AC8329">
                <wp:simplePos x="0" y="0"/>
                <wp:positionH relativeFrom="column">
                  <wp:posOffset>1233133</wp:posOffset>
                </wp:positionH>
                <wp:positionV relativeFrom="paragraph">
                  <wp:posOffset>-17399</wp:posOffset>
                </wp:positionV>
                <wp:extent cx="758880" cy="269280"/>
                <wp:effectExtent l="38100" t="38100" r="22225" b="35560"/>
                <wp:wrapNone/>
                <wp:docPr id="1753329063"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758880" cy="269280"/>
                      </w14:xfrm>
                    </w14:contentPart>
                  </a:graphicData>
                </a:graphic>
              </wp:anchor>
            </w:drawing>
          </mc:Choice>
          <mc:Fallback>
            <w:pict>
              <v:shape w14:anchorId="5D97B4F9" id="Ink 2" o:spid="_x0000_s1026" type="#_x0000_t75" style="position:absolute;margin-left:96.6pt;margin-top:-1.85pt;width:60.7pt;height:22.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">
                <v:imagedata r:id="rId8" o:title=""/>
              </v:shape>
            </w:pict>
          </mc:Fallback>
        </mc:AlternateContent>
      </w:r>
      <w:r w:rsidR="00A81210" w:rsidRPr="00A81210">
        <w:rPr>
          <w:sz w:val="28"/>
          <w:szCs w:val="28"/>
        </w:rPr>
        <w:t>Signed</w:t>
      </w:r>
      <w:r>
        <w:rPr>
          <w:sz w:val="28"/>
          <w:szCs w:val="28"/>
        </w:rPr>
        <w:t>:</w:t>
      </w:r>
      <w:r w:rsidR="00A81210" w:rsidRPr="00A81210">
        <w:rPr>
          <w:sz w:val="28"/>
          <w:szCs w:val="28"/>
        </w:rPr>
        <w:t xml:space="preserve"> </w:t>
      </w:r>
      <w:r>
        <w:rPr>
          <w:sz w:val="28"/>
          <w:szCs w:val="28"/>
        </w:rPr>
        <w:t xml:space="preserve">                                       </w:t>
      </w:r>
      <w:r w:rsidR="00A81210" w:rsidRPr="00A81210">
        <w:rPr>
          <w:sz w:val="28"/>
          <w:szCs w:val="28"/>
        </w:rPr>
        <w:t>Date:</w:t>
      </w:r>
      <w:r>
        <w:rPr>
          <w:sz w:val="28"/>
          <w:szCs w:val="28"/>
        </w:rPr>
        <w:t xml:space="preserve"> </w:t>
      </w:r>
      <w:r w:rsidRPr="00FF3430">
        <w:rPr>
          <w:b/>
          <w:bCs/>
          <w:sz w:val="28"/>
          <w:szCs w:val="28"/>
        </w:rPr>
        <w:t>16/03/2025</w:t>
      </w:r>
    </w:p>
    <w:p w14:paraId="2B564F8D" w14:textId="77777777" w:rsidR="00FF3430" w:rsidRDefault="00A81210" w:rsidP="00A81210">
      <w:pPr>
        <w:numPr>
          <w:ilvl w:val="0"/>
          <w:numId w:val="1"/>
        </w:numPr>
        <w:rPr>
          <w:sz w:val="28"/>
          <w:szCs w:val="28"/>
        </w:rPr>
      </w:pPr>
      <w:r w:rsidRPr="00A81210">
        <w:rPr>
          <w:sz w:val="28"/>
          <w:szCs w:val="28"/>
          <w:u w:val="single"/>
        </w:rPr>
        <w:t>Statement 4</w:t>
      </w:r>
      <w:r w:rsidRPr="00A81210">
        <w:rPr>
          <w:sz w:val="28"/>
          <w:szCs w:val="28"/>
        </w:rPr>
        <w:t xml:space="preserve"> - I hereby give consent for my dissertation, if accepted, to be available on the university’s IT system to those who have consent to use the system. </w:t>
      </w:r>
    </w:p>
    <w:p w14:paraId="17FA722B" w14:textId="53F8E056" w:rsidR="00A81210" w:rsidRDefault="00FF3430" w:rsidP="00FF3430">
      <w:pPr>
        <w:ind w:left="720"/>
        <w:rPr>
          <w:b/>
          <w:bCs/>
          <w:sz w:val="28"/>
          <w:szCs w:val="28"/>
        </w:rPr>
      </w:pPr>
      <w:r>
        <w:rPr>
          <w:noProof/>
          <w:sz w:val="28"/>
          <w:szCs w:val="28"/>
        </w:rPr>
        <mc:AlternateContent>
          <mc:Choice Requires="wpi">
            <w:drawing>
              <wp:anchor distT="0" distB="0" distL="114300" distR="114300" simplePos="0" relativeHeight="251668480" behindDoc="0" locked="0" layoutInCell="1" allowOverlap="1" wp14:anchorId="7BFE7A2C" wp14:editId="11BE0155">
                <wp:simplePos x="0" y="0"/>
                <wp:positionH relativeFrom="column">
                  <wp:posOffset>1238358</wp:posOffset>
                </wp:positionH>
                <wp:positionV relativeFrom="paragraph">
                  <wp:posOffset>-16764</wp:posOffset>
                </wp:positionV>
                <wp:extent cx="758880" cy="269280"/>
                <wp:effectExtent l="38100" t="38100" r="22225" b="35560"/>
                <wp:wrapNone/>
                <wp:docPr id="1167590610" name="Ink 2"/>
                <wp:cNvGraphicFramePr/>
                <a:graphic xmlns:a="http://schemas.openxmlformats.org/drawingml/2006/main">
                  <a:graphicData uri="http://schemas.microsoft.com/office/word/2010/wordprocessingInk">
                    <w14:contentPart bwMode="auto" r:id="rId12">
                      <w14:nvContentPartPr>
                        <w14:cNvContentPartPr/>
                      </w14:nvContentPartPr>
                      <w14:xfrm>
                        <a:off x="0" y="0"/>
                        <a:ext cx="758880" cy="269280"/>
                      </w14:xfrm>
                    </w14:contentPart>
                  </a:graphicData>
                </a:graphic>
              </wp:anchor>
            </w:drawing>
          </mc:Choice>
          <mc:Fallback>
            <w:pict>
              <v:shape w14:anchorId="485CB10D" id="Ink 2" o:spid="_x0000_s1026" type="#_x0000_t75" style="position:absolute;margin-left:97pt;margin-top:-1.8pt;width:60.7pt;height:22.1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">
                <v:imagedata r:id="rId8" o:title=""/>
              </v:shape>
            </w:pict>
          </mc:Fallback>
        </mc:AlternateContent>
      </w:r>
      <w:r w:rsidR="00A81210" w:rsidRPr="00A81210">
        <w:rPr>
          <w:sz w:val="28"/>
          <w:szCs w:val="28"/>
        </w:rPr>
        <w:t xml:space="preserve">Signed:  </w:t>
      </w:r>
      <w:r>
        <w:rPr>
          <w:sz w:val="28"/>
          <w:szCs w:val="28"/>
        </w:rPr>
        <w:t xml:space="preserve">                                      </w:t>
      </w:r>
      <w:r w:rsidR="00A81210" w:rsidRPr="00A81210">
        <w:rPr>
          <w:sz w:val="28"/>
          <w:szCs w:val="28"/>
        </w:rPr>
        <w:t>Date:</w:t>
      </w:r>
      <w:r>
        <w:rPr>
          <w:sz w:val="28"/>
          <w:szCs w:val="28"/>
        </w:rPr>
        <w:t xml:space="preserve"> </w:t>
      </w:r>
      <w:r w:rsidRPr="00FF3430">
        <w:rPr>
          <w:b/>
          <w:bCs/>
          <w:sz w:val="28"/>
          <w:szCs w:val="28"/>
        </w:rPr>
        <w:t>16/03/2025</w:t>
      </w:r>
    </w:p>
    <w:p w14:paraId="6C38225D" w14:textId="53CE39DB" w:rsidR="00A81210" w:rsidRDefault="00FD4E02" w:rsidP="00031582">
      <w:pPr>
        <w:pBdr>
          <w:bottom w:val="single" w:sz="6" w:space="1" w:color="auto"/>
        </w:pBdr>
        <w:jc w:val="center"/>
        <w:rPr>
          <w:b/>
          <w:bCs/>
          <w:i/>
          <w:iCs/>
          <w:sz w:val="36"/>
          <w:szCs w:val="36"/>
        </w:rPr>
      </w:pPr>
      <w:r>
        <w:rPr>
          <w:b/>
          <w:bCs/>
          <w:i/>
          <w:iCs/>
          <w:sz w:val="36"/>
          <w:szCs w:val="36"/>
        </w:rPr>
        <w:lastRenderedPageBreak/>
        <w:t>Abstract:</w:t>
      </w:r>
    </w:p>
    <w:p w14:paraId="70B05FDF" w14:textId="77777777" w:rsidR="00A81210" w:rsidRDefault="00A81210" w:rsidP="00FD4E02">
      <w:pPr>
        <w:rPr>
          <w:sz w:val="36"/>
          <w:szCs w:val="36"/>
        </w:rPr>
      </w:pPr>
    </w:p>
    <w:p w14:paraId="6C52951D" w14:textId="2D345FB1" w:rsidR="00A81210" w:rsidRDefault="00FD4E02" w:rsidP="00FD4E02">
      <w:pPr>
        <w:rPr>
          <w:sz w:val="28"/>
          <w:szCs w:val="28"/>
        </w:rPr>
      </w:pPr>
      <w:r>
        <w:rPr>
          <w:sz w:val="28"/>
          <w:szCs w:val="28"/>
        </w:rPr>
        <w:t xml:space="preserve">This dissertation is aimed at </w:t>
      </w:r>
      <w:r w:rsidR="000A3F61">
        <w:rPr>
          <w:sz w:val="28"/>
          <w:szCs w:val="28"/>
        </w:rPr>
        <w:t>providing working strategies on improving polic</w:t>
      </w:r>
      <w:r w:rsidR="003B6DEB">
        <w:rPr>
          <w:sz w:val="28"/>
          <w:szCs w:val="28"/>
        </w:rPr>
        <w:t>e response to Fraud and if Sociological theory assists in creating strategies</w:t>
      </w:r>
      <w:r w:rsidR="001B34A5">
        <w:rPr>
          <w:sz w:val="28"/>
          <w:szCs w:val="28"/>
        </w:rPr>
        <w:t xml:space="preserve">. </w:t>
      </w:r>
    </w:p>
    <w:p w14:paraId="3E75F013" w14:textId="01315C33" w:rsidR="00A81210" w:rsidRDefault="00FD4E02" w:rsidP="00FD4E02">
      <w:pPr>
        <w:rPr>
          <w:sz w:val="28"/>
          <w:szCs w:val="28"/>
        </w:rPr>
      </w:pPr>
      <w:r>
        <w:rPr>
          <w:sz w:val="28"/>
          <w:szCs w:val="28"/>
        </w:rPr>
        <w:t xml:space="preserve">The two theories that are </w:t>
      </w:r>
      <w:r w:rsidR="001B34A5">
        <w:rPr>
          <w:sz w:val="28"/>
          <w:szCs w:val="28"/>
        </w:rPr>
        <w:t xml:space="preserve">the </w:t>
      </w:r>
      <w:r>
        <w:rPr>
          <w:sz w:val="28"/>
          <w:szCs w:val="28"/>
        </w:rPr>
        <w:t>focal points</w:t>
      </w:r>
      <w:r w:rsidR="001B34A5">
        <w:rPr>
          <w:sz w:val="28"/>
          <w:szCs w:val="28"/>
        </w:rPr>
        <w:t xml:space="preserve"> of </w:t>
      </w:r>
      <w:r w:rsidR="003B6DEB">
        <w:rPr>
          <w:sz w:val="28"/>
          <w:szCs w:val="28"/>
        </w:rPr>
        <w:t xml:space="preserve">sociological </w:t>
      </w:r>
      <w:r w:rsidR="001B34A5">
        <w:rPr>
          <w:sz w:val="28"/>
          <w:szCs w:val="28"/>
        </w:rPr>
        <w:t>research</w:t>
      </w:r>
      <w:r>
        <w:rPr>
          <w:sz w:val="28"/>
          <w:szCs w:val="28"/>
        </w:rPr>
        <w:t xml:space="preserve"> are Consensus </w:t>
      </w:r>
      <w:r w:rsidR="003B6DEB">
        <w:rPr>
          <w:sz w:val="28"/>
          <w:szCs w:val="28"/>
        </w:rPr>
        <w:t>and Conflict</w:t>
      </w:r>
      <w:r>
        <w:rPr>
          <w:sz w:val="28"/>
          <w:szCs w:val="28"/>
        </w:rPr>
        <w:t xml:space="preserve"> Theor</w:t>
      </w:r>
      <w:r w:rsidR="003B6DEB">
        <w:rPr>
          <w:sz w:val="28"/>
          <w:szCs w:val="28"/>
        </w:rPr>
        <w:t>ies</w:t>
      </w:r>
      <w:r>
        <w:rPr>
          <w:sz w:val="28"/>
          <w:szCs w:val="28"/>
        </w:rPr>
        <w:t>.</w:t>
      </w:r>
    </w:p>
    <w:p w14:paraId="427613BA" w14:textId="77777777" w:rsidR="00A81210" w:rsidRDefault="00A81210" w:rsidP="00FD4E02">
      <w:pPr>
        <w:rPr>
          <w:sz w:val="28"/>
          <w:szCs w:val="28"/>
        </w:rPr>
      </w:pPr>
    </w:p>
    <w:p w14:paraId="0D084316" w14:textId="59B4291A" w:rsidR="00A81210" w:rsidRDefault="00FD4E02" w:rsidP="00FD4E02">
      <w:pPr>
        <w:rPr>
          <w:sz w:val="28"/>
          <w:szCs w:val="28"/>
        </w:rPr>
      </w:pPr>
      <w:r>
        <w:rPr>
          <w:sz w:val="28"/>
          <w:szCs w:val="28"/>
        </w:rPr>
        <w:t>Consensus Theory is a collective of</w:t>
      </w:r>
      <w:r w:rsidR="001B34A5">
        <w:rPr>
          <w:sz w:val="28"/>
          <w:szCs w:val="28"/>
        </w:rPr>
        <w:t xml:space="preserve"> </w:t>
      </w:r>
      <w:r>
        <w:rPr>
          <w:sz w:val="28"/>
          <w:szCs w:val="28"/>
        </w:rPr>
        <w:t>sub-</w:t>
      </w:r>
      <w:r w:rsidR="00C95E21">
        <w:rPr>
          <w:sz w:val="28"/>
          <w:szCs w:val="28"/>
        </w:rPr>
        <w:t>theories,</w:t>
      </w:r>
      <w:r>
        <w:rPr>
          <w:sz w:val="28"/>
          <w:szCs w:val="28"/>
        </w:rPr>
        <w:t xml:space="preserve"> and popular ideologies such as Functionalis</w:t>
      </w:r>
      <w:r w:rsidR="001B34A5">
        <w:rPr>
          <w:sz w:val="28"/>
          <w:szCs w:val="28"/>
        </w:rPr>
        <w:t>m</w:t>
      </w:r>
      <w:r>
        <w:rPr>
          <w:sz w:val="28"/>
          <w:szCs w:val="28"/>
        </w:rPr>
        <w:t xml:space="preserve"> and Interactionism which present the theory that society is joined throug</w:t>
      </w:r>
      <w:r w:rsidR="003B6DEB">
        <w:rPr>
          <w:sz w:val="28"/>
          <w:szCs w:val="28"/>
        </w:rPr>
        <w:t>h</w:t>
      </w:r>
      <w:r>
        <w:rPr>
          <w:sz w:val="28"/>
          <w:szCs w:val="28"/>
        </w:rPr>
        <w:t xml:space="preserve"> </w:t>
      </w:r>
      <w:r w:rsidR="00C95E21">
        <w:rPr>
          <w:sz w:val="28"/>
          <w:szCs w:val="28"/>
        </w:rPr>
        <w:t>cohesion,</w:t>
      </w:r>
      <w:r>
        <w:rPr>
          <w:sz w:val="28"/>
          <w:szCs w:val="28"/>
        </w:rPr>
        <w:t xml:space="preserve"> and togetherness. In the perspective of policing, the public interact with the police through engagement and that the police are “one from the community</w:t>
      </w:r>
      <w:r w:rsidR="00C95E21">
        <w:rPr>
          <w:sz w:val="28"/>
          <w:szCs w:val="28"/>
        </w:rPr>
        <w:t>.”</w:t>
      </w:r>
    </w:p>
    <w:p w14:paraId="438A5575" w14:textId="77777777" w:rsidR="00A81210" w:rsidRDefault="00A81210" w:rsidP="00FD4E02">
      <w:pPr>
        <w:rPr>
          <w:sz w:val="28"/>
          <w:szCs w:val="28"/>
        </w:rPr>
      </w:pPr>
    </w:p>
    <w:p w14:paraId="52C09A9B" w14:textId="150931F0" w:rsidR="00FD4E02" w:rsidRDefault="00FD4E02" w:rsidP="00FD4E02">
      <w:pPr>
        <w:rPr>
          <w:sz w:val="28"/>
          <w:szCs w:val="28"/>
        </w:rPr>
      </w:pPr>
      <w:r>
        <w:rPr>
          <w:sz w:val="28"/>
          <w:szCs w:val="28"/>
        </w:rPr>
        <w:t>Conflict Theory is the opposite of the aforementioned. It is a collecti</w:t>
      </w:r>
      <w:r w:rsidR="001B34A5">
        <w:rPr>
          <w:sz w:val="28"/>
          <w:szCs w:val="28"/>
        </w:rPr>
        <w:t>on of</w:t>
      </w:r>
      <w:r>
        <w:rPr>
          <w:sz w:val="28"/>
          <w:szCs w:val="28"/>
        </w:rPr>
        <w:t xml:space="preserve"> sub-theories such as Marxism and Feminism. Comparatively, it focuses on the conflicts in society and present the idea that society clashes to create rules and laws. In the context of policing, they state that the police only interact with the public through conflict such as responding to crime and that laws/the police are a conflict themselves against the public.</w:t>
      </w:r>
    </w:p>
    <w:p w14:paraId="3AD0D4FB" w14:textId="008D2699" w:rsidR="001B34A5" w:rsidRDefault="001B34A5" w:rsidP="00FD4E02">
      <w:pPr>
        <w:rPr>
          <w:sz w:val="28"/>
          <w:szCs w:val="28"/>
        </w:rPr>
      </w:pPr>
    </w:p>
    <w:p w14:paraId="3D79F320" w14:textId="4AF31C1D" w:rsidR="001B34A5" w:rsidRDefault="001B34A5" w:rsidP="00FD4E02">
      <w:pPr>
        <w:rPr>
          <w:sz w:val="28"/>
          <w:szCs w:val="28"/>
        </w:rPr>
      </w:pPr>
      <w:r>
        <w:rPr>
          <w:sz w:val="28"/>
          <w:szCs w:val="28"/>
        </w:rPr>
        <w:t xml:space="preserve">Using both conflict and consensus theory alongside independent research, the researcher will be collating all gathered evidence to conclude working strategies to improve </w:t>
      </w:r>
      <w:r w:rsidR="003B6DEB">
        <w:rPr>
          <w:sz w:val="28"/>
          <w:szCs w:val="28"/>
        </w:rPr>
        <w:t>police response to fraud</w:t>
      </w:r>
      <w:r>
        <w:rPr>
          <w:sz w:val="28"/>
          <w:szCs w:val="28"/>
        </w:rPr>
        <w:t>.</w:t>
      </w:r>
    </w:p>
    <w:p w14:paraId="44A85518" w14:textId="77777777" w:rsidR="00FD4E02" w:rsidRDefault="00FD4E02" w:rsidP="00FD4E02">
      <w:pPr>
        <w:rPr>
          <w:sz w:val="28"/>
          <w:szCs w:val="28"/>
        </w:rPr>
      </w:pPr>
    </w:p>
    <w:p w14:paraId="0E4F7D6C" w14:textId="77777777" w:rsidR="008B2679" w:rsidRDefault="008B2679" w:rsidP="00FD4E02">
      <w:pPr>
        <w:rPr>
          <w:sz w:val="28"/>
          <w:szCs w:val="28"/>
        </w:rPr>
      </w:pPr>
    </w:p>
    <w:p w14:paraId="6CFB55C1" w14:textId="77777777" w:rsidR="008B2679" w:rsidRDefault="008B2679" w:rsidP="00FD4E02">
      <w:pPr>
        <w:rPr>
          <w:sz w:val="28"/>
          <w:szCs w:val="28"/>
        </w:rPr>
      </w:pPr>
    </w:p>
    <w:p w14:paraId="377067DA" w14:textId="77777777" w:rsidR="008B2679" w:rsidRDefault="008B2679" w:rsidP="00FD4E02">
      <w:pPr>
        <w:rPr>
          <w:sz w:val="28"/>
          <w:szCs w:val="28"/>
        </w:rPr>
      </w:pPr>
    </w:p>
    <w:p w14:paraId="1917411B" w14:textId="77777777" w:rsidR="008B2679" w:rsidRDefault="008B2679" w:rsidP="00FD4E02">
      <w:pPr>
        <w:rPr>
          <w:sz w:val="28"/>
          <w:szCs w:val="28"/>
        </w:rPr>
      </w:pPr>
    </w:p>
    <w:p w14:paraId="4BEE155C" w14:textId="77777777" w:rsidR="008B2679" w:rsidRDefault="008B2679" w:rsidP="00FD4E02">
      <w:pPr>
        <w:rPr>
          <w:sz w:val="28"/>
          <w:szCs w:val="28"/>
        </w:rPr>
      </w:pPr>
    </w:p>
    <w:p w14:paraId="0E6AD0F4" w14:textId="30C01D70" w:rsidR="00FD4E02" w:rsidRDefault="00FD4E02" w:rsidP="00031582">
      <w:pPr>
        <w:pBdr>
          <w:bottom w:val="single" w:sz="6" w:space="1" w:color="auto"/>
        </w:pBdr>
        <w:jc w:val="center"/>
        <w:rPr>
          <w:b/>
          <w:bCs/>
          <w:i/>
          <w:iCs/>
          <w:sz w:val="36"/>
          <w:szCs w:val="36"/>
        </w:rPr>
      </w:pPr>
      <w:r>
        <w:rPr>
          <w:b/>
          <w:bCs/>
          <w:i/>
          <w:iCs/>
          <w:sz w:val="36"/>
          <w:szCs w:val="36"/>
        </w:rPr>
        <w:lastRenderedPageBreak/>
        <w:t>Table of Contents:</w:t>
      </w:r>
    </w:p>
    <w:p w14:paraId="451625A9" w14:textId="77777777" w:rsidR="000A0F72" w:rsidRDefault="000A0F72" w:rsidP="00FD4E02">
      <w:pPr>
        <w:rPr>
          <w:b/>
          <w:bCs/>
          <w:sz w:val="32"/>
          <w:szCs w:val="32"/>
        </w:rPr>
      </w:pPr>
    </w:p>
    <w:p w14:paraId="63B2856D" w14:textId="7128CB8F" w:rsidR="00FD4E02" w:rsidRPr="000A0F72" w:rsidRDefault="00FD4E02" w:rsidP="00FD4E02">
      <w:pPr>
        <w:rPr>
          <w:sz w:val="32"/>
          <w:szCs w:val="32"/>
        </w:rPr>
      </w:pPr>
      <w:r w:rsidRPr="000A0F72">
        <w:rPr>
          <w:b/>
          <w:bCs/>
          <w:sz w:val="32"/>
          <w:szCs w:val="32"/>
        </w:rPr>
        <w:t xml:space="preserve">Chapter One – </w:t>
      </w:r>
      <w:r w:rsidRPr="000A0F72">
        <w:rPr>
          <w:sz w:val="32"/>
          <w:szCs w:val="32"/>
        </w:rPr>
        <w:t>Introduction</w:t>
      </w:r>
    </w:p>
    <w:p w14:paraId="015524CC" w14:textId="0311E24E" w:rsidR="00FD4E02" w:rsidRPr="000A0F72" w:rsidRDefault="00FD4E02" w:rsidP="00FD4E02">
      <w:pPr>
        <w:rPr>
          <w:sz w:val="24"/>
          <w:szCs w:val="24"/>
        </w:rPr>
      </w:pPr>
      <w:r w:rsidRPr="000A0F72">
        <w:rPr>
          <w:sz w:val="24"/>
          <w:szCs w:val="24"/>
        </w:rPr>
        <w:t xml:space="preserve">1.1 - </w:t>
      </w:r>
      <w:r w:rsidR="0016101F" w:rsidRPr="000A0F72">
        <w:rPr>
          <w:sz w:val="24"/>
          <w:szCs w:val="24"/>
        </w:rPr>
        <w:t>Background</w:t>
      </w:r>
    </w:p>
    <w:p w14:paraId="084028E0" w14:textId="7FC97D80" w:rsidR="00A81210" w:rsidRPr="000A0F72" w:rsidRDefault="00FD4E02" w:rsidP="00FD4E02">
      <w:pPr>
        <w:rPr>
          <w:sz w:val="24"/>
          <w:szCs w:val="24"/>
        </w:rPr>
      </w:pPr>
      <w:r w:rsidRPr="000A0F72">
        <w:rPr>
          <w:sz w:val="24"/>
          <w:szCs w:val="24"/>
        </w:rPr>
        <w:t xml:space="preserve">1.2 </w:t>
      </w:r>
      <w:r w:rsidR="0016101F" w:rsidRPr="000A0F72">
        <w:rPr>
          <w:sz w:val="24"/>
          <w:szCs w:val="24"/>
        </w:rPr>
        <w:t>– Research Objectives</w:t>
      </w:r>
    </w:p>
    <w:p w14:paraId="2A84F6C0" w14:textId="4B7CC556" w:rsidR="00A81210" w:rsidRPr="000A0F72" w:rsidRDefault="0016101F" w:rsidP="00FD4E02">
      <w:pPr>
        <w:rPr>
          <w:sz w:val="24"/>
          <w:szCs w:val="24"/>
        </w:rPr>
      </w:pPr>
      <w:r w:rsidRPr="000A0F72">
        <w:rPr>
          <w:sz w:val="24"/>
          <w:szCs w:val="24"/>
        </w:rPr>
        <w:t>1.3 – Introduction to Literature</w:t>
      </w:r>
    </w:p>
    <w:p w14:paraId="1EF0203F" w14:textId="62C9EFB9" w:rsidR="00A81210" w:rsidRPr="000A0F72" w:rsidRDefault="0016101F" w:rsidP="00FD4E02">
      <w:pPr>
        <w:rPr>
          <w:sz w:val="24"/>
          <w:szCs w:val="24"/>
        </w:rPr>
      </w:pPr>
      <w:r w:rsidRPr="000A0F72">
        <w:rPr>
          <w:sz w:val="24"/>
          <w:szCs w:val="24"/>
        </w:rPr>
        <w:t>1.4 – Introduction to Research Method</w:t>
      </w:r>
    </w:p>
    <w:p w14:paraId="77277A4F" w14:textId="2B23D96D" w:rsidR="00A81210" w:rsidRPr="000A0F72" w:rsidRDefault="0016101F" w:rsidP="00FD4E02">
      <w:pPr>
        <w:rPr>
          <w:sz w:val="24"/>
          <w:szCs w:val="24"/>
        </w:rPr>
      </w:pPr>
      <w:r w:rsidRPr="000A0F72">
        <w:rPr>
          <w:sz w:val="24"/>
          <w:szCs w:val="24"/>
        </w:rPr>
        <w:t>1.5 – Sampling Framework</w:t>
      </w:r>
    </w:p>
    <w:p w14:paraId="0CC2D62D" w14:textId="67227A71" w:rsidR="0016101F" w:rsidRDefault="0016101F" w:rsidP="00FD4E02">
      <w:pPr>
        <w:rPr>
          <w:sz w:val="24"/>
          <w:szCs w:val="24"/>
        </w:rPr>
      </w:pPr>
      <w:r w:rsidRPr="000A0F72">
        <w:rPr>
          <w:sz w:val="24"/>
          <w:szCs w:val="24"/>
        </w:rPr>
        <w:t>1.6 – Ethical Issues</w:t>
      </w:r>
    </w:p>
    <w:p w14:paraId="532E4E4C" w14:textId="77777777" w:rsidR="000A0F72" w:rsidRPr="000A0F72" w:rsidRDefault="000A0F72" w:rsidP="00FD4E02">
      <w:pPr>
        <w:rPr>
          <w:sz w:val="24"/>
          <w:szCs w:val="24"/>
        </w:rPr>
      </w:pPr>
    </w:p>
    <w:p w14:paraId="7391632C" w14:textId="4E17B024" w:rsidR="00A81210" w:rsidRPr="000A0F72" w:rsidRDefault="0016101F" w:rsidP="00FD4E02">
      <w:pPr>
        <w:rPr>
          <w:sz w:val="32"/>
          <w:szCs w:val="32"/>
        </w:rPr>
      </w:pPr>
      <w:r w:rsidRPr="000A0F72">
        <w:rPr>
          <w:b/>
          <w:bCs/>
          <w:sz w:val="32"/>
          <w:szCs w:val="32"/>
        </w:rPr>
        <w:t xml:space="preserve">Chapter Two – </w:t>
      </w:r>
      <w:r w:rsidRPr="000A0F72">
        <w:rPr>
          <w:sz w:val="32"/>
          <w:szCs w:val="32"/>
        </w:rPr>
        <w:t>Literature Review</w:t>
      </w:r>
    </w:p>
    <w:p w14:paraId="4B02F0D3" w14:textId="025B71F1" w:rsidR="00A81210" w:rsidRPr="000A0F72" w:rsidRDefault="00505F1F" w:rsidP="0016101F">
      <w:pPr>
        <w:rPr>
          <w:sz w:val="24"/>
          <w:szCs w:val="24"/>
        </w:rPr>
      </w:pPr>
      <w:r w:rsidRPr="000A0F72">
        <w:rPr>
          <w:sz w:val="24"/>
          <w:szCs w:val="24"/>
        </w:rPr>
        <w:t>2</w:t>
      </w:r>
      <w:r w:rsidR="0016101F" w:rsidRPr="000A0F72">
        <w:rPr>
          <w:sz w:val="24"/>
          <w:szCs w:val="24"/>
        </w:rPr>
        <w:t>.1 – Introduction</w:t>
      </w:r>
    </w:p>
    <w:p w14:paraId="1365F696" w14:textId="670858B5" w:rsidR="0016101F" w:rsidRPr="000A0F72" w:rsidRDefault="00505F1F" w:rsidP="0016101F">
      <w:pPr>
        <w:rPr>
          <w:sz w:val="24"/>
          <w:szCs w:val="24"/>
        </w:rPr>
      </w:pPr>
      <w:r w:rsidRPr="000A0F72">
        <w:rPr>
          <w:sz w:val="24"/>
          <w:szCs w:val="24"/>
        </w:rPr>
        <w:t>2</w:t>
      </w:r>
      <w:r w:rsidR="0016101F" w:rsidRPr="000A0F72">
        <w:rPr>
          <w:sz w:val="24"/>
          <w:szCs w:val="24"/>
        </w:rPr>
        <w:t>.2 – Conflict Theory</w:t>
      </w:r>
    </w:p>
    <w:p w14:paraId="1A6DC43B" w14:textId="1E4C0812" w:rsidR="0016101F" w:rsidRPr="000A0F72" w:rsidRDefault="00505F1F" w:rsidP="0016101F">
      <w:pPr>
        <w:ind w:firstLine="720"/>
        <w:rPr>
          <w:sz w:val="24"/>
          <w:szCs w:val="24"/>
        </w:rPr>
      </w:pPr>
      <w:r w:rsidRPr="000A0F72">
        <w:rPr>
          <w:sz w:val="24"/>
          <w:szCs w:val="24"/>
        </w:rPr>
        <w:t>2</w:t>
      </w:r>
      <w:r w:rsidR="0016101F" w:rsidRPr="000A0F72">
        <w:rPr>
          <w:sz w:val="24"/>
          <w:szCs w:val="24"/>
        </w:rPr>
        <w:t>.2.1 – Marxism and Classist ideologies</w:t>
      </w:r>
    </w:p>
    <w:p w14:paraId="611E2B45" w14:textId="1EDC24AD" w:rsidR="0016101F" w:rsidRPr="000A0F72" w:rsidRDefault="00505F1F" w:rsidP="0016101F">
      <w:pPr>
        <w:ind w:firstLine="720"/>
        <w:rPr>
          <w:sz w:val="24"/>
          <w:szCs w:val="24"/>
        </w:rPr>
      </w:pPr>
      <w:r w:rsidRPr="000A0F72">
        <w:rPr>
          <w:sz w:val="24"/>
          <w:szCs w:val="24"/>
        </w:rPr>
        <w:t>2</w:t>
      </w:r>
      <w:r w:rsidR="0016101F" w:rsidRPr="000A0F72">
        <w:rPr>
          <w:sz w:val="24"/>
          <w:szCs w:val="24"/>
        </w:rPr>
        <w:t>.2.2 – Selective Law Enforcement</w:t>
      </w:r>
    </w:p>
    <w:p w14:paraId="1A66BDED" w14:textId="5358CE49" w:rsidR="0016101F" w:rsidRPr="000A0F72" w:rsidRDefault="00505F1F" w:rsidP="0016101F">
      <w:pPr>
        <w:ind w:firstLine="720"/>
        <w:rPr>
          <w:sz w:val="24"/>
          <w:szCs w:val="24"/>
        </w:rPr>
      </w:pPr>
      <w:r w:rsidRPr="000A0F72">
        <w:rPr>
          <w:sz w:val="24"/>
          <w:szCs w:val="24"/>
        </w:rPr>
        <w:t>2</w:t>
      </w:r>
      <w:r w:rsidR="0016101F" w:rsidRPr="000A0F72">
        <w:rPr>
          <w:sz w:val="24"/>
          <w:szCs w:val="24"/>
        </w:rPr>
        <w:t>.2.3 – Analysis of Conflict Theory</w:t>
      </w:r>
    </w:p>
    <w:p w14:paraId="3D36234E" w14:textId="300E9E20" w:rsidR="0016101F" w:rsidRPr="000A0F72" w:rsidRDefault="00505F1F" w:rsidP="0016101F">
      <w:pPr>
        <w:rPr>
          <w:sz w:val="24"/>
          <w:szCs w:val="24"/>
        </w:rPr>
      </w:pPr>
      <w:r w:rsidRPr="000A0F72">
        <w:rPr>
          <w:sz w:val="24"/>
          <w:szCs w:val="24"/>
        </w:rPr>
        <w:t>2</w:t>
      </w:r>
      <w:r w:rsidR="0016101F" w:rsidRPr="000A0F72">
        <w:rPr>
          <w:sz w:val="24"/>
          <w:szCs w:val="24"/>
        </w:rPr>
        <w:t>.3 – Consensus Theory</w:t>
      </w:r>
    </w:p>
    <w:p w14:paraId="6167DDFB" w14:textId="76B86AD0" w:rsidR="0016101F" w:rsidRPr="000A0F72" w:rsidRDefault="0016101F" w:rsidP="0016101F">
      <w:pPr>
        <w:rPr>
          <w:sz w:val="24"/>
          <w:szCs w:val="24"/>
        </w:rPr>
      </w:pPr>
      <w:r w:rsidRPr="000A0F72">
        <w:rPr>
          <w:sz w:val="24"/>
          <w:szCs w:val="24"/>
        </w:rPr>
        <w:tab/>
      </w:r>
      <w:r w:rsidR="00505F1F" w:rsidRPr="000A0F72">
        <w:rPr>
          <w:sz w:val="24"/>
          <w:szCs w:val="24"/>
        </w:rPr>
        <w:t>2</w:t>
      </w:r>
      <w:r w:rsidRPr="000A0F72">
        <w:rPr>
          <w:sz w:val="24"/>
          <w:szCs w:val="24"/>
        </w:rPr>
        <w:t xml:space="preserve">.3.1 </w:t>
      </w:r>
      <w:r w:rsidR="00505F1F" w:rsidRPr="000A0F72">
        <w:rPr>
          <w:sz w:val="24"/>
          <w:szCs w:val="24"/>
        </w:rPr>
        <w:t>–</w:t>
      </w:r>
      <w:r w:rsidRPr="000A0F72">
        <w:rPr>
          <w:sz w:val="24"/>
          <w:szCs w:val="24"/>
        </w:rPr>
        <w:t xml:space="preserve"> </w:t>
      </w:r>
      <w:r w:rsidR="00505F1F" w:rsidRPr="000A0F72">
        <w:rPr>
          <w:sz w:val="24"/>
          <w:szCs w:val="24"/>
        </w:rPr>
        <w:t>Peelian Principles and Public Confidence</w:t>
      </w:r>
    </w:p>
    <w:p w14:paraId="521F9857" w14:textId="7C0C854A" w:rsidR="00505F1F" w:rsidRPr="000A0F72" w:rsidRDefault="00505F1F" w:rsidP="0016101F">
      <w:pPr>
        <w:rPr>
          <w:sz w:val="24"/>
          <w:szCs w:val="24"/>
        </w:rPr>
      </w:pPr>
      <w:r w:rsidRPr="000A0F72">
        <w:rPr>
          <w:sz w:val="24"/>
          <w:szCs w:val="24"/>
        </w:rPr>
        <w:tab/>
        <w:t>2.3.2 – Legitimacy of the Police</w:t>
      </w:r>
    </w:p>
    <w:p w14:paraId="67B27400" w14:textId="66FD71C4" w:rsidR="00505F1F" w:rsidRPr="000A0F72" w:rsidRDefault="00505F1F" w:rsidP="0016101F">
      <w:pPr>
        <w:rPr>
          <w:sz w:val="24"/>
          <w:szCs w:val="24"/>
        </w:rPr>
      </w:pPr>
      <w:r w:rsidRPr="000A0F72">
        <w:rPr>
          <w:sz w:val="24"/>
          <w:szCs w:val="24"/>
        </w:rPr>
        <w:tab/>
        <w:t>2.3.3 – Interactionism</w:t>
      </w:r>
    </w:p>
    <w:p w14:paraId="5F2BD544" w14:textId="361F3AE0" w:rsidR="00505F1F" w:rsidRDefault="00505F1F" w:rsidP="0016101F">
      <w:pPr>
        <w:rPr>
          <w:sz w:val="24"/>
          <w:szCs w:val="24"/>
        </w:rPr>
      </w:pPr>
      <w:r w:rsidRPr="000A0F72">
        <w:rPr>
          <w:sz w:val="24"/>
          <w:szCs w:val="24"/>
        </w:rPr>
        <w:t>2.4 – Analysis, Review and Conclusion of Literature</w:t>
      </w:r>
    </w:p>
    <w:p w14:paraId="4077CB95" w14:textId="77777777" w:rsidR="000A0F72" w:rsidRPr="000A0F72" w:rsidRDefault="000A0F72" w:rsidP="0016101F">
      <w:pPr>
        <w:rPr>
          <w:sz w:val="24"/>
          <w:szCs w:val="24"/>
        </w:rPr>
      </w:pPr>
    </w:p>
    <w:p w14:paraId="6F958E06" w14:textId="4DC5D220" w:rsidR="00505F1F" w:rsidRPr="000A0F72" w:rsidRDefault="00505F1F" w:rsidP="0016101F">
      <w:pPr>
        <w:rPr>
          <w:sz w:val="32"/>
          <w:szCs w:val="32"/>
        </w:rPr>
      </w:pPr>
      <w:r w:rsidRPr="000A0F72">
        <w:rPr>
          <w:b/>
          <w:bCs/>
          <w:sz w:val="32"/>
          <w:szCs w:val="32"/>
        </w:rPr>
        <w:t xml:space="preserve">Chapter Three – </w:t>
      </w:r>
      <w:r w:rsidRPr="000A0F72">
        <w:rPr>
          <w:sz w:val="32"/>
          <w:szCs w:val="32"/>
        </w:rPr>
        <w:t>Methodology</w:t>
      </w:r>
    </w:p>
    <w:p w14:paraId="23992526" w14:textId="1C4EB735" w:rsidR="00505F1F" w:rsidRPr="000A0F72" w:rsidRDefault="00505F1F" w:rsidP="0016101F">
      <w:pPr>
        <w:rPr>
          <w:sz w:val="24"/>
          <w:szCs w:val="24"/>
        </w:rPr>
      </w:pPr>
      <w:r w:rsidRPr="000A0F72">
        <w:rPr>
          <w:sz w:val="24"/>
          <w:szCs w:val="24"/>
        </w:rPr>
        <w:t>3.1 – Introduction</w:t>
      </w:r>
    </w:p>
    <w:p w14:paraId="666F867C" w14:textId="2727E27B" w:rsidR="00505F1F" w:rsidRPr="000A0F72" w:rsidRDefault="00505F1F" w:rsidP="0016101F">
      <w:pPr>
        <w:rPr>
          <w:sz w:val="24"/>
          <w:szCs w:val="24"/>
        </w:rPr>
      </w:pPr>
      <w:r w:rsidRPr="000A0F72">
        <w:rPr>
          <w:sz w:val="24"/>
          <w:szCs w:val="24"/>
        </w:rPr>
        <w:t>3.2 – Research Strategy</w:t>
      </w:r>
    </w:p>
    <w:p w14:paraId="662DB94F" w14:textId="08898018" w:rsidR="00505F1F" w:rsidRPr="000A0F72" w:rsidRDefault="00505F1F" w:rsidP="0016101F">
      <w:pPr>
        <w:rPr>
          <w:sz w:val="24"/>
          <w:szCs w:val="24"/>
        </w:rPr>
      </w:pPr>
      <w:r w:rsidRPr="000A0F72">
        <w:rPr>
          <w:sz w:val="24"/>
          <w:szCs w:val="24"/>
        </w:rPr>
        <w:t>3.3 – Data Collection</w:t>
      </w:r>
    </w:p>
    <w:p w14:paraId="10872551" w14:textId="06E467B4" w:rsidR="00505F1F" w:rsidRPr="000A0F72" w:rsidRDefault="00505F1F" w:rsidP="0016101F">
      <w:pPr>
        <w:rPr>
          <w:sz w:val="24"/>
          <w:szCs w:val="24"/>
        </w:rPr>
      </w:pPr>
      <w:r w:rsidRPr="000A0F72">
        <w:rPr>
          <w:sz w:val="24"/>
          <w:szCs w:val="24"/>
        </w:rPr>
        <w:t>3.4 – Limitations and Problems</w:t>
      </w:r>
    </w:p>
    <w:p w14:paraId="40BE5775" w14:textId="5844E1E8" w:rsidR="00505F1F" w:rsidRPr="000A0F72" w:rsidRDefault="00505F1F" w:rsidP="0016101F">
      <w:pPr>
        <w:rPr>
          <w:sz w:val="24"/>
          <w:szCs w:val="24"/>
        </w:rPr>
      </w:pPr>
      <w:r w:rsidRPr="000A0F72">
        <w:rPr>
          <w:sz w:val="24"/>
          <w:szCs w:val="24"/>
        </w:rPr>
        <w:t>3.5 – Methods of Use</w:t>
      </w:r>
    </w:p>
    <w:p w14:paraId="159E9371" w14:textId="247B2D41" w:rsidR="00505F1F" w:rsidRPr="000A0F72" w:rsidRDefault="00505F1F" w:rsidP="0016101F">
      <w:pPr>
        <w:rPr>
          <w:sz w:val="32"/>
          <w:szCs w:val="32"/>
        </w:rPr>
      </w:pPr>
      <w:r w:rsidRPr="000A0F72">
        <w:rPr>
          <w:b/>
          <w:bCs/>
          <w:sz w:val="32"/>
          <w:szCs w:val="32"/>
        </w:rPr>
        <w:lastRenderedPageBreak/>
        <w:t xml:space="preserve">Chapter Four – </w:t>
      </w:r>
      <w:r w:rsidRPr="000A0F72">
        <w:rPr>
          <w:sz w:val="32"/>
          <w:szCs w:val="32"/>
        </w:rPr>
        <w:t>Analysis of Results:</w:t>
      </w:r>
    </w:p>
    <w:p w14:paraId="6FB8BCD8" w14:textId="34E46A59" w:rsidR="00505F1F" w:rsidRPr="000A0F72" w:rsidRDefault="00505F1F" w:rsidP="0016101F">
      <w:pPr>
        <w:rPr>
          <w:sz w:val="24"/>
          <w:szCs w:val="24"/>
        </w:rPr>
      </w:pPr>
      <w:r w:rsidRPr="000A0F72">
        <w:rPr>
          <w:sz w:val="24"/>
          <w:szCs w:val="24"/>
        </w:rPr>
        <w:t>4.1 – Introduction</w:t>
      </w:r>
    </w:p>
    <w:p w14:paraId="3BFEF006" w14:textId="52ABCC22" w:rsidR="00505F1F" w:rsidRDefault="00505F1F" w:rsidP="0016101F">
      <w:pPr>
        <w:rPr>
          <w:sz w:val="24"/>
          <w:szCs w:val="24"/>
        </w:rPr>
      </w:pPr>
      <w:r w:rsidRPr="000A0F72">
        <w:rPr>
          <w:sz w:val="24"/>
          <w:szCs w:val="24"/>
        </w:rPr>
        <w:t>4.2 – Research Findings</w:t>
      </w:r>
    </w:p>
    <w:p w14:paraId="33D3F4EC" w14:textId="77777777" w:rsidR="000A0F72" w:rsidRPr="000A0F72" w:rsidRDefault="000A0F72" w:rsidP="0016101F">
      <w:pPr>
        <w:rPr>
          <w:sz w:val="24"/>
          <w:szCs w:val="24"/>
        </w:rPr>
      </w:pPr>
    </w:p>
    <w:p w14:paraId="06488F66" w14:textId="03EB157C" w:rsidR="00505F1F" w:rsidRPr="000A0F72" w:rsidRDefault="00505F1F" w:rsidP="0016101F">
      <w:pPr>
        <w:rPr>
          <w:sz w:val="32"/>
          <w:szCs w:val="32"/>
        </w:rPr>
      </w:pPr>
      <w:r w:rsidRPr="000A0F72">
        <w:rPr>
          <w:b/>
          <w:bCs/>
          <w:sz w:val="32"/>
          <w:szCs w:val="32"/>
        </w:rPr>
        <w:t xml:space="preserve">Chapter Five – </w:t>
      </w:r>
      <w:r w:rsidRPr="000A0F72">
        <w:rPr>
          <w:sz w:val="32"/>
          <w:szCs w:val="32"/>
        </w:rPr>
        <w:t>Findings and Conclusions</w:t>
      </w:r>
    </w:p>
    <w:p w14:paraId="65963E9E" w14:textId="61275021" w:rsidR="00505F1F" w:rsidRPr="000A0F72" w:rsidRDefault="00505F1F" w:rsidP="0016101F">
      <w:pPr>
        <w:rPr>
          <w:sz w:val="24"/>
          <w:szCs w:val="24"/>
        </w:rPr>
      </w:pPr>
      <w:r w:rsidRPr="000A0F72">
        <w:rPr>
          <w:sz w:val="24"/>
          <w:szCs w:val="24"/>
        </w:rPr>
        <w:t>5.1 – Introduction</w:t>
      </w:r>
    </w:p>
    <w:p w14:paraId="421A7AB5" w14:textId="1E5C3722" w:rsidR="00505F1F" w:rsidRPr="000A0F72" w:rsidRDefault="00505F1F" w:rsidP="0016101F">
      <w:pPr>
        <w:rPr>
          <w:sz w:val="24"/>
          <w:szCs w:val="24"/>
        </w:rPr>
      </w:pPr>
      <w:r w:rsidRPr="000A0F72">
        <w:rPr>
          <w:sz w:val="24"/>
          <w:szCs w:val="24"/>
        </w:rPr>
        <w:t>5.2 – Findings and Subsequent Conclusions</w:t>
      </w:r>
    </w:p>
    <w:p w14:paraId="728A1B32" w14:textId="32166751" w:rsidR="000A0F72" w:rsidRPr="000A0F72" w:rsidRDefault="000A0F72" w:rsidP="0016101F">
      <w:pPr>
        <w:rPr>
          <w:sz w:val="24"/>
          <w:szCs w:val="24"/>
        </w:rPr>
      </w:pPr>
      <w:r w:rsidRPr="000A0F72">
        <w:rPr>
          <w:sz w:val="24"/>
          <w:szCs w:val="24"/>
        </w:rPr>
        <w:tab/>
        <w:t>5.2.1 – External Influence</w:t>
      </w:r>
    </w:p>
    <w:p w14:paraId="5C558D2A" w14:textId="6D8B439F" w:rsidR="000A0F72" w:rsidRDefault="000A0F72" w:rsidP="0016101F">
      <w:pPr>
        <w:rPr>
          <w:sz w:val="24"/>
          <w:szCs w:val="24"/>
        </w:rPr>
      </w:pPr>
      <w:r w:rsidRPr="000A0F72">
        <w:rPr>
          <w:sz w:val="24"/>
          <w:szCs w:val="24"/>
        </w:rPr>
        <w:tab/>
        <w:t>5.2.2 – Conflict Reflecting the Public’s Opinion</w:t>
      </w:r>
    </w:p>
    <w:p w14:paraId="1D897C66" w14:textId="3E761186" w:rsidR="000E7EB5" w:rsidRDefault="000E7EB5" w:rsidP="0016101F">
      <w:pPr>
        <w:rPr>
          <w:sz w:val="24"/>
          <w:szCs w:val="24"/>
        </w:rPr>
      </w:pPr>
      <w:r>
        <w:rPr>
          <w:sz w:val="24"/>
          <w:szCs w:val="24"/>
        </w:rPr>
        <w:tab/>
        <w:t>5.3.3 – Representation of Public in Research</w:t>
      </w:r>
    </w:p>
    <w:p w14:paraId="2199E756" w14:textId="77777777" w:rsidR="000E7EB5" w:rsidRPr="000A0F72" w:rsidRDefault="000E7EB5" w:rsidP="0016101F">
      <w:pPr>
        <w:rPr>
          <w:sz w:val="24"/>
          <w:szCs w:val="24"/>
        </w:rPr>
      </w:pPr>
    </w:p>
    <w:p w14:paraId="3AC504BE" w14:textId="234517B0" w:rsidR="000A0F72" w:rsidRDefault="000A0F72" w:rsidP="0016101F">
      <w:pPr>
        <w:rPr>
          <w:sz w:val="24"/>
          <w:szCs w:val="24"/>
        </w:rPr>
      </w:pPr>
      <w:r w:rsidRPr="000A0F72">
        <w:rPr>
          <w:sz w:val="24"/>
          <w:szCs w:val="24"/>
        </w:rPr>
        <w:t>5.</w:t>
      </w:r>
      <w:r w:rsidR="000E7EB5">
        <w:rPr>
          <w:sz w:val="24"/>
          <w:szCs w:val="24"/>
        </w:rPr>
        <w:t>3</w:t>
      </w:r>
      <w:r w:rsidRPr="000A0F72">
        <w:rPr>
          <w:sz w:val="24"/>
          <w:szCs w:val="24"/>
        </w:rPr>
        <w:t xml:space="preserve"> – </w:t>
      </w:r>
      <w:r w:rsidR="000E7EB5">
        <w:rPr>
          <w:sz w:val="24"/>
          <w:szCs w:val="24"/>
        </w:rPr>
        <w:t>Strategies for Improving Police Effectiveness</w:t>
      </w:r>
    </w:p>
    <w:p w14:paraId="5A3780E7" w14:textId="284C99B2" w:rsidR="000A0F72" w:rsidRPr="000A0F72" w:rsidRDefault="00A043F5" w:rsidP="0016101F">
      <w:pPr>
        <w:rPr>
          <w:sz w:val="24"/>
          <w:szCs w:val="24"/>
        </w:rPr>
      </w:pPr>
      <w:r>
        <w:rPr>
          <w:sz w:val="24"/>
          <w:szCs w:val="24"/>
        </w:rPr>
        <w:tab/>
      </w:r>
    </w:p>
    <w:p w14:paraId="08FE223C" w14:textId="358D0777" w:rsidR="00505F1F" w:rsidRPr="000A0F72" w:rsidRDefault="00505F1F" w:rsidP="0016101F">
      <w:pPr>
        <w:rPr>
          <w:sz w:val="32"/>
          <w:szCs w:val="32"/>
        </w:rPr>
      </w:pPr>
      <w:r w:rsidRPr="000A0F72">
        <w:rPr>
          <w:b/>
          <w:bCs/>
          <w:sz w:val="32"/>
          <w:szCs w:val="32"/>
        </w:rPr>
        <w:t xml:space="preserve">Chapter Six – </w:t>
      </w:r>
      <w:r w:rsidRPr="000A0F72">
        <w:rPr>
          <w:sz w:val="32"/>
          <w:szCs w:val="32"/>
        </w:rPr>
        <w:t>Limitations and Recommendations</w:t>
      </w:r>
    </w:p>
    <w:p w14:paraId="7B9AE98B" w14:textId="0FAD03D8" w:rsidR="000A0F72" w:rsidRPr="000A0F72" w:rsidRDefault="000A0F72" w:rsidP="0016101F">
      <w:pPr>
        <w:rPr>
          <w:sz w:val="24"/>
          <w:szCs w:val="24"/>
        </w:rPr>
      </w:pPr>
      <w:r w:rsidRPr="000A0F72">
        <w:rPr>
          <w:sz w:val="24"/>
          <w:szCs w:val="24"/>
        </w:rPr>
        <w:t>6.1 – Introduction</w:t>
      </w:r>
    </w:p>
    <w:p w14:paraId="5083AB36" w14:textId="42D85A83" w:rsidR="000A0F72" w:rsidRPr="000A0F72" w:rsidRDefault="000A0F72" w:rsidP="0016101F">
      <w:pPr>
        <w:rPr>
          <w:sz w:val="24"/>
          <w:szCs w:val="24"/>
        </w:rPr>
      </w:pPr>
      <w:r w:rsidRPr="000A0F72">
        <w:rPr>
          <w:sz w:val="24"/>
          <w:szCs w:val="24"/>
        </w:rPr>
        <w:t>6.2 – Limitation of Research Choice</w:t>
      </w:r>
    </w:p>
    <w:p w14:paraId="267C4F9D" w14:textId="2247931C" w:rsidR="000A0F72" w:rsidRPr="000A0F72" w:rsidRDefault="000A0F72" w:rsidP="0016101F">
      <w:pPr>
        <w:rPr>
          <w:sz w:val="24"/>
          <w:szCs w:val="24"/>
        </w:rPr>
      </w:pPr>
      <w:r w:rsidRPr="000A0F72">
        <w:rPr>
          <w:sz w:val="24"/>
          <w:szCs w:val="24"/>
        </w:rPr>
        <w:t>6.3 – Limitation of Questionnaire</w:t>
      </w:r>
    </w:p>
    <w:p w14:paraId="17A568BC" w14:textId="3E8F05B2" w:rsidR="000A0F72" w:rsidRDefault="000A0F72" w:rsidP="0016101F">
      <w:pPr>
        <w:rPr>
          <w:sz w:val="24"/>
          <w:szCs w:val="24"/>
        </w:rPr>
      </w:pPr>
      <w:r w:rsidRPr="000A0F72">
        <w:rPr>
          <w:sz w:val="24"/>
          <w:szCs w:val="24"/>
        </w:rPr>
        <w:t>6.</w:t>
      </w:r>
      <w:r w:rsidR="00CF7954">
        <w:rPr>
          <w:sz w:val="24"/>
          <w:szCs w:val="24"/>
        </w:rPr>
        <w:t>4</w:t>
      </w:r>
      <w:r w:rsidRPr="000A0F72">
        <w:rPr>
          <w:sz w:val="24"/>
          <w:szCs w:val="24"/>
        </w:rPr>
        <w:t xml:space="preserve"> – Limitation of Timing and External Factors</w:t>
      </w:r>
    </w:p>
    <w:p w14:paraId="59AC368A" w14:textId="77777777" w:rsidR="000A0F72" w:rsidRPr="000A0F72" w:rsidRDefault="000A0F72" w:rsidP="0016101F">
      <w:pPr>
        <w:rPr>
          <w:sz w:val="24"/>
          <w:szCs w:val="24"/>
        </w:rPr>
      </w:pPr>
    </w:p>
    <w:p w14:paraId="576C93EC" w14:textId="4BEA928D" w:rsidR="000A0F72" w:rsidRPr="000A0F72" w:rsidRDefault="000A0F72" w:rsidP="0016101F">
      <w:pPr>
        <w:rPr>
          <w:sz w:val="32"/>
          <w:szCs w:val="32"/>
        </w:rPr>
      </w:pPr>
      <w:r w:rsidRPr="000A0F72">
        <w:rPr>
          <w:b/>
          <w:bCs/>
          <w:sz w:val="32"/>
          <w:szCs w:val="32"/>
        </w:rPr>
        <w:t xml:space="preserve">Chapter Seven – </w:t>
      </w:r>
      <w:r w:rsidRPr="000A0F72">
        <w:rPr>
          <w:sz w:val="32"/>
          <w:szCs w:val="32"/>
        </w:rPr>
        <w:t>Bibliography</w:t>
      </w:r>
    </w:p>
    <w:p w14:paraId="68813F15" w14:textId="333BC95C" w:rsidR="000A0F72" w:rsidRDefault="000A0F72" w:rsidP="0016101F">
      <w:pPr>
        <w:rPr>
          <w:sz w:val="24"/>
          <w:szCs w:val="24"/>
        </w:rPr>
      </w:pPr>
      <w:r w:rsidRPr="000A0F72">
        <w:rPr>
          <w:sz w:val="24"/>
          <w:szCs w:val="24"/>
        </w:rPr>
        <w:t>7.1 – Bibliography</w:t>
      </w:r>
    </w:p>
    <w:p w14:paraId="47FA020F" w14:textId="77777777" w:rsidR="000A0F72" w:rsidRPr="000A0F72" w:rsidRDefault="000A0F72" w:rsidP="0016101F">
      <w:pPr>
        <w:rPr>
          <w:sz w:val="24"/>
          <w:szCs w:val="24"/>
        </w:rPr>
      </w:pPr>
    </w:p>
    <w:p w14:paraId="3D88C225" w14:textId="7489AA37" w:rsidR="000A0F72" w:rsidRPr="000A0F72" w:rsidRDefault="000A0F72" w:rsidP="0016101F">
      <w:pPr>
        <w:rPr>
          <w:sz w:val="32"/>
          <w:szCs w:val="32"/>
        </w:rPr>
      </w:pPr>
      <w:r w:rsidRPr="000A0F72">
        <w:rPr>
          <w:b/>
          <w:bCs/>
          <w:sz w:val="32"/>
          <w:szCs w:val="32"/>
        </w:rPr>
        <w:t>Chapter Eight –</w:t>
      </w:r>
      <w:r w:rsidRPr="000A0F72">
        <w:rPr>
          <w:sz w:val="32"/>
          <w:szCs w:val="32"/>
        </w:rPr>
        <w:t xml:space="preserve"> Appendix</w:t>
      </w:r>
    </w:p>
    <w:p w14:paraId="0F9DF396" w14:textId="20ABE420" w:rsidR="000A0F72" w:rsidRPr="000A0F72" w:rsidRDefault="000A0F72" w:rsidP="0016101F">
      <w:pPr>
        <w:rPr>
          <w:sz w:val="24"/>
          <w:szCs w:val="24"/>
        </w:rPr>
      </w:pPr>
      <w:r w:rsidRPr="000A0F72">
        <w:rPr>
          <w:sz w:val="24"/>
          <w:szCs w:val="24"/>
        </w:rPr>
        <w:t>8.1 - Appendix</w:t>
      </w:r>
    </w:p>
    <w:p w14:paraId="39F93BA7" w14:textId="77777777" w:rsidR="00A81210" w:rsidRDefault="00A81210" w:rsidP="00A81210">
      <w:pPr>
        <w:rPr>
          <w:sz w:val="28"/>
          <w:szCs w:val="28"/>
        </w:rPr>
      </w:pPr>
    </w:p>
    <w:p w14:paraId="1E841888" w14:textId="77777777" w:rsidR="00C40BEE" w:rsidRDefault="00C40BEE" w:rsidP="00A81210">
      <w:pPr>
        <w:rPr>
          <w:sz w:val="28"/>
          <w:szCs w:val="28"/>
        </w:rPr>
      </w:pPr>
    </w:p>
    <w:p w14:paraId="23151A33" w14:textId="77777777" w:rsidR="00CF7954" w:rsidRDefault="00CF7954" w:rsidP="00A81210">
      <w:pPr>
        <w:rPr>
          <w:sz w:val="28"/>
          <w:szCs w:val="28"/>
        </w:rPr>
      </w:pPr>
    </w:p>
    <w:p w14:paraId="37D02363" w14:textId="77777777" w:rsidR="00F874DB" w:rsidRDefault="00F874DB" w:rsidP="00A81210">
      <w:pPr>
        <w:rPr>
          <w:sz w:val="28"/>
          <w:szCs w:val="28"/>
        </w:rPr>
      </w:pPr>
    </w:p>
    <w:p w14:paraId="52ACF450" w14:textId="46EA568B" w:rsidR="000A0F72" w:rsidRDefault="000A0F72" w:rsidP="00F874DB">
      <w:pPr>
        <w:pBdr>
          <w:bottom w:val="single" w:sz="6" w:space="1" w:color="auto"/>
        </w:pBdr>
        <w:jc w:val="center"/>
        <w:rPr>
          <w:b/>
          <w:bCs/>
          <w:i/>
          <w:iCs/>
          <w:sz w:val="36"/>
          <w:szCs w:val="36"/>
        </w:rPr>
      </w:pPr>
      <w:r>
        <w:rPr>
          <w:b/>
          <w:bCs/>
          <w:i/>
          <w:iCs/>
          <w:sz w:val="36"/>
          <w:szCs w:val="36"/>
        </w:rPr>
        <w:lastRenderedPageBreak/>
        <w:t>Chapter One – Introduction:</w:t>
      </w:r>
    </w:p>
    <w:p w14:paraId="3D54740D" w14:textId="3ABCC203" w:rsidR="000A0F72" w:rsidRPr="00520086" w:rsidRDefault="000A0F72" w:rsidP="00520086">
      <w:pPr>
        <w:pStyle w:val="ListParagraph"/>
        <w:numPr>
          <w:ilvl w:val="1"/>
          <w:numId w:val="5"/>
        </w:numPr>
        <w:rPr>
          <w:b/>
          <w:bCs/>
          <w:i/>
          <w:iCs/>
          <w:sz w:val="32"/>
          <w:szCs w:val="32"/>
          <w:u w:val="single"/>
        </w:rPr>
      </w:pPr>
      <w:r w:rsidRPr="00520086">
        <w:rPr>
          <w:b/>
          <w:bCs/>
          <w:i/>
          <w:iCs/>
          <w:sz w:val="32"/>
          <w:szCs w:val="32"/>
          <w:u w:val="single"/>
        </w:rPr>
        <w:t>Background:</w:t>
      </w:r>
    </w:p>
    <w:p w14:paraId="2CFE5B03" w14:textId="1019F55B" w:rsidR="00520086" w:rsidRDefault="00D93ADE" w:rsidP="00520086">
      <w:pPr>
        <w:spacing w:after="0" w:line="240" w:lineRule="auto"/>
        <w:jc w:val="both"/>
        <w:rPr>
          <w:rFonts w:eastAsia="Times New Roman" w:cs="Arial"/>
          <w:kern w:val="0"/>
          <w:sz w:val="24"/>
          <w:szCs w:val="24"/>
          <w14:ligatures w14:val="none"/>
        </w:rPr>
      </w:pPr>
      <w:r>
        <w:rPr>
          <w:rFonts w:eastAsia="Times New Roman" w:cs="Arial"/>
          <w:kern w:val="0"/>
          <w:sz w:val="24"/>
          <w:szCs w:val="24"/>
          <w14:ligatures w14:val="none"/>
        </w:rPr>
        <w:t>The researcher has</w:t>
      </w:r>
      <w:r w:rsidR="00520086" w:rsidRPr="00520086">
        <w:rPr>
          <w:rFonts w:eastAsia="Times New Roman" w:cs="Arial"/>
          <w:kern w:val="0"/>
          <w:sz w:val="24"/>
          <w:szCs w:val="24"/>
          <w14:ligatures w14:val="none"/>
        </w:rPr>
        <w:t xml:space="preserve"> chosen to focus </w:t>
      </w:r>
      <w:r>
        <w:rPr>
          <w:rFonts w:eastAsia="Times New Roman" w:cs="Arial"/>
          <w:kern w:val="0"/>
          <w:sz w:val="24"/>
          <w:szCs w:val="24"/>
          <w14:ligatures w14:val="none"/>
        </w:rPr>
        <w:t>their</w:t>
      </w:r>
      <w:r w:rsidR="00520086" w:rsidRPr="00520086">
        <w:rPr>
          <w:rFonts w:eastAsia="Times New Roman" w:cs="Arial"/>
          <w:kern w:val="0"/>
          <w:sz w:val="24"/>
          <w:szCs w:val="24"/>
          <w14:ligatures w14:val="none"/>
        </w:rPr>
        <w:t xml:space="preserve"> dissertation on the </w:t>
      </w:r>
      <w:r w:rsidR="0015492D">
        <w:rPr>
          <w:rFonts w:eastAsia="Times New Roman" w:cs="Arial"/>
          <w:kern w:val="0"/>
          <w:sz w:val="24"/>
          <w:szCs w:val="24"/>
          <w14:ligatures w14:val="none"/>
        </w:rPr>
        <w:t>effectiveness of policing</w:t>
      </w:r>
      <w:r w:rsidR="003B6DEB">
        <w:rPr>
          <w:rFonts w:eastAsia="Times New Roman" w:cs="Arial"/>
          <w:kern w:val="0"/>
          <w:sz w:val="24"/>
          <w:szCs w:val="24"/>
          <w14:ligatures w14:val="none"/>
        </w:rPr>
        <w:t xml:space="preserve"> fraud</w:t>
      </w:r>
      <w:r w:rsidR="0015492D">
        <w:rPr>
          <w:rFonts w:eastAsia="Times New Roman" w:cs="Arial"/>
          <w:kern w:val="0"/>
          <w:sz w:val="24"/>
          <w:szCs w:val="24"/>
          <w14:ligatures w14:val="none"/>
        </w:rPr>
        <w:t xml:space="preserve"> and how it can be improved via the analysis of consensus and </w:t>
      </w:r>
      <w:r w:rsidR="00CF7954">
        <w:rPr>
          <w:rFonts w:eastAsia="Times New Roman" w:cs="Arial"/>
          <w:kern w:val="0"/>
          <w:sz w:val="24"/>
          <w:szCs w:val="24"/>
          <w14:ligatures w14:val="none"/>
        </w:rPr>
        <w:t>conflict</w:t>
      </w:r>
      <w:r w:rsidR="0015492D">
        <w:rPr>
          <w:rFonts w:eastAsia="Times New Roman" w:cs="Arial"/>
          <w:kern w:val="0"/>
          <w:sz w:val="24"/>
          <w:szCs w:val="24"/>
          <w14:ligatures w14:val="none"/>
        </w:rPr>
        <w:t xml:space="preserve"> theory and also public perceptions</w:t>
      </w:r>
      <w:r w:rsidR="00520086" w:rsidRPr="00520086">
        <w:rPr>
          <w:rFonts w:eastAsia="Times New Roman" w:cs="Arial"/>
          <w:kern w:val="0"/>
          <w:sz w:val="24"/>
          <w:szCs w:val="24"/>
          <w14:ligatures w14:val="none"/>
        </w:rPr>
        <w:t xml:space="preserve">. </w:t>
      </w:r>
      <w:r>
        <w:rPr>
          <w:rFonts w:eastAsia="Times New Roman" w:cs="Arial"/>
          <w:kern w:val="0"/>
          <w:sz w:val="24"/>
          <w:szCs w:val="24"/>
          <w14:ligatures w14:val="none"/>
        </w:rPr>
        <w:t>They</w:t>
      </w:r>
      <w:r w:rsidR="00520086" w:rsidRPr="00520086">
        <w:rPr>
          <w:rFonts w:eastAsia="Times New Roman" w:cs="Arial"/>
          <w:kern w:val="0"/>
          <w:sz w:val="24"/>
          <w:szCs w:val="24"/>
          <w14:ligatures w14:val="none"/>
        </w:rPr>
        <w:t xml:space="preserve"> have chosen to do this as </w:t>
      </w:r>
      <w:r>
        <w:rPr>
          <w:rFonts w:eastAsia="Times New Roman" w:cs="Arial"/>
          <w:kern w:val="0"/>
          <w:sz w:val="24"/>
          <w:szCs w:val="24"/>
          <w14:ligatures w14:val="none"/>
        </w:rPr>
        <w:t>they</w:t>
      </w:r>
      <w:r w:rsidR="00520086" w:rsidRPr="00520086">
        <w:rPr>
          <w:rFonts w:eastAsia="Times New Roman" w:cs="Arial"/>
          <w:kern w:val="0"/>
          <w:sz w:val="24"/>
          <w:szCs w:val="24"/>
          <w14:ligatures w14:val="none"/>
        </w:rPr>
        <w:t xml:space="preserve"> believe with events ongoing within the UK, Policing in the UK is being questioned as to their response</w:t>
      </w:r>
      <w:r w:rsidR="003B6DEB">
        <w:rPr>
          <w:rFonts w:eastAsia="Times New Roman" w:cs="Arial"/>
          <w:kern w:val="0"/>
          <w:sz w:val="24"/>
          <w:szCs w:val="24"/>
          <w14:ligatures w14:val="none"/>
        </w:rPr>
        <w:t xml:space="preserve"> to online crime namely </w:t>
      </w:r>
      <w:r w:rsidR="002C0B71">
        <w:rPr>
          <w:rFonts w:eastAsia="Times New Roman" w:cs="Arial"/>
          <w:kern w:val="0"/>
          <w:sz w:val="24"/>
          <w:szCs w:val="24"/>
          <w14:ligatures w14:val="none"/>
        </w:rPr>
        <w:t>fraud.</w:t>
      </w:r>
      <w:r w:rsidR="00520086" w:rsidRPr="00520086">
        <w:rPr>
          <w:rFonts w:eastAsia="Times New Roman" w:cs="Arial"/>
          <w:kern w:val="0"/>
          <w:sz w:val="24"/>
          <w:szCs w:val="24"/>
          <w14:ligatures w14:val="none"/>
        </w:rPr>
        <w:t xml:space="preserve"> Further, Policing has been questioned as to whether it is effective even when changes are made.</w:t>
      </w:r>
    </w:p>
    <w:p w14:paraId="775F816D" w14:textId="3504753F" w:rsidR="00C77D14" w:rsidRPr="00520086" w:rsidRDefault="00C77D14" w:rsidP="00520086">
      <w:pPr>
        <w:spacing w:after="0" w:line="240" w:lineRule="auto"/>
        <w:jc w:val="both"/>
        <w:rPr>
          <w:rFonts w:eastAsia="Times New Roman" w:cs="Arial"/>
          <w:kern w:val="0"/>
          <w:sz w:val="24"/>
          <w:szCs w:val="24"/>
          <w14:ligatures w14:val="none"/>
        </w:rPr>
      </w:pPr>
      <w:r>
        <w:rPr>
          <w:rFonts w:eastAsia="Times New Roman" w:cs="Arial"/>
          <w:kern w:val="0"/>
          <w:sz w:val="24"/>
          <w:szCs w:val="24"/>
          <w14:ligatures w14:val="none"/>
        </w:rPr>
        <w:t xml:space="preserve">Fraud is defined as </w:t>
      </w:r>
      <w:r w:rsidR="00BE2961">
        <w:rPr>
          <w:rFonts w:eastAsia="Times New Roman" w:cs="Arial"/>
          <w:kern w:val="0"/>
          <w:sz w:val="24"/>
          <w:szCs w:val="24"/>
          <w14:ligatures w14:val="none"/>
        </w:rPr>
        <w:t>“</w:t>
      </w:r>
      <w:r w:rsidR="00BE2961" w:rsidRPr="00BE2961">
        <w:rPr>
          <w:rFonts w:eastAsia="Times New Roman" w:cs="Arial"/>
          <w:kern w:val="0"/>
          <w:sz w:val="24"/>
          <w:szCs w:val="24"/>
          <w14:ligatures w14:val="none"/>
        </w:rPr>
        <w:t>Wrongful deception with the intent to gain personally or financially</w:t>
      </w:r>
      <w:r w:rsidR="00BE2961">
        <w:rPr>
          <w:rFonts w:eastAsia="Times New Roman" w:cs="Arial"/>
          <w:kern w:val="0"/>
          <w:sz w:val="24"/>
          <w:szCs w:val="24"/>
          <w14:ligatures w14:val="none"/>
        </w:rPr>
        <w:t xml:space="preserve">” </w:t>
      </w:r>
      <w:sdt>
        <w:sdtPr>
          <w:rPr>
            <w:rFonts w:eastAsia="Times New Roman" w:cs="Arial"/>
            <w:kern w:val="0"/>
            <w:sz w:val="24"/>
            <w:szCs w:val="24"/>
            <w14:ligatures w14:val="none"/>
          </w:rPr>
          <w:id w:val="-1551459412"/>
          <w:citation/>
        </w:sdtPr>
        <w:sdtEndPr/>
        <w:sdtContent>
          <w:r w:rsidR="00BE2961">
            <w:rPr>
              <w:rFonts w:eastAsia="Times New Roman" w:cs="Arial"/>
              <w:kern w:val="0"/>
              <w:sz w:val="24"/>
              <w:szCs w:val="24"/>
              <w14:ligatures w14:val="none"/>
            </w:rPr>
            <w:fldChar w:fldCharType="begin"/>
          </w:r>
          <w:r w:rsidR="00BE2961">
            <w:rPr>
              <w:rFonts w:eastAsia="Times New Roman" w:cs="Arial"/>
              <w:kern w:val="0"/>
              <w:sz w:val="24"/>
              <w:szCs w:val="24"/>
              <w14:ligatures w14:val="none"/>
            </w:rPr>
            <w:instrText xml:space="preserve"> CITATION Leg14 \l 2057 </w:instrText>
          </w:r>
          <w:r w:rsidR="00BE2961">
            <w:rPr>
              <w:rFonts w:eastAsia="Times New Roman" w:cs="Arial"/>
              <w:kern w:val="0"/>
              <w:sz w:val="24"/>
              <w:szCs w:val="24"/>
              <w14:ligatures w14:val="none"/>
            </w:rPr>
            <w:fldChar w:fldCharType="separate"/>
          </w:r>
          <w:r w:rsidR="003D6A3D" w:rsidRPr="003D6A3D">
            <w:rPr>
              <w:rFonts w:eastAsia="Times New Roman" w:cs="Arial"/>
              <w:noProof/>
              <w:kern w:val="0"/>
              <w:sz w:val="24"/>
              <w:szCs w:val="24"/>
              <w14:ligatures w14:val="none"/>
            </w:rPr>
            <w:t>(Legal Dictionary, 2014)</w:t>
          </w:r>
          <w:r w:rsidR="00BE2961">
            <w:rPr>
              <w:rFonts w:eastAsia="Times New Roman" w:cs="Arial"/>
              <w:kern w:val="0"/>
              <w:sz w:val="24"/>
              <w:szCs w:val="24"/>
              <w14:ligatures w14:val="none"/>
            </w:rPr>
            <w:fldChar w:fldCharType="end"/>
          </w:r>
        </w:sdtContent>
      </w:sdt>
      <w:r w:rsidR="00BE2961">
        <w:rPr>
          <w:rFonts w:eastAsia="Times New Roman" w:cs="Arial"/>
          <w:kern w:val="0"/>
          <w:sz w:val="24"/>
          <w:szCs w:val="24"/>
          <w14:ligatures w14:val="none"/>
        </w:rPr>
        <w:t>. This definition will set the basis for how fraud will be analysed throughout the dissertation process.</w:t>
      </w:r>
    </w:p>
    <w:p w14:paraId="34F6490C" w14:textId="4E45A9D6" w:rsidR="00520086" w:rsidRP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Scanning literature, there are ample studies relating to the effectiveness of policing. Firstly,</w:t>
      </w:r>
      <w:r w:rsidR="001B34A5">
        <w:rPr>
          <w:rFonts w:eastAsia="Times New Roman" w:cs="Arial"/>
          <w:kern w:val="0"/>
          <w:sz w:val="24"/>
          <w:szCs w:val="24"/>
          <w14:ligatures w14:val="none"/>
        </w:rPr>
        <w:t xml:space="preserve"> </w:t>
      </w:r>
      <w:r w:rsidRPr="00520086">
        <w:rPr>
          <w:rFonts w:eastAsia="Times New Roman" w:cs="Arial"/>
          <w:kern w:val="0"/>
          <w:sz w:val="24"/>
          <w:szCs w:val="24"/>
          <w14:ligatures w14:val="none"/>
        </w:rPr>
        <w:t xml:space="preserve">theories show how policing could be a hindrance due to the ‘Policing Culture’ </w:t>
      </w:r>
      <w:sdt>
        <w:sdtPr>
          <w:rPr>
            <w:rFonts w:eastAsia="Times New Roman" w:cs="Arial"/>
            <w:kern w:val="0"/>
            <w:sz w:val="24"/>
            <w:szCs w:val="24"/>
            <w14:ligatures w14:val="none"/>
          </w:rPr>
          <w:id w:val="177700113"/>
          <w:citation/>
        </w:sdtPr>
        <w:sdtEndPr/>
        <w:sdtContent>
          <w:r w:rsidRPr="00520086">
            <w:rPr>
              <w:rFonts w:eastAsia="Times New Roman" w:cs="Arial"/>
              <w:kern w:val="0"/>
              <w:sz w:val="24"/>
              <w:szCs w:val="24"/>
              <w14:ligatures w14:val="none"/>
            </w:rPr>
            <w:fldChar w:fldCharType="begin"/>
          </w:r>
          <w:r w:rsidRPr="00520086">
            <w:rPr>
              <w:rFonts w:eastAsia="Times New Roman" w:cs="Arial"/>
              <w:kern w:val="0"/>
              <w:sz w:val="24"/>
              <w:szCs w:val="24"/>
              <w14:ligatures w14:val="none"/>
            </w:rPr>
            <w:instrText xml:space="preserve"> CITATION Hol15 \l 2057 </w:instrText>
          </w:r>
          <w:r w:rsidRPr="00520086">
            <w:rPr>
              <w:rFonts w:eastAsia="Times New Roman" w:cs="Arial"/>
              <w:kern w:val="0"/>
              <w:sz w:val="24"/>
              <w:szCs w:val="24"/>
              <w14:ligatures w14:val="none"/>
            </w:rPr>
            <w:fldChar w:fldCharType="separate"/>
          </w:r>
          <w:r w:rsidR="003D6A3D" w:rsidRPr="003D6A3D">
            <w:rPr>
              <w:rFonts w:eastAsia="Times New Roman" w:cs="Arial"/>
              <w:noProof/>
              <w:kern w:val="0"/>
              <w:sz w:val="24"/>
              <w:szCs w:val="24"/>
              <w14:ligatures w14:val="none"/>
            </w:rPr>
            <w:t>(Campeau, 2015)</w:t>
          </w:r>
          <w:r w:rsidRPr="00520086">
            <w:rPr>
              <w:rFonts w:eastAsia="Times New Roman" w:cs="Arial"/>
              <w:kern w:val="0"/>
              <w:sz w:val="24"/>
              <w:szCs w:val="24"/>
              <w14:ligatures w14:val="none"/>
            </w:rPr>
            <w:fldChar w:fldCharType="end"/>
          </w:r>
        </w:sdtContent>
      </w:sdt>
      <w:r w:rsidRPr="00520086">
        <w:rPr>
          <w:rFonts w:eastAsia="Times New Roman" w:cs="Arial"/>
          <w:kern w:val="0"/>
          <w:sz w:val="24"/>
          <w:szCs w:val="24"/>
          <w14:ligatures w14:val="none"/>
        </w:rPr>
        <w:t xml:space="preserve"> as well as how the police use “Selective Law Enforcement” which targets working class populations and its effect on their opinions on the police </w:t>
      </w:r>
      <w:sdt>
        <w:sdtPr>
          <w:rPr>
            <w:rFonts w:eastAsia="Times New Roman" w:cs="Arial"/>
            <w:kern w:val="0"/>
            <w:sz w:val="24"/>
            <w:szCs w:val="24"/>
            <w14:ligatures w14:val="none"/>
          </w:rPr>
          <w:id w:val="-1919172833"/>
          <w:citation/>
        </w:sdtPr>
        <w:sdtEndPr/>
        <w:sdtContent>
          <w:r w:rsidRPr="00520086">
            <w:rPr>
              <w:rFonts w:eastAsia="Times New Roman" w:cs="Arial"/>
              <w:kern w:val="0"/>
              <w:sz w:val="24"/>
              <w:szCs w:val="24"/>
              <w14:ligatures w14:val="none"/>
            </w:rPr>
            <w:fldChar w:fldCharType="begin"/>
          </w:r>
          <w:r w:rsidRPr="00520086">
            <w:rPr>
              <w:rFonts w:eastAsia="Times New Roman" w:cs="Arial"/>
              <w:kern w:val="0"/>
              <w:sz w:val="24"/>
              <w:szCs w:val="24"/>
              <w14:ligatures w14:val="none"/>
            </w:rPr>
            <w:instrText xml:space="preserve"> CITATION Rit20 \l 2057 </w:instrText>
          </w:r>
          <w:r w:rsidRPr="00520086">
            <w:rPr>
              <w:rFonts w:eastAsia="Times New Roman" w:cs="Arial"/>
              <w:kern w:val="0"/>
              <w:sz w:val="24"/>
              <w:szCs w:val="24"/>
              <w14:ligatures w14:val="none"/>
            </w:rPr>
            <w:fldChar w:fldCharType="separate"/>
          </w:r>
          <w:r w:rsidR="003D6A3D" w:rsidRPr="003D6A3D">
            <w:rPr>
              <w:rFonts w:eastAsia="Times New Roman" w:cs="Arial"/>
              <w:noProof/>
              <w:kern w:val="0"/>
              <w:sz w:val="24"/>
              <w:szCs w:val="24"/>
              <w14:ligatures w14:val="none"/>
            </w:rPr>
            <w:t>(Feria, Tax Fraud and Selective Law Enforcement, 2020)</w:t>
          </w:r>
          <w:r w:rsidRPr="00520086">
            <w:rPr>
              <w:rFonts w:eastAsia="Times New Roman" w:cs="Arial"/>
              <w:kern w:val="0"/>
              <w:sz w:val="24"/>
              <w:szCs w:val="24"/>
              <w14:ligatures w14:val="none"/>
            </w:rPr>
            <w:fldChar w:fldCharType="end"/>
          </w:r>
        </w:sdtContent>
      </w:sdt>
    </w:p>
    <w:p w14:paraId="675D2BB9" w14:textId="69D796A6" w:rsidR="00520086" w:rsidRP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 xml:space="preserve">Articles from BBC News also demonstrate how the Inspectorate of Constabulary believes the trust in police is “hanging by a thread” after a review of reports from the public </w:t>
      </w:r>
      <w:sdt>
        <w:sdtPr>
          <w:rPr>
            <w:rFonts w:eastAsia="Times New Roman" w:cs="Arial"/>
            <w:kern w:val="0"/>
            <w:sz w:val="24"/>
            <w:szCs w:val="24"/>
            <w14:ligatures w14:val="none"/>
          </w:rPr>
          <w:id w:val="-1102641090"/>
          <w:citation/>
        </w:sdtPr>
        <w:sdtEndPr/>
        <w:sdtContent>
          <w:r w:rsidRPr="00520086">
            <w:rPr>
              <w:rFonts w:eastAsia="Times New Roman" w:cs="Arial"/>
              <w:kern w:val="0"/>
              <w:sz w:val="24"/>
              <w:szCs w:val="24"/>
              <w14:ligatures w14:val="none"/>
            </w:rPr>
            <w:fldChar w:fldCharType="begin"/>
          </w:r>
          <w:r w:rsidRPr="00520086">
            <w:rPr>
              <w:rFonts w:eastAsia="Times New Roman" w:cs="Arial"/>
              <w:kern w:val="0"/>
              <w:sz w:val="24"/>
              <w:szCs w:val="24"/>
              <w14:ligatures w14:val="none"/>
            </w:rPr>
            <w:instrText xml:space="preserve"> CITATION Lev23 \l 2057 </w:instrText>
          </w:r>
          <w:r w:rsidRPr="00520086">
            <w:rPr>
              <w:rFonts w:eastAsia="Times New Roman" w:cs="Arial"/>
              <w:kern w:val="0"/>
              <w:sz w:val="24"/>
              <w:szCs w:val="24"/>
              <w14:ligatures w14:val="none"/>
            </w:rPr>
            <w:fldChar w:fldCharType="separate"/>
          </w:r>
          <w:r w:rsidR="003D6A3D" w:rsidRPr="003D6A3D">
            <w:rPr>
              <w:rFonts w:eastAsia="Times New Roman" w:cs="Arial"/>
              <w:noProof/>
              <w:kern w:val="0"/>
              <w:sz w:val="24"/>
              <w:szCs w:val="24"/>
              <w14:ligatures w14:val="none"/>
            </w:rPr>
            <w:t>(Levi Jouavel, 2023)</w:t>
          </w:r>
          <w:r w:rsidRPr="00520086">
            <w:rPr>
              <w:rFonts w:eastAsia="Times New Roman" w:cs="Arial"/>
              <w:kern w:val="0"/>
              <w:sz w:val="24"/>
              <w:szCs w:val="24"/>
              <w14:ligatures w14:val="none"/>
            </w:rPr>
            <w:fldChar w:fldCharType="end"/>
          </w:r>
        </w:sdtContent>
      </w:sdt>
      <w:r w:rsidRPr="00520086">
        <w:rPr>
          <w:rFonts w:eastAsia="Times New Roman" w:cs="Arial"/>
          <w:kern w:val="0"/>
          <w:sz w:val="24"/>
          <w:szCs w:val="24"/>
          <w14:ligatures w14:val="none"/>
        </w:rPr>
        <w:t>.</w:t>
      </w:r>
    </w:p>
    <w:p w14:paraId="39E9D0D7" w14:textId="03CF13AF" w:rsidR="00520086" w:rsidRDefault="003B6DEB" w:rsidP="00520086">
      <w:pPr>
        <w:spacing w:after="0" w:line="240" w:lineRule="auto"/>
        <w:jc w:val="both"/>
        <w:rPr>
          <w:rFonts w:eastAsia="Times New Roman" w:cs="Arial"/>
          <w:kern w:val="0"/>
          <w:sz w:val="24"/>
          <w:szCs w:val="24"/>
          <w14:ligatures w14:val="none"/>
        </w:rPr>
      </w:pPr>
      <w:r>
        <w:rPr>
          <w:rFonts w:eastAsia="Times New Roman" w:cs="Arial"/>
          <w:kern w:val="0"/>
          <w:sz w:val="24"/>
          <w:szCs w:val="24"/>
          <w14:ligatures w14:val="none"/>
        </w:rPr>
        <w:t xml:space="preserve">Effectiveness </w:t>
      </w:r>
      <w:r w:rsidR="002C0B71">
        <w:rPr>
          <w:rFonts w:eastAsia="Times New Roman" w:cs="Arial"/>
          <w:kern w:val="0"/>
          <w:sz w:val="24"/>
          <w:szCs w:val="24"/>
          <w14:ligatures w14:val="none"/>
        </w:rPr>
        <w:t>is defined as “</w:t>
      </w:r>
      <w:r w:rsidR="002C0B71" w:rsidRPr="002C0B71">
        <w:rPr>
          <w:rFonts w:ascii="Arial" w:eastAsia="Times New Roman" w:hAnsi="Arial" w:cs="Arial"/>
          <w:kern w:val="0"/>
          <w:sz w:val="24"/>
          <w:szCs w:val="24"/>
          <w14:ligatures w14:val="none"/>
        </w:rPr>
        <w:t>​</w:t>
      </w:r>
      <w:r w:rsidR="002C0B71" w:rsidRPr="002C0B71">
        <w:rPr>
          <w:rFonts w:eastAsia="Times New Roman" w:cs="Arial"/>
          <w:kern w:val="0"/>
          <w:sz w:val="24"/>
          <w:szCs w:val="24"/>
          <w14:ligatures w14:val="none"/>
        </w:rPr>
        <w:t>the fact of producing the result that is wanted or intended</w:t>
      </w:r>
      <w:r w:rsidR="002C0B71">
        <w:rPr>
          <w:rFonts w:eastAsia="Times New Roman" w:cs="Arial"/>
          <w:kern w:val="0"/>
          <w:sz w:val="24"/>
          <w:szCs w:val="24"/>
          <w14:ligatures w14:val="none"/>
        </w:rPr>
        <w:t>”</w:t>
      </w:r>
      <w:sdt>
        <w:sdtPr>
          <w:rPr>
            <w:rFonts w:eastAsia="Times New Roman" w:cs="Arial"/>
            <w:kern w:val="0"/>
            <w:sz w:val="24"/>
            <w:szCs w:val="24"/>
            <w14:ligatures w14:val="none"/>
          </w:rPr>
          <w:id w:val="1528823122"/>
          <w:citation/>
        </w:sdtPr>
        <w:sdtEndPr/>
        <w:sdtContent>
          <w:r w:rsidR="002C0B71">
            <w:rPr>
              <w:rFonts w:eastAsia="Times New Roman" w:cs="Arial"/>
              <w:kern w:val="0"/>
              <w:sz w:val="24"/>
              <w:szCs w:val="24"/>
              <w14:ligatures w14:val="none"/>
            </w:rPr>
            <w:fldChar w:fldCharType="begin"/>
          </w:r>
          <w:r w:rsidR="002C0B71">
            <w:rPr>
              <w:rFonts w:eastAsia="Times New Roman" w:cs="Arial"/>
              <w:kern w:val="0"/>
              <w:sz w:val="24"/>
              <w:szCs w:val="24"/>
              <w14:ligatures w14:val="none"/>
            </w:rPr>
            <w:instrText xml:space="preserve"> CITATION Col233 \l 2057 </w:instrText>
          </w:r>
          <w:r w:rsidR="002C0B71">
            <w:rPr>
              <w:rFonts w:eastAsia="Times New Roman" w:cs="Arial"/>
              <w:kern w:val="0"/>
              <w:sz w:val="24"/>
              <w:szCs w:val="24"/>
              <w14:ligatures w14:val="none"/>
            </w:rPr>
            <w:fldChar w:fldCharType="separate"/>
          </w:r>
          <w:r w:rsidR="003D6A3D">
            <w:rPr>
              <w:rFonts w:eastAsia="Times New Roman" w:cs="Arial"/>
              <w:noProof/>
              <w:kern w:val="0"/>
              <w:sz w:val="24"/>
              <w:szCs w:val="24"/>
              <w14:ligatures w14:val="none"/>
            </w:rPr>
            <w:t xml:space="preserve"> </w:t>
          </w:r>
          <w:r w:rsidR="003D6A3D" w:rsidRPr="003D6A3D">
            <w:rPr>
              <w:rFonts w:eastAsia="Times New Roman" w:cs="Arial"/>
              <w:noProof/>
              <w:kern w:val="0"/>
              <w:sz w:val="24"/>
              <w:szCs w:val="24"/>
              <w14:ligatures w14:val="none"/>
            </w:rPr>
            <w:t>(Collins Dictionaries, 2023)</w:t>
          </w:r>
          <w:r w:rsidR="002C0B71">
            <w:rPr>
              <w:rFonts w:eastAsia="Times New Roman" w:cs="Arial"/>
              <w:kern w:val="0"/>
              <w:sz w:val="24"/>
              <w:szCs w:val="24"/>
              <w14:ligatures w14:val="none"/>
            </w:rPr>
            <w:fldChar w:fldCharType="end"/>
          </w:r>
        </w:sdtContent>
      </w:sdt>
      <w:r w:rsidR="002C0B71">
        <w:rPr>
          <w:rFonts w:eastAsia="Times New Roman" w:cs="Arial"/>
          <w:kern w:val="0"/>
          <w:sz w:val="24"/>
          <w:szCs w:val="24"/>
          <w14:ligatures w14:val="none"/>
        </w:rPr>
        <w:t xml:space="preserve">. This will be measured by analysing </w:t>
      </w:r>
      <w:r w:rsidR="003E3153">
        <w:rPr>
          <w:rFonts w:eastAsia="Times New Roman" w:cs="Arial"/>
          <w:kern w:val="0"/>
          <w:sz w:val="24"/>
          <w:szCs w:val="24"/>
          <w14:ligatures w14:val="none"/>
        </w:rPr>
        <w:t>the amount of police recorded fraud</w:t>
      </w:r>
      <w:r w:rsidR="002C0B71">
        <w:rPr>
          <w:rFonts w:eastAsia="Times New Roman" w:cs="Arial"/>
          <w:kern w:val="0"/>
          <w:sz w:val="24"/>
          <w:szCs w:val="24"/>
          <w14:ligatures w14:val="none"/>
        </w:rPr>
        <w:t xml:space="preserve"> between 20</w:t>
      </w:r>
      <w:r w:rsidR="00CB2DC7">
        <w:rPr>
          <w:rFonts w:eastAsia="Times New Roman" w:cs="Arial"/>
          <w:kern w:val="0"/>
          <w:sz w:val="24"/>
          <w:szCs w:val="24"/>
          <w14:ligatures w14:val="none"/>
        </w:rPr>
        <w:t>16</w:t>
      </w:r>
      <w:r w:rsidR="002C0B71">
        <w:rPr>
          <w:rFonts w:eastAsia="Times New Roman" w:cs="Arial"/>
          <w:kern w:val="0"/>
          <w:sz w:val="24"/>
          <w:szCs w:val="24"/>
          <w14:ligatures w14:val="none"/>
        </w:rPr>
        <w:t xml:space="preserve"> to </w:t>
      </w:r>
      <w:r w:rsidR="008B540F">
        <w:rPr>
          <w:rFonts w:eastAsia="Times New Roman" w:cs="Arial"/>
          <w:kern w:val="0"/>
          <w:sz w:val="24"/>
          <w:szCs w:val="24"/>
          <w14:ligatures w14:val="none"/>
        </w:rPr>
        <w:t>2024</w:t>
      </w:r>
      <w:r w:rsidR="002C0B71">
        <w:rPr>
          <w:rFonts w:eastAsia="Times New Roman" w:cs="Arial"/>
          <w:kern w:val="0"/>
          <w:sz w:val="24"/>
          <w:szCs w:val="24"/>
          <w14:ligatures w14:val="none"/>
        </w:rPr>
        <w:t xml:space="preserve"> in relation to fraud offences</w:t>
      </w:r>
      <w:r w:rsidR="0019355C">
        <w:rPr>
          <w:rFonts w:eastAsia="Times New Roman" w:cs="Arial"/>
          <w:kern w:val="0"/>
          <w:sz w:val="24"/>
          <w:szCs w:val="24"/>
          <w14:ligatures w14:val="none"/>
        </w:rPr>
        <w:t xml:space="preserve"> in South Wales Police</w:t>
      </w:r>
      <w:r w:rsidR="002C0B71">
        <w:rPr>
          <w:rFonts w:eastAsia="Times New Roman" w:cs="Arial"/>
          <w:kern w:val="0"/>
          <w:sz w:val="24"/>
          <w:szCs w:val="24"/>
          <w14:ligatures w14:val="none"/>
        </w:rPr>
        <w:t xml:space="preserve">. This will identify if the </w:t>
      </w:r>
      <w:r w:rsidR="003E3153">
        <w:rPr>
          <w:rFonts w:eastAsia="Times New Roman" w:cs="Arial"/>
          <w:kern w:val="0"/>
          <w:sz w:val="24"/>
          <w:szCs w:val="24"/>
          <w14:ligatures w14:val="none"/>
        </w:rPr>
        <w:t xml:space="preserve">police response to fraud is effective and deterring future crime from occurring and analysing if it is </w:t>
      </w:r>
      <w:r w:rsidR="002C0B71">
        <w:rPr>
          <w:rFonts w:eastAsia="Times New Roman" w:cs="Arial"/>
          <w:kern w:val="0"/>
          <w:sz w:val="24"/>
          <w:szCs w:val="24"/>
          <w14:ligatures w14:val="none"/>
        </w:rPr>
        <w:t>increasing/decreasing and suggest change on the basis of research to ascertain if sociological research may assist in providing strategies of improvement.</w:t>
      </w:r>
    </w:p>
    <w:p w14:paraId="2F199D0D" w14:textId="77777777" w:rsidR="00161FFE" w:rsidRDefault="00161FFE" w:rsidP="00520086">
      <w:pPr>
        <w:spacing w:after="0" w:line="240" w:lineRule="auto"/>
        <w:jc w:val="both"/>
        <w:rPr>
          <w:rFonts w:eastAsia="Times New Roman" w:cs="Arial"/>
          <w:kern w:val="0"/>
          <w:sz w:val="24"/>
          <w:szCs w:val="24"/>
          <w14:ligatures w14:val="none"/>
        </w:rPr>
      </w:pPr>
    </w:p>
    <w:p w14:paraId="27AA942D" w14:textId="77777777" w:rsidR="00161FFE" w:rsidRDefault="00161FFE" w:rsidP="00520086">
      <w:pPr>
        <w:spacing w:after="0" w:line="240" w:lineRule="auto"/>
        <w:jc w:val="both"/>
        <w:rPr>
          <w:rFonts w:eastAsia="Times New Roman" w:cs="Arial"/>
          <w:kern w:val="0"/>
          <w:sz w:val="24"/>
          <w:szCs w:val="24"/>
          <w14:ligatures w14:val="none"/>
        </w:rPr>
      </w:pPr>
    </w:p>
    <w:p w14:paraId="59A3F2BB" w14:textId="77777777" w:rsidR="00161FFE" w:rsidRDefault="00161FFE" w:rsidP="00520086">
      <w:pPr>
        <w:spacing w:after="0" w:line="240" w:lineRule="auto"/>
        <w:jc w:val="both"/>
        <w:rPr>
          <w:rFonts w:eastAsia="Times New Roman" w:cs="Arial"/>
          <w:kern w:val="0"/>
          <w:sz w:val="24"/>
          <w:szCs w:val="24"/>
          <w14:ligatures w14:val="none"/>
        </w:rPr>
      </w:pPr>
    </w:p>
    <w:p w14:paraId="716B9BE5" w14:textId="569CF44E" w:rsidR="00520086" w:rsidRPr="00520086" w:rsidRDefault="00520086" w:rsidP="00520086">
      <w:pPr>
        <w:pStyle w:val="ListParagraph"/>
        <w:numPr>
          <w:ilvl w:val="1"/>
          <w:numId w:val="5"/>
        </w:numPr>
        <w:spacing w:after="0" w:line="240" w:lineRule="auto"/>
        <w:jc w:val="both"/>
        <w:rPr>
          <w:rFonts w:eastAsia="Times New Roman" w:cs="Arial"/>
          <w:b/>
          <w:bCs/>
          <w:i/>
          <w:iCs/>
          <w:kern w:val="0"/>
          <w:sz w:val="32"/>
          <w:szCs w:val="32"/>
          <w:u w:val="single"/>
          <w14:ligatures w14:val="none"/>
        </w:rPr>
      </w:pPr>
      <w:r w:rsidRPr="00520086">
        <w:rPr>
          <w:rFonts w:eastAsia="Times New Roman" w:cs="Arial"/>
          <w:b/>
          <w:bCs/>
          <w:i/>
          <w:iCs/>
          <w:kern w:val="0"/>
          <w:sz w:val="32"/>
          <w:szCs w:val="32"/>
          <w:u w:val="single"/>
          <w14:ligatures w14:val="none"/>
        </w:rPr>
        <w:t>Research Objectives:</w:t>
      </w:r>
    </w:p>
    <w:p w14:paraId="680C221F" w14:textId="77777777" w:rsidR="00520086" w:rsidRDefault="00520086" w:rsidP="00520086">
      <w:pPr>
        <w:spacing w:after="0" w:line="240" w:lineRule="auto"/>
        <w:jc w:val="both"/>
        <w:rPr>
          <w:rFonts w:eastAsia="Times New Roman" w:cs="Arial"/>
          <w:kern w:val="0"/>
          <w:sz w:val="24"/>
          <w:szCs w:val="24"/>
          <w14:ligatures w14:val="none"/>
        </w:rPr>
      </w:pPr>
    </w:p>
    <w:p w14:paraId="0214ED9A" w14:textId="4AE3CC14" w:rsidR="00520086" w:rsidRP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1.</w:t>
      </w:r>
      <w:r w:rsidRPr="00520086">
        <w:rPr>
          <w:rFonts w:eastAsia="Times New Roman" w:cs="Arial"/>
          <w:kern w:val="0"/>
          <w:sz w:val="24"/>
          <w:szCs w:val="24"/>
          <w14:ligatures w14:val="none"/>
        </w:rPr>
        <w:tab/>
      </w:r>
      <w:r w:rsidR="002A3C34">
        <w:rPr>
          <w:rFonts w:eastAsia="Times New Roman" w:cs="Arial"/>
          <w:i/>
          <w:kern w:val="0"/>
          <w:sz w:val="28"/>
          <w:szCs w:val="28"/>
          <w14:ligatures w14:val="none"/>
        </w:rPr>
        <w:t>Evaluate the public’s perception on conflict and consensus sociological theory to utilise in gathering strategies on improving police effectiveness</w:t>
      </w:r>
      <w:r w:rsidR="00AD77B0">
        <w:rPr>
          <w:rFonts w:eastAsia="Times New Roman" w:cs="Arial"/>
          <w:i/>
          <w:kern w:val="0"/>
          <w:sz w:val="28"/>
          <w:szCs w:val="28"/>
          <w14:ligatures w14:val="none"/>
        </w:rPr>
        <w:t>.</w:t>
      </w:r>
    </w:p>
    <w:p w14:paraId="77EBDA46" w14:textId="77777777" w:rsidR="00520086" w:rsidRPr="00520086" w:rsidRDefault="00520086" w:rsidP="00520086">
      <w:pPr>
        <w:spacing w:after="0" w:line="240" w:lineRule="auto"/>
        <w:jc w:val="both"/>
        <w:rPr>
          <w:rFonts w:eastAsia="Times New Roman" w:cs="Arial"/>
          <w:kern w:val="0"/>
          <w:sz w:val="24"/>
          <w:szCs w:val="24"/>
          <w14:ligatures w14:val="none"/>
        </w:rPr>
      </w:pPr>
    </w:p>
    <w:p w14:paraId="2E21AB84" w14:textId="77777777" w:rsidR="00520086" w:rsidRPr="00520086" w:rsidRDefault="00520086" w:rsidP="00520086">
      <w:pPr>
        <w:spacing w:after="0" w:line="240" w:lineRule="auto"/>
        <w:jc w:val="both"/>
        <w:rPr>
          <w:rFonts w:eastAsia="Times New Roman" w:cs="Arial"/>
          <w:b/>
          <w:bCs/>
          <w:i/>
          <w:iCs/>
          <w:kern w:val="0"/>
          <w:sz w:val="24"/>
          <w:szCs w:val="24"/>
          <w14:ligatures w14:val="none"/>
        </w:rPr>
      </w:pPr>
      <w:r w:rsidRPr="00520086">
        <w:rPr>
          <w:rFonts w:eastAsia="Times New Roman" w:cs="Arial"/>
          <w:b/>
          <w:bCs/>
          <w:i/>
          <w:iCs/>
          <w:kern w:val="0"/>
          <w:sz w:val="24"/>
          <w:szCs w:val="24"/>
          <w14:ligatures w14:val="none"/>
        </w:rPr>
        <w:t>Hypothesis:</w:t>
      </w:r>
    </w:p>
    <w:p w14:paraId="5CBDA9B6" w14:textId="751C22BA" w:rsidR="00520086" w:rsidRP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w:t>
      </w:r>
      <w:r w:rsidRPr="00520086">
        <w:rPr>
          <w:rFonts w:eastAsia="Times New Roman" w:cs="Arial"/>
          <w:kern w:val="0"/>
          <w:sz w:val="24"/>
          <w:szCs w:val="24"/>
          <w14:ligatures w14:val="none"/>
        </w:rPr>
        <w:tab/>
      </w:r>
      <w:r w:rsidR="005C7752">
        <w:rPr>
          <w:rFonts w:eastAsia="Times New Roman" w:cs="Arial"/>
          <w:kern w:val="0"/>
          <w:sz w:val="24"/>
          <w:szCs w:val="24"/>
          <w14:ligatures w14:val="none"/>
        </w:rPr>
        <w:t xml:space="preserve">The researcher </w:t>
      </w:r>
      <w:r w:rsidR="002A3C34">
        <w:rPr>
          <w:rFonts w:eastAsia="Times New Roman" w:cs="Arial"/>
          <w:kern w:val="0"/>
          <w:sz w:val="24"/>
          <w:szCs w:val="24"/>
          <w14:ligatures w14:val="none"/>
        </w:rPr>
        <w:t xml:space="preserve">believes that evaluating the public’s perceptions on conflict and consensus theorems will allow them to create working strategies on improving effectiveness in </w:t>
      </w:r>
      <w:r w:rsidR="008B48CB">
        <w:rPr>
          <w:rFonts w:eastAsia="Times New Roman" w:cs="Arial"/>
          <w:kern w:val="0"/>
          <w:sz w:val="24"/>
          <w:szCs w:val="24"/>
          <w14:ligatures w14:val="none"/>
        </w:rPr>
        <w:t>fraud response</w:t>
      </w:r>
      <w:r w:rsidR="002A3C34">
        <w:rPr>
          <w:rFonts w:eastAsia="Times New Roman" w:cs="Arial"/>
          <w:kern w:val="0"/>
          <w:sz w:val="24"/>
          <w:szCs w:val="24"/>
          <w14:ligatures w14:val="none"/>
        </w:rPr>
        <w:t xml:space="preserve"> through evaluation of the perceptions gathered. </w:t>
      </w:r>
    </w:p>
    <w:p w14:paraId="7324A53F" w14:textId="77777777" w:rsidR="00520086" w:rsidRPr="00520086" w:rsidRDefault="00520086" w:rsidP="00520086">
      <w:pPr>
        <w:spacing w:after="0" w:line="240" w:lineRule="auto"/>
        <w:jc w:val="both"/>
        <w:rPr>
          <w:rFonts w:eastAsia="Times New Roman" w:cs="Arial"/>
          <w:kern w:val="0"/>
          <w:sz w:val="24"/>
          <w:szCs w:val="24"/>
          <w14:ligatures w14:val="none"/>
        </w:rPr>
      </w:pPr>
    </w:p>
    <w:p w14:paraId="5FE464EF" w14:textId="41753B2F" w:rsidR="00520086" w:rsidRP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2.</w:t>
      </w:r>
      <w:r w:rsidRPr="00520086">
        <w:rPr>
          <w:rFonts w:eastAsia="Times New Roman" w:cs="Arial"/>
          <w:kern w:val="0"/>
          <w:sz w:val="24"/>
          <w:szCs w:val="24"/>
          <w14:ligatures w14:val="none"/>
        </w:rPr>
        <w:tab/>
      </w:r>
      <w:r w:rsidR="002A3C34">
        <w:rPr>
          <w:rFonts w:eastAsia="Times New Roman" w:cs="Arial"/>
          <w:i/>
          <w:kern w:val="0"/>
          <w:sz w:val="28"/>
          <w:szCs w:val="28"/>
          <w14:ligatures w14:val="none"/>
        </w:rPr>
        <w:t>Analyse</w:t>
      </w:r>
      <w:r w:rsidR="006516F5">
        <w:rPr>
          <w:rFonts w:eastAsia="Times New Roman" w:cs="Arial"/>
          <w:i/>
          <w:kern w:val="0"/>
          <w:sz w:val="28"/>
          <w:szCs w:val="28"/>
          <w14:ligatures w14:val="none"/>
        </w:rPr>
        <w:t xml:space="preserve"> independent</w:t>
      </w:r>
      <w:r w:rsidR="002A3C34">
        <w:rPr>
          <w:rFonts w:eastAsia="Times New Roman" w:cs="Arial"/>
          <w:i/>
          <w:kern w:val="0"/>
          <w:sz w:val="28"/>
          <w:szCs w:val="28"/>
          <w14:ligatures w14:val="none"/>
        </w:rPr>
        <w:t xml:space="preserve"> conflict and consensus sociological theories in order to create working strategies on improving the effectiveness of the police</w:t>
      </w:r>
      <w:r w:rsidRPr="00520086">
        <w:rPr>
          <w:rFonts w:eastAsia="Times New Roman" w:cs="Arial"/>
          <w:i/>
          <w:kern w:val="0"/>
          <w:sz w:val="28"/>
          <w:szCs w:val="28"/>
          <w14:ligatures w14:val="none"/>
        </w:rPr>
        <w:t>.</w:t>
      </w:r>
    </w:p>
    <w:p w14:paraId="58011930" w14:textId="77777777" w:rsidR="00520086" w:rsidRPr="00520086" w:rsidRDefault="00520086" w:rsidP="00520086">
      <w:pPr>
        <w:spacing w:after="0" w:line="240" w:lineRule="auto"/>
        <w:jc w:val="both"/>
        <w:rPr>
          <w:rFonts w:eastAsia="Times New Roman" w:cs="Arial"/>
          <w:kern w:val="0"/>
          <w:sz w:val="24"/>
          <w:szCs w:val="24"/>
          <w14:ligatures w14:val="none"/>
        </w:rPr>
      </w:pPr>
    </w:p>
    <w:p w14:paraId="3D3023A6" w14:textId="77777777" w:rsidR="00520086" w:rsidRPr="00520086" w:rsidRDefault="00520086" w:rsidP="00520086">
      <w:pPr>
        <w:spacing w:after="0" w:line="240" w:lineRule="auto"/>
        <w:jc w:val="both"/>
        <w:rPr>
          <w:rFonts w:eastAsia="Times New Roman" w:cs="Arial"/>
          <w:b/>
          <w:bCs/>
          <w:i/>
          <w:iCs/>
          <w:kern w:val="0"/>
          <w:sz w:val="24"/>
          <w:szCs w:val="24"/>
          <w14:ligatures w14:val="none"/>
        </w:rPr>
      </w:pPr>
      <w:r w:rsidRPr="00520086">
        <w:rPr>
          <w:rFonts w:eastAsia="Times New Roman" w:cs="Arial"/>
          <w:b/>
          <w:bCs/>
          <w:i/>
          <w:iCs/>
          <w:kern w:val="0"/>
          <w:sz w:val="24"/>
          <w:szCs w:val="24"/>
          <w14:ligatures w14:val="none"/>
        </w:rPr>
        <w:lastRenderedPageBreak/>
        <w:t>Hypothesis:</w:t>
      </w:r>
    </w:p>
    <w:p w14:paraId="7AD46FA4" w14:textId="5ED5F4B0" w:rsidR="00520086" w:rsidRP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w:t>
      </w:r>
      <w:r w:rsidRPr="00520086">
        <w:rPr>
          <w:rFonts w:eastAsia="Times New Roman" w:cs="Arial"/>
          <w:kern w:val="0"/>
          <w:sz w:val="24"/>
          <w:szCs w:val="24"/>
          <w14:ligatures w14:val="none"/>
        </w:rPr>
        <w:tab/>
      </w:r>
      <w:r w:rsidR="005C7752">
        <w:rPr>
          <w:rFonts w:eastAsia="Times New Roman" w:cs="Arial"/>
          <w:kern w:val="0"/>
          <w:sz w:val="24"/>
          <w:szCs w:val="24"/>
          <w14:ligatures w14:val="none"/>
        </w:rPr>
        <w:t xml:space="preserve">The researcher </w:t>
      </w:r>
      <w:r w:rsidRPr="00520086">
        <w:rPr>
          <w:rFonts w:eastAsia="Times New Roman" w:cs="Arial"/>
          <w:kern w:val="0"/>
          <w:sz w:val="24"/>
          <w:szCs w:val="24"/>
          <w14:ligatures w14:val="none"/>
        </w:rPr>
        <w:t>hypothesise</w:t>
      </w:r>
      <w:r w:rsidR="005C7752">
        <w:rPr>
          <w:rFonts w:eastAsia="Times New Roman" w:cs="Arial"/>
          <w:kern w:val="0"/>
          <w:sz w:val="24"/>
          <w:szCs w:val="24"/>
          <w14:ligatures w14:val="none"/>
        </w:rPr>
        <w:t>s</w:t>
      </w:r>
      <w:r w:rsidRPr="00520086">
        <w:rPr>
          <w:rFonts w:eastAsia="Times New Roman" w:cs="Arial"/>
          <w:kern w:val="0"/>
          <w:sz w:val="24"/>
          <w:szCs w:val="24"/>
          <w14:ligatures w14:val="none"/>
        </w:rPr>
        <w:t xml:space="preserve"> </w:t>
      </w:r>
      <w:r w:rsidR="002A3C34">
        <w:rPr>
          <w:rFonts w:eastAsia="Times New Roman" w:cs="Arial"/>
          <w:kern w:val="0"/>
          <w:sz w:val="24"/>
          <w:szCs w:val="24"/>
          <w14:ligatures w14:val="none"/>
        </w:rPr>
        <w:t>that through a review of conflict and consensus theory literature</w:t>
      </w:r>
      <w:r w:rsidR="001B34A5">
        <w:rPr>
          <w:rFonts w:eastAsia="Times New Roman" w:cs="Arial"/>
          <w:kern w:val="0"/>
          <w:sz w:val="24"/>
          <w:szCs w:val="24"/>
          <w14:ligatures w14:val="none"/>
        </w:rPr>
        <w:t>,</w:t>
      </w:r>
      <w:r w:rsidR="002A3C34">
        <w:rPr>
          <w:rFonts w:eastAsia="Times New Roman" w:cs="Arial"/>
          <w:kern w:val="0"/>
          <w:sz w:val="24"/>
          <w:szCs w:val="24"/>
          <w14:ligatures w14:val="none"/>
        </w:rPr>
        <w:t xml:space="preserve"> it will present a basis for strategy creation to improve the effectiveness o</w:t>
      </w:r>
      <w:r w:rsidR="008B48CB">
        <w:rPr>
          <w:rFonts w:eastAsia="Times New Roman" w:cs="Arial"/>
          <w:kern w:val="0"/>
          <w:sz w:val="24"/>
          <w:szCs w:val="24"/>
          <w14:ligatures w14:val="none"/>
        </w:rPr>
        <w:t>f fraud response</w:t>
      </w:r>
      <w:r w:rsidR="002A3C34">
        <w:rPr>
          <w:rFonts w:eastAsia="Times New Roman" w:cs="Arial"/>
          <w:kern w:val="0"/>
          <w:sz w:val="24"/>
          <w:szCs w:val="24"/>
          <w14:ligatures w14:val="none"/>
        </w:rPr>
        <w:t xml:space="preserve">. The researcher will be </w:t>
      </w:r>
      <w:r w:rsidR="00D57550">
        <w:rPr>
          <w:rFonts w:eastAsia="Times New Roman" w:cs="Arial"/>
          <w:kern w:val="0"/>
          <w:sz w:val="24"/>
          <w:szCs w:val="24"/>
          <w14:ligatures w14:val="none"/>
        </w:rPr>
        <w:t>applying</w:t>
      </w:r>
      <w:r w:rsidR="002A3C34">
        <w:rPr>
          <w:rFonts w:eastAsia="Times New Roman" w:cs="Arial"/>
          <w:kern w:val="0"/>
          <w:sz w:val="24"/>
          <w:szCs w:val="24"/>
          <w14:ligatures w14:val="none"/>
        </w:rPr>
        <w:t xml:space="preserve"> several aspects of both consensus and conflict theories in order to</w:t>
      </w:r>
      <w:r w:rsidR="008B48CB">
        <w:rPr>
          <w:rFonts w:eastAsia="Times New Roman" w:cs="Arial"/>
          <w:kern w:val="0"/>
          <w:sz w:val="24"/>
          <w:szCs w:val="24"/>
          <w14:ligatures w14:val="none"/>
        </w:rPr>
        <w:t xml:space="preserve"> understand if sociological theory will assist in strategy creation</w:t>
      </w:r>
      <w:r w:rsidR="002A3C34">
        <w:rPr>
          <w:rFonts w:eastAsia="Times New Roman" w:cs="Arial"/>
          <w:kern w:val="0"/>
          <w:sz w:val="24"/>
          <w:szCs w:val="24"/>
          <w14:ligatures w14:val="none"/>
        </w:rPr>
        <w:t>.</w:t>
      </w:r>
    </w:p>
    <w:p w14:paraId="42CBECB3" w14:textId="77777777" w:rsidR="00520086" w:rsidRPr="00520086" w:rsidRDefault="00520086" w:rsidP="00520086">
      <w:pPr>
        <w:spacing w:after="0" w:line="240" w:lineRule="auto"/>
        <w:jc w:val="both"/>
        <w:rPr>
          <w:rFonts w:eastAsia="Times New Roman" w:cs="Arial"/>
          <w:kern w:val="0"/>
          <w:sz w:val="24"/>
          <w:szCs w:val="24"/>
          <w14:ligatures w14:val="none"/>
        </w:rPr>
      </w:pPr>
    </w:p>
    <w:p w14:paraId="24446E43" w14:textId="543502DC" w:rsidR="00520086" w:rsidRP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3.</w:t>
      </w:r>
      <w:r w:rsidRPr="00520086">
        <w:rPr>
          <w:rFonts w:eastAsia="Times New Roman" w:cs="Arial"/>
          <w:kern w:val="0"/>
          <w:sz w:val="24"/>
          <w:szCs w:val="24"/>
          <w14:ligatures w14:val="none"/>
        </w:rPr>
        <w:tab/>
      </w:r>
      <w:r w:rsidR="00CA1223">
        <w:rPr>
          <w:rFonts w:eastAsia="Times New Roman" w:cs="Arial"/>
          <w:i/>
          <w:iCs/>
          <w:kern w:val="0"/>
          <w:sz w:val="28"/>
          <w:szCs w:val="28"/>
          <w14:ligatures w14:val="none"/>
        </w:rPr>
        <w:t>Analyse a variety of perceptions both internally and externally to the police to perceive positive or negative bias created via institutionalisation.</w:t>
      </w:r>
    </w:p>
    <w:p w14:paraId="7046D502" w14:textId="77777777" w:rsidR="00520086" w:rsidRPr="00520086" w:rsidRDefault="00520086" w:rsidP="00520086">
      <w:pPr>
        <w:spacing w:after="0" w:line="240" w:lineRule="auto"/>
        <w:jc w:val="both"/>
        <w:rPr>
          <w:rFonts w:eastAsia="Times New Roman" w:cs="Arial"/>
          <w:kern w:val="0"/>
          <w:sz w:val="24"/>
          <w:szCs w:val="24"/>
          <w14:ligatures w14:val="none"/>
        </w:rPr>
      </w:pPr>
    </w:p>
    <w:p w14:paraId="6866914E" w14:textId="77777777" w:rsidR="00520086" w:rsidRPr="00520086" w:rsidRDefault="00520086" w:rsidP="00520086">
      <w:pPr>
        <w:spacing w:after="0" w:line="240" w:lineRule="auto"/>
        <w:jc w:val="both"/>
        <w:rPr>
          <w:rFonts w:eastAsia="Times New Roman" w:cs="Arial"/>
          <w:b/>
          <w:bCs/>
          <w:i/>
          <w:iCs/>
          <w:kern w:val="0"/>
          <w:sz w:val="24"/>
          <w:szCs w:val="24"/>
          <w14:ligatures w14:val="none"/>
        </w:rPr>
      </w:pPr>
      <w:r w:rsidRPr="00520086">
        <w:rPr>
          <w:rFonts w:eastAsia="Times New Roman" w:cs="Arial"/>
          <w:b/>
          <w:bCs/>
          <w:i/>
          <w:iCs/>
          <w:kern w:val="0"/>
          <w:sz w:val="24"/>
          <w:szCs w:val="24"/>
          <w14:ligatures w14:val="none"/>
        </w:rPr>
        <w:t>Hypothesis:</w:t>
      </w:r>
    </w:p>
    <w:p w14:paraId="41E1469C" w14:textId="04F3A6A7" w:rsidR="00520086" w:rsidRP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w:t>
      </w:r>
      <w:r w:rsidRPr="00520086">
        <w:rPr>
          <w:rFonts w:eastAsia="Times New Roman" w:cs="Arial"/>
          <w:kern w:val="0"/>
          <w:sz w:val="24"/>
          <w:szCs w:val="24"/>
          <w14:ligatures w14:val="none"/>
        </w:rPr>
        <w:tab/>
      </w:r>
      <w:r w:rsidR="005C7752">
        <w:rPr>
          <w:rFonts w:eastAsia="Times New Roman" w:cs="Arial"/>
          <w:kern w:val="0"/>
          <w:sz w:val="24"/>
          <w:szCs w:val="24"/>
          <w14:ligatures w14:val="none"/>
        </w:rPr>
        <w:t>The researcher</w:t>
      </w:r>
      <w:r w:rsidRPr="00520086">
        <w:rPr>
          <w:rFonts w:eastAsia="Times New Roman" w:cs="Arial"/>
          <w:kern w:val="0"/>
          <w:sz w:val="24"/>
          <w:szCs w:val="24"/>
          <w14:ligatures w14:val="none"/>
        </w:rPr>
        <w:t xml:space="preserve"> speculate</w:t>
      </w:r>
      <w:r w:rsidR="005C7752">
        <w:rPr>
          <w:rFonts w:eastAsia="Times New Roman" w:cs="Arial"/>
          <w:kern w:val="0"/>
          <w:sz w:val="24"/>
          <w:szCs w:val="24"/>
          <w14:ligatures w14:val="none"/>
        </w:rPr>
        <w:t>s</w:t>
      </w:r>
      <w:r w:rsidRPr="00520086">
        <w:rPr>
          <w:rFonts w:eastAsia="Times New Roman" w:cs="Arial"/>
          <w:kern w:val="0"/>
          <w:sz w:val="24"/>
          <w:szCs w:val="24"/>
          <w14:ligatures w14:val="none"/>
        </w:rPr>
        <w:t xml:space="preserve"> that there will be bias from participants within the police due to the exposure they have to incidents which they </w:t>
      </w:r>
      <w:r w:rsidR="001B34A5">
        <w:rPr>
          <w:rFonts w:eastAsia="Times New Roman" w:cs="Arial"/>
          <w:kern w:val="0"/>
          <w:sz w:val="24"/>
          <w:szCs w:val="24"/>
          <w14:ligatures w14:val="none"/>
        </w:rPr>
        <w:t>have</w:t>
      </w:r>
      <w:r w:rsidRPr="00520086">
        <w:rPr>
          <w:rFonts w:eastAsia="Times New Roman" w:cs="Arial"/>
          <w:kern w:val="0"/>
          <w:sz w:val="24"/>
          <w:szCs w:val="24"/>
          <w14:ligatures w14:val="none"/>
        </w:rPr>
        <w:t xml:space="preserve"> attend</w:t>
      </w:r>
      <w:r w:rsidR="001B34A5">
        <w:rPr>
          <w:rFonts w:eastAsia="Times New Roman" w:cs="Arial"/>
          <w:kern w:val="0"/>
          <w:sz w:val="24"/>
          <w:szCs w:val="24"/>
          <w14:ligatures w14:val="none"/>
        </w:rPr>
        <w:t>ed</w:t>
      </w:r>
      <w:r w:rsidR="00CA1223">
        <w:rPr>
          <w:rFonts w:eastAsia="Times New Roman" w:cs="Arial"/>
          <w:kern w:val="0"/>
          <w:sz w:val="24"/>
          <w:szCs w:val="24"/>
          <w14:ligatures w14:val="none"/>
        </w:rPr>
        <w:t xml:space="preserve"> which creates a wider knowledge of the policing role comparatively to the general public who may not have had any experience with the police at all. The researcher aims to gather both perceptions to analyse this bias to see if it has an effect on the respondent’s answers to the research questions.</w:t>
      </w:r>
    </w:p>
    <w:p w14:paraId="7A5EB060" w14:textId="77777777" w:rsidR="00520086" w:rsidRPr="00520086" w:rsidRDefault="00520086" w:rsidP="00520086">
      <w:pPr>
        <w:spacing w:after="0" w:line="240" w:lineRule="auto"/>
        <w:jc w:val="both"/>
        <w:rPr>
          <w:rFonts w:eastAsia="Times New Roman" w:cs="Arial"/>
          <w:kern w:val="0"/>
          <w:sz w:val="24"/>
          <w:szCs w:val="24"/>
          <w14:ligatures w14:val="none"/>
        </w:rPr>
      </w:pPr>
    </w:p>
    <w:p w14:paraId="1DA14DAF" w14:textId="431A1B9F" w:rsidR="00520086" w:rsidRP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4.</w:t>
      </w:r>
      <w:r w:rsidRPr="00520086">
        <w:rPr>
          <w:rFonts w:eastAsia="Times New Roman" w:cs="Arial"/>
          <w:kern w:val="0"/>
          <w:sz w:val="24"/>
          <w:szCs w:val="24"/>
          <w14:ligatures w14:val="none"/>
        </w:rPr>
        <w:tab/>
      </w:r>
      <w:r w:rsidR="00C77D14">
        <w:rPr>
          <w:rFonts w:eastAsia="Times New Roman" w:cs="Arial"/>
          <w:i/>
          <w:iCs/>
          <w:kern w:val="0"/>
          <w:sz w:val="28"/>
          <w:szCs w:val="28"/>
          <w14:ligatures w14:val="none"/>
        </w:rPr>
        <w:t>Measure effectiveness through the mean of analysing successful prosecutions for fraud related crime</w:t>
      </w:r>
    </w:p>
    <w:p w14:paraId="502E0153" w14:textId="77777777" w:rsidR="00520086" w:rsidRPr="00520086" w:rsidRDefault="00520086" w:rsidP="00520086">
      <w:pPr>
        <w:spacing w:after="0" w:line="240" w:lineRule="auto"/>
        <w:jc w:val="both"/>
        <w:rPr>
          <w:rFonts w:eastAsia="Times New Roman" w:cs="Arial"/>
          <w:b/>
          <w:bCs/>
          <w:i/>
          <w:iCs/>
          <w:kern w:val="0"/>
          <w:sz w:val="24"/>
          <w:szCs w:val="24"/>
          <w14:ligatures w14:val="none"/>
        </w:rPr>
      </w:pPr>
    </w:p>
    <w:p w14:paraId="0FF5A353" w14:textId="77777777" w:rsidR="00520086" w:rsidRPr="00520086" w:rsidRDefault="00520086" w:rsidP="00520086">
      <w:pPr>
        <w:spacing w:after="0" w:line="240" w:lineRule="auto"/>
        <w:jc w:val="both"/>
        <w:rPr>
          <w:rFonts w:eastAsia="Times New Roman" w:cs="Arial"/>
          <w:b/>
          <w:bCs/>
          <w:i/>
          <w:iCs/>
          <w:kern w:val="0"/>
          <w:sz w:val="24"/>
          <w:szCs w:val="24"/>
          <w14:ligatures w14:val="none"/>
        </w:rPr>
      </w:pPr>
      <w:r w:rsidRPr="00520086">
        <w:rPr>
          <w:rFonts w:eastAsia="Times New Roman" w:cs="Arial"/>
          <w:b/>
          <w:bCs/>
          <w:i/>
          <w:iCs/>
          <w:kern w:val="0"/>
          <w:sz w:val="24"/>
          <w:szCs w:val="24"/>
          <w14:ligatures w14:val="none"/>
        </w:rPr>
        <w:t>Hypothesis:</w:t>
      </w:r>
    </w:p>
    <w:p w14:paraId="637B3237" w14:textId="645DAC17" w:rsidR="00520086" w:rsidRDefault="00520086" w:rsidP="00520086">
      <w:pPr>
        <w:spacing w:after="0" w:line="240" w:lineRule="auto"/>
        <w:jc w:val="both"/>
        <w:rPr>
          <w:rFonts w:eastAsia="Times New Roman" w:cs="Arial"/>
          <w:kern w:val="0"/>
          <w:sz w:val="24"/>
          <w:szCs w:val="24"/>
          <w14:ligatures w14:val="none"/>
        </w:rPr>
      </w:pPr>
      <w:r w:rsidRPr="00520086">
        <w:rPr>
          <w:rFonts w:eastAsia="Times New Roman" w:cs="Arial"/>
          <w:kern w:val="0"/>
          <w:sz w:val="24"/>
          <w:szCs w:val="24"/>
          <w14:ligatures w14:val="none"/>
        </w:rPr>
        <w:t>-</w:t>
      </w:r>
      <w:r w:rsidRPr="00520086">
        <w:rPr>
          <w:rFonts w:eastAsia="Times New Roman" w:cs="Arial"/>
          <w:kern w:val="0"/>
          <w:sz w:val="24"/>
          <w:szCs w:val="24"/>
          <w14:ligatures w14:val="none"/>
        </w:rPr>
        <w:tab/>
      </w:r>
      <w:r w:rsidR="00C77D14">
        <w:rPr>
          <w:rFonts w:eastAsia="Times New Roman" w:cs="Arial"/>
          <w:kern w:val="0"/>
          <w:sz w:val="24"/>
          <w:szCs w:val="24"/>
          <w14:ligatures w14:val="none"/>
        </w:rPr>
        <w:t xml:space="preserve">the researcher will be conducting research into successful prosecutions for fraud related crime and use this as a means to measure police effectiveness at dealing with this crime. The researcher hypothesises that the percentage of successful prosecutions will be decreasing. </w:t>
      </w:r>
    </w:p>
    <w:p w14:paraId="6BC09A51" w14:textId="77777777" w:rsidR="00520086" w:rsidRDefault="00520086" w:rsidP="00520086">
      <w:pPr>
        <w:spacing w:after="0" w:line="240" w:lineRule="auto"/>
        <w:jc w:val="both"/>
        <w:rPr>
          <w:rFonts w:eastAsia="Times New Roman" w:cs="Arial"/>
          <w:kern w:val="0"/>
          <w:sz w:val="24"/>
          <w:szCs w:val="24"/>
          <w14:ligatures w14:val="none"/>
        </w:rPr>
      </w:pPr>
    </w:p>
    <w:p w14:paraId="44B19947" w14:textId="19EFE5FE" w:rsidR="00520086" w:rsidRPr="00413F06" w:rsidRDefault="00520086" w:rsidP="00520086">
      <w:pPr>
        <w:pStyle w:val="ListParagraph"/>
        <w:numPr>
          <w:ilvl w:val="1"/>
          <w:numId w:val="5"/>
        </w:numPr>
        <w:spacing w:after="0" w:line="240" w:lineRule="auto"/>
        <w:jc w:val="both"/>
        <w:rPr>
          <w:rFonts w:eastAsia="Times New Roman" w:cs="Arial"/>
          <w:b/>
          <w:bCs/>
          <w:kern w:val="0"/>
          <w:sz w:val="32"/>
          <w:szCs w:val="32"/>
          <w:u w:val="single"/>
          <w14:ligatures w14:val="none"/>
        </w:rPr>
      </w:pPr>
      <w:r w:rsidRPr="00520086">
        <w:rPr>
          <w:rFonts w:eastAsia="Times New Roman" w:cs="Arial"/>
          <w:b/>
          <w:bCs/>
          <w:kern w:val="0"/>
          <w:sz w:val="32"/>
          <w:szCs w:val="32"/>
          <w14:ligatures w14:val="none"/>
        </w:rPr>
        <w:t xml:space="preserve">– </w:t>
      </w:r>
      <w:r w:rsidRPr="00413F06">
        <w:rPr>
          <w:rFonts w:eastAsia="Times New Roman" w:cs="Arial"/>
          <w:b/>
          <w:bCs/>
          <w:i/>
          <w:iCs/>
          <w:kern w:val="0"/>
          <w:sz w:val="32"/>
          <w:szCs w:val="32"/>
          <w:u w:val="single"/>
          <w14:ligatures w14:val="none"/>
        </w:rPr>
        <w:t>Introduction to Literature</w:t>
      </w:r>
      <w:r w:rsidR="00413F06">
        <w:rPr>
          <w:rFonts w:eastAsia="Times New Roman" w:cs="Arial"/>
          <w:b/>
          <w:bCs/>
          <w:i/>
          <w:iCs/>
          <w:kern w:val="0"/>
          <w:sz w:val="32"/>
          <w:szCs w:val="32"/>
          <w:u w:val="single"/>
          <w14:ligatures w14:val="none"/>
        </w:rPr>
        <w:t>:</w:t>
      </w:r>
    </w:p>
    <w:p w14:paraId="415FC02E" w14:textId="77777777" w:rsidR="00520086" w:rsidRPr="00520086" w:rsidRDefault="00520086" w:rsidP="00520086">
      <w:pPr>
        <w:spacing w:after="0" w:line="240" w:lineRule="auto"/>
        <w:jc w:val="both"/>
        <w:rPr>
          <w:rFonts w:eastAsia="Times New Roman" w:cs="Arial"/>
          <w:kern w:val="0"/>
          <w14:ligatures w14:val="none"/>
        </w:rPr>
      </w:pPr>
    </w:p>
    <w:p w14:paraId="6C520657" w14:textId="1B720542" w:rsidR="00520086" w:rsidRPr="00520086" w:rsidRDefault="00520086" w:rsidP="00520086">
      <w:pPr>
        <w:jc w:val="both"/>
        <w:rPr>
          <w:rFonts w:cs="Arial"/>
          <w:sz w:val="24"/>
          <w:szCs w:val="24"/>
        </w:rPr>
      </w:pPr>
      <w:r w:rsidRPr="00520086">
        <w:rPr>
          <w:rFonts w:cs="Arial"/>
          <w:sz w:val="24"/>
          <w:szCs w:val="24"/>
        </w:rPr>
        <w:t xml:space="preserve">Throughout this dissertation, </w:t>
      </w:r>
      <w:r w:rsidR="005C7752">
        <w:rPr>
          <w:rFonts w:cs="Arial"/>
          <w:sz w:val="24"/>
          <w:szCs w:val="24"/>
        </w:rPr>
        <w:t>the researcher</w:t>
      </w:r>
      <w:r w:rsidRPr="00520086">
        <w:rPr>
          <w:rFonts w:cs="Arial"/>
          <w:sz w:val="24"/>
          <w:szCs w:val="24"/>
        </w:rPr>
        <w:t xml:space="preserve"> will be referring to several pieces of literature.</w:t>
      </w:r>
    </w:p>
    <w:p w14:paraId="65C8F226" w14:textId="5DDA5A84" w:rsidR="00520086" w:rsidRPr="00520086" w:rsidRDefault="00520086" w:rsidP="00520086">
      <w:pPr>
        <w:jc w:val="both"/>
        <w:rPr>
          <w:rFonts w:cs="Arial"/>
          <w:sz w:val="24"/>
          <w:szCs w:val="24"/>
        </w:rPr>
      </w:pPr>
      <w:r w:rsidRPr="00520086">
        <w:rPr>
          <w:rFonts w:cs="Arial"/>
          <w:sz w:val="24"/>
          <w:szCs w:val="24"/>
        </w:rPr>
        <w:t xml:space="preserve">As stated in </w:t>
      </w:r>
      <w:r w:rsidR="005C7752">
        <w:rPr>
          <w:rFonts w:cs="Arial"/>
          <w:sz w:val="24"/>
          <w:szCs w:val="24"/>
        </w:rPr>
        <w:t>their</w:t>
      </w:r>
      <w:r w:rsidRPr="00520086">
        <w:rPr>
          <w:rFonts w:cs="Arial"/>
          <w:sz w:val="24"/>
          <w:szCs w:val="24"/>
        </w:rPr>
        <w:t xml:space="preserve"> introduction, </w:t>
      </w:r>
      <w:r w:rsidR="005C7752">
        <w:rPr>
          <w:rFonts w:cs="Arial"/>
          <w:sz w:val="24"/>
          <w:szCs w:val="24"/>
        </w:rPr>
        <w:t>the researcher</w:t>
      </w:r>
      <w:r w:rsidRPr="00520086">
        <w:rPr>
          <w:rFonts w:cs="Arial"/>
          <w:sz w:val="24"/>
          <w:szCs w:val="24"/>
        </w:rPr>
        <w:t xml:space="preserve"> will </w:t>
      </w:r>
      <w:r w:rsidR="00D57550">
        <w:rPr>
          <w:rFonts w:cs="Arial"/>
          <w:sz w:val="24"/>
          <w:szCs w:val="24"/>
        </w:rPr>
        <w:t>implement</w:t>
      </w:r>
      <w:r w:rsidRPr="00520086">
        <w:rPr>
          <w:rFonts w:cs="Arial"/>
          <w:sz w:val="24"/>
          <w:szCs w:val="24"/>
        </w:rPr>
        <w:t xml:space="preserve"> literature in the form of media articles, sociological </w:t>
      </w:r>
      <w:r w:rsidR="00C95E21" w:rsidRPr="00520086">
        <w:rPr>
          <w:rFonts w:cs="Arial"/>
          <w:sz w:val="24"/>
          <w:szCs w:val="24"/>
        </w:rPr>
        <w:t>theories,</w:t>
      </w:r>
      <w:r w:rsidRPr="00520086">
        <w:rPr>
          <w:rFonts w:cs="Arial"/>
          <w:sz w:val="24"/>
          <w:szCs w:val="24"/>
        </w:rPr>
        <w:t xml:space="preserve"> and studies as well as reports focused upon aspects of the public</w:t>
      </w:r>
      <w:r w:rsidR="00C95E21">
        <w:rPr>
          <w:rFonts w:cs="Arial"/>
          <w:sz w:val="24"/>
          <w:szCs w:val="24"/>
        </w:rPr>
        <w:t>’</w:t>
      </w:r>
      <w:r w:rsidRPr="00520086">
        <w:rPr>
          <w:rFonts w:cs="Arial"/>
          <w:sz w:val="24"/>
          <w:szCs w:val="24"/>
        </w:rPr>
        <w:t>s perception on</w:t>
      </w:r>
      <w:r w:rsidR="000A3F61">
        <w:rPr>
          <w:rFonts w:cs="Arial"/>
          <w:sz w:val="24"/>
          <w:szCs w:val="24"/>
        </w:rPr>
        <w:t xml:space="preserve"> effective </w:t>
      </w:r>
      <w:r w:rsidR="008B48CB">
        <w:rPr>
          <w:rFonts w:cs="Arial"/>
          <w:sz w:val="24"/>
          <w:szCs w:val="24"/>
        </w:rPr>
        <w:t>fraud response</w:t>
      </w:r>
      <w:r w:rsidRPr="00520086">
        <w:rPr>
          <w:rFonts w:cs="Arial"/>
          <w:sz w:val="24"/>
          <w:szCs w:val="24"/>
        </w:rPr>
        <w:t>.</w:t>
      </w:r>
    </w:p>
    <w:p w14:paraId="07978E3A" w14:textId="73CAAC4C" w:rsidR="00520086" w:rsidRDefault="00520086" w:rsidP="00520086">
      <w:pPr>
        <w:jc w:val="both"/>
        <w:rPr>
          <w:rFonts w:cs="Arial"/>
          <w:sz w:val="24"/>
          <w:szCs w:val="24"/>
        </w:rPr>
      </w:pPr>
      <w:r w:rsidRPr="00520086">
        <w:rPr>
          <w:rFonts w:cs="Arial"/>
          <w:sz w:val="24"/>
          <w:szCs w:val="24"/>
        </w:rPr>
        <w:t xml:space="preserve">From looking at research, </w:t>
      </w:r>
      <w:r w:rsidR="005C7752">
        <w:rPr>
          <w:rFonts w:cs="Arial"/>
          <w:sz w:val="24"/>
          <w:szCs w:val="24"/>
        </w:rPr>
        <w:t xml:space="preserve">the researcher </w:t>
      </w:r>
      <w:r w:rsidR="0015492D">
        <w:rPr>
          <w:rFonts w:cs="Arial"/>
          <w:sz w:val="24"/>
          <w:szCs w:val="24"/>
        </w:rPr>
        <w:t xml:space="preserve">understands the broadness of research available and has therefore focused their literature to two sociological theories which encompasses sub-theories in order to gather opposing </w:t>
      </w:r>
      <w:r w:rsidR="000A3F61">
        <w:rPr>
          <w:rFonts w:cs="Arial"/>
          <w:sz w:val="24"/>
          <w:szCs w:val="24"/>
        </w:rPr>
        <w:t>viewpoints</w:t>
      </w:r>
      <w:r w:rsidR="0015492D">
        <w:rPr>
          <w:rFonts w:cs="Arial"/>
          <w:sz w:val="24"/>
          <w:szCs w:val="24"/>
        </w:rPr>
        <w:t xml:space="preserve"> to better </w:t>
      </w:r>
      <w:r w:rsidR="008B48CB">
        <w:rPr>
          <w:rFonts w:cs="Arial"/>
          <w:sz w:val="24"/>
          <w:szCs w:val="24"/>
        </w:rPr>
        <w:t xml:space="preserve">ascertain if sociological perspectives can be used in strategy creation for improving </w:t>
      </w:r>
      <w:r w:rsidR="00D57550">
        <w:rPr>
          <w:rFonts w:cs="Arial"/>
          <w:sz w:val="24"/>
          <w:szCs w:val="24"/>
        </w:rPr>
        <w:t>effectiveness.</w:t>
      </w:r>
    </w:p>
    <w:p w14:paraId="69FEE030" w14:textId="595E1DF3" w:rsidR="008B48CB" w:rsidRPr="00520086" w:rsidRDefault="008B48CB" w:rsidP="00520086">
      <w:pPr>
        <w:jc w:val="both"/>
        <w:rPr>
          <w:rFonts w:cs="Arial"/>
          <w:sz w:val="24"/>
          <w:szCs w:val="24"/>
        </w:rPr>
      </w:pPr>
      <w:r>
        <w:rPr>
          <w:rFonts w:cs="Arial"/>
          <w:sz w:val="24"/>
          <w:szCs w:val="24"/>
        </w:rPr>
        <w:t xml:space="preserve">It is to be understood if sociological perspectives can be </w:t>
      </w:r>
      <w:r w:rsidR="00D57550">
        <w:rPr>
          <w:rFonts w:cs="Arial"/>
          <w:sz w:val="24"/>
          <w:szCs w:val="24"/>
        </w:rPr>
        <w:t>used</w:t>
      </w:r>
      <w:r>
        <w:rPr>
          <w:rFonts w:cs="Arial"/>
          <w:sz w:val="24"/>
          <w:szCs w:val="24"/>
        </w:rPr>
        <w:t xml:space="preserve"> in creating practical strategies for the police to implement when tackling. Both theories within this dissertation will be analysed by the researcher and assessed whether they provide valid evidence useful in creating working strategies.</w:t>
      </w:r>
    </w:p>
    <w:p w14:paraId="4307F9A8" w14:textId="3C025BAC" w:rsidR="00520086" w:rsidRPr="00520086" w:rsidRDefault="00520086" w:rsidP="00520086">
      <w:pPr>
        <w:jc w:val="both"/>
        <w:rPr>
          <w:rFonts w:cs="Arial"/>
          <w:sz w:val="24"/>
          <w:szCs w:val="24"/>
        </w:rPr>
      </w:pPr>
      <w:r w:rsidRPr="00520086">
        <w:rPr>
          <w:rFonts w:cs="Arial"/>
          <w:sz w:val="24"/>
          <w:szCs w:val="24"/>
        </w:rPr>
        <w:lastRenderedPageBreak/>
        <w:t>Finally, the reports focused on public perception is vast and there are many reports that focus on topic areas to evaluate the public’s perception of policing</w:t>
      </w:r>
      <w:r w:rsidR="0015492D">
        <w:rPr>
          <w:rFonts w:cs="Arial"/>
          <w:sz w:val="24"/>
          <w:szCs w:val="24"/>
        </w:rPr>
        <w:t xml:space="preserve"> effectiveness</w:t>
      </w:r>
      <w:r w:rsidRPr="00520086">
        <w:rPr>
          <w:rFonts w:cs="Arial"/>
          <w:sz w:val="24"/>
          <w:szCs w:val="24"/>
        </w:rPr>
        <w:t xml:space="preserve">. Firstly, there are reports which are simplified into yes/no answers which is broadcasted to many participants. </w:t>
      </w:r>
      <w:r w:rsidR="005C7752">
        <w:rPr>
          <w:rFonts w:cs="Arial"/>
          <w:sz w:val="24"/>
          <w:szCs w:val="24"/>
        </w:rPr>
        <w:t>The researcher</w:t>
      </w:r>
      <w:r w:rsidRPr="00520086">
        <w:rPr>
          <w:rFonts w:cs="Arial"/>
          <w:sz w:val="24"/>
          <w:szCs w:val="24"/>
        </w:rPr>
        <w:t xml:space="preserve"> understand</w:t>
      </w:r>
      <w:r w:rsidR="005C7752">
        <w:rPr>
          <w:rFonts w:cs="Arial"/>
          <w:sz w:val="24"/>
          <w:szCs w:val="24"/>
        </w:rPr>
        <w:t>s</w:t>
      </w:r>
      <w:r w:rsidRPr="00520086">
        <w:rPr>
          <w:rFonts w:cs="Arial"/>
          <w:sz w:val="24"/>
          <w:szCs w:val="24"/>
        </w:rPr>
        <w:t xml:space="preserve"> there is few reports which are </w:t>
      </w:r>
      <w:r w:rsidR="000A3F61">
        <w:rPr>
          <w:rFonts w:cs="Arial"/>
          <w:sz w:val="24"/>
          <w:szCs w:val="24"/>
        </w:rPr>
        <w:t>individually</w:t>
      </w:r>
      <w:r w:rsidRPr="00520086">
        <w:rPr>
          <w:rFonts w:cs="Arial"/>
          <w:sz w:val="24"/>
          <w:szCs w:val="24"/>
        </w:rPr>
        <w:t xml:space="preserve"> focused which allows participants to clarify </w:t>
      </w:r>
      <w:r w:rsidR="000A3F61" w:rsidRPr="00520086">
        <w:rPr>
          <w:rFonts w:cs="Arial"/>
          <w:sz w:val="24"/>
          <w:szCs w:val="24"/>
        </w:rPr>
        <w:t>answers and</w:t>
      </w:r>
      <w:r w:rsidR="000A3F61">
        <w:rPr>
          <w:rFonts w:cs="Arial"/>
          <w:sz w:val="24"/>
          <w:szCs w:val="24"/>
        </w:rPr>
        <w:t xml:space="preserve"> </w:t>
      </w:r>
      <w:r w:rsidRPr="00520086">
        <w:rPr>
          <w:rFonts w:cs="Arial"/>
          <w:sz w:val="24"/>
          <w:szCs w:val="24"/>
        </w:rPr>
        <w:t>justify their viewpoints.</w:t>
      </w:r>
    </w:p>
    <w:p w14:paraId="10553DA1" w14:textId="08BC6AC0" w:rsidR="00CF7954" w:rsidRDefault="005C7752" w:rsidP="00520086">
      <w:pPr>
        <w:jc w:val="both"/>
        <w:rPr>
          <w:rFonts w:cs="Arial"/>
          <w:sz w:val="24"/>
          <w:szCs w:val="24"/>
        </w:rPr>
      </w:pPr>
      <w:r>
        <w:rPr>
          <w:rFonts w:cs="Arial"/>
          <w:sz w:val="24"/>
          <w:szCs w:val="24"/>
        </w:rPr>
        <w:t xml:space="preserve">The researcher’s </w:t>
      </w:r>
      <w:r w:rsidR="00520086" w:rsidRPr="00520086">
        <w:rPr>
          <w:rFonts w:cs="Arial"/>
          <w:sz w:val="24"/>
          <w:szCs w:val="24"/>
        </w:rPr>
        <w:t>aim is to have smaller amounts of data compared to the large government reports but have the answers given to be thorough with reasonings.</w:t>
      </w:r>
    </w:p>
    <w:p w14:paraId="02D2868D" w14:textId="15F615B6" w:rsidR="00413F06" w:rsidRPr="00413F06" w:rsidRDefault="00413F06" w:rsidP="00413F06">
      <w:pPr>
        <w:pStyle w:val="ListParagraph"/>
        <w:numPr>
          <w:ilvl w:val="1"/>
          <w:numId w:val="5"/>
        </w:numPr>
        <w:jc w:val="both"/>
        <w:rPr>
          <w:rFonts w:cs="Arial"/>
          <w:b/>
          <w:bCs/>
          <w:i/>
          <w:iCs/>
          <w:sz w:val="32"/>
          <w:szCs w:val="32"/>
          <w:u w:val="single"/>
        </w:rPr>
      </w:pPr>
      <w:r w:rsidRPr="00413F06">
        <w:rPr>
          <w:rFonts w:cs="Arial"/>
          <w:b/>
          <w:bCs/>
          <w:i/>
          <w:iCs/>
          <w:sz w:val="32"/>
          <w:szCs w:val="32"/>
        </w:rPr>
        <w:t xml:space="preserve">– </w:t>
      </w:r>
      <w:r w:rsidRPr="00413F06">
        <w:rPr>
          <w:rFonts w:cs="Arial"/>
          <w:b/>
          <w:bCs/>
          <w:i/>
          <w:iCs/>
          <w:sz w:val="32"/>
          <w:szCs w:val="32"/>
          <w:u w:val="single"/>
        </w:rPr>
        <w:t>Introduction to Research Method:</w:t>
      </w:r>
    </w:p>
    <w:p w14:paraId="7025A38F" w14:textId="35121A21" w:rsidR="00413F06" w:rsidRPr="00413F06" w:rsidRDefault="00413F06" w:rsidP="00413F06">
      <w:pPr>
        <w:rPr>
          <w:rFonts w:cs="Arial"/>
          <w:sz w:val="24"/>
          <w:szCs w:val="24"/>
        </w:rPr>
      </w:pPr>
      <w:r w:rsidRPr="00413F06">
        <w:rPr>
          <w:rFonts w:cs="Arial"/>
          <w:sz w:val="24"/>
          <w:szCs w:val="24"/>
        </w:rPr>
        <w:t xml:space="preserve">As stated above, </w:t>
      </w:r>
      <w:r w:rsidR="005C7752">
        <w:rPr>
          <w:rFonts w:cs="Arial"/>
          <w:sz w:val="24"/>
          <w:szCs w:val="24"/>
        </w:rPr>
        <w:t>the researcher’s</w:t>
      </w:r>
      <w:r w:rsidRPr="00413F06">
        <w:rPr>
          <w:rFonts w:cs="Arial"/>
          <w:sz w:val="24"/>
          <w:szCs w:val="24"/>
        </w:rPr>
        <w:t xml:space="preserve"> method will gather the viewpoints of the public </w:t>
      </w:r>
      <w:r w:rsidR="0015492D">
        <w:rPr>
          <w:rFonts w:cs="Arial"/>
          <w:sz w:val="24"/>
          <w:szCs w:val="24"/>
        </w:rPr>
        <w:t>both internally and externally of the police</w:t>
      </w:r>
      <w:r w:rsidRPr="00413F06">
        <w:rPr>
          <w:rFonts w:cs="Arial"/>
          <w:sz w:val="24"/>
          <w:szCs w:val="24"/>
        </w:rPr>
        <w:t xml:space="preserve"> to understand how they believe policing could be </w:t>
      </w:r>
      <w:r w:rsidR="0015492D">
        <w:rPr>
          <w:rFonts w:cs="Arial"/>
          <w:sz w:val="24"/>
          <w:szCs w:val="24"/>
        </w:rPr>
        <w:t>more effective</w:t>
      </w:r>
      <w:r w:rsidR="000537F2">
        <w:rPr>
          <w:rFonts w:cs="Arial"/>
          <w:sz w:val="24"/>
          <w:szCs w:val="24"/>
        </w:rPr>
        <w:t xml:space="preserve"> and to analyse any institutional bias.</w:t>
      </w:r>
    </w:p>
    <w:p w14:paraId="1707F048" w14:textId="24A6053B" w:rsidR="00413F06" w:rsidRPr="00413F06" w:rsidRDefault="005C7752" w:rsidP="00413F06">
      <w:pPr>
        <w:rPr>
          <w:rFonts w:cs="Arial"/>
          <w:sz w:val="24"/>
          <w:szCs w:val="24"/>
        </w:rPr>
      </w:pPr>
      <w:r>
        <w:rPr>
          <w:rFonts w:cs="Arial"/>
          <w:sz w:val="24"/>
          <w:szCs w:val="24"/>
        </w:rPr>
        <w:t xml:space="preserve">They </w:t>
      </w:r>
      <w:r w:rsidR="00413F06" w:rsidRPr="00413F06">
        <w:rPr>
          <w:rFonts w:cs="Arial"/>
          <w:sz w:val="24"/>
          <w:szCs w:val="24"/>
        </w:rPr>
        <w:t xml:space="preserve">believe a questionnaire will best suit this need. </w:t>
      </w:r>
      <w:r>
        <w:rPr>
          <w:rFonts w:cs="Arial"/>
          <w:sz w:val="24"/>
          <w:szCs w:val="24"/>
        </w:rPr>
        <w:t>They</w:t>
      </w:r>
      <w:r w:rsidR="00413F06" w:rsidRPr="00413F06">
        <w:rPr>
          <w:rFonts w:cs="Arial"/>
          <w:sz w:val="24"/>
          <w:szCs w:val="24"/>
        </w:rPr>
        <w:t xml:space="preserve"> have considered a more focused method of interviews; however, </w:t>
      </w:r>
      <w:r>
        <w:rPr>
          <w:rFonts w:cs="Arial"/>
          <w:sz w:val="24"/>
          <w:szCs w:val="24"/>
        </w:rPr>
        <w:t>they</w:t>
      </w:r>
      <w:r w:rsidR="00413F06" w:rsidRPr="00413F06">
        <w:rPr>
          <w:rFonts w:cs="Arial"/>
          <w:sz w:val="24"/>
          <w:szCs w:val="24"/>
        </w:rPr>
        <w:t xml:space="preserve"> do not believe this method is suitable as </w:t>
      </w:r>
      <w:r>
        <w:rPr>
          <w:rFonts w:cs="Arial"/>
          <w:sz w:val="24"/>
          <w:szCs w:val="24"/>
        </w:rPr>
        <w:t xml:space="preserve">they </w:t>
      </w:r>
      <w:r w:rsidR="00413F06" w:rsidRPr="00413F06">
        <w:rPr>
          <w:rFonts w:cs="Arial"/>
          <w:sz w:val="24"/>
          <w:szCs w:val="24"/>
        </w:rPr>
        <w:t>still need to gather a sizable group of data to corroborate the ideas of the public</w:t>
      </w:r>
      <w:r w:rsidR="000537F2">
        <w:rPr>
          <w:rFonts w:cs="Arial"/>
          <w:sz w:val="24"/>
          <w:szCs w:val="24"/>
        </w:rPr>
        <w:t xml:space="preserve"> and to analyse trends.</w:t>
      </w:r>
    </w:p>
    <w:p w14:paraId="02320FF1" w14:textId="39CC08E7" w:rsidR="00413F06" w:rsidRDefault="001151CB" w:rsidP="00413F06">
      <w:pPr>
        <w:rPr>
          <w:rFonts w:cs="Arial"/>
          <w:sz w:val="24"/>
          <w:szCs w:val="24"/>
        </w:rPr>
      </w:pPr>
      <w:r w:rsidRPr="00413F06">
        <w:rPr>
          <w:rFonts w:cs="Arial"/>
          <w:sz w:val="24"/>
          <w:szCs w:val="24"/>
        </w:rPr>
        <w:t>Q</w:t>
      </w:r>
      <w:r w:rsidR="00413F06" w:rsidRPr="00413F06">
        <w:rPr>
          <w:rFonts w:cs="Arial"/>
          <w:sz w:val="24"/>
          <w:szCs w:val="24"/>
        </w:rPr>
        <w:t>uestionnaire</w:t>
      </w:r>
      <w:r>
        <w:rPr>
          <w:rFonts w:cs="Arial"/>
          <w:sz w:val="24"/>
          <w:szCs w:val="24"/>
        </w:rPr>
        <w:t>s</w:t>
      </w:r>
      <w:r w:rsidR="00413F06" w:rsidRPr="00413F06">
        <w:rPr>
          <w:rFonts w:cs="Arial"/>
          <w:sz w:val="24"/>
          <w:szCs w:val="24"/>
        </w:rPr>
        <w:t xml:space="preserve"> </w:t>
      </w:r>
      <w:r w:rsidRPr="00413F06">
        <w:rPr>
          <w:rFonts w:cs="Arial"/>
          <w:sz w:val="24"/>
          <w:szCs w:val="24"/>
        </w:rPr>
        <w:t>allow</w:t>
      </w:r>
      <w:r>
        <w:rPr>
          <w:rFonts w:cs="Arial"/>
          <w:sz w:val="24"/>
          <w:szCs w:val="24"/>
        </w:rPr>
        <w:t xml:space="preserve"> </w:t>
      </w:r>
      <w:r w:rsidR="005C7752">
        <w:rPr>
          <w:rFonts w:cs="Arial"/>
          <w:sz w:val="24"/>
          <w:szCs w:val="24"/>
        </w:rPr>
        <w:t>the researcher</w:t>
      </w:r>
      <w:r w:rsidR="00413F06" w:rsidRPr="00413F06">
        <w:rPr>
          <w:rFonts w:cs="Arial"/>
          <w:sz w:val="24"/>
          <w:szCs w:val="24"/>
        </w:rPr>
        <w:t xml:space="preserve"> to ask open questions which in turn, gives the participants </w:t>
      </w:r>
      <w:r w:rsidR="00CF7954">
        <w:rPr>
          <w:rFonts w:cs="Arial"/>
          <w:sz w:val="24"/>
          <w:szCs w:val="24"/>
        </w:rPr>
        <w:t>opportunity</w:t>
      </w:r>
      <w:r w:rsidR="00413F06" w:rsidRPr="00413F06">
        <w:rPr>
          <w:rFonts w:cs="Arial"/>
          <w:sz w:val="24"/>
          <w:szCs w:val="24"/>
        </w:rPr>
        <w:t xml:space="preserve"> t</w:t>
      </w:r>
      <w:r w:rsidR="00CF7954">
        <w:rPr>
          <w:rFonts w:cs="Arial"/>
          <w:sz w:val="24"/>
          <w:szCs w:val="24"/>
        </w:rPr>
        <w:t>o</w:t>
      </w:r>
      <w:r w:rsidR="00413F06" w:rsidRPr="00413F06">
        <w:rPr>
          <w:rFonts w:cs="Arial"/>
          <w:sz w:val="24"/>
          <w:szCs w:val="24"/>
        </w:rPr>
        <w:t xml:space="preserve"> detail their reasonings why they have specific viewpoints on police</w:t>
      </w:r>
      <w:r w:rsidR="00CF7954">
        <w:rPr>
          <w:rFonts w:cs="Arial"/>
          <w:sz w:val="24"/>
          <w:szCs w:val="24"/>
        </w:rPr>
        <w:t xml:space="preserve"> effectiveness</w:t>
      </w:r>
      <w:r w:rsidR="00413F06" w:rsidRPr="00413F06">
        <w:rPr>
          <w:rFonts w:cs="Arial"/>
          <w:sz w:val="24"/>
          <w:szCs w:val="24"/>
        </w:rPr>
        <w:t xml:space="preserve">. Utilising a questionnaire also allows </w:t>
      </w:r>
      <w:r w:rsidR="005C7752">
        <w:rPr>
          <w:rFonts w:cs="Arial"/>
          <w:sz w:val="24"/>
          <w:szCs w:val="24"/>
        </w:rPr>
        <w:t>them</w:t>
      </w:r>
      <w:r w:rsidR="00413F06" w:rsidRPr="00413F06">
        <w:rPr>
          <w:rFonts w:cs="Arial"/>
          <w:sz w:val="24"/>
          <w:szCs w:val="24"/>
        </w:rPr>
        <w:t xml:space="preserve"> to broadcast </w:t>
      </w:r>
      <w:r w:rsidR="005C7752">
        <w:rPr>
          <w:rFonts w:cs="Arial"/>
          <w:sz w:val="24"/>
          <w:szCs w:val="24"/>
        </w:rPr>
        <w:t>their</w:t>
      </w:r>
      <w:r w:rsidR="00413F06" w:rsidRPr="00413F06">
        <w:rPr>
          <w:rFonts w:cs="Arial"/>
          <w:sz w:val="24"/>
          <w:szCs w:val="24"/>
        </w:rPr>
        <w:t xml:space="preserve"> research to a vast majority of persons from a localised area which will then gather a view on police</w:t>
      </w:r>
      <w:r w:rsidR="000537F2">
        <w:rPr>
          <w:rFonts w:cs="Arial"/>
          <w:sz w:val="24"/>
          <w:szCs w:val="24"/>
        </w:rPr>
        <w:t xml:space="preserve"> effectiveness</w:t>
      </w:r>
      <w:r w:rsidR="00413F06" w:rsidRPr="00413F06">
        <w:rPr>
          <w:rFonts w:cs="Arial"/>
          <w:sz w:val="24"/>
          <w:szCs w:val="24"/>
        </w:rPr>
        <w:t>.</w:t>
      </w:r>
    </w:p>
    <w:p w14:paraId="7061F4A0" w14:textId="74A15FBE" w:rsidR="00413F06" w:rsidRPr="00E50ECA" w:rsidRDefault="00E50ECA" w:rsidP="00E50ECA">
      <w:pPr>
        <w:pStyle w:val="ListParagraph"/>
        <w:numPr>
          <w:ilvl w:val="1"/>
          <w:numId w:val="5"/>
        </w:numPr>
        <w:rPr>
          <w:rFonts w:cs="Arial"/>
          <w:b/>
          <w:bCs/>
          <w:i/>
          <w:iCs/>
          <w:sz w:val="32"/>
          <w:szCs w:val="32"/>
          <w:u w:val="single"/>
        </w:rPr>
      </w:pPr>
      <w:r w:rsidRPr="00E50ECA">
        <w:rPr>
          <w:rFonts w:cs="Arial"/>
          <w:b/>
          <w:bCs/>
          <w:i/>
          <w:iCs/>
          <w:sz w:val="32"/>
          <w:szCs w:val="32"/>
        </w:rPr>
        <w:t xml:space="preserve">– </w:t>
      </w:r>
      <w:r w:rsidRPr="00E50ECA">
        <w:rPr>
          <w:rFonts w:cs="Arial"/>
          <w:b/>
          <w:bCs/>
          <w:i/>
          <w:iCs/>
          <w:sz w:val="32"/>
          <w:szCs w:val="32"/>
          <w:u w:val="single"/>
        </w:rPr>
        <w:t>Sampling Framework</w:t>
      </w:r>
      <w:r>
        <w:rPr>
          <w:rFonts w:cs="Arial"/>
          <w:b/>
          <w:bCs/>
          <w:i/>
          <w:iCs/>
          <w:sz w:val="32"/>
          <w:szCs w:val="32"/>
          <w:u w:val="single"/>
        </w:rPr>
        <w:t>:</w:t>
      </w:r>
    </w:p>
    <w:p w14:paraId="65970BD0" w14:textId="38F5202C" w:rsidR="00E50ECA" w:rsidRPr="00E50ECA" w:rsidRDefault="005C7752" w:rsidP="00E50ECA">
      <w:pPr>
        <w:rPr>
          <w:rFonts w:cs="Arial"/>
          <w:sz w:val="24"/>
          <w:szCs w:val="24"/>
        </w:rPr>
      </w:pPr>
      <w:r>
        <w:rPr>
          <w:rFonts w:cs="Arial"/>
          <w:sz w:val="24"/>
          <w:szCs w:val="24"/>
        </w:rPr>
        <w:t>The researcher’s</w:t>
      </w:r>
      <w:r w:rsidR="00E50ECA" w:rsidRPr="00E50ECA">
        <w:rPr>
          <w:rFonts w:cs="Arial"/>
          <w:sz w:val="24"/>
          <w:szCs w:val="24"/>
        </w:rPr>
        <w:t xml:space="preserve"> sample framework will consist of members of the public as well as persons working within the police.</w:t>
      </w:r>
      <w:r w:rsidR="00E50ECA">
        <w:rPr>
          <w:rFonts w:cs="Arial"/>
          <w:sz w:val="24"/>
          <w:szCs w:val="24"/>
        </w:rPr>
        <w:t xml:space="preserve"> </w:t>
      </w:r>
      <w:r>
        <w:rPr>
          <w:rFonts w:cs="Arial"/>
          <w:sz w:val="24"/>
          <w:szCs w:val="24"/>
        </w:rPr>
        <w:t>Their</w:t>
      </w:r>
      <w:r w:rsidR="00E50ECA" w:rsidRPr="00E50ECA">
        <w:rPr>
          <w:rFonts w:cs="Arial"/>
          <w:sz w:val="24"/>
          <w:szCs w:val="24"/>
        </w:rPr>
        <w:t xml:space="preserve"> inten</w:t>
      </w:r>
      <w:r>
        <w:rPr>
          <w:rFonts w:cs="Arial"/>
          <w:sz w:val="24"/>
          <w:szCs w:val="24"/>
        </w:rPr>
        <w:t>tion is</w:t>
      </w:r>
      <w:r w:rsidR="00E50ECA" w:rsidRPr="00E50ECA">
        <w:rPr>
          <w:rFonts w:cs="Arial"/>
          <w:sz w:val="24"/>
          <w:szCs w:val="24"/>
        </w:rPr>
        <w:t xml:space="preserve"> to </w:t>
      </w:r>
      <w:r w:rsidR="00AD77B0" w:rsidRPr="00E50ECA">
        <w:rPr>
          <w:rFonts w:cs="Arial"/>
          <w:sz w:val="24"/>
          <w:szCs w:val="24"/>
        </w:rPr>
        <w:t>use</w:t>
      </w:r>
      <w:r w:rsidR="00E50ECA" w:rsidRPr="00E50ECA">
        <w:rPr>
          <w:rFonts w:cs="Arial"/>
          <w:sz w:val="24"/>
          <w:szCs w:val="24"/>
        </w:rPr>
        <w:t xml:space="preserve"> the public </w:t>
      </w:r>
      <w:r w:rsidR="00AD77B0">
        <w:rPr>
          <w:rFonts w:cs="Arial"/>
          <w:sz w:val="24"/>
          <w:szCs w:val="24"/>
        </w:rPr>
        <w:t>as a means</w:t>
      </w:r>
      <w:r w:rsidR="00E50ECA" w:rsidRPr="00E50ECA">
        <w:rPr>
          <w:rFonts w:cs="Arial"/>
          <w:sz w:val="24"/>
          <w:szCs w:val="24"/>
        </w:rPr>
        <w:t xml:space="preserve"> to gather the </w:t>
      </w:r>
      <w:r w:rsidR="00CF7954">
        <w:rPr>
          <w:rFonts w:cs="Arial"/>
          <w:sz w:val="24"/>
          <w:szCs w:val="24"/>
        </w:rPr>
        <w:t>majority view</w:t>
      </w:r>
      <w:r w:rsidR="00E50ECA" w:rsidRPr="00E50ECA">
        <w:rPr>
          <w:rFonts w:cs="Arial"/>
          <w:sz w:val="24"/>
          <w:szCs w:val="24"/>
        </w:rPr>
        <w:t xml:space="preserve"> and how </w:t>
      </w:r>
      <w:r>
        <w:rPr>
          <w:rFonts w:cs="Arial"/>
          <w:sz w:val="24"/>
          <w:szCs w:val="24"/>
        </w:rPr>
        <w:t>they</w:t>
      </w:r>
      <w:r w:rsidR="00E50ECA" w:rsidRPr="00E50ECA">
        <w:rPr>
          <w:rFonts w:cs="Arial"/>
          <w:sz w:val="24"/>
          <w:szCs w:val="24"/>
        </w:rPr>
        <w:t xml:space="preserve"> can develop a strategy to suggest more effective policing.</w:t>
      </w:r>
      <w:r w:rsidR="00E50ECA">
        <w:rPr>
          <w:rFonts w:cs="Arial"/>
          <w:sz w:val="24"/>
          <w:szCs w:val="24"/>
        </w:rPr>
        <w:t xml:space="preserve"> </w:t>
      </w:r>
      <w:r w:rsidR="00E50ECA" w:rsidRPr="00E50ECA">
        <w:rPr>
          <w:rFonts w:cs="Arial"/>
          <w:sz w:val="24"/>
          <w:szCs w:val="24"/>
        </w:rPr>
        <w:t xml:space="preserve">The questionnaire will be shared via electronic means. </w:t>
      </w:r>
      <w:r>
        <w:rPr>
          <w:rFonts w:cs="Arial"/>
          <w:sz w:val="24"/>
          <w:szCs w:val="24"/>
        </w:rPr>
        <w:t>The researcher</w:t>
      </w:r>
      <w:r w:rsidR="00E50ECA" w:rsidRPr="00E50ECA">
        <w:rPr>
          <w:rFonts w:cs="Arial"/>
          <w:sz w:val="24"/>
          <w:szCs w:val="24"/>
        </w:rPr>
        <w:t xml:space="preserve"> </w:t>
      </w:r>
      <w:r w:rsidR="000537F2" w:rsidRPr="00E50ECA">
        <w:rPr>
          <w:rFonts w:cs="Arial"/>
          <w:sz w:val="24"/>
          <w:szCs w:val="24"/>
        </w:rPr>
        <w:t>hopes</w:t>
      </w:r>
      <w:r w:rsidR="00E50ECA" w:rsidRPr="00E50ECA">
        <w:rPr>
          <w:rFonts w:cs="Arial"/>
          <w:sz w:val="24"/>
          <w:szCs w:val="24"/>
        </w:rPr>
        <w:t xml:space="preserve"> to gather as many viewpoints as possible and aim for a sample size of 20-80 persons.</w:t>
      </w:r>
      <w:r w:rsidR="00E50ECA">
        <w:rPr>
          <w:rFonts w:cs="Arial"/>
          <w:sz w:val="24"/>
          <w:szCs w:val="24"/>
        </w:rPr>
        <w:t xml:space="preserve"> </w:t>
      </w:r>
      <w:r w:rsidR="00E50ECA" w:rsidRPr="00E50ECA">
        <w:rPr>
          <w:rFonts w:cs="Arial"/>
          <w:sz w:val="24"/>
          <w:szCs w:val="24"/>
        </w:rPr>
        <w:t xml:space="preserve">Although a small sample size, it will gather viewpoints from several areas which allows </w:t>
      </w:r>
      <w:r>
        <w:rPr>
          <w:rFonts w:cs="Arial"/>
          <w:sz w:val="24"/>
          <w:szCs w:val="24"/>
        </w:rPr>
        <w:t>them</w:t>
      </w:r>
      <w:r w:rsidR="00E50ECA" w:rsidRPr="00E50ECA">
        <w:rPr>
          <w:rFonts w:cs="Arial"/>
          <w:sz w:val="24"/>
          <w:szCs w:val="24"/>
        </w:rPr>
        <w:t xml:space="preserve"> to gather </w:t>
      </w:r>
      <w:r w:rsidR="00CF7954">
        <w:rPr>
          <w:rFonts w:cs="Arial"/>
          <w:sz w:val="24"/>
          <w:szCs w:val="24"/>
        </w:rPr>
        <w:t>broader viewpoints.</w:t>
      </w:r>
    </w:p>
    <w:p w14:paraId="23F06BBA" w14:textId="2B9BAE0E" w:rsidR="00CF7954" w:rsidRDefault="005C7752" w:rsidP="00E50ECA">
      <w:pPr>
        <w:rPr>
          <w:rFonts w:cs="Arial"/>
          <w:sz w:val="24"/>
          <w:szCs w:val="24"/>
        </w:rPr>
      </w:pPr>
      <w:r>
        <w:rPr>
          <w:rFonts w:cs="Arial"/>
          <w:sz w:val="24"/>
          <w:szCs w:val="24"/>
        </w:rPr>
        <w:t>The researcher</w:t>
      </w:r>
      <w:r w:rsidR="00E50ECA" w:rsidRPr="00E50ECA">
        <w:rPr>
          <w:rFonts w:cs="Arial"/>
          <w:sz w:val="24"/>
          <w:szCs w:val="24"/>
        </w:rPr>
        <w:t xml:space="preserve"> will also gather viewpoints from within South Wales Police as </w:t>
      </w:r>
      <w:r>
        <w:rPr>
          <w:rFonts w:cs="Arial"/>
          <w:sz w:val="24"/>
          <w:szCs w:val="24"/>
        </w:rPr>
        <w:t>they</w:t>
      </w:r>
      <w:r w:rsidR="00E50ECA" w:rsidRPr="00E50ECA">
        <w:rPr>
          <w:rFonts w:cs="Arial"/>
          <w:sz w:val="24"/>
          <w:szCs w:val="24"/>
        </w:rPr>
        <w:t xml:space="preserve"> believe it will be useful in gathering the opinions of those exposed to the duties of the police </w:t>
      </w:r>
      <w:r w:rsidR="000537F2">
        <w:rPr>
          <w:rFonts w:cs="Arial"/>
          <w:sz w:val="24"/>
          <w:szCs w:val="24"/>
        </w:rPr>
        <w:t>and may also be institutionalis</w:t>
      </w:r>
      <w:r w:rsidR="00CF7954">
        <w:rPr>
          <w:rFonts w:cs="Arial"/>
          <w:sz w:val="24"/>
          <w:szCs w:val="24"/>
        </w:rPr>
        <w:t>ed</w:t>
      </w:r>
      <w:r w:rsidR="000537F2">
        <w:rPr>
          <w:rFonts w:cs="Arial"/>
          <w:sz w:val="24"/>
          <w:szCs w:val="24"/>
        </w:rPr>
        <w:t xml:space="preserve"> which can be analysed if it has an effect on their responses. </w:t>
      </w:r>
      <w:r>
        <w:rPr>
          <w:rFonts w:cs="Arial"/>
          <w:sz w:val="24"/>
          <w:szCs w:val="24"/>
        </w:rPr>
        <w:t xml:space="preserve">The researcher </w:t>
      </w:r>
      <w:r w:rsidR="00E50ECA" w:rsidRPr="00E50ECA">
        <w:rPr>
          <w:rFonts w:cs="Arial"/>
          <w:sz w:val="24"/>
          <w:szCs w:val="24"/>
        </w:rPr>
        <w:t>believe</w:t>
      </w:r>
      <w:r>
        <w:rPr>
          <w:rFonts w:cs="Arial"/>
          <w:sz w:val="24"/>
          <w:szCs w:val="24"/>
        </w:rPr>
        <w:t>s</w:t>
      </w:r>
      <w:r w:rsidR="00E50ECA" w:rsidRPr="00E50ECA">
        <w:rPr>
          <w:rFonts w:cs="Arial"/>
          <w:sz w:val="24"/>
          <w:szCs w:val="24"/>
        </w:rPr>
        <w:t xml:space="preserve"> there may be bias when evaluating the effectiveness of police from viewpoints of</w:t>
      </w:r>
      <w:r w:rsidR="00CF7954">
        <w:rPr>
          <w:rFonts w:cs="Arial"/>
          <w:sz w:val="24"/>
          <w:szCs w:val="24"/>
        </w:rPr>
        <w:t xml:space="preserve"> internal respondents</w:t>
      </w:r>
      <w:r w:rsidR="000537F2">
        <w:rPr>
          <w:rFonts w:cs="Arial"/>
          <w:sz w:val="24"/>
          <w:szCs w:val="24"/>
        </w:rPr>
        <w:t xml:space="preserve"> due to </w:t>
      </w:r>
      <w:r w:rsidR="00D57550">
        <w:rPr>
          <w:rFonts w:cs="Arial"/>
          <w:sz w:val="24"/>
          <w:szCs w:val="24"/>
        </w:rPr>
        <w:t>institutionalisation</w:t>
      </w:r>
      <w:r w:rsidR="000537F2">
        <w:rPr>
          <w:rFonts w:cs="Arial"/>
          <w:sz w:val="24"/>
          <w:szCs w:val="24"/>
        </w:rPr>
        <w:t xml:space="preserve"> however, as stated, this will be analysed and factored into the conclusion of creating working strategies to improve effectiveness</w:t>
      </w:r>
      <w:r w:rsidR="00CF7954">
        <w:rPr>
          <w:rFonts w:cs="Arial"/>
          <w:sz w:val="24"/>
          <w:szCs w:val="24"/>
        </w:rPr>
        <w:t>.</w:t>
      </w:r>
    </w:p>
    <w:p w14:paraId="037AC2DD" w14:textId="77777777" w:rsidR="00161FFE" w:rsidRDefault="00161FFE" w:rsidP="00E50ECA">
      <w:pPr>
        <w:rPr>
          <w:rFonts w:cs="Arial"/>
          <w:sz w:val="24"/>
          <w:szCs w:val="24"/>
        </w:rPr>
      </w:pPr>
    </w:p>
    <w:p w14:paraId="639C478F" w14:textId="77777777" w:rsidR="00161FFE" w:rsidRDefault="00161FFE" w:rsidP="00E50ECA">
      <w:pPr>
        <w:rPr>
          <w:rFonts w:cs="Arial"/>
          <w:sz w:val="24"/>
          <w:szCs w:val="24"/>
        </w:rPr>
      </w:pPr>
    </w:p>
    <w:p w14:paraId="2C4EE499" w14:textId="189747DA" w:rsidR="00E50ECA" w:rsidRPr="00E50ECA" w:rsidRDefault="00E50ECA" w:rsidP="00E50ECA">
      <w:pPr>
        <w:pStyle w:val="ListParagraph"/>
        <w:numPr>
          <w:ilvl w:val="1"/>
          <w:numId w:val="5"/>
        </w:numPr>
        <w:rPr>
          <w:rFonts w:cs="Arial"/>
          <w:b/>
          <w:bCs/>
          <w:i/>
          <w:iCs/>
          <w:sz w:val="32"/>
          <w:szCs w:val="32"/>
          <w:u w:val="single"/>
        </w:rPr>
      </w:pPr>
      <w:r w:rsidRPr="00E50ECA">
        <w:rPr>
          <w:rFonts w:cs="Arial"/>
          <w:b/>
          <w:bCs/>
          <w:i/>
          <w:iCs/>
          <w:sz w:val="32"/>
          <w:szCs w:val="32"/>
        </w:rPr>
        <w:lastRenderedPageBreak/>
        <w:t xml:space="preserve">– </w:t>
      </w:r>
      <w:r w:rsidRPr="00E50ECA">
        <w:rPr>
          <w:rFonts w:cs="Arial"/>
          <w:b/>
          <w:bCs/>
          <w:i/>
          <w:iCs/>
          <w:sz w:val="32"/>
          <w:szCs w:val="32"/>
          <w:u w:val="single"/>
        </w:rPr>
        <w:t>Ethical Issues:</w:t>
      </w:r>
    </w:p>
    <w:p w14:paraId="0C43FDCF" w14:textId="7731B32A" w:rsidR="00CF7954" w:rsidRDefault="005C7752" w:rsidP="00E50ECA">
      <w:pPr>
        <w:rPr>
          <w:rFonts w:cs="Arial"/>
          <w:sz w:val="24"/>
          <w:szCs w:val="24"/>
        </w:rPr>
      </w:pPr>
      <w:r>
        <w:rPr>
          <w:rFonts w:cs="Arial"/>
          <w:sz w:val="24"/>
          <w:szCs w:val="24"/>
        </w:rPr>
        <w:t>The</w:t>
      </w:r>
      <w:r w:rsidR="00E50ECA" w:rsidRPr="00E50ECA">
        <w:rPr>
          <w:rFonts w:cs="Arial"/>
          <w:sz w:val="24"/>
          <w:szCs w:val="24"/>
        </w:rPr>
        <w:t xml:space="preserve"> research may generate ethical issues where participants may wish to retract their input on the questionnaire. </w:t>
      </w:r>
      <w:r>
        <w:rPr>
          <w:rFonts w:cs="Arial"/>
          <w:sz w:val="24"/>
          <w:szCs w:val="24"/>
        </w:rPr>
        <w:t>The researcher</w:t>
      </w:r>
      <w:r w:rsidR="00E50ECA" w:rsidRPr="00E50ECA">
        <w:rPr>
          <w:rFonts w:cs="Arial"/>
          <w:sz w:val="24"/>
          <w:szCs w:val="24"/>
        </w:rPr>
        <w:t xml:space="preserve"> ensure</w:t>
      </w:r>
      <w:r>
        <w:rPr>
          <w:rFonts w:cs="Arial"/>
          <w:sz w:val="24"/>
          <w:szCs w:val="24"/>
        </w:rPr>
        <w:t>s</w:t>
      </w:r>
      <w:r w:rsidR="00E50ECA" w:rsidRPr="00E50ECA">
        <w:rPr>
          <w:rFonts w:cs="Arial"/>
          <w:sz w:val="24"/>
          <w:szCs w:val="24"/>
        </w:rPr>
        <w:t xml:space="preserve"> they are aware of this before starting the questionnaire</w:t>
      </w:r>
      <w:r w:rsidR="00C95E21" w:rsidRPr="00E50ECA">
        <w:rPr>
          <w:rFonts w:cs="Arial"/>
          <w:sz w:val="24"/>
          <w:szCs w:val="24"/>
        </w:rPr>
        <w:t xml:space="preserve">. </w:t>
      </w:r>
      <w:r w:rsidR="00E50ECA" w:rsidRPr="00E50ECA">
        <w:rPr>
          <w:rFonts w:cs="Arial"/>
          <w:sz w:val="24"/>
          <w:szCs w:val="24"/>
        </w:rPr>
        <w:t xml:space="preserve">Further, </w:t>
      </w:r>
      <w:r>
        <w:rPr>
          <w:rFonts w:cs="Arial"/>
          <w:sz w:val="24"/>
          <w:szCs w:val="24"/>
        </w:rPr>
        <w:t>their</w:t>
      </w:r>
      <w:r w:rsidR="00E50ECA" w:rsidRPr="00E50ECA">
        <w:rPr>
          <w:rFonts w:cs="Arial"/>
          <w:sz w:val="24"/>
          <w:szCs w:val="24"/>
        </w:rPr>
        <w:t xml:space="preserve"> sample size consists of few members of the public and persons in the police. This will generate bias based on area and also persons from within the police therefore, </w:t>
      </w:r>
      <w:r>
        <w:rPr>
          <w:rFonts w:cs="Arial"/>
          <w:sz w:val="24"/>
          <w:szCs w:val="24"/>
        </w:rPr>
        <w:t>their</w:t>
      </w:r>
      <w:r w:rsidR="00E50ECA" w:rsidRPr="00E50ECA">
        <w:rPr>
          <w:rFonts w:cs="Arial"/>
          <w:sz w:val="24"/>
          <w:szCs w:val="24"/>
        </w:rPr>
        <w:t xml:space="preserve"> questionnaire may not be representative of the views on police nationally.</w:t>
      </w:r>
    </w:p>
    <w:p w14:paraId="1C46E91C" w14:textId="77777777" w:rsidR="00161FFE" w:rsidRPr="00E50ECA" w:rsidRDefault="00161FFE" w:rsidP="00E50ECA">
      <w:pPr>
        <w:rPr>
          <w:rFonts w:cs="Arial"/>
          <w:sz w:val="24"/>
          <w:szCs w:val="24"/>
        </w:rPr>
      </w:pPr>
    </w:p>
    <w:p w14:paraId="77410F55" w14:textId="4541B7C1" w:rsidR="00413F06" w:rsidRDefault="00E50ECA" w:rsidP="00031582">
      <w:pPr>
        <w:pBdr>
          <w:bottom w:val="single" w:sz="6" w:space="1" w:color="auto"/>
        </w:pBdr>
        <w:jc w:val="center"/>
        <w:rPr>
          <w:rFonts w:cs="Arial"/>
          <w:b/>
          <w:bCs/>
          <w:i/>
          <w:iCs/>
          <w:sz w:val="36"/>
          <w:szCs w:val="36"/>
        </w:rPr>
      </w:pPr>
      <w:r>
        <w:rPr>
          <w:rFonts w:cs="Arial"/>
          <w:b/>
          <w:bCs/>
          <w:i/>
          <w:iCs/>
          <w:sz w:val="36"/>
          <w:szCs w:val="36"/>
        </w:rPr>
        <w:t>Chapter Two – Literature Review:</w:t>
      </w:r>
    </w:p>
    <w:p w14:paraId="3D441D36" w14:textId="77777777" w:rsidR="00E50ECA" w:rsidRPr="00161FFE" w:rsidRDefault="00E50ECA" w:rsidP="00413F06">
      <w:pPr>
        <w:jc w:val="both"/>
        <w:rPr>
          <w:rFonts w:cs="Arial"/>
          <w:b/>
          <w:bCs/>
          <w:i/>
          <w:iCs/>
          <w:sz w:val="20"/>
          <w:szCs w:val="20"/>
        </w:rPr>
      </w:pPr>
    </w:p>
    <w:p w14:paraId="289662AC" w14:textId="63C42D36" w:rsidR="00E50ECA" w:rsidRPr="00161FFE" w:rsidRDefault="00E50ECA" w:rsidP="00E50ECA">
      <w:pPr>
        <w:pBdr>
          <w:bottom w:val="single" w:sz="6" w:space="1" w:color="auto"/>
        </w:pBdr>
        <w:shd w:val="clear" w:color="auto" w:fill="FFFFFF"/>
        <w:spacing w:after="0" w:line="240" w:lineRule="auto"/>
        <w:textAlignment w:val="baseline"/>
        <w:rPr>
          <w:rFonts w:cs="Arial"/>
          <w:b/>
          <w:bCs/>
          <w:i/>
          <w:iCs/>
          <w:sz w:val="32"/>
          <w:szCs w:val="32"/>
        </w:rPr>
      </w:pPr>
      <w:r w:rsidRPr="00161FFE">
        <w:rPr>
          <w:rFonts w:cs="Arial"/>
          <w:b/>
          <w:bCs/>
          <w:i/>
          <w:iCs/>
          <w:sz w:val="32"/>
          <w:szCs w:val="32"/>
        </w:rPr>
        <w:t>2.1 - Introduction:</w:t>
      </w:r>
    </w:p>
    <w:p w14:paraId="2C5429FE" w14:textId="7777777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33DBB005" w14:textId="356D4F4A"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In litera</w:t>
      </w:r>
      <w:r w:rsidR="00D93ADE" w:rsidRPr="00161FFE">
        <w:rPr>
          <w:rFonts w:eastAsia="Times New Roman" w:cs="Arial"/>
          <w:color w:val="404040"/>
          <w:kern w:val="0"/>
          <w:sz w:val="24"/>
          <w:szCs w:val="24"/>
          <w:lang w:eastAsia="en-GB"/>
          <w14:ligatures w14:val="none"/>
        </w:rPr>
        <w:t>ture</w:t>
      </w:r>
      <w:r w:rsidRPr="00161FFE">
        <w:rPr>
          <w:rFonts w:eastAsia="Times New Roman" w:cs="Arial"/>
          <w:color w:val="404040"/>
          <w:kern w:val="0"/>
          <w:sz w:val="24"/>
          <w:szCs w:val="24"/>
          <w:lang w:eastAsia="en-GB"/>
          <w14:ligatures w14:val="none"/>
        </w:rPr>
        <w:t xml:space="preserve"> and writing, Consensus vs Conflict theories debate their theorems on how the public view the police. The below writing highlights how these theories are evidenced in opinions broadcasted and shared in different versions of media and reports which will </w:t>
      </w:r>
      <w:r w:rsidR="00D01832" w:rsidRPr="00161FFE">
        <w:rPr>
          <w:rFonts w:eastAsia="Times New Roman" w:cs="Arial"/>
          <w:color w:val="404040"/>
          <w:kern w:val="0"/>
          <w:sz w:val="24"/>
          <w:szCs w:val="24"/>
          <w:lang w:eastAsia="en-GB"/>
          <w14:ligatures w14:val="none"/>
        </w:rPr>
        <w:t>be utilised in creating working strategies on how to improve the e</w:t>
      </w:r>
      <w:r w:rsidR="009625BB" w:rsidRPr="00161FFE">
        <w:rPr>
          <w:rFonts w:eastAsia="Times New Roman" w:cs="Arial"/>
          <w:color w:val="404040"/>
          <w:kern w:val="0"/>
          <w:sz w:val="24"/>
          <w:szCs w:val="24"/>
          <w:lang w:eastAsia="en-GB"/>
          <w14:ligatures w14:val="none"/>
        </w:rPr>
        <w:t>ffectiveness of response to fraudulent crimes</w:t>
      </w:r>
      <w:r w:rsidR="00D01832" w:rsidRPr="00161FFE">
        <w:rPr>
          <w:rFonts w:eastAsia="Times New Roman" w:cs="Arial"/>
          <w:color w:val="404040"/>
          <w:kern w:val="0"/>
          <w:sz w:val="24"/>
          <w:szCs w:val="24"/>
          <w:lang w:eastAsia="en-GB"/>
          <w14:ligatures w14:val="none"/>
        </w:rPr>
        <w:t>.</w:t>
      </w:r>
    </w:p>
    <w:p w14:paraId="0DFC72E1" w14:textId="7777777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28CFEB05" w14:textId="5DC72EF2" w:rsidR="00E50ECA" w:rsidRPr="00161FFE" w:rsidRDefault="00E50ECA" w:rsidP="00E50ECA">
      <w:pPr>
        <w:pBdr>
          <w:bottom w:val="single" w:sz="6" w:space="1" w:color="auto"/>
        </w:pBdr>
        <w:shd w:val="clear" w:color="auto" w:fill="FFFFFF"/>
        <w:spacing w:after="0" w:line="240" w:lineRule="auto"/>
        <w:textAlignment w:val="baseline"/>
        <w:rPr>
          <w:rFonts w:eastAsia="Times New Roman" w:cs="Arial"/>
          <w:b/>
          <w:bCs/>
          <w:i/>
          <w:iCs/>
          <w:color w:val="404040"/>
          <w:kern w:val="0"/>
          <w:sz w:val="32"/>
          <w:szCs w:val="32"/>
          <w:lang w:eastAsia="en-GB"/>
          <w14:ligatures w14:val="none"/>
        </w:rPr>
      </w:pPr>
      <w:r w:rsidRPr="00161FFE">
        <w:rPr>
          <w:rFonts w:eastAsia="Times New Roman" w:cs="Arial"/>
          <w:b/>
          <w:bCs/>
          <w:i/>
          <w:iCs/>
          <w:color w:val="404040"/>
          <w:kern w:val="0"/>
          <w:sz w:val="32"/>
          <w:szCs w:val="32"/>
          <w:lang w:eastAsia="en-GB"/>
          <w14:ligatures w14:val="none"/>
        </w:rPr>
        <w:t>2.2 - Conflict:</w:t>
      </w:r>
    </w:p>
    <w:p w14:paraId="4B77EB05" w14:textId="7777777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527FEE3D" w14:textId="5D1F962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Initially, Conflict theory has not been defined by one sociologist but many from several theories. It can be surmised as an amalgamation of theories that are based upon the ideology that individuals and groups of society connect via conflict rather than agreement. These theories which include heavy influences of Marxism, focus on social disagreements such as social class, </w:t>
      </w:r>
      <w:r w:rsidR="00C95E21" w:rsidRPr="00161FFE">
        <w:rPr>
          <w:rFonts w:eastAsia="Times New Roman" w:cs="Arial"/>
          <w:color w:val="404040"/>
          <w:kern w:val="0"/>
          <w:sz w:val="24"/>
          <w:szCs w:val="24"/>
          <w:lang w:eastAsia="en-GB"/>
          <w14:ligatures w14:val="none"/>
        </w:rPr>
        <w:t>gender,</w:t>
      </w:r>
      <w:r w:rsidRPr="00161FFE">
        <w:rPr>
          <w:rFonts w:eastAsia="Times New Roman" w:cs="Arial"/>
          <w:color w:val="404040"/>
          <w:kern w:val="0"/>
          <w:sz w:val="24"/>
          <w:szCs w:val="24"/>
          <w:lang w:eastAsia="en-GB"/>
          <w14:ligatures w14:val="none"/>
        </w:rPr>
        <w:t xml:space="preserve"> and race as reasons of conflict in society. </w:t>
      </w:r>
    </w:p>
    <w:p w14:paraId="10E388AF" w14:textId="77777777" w:rsidR="00E50ECA" w:rsidRDefault="00E50ECA" w:rsidP="00E50ECA">
      <w:pPr>
        <w:shd w:val="clear" w:color="auto" w:fill="FFFFFF"/>
        <w:spacing w:after="0" w:line="240" w:lineRule="auto"/>
        <w:textAlignment w:val="baseline"/>
        <w:rPr>
          <w:rFonts w:ascii="Arial" w:eastAsia="Times New Roman" w:hAnsi="Arial" w:cs="Arial"/>
          <w:color w:val="404040"/>
          <w:kern w:val="0"/>
          <w:sz w:val="24"/>
          <w:szCs w:val="24"/>
          <w:lang w:eastAsia="en-GB"/>
          <w14:ligatures w14:val="none"/>
        </w:rPr>
      </w:pPr>
    </w:p>
    <w:p w14:paraId="03FF51FB" w14:textId="31E08F8F" w:rsidR="00E50ECA" w:rsidRPr="00E50ECA" w:rsidRDefault="00E50ECA" w:rsidP="00E50ECA">
      <w:pPr>
        <w:shd w:val="clear" w:color="auto" w:fill="FFFFFF"/>
        <w:spacing w:after="0" w:line="240" w:lineRule="auto"/>
        <w:textAlignment w:val="baseline"/>
        <w:rPr>
          <w:rFonts w:ascii="Arial" w:eastAsia="Times New Roman" w:hAnsi="Arial" w:cs="Arial"/>
          <w:b/>
          <w:bCs/>
          <w:i/>
          <w:iCs/>
          <w:color w:val="404040"/>
          <w:kern w:val="0"/>
          <w:sz w:val="28"/>
          <w:szCs w:val="28"/>
          <w:u w:val="single"/>
          <w:lang w:eastAsia="en-GB"/>
          <w14:ligatures w14:val="none"/>
        </w:rPr>
      </w:pPr>
      <w:r w:rsidRPr="00031582">
        <w:rPr>
          <w:rFonts w:ascii="Arial" w:eastAsia="Times New Roman" w:hAnsi="Arial" w:cs="Arial"/>
          <w:b/>
          <w:bCs/>
          <w:i/>
          <w:iCs/>
          <w:color w:val="404040"/>
          <w:kern w:val="0"/>
          <w:sz w:val="28"/>
          <w:szCs w:val="28"/>
          <w:lang w:eastAsia="en-GB"/>
          <w14:ligatures w14:val="none"/>
        </w:rPr>
        <w:t>2.2.1 -</w:t>
      </w:r>
      <w:r w:rsidR="00031582">
        <w:rPr>
          <w:rFonts w:ascii="Arial" w:eastAsia="Times New Roman" w:hAnsi="Arial" w:cs="Arial"/>
          <w:b/>
          <w:bCs/>
          <w:i/>
          <w:iCs/>
          <w:color w:val="404040"/>
          <w:kern w:val="0"/>
          <w:sz w:val="28"/>
          <w:szCs w:val="28"/>
          <w:lang w:eastAsia="en-GB"/>
          <w14:ligatures w14:val="none"/>
        </w:rPr>
        <w:t xml:space="preserve"> </w:t>
      </w:r>
      <w:r w:rsidRPr="00E50ECA">
        <w:rPr>
          <w:rFonts w:ascii="Arial" w:eastAsia="Times New Roman" w:hAnsi="Arial" w:cs="Arial"/>
          <w:b/>
          <w:bCs/>
          <w:i/>
          <w:iCs/>
          <w:color w:val="404040"/>
          <w:kern w:val="0"/>
          <w:sz w:val="28"/>
          <w:szCs w:val="28"/>
          <w:u w:val="single"/>
          <w:lang w:eastAsia="en-GB"/>
          <w14:ligatures w14:val="none"/>
        </w:rPr>
        <w:t>Marxism</w:t>
      </w:r>
    </w:p>
    <w:p w14:paraId="74F8CAB2" w14:textId="6208F985"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Within Marxism, there are </w:t>
      </w:r>
      <w:r w:rsidR="00C95E21" w:rsidRPr="00161FFE">
        <w:rPr>
          <w:rFonts w:eastAsia="Times New Roman" w:cs="Arial"/>
          <w:color w:val="404040"/>
          <w:kern w:val="0"/>
          <w:sz w:val="24"/>
          <w:szCs w:val="24"/>
          <w:lang w:eastAsia="en-GB"/>
          <w14:ligatures w14:val="none"/>
        </w:rPr>
        <w:t>two</w:t>
      </w:r>
      <w:r w:rsidRPr="00161FFE">
        <w:rPr>
          <w:rFonts w:eastAsia="Times New Roman" w:cs="Arial"/>
          <w:color w:val="404040"/>
          <w:kern w:val="0"/>
          <w:sz w:val="24"/>
          <w:szCs w:val="24"/>
          <w:lang w:eastAsia="en-GB"/>
          <w14:ligatures w14:val="none"/>
        </w:rPr>
        <w:t xml:space="preserve"> focal points of which writers have theorised how the public view the police and </w:t>
      </w:r>
      <w:r w:rsidR="009625BB" w:rsidRPr="00161FFE">
        <w:rPr>
          <w:rFonts w:eastAsia="Times New Roman" w:cs="Arial"/>
          <w:color w:val="404040"/>
          <w:kern w:val="0"/>
          <w:sz w:val="24"/>
          <w:szCs w:val="24"/>
          <w:lang w:eastAsia="en-GB"/>
          <w14:ligatures w14:val="none"/>
        </w:rPr>
        <w:t>their response to fraud</w:t>
      </w:r>
      <w:r w:rsidRPr="00161FFE">
        <w:rPr>
          <w:rFonts w:eastAsia="Times New Roman" w:cs="Arial"/>
          <w:color w:val="404040"/>
          <w:kern w:val="0"/>
          <w:sz w:val="24"/>
          <w:szCs w:val="24"/>
          <w:lang w:eastAsia="en-GB"/>
          <w14:ligatures w14:val="none"/>
        </w:rPr>
        <w:t>. These being “Selective Law Enforcement” and “The State and Law Making</w:t>
      </w:r>
      <w:r w:rsidR="00C95E21" w:rsidRPr="00161FFE">
        <w:rPr>
          <w:rFonts w:eastAsia="Times New Roman" w:cs="Arial"/>
          <w:color w:val="404040"/>
          <w:kern w:val="0"/>
          <w:sz w:val="24"/>
          <w:szCs w:val="24"/>
          <w:lang w:eastAsia="en-GB"/>
          <w14:ligatures w14:val="none"/>
        </w:rPr>
        <w:t>.”</w:t>
      </w:r>
    </w:p>
    <w:p w14:paraId="0784F791" w14:textId="230D7B68"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In his 2001 book “The Rich get </w:t>
      </w:r>
      <w:r w:rsidR="00CF7954" w:rsidRPr="00161FFE">
        <w:rPr>
          <w:rFonts w:eastAsia="Times New Roman" w:cs="Arial"/>
          <w:color w:val="404040"/>
          <w:kern w:val="0"/>
          <w:sz w:val="24"/>
          <w:szCs w:val="24"/>
          <w:lang w:eastAsia="en-GB"/>
          <w14:ligatures w14:val="none"/>
        </w:rPr>
        <w:t>Richer,</w:t>
      </w:r>
      <w:r w:rsidRPr="00161FFE">
        <w:rPr>
          <w:rFonts w:eastAsia="Times New Roman" w:cs="Arial"/>
          <w:color w:val="404040"/>
          <w:kern w:val="0"/>
          <w:sz w:val="24"/>
          <w:szCs w:val="24"/>
          <w:lang w:eastAsia="en-GB"/>
          <w14:ligatures w14:val="none"/>
        </w:rPr>
        <w:t xml:space="preserve"> and the Poor get Prison”, Jeffrey Reiman theorises that crimes committed by the upper class are accepted and unlikely to be treated as a criminal offence </w:t>
      </w:r>
      <w:sdt>
        <w:sdtPr>
          <w:rPr>
            <w:rFonts w:eastAsia="Times New Roman" w:cs="Arial"/>
            <w:color w:val="404040"/>
            <w:kern w:val="0"/>
            <w:sz w:val="24"/>
            <w:szCs w:val="24"/>
            <w:lang w:eastAsia="en-GB"/>
            <w14:ligatures w14:val="none"/>
          </w:rPr>
          <w:id w:val="769588740"/>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Jef16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(Jeffrey Reiman, 2016)</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This idea presents the theory that police</w:t>
      </w:r>
      <w:r w:rsidR="009625BB" w:rsidRPr="00161FFE">
        <w:rPr>
          <w:rFonts w:eastAsia="Times New Roman" w:cs="Arial"/>
          <w:color w:val="404040"/>
          <w:kern w:val="0"/>
          <w:sz w:val="24"/>
          <w:szCs w:val="24"/>
          <w:lang w:eastAsia="en-GB"/>
          <w14:ligatures w14:val="none"/>
        </w:rPr>
        <w:t xml:space="preserve"> and state</w:t>
      </w:r>
      <w:r w:rsidRPr="00161FFE">
        <w:rPr>
          <w:rFonts w:eastAsia="Times New Roman" w:cs="Arial"/>
          <w:color w:val="404040"/>
          <w:kern w:val="0"/>
          <w:sz w:val="24"/>
          <w:szCs w:val="24"/>
          <w:lang w:eastAsia="en-GB"/>
          <w14:ligatures w14:val="none"/>
        </w:rPr>
        <w:t xml:space="preserve"> are “selective” in their prosecution and pursuit of crimes against those in the upper class and the crimes they are likely to commit. These being established as “complex crimes easily undetectable but the common man” such as fraud</w:t>
      </w:r>
      <w:r w:rsidR="009625BB" w:rsidRPr="00161FFE">
        <w:rPr>
          <w:rFonts w:eastAsia="Times New Roman" w:cs="Arial"/>
          <w:color w:val="404040"/>
          <w:kern w:val="0"/>
          <w:sz w:val="24"/>
          <w:szCs w:val="24"/>
          <w:lang w:eastAsia="en-GB"/>
          <w14:ligatures w14:val="none"/>
        </w:rPr>
        <w:t xml:space="preserve"> </w:t>
      </w:r>
      <w:r w:rsidRPr="00161FFE">
        <w:rPr>
          <w:rFonts w:eastAsia="Times New Roman" w:cs="Arial"/>
          <w:color w:val="404040"/>
          <w:kern w:val="0"/>
          <w:sz w:val="24"/>
          <w:szCs w:val="24"/>
          <w:lang w:eastAsia="en-GB"/>
          <w14:ligatures w14:val="none"/>
        </w:rPr>
        <w:t xml:space="preserve">in original Marxism writing by Karl Marx </w:t>
      </w:r>
      <w:sdt>
        <w:sdtPr>
          <w:rPr>
            <w:rFonts w:eastAsia="Times New Roman" w:cs="Arial"/>
            <w:color w:val="404040"/>
            <w:kern w:val="0"/>
            <w:sz w:val="24"/>
            <w:szCs w:val="24"/>
            <w:lang w:eastAsia="en-GB"/>
            <w14:ligatures w14:val="none"/>
          </w:rPr>
          <w:id w:val="-1764374450"/>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Kar15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(Karl Marx, 2015)</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Reiman focuses his work upon crimes committed within the workplace that exploit rules</w:t>
      </w:r>
      <w:r w:rsidR="00C95E21" w:rsidRPr="00161FFE">
        <w:rPr>
          <w:rFonts w:eastAsia="Times New Roman" w:cs="Arial"/>
          <w:color w:val="404040"/>
          <w:kern w:val="0"/>
          <w:sz w:val="24"/>
          <w:szCs w:val="24"/>
          <w:lang w:eastAsia="en-GB"/>
          <w14:ligatures w14:val="none"/>
        </w:rPr>
        <w:t>,</w:t>
      </w:r>
      <w:r w:rsidRPr="00161FFE">
        <w:rPr>
          <w:rFonts w:eastAsia="Times New Roman" w:cs="Arial"/>
          <w:color w:val="404040"/>
          <w:kern w:val="0"/>
          <w:sz w:val="24"/>
          <w:szCs w:val="24"/>
          <w:lang w:eastAsia="en-GB"/>
          <w14:ligatures w14:val="none"/>
        </w:rPr>
        <w:t xml:space="preserve"> and these go unpunished comparatively to crimes such as assault, </w:t>
      </w:r>
      <w:r w:rsidR="00C95E21" w:rsidRPr="00161FFE">
        <w:rPr>
          <w:rFonts w:eastAsia="Times New Roman" w:cs="Arial"/>
          <w:color w:val="404040"/>
          <w:kern w:val="0"/>
          <w:sz w:val="24"/>
          <w:szCs w:val="24"/>
          <w:lang w:eastAsia="en-GB"/>
          <w14:ligatures w14:val="none"/>
        </w:rPr>
        <w:t>theft,</w:t>
      </w:r>
      <w:r w:rsidRPr="00161FFE">
        <w:rPr>
          <w:rFonts w:eastAsia="Times New Roman" w:cs="Arial"/>
          <w:color w:val="404040"/>
          <w:kern w:val="0"/>
          <w:sz w:val="24"/>
          <w:szCs w:val="24"/>
          <w:lang w:eastAsia="en-GB"/>
          <w14:ligatures w14:val="none"/>
        </w:rPr>
        <w:t xml:space="preserve"> and burglary. This includes the ignorance of health and safety laws whereby corporations are unpunished for the nescience of these laws as well as the exploitation of tax laws such as offshore accounting to avoid taxes in place that the corporation must pay.</w:t>
      </w:r>
    </w:p>
    <w:p w14:paraId="131A348B" w14:textId="1A4529D1"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lastRenderedPageBreak/>
        <w:t xml:space="preserve">A recent study based on tax fraud that highlights selective law enforcement shows that although there have been a recent influx of “measures” in the last decade to combat tax fraud, these measures are focused on enforcement of revenue gain rather than the combating of the fraud itself </w:t>
      </w:r>
      <w:sdt>
        <w:sdtPr>
          <w:rPr>
            <w:rFonts w:eastAsia="Times New Roman" w:cs="Arial"/>
            <w:color w:val="404040"/>
            <w:kern w:val="0"/>
            <w:sz w:val="24"/>
            <w:szCs w:val="24"/>
            <w:lang w:eastAsia="en-GB"/>
            <w14:ligatures w14:val="none"/>
          </w:rPr>
          <w:id w:val="-460646150"/>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Rit201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(Feria, Tax Fraud and Selective Law Enforcement, 2020)</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This study highlighted and argued that the state creates enforcement measures that reimburses revenue rather than measures that will help prevent tax fraud and create laws that make it more adverse to achieve tax fraud. Feria’s study emphasises the ideology that Reiman and Karl Marx present of “Selective Law Enforcement” and “The State and Law Making” by evidencing that the state </w:t>
      </w:r>
      <w:r w:rsidR="00CF7954" w:rsidRPr="00161FFE">
        <w:rPr>
          <w:rFonts w:eastAsia="Times New Roman" w:cs="Arial"/>
          <w:color w:val="404040"/>
          <w:kern w:val="0"/>
          <w:sz w:val="24"/>
          <w:szCs w:val="24"/>
          <w:lang w:eastAsia="en-GB"/>
          <w14:ligatures w14:val="none"/>
        </w:rPr>
        <w:t>does</w:t>
      </w:r>
      <w:r w:rsidRPr="00161FFE">
        <w:rPr>
          <w:rFonts w:eastAsia="Times New Roman" w:cs="Arial"/>
          <w:color w:val="404040"/>
          <w:kern w:val="0"/>
          <w:sz w:val="24"/>
          <w:szCs w:val="24"/>
          <w:lang w:eastAsia="en-GB"/>
          <w14:ligatures w14:val="none"/>
        </w:rPr>
        <w:t xml:space="preserve"> not create laws that help prevent fraud rather than seek recompense for it and thus creating a cycle of keeping the upper class in power through monetary value.</w:t>
      </w:r>
    </w:p>
    <w:p w14:paraId="0EA65916" w14:textId="7777777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6F5E7B2E" w14:textId="38DE2547" w:rsidR="00E50ECA" w:rsidRPr="00161FFE" w:rsidRDefault="00E50ECA" w:rsidP="00E50ECA">
      <w:pPr>
        <w:shd w:val="clear" w:color="auto" w:fill="FFFFFF"/>
        <w:spacing w:after="0" w:line="240" w:lineRule="auto"/>
        <w:textAlignment w:val="baseline"/>
        <w:rPr>
          <w:rFonts w:eastAsia="Times New Roman" w:cs="Arial"/>
          <w:b/>
          <w:bCs/>
          <w:i/>
          <w:iCs/>
          <w:color w:val="404040"/>
          <w:kern w:val="0"/>
          <w:sz w:val="28"/>
          <w:szCs w:val="28"/>
          <w:u w:val="single"/>
          <w:lang w:eastAsia="en-GB"/>
          <w14:ligatures w14:val="none"/>
        </w:rPr>
      </w:pPr>
      <w:r w:rsidRPr="00161FFE">
        <w:rPr>
          <w:rFonts w:eastAsia="Times New Roman" w:cs="Arial"/>
          <w:b/>
          <w:bCs/>
          <w:i/>
          <w:iCs/>
          <w:color w:val="404040"/>
          <w:kern w:val="0"/>
          <w:sz w:val="28"/>
          <w:szCs w:val="28"/>
          <w:lang w:eastAsia="en-GB"/>
          <w14:ligatures w14:val="none"/>
        </w:rPr>
        <w:t>2.2.2 -</w:t>
      </w:r>
      <w:r w:rsidR="00031582" w:rsidRPr="00161FFE">
        <w:rPr>
          <w:rFonts w:eastAsia="Times New Roman" w:cs="Arial"/>
          <w:b/>
          <w:bCs/>
          <w:i/>
          <w:iCs/>
          <w:color w:val="404040"/>
          <w:kern w:val="0"/>
          <w:sz w:val="28"/>
          <w:szCs w:val="28"/>
          <w:lang w:eastAsia="en-GB"/>
          <w14:ligatures w14:val="none"/>
        </w:rPr>
        <w:t xml:space="preserve"> </w:t>
      </w:r>
      <w:r w:rsidRPr="00161FFE">
        <w:rPr>
          <w:rFonts w:eastAsia="Times New Roman" w:cs="Arial"/>
          <w:b/>
          <w:bCs/>
          <w:i/>
          <w:iCs/>
          <w:color w:val="404040"/>
          <w:kern w:val="0"/>
          <w:sz w:val="28"/>
          <w:szCs w:val="28"/>
          <w:u w:val="single"/>
          <w:lang w:eastAsia="en-GB"/>
          <w14:ligatures w14:val="none"/>
        </w:rPr>
        <w:t>Selective Law Enforcement</w:t>
      </w:r>
    </w:p>
    <w:p w14:paraId="16A886E1" w14:textId="13B5CDAC"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Further to these two theorems, William Chambliss conducted a study in 1978 within Seattle that focuses upon Selective Law Enforcement. Chambliss’ report showed that 70% of arrests were for public drunkenness whilst white collar crimes involving lead politicians, official state heads and other important upper-class individuals were all but ignored. Some of these crimes he identified from official statistics and reports were in relation to organised crime prostitution that effected the community at large; in particular that of the lower class. </w:t>
      </w:r>
      <w:sdt>
        <w:sdtPr>
          <w:rPr>
            <w:rFonts w:eastAsia="Times New Roman" w:cs="Arial"/>
            <w:color w:val="404040"/>
            <w:kern w:val="0"/>
            <w:sz w:val="24"/>
            <w:szCs w:val="24"/>
            <w:lang w:eastAsia="en-GB"/>
            <w14:ligatures w14:val="none"/>
          </w:rPr>
          <w:id w:val="2118707266"/>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Wil78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(Chambliss, On the Take: From Petty Crooks to Presidents, 1978)</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Chambliss’ report, which contains credible evidence from official police reports of Seattle further underlines the issue of Selective Law Enforcement as the police and state created those reports themselves. Chambliss’ report and theorem of Selective Law Enforcement is further substantiated by a report from Richard Murphey in 2011 where, as a tax researcher, has found that in 2011 the outstanding debt estimated from tax evasion, fraud and eversion amounted to £120 billion whereas benefit fraud only amounted to £1.1 billion </w:t>
      </w:r>
      <w:sdt>
        <w:sdtPr>
          <w:rPr>
            <w:rFonts w:eastAsia="Times New Roman" w:cs="Arial"/>
            <w:color w:val="404040"/>
            <w:kern w:val="0"/>
            <w:sz w:val="24"/>
            <w:szCs w:val="24"/>
            <w:lang w:eastAsia="en-GB"/>
            <w14:ligatures w14:val="none"/>
          </w:rPr>
          <w:id w:val="-1382545252"/>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Ric11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(Murphey, The Courageous State: Rethinking Economics, Society and the Role of Government, 2011)</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This report demonstrates Chambliss’ idea of Selective Law Enforcement whereby </w:t>
      </w:r>
      <w:r w:rsidR="00C95E21" w:rsidRPr="00161FFE">
        <w:rPr>
          <w:rFonts w:eastAsia="Times New Roman" w:cs="Arial"/>
          <w:color w:val="404040"/>
          <w:kern w:val="0"/>
          <w:sz w:val="24"/>
          <w:szCs w:val="24"/>
          <w:lang w:eastAsia="en-GB"/>
          <w14:ligatures w14:val="none"/>
        </w:rPr>
        <w:t>white-collar</w:t>
      </w:r>
      <w:r w:rsidRPr="00161FFE">
        <w:rPr>
          <w:rFonts w:eastAsia="Times New Roman" w:cs="Arial"/>
          <w:color w:val="404040"/>
          <w:kern w:val="0"/>
          <w:sz w:val="24"/>
          <w:szCs w:val="24"/>
          <w:lang w:eastAsia="en-GB"/>
          <w14:ligatures w14:val="none"/>
        </w:rPr>
        <w:t xml:space="preserve"> crime of tax evasion</w:t>
      </w:r>
      <w:r w:rsidR="007346BA" w:rsidRPr="00161FFE">
        <w:rPr>
          <w:rFonts w:eastAsia="Times New Roman" w:cs="Arial"/>
          <w:color w:val="404040"/>
          <w:kern w:val="0"/>
          <w:sz w:val="24"/>
          <w:szCs w:val="24"/>
          <w:lang w:eastAsia="en-GB"/>
          <w14:ligatures w14:val="none"/>
        </w:rPr>
        <w:t xml:space="preserve"> and</w:t>
      </w:r>
      <w:r w:rsidRPr="00161FFE">
        <w:rPr>
          <w:rFonts w:eastAsia="Times New Roman" w:cs="Arial"/>
          <w:color w:val="404040"/>
          <w:kern w:val="0"/>
          <w:sz w:val="24"/>
          <w:szCs w:val="24"/>
          <w:lang w:eastAsia="en-GB"/>
          <w14:ligatures w14:val="none"/>
        </w:rPr>
        <w:t xml:space="preserve"> </w:t>
      </w:r>
      <w:r w:rsidR="007346BA" w:rsidRPr="00161FFE">
        <w:rPr>
          <w:rFonts w:eastAsia="Times New Roman" w:cs="Arial"/>
          <w:color w:val="404040"/>
          <w:kern w:val="0"/>
          <w:sz w:val="24"/>
          <w:szCs w:val="24"/>
          <w:lang w:eastAsia="en-GB"/>
          <w14:ligatures w14:val="none"/>
        </w:rPr>
        <w:t xml:space="preserve">tax </w:t>
      </w:r>
      <w:r w:rsidRPr="00161FFE">
        <w:rPr>
          <w:rFonts w:eastAsia="Times New Roman" w:cs="Arial"/>
          <w:color w:val="404040"/>
          <w:kern w:val="0"/>
          <w:sz w:val="24"/>
          <w:szCs w:val="24"/>
          <w:lang w:eastAsia="en-GB"/>
          <w14:ligatures w14:val="none"/>
        </w:rPr>
        <w:t>fraud amount to a substantial amount more than benefit fraud. Marxism would argue that this is due to the media portraying the idea of benefit fraud being more prevalent than tax evasion and the media being controlled by the elite and upper classes.</w:t>
      </w:r>
      <w:r w:rsidR="008E4A08" w:rsidRPr="00161FFE">
        <w:rPr>
          <w:rFonts w:eastAsia="Times New Roman" w:cs="Arial"/>
          <w:color w:val="404040"/>
          <w:kern w:val="0"/>
          <w:sz w:val="24"/>
          <w:szCs w:val="24"/>
          <w:lang w:eastAsia="en-GB"/>
          <w14:ligatures w14:val="none"/>
        </w:rPr>
        <w:t xml:space="preserve"> This is one of the main concepts of Marxism known as Instrumentalist Theory but applied to the form of media and its effects on public perception </w:t>
      </w:r>
      <w:sdt>
        <w:sdtPr>
          <w:rPr>
            <w:rFonts w:eastAsia="Times New Roman" w:cs="Arial"/>
            <w:color w:val="404040"/>
            <w:kern w:val="0"/>
            <w:sz w:val="24"/>
            <w:szCs w:val="24"/>
            <w:lang w:eastAsia="en-GB"/>
            <w14:ligatures w14:val="none"/>
          </w:rPr>
          <w:id w:val="1230105494"/>
          <w:citation/>
        </w:sdtPr>
        <w:sdtEndPr/>
        <w:sdtContent>
          <w:r w:rsidR="008E4A08" w:rsidRPr="00161FFE">
            <w:rPr>
              <w:rFonts w:eastAsia="Times New Roman" w:cs="Arial"/>
              <w:color w:val="404040"/>
              <w:kern w:val="0"/>
              <w:sz w:val="24"/>
              <w:szCs w:val="24"/>
              <w:lang w:eastAsia="en-GB"/>
              <w14:ligatures w14:val="none"/>
            </w:rPr>
            <w:fldChar w:fldCharType="begin"/>
          </w:r>
          <w:r w:rsidR="008E4A08" w:rsidRPr="00161FFE">
            <w:rPr>
              <w:rFonts w:eastAsia="Times New Roman" w:cs="Arial"/>
              <w:color w:val="404040"/>
              <w:kern w:val="0"/>
              <w:sz w:val="24"/>
              <w:szCs w:val="24"/>
              <w:lang w:eastAsia="en-GB"/>
              <w14:ligatures w14:val="none"/>
            </w:rPr>
            <w:instrText xml:space="preserve"> CITATION Kar22 \l 2057 </w:instrText>
          </w:r>
          <w:r w:rsidR="008E4A08"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(Thompson, 2022)</w:t>
          </w:r>
          <w:r w:rsidR="008E4A08"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Despite the media stating so, the credible report from Murphey who took statistics from state findings portrays the opposite opinion with factual evidence that white collar crime causes more financial damage to society than benefit fraud from those in the lower class. Marxism would argue that this is a form of control over the lower class. </w:t>
      </w:r>
    </w:p>
    <w:p w14:paraId="5A4B2042" w14:textId="21418C4F"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Despite evidence stating so, the public deemed benefit fraud to be of concern as per a report from UK Government Social Research. The research report conducted in 2023 showed that “62% of respondents saw fraud and error in the system as a big problem; 39% thought it was on the increase (compared to 5% who thought it was decreasing); and around a third (31%) believed “most” incorrect benefit claims are a result of dishonesty” </w:t>
      </w:r>
      <w:sdt>
        <w:sdtPr>
          <w:rPr>
            <w:rFonts w:eastAsia="Times New Roman" w:cs="Arial"/>
            <w:color w:val="404040"/>
            <w:kern w:val="0"/>
            <w:sz w:val="24"/>
            <w:szCs w:val="24"/>
            <w:lang w:eastAsia="en-GB"/>
            <w14:ligatures w14:val="none"/>
          </w:rPr>
          <w:id w:val="-860737550"/>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UKG23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(UK Governement Social Research, 2023)</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This report showing the public</w:t>
      </w:r>
      <w:r w:rsidR="00C95E21" w:rsidRPr="00161FFE">
        <w:rPr>
          <w:rFonts w:eastAsia="Times New Roman" w:cs="Arial"/>
          <w:color w:val="404040"/>
          <w:kern w:val="0"/>
          <w:sz w:val="24"/>
          <w:szCs w:val="24"/>
          <w:lang w:eastAsia="en-GB"/>
          <w14:ligatures w14:val="none"/>
        </w:rPr>
        <w:t>’</w:t>
      </w:r>
      <w:r w:rsidRPr="00161FFE">
        <w:rPr>
          <w:rFonts w:eastAsia="Times New Roman" w:cs="Arial"/>
          <w:color w:val="404040"/>
          <w:kern w:val="0"/>
          <w:sz w:val="24"/>
          <w:szCs w:val="24"/>
          <w:lang w:eastAsia="en-GB"/>
          <w14:ligatures w14:val="none"/>
        </w:rPr>
        <w:t>s perception in correlation with the report conducted by Murphey and Chambliss’ theory, it can be</w:t>
      </w:r>
      <w:r w:rsidR="008E4A08" w:rsidRPr="00161FFE">
        <w:rPr>
          <w:rFonts w:eastAsia="Times New Roman" w:cs="Arial"/>
          <w:color w:val="404040"/>
          <w:kern w:val="0"/>
          <w:sz w:val="24"/>
          <w:szCs w:val="24"/>
          <w:lang w:eastAsia="en-GB"/>
          <w14:ligatures w14:val="none"/>
        </w:rPr>
        <w:t xml:space="preserve"> perceived</w:t>
      </w:r>
      <w:r w:rsidRPr="00161FFE">
        <w:rPr>
          <w:rFonts w:eastAsia="Times New Roman" w:cs="Arial"/>
          <w:color w:val="404040"/>
          <w:kern w:val="0"/>
          <w:sz w:val="24"/>
          <w:szCs w:val="24"/>
          <w:lang w:eastAsia="en-GB"/>
          <w14:ligatures w14:val="none"/>
        </w:rPr>
        <w:t xml:space="preserve"> that the public’s perception on benefit fraud is stained by the </w:t>
      </w:r>
      <w:r w:rsidRPr="00161FFE">
        <w:rPr>
          <w:rFonts w:eastAsia="Times New Roman" w:cs="Arial"/>
          <w:color w:val="404040"/>
          <w:kern w:val="0"/>
          <w:sz w:val="24"/>
          <w:szCs w:val="24"/>
          <w:lang w:eastAsia="en-GB"/>
          <w14:ligatures w14:val="none"/>
        </w:rPr>
        <w:lastRenderedPageBreak/>
        <w:t>media’s portrayal that it is of concern despite the evidence from Murphey’s research showing otherwise.</w:t>
      </w:r>
      <w:r w:rsidR="008E4A08" w:rsidRPr="00161FFE">
        <w:rPr>
          <w:rFonts w:eastAsia="Times New Roman" w:cs="Arial"/>
          <w:color w:val="404040"/>
          <w:kern w:val="0"/>
          <w:sz w:val="24"/>
          <w:szCs w:val="24"/>
          <w:lang w:eastAsia="en-GB"/>
          <w14:ligatures w14:val="none"/>
        </w:rPr>
        <w:t xml:space="preserve"> This concept of Instrumental Theory being applied to the use of media and its effect on public perception further validates </w:t>
      </w:r>
      <w:r w:rsidR="003D6A3D">
        <w:rPr>
          <w:rFonts w:eastAsia="Times New Roman" w:cs="Arial"/>
          <w:color w:val="404040"/>
          <w:kern w:val="0"/>
          <w:sz w:val="24"/>
          <w:szCs w:val="24"/>
          <w:lang w:eastAsia="en-GB"/>
          <w14:ligatures w14:val="none"/>
        </w:rPr>
        <w:t>Chambliss’ theory</w:t>
      </w:r>
      <w:r w:rsidR="008E4A08" w:rsidRPr="00161FFE">
        <w:rPr>
          <w:rFonts w:eastAsia="Times New Roman" w:cs="Arial"/>
          <w:color w:val="404040"/>
          <w:kern w:val="0"/>
          <w:sz w:val="24"/>
          <w:szCs w:val="24"/>
          <w:lang w:eastAsia="en-GB"/>
          <w14:ligatures w14:val="none"/>
        </w:rPr>
        <w:t>.</w:t>
      </w:r>
      <w:r w:rsidRPr="00161FFE">
        <w:rPr>
          <w:rFonts w:eastAsia="Times New Roman" w:cs="Arial"/>
          <w:color w:val="404040"/>
          <w:kern w:val="0"/>
          <w:sz w:val="24"/>
          <w:szCs w:val="24"/>
          <w:lang w:eastAsia="en-GB"/>
          <w14:ligatures w14:val="none"/>
        </w:rPr>
        <w:t xml:space="preserve"> An overall thesis concluding that despite evidence, the public’s opinion on policing action and accountability may not be reliable compared to the reality of what police are counteracting</w:t>
      </w:r>
      <w:r w:rsidR="003D6A3D">
        <w:rPr>
          <w:rFonts w:eastAsia="Times New Roman" w:cs="Arial"/>
          <w:color w:val="404040"/>
          <w:kern w:val="0"/>
          <w:sz w:val="24"/>
          <w:szCs w:val="24"/>
          <w:lang w:eastAsia="en-GB"/>
          <w14:ligatures w14:val="none"/>
        </w:rPr>
        <w:t xml:space="preserve"> and responding to.</w:t>
      </w:r>
    </w:p>
    <w:p w14:paraId="1198FBC2" w14:textId="77777777" w:rsidR="007346BA" w:rsidRPr="00161FFE" w:rsidRDefault="007346B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0F215880" w14:textId="7777777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0D4CD5C8" w14:textId="03E11CA8" w:rsidR="00E50ECA" w:rsidRPr="00161FFE" w:rsidRDefault="00E50ECA" w:rsidP="00E50ECA">
      <w:pPr>
        <w:shd w:val="clear" w:color="auto" w:fill="FFFFFF"/>
        <w:spacing w:after="0" w:line="240" w:lineRule="auto"/>
        <w:textAlignment w:val="baseline"/>
        <w:rPr>
          <w:rFonts w:eastAsia="Times New Roman" w:cs="Arial"/>
          <w:b/>
          <w:bCs/>
          <w:i/>
          <w:iCs/>
          <w:color w:val="404040"/>
          <w:kern w:val="0"/>
          <w:sz w:val="28"/>
          <w:szCs w:val="28"/>
          <w:u w:val="single"/>
          <w:lang w:eastAsia="en-GB"/>
          <w14:ligatures w14:val="none"/>
        </w:rPr>
      </w:pPr>
      <w:r w:rsidRPr="00161FFE">
        <w:rPr>
          <w:rFonts w:eastAsia="Times New Roman" w:cs="Arial"/>
          <w:b/>
          <w:bCs/>
          <w:i/>
          <w:iCs/>
          <w:color w:val="404040"/>
          <w:kern w:val="0"/>
          <w:sz w:val="28"/>
          <w:szCs w:val="28"/>
          <w:lang w:eastAsia="en-GB"/>
          <w14:ligatures w14:val="none"/>
        </w:rPr>
        <w:t>2.2.3 -</w:t>
      </w:r>
      <w:r w:rsidR="00031582" w:rsidRPr="00161FFE">
        <w:t xml:space="preserve"> </w:t>
      </w:r>
      <w:r w:rsidRPr="00161FFE">
        <w:rPr>
          <w:rFonts w:eastAsia="Times New Roman" w:cs="Arial"/>
          <w:b/>
          <w:bCs/>
          <w:i/>
          <w:iCs/>
          <w:color w:val="404040"/>
          <w:kern w:val="0"/>
          <w:sz w:val="28"/>
          <w:szCs w:val="28"/>
          <w:u w:val="single"/>
          <w:lang w:eastAsia="en-GB"/>
          <w14:ligatures w14:val="none"/>
        </w:rPr>
        <w:t>Analysis of Conflict Theory</w:t>
      </w:r>
    </w:p>
    <w:p w14:paraId="57B224BC" w14:textId="58027B75"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Analysing the</w:t>
      </w:r>
      <w:r w:rsidR="002C5B4B">
        <w:rPr>
          <w:rFonts w:eastAsia="Times New Roman" w:cs="Arial"/>
          <w:color w:val="404040"/>
          <w:kern w:val="0"/>
          <w:sz w:val="24"/>
          <w:szCs w:val="24"/>
          <w:lang w:eastAsia="en-GB"/>
          <w14:ligatures w14:val="none"/>
        </w:rPr>
        <w:t xml:space="preserve"> research above</w:t>
      </w:r>
      <w:r w:rsidRPr="00161FFE">
        <w:rPr>
          <w:rFonts w:eastAsia="Times New Roman" w:cs="Arial"/>
          <w:color w:val="404040"/>
          <w:kern w:val="0"/>
          <w:sz w:val="24"/>
          <w:szCs w:val="24"/>
          <w:lang w:eastAsia="en-GB"/>
          <w14:ligatures w14:val="none"/>
        </w:rPr>
        <w:t xml:space="preserve">, it is evident that alongside Feria’s report, the ideology of “The State and Law Making” is prevalent to today’s society as it demonstrates the state’s laws focus on reparation of fraud through monetary gain rather than the prevention of tax fraud which in turn, effects only those paying tax which are predominantly lower to middle classes. Further to this, Feria’s study is credible due to its use of current laws that are still present in modern society. The theory of Selective Law Enforcement is also evidenced in an IPSOS study into the public perception of </w:t>
      </w:r>
      <w:r w:rsidR="00392428" w:rsidRPr="00161FFE">
        <w:rPr>
          <w:rFonts w:eastAsia="Times New Roman" w:cs="Arial"/>
          <w:color w:val="404040"/>
          <w:kern w:val="0"/>
          <w:sz w:val="24"/>
          <w:szCs w:val="24"/>
          <w:lang w:eastAsia="en-GB"/>
          <w14:ligatures w14:val="none"/>
        </w:rPr>
        <w:t>fraud response</w:t>
      </w:r>
      <w:r w:rsidRPr="00161FFE">
        <w:rPr>
          <w:rFonts w:eastAsia="Times New Roman" w:cs="Arial"/>
          <w:color w:val="404040"/>
          <w:kern w:val="0"/>
          <w:sz w:val="24"/>
          <w:szCs w:val="24"/>
          <w:lang w:eastAsia="en-GB"/>
          <w14:ligatures w14:val="none"/>
        </w:rPr>
        <w:t xml:space="preserve">. 4,709 British adults were interviewed on their perceptions of </w:t>
      </w:r>
      <w:r w:rsidR="00392428" w:rsidRPr="00161FFE">
        <w:rPr>
          <w:rFonts w:eastAsia="Times New Roman" w:cs="Arial"/>
          <w:color w:val="404040"/>
          <w:kern w:val="0"/>
          <w:sz w:val="24"/>
          <w:szCs w:val="24"/>
          <w:lang w:eastAsia="en-GB"/>
          <w14:ligatures w14:val="none"/>
        </w:rPr>
        <w:t>response</w:t>
      </w:r>
      <w:r w:rsidRPr="00161FFE">
        <w:rPr>
          <w:rFonts w:eastAsia="Times New Roman" w:cs="Arial"/>
          <w:color w:val="404040"/>
          <w:kern w:val="0"/>
          <w:sz w:val="24"/>
          <w:szCs w:val="24"/>
          <w:lang w:eastAsia="en-GB"/>
          <w14:ligatures w14:val="none"/>
        </w:rPr>
        <w:t xml:space="preserve"> and within the interview, they were asked “In the past 12 months how effective, if at all, do you think the police in your local area have been at each of the following?”. The result of the question posed that the public believe that their local police are least effective at tackling online c</w:t>
      </w:r>
      <w:r w:rsidR="007346BA" w:rsidRPr="00161FFE">
        <w:rPr>
          <w:rFonts w:eastAsia="Times New Roman" w:cs="Arial"/>
          <w:color w:val="404040"/>
          <w:kern w:val="0"/>
          <w:sz w:val="24"/>
          <w:szCs w:val="24"/>
          <w:lang w:eastAsia="en-GB"/>
          <w14:ligatures w14:val="none"/>
        </w:rPr>
        <w:t>rime such as fraud</w:t>
      </w:r>
      <w:r w:rsidRPr="00161FFE">
        <w:rPr>
          <w:rFonts w:eastAsia="Times New Roman" w:cs="Arial"/>
          <w:color w:val="404040"/>
          <w:kern w:val="0"/>
          <w:sz w:val="24"/>
          <w:szCs w:val="24"/>
          <w:lang w:eastAsia="en-GB"/>
          <w14:ligatures w14:val="none"/>
        </w:rPr>
        <w:t xml:space="preserve"> and protecting those who are online comparatively to those who are at greatest risk </w:t>
      </w:r>
      <w:sdt>
        <w:sdtPr>
          <w:rPr>
            <w:rFonts w:eastAsia="Times New Roman" w:cs="Arial"/>
            <w:color w:val="404040"/>
            <w:kern w:val="0"/>
            <w:sz w:val="24"/>
            <w:szCs w:val="24"/>
            <w:lang w:eastAsia="en-GB"/>
            <w14:ligatures w14:val="none"/>
          </w:rPr>
          <w:id w:val="673691176"/>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IPS20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(IPSOS, 2020)</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This study further accentuates that the public perceive the police to be inept at tackling </w:t>
      </w:r>
      <w:r w:rsidR="007346BA" w:rsidRPr="00161FFE">
        <w:rPr>
          <w:rFonts w:eastAsia="Times New Roman" w:cs="Arial"/>
          <w:color w:val="404040"/>
          <w:kern w:val="0"/>
          <w:sz w:val="24"/>
          <w:szCs w:val="24"/>
          <w:lang w:eastAsia="en-GB"/>
          <w14:ligatures w14:val="none"/>
        </w:rPr>
        <w:t>fraud</w:t>
      </w:r>
      <w:r w:rsidRPr="00161FFE">
        <w:rPr>
          <w:rFonts w:eastAsia="Times New Roman" w:cs="Arial"/>
          <w:color w:val="404040"/>
          <w:kern w:val="0"/>
          <w:sz w:val="24"/>
          <w:szCs w:val="24"/>
          <w:lang w:eastAsia="en-GB"/>
          <w14:ligatures w14:val="none"/>
        </w:rPr>
        <w:t xml:space="preserve">. Combined with the beforementioned theories, it could be perceived that the police choose to tackle fraud inefficiently due to the monetary value it brings the state and that it does not </w:t>
      </w:r>
      <w:r w:rsidR="00C95E21" w:rsidRPr="00161FFE">
        <w:rPr>
          <w:rFonts w:eastAsia="Times New Roman" w:cs="Arial"/>
          <w:color w:val="404040"/>
          <w:kern w:val="0"/>
          <w:sz w:val="24"/>
          <w:szCs w:val="24"/>
          <w:lang w:eastAsia="en-GB"/>
          <w14:ligatures w14:val="none"/>
        </w:rPr>
        <w:t>affect</w:t>
      </w:r>
      <w:r w:rsidRPr="00161FFE">
        <w:rPr>
          <w:rFonts w:eastAsia="Times New Roman" w:cs="Arial"/>
          <w:color w:val="404040"/>
          <w:kern w:val="0"/>
          <w:sz w:val="24"/>
          <w:szCs w:val="24"/>
          <w:lang w:eastAsia="en-GB"/>
          <w14:ligatures w14:val="none"/>
        </w:rPr>
        <w:t xml:space="preserve"> those who are in power or the elite of society.</w:t>
      </w:r>
    </w:p>
    <w:p w14:paraId="68381A49" w14:textId="38232D54"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On the other hand, it </w:t>
      </w:r>
      <w:r w:rsidR="00C95E21" w:rsidRPr="00161FFE">
        <w:rPr>
          <w:rFonts w:eastAsia="Times New Roman" w:cs="Arial"/>
          <w:color w:val="404040"/>
          <w:kern w:val="0"/>
          <w:sz w:val="24"/>
          <w:szCs w:val="24"/>
          <w:lang w:eastAsia="en-GB"/>
          <w14:ligatures w14:val="none"/>
        </w:rPr>
        <w:t>is</w:t>
      </w:r>
      <w:r w:rsidRPr="00161FFE">
        <w:rPr>
          <w:rFonts w:eastAsia="Times New Roman" w:cs="Arial"/>
          <w:color w:val="404040"/>
          <w:kern w:val="0"/>
          <w:sz w:val="24"/>
          <w:szCs w:val="24"/>
          <w:lang w:eastAsia="en-GB"/>
          <w14:ligatures w14:val="none"/>
        </w:rPr>
        <w:t xml:space="preserve"> argued that the originality of the theory from Marx and Reiman is outdated due to the original theories being published some hundred years before. A further criticism of the above is that the culmination of Richard Murphey, Chambliss and the research study from UK Government again does not demonstrate evidence that the media influences the public’s opinion that benefit fraud is more prevalent than white collar fraud. No evidence suggests the media is at hand of influencing the public and only theorises that it is used to control lower class opinions. Consensus theorists would argue that the media is used to inform society of the most prevalent issues it faces and creates cohesion in society by uniting social groups against the issue </w:t>
      </w:r>
      <w:sdt>
        <w:sdtPr>
          <w:rPr>
            <w:rFonts w:eastAsia="Times New Roman" w:cs="Arial"/>
            <w:color w:val="404040"/>
            <w:kern w:val="0"/>
            <w:sz w:val="24"/>
            <w:szCs w:val="24"/>
            <w:lang w:eastAsia="en-GB"/>
            <w14:ligatures w14:val="none"/>
          </w:rPr>
          <w:id w:val="1278520647"/>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Tal64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(Parsons, 1964)</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w:t>
      </w:r>
    </w:p>
    <w:p w14:paraId="5AD95551" w14:textId="77777777" w:rsidR="006516F5" w:rsidRPr="00161FFE" w:rsidRDefault="006516F5"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5FE37CEB" w14:textId="77777777" w:rsidR="006516F5" w:rsidRPr="00161FFE" w:rsidRDefault="006516F5"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20D6BD23" w14:textId="3C370180" w:rsidR="00E50ECA" w:rsidRPr="00161FFE" w:rsidRDefault="00E50ECA" w:rsidP="00E50ECA">
      <w:pPr>
        <w:pBdr>
          <w:bottom w:val="single" w:sz="6" w:space="1" w:color="auto"/>
        </w:pBdr>
        <w:shd w:val="clear" w:color="auto" w:fill="FFFFFF"/>
        <w:spacing w:after="0" w:line="240" w:lineRule="auto"/>
        <w:textAlignment w:val="baseline"/>
        <w:rPr>
          <w:rFonts w:eastAsia="Times New Roman" w:cs="Arial"/>
          <w:b/>
          <w:bCs/>
          <w:i/>
          <w:iCs/>
          <w:color w:val="404040"/>
          <w:kern w:val="0"/>
          <w:sz w:val="32"/>
          <w:szCs w:val="32"/>
          <w:lang w:eastAsia="en-GB"/>
          <w14:ligatures w14:val="none"/>
        </w:rPr>
      </w:pPr>
      <w:r w:rsidRPr="00161FFE">
        <w:rPr>
          <w:rFonts w:eastAsia="Times New Roman" w:cs="Arial"/>
          <w:b/>
          <w:bCs/>
          <w:i/>
          <w:iCs/>
          <w:color w:val="404040"/>
          <w:kern w:val="0"/>
          <w:sz w:val="32"/>
          <w:szCs w:val="32"/>
          <w:lang w:eastAsia="en-GB"/>
          <w14:ligatures w14:val="none"/>
        </w:rPr>
        <w:t>2.3 - Consensus:</w:t>
      </w:r>
    </w:p>
    <w:p w14:paraId="6922B6B0" w14:textId="7777777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51828546" w14:textId="1A6CD8AC" w:rsidR="00767A45"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Consensus theory has strong ties to the unity and togetherness of society and in turn between public and police. Consensus theory comprises of mainly functionalist theorists who believe the relationship between </w:t>
      </w:r>
      <w:r w:rsidR="006516F5" w:rsidRPr="00161FFE">
        <w:rPr>
          <w:rFonts w:eastAsia="Times New Roman" w:cs="Arial"/>
          <w:color w:val="404040"/>
          <w:kern w:val="0"/>
          <w:sz w:val="24"/>
          <w:szCs w:val="24"/>
          <w:lang w:eastAsia="en-GB"/>
          <w14:ligatures w14:val="none"/>
        </w:rPr>
        <w:t>public,</w:t>
      </w:r>
      <w:r w:rsidRPr="00161FFE">
        <w:rPr>
          <w:rFonts w:eastAsia="Times New Roman" w:cs="Arial"/>
          <w:color w:val="404040"/>
          <w:kern w:val="0"/>
          <w:sz w:val="24"/>
          <w:szCs w:val="24"/>
          <w:lang w:eastAsia="en-GB"/>
          <w14:ligatures w14:val="none"/>
        </w:rPr>
        <w:t xml:space="preserve"> and police is harmonious and that the police is comprised of persons to and from the community it serves and representative of the local social groups </w:t>
      </w:r>
      <w:sdt>
        <w:sdtPr>
          <w:rPr>
            <w:rFonts w:eastAsia="Times New Roman" w:cs="Arial"/>
            <w:color w:val="404040"/>
            <w:kern w:val="0"/>
            <w:sz w:val="24"/>
            <w:szCs w:val="24"/>
            <w:lang w:eastAsia="en-GB"/>
            <w14:ligatures w14:val="none"/>
          </w:rPr>
          <w:id w:val="1053122569"/>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Emi38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(Durkheim, 1938)</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Police are seen as a welcome presence in the </w:t>
      </w:r>
      <w:r w:rsidR="00C95E21" w:rsidRPr="00161FFE">
        <w:rPr>
          <w:rFonts w:eastAsia="Times New Roman" w:cs="Arial"/>
          <w:color w:val="404040"/>
          <w:kern w:val="0"/>
          <w:sz w:val="24"/>
          <w:szCs w:val="24"/>
          <w:lang w:eastAsia="en-GB"/>
          <w14:ligatures w14:val="none"/>
        </w:rPr>
        <w:t>community,</w:t>
      </w:r>
      <w:r w:rsidRPr="00161FFE">
        <w:rPr>
          <w:rFonts w:eastAsia="Times New Roman" w:cs="Arial"/>
          <w:color w:val="404040"/>
          <w:kern w:val="0"/>
          <w:sz w:val="24"/>
          <w:szCs w:val="24"/>
          <w:lang w:eastAsia="en-GB"/>
          <w14:ligatures w14:val="none"/>
        </w:rPr>
        <w:t xml:space="preserve"> and it is a value that is needed within society</w:t>
      </w:r>
      <w:r w:rsidR="007346BA" w:rsidRPr="00161FFE">
        <w:rPr>
          <w:rFonts w:eastAsia="Times New Roman" w:cs="Arial"/>
          <w:color w:val="404040"/>
          <w:kern w:val="0"/>
          <w:sz w:val="24"/>
          <w:szCs w:val="24"/>
          <w:lang w:eastAsia="en-GB"/>
          <w14:ligatures w14:val="none"/>
        </w:rPr>
        <w:t xml:space="preserve"> especially when countering fraud where </w:t>
      </w:r>
      <w:r w:rsidR="00767A45" w:rsidRPr="00161FFE">
        <w:rPr>
          <w:rFonts w:eastAsia="Times New Roman" w:cs="Arial"/>
          <w:color w:val="404040"/>
          <w:kern w:val="0"/>
          <w:sz w:val="24"/>
          <w:szCs w:val="24"/>
          <w:lang w:eastAsia="en-GB"/>
          <w14:ligatures w14:val="none"/>
        </w:rPr>
        <w:t xml:space="preserve">it is argued that reducing crime particularly </w:t>
      </w:r>
      <w:r w:rsidR="00767A45" w:rsidRPr="00161FFE">
        <w:rPr>
          <w:rFonts w:eastAsia="Times New Roman" w:cs="Arial"/>
          <w:color w:val="404040"/>
          <w:kern w:val="0"/>
          <w:sz w:val="24"/>
          <w:szCs w:val="24"/>
          <w:lang w:eastAsia="en-GB"/>
          <w14:ligatures w14:val="none"/>
        </w:rPr>
        <w:lastRenderedPageBreak/>
        <w:t xml:space="preserve">fraud is done by reducing the opportunity for it and therefore, having positive police presence to educate vulnerable members of society and showing presence online </w:t>
      </w:r>
      <w:sdt>
        <w:sdtPr>
          <w:rPr>
            <w:rFonts w:eastAsia="Times New Roman" w:cs="Arial"/>
            <w:color w:val="404040"/>
            <w:kern w:val="0"/>
            <w:sz w:val="24"/>
            <w:szCs w:val="24"/>
            <w:lang w:eastAsia="en-GB"/>
            <w14:ligatures w14:val="none"/>
          </w:rPr>
          <w:id w:val="-1005896078"/>
          <w:citation/>
        </w:sdtPr>
        <w:sdtEndPr/>
        <w:sdtContent>
          <w:r w:rsidR="00767A45" w:rsidRPr="00161FFE">
            <w:rPr>
              <w:rFonts w:eastAsia="Times New Roman" w:cs="Arial"/>
              <w:color w:val="404040"/>
              <w:kern w:val="0"/>
              <w:sz w:val="24"/>
              <w:szCs w:val="24"/>
              <w:lang w:eastAsia="en-GB"/>
              <w14:ligatures w14:val="none"/>
            </w:rPr>
            <w:fldChar w:fldCharType="begin"/>
          </w:r>
          <w:r w:rsidR="00767A45" w:rsidRPr="00161FFE">
            <w:rPr>
              <w:rFonts w:eastAsia="Times New Roman" w:cs="Arial"/>
              <w:color w:val="404040"/>
              <w:kern w:val="0"/>
              <w:sz w:val="24"/>
              <w:szCs w:val="24"/>
              <w:lang w:eastAsia="en-GB"/>
              <w14:ligatures w14:val="none"/>
            </w:rPr>
            <w:instrText xml:space="preserve"> CITATION Cla10 \l 2057 </w:instrText>
          </w:r>
          <w:r w:rsidR="00767A45"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(Clarke, 2010)</w:t>
          </w:r>
          <w:r w:rsidR="00767A45"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w:t>
      </w:r>
    </w:p>
    <w:p w14:paraId="40074A17" w14:textId="77777777" w:rsidR="00767A45" w:rsidRPr="00161FFE" w:rsidRDefault="00767A45"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5CE285F9" w14:textId="54736797" w:rsidR="00E50ECA" w:rsidRPr="00161FFE" w:rsidRDefault="00E50ECA" w:rsidP="00E50ECA">
      <w:pPr>
        <w:shd w:val="clear" w:color="auto" w:fill="FFFFFF"/>
        <w:spacing w:after="0" w:line="240" w:lineRule="auto"/>
        <w:textAlignment w:val="baseline"/>
        <w:rPr>
          <w:rFonts w:eastAsia="Times New Roman" w:cs="Arial"/>
          <w:b/>
          <w:bCs/>
          <w:color w:val="404040"/>
          <w:kern w:val="0"/>
          <w:sz w:val="28"/>
          <w:szCs w:val="28"/>
          <w:u w:val="single"/>
          <w:lang w:eastAsia="en-GB"/>
          <w14:ligatures w14:val="none"/>
        </w:rPr>
      </w:pPr>
      <w:r w:rsidRPr="00161FFE">
        <w:rPr>
          <w:rFonts w:eastAsia="Times New Roman" w:cs="Arial"/>
          <w:b/>
          <w:bCs/>
          <w:i/>
          <w:iCs/>
          <w:color w:val="404040"/>
          <w:kern w:val="0"/>
          <w:sz w:val="28"/>
          <w:szCs w:val="28"/>
          <w:lang w:eastAsia="en-GB"/>
          <w14:ligatures w14:val="none"/>
        </w:rPr>
        <w:t>2.3.1 -</w:t>
      </w:r>
      <w:r w:rsidR="00031582" w:rsidRPr="00161FFE">
        <w:rPr>
          <w:rFonts w:eastAsia="Times New Roman" w:cs="Arial"/>
          <w:b/>
          <w:bCs/>
          <w:i/>
          <w:iCs/>
          <w:color w:val="404040"/>
          <w:kern w:val="0"/>
          <w:sz w:val="28"/>
          <w:szCs w:val="28"/>
          <w:lang w:eastAsia="en-GB"/>
          <w14:ligatures w14:val="none"/>
        </w:rPr>
        <w:t xml:space="preserve"> </w:t>
      </w:r>
      <w:r w:rsidRPr="00161FFE">
        <w:rPr>
          <w:rFonts w:eastAsia="Times New Roman" w:cs="Arial"/>
          <w:b/>
          <w:bCs/>
          <w:i/>
          <w:iCs/>
          <w:color w:val="404040"/>
          <w:kern w:val="0"/>
          <w:sz w:val="28"/>
          <w:szCs w:val="28"/>
          <w:u w:val="single"/>
          <w:lang w:eastAsia="en-GB"/>
          <w14:ligatures w14:val="none"/>
        </w:rPr>
        <w:t>Peelian</w:t>
      </w:r>
      <w:r w:rsidRPr="00161FFE">
        <w:rPr>
          <w:rFonts w:eastAsia="Times New Roman" w:cs="Arial"/>
          <w:b/>
          <w:bCs/>
          <w:color w:val="404040"/>
          <w:kern w:val="0"/>
          <w:sz w:val="28"/>
          <w:szCs w:val="28"/>
          <w:u w:val="single"/>
          <w:lang w:eastAsia="en-GB"/>
          <w14:ligatures w14:val="none"/>
        </w:rPr>
        <w:t xml:space="preserve"> Principles and Public Confidence</w:t>
      </w:r>
    </w:p>
    <w:p w14:paraId="793A791F" w14:textId="209ABC1B"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The view on police, punishment and the state are viewed mostly in a positive light in consensus theory. As stated above, it is a bond between community and police whereby police work on a “Policing by consent” theory. This theory developed by Robert Peel was contained in his “Peelian Principles” issued to the Metropolitan Police in 1829 whereby the 9 principles he stated confirmed police will work by the consent of the public and this is where their power derives, not by the power gave from the state </w:t>
      </w:r>
      <w:sdt>
        <w:sdtPr>
          <w:rPr>
            <w:rFonts w:eastAsia="Times New Roman" w:cs="Arial"/>
            <w:color w:val="404040"/>
            <w:kern w:val="0"/>
            <w:sz w:val="24"/>
            <w:szCs w:val="24"/>
            <w:lang w:eastAsia="en-GB"/>
            <w14:ligatures w14:val="none"/>
          </w:rPr>
          <w:id w:val="-1024171306"/>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GOV12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(GOV.UK, 2012)</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w:t>
      </w:r>
    </w:p>
    <w:p w14:paraId="53458808" w14:textId="6939F432"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With this basis, Consensus theory derives a form of cohesion and the necessity of crime within society. Focusing on the legitimacy and why the public conform to authority, </w:t>
      </w:r>
      <w:r w:rsidR="00C95E21" w:rsidRPr="00161FFE">
        <w:rPr>
          <w:rFonts w:eastAsia="Times New Roman" w:cs="Arial"/>
          <w:color w:val="404040"/>
          <w:kern w:val="0"/>
          <w:sz w:val="24"/>
          <w:szCs w:val="24"/>
          <w:lang w:eastAsia="en-GB"/>
          <w14:ligatures w14:val="none"/>
        </w:rPr>
        <w:t>it</w:t>
      </w:r>
      <w:r w:rsidRPr="00161FFE">
        <w:rPr>
          <w:rFonts w:eastAsia="Times New Roman" w:cs="Arial"/>
          <w:color w:val="404040"/>
          <w:kern w:val="0"/>
          <w:sz w:val="24"/>
          <w:szCs w:val="24"/>
          <w:lang w:eastAsia="en-GB"/>
          <w14:ligatures w14:val="none"/>
        </w:rPr>
        <w:t xml:space="preserve"> is stated that the legitimacy of policing</w:t>
      </w:r>
      <w:r w:rsidR="002C5B4B">
        <w:rPr>
          <w:rFonts w:eastAsia="Times New Roman" w:cs="Arial"/>
          <w:color w:val="404040"/>
          <w:kern w:val="0"/>
          <w:sz w:val="24"/>
          <w:szCs w:val="24"/>
          <w:lang w:eastAsia="en-GB"/>
          <w14:ligatures w14:val="none"/>
        </w:rPr>
        <w:t xml:space="preserve"> fraud</w:t>
      </w:r>
      <w:r w:rsidRPr="00161FFE">
        <w:rPr>
          <w:rFonts w:eastAsia="Times New Roman" w:cs="Arial"/>
          <w:color w:val="404040"/>
          <w:kern w:val="0"/>
          <w:sz w:val="24"/>
          <w:szCs w:val="24"/>
          <w:lang w:eastAsia="en-GB"/>
          <w14:ligatures w14:val="none"/>
        </w:rPr>
        <w:t xml:space="preserve"> does not come from the effectiveness of dealing with </w:t>
      </w:r>
      <w:r w:rsidR="002C5B4B">
        <w:rPr>
          <w:rFonts w:eastAsia="Times New Roman" w:cs="Arial"/>
          <w:color w:val="404040"/>
          <w:kern w:val="0"/>
          <w:sz w:val="24"/>
          <w:szCs w:val="24"/>
          <w:lang w:eastAsia="en-GB"/>
          <w14:ligatures w14:val="none"/>
        </w:rPr>
        <w:t>fraud</w:t>
      </w:r>
      <w:r w:rsidRPr="00161FFE">
        <w:rPr>
          <w:rFonts w:eastAsia="Times New Roman" w:cs="Arial"/>
          <w:color w:val="404040"/>
          <w:kern w:val="0"/>
          <w:sz w:val="24"/>
          <w:szCs w:val="24"/>
          <w:lang w:eastAsia="en-GB"/>
          <w14:ligatures w14:val="none"/>
        </w:rPr>
        <w:t xml:space="preserve"> but from the fairness of dealing with </w:t>
      </w:r>
      <w:r w:rsidR="002C5B4B">
        <w:rPr>
          <w:rFonts w:eastAsia="Times New Roman" w:cs="Arial"/>
          <w:color w:val="404040"/>
          <w:kern w:val="0"/>
          <w:sz w:val="24"/>
          <w:szCs w:val="24"/>
          <w:lang w:eastAsia="en-GB"/>
          <w14:ligatures w14:val="none"/>
        </w:rPr>
        <w:t>it</w:t>
      </w:r>
      <w:r w:rsidRPr="00161FFE">
        <w:rPr>
          <w:rFonts w:eastAsia="Times New Roman" w:cs="Arial"/>
          <w:color w:val="404040"/>
          <w:kern w:val="0"/>
          <w:sz w:val="24"/>
          <w:szCs w:val="24"/>
          <w:lang w:eastAsia="en-GB"/>
          <w14:ligatures w14:val="none"/>
        </w:rPr>
        <w:t xml:space="preserve">. The public were observed to be more concerned with the fairness of prosecution and treatment of victim rather than the effectiveness of dealing with the matter </w:t>
      </w:r>
      <w:sdt>
        <w:sdtPr>
          <w:rPr>
            <w:rFonts w:eastAsia="Times New Roman" w:cs="Arial"/>
            <w:color w:val="404040"/>
            <w:kern w:val="0"/>
            <w:sz w:val="24"/>
            <w:szCs w:val="24"/>
            <w:lang w:eastAsia="en-GB"/>
            <w14:ligatures w14:val="none"/>
          </w:rPr>
          <w:id w:val="1846737488"/>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Fie05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(Fielding, Concepts and Theory of Community Policing, 2005)</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A report conducted by the Ministry of Justice shows public confidence in police in 2013/14 which showed that public confidence was </w:t>
      </w:r>
      <w:r w:rsidR="00C95E21" w:rsidRPr="00161FFE">
        <w:rPr>
          <w:rFonts w:eastAsia="Times New Roman" w:cs="Arial"/>
          <w:color w:val="404040"/>
          <w:kern w:val="0"/>
          <w:sz w:val="24"/>
          <w:szCs w:val="24"/>
          <w:lang w:eastAsia="en-GB"/>
          <w14:ligatures w14:val="none"/>
        </w:rPr>
        <w:t>high</w:t>
      </w:r>
      <w:r w:rsidRPr="00161FFE">
        <w:rPr>
          <w:rFonts w:eastAsia="Times New Roman" w:cs="Arial"/>
          <w:color w:val="404040"/>
          <w:kern w:val="0"/>
          <w:sz w:val="24"/>
          <w:szCs w:val="24"/>
          <w:lang w:eastAsia="en-GB"/>
          <w14:ligatures w14:val="none"/>
        </w:rPr>
        <w:t xml:space="preserve"> and believed that fairness was at the forefront of their opinion. This trend was </w:t>
      </w:r>
      <w:r w:rsidR="00C95E21" w:rsidRPr="00161FFE">
        <w:rPr>
          <w:rFonts w:eastAsia="Times New Roman" w:cs="Arial"/>
          <w:color w:val="404040"/>
          <w:kern w:val="0"/>
          <w:sz w:val="24"/>
          <w:szCs w:val="24"/>
          <w:lang w:eastAsia="en-GB"/>
          <w14:ligatures w14:val="none"/>
        </w:rPr>
        <w:t>increasing</w:t>
      </w:r>
      <w:r w:rsidRPr="00161FFE">
        <w:rPr>
          <w:rFonts w:eastAsia="Times New Roman" w:cs="Arial"/>
          <w:color w:val="404040"/>
          <w:kern w:val="0"/>
          <w:sz w:val="24"/>
          <w:szCs w:val="24"/>
          <w:lang w:eastAsia="en-GB"/>
          <w14:ligatures w14:val="none"/>
        </w:rPr>
        <w:t xml:space="preserve"> and continues to increase due to the policies applied by police to make responding fairer </w:t>
      </w:r>
      <w:sdt>
        <w:sdtPr>
          <w:rPr>
            <w:rFonts w:eastAsia="Times New Roman" w:cs="Arial"/>
            <w:color w:val="404040"/>
            <w:kern w:val="0"/>
            <w:sz w:val="24"/>
            <w:szCs w:val="24"/>
            <w:lang w:eastAsia="en-GB"/>
            <w14:ligatures w14:val="none"/>
          </w:rPr>
          <w:id w:val="-44752312"/>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Kri15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(Jansson, 2015)</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w:t>
      </w:r>
      <w:r w:rsidR="00392428" w:rsidRPr="00161FFE">
        <w:rPr>
          <w:rFonts w:eastAsia="Times New Roman" w:cs="Arial"/>
          <w:color w:val="404040"/>
          <w:kern w:val="0"/>
          <w:sz w:val="24"/>
          <w:szCs w:val="24"/>
          <w:lang w:eastAsia="en-GB"/>
          <w14:ligatures w14:val="none"/>
        </w:rPr>
        <w:t xml:space="preserve"> </w:t>
      </w:r>
      <w:r w:rsidR="00767A45" w:rsidRPr="00161FFE">
        <w:rPr>
          <w:rFonts w:eastAsia="Times New Roman" w:cs="Arial"/>
          <w:color w:val="404040"/>
          <w:kern w:val="0"/>
          <w:sz w:val="24"/>
          <w:szCs w:val="24"/>
          <w:lang w:eastAsia="en-GB"/>
          <w14:ligatures w14:val="none"/>
        </w:rPr>
        <w:t>Despite research stating the public are more concerned about fairness in prosecutio</w:t>
      </w:r>
      <w:r w:rsidR="002C5B4B">
        <w:rPr>
          <w:rFonts w:eastAsia="Times New Roman" w:cs="Arial"/>
          <w:color w:val="404040"/>
          <w:kern w:val="0"/>
          <w:sz w:val="24"/>
          <w:szCs w:val="24"/>
          <w:lang w:eastAsia="en-GB"/>
          <w14:ligatures w14:val="none"/>
        </w:rPr>
        <w:t>n</w:t>
      </w:r>
      <w:r w:rsidR="00767A45" w:rsidRPr="00161FFE">
        <w:rPr>
          <w:rFonts w:eastAsia="Times New Roman" w:cs="Arial"/>
          <w:color w:val="404040"/>
          <w:kern w:val="0"/>
          <w:sz w:val="24"/>
          <w:szCs w:val="24"/>
          <w:lang w:eastAsia="en-GB"/>
          <w14:ligatures w14:val="none"/>
        </w:rPr>
        <w:t>, it does not a</w:t>
      </w:r>
      <w:r w:rsidR="009F392B" w:rsidRPr="00161FFE">
        <w:rPr>
          <w:rFonts w:eastAsia="Times New Roman" w:cs="Arial"/>
          <w:color w:val="404040"/>
          <w:kern w:val="0"/>
          <w:sz w:val="24"/>
          <w:szCs w:val="24"/>
          <w:lang w:eastAsia="en-GB"/>
          <w14:ligatures w14:val="none"/>
        </w:rPr>
        <w:t xml:space="preserve">ssist the researcher in understanding the effectiveness of policing fraud. The above study </w:t>
      </w:r>
      <w:r w:rsidR="002C5B4B" w:rsidRPr="00161FFE">
        <w:rPr>
          <w:rFonts w:eastAsia="Times New Roman" w:cs="Arial"/>
          <w:color w:val="404040"/>
          <w:kern w:val="0"/>
          <w:sz w:val="24"/>
          <w:szCs w:val="24"/>
          <w:lang w:eastAsia="en-GB"/>
          <w14:ligatures w14:val="none"/>
        </w:rPr>
        <w:t>does,</w:t>
      </w:r>
      <w:r w:rsidR="009F392B" w:rsidRPr="00161FFE">
        <w:rPr>
          <w:rFonts w:eastAsia="Times New Roman" w:cs="Arial"/>
          <w:color w:val="404040"/>
          <w:kern w:val="0"/>
          <w:sz w:val="24"/>
          <w:szCs w:val="24"/>
          <w:lang w:eastAsia="en-GB"/>
          <w14:ligatures w14:val="none"/>
        </w:rPr>
        <w:t xml:space="preserve"> however, recognise that the public are not concerned with how effective the police are, so long as they are treated fairly when they are a victim of fraud.</w:t>
      </w:r>
    </w:p>
    <w:p w14:paraId="2D8078CB" w14:textId="7777777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34A6CE13" w14:textId="3A09C1BB" w:rsidR="00E50ECA" w:rsidRPr="00161FFE" w:rsidRDefault="00E50ECA" w:rsidP="00E50ECA">
      <w:pPr>
        <w:shd w:val="clear" w:color="auto" w:fill="FFFFFF"/>
        <w:spacing w:after="0" w:line="240" w:lineRule="auto"/>
        <w:textAlignment w:val="baseline"/>
        <w:rPr>
          <w:rFonts w:eastAsia="Times New Roman" w:cs="Arial"/>
          <w:b/>
          <w:bCs/>
          <w:i/>
          <w:iCs/>
          <w:color w:val="404040"/>
          <w:kern w:val="0"/>
          <w:sz w:val="28"/>
          <w:szCs w:val="28"/>
          <w:u w:val="single"/>
          <w:lang w:eastAsia="en-GB"/>
          <w14:ligatures w14:val="none"/>
        </w:rPr>
      </w:pPr>
      <w:r w:rsidRPr="00161FFE">
        <w:rPr>
          <w:rFonts w:eastAsia="Times New Roman" w:cs="Arial"/>
          <w:b/>
          <w:bCs/>
          <w:i/>
          <w:iCs/>
          <w:color w:val="404040"/>
          <w:kern w:val="0"/>
          <w:sz w:val="28"/>
          <w:szCs w:val="28"/>
          <w:lang w:eastAsia="en-GB"/>
          <w14:ligatures w14:val="none"/>
        </w:rPr>
        <w:t>2.3.2 -</w:t>
      </w:r>
      <w:r w:rsidR="00031582" w:rsidRPr="00161FFE">
        <w:rPr>
          <w:rFonts w:eastAsia="Times New Roman" w:cs="Arial"/>
          <w:b/>
          <w:bCs/>
          <w:i/>
          <w:iCs/>
          <w:color w:val="404040"/>
          <w:kern w:val="0"/>
          <w:sz w:val="28"/>
          <w:szCs w:val="28"/>
          <w:lang w:eastAsia="en-GB"/>
          <w14:ligatures w14:val="none"/>
        </w:rPr>
        <w:t xml:space="preserve"> </w:t>
      </w:r>
      <w:r w:rsidRPr="00161FFE">
        <w:rPr>
          <w:rFonts w:eastAsia="Times New Roman" w:cs="Arial"/>
          <w:b/>
          <w:bCs/>
          <w:i/>
          <w:iCs/>
          <w:color w:val="404040"/>
          <w:kern w:val="0"/>
          <w:sz w:val="28"/>
          <w:szCs w:val="28"/>
          <w:u w:val="single"/>
          <w:lang w:eastAsia="en-GB"/>
          <w14:ligatures w14:val="none"/>
        </w:rPr>
        <w:t>Legitimacy of the Police</w:t>
      </w:r>
    </w:p>
    <w:p w14:paraId="7E3C8FEE" w14:textId="070C559A"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consensus theorists further argue that the public only comply with the law due to the legitimacy of the criminal justice system </w:t>
      </w:r>
      <w:sdt>
        <w:sdtPr>
          <w:rPr>
            <w:rFonts w:eastAsia="Times New Roman" w:cs="Arial"/>
            <w:color w:val="404040"/>
            <w:kern w:val="0"/>
            <w:sz w:val="24"/>
            <w:szCs w:val="24"/>
            <w:lang w:eastAsia="en-GB"/>
            <w14:ligatures w14:val="none"/>
          </w:rPr>
          <w:id w:val="-1478216243"/>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CITATION Mik05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(Brogden &amp; Nijhar, 2005)</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It is stated that the police and criminal justice system present punishment to reinforce the norms and expectations from persons in society. These punishments and consequences, provide the legitimacy of the criminal justice system which in turn creates conformity to law in society. The public then, view the police and criminal justice system as legitimate due to the consequences they know will be applied should they deviate from social norms. This theory is evidenced in a report on Public Opinion and Understanding of Sentence from UK Parliament whereby it evidenced that of the applicants to the study, 52% felt confident in the consequences and punishments provided in sentencing and 54% thought it was fair. Further applying Fielding’s theory to the study coincided with the theory of legitimacy from Brogden &amp; Nijhar it is evident that the report demonstrates that the legitimacy of the criminal justice system and police stems from the fairness and treatment of the public rather than its effectiveness. </w:t>
      </w:r>
      <w:r w:rsidR="00392428" w:rsidRPr="00161FFE">
        <w:rPr>
          <w:rFonts w:eastAsia="Times New Roman" w:cs="Arial"/>
          <w:color w:val="404040"/>
          <w:kern w:val="0"/>
          <w:sz w:val="24"/>
          <w:szCs w:val="24"/>
          <w:lang w:eastAsia="en-GB"/>
          <w14:ligatures w14:val="none"/>
        </w:rPr>
        <w:t xml:space="preserve">Despite the legitimacy being reinforced from fair prosecution, it does not account for why fraudulent incidents continue to occur. The combined theories do not account for why fraud continues to account for one third of crime overall despite the “high legitimacy” of the police </w:t>
      </w:r>
      <w:sdt>
        <w:sdtPr>
          <w:rPr>
            <w:rFonts w:eastAsia="Times New Roman" w:cs="Arial"/>
            <w:color w:val="404040"/>
            <w:kern w:val="0"/>
            <w:sz w:val="24"/>
            <w:szCs w:val="24"/>
            <w:lang w:eastAsia="en-GB"/>
            <w14:ligatures w14:val="none"/>
          </w:rPr>
          <w:id w:val="-1983068787"/>
          <w:citation/>
        </w:sdtPr>
        <w:sdtEndPr/>
        <w:sdtContent>
          <w:r w:rsidR="00392428" w:rsidRPr="00161FFE">
            <w:rPr>
              <w:rFonts w:eastAsia="Times New Roman" w:cs="Arial"/>
              <w:color w:val="404040"/>
              <w:kern w:val="0"/>
              <w:sz w:val="24"/>
              <w:szCs w:val="24"/>
              <w:lang w:eastAsia="en-GB"/>
              <w14:ligatures w14:val="none"/>
            </w:rPr>
            <w:fldChar w:fldCharType="begin"/>
          </w:r>
          <w:r w:rsidR="00392428" w:rsidRPr="00161FFE">
            <w:rPr>
              <w:rFonts w:eastAsia="Times New Roman" w:cs="Arial"/>
              <w:color w:val="404040"/>
              <w:kern w:val="0"/>
              <w:sz w:val="24"/>
              <w:szCs w:val="24"/>
              <w:lang w:eastAsia="en-GB"/>
              <w14:ligatures w14:val="none"/>
            </w:rPr>
            <w:instrText xml:space="preserve"> CITATION The18 \l 2057 </w:instrText>
          </w:r>
          <w:r w:rsidR="00392428"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(The Police Foundation, 2018)</w:t>
          </w:r>
          <w:r w:rsidR="00392428" w:rsidRPr="00161FFE">
            <w:rPr>
              <w:rFonts w:eastAsia="Times New Roman" w:cs="Arial"/>
              <w:color w:val="404040"/>
              <w:kern w:val="0"/>
              <w:sz w:val="24"/>
              <w:szCs w:val="24"/>
              <w:lang w:eastAsia="en-GB"/>
              <w14:ligatures w14:val="none"/>
            </w:rPr>
            <w:fldChar w:fldCharType="end"/>
          </w:r>
        </w:sdtContent>
      </w:sdt>
      <w:r w:rsidR="00392428" w:rsidRPr="00161FFE">
        <w:rPr>
          <w:rFonts w:eastAsia="Times New Roman" w:cs="Arial"/>
          <w:color w:val="404040"/>
          <w:kern w:val="0"/>
          <w:sz w:val="24"/>
          <w:szCs w:val="24"/>
          <w:lang w:eastAsia="en-GB"/>
          <w14:ligatures w14:val="none"/>
        </w:rPr>
        <w:t>.</w:t>
      </w:r>
    </w:p>
    <w:p w14:paraId="746AA647" w14:textId="7777777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3A79E5B5" w14:textId="4D12574F" w:rsidR="00E50ECA" w:rsidRPr="00161FFE" w:rsidRDefault="00E50ECA" w:rsidP="00E50ECA">
      <w:pPr>
        <w:shd w:val="clear" w:color="auto" w:fill="FFFFFF"/>
        <w:spacing w:after="0" w:line="240" w:lineRule="auto"/>
        <w:textAlignment w:val="baseline"/>
        <w:rPr>
          <w:rFonts w:eastAsia="Times New Roman" w:cs="Arial"/>
          <w:b/>
          <w:bCs/>
          <w:i/>
          <w:color w:val="404040"/>
          <w:kern w:val="0"/>
          <w:sz w:val="28"/>
          <w:szCs w:val="28"/>
          <w:u w:val="single"/>
          <w:lang w:eastAsia="en-GB"/>
          <w14:ligatures w14:val="none"/>
        </w:rPr>
      </w:pPr>
      <w:r w:rsidRPr="00161FFE">
        <w:rPr>
          <w:rFonts w:eastAsia="Times New Roman" w:cs="Arial"/>
          <w:b/>
          <w:bCs/>
          <w:i/>
          <w:color w:val="404040"/>
          <w:kern w:val="0"/>
          <w:sz w:val="28"/>
          <w:szCs w:val="28"/>
          <w:lang w:eastAsia="en-GB"/>
          <w14:ligatures w14:val="none"/>
        </w:rPr>
        <w:t>2.3.3 -</w:t>
      </w:r>
      <w:r w:rsidR="00031582" w:rsidRPr="00161FFE">
        <w:rPr>
          <w:rFonts w:eastAsia="Times New Roman" w:cs="Arial"/>
          <w:b/>
          <w:bCs/>
          <w:i/>
          <w:color w:val="404040"/>
          <w:kern w:val="0"/>
          <w:sz w:val="28"/>
          <w:szCs w:val="28"/>
          <w:lang w:eastAsia="en-GB"/>
          <w14:ligatures w14:val="none"/>
        </w:rPr>
        <w:t xml:space="preserve"> </w:t>
      </w:r>
      <w:r w:rsidRPr="00161FFE">
        <w:rPr>
          <w:rFonts w:eastAsia="Times New Roman" w:cs="Arial"/>
          <w:b/>
          <w:bCs/>
          <w:i/>
          <w:color w:val="404040"/>
          <w:kern w:val="0"/>
          <w:sz w:val="28"/>
          <w:szCs w:val="28"/>
          <w:u w:val="single"/>
          <w:lang w:eastAsia="en-GB"/>
          <w14:ligatures w14:val="none"/>
        </w:rPr>
        <w:t>Interactionism:</w:t>
      </w:r>
    </w:p>
    <w:p w14:paraId="716E2A97" w14:textId="794878BF"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Interactionism is also key when analysing Consensus theory and the public perception on </w:t>
      </w:r>
      <w:r w:rsidR="00C77D14" w:rsidRPr="00161FFE">
        <w:rPr>
          <w:rFonts w:eastAsia="Times New Roman" w:cs="Arial"/>
          <w:color w:val="404040"/>
          <w:kern w:val="0"/>
          <w:sz w:val="24"/>
          <w:szCs w:val="24"/>
          <w:lang w:eastAsia="en-GB"/>
          <w14:ligatures w14:val="none"/>
        </w:rPr>
        <w:t>fraud response</w:t>
      </w:r>
      <w:r w:rsidRPr="00161FFE">
        <w:rPr>
          <w:rFonts w:eastAsia="Times New Roman" w:cs="Arial"/>
          <w:color w:val="404040"/>
          <w:kern w:val="0"/>
          <w:sz w:val="24"/>
          <w:szCs w:val="24"/>
          <w:lang w:eastAsia="en-GB"/>
          <w14:ligatures w14:val="none"/>
        </w:rPr>
        <w:t xml:space="preserve">. Interactionism is defined as “a micro-sociological perspective that argues that meaning is a product of interactions or repeated interactions between individuals and social groups” </w:t>
      </w:r>
      <w:sdt>
        <w:sdtPr>
          <w:rPr>
            <w:rFonts w:eastAsia="Times New Roman" w:cs="Arial"/>
            <w:color w:val="404040"/>
            <w:kern w:val="0"/>
            <w:sz w:val="24"/>
            <w:szCs w:val="24"/>
            <w:lang w:eastAsia="en-GB"/>
            <w14:ligatures w14:val="none"/>
          </w:rPr>
          <w:id w:val="-789041426"/>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Geo34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(Mead, 1934)</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This theory concurs with functionalist theory as it argues that positive interactions between public and police creates legitimacy however, Interactionist theorists look at these interactions on a micro scale rather than society as a whole.</w:t>
      </w:r>
    </w:p>
    <w:p w14:paraId="2A64DAE4" w14:textId="5EF85BC9" w:rsidR="00E50ECA" w:rsidRPr="00161FFE" w:rsidRDefault="00E50ECA" w:rsidP="00E50ECA">
      <w:pPr>
        <w:shd w:val="clear" w:color="auto" w:fill="FFFFFF"/>
        <w:spacing w:after="0" w:line="240" w:lineRule="auto"/>
        <w:textAlignment w:val="baseline"/>
        <w:rPr>
          <w:rFonts w:eastAsia="Times New Roman" w:cs="Arial"/>
          <w:noProof/>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When evaluating the public’s perception on </w:t>
      </w:r>
      <w:r w:rsidR="00C77D14" w:rsidRPr="00161FFE">
        <w:rPr>
          <w:rFonts w:eastAsia="Times New Roman" w:cs="Arial"/>
          <w:color w:val="404040"/>
          <w:kern w:val="0"/>
          <w:sz w:val="24"/>
          <w:szCs w:val="24"/>
          <w:lang w:eastAsia="en-GB"/>
          <w14:ligatures w14:val="none"/>
        </w:rPr>
        <w:t>response to fraud</w:t>
      </w:r>
      <w:r w:rsidRPr="00161FFE">
        <w:rPr>
          <w:rFonts w:eastAsia="Times New Roman" w:cs="Arial"/>
          <w:color w:val="404040"/>
          <w:kern w:val="0"/>
          <w:sz w:val="24"/>
          <w:szCs w:val="24"/>
          <w:lang w:eastAsia="en-GB"/>
          <w14:ligatures w14:val="none"/>
        </w:rPr>
        <w:t xml:space="preserve">, it is seen that positive and negative interactions with police effect the overall confidence and trust in police </w:t>
      </w:r>
      <w:sdt>
        <w:sdtPr>
          <w:rPr>
            <w:rFonts w:eastAsia="Times New Roman" w:cs="Arial"/>
            <w:color w:val="404040"/>
            <w:kern w:val="0"/>
            <w:sz w:val="24"/>
            <w:szCs w:val="24"/>
            <w:lang w:eastAsia="en-GB"/>
            <w14:ligatures w14:val="none"/>
          </w:rPr>
          <w:id w:val="-689525970"/>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Mil16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(Miller &amp; D'Souza, 2016)</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xml:space="preserve">. This journal article which looked at searches conducted by police found that those who had a negative interaction with police were associated with negative opinions of the police and had a higher influence on those who broadcasted positive interactions with police to the public. On a micro scale, it was found that those who did have a positive experience with police were likely to engage more frequently with police and be more aware of crime comparatively to those who had a negative view to be ignorant of crime occurring. Peyton supports this by showing that the public’s perception is vital for the effective function of the police and is driven by the perceptions of the public to </w:t>
      </w:r>
      <w:r w:rsidR="00AD77B0" w:rsidRPr="00161FFE">
        <w:rPr>
          <w:rFonts w:eastAsia="Times New Roman" w:cs="Arial"/>
          <w:color w:val="404040"/>
          <w:kern w:val="0"/>
          <w:sz w:val="24"/>
          <w:szCs w:val="24"/>
          <w:lang w:eastAsia="en-GB"/>
          <w14:ligatures w14:val="none"/>
        </w:rPr>
        <w:t>function as</w:t>
      </w:r>
      <w:r w:rsidRPr="00161FFE">
        <w:rPr>
          <w:rFonts w:eastAsia="Times New Roman" w:cs="Arial"/>
          <w:color w:val="404040"/>
          <w:kern w:val="0"/>
          <w:sz w:val="24"/>
          <w:szCs w:val="24"/>
          <w:lang w:eastAsia="en-GB"/>
          <w14:ligatures w14:val="none"/>
        </w:rPr>
        <w:t xml:space="preserve"> a social institution and individual officers </w:t>
      </w:r>
      <w:r w:rsidRPr="00161FFE">
        <w:rPr>
          <w:rFonts w:eastAsia="Times New Roman" w:cs="Arial"/>
          <w:noProof/>
          <w:color w:val="404040"/>
          <w:kern w:val="0"/>
          <w:sz w:val="24"/>
          <w:szCs w:val="24"/>
          <w:lang w:eastAsia="en-GB"/>
          <w14:ligatures w14:val="none"/>
        </w:rPr>
        <w:t>(Peyton et al, 2019). Assessing both theories, it is seen that in order to achieve confidence and legitimacy in police, a positive interaction is required in order for that interaction to be broadcast to the wider public to reinforce a positive overall opinion on the police</w:t>
      </w:r>
      <w:r w:rsidR="009F392B" w:rsidRPr="00161FFE">
        <w:rPr>
          <w:rFonts w:eastAsia="Times New Roman" w:cs="Arial"/>
          <w:noProof/>
          <w:color w:val="404040"/>
          <w:kern w:val="0"/>
          <w:sz w:val="24"/>
          <w:szCs w:val="24"/>
          <w:lang w:eastAsia="en-GB"/>
          <w14:ligatures w14:val="none"/>
        </w:rPr>
        <w:t xml:space="preserve"> and their response to fraud</w:t>
      </w:r>
      <w:r w:rsidRPr="00161FFE">
        <w:rPr>
          <w:rFonts w:eastAsia="Times New Roman" w:cs="Arial"/>
          <w:noProof/>
          <w:color w:val="404040"/>
          <w:kern w:val="0"/>
          <w:sz w:val="24"/>
          <w:szCs w:val="24"/>
          <w:lang w:eastAsia="en-GB"/>
          <w14:ligatures w14:val="none"/>
        </w:rPr>
        <w:t xml:space="preserve">. In relation to the functionalist theorists, this positive interaction then creates police legitimacy as persons with a positive opinion on police are more likely to engage, report and assist in the action against </w:t>
      </w:r>
      <w:r w:rsidR="00BE2961" w:rsidRPr="00161FFE">
        <w:rPr>
          <w:rFonts w:eastAsia="Times New Roman" w:cs="Arial"/>
          <w:noProof/>
          <w:color w:val="404040"/>
          <w:kern w:val="0"/>
          <w:sz w:val="24"/>
          <w:szCs w:val="24"/>
          <w:lang w:eastAsia="en-GB"/>
          <w14:ligatures w14:val="none"/>
        </w:rPr>
        <w:t>fraudulent crime</w:t>
      </w:r>
      <w:r w:rsidRPr="00161FFE">
        <w:rPr>
          <w:rFonts w:eastAsia="Times New Roman" w:cs="Arial"/>
          <w:noProof/>
          <w:color w:val="404040"/>
          <w:kern w:val="0"/>
          <w:sz w:val="24"/>
          <w:szCs w:val="24"/>
          <w:lang w:eastAsia="en-GB"/>
          <w14:ligatures w14:val="none"/>
        </w:rPr>
        <w:t xml:space="preserve"> in society and reinforcing the norms and values agreed upon by the public. Further, the UK Parliament report highlights that interactions with police are marjorely positive due to the percentages showing confidence and trust in police and the fairness of treatment. This evidence shows that overall, interactions with police are positive and help build trust and legitimacy for the police which in turn benefits police further due to the public engaging by reporting more </w:t>
      </w:r>
      <w:r w:rsidR="00BE2961" w:rsidRPr="00161FFE">
        <w:rPr>
          <w:rFonts w:eastAsia="Times New Roman" w:cs="Arial"/>
          <w:noProof/>
          <w:color w:val="404040"/>
          <w:kern w:val="0"/>
          <w:sz w:val="24"/>
          <w:szCs w:val="24"/>
          <w:lang w:eastAsia="en-GB"/>
          <w14:ligatures w14:val="none"/>
        </w:rPr>
        <w:t>fraud</w:t>
      </w:r>
      <w:r w:rsidRPr="00161FFE">
        <w:rPr>
          <w:rFonts w:eastAsia="Times New Roman" w:cs="Arial"/>
          <w:noProof/>
          <w:color w:val="404040"/>
          <w:kern w:val="0"/>
          <w:sz w:val="24"/>
          <w:szCs w:val="24"/>
          <w:lang w:eastAsia="en-GB"/>
          <w14:ligatures w14:val="none"/>
        </w:rPr>
        <w:t xml:space="preserve">, assisting police during investigations and taking a proactive role in the prevention and intervention of </w:t>
      </w:r>
      <w:r w:rsidR="00BE2961" w:rsidRPr="00161FFE">
        <w:rPr>
          <w:rFonts w:eastAsia="Times New Roman" w:cs="Arial"/>
          <w:noProof/>
          <w:color w:val="404040"/>
          <w:kern w:val="0"/>
          <w:sz w:val="24"/>
          <w:szCs w:val="24"/>
          <w:lang w:eastAsia="en-GB"/>
          <w14:ligatures w14:val="none"/>
        </w:rPr>
        <w:t>fraud</w:t>
      </w:r>
      <w:r w:rsidRPr="00161FFE">
        <w:rPr>
          <w:rFonts w:eastAsia="Times New Roman" w:cs="Arial"/>
          <w:noProof/>
          <w:color w:val="404040"/>
          <w:kern w:val="0"/>
          <w:sz w:val="24"/>
          <w:szCs w:val="24"/>
          <w:lang w:eastAsia="en-GB"/>
          <w14:ligatures w14:val="none"/>
        </w:rPr>
        <w:t>.</w:t>
      </w:r>
    </w:p>
    <w:p w14:paraId="7A2E365D" w14:textId="77777777" w:rsidR="00E50ECA" w:rsidRPr="00161FFE" w:rsidRDefault="00E50ECA" w:rsidP="00E50ECA">
      <w:pPr>
        <w:shd w:val="clear" w:color="auto" w:fill="FFFFFF"/>
        <w:spacing w:after="0" w:line="240" w:lineRule="auto"/>
        <w:textAlignment w:val="baseline"/>
        <w:rPr>
          <w:rFonts w:eastAsia="Times New Roman" w:cs="Arial"/>
          <w:noProof/>
          <w:color w:val="404040"/>
          <w:kern w:val="0"/>
          <w:sz w:val="24"/>
          <w:szCs w:val="24"/>
          <w:lang w:eastAsia="en-GB"/>
          <w14:ligatures w14:val="none"/>
        </w:rPr>
      </w:pPr>
    </w:p>
    <w:p w14:paraId="59E8904F" w14:textId="784EBA6C" w:rsidR="00E50ECA" w:rsidRPr="00161FFE" w:rsidRDefault="00E50ECA" w:rsidP="00E50ECA">
      <w:pPr>
        <w:pBdr>
          <w:bottom w:val="single" w:sz="6" w:space="1" w:color="auto"/>
        </w:pBdr>
        <w:shd w:val="clear" w:color="auto" w:fill="FFFFFF"/>
        <w:spacing w:after="0" w:line="240" w:lineRule="auto"/>
        <w:textAlignment w:val="baseline"/>
        <w:rPr>
          <w:rFonts w:eastAsia="Times New Roman" w:cs="Arial"/>
          <w:b/>
          <w:bCs/>
          <w:i/>
          <w:iCs/>
          <w:noProof/>
          <w:color w:val="404040"/>
          <w:kern w:val="0"/>
          <w:sz w:val="32"/>
          <w:szCs w:val="32"/>
          <w:lang w:eastAsia="en-GB"/>
          <w14:ligatures w14:val="none"/>
        </w:rPr>
      </w:pPr>
      <w:r w:rsidRPr="00161FFE">
        <w:rPr>
          <w:rFonts w:eastAsia="Times New Roman" w:cs="Arial"/>
          <w:b/>
          <w:bCs/>
          <w:i/>
          <w:iCs/>
          <w:noProof/>
          <w:color w:val="404040"/>
          <w:kern w:val="0"/>
          <w:sz w:val="32"/>
          <w:szCs w:val="32"/>
          <w:lang w:eastAsia="en-GB"/>
          <w14:ligatures w14:val="none"/>
        </w:rPr>
        <w:t>2.4 - Analysis, Review and Conclusion:</w:t>
      </w:r>
    </w:p>
    <w:p w14:paraId="49F510B9" w14:textId="77777777" w:rsidR="00E50ECA" w:rsidRPr="00161FFE" w:rsidRDefault="00E50ECA" w:rsidP="00E50ECA">
      <w:pPr>
        <w:shd w:val="clear" w:color="auto" w:fill="FFFFFF"/>
        <w:spacing w:after="0" w:line="240" w:lineRule="auto"/>
        <w:textAlignment w:val="baseline"/>
        <w:rPr>
          <w:rFonts w:eastAsia="Times New Roman" w:cs="Arial"/>
          <w:noProof/>
          <w:color w:val="404040"/>
          <w:kern w:val="0"/>
          <w:sz w:val="24"/>
          <w:szCs w:val="24"/>
          <w:lang w:eastAsia="en-GB"/>
          <w14:ligatures w14:val="none"/>
        </w:rPr>
      </w:pPr>
    </w:p>
    <w:p w14:paraId="598F63DE" w14:textId="655E6322" w:rsidR="00E50ECA" w:rsidRPr="00161FFE" w:rsidRDefault="00E50ECA" w:rsidP="00E50ECA">
      <w:pPr>
        <w:shd w:val="clear" w:color="auto" w:fill="FFFFFF"/>
        <w:spacing w:after="0" w:line="240" w:lineRule="auto"/>
        <w:textAlignment w:val="baseline"/>
        <w:rPr>
          <w:rFonts w:eastAsia="Times New Roman" w:cs="Arial"/>
          <w:noProof/>
          <w:color w:val="404040"/>
          <w:kern w:val="0"/>
          <w:sz w:val="24"/>
          <w:szCs w:val="24"/>
          <w:lang w:eastAsia="en-GB"/>
          <w14:ligatures w14:val="none"/>
        </w:rPr>
      </w:pPr>
      <w:r w:rsidRPr="00161FFE">
        <w:rPr>
          <w:rFonts w:eastAsia="Times New Roman" w:cs="Arial"/>
          <w:noProof/>
          <w:color w:val="404040"/>
          <w:kern w:val="0"/>
          <w:sz w:val="24"/>
          <w:szCs w:val="24"/>
          <w:lang w:eastAsia="en-GB"/>
          <w14:ligatures w14:val="none"/>
        </w:rPr>
        <w:t>Reviewing the litera</w:t>
      </w:r>
      <w:r w:rsidR="00D93ADE" w:rsidRPr="00161FFE">
        <w:rPr>
          <w:rFonts w:eastAsia="Times New Roman" w:cs="Arial"/>
          <w:noProof/>
          <w:color w:val="404040"/>
          <w:kern w:val="0"/>
          <w:sz w:val="24"/>
          <w:szCs w:val="24"/>
          <w:lang w:eastAsia="en-GB"/>
          <w14:ligatures w14:val="none"/>
        </w:rPr>
        <w:t>ture</w:t>
      </w:r>
      <w:r w:rsidRPr="00161FFE">
        <w:rPr>
          <w:rFonts w:eastAsia="Times New Roman" w:cs="Arial"/>
          <w:noProof/>
          <w:color w:val="404040"/>
          <w:kern w:val="0"/>
          <w:sz w:val="24"/>
          <w:szCs w:val="24"/>
          <w:lang w:eastAsia="en-GB"/>
          <w14:ligatures w14:val="none"/>
        </w:rPr>
        <w:t xml:space="preserve"> stated above</w:t>
      </w:r>
      <w:r w:rsidR="00BE2961" w:rsidRPr="00161FFE">
        <w:rPr>
          <w:rFonts w:eastAsia="Times New Roman" w:cs="Arial"/>
          <w:noProof/>
          <w:color w:val="404040"/>
          <w:kern w:val="0"/>
          <w:sz w:val="24"/>
          <w:szCs w:val="24"/>
          <w:lang w:eastAsia="en-GB"/>
          <w14:ligatures w14:val="none"/>
        </w:rPr>
        <w:t>, the researcher understands the difficulty in applying sociological theory to practical strategy.</w:t>
      </w:r>
    </w:p>
    <w:p w14:paraId="6CF7339B" w14:textId="3DD3D4EB" w:rsidR="00E50ECA" w:rsidRPr="00161FFE" w:rsidRDefault="00E50ECA" w:rsidP="00E50ECA">
      <w:pPr>
        <w:shd w:val="clear" w:color="auto" w:fill="FFFFFF"/>
        <w:spacing w:after="0" w:line="240" w:lineRule="auto"/>
        <w:textAlignment w:val="baseline"/>
        <w:rPr>
          <w:rFonts w:eastAsia="Times New Roman" w:cs="Arial"/>
          <w:noProof/>
          <w:color w:val="404040"/>
          <w:kern w:val="0"/>
          <w:sz w:val="24"/>
          <w:szCs w:val="24"/>
          <w:lang w:eastAsia="en-GB"/>
          <w14:ligatures w14:val="none"/>
        </w:rPr>
      </w:pPr>
      <w:r w:rsidRPr="00161FFE">
        <w:rPr>
          <w:rFonts w:eastAsia="Times New Roman" w:cs="Arial"/>
          <w:noProof/>
          <w:color w:val="404040"/>
          <w:kern w:val="0"/>
          <w:sz w:val="24"/>
          <w:szCs w:val="24"/>
          <w:lang w:eastAsia="en-GB"/>
          <w14:ligatures w14:val="none"/>
        </w:rPr>
        <w:t xml:space="preserve">Initially, conflict and consensus perspectives counteract one anothers opinions as conflict states that the relationship between police and public is built on conflicting opinions whereby consensus argues that it is harmonious. Evidence above shows that despite conflicting theories, the UK parliament report shows a majority of public are trusting and confident in </w:t>
      </w:r>
      <w:r w:rsidR="00BE2961" w:rsidRPr="00161FFE">
        <w:rPr>
          <w:rFonts w:eastAsia="Times New Roman" w:cs="Arial"/>
          <w:noProof/>
          <w:color w:val="404040"/>
          <w:kern w:val="0"/>
          <w:sz w:val="24"/>
          <w:szCs w:val="24"/>
          <w:lang w:eastAsia="en-GB"/>
          <w14:ligatures w14:val="none"/>
        </w:rPr>
        <w:t>police response</w:t>
      </w:r>
      <w:r w:rsidR="009F392B" w:rsidRPr="00161FFE">
        <w:rPr>
          <w:rFonts w:eastAsia="Times New Roman" w:cs="Arial"/>
          <w:noProof/>
          <w:color w:val="404040"/>
          <w:kern w:val="0"/>
          <w:sz w:val="24"/>
          <w:szCs w:val="24"/>
          <w:lang w:eastAsia="en-GB"/>
          <w14:ligatures w14:val="none"/>
        </w:rPr>
        <w:t xml:space="preserve"> to fraud</w:t>
      </w:r>
      <w:r w:rsidRPr="00161FFE">
        <w:rPr>
          <w:rFonts w:eastAsia="Times New Roman" w:cs="Arial"/>
          <w:noProof/>
          <w:color w:val="404040"/>
          <w:kern w:val="0"/>
          <w:sz w:val="24"/>
          <w:szCs w:val="24"/>
          <w:lang w:eastAsia="en-GB"/>
          <w14:ligatures w14:val="none"/>
        </w:rPr>
        <w:t xml:space="preserve"> due to the fairness it provides. However, Conflict theories would argue that the public’s perception is misconstrued due to the publication of material that sways the public away from </w:t>
      </w:r>
      <w:r w:rsidR="009F392B" w:rsidRPr="00161FFE">
        <w:rPr>
          <w:rFonts w:eastAsia="Times New Roman" w:cs="Arial"/>
          <w:noProof/>
          <w:color w:val="404040"/>
          <w:kern w:val="0"/>
          <w:sz w:val="24"/>
          <w:szCs w:val="24"/>
          <w:lang w:eastAsia="en-GB"/>
          <w14:ligatures w14:val="none"/>
        </w:rPr>
        <w:t>white collar crimes such as fraud being committed</w:t>
      </w:r>
      <w:r w:rsidRPr="00161FFE">
        <w:rPr>
          <w:rFonts w:eastAsia="Times New Roman" w:cs="Arial"/>
          <w:noProof/>
          <w:color w:val="404040"/>
          <w:kern w:val="0"/>
          <w:sz w:val="24"/>
          <w:szCs w:val="24"/>
          <w:lang w:eastAsia="en-GB"/>
          <w14:ligatures w14:val="none"/>
        </w:rPr>
        <w:t xml:space="preserve"> which help legitimise the elite in power</w:t>
      </w:r>
      <w:r w:rsidR="006516F5" w:rsidRPr="00161FFE">
        <w:rPr>
          <w:rFonts w:eastAsia="Times New Roman" w:cs="Arial"/>
          <w:noProof/>
          <w:color w:val="404040"/>
          <w:kern w:val="0"/>
          <w:sz w:val="24"/>
          <w:szCs w:val="24"/>
          <w:lang w:eastAsia="en-GB"/>
          <w14:ligatures w14:val="none"/>
        </w:rPr>
        <w:t xml:space="preserve"> as per Instrumental Theory.</w:t>
      </w:r>
    </w:p>
    <w:p w14:paraId="1F1415A7" w14:textId="2B7F5385" w:rsidR="00BE2961" w:rsidRPr="00161FFE" w:rsidRDefault="00E50ECA" w:rsidP="00E50ECA">
      <w:pPr>
        <w:shd w:val="clear" w:color="auto" w:fill="FFFFFF"/>
        <w:spacing w:after="0" w:line="240" w:lineRule="auto"/>
        <w:textAlignment w:val="baseline"/>
        <w:rPr>
          <w:rFonts w:eastAsia="Times New Roman" w:cs="Arial"/>
          <w:noProof/>
          <w:color w:val="404040"/>
          <w:kern w:val="0"/>
          <w:sz w:val="24"/>
          <w:szCs w:val="24"/>
          <w:lang w:eastAsia="en-GB"/>
          <w14:ligatures w14:val="none"/>
        </w:rPr>
      </w:pPr>
      <w:r w:rsidRPr="00161FFE">
        <w:rPr>
          <w:rFonts w:eastAsia="Times New Roman" w:cs="Arial"/>
          <w:noProof/>
          <w:color w:val="404040"/>
          <w:kern w:val="0"/>
          <w:sz w:val="24"/>
          <w:szCs w:val="24"/>
          <w:lang w:eastAsia="en-GB"/>
          <w14:ligatures w14:val="none"/>
        </w:rPr>
        <w:lastRenderedPageBreak/>
        <w:t xml:space="preserve">When asssessing the above literature it is understood that no macro perspective has the answer to whether the public has a positive or negative opinion on </w:t>
      </w:r>
      <w:r w:rsidR="00BE2961" w:rsidRPr="00161FFE">
        <w:rPr>
          <w:rFonts w:eastAsia="Times New Roman" w:cs="Arial"/>
          <w:noProof/>
          <w:color w:val="404040"/>
          <w:kern w:val="0"/>
          <w:sz w:val="24"/>
          <w:szCs w:val="24"/>
          <w:lang w:eastAsia="en-GB"/>
          <w14:ligatures w14:val="none"/>
        </w:rPr>
        <w:t>police response to fraudulent crime</w:t>
      </w:r>
      <w:r w:rsidRPr="00161FFE">
        <w:rPr>
          <w:rFonts w:eastAsia="Times New Roman" w:cs="Arial"/>
          <w:noProof/>
          <w:color w:val="404040"/>
          <w:kern w:val="0"/>
          <w:sz w:val="24"/>
          <w:szCs w:val="24"/>
          <w:lang w:eastAsia="en-GB"/>
          <w14:ligatures w14:val="none"/>
        </w:rPr>
        <w:t>. It is agreed upon that the relationship between police and public is complex and can be analysed both on macro and micro scales giving both varying results as presented above.</w:t>
      </w:r>
    </w:p>
    <w:p w14:paraId="7286FD10" w14:textId="77777777"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p>
    <w:p w14:paraId="3FA7408E" w14:textId="2016A9FB"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 xml:space="preserve">It is agreed upon that without trust and confidence in the police, they are limited in their ability to act and prevent </w:t>
      </w:r>
      <w:r w:rsidR="009F392B" w:rsidRPr="00161FFE">
        <w:rPr>
          <w:rFonts w:eastAsia="Times New Roman" w:cs="Arial"/>
          <w:color w:val="404040"/>
          <w:kern w:val="0"/>
          <w:sz w:val="24"/>
          <w:szCs w:val="24"/>
          <w:lang w:eastAsia="en-GB"/>
          <w14:ligatures w14:val="none"/>
        </w:rPr>
        <w:t>crime such as fraud</w:t>
      </w:r>
      <w:r w:rsidRPr="00161FFE">
        <w:rPr>
          <w:rFonts w:eastAsia="Times New Roman" w:cs="Arial"/>
          <w:color w:val="404040"/>
          <w:kern w:val="0"/>
          <w:sz w:val="24"/>
          <w:szCs w:val="24"/>
          <w:lang w:eastAsia="en-GB"/>
          <w14:ligatures w14:val="none"/>
        </w:rPr>
        <w:t xml:space="preserve"> </w:t>
      </w:r>
      <w:sdt>
        <w:sdtPr>
          <w:rPr>
            <w:rFonts w:eastAsia="Times New Roman" w:cs="Arial"/>
            <w:color w:val="404040"/>
            <w:kern w:val="0"/>
            <w:sz w:val="24"/>
            <w:szCs w:val="24"/>
            <w:lang w:eastAsia="en-GB"/>
            <w14:ligatures w14:val="none"/>
          </w:rPr>
          <w:id w:val="930700228"/>
          <w:citation/>
        </w:sdtPr>
        <w:sdtEndPr/>
        <w:sdtContent>
          <w:r w:rsidRPr="00161FFE">
            <w:rPr>
              <w:rFonts w:eastAsia="Times New Roman" w:cs="Arial"/>
              <w:color w:val="404040"/>
              <w:kern w:val="0"/>
              <w:sz w:val="24"/>
              <w:szCs w:val="24"/>
              <w:lang w:eastAsia="en-GB"/>
              <w14:ligatures w14:val="none"/>
            </w:rPr>
            <w:fldChar w:fldCharType="begin"/>
          </w:r>
          <w:r w:rsidRPr="00161FFE">
            <w:rPr>
              <w:rFonts w:eastAsia="Times New Roman" w:cs="Arial"/>
              <w:color w:val="404040"/>
              <w:kern w:val="0"/>
              <w:sz w:val="24"/>
              <w:szCs w:val="24"/>
              <w:lang w:eastAsia="en-GB"/>
              <w14:ligatures w14:val="none"/>
            </w:rPr>
            <w:instrText xml:space="preserve"> CITATION Ros05 \l 2057 </w:instrText>
          </w:r>
          <w:r w:rsidRPr="00161FFE">
            <w:rPr>
              <w:rFonts w:eastAsia="Times New Roman" w:cs="Arial"/>
              <w:color w:val="404040"/>
              <w:kern w:val="0"/>
              <w:sz w:val="24"/>
              <w:szCs w:val="24"/>
              <w:lang w:eastAsia="en-GB"/>
              <w14:ligatures w14:val="none"/>
            </w:rPr>
            <w:fldChar w:fldCharType="separate"/>
          </w:r>
          <w:r w:rsidR="003D6A3D" w:rsidRPr="003D6A3D">
            <w:rPr>
              <w:rFonts w:eastAsia="Times New Roman" w:cs="Arial"/>
              <w:noProof/>
              <w:color w:val="404040"/>
              <w:kern w:val="0"/>
              <w:sz w:val="24"/>
              <w:szCs w:val="24"/>
              <w:lang w:eastAsia="en-GB"/>
              <w14:ligatures w14:val="none"/>
            </w:rPr>
            <w:t>(Rosenbaum, 2005)</w:t>
          </w:r>
          <w:r w:rsidRPr="00161FFE">
            <w:rPr>
              <w:rFonts w:eastAsia="Times New Roman" w:cs="Arial"/>
              <w:color w:val="404040"/>
              <w:kern w:val="0"/>
              <w:sz w:val="24"/>
              <w:szCs w:val="24"/>
              <w:lang w:eastAsia="en-GB"/>
              <w14:ligatures w14:val="none"/>
            </w:rPr>
            <w:fldChar w:fldCharType="end"/>
          </w:r>
        </w:sdtContent>
      </w:sdt>
      <w:r w:rsidRPr="00161FFE">
        <w:rPr>
          <w:rFonts w:eastAsia="Times New Roman" w:cs="Arial"/>
          <w:color w:val="404040"/>
          <w:kern w:val="0"/>
          <w:sz w:val="24"/>
          <w:szCs w:val="24"/>
          <w:lang w:eastAsia="en-GB"/>
          <w14:ligatures w14:val="none"/>
        </w:rPr>
        <w:t>. Whether it is conflict who argues that reform is needed within police to take power away from the elite or whether it is consensus theorem who believe the police function the way it does to reinforce social norms agreed upon by the public, both macro perspectives agree that without the trust and confidence of the public, the police would have no power to perform as a social institution</w:t>
      </w:r>
      <w:r w:rsidR="009F392B" w:rsidRPr="00161FFE">
        <w:rPr>
          <w:rFonts w:eastAsia="Times New Roman" w:cs="Arial"/>
          <w:color w:val="404040"/>
          <w:kern w:val="0"/>
          <w:sz w:val="24"/>
          <w:szCs w:val="24"/>
          <w:lang w:eastAsia="en-GB"/>
          <w14:ligatures w14:val="none"/>
        </w:rPr>
        <w:t xml:space="preserve"> and be effective at tackling fraud</w:t>
      </w:r>
      <w:r w:rsidRPr="00161FFE">
        <w:rPr>
          <w:rFonts w:eastAsia="Times New Roman" w:cs="Arial"/>
          <w:color w:val="404040"/>
          <w:kern w:val="0"/>
          <w:sz w:val="24"/>
          <w:szCs w:val="24"/>
          <w:lang w:eastAsia="en-GB"/>
          <w14:ligatures w14:val="none"/>
        </w:rPr>
        <w:t>.</w:t>
      </w:r>
    </w:p>
    <w:p w14:paraId="0E64573D" w14:textId="6C753CDA" w:rsidR="00E50ECA" w:rsidRPr="00161FFE" w:rsidRDefault="00E50ECA"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With evidence from reports, studies and findings conducted by official state reports, the police and individual theorists, the large amount of findings present the evidence that public confidence in police is in the majority</w:t>
      </w:r>
      <w:r w:rsidR="006516F5" w:rsidRPr="00161FFE">
        <w:rPr>
          <w:rFonts w:eastAsia="Times New Roman" w:cs="Arial"/>
          <w:color w:val="404040"/>
          <w:kern w:val="0"/>
          <w:sz w:val="24"/>
          <w:szCs w:val="24"/>
          <w:lang w:eastAsia="en-GB"/>
          <w14:ligatures w14:val="none"/>
        </w:rPr>
        <w:t xml:space="preserve">. </w:t>
      </w:r>
    </w:p>
    <w:p w14:paraId="3831270E" w14:textId="6255D06A" w:rsidR="00C80A68" w:rsidRPr="00161FFE" w:rsidRDefault="00C80A68" w:rsidP="00E50ECA">
      <w:pPr>
        <w:shd w:val="clear" w:color="auto" w:fill="FFFFFF"/>
        <w:spacing w:after="0" w:line="240" w:lineRule="auto"/>
        <w:textAlignment w:val="baseline"/>
        <w:rPr>
          <w:rFonts w:eastAsia="Times New Roman" w:cs="Arial"/>
          <w:color w:val="404040"/>
          <w:kern w:val="0"/>
          <w:sz w:val="24"/>
          <w:szCs w:val="24"/>
          <w:lang w:eastAsia="en-GB"/>
          <w14:ligatures w14:val="none"/>
        </w:rPr>
      </w:pPr>
      <w:r w:rsidRPr="00161FFE">
        <w:rPr>
          <w:rFonts w:eastAsia="Times New Roman" w:cs="Arial"/>
          <w:color w:val="404040"/>
          <w:kern w:val="0"/>
          <w:sz w:val="24"/>
          <w:szCs w:val="24"/>
          <w:lang w:eastAsia="en-GB"/>
          <w14:ligatures w14:val="none"/>
        </w:rPr>
        <w:t>Despite researching into both theorems, it can now be determined that due to the disparity between both theories and that sociological theory is based upon abstract ideologies and not on factual evidence, that sociological theory will not be beneficial in comprising a working strategy to improve police effectiveness at responding to fraud.</w:t>
      </w:r>
    </w:p>
    <w:p w14:paraId="5D4AD817" w14:textId="7A9E86FE" w:rsidR="006516F5" w:rsidRPr="00161FFE" w:rsidRDefault="00C80A68" w:rsidP="00E50ECA">
      <w:pPr>
        <w:shd w:val="clear" w:color="auto" w:fill="FFFFFF"/>
        <w:spacing w:after="0" w:line="240" w:lineRule="auto"/>
        <w:textAlignment w:val="baseline"/>
      </w:pPr>
      <w:r w:rsidRPr="00161FFE">
        <w:rPr>
          <w:rFonts w:eastAsia="Times New Roman" w:cs="Arial"/>
          <w:color w:val="404040"/>
          <w:kern w:val="0"/>
          <w:sz w:val="24"/>
          <w:szCs w:val="24"/>
          <w:lang w:eastAsia="en-GB"/>
          <w14:ligatures w14:val="none"/>
        </w:rPr>
        <w:t>If a</w:t>
      </w:r>
      <w:r w:rsidR="006516F5" w:rsidRPr="00161FFE">
        <w:rPr>
          <w:rFonts w:eastAsia="Times New Roman" w:cs="Arial"/>
          <w:color w:val="404040"/>
          <w:kern w:val="0"/>
          <w:sz w:val="24"/>
          <w:szCs w:val="24"/>
          <w:lang w:eastAsia="en-GB"/>
          <w14:ligatures w14:val="none"/>
        </w:rPr>
        <w:t xml:space="preserve"> working strategy </w:t>
      </w:r>
      <w:r w:rsidRPr="00161FFE">
        <w:rPr>
          <w:rFonts w:eastAsia="Times New Roman" w:cs="Arial"/>
          <w:color w:val="404040"/>
          <w:kern w:val="0"/>
          <w:sz w:val="24"/>
          <w:szCs w:val="24"/>
          <w:lang w:eastAsia="en-GB"/>
          <w14:ligatures w14:val="none"/>
        </w:rPr>
        <w:t xml:space="preserve">was used on the basis of sociological </w:t>
      </w:r>
      <w:r w:rsidR="00161FFE" w:rsidRPr="00161FFE">
        <w:rPr>
          <w:rFonts w:eastAsia="Times New Roman" w:cs="Arial"/>
          <w:color w:val="404040"/>
          <w:kern w:val="0"/>
          <w:sz w:val="24"/>
          <w:szCs w:val="24"/>
          <w:lang w:eastAsia="en-GB"/>
          <w14:ligatures w14:val="none"/>
        </w:rPr>
        <w:t>theory,</w:t>
      </w:r>
      <w:r w:rsidRPr="00161FFE">
        <w:rPr>
          <w:rFonts w:eastAsia="Times New Roman" w:cs="Arial"/>
          <w:color w:val="404040"/>
          <w:kern w:val="0"/>
          <w:sz w:val="24"/>
          <w:szCs w:val="24"/>
          <w:lang w:eastAsia="en-GB"/>
          <w14:ligatures w14:val="none"/>
        </w:rPr>
        <w:t xml:space="preserve"> it </w:t>
      </w:r>
      <w:r w:rsidR="006516F5" w:rsidRPr="00161FFE">
        <w:rPr>
          <w:rFonts w:eastAsia="Times New Roman" w:cs="Arial"/>
          <w:color w:val="404040"/>
          <w:kern w:val="0"/>
          <w:sz w:val="24"/>
          <w:szCs w:val="24"/>
          <w:lang w:eastAsia="en-GB"/>
          <w14:ligatures w14:val="none"/>
        </w:rPr>
        <w:t xml:space="preserve">may include the police/crown prosecution service removing background factors from sentencing in order to create fairness between class divide criminals as well as the police changing their approach and response to </w:t>
      </w:r>
      <w:r w:rsidR="00161FFE" w:rsidRPr="00161FFE">
        <w:rPr>
          <w:rFonts w:eastAsia="Times New Roman" w:cs="Arial"/>
          <w:color w:val="404040"/>
          <w:kern w:val="0"/>
          <w:sz w:val="24"/>
          <w:szCs w:val="24"/>
          <w:lang w:eastAsia="en-GB"/>
          <w14:ligatures w14:val="none"/>
        </w:rPr>
        <w:t>fraud</w:t>
      </w:r>
      <w:r w:rsidR="006516F5" w:rsidRPr="00161FFE">
        <w:rPr>
          <w:rFonts w:eastAsia="Times New Roman" w:cs="Arial"/>
          <w:color w:val="404040"/>
          <w:kern w:val="0"/>
          <w:sz w:val="24"/>
          <w:szCs w:val="24"/>
          <w:lang w:eastAsia="en-GB"/>
          <w14:ligatures w14:val="none"/>
        </w:rPr>
        <w:t xml:space="preserve"> whereby positive interactions are created and further bolstering the</w:t>
      </w:r>
      <w:r w:rsidR="006516F5" w:rsidRPr="00161FFE">
        <w:t xml:space="preserve"> </w:t>
      </w:r>
      <w:r w:rsidR="006516F5" w:rsidRPr="00161FFE">
        <w:rPr>
          <w:rFonts w:cs="Arial"/>
          <w:sz w:val="24"/>
          <w:szCs w:val="24"/>
        </w:rPr>
        <w:t>respect</w:t>
      </w:r>
      <w:r w:rsidR="006516F5" w:rsidRPr="00161FFE">
        <w:rPr>
          <w:sz w:val="24"/>
          <w:szCs w:val="24"/>
        </w:rPr>
        <w:t xml:space="preserve"> </w:t>
      </w:r>
      <w:r w:rsidR="006516F5" w:rsidRPr="00161FFE">
        <w:rPr>
          <w:rFonts w:cs="Arial"/>
          <w:sz w:val="24"/>
          <w:szCs w:val="24"/>
        </w:rPr>
        <w:t>and trust in the police and further legitimising their</w:t>
      </w:r>
      <w:r w:rsidR="00D96699" w:rsidRPr="00161FFE">
        <w:rPr>
          <w:rFonts w:cs="Arial"/>
          <w:sz w:val="24"/>
          <w:szCs w:val="24"/>
        </w:rPr>
        <w:t xml:space="preserve"> authority</w:t>
      </w:r>
      <w:r w:rsidR="00161FFE" w:rsidRPr="00161FFE">
        <w:rPr>
          <w:rFonts w:cs="Arial"/>
          <w:sz w:val="24"/>
          <w:szCs w:val="24"/>
        </w:rPr>
        <w:t xml:space="preserve"> when responding to fraudulent crime.</w:t>
      </w:r>
    </w:p>
    <w:p w14:paraId="0FD226EA" w14:textId="77777777" w:rsidR="00C40BEE" w:rsidRDefault="00C40BEE" w:rsidP="00E50ECA">
      <w:pPr>
        <w:pBdr>
          <w:bottom w:val="single" w:sz="6" w:space="1" w:color="auto"/>
        </w:pBdr>
        <w:rPr>
          <w:rFonts w:cs="Arial"/>
          <w:b/>
          <w:bCs/>
          <w:i/>
          <w:iCs/>
          <w:sz w:val="36"/>
          <w:szCs w:val="36"/>
        </w:rPr>
      </w:pPr>
    </w:p>
    <w:p w14:paraId="75104C12" w14:textId="1442FC53" w:rsidR="00E50ECA" w:rsidRDefault="00E50ECA" w:rsidP="00E50ECA">
      <w:pPr>
        <w:pBdr>
          <w:bottom w:val="single" w:sz="6" w:space="1" w:color="auto"/>
        </w:pBdr>
        <w:rPr>
          <w:rFonts w:cs="Arial"/>
          <w:b/>
          <w:bCs/>
          <w:i/>
          <w:iCs/>
          <w:sz w:val="36"/>
          <w:szCs w:val="36"/>
        </w:rPr>
      </w:pPr>
      <w:r>
        <w:rPr>
          <w:rFonts w:cs="Arial"/>
          <w:b/>
          <w:bCs/>
          <w:i/>
          <w:iCs/>
          <w:sz w:val="36"/>
          <w:szCs w:val="36"/>
        </w:rPr>
        <w:t>Chapter Three – Methodology:</w:t>
      </w:r>
    </w:p>
    <w:p w14:paraId="5FEDAED3" w14:textId="77777777" w:rsidR="00E50ECA" w:rsidRDefault="00E50ECA" w:rsidP="00E50ECA">
      <w:pPr>
        <w:rPr>
          <w:rFonts w:cs="Arial"/>
          <w:b/>
          <w:bCs/>
          <w:i/>
          <w:iCs/>
          <w:sz w:val="32"/>
          <w:szCs w:val="32"/>
        </w:rPr>
      </w:pPr>
    </w:p>
    <w:p w14:paraId="0D23A6F7" w14:textId="2075059F" w:rsidR="00031582" w:rsidRPr="00031582" w:rsidRDefault="00031582" w:rsidP="00031582">
      <w:pPr>
        <w:rPr>
          <w:rFonts w:cs="Arial"/>
          <w:b/>
          <w:bCs/>
          <w:i/>
          <w:iCs/>
          <w:sz w:val="32"/>
          <w:szCs w:val="32"/>
          <w:u w:val="single"/>
        </w:rPr>
      </w:pPr>
      <w:r w:rsidRPr="00031582">
        <w:rPr>
          <w:rFonts w:cs="Arial"/>
          <w:b/>
          <w:bCs/>
          <w:i/>
          <w:iCs/>
          <w:sz w:val="32"/>
          <w:szCs w:val="32"/>
        </w:rPr>
        <w:t>3.1 -</w:t>
      </w:r>
      <w:r>
        <w:rPr>
          <w:rFonts w:cs="Arial"/>
          <w:b/>
          <w:bCs/>
          <w:i/>
          <w:iCs/>
          <w:sz w:val="32"/>
          <w:szCs w:val="32"/>
        </w:rPr>
        <w:t xml:space="preserve"> </w:t>
      </w:r>
      <w:r w:rsidRPr="00031582">
        <w:rPr>
          <w:rFonts w:cs="Arial"/>
          <w:b/>
          <w:bCs/>
          <w:i/>
          <w:iCs/>
          <w:sz w:val="32"/>
          <w:szCs w:val="32"/>
          <w:u w:val="single"/>
        </w:rPr>
        <w:t>Introduction:</w:t>
      </w:r>
    </w:p>
    <w:p w14:paraId="0679374A" w14:textId="6D482075" w:rsidR="00031582" w:rsidRPr="00161FFE" w:rsidRDefault="00031582" w:rsidP="00031582">
      <w:pPr>
        <w:rPr>
          <w:rFonts w:cs="Arial"/>
          <w:sz w:val="24"/>
          <w:szCs w:val="24"/>
        </w:rPr>
      </w:pPr>
      <w:r w:rsidRPr="00161FFE">
        <w:rPr>
          <w:rFonts w:cs="Arial"/>
          <w:sz w:val="24"/>
          <w:szCs w:val="24"/>
        </w:rPr>
        <w:t xml:space="preserve">In this section </w:t>
      </w:r>
      <w:r w:rsidR="008B00D2" w:rsidRPr="00161FFE">
        <w:rPr>
          <w:rFonts w:cs="Arial"/>
          <w:sz w:val="24"/>
          <w:szCs w:val="24"/>
        </w:rPr>
        <w:t>the researcher</w:t>
      </w:r>
      <w:r w:rsidRPr="00161FFE">
        <w:rPr>
          <w:rFonts w:cs="Arial"/>
          <w:sz w:val="24"/>
          <w:szCs w:val="24"/>
        </w:rPr>
        <w:t xml:space="preserve"> discuss</w:t>
      </w:r>
      <w:r w:rsidR="008B00D2" w:rsidRPr="00161FFE">
        <w:rPr>
          <w:rFonts w:cs="Arial"/>
          <w:sz w:val="24"/>
          <w:szCs w:val="24"/>
        </w:rPr>
        <w:t>es</w:t>
      </w:r>
      <w:r w:rsidRPr="00161FFE">
        <w:rPr>
          <w:rFonts w:cs="Arial"/>
          <w:sz w:val="24"/>
          <w:szCs w:val="24"/>
        </w:rPr>
        <w:t xml:space="preserve"> the method in which </w:t>
      </w:r>
      <w:r w:rsidR="008B00D2" w:rsidRPr="00161FFE">
        <w:rPr>
          <w:rFonts w:cs="Arial"/>
          <w:sz w:val="24"/>
          <w:szCs w:val="24"/>
        </w:rPr>
        <w:t>they</w:t>
      </w:r>
      <w:r w:rsidRPr="00161FFE">
        <w:rPr>
          <w:rFonts w:cs="Arial"/>
          <w:sz w:val="24"/>
          <w:szCs w:val="24"/>
        </w:rPr>
        <w:t xml:space="preserve"> will conduct </w:t>
      </w:r>
      <w:r w:rsidR="008B00D2" w:rsidRPr="00161FFE">
        <w:rPr>
          <w:rFonts w:cs="Arial"/>
          <w:sz w:val="24"/>
          <w:szCs w:val="24"/>
        </w:rPr>
        <w:t>their</w:t>
      </w:r>
      <w:r w:rsidRPr="00161FFE">
        <w:rPr>
          <w:rFonts w:cs="Arial"/>
          <w:sz w:val="24"/>
          <w:szCs w:val="24"/>
        </w:rPr>
        <w:t xml:space="preserve"> research surrounding the topic of how </w:t>
      </w:r>
      <w:r w:rsidR="00D96699" w:rsidRPr="00161FFE">
        <w:rPr>
          <w:rFonts w:cs="Arial"/>
          <w:sz w:val="24"/>
          <w:szCs w:val="24"/>
        </w:rPr>
        <w:t>conflict and consensus theory as well as the</w:t>
      </w:r>
      <w:r w:rsidRPr="00161FFE">
        <w:rPr>
          <w:rFonts w:cs="Arial"/>
          <w:sz w:val="24"/>
          <w:szCs w:val="24"/>
        </w:rPr>
        <w:t xml:space="preserve"> public’s perception on </w:t>
      </w:r>
      <w:r w:rsidR="006F39D6" w:rsidRPr="00161FFE">
        <w:rPr>
          <w:rFonts w:cs="Arial"/>
          <w:sz w:val="24"/>
          <w:szCs w:val="24"/>
        </w:rPr>
        <w:t>fraud response</w:t>
      </w:r>
      <w:r w:rsidR="00D96699" w:rsidRPr="00161FFE">
        <w:rPr>
          <w:rFonts w:cs="Arial"/>
          <w:sz w:val="24"/>
          <w:szCs w:val="24"/>
        </w:rPr>
        <w:t xml:space="preserve"> can be </w:t>
      </w:r>
      <w:r w:rsidR="00D57550">
        <w:rPr>
          <w:rFonts w:cs="Arial"/>
          <w:sz w:val="24"/>
          <w:szCs w:val="24"/>
        </w:rPr>
        <w:t>applied</w:t>
      </w:r>
      <w:r w:rsidR="00D96699" w:rsidRPr="00161FFE">
        <w:rPr>
          <w:rFonts w:cs="Arial"/>
          <w:sz w:val="24"/>
          <w:szCs w:val="24"/>
        </w:rPr>
        <w:t xml:space="preserve"> to improve the police’s effectiveness</w:t>
      </w:r>
      <w:r w:rsidR="006F39D6" w:rsidRPr="00161FFE">
        <w:rPr>
          <w:rFonts w:cs="Arial"/>
          <w:sz w:val="24"/>
          <w:szCs w:val="24"/>
        </w:rPr>
        <w:t xml:space="preserve"> at managing fraud</w:t>
      </w:r>
      <w:r w:rsidRPr="00161FFE">
        <w:rPr>
          <w:rFonts w:cs="Arial"/>
          <w:sz w:val="24"/>
          <w:szCs w:val="24"/>
        </w:rPr>
        <w:t>. This topic delves into how theories of sociology</w:t>
      </w:r>
      <w:r w:rsidR="00D96699" w:rsidRPr="00161FFE">
        <w:rPr>
          <w:rFonts w:cs="Arial"/>
          <w:sz w:val="24"/>
          <w:szCs w:val="24"/>
        </w:rPr>
        <w:t>; namely conflict and consensus,</w:t>
      </w:r>
      <w:r w:rsidRPr="00161FFE">
        <w:rPr>
          <w:rFonts w:cs="Arial"/>
          <w:sz w:val="24"/>
          <w:szCs w:val="24"/>
        </w:rPr>
        <w:t xml:space="preserve"> </w:t>
      </w:r>
      <w:r w:rsidR="00D96699" w:rsidRPr="00161FFE">
        <w:rPr>
          <w:rFonts w:cs="Arial"/>
          <w:sz w:val="24"/>
          <w:szCs w:val="24"/>
        </w:rPr>
        <w:t>and the public’s perceptions on the police can be collated to create a strategy to improve effectiveness</w:t>
      </w:r>
      <w:r w:rsidR="006F39D6" w:rsidRPr="00161FFE">
        <w:rPr>
          <w:rFonts w:cs="Arial"/>
          <w:sz w:val="24"/>
          <w:szCs w:val="24"/>
        </w:rPr>
        <w:t xml:space="preserve"> to fraud</w:t>
      </w:r>
      <w:r w:rsidR="00D96699" w:rsidRPr="00161FFE">
        <w:rPr>
          <w:rFonts w:cs="Arial"/>
          <w:sz w:val="24"/>
          <w:szCs w:val="24"/>
        </w:rPr>
        <w:t>.</w:t>
      </w:r>
    </w:p>
    <w:p w14:paraId="734AD132" w14:textId="6A9DCE47" w:rsidR="00031582" w:rsidRPr="00161FFE" w:rsidRDefault="00031582" w:rsidP="00031582">
      <w:pPr>
        <w:rPr>
          <w:rFonts w:cs="Arial"/>
          <w:sz w:val="24"/>
          <w:szCs w:val="24"/>
        </w:rPr>
      </w:pPr>
      <w:r w:rsidRPr="00161FFE">
        <w:rPr>
          <w:rFonts w:cs="Arial"/>
          <w:sz w:val="24"/>
          <w:szCs w:val="24"/>
        </w:rPr>
        <w:t xml:space="preserve">The objective of </w:t>
      </w:r>
      <w:r w:rsidR="008B00D2" w:rsidRPr="00161FFE">
        <w:rPr>
          <w:rFonts w:cs="Arial"/>
          <w:sz w:val="24"/>
          <w:szCs w:val="24"/>
        </w:rPr>
        <w:t>the</w:t>
      </w:r>
      <w:r w:rsidR="00D96699" w:rsidRPr="00161FFE">
        <w:rPr>
          <w:rFonts w:cs="Arial"/>
          <w:sz w:val="24"/>
          <w:szCs w:val="24"/>
        </w:rPr>
        <w:t>ir</w:t>
      </w:r>
      <w:r w:rsidRPr="00161FFE">
        <w:rPr>
          <w:rFonts w:cs="Arial"/>
          <w:sz w:val="24"/>
          <w:szCs w:val="24"/>
        </w:rPr>
        <w:t xml:space="preserve"> research is to gather data </w:t>
      </w:r>
      <w:r w:rsidR="00D57550">
        <w:rPr>
          <w:rFonts w:cs="Arial"/>
          <w:sz w:val="24"/>
          <w:szCs w:val="24"/>
        </w:rPr>
        <w:t>employing</w:t>
      </w:r>
      <w:r w:rsidRPr="00161FFE">
        <w:rPr>
          <w:rFonts w:cs="Arial"/>
          <w:sz w:val="24"/>
          <w:szCs w:val="24"/>
        </w:rPr>
        <w:t xml:space="preserve"> </w:t>
      </w:r>
      <w:r w:rsidR="00990D9D" w:rsidRPr="00161FFE">
        <w:rPr>
          <w:rFonts w:cs="Arial"/>
          <w:sz w:val="24"/>
          <w:szCs w:val="24"/>
        </w:rPr>
        <w:t xml:space="preserve">a </w:t>
      </w:r>
      <w:r w:rsidRPr="00161FFE">
        <w:rPr>
          <w:rFonts w:cs="Arial"/>
          <w:sz w:val="24"/>
          <w:szCs w:val="24"/>
        </w:rPr>
        <w:t xml:space="preserve">quantitative method which will highlight </w:t>
      </w:r>
      <w:r w:rsidR="00990D9D" w:rsidRPr="00161FFE">
        <w:rPr>
          <w:rFonts w:cs="Arial"/>
          <w:sz w:val="24"/>
          <w:szCs w:val="24"/>
        </w:rPr>
        <w:t>perception trends</w:t>
      </w:r>
      <w:r w:rsidRPr="00161FFE">
        <w:rPr>
          <w:rFonts w:cs="Arial"/>
          <w:sz w:val="24"/>
          <w:szCs w:val="24"/>
        </w:rPr>
        <w:t xml:space="preserve"> and </w:t>
      </w:r>
      <w:r w:rsidR="00990D9D" w:rsidRPr="00161FFE">
        <w:rPr>
          <w:rFonts w:cs="Arial"/>
          <w:sz w:val="24"/>
          <w:szCs w:val="24"/>
        </w:rPr>
        <w:t>patterns</w:t>
      </w:r>
      <w:r w:rsidRPr="00161FFE">
        <w:rPr>
          <w:rFonts w:cs="Arial"/>
          <w:sz w:val="24"/>
          <w:szCs w:val="24"/>
        </w:rPr>
        <w:t xml:space="preserve"> w</w:t>
      </w:r>
      <w:r w:rsidR="00990D9D" w:rsidRPr="00161FFE">
        <w:rPr>
          <w:rFonts w:cs="Arial"/>
          <w:sz w:val="24"/>
          <w:szCs w:val="24"/>
        </w:rPr>
        <w:t xml:space="preserve">hilst corroborating them with the </w:t>
      </w:r>
      <w:r w:rsidRPr="00161FFE">
        <w:rPr>
          <w:rFonts w:cs="Arial"/>
          <w:sz w:val="24"/>
          <w:szCs w:val="24"/>
        </w:rPr>
        <w:t xml:space="preserve">specific theories </w:t>
      </w:r>
      <w:r w:rsidR="00990D9D" w:rsidRPr="00161FFE">
        <w:rPr>
          <w:rFonts w:cs="Arial"/>
          <w:sz w:val="24"/>
          <w:szCs w:val="24"/>
        </w:rPr>
        <w:t>of conflict and consensus</w:t>
      </w:r>
      <w:r w:rsidRPr="00161FFE">
        <w:rPr>
          <w:rFonts w:cs="Arial"/>
          <w:sz w:val="24"/>
          <w:szCs w:val="24"/>
        </w:rPr>
        <w:t>. For example, several questions involved in the questionnaire will ask how much the participant agrees with a statement which stems from a sociological theory on policing</w:t>
      </w:r>
      <w:r w:rsidR="00990D9D" w:rsidRPr="00161FFE">
        <w:rPr>
          <w:rFonts w:cs="Arial"/>
          <w:sz w:val="24"/>
          <w:szCs w:val="24"/>
        </w:rPr>
        <w:t>.</w:t>
      </w:r>
    </w:p>
    <w:p w14:paraId="016290E9" w14:textId="640C8F3F" w:rsidR="00C40BEE" w:rsidRPr="00161FFE" w:rsidRDefault="00031582" w:rsidP="00031582">
      <w:pPr>
        <w:rPr>
          <w:rFonts w:cs="Arial"/>
          <w:sz w:val="24"/>
          <w:szCs w:val="24"/>
        </w:rPr>
      </w:pPr>
      <w:r w:rsidRPr="00161FFE">
        <w:rPr>
          <w:rFonts w:cs="Arial"/>
          <w:sz w:val="24"/>
          <w:szCs w:val="24"/>
        </w:rPr>
        <w:lastRenderedPageBreak/>
        <w:t xml:space="preserve">There are multiple reasonings as to why </w:t>
      </w:r>
      <w:r w:rsidR="008B00D2" w:rsidRPr="00161FFE">
        <w:rPr>
          <w:rFonts w:cs="Arial"/>
          <w:sz w:val="24"/>
          <w:szCs w:val="24"/>
        </w:rPr>
        <w:t xml:space="preserve">the researcher </w:t>
      </w:r>
      <w:r w:rsidRPr="00161FFE">
        <w:rPr>
          <w:rFonts w:cs="Arial"/>
          <w:sz w:val="24"/>
          <w:szCs w:val="24"/>
        </w:rPr>
        <w:t>wish</w:t>
      </w:r>
      <w:r w:rsidR="008B00D2" w:rsidRPr="00161FFE">
        <w:rPr>
          <w:rFonts w:cs="Arial"/>
          <w:sz w:val="24"/>
          <w:szCs w:val="24"/>
        </w:rPr>
        <w:t>es</w:t>
      </w:r>
      <w:r w:rsidRPr="00161FFE">
        <w:rPr>
          <w:rFonts w:cs="Arial"/>
          <w:sz w:val="24"/>
          <w:szCs w:val="24"/>
        </w:rPr>
        <w:t xml:space="preserve"> to undertake this research. Firstly, there are several gaps in </w:t>
      </w:r>
      <w:r w:rsidR="008B00D2" w:rsidRPr="00161FFE">
        <w:rPr>
          <w:rFonts w:cs="Arial"/>
          <w:sz w:val="24"/>
          <w:szCs w:val="24"/>
        </w:rPr>
        <w:t>their</w:t>
      </w:r>
      <w:r w:rsidRPr="00161FFE">
        <w:rPr>
          <w:rFonts w:cs="Arial"/>
          <w:sz w:val="24"/>
          <w:szCs w:val="24"/>
        </w:rPr>
        <w:t xml:space="preserve"> research which do not portray sub-theoretical viewpoints which may be prominent in the public’s perception on policing</w:t>
      </w:r>
      <w:r w:rsidR="00990D9D" w:rsidRPr="00161FFE">
        <w:rPr>
          <w:rFonts w:cs="Arial"/>
          <w:sz w:val="24"/>
          <w:szCs w:val="24"/>
        </w:rPr>
        <w:t xml:space="preserve"> </w:t>
      </w:r>
      <w:r w:rsidR="00161FFE">
        <w:rPr>
          <w:rFonts w:cs="Arial"/>
          <w:sz w:val="24"/>
          <w:szCs w:val="24"/>
        </w:rPr>
        <w:t xml:space="preserve">fraud </w:t>
      </w:r>
      <w:r w:rsidR="00990D9D" w:rsidRPr="00161FFE">
        <w:rPr>
          <w:rFonts w:cs="Arial"/>
          <w:sz w:val="24"/>
          <w:szCs w:val="24"/>
        </w:rPr>
        <w:t>effectiv</w:t>
      </w:r>
      <w:r w:rsidR="00161FFE">
        <w:rPr>
          <w:rFonts w:cs="Arial"/>
          <w:sz w:val="24"/>
          <w:szCs w:val="24"/>
        </w:rPr>
        <w:t>ely</w:t>
      </w:r>
      <w:r w:rsidRPr="00161FFE">
        <w:rPr>
          <w:rFonts w:cs="Arial"/>
          <w:sz w:val="24"/>
          <w:szCs w:val="24"/>
        </w:rPr>
        <w:t xml:space="preserve">. For example, feminist theorist Emma Cunningham presents a book upon the representation of women within the police and their effectiveness within the force comparatively between men </w:t>
      </w:r>
      <w:sdt>
        <w:sdtPr>
          <w:rPr>
            <w:rFonts w:cs="Arial"/>
            <w:sz w:val="24"/>
            <w:szCs w:val="24"/>
          </w:rPr>
          <w:id w:val="1096221768"/>
          <w:citation/>
        </w:sdtPr>
        <w:sdtEndPr/>
        <w:sdtContent>
          <w:r w:rsidRPr="00161FFE">
            <w:rPr>
              <w:rFonts w:cs="Arial"/>
              <w:sz w:val="24"/>
              <w:szCs w:val="24"/>
            </w:rPr>
            <w:fldChar w:fldCharType="begin"/>
          </w:r>
          <w:r w:rsidRPr="00161FFE">
            <w:rPr>
              <w:rFonts w:cs="Arial"/>
              <w:sz w:val="24"/>
              <w:szCs w:val="24"/>
            </w:rPr>
            <w:instrText xml:space="preserve"> CITATION Emm21 \l 2057 </w:instrText>
          </w:r>
          <w:r w:rsidRPr="00161FFE">
            <w:rPr>
              <w:rFonts w:cs="Arial"/>
              <w:sz w:val="24"/>
              <w:szCs w:val="24"/>
            </w:rPr>
            <w:fldChar w:fldCharType="separate"/>
          </w:r>
          <w:r w:rsidR="003D6A3D" w:rsidRPr="003D6A3D">
            <w:rPr>
              <w:rFonts w:cs="Arial"/>
              <w:noProof/>
              <w:sz w:val="24"/>
              <w:szCs w:val="24"/>
            </w:rPr>
            <w:t>(Cunningham, 2021)</w:t>
          </w:r>
          <w:r w:rsidRPr="00161FFE">
            <w:rPr>
              <w:rFonts w:cs="Arial"/>
              <w:sz w:val="24"/>
              <w:szCs w:val="24"/>
            </w:rPr>
            <w:fldChar w:fldCharType="end"/>
          </w:r>
        </w:sdtContent>
      </w:sdt>
      <w:r w:rsidRPr="00161FFE">
        <w:rPr>
          <w:rFonts w:cs="Arial"/>
          <w:sz w:val="24"/>
          <w:szCs w:val="24"/>
        </w:rPr>
        <w:t>.</w:t>
      </w:r>
    </w:p>
    <w:p w14:paraId="04C07670" w14:textId="009191CC" w:rsidR="00031582" w:rsidRPr="00031582" w:rsidRDefault="00031582" w:rsidP="00031582">
      <w:pPr>
        <w:rPr>
          <w:rFonts w:cs="Arial"/>
          <w:b/>
          <w:bCs/>
          <w:i/>
          <w:iCs/>
          <w:sz w:val="32"/>
          <w:szCs w:val="32"/>
          <w:u w:val="single"/>
        </w:rPr>
      </w:pPr>
      <w:r>
        <w:rPr>
          <w:rFonts w:cs="Arial"/>
          <w:b/>
          <w:bCs/>
          <w:i/>
          <w:iCs/>
          <w:sz w:val="32"/>
          <w:szCs w:val="32"/>
        </w:rPr>
        <w:t xml:space="preserve">3.2 - </w:t>
      </w:r>
      <w:r w:rsidRPr="00031582">
        <w:rPr>
          <w:rFonts w:cs="Arial"/>
          <w:b/>
          <w:bCs/>
          <w:i/>
          <w:iCs/>
          <w:sz w:val="32"/>
          <w:szCs w:val="32"/>
          <w:u w:val="single"/>
        </w:rPr>
        <w:t>Research Strategy:</w:t>
      </w:r>
    </w:p>
    <w:p w14:paraId="668C5F1B" w14:textId="65061904" w:rsidR="00031582" w:rsidRPr="00161FFE" w:rsidRDefault="00031582" w:rsidP="00031582">
      <w:pPr>
        <w:rPr>
          <w:rFonts w:cs="Arial"/>
          <w:sz w:val="24"/>
          <w:szCs w:val="24"/>
        </w:rPr>
      </w:pPr>
      <w:r w:rsidRPr="00161FFE">
        <w:rPr>
          <w:rFonts w:cs="Arial"/>
          <w:sz w:val="24"/>
          <w:szCs w:val="24"/>
        </w:rPr>
        <w:t xml:space="preserve">For </w:t>
      </w:r>
      <w:r w:rsidR="008B00D2" w:rsidRPr="00161FFE">
        <w:rPr>
          <w:rFonts w:cs="Arial"/>
          <w:sz w:val="24"/>
          <w:szCs w:val="24"/>
        </w:rPr>
        <w:t>the researcher,</w:t>
      </w:r>
      <w:r w:rsidRPr="00161FFE">
        <w:rPr>
          <w:rFonts w:cs="Arial"/>
          <w:sz w:val="24"/>
          <w:szCs w:val="24"/>
        </w:rPr>
        <w:t xml:space="preserve"> </w:t>
      </w:r>
      <w:r w:rsidR="008B00D2" w:rsidRPr="00161FFE">
        <w:rPr>
          <w:rFonts w:cs="Arial"/>
          <w:sz w:val="24"/>
          <w:szCs w:val="24"/>
        </w:rPr>
        <w:t>they</w:t>
      </w:r>
      <w:r w:rsidRPr="00161FFE">
        <w:rPr>
          <w:rFonts w:cs="Arial"/>
          <w:sz w:val="24"/>
          <w:szCs w:val="24"/>
        </w:rPr>
        <w:t xml:space="preserve"> will be undertaking quantitative methods of research in order to facilitate gaining a large response with more data whilst also targeting key questions to gather the opinions of the public. </w:t>
      </w:r>
      <w:r w:rsidR="008B00D2" w:rsidRPr="00161FFE">
        <w:rPr>
          <w:rFonts w:cs="Arial"/>
          <w:sz w:val="24"/>
          <w:szCs w:val="24"/>
        </w:rPr>
        <w:t>They</w:t>
      </w:r>
      <w:r w:rsidRPr="00161FFE">
        <w:rPr>
          <w:rFonts w:cs="Arial"/>
          <w:sz w:val="24"/>
          <w:szCs w:val="24"/>
        </w:rPr>
        <w:t xml:space="preserve"> chose to do this so that </w:t>
      </w:r>
      <w:r w:rsidR="008B00D2" w:rsidRPr="00161FFE">
        <w:rPr>
          <w:rFonts w:cs="Arial"/>
          <w:sz w:val="24"/>
          <w:szCs w:val="24"/>
        </w:rPr>
        <w:t>they</w:t>
      </w:r>
      <w:r w:rsidRPr="00161FFE">
        <w:rPr>
          <w:rFonts w:cs="Arial"/>
          <w:sz w:val="24"/>
          <w:szCs w:val="24"/>
        </w:rPr>
        <w:t xml:space="preserve"> can have a large sample for those involved in </w:t>
      </w:r>
      <w:r w:rsidR="00E15AF0" w:rsidRPr="00161FFE">
        <w:rPr>
          <w:rFonts w:cs="Arial"/>
          <w:sz w:val="24"/>
          <w:szCs w:val="24"/>
        </w:rPr>
        <w:t>their</w:t>
      </w:r>
      <w:r w:rsidRPr="00161FFE">
        <w:rPr>
          <w:rFonts w:cs="Arial"/>
          <w:sz w:val="24"/>
          <w:szCs w:val="24"/>
        </w:rPr>
        <w:t xml:space="preserve"> questionnaire where </w:t>
      </w:r>
      <w:r w:rsidR="008B00D2" w:rsidRPr="00161FFE">
        <w:rPr>
          <w:rFonts w:cs="Arial"/>
          <w:sz w:val="24"/>
          <w:szCs w:val="24"/>
        </w:rPr>
        <w:t>they</w:t>
      </w:r>
      <w:r w:rsidRPr="00161FFE">
        <w:rPr>
          <w:rFonts w:cs="Arial"/>
          <w:sz w:val="24"/>
          <w:szCs w:val="24"/>
        </w:rPr>
        <w:t xml:space="preserve"> </w:t>
      </w:r>
      <w:r w:rsidR="008B00D2" w:rsidRPr="00161FFE">
        <w:rPr>
          <w:rFonts w:cs="Arial"/>
          <w:sz w:val="24"/>
          <w:szCs w:val="24"/>
        </w:rPr>
        <w:t>are</w:t>
      </w:r>
      <w:r w:rsidRPr="00161FFE">
        <w:rPr>
          <w:rFonts w:cs="Arial"/>
          <w:sz w:val="24"/>
          <w:szCs w:val="24"/>
        </w:rPr>
        <w:t xml:space="preserve"> able to analyse trends, </w:t>
      </w:r>
      <w:r w:rsidR="00C95E21" w:rsidRPr="00161FFE">
        <w:rPr>
          <w:rFonts w:cs="Arial"/>
          <w:sz w:val="24"/>
          <w:szCs w:val="24"/>
        </w:rPr>
        <w:t>patterns,</w:t>
      </w:r>
      <w:r w:rsidRPr="00161FFE">
        <w:rPr>
          <w:rFonts w:cs="Arial"/>
          <w:sz w:val="24"/>
          <w:szCs w:val="24"/>
        </w:rPr>
        <w:t xml:space="preserve"> and themes from the result.</w:t>
      </w:r>
    </w:p>
    <w:p w14:paraId="1DAA6EC8" w14:textId="21D75386" w:rsidR="00031582" w:rsidRPr="00161FFE" w:rsidRDefault="00031582" w:rsidP="00031582">
      <w:pPr>
        <w:rPr>
          <w:rFonts w:cs="Arial"/>
          <w:sz w:val="24"/>
          <w:szCs w:val="24"/>
        </w:rPr>
      </w:pPr>
      <w:r w:rsidRPr="00161FFE">
        <w:rPr>
          <w:rFonts w:cs="Arial"/>
          <w:sz w:val="24"/>
          <w:szCs w:val="24"/>
        </w:rPr>
        <w:t xml:space="preserve">Sample size is defined as </w:t>
      </w:r>
      <w:r w:rsidR="00C95E21" w:rsidRPr="00161FFE">
        <w:rPr>
          <w:rFonts w:cs="Arial"/>
          <w:sz w:val="24"/>
          <w:szCs w:val="24"/>
        </w:rPr>
        <w:t>“...</w:t>
      </w:r>
      <w:r w:rsidRPr="00161FFE">
        <w:rPr>
          <w:rFonts w:cs="Arial"/>
          <w:sz w:val="24"/>
          <w:szCs w:val="24"/>
        </w:rPr>
        <w:t xml:space="preserve">the number of observations or individuals included in a study or experiment. It is the number of individuals, items, or data points selected from a larger population to represent it statistically” </w:t>
      </w:r>
      <w:sdt>
        <w:sdtPr>
          <w:rPr>
            <w:rFonts w:cs="Arial"/>
            <w:sz w:val="24"/>
            <w:szCs w:val="24"/>
          </w:rPr>
          <w:id w:val="569232391"/>
          <w:citation/>
        </w:sdtPr>
        <w:sdtEndPr/>
        <w:sdtContent>
          <w:r w:rsidRPr="00161FFE">
            <w:rPr>
              <w:rFonts w:cs="Arial"/>
              <w:sz w:val="24"/>
              <w:szCs w:val="24"/>
            </w:rPr>
            <w:fldChar w:fldCharType="begin"/>
          </w:r>
          <w:r w:rsidRPr="00161FFE">
            <w:rPr>
              <w:rFonts w:cs="Arial"/>
              <w:sz w:val="24"/>
              <w:szCs w:val="24"/>
            </w:rPr>
            <w:instrText xml:space="preserve"> CITATION Cou24 \l 2057 </w:instrText>
          </w:r>
          <w:r w:rsidRPr="00161FFE">
            <w:rPr>
              <w:rFonts w:cs="Arial"/>
              <w:sz w:val="24"/>
              <w:szCs w:val="24"/>
            </w:rPr>
            <w:fldChar w:fldCharType="separate"/>
          </w:r>
          <w:r w:rsidR="003D6A3D" w:rsidRPr="003D6A3D">
            <w:rPr>
              <w:rFonts w:cs="Arial"/>
              <w:noProof/>
              <w:sz w:val="24"/>
              <w:szCs w:val="24"/>
            </w:rPr>
            <w:t>(Staff, 2024)</w:t>
          </w:r>
          <w:r w:rsidRPr="00161FFE">
            <w:rPr>
              <w:rFonts w:cs="Arial"/>
              <w:sz w:val="24"/>
              <w:szCs w:val="24"/>
            </w:rPr>
            <w:fldChar w:fldCharType="end"/>
          </w:r>
        </w:sdtContent>
      </w:sdt>
      <w:r w:rsidRPr="00161FFE">
        <w:rPr>
          <w:rFonts w:cs="Arial"/>
          <w:sz w:val="24"/>
          <w:szCs w:val="24"/>
        </w:rPr>
        <w:t xml:space="preserve">. For </w:t>
      </w:r>
      <w:r w:rsidR="008B00D2" w:rsidRPr="00161FFE">
        <w:rPr>
          <w:rFonts w:cs="Arial"/>
          <w:sz w:val="24"/>
          <w:szCs w:val="24"/>
        </w:rPr>
        <w:t>the researcher’s</w:t>
      </w:r>
      <w:r w:rsidRPr="00161FFE">
        <w:rPr>
          <w:rFonts w:cs="Arial"/>
          <w:sz w:val="24"/>
          <w:szCs w:val="24"/>
        </w:rPr>
        <w:t xml:space="preserve"> quantitative </w:t>
      </w:r>
      <w:r w:rsidR="008B00D2" w:rsidRPr="00161FFE">
        <w:rPr>
          <w:rFonts w:cs="Arial"/>
          <w:sz w:val="24"/>
          <w:szCs w:val="24"/>
        </w:rPr>
        <w:t>method</w:t>
      </w:r>
      <w:r w:rsidRPr="00161FFE">
        <w:rPr>
          <w:rFonts w:cs="Arial"/>
          <w:sz w:val="24"/>
          <w:szCs w:val="24"/>
        </w:rPr>
        <w:t xml:space="preserve"> through the means of a questionnaire, </w:t>
      </w:r>
      <w:r w:rsidR="008B00D2" w:rsidRPr="00161FFE">
        <w:rPr>
          <w:rFonts w:cs="Arial"/>
          <w:sz w:val="24"/>
          <w:szCs w:val="24"/>
        </w:rPr>
        <w:t>they</w:t>
      </w:r>
      <w:r w:rsidRPr="00161FFE">
        <w:rPr>
          <w:rFonts w:cs="Arial"/>
          <w:sz w:val="24"/>
          <w:szCs w:val="24"/>
        </w:rPr>
        <w:t xml:space="preserve"> aim to gather a sample size of approximately </w:t>
      </w:r>
      <w:r w:rsidR="00C95E21" w:rsidRPr="00161FFE">
        <w:rPr>
          <w:rFonts w:cs="Arial"/>
          <w:sz w:val="24"/>
          <w:szCs w:val="24"/>
        </w:rPr>
        <w:t>fifty</w:t>
      </w:r>
      <w:r w:rsidRPr="00161FFE">
        <w:rPr>
          <w:rFonts w:cs="Arial"/>
          <w:sz w:val="24"/>
          <w:szCs w:val="24"/>
        </w:rPr>
        <w:t xml:space="preserve"> participants. Participants will range from internal and external from the police. </w:t>
      </w:r>
      <w:r w:rsidR="008B00D2" w:rsidRPr="00161FFE">
        <w:rPr>
          <w:rFonts w:cs="Arial"/>
          <w:sz w:val="24"/>
          <w:szCs w:val="24"/>
        </w:rPr>
        <w:t>They have</w:t>
      </w:r>
      <w:r w:rsidRPr="00161FFE">
        <w:rPr>
          <w:rFonts w:cs="Arial"/>
          <w:sz w:val="24"/>
          <w:szCs w:val="24"/>
        </w:rPr>
        <w:t xml:space="preserve"> chose</w:t>
      </w:r>
      <w:r w:rsidR="008B00D2" w:rsidRPr="00161FFE">
        <w:rPr>
          <w:rFonts w:cs="Arial"/>
          <w:sz w:val="24"/>
          <w:szCs w:val="24"/>
        </w:rPr>
        <w:t>n</w:t>
      </w:r>
      <w:r w:rsidRPr="00161FFE">
        <w:rPr>
          <w:rFonts w:cs="Arial"/>
          <w:sz w:val="24"/>
          <w:szCs w:val="24"/>
        </w:rPr>
        <w:t xml:space="preserve"> to do this, as </w:t>
      </w:r>
      <w:r w:rsidR="008B00D2" w:rsidRPr="00161FFE">
        <w:rPr>
          <w:rFonts w:cs="Arial"/>
          <w:sz w:val="24"/>
          <w:szCs w:val="24"/>
        </w:rPr>
        <w:t>their</w:t>
      </w:r>
      <w:r w:rsidRPr="00161FFE">
        <w:rPr>
          <w:rFonts w:cs="Arial"/>
          <w:sz w:val="24"/>
          <w:szCs w:val="24"/>
        </w:rPr>
        <w:t xml:space="preserve"> sample from within the police is easily obtainable and likely to receive higher amounts of responses thus boosting the number of results. </w:t>
      </w:r>
      <w:r w:rsidR="008B00D2" w:rsidRPr="00161FFE">
        <w:rPr>
          <w:rFonts w:cs="Arial"/>
          <w:sz w:val="24"/>
          <w:szCs w:val="24"/>
        </w:rPr>
        <w:t>They</w:t>
      </w:r>
      <w:r w:rsidRPr="00161FFE">
        <w:rPr>
          <w:rFonts w:cs="Arial"/>
          <w:sz w:val="24"/>
          <w:szCs w:val="24"/>
        </w:rPr>
        <w:t xml:space="preserve"> will </w:t>
      </w:r>
      <w:r w:rsidR="00D57550">
        <w:rPr>
          <w:rFonts w:cs="Arial"/>
          <w:sz w:val="24"/>
          <w:szCs w:val="24"/>
        </w:rPr>
        <w:t>manage</w:t>
      </w:r>
      <w:r w:rsidRPr="00161FFE">
        <w:rPr>
          <w:rFonts w:cs="Arial"/>
          <w:sz w:val="24"/>
          <w:szCs w:val="24"/>
        </w:rPr>
        <w:t xml:space="preserve"> persons already willing to participate such as colleagues and/or friends due to ease of access to participants. Ensuring </w:t>
      </w:r>
      <w:r w:rsidR="008B00D2" w:rsidRPr="00161FFE">
        <w:rPr>
          <w:rFonts w:cs="Arial"/>
          <w:sz w:val="24"/>
          <w:szCs w:val="24"/>
        </w:rPr>
        <w:t>they</w:t>
      </w:r>
      <w:r w:rsidRPr="00161FFE">
        <w:rPr>
          <w:rFonts w:cs="Arial"/>
          <w:sz w:val="24"/>
          <w:szCs w:val="24"/>
        </w:rPr>
        <w:t xml:space="preserve"> have guaranteed responses from trusted persons makes for efficient research, however, creates bias which is a distortion in results formed from influence within research </w:t>
      </w:r>
      <w:sdt>
        <w:sdtPr>
          <w:rPr>
            <w:rFonts w:cs="Arial"/>
            <w:sz w:val="24"/>
            <w:szCs w:val="24"/>
          </w:rPr>
          <w:id w:val="584194485"/>
          <w:citation/>
        </w:sdtPr>
        <w:sdtEndPr/>
        <w:sdtContent>
          <w:r w:rsidRPr="00161FFE">
            <w:rPr>
              <w:rFonts w:cs="Arial"/>
              <w:sz w:val="24"/>
              <w:szCs w:val="24"/>
            </w:rPr>
            <w:fldChar w:fldCharType="begin"/>
          </w:r>
          <w:r w:rsidRPr="00161FFE">
            <w:rPr>
              <w:rFonts w:cs="Arial"/>
              <w:sz w:val="24"/>
              <w:szCs w:val="24"/>
            </w:rPr>
            <w:instrText xml:space="preserve"> CITATION Pol14 \l 2057 </w:instrText>
          </w:r>
          <w:r w:rsidRPr="00161FFE">
            <w:rPr>
              <w:rFonts w:cs="Arial"/>
              <w:sz w:val="24"/>
              <w:szCs w:val="24"/>
            </w:rPr>
            <w:fldChar w:fldCharType="separate"/>
          </w:r>
          <w:r w:rsidR="003D6A3D" w:rsidRPr="003D6A3D">
            <w:rPr>
              <w:rFonts w:cs="Arial"/>
              <w:noProof/>
              <w:sz w:val="24"/>
              <w:szCs w:val="24"/>
            </w:rPr>
            <w:t>(Polit &amp; Beck, 2014)</w:t>
          </w:r>
          <w:r w:rsidRPr="00161FFE">
            <w:rPr>
              <w:rFonts w:cs="Arial"/>
              <w:sz w:val="24"/>
              <w:szCs w:val="24"/>
            </w:rPr>
            <w:fldChar w:fldCharType="end"/>
          </w:r>
        </w:sdtContent>
      </w:sdt>
      <w:r w:rsidRPr="00161FFE">
        <w:rPr>
          <w:rFonts w:cs="Arial"/>
          <w:sz w:val="24"/>
          <w:szCs w:val="24"/>
        </w:rPr>
        <w:t xml:space="preserve">. Despite the presence of bias and its effect on </w:t>
      </w:r>
      <w:r w:rsidR="00E15AF0" w:rsidRPr="00161FFE">
        <w:rPr>
          <w:rFonts w:cs="Arial"/>
          <w:sz w:val="24"/>
          <w:szCs w:val="24"/>
        </w:rPr>
        <w:t>their</w:t>
      </w:r>
      <w:r w:rsidRPr="00161FFE">
        <w:rPr>
          <w:rFonts w:cs="Arial"/>
          <w:sz w:val="24"/>
          <w:szCs w:val="24"/>
        </w:rPr>
        <w:t xml:space="preserve"> results, both </w:t>
      </w:r>
      <w:r w:rsidR="008B00D2" w:rsidRPr="00161FFE">
        <w:rPr>
          <w:rFonts w:cs="Arial"/>
          <w:sz w:val="24"/>
          <w:szCs w:val="24"/>
        </w:rPr>
        <w:t>the researcher’s</w:t>
      </w:r>
      <w:r w:rsidRPr="00161FFE">
        <w:rPr>
          <w:rFonts w:cs="Arial"/>
          <w:sz w:val="24"/>
          <w:szCs w:val="24"/>
        </w:rPr>
        <w:t xml:space="preserve"> methods will therefore use opportunistic sampling which is defined as a method in which “participants are chosen based on their ease of availability and proximity to the researcher, rather than using random or systematic criteria” </w:t>
      </w:r>
      <w:sdt>
        <w:sdtPr>
          <w:rPr>
            <w:rFonts w:cs="Arial"/>
            <w:sz w:val="24"/>
            <w:szCs w:val="24"/>
          </w:rPr>
          <w:id w:val="1961692323"/>
          <w:citation/>
        </w:sdtPr>
        <w:sdtEndPr/>
        <w:sdtContent>
          <w:r w:rsidRPr="00161FFE">
            <w:rPr>
              <w:rFonts w:cs="Arial"/>
              <w:sz w:val="24"/>
              <w:szCs w:val="24"/>
            </w:rPr>
            <w:fldChar w:fldCharType="begin"/>
          </w:r>
          <w:r w:rsidRPr="00161FFE">
            <w:rPr>
              <w:rFonts w:cs="Arial"/>
              <w:sz w:val="24"/>
              <w:szCs w:val="24"/>
            </w:rPr>
            <w:instrText xml:space="preserve"> CITATION McL23 \l 2057 </w:instrText>
          </w:r>
          <w:r w:rsidRPr="00161FFE">
            <w:rPr>
              <w:rFonts w:cs="Arial"/>
              <w:sz w:val="24"/>
              <w:szCs w:val="24"/>
            </w:rPr>
            <w:fldChar w:fldCharType="separate"/>
          </w:r>
          <w:r w:rsidR="003D6A3D" w:rsidRPr="003D6A3D">
            <w:rPr>
              <w:rFonts w:cs="Arial"/>
              <w:noProof/>
              <w:sz w:val="24"/>
              <w:szCs w:val="24"/>
            </w:rPr>
            <w:t>(McLeod, 2023)</w:t>
          </w:r>
          <w:r w:rsidRPr="00161FFE">
            <w:rPr>
              <w:rFonts w:cs="Arial"/>
              <w:sz w:val="24"/>
              <w:szCs w:val="24"/>
            </w:rPr>
            <w:fldChar w:fldCharType="end"/>
          </w:r>
        </w:sdtContent>
      </w:sdt>
      <w:r w:rsidRPr="00161FFE">
        <w:rPr>
          <w:rFonts w:cs="Arial"/>
          <w:sz w:val="24"/>
          <w:szCs w:val="24"/>
        </w:rPr>
        <w:t xml:space="preserve">. </w:t>
      </w:r>
      <w:r w:rsidR="008B00D2" w:rsidRPr="00161FFE">
        <w:rPr>
          <w:rFonts w:cs="Arial"/>
          <w:sz w:val="24"/>
          <w:szCs w:val="24"/>
        </w:rPr>
        <w:t>They</w:t>
      </w:r>
      <w:r w:rsidRPr="00161FFE">
        <w:rPr>
          <w:rFonts w:cs="Arial"/>
          <w:sz w:val="24"/>
          <w:szCs w:val="24"/>
        </w:rPr>
        <w:t xml:space="preserve"> have chosen this due to the ease of access to results based around time. </w:t>
      </w:r>
      <w:r w:rsidR="008B00D2" w:rsidRPr="00161FFE">
        <w:rPr>
          <w:rFonts w:cs="Arial"/>
          <w:sz w:val="24"/>
          <w:szCs w:val="24"/>
        </w:rPr>
        <w:t>They</w:t>
      </w:r>
      <w:r w:rsidRPr="00161FFE">
        <w:rPr>
          <w:rFonts w:cs="Arial"/>
          <w:sz w:val="24"/>
          <w:szCs w:val="24"/>
        </w:rPr>
        <w:t xml:space="preserve"> will not have time to balance full time work, personal life and undertaking vigorous research methods which will </w:t>
      </w:r>
      <w:r w:rsidR="00AD77B0" w:rsidRPr="00161FFE">
        <w:rPr>
          <w:rFonts w:cs="Arial"/>
          <w:sz w:val="24"/>
          <w:szCs w:val="24"/>
        </w:rPr>
        <w:t>consume</w:t>
      </w:r>
      <w:r w:rsidRPr="00161FFE">
        <w:rPr>
          <w:rFonts w:cs="Arial"/>
          <w:sz w:val="24"/>
          <w:szCs w:val="24"/>
        </w:rPr>
        <w:t xml:space="preserve"> much time for the </w:t>
      </w:r>
      <w:r w:rsidR="00C95E21" w:rsidRPr="00161FFE">
        <w:rPr>
          <w:rFonts w:cs="Arial"/>
          <w:sz w:val="24"/>
          <w:szCs w:val="24"/>
        </w:rPr>
        <w:t>brief time</w:t>
      </w:r>
      <w:r w:rsidRPr="00161FFE">
        <w:rPr>
          <w:rFonts w:cs="Arial"/>
          <w:sz w:val="24"/>
          <w:szCs w:val="24"/>
        </w:rPr>
        <w:t xml:space="preserve"> </w:t>
      </w:r>
      <w:r w:rsidR="008B00D2" w:rsidRPr="00161FFE">
        <w:rPr>
          <w:rFonts w:cs="Arial"/>
          <w:sz w:val="24"/>
          <w:szCs w:val="24"/>
        </w:rPr>
        <w:t>they</w:t>
      </w:r>
      <w:r w:rsidRPr="00161FFE">
        <w:rPr>
          <w:rFonts w:cs="Arial"/>
          <w:sz w:val="24"/>
          <w:szCs w:val="24"/>
        </w:rPr>
        <w:t xml:space="preserve"> have to conduct and review results.</w:t>
      </w:r>
    </w:p>
    <w:p w14:paraId="1FA67BCE" w14:textId="24A69253" w:rsidR="00031582" w:rsidRPr="00031582" w:rsidRDefault="00031582" w:rsidP="00031582">
      <w:pPr>
        <w:rPr>
          <w:rFonts w:cs="Arial"/>
          <w:b/>
          <w:bCs/>
          <w:sz w:val="28"/>
          <w:szCs w:val="28"/>
        </w:rPr>
      </w:pPr>
      <w:r>
        <w:rPr>
          <w:rFonts w:cs="Arial"/>
          <w:b/>
          <w:bCs/>
          <w:i/>
          <w:iCs/>
          <w:sz w:val="32"/>
          <w:szCs w:val="32"/>
        </w:rPr>
        <w:t xml:space="preserve">3.3 - </w:t>
      </w:r>
      <w:r w:rsidRPr="00031582">
        <w:rPr>
          <w:rFonts w:cs="Arial"/>
          <w:b/>
          <w:bCs/>
          <w:i/>
          <w:iCs/>
          <w:sz w:val="32"/>
          <w:szCs w:val="32"/>
          <w:u w:val="single"/>
        </w:rPr>
        <w:t>Data collection:</w:t>
      </w:r>
    </w:p>
    <w:p w14:paraId="50E8577D" w14:textId="7956BE54" w:rsidR="00031582" w:rsidRPr="00161FFE" w:rsidRDefault="00031582" w:rsidP="00031582">
      <w:pPr>
        <w:rPr>
          <w:rFonts w:cs="Arial"/>
          <w:sz w:val="24"/>
          <w:szCs w:val="24"/>
        </w:rPr>
      </w:pPr>
      <w:r w:rsidRPr="00161FFE">
        <w:rPr>
          <w:rFonts w:cs="Arial"/>
          <w:sz w:val="24"/>
          <w:szCs w:val="24"/>
        </w:rPr>
        <w:t xml:space="preserve">Data is defined as “information, especially facts or numbers, collected to be examined and considered and used to help decision-making” </w:t>
      </w:r>
      <w:sdt>
        <w:sdtPr>
          <w:rPr>
            <w:rFonts w:cs="Arial"/>
            <w:sz w:val="24"/>
            <w:szCs w:val="24"/>
          </w:rPr>
          <w:id w:val="413977230"/>
          <w:citation/>
        </w:sdtPr>
        <w:sdtEndPr/>
        <w:sdtContent>
          <w:r w:rsidRPr="00161FFE">
            <w:rPr>
              <w:rFonts w:cs="Arial"/>
              <w:sz w:val="24"/>
              <w:szCs w:val="24"/>
            </w:rPr>
            <w:fldChar w:fldCharType="begin"/>
          </w:r>
          <w:r w:rsidRPr="00161FFE">
            <w:rPr>
              <w:rFonts w:cs="Arial"/>
              <w:sz w:val="24"/>
              <w:szCs w:val="24"/>
            </w:rPr>
            <w:instrText xml:space="preserve"> CITATION Col171 \l 2057 </w:instrText>
          </w:r>
          <w:r w:rsidRPr="00161FFE">
            <w:rPr>
              <w:rFonts w:cs="Arial"/>
              <w:sz w:val="24"/>
              <w:szCs w:val="24"/>
            </w:rPr>
            <w:fldChar w:fldCharType="separate"/>
          </w:r>
          <w:r w:rsidR="003D6A3D" w:rsidRPr="003D6A3D">
            <w:rPr>
              <w:rFonts w:cs="Arial"/>
              <w:noProof/>
              <w:sz w:val="24"/>
              <w:szCs w:val="24"/>
            </w:rPr>
            <w:t>(McIntosh, 2017)</w:t>
          </w:r>
          <w:r w:rsidRPr="00161FFE">
            <w:rPr>
              <w:rFonts w:cs="Arial"/>
              <w:sz w:val="24"/>
              <w:szCs w:val="24"/>
            </w:rPr>
            <w:fldChar w:fldCharType="end"/>
          </w:r>
        </w:sdtContent>
      </w:sdt>
      <w:r w:rsidRPr="00161FFE">
        <w:rPr>
          <w:rFonts w:cs="Arial"/>
          <w:sz w:val="24"/>
          <w:szCs w:val="24"/>
        </w:rPr>
        <w:t xml:space="preserve">. After collecting data via </w:t>
      </w:r>
      <w:r w:rsidR="008B00D2" w:rsidRPr="00161FFE">
        <w:rPr>
          <w:rFonts w:cs="Arial"/>
          <w:sz w:val="24"/>
          <w:szCs w:val="24"/>
        </w:rPr>
        <w:t>their</w:t>
      </w:r>
      <w:r w:rsidRPr="00161FFE">
        <w:rPr>
          <w:rFonts w:cs="Arial"/>
          <w:sz w:val="24"/>
          <w:szCs w:val="24"/>
        </w:rPr>
        <w:t xml:space="preserve"> research method, </w:t>
      </w:r>
      <w:r w:rsidR="008B00D2" w:rsidRPr="00161FFE">
        <w:rPr>
          <w:rFonts w:cs="Arial"/>
          <w:sz w:val="24"/>
          <w:szCs w:val="24"/>
        </w:rPr>
        <w:t>the researcher</w:t>
      </w:r>
      <w:r w:rsidRPr="00161FFE">
        <w:rPr>
          <w:rFonts w:cs="Arial"/>
          <w:sz w:val="24"/>
          <w:szCs w:val="24"/>
        </w:rPr>
        <w:t xml:space="preserve"> will look to analyse the results to identify trends, patterns and themes within the data and corroborate it to corresponding sociological theories and ideas to </w:t>
      </w:r>
      <w:r w:rsidR="00F82DFD" w:rsidRPr="00161FFE">
        <w:rPr>
          <w:rFonts w:cs="Arial"/>
          <w:sz w:val="24"/>
          <w:szCs w:val="24"/>
        </w:rPr>
        <w:t xml:space="preserve">then create sustainable, </w:t>
      </w:r>
      <w:r w:rsidR="00D57550" w:rsidRPr="00161FFE">
        <w:rPr>
          <w:rFonts w:cs="Arial"/>
          <w:sz w:val="24"/>
          <w:szCs w:val="24"/>
        </w:rPr>
        <w:t>achievable,</w:t>
      </w:r>
      <w:r w:rsidR="00F82DFD" w:rsidRPr="00161FFE">
        <w:rPr>
          <w:rFonts w:cs="Arial"/>
          <w:sz w:val="24"/>
          <w:szCs w:val="24"/>
        </w:rPr>
        <w:t xml:space="preserve"> and efficient strategies to improve police </w:t>
      </w:r>
      <w:r w:rsidR="00D57550" w:rsidRPr="00161FFE">
        <w:rPr>
          <w:rFonts w:cs="Arial"/>
          <w:sz w:val="24"/>
          <w:szCs w:val="24"/>
        </w:rPr>
        <w:t>effectiveness.</w:t>
      </w:r>
    </w:p>
    <w:p w14:paraId="7C714573" w14:textId="43547FF0" w:rsidR="00031582" w:rsidRPr="00161FFE" w:rsidRDefault="00031582" w:rsidP="00031582">
      <w:pPr>
        <w:rPr>
          <w:rFonts w:cs="Arial"/>
          <w:sz w:val="24"/>
          <w:szCs w:val="24"/>
        </w:rPr>
      </w:pPr>
      <w:r w:rsidRPr="00161FFE">
        <w:rPr>
          <w:rFonts w:cs="Arial"/>
          <w:sz w:val="24"/>
          <w:szCs w:val="24"/>
        </w:rPr>
        <w:t xml:space="preserve">With quantitative data, </w:t>
      </w:r>
      <w:r w:rsidR="008B00D2" w:rsidRPr="00161FFE">
        <w:rPr>
          <w:rFonts w:cs="Arial"/>
          <w:sz w:val="24"/>
          <w:szCs w:val="24"/>
        </w:rPr>
        <w:t>they</w:t>
      </w:r>
      <w:r w:rsidRPr="00161FFE">
        <w:rPr>
          <w:rFonts w:cs="Arial"/>
          <w:sz w:val="24"/>
          <w:szCs w:val="24"/>
        </w:rPr>
        <w:t xml:space="preserve"> will look to review the number of responses based on numerical data and which number favours certain statements/ideas presented in the </w:t>
      </w:r>
      <w:r w:rsidRPr="00161FFE">
        <w:rPr>
          <w:rFonts w:cs="Arial"/>
          <w:sz w:val="24"/>
          <w:szCs w:val="24"/>
        </w:rPr>
        <w:lastRenderedPageBreak/>
        <w:t xml:space="preserve">questionnaire. This will involve the production of graphs to present the data in an easily identifiable format which will present the trends needed </w:t>
      </w:r>
      <w:r w:rsidR="00F82DFD" w:rsidRPr="00161FFE">
        <w:rPr>
          <w:rFonts w:cs="Arial"/>
          <w:sz w:val="24"/>
          <w:szCs w:val="24"/>
        </w:rPr>
        <w:t>to analyse any institutionalisation in results and develop the best working strategy</w:t>
      </w:r>
      <w:r w:rsidRPr="00161FFE">
        <w:rPr>
          <w:rFonts w:cs="Arial"/>
          <w:sz w:val="24"/>
          <w:szCs w:val="24"/>
        </w:rPr>
        <w:t>. For example, an agree/disagree question may have a split response of 60/40% respectively which is easily displayed in a graph showing the 60% agree with the presented statement.</w:t>
      </w:r>
    </w:p>
    <w:p w14:paraId="20825453" w14:textId="51FFFB24" w:rsidR="00031582" w:rsidRPr="00161FFE" w:rsidRDefault="00031582" w:rsidP="00031582">
      <w:pPr>
        <w:rPr>
          <w:rFonts w:cs="Arial"/>
          <w:sz w:val="24"/>
          <w:szCs w:val="24"/>
        </w:rPr>
      </w:pPr>
      <w:r w:rsidRPr="00161FFE">
        <w:rPr>
          <w:rFonts w:cs="Arial"/>
          <w:sz w:val="24"/>
          <w:szCs w:val="24"/>
        </w:rPr>
        <w:t xml:space="preserve">Comparatively, if </w:t>
      </w:r>
      <w:r w:rsidR="00EA449D" w:rsidRPr="00161FFE">
        <w:rPr>
          <w:rFonts w:cs="Arial"/>
          <w:sz w:val="24"/>
          <w:szCs w:val="24"/>
        </w:rPr>
        <w:t>the researcher</w:t>
      </w:r>
      <w:r w:rsidRPr="00161FFE">
        <w:rPr>
          <w:rFonts w:cs="Arial"/>
          <w:sz w:val="24"/>
          <w:szCs w:val="24"/>
        </w:rPr>
        <w:t xml:space="preserve"> </w:t>
      </w:r>
      <w:r w:rsidR="00C95E21" w:rsidRPr="00161FFE">
        <w:rPr>
          <w:rFonts w:cs="Arial"/>
          <w:sz w:val="24"/>
          <w:szCs w:val="24"/>
        </w:rPr>
        <w:t>were</w:t>
      </w:r>
      <w:r w:rsidRPr="00161FFE">
        <w:rPr>
          <w:rFonts w:cs="Arial"/>
          <w:sz w:val="24"/>
          <w:szCs w:val="24"/>
        </w:rPr>
        <w:t xml:space="preserve"> to undertake qualitative data, </w:t>
      </w:r>
      <w:r w:rsidR="00EA449D" w:rsidRPr="00161FFE">
        <w:rPr>
          <w:rFonts w:cs="Arial"/>
          <w:sz w:val="24"/>
          <w:szCs w:val="24"/>
        </w:rPr>
        <w:t>they</w:t>
      </w:r>
      <w:r w:rsidRPr="00161FFE">
        <w:rPr>
          <w:rFonts w:cs="Arial"/>
          <w:sz w:val="24"/>
          <w:szCs w:val="24"/>
        </w:rPr>
        <w:t xml:space="preserve"> would compare this with the questionnaire results and try to target specific questions which would have a disparity in results or a clearer majority for one statement. This would allow </w:t>
      </w:r>
      <w:r w:rsidR="00EA449D" w:rsidRPr="00161FFE">
        <w:rPr>
          <w:rFonts w:cs="Arial"/>
          <w:sz w:val="24"/>
          <w:szCs w:val="24"/>
        </w:rPr>
        <w:t>them</w:t>
      </w:r>
      <w:r w:rsidRPr="00161FFE">
        <w:rPr>
          <w:rFonts w:cs="Arial"/>
          <w:sz w:val="24"/>
          <w:szCs w:val="24"/>
        </w:rPr>
        <w:t xml:space="preserve"> to dive into the </w:t>
      </w:r>
      <w:r w:rsidR="00C95E21" w:rsidRPr="00161FFE">
        <w:rPr>
          <w:rFonts w:cs="Arial"/>
          <w:sz w:val="24"/>
          <w:szCs w:val="24"/>
        </w:rPr>
        <w:t>“</w:t>
      </w:r>
      <w:r w:rsidRPr="00161FFE">
        <w:rPr>
          <w:rFonts w:cs="Arial"/>
          <w:sz w:val="24"/>
          <w:szCs w:val="24"/>
        </w:rPr>
        <w:t>how’s</w:t>
      </w:r>
      <w:r w:rsidR="00C95E21" w:rsidRPr="00161FFE">
        <w:rPr>
          <w:rFonts w:cs="Arial"/>
          <w:sz w:val="24"/>
          <w:szCs w:val="24"/>
        </w:rPr>
        <w:t>?”</w:t>
      </w:r>
      <w:r w:rsidRPr="00161FFE">
        <w:rPr>
          <w:rFonts w:cs="Arial"/>
          <w:sz w:val="24"/>
          <w:szCs w:val="24"/>
        </w:rPr>
        <w:t xml:space="preserve"> and </w:t>
      </w:r>
      <w:r w:rsidR="00C95E21" w:rsidRPr="00161FFE">
        <w:rPr>
          <w:rFonts w:cs="Arial"/>
          <w:sz w:val="24"/>
          <w:szCs w:val="24"/>
        </w:rPr>
        <w:t>“</w:t>
      </w:r>
      <w:r w:rsidRPr="00161FFE">
        <w:rPr>
          <w:rFonts w:cs="Arial"/>
          <w:sz w:val="24"/>
          <w:szCs w:val="24"/>
        </w:rPr>
        <w:t>why’s</w:t>
      </w:r>
      <w:r w:rsidR="00C95E21" w:rsidRPr="00161FFE">
        <w:rPr>
          <w:rFonts w:cs="Arial"/>
          <w:sz w:val="24"/>
          <w:szCs w:val="24"/>
        </w:rPr>
        <w:t>?”</w:t>
      </w:r>
      <w:r w:rsidRPr="00161FFE">
        <w:rPr>
          <w:rFonts w:cs="Arial"/>
          <w:sz w:val="24"/>
          <w:szCs w:val="24"/>
        </w:rPr>
        <w:t xml:space="preserve"> of the question and it may have presented more critical results as to why the public may present that specific viewpoint. Combining both research methods would’ve allowed </w:t>
      </w:r>
      <w:r w:rsidR="00EA449D" w:rsidRPr="00161FFE">
        <w:rPr>
          <w:rFonts w:cs="Arial"/>
          <w:sz w:val="24"/>
          <w:szCs w:val="24"/>
        </w:rPr>
        <w:t>the researcher</w:t>
      </w:r>
      <w:r w:rsidRPr="00161FFE">
        <w:rPr>
          <w:rFonts w:cs="Arial"/>
          <w:sz w:val="24"/>
          <w:szCs w:val="24"/>
        </w:rPr>
        <w:t xml:space="preserve"> to collect large amounts of data whilst also critically analysing the data however, </w:t>
      </w:r>
      <w:r w:rsidR="00EA449D" w:rsidRPr="00161FFE">
        <w:rPr>
          <w:rFonts w:cs="Arial"/>
          <w:sz w:val="24"/>
          <w:szCs w:val="24"/>
        </w:rPr>
        <w:t>they</w:t>
      </w:r>
      <w:r w:rsidRPr="00161FFE">
        <w:rPr>
          <w:rFonts w:cs="Arial"/>
          <w:sz w:val="24"/>
          <w:szCs w:val="24"/>
        </w:rPr>
        <w:t xml:space="preserve"> a</w:t>
      </w:r>
      <w:r w:rsidR="00EA449D" w:rsidRPr="00161FFE">
        <w:rPr>
          <w:rFonts w:cs="Arial"/>
          <w:sz w:val="24"/>
          <w:szCs w:val="24"/>
        </w:rPr>
        <w:t>re</w:t>
      </w:r>
      <w:r w:rsidRPr="00161FFE">
        <w:rPr>
          <w:rFonts w:cs="Arial"/>
          <w:sz w:val="24"/>
          <w:szCs w:val="24"/>
        </w:rPr>
        <w:t xml:space="preserve"> unable to conduct both due to the time constraints to </w:t>
      </w:r>
      <w:r w:rsidR="00EA449D" w:rsidRPr="00161FFE">
        <w:rPr>
          <w:rFonts w:cs="Arial"/>
          <w:sz w:val="24"/>
          <w:szCs w:val="24"/>
        </w:rPr>
        <w:t>themselves</w:t>
      </w:r>
      <w:r w:rsidRPr="00161FFE">
        <w:rPr>
          <w:rFonts w:cs="Arial"/>
          <w:sz w:val="24"/>
          <w:szCs w:val="24"/>
        </w:rPr>
        <w:t xml:space="preserve"> whilst working full time and managing expectations within work as well as realistic and achievable research for this project.</w:t>
      </w:r>
    </w:p>
    <w:p w14:paraId="42E9BE42" w14:textId="662B170B" w:rsidR="00031582" w:rsidRPr="00031582" w:rsidRDefault="00031582" w:rsidP="00031582">
      <w:pPr>
        <w:rPr>
          <w:rFonts w:cs="Arial"/>
          <w:b/>
          <w:bCs/>
          <w:i/>
          <w:iCs/>
          <w:sz w:val="32"/>
          <w:szCs w:val="32"/>
          <w:u w:val="single"/>
        </w:rPr>
      </w:pPr>
      <w:r>
        <w:rPr>
          <w:rFonts w:cs="Arial"/>
          <w:b/>
          <w:bCs/>
          <w:i/>
          <w:iCs/>
          <w:sz w:val="32"/>
          <w:szCs w:val="32"/>
        </w:rPr>
        <w:t xml:space="preserve">3.4 - </w:t>
      </w:r>
      <w:r w:rsidRPr="00031582">
        <w:rPr>
          <w:rFonts w:cs="Arial"/>
          <w:b/>
          <w:bCs/>
          <w:i/>
          <w:iCs/>
          <w:sz w:val="32"/>
          <w:szCs w:val="32"/>
          <w:u w:val="single"/>
        </w:rPr>
        <w:t>Limitations and Problems:</w:t>
      </w:r>
    </w:p>
    <w:p w14:paraId="1C34B61B" w14:textId="18566792" w:rsidR="00031582" w:rsidRPr="00161FFE" w:rsidRDefault="00031582" w:rsidP="00031582">
      <w:pPr>
        <w:rPr>
          <w:rFonts w:cs="Arial"/>
          <w:sz w:val="24"/>
          <w:szCs w:val="24"/>
        </w:rPr>
      </w:pPr>
      <w:r w:rsidRPr="00161FFE">
        <w:rPr>
          <w:rFonts w:cs="Arial"/>
          <w:sz w:val="24"/>
          <w:szCs w:val="24"/>
        </w:rPr>
        <w:t xml:space="preserve">As briefly discussed above, there is guaranteed to be bias within </w:t>
      </w:r>
      <w:r w:rsidR="00EA449D" w:rsidRPr="00161FFE">
        <w:rPr>
          <w:rFonts w:cs="Arial"/>
          <w:sz w:val="24"/>
          <w:szCs w:val="24"/>
        </w:rPr>
        <w:t>the</w:t>
      </w:r>
      <w:r w:rsidRPr="00161FFE">
        <w:rPr>
          <w:rFonts w:cs="Arial"/>
          <w:sz w:val="24"/>
          <w:szCs w:val="24"/>
        </w:rPr>
        <w:t xml:space="preserve"> research. Due to using opportunistic sampling, it is likely </w:t>
      </w:r>
      <w:r w:rsidR="00EA449D" w:rsidRPr="00161FFE">
        <w:rPr>
          <w:rFonts w:cs="Arial"/>
          <w:sz w:val="24"/>
          <w:szCs w:val="24"/>
        </w:rPr>
        <w:t>the researcher’s</w:t>
      </w:r>
      <w:r w:rsidRPr="00161FFE">
        <w:rPr>
          <w:rFonts w:cs="Arial"/>
          <w:sz w:val="24"/>
          <w:szCs w:val="24"/>
        </w:rPr>
        <w:t xml:space="preserve"> sample will contain persons from within the police and friends. This creates bias as </w:t>
      </w:r>
      <w:r w:rsidR="00EA449D" w:rsidRPr="00161FFE">
        <w:rPr>
          <w:rFonts w:cs="Arial"/>
          <w:sz w:val="24"/>
          <w:szCs w:val="24"/>
        </w:rPr>
        <w:t>they</w:t>
      </w:r>
      <w:r w:rsidRPr="00161FFE">
        <w:rPr>
          <w:rFonts w:cs="Arial"/>
          <w:sz w:val="24"/>
          <w:szCs w:val="24"/>
        </w:rPr>
        <w:t xml:space="preserve"> a</w:t>
      </w:r>
      <w:r w:rsidR="00EA449D" w:rsidRPr="00161FFE">
        <w:rPr>
          <w:rFonts w:cs="Arial"/>
          <w:sz w:val="24"/>
          <w:szCs w:val="24"/>
        </w:rPr>
        <w:t>re</w:t>
      </w:r>
      <w:r w:rsidRPr="00161FFE">
        <w:rPr>
          <w:rFonts w:cs="Arial"/>
          <w:sz w:val="24"/>
          <w:szCs w:val="24"/>
        </w:rPr>
        <w:t xml:space="preserve"> only sampling a niche part of the population which will </w:t>
      </w:r>
      <w:r w:rsidR="00C95E21" w:rsidRPr="00161FFE">
        <w:rPr>
          <w:rFonts w:cs="Arial"/>
          <w:sz w:val="24"/>
          <w:szCs w:val="24"/>
        </w:rPr>
        <w:t>have</w:t>
      </w:r>
      <w:r w:rsidRPr="00161FFE">
        <w:rPr>
          <w:rFonts w:cs="Arial"/>
          <w:sz w:val="24"/>
          <w:szCs w:val="24"/>
        </w:rPr>
        <w:t xml:space="preserve"> a shared opinion compared to using stratified sampling to get an even distribution of persons within the population. </w:t>
      </w:r>
      <w:r w:rsidR="00F82DFD" w:rsidRPr="00161FFE">
        <w:rPr>
          <w:rFonts w:cs="Arial"/>
          <w:sz w:val="24"/>
          <w:szCs w:val="24"/>
        </w:rPr>
        <w:t>Despite the presence of bias, it will be beneficial to the researcher who can identify patterns of this bias and understand whether it is because of institutionalisation factors which has impacted and created this bias. The bias can then be factored into the concluded working strategy to improve police effectiveness.</w:t>
      </w:r>
    </w:p>
    <w:p w14:paraId="496CE6FB" w14:textId="06E48A87" w:rsidR="00031582" w:rsidRPr="00161FFE" w:rsidRDefault="00031582" w:rsidP="00031582">
      <w:pPr>
        <w:rPr>
          <w:rFonts w:cs="Arial"/>
          <w:sz w:val="24"/>
          <w:szCs w:val="24"/>
        </w:rPr>
      </w:pPr>
      <w:r w:rsidRPr="00161FFE">
        <w:rPr>
          <w:rFonts w:cs="Arial"/>
          <w:sz w:val="24"/>
          <w:szCs w:val="24"/>
        </w:rPr>
        <w:t xml:space="preserve">Further, using opportunistic sampling limits the number of responses </w:t>
      </w:r>
      <w:r w:rsidR="00EA449D" w:rsidRPr="00161FFE">
        <w:rPr>
          <w:rFonts w:cs="Arial"/>
          <w:sz w:val="24"/>
          <w:szCs w:val="24"/>
        </w:rPr>
        <w:t>the researcher</w:t>
      </w:r>
      <w:r w:rsidRPr="00161FFE">
        <w:rPr>
          <w:rFonts w:cs="Arial"/>
          <w:sz w:val="24"/>
          <w:szCs w:val="24"/>
        </w:rPr>
        <w:t xml:space="preserve"> will be able to gather. Despite broadcasting </w:t>
      </w:r>
      <w:r w:rsidR="00EA449D" w:rsidRPr="00161FFE">
        <w:rPr>
          <w:rFonts w:cs="Arial"/>
          <w:sz w:val="24"/>
          <w:szCs w:val="24"/>
        </w:rPr>
        <w:t>their</w:t>
      </w:r>
      <w:r w:rsidRPr="00161FFE">
        <w:rPr>
          <w:rFonts w:cs="Arial"/>
          <w:sz w:val="24"/>
          <w:szCs w:val="24"/>
        </w:rPr>
        <w:t xml:space="preserve"> questionnaire through channels such as internal emails, word of mouth etc. it is likely </w:t>
      </w:r>
      <w:r w:rsidR="00EA449D" w:rsidRPr="00161FFE">
        <w:rPr>
          <w:rFonts w:cs="Arial"/>
          <w:sz w:val="24"/>
          <w:szCs w:val="24"/>
        </w:rPr>
        <w:t>they</w:t>
      </w:r>
      <w:r w:rsidRPr="00161FFE">
        <w:rPr>
          <w:rFonts w:cs="Arial"/>
          <w:sz w:val="24"/>
          <w:szCs w:val="24"/>
        </w:rPr>
        <w:t xml:space="preserve"> will receive less than 50 responses. Comparatively, if </w:t>
      </w:r>
      <w:r w:rsidR="00EA449D" w:rsidRPr="00161FFE">
        <w:rPr>
          <w:rFonts w:cs="Arial"/>
          <w:sz w:val="24"/>
          <w:szCs w:val="24"/>
        </w:rPr>
        <w:t>the researcher</w:t>
      </w:r>
      <w:r w:rsidRPr="00161FFE">
        <w:rPr>
          <w:rFonts w:cs="Arial"/>
          <w:sz w:val="24"/>
          <w:szCs w:val="24"/>
        </w:rPr>
        <w:t xml:space="preserve"> </w:t>
      </w:r>
      <w:r w:rsidR="00C95E21" w:rsidRPr="00161FFE">
        <w:rPr>
          <w:rFonts w:cs="Arial"/>
          <w:sz w:val="24"/>
          <w:szCs w:val="24"/>
        </w:rPr>
        <w:t>were</w:t>
      </w:r>
      <w:r w:rsidRPr="00161FFE">
        <w:rPr>
          <w:rFonts w:cs="Arial"/>
          <w:sz w:val="24"/>
          <w:szCs w:val="24"/>
        </w:rPr>
        <w:t xml:space="preserve"> to have more time and funding, stratified sampling which is the use of carefully selected populations based on criteria, </w:t>
      </w:r>
      <w:r w:rsidR="00EA449D" w:rsidRPr="00161FFE">
        <w:rPr>
          <w:rFonts w:cs="Arial"/>
          <w:sz w:val="24"/>
          <w:szCs w:val="24"/>
        </w:rPr>
        <w:t>they</w:t>
      </w:r>
      <w:r w:rsidRPr="00161FFE">
        <w:rPr>
          <w:rFonts w:cs="Arial"/>
          <w:sz w:val="24"/>
          <w:szCs w:val="24"/>
        </w:rPr>
        <w:t xml:space="preserve"> would be able to have a representative sample of the population and of a larger quantity which will present more data. Analysing those results would yield representative trends of the overall </w:t>
      </w:r>
      <w:r w:rsidR="00F82DFD" w:rsidRPr="00161FFE">
        <w:rPr>
          <w:rFonts w:cs="Arial"/>
          <w:sz w:val="24"/>
          <w:szCs w:val="24"/>
        </w:rPr>
        <w:t xml:space="preserve">public </w:t>
      </w:r>
      <w:r w:rsidRPr="00161FFE">
        <w:rPr>
          <w:rFonts w:cs="Arial"/>
          <w:sz w:val="24"/>
          <w:szCs w:val="24"/>
        </w:rPr>
        <w:t>population.</w:t>
      </w:r>
    </w:p>
    <w:p w14:paraId="750AD579" w14:textId="6EEED10E" w:rsidR="00F82DFD" w:rsidRPr="00161FFE" w:rsidRDefault="00F82DFD" w:rsidP="00031582">
      <w:pPr>
        <w:rPr>
          <w:rFonts w:cs="Arial"/>
          <w:sz w:val="24"/>
          <w:szCs w:val="24"/>
        </w:rPr>
      </w:pPr>
      <w:r w:rsidRPr="00161FFE">
        <w:rPr>
          <w:rFonts w:cs="Arial"/>
          <w:sz w:val="24"/>
          <w:szCs w:val="24"/>
        </w:rPr>
        <w:t xml:space="preserve">There are also several limitations with the creation tool used to create the questionnaire. One of those being the limitations in creativity with the creation tool SurveyMonkey which has locked features behind a paid subscription. This limited the researcher’s ability to create open questions whereby they could not use text boxes for responses which would have allowed respondents to answer freely and had to use the free tools which comprised of agree, yes/no and tick box answers. Further, the online tool limited the researcher as it only allowed the questionnaire to ask </w:t>
      </w:r>
      <w:r w:rsidR="00D57550" w:rsidRPr="00161FFE">
        <w:rPr>
          <w:rFonts w:cs="Arial"/>
          <w:sz w:val="24"/>
          <w:szCs w:val="24"/>
        </w:rPr>
        <w:t>ten</w:t>
      </w:r>
      <w:r w:rsidRPr="00161FFE">
        <w:rPr>
          <w:rFonts w:cs="Arial"/>
          <w:sz w:val="24"/>
          <w:szCs w:val="24"/>
        </w:rPr>
        <w:t xml:space="preserve"> questions and locked further behind a paid subscription, further limiting the data able to be gathered.</w:t>
      </w:r>
    </w:p>
    <w:p w14:paraId="71E60193" w14:textId="435E8339" w:rsidR="00031582" w:rsidRPr="00031582" w:rsidRDefault="00031582" w:rsidP="00031582">
      <w:pPr>
        <w:rPr>
          <w:rFonts w:cs="Arial"/>
          <w:b/>
          <w:bCs/>
          <w:i/>
          <w:iCs/>
          <w:sz w:val="32"/>
          <w:szCs w:val="32"/>
          <w:u w:val="single"/>
        </w:rPr>
      </w:pPr>
      <w:r>
        <w:rPr>
          <w:rFonts w:cs="Arial"/>
          <w:b/>
          <w:bCs/>
          <w:i/>
          <w:iCs/>
          <w:sz w:val="32"/>
          <w:szCs w:val="32"/>
        </w:rPr>
        <w:lastRenderedPageBreak/>
        <w:t xml:space="preserve">3.5 - </w:t>
      </w:r>
      <w:r w:rsidRPr="00031582">
        <w:rPr>
          <w:rFonts w:cs="Arial"/>
          <w:b/>
          <w:bCs/>
          <w:i/>
          <w:iCs/>
          <w:sz w:val="32"/>
          <w:szCs w:val="32"/>
          <w:u w:val="single"/>
        </w:rPr>
        <w:t>Methods of Use:</w:t>
      </w:r>
    </w:p>
    <w:p w14:paraId="340DA836" w14:textId="46292735" w:rsidR="00E50ECA" w:rsidRPr="00161FFE" w:rsidRDefault="00031582" w:rsidP="00031582">
      <w:pPr>
        <w:rPr>
          <w:rFonts w:cs="Arial"/>
          <w:sz w:val="24"/>
          <w:szCs w:val="24"/>
        </w:rPr>
      </w:pPr>
      <w:r w:rsidRPr="00161FFE">
        <w:rPr>
          <w:rFonts w:cs="Arial"/>
          <w:sz w:val="24"/>
          <w:szCs w:val="24"/>
        </w:rPr>
        <w:t xml:space="preserve">Finally, the method </w:t>
      </w:r>
      <w:r w:rsidR="00EA449D" w:rsidRPr="00161FFE">
        <w:rPr>
          <w:rFonts w:cs="Arial"/>
          <w:sz w:val="24"/>
          <w:szCs w:val="24"/>
        </w:rPr>
        <w:t>the researcher</w:t>
      </w:r>
      <w:r w:rsidRPr="00161FFE">
        <w:rPr>
          <w:rFonts w:cs="Arial"/>
          <w:sz w:val="24"/>
          <w:szCs w:val="24"/>
        </w:rPr>
        <w:t xml:space="preserve"> will be utilising will be a questionnaire. As briefly discussed, the questionnaire will present quantitative data in the form of ten questions due to the limitations of free online questionnaire creation tools. Despite the limitations, </w:t>
      </w:r>
      <w:r w:rsidR="00EA449D" w:rsidRPr="00161FFE">
        <w:rPr>
          <w:rFonts w:cs="Arial"/>
          <w:sz w:val="24"/>
          <w:szCs w:val="24"/>
        </w:rPr>
        <w:t>they</w:t>
      </w:r>
      <w:r w:rsidRPr="00161FFE">
        <w:rPr>
          <w:rFonts w:cs="Arial"/>
          <w:sz w:val="24"/>
          <w:szCs w:val="24"/>
        </w:rPr>
        <w:t xml:space="preserve"> will aim to choose carefully worded questions in order to target key sociological points from both consensus and conflict policing to </w:t>
      </w:r>
      <w:r w:rsidR="002839BE" w:rsidRPr="00161FFE">
        <w:rPr>
          <w:rFonts w:cs="Arial"/>
          <w:sz w:val="24"/>
          <w:szCs w:val="24"/>
        </w:rPr>
        <w:t>identify trends to assist in creating a working strategy for improved effectiveness of the police.</w:t>
      </w:r>
    </w:p>
    <w:p w14:paraId="79B32B2B" w14:textId="77777777" w:rsidR="00C40BEE" w:rsidRDefault="00C40BEE" w:rsidP="00031582">
      <w:pPr>
        <w:rPr>
          <w:rFonts w:cs="Arial"/>
        </w:rPr>
      </w:pPr>
    </w:p>
    <w:p w14:paraId="0879F239" w14:textId="0910EE2F" w:rsidR="00031582" w:rsidRDefault="00031582" w:rsidP="00031582">
      <w:pPr>
        <w:pBdr>
          <w:bottom w:val="single" w:sz="6" w:space="1" w:color="auto"/>
        </w:pBdr>
        <w:rPr>
          <w:rFonts w:cs="Arial"/>
          <w:b/>
          <w:bCs/>
          <w:i/>
          <w:iCs/>
          <w:sz w:val="36"/>
          <w:szCs w:val="36"/>
        </w:rPr>
      </w:pPr>
      <w:r>
        <w:rPr>
          <w:rFonts w:cs="Arial"/>
          <w:b/>
          <w:bCs/>
          <w:i/>
          <w:iCs/>
          <w:sz w:val="36"/>
          <w:szCs w:val="36"/>
        </w:rPr>
        <w:t>Chapter Four – Analysis of Results:</w:t>
      </w:r>
    </w:p>
    <w:p w14:paraId="16484E9F" w14:textId="48F55596" w:rsidR="00031582" w:rsidRPr="00031582" w:rsidRDefault="00031582" w:rsidP="00031582">
      <w:pPr>
        <w:rPr>
          <w:rFonts w:cs="Arial"/>
          <w:b/>
          <w:bCs/>
          <w:i/>
          <w:iCs/>
          <w:sz w:val="32"/>
          <w:szCs w:val="32"/>
          <w:u w:val="single"/>
        </w:rPr>
      </w:pPr>
      <w:r>
        <w:rPr>
          <w:rFonts w:cs="Arial"/>
          <w:b/>
          <w:bCs/>
          <w:i/>
          <w:iCs/>
          <w:sz w:val="32"/>
          <w:szCs w:val="32"/>
        </w:rPr>
        <w:t xml:space="preserve">4.1 – </w:t>
      </w:r>
      <w:r>
        <w:rPr>
          <w:rFonts w:cs="Arial"/>
          <w:b/>
          <w:bCs/>
          <w:i/>
          <w:iCs/>
          <w:sz w:val="32"/>
          <w:szCs w:val="32"/>
          <w:u w:val="single"/>
        </w:rPr>
        <w:t>Introduction:</w:t>
      </w:r>
    </w:p>
    <w:p w14:paraId="68FE840B" w14:textId="6260CECC" w:rsidR="00031582" w:rsidRDefault="00031582" w:rsidP="00031582">
      <w:pPr>
        <w:tabs>
          <w:tab w:val="left" w:pos="1750"/>
        </w:tabs>
        <w:rPr>
          <w:sz w:val="24"/>
          <w:szCs w:val="24"/>
        </w:rPr>
      </w:pPr>
      <w:r>
        <w:rPr>
          <w:sz w:val="24"/>
          <w:szCs w:val="24"/>
        </w:rPr>
        <w:t xml:space="preserve">Completing </w:t>
      </w:r>
      <w:r w:rsidR="00EA449D">
        <w:rPr>
          <w:sz w:val="24"/>
          <w:szCs w:val="24"/>
        </w:rPr>
        <w:t>the</w:t>
      </w:r>
      <w:r>
        <w:rPr>
          <w:sz w:val="24"/>
          <w:szCs w:val="24"/>
        </w:rPr>
        <w:t xml:space="preserve"> research via quantitative means has allowed </w:t>
      </w:r>
      <w:r w:rsidR="00EA449D">
        <w:rPr>
          <w:sz w:val="24"/>
          <w:szCs w:val="24"/>
        </w:rPr>
        <w:t>the researcher</w:t>
      </w:r>
      <w:r>
        <w:rPr>
          <w:sz w:val="24"/>
          <w:szCs w:val="24"/>
        </w:rPr>
        <w:t xml:space="preserve"> to gather a collection of results from the public as well as internally via the police in order to gain their perspectives on consensus and conflict perspective theory viewpoints. </w:t>
      </w:r>
    </w:p>
    <w:p w14:paraId="071C7809" w14:textId="62192021" w:rsidR="00031582" w:rsidRDefault="00031582" w:rsidP="00031582">
      <w:pPr>
        <w:tabs>
          <w:tab w:val="left" w:pos="1750"/>
        </w:tabs>
        <w:rPr>
          <w:sz w:val="24"/>
          <w:szCs w:val="24"/>
        </w:rPr>
      </w:pPr>
      <w:r>
        <w:rPr>
          <w:sz w:val="24"/>
          <w:szCs w:val="24"/>
        </w:rPr>
        <w:t xml:space="preserve">Before starting this task, </w:t>
      </w:r>
      <w:r w:rsidR="00EA449D">
        <w:rPr>
          <w:sz w:val="24"/>
          <w:szCs w:val="24"/>
        </w:rPr>
        <w:t>they</w:t>
      </w:r>
      <w:r>
        <w:rPr>
          <w:sz w:val="24"/>
          <w:szCs w:val="24"/>
        </w:rPr>
        <w:t xml:space="preserve"> completed four objectives of </w:t>
      </w:r>
      <w:r w:rsidR="00EA449D">
        <w:rPr>
          <w:sz w:val="24"/>
          <w:szCs w:val="24"/>
        </w:rPr>
        <w:t>their</w:t>
      </w:r>
      <w:r>
        <w:rPr>
          <w:sz w:val="24"/>
          <w:szCs w:val="24"/>
        </w:rPr>
        <w:t xml:space="preserve"> research which were the focal point as to why </w:t>
      </w:r>
      <w:r w:rsidR="00EA449D">
        <w:rPr>
          <w:sz w:val="24"/>
          <w:szCs w:val="24"/>
        </w:rPr>
        <w:t>they</w:t>
      </w:r>
      <w:r>
        <w:rPr>
          <w:sz w:val="24"/>
          <w:szCs w:val="24"/>
        </w:rPr>
        <w:t xml:space="preserve"> a</w:t>
      </w:r>
      <w:r w:rsidR="00EA449D">
        <w:rPr>
          <w:sz w:val="24"/>
          <w:szCs w:val="24"/>
        </w:rPr>
        <w:t>re</w:t>
      </w:r>
      <w:r>
        <w:rPr>
          <w:sz w:val="24"/>
          <w:szCs w:val="24"/>
        </w:rPr>
        <w:t xml:space="preserve"> conducting this research and created </w:t>
      </w:r>
      <w:r w:rsidR="00EA449D">
        <w:rPr>
          <w:sz w:val="24"/>
          <w:szCs w:val="24"/>
        </w:rPr>
        <w:t>their</w:t>
      </w:r>
      <w:r>
        <w:rPr>
          <w:sz w:val="24"/>
          <w:szCs w:val="24"/>
        </w:rPr>
        <w:t xml:space="preserve"> questionnaire based on the objectives and hypothesis of these. </w:t>
      </w:r>
      <w:r w:rsidR="00EA449D">
        <w:rPr>
          <w:sz w:val="24"/>
          <w:szCs w:val="24"/>
        </w:rPr>
        <w:t>The</w:t>
      </w:r>
      <w:r>
        <w:rPr>
          <w:sz w:val="24"/>
          <w:szCs w:val="24"/>
        </w:rPr>
        <w:t xml:space="preserve"> research</w:t>
      </w:r>
      <w:r w:rsidR="00EA449D">
        <w:rPr>
          <w:sz w:val="24"/>
          <w:szCs w:val="24"/>
        </w:rPr>
        <w:t>er’s</w:t>
      </w:r>
      <w:r>
        <w:rPr>
          <w:sz w:val="24"/>
          <w:szCs w:val="24"/>
        </w:rPr>
        <w:t xml:space="preserve"> objectives and hypothesis were:</w:t>
      </w:r>
    </w:p>
    <w:p w14:paraId="57698A3D" w14:textId="77777777" w:rsidR="00990D9D" w:rsidRPr="00990D9D" w:rsidRDefault="00031582" w:rsidP="00990D9D">
      <w:pPr>
        <w:spacing w:after="0" w:line="240" w:lineRule="auto"/>
        <w:jc w:val="both"/>
        <w:rPr>
          <w:rFonts w:eastAsia="Times New Roman" w:cs="Arial"/>
          <w:b/>
          <w:bCs/>
          <w:kern w:val="0"/>
          <w:sz w:val="20"/>
          <w:szCs w:val="20"/>
          <w14:ligatures w14:val="none"/>
        </w:rPr>
      </w:pPr>
      <w:r>
        <w:rPr>
          <w:sz w:val="24"/>
          <w:szCs w:val="24"/>
        </w:rPr>
        <w:t>“</w:t>
      </w:r>
      <w:r w:rsidR="00990D9D" w:rsidRPr="00990D9D">
        <w:rPr>
          <w:rFonts w:eastAsia="Times New Roman" w:cs="Arial"/>
          <w:b/>
          <w:bCs/>
          <w:i/>
          <w:kern w:val="0"/>
          <w:sz w:val="20"/>
          <w:szCs w:val="20"/>
          <w14:ligatures w14:val="none"/>
        </w:rPr>
        <w:t>Evaluate the public’s perception on conflict and consensus sociological theory to utilise in gathering strategies on improving police effectiveness.</w:t>
      </w:r>
    </w:p>
    <w:p w14:paraId="06E92493" w14:textId="77777777" w:rsidR="00990D9D" w:rsidRPr="00990D9D" w:rsidRDefault="00990D9D" w:rsidP="00990D9D">
      <w:pPr>
        <w:spacing w:after="0" w:line="240" w:lineRule="auto"/>
        <w:jc w:val="both"/>
        <w:rPr>
          <w:rFonts w:eastAsia="Times New Roman" w:cs="Arial"/>
          <w:kern w:val="0"/>
          <w:sz w:val="20"/>
          <w:szCs w:val="20"/>
          <w14:ligatures w14:val="none"/>
        </w:rPr>
      </w:pPr>
    </w:p>
    <w:p w14:paraId="392CC9C9" w14:textId="77777777" w:rsidR="00990D9D" w:rsidRPr="00990D9D" w:rsidRDefault="00990D9D" w:rsidP="00990D9D">
      <w:pPr>
        <w:spacing w:after="0" w:line="240" w:lineRule="auto"/>
        <w:jc w:val="both"/>
        <w:rPr>
          <w:rFonts w:eastAsia="Times New Roman" w:cs="Arial"/>
          <w:i/>
          <w:iCs/>
          <w:kern w:val="0"/>
          <w:sz w:val="20"/>
          <w:szCs w:val="20"/>
          <w14:ligatures w14:val="none"/>
        </w:rPr>
      </w:pPr>
      <w:r w:rsidRPr="00990D9D">
        <w:rPr>
          <w:rFonts w:eastAsia="Times New Roman" w:cs="Arial"/>
          <w:i/>
          <w:iCs/>
          <w:kern w:val="0"/>
          <w:sz w:val="20"/>
          <w:szCs w:val="20"/>
          <w14:ligatures w14:val="none"/>
        </w:rPr>
        <w:t>Hypothesis:</w:t>
      </w:r>
    </w:p>
    <w:p w14:paraId="0645E835" w14:textId="77777777" w:rsidR="00990D9D" w:rsidRPr="00990D9D" w:rsidRDefault="00990D9D" w:rsidP="00990D9D">
      <w:pPr>
        <w:spacing w:after="0" w:line="240" w:lineRule="auto"/>
        <w:jc w:val="both"/>
        <w:rPr>
          <w:rFonts w:eastAsia="Times New Roman" w:cs="Arial"/>
          <w:kern w:val="0"/>
          <w:sz w:val="20"/>
          <w:szCs w:val="20"/>
          <w14:ligatures w14:val="none"/>
        </w:rPr>
      </w:pPr>
      <w:r w:rsidRPr="00990D9D">
        <w:rPr>
          <w:rFonts w:eastAsia="Times New Roman" w:cs="Arial"/>
          <w:kern w:val="0"/>
          <w:sz w:val="20"/>
          <w:szCs w:val="20"/>
          <w14:ligatures w14:val="none"/>
        </w:rPr>
        <w:t>-</w:t>
      </w:r>
      <w:r w:rsidRPr="00990D9D">
        <w:rPr>
          <w:rFonts w:eastAsia="Times New Roman" w:cs="Arial"/>
          <w:kern w:val="0"/>
          <w:sz w:val="20"/>
          <w:szCs w:val="20"/>
          <w14:ligatures w14:val="none"/>
        </w:rPr>
        <w:tab/>
        <w:t xml:space="preserve">The researcher believes that evaluating the public’s perceptions and opinions on conflict and consensus theorems will allow them to create working strategies on improving effectiveness in police through thorough evaluation of the perceptions gathered. </w:t>
      </w:r>
    </w:p>
    <w:p w14:paraId="42E9F7F8" w14:textId="77777777" w:rsidR="00990D9D" w:rsidRPr="00990D9D" w:rsidRDefault="00990D9D" w:rsidP="00990D9D">
      <w:pPr>
        <w:spacing w:after="0" w:line="240" w:lineRule="auto"/>
        <w:jc w:val="both"/>
        <w:rPr>
          <w:rFonts w:eastAsia="Times New Roman" w:cs="Arial"/>
          <w:kern w:val="0"/>
          <w:sz w:val="20"/>
          <w:szCs w:val="20"/>
          <w14:ligatures w14:val="none"/>
        </w:rPr>
      </w:pPr>
    </w:p>
    <w:p w14:paraId="24DAC035" w14:textId="77777777" w:rsidR="00990D9D" w:rsidRPr="00990D9D" w:rsidRDefault="00990D9D" w:rsidP="00990D9D">
      <w:pPr>
        <w:spacing w:after="0" w:line="240" w:lineRule="auto"/>
        <w:jc w:val="both"/>
        <w:rPr>
          <w:rFonts w:eastAsia="Times New Roman" w:cs="Arial"/>
          <w:kern w:val="0"/>
          <w:sz w:val="20"/>
          <w:szCs w:val="20"/>
          <w14:ligatures w14:val="none"/>
        </w:rPr>
      </w:pPr>
      <w:r w:rsidRPr="00990D9D">
        <w:rPr>
          <w:rFonts w:eastAsia="Times New Roman" w:cs="Arial"/>
          <w:kern w:val="0"/>
          <w:sz w:val="20"/>
          <w:szCs w:val="20"/>
          <w14:ligatures w14:val="none"/>
        </w:rPr>
        <w:t>2.</w:t>
      </w:r>
      <w:r w:rsidRPr="00990D9D">
        <w:rPr>
          <w:rFonts w:eastAsia="Times New Roman" w:cs="Arial"/>
          <w:kern w:val="0"/>
          <w:sz w:val="20"/>
          <w:szCs w:val="20"/>
          <w14:ligatures w14:val="none"/>
        </w:rPr>
        <w:tab/>
      </w:r>
      <w:r w:rsidRPr="00990D9D">
        <w:rPr>
          <w:rFonts w:eastAsia="Times New Roman" w:cs="Arial"/>
          <w:b/>
          <w:bCs/>
          <w:i/>
          <w:kern w:val="0"/>
          <w:sz w:val="20"/>
          <w:szCs w:val="20"/>
          <w14:ligatures w14:val="none"/>
        </w:rPr>
        <w:t>Analyse independent conflict and consensus sociological theories in order to create working strategies on improving the effectiveness of the police</w:t>
      </w:r>
      <w:r w:rsidRPr="00990D9D">
        <w:rPr>
          <w:rFonts w:eastAsia="Times New Roman" w:cs="Arial"/>
          <w:i/>
          <w:kern w:val="0"/>
          <w:sz w:val="20"/>
          <w:szCs w:val="20"/>
          <w14:ligatures w14:val="none"/>
        </w:rPr>
        <w:t>.</w:t>
      </w:r>
    </w:p>
    <w:p w14:paraId="770C864B" w14:textId="0681346D" w:rsidR="00990D9D" w:rsidRPr="00990D9D" w:rsidRDefault="00990D9D" w:rsidP="00990D9D">
      <w:pPr>
        <w:spacing w:after="0" w:line="240" w:lineRule="auto"/>
        <w:jc w:val="both"/>
        <w:rPr>
          <w:rFonts w:eastAsia="Times New Roman" w:cs="Arial"/>
          <w:kern w:val="0"/>
          <w:sz w:val="20"/>
          <w:szCs w:val="20"/>
          <w14:ligatures w14:val="none"/>
        </w:rPr>
      </w:pPr>
    </w:p>
    <w:p w14:paraId="3688F1AB" w14:textId="3EF4FE1D" w:rsidR="00990D9D" w:rsidRPr="00990D9D" w:rsidRDefault="00990D9D" w:rsidP="00990D9D">
      <w:pPr>
        <w:spacing w:after="0" w:line="240" w:lineRule="auto"/>
        <w:jc w:val="both"/>
        <w:rPr>
          <w:rFonts w:eastAsia="Times New Roman" w:cs="Arial"/>
          <w:i/>
          <w:iCs/>
          <w:kern w:val="0"/>
          <w:sz w:val="20"/>
          <w:szCs w:val="20"/>
          <w14:ligatures w14:val="none"/>
        </w:rPr>
      </w:pPr>
      <w:r w:rsidRPr="00990D9D">
        <w:rPr>
          <w:rFonts w:eastAsia="Times New Roman" w:cs="Arial"/>
          <w:i/>
          <w:iCs/>
          <w:kern w:val="0"/>
          <w:sz w:val="20"/>
          <w:szCs w:val="20"/>
          <w14:ligatures w14:val="none"/>
        </w:rPr>
        <w:t>Hypothesis:</w:t>
      </w:r>
    </w:p>
    <w:p w14:paraId="3EAC01DE" w14:textId="45AEF18F" w:rsidR="00990D9D" w:rsidRPr="00990D9D" w:rsidRDefault="00990D9D" w:rsidP="00990D9D">
      <w:pPr>
        <w:spacing w:after="0" w:line="240" w:lineRule="auto"/>
        <w:jc w:val="both"/>
        <w:rPr>
          <w:rFonts w:eastAsia="Times New Roman" w:cs="Arial"/>
          <w:kern w:val="0"/>
          <w:sz w:val="20"/>
          <w:szCs w:val="20"/>
          <w14:ligatures w14:val="none"/>
        </w:rPr>
      </w:pPr>
      <w:r w:rsidRPr="00990D9D">
        <w:rPr>
          <w:rFonts w:eastAsia="Times New Roman" w:cs="Arial"/>
          <w:kern w:val="0"/>
          <w:sz w:val="20"/>
          <w:szCs w:val="20"/>
          <w14:ligatures w14:val="none"/>
        </w:rPr>
        <w:t>-</w:t>
      </w:r>
      <w:r w:rsidRPr="00990D9D">
        <w:rPr>
          <w:rFonts w:eastAsia="Times New Roman" w:cs="Arial"/>
          <w:kern w:val="0"/>
          <w:sz w:val="20"/>
          <w:szCs w:val="20"/>
          <w14:ligatures w14:val="none"/>
        </w:rPr>
        <w:tab/>
        <w:t>The researcher hypothesises that through a review of conflict and consensus sociological theory literature that it will present a basis for strategy creation to improve the effectiveness of the police. The researcher will be utilising several aspects of both consensus and conflict theories in order to create suggestive strategies on how to improve effectiveness in policing.</w:t>
      </w:r>
    </w:p>
    <w:p w14:paraId="67D065D5" w14:textId="77777777" w:rsidR="00990D9D" w:rsidRPr="00990D9D" w:rsidRDefault="00990D9D" w:rsidP="00990D9D">
      <w:pPr>
        <w:spacing w:after="0" w:line="240" w:lineRule="auto"/>
        <w:jc w:val="both"/>
        <w:rPr>
          <w:rFonts w:eastAsia="Times New Roman" w:cs="Arial"/>
          <w:kern w:val="0"/>
          <w:sz w:val="20"/>
          <w:szCs w:val="20"/>
          <w14:ligatures w14:val="none"/>
        </w:rPr>
      </w:pPr>
    </w:p>
    <w:p w14:paraId="40DF8175" w14:textId="6AB057AB" w:rsidR="00990D9D" w:rsidRPr="00990D9D" w:rsidRDefault="00990D9D" w:rsidP="00990D9D">
      <w:pPr>
        <w:spacing w:after="0" w:line="240" w:lineRule="auto"/>
        <w:jc w:val="both"/>
        <w:rPr>
          <w:rFonts w:eastAsia="Times New Roman" w:cs="Arial"/>
          <w:kern w:val="0"/>
          <w:sz w:val="20"/>
          <w:szCs w:val="20"/>
          <w14:ligatures w14:val="none"/>
        </w:rPr>
      </w:pPr>
      <w:r w:rsidRPr="00990D9D">
        <w:rPr>
          <w:rFonts w:eastAsia="Times New Roman" w:cs="Arial"/>
          <w:kern w:val="0"/>
          <w:sz w:val="20"/>
          <w:szCs w:val="20"/>
          <w14:ligatures w14:val="none"/>
        </w:rPr>
        <w:t>3.</w:t>
      </w:r>
      <w:r w:rsidRPr="00990D9D">
        <w:rPr>
          <w:rFonts w:eastAsia="Times New Roman" w:cs="Arial"/>
          <w:kern w:val="0"/>
          <w:sz w:val="20"/>
          <w:szCs w:val="20"/>
          <w14:ligatures w14:val="none"/>
        </w:rPr>
        <w:tab/>
      </w:r>
      <w:r w:rsidRPr="00990D9D">
        <w:rPr>
          <w:rFonts w:eastAsia="Times New Roman" w:cs="Arial"/>
          <w:b/>
          <w:bCs/>
          <w:i/>
          <w:iCs/>
          <w:kern w:val="0"/>
          <w:sz w:val="20"/>
          <w:szCs w:val="20"/>
          <w14:ligatures w14:val="none"/>
        </w:rPr>
        <w:t>Analyse a variety of perceptions both internally and externally to the police to perceive positive or negative bias created via institutionalisation.</w:t>
      </w:r>
    </w:p>
    <w:p w14:paraId="5976409E" w14:textId="77777777" w:rsidR="00990D9D" w:rsidRPr="00990D9D" w:rsidRDefault="00990D9D" w:rsidP="00990D9D">
      <w:pPr>
        <w:spacing w:after="0" w:line="240" w:lineRule="auto"/>
        <w:jc w:val="both"/>
        <w:rPr>
          <w:rFonts w:eastAsia="Times New Roman" w:cs="Arial"/>
          <w:kern w:val="0"/>
          <w:sz w:val="20"/>
          <w:szCs w:val="20"/>
          <w14:ligatures w14:val="none"/>
        </w:rPr>
      </w:pPr>
    </w:p>
    <w:p w14:paraId="2899C272" w14:textId="77777777" w:rsidR="00990D9D" w:rsidRPr="00990D9D" w:rsidRDefault="00990D9D" w:rsidP="00990D9D">
      <w:pPr>
        <w:spacing w:after="0" w:line="240" w:lineRule="auto"/>
        <w:jc w:val="both"/>
        <w:rPr>
          <w:rFonts w:eastAsia="Times New Roman" w:cs="Arial"/>
          <w:i/>
          <w:iCs/>
          <w:kern w:val="0"/>
          <w:sz w:val="20"/>
          <w:szCs w:val="20"/>
          <w14:ligatures w14:val="none"/>
        </w:rPr>
      </w:pPr>
      <w:r w:rsidRPr="00990D9D">
        <w:rPr>
          <w:rFonts w:eastAsia="Times New Roman" w:cs="Arial"/>
          <w:i/>
          <w:iCs/>
          <w:kern w:val="0"/>
          <w:sz w:val="20"/>
          <w:szCs w:val="20"/>
          <w14:ligatures w14:val="none"/>
        </w:rPr>
        <w:t>Hypothesis:</w:t>
      </w:r>
    </w:p>
    <w:p w14:paraId="2DC5491C" w14:textId="457BC0A6" w:rsidR="00990D9D" w:rsidRPr="00990D9D" w:rsidRDefault="00990D9D" w:rsidP="00990D9D">
      <w:pPr>
        <w:spacing w:after="0" w:line="240" w:lineRule="auto"/>
        <w:jc w:val="both"/>
        <w:rPr>
          <w:rFonts w:eastAsia="Times New Roman" w:cs="Arial"/>
          <w:kern w:val="0"/>
          <w:sz w:val="20"/>
          <w:szCs w:val="20"/>
          <w14:ligatures w14:val="none"/>
        </w:rPr>
      </w:pPr>
      <w:r w:rsidRPr="00990D9D">
        <w:rPr>
          <w:rFonts w:eastAsia="Times New Roman" w:cs="Arial"/>
          <w:kern w:val="0"/>
          <w:sz w:val="20"/>
          <w:szCs w:val="20"/>
          <w14:ligatures w14:val="none"/>
        </w:rPr>
        <w:t>-</w:t>
      </w:r>
      <w:r w:rsidRPr="00990D9D">
        <w:rPr>
          <w:rFonts w:eastAsia="Times New Roman" w:cs="Arial"/>
          <w:kern w:val="0"/>
          <w:sz w:val="20"/>
          <w:szCs w:val="20"/>
          <w14:ligatures w14:val="none"/>
        </w:rPr>
        <w:tab/>
        <w:t>The researcher speculates that there will be bias from participants within the police due to the exposure they have to certain jobs and incidents which they will attend which creates a wider knowledge of the policing role comparatively to the general public who may not have had any experience with the police at all. The researcher aims to gather both perceptions to analyse this bias to see if it has an effect on the respondent’s answers to the research questions.</w:t>
      </w:r>
    </w:p>
    <w:p w14:paraId="04928BC5" w14:textId="190C99E9" w:rsidR="00990D9D" w:rsidRPr="00990D9D" w:rsidRDefault="00990D9D" w:rsidP="00990D9D">
      <w:pPr>
        <w:spacing w:after="0" w:line="240" w:lineRule="auto"/>
        <w:jc w:val="both"/>
        <w:rPr>
          <w:rFonts w:eastAsia="Times New Roman" w:cs="Arial"/>
          <w:kern w:val="0"/>
          <w:sz w:val="20"/>
          <w:szCs w:val="20"/>
          <w14:ligatures w14:val="none"/>
        </w:rPr>
      </w:pPr>
    </w:p>
    <w:p w14:paraId="23642323" w14:textId="77777777" w:rsidR="006F39D6" w:rsidRPr="006F39D6" w:rsidRDefault="00990D9D" w:rsidP="006F39D6">
      <w:pPr>
        <w:spacing w:after="0" w:line="240" w:lineRule="auto"/>
        <w:jc w:val="both"/>
        <w:rPr>
          <w:rFonts w:eastAsia="Times New Roman" w:cs="Arial"/>
          <w:kern w:val="0"/>
          <w:sz w:val="20"/>
          <w:szCs w:val="20"/>
          <w14:ligatures w14:val="none"/>
        </w:rPr>
      </w:pPr>
      <w:r w:rsidRPr="00990D9D">
        <w:rPr>
          <w:rFonts w:eastAsia="Times New Roman" w:cs="Arial"/>
          <w:kern w:val="0"/>
          <w:sz w:val="20"/>
          <w:szCs w:val="20"/>
          <w14:ligatures w14:val="none"/>
        </w:rPr>
        <w:lastRenderedPageBreak/>
        <w:t>4.</w:t>
      </w:r>
      <w:r w:rsidRPr="00990D9D">
        <w:rPr>
          <w:rFonts w:eastAsia="Times New Roman" w:cs="Arial"/>
          <w:kern w:val="0"/>
          <w:sz w:val="20"/>
          <w:szCs w:val="20"/>
          <w14:ligatures w14:val="none"/>
        </w:rPr>
        <w:tab/>
      </w:r>
      <w:r w:rsidR="006F39D6" w:rsidRPr="006F39D6">
        <w:rPr>
          <w:rFonts w:eastAsia="Times New Roman" w:cs="Arial"/>
          <w:b/>
          <w:bCs/>
          <w:i/>
          <w:iCs/>
          <w:kern w:val="0"/>
          <w:sz w:val="20"/>
          <w:szCs w:val="20"/>
          <w14:ligatures w14:val="none"/>
        </w:rPr>
        <w:t>Measure effectiveness through the mean of analysing successful prosecutions for fraud related crime</w:t>
      </w:r>
    </w:p>
    <w:p w14:paraId="53A4B3FB" w14:textId="77777777" w:rsidR="006F39D6" w:rsidRPr="006F39D6" w:rsidRDefault="006F39D6" w:rsidP="006F39D6">
      <w:pPr>
        <w:spacing w:after="0" w:line="240" w:lineRule="auto"/>
        <w:jc w:val="both"/>
        <w:rPr>
          <w:rFonts w:eastAsia="Times New Roman" w:cs="Arial"/>
          <w:b/>
          <w:bCs/>
          <w:i/>
          <w:iCs/>
          <w:kern w:val="0"/>
          <w:sz w:val="20"/>
          <w:szCs w:val="20"/>
          <w14:ligatures w14:val="none"/>
        </w:rPr>
      </w:pPr>
    </w:p>
    <w:p w14:paraId="70997BD9" w14:textId="77777777" w:rsidR="006F39D6" w:rsidRPr="006F39D6" w:rsidRDefault="006F39D6" w:rsidP="006F39D6">
      <w:pPr>
        <w:spacing w:after="0" w:line="240" w:lineRule="auto"/>
        <w:jc w:val="both"/>
        <w:rPr>
          <w:rFonts w:eastAsia="Times New Roman" w:cs="Arial"/>
          <w:i/>
          <w:iCs/>
          <w:kern w:val="0"/>
          <w:sz w:val="20"/>
          <w:szCs w:val="20"/>
          <w14:ligatures w14:val="none"/>
        </w:rPr>
      </w:pPr>
      <w:r w:rsidRPr="006F39D6">
        <w:rPr>
          <w:rFonts w:eastAsia="Times New Roman" w:cs="Arial"/>
          <w:i/>
          <w:iCs/>
          <w:kern w:val="0"/>
          <w:sz w:val="20"/>
          <w:szCs w:val="20"/>
          <w14:ligatures w14:val="none"/>
        </w:rPr>
        <w:t>Hypothesis:</w:t>
      </w:r>
    </w:p>
    <w:p w14:paraId="4B31219A" w14:textId="77777777" w:rsidR="006F39D6" w:rsidRPr="006F39D6" w:rsidRDefault="006F39D6" w:rsidP="006F39D6">
      <w:pPr>
        <w:spacing w:after="0" w:line="240" w:lineRule="auto"/>
        <w:jc w:val="both"/>
        <w:rPr>
          <w:rFonts w:eastAsia="Times New Roman" w:cs="Arial"/>
          <w:kern w:val="0"/>
          <w:sz w:val="20"/>
          <w:szCs w:val="20"/>
          <w14:ligatures w14:val="none"/>
        </w:rPr>
      </w:pPr>
      <w:r w:rsidRPr="006F39D6">
        <w:rPr>
          <w:rFonts w:eastAsia="Times New Roman" w:cs="Arial"/>
          <w:kern w:val="0"/>
          <w:sz w:val="20"/>
          <w:szCs w:val="20"/>
          <w14:ligatures w14:val="none"/>
        </w:rPr>
        <w:t>-</w:t>
      </w:r>
      <w:r w:rsidRPr="006F39D6">
        <w:rPr>
          <w:rFonts w:eastAsia="Times New Roman" w:cs="Arial"/>
          <w:kern w:val="0"/>
          <w:sz w:val="20"/>
          <w:szCs w:val="20"/>
          <w14:ligatures w14:val="none"/>
        </w:rPr>
        <w:tab/>
        <w:t xml:space="preserve">the researcher will be conducting research into successful prosecutions for fraud related crime and use this as a means to measure police effectiveness at dealing with this crime. The researcher hypothesises that the percentage of successful prosecutions will be decreasing. </w:t>
      </w:r>
    </w:p>
    <w:p w14:paraId="3FBD8383" w14:textId="36E2EED5" w:rsidR="00031582" w:rsidRPr="00990D9D" w:rsidRDefault="00031582" w:rsidP="006F39D6">
      <w:pPr>
        <w:spacing w:after="0" w:line="240" w:lineRule="auto"/>
        <w:jc w:val="both"/>
        <w:rPr>
          <w:rFonts w:eastAsia="Times New Roman" w:cs="Arial"/>
          <w:kern w:val="0"/>
          <w:sz w:val="20"/>
          <w:szCs w:val="20"/>
          <w14:ligatures w14:val="none"/>
        </w:rPr>
      </w:pPr>
    </w:p>
    <w:p w14:paraId="646B00BE" w14:textId="05350DA9" w:rsidR="00031582" w:rsidRPr="00927575" w:rsidRDefault="00031582" w:rsidP="00031582">
      <w:pPr>
        <w:spacing w:after="0" w:line="240" w:lineRule="auto"/>
        <w:jc w:val="both"/>
        <w:rPr>
          <w:rFonts w:cs="Arial"/>
          <w:sz w:val="24"/>
          <w:szCs w:val="24"/>
        </w:rPr>
      </w:pPr>
    </w:p>
    <w:p w14:paraId="78087627" w14:textId="4941DEAC" w:rsidR="00031582" w:rsidRDefault="00031582" w:rsidP="00031582">
      <w:pPr>
        <w:tabs>
          <w:tab w:val="left" w:pos="1750"/>
        </w:tabs>
        <w:rPr>
          <w:sz w:val="24"/>
          <w:szCs w:val="24"/>
        </w:rPr>
      </w:pPr>
      <w:r>
        <w:rPr>
          <w:sz w:val="24"/>
          <w:szCs w:val="24"/>
        </w:rPr>
        <w:t xml:space="preserve">The questionnaire was created utilising a free online tool which had limitations to its usage. Unfortunately, it only allowed for the use of </w:t>
      </w:r>
      <w:r w:rsidR="00C95E21">
        <w:rPr>
          <w:sz w:val="24"/>
          <w:szCs w:val="24"/>
        </w:rPr>
        <w:t>ten</w:t>
      </w:r>
      <w:r>
        <w:rPr>
          <w:sz w:val="24"/>
          <w:szCs w:val="24"/>
        </w:rPr>
        <w:t xml:space="preserve"> questions to be asked in the survey and also limited the type of questions </w:t>
      </w:r>
      <w:r w:rsidR="00EA449D">
        <w:rPr>
          <w:sz w:val="24"/>
          <w:szCs w:val="24"/>
        </w:rPr>
        <w:t>the researcher</w:t>
      </w:r>
      <w:r>
        <w:rPr>
          <w:sz w:val="24"/>
          <w:szCs w:val="24"/>
        </w:rPr>
        <w:t xml:space="preserve"> could ask. For example, it did not allow </w:t>
      </w:r>
      <w:r w:rsidR="00EA449D">
        <w:rPr>
          <w:sz w:val="24"/>
          <w:szCs w:val="24"/>
        </w:rPr>
        <w:t>them</w:t>
      </w:r>
      <w:r>
        <w:rPr>
          <w:sz w:val="24"/>
          <w:szCs w:val="24"/>
        </w:rPr>
        <w:t xml:space="preserve"> to create questions which could provide an open answer which participants could answer in a text box to give a more qualitative answer. This limited the questions </w:t>
      </w:r>
      <w:r w:rsidR="00EA449D">
        <w:rPr>
          <w:sz w:val="24"/>
          <w:szCs w:val="24"/>
        </w:rPr>
        <w:t>they</w:t>
      </w:r>
      <w:r>
        <w:rPr>
          <w:sz w:val="24"/>
          <w:szCs w:val="24"/>
        </w:rPr>
        <w:t xml:space="preserve"> w</w:t>
      </w:r>
      <w:r w:rsidR="00EA449D">
        <w:rPr>
          <w:sz w:val="24"/>
          <w:szCs w:val="24"/>
        </w:rPr>
        <w:t>ere</w:t>
      </w:r>
      <w:r>
        <w:rPr>
          <w:sz w:val="24"/>
          <w:szCs w:val="24"/>
        </w:rPr>
        <w:t xml:space="preserve"> able to ask. </w:t>
      </w:r>
    </w:p>
    <w:p w14:paraId="7705CE89" w14:textId="744B9283" w:rsidR="00031582" w:rsidRPr="002A6966" w:rsidRDefault="00031582" w:rsidP="00031582">
      <w:pPr>
        <w:tabs>
          <w:tab w:val="left" w:pos="1750"/>
        </w:tabs>
        <w:rPr>
          <w:sz w:val="24"/>
          <w:szCs w:val="24"/>
        </w:rPr>
      </w:pPr>
    </w:p>
    <w:p w14:paraId="77A99D0B" w14:textId="53955CA9" w:rsidR="00031582" w:rsidRPr="00031582" w:rsidRDefault="00031582" w:rsidP="00031582">
      <w:pPr>
        <w:tabs>
          <w:tab w:val="left" w:pos="1750"/>
        </w:tabs>
        <w:rPr>
          <w:b/>
          <w:bCs/>
          <w:sz w:val="32"/>
          <w:szCs w:val="32"/>
        </w:rPr>
      </w:pPr>
      <w:r>
        <w:rPr>
          <w:b/>
          <w:bCs/>
          <w:i/>
          <w:iCs/>
          <w:sz w:val="32"/>
          <w:szCs w:val="32"/>
        </w:rPr>
        <w:t xml:space="preserve">4.2 - </w:t>
      </w:r>
      <w:r w:rsidRPr="00031582">
        <w:rPr>
          <w:b/>
          <w:bCs/>
          <w:i/>
          <w:iCs/>
          <w:sz w:val="32"/>
          <w:szCs w:val="32"/>
          <w:u w:val="single"/>
        </w:rPr>
        <w:t>Research Findings:</w:t>
      </w:r>
    </w:p>
    <w:p w14:paraId="40FA97F9" w14:textId="7F31A05C" w:rsidR="00031582" w:rsidRDefault="00F874DB" w:rsidP="00031582">
      <w:pPr>
        <w:tabs>
          <w:tab w:val="left" w:pos="1750"/>
        </w:tabs>
        <w:rPr>
          <w:sz w:val="24"/>
          <w:szCs w:val="24"/>
        </w:rPr>
      </w:pPr>
      <w:r>
        <w:rPr>
          <w:noProof/>
        </w:rPr>
        <w:drawing>
          <wp:anchor distT="0" distB="0" distL="114300" distR="114300" simplePos="0" relativeHeight="251670528" behindDoc="1" locked="0" layoutInCell="1" allowOverlap="1" wp14:anchorId="552A5ABC" wp14:editId="2DE1D9BE">
            <wp:simplePos x="0" y="0"/>
            <wp:positionH relativeFrom="margin">
              <wp:align>left</wp:align>
            </wp:positionH>
            <wp:positionV relativeFrom="paragraph">
              <wp:posOffset>751840</wp:posOffset>
            </wp:positionV>
            <wp:extent cx="5518150" cy="2686933"/>
            <wp:effectExtent l="0" t="0" r="6350" b="0"/>
            <wp:wrapNone/>
            <wp:docPr id="225238218" name="Picture 1" descr="A graph with a green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38218" name="Picture 1" descr="A graph with a green and yellow rectangl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518150" cy="2686933"/>
                    </a:xfrm>
                    <a:prstGeom prst="rect">
                      <a:avLst/>
                    </a:prstGeom>
                  </pic:spPr>
                </pic:pic>
              </a:graphicData>
            </a:graphic>
          </wp:anchor>
        </w:drawing>
      </w:r>
      <w:r w:rsidR="00031582">
        <w:rPr>
          <w:sz w:val="24"/>
          <w:szCs w:val="24"/>
        </w:rPr>
        <w:t xml:space="preserve">As shown below, the majority of </w:t>
      </w:r>
      <w:r w:rsidR="00EA449D">
        <w:rPr>
          <w:sz w:val="24"/>
          <w:szCs w:val="24"/>
        </w:rPr>
        <w:t>the researcher’s</w:t>
      </w:r>
      <w:r w:rsidR="00031582">
        <w:rPr>
          <w:sz w:val="24"/>
          <w:szCs w:val="24"/>
        </w:rPr>
        <w:t xml:space="preserve"> participants were external to the police and from the public. This will allow </w:t>
      </w:r>
      <w:r w:rsidR="00EA449D">
        <w:rPr>
          <w:sz w:val="24"/>
          <w:szCs w:val="24"/>
        </w:rPr>
        <w:t>them</w:t>
      </w:r>
      <w:r w:rsidR="00031582">
        <w:rPr>
          <w:sz w:val="24"/>
          <w:szCs w:val="24"/>
        </w:rPr>
        <w:t xml:space="preserve"> to factor in </w:t>
      </w:r>
      <w:r w:rsidR="002839BE">
        <w:rPr>
          <w:sz w:val="24"/>
          <w:szCs w:val="24"/>
        </w:rPr>
        <w:t xml:space="preserve">institutionalised </w:t>
      </w:r>
      <w:r w:rsidR="00031582">
        <w:rPr>
          <w:sz w:val="24"/>
          <w:szCs w:val="24"/>
        </w:rPr>
        <w:t>bias from those respondents internal to the police but have a majority of respondents without bias fixated to their answers.</w:t>
      </w:r>
    </w:p>
    <w:p w14:paraId="41C34A8D" w14:textId="77777777" w:rsidR="00F874DB" w:rsidRDefault="00F874DB" w:rsidP="00031582">
      <w:pPr>
        <w:tabs>
          <w:tab w:val="left" w:pos="1750"/>
        </w:tabs>
        <w:rPr>
          <w:sz w:val="24"/>
          <w:szCs w:val="24"/>
        </w:rPr>
      </w:pPr>
    </w:p>
    <w:p w14:paraId="1CFF11E9" w14:textId="77777777" w:rsidR="00F874DB" w:rsidRDefault="00F874DB" w:rsidP="00031582">
      <w:pPr>
        <w:tabs>
          <w:tab w:val="left" w:pos="1750"/>
        </w:tabs>
        <w:rPr>
          <w:sz w:val="24"/>
          <w:szCs w:val="24"/>
        </w:rPr>
      </w:pPr>
    </w:p>
    <w:p w14:paraId="51AB7E86" w14:textId="77777777" w:rsidR="00F874DB" w:rsidRDefault="00F874DB" w:rsidP="00031582">
      <w:pPr>
        <w:tabs>
          <w:tab w:val="left" w:pos="1750"/>
        </w:tabs>
        <w:rPr>
          <w:sz w:val="24"/>
          <w:szCs w:val="24"/>
        </w:rPr>
      </w:pPr>
    </w:p>
    <w:p w14:paraId="1A392E4C" w14:textId="77777777" w:rsidR="00F874DB" w:rsidRPr="003B469F" w:rsidRDefault="00F874DB" w:rsidP="00031582">
      <w:pPr>
        <w:tabs>
          <w:tab w:val="left" w:pos="1750"/>
        </w:tabs>
        <w:rPr>
          <w:sz w:val="24"/>
          <w:szCs w:val="24"/>
        </w:rPr>
      </w:pPr>
    </w:p>
    <w:p w14:paraId="68A4F15D" w14:textId="5E79BC17" w:rsidR="00031582" w:rsidRDefault="00031582" w:rsidP="00031582">
      <w:pPr>
        <w:tabs>
          <w:tab w:val="left" w:pos="1750"/>
        </w:tabs>
      </w:pPr>
    </w:p>
    <w:p w14:paraId="25777DC7" w14:textId="77777777" w:rsidR="00F874DB" w:rsidRDefault="00F874DB" w:rsidP="00031582">
      <w:pPr>
        <w:tabs>
          <w:tab w:val="left" w:pos="1750"/>
        </w:tabs>
      </w:pPr>
    </w:p>
    <w:p w14:paraId="0B883BCF" w14:textId="77777777" w:rsidR="00161FFE" w:rsidRDefault="00161FFE" w:rsidP="00031582">
      <w:pPr>
        <w:tabs>
          <w:tab w:val="left" w:pos="1750"/>
        </w:tabs>
      </w:pPr>
    </w:p>
    <w:p w14:paraId="1C7699B0" w14:textId="77777777" w:rsidR="00161FFE" w:rsidRDefault="00161FFE" w:rsidP="00031582">
      <w:pPr>
        <w:tabs>
          <w:tab w:val="left" w:pos="1750"/>
        </w:tabs>
      </w:pPr>
    </w:p>
    <w:p w14:paraId="569800A2" w14:textId="77777777" w:rsidR="00161FFE" w:rsidRDefault="00161FFE" w:rsidP="00031582">
      <w:pPr>
        <w:tabs>
          <w:tab w:val="left" w:pos="1750"/>
        </w:tabs>
      </w:pPr>
    </w:p>
    <w:p w14:paraId="2ED8CAA1" w14:textId="1EB1C8F7" w:rsidR="00031582" w:rsidRPr="003B469F" w:rsidRDefault="00031582" w:rsidP="00031582">
      <w:pPr>
        <w:tabs>
          <w:tab w:val="left" w:pos="1750"/>
        </w:tabs>
        <w:rPr>
          <w:sz w:val="24"/>
          <w:szCs w:val="24"/>
        </w:rPr>
      </w:pPr>
      <w:r>
        <w:rPr>
          <w:sz w:val="24"/>
          <w:szCs w:val="24"/>
        </w:rPr>
        <w:t xml:space="preserve">This question contains both key factors from both theories such as conflicts “connecting via conflict and response” comparatively to consensus’ theory focal point of the police connecting via community and consensus with one another. As seen below, 88% of respondents agree that the police connect with the public more via conflict and response to incidents rather than community engagement. </w:t>
      </w:r>
    </w:p>
    <w:p w14:paraId="4DE26026" w14:textId="72BFF007" w:rsidR="00031582" w:rsidRDefault="00031582" w:rsidP="00031582">
      <w:pPr>
        <w:tabs>
          <w:tab w:val="left" w:pos="1750"/>
        </w:tabs>
      </w:pPr>
      <w:r>
        <w:rPr>
          <w:noProof/>
        </w:rPr>
        <w:lastRenderedPageBreak/>
        <w:drawing>
          <wp:inline distT="0" distB="0" distL="0" distR="0" wp14:anchorId="59FCF7F6" wp14:editId="796F3396">
            <wp:extent cx="4705350" cy="2223912"/>
            <wp:effectExtent l="0" t="0" r="0" b="5080"/>
            <wp:docPr id="1923706432" name="Picture 1" descr="A graph with text and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06432" name="Picture 1" descr="A graph with text and numbers"/>
                    <pic:cNvPicPr/>
                  </pic:nvPicPr>
                  <pic:blipFill>
                    <a:blip r:embed="rId14"/>
                    <a:stretch>
                      <a:fillRect/>
                    </a:stretch>
                  </pic:blipFill>
                  <pic:spPr>
                    <a:xfrm>
                      <a:off x="0" y="0"/>
                      <a:ext cx="4718486" cy="2230120"/>
                    </a:xfrm>
                    <a:prstGeom prst="rect">
                      <a:avLst/>
                    </a:prstGeom>
                  </pic:spPr>
                </pic:pic>
              </a:graphicData>
            </a:graphic>
          </wp:inline>
        </w:drawing>
      </w:r>
    </w:p>
    <w:p w14:paraId="008F6D99" w14:textId="0C56F5E7" w:rsidR="00031582" w:rsidRDefault="00031582" w:rsidP="00031582">
      <w:pPr>
        <w:tabs>
          <w:tab w:val="left" w:pos="1750"/>
        </w:tabs>
        <w:rPr>
          <w:sz w:val="24"/>
          <w:szCs w:val="24"/>
        </w:rPr>
      </w:pPr>
      <w:r>
        <w:rPr>
          <w:sz w:val="24"/>
          <w:szCs w:val="24"/>
        </w:rPr>
        <w:t xml:space="preserve">Following the previous question, this question was focused on the 2011 study from Richard Murphey </w:t>
      </w:r>
      <w:sdt>
        <w:sdtPr>
          <w:rPr>
            <w:sz w:val="24"/>
            <w:szCs w:val="24"/>
          </w:rPr>
          <w:id w:val="-450252380"/>
          <w:citation/>
        </w:sdtPr>
        <w:sdtEndPr/>
        <w:sdtContent>
          <w:r>
            <w:rPr>
              <w:sz w:val="24"/>
              <w:szCs w:val="24"/>
            </w:rPr>
            <w:fldChar w:fldCharType="begin"/>
          </w:r>
          <w:r>
            <w:rPr>
              <w:sz w:val="24"/>
              <w:szCs w:val="24"/>
            </w:rPr>
            <w:instrText xml:space="preserve"> CITATION Ric111 \l 2057 </w:instrText>
          </w:r>
          <w:r>
            <w:rPr>
              <w:sz w:val="24"/>
              <w:szCs w:val="24"/>
            </w:rPr>
            <w:fldChar w:fldCharType="separate"/>
          </w:r>
          <w:r w:rsidR="003D6A3D" w:rsidRPr="003D6A3D">
            <w:rPr>
              <w:noProof/>
              <w:sz w:val="24"/>
              <w:szCs w:val="24"/>
            </w:rPr>
            <w:t>(Murphey, The Courageous State: Rethinking Economics, Society, and the Role of Government, 2011)</w:t>
          </w:r>
          <w:r>
            <w:rPr>
              <w:sz w:val="24"/>
              <w:szCs w:val="24"/>
            </w:rPr>
            <w:fldChar w:fldCharType="end"/>
          </w:r>
        </w:sdtContent>
      </w:sdt>
      <w:r>
        <w:rPr>
          <w:sz w:val="24"/>
          <w:szCs w:val="24"/>
        </w:rPr>
        <w:t xml:space="preserve"> relating to tax fraud and its main contributor. The below graph demonstrates that the public’s opinion on tax fraud is </w:t>
      </w:r>
      <w:r w:rsidR="00C95E21">
        <w:rPr>
          <w:sz w:val="24"/>
          <w:szCs w:val="24"/>
        </w:rPr>
        <w:t>fixated</w:t>
      </w:r>
      <w:r>
        <w:rPr>
          <w:sz w:val="24"/>
          <w:szCs w:val="24"/>
        </w:rPr>
        <w:t xml:space="preserve"> on benefit fraud and tax eversion. Despite 72% of respondents being split evenly between tax eversion ad benefit fraud, this graph highlight</w:t>
      </w:r>
      <w:r w:rsidR="00EA449D">
        <w:rPr>
          <w:sz w:val="24"/>
          <w:szCs w:val="24"/>
        </w:rPr>
        <w:t>s</w:t>
      </w:r>
      <w:r>
        <w:rPr>
          <w:sz w:val="24"/>
          <w:szCs w:val="24"/>
        </w:rPr>
        <w:t xml:space="preserve"> the trend that benefit fraud is broadcasted more as a predominant issue by media and government and therefore, evidencing Murphey’s and William Chambliss’ </w:t>
      </w:r>
      <w:sdt>
        <w:sdtPr>
          <w:rPr>
            <w:sz w:val="24"/>
            <w:szCs w:val="24"/>
          </w:rPr>
          <w:id w:val="-559632576"/>
          <w:citation/>
        </w:sdtPr>
        <w:sdtEndPr/>
        <w:sdtContent>
          <w:r>
            <w:rPr>
              <w:sz w:val="24"/>
              <w:szCs w:val="24"/>
            </w:rPr>
            <w:fldChar w:fldCharType="begin"/>
          </w:r>
          <w:r>
            <w:rPr>
              <w:sz w:val="24"/>
              <w:szCs w:val="24"/>
            </w:rPr>
            <w:instrText xml:space="preserve"> CITATION Wil781 \l 2057 </w:instrText>
          </w:r>
          <w:r>
            <w:rPr>
              <w:sz w:val="24"/>
              <w:szCs w:val="24"/>
            </w:rPr>
            <w:fldChar w:fldCharType="separate"/>
          </w:r>
          <w:r w:rsidR="003D6A3D" w:rsidRPr="003D6A3D">
            <w:rPr>
              <w:noProof/>
              <w:sz w:val="24"/>
              <w:szCs w:val="24"/>
            </w:rPr>
            <w:t>(Chambliss, On the Take: From Petty Crooks to Presidents, 1978)</w:t>
          </w:r>
          <w:r>
            <w:rPr>
              <w:sz w:val="24"/>
              <w:szCs w:val="24"/>
            </w:rPr>
            <w:fldChar w:fldCharType="end"/>
          </w:r>
        </w:sdtContent>
      </w:sdt>
      <w:r>
        <w:rPr>
          <w:sz w:val="24"/>
          <w:szCs w:val="24"/>
        </w:rPr>
        <w:t xml:space="preserve"> viewpoint in conflict theory that there is “Selective Law Enforcement” and the </w:t>
      </w:r>
      <w:r w:rsidR="0073457F">
        <w:rPr>
          <w:sz w:val="24"/>
          <w:szCs w:val="24"/>
        </w:rPr>
        <w:t>Marxist Instrumental Theory in relation to media promoting lower class crime to enforce class divide.</w:t>
      </w:r>
    </w:p>
    <w:p w14:paraId="20ED6C52" w14:textId="07E834CD" w:rsidR="0073457F" w:rsidRDefault="0073457F" w:rsidP="00031582">
      <w:pPr>
        <w:tabs>
          <w:tab w:val="left" w:pos="1750"/>
        </w:tabs>
        <w:rPr>
          <w:sz w:val="24"/>
          <w:szCs w:val="24"/>
        </w:rPr>
      </w:pPr>
      <w:r>
        <w:rPr>
          <w:sz w:val="24"/>
          <w:szCs w:val="24"/>
        </w:rPr>
        <w:t>In relation to institutionalisation, four out of the five respondents internal to the police answered benefit fraud to the below question. This concludes that despite exposure to similar incidents, it can be perceived that it has not had an effect on the believed main cause of fraud debt. Marxists would argue this is due to instrumental theory and the media’s effect at influencing the population as a means of controlling class divide.</w:t>
      </w:r>
    </w:p>
    <w:p w14:paraId="3875FADB" w14:textId="723E5CE9" w:rsidR="0073457F" w:rsidRDefault="0073457F" w:rsidP="00031582">
      <w:pPr>
        <w:tabs>
          <w:tab w:val="left" w:pos="1750"/>
        </w:tabs>
        <w:rPr>
          <w:sz w:val="24"/>
          <w:szCs w:val="24"/>
        </w:rPr>
      </w:pPr>
      <w:r>
        <w:rPr>
          <w:noProof/>
        </w:rPr>
        <w:drawing>
          <wp:anchor distT="0" distB="0" distL="114300" distR="114300" simplePos="0" relativeHeight="251669504" behindDoc="1" locked="0" layoutInCell="1" allowOverlap="1" wp14:anchorId="1243F60A" wp14:editId="0F60393B">
            <wp:simplePos x="0" y="0"/>
            <wp:positionH relativeFrom="margin">
              <wp:posOffset>247651</wp:posOffset>
            </wp:positionH>
            <wp:positionV relativeFrom="paragraph">
              <wp:posOffset>5715</wp:posOffset>
            </wp:positionV>
            <wp:extent cx="4610100" cy="2558896"/>
            <wp:effectExtent l="0" t="0" r="0" b="0"/>
            <wp:wrapNone/>
            <wp:docPr id="1608198529" name="Picture 1"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98529" name="Picture 1" descr="A graph with different colored squar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24260" cy="2566755"/>
                    </a:xfrm>
                    <a:prstGeom prst="rect">
                      <a:avLst/>
                    </a:prstGeom>
                  </pic:spPr>
                </pic:pic>
              </a:graphicData>
            </a:graphic>
            <wp14:sizeRelH relativeFrom="margin">
              <wp14:pctWidth>0</wp14:pctWidth>
            </wp14:sizeRelH>
            <wp14:sizeRelV relativeFrom="margin">
              <wp14:pctHeight>0</wp14:pctHeight>
            </wp14:sizeRelV>
          </wp:anchor>
        </w:drawing>
      </w:r>
    </w:p>
    <w:p w14:paraId="6825A349" w14:textId="3F461CDA" w:rsidR="0073457F" w:rsidRDefault="0073457F" w:rsidP="00031582">
      <w:pPr>
        <w:tabs>
          <w:tab w:val="left" w:pos="1750"/>
        </w:tabs>
        <w:rPr>
          <w:sz w:val="24"/>
          <w:szCs w:val="24"/>
        </w:rPr>
      </w:pPr>
    </w:p>
    <w:p w14:paraId="299B95B2" w14:textId="77777777" w:rsidR="0073457F" w:rsidRDefault="0073457F" w:rsidP="00031582">
      <w:pPr>
        <w:tabs>
          <w:tab w:val="left" w:pos="1750"/>
        </w:tabs>
        <w:rPr>
          <w:sz w:val="24"/>
          <w:szCs w:val="24"/>
        </w:rPr>
      </w:pPr>
    </w:p>
    <w:p w14:paraId="062A7856" w14:textId="77777777" w:rsidR="0073457F" w:rsidRDefault="0073457F" w:rsidP="00031582">
      <w:pPr>
        <w:tabs>
          <w:tab w:val="left" w:pos="1750"/>
        </w:tabs>
        <w:rPr>
          <w:sz w:val="24"/>
          <w:szCs w:val="24"/>
        </w:rPr>
      </w:pPr>
    </w:p>
    <w:p w14:paraId="7AE44C49" w14:textId="77777777" w:rsidR="0073457F" w:rsidRDefault="0073457F" w:rsidP="00031582">
      <w:pPr>
        <w:tabs>
          <w:tab w:val="left" w:pos="1750"/>
        </w:tabs>
        <w:rPr>
          <w:sz w:val="24"/>
          <w:szCs w:val="24"/>
        </w:rPr>
      </w:pPr>
    </w:p>
    <w:p w14:paraId="27734238" w14:textId="77777777" w:rsidR="00F874DB" w:rsidRDefault="00F874DB" w:rsidP="00031582">
      <w:pPr>
        <w:tabs>
          <w:tab w:val="left" w:pos="1750"/>
        </w:tabs>
        <w:rPr>
          <w:sz w:val="24"/>
          <w:szCs w:val="24"/>
        </w:rPr>
      </w:pPr>
    </w:p>
    <w:p w14:paraId="305A10DC" w14:textId="77777777" w:rsidR="00161FFE" w:rsidRDefault="00161FFE" w:rsidP="00031582">
      <w:pPr>
        <w:tabs>
          <w:tab w:val="left" w:pos="1750"/>
        </w:tabs>
        <w:rPr>
          <w:sz w:val="24"/>
          <w:szCs w:val="24"/>
        </w:rPr>
      </w:pPr>
    </w:p>
    <w:p w14:paraId="2CD16236" w14:textId="77777777" w:rsidR="00161FFE" w:rsidRDefault="00161FFE" w:rsidP="00031582">
      <w:pPr>
        <w:tabs>
          <w:tab w:val="left" w:pos="1750"/>
        </w:tabs>
        <w:rPr>
          <w:sz w:val="24"/>
          <w:szCs w:val="24"/>
        </w:rPr>
      </w:pPr>
    </w:p>
    <w:p w14:paraId="6EDB94B8" w14:textId="77777777" w:rsidR="00161FFE" w:rsidRDefault="00161FFE" w:rsidP="00031582">
      <w:pPr>
        <w:tabs>
          <w:tab w:val="left" w:pos="1750"/>
        </w:tabs>
        <w:rPr>
          <w:sz w:val="24"/>
          <w:szCs w:val="24"/>
        </w:rPr>
      </w:pPr>
    </w:p>
    <w:p w14:paraId="652AA395" w14:textId="468CED2A" w:rsidR="00031582" w:rsidRDefault="00EA449D" w:rsidP="00031582">
      <w:pPr>
        <w:tabs>
          <w:tab w:val="left" w:pos="1750"/>
        </w:tabs>
        <w:rPr>
          <w:sz w:val="24"/>
          <w:szCs w:val="24"/>
        </w:rPr>
      </w:pPr>
      <w:r>
        <w:rPr>
          <w:sz w:val="24"/>
          <w:szCs w:val="24"/>
        </w:rPr>
        <w:lastRenderedPageBreak/>
        <w:t>The</w:t>
      </w:r>
      <w:r w:rsidR="00031582">
        <w:rPr>
          <w:sz w:val="24"/>
          <w:szCs w:val="24"/>
        </w:rPr>
        <w:t xml:space="preserve"> fourth question was </w:t>
      </w:r>
      <w:r>
        <w:rPr>
          <w:sz w:val="24"/>
          <w:szCs w:val="24"/>
        </w:rPr>
        <w:t>formed</w:t>
      </w:r>
      <w:r w:rsidR="00031582">
        <w:rPr>
          <w:sz w:val="24"/>
          <w:szCs w:val="24"/>
        </w:rPr>
        <w:t xml:space="preserve"> from the IPSOS study of 4709 persons in Britain about the police’ effectiveness at tackling online crime such as fraud, </w:t>
      </w:r>
      <w:r w:rsidR="00C95E21">
        <w:rPr>
          <w:sz w:val="24"/>
          <w:szCs w:val="24"/>
        </w:rPr>
        <w:t>hacking,</w:t>
      </w:r>
      <w:r w:rsidR="00031582">
        <w:rPr>
          <w:sz w:val="24"/>
          <w:szCs w:val="24"/>
        </w:rPr>
        <w:t xml:space="preserve"> and sextortion. Despite one respondent skipping the answer, 70% of respondents believe the police being inept at dealing with this crime and do not feel safe from it. This further bolsters the viewpoint conflict theorists are presenting of Selective Law Enforcement.</w:t>
      </w:r>
    </w:p>
    <w:p w14:paraId="50D64660" w14:textId="04A049FC" w:rsidR="00C40BEE" w:rsidRDefault="00C40BEE" w:rsidP="00031582">
      <w:pPr>
        <w:tabs>
          <w:tab w:val="left" w:pos="1750"/>
        </w:tabs>
        <w:rPr>
          <w:sz w:val="24"/>
          <w:szCs w:val="24"/>
        </w:rPr>
      </w:pPr>
      <w:r>
        <w:rPr>
          <w:sz w:val="24"/>
          <w:szCs w:val="24"/>
        </w:rPr>
        <w:t>All respondents currently a member of the police force also agreed that the police are inept at tackling these types of crimes. This evidences that officers being exposed to these types of incidents do also corroborate the general public’s opinions and the hypothesised bias does not take effect in relation to this matter.</w:t>
      </w:r>
    </w:p>
    <w:p w14:paraId="724D5275" w14:textId="77777777" w:rsidR="00031582" w:rsidRDefault="00031582" w:rsidP="00031582">
      <w:pPr>
        <w:tabs>
          <w:tab w:val="left" w:pos="1750"/>
        </w:tabs>
        <w:rPr>
          <w:sz w:val="24"/>
          <w:szCs w:val="24"/>
        </w:rPr>
      </w:pPr>
      <w:r>
        <w:rPr>
          <w:noProof/>
        </w:rPr>
        <w:drawing>
          <wp:inline distT="0" distB="0" distL="0" distR="0" wp14:anchorId="18A05287" wp14:editId="598AC747">
            <wp:extent cx="5731510" cy="2759710"/>
            <wp:effectExtent l="0" t="0" r="2540" b="2540"/>
            <wp:docPr id="907656008" name="Picture 1" descr="A graph with blue and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56008" name="Picture 1" descr="A graph with blue and green squares&#10;&#10;AI-generated content may be incorrect."/>
                    <pic:cNvPicPr/>
                  </pic:nvPicPr>
                  <pic:blipFill>
                    <a:blip r:embed="rId16"/>
                    <a:stretch>
                      <a:fillRect/>
                    </a:stretch>
                  </pic:blipFill>
                  <pic:spPr>
                    <a:xfrm>
                      <a:off x="0" y="0"/>
                      <a:ext cx="5731510" cy="2759710"/>
                    </a:xfrm>
                    <a:prstGeom prst="rect">
                      <a:avLst/>
                    </a:prstGeom>
                  </pic:spPr>
                </pic:pic>
              </a:graphicData>
            </a:graphic>
          </wp:inline>
        </w:drawing>
      </w:r>
    </w:p>
    <w:p w14:paraId="11DDB865" w14:textId="1FF3C267" w:rsidR="00031582" w:rsidRDefault="00C95E21" w:rsidP="00031582">
      <w:pPr>
        <w:tabs>
          <w:tab w:val="left" w:pos="1750"/>
        </w:tabs>
        <w:rPr>
          <w:sz w:val="24"/>
          <w:szCs w:val="24"/>
        </w:rPr>
      </w:pPr>
      <w:r>
        <w:rPr>
          <w:sz w:val="24"/>
          <w:szCs w:val="24"/>
        </w:rPr>
        <w:t>Sixty-four percent</w:t>
      </w:r>
      <w:r w:rsidR="00031582">
        <w:rPr>
          <w:sz w:val="24"/>
          <w:szCs w:val="24"/>
        </w:rPr>
        <w:t xml:space="preserve"> of respondents agreed with the below question of policing and prosecution being classist. This highlights the conflict (Marxist) theory point of bias law enforcement based on the factor of class and further the public’s agreement with conflict theorists.</w:t>
      </w:r>
    </w:p>
    <w:p w14:paraId="01F7B6DD" w14:textId="77777777" w:rsidR="00031582" w:rsidRDefault="00031582" w:rsidP="00031582">
      <w:pPr>
        <w:tabs>
          <w:tab w:val="left" w:pos="1750"/>
        </w:tabs>
        <w:rPr>
          <w:sz w:val="24"/>
          <w:szCs w:val="24"/>
        </w:rPr>
      </w:pPr>
      <w:r>
        <w:rPr>
          <w:noProof/>
        </w:rPr>
        <w:drawing>
          <wp:inline distT="0" distB="0" distL="0" distR="0" wp14:anchorId="3C0BDE83" wp14:editId="2E641AC3">
            <wp:extent cx="5731510" cy="2581275"/>
            <wp:effectExtent l="0" t="0" r="2540" b="9525"/>
            <wp:docPr id="177801307" name="Picture 1" descr="A graph with green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1307" name="Picture 1" descr="A graph with green and blue bars&#10;&#10;AI-generated content may be incorrect."/>
                    <pic:cNvPicPr/>
                  </pic:nvPicPr>
                  <pic:blipFill>
                    <a:blip r:embed="rId17"/>
                    <a:stretch>
                      <a:fillRect/>
                    </a:stretch>
                  </pic:blipFill>
                  <pic:spPr>
                    <a:xfrm>
                      <a:off x="0" y="0"/>
                      <a:ext cx="5731510" cy="2581275"/>
                    </a:xfrm>
                    <a:prstGeom prst="rect">
                      <a:avLst/>
                    </a:prstGeom>
                  </pic:spPr>
                </pic:pic>
              </a:graphicData>
            </a:graphic>
          </wp:inline>
        </w:drawing>
      </w:r>
    </w:p>
    <w:p w14:paraId="7DDF06F4" w14:textId="77777777" w:rsidR="00031582" w:rsidRPr="006C0767" w:rsidRDefault="00031582" w:rsidP="00031582">
      <w:pPr>
        <w:tabs>
          <w:tab w:val="left" w:pos="1750"/>
        </w:tabs>
        <w:rPr>
          <w:sz w:val="24"/>
          <w:szCs w:val="24"/>
        </w:rPr>
      </w:pPr>
      <w:r>
        <w:rPr>
          <w:sz w:val="24"/>
          <w:szCs w:val="24"/>
        </w:rPr>
        <w:lastRenderedPageBreak/>
        <w:t>The questions from here focused on consensus theory viewpoints in order to ask an even number of questions on both theories. The below question shows that a policing presence is welcomed in the community with 72% of respondents evidencing an agreement with this consensus theory viewpoint.</w:t>
      </w:r>
    </w:p>
    <w:p w14:paraId="4E63D99C" w14:textId="08F031EC" w:rsidR="00031582" w:rsidRDefault="00031582" w:rsidP="00031582">
      <w:pPr>
        <w:tabs>
          <w:tab w:val="left" w:pos="1750"/>
        </w:tabs>
      </w:pPr>
      <w:r>
        <w:rPr>
          <w:noProof/>
        </w:rPr>
        <w:drawing>
          <wp:inline distT="0" distB="0" distL="0" distR="0" wp14:anchorId="51637624" wp14:editId="6FB831F8">
            <wp:extent cx="5731510" cy="2521585"/>
            <wp:effectExtent l="0" t="0" r="2540" b="0"/>
            <wp:docPr id="738875090" name="Picture 1" descr="A bar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75090" name="Picture 1" descr="A bar graph with text&#10;&#10;AI-generated content may be incorrect."/>
                    <pic:cNvPicPr/>
                  </pic:nvPicPr>
                  <pic:blipFill>
                    <a:blip r:embed="rId18"/>
                    <a:stretch>
                      <a:fillRect/>
                    </a:stretch>
                  </pic:blipFill>
                  <pic:spPr>
                    <a:xfrm>
                      <a:off x="0" y="0"/>
                      <a:ext cx="5731510" cy="2521585"/>
                    </a:xfrm>
                    <a:prstGeom prst="rect">
                      <a:avLst/>
                    </a:prstGeom>
                  </pic:spPr>
                </pic:pic>
              </a:graphicData>
            </a:graphic>
          </wp:inline>
        </w:drawing>
      </w:r>
    </w:p>
    <w:p w14:paraId="67A0034C" w14:textId="1A307DD0" w:rsidR="00031582" w:rsidRPr="00EA449D" w:rsidRDefault="00031582" w:rsidP="00031582">
      <w:pPr>
        <w:tabs>
          <w:tab w:val="left" w:pos="1750"/>
        </w:tabs>
        <w:rPr>
          <w:sz w:val="24"/>
          <w:szCs w:val="24"/>
        </w:rPr>
      </w:pPr>
      <w:r w:rsidRPr="00EA449D">
        <w:rPr>
          <w:sz w:val="24"/>
          <w:szCs w:val="24"/>
        </w:rPr>
        <w:t xml:space="preserve">With consensus theorists arguing from the Peelian principles which state that the police’s legitimacy comes from consent from the public. Utilising the report from Fielding </w:t>
      </w:r>
      <w:sdt>
        <w:sdtPr>
          <w:rPr>
            <w:sz w:val="24"/>
            <w:szCs w:val="24"/>
          </w:rPr>
          <w:id w:val="-875315113"/>
          <w:citation/>
        </w:sdtPr>
        <w:sdtEndPr/>
        <w:sdtContent>
          <w:r w:rsidRPr="00EA449D">
            <w:rPr>
              <w:sz w:val="24"/>
              <w:szCs w:val="24"/>
            </w:rPr>
            <w:fldChar w:fldCharType="begin"/>
          </w:r>
          <w:r w:rsidRPr="00EA449D">
            <w:rPr>
              <w:sz w:val="24"/>
              <w:szCs w:val="24"/>
            </w:rPr>
            <w:instrText xml:space="preserve"> CITATION Nig05 \l 2057 </w:instrText>
          </w:r>
          <w:r w:rsidRPr="00EA449D">
            <w:rPr>
              <w:sz w:val="24"/>
              <w:szCs w:val="24"/>
            </w:rPr>
            <w:fldChar w:fldCharType="separate"/>
          </w:r>
          <w:r w:rsidR="003D6A3D" w:rsidRPr="003D6A3D">
            <w:rPr>
              <w:noProof/>
              <w:sz w:val="24"/>
              <w:szCs w:val="24"/>
            </w:rPr>
            <w:t>(Fielding, Concepts and Theory of Community Policing, 2005)</w:t>
          </w:r>
          <w:r w:rsidRPr="00EA449D">
            <w:rPr>
              <w:sz w:val="24"/>
              <w:szCs w:val="24"/>
            </w:rPr>
            <w:fldChar w:fldCharType="end"/>
          </w:r>
        </w:sdtContent>
      </w:sdt>
      <w:r w:rsidRPr="00EA449D">
        <w:rPr>
          <w:sz w:val="24"/>
          <w:szCs w:val="24"/>
        </w:rPr>
        <w:t xml:space="preserve"> which stated that the public were more concerned with fairness in law enforcement comparatively to effectiveness</w:t>
      </w:r>
      <w:r w:rsidR="00EA449D">
        <w:rPr>
          <w:sz w:val="24"/>
          <w:szCs w:val="24"/>
        </w:rPr>
        <w:t>,</w:t>
      </w:r>
      <w:r w:rsidRPr="00EA449D">
        <w:rPr>
          <w:sz w:val="24"/>
          <w:szCs w:val="24"/>
        </w:rPr>
        <w:t xml:space="preserve"> </w:t>
      </w:r>
      <w:r w:rsidR="00EA449D">
        <w:rPr>
          <w:sz w:val="24"/>
          <w:szCs w:val="24"/>
        </w:rPr>
        <w:t>the researcher</w:t>
      </w:r>
      <w:r w:rsidRPr="00EA449D">
        <w:rPr>
          <w:sz w:val="24"/>
          <w:szCs w:val="24"/>
        </w:rPr>
        <w:t xml:space="preserve"> wished to evidence this in </w:t>
      </w:r>
      <w:r w:rsidR="00EA449D">
        <w:rPr>
          <w:sz w:val="24"/>
          <w:szCs w:val="24"/>
        </w:rPr>
        <w:t>their</w:t>
      </w:r>
      <w:r w:rsidRPr="00EA449D">
        <w:rPr>
          <w:sz w:val="24"/>
          <w:szCs w:val="24"/>
        </w:rPr>
        <w:t xml:space="preserve"> own research to see if the public’s opinion is truly reflected in this. As below, the results are almost a 50/50 split with </w:t>
      </w:r>
      <w:r w:rsidR="00C95E21" w:rsidRPr="00EA449D">
        <w:rPr>
          <w:sz w:val="24"/>
          <w:szCs w:val="24"/>
        </w:rPr>
        <w:t>an exceedingly small</w:t>
      </w:r>
      <w:r w:rsidRPr="00EA449D">
        <w:rPr>
          <w:sz w:val="24"/>
          <w:szCs w:val="24"/>
        </w:rPr>
        <w:t xml:space="preserve"> majority for fairness. These results do disprove Fielding’s report slightly, as it shows that it is not a stark majority of the public who agree with the sentiment that fairness is more important than effectiveness.</w:t>
      </w:r>
    </w:p>
    <w:p w14:paraId="00AB5B59" w14:textId="77777777" w:rsidR="00031582" w:rsidRDefault="00031582" w:rsidP="00031582">
      <w:pPr>
        <w:tabs>
          <w:tab w:val="left" w:pos="1750"/>
        </w:tabs>
        <w:rPr>
          <w:sz w:val="24"/>
          <w:szCs w:val="24"/>
        </w:rPr>
      </w:pPr>
      <w:r>
        <w:rPr>
          <w:noProof/>
        </w:rPr>
        <w:drawing>
          <wp:inline distT="0" distB="0" distL="0" distR="0" wp14:anchorId="0861F0B5" wp14:editId="305BFBBD">
            <wp:extent cx="5731510" cy="2406015"/>
            <wp:effectExtent l="0" t="0" r="2540" b="0"/>
            <wp:docPr id="666942866" name="Picture 1" descr="A graph with a b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42866" name="Picture 1" descr="A graph with a bar and text&#10;&#10;AI-generated content may be incorrect."/>
                    <pic:cNvPicPr/>
                  </pic:nvPicPr>
                  <pic:blipFill>
                    <a:blip r:embed="rId19"/>
                    <a:stretch>
                      <a:fillRect/>
                    </a:stretch>
                  </pic:blipFill>
                  <pic:spPr>
                    <a:xfrm>
                      <a:off x="0" y="0"/>
                      <a:ext cx="5731510" cy="2406015"/>
                    </a:xfrm>
                    <a:prstGeom prst="rect">
                      <a:avLst/>
                    </a:prstGeom>
                  </pic:spPr>
                </pic:pic>
              </a:graphicData>
            </a:graphic>
          </wp:inline>
        </w:drawing>
      </w:r>
    </w:p>
    <w:p w14:paraId="48DC058D" w14:textId="0E0EF48C" w:rsidR="00031582" w:rsidRDefault="00031582" w:rsidP="00031582">
      <w:pPr>
        <w:tabs>
          <w:tab w:val="left" w:pos="1750"/>
        </w:tabs>
        <w:rPr>
          <w:sz w:val="24"/>
          <w:szCs w:val="24"/>
        </w:rPr>
      </w:pPr>
      <w:r>
        <w:rPr>
          <w:sz w:val="24"/>
          <w:szCs w:val="24"/>
        </w:rPr>
        <w:t>The following question was aimed to gather initial opinions and opinions heard of the police and their ranking of positive or negative. This graph presents the mixture of results gathered from this question with the majority of participants stating it was both “Somewhat Positive” and “Somewhat Negative</w:t>
      </w:r>
      <w:r w:rsidR="00C95E21">
        <w:rPr>
          <w:sz w:val="24"/>
          <w:szCs w:val="24"/>
        </w:rPr>
        <w:t>.”</w:t>
      </w:r>
      <w:r>
        <w:rPr>
          <w:sz w:val="24"/>
          <w:szCs w:val="24"/>
        </w:rPr>
        <w:t xml:space="preserve"> This was to highlight the correlation in </w:t>
      </w:r>
      <w:r>
        <w:rPr>
          <w:sz w:val="24"/>
          <w:szCs w:val="24"/>
        </w:rPr>
        <w:lastRenderedPageBreak/>
        <w:t xml:space="preserve">consensus theorist viewpoints that the public’s opinion on the police effect the function of the police as theorised by Peyton </w:t>
      </w:r>
      <w:sdt>
        <w:sdtPr>
          <w:rPr>
            <w:sz w:val="24"/>
            <w:szCs w:val="24"/>
          </w:rPr>
          <w:id w:val="89213574"/>
          <w:citation/>
        </w:sdtPr>
        <w:sdtEndPr/>
        <w:sdtContent>
          <w:r>
            <w:rPr>
              <w:sz w:val="24"/>
              <w:szCs w:val="24"/>
            </w:rPr>
            <w:fldChar w:fldCharType="begin"/>
          </w:r>
          <w:r>
            <w:rPr>
              <w:sz w:val="24"/>
              <w:szCs w:val="24"/>
            </w:rPr>
            <w:instrText xml:space="preserve">CITATION Pey191 \l 2057 </w:instrText>
          </w:r>
          <w:r>
            <w:rPr>
              <w:sz w:val="24"/>
              <w:szCs w:val="24"/>
            </w:rPr>
            <w:fldChar w:fldCharType="separate"/>
          </w:r>
          <w:r w:rsidR="003D6A3D" w:rsidRPr="003D6A3D">
            <w:rPr>
              <w:noProof/>
              <w:sz w:val="24"/>
              <w:szCs w:val="24"/>
            </w:rPr>
            <w:t>(Peyton, 2019)</w:t>
          </w:r>
          <w:r>
            <w:rPr>
              <w:sz w:val="24"/>
              <w:szCs w:val="24"/>
            </w:rPr>
            <w:fldChar w:fldCharType="end"/>
          </w:r>
        </w:sdtContent>
      </w:sdt>
      <w:r>
        <w:rPr>
          <w:sz w:val="24"/>
          <w:szCs w:val="24"/>
        </w:rPr>
        <w:t>. This graph, therefore, shows according to Peyton’s theory that the police is therefore ineffective because the opinions of the police are mostly “somewhat negative” to “very negative</w:t>
      </w:r>
      <w:r w:rsidR="00C95E21">
        <w:rPr>
          <w:sz w:val="24"/>
          <w:szCs w:val="24"/>
        </w:rPr>
        <w:t>.”</w:t>
      </w:r>
    </w:p>
    <w:p w14:paraId="6F73370A" w14:textId="77777777" w:rsidR="00031582" w:rsidRDefault="00031582" w:rsidP="00031582">
      <w:pPr>
        <w:tabs>
          <w:tab w:val="left" w:pos="1750"/>
        </w:tabs>
        <w:rPr>
          <w:sz w:val="24"/>
          <w:szCs w:val="24"/>
        </w:rPr>
      </w:pPr>
      <w:r>
        <w:rPr>
          <w:noProof/>
          <w:sz w:val="24"/>
          <w:szCs w:val="24"/>
        </w:rPr>
        <w:drawing>
          <wp:inline distT="0" distB="0" distL="0" distR="0" wp14:anchorId="53D54D0A" wp14:editId="7C4EE8EC">
            <wp:extent cx="5073650" cy="2857500"/>
            <wp:effectExtent l="0" t="0" r="12700" b="0"/>
            <wp:docPr id="66386153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1B597F7" w14:textId="40D8DBF2" w:rsidR="00031582" w:rsidRDefault="00031582" w:rsidP="00031582">
      <w:pPr>
        <w:tabs>
          <w:tab w:val="left" w:pos="1750"/>
        </w:tabs>
        <w:rPr>
          <w:sz w:val="24"/>
          <w:szCs w:val="24"/>
        </w:rPr>
      </w:pPr>
      <w:r>
        <w:rPr>
          <w:sz w:val="24"/>
          <w:szCs w:val="24"/>
        </w:rPr>
        <w:t xml:space="preserve">Following the previous question, Peyton’s Theory </w:t>
      </w:r>
      <w:sdt>
        <w:sdtPr>
          <w:rPr>
            <w:sz w:val="24"/>
            <w:szCs w:val="24"/>
          </w:rPr>
          <w:id w:val="-1820639542"/>
          <w:citation/>
        </w:sdtPr>
        <w:sdtEndPr/>
        <w:sdtContent>
          <w:r>
            <w:rPr>
              <w:sz w:val="24"/>
              <w:szCs w:val="24"/>
            </w:rPr>
            <w:fldChar w:fldCharType="begin"/>
          </w:r>
          <w:r>
            <w:rPr>
              <w:sz w:val="24"/>
              <w:szCs w:val="24"/>
            </w:rPr>
            <w:instrText xml:space="preserve"> CITATION Pey191 \l 2057 </w:instrText>
          </w:r>
          <w:r>
            <w:rPr>
              <w:sz w:val="24"/>
              <w:szCs w:val="24"/>
            </w:rPr>
            <w:fldChar w:fldCharType="separate"/>
          </w:r>
          <w:r w:rsidR="003D6A3D" w:rsidRPr="003D6A3D">
            <w:rPr>
              <w:noProof/>
              <w:sz w:val="24"/>
              <w:szCs w:val="24"/>
            </w:rPr>
            <w:t>(Peyton, 2019)</w:t>
          </w:r>
          <w:r>
            <w:rPr>
              <w:sz w:val="24"/>
              <w:szCs w:val="24"/>
            </w:rPr>
            <w:fldChar w:fldCharType="end"/>
          </w:r>
        </w:sdtContent>
      </w:sdt>
      <w:r>
        <w:rPr>
          <w:sz w:val="24"/>
          <w:szCs w:val="24"/>
        </w:rPr>
        <w:t xml:space="preserve"> was also asked in this question and whether the public agreed with the below statement. As such, the public disagreed with the theory presented by Peyton with a majority of respondents (44%) stating they disagreed or strongly disagreed with the statement made by Peyton. This could theorise that the majority of respondents are in agreeance with conflict theory sentiments and ideologies. </w:t>
      </w:r>
    </w:p>
    <w:p w14:paraId="28FBB4B6" w14:textId="310CEF1F" w:rsidR="00031582" w:rsidRDefault="00031582" w:rsidP="00031582">
      <w:pPr>
        <w:tabs>
          <w:tab w:val="left" w:pos="1750"/>
        </w:tabs>
        <w:rPr>
          <w:sz w:val="24"/>
          <w:szCs w:val="24"/>
        </w:rPr>
      </w:pPr>
      <w:r>
        <w:rPr>
          <w:noProof/>
        </w:rPr>
        <w:drawing>
          <wp:inline distT="0" distB="0" distL="0" distR="0" wp14:anchorId="4E510F7A" wp14:editId="16CB8DF8">
            <wp:extent cx="5731510" cy="3061335"/>
            <wp:effectExtent l="0" t="0" r="2540" b="5715"/>
            <wp:docPr id="839111565"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11565" name="Picture 1" descr="A graph with colorful bars&#10;&#10;AI-generated content may be incorrect."/>
                    <pic:cNvPicPr/>
                  </pic:nvPicPr>
                  <pic:blipFill>
                    <a:blip r:embed="rId21"/>
                    <a:stretch>
                      <a:fillRect/>
                    </a:stretch>
                  </pic:blipFill>
                  <pic:spPr>
                    <a:xfrm>
                      <a:off x="0" y="0"/>
                      <a:ext cx="5731510" cy="3061335"/>
                    </a:xfrm>
                    <a:prstGeom prst="rect">
                      <a:avLst/>
                    </a:prstGeom>
                  </pic:spPr>
                </pic:pic>
              </a:graphicData>
            </a:graphic>
          </wp:inline>
        </w:drawing>
      </w:r>
    </w:p>
    <w:p w14:paraId="5B507438" w14:textId="2338E6FD" w:rsidR="00031582" w:rsidRDefault="00031582" w:rsidP="00031582">
      <w:pPr>
        <w:tabs>
          <w:tab w:val="left" w:pos="1750"/>
        </w:tabs>
        <w:rPr>
          <w:sz w:val="24"/>
          <w:szCs w:val="24"/>
        </w:rPr>
      </w:pPr>
      <w:r>
        <w:rPr>
          <w:sz w:val="24"/>
          <w:szCs w:val="24"/>
        </w:rPr>
        <w:t xml:space="preserve">The final question in the survey was to ask whether they agreed with conflict or consensus theory or if they agreed with both. A small text box was </w:t>
      </w:r>
      <w:r w:rsidR="00AD77B0">
        <w:rPr>
          <w:sz w:val="24"/>
          <w:szCs w:val="24"/>
        </w:rPr>
        <w:t>used</w:t>
      </w:r>
      <w:r>
        <w:rPr>
          <w:sz w:val="24"/>
          <w:szCs w:val="24"/>
        </w:rPr>
        <w:t xml:space="preserve"> as an “other” </w:t>
      </w:r>
      <w:r>
        <w:rPr>
          <w:sz w:val="24"/>
          <w:szCs w:val="24"/>
        </w:rPr>
        <w:lastRenderedPageBreak/>
        <w:t>box so the respondents could justify their answers. The overarching themes of conflict and consensus were included in the question. The majority of respondents have therefore answered they agreed with Conflict theory more (52%).</w:t>
      </w:r>
    </w:p>
    <w:p w14:paraId="38877AD6" w14:textId="6DFA72C1" w:rsidR="00031582" w:rsidRPr="00484F73" w:rsidRDefault="00031582" w:rsidP="00031582">
      <w:pPr>
        <w:tabs>
          <w:tab w:val="left" w:pos="1750"/>
        </w:tabs>
        <w:rPr>
          <w:sz w:val="24"/>
          <w:szCs w:val="24"/>
        </w:rPr>
      </w:pPr>
      <w:r>
        <w:rPr>
          <w:sz w:val="24"/>
          <w:szCs w:val="24"/>
        </w:rPr>
        <w:t xml:space="preserve">Similarly, </w:t>
      </w:r>
      <w:r w:rsidR="00C95E21">
        <w:rPr>
          <w:sz w:val="24"/>
          <w:szCs w:val="24"/>
        </w:rPr>
        <w:t>three</w:t>
      </w:r>
      <w:r>
        <w:rPr>
          <w:sz w:val="24"/>
          <w:szCs w:val="24"/>
        </w:rPr>
        <w:t xml:space="preserve"> respondents stated they agreed with both for several reasons. One respondent believed that society began as a consensus and community, however, has overtime developed to be more conflicting. A second respondent stated that “</w:t>
      </w:r>
      <w:r w:rsidRPr="00484F73">
        <w:rPr>
          <w:sz w:val="24"/>
          <w:szCs w:val="24"/>
        </w:rPr>
        <w:t>Law/rules are predominantly made for and by the upper-class white male</w:t>
      </w:r>
      <w:r>
        <w:rPr>
          <w:sz w:val="24"/>
          <w:szCs w:val="24"/>
        </w:rPr>
        <w:t>” but also believe that societal changing events such as the suffragettes and the case of Stephen Lawrence push for societal change</w:t>
      </w:r>
      <w:r w:rsidR="00C95E21">
        <w:rPr>
          <w:sz w:val="24"/>
          <w:szCs w:val="24"/>
        </w:rPr>
        <w:t>.”</w:t>
      </w:r>
      <w:r>
        <w:rPr>
          <w:sz w:val="24"/>
          <w:szCs w:val="24"/>
        </w:rPr>
        <w:t xml:space="preserve"> It can therefore be derived that from this respondent’s answer that they believe consensus and societal change comes from events and protests from the majority whilst also agreeing with sentiments from Marxist and feminist theories that class and gender are predominant factors of unfair law enforcement. This respondent was also not a member of a police force and therefore, has no</w:t>
      </w:r>
      <w:r w:rsidR="00894B2A">
        <w:rPr>
          <w:sz w:val="24"/>
          <w:szCs w:val="24"/>
        </w:rPr>
        <w:t xml:space="preserve"> known</w:t>
      </w:r>
      <w:r>
        <w:rPr>
          <w:sz w:val="24"/>
          <w:szCs w:val="24"/>
        </w:rPr>
        <w:t xml:space="preserve"> bias attached to their answer.</w:t>
      </w:r>
    </w:p>
    <w:p w14:paraId="40802C33" w14:textId="77777777" w:rsidR="00031582" w:rsidRDefault="00031582" w:rsidP="00031582">
      <w:pPr>
        <w:tabs>
          <w:tab w:val="left" w:pos="1750"/>
        </w:tabs>
        <w:rPr>
          <w:sz w:val="24"/>
          <w:szCs w:val="24"/>
        </w:rPr>
      </w:pPr>
    </w:p>
    <w:p w14:paraId="102C6CCF" w14:textId="77777777" w:rsidR="00031582" w:rsidRDefault="00031582" w:rsidP="00031582">
      <w:pPr>
        <w:tabs>
          <w:tab w:val="left" w:pos="1750"/>
        </w:tabs>
        <w:rPr>
          <w:sz w:val="24"/>
          <w:szCs w:val="24"/>
        </w:rPr>
      </w:pPr>
      <w:r>
        <w:rPr>
          <w:noProof/>
        </w:rPr>
        <w:drawing>
          <wp:inline distT="0" distB="0" distL="0" distR="0" wp14:anchorId="1A1223FC" wp14:editId="44FB3990">
            <wp:extent cx="5731510" cy="2047875"/>
            <wp:effectExtent l="0" t="0" r="2540" b="9525"/>
            <wp:docPr id="335778457" name="Picture 1"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78457" name="Picture 1" descr="A graph with different colored squares&#10;&#10;AI-generated content may be incorrect."/>
                    <pic:cNvPicPr/>
                  </pic:nvPicPr>
                  <pic:blipFill>
                    <a:blip r:embed="rId22"/>
                    <a:stretch>
                      <a:fillRect/>
                    </a:stretch>
                  </pic:blipFill>
                  <pic:spPr>
                    <a:xfrm>
                      <a:off x="0" y="0"/>
                      <a:ext cx="5731510" cy="2047875"/>
                    </a:xfrm>
                    <a:prstGeom prst="rect">
                      <a:avLst/>
                    </a:prstGeom>
                  </pic:spPr>
                </pic:pic>
              </a:graphicData>
            </a:graphic>
          </wp:inline>
        </w:drawing>
      </w:r>
    </w:p>
    <w:p w14:paraId="447BE7A1" w14:textId="77777777" w:rsidR="00A043F5" w:rsidRDefault="00A043F5" w:rsidP="00031582">
      <w:pPr>
        <w:tabs>
          <w:tab w:val="left" w:pos="1750"/>
        </w:tabs>
        <w:rPr>
          <w:sz w:val="24"/>
          <w:szCs w:val="24"/>
        </w:rPr>
      </w:pPr>
    </w:p>
    <w:p w14:paraId="0BB421FC" w14:textId="77777777" w:rsidR="00A043F5" w:rsidRDefault="00A043F5" w:rsidP="00031582">
      <w:pPr>
        <w:tabs>
          <w:tab w:val="left" w:pos="1750"/>
        </w:tabs>
        <w:rPr>
          <w:sz w:val="24"/>
          <w:szCs w:val="24"/>
        </w:rPr>
      </w:pPr>
    </w:p>
    <w:p w14:paraId="1356F13B" w14:textId="77777777" w:rsidR="00031582" w:rsidRDefault="00031582" w:rsidP="00031582">
      <w:pPr>
        <w:tabs>
          <w:tab w:val="left" w:pos="1750"/>
        </w:tabs>
        <w:rPr>
          <w:sz w:val="24"/>
          <w:szCs w:val="24"/>
        </w:rPr>
      </w:pPr>
      <w:r>
        <w:rPr>
          <w:noProof/>
        </w:rPr>
        <w:drawing>
          <wp:inline distT="0" distB="0" distL="0" distR="0" wp14:anchorId="74DC19EF" wp14:editId="33D81030">
            <wp:extent cx="4794250" cy="2149475"/>
            <wp:effectExtent l="0" t="0" r="6350" b="3175"/>
            <wp:docPr id="18234878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87817" name="Picture 1" descr="A screenshot of a computer&#10;&#10;AI-generated content may be incorrect."/>
                    <pic:cNvPicPr/>
                  </pic:nvPicPr>
                  <pic:blipFill>
                    <a:blip r:embed="rId23"/>
                    <a:stretch>
                      <a:fillRect/>
                    </a:stretch>
                  </pic:blipFill>
                  <pic:spPr>
                    <a:xfrm>
                      <a:off x="0" y="0"/>
                      <a:ext cx="4799786" cy="2151957"/>
                    </a:xfrm>
                    <a:prstGeom prst="rect">
                      <a:avLst/>
                    </a:prstGeom>
                  </pic:spPr>
                </pic:pic>
              </a:graphicData>
            </a:graphic>
          </wp:inline>
        </w:drawing>
      </w:r>
    </w:p>
    <w:p w14:paraId="108B81A5" w14:textId="77777777" w:rsidR="00161FFE" w:rsidRDefault="00161FFE" w:rsidP="00031582">
      <w:pPr>
        <w:tabs>
          <w:tab w:val="left" w:pos="1750"/>
        </w:tabs>
        <w:rPr>
          <w:sz w:val="24"/>
          <w:szCs w:val="24"/>
        </w:rPr>
      </w:pPr>
    </w:p>
    <w:p w14:paraId="7DAE6766" w14:textId="78E55219" w:rsidR="00C40BEE" w:rsidRDefault="00C40BEE" w:rsidP="00031582">
      <w:pPr>
        <w:tabs>
          <w:tab w:val="left" w:pos="1750"/>
        </w:tabs>
        <w:rPr>
          <w:sz w:val="24"/>
          <w:szCs w:val="24"/>
        </w:rPr>
      </w:pPr>
      <w:r>
        <w:rPr>
          <w:sz w:val="24"/>
          <w:szCs w:val="24"/>
        </w:rPr>
        <w:lastRenderedPageBreak/>
        <w:t>Throughout the questionnaire, the five respondents who were currently serving members of the police were analysed to assess whether any institutionalisation effected their results in responses. It can be determined that the majority of the internal respondents followed the trends identified by the external respondents</w:t>
      </w:r>
      <w:r w:rsidR="002B3721">
        <w:rPr>
          <w:sz w:val="24"/>
          <w:szCs w:val="24"/>
        </w:rPr>
        <w:t xml:space="preserve">. This can therefore be determined that despite exposure to incidents and working with crime every day, becoming institutionalised does not affect or change the respondents’ answers from those who have not been exposed to policing duties. In the development of their working strategy, the researcher has therefore concluded that the internal respondents’ answers will factored into the strategy exactly the same as external respondents’ answers. </w:t>
      </w:r>
    </w:p>
    <w:p w14:paraId="7C2506B5" w14:textId="77777777" w:rsidR="002B5AD5" w:rsidRDefault="002B5AD5" w:rsidP="00031582">
      <w:pPr>
        <w:tabs>
          <w:tab w:val="left" w:pos="1750"/>
        </w:tabs>
        <w:rPr>
          <w:sz w:val="24"/>
          <w:szCs w:val="24"/>
        </w:rPr>
      </w:pPr>
    </w:p>
    <w:p w14:paraId="360C7FAF" w14:textId="12A0568D" w:rsidR="002B5AD5" w:rsidRDefault="002B5AD5" w:rsidP="00031582">
      <w:pPr>
        <w:tabs>
          <w:tab w:val="left" w:pos="1750"/>
        </w:tabs>
        <w:rPr>
          <w:b/>
          <w:bCs/>
          <w:i/>
          <w:iCs/>
          <w:sz w:val="32"/>
          <w:szCs w:val="32"/>
        </w:rPr>
      </w:pPr>
      <w:r>
        <w:rPr>
          <w:b/>
          <w:bCs/>
          <w:i/>
          <w:iCs/>
          <w:sz w:val="32"/>
          <w:szCs w:val="32"/>
        </w:rPr>
        <w:t xml:space="preserve">Measurement of Effectiveness </w:t>
      </w:r>
      <w:r w:rsidR="008B540F">
        <w:rPr>
          <w:b/>
          <w:bCs/>
          <w:i/>
          <w:iCs/>
          <w:sz w:val="32"/>
          <w:szCs w:val="32"/>
        </w:rPr>
        <w:t>Between 20</w:t>
      </w:r>
      <w:r w:rsidR="00CB2DC7">
        <w:rPr>
          <w:b/>
          <w:bCs/>
          <w:i/>
          <w:iCs/>
          <w:sz w:val="32"/>
          <w:szCs w:val="32"/>
        </w:rPr>
        <w:t>16</w:t>
      </w:r>
      <w:r w:rsidR="008B540F">
        <w:rPr>
          <w:b/>
          <w:bCs/>
          <w:i/>
          <w:iCs/>
          <w:sz w:val="32"/>
          <w:szCs w:val="32"/>
        </w:rPr>
        <w:t>-2024:</w:t>
      </w:r>
    </w:p>
    <w:p w14:paraId="039514E2" w14:textId="14A574BD" w:rsidR="008B540F" w:rsidRDefault="008B540F" w:rsidP="00031582">
      <w:pPr>
        <w:tabs>
          <w:tab w:val="left" w:pos="1750"/>
        </w:tabs>
        <w:rPr>
          <w:sz w:val="24"/>
          <w:szCs w:val="24"/>
        </w:rPr>
      </w:pPr>
      <w:r>
        <w:rPr>
          <w:sz w:val="24"/>
          <w:szCs w:val="24"/>
        </w:rPr>
        <w:t xml:space="preserve">As discussed in the introduction, the researcher has inspected data provided by official statistics to the exact number of </w:t>
      </w:r>
      <w:r w:rsidR="00CB2DC7">
        <w:rPr>
          <w:sz w:val="24"/>
          <w:szCs w:val="24"/>
        </w:rPr>
        <w:t>police recorded fraud incidents</w:t>
      </w:r>
      <w:r>
        <w:rPr>
          <w:sz w:val="24"/>
          <w:szCs w:val="24"/>
        </w:rPr>
        <w:t xml:space="preserve"> in the UK between the years of 20</w:t>
      </w:r>
      <w:r w:rsidR="00CB2DC7">
        <w:rPr>
          <w:sz w:val="24"/>
          <w:szCs w:val="24"/>
        </w:rPr>
        <w:t>16</w:t>
      </w:r>
      <w:r>
        <w:rPr>
          <w:sz w:val="24"/>
          <w:szCs w:val="24"/>
        </w:rPr>
        <w:t xml:space="preserve"> to 2024</w:t>
      </w:r>
      <w:r w:rsidR="0019355C">
        <w:rPr>
          <w:sz w:val="24"/>
          <w:szCs w:val="24"/>
        </w:rPr>
        <w:t xml:space="preserve"> for South Wales Police</w:t>
      </w:r>
      <w:r>
        <w:rPr>
          <w:sz w:val="24"/>
          <w:szCs w:val="24"/>
        </w:rPr>
        <w:t>. This data is compris</w:t>
      </w:r>
      <w:r w:rsidR="00CB2DC7">
        <w:rPr>
          <w:sz w:val="24"/>
          <w:szCs w:val="24"/>
        </w:rPr>
        <w:t>ed of fraud statistics gathered by the Office of National Statistics whereby the data annually begins in April and ending in March the following year. The total fraud statistics are consist</w:t>
      </w:r>
      <w:r w:rsidR="003E3153">
        <w:rPr>
          <w:sz w:val="24"/>
          <w:szCs w:val="24"/>
        </w:rPr>
        <w:t>ent of several fraudulent offences such as fraud by false representation, fraud by abuse of position and fraud by failure to disclose information as well as several other niche fraud offences. The below graph has been collected to display the data between 2016-2024</w:t>
      </w:r>
      <w:r w:rsidR="0019355C">
        <w:rPr>
          <w:sz w:val="24"/>
          <w:szCs w:val="24"/>
        </w:rPr>
        <w:t xml:space="preserve"> for South Wales Police</w:t>
      </w:r>
    </w:p>
    <w:p w14:paraId="4574ABDC" w14:textId="0A1B1E95" w:rsidR="003E3153" w:rsidRDefault="003E3153" w:rsidP="00031582">
      <w:pPr>
        <w:tabs>
          <w:tab w:val="left" w:pos="1750"/>
        </w:tabs>
        <w:rPr>
          <w:sz w:val="24"/>
          <w:szCs w:val="24"/>
        </w:rPr>
      </w:pPr>
      <w:r>
        <w:rPr>
          <w:noProof/>
          <w:sz w:val="24"/>
          <w:szCs w:val="24"/>
        </w:rPr>
        <w:drawing>
          <wp:inline distT="0" distB="0" distL="0" distR="0" wp14:anchorId="4D70E55D" wp14:editId="1D2DC766">
            <wp:extent cx="5486400" cy="3200400"/>
            <wp:effectExtent l="0" t="0" r="0" b="0"/>
            <wp:docPr id="92285944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756E124" w14:textId="46D713B6" w:rsidR="0041610D" w:rsidRPr="0041610D" w:rsidRDefault="0041610D" w:rsidP="00031582">
      <w:pPr>
        <w:tabs>
          <w:tab w:val="left" w:pos="1750"/>
        </w:tabs>
        <w:rPr>
          <w:sz w:val="20"/>
          <w:szCs w:val="20"/>
        </w:rPr>
      </w:pPr>
      <w:r>
        <w:rPr>
          <w:sz w:val="20"/>
          <w:szCs w:val="20"/>
        </w:rPr>
        <w:t xml:space="preserve">Data collected from Home Office - </w:t>
      </w:r>
      <w:sdt>
        <w:sdtPr>
          <w:rPr>
            <w:sz w:val="20"/>
            <w:szCs w:val="20"/>
          </w:rPr>
          <w:id w:val="-436754783"/>
          <w:citation/>
        </w:sdtPr>
        <w:sdtEndPr/>
        <w:sdtContent>
          <w:r>
            <w:rPr>
              <w:sz w:val="20"/>
              <w:szCs w:val="20"/>
            </w:rPr>
            <w:fldChar w:fldCharType="begin"/>
          </w:r>
          <w:r>
            <w:rPr>
              <w:sz w:val="20"/>
              <w:szCs w:val="20"/>
            </w:rPr>
            <w:instrText xml:space="preserve">CITATION Hom25 \l 2057 </w:instrText>
          </w:r>
          <w:r>
            <w:rPr>
              <w:sz w:val="20"/>
              <w:szCs w:val="20"/>
            </w:rPr>
            <w:fldChar w:fldCharType="separate"/>
          </w:r>
          <w:r w:rsidR="003D6A3D" w:rsidRPr="003D6A3D">
            <w:rPr>
              <w:noProof/>
              <w:sz w:val="20"/>
              <w:szCs w:val="20"/>
            </w:rPr>
            <w:t>(Home Office, 2025)</w:t>
          </w:r>
          <w:r>
            <w:rPr>
              <w:sz w:val="20"/>
              <w:szCs w:val="20"/>
            </w:rPr>
            <w:fldChar w:fldCharType="end"/>
          </w:r>
        </w:sdtContent>
      </w:sdt>
    </w:p>
    <w:p w14:paraId="4B0E4CE1" w14:textId="4C64334C" w:rsidR="004B6BC0" w:rsidRPr="008B540F" w:rsidRDefault="004B6BC0" w:rsidP="00031582">
      <w:pPr>
        <w:tabs>
          <w:tab w:val="left" w:pos="1750"/>
        </w:tabs>
        <w:rPr>
          <w:sz w:val="24"/>
          <w:szCs w:val="24"/>
        </w:rPr>
      </w:pPr>
      <w:r>
        <w:rPr>
          <w:sz w:val="24"/>
          <w:szCs w:val="24"/>
        </w:rPr>
        <w:t xml:space="preserve">It is clear that despite a spike in decreasing between 2019/20 and 2021/22, recorded fraud in South Wales Police has been increasing gradually since 2016 to 2024/25. This evidences that the effectiveness of police as defined prior is decreasing </w:t>
      </w:r>
      <w:r w:rsidR="00B41DA7">
        <w:rPr>
          <w:sz w:val="24"/>
          <w:szCs w:val="24"/>
        </w:rPr>
        <w:t xml:space="preserve">as the number </w:t>
      </w:r>
      <w:r w:rsidR="00B41DA7">
        <w:rPr>
          <w:sz w:val="24"/>
          <w:szCs w:val="24"/>
        </w:rPr>
        <w:lastRenderedPageBreak/>
        <w:t xml:space="preserve">of recorded incidents is on the rise. It is therefore evident that the researcher’s requirement for implementing strategies to improve the effectiveness of police response to fraud is clear. The above results will be </w:t>
      </w:r>
      <w:r w:rsidR="00D57550">
        <w:rPr>
          <w:sz w:val="24"/>
          <w:szCs w:val="24"/>
        </w:rPr>
        <w:t>used</w:t>
      </w:r>
      <w:r w:rsidR="00B41DA7">
        <w:rPr>
          <w:sz w:val="24"/>
          <w:szCs w:val="24"/>
        </w:rPr>
        <w:t xml:space="preserve"> when suggesting strategies for improving police effectiveness and response to fraudulent crime.</w:t>
      </w:r>
    </w:p>
    <w:p w14:paraId="05F7B59F" w14:textId="77777777" w:rsidR="00C40BEE" w:rsidRDefault="00C40BEE" w:rsidP="00031582">
      <w:pPr>
        <w:tabs>
          <w:tab w:val="left" w:pos="1750"/>
        </w:tabs>
        <w:rPr>
          <w:sz w:val="24"/>
          <w:szCs w:val="24"/>
        </w:rPr>
      </w:pPr>
    </w:p>
    <w:p w14:paraId="0701A3FD" w14:textId="18887F44" w:rsidR="00031582" w:rsidRDefault="00031582" w:rsidP="00031582">
      <w:pPr>
        <w:pBdr>
          <w:bottom w:val="single" w:sz="6" w:space="1" w:color="auto"/>
        </w:pBdr>
        <w:rPr>
          <w:b/>
          <w:bCs/>
          <w:i/>
          <w:iCs/>
          <w:sz w:val="36"/>
          <w:szCs w:val="36"/>
        </w:rPr>
      </w:pPr>
      <w:r>
        <w:rPr>
          <w:b/>
          <w:bCs/>
          <w:i/>
          <w:iCs/>
          <w:sz w:val="36"/>
          <w:szCs w:val="36"/>
        </w:rPr>
        <w:t>Chapter Five – Findings and Conclusions:</w:t>
      </w:r>
    </w:p>
    <w:p w14:paraId="1924BF4C" w14:textId="7017F962" w:rsidR="00A53409" w:rsidRPr="00A043F5" w:rsidRDefault="00A53409" w:rsidP="00A53409">
      <w:pPr>
        <w:rPr>
          <w:b/>
          <w:bCs/>
          <w:i/>
          <w:iCs/>
          <w:sz w:val="32"/>
          <w:szCs w:val="32"/>
          <w:u w:val="single"/>
        </w:rPr>
      </w:pPr>
      <w:r w:rsidRPr="00A043F5">
        <w:rPr>
          <w:b/>
          <w:bCs/>
          <w:i/>
          <w:iCs/>
          <w:sz w:val="32"/>
          <w:szCs w:val="32"/>
        </w:rPr>
        <w:t xml:space="preserve">5.1 - </w:t>
      </w:r>
      <w:r w:rsidRPr="00A043F5">
        <w:rPr>
          <w:b/>
          <w:bCs/>
          <w:i/>
          <w:iCs/>
          <w:sz w:val="32"/>
          <w:szCs w:val="32"/>
          <w:u w:val="single"/>
        </w:rPr>
        <w:t>Introduction:</w:t>
      </w:r>
    </w:p>
    <w:p w14:paraId="31CB8600" w14:textId="303F9DE2" w:rsidR="00A53409" w:rsidRDefault="00A53409" w:rsidP="00A53409">
      <w:pPr>
        <w:rPr>
          <w:sz w:val="24"/>
          <w:szCs w:val="24"/>
        </w:rPr>
      </w:pPr>
      <w:r>
        <w:rPr>
          <w:sz w:val="24"/>
          <w:szCs w:val="24"/>
        </w:rPr>
        <w:t xml:space="preserve">The </w:t>
      </w:r>
      <w:r w:rsidR="00894B2A">
        <w:rPr>
          <w:sz w:val="24"/>
          <w:szCs w:val="24"/>
        </w:rPr>
        <w:t xml:space="preserve">literature and qualitative </w:t>
      </w:r>
      <w:r>
        <w:rPr>
          <w:sz w:val="24"/>
          <w:szCs w:val="24"/>
        </w:rPr>
        <w:t xml:space="preserve">research have allowed </w:t>
      </w:r>
      <w:r w:rsidR="00894B2A">
        <w:rPr>
          <w:sz w:val="24"/>
          <w:szCs w:val="24"/>
        </w:rPr>
        <w:t xml:space="preserve">the researcher </w:t>
      </w:r>
      <w:r>
        <w:rPr>
          <w:sz w:val="24"/>
          <w:szCs w:val="24"/>
        </w:rPr>
        <w:t>to conduct analysis and accumulate findings and trends to conclude.</w:t>
      </w:r>
    </w:p>
    <w:p w14:paraId="67E07B19" w14:textId="751980F2" w:rsidR="00A53409" w:rsidRDefault="00A53409" w:rsidP="00A53409">
      <w:pPr>
        <w:rPr>
          <w:sz w:val="24"/>
          <w:szCs w:val="24"/>
        </w:rPr>
      </w:pPr>
      <w:r>
        <w:rPr>
          <w:sz w:val="24"/>
          <w:szCs w:val="24"/>
        </w:rPr>
        <w:t xml:space="preserve">Firstly, </w:t>
      </w:r>
      <w:r w:rsidR="00894B2A">
        <w:rPr>
          <w:sz w:val="24"/>
          <w:szCs w:val="24"/>
        </w:rPr>
        <w:t>their</w:t>
      </w:r>
      <w:r>
        <w:rPr>
          <w:sz w:val="24"/>
          <w:szCs w:val="24"/>
        </w:rPr>
        <w:t xml:space="preserve"> litera</w:t>
      </w:r>
      <w:r w:rsidR="00D93ADE">
        <w:rPr>
          <w:sz w:val="24"/>
          <w:szCs w:val="24"/>
        </w:rPr>
        <w:t>ture</w:t>
      </w:r>
      <w:r>
        <w:rPr>
          <w:sz w:val="24"/>
          <w:szCs w:val="24"/>
        </w:rPr>
        <w:t xml:space="preserve"> review was conducted to compile selected litera</w:t>
      </w:r>
      <w:r w:rsidR="00D93ADE">
        <w:rPr>
          <w:sz w:val="24"/>
          <w:szCs w:val="24"/>
        </w:rPr>
        <w:t>ture</w:t>
      </w:r>
      <w:r>
        <w:rPr>
          <w:sz w:val="24"/>
          <w:szCs w:val="24"/>
        </w:rPr>
        <w:t xml:space="preserve"> in which highlights key points presented by both consensus and conflict theory. As with </w:t>
      </w:r>
      <w:r w:rsidR="00894B2A">
        <w:rPr>
          <w:sz w:val="24"/>
          <w:szCs w:val="24"/>
        </w:rPr>
        <w:t>their</w:t>
      </w:r>
      <w:r>
        <w:rPr>
          <w:sz w:val="24"/>
          <w:szCs w:val="24"/>
        </w:rPr>
        <w:t xml:space="preserve"> review of the litera</w:t>
      </w:r>
      <w:r w:rsidR="00D93ADE">
        <w:rPr>
          <w:sz w:val="24"/>
          <w:szCs w:val="24"/>
        </w:rPr>
        <w:t>ture</w:t>
      </w:r>
      <w:r>
        <w:rPr>
          <w:sz w:val="24"/>
          <w:szCs w:val="24"/>
        </w:rPr>
        <w:t xml:space="preserve">, there were endless research opportunities due to the amount of previous theorist presentations, </w:t>
      </w:r>
      <w:r w:rsidR="00C95E21">
        <w:rPr>
          <w:sz w:val="24"/>
          <w:szCs w:val="24"/>
        </w:rPr>
        <w:t>reports,</w:t>
      </w:r>
      <w:r>
        <w:rPr>
          <w:sz w:val="24"/>
          <w:szCs w:val="24"/>
        </w:rPr>
        <w:t xml:space="preserve"> and other findings from other researchers in which </w:t>
      </w:r>
      <w:r w:rsidR="00894B2A">
        <w:rPr>
          <w:sz w:val="24"/>
          <w:szCs w:val="24"/>
        </w:rPr>
        <w:t>they</w:t>
      </w:r>
      <w:r>
        <w:rPr>
          <w:sz w:val="24"/>
          <w:szCs w:val="24"/>
        </w:rPr>
        <w:t xml:space="preserve"> could collect to form an overarching picture. With the focus of </w:t>
      </w:r>
      <w:r w:rsidR="00894B2A">
        <w:rPr>
          <w:sz w:val="24"/>
          <w:szCs w:val="24"/>
        </w:rPr>
        <w:t>their</w:t>
      </w:r>
      <w:r>
        <w:rPr>
          <w:sz w:val="24"/>
          <w:szCs w:val="24"/>
        </w:rPr>
        <w:t xml:space="preserve"> research being</w:t>
      </w:r>
      <w:r w:rsidR="002B5AD5">
        <w:rPr>
          <w:sz w:val="24"/>
          <w:szCs w:val="24"/>
        </w:rPr>
        <w:t xml:space="preserve"> response</w:t>
      </w:r>
      <w:r>
        <w:rPr>
          <w:sz w:val="24"/>
          <w:szCs w:val="24"/>
        </w:rPr>
        <w:t xml:space="preserve"> </w:t>
      </w:r>
      <w:r w:rsidR="002B3721">
        <w:rPr>
          <w:sz w:val="24"/>
          <w:szCs w:val="24"/>
        </w:rPr>
        <w:t>effectiveness</w:t>
      </w:r>
      <w:r w:rsidR="002B5AD5">
        <w:rPr>
          <w:sz w:val="24"/>
          <w:szCs w:val="24"/>
        </w:rPr>
        <w:t xml:space="preserve"> to fraud</w:t>
      </w:r>
      <w:r w:rsidR="002B3721">
        <w:rPr>
          <w:sz w:val="24"/>
          <w:szCs w:val="24"/>
        </w:rPr>
        <w:t xml:space="preserve"> </w:t>
      </w:r>
      <w:r>
        <w:rPr>
          <w:sz w:val="24"/>
          <w:szCs w:val="24"/>
        </w:rPr>
        <w:t xml:space="preserve">and </w:t>
      </w:r>
      <w:r w:rsidR="002B5AD5">
        <w:rPr>
          <w:sz w:val="24"/>
          <w:szCs w:val="24"/>
        </w:rPr>
        <w:t xml:space="preserve">the measurement of effectiveness through </w:t>
      </w:r>
      <w:r w:rsidR="00161FFE">
        <w:rPr>
          <w:sz w:val="24"/>
          <w:szCs w:val="24"/>
        </w:rPr>
        <w:t>recorded fraud crime to police</w:t>
      </w:r>
      <w:r w:rsidR="002B5AD5">
        <w:rPr>
          <w:sz w:val="24"/>
          <w:szCs w:val="24"/>
        </w:rPr>
        <w:t>, the below conclusions have been collected.</w:t>
      </w:r>
    </w:p>
    <w:p w14:paraId="29DF6AC4" w14:textId="6DBE3C21" w:rsidR="00A53409" w:rsidRPr="00A043F5" w:rsidRDefault="00A53409" w:rsidP="00A53409">
      <w:pPr>
        <w:rPr>
          <w:b/>
          <w:bCs/>
          <w:i/>
          <w:iCs/>
          <w:sz w:val="32"/>
          <w:szCs w:val="32"/>
          <w:u w:val="single"/>
        </w:rPr>
      </w:pPr>
      <w:r w:rsidRPr="00A043F5">
        <w:rPr>
          <w:b/>
          <w:bCs/>
          <w:i/>
          <w:iCs/>
          <w:sz w:val="32"/>
          <w:szCs w:val="32"/>
        </w:rPr>
        <w:t xml:space="preserve">5.2 - </w:t>
      </w:r>
      <w:r w:rsidRPr="00A043F5">
        <w:rPr>
          <w:b/>
          <w:bCs/>
          <w:i/>
          <w:iCs/>
          <w:sz w:val="32"/>
          <w:szCs w:val="32"/>
          <w:u w:val="single"/>
        </w:rPr>
        <w:t>Findings and Subsequent Conclusions:</w:t>
      </w:r>
    </w:p>
    <w:p w14:paraId="7B0F9E44" w14:textId="318537B5" w:rsidR="00A53409" w:rsidRPr="00A043F5" w:rsidRDefault="00A53409" w:rsidP="00A53409">
      <w:pPr>
        <w:rPr>
          <w:b/>
          <w:bCs/>
          <w:i/>
          <w:iCs/>
          <w:sz w:val="28"/>
          <w:szCs w:val="28"/>
        </w:rPr>
      </w:pPr>
      <w:r w:rsidRPr="00A043F5">
        <w:rPr>
          <w:b/>
          <w:bCs/>
          <w:i/>
          <w:iCs/>
          <w:sz w:val="28"/>
          <w:szCs w:val="28"/>
        </w:rPr>
        <w:t xml:space="preserve">5.2.1 - </w:t>
      </w:r>
      <w:r w:rsidRPr="00A043F5">
        <w:rPr>
          <w:b/>
          <w:bCs/>
          <w:i/>
          <w:iCs/>
          <w:sz w:val="28"/>
          <w:szCs w:val="28"/>
          <w:u w:val="single"/>
        </w:rPr>
        <w:t>External influence:</w:t>
      </w:r>
    </w:p>
    <w:p w14:paraId="3557C575" w14:textId="7239FE88" w:rsidR="002B3721" w:rsidRDefault="00894B2A" w:rsidP="00A53409">
      <w:pPr>
        <w:rPr>
          <w:sz w:val="24"/>
          <w:szCs w:val="24"/>
        </w:rPr>
      </w:pPr>
      <w:r>
        <w:rPr>
          <w:sz w:val="24"/>
          <w:szCs w:val="24"/>
        </w:rPr>
        <w:t>T</w:t>
      </w:r>
      <w:r w:rsidR="002B3721">
        <w:rPr>
          <w:sz w:val="24"/>
          <w:szCs w:val="24"/>
        </w:rPr>
        <w:t xml:space="preserve">he researcher selected carefully worded questions within their questionnaire in which they conducted analysis on. In particular, question three </w:t>
      </w:r>
      <w:r w:rsidR="00F53554">
        <w:rPr>
          <w:sz w:val="24"/>
          <w:szCs w:val="24"/>
        </w:rPr>
        <w:t>evidences</w:t>
      </w:r>
      <w:r w:rsidR="002B3721">
        <w:rPr>
          <w:sz w:val="24"/>
          <w:szCs w:val="24"/>
        </w:rPr>
        <w:t xml:space="preserve"> the presence of external influence due to the majority of respondents being external to the police and having no exposure to policing duties</w:t>
      </w:r>
      <w:r w:rsidR="00A53409">
        <w:rPr>
          <w:sz w:val="24"/>
          <w:szCs w:val="24"/>
        </w:rPr>
        <w:t xml:space="preserve">. This has led to </w:t>
      </w:r>
      <w:r>
        <w:rPr>
          <w:sz w:val="24"/>
          <w:szCs w:val="24"/>
        </w:rPr>
        <w:t>the researcher’s</w:t>
      </w:r>
      <w:r w:rsidR="00A53409">
        <w:rPr>
          <w:sz w:val="24"/>
          <w:szCs w:val="24"/>
        </w:rPr>
        <w:t xml:space="preserve"> conclusion that the public’s perception of policing</w:t>
      </w:r>
      <w:r w:rsidR="002B3721">
        <w:rPr>
          <w:sz w:val="24"/>
          <w:szCs w:val="24"/>
        </w:rPr>
        <w:t xml:space="preserve"> effectiveness</w:t>
      </w:r>
      <w:r w:rsidR="00A53409">
        <w:rPr>
          <w:sz w:val="24"/>
          <w:szCs w:val="24"/>
        </w:rPr>
        <w:t xml:space="preserve"> can therefore be derived from external influence on their opinion. The litera</w:t>
      </w:r>
      <w:r w:rsidR="00D93ADE">
        <w:rPr>
          <w:sz w:val="24"/>
          <w:szCs w:val="24"/>
        </w:rPr>
        <w:t xml:space="preserve">ture </w:t>
      </w:r>
      <w:r w:rsidR="00A53409">
        <w:rPr>
          <w:sz w:val="24"/>
          <w:szCs w:val="24"/>
        </w:rPr>
        <w:t>collected relating to conflict theory in this dissertation was focused on the media’s influence on the public’s perception of policing</w:t>
      </w:r>
      <w:r w:rsidR="002B3721">
        <w:rPr>
          <w:sz w:val="24"/>
          <w:szCs w:val="24"/>
        </w:rPr>
        <w:t xml:space="preserve"> effectiveness</w:t>
      </w:r>
      <w:r w:rsidR="00A53409">
        <w:rPr>
          <w:sz w:val="24"/>
          <w:szCs w:val="24"/>
        </w:rPr>
        <w:t xml:space="preserve">. For example, research showed that Chambliss’ ideology of selective law enforcement could be evidenced in </w:t>
      </w:r>
      <w:r>
        <w:rPr>
          <w:sz w:val="24"/>
          <w:szCs w:val="24"/>
        </w:rPr>
        <w:t>their</w:t>
      </w:r>
      <w:r w:rsidR="00A53409">
        <w:rPr>
          <w:sz w:val="24"/>
          <w:szCs w:val="24"/>
        </w:rPr>
        <w:t xml:space="preserve"> research where a majority of respondents thought benefit fraud was the biggest factor for fraud debt in 2011. </w:t>
      </w:r>
      <w:r>
        <w:rPr>
          <w:sz w:val="24"/>
          <w:szCs w:val="24"/>
        </w:rPr>
        <w:t>The researcher</w:t>
      </w:r>
      <w:r w:rsidR="00A53409">
        <w:rPr>
          <w:sz w:val="24"/>
          <w:szCs w:val="24"/>
        </w:rPr>
        <w:t xml:space="preserve"> can </w:t>
      </w:r>
      <w:r w:rsidR="002B3721">
        <w:rPr>
          <w:sz w:val="24"/>
          <w:szCs w:val="24"/>
        </w:rPr>
        <w:t>conclude</w:t>
      </w:r>
      <w:r w:rsidR="00A53409">
        <w:rPr>
          <w:sz w:val="24"/>
          <w:szCs w:val="24"/>
        </w:rPr>
        <w:t xml:space="preserve"> that </w:t>
      </w:r>
      <w:r>
        <w:rPr>
          <w:sz w:val="24"/>
          <w:szCs w:val="24"/>
        </w:rPr>
        <w:t>their</w:t>
      </w:r>
      <w:r w:rsidR="00A53409">
        <w:rPr>
          <w:sz w:val="24"/>
          <w:szCs w:val="24"/>
        </w:rPr>
        <w:t xml:space="preserve"> respondents have had an external influence such as media, government propaganda or their own research that has impacted their decision to think that benefit fraud is the majority cause</w:t>
      </w:r>
      <w:r w:rsidR="002B3721">
        <w:rPr>
          <w:sz w:val="24"/>
          <w:szCs w:val="24"/>
        </w:rPr>
        <w:t xml:space="preserve"> which in turn, validates the presence of the Marxist Instrumental Theory</w:t>
      </w:r>
      <w:r w:rsidR="00161FFE">
        <w:rPr>
          <w:sz w:val="24"/>
          <w:szCs w:val="24"/>
        </w:rPr>
        <w:t xml:space="preserve"> and external bias within the research.</w:t>
      </w:r>
    </w:p>
    <w:p w14:paraId="6CDBB1A5" w14:textId="170C4EA9" w:rsidR="00A53409" w:rsidRPr="00A043F5" w:rsidRDefault="00A53409" w:rsidP="00A53409">
      <w:pPr>
        <w:rPr>
          <w:b/>
          <w:bCs/>
          <w:i/>
          <w:iCs/>
          <w:sz w:val="28"/>
          <w:szCs w:val="28"/>
          <w:u w:val="single"/>
        </w:rPr>
      </w:pPr>
      <w:r w:rsidRPr="00A043F5">
        <w:rPr>
          <w:b/>
          <w:bCs/>
          <w:i/>
          <w:iCs/>
          <w:sz w:val="28"/>
          <w:szCs w:val="28"/>
        </w:rPr>
        <w:t xml:space="preserve">5.2.2 </w:t>
      </w:r>
      <w:r w:rsidR="002B3721">
        <w:rPr>
          <w:b/>
          <w:bCs/>
          <w:i/>
          <w:iCs/>
          <w:sz w:val="28"/>
          <w:szCs w:val="28"/>
        </w:rPr>
        <w:t>–</w:t>
      </w:r>
      <w:r w:rsidRPr="00A043F5">
        <w:rPr>
          <w:b/>
          <w:bCs/>
          <w:i/>
          <w:iCs/>
          <w:sz w:val="28"/>
          <w:szCs w:val="28"/>
        </w:rPr>
        <w:t xml:space="preserve"> </w:t>
      </w:r>
      <w:r w:rsidR="002B3721">
        <w:rPr>
          <w:b/>
          <w:bCs/>
          <w:i/>
          <w:iCs/>
          <w:sz w:val="28"/>
          <w:szCs w:val="28"/>
          <w:u w:val="single"/>
        </w:rPr>
        <w:t>Institutionalisation not being an impactful factor:</w:t>
      </w:r>
    </w:p>
    <w:p w14:paraId="52F7D31A" w14:textId="3BD1A057" w:rsidR="00A53409" w:rsidRDefault="002B3721" w:rsidP="00A53409">
      <w:pPr>
        <w:rPr>
          <w:sz w:val="24"/>
          <w:szCs w:val="24"/>
        </w:rPr>
      </w:pPr>
      <w:r>
        <w:rPr>
          <w:sz w:val="24"/>
          <w:szCs w:val="24"/>
        </w:rPr>
        <w:t xml:space="preserve">Despite being hypothesised to impact the </w:t>
      </w:r>
      <w:r w:rsidR="00CE6F31">
        <w:rPr>
          <w:sz w:val="24"/>
          <w:szCs w:val="24"/>
        </w:rPr>
        <w:t xml:space="preserve">answers provided by internal respondents, the researcher has identified through analysis of the results provided by the internal respondents, that their answers do not differ from those of the external respondents. Those exposed to duties as part of their job are likely to be institutionalised due to </w:t>
      </w:r>
      <w:r w:rsidR="00CE6F31">
        <w:rPr>
          <w:sz w:val="24"/>
          <w:szCs w:val="24"/>
        </w:rPr>
        <w:lastRenderedPageBreak/>
        <w:t xml:space="preserve">repetition of norms and values </w:t>
      </w:r>
      <w:sdt>
        <w:sdtPr>
          <w:rPr>
            <w:sz w:val="24"/>
            <w:szCs w:val="24"/>
          </w:rPr>
          <w:id w:val="394937931"/>
          <w:citation/>
        </w:sdtPr>
        <w:sdtEndPr/>
        <w:sdtContent>
          <w:r w:rsidR="00CE6F31">
            <w:rPr>
              <w:sz w:val="24"/>
              <w:szCs w:val="24"/>
            </w:rPr>
            <w:fldChar w:fldCharType="begin"/>
          </w:r>
          <w:r w:rsidR="00CE6F31">
            <w:rPr>
              <w:sz w:val="24"/>
              <w:szCs w:val="24"/>
            </w:rPr>
            <w:instrText xml:space="preserve"> CITATION Coo08 \l 2057 </w:instrText>
          </w:r>
          <w:r w:rsidR="00CE6F31">
            <w:rPr>
              <w:sz w:val="24"/>
              <w:szCs w:val="24"/>
            </w:rPr>
            <w:fldChar w:fldCharType="separate"/>
          </w:r>
          <w:r w:rsidR="003D6A3D" w:rsidRPr="003D6A3D">
            <w:rPr>
              <w:noProof/>
              <w:sz w:val="24"/>
              <w:szCs w:val="24"/>
            </w:rPr>
            <w:t>(Cooper, 2008)</w:t>
          </w:r>
          <w:r w:rsidR="00CE6F31">
            <w:rPr>
              <w:sz w:val="24"/>
              <w:szCs w:val="24"/>
            </w:rPr>
            <w:fldChar w:fldCharType="end"/>
          </w:r>
        </w:sdtContent>
      </w:sdt>
      <w:r w:rsidR="00CE6F31">
        <w:rPr>
          <w:sz w:val="24"/>
          <w:szCs w:val="24"/>
        </w:rPr>
        <w:t xml:space="preserve"> therefore, it can be concluded that despite institutionalisation being present, it has not affected the results gathered by the internal respondents as they have collectively followed the trend and majority answer of those external to the police. As stated in the aims and objectives, the researcher wished to perceive any positive or negative bias from institutionalisation however, </w:t>
      </w:r>
      <w:r w:rsidR="00D57550">
        <w:rPr>
          <w:sz w:val="24"/>
          <w:szCs w:val="24"/>
        </w:rPr>
        <w:t>the bias</w:t>
      </w:r>
      <w:r w:rsidR="00CE6F31">
        <w:rPr>
          <w:sz w:val="24"/>
          <w:szCs w:val="24"/>
        </w:rPr>
        <w:t xml:space="preserve"> does not play an impactful role in the determination of a working strategy as the internal </w:t>
      </w:r>
      <w:r w:rsidR="000E7EB5">
        <w:rPr>
          <w:sz w:val="24"/>
          <w:szCs w:val="24"/>
        </w:rPr>
        <w:t>respondent’s</w:t>
      </w:r>
      <w:r w:rsidR="00CE6F31">
        <w:rPr>
          <w:sz w:val="24"/>
          <w:szCs w:val="24"/>
        </w:rPr>
        <w:t xml:space="preserve"> answers collate with external respondents. The researcher therefore</w:t>
      </w:r>
      <w:r w:rsidR="000E7EB5">
        <w:rPr>
          <w:sz w:val="24"/>
          <w:szCs w:val="24"/>
        </w:rPr>
        <w:t xml:space="preserve"> decided that institutionalisation will not be factored in when creating strategies for improving police </w:t>
      </w:r>
      <w:r w:rsidR="00D57550">
        <w:rPr>
          <w:sz w:val="24"/>
          <w:szCs w:val="24"/>
        </w:rPr>
        <w:t>effectiveness.</w:t>
      </w:r>
    </w:p>
    <w:p w14:paraId="4BC64120" w14:textId="00EC7443" w:rsidR="00031582" w:rsidRPr="00A043F5" w:rsidRDefault="00A53409" w:rsidP="00031582">
      <w:pPr>
        <w:rPr>
          <w:b/>
          <w:bCs/>
          <w:i/>
          <w:iCs/>
          <w:sz w:val="28"/>
          <w:szCs w:val="28"/>
          <w:u w:val="single"/>
        </w:rPr>
      </w:pPr>
      <w:r w:rsidRPr="00A043F5">
        <w:rPr>
          <w:b/>
          <w:bCs/>
          <w:i/>
          <w:iCs/>
          <w:sz w:val="28"/>
          <w:szCs w:val="28"/>
        </w:rPr>
        <w:t>5.2.</w:t>
      </w:r>
      <w:r w:rsidR="000E7EB5">
        <w:rPr>
          <w:b/>
          <w:bCs/>
          <w:i/>
          <w:iCs/>
          <w:sz w:val="28"/>
          <w:szCs w:val="28"/>
        </w:rPr>
        <w:t>3</w:t>
      </w:r>
      <w:r w:rsidRPr="00A043F5">
        <w:rPr>
          <w:b/>
          <w:bCs/>
          <w:i/>
          <w:iCs/>
          <w:sz w:val="28"/>
          <w:szCs w:val="28"/>
        </w:rPr>
        <w:t xml:space="preserve"> – </w:t>
      </w:r>
      <w:r w:rsidR="00F53554">
        <w:rPr>
          <w:b/>
          <w:bCs/>
          <w:i/>
          <w:iCs/>
          <w:sz w:val="28"/>
          <w:szCs w:val="28"/>
        </w:rPr>
        <w:t>Sociological Theory Cannot be Used in Practical Strategy Creation:</w:t>
      </w:r>
    </w:p>
    <w:p w14:paraId="543F379A" w14:textId="2DAE3627" w:rsidR="002B5AD5" w:rsidRDefault="007804F8" w:rsidP="00031582">
      <w:pPr>
        <w:rPr>
          <w:sz w:val="24"/>
          <w:szCs w:val="24"/>
        </w:rPr>
      </w:pPr>
      <w:r>
        <w:rPr>
          <w:sz w:val="24"/>
          <w:szCs w:val="24"/>
        </w:rPr>
        <w:t xml:space="preserve">After collating the literature gathered, the researcher had concluded that sociological theory cannot be utilised in the creation of practical strategies for multiple factors. Firstly, Sociological theory, although evidenced in a multitude of reports and official statistics, are created from vague and ambiguous ideologies with no original basis for the theory. </w:t>
      </w:r>
      <w:r w:rsidR="00026D6D">
        <w:rPr>
          <w:sz w:val="24"/>
          <w:szCs w:val="24"/>
        </w:rPr>
        <w:t xml:space="preserve">Further to this, the researcher understands that the </w:t>
      </w:r>
      <w:r w:rsidR="00C12339">
        <w:rPr>
          <w:sz w:val="24"/>
          <w:szCs w:val="24"/>
        </w:rPr>
        <w:t>sociological literature</w:t>
      </w:r>
      <w:r w:rsidR="00026D6D">
        <w:rPr>
          <w:sz w:val="24"/>
          <w:szCs w:val="24"/>
        </w:rPr>
        <w:t xml:space="preserve"> provides insight </w:t>
      </w:r>
      <w:r w:rsidR="00C12339">
        <w:rPr>
          <w:sz w:val="24"/>
          <w:szCs w:val="24"/>
        </w:rPr>
        <w:t>as to why the public have confidence</w:t>
      </w:r>
      <w:r w:rsidR="00EF7B8E">
        <w:rPr>
          <w:sz w:val="24"/>
          <w:szCs w:val="24"/>
        </w:rPr>
        <w:t xml:space="preserve"> in the police but does not provide evidence as to how the police are effective at managing fraud at present or could manage it in future.</w:t>
      </w:r>
      <w:r w:rsidR="002B5AD5">
        <w:rPr>
          <w:sz w:val="24"/>
          <w:szCs w:val="24"/>
        </w:rPr>
        <w:t xml:space="preserve"> It is now understood that sociological theory operates on </w:t>
      </w:r>
      <w:r w:rsidR="00D57550">
        <w:rPr>
          <w:sz w:val="24"/>
          <w:szCs w:val="24"/>
        </w:rPr>
        <w:t>an elevated level</w:t>
      </w:r>
      <w:r w:rsidR="002B5AD5">
        <w:rPr>
          <w:sz w:val="24"/>
          <w:szCs w:val="24"/>
        </w:rPr>
        <w:t xml:space="preserve"> of abstraction and ideology that it cannot be used in pragmatic approaches to improving effectiveness at tackling fraud.</w:t>
      </w:r>
      <w:r w:rsidR="00EF7B8E">
        <w:rPr>
          <w:sz w:val="24"/>
          <w:szCs w:val="24"/>
        </w:rPr>
        <w:t xml:space="preserve"> </w:t>
      </w:r>
    </w:p>
    <w:p w14:paraId="6BDC80A2" w14:textId="0C02B053" w:rsidR="000E7EB5" w:rsidRDefault="00EF7B8E" w:rsidP="00031582">
      <w:pPr>
        <w:rPr>
          <w:sz w:val="24"/>
          <w:szCs w:val="24"/>
        </w:rPr>
      </w:pPr>
      <w:r>
        <w:rPr>
          <w:sz w:val="24"/>
          <w:szCs w:val="24"/>
        </w:rPr>
        <w:t xml:space="preserve">Reviewing this after conducting the research, the researcher would in future provide further focus into fraud specific cases and research into sociological theory so that it is more relevant to the chosen topic subject. In conclusion, sociological theory cannot be </w:t>
      </w:r>
      <w:r w:rsidR="00D57550">
        <w:rPr>
          <w:sz w:val="24"/>
          <w:szCs w:val="24"/>
        </w:rPr>
        <w:t>used</w:t>
      </w:r>
      <w:r>
        <w:rPr>
          <w:sz w:val="24"/>
          <w:szCs w:val="24"/>
        </w:rPr>
        <w:t xml:space="preserve"> in the creation of working practical strategies at improving the police response to fraud and improving its effectiveness at tackling it.</w:t>
      </w:r>
    </w:p>
    <w:p w14:paraId="66F0837D" w14:textId="77777777" w:rsidR="00F874DB" w:rsidRDefault="00F874DB" w:rsidP="00031582">
      <w:pPr>
        <w:rPr>
          <w:sz w:val="24"/>
          <w:szCs w:val="24"/>
        </w:rPr>
      </w:pPr>
    </w:p>
    <w:p w14:paraId="7FD63727" w14:textId="7C917B78" w:rsidR="000E7EB5" w:rsidRPr="000E7EB5" w:rsidRDefault="000E7EB5" w:rsidP="000E7EB5">
      <w:pPr>
        <w:rPr>
          <w:b/>
          <w:bCs/>
          <w:i/>
          <w:iCs/>
          <w:sz w:val="32"/>
          <w:szCs w:val="32"/>
          <w:u w:val="single"/>
        </w:rPr>
      </w:pPr>
      <w:r w:rsidRPr="000E7EB5">
        <w:rPr>
          <w:b/>
          <w:bCs/>
          <w:i/>
          <w:iCs/>
          <w:sz w:val="32"/>
          <w:szCs w:val="32"/>
        </w:rPr>
        <w:t xml:space="preserve">5.3 – </w:t>
      </w:r>
      <w:r w:rsidRPr="000E7EB5">
        <w:rPr>
          <w:b/>
          <w:bCs/>
          <w:i/>
          <w:iCs/>
          <w:sz w:val="32"/>
          <w:szCs w:val="32"/>
          <w:u w:val="single"/>
        </w:rPr>
        <w:t>Strategies to Improve Police Effectiveness</w:t>
      </w:r>
      <w:r w:rsidR="00C12339">
        <w:rPr>
          <w:b/>
          <w:bCs/>
          <w:i/>
          <w:iCs/>
          <w:sz w:val="32"/>
          <w:szCs w:val="32"/>
          <w:u w:val="single"/>
        </w:rPr>
        <w:t xml:space="preserve"> to Managing Fraud</w:t>
      </w:r>
      <w:r w:rsidRPr="000E7EB5">
        <w:rPr>
          <w:b/>
          <w:bCs/>
          <w:i/>
          <w:iCs/>
          <w:sz w:val="32"/>
          <w:szCs w:val="32"/>
          <w:u w:val="single"/>
        </w:rPr>
        <w:t>:</w:t>
      </w:r>
    </w:p>
    <w:p w14:paraId="76BF2421" w14:textId="228DADD2" w:rsidR="000E7EB5" w:rsidRDefault="0010208F" w:rsidP="000E7EB5">
      <w:pPr>
        <w:rPr>
          <w:sz w:val="24"/>
          <w:szCs w:val="24"/>
        </w:rPr>
      </w:pPr>
      <w:r>
        <w:rPr>
          <w:sz w:val="24"/>
          <w:szCs w:val="24"/>
        </w:rPr>
        <w:t>With the aim and objectives of the dissertation in mind</w:t>
      </w:r>
      <w:r w:rsidR="000E7EB5">
        <w:rPr>
          <w:sz w:val="24"/>
          <w:szCs w:val="24"/>
        </w:rPr>
        <w:t xml:space="preserve">, the researcher has collated the research they have conducted and noted the shortfalls </w:t>
      </w:r>
      <w:r>
        <w:rPr>
          <w:sz w:val="24"/>
          <w:szCs w:val="24"/>
        </w:rPr>
        <w:t>in policing effectiveness and has concluded three working strategies to improve policing effectiveness based on literature and research from this dissertation.</w:t>
      </w:r>
    </w:p>
    <w:p w14:paraId="4CB1BCFF" w14:textId="4BEE82FF" w:rsidR="000E7EB5" w:rsidRPr="0010208F" w:rsidRDefault="0010208F" w:rsidP="000E7EB5">
      <w:pPr>
        <w:pStyle w:val="ListParagraph"/>
        <w:numPr>
          <w:ilvl w:val="0"/>
          <w:numId w:val="12"/>
        </w:numPr>
        <w:pBdr>
          <w:bottom w:val="single" w:sz="6" w:space="1" w:color="auto"/>
        </w:pBdr>
        <w:rPr>
          <w:sz w:val="24"/>
          <w:szCs w:val="24"/>
        </w:rPr>
      </w:pPr>
      <w:r>
        <w:rPr>
          <w:b/>
          <w:bCs/>
          <w:i/>
          <w:iCs/>
          <w:sz w:val="24"/>
          <w:szCs w:val="24"/>
        </w:rPr>
        <w:t>Improved Training Standards</w:t>
      </w:r>
    </w:p>
    <w:p w14:paraId="379B83B8" w14:textId="77777777" w:rsidR="0010208F" w:rsidRDefault="0010208F" w:rsidP="0010208F">
      <w:pPr>
        <w:pStyle w:val="ListParagraph"/>
        <w:pBdr>
          <w:bottom w:val="single" w:sz="6" w:space="1" w:color="auto"/>
        </w:pBdr>
        <w:rPr>
          <w:sz w:val="24"/>
          <w:szCs w:val="24"/>
        </w:rPr>
      </w:pPr>
    </w:p>
    <w:p w14:paraId="1F7B3DA2" w14:textId="516ED839" w:rsidR="0010208F" w:rsidRDefault="0010208F" w:rsidP="0010208F">
      <w:pPr>
        <w:pStyle w:val="ListParagraph"/>
        <w:pBdr>
          <w:bottom w:val="single" w:sz="6" w:space="1" w:color="auto"/>
        </w:pBdr>
        <w:rPr>
          <w:sz w:val="24"/>
          <w:szCs w:val="24"/>
        </w:rPr>
      </w:pPr>
      <w:r>
        <w:rPr>
          <w:sz w:val="24"/>
          <w:szCs w:val="24"/>
        </w:rPr>
        <w:t xml:space="preserve">Despite having high entry requirements and rule adherence it is clear from research review that further training is required to improve </w:t>
      </w:r>
      <w:r w:rsidR="00161FFE">
        <w:rPr>
          <w:sz w:val="24"/>
          <w:szCs w:val="24"/>
        </w:rPr>
        <w:t>the standards of response to fraud</w:t>
      </w:r>
      <w:r>
        <w:rPr>
          <w:sz w:val="24"/>
          <w:szCs w:val="24"/>
        </w:rPr>
        <w:t xml:space="preserve"> where there have been failures or shortcomings.</w:t>
      </w:r>
    </w:p>
    <w:p w14:paraId="40D8704B" w14:textId="567A57EA" w:rsidR="00223B6A" w:rsidRDefault="0010208F" w:rsidP="00223B6A">
      <w:pPr>
        <w:pStyle w:val="ListParagraph"/>
        <w:pBdr>
          <w:bottom w:val="single" w:sz="6" w:space="1" w:color="auto"/>
        </w:pBdr>
        <w:rPr>
          <w:sz w:val="24"/>
          <w:szCs w:val="24"/>
        </w:rPr>
      </w:pPr>
      <w:r>
        <w:rPr>
          <w:sz w:val="24"/>
          <w:szCs w:val="24"/>
        </w:rPr>
        <w:lastRenderedPageBreak/>
        <w:t>It can be evidenced in the IPSOS study as part of th</w:t>
      </w:r>
      <w:r w:rsidR="00B41DA7">
        <w:rPr>
          <w:sz w:val="24"/>
          <w:szCs w:val="24"/>
        </w:rPr>
        <w:t>e</w:t>
      </w:r>
      <w:r>
        <w:rPr>
          <w:sz w:val="24"/>
          <w:szCs w:val="24"/>
        </w:rPr>
        <w:t xml:space="preserve"> literature review that </w:t>
      </w:r>
      <w:r w:rsidR="00223B6A">
        <w:rPr>
          <w:sz w:val="24"/>
          <w:szCs w:val="24"/>
        </w:rPr>
        <w:t>the public feel unsafe when faced with online crime</w:t>
      </w:r>
      <w:r w:rsidR="006365E3">
        <w:rPr>
          <w:sz w:val="24"/>
          <w:szCs w:val="24"/>
        </w:rPr>
        <w:t xml:space="preserve"> </w:t>
      </w:r>
      <w:r w:rsidR="00D57550">
        <w:rPr>
          <w:sz w:val="24"/>
          <w:szCs w:val="24"/>
        </w:rPr>
        <w:t>fraud</w:t>
      </w:r>
      <w:r w:rsidR="00223B6A">
        <w:rPr>
          <w:sz w:val="24"/>
          <w:szCs w:val="24"/>
        </w:rPr>
        <w:t xml:space="preserve">. </w:t>
      </w:r>
      <w:r w:rsidR="00B41DA7">
        <w:rPr>
          <w:sz w:val="24"/>
          <w:szCs w:val="24"/>
        </w:rPr>
        <w:t xml:space="preserve">Furthermore, the effectiveness of police responding to fraud has been evidenced to be decreasing on the basis that police recorded fraud has increased and the deterrence of fraud has not been effective. </w:t>
      </w:r>
      <w:r w:rsidR="00A46C05">
        <w:rPr>
          <w:sz w:val="24"/>
          <w:szCs w:val="24"/>
        </w:rPr>
        <w:t>In 2024/25, the number of recorded fraud incidents amounted to 6, the highest recorded number between 2016-2024/25</w:t>
      </w:r>
      <w:r w:rsidR="006365E3">
        <w:rPr>
          <w:sz w:val="24"/>
          <w:szCs w:val="24"/>
        </w:rPr>
        <w:t xml:space="preserve"> and also further that fraud debt to victims including the state has now amounted to over £2.3 billion </w:t>
      </w:r>
      <w:sdt>
        <w:sdtPr>
          <w:rPr>
            <w:sz w:val="24"/>
            <w:szCs w:val="24"/>
          </w:rPr>
          <w:id w:val="1196822333"/>
          <w:citation/>
        </w:sdtPr>
        <w:sdtEndPr/>
        <w:sdtContent>
          <w:r w:rsidR="006365E3">
            <w:rPr>
              <w:sz w:val="24"/>
              <w:szCs w:val="24"/>
            </w:rPr>
            <w:fldChar w:fldCharType="begin"/>
          </w:r>
          <w:r w:rsidR="006365E3">
            <w:rPr>
              <w:sz w:val="24"/>
              <w:szCs w:val="24"/>
            </w:rPr>
            <w:instrText xml:space="preserve"> CITATION Eri25 \l 2057 </w:instrText>
          </w:r>
          <w:r w:rsidR="006365E3">
            <w:rPr>
              <w:sz w:val="24"/>
              <w:szCs w:val="24"/>
            </w:rPr>
            <w:fldChar w:fldCharType="separate"/>
          </w:r>
          <w:r w:rsidR="003D6A3D" w:rsidRPr="003D6A3D">
            <w:rPr>
              <w:noProof/>
              <w:sz w:val="24"/>
              <w:szCs w:val="24"/>
            </w:rPr>
            <w:t>(Sims, 2025)</w:t>
          </w:r>
          <w:r w:rsidR="006365E3">
            <w:rPr>
              <w:sz w:val="24"/>
              <w:szCs w:val="24"/>
            </w:rPr>
            <w:fldChar w:fldCharType="end"/>
          </w:r>
        </w:sdtContent>
      </w:sdt>
      <w:r w:rsidR="006365E3">
        <w:rPr>
          <w:sz w:val="24"/>
          <w:szCs w:val="24"/>
        </w:rPr>
        <w:t>.</w:t>
      </w:r>
    </w:p>
    <w:p w14:paraId="1265A9C8" w14:textId="5EFF5E63" w:rsidR="00223B6A" w:rsidRDefault="00223B6A" w:rsidP="00223B6A">
      <w:pPr>
        <w:pStyle w:val="ListParagraph"/>
        <w:pBdr>
          <w:bottom w:val="single" w:sz="6" w:space="1" w:color="auto"/>
        </w:pBdr>
        <w:rPr>
          <w:sz w:val="24"/>
          <w:szCs w:val="24"/>
        </w:rPr>
      </w:pPr>
      <w:r>
        <w:rPr>
          <w:sz w:val="24"/>
          <w:szCs w:val="24"/>
        </w:rPr>
        <w:t xml:space="preserve">With this in mind, a working strategy can be created to improve not only the standard of training when faced with </w:t>
      </w:r>
      <w:r w:rsidR="006365E3">
        <w:rPr>
          <w:sz w:val="24"/>
          <w:szCs w:val="24"/>
        </w:rPr>
        <w:t>fraud</w:t>
      </w:r>
      <w:r>
        <w:rPr>
          <w:sz w:val="24"/>
          <w:szCs w:val="24"/>
        </w:rPr>
        <w:t>, but also interactionist based training to improve the police’s interactions with the general public. If standards and norms of training are improved in these areas, then the public will have increased confidence in the police due to positive interactions, feel safer when faced with online crime</w:t>
      </w:r>
      <w:r w:rsidR="006365E3">
        <w:rPr>
          <w:sz w:val="24"/>
          <w:szCs w:val="24"/>
        </w:rPr>
        <w:t xml:space="preserve"> such as fraud</w:t>
      </w:r>
      <w:r>
        <w:rPr>
          <w:sz w:val="24"/>
          <w:szCs w:val="24"/>
        </w:rPr>
        <w:t xml:space="preserve"> which overall increases the confidence and perception of the public</w:t>
      </w:r>
      <w:r w:rsidR="002B21D2">
        <w:rPr>
          <w:sz w:val="24"/>
          <w:szCs w:val="24"/>
        </w:rPr>
        <w:t xml:space="preserve"> who will be more likely to assist police, report crime</w:t>
      </w:r>
      <w:r>
        <w:rPr>
          <w:sz w:val="24"/>
          <w:szCs w:val="24"/>
        </w:rPr>
        <w:t xml:space="preserve"> and further legitimis</w:t>
      </w:r>
      <w:r w:rsidR="002B21D2">
        <w:rPr>
          <w:sz w:val="24"/>
          <w:szCs w:val="24"/>
        </w:rPr>
        <w:t>es</w:t>
      </w:r>
      <w:r>
        <w:rPr>
          <w:sz w:val="24"/>
          <w:szCs w:val="24"/>
        </w:rPr>
        <w:t xml:space="preserve"> the police’s authority, respect and effectiveness.</w:t>
      </w:r>
    </w:p>
    <w:p w14:paraId="515D2E88" w14:textId="71041ACC" w:rsidR="006365E3" w:rsidRDefault="006365E3" w:rsidP="00223B6A">
      <w:pPr>
        <w:pStyle w:val="ListParagraph"/>
        <w:pBdr>
          <w:bottom w:val="single" w:sz="6" w:space="1" w:color="auto"/>
        </w:pBdr>
        <w:rPr>
          <w:sz w:val="24"/>
          <w:szCs w:val="24"/>
        </w:rPr>
      </w:pPr>
      <w:r>
        <w:rPr>
          <w:sz w:val="24"/>
          <w:szCs w:val="24"/>
        </w:rPr>
        <w:t xml:space="preserve">A simple way of improving the interaction between public and police is effective advice from community officers who can pass on safeguarding advice to vulnerable members of the public who may be at increased risk to fraud and ensure that fraudulent crime is prevented by means of removing opportunities for perpetrators </w:t>
      </w:r>
      <w:sdt>
        <w:sdtPr>
          <w:rPr>
            <w:sz w:val="24"/>
            <w:szCs w:val="24"/>
          </w:rPr>
          <w:id w:val="622279790"/>
          <w:citation/>
        </w:sdtPr>
        <w:sdtEndPr/>
        <w:sdtContent>
          <w:r>
            <w:rPr>
              <w:sz w:val="24"/>
              <w:szCs w:val="24"/>
            </w:rPr>
            <w:fldChar w:fldCharType="begin"/>
          </w:r>
          <w:r>
            <w:rPr>
              <w:sz w:val="24"/>
              <w:szCs w:val="24"/>
            </w:rPr>
            <w:instrText xml:space="preserve"> CITATION Cla10 \l 2057 </w:instrText>
          </w:r>
          <w:r>
            <w:rPr>
              <w:sz w:val="24"/>
              <w:szCs w:val="24"/>
            </w:rPr>
            <w:fldChar w:fldCharType="separate"/>
          </w:r>
          <w:r w:rsidR="003D6A3D" w:rsidRPr="003D6A3D">
            <w:rPr>
              <w:noProof/>
              <w:sz w:val="24"/>
              <w:szCs w:val="24"/>
            </w:rPr>
            <w:t>(Clarke, 2010)</w:t>
          </w:r>
          <w:r>
            <w:rPr>
              <w:sz w:val="24"/>
              <w:szCs w:val="24"/>
            </w:rPr>
            <w:fldChar w:fldCharType="end"/>
          </w:r>
        </w:sdtContent>
      </w:sdt>
      <w:r>
        <w:rPr>
          <w:sz w:val="24"/>
          <w:szCs w:val="24"/>
        </w:rPr>
        <w:t>.</w:t>
      </w:r>
    </w:p>
    <w:p w14:paraId="791415CD" w14:textId="77777777" w:rsidR="006F0D48" w:rsidRDefault="006F0D48" w:rsidP="00223B6A">
      <w:pPr>
        <w:pBdr>
          <w:bottom w:val="single" w:sz="6" w:space="1" w:color="auto"/>
        </w:pBdr>
        <w:rPr>
          <w:sz w:val="24"/>
          <w:szCs w:val="24"/>
        </w:rPr>
      </w:pPr>
    </w:p>
    <w:p w14:paraId="43A45DD9" w14:textId="77777777" w:rsidR="006365E3" w:rsidRDefault="006365E3" w:rsidP="00223B6A">
      <w:pPr>
        <w:pBdr>
          <w:bottom w:val="single" w:sz="6" w:space="1" w:color="auto"/>
        </w:pBdr>
        <w:rPr>
          <w:sz w:val="24"/>
          <w:szCs w:val="24"/>
        </w:rPr>
      </w:pPr>
    </w:p>
    <w:p w14:paraId="786AFFDB" w14:textId="081A16F8" w:rsidR="00A46C05" w:rsidRPr="00A46C05" w:rsidRDefault="00A46C05" w:rsidP="00A46C05">
      <w:pPr>
        <w:pStyle w:val="ListParagraph"/>
        <w:numPr>
          <w:ilvl w:val="0"/>
          <w:numId w:val="12"/>
        </w:numPr>
        <w:pBdr>
          <w:bottom w:val="single" w:sz="6" w:space="1" w:color="auto"/>
        </w:pBdr>
        <w:rPr>
          <w:sz w:val="24"/>
          <w:szCs w:val="24"/>
        </w:rPr>
      </w:pPr>
      <w:r>
        <w:rPr>
          <w:b/>
          <w:bCs/>
          <w:i/>
          <w:iCs/>
          <w:sz w:val="24"/>
          <w:szCs w:val="24"/>
        </w:rPr>
        <w:t>Dedicated Fraud Management Teams</w:t>
      </w:r>
    </w:p>
    <w:p w14:paraId="6DA46C3E" w14:textId="77777777" w:rsidR="00A46C05" w:rsidRDefault="00A46C05" w:rsidP="00A46C05">
      <w:pPr>
        <w:pStyle w:val="ListParagraph"/>
        <w:pBdr>
          <w:bottom w:val="single" w:sz="6" w:space="1" w:color="auto"/>
        </w:pBdr>
        <w:rPr>
          <w:b/>
          <w:bCs/>
          <w:i/>
          <w:iCs/>
          <w:sz w:val="24"/>
          <w:szCs w:val="24"/>
        </w:rPr>
      </w:pPr>
    </w:p>
    <w:p w14:paraId="4A389730" w14:textId="3B7719F8" w:rsidR="00A46C05" w:rsidRPr="00A46C05" w:rsidRDefault="00A46C05" w:rsidP="00A46C05">
      <w:pPr>
        <w:pStyle w:val="ListParagraph"/>
        <w:pBdr>
          <w:bottom w:val="single" w:sz="6" w:space="1" w:color="auto"/>
        </w:pBdr>
        <w:rPr>
          <w:sz w:val="24"/>
          <w:szCs w:val="24"/>
        </w:rPr>
      </w:pPr>
      <w:r>
        <w:rPr>
          <w:sz w:val="24"/>
          <w:szCs w:val="24"/>
        </w:rPr>
        <w:t xml:space="preserve">A suggestion with managing fraud related incidents and lack of training would be to have a dedicated fraud management team who manage the investigations of all recorded fraud crime. The police federation reported that a main reason for failed investigations is due to officer burn out and fatigue due to high workload amounts and declining mental health </w:t>
      </w:r>
      <w:sdt>
        <w:sdtPr>
          <w:rPr>
            <w:sz w:val="24"/>
            <w:szCs w:val="24"/>
          </w:rPr>
          <w:id w:val="-939371291"/>
          <w:citation/>
        </w:sdtPr>
        <w:sdtEndPr/>
        <w:sdtContent>
          <w:r>
            <w:rPr>
              <w:sz w:val="24"/>
              <w:szCs w:val="24"/>
            </w:rPr>
            <w:fldChar w:fldCharType="begin"/>
          </w:r>
          <w:r>
            <w:rPr>
              <w:sz w:val="24"/>
              <w:szCs w:val="24"/>
            </w:rPr>
            <w:instrText xml:space="preserve"> CITATION Pol24 \l 2057 </w:instrText>
          </w:r>
          <w:r>
            <w:rPr>
              <w:sz w:val="24"/>
              <w:szCs w:val="24"/>
            </w:rPr>
            <w:fldChar w:fldCharType="separate"/>
          </w:r>
          <w:r w:rsidR="003D6A3D" w:rsidRPr="003D6A3D">
            <w:rPr>
              <w:noProof/>
              <w:sz w:val="24"/>
              <w:szCs w:val="24"/>
            </w:rPr>
            <w:t>(Police Federation, 2024)</w:t>
          </w:r>
          <w:r>
            <w:rPr>
              <w:sz w:val="24"/>
              <w:szCs w:val="24"/>
            </w:rPr>
            <w:fldChar w:fldCharType="end"/>
          </w:r>
        </w:sdtContent>
      </w:sdt>
      <w:r w:rsidR="00FD63CF">
        <w:rPr>
          <w:sz w:val="24"/>
          <w:szCs w:val="24"/>
        </w:rPr>
        <w:t xml:space="preserve">. The implementation of a dedicated workforce that manages solely fraud related incidents reduces complex fraud cases off response officers who manage high stress incidents on top of a toppling workload and therefore, improves the quality, </w:t>
      </w:r>
      <w:r w:rsidR="00D57550">
        <w:rPr>
          <w:sz w:val="24"/>
          <w:szCs w:val="24"/>
        </w:rPr>
        <w:t>efficiency,</w:t>
      </w:r>
      <w:r w:rsidR="00FD63CF">
        <w:rPr>
          <w:sz w:val="24"/>
          <w:szCs w:val="24"/>
        </w:rPr>
        <w:t xml:space="preserve"> and effectiveness of the investigation into fraud due to suitably qualified officers leading the </w:t>
      </w:r>
      <w:r w:rsidR="00D57550">
        <w:rPr>
          <w:sz w:val="24"/>
          <w:szCs w:val="24"/>
        </w:rPr>
        <w:t>investigation.</w:t>
      </w:r>
    </w:p>
    <w:p w14:paraId="62EDA825" w14:textId="50C06ECB" w:rsidR="00EE1101" w:rsidRDefault="00EE1101" w:rsidP="00EE1101">
      <w:pPr>
        <w:pBdr>
          <w:bottom w:val="single" w:sz="6" w:space="1" w:color="auto"/>
        </w:pBdr>
        <w:rPr>
          <w:sz w:val="24"/>
          <w:szCs w:val="24"/>
        </w:rPr>
      </w:pPr>
    </w:p>
    <w:p w14:paraId="0BF2FE30" w14:textId="77777777" w:rsidR="006365E3" w:rsidRDefault="006365E3" w:rsidP="00EE1101">
      <w:pPr>
        <w:pBdr>
          <w:bottom w:val="single" w:sz="6" w:space="1" w:color="auto"/>
        </w:pBdr>
        <w:rPr>
          <w:sz w:val="24"/>
          <w:szCs w:val="24"/>
        </w:rPr>
      </w:pPr>
    </w:p>
    <w:p w14:paraId="3117E795" w14:textId="77777777" w:rsidR="006365E3" w:rsidRDefault="006365E3" w:rsidP="00EE1101">
      <w:pPr>
        <w:pBdr>
          <w:bottom w:val="single" w:sz="6" w:space="1" w:color="auto"/>
        </w:pBdr>
        <w:rPr>
          <w:sz w:val="24"/>
          <w:szCs w:val="24"/>
        </w:rPr>
      </w:pPr>
    </w:p>
    <w:p w14:paraId="796B3480" w14:textId="77777777" w:rsidR="006365E3" w:rsidRDefault="006365E3" w:rsidP="00EE1101">
      <w:pPr>
        <w:pBdr>
          <w:bottom w:val="single" w:sz="6" w:space="1" w:color="auto"/>
        </w:pBdr>
        <w:rPr>
          <w:sz w:val="24"/>
          <w:szCs w:val="24"/>
        </w:rPr>
      </w:pPr>
    </w:p>
    <w:p w14:paraId="3CED3575" w14:textId="77777777" w:rsidR="006365E3" w:rsidRDefault="006365E3" w:rsidP="00EE1101">
      <w:pPr>
        <w:pBdr>
          <w:bottom w:val="single" w:sz="6" w:space="1" w:color="auto"/>
        </w:pBdr>
        <w:rPr>
          <w:sz w:val="24"/>
          <w:szCs w:val="24"/>
        </w:rPr>
      </w:pPr>
    </w:p>
    <w:p w14:paraId="1AAB1FB7" w14:textId="392B641F" w:rsidR="00EE1101" w:rsidRPr="00EE1101" w:rsidRDefault="00FD63CF" w:rsidP="00EE1101">
      <w:pPr>
        <w:pStyle w:val="ListParagraph"/>
        <w:numPr>
          <w:ilvl w:val="0"/>
          <w:numId w:val="12"/>
        </w:numPr>
        <w:pBdr>
          <w:bottom w:val="single" w:sz="6" w:space="1" w:color="auto"/>
        </w:pBdr>
        <w:rPr>
          <w:sz w:val="24"/>
          <w:szCs w:val="24"/>
        </w:rPr>
      </w:pPr>
      <w:r>
        <w:rPr>
          <w:b/>
          <w:bCs/>
          <w:i/>
          <w:iCs/>
          <w:sz w:val="24"/>
          <w:szCs w:val="24"/>
        </w:rPr>
        <w:t xml:space="preserve">Fraud offenders being considered “Serious Offenders” to increase </w:t>
      </w:r>
      <w:r w:rsidR="0041610D">
        <w:rPr>
          <w:b/>
          <w:bCs/>
          <w:i/>
          <w:iCs/>
          <w:sz w:val="24"/>
          <w:szCs w:val="24"/>
        </w:rPr>
        <w:t xml:space="preserve">prevention </w:t>
      </w:r>
      <w:r w:rsidR="00D57550">
        <w:rPr>
          <w:b/>
          <w:bCs/>
          <w:i/>
          <w:iCs/>
          <w:sz w:val="24"/>
          <w:szCs w:val="24"/>
        </w:rPr>
        <w:t>tactics</w:t>
      </w:r>
    </w:p>
    <w:p w14:paraId="2A9E8588" w14:textId="77777777" w:rsidR="00EE1101" w:rsidRDefault="00EE1101" w:rsidP="00EE1101">
      <w:pPr>
        <w:pStyle w:val="ListParagraph"/>
        <w:pBdr>
          <w:bottom w:val="single" w:sz="6" w:space="1" w:color="auto"/>
        </w:pBdr>
        <w:rPr>
          <w:b/>
          <w:bCs/>
          <w:i/>
          <w:iCs/>
          <w:sz w:val="24"/>
          <w:szCs w:val="24"/>
        </w:rPr>
      </w:pPr>
    </w:p>
    <w:p w14:paraId="0A2C28BF" w14:textId="751BFD0D" w:rsidR="00EE1101" w:rsidRDefault="00FD63CF" w:rsidP="0041610D">
      <w:pPr>
        <w:pStyle w:val="ListParagraph"/>
        <w:pBdr>
          <w:bottom w:val="single" w:sz="6" w:space="1" w:color="auto"/>
        </w:pBdr>
        <w:rPr>
          <w:sz w:val="24"/>
          <w:szCs w:val="24"/>
        </w:rPr>
      </w:pPr>
      <w:r>
        <w:rPr>
          <w:sz w:val="24"/>
          <w:szCs w:val="24"/>
        </w:rPr>
        <w:t xml:space="preserve">As per the HMCIFRS inspectorate report into the response to fraud </w:t>
      </w:r>
      <w:sdt>
        <w:sdtPr>
          <w:rPr>
            <w:sz w:val="24"/>
            <w:szCs w:val="24"/>
          </w:rPr>
          <w:id w:val="398560639"/>
          <w:citation/>
        </w:sdtPr>
        <w:sdtEndPr/>
        <w:sdtContent>
          <w:r>
            <w:rPr>
              <w:sz w:val="24"/>
              <w:szCs w:val="24"/>
            </w:rPr>
            <w:fldChar w:fldCharType="begin"/>
          </w:r>
          <w:r>
            <w:rPr>
              <w:sz w:val="24"/>
              <w:szCs w:val="24"/>
            </w:rPr>
            <w:instrText xml:space="preserve"> CITATION HMI232 \l 2057 </w:instrText>
          </w:r>
          <w:r>
            <w:rPr>
              <w:sz w:val="24"/>
              <w:szCs w:val="24"/>
            </w:rPr>
            <w:fldChar w:fldCharType="separate"/>
          </w:r>
          <w:r w:rsidR="003D6A3D" w:rsidRPr="003D6A3D">
            <w:rPr>
              <w:noProof/>
              <w:sz w:val="24"/>
              <w:szCs w:val="24"/>
            </w:rPr>
            <w:t>(HMICFRS, 2023)</w:t>
          </w:r>
          <w:r>
            <w:rPr>
              <w:sz w:val="24"/>
              <w:szCs w:val="24"/>
            </w:rPr>
            <w:fldChar w:fldCharType="end"/>
          </w:r>
        </w:sdtContent>
      </w:sdt>
      <w:r>
        <w:rPr>
          <w:sz w:val="24"/>
          <w:szCs w:val="24"/>
        </w:rPr>
        <w:t>, they have presented the strategy of increasing fraud offenders to be consider</w:t>
      </w:r>
      <w:r w:rsidR="0041610D">
        <w:rPr>
          <w:sz w:val="24"/>
          <w:szCs w:val="24"/>
        </w:rPr>
        <w:t xml:space="preserve">ed amongst those considered for serious organised crime ‘prevention tactics’. This will allow the police to authorise and </w:t>
      </w:r>
      <w:r w:rsidR="00D57550">
        <w:rPr>
          <w:sz w:val="24"/>
          <w:szCs w:val="24"/>
        </w:rPr>
        <w:t>use</w:t>
      </w:r>
      <w:r w:rsidR="0041610D">
        <w:rPr>
          <w:sz w:val="24"/>
          <w:szCs w:val="24"/>
        </w:rPr>
        <w:t xml:space="preserve"> high level prevention tactics such as phone downloading, tracing of fraudulent data via patterns of behaviour and repeat suspect offending. If further tactics can be utilised via authorisation and legislation then more action can be </w:t>
      </w:r>
      <w:r w:rsidR="00D57550">
        <w:rPr>
          <w:sz w:val="24"/>
          <w:szCs w:val="24"/>
        </w:rPr>
        <w:t>used</w:t>
      </w:r>
      <w:r w:rsidR="0041610D">
        <w:rPr>
          <w:sz w:val="24"/>
          <w:szCs w:val="24"/>
        </w:rPr>
        <w:t xml:space="preserve"> legally to prevent fraud from re-occurring, reduce and deter further fraud from taking place and to improve the standard of safeguarding for victims and potentially vulnerable persons to fraud.</w:t>
      </w:r>
    </w:p>
    <w:p w14:paraId="53A2B8D8" w14:textId="14751A3A" w:rsidR="0041610D" w:rsidRDefault="0041610D" w:rsidP="0041610D">
      <w:pPr>
        <w:pStyle w:val="ListParagraph"/>
        <w:pBdr>
          <w:bottom w:val="single" w:sz="6" w:space="1" w:color="auto"/>
        </w:pBdr>
        <w:rPr>
          <w:sz w:val="24"/>
          <w:szCs w:val="24"/>
        </w:rPr>
      </w:pPr>
      <w:r>
        <w:rPr>
          <w:sz w:val="24"/>
          <w:szCs w:val="24"/>
        </w:rPr>
        <w:t xml:space="preserve">A decrease in police recorded fraud crime will therefore be measured as the police acting in a more effective manner and increasing their effectiveness at managing, </w:t>
      </w:r>
      <w:r w:rsidR="00D57550">
        <w:rPr>
          <w:sz w:val="24"/>
          <w:szCs w:val="24"/>
        </w:rPr>
        <w:t>dealing,</w:t>
      </w:r>
      <w:r>
        <w:rPr>
          <w:sz w:val="24"/>
          <w:szCs w:val="24"/>
        </w:rPr>
        <w:t xml:space="preserve"> and preventing </w:t>
      </w:r>
      <w:r w:rsidR="00F52A45">
        <w:rPr>
          <w:sz w:val="24"/>
          <w:szCs w:val="24"/>
        </w:rPr>
        <w:t>fraud from occurring.</w:t>
      </w:r>
    </w:p>
    <w:p w14:paraId="00ACF2A1" w14:textId="77777777" w:rsidR="006365E3" w:rsidRPr="006365E3" w:rsidRDefault="006365E3" w:rsidP="006365E3">
      <w:pPr>
        <w:pBdr>
          <w:bottom w:val="single" w:sz="6" w:space="1" w:color="auto"/>
        </w:pBdr>
        <w:rPr>
          <w:sz w:val="24"/>
          <w:szCs w:val="24"/>
        </w:rPr>
      </w:pPr>
    </w:p>
    <w:p w14:paraId="16E2FA87" w14:textId="4F30474D" w:rsidR="00A043F5" w:rsidRDefault="00A043F5" w:rsidP="00031582">
      <w:pPr>
        <w:pBdr>
          <w:bottom w:val="single" w:sz="6" w:space="1" w:color="auto"/>
        </w:pBdr>
        <w:rPr>
          <w:b/>
          <w:bCs/>
          <w:i/>
          <w:iCs/>
          <w:sz w:val="36"/>
          <w:szCs w:val="36"/>
        </w:rPr>
      </w:pPr>
      <w:r>
        <w:rPr>
          <w:b/>
          <w:bCs/>
          <w:i/>
          <w:iCs/>
          <w:sz w:val="36"/>
          <w:szCs w:val="36"/>
        </w:rPr>
        <w:t>Chapter Six – Limitations and Recommendations:</w:t>
      </w:r>
    </w:p>
    <w:p w14:paraId="3FCBB6C0" w14:textId="4BD2BF09" w:rsidR="00A043F5" w:rsidRPr="00A043F5" w:rsidRDefault="00A043F5" w:rsidP="00A043F5">
      <w:pPr>
        <w:tabs>
          <w:tab w:val="left" w:pos="1750"/>
        </w:tabs>
        <w:rPr>
          <w:b/>
          <w:bCs/>
          <w:i/>
          <w:iCs/>
          <w:sz w:val="32"/>
          <w:szCs w:val="32"/>
          <w:u w:val="single"/>
        </w:rPr>
      </w:pPr>
      <w:r>
        <w:rPr>
          <w:b/>
          <w:bCs/>
          <w:i/>
          <w:iCs/>
          <w:sz w:val="32"/>
          <w:szCs w:val="32"/>
        </w:rPr>
        <w:t xml:space="preserve">6.1 - </w:t>
      </w:r>
      <w:r w:rsidRPr="00A043F5">
        <w:rPr>
          <w:b/>
          <w:bCs/>
          <w:i/>
          <w:iCs/>
          <w:sz w:val="32"/>
          <w:szCs w:val="32"/>
          <w:u w:val="single"/>
        </w:rPr>
        <w:t>Introduction</w:t>
      </w:r>
    </w:p>
    <w:p w14:paraId="0605BA87" w14:textId="40210915" w:rsidR="006F0D48" w:rsidRDefault="00A043F5" w:rsidP="00A043F5">
      <w:pPr>
        <w:tabs>
          <w:tab w:val="left" w:pos="1750"/>
        </w:tabs>
        <w:rPr>
          <w:sz w:val="24"/>
          <w:szCs w:val="24"/>
        </w:rPr>
      </w:pPr>
      <w:r w:rsidRPr="00052941">
        <w:rPr>
          <w:sz w:val="24"/>
          <w:szCs w:val="24"/>
        </w:rPr>
        <w:t xml:space="preserve">This </w:t>
      </w:r>
      <w:r>
        <w:rPr>
          <w:sz w:val="24"/>
          <w:szCs w:val="24"/>
        </w:rPr>
        <w:t>dissertation</w:t>
      </w:r>
      <w:r w:rsidRPr="00052941">
        <w:rPr>
          <w:sz w:val="24"/>
          <w:szCs w:val="24"/>
        </w:rPr>
        <w:t xml:space="preserve"> has provided insight into the public’s perception</w:t>
      </w:r>
      <w:r w:rsidR="00EE1101">
        <w:rPr>
          <w:sz w:val="24"/>
          <w:szCs w:val="24"/>
        </w:rPr>
        <w:t xml:space="preserve">, </w:t>
      </w:r>
      <w:r w:rsidR="00D57550">
        <w:rPr>
          <w:sz w:val="24"/>
          <w:szCs w:val="24"/>
        </w:rPr>
        <w:t>conflict,</w:t>
      </w:r>
      <w:r w:rsidR="00EE1101">
        <w:rPr>
          <w:sz w:val="24"/>
          <w:szCs w:val="24"/>
        </w:rPr>
        <w:t xml:space="preserve"> and consensus/conflict theory and how it can be used to improve</w:t>
      </w:r>
      <w:r w:rsidR="00F52A45">
        <w:rPr>
          <w:sz w:val="24"/>
          <w:szCs w:val="24"/>
        </w:rPr>
        <w:t xml:space="preserve"> the</w:t>
      </w:r>
      <w:r w:rsidR="00EE1101">
        <w:rPr>
          <w:sz w:val="24"/>
          <w:szCs w:val="24"/>
        </w:rPr>
        <w:t xml:space="preserve"> police</w:t>
      </w:r>
      <w:r w:rsidR="00F52A45">
        <w:rPr>
          <w:sz w:val="24"/>
          <w:szCs w:val="24"/>
        </w:rPr>
        <w:t>’s</w:t>
      </w:r>
      <w:r w:rsidR="00EE1101">
        <w:rPr>
          <w:sz w:val="24"/>
          <w:szCs w:val="24"/>
        </w:rPr>
        <w:t xml:space="preserve"> effectiveness</w:t>
      </w:r>
      <w:r w:rsidR="00F52A45">
        <w:rPr>
          <w:sz w:val="24"/>
          <w:szCs w:val="24"/>
        </w:rPr>
        <w:t xml:space="preserve"> when responding to fraud</w:t>
      </w:r>
      <w:r w:rsidR="00EE1101">
        <w:rPr>
          <w:sz w:val="24"/>
          <w:szCs w:val="24"/>
        </w:rPr>
        <w:t xml:space="preserve">. </w:t>
      </w:r>
      <w:r w:rsidRPr="00052941">
        <w:rPr>
          <w:sz w:val="24"/>
          <w:szCs w:val="24"/>
        </w:rPr>
        <w:t xml:space="preserve">Despite this, there were limitations to </w:t>
      </w:r>
      <w:r w:rsidR="00E15AF0">
        <w:rPr>
          <w:sz w:val="24"/>
          <w:szCs w:val="24"/>
        </w:rPr>
        <w:t>the researcher’s</w:t>
      </w:r>
      <w:r w:rsidRPr="00052941">
        <w:rPr>
          <w:sz w:val="24"/>
          <w:szCs w:val="24"/>
        </w:rPr>
        <w:t xml:space="preserve"> </w:t>
      </w:r>
      <w:r>
        <w:rPr>
          <w:sz w:val="24"/>
          <w:szCs w:val="24"/>
        </w:rPr>
        <w:t>presentation and research</w:t>
      </w:r>
      <w:r w:rsidRPr="00052941">
        <w:rPr>
          <w:sz w:val="24"/>
          <w:szCs w:val="24"/>
        </w:rPr>
        <w:t xml:space="preserve">, and </w:t>
      </w:r>
      <w:r>
        <w:rPr>
          <w:sz w:val="24"/>
          <w:szCs w:val="24"/>
        </w:rPr>
        <w:t>therefore</w:t>
      </w:r>
      <w:r w:rsidRPr="00052941">
        <w:rPr>
          <w:sz w:val="24"/>
          <w:szCs w:val="24"/>
        </w:rPr>
        <w:t xml:space="preserve"> recommendations for future research</w:t>
      </w:r>
      <w:r w:rsidR="00EE1101">
        <w:rPr>
          <w:sz w:val="24"/>
          <w:szCs w:val="24"/>
        </w:rPr>
        <w:t xml:space="preserve"> have been listed below</w:t>
      </w:r>
      <w:r w:rsidRPr="00052941">
        <w:rPr>
          <w:sz w:val="24"/>
          <w:szCs w:val="24"/>
        </w:rPr>
        <w:t>.</w:t>
      </w:r>
    </w:p>
    <w:p w14:paraId="6C4EC57C" w14:textId="78C703E9" w:rsidR="00A043F5" w:rsidRPr="00A043F5" w:rsidRDefault="00A043F5" w:rsidP="00A043F5">
      <w:pPr>
        <w:tabs>
          <w:tab w:val="left" w:pos="1750"/>
        </w:tabs>
        <w:rPr>
          <w:b/>
          <w:bCs/>
          <w:i/>
          <w:iCs/>
          <w:sz w:val="32"/>
          <w:szCs w:val="32"/>
          <w:u w:val="single"/>
        </w:rPr>
      </w:pPr>
      <w:r w:rsidRPr="00A043F5">
        <w:rPr>
          <w:b/>
          <w:bCs/>
          <w:i/>
          <w:iCs/>
          <w:sz w:val="32"/>
          <w:szCs w:val="32"/>
        </w:rPr>
        <w:t xml:space="preserve">6.2 - </w:t>
      </w:r>
      <w:r w:rsidRPr="00A043F5">
        <w:rPr>
          <w:b/>
          <w:bCs/>
          <w:i/>
          <w:iCs/>
          <w:sz w:val="32"/>
          <w:szCs w:val="32"/>
          <w:u w:val="single"/>
        </w:rPr>
        <w:t>Limitation of Research Choice</w:t>
      </w:r>
    </w:p>
    <w:p w14:paraId="24FB09DA" w14:textId="1BE2239B" w:rsidR="00A043F5" w:rsidRPr="00A043F5" w:rsidRDefault="00E15AF0" w:rsidP="00A043F5">
      <w:pPr>
        <w:tabs>
          <w:tab w:val="left" w:pos="1750"/>
        </w:tabs>
        <w:rPr>
          <w:sz w:val="24"/>
          <w:szCs w:val="24"/>
        </w:rPr>
      </w:pPr>
      <w:r>
        <w:rPr>
          <w:sz w:val="24"/>
          <w:szCs w:val="24"/>
        </w:rPr>
        <w:t>Their</w:t>
      </w:r>
      <w:r w:rsidR="00A043F5" w:rsidRPr="00A043F5">
        <w:rPr>
          <w:sz w:val="24"/>
          <w:szCs w:val="24"/>
        </w:rPr>
        <w:t xml:space="preserve"> research was limited by only using quantitative research methods which means </w:t>
      </w:r>
      <w:r>
        <w:rPr>
          <w:sz w:val="24"/>
          <w:szCs w:val="24"/>
        </w:rPr>
        <w:t>the researcher</w:t>
      </w:r>
      <w:r w:rsidR="00A043F5" w:rsidRPr="00A043F5">
        <w:rPr>
          <w:sz w:val="24"/>
          <w:szCs w:val="24"/>
        </w:rPr>
        <w:t xml:space="preserve"> did not get in-depth answers as to why respondents selected their answers. The limitation that stopped </w:t>
      </w:r>
      <w:r>
        <w:rPr>
          <w:sz w:val="24"/>
          <w:szCs w:val="24"/>
        </w:rPr>
        <w:t>them</w:t>
      </w:r>
      <w:r w:rsidR="00A043F5" w:rsidRPr="00A043F5">
        <w:rPr>
          <w:sz w:val="24"/>
          <w:szCs w:val="24"/>
        </w:rPr>
        <w:t xml:space="preserve"> from undertaking this research was that </w:t>
      </w:r>
      <w:r>
        <w:rPr>
          <w:sz w:val="24"/>
          <w:szCs w:val="24"/>
        </w:rPr>
        <w:t>they</w:t>
      </w:r>
      <w:r w:rsidR="00A043F5" w:rsidRPr="00A043F5">
        <w:rPr>
          <w:sz w:val="24"/>
          <w:szCs w:val="24"/>
        </w:rPr>
        <w:t xml:space="preserve"> did not have the time to undertake this research due to time constraints with full time work and personal life and if </w:t>
      </w:r>
      <w:r>
        <w:rPr>
          <w:sz w:val="24"/>
          <w:szCs w:val="24"/>
        </w:rPr>
        <w:t>they</w:t>
      </w:r>
      <w:r w:rsidR="00A043F5" w:rsidRPr="00A043F5">
        <w:rPr>
          <w:sz w:val="24"/>
          <w:szCs w:val="24"/>
        </w:rPr>
        <w:t xml:space="preserve"> w</w:t>
      </w:r>
      <w:r>
        <w:rPr>
          <w:sz w:val="24"/>
          <w:szCs w:val="24"/>
        </w:rPr>
        <w:t>ere</w:t>
      </w:r>
      <w:r w:rsidR="00A043F5" w:rsidRPr="00A043F5">
        <w:rPr>
          <w:sz w:val="24"/>
          <w:szCs w:val="24"/>
        </w:rPr>
        <w:t xml:space="preserve"> to re-do the research, wish to conduct it to gather qualitative data for further analysis.</w:t>
      </w:r>
    </w:p>
    <w:p w14:paraId="4DB5C7F0" w14:textId="5C74C18D" w:rsidR="00A043F5" w:rsidRPr="00A043F5" w:rsidRDefault="00A043F5" w:rsidP="00A043F5">
      <w:pPr>
        <w:tabs>
          <w:tab w:val="left" w:pos="1750"/>
        </w:tabs>
        <w:rPr>
          <w:b/>
          <w:bCs/>
          <w:i/>
          <w:iCs/>
          <w:sz w:val="32"/>
          <w:szCs w:val="32"/>
          <w:u w:val="single"/>
        </w:rPr>
      </w:pPr>
      <w:r>
        <w:rPr>
          <w:b/>
          <w:bCs/>
          <w:i/>
          <w:iCs/>
          <w:sz w:val="32"/>
          <w:szCs w:val="32"/>
        </w:rPr>
        <w:t xml:space="preserve">6.3 - </w:t>
      </w:r>
      <w:r w:rsidRPr="00A043F5">
        <w:rPr>
          <w:b/>
          <w:bCs/>
          <w:i/>
          <w:iCs/>
          <w:sz w:val="32"/>
          <w:szCs w:val="32"/>
          <w:u w:val="single"/>
        </w:rPr>
        <w:t>Limitation of Questionnaire</w:t>
      </w:r>
    </w:p>
    <w:p w14:paraId="51C41090" w14:textId="087D9724" w:rsidR="00A043F5" w:rsidRPr="00A043F5" w:rsidRDefault="00A043F5" w:rsidP="00A043F5">
      <w:pPr>
        <w:tabs>
          <w:tab w:val="left" w:pos="1750"/>
        </w:tabs>
        <w:rPr>
          <w:sz w:val="24"/>
          <w:szCs w:val="24"/>
        </w:rPr>
      </w:pPr>
      <w:r w:rsidRPr="00A043F5">
        <w:rPr>
          <w:sz w:val="24"/>
          <w:szCs w:val="24"/>
        </w:rPr>
        <w:t xml:space="preserve">The questionnaire </w:t>
      </w:r>
      <w:r w:rsidR="00D57550" w:rsidRPr="00A043F5">
        <w:rPr>
          <w:sz w:val="24"/>
          <w:szCs w:val="24"/>
        </w:rPr>
        <w:t>used</w:t>
      </w:r>
      <w:r w:rsidRPr="00A043F5">
        <w:rPr>
          <w:sz w:val="24"/>
          <w:szCs w:val="24"/>
        </w:rPr>
        <w:t xml:space="preserve"> to conduct </w:t>
      </w:r>
      <w:r w:rsidR="00E15AF0">
        <w:rPr>
          <w:sz w:val="24"/>
          <w:szCs w:val="24"/>
        </w:rPr>
        <w:t>their</w:t>
      </w:r>
      <w:r w:rsidRPr="00A043F5">
        <w:rPr>
          <w:sz w:val="24"/>
          <w:szCs w:val="24"/>
        </w:rPr>
        <w:t xml:space="preserve"> research was limited to </w:t>
      </w:r>
      <w:r w:rsidR="00C95E21" w:rsidRPr="00A043F5">
        <w:rPr>
          <w:sz w:val="24"/>
          <w:szCs w:val="24"/>
        </w:rPr>
        <w:t>ten</w:t>
      </w:r>
      <w:r w:rsidRPr="00A043F5">
        <w:rPr>
          <w:sz w:val="24"/>
          <w:szCs w:val="24"/>
        </w:rPr>
        <w:t xml:space="preserve"> questions due to it being a free online tool. In future research, </w:t>
      </w:r>
      <w:r w:rsidR="00E15AF0">
        <w:rPr>
          <w:sz w:val="24"/>
          <w:szCs w:val="24"/>
        </w:rPr>
        <w:t>the researcher</w:t>
      </w:r>
      <w:r w:rsidRPr="00A043F5">
        <w:rPr>
          <w:sz w:val="24"/>
          <w:szCs w:val="24"/>
        </w:rPr>
        <w:t xml:space="preserve"> wish</w:t>
      </w:r>
      <w:r w:rsidR="00E15AF0">
        <w:rPr>
          <w:sz w:val="24"/>
          <w:szCs w:val="24"/>
        </w:rPr>
        <w:t>es</w:t>
      </w:r>
      <w:r w:rsidRPr="00A043F5">
        <w:rPr>
          <w:sz w:val="24"/>
          <w:szCs w:val="24"/>
        </w:rPr>
        <w:t xml:space="preserve"> to </w:t>
      </w:r>
      <w:r w:rsidR="00AD77B0" w:rsidRPr="00A043F5">
        <w:rPr>
          <w:sz w:val="24"/>
          <w:szCs w:val="24"/>
        </w:rPr>
        <w:t>use</w:t>
      </w:r>
      <w:r w:rsidRPr="00A043F5">
        <w:rPr>
          <w:sz w:val="24"/>
          <w:szCs w:val="24"/>
        </w:rPr>
        <w:t xml:space="preserve"> funding to expand the possibilities of </w:t>
      </w:r>
      <w:r w:rsidR="00E15AF0">
        <w:rPr>
          <w:sz w:val="24"/>
          <w:szCs w:val="24"/>
        </w:rPr>
        <w:t>their</w:t>
      </w:r>
      <w:r w:rsidRPr="00A043F5">
        <w:rPr>
          <w:sz w:val="24"/>
          <w:szCs w:val="24"/>
        </w:rPr>
        <w:t xml:space="preserve"> research with additional questions targeted at key points in </w:t>
      </w:r>
      <w:r w:rsidR="00E15AF0">
        <w:rPr>
          <w:sz w:val="24"/>
          <w:szCs w:val="24"/>
        </w:rPr>
        <w:t>their</w:t>
      </w:r>
      <w:r w:rsidRPr="00A043F5">
        <w:rPr>
          <w:sz w:val="24"/>
          <w:szCs w:val="24"/>
        </w:rPr>
        <w:t xml:space="preserve"> literature review </w:t>
      </w:r>
      <w:r w:rsidR="00EE1101">
        <w:rPr>
          <w:sz w:val="24"/>
          <w:szCs w:val="24"/>
        </w:rPr>
        <w:t>and</w:t>
      </w:r>
      <w:r w:rsidRPr="00A043F5">
        <w:rPr>
          <w:sz w:val="24"/>
          <w:szCs w:val="24"/>
        </w:rPr>
        <w:t xml:space="preserve"> broadcast </w:t>
      </w:r>
      <w:r w:rsidR="00E15AF0">
        <w:rPr>
          <w:sz w:val="24"/>
          <w:szCs w:val="24"/>
        </w:rPr>
        <w:t>their</w:t>
      </w:r>
      <w:r w:rsidRPr="00A043F5">
        <w:rPr>
          <w:sz w:val="24"/>
          <w:szCs w:val="24"/>
        </w:rPr>
        <w:t xml:space="preserve"> research further with a larger sample </w:t>
      </w:r>
      <w:r w:rsidRPr="00A043F5">
        <w:rPr>
          <w:sz w:val="24"/>
          <w:szCs w:val="24"/>
        </w:rPr>
        <w:lastRenderedPageBreak/>
        <w:t xml:space="preserve">size and </w:t>
      </w:r>
      <w:r w:rsidR="00C95E21" w:rsidRPr="00A043F5">
        <w:rPr>
          <w:sz w:val="24"/>
          <w:szCs w:val="24"/>
        </w:rPr>
        <w:t>paid</w:t>
      </w:r>
      <w:r w:rsidRPr="00A043F5">
        <w:rPr>
          <w:sz w:val="24"/>
          <w:szCs w:val="24"/>
        </w:rPr>
        <w:t xml:space="preserve"> broadcasting. This would add to the number of participants which would allow </w:t>
      </w:r>
      <w:r w:rsidR="00E15AF0">
        <w:rPr>
          <w:sz w:val="24"/>
          <w:szCs w:val="24"/>
        </w:rPr>
        <w:t>the researcher</w:t>
      </w:r>
      <w:r w:rsidRPr="00A043F5">
        <w:rPr>
          <w:sz w:val="24"/>
          <w:szCs w:val="24"/>
        </w:rPr>
        <w:t xml:space="preserve"> to have more data to analyse as well as having better generalisation and relatability for </w:t>
      </w:r>
      <w:r w:rsidR="00E15AF0">
        <w:rPr>
          <w:sz w:val="24"/>
          <w:szCs w:val="24"/>
        </w:rPr>
        <w:t>their</w:t>
      </w:r>
      <w:r w:rsidRPr="00A043F5">
        <w:rPr>
          <w:sz w:val="24"/>
          <w:szCs w:val="24"/>
        </w:rPr>
        <w:t xml:space="preserve"> research.</w:t>
      </w:r>
      <w:r w:rsidR="006F0D48">
        <w:rPr>
          <w:sz w:val="24"/>
          <w:szCs w:val="24"/>
        </w:rPr>
        <w:t xml:space="preserve"> Further limitations of the questionnaire included the wording of several </w:t>
      </w:r>
      <w:r w:rsidR="006365E3">
        <w:rPr>
          <w:sz w:val="24"/>
          <w:szCs w:val="24"/>
        </w:rPr>
        <w:t>questions,</w:t>
      </w:r>
      <w:r w:rsidR="006F0D48">
        <w:rPr>
          <w:sz w:val="24"/>
          <w:szCs w:val="24"/>
        </w:rPr>
        <w:t xml:space="preserve"> and the researcher believes that the questionnaire did not target the topic of fraud enough to gather the data required for in depth analysis of the police’s effectiveness at responding to </w:t>
      </w:r>
      <w:r w:rsidR="00D57550">
        <w:rPr>
          <w:sz w:val="24"/>
          <w:szCs w:val="24"/>
        </w:rPr>
        <w:t>fraud.</w:t>
      </w:r>
    </w:p>
    <w:p w14:paraId="7EF54A07" w14:textId="0975181D" w:rsidR="00A043F5" w:rsidRPr="00A043F5" w:rsidRDefault="00A043F5" w:rsidP="00A043F5">
      <w:pPr>
        <w:rPr>
          <w:b/>
          <w:bCs/>
          <w:i/>
          <w:iCs/>
          <w:sz w:val="32"/>
          <w:szCs w:val="32"/>
          <w:u w:val="single"/>
        </w:rPr>
      </w:pPr>
      <w:r>
        <w:rPr>
          <w:b/>
          <w:bCs/>
          <w:i/>
          <w:iCs/>
          <w:sz w:val="32"/>
          <w:szCs w:val="32"/>
        </w:rPr>
        <w:t>6.</w:t>
      </w:r>
      <w:r w:rsidR="00CF7954">
        <w:rPr>
          <w:b/>
          <w:bCs/>
          <w:i/>
          <w:iCs/>
          <w:sz w:val="32"/>
          <w:szCs w:val="32"/>
        </w:rPr>
        <w:t>4</w:t>
      </w:r>
      <w:r>
        <w:rPr>
          <w:b/>
          <w:bCs/>
          <w:i/>
          <w:iCs/>
          <w:sz w:val="32"/>
          <w:szCs w:val="32"/>
        </w:rPr>
        <w:t xml:space="preserve"> - </w:t>
      </w:r>
      <w:r w:rsidRPr="00A043F5">
        <w:rPr>
          <w:b/>
          <w:bCs/>
          <w:i/>
          <w:iCs/>
          <w:sz w:val="32"/>
          <w:szCs w:val="32"/>
          <w:u w:val="single"/>
        </w:rPr>
        <w:t>Limitation of Timing and External Factors</w:t>
      </w:r>
    </w:p>
    <w:p w14:paraId="2325EEAC" w14:textId="42F101E3" w:rsidR="00A043F5" w:rsidRPr="00A043F5" w:rsidRDefault="00A043F5" w:rsidP="00A043F5">
      <w:pPr>
        <w:tabs>
          <w:tab w:val="left" w:pos="1750"/>
        </w:tabs>
        <w:rPr>
          <w:sz w:val="24"/>
          <w:szCs w:val="24"/>
        </w:rPr>
      </w:pPr>
      <w:r w:rsidRPr="00A043F5">
        <w:rPr>
          <w:sz w:val="24"/>
          <w:szCs w:val="24"/>
        </w:rPr>
        <w:t xml:space="preserve">Finally, </w:t>
      </w:r>
      <w:r w:rsidR="000E7EB5">
        <w:rPr>
          <w:sz w:val="24"/>
          <w:szCs w:val="24"/>
        </w:rPr>
        <w:t>the</w:t>
      </w:r>
      <w:r w:rsidR="00E15AF0">
        <w:rPr>
          <w:sz w:val="24"/>
          <w:szCs w:val="24"/>
        </w:rPr>
        <w:t xml:space="preserve"> researcher’s</w:t>
      </w:r>
      <w:r w:rsidRPr="00A043F5">
        <w:rPr>
          <w:sz w:val="24"/>
          <w:szCs w:val="24"/>
        </w:rPr>
        <w:t xml:space="preserve"> dissertation and research were drastically hindered by </w:t>
      </w:r>
      <w:r w:rsidR="00E15AF0">
        <w:rPr>
          <w:sz w:val="24"/>
          <w:szCs w:val="24"/>
        </w:rPr>
        <w:t>their</w:t>
      </w:r>
      <w:r w:rsidRPr="00A043F5">
        <w:rPr>
          <w:sz w:val="24"/>
          <w:szCs w:val="24"/>
        </w:rPr>
        <w:t xml:space="preserve"> time and ability to complete the project in time due to personal factors such as full-time work and personal life which have impacted </w:t>
      </w:r>
      <w:r w:rsidR="00E15AF0">
        <w:rPr>
          <w:sz w:val="24"/>
          <w:szCs w:val="24"/>
        </w:rPr>
        <w:t>their</w:t>
      </w:r>
      <w:r w:rsidRPr="00A043F5">
        <w:rPr>
          <w:sz w:val="24"/>
          <w:szCs w:val="24"/>
        </w:rPr>
        <w:t xml:space="preserve"> ability to complete this project in a timely manner. If </w:t>
      </w:r>
      <w:r w:rsidR="00E15AF0">
        <w:rPr>
          <w:sz w:val="24"/>
          <w:szCs w:val="24"/>
        </w:rPr>
        <w:t>they</w:t>
      </w:r>
      <w:r w:rsidRPr="00A043F5">
        <w:rPr>
          <w:sz w:val="24"/>
          <w:szCs w:val="24"/>
        </w:rPr>
        <w:t xml:space="preserve"> </w:t>
      </w:r>
      <w:r w:rsidR="00C95E21" w:rsidRPr="00A043F5">
        <w:rPr>
          <w:sz w:val="24"/>
          <w:szCs w:val="24"/>
        </w:rPr>
        <w:t>were</w:t>
      </w:r>
      <w:r w:rsidRPr="00A043F5">
        <w:rPr>
          <w:sz w:val="24"/>
          <w:szCs w:val="24"/>
        </w:rPr>
        <w:t xml:space="preserve"> to undertake this project again, </w:t>
      </w:r>
      <w:r w:rsidR="00E15AF0">
        <w:rPr>
          <w:sz w:val="24"/>
          <w:szCs w:val="24"/>
        </w:rPr>
        <w:t>they</w:t>
      </w:r>
      <w:r w:rsidRPr="00A043F5">
        <w:rPr>
          <w:sz w:val="24"/>
          <w:szCs w:val="24"/>
        </w:rPr>
        <w:t xml:space="preserve"> would try to factor in the limitations of work life and try to the research.</w:t>
      </w:r>
    </w:p>
    <w:p w14:paraId="5D2059B0" w14:textId="77777777" w:rsidR="00A043F5" w:rsidRDefault="00A043F5" w:rsidP="00A043F5">
      <w:pPr>
        <w:tabs>
          <w:tab w:val="left" w:pos="1750"/>
        </w:tabs>
        <w:rPr>
          <w:sz w:val="24"/>
          <w:szCs w:val="24"/>
        </w:rPr>
      </w:pPr>
    </w:p>
    <w:p w14:paraId="425A5715" w14:textId="44681971" w:rsidR="00A043F5" w:rsidRDefault="00A043F5" w:rsidP="00A043F5">
      <w:pPr>
        <w:pBdr>
          <w:bottom w:val="single" w:sz="6" w:space="1" w:color="auto"/>
        </w:pBdr>
        <w:tabs>
          <w:tab w:val="left" w:pos="1750"/>
        </w:tabs>
        <w:rPr>
          <w:b/>
          <w:bCs/>
          <w:i/>
          <w:iCs/>
          <w:sz w:val="36"/>
          <w:szCs w:val="36"/>
        </w:rPr>
      </w:pPr>
      <w:r>
        <w:rPr>
          <w:b/>
          <w:bCs/>
          <w:i/>
          <w:iCs/>
          <w:sz w:val="36"/>
          <w:szCs w:val="36"/>
        </w:rPr>
        <w:t>Chapter Seven - Bibliography:</w:t>
      </w:r>
    </w:p>
    <w:sdt>
      <w:sdtPr>
        <w:rPr>
          <w:rFonts w:asciiTheme="minorHAnsi" w:eastAsiaTheme="minorHAnsi" w:hAnsiTheme="minorHAnsi" w:cstheme="minorBidi"/>
          <w:color w:val="auto"/>
          <w:sz w:val="22"/>
          <w:szCs w:val="22"/>
        </w:rPr>
        <w:id w:val="237213692"/>
        <w:docPartObj>
          <w:docPartGallery w:val="Bibliographies"/>
          <w:docPartUnique/>
        </w:docPartObj>
      </w:sdtPr>
      <w:sdtEndPr/>
      <w:sdtContent>
        <w:p w14:paraId="45FF00EC" w14:textId="7F395A0F" w:rsidR="00A043F5" w:rsidRPr="00A043F5" w:rsidRDefault="00A043F5" w:rsidP="00A043F5">
          <w:pPr>
            <w:pStyle w:val="Heading1"/>
            <w:rPr>
              <w:rFonts w:asciiTheme="minorHAnsi" w:hAnsiTheme="minorHAnsi"/>
            </w:rPr>
          </w:pPr>
          <w:r w:rsidRPr="00A043F5">
            <w:rPr>
              <w:rFonts w:asciiTheme="minorHAnsi" w:hAnsiTheme="minorHAnsi"/>
            </w:rPr>
            <w:t>Bibliography</w:t>
          </w:r>
          <w:r>
            <w:rPr>
              <w:rFonts w:asciiTheme="minorHAnsi" w:hAnsiTheme="minorHAnsi"/>
            </w:rPr>
            <w:t>:</w:t>
          </w:r>
        </w:p>
        <w:sdt>
          <w:sdtPr>
            <w:id w:val="111145805"/>
            <w:bibliography/>
          </w:sdtPr>
          <w:sdtEndPr/>
          <w:sdtContent>
            <w:p w14:paraId="4836BCC0" w14:textId="77777777" w:rsidR="003D6A3D" w:rsidRDefault="00A043F5" w:rsidP="003D6A3D">
              <w:pPr>
                <w:pStyle w:val="Bibliography"/>
                <w:ind w:left="720" w:hanging="720"/>
                <w:rPr>
                  <w:noProof/>
                  <w:kern w:val="0"/>
                  <w:sz w:val="24"/>
                  <w:szCs w:val="24"/>
                  <w14:ligatures w14:val="none"/>
                </w:rPr>
              </w:pPr>
              <w:r>
                <w:fldChar w:fldCharType="begin"/>
              </w:r>
              <w:r>
                <w:instrText xml:space="preserve"> BIBLIOGRAPHY </w:instrText>
              </w:r>
              <w:r>
                <w:fldChar w:fldCharType="separate"/>
              </w:r>
              <w:r w:rsidR="003D6A3D">
                <w:rPr>
                  <w:noProof/>
                </w:rPr>
                <w:t xml:space="preserve">Brogden, M., &amp; Nijhar, P. (2005). </w:t>
              </w:r>
              <w:r w:rsidR="003D6A3D">
                <w:rPr>
                  <w:i/>
                  <w:iCs/>
                  <w:noProof/>
                </w:rPr>
                <w:t>Community Policing.</w:t>
              </w:r>
              <w:r w:rsidR="003D6A3D">
                <w:rPr>
                  <w:noProof/>
                </w:rPr>
                <w:t xml:space="preserve"> London: Willan.</w:t>
              </w:r>
            </w:p>
            <w:p w14:paraId="76F3FE3E" w14:textId="77777777" w:rsidR="003D6A3D" w:rsidRDefault="003D6A3D" w:rsidP="003D6A3D">
              <w:pPr>
                <w:pStyle w:val="Bibliography"/>
                <w:ind w:left="720" w:hanging="720"/>
                <w:rPr>
                  <w:noProof/>
                </w:rPr>
              </w:pPr>
              <w:r>
                <w:rPr>
                  <w:noProof/>
                </w:rPr>
                <w:t xml:space="preserve">Campeau, H. (2015). 'Police Culture’ at Work: Making Sense of Police Oversight. </w:t>
              </w:r>
              <w:r>
                <w:rPr>
                  <w:i/>
                  <w:iCs/>
                  <w:noProof/>
                </w:rPr>
                <w:t>The British Journal of Criminology Volume 55</w:t>
              </w:r>
              <w:r>
                <w:rPr>
                  <w:noProof/>
                </w:rPr>
                <w:t>, 669-687.</w:t>
              </w:r>
            </w:p>
            <w:p w14:paraId="096D9154" w14:textId="77777777" w:rsidR="003D6A3D" w:rsidRDefault="003D6A3D" w:rsidP="003D6A3D">
              <w:pPr>
                <w:pStyle w:val="Bibliography"/>
                <w:ind w:left="720" w:hanging="720"/>
                <w:rPr>
                  <w:noProof/>
                </w:rPr>
              </w:pPr>
              <w:r>
                <w:rPr>
                  <w:noProof/>
                </w:rPr>
                <w:t xml:space="preserve">Chambliss, W. (1978). </w:t>
              </w:r>
              <w:r>
                <w:rPr>
                  <w:i/>
                  <w:iCs/>
                  <w:noProof/>
                </w:rPr>
                <w:t>On the Take: From Petty Crooks to Presidents.</w:t>
              </w:r>
              <w:r>
                <w:rPr>
                  <w:noProof/>
                </w:rPr>
                <w:t xml:space="preserve"> Bloomington, Indiana: Indiana University Press.</w:t>
              </w:r>
            </w:p>
            <w:p w14:paraId="4B6D0048" w14:textId="77777777" w:rsidR="003D6A3D" w:rsidRDefault="003D6A3D" w:rsidP="003D6A3D">
              <w:pPr>
                <w:pStyle w:val="Bibliography"/>
                <w:ind w:left="720" w:hanging="720"/>
                <w:rPr>
                  <w:noProof/>
                </w:rPr>
              </w:pPr>
              <w:r>
                <w:rPr>
                  <w:noProof/>
                </w:rPr>
                <w:t xml:space="preserve">Chambliss, W. (1978). </w:t>
              </w:r>
              <w:r>
                <w:rPr>
                  <w:i/>
                  <w:iCs/>
                  <w:noProof/>
                </w:rPr>
                <w:t>On the Take: From Petty Crooks to Presidents.</w:t>
              </w:r>
              <w:r>
                <w:rPr>
                  <w:noProof/>
                </w:rPr>
                <w:t xml:space="preserve"> Bloomington, Indiana: Indiana University Press.</w:t>
              </w:r>
            </w:p>
            <w:p w14:paraId="2FB0AFE9" w14:textId="77777777" w:rsidR="003D6A3D" w:rsidRDefault="003D6A3D" w:rsidP="003D6A3D">
              <w:pPr>
                <w:pStyle w:val="Bibliography"/>
                <w:ind w:left="720" w:hanging="720"/>
                <w:rPr>
                  <w:noProof/>
                </w:rPr>
              </w:pPr>
              <w:r>
                <w:rPr>
                  <w:noProof/>
                </w:rPr>
                <w:t xml:space="preserve">Clarke, R. V. (2010). Situational Crime Prevention. </w:t>
              </w:r>
              <w:r>
                <w:rPr>
                  <w:i/>
                  <w:iCs/>
                  <w:noProof/>
                </w:rPr>
                <w:t>Encyclopedia of Criminological Theory</w:t>
              </w:r>
              <w:r>
                <w:rPr>
                  <w:noProof/>
                </w:rPr>
                <w:t>, 160-166.</w:t>
              </w:r>
            </w:p>
            <w:p w14:paraId="28594ABF" w14:textId="77777777" w:rsidR="003D6A3D" w:rsidRDefault="003D6A3D" w:rsidP="003D6A3D">
              <w:pPr>
                <w:pStyle w:val="Bibliography"/>
                <w:ind w:left="720" w:hanging="720"/>
                <w:rPr>
                  <w:noProof/>
                </w:rPr>
              </w:pPr>
              <w:r>
                <w:rPr>
                  <w:noProof/>
                </w:rPr>
                <w:t xml:space="preserve">Collins Dictionaries. (2023). </w:t>
              </w:r>
              <w:r>
                <w:rPr>
                  <w:i/>
                  <w:iCs/>
                  <w:noProof/>
                </w:rPr>
                <w:t>Collins English Dictionary.</w:t>
              </w:r>
              <w:r>
                <w:rPr>
                  <w:noProof/>
                </w:rPr>
                <w:t xml:space="preserve"> Glasgow: HarperCollins Publishers.</w:t>
              </w:r>
            </w:p>
            <w:p w14:paraId="049557B5" w14:textId="77777777" w:rsidR="003D6A3D" w:rsidRDefault="003D6A3D" w:rsidP="003D6A3D">
              <w:pPr>
                <w:pStyle w:val="Bibliography"/>
                <w:ind w:left="720" w:hanging="720"/>
                <w:rPr>
                  <w:noProof/>
                </w:rPr>
              </w:pPr>
              <w:r>
                <w:rPr>
                  <w:noProof/>
                </w:rPr>
                <w:t xml:space="preserve">Cooper, D. E. (2008). Examining ‘Institutionalization’: A Critical Theoretic Perspective. In C. O. Royston Greenwood, </w:t>
              </w:r>
              <w:r>
                <w:rPr>
                  <w:i/>
                  <w:iCs/>
                  <w:noProof/>
                </w:rPr>
                <w:t>Handbook of Organizational Instituionalism</w:t>
              </w:r>
              <w:r>
                <w:rPr>
                  <w:noProof/>
                </w:rPr>
                <w:t xml:space="preserve"> (pp. 673-701). London: Sage.</w:t>
              </w:r>
            </w:p>
            <w:p w14:paraId="705277D1" w14:textId="77777777" w:rsidR="003D6A3D" w:rsidRDefault="003D6A3D" w:rsidP="003D6A3D">
              <w:pPr>
                <w:pStyle w:val="Bibliography"/>
                <w:ind w:left="720" w:hanging="720"/>
                <w:rPr>
                  <w:noProof/>
                </w:rPr>
              </w:pPr>
              <w:r>
                <w:rPr>
                  <w:noProof/>
                </w:rPr>
                <w:t xml:space="preserve">Cunningham, E. (2021). </w:t>
              </w:r>
              <w:r>
                <w:rPr>
                  <w:i/>
                  <w:iCs/>
                  <w:noProof/>
                </w:rPr>
                <w:t>Women in Policing: Feminist Perspectives on Theory and Practice.</w:t>
              </w:r>
              <w:r>
                <w:rPr>
                  <w:noProof/>
                </w:rPr>
                <w:t xml:space="preserve"> London: Routledge.</w:t>
              </w:r>
            </w:p>
            <w:p w14:paraId="26CB8E8E" w14:textId="77777777" w:rsidR="003D6A3D" w:rsidRDefault="003D6A3D" w:rsidP="003D6A3D">
              <w:pPr>
                <w:pStyle w:val="Bibliography"/>
                <w:ind w:left="720" w:hanging="720"/>
                <w:rPr>
                  <w:noProof/>
                </w:rPr>
              </w:pPr>
              <w:r>
                <w:rPr>
                  <w:noProof/>
                </w:rPr>
                <w:t xml:space="preserve">Durkheim, E. (1938). </w:t>
              </w:r>
              <w:r>
                <w:rPr>
                  <w:i/>
                  <w:iCs/>
                  <w:noProof/>
                </w:rPr>
                <w:t>The Rules of Sociological Method.</w:t>
              </w:r>
              <w:r>
                <w:rPr>
                  <w:noProof/>
                </w:rPr>
                <w:t xml:space="preserve"> Chicago: Chicago University Press.</w:t>
              </w:r>
            </w:p>
            <w:p w14:paraId="6A289A5A" w14:textId="77777777" w:rsidR="003D6A3D" w:rsidRDefault="003D6A3D" w:rsidP="003D6A3D">
              <w:pPr>
                <w:pStyle w:val="Bibliography"/>
                <w:ind w:left="720" w:hanging="720"/>
                <w:rPr>
                  <w:noProof/>
                </w:rPr>
              </w:pPr>
              <w:r>
                <w:rPr>
                  <w:noProof/>
                </w:rPr>
                <w:t xml:space="preserve">Feria, R. D. (2020). Tax Fraud and Selective Law Enforcement. </w:t>
              </w:r>
              <w:r>
                <w:rPr>
                  <w:i/>
                  <w:iCs/>
                  <w:noProof/>
                </w:rPr>
                <w:t>Journal of Law and Society Volume 47</w:t>
              </w:r>
              <w:r>
                <w:rPr>
                  <w:noProof/>
                </w:rPr>
                <w:t>, 240-270.</w:t>
              </w:r>
            </w:p>
            <w:p w14:paraId="32B65473" w14:textId="77777777" w:rsidR="003D6A3D" w:rsidRDefault="003D6A3D" w:rsidP="003D6A3D">
              <w:pPr>
                <w:pStyle w:val="Bibliography"/>
                <w:ind w:left="720" w:hanging="720"/>
                <w:rPr>
                  <w:noProof/>
                </w:rPr>
              </w:pPr>
              <w:r>
                <w:rPr>
                  <w:noProof/>
                </w:rPr>
                <w:t xml:space="preserve">Feria, R. D. (2020). Tax Fraud and Selective Law Enforcement. </w:t>
              </w:r>
              <w:r>
                <w:rPr>
                  <w:i/>
                  <w:iCs/>
                  <w:noProof/>
                </w:rPr>
                <w:t>Journal of Law and Society</w:t>
              </w:r>
              <w:r>
                <w:rPr>
                  <w:noProof/>
                </w:rPr>
                <w:t>, 240-270.</w:t>
              </w:r>
            </w:p>
            <w:p w14:paraId="17D28CE2" w14:textId="77777777" w:rsidR="003D6A3D" w:rsidRDefault="003D6A3D" w:rsidP="003D6A3D">
              <w:pPr>
                <w:pStyle w:val="Bibliography"/>
                <w:ind w:left="720" w:hanging="720"/>
                <w:rPr>
                  <w:noProof/>
                </w:rPr>
              </w:pPr>
              <w:r>
                <w:rPr>
                  <w:noProof/>
                </w:rPr>
                <w:lastRenderedPageBreak/>
                <w:t xml:space="preserve">Fielding, N. (2005). Concepts and Theory of Community Policing. </w:t>
              </w:r>
              <w:r>
                <w:rPr>
                  <w:i/>
                  <w:iCs/>
                  <w:noProof/>
                </w:rPr>
                <w:t>The Howard Journal of Criminal Justice Vol 44 Is 5</w:t>
              </w:r>
              <w:r>
                <w:rPr>
                  <w:noProof/>
                </w:rPr>
                <w:t>, 460-472.</w:t>
              </w:r>
            </w:p>
            <w:p w14:paraId="03736A0F" w14:textId="77777777" w:rsidR="003D6A3D" w:rsidRDefault="003D6A3D" w:rsidP="003D6A3D">
              <w:pPr>
                <w:pStyle w:val="Bibliography"/>
                <w:ind w:left="720" w:hanging="720"/>
                <w:rPr>
                  <w:noProof/>
                </w:rPr>
              </w:pPr>
              <w:r>
                <w:rPr>
                  <w:noProof/>
                </w:rPr>
                <w:t xml:space="preserve">Fielding, N. (2005). Concepts and Theory of Community Policing. </w:t>
              </w:r>
              <w:r>
                <w:rPr>
                  <w:i/>
                  <w:iCs/>
                  <w:noProof/>
                </w:rPr>
                <w:t>The Howard Journal of Criminal Justice Vol 44 Is 5</w:t>
              </w:r>
              <w:r>
                <w:rPr>
                  <w:noProof/>
                </w:rPr>
                <w:t>, 460-472.</w:t>
              </w:r>
            </w:p>
            <w:p w14:paraId="7DB87E83" w14:textId="77777777" w:rsidR="003D6A3D" w:rsidRDefault="003D6A3D" w:rsidP="003D6A3D">
              <w:pPr>
                <w:pStyle w:val="Bibliography"/>
                <w:ind w:left="720" w:hanging="720"/>
                <w:rPr>
                  <w:noProof/>
                </w:rPr>
              </w:pPr>
              <w:r>
                <w:rPr>
                  <w:noProof/>
                </w:rPr>
                <w:t xml:space="preserve">GOV.UK. (2012, December 10th). </w:t>
              </w:r>
              <w:r>
                <w:rPr>
                  <w:i/>
                  <w:iCs/>
                  <w:noProof/>
                </w:rPr>
                <w:t>Definition of policing by consent</w:t>
              </w:r>
              <w:r>
                <w:rPr>
                  <w:noProof/>
                </w:rPr>
                <w:t>. Retrieved from GOV.UK: https://www.gov.uk/government/publications/policing-by-consent/definition-of-policing-by-consent</w:t>
              </w:r>
            </w:p>
            <w:p w14:paraId="29DA6938" w14:textId="77777777" w:rsidR="003D6A3D" w:rsidRDefault="003D6A3D" w:rsidP="003D6A3D">
              <w:pPr>
                <w:pStyle w:val="Bibliography"/>
                <w:ind w:left="720" w:hanging="720"/>
                <w:rPr>
                  <w:noProof/>
                </w:rPr>
              </w:pPr>
              <w:r>
                <w:rPr>
                  <w:noProof/>
                </w:rPr>
                <w:t xml:space="preserve">HMICFRS. (2023). </w:t>
              </w:r>
              <w:r>
                <w:rPr>
                  <w:i/>
                  <w:iCs/>
                  <w:noProof/>
                </w:rPr>
                <w:t>Fraud: Time to Choose – An inspection of the police response to fraud.</w:t>
              </w:r>
              <w:r>
                <w:rPr>
                  <w:noProof/>
                </w:rPr>
                <w:t xml:space="preserve"> LONDON: HMICFRS.</w:t>
              </w:r>
            </w:p>
            <w:p w14:paraId="3B03461C" w14:textId="77777777" w:rsidR="003D6A3D" w:rsidRDefault="003D6A3D" w:rsidP="003D6A3D">
              <w:pPr>
                <w:pStyle w:val="Bibliography"/>
                <w:ind w:left="720" w:hanging="720"/>
                <w:rPr>
                  <w:noProof/>
                </w:rPr>
              </w:pPr>
              <w:r>
                <w:rPr>
                  <w:noProof/>
                </w:rPr>
                <w:t xml:space="preserve">Home Office. (2025). </w:t>
              </w:r>
              <w:r>
                <w:rPr>
                  <w:i/>
                  <w:iCs/>
                  <w:noProof/>
                </w:rPr>
                <w:t>Police recorded crime Police Force Area Open Data tables, from year ending March 2013 to year ending December 2024.</w:t>
              </w:r>
              <w:r>
                <w:rPr>
                  <w:noProof/>
                </w:rPr>
                <w:t xml:space="preserve"> Croyden: Home Office Crime Analysis Unit.</w:t>
              </w:r>
            </w:p>
            <w:p w14:paraId="07A585EE" w14:textId="77777777" w:rsidR="003D6A3D" w:rsidRDefault="003D6A3D" w:rsidP="003D6A3D">
              <w:pPr>
                <w:pStyle w:val="Bibliography"/>
                <w:ind w:left="720" w:hanging="720"/>
                <w:rPr>
                  <w:noProof/>
                </w:rPr>
              </w:pPr>
              <w:r>
                <w:rPr>
                  <w:noProof/>
                </w:rPr>
                <w:t xml:space="preserve">IPSOS. (2020). </w:t>
              </w:r>
              <w:r>
                <w:rPr>
                  <w:i/>
                  <w:iCs/>
                  <w:noProof/>
                </w:rPr>
                <w:t>Public perceptions .</w:t>
              </w:r>
              <w:r>
                <w:rPr>
                  <w:noProof/>
                </w:rPr>
                <w:t xml:space="preserve"> London: IPSOS.</w:t>
              </w:r>
            </w:p>
            <w:p w14:paraId="740FA232" w14:textId="77777777" w:rsidR="003D6A3D" w:rsidRDefault="003D6A3D" w:rsidP="003D6A3D">
              <w:pPr>
                <w:pStyle w:val="Bibliography"/>
                <w:ind w:left="720" w:hanging="720"/>
                <w:rPr>
                  <w:noProof/>
                </w:rPr>
              </w:pPr>
              <w:r>
                <w:rPr>
                  <w:noProof/>
                </w:rPr>
                <w:t xml:space="preserve">Jansson, K. (2015). </w:t>
              </w:r>
              <w:r>
                <w:rPr>
                  <w:i/>
                  <w:iCs/>
                  <w:noProof/>
                </w:rPr>
                <w:t>Public confidence in the Criminal Justice System - Findings from the Crime Survey for England and Wales 2013/14.</w:t>
              </w:r>
              <w:r>
                <w:rPr>
                  <w:noProof/>
                </w:rPr>
                <w:t xml:space="preserve"> London: Ministry of Justice.</w:t>
              </w:r>
            </w:p>
            <w:p w14:paraId="16CE54D9" w14:textId="77777777" w:rsidR="003D6A3D" w:rsidRDefault="003D6A3D" w:rsidP="003D6A3D">
              <w:pPr>
                <w:pStyle w:val="Bibliography"/>
                <w:ind w:left="720" w:hanging="720"/>
                <w:rPr>
                  <w:noProof/>
                </w:rPr>
              </w:pPr>
              <w:r>
                <w:rPr>
                  <w:noProof/>
                </w:rPr>
                <w:t xml:space="preserve">Jeffrey Reiman, P. L. (2016). </w:t>
              </w:r>
              <w:r>
                <w:rPr>
                  <w:i/>
                  <w:iCs/>
                  <w:noProof/>
                </w:rPr>
                <w:t>The Rich Get Richer and The Poor Get Prison (11th edition).</w:t>
              </w:r>
              <w:r>
                <w:rPr>
                  <w:noProof/>
                </w:rPr>
                <w:t xml:space="preserve"> New York: Routledge.</w:t>
              </w:r>
            </w:p>
            <w:p w14:paraId="0499C5E7" w14:textId="77777777" w:rsidR="003D6A3D" w:rsidRDefault="003D6A3D" w:rsidP="003D6A3D">
              <w:pPr>
                <w:pStyle w:val="Bibliography"/>
                <w:ind w:left="720" w:hanging="720"/>
                <w:rPr>
                  <w:noProof/>
                </w:rPr>
              </w:pPr>
              <w:r>
                <w:rPr>
                  <w:noProof/>
                </w:rPr>
                <w:t xml:space="preserve">Karl Marx, F. E. (2015). </w:t>
              </w:r>
              <w:r>
                <w:rPr>
                  <w:i/>
                  <w:iCs/>
                  <w:noProof/>
                </w:rPr>
                <w:t>The Communist Manifesto.</w:t>
              </w:r>
              <w:r>
                <w:rPr>
                  <w:noProof/>
                </w:rPr>
                <w:t xml:space="preserve"> London: Penguin Books.</w:t>
              </w:r>
            </w:p>
            <w:p w14:paraId="1A49E3D2" w14:textId="77777777" w:rsidR="003D6A3D" w:rsidRDefault="003D6A3D" w:rsidP="003D6A3D">
              <w:pPr>
                <w:pStyle w:val="Bibliography"/>
                <w:ind w:left="720" w:hanging="720"/>
                <w:rPr>
                  <w:noProof/>
                </w:rPr>
              </w:pPr>
              <w:r>
                <w:rPr>
                  <w:noProof/>
                </w:rPr>
                <w:t xml:space="preserve">Legal Dictionary. (2014, December 1st). </w:t>
              </w:r>
              <w:r>
                <w:rPr>
                  <w:i/>
                  <w:iCs/>
                  <w:noProof/>
                </w:rPr>
                <w:t>Fraud</w:t>
              </w:r>
              <w:r>
                <w:rPr>
                  <w:noProof/>
                </w:rPr>
                <w:t>. Retrieved from Legal Dictionary: https://legaldictionary.net/fraud/#ftoc-heading-1</w:t>
              </w:r>
            </w:p>
            <w:p w14:paraId="1FB5ABE9" w14:textId="77777777" w:rsidR="003D6A3D" w:rsidRDefault="003D6A3D" w:rsidP="003D6A3D">
              <w:pPr>
                <w:pStyle w:val="Bibliography"/>
                <w:ind w:left="720" w:hanging="720"/>
                <w:rPr>
                  <w:noProof/>
                </w:rPr>
              </w:pPr>
              <w:r>
                <w:rPr>
                  <w:noProof/>
                </w:rPr>
                <w:t xml:space="preserve">Levi Jouavel, C. B. (2023, June 9). </w:t>
              </w:r>
              <w:r>
                <w:rPr>
                  <w:i/>
                  <w:iCs/>
                  <w:noProof/>
                </w:rPr>
                <w:t>Trust in police hanging by a thread, inspectorate says</w:t>
              </w:r>
              <w:r>
                <w:rPr>
                  <w:noProof/>
                </w:rPr>
                <w:t>. Retrieved from BBC News: https://www.bbc.co.uk/news/uk-65845463</w:t>
              </w:r>
            </w:p>
            <w:p w14:paraId="1790BB1A" w14:textId="77777777" w:rsidR="003D6A3D" w:rsidRDefault="003D6A3D" w:rsidP="003D6A3D">
              <w:pPr>
                <w:pStyle w:val="Bibliography"/>
                <w:ind w:left="720" w:hanging="720"/>
                <w:rPr>
                  <w:noProof/>
                </w:rPr>
              </w:pPr>
              <w:r>
                <w:rPr>
                  <w:noProof/>
                </w:rPr>
                <w:t xml:space="preserve">McIntosh, C. (2017). </w:t>
              </w:r>
              <w:r>
                <w:rPr>
                  <w:i/>
                  <w:iCs/>
                  <w:noProof/>
                </w:rPr>
                <w:t>Cambridge Advanced Learner's Dictionary &amp; Thesaurus 4th Edition.</w:t>
              </w:r>
              <w:r>
                <w:rPr>
                  <w:noProof/>
                </w:rPr>
                <w:t xml:space="preserve"> Cambridge: Cambridge University Press.</w:t>
              </w:r>
            </w:p>
            <w:p w14:paraId="2666836D" w14:textId="77777777" w:rsidR="003D6A3D" w:rsidRDefault="003D6A3D" w:rsidP="003D6A3D">
              <w:pPr>
                <w:pStyle w:val="Bibliography"/>
                <w:ind w:left="720" w:hanging="720"/>
                <w:rPr>
                  <w:noProof/>
                </w:rPr>
              </w:pPr>
              <w:r>
                <w:rPr>
                  <w:noProof/>
                </w:rPr>
                <w:t xml:space="preserve">McLeod, S. (2023, September 26). </w:t>
              </w:r>
              <w:r>
                <w:rPr>
                  <w:i/>
                  <w:iCs/>
                  <w:noProof/>
                </w:rPr>
                <w:t>Sampling Methods In Research: Types, Techniques, &amp; Examples</w:t>
              </w:r>
              <w:r>
                <w:rPr>
                  <w:noProof/>
                </w:rPr>
                <w:t>. Retrieved from SimplyPsychology: https://www.simplypsychology.org/sampling.html#Opportunity-Sampling</w:t>
              </w:r>
            </w:p>
            <w:p w14:paraId="45CCC22A" w14:textId="77777777" w:rsidR="003D6A3D" w:rsidRDefault="003D6A3D" w:rsidP="003D6A3D">
              <w:pPr>
                <w:pStyle w:val="Bibliography"/>
                <w:ind w:left="720" w:hanging="720"/>
                <w:rPr>
                  <w:noProof/>
                </w:rPr>
              </w:pPr>
              <w:r>
                <w:rPr>
                  <w:noProof/>
                </w:rPr>
                <w:t xml:space="preserve">Mead, G. H. (1934). </w:t>
              </w:r>
              <w:r>
                <w:rPr>
                  <w:i/>
                  <w:iCs/>
                  <w:noProof/>
                </w:rPr>
                <w:t>Mind, Self, Society.</w:t>
              </w:r>
              <w:r>
                <w:rPr>
                  <w:noProof/>
                </w:rPr>
                <w:t xml:space="preserve"> Chicago: University of Chicago Press.</w:t>
              </w:r>
            </w:p>
            <w:p w14:paraId="5B41AFBB" w14:textId="77777777" w:rsidR="003D6A3D" w:rsidRDefault="003D6A3D" w:rsidP="003D6A3D">
              <w:pPr>
                <w:pStyle w:val="Bibliography"/>
                <w:ind w:left="720" w:hanging="720"/>
                <w:rPr>
                  <w:noProof/>
                </w:rPr>
              </w:pPr>
              <w:r>
                <w:rPr>
                  <w:noProof/>
                </w:rPr>
                <w:t xml:space="preserve">Miller, J., &amp; D'Souza. (2016). Indirect effects of police searches on community attitudes to the police: resentment or reassurance? </w:t>
              </w:r>
              <w:r>
                <w:rPr>
                  <w:i/>
                  <w:iCs/>
                  <w:noProof/>
                </w:rPr>
                <w:t>The British Journal of Criminology, 56(3)</w:t>
              </w:r>
              <w:r>
                <w:rPr>
                  <w:noProof/>
                </w:rPr>
                <w:t>, 456-478.</w:t>
              </w:r>
            </w:p>
            <w:p w14:paraId="01FF770C" w14:textId="77777777" w:rsidR="003D6A3D" w:rsidRDefault="003D6A3D" w:rsidP="003D6A3D">
              <w:pPr>
                <w:pStyle w:val="Bibliography"/>
                <w:ind w:left="720" w:hanging="720"/>
                <w:rPr>
                  <w:noProof/>
                </w:rPr>
              </w:pPr>
              <w:r>
                <w:rPr>
                  <w:noProof/>
                </w:rPr>
                <w:t xml:space="preserve">Murphey, R. (2011). </w:t>
              </w:r>
              <w:r>
                <w:rPr>
                  <w:i/>
                  <w:iCs/>
                  <w:noProof/>
                </w:rPr>
                <w:t>The Courageous State: Rethinking Economics, Society and the Role of Government.</w:t>
              </w:r>
              <w:r>
                <w:rPr>
                  <w:noProof/>
                </w:rPr>
                <w:t xml:space="preserve"> Cambridge: Searching Finance Ltd.</w:t>
              </w:r>
            </w:p>
            <w:p w14:paraId="4086C03B" w14:textId="77777777" w:rsidR="003D6A3D" w:rsidRDefault="003D6A3D" w:rsidP="003D6A3D">
              <w:pPr>
                <w:pStyle w:val="Bibliography"/>
                <w:ind w:left="720" w:hanging="720"/>
                <w:rPr>
                  <w:noProof/>
                </w:rPr>
              </w:pPr>
              <w:r>
                <w:rPr>
                  <w:noProof/>
                </w:rPr>
                <w:t xml:space="preserve">Murphey, R. (2011). </w:t>
              </w:r>
              <w:r>
                <w:rPr>
                  <w:i/>
                  <w:iCs/>
                  <w:noProof/>
                </w:rPr>
                <w:t>The Courageous State: Rethinking Economics, Society, and the Role of Government.</w:t>
              </w:r>
              <w:r>
                <w:rPr>
                  <w:noProof/>
                </w:rPr>
                <w:t xml:space="preserve"> Cambridge: Searching Finance Ltd.</w:t>
              </w:r>
            </w:p>
            <w:p w14:paraId="0C896C1C" w14:textId="77777777" w:rsidR="003D6A3D" w:rsidRDefault="003D6A3D" w:rsidP="003D6A3D">
              <w:pPr>
                <w:pStyle w:val="Bibliography"/>
                <w:ind w:left="720" w:hanging="720"/>
                <w:rPr>
                  <w:noProof/>
                </w:rPr>
              </w:pPr>
              <w:r>
                <w:rPr>
                  <w:noProof/>
                </w:rPr>
                <w:t xml:space="preserve">Pamela Hanway, O. H. (2023, August 28). </w:t>
              </w:r>
              <w:r>
                <w:rPr>
                  <w:i/>
                  <w:iCs/>
                  <w:noProof/>
                </w:rPr>
                <w:t>Public perceptions of policing: A review of research and literature</w:t>
              </w:r>
              <w:r>
                <w:rPr>
                  <w:noProof/>
                </w:rPr>
                <w:t>. Retrieved from Gov.UK: https://www.gov.uk/government/publications/public-perceptions-of-policing-a-review-</w:t>
              </w:r>
              <w:r>
                <w:rPr>
                  <w:noProof/>
                </w:rPr>
                <w:lastRenderedPageBreak/>
                <w:t>of-research-and-literature/public-perceptions-of-policing-a-review-of-research-and-literature</w:t>
              </w:r>
            </w:p>
            <w:p w14:paraId="0F051C08" w14:textId="77777777" w:rsidR="003D6A3D" w:rsidRDefault="003D6A3D" w:rsidP="003D6A3D">
              <w:pPr>
                <w:pStyle w:val="Bibliography"/>
                <w:ind w:left="720" w:hanging="720"/>
                <w:rPr>
                  <w:noProof/>
                </w:rPr>
              </w:pPr>
              <w:r>
                <w:rPr>
                  <w:noProof/>
                </w:rPr>
                <w:t xml:space="preserve">Parsons, T. (1964). </w:t>
              </w:r>
              <w:r>
                <w:rPr>
                  <w:i/>
                  <w:iCs/>
                  <w:noProof/>
                </w:rPr>
                <w:t>Social Structure and Personality.</w:t>
              </w:r>
              <w:r>
                <w:rPr>
                  <w:noProof/>
                </w:rPr>
                <w:t xml:space="preserve"> Ann Arbor, Michigan: Free Press.</w:t>
              </w:r>
            </w:p>
            <w:p w14:paraId="521118AD" w14:textId="77777777" w:rsidR="003D6A3D" w:rsidRDefault="003D6A3D" w:rsidP="003D6A3D">
              <w:pPr>
                <w:pStyle w:val="Bibliography"/>
                <w:ind w:left="720" w:hanging="720"/>
                <w:rPr>
                  <w:noProof/>
                </w:rPr>
              </w:pPr>
              <w:r>
                <w:rPr>
                  <w:noProof/>
                </w:rPr>
                <w:t xml:space="preserve">Peyton, K. (2019). A field experiment on community policing and police legitimacy. </w:t>
              </w:r>
              <w:r>
                <w:rPr>
                  <w:i/>
                  <w:iCs/>
                  <w:noProof/>
                </w:rPr>
                <w:t>Proceedings of the National Academy of Sciences, 116(40)</w:t>
              </w:r>
              <w:r>
                <w:rPr>
                  <w:noProof/>
                </w:rPr>
                <w:t>, 19894-19898.</w:t>
              </w:r>
            </w:p>
            <w:p w14:paraId="74EC8068" w14:textId="77777777" w:rsidR="003D6A3D" w:rsidRDefault="003D6A3D" w:rsidP="003D6A3D">
              <w:pPr>
                <w:pStyle w:val="Bibliography"/>
                <w:ind w:left="720" w:hanging="720"/>
                <w:rPr>
                  <w:noProof/>
                </w:rPr>
              </w:pPr>
              <w:r>
                <w:rPr>
                  <w:noProof/>
                </w:rPr>
                <w:t xml:space="preserve">Police Federation. (2024, January 11). </w:t>
              </w:r>
              <w:r>
                <w:rPr>
                  <w:i/>
                  <w:iCs/>
                  <w:noProof/>
                </w:rPr>
                <w:t>Challenges faced by police demand urgent attention and reform</w:t>
              </w:r>
              <w:r>
                <w:rPr>
                  <w:noProof/>
                </w:rPr>
                <w:t>. Retrieved from Police Federation: https://www.polfed.org/news/latest-news/2024/challenges-faced-by-police-demand-urgent-attention-and-reform/#:~:text=Shift%20work%2C%20workload%2C%20and%20hindrance%20stressors%20are%20also,with%2028.9%20per%20cent%20experiencing%20very%20high%20fatigue.</w:t>
              </w:r>
            </w:p>
            <w:p w14:paraId="300714A3" w14:textId="77777777" w:rsidR="003D6A3D" w:rsidRDefault="003D6A3D" w:rsidP="003D6A3D">
              <w:pPr>
                <w:pStyle w:val="Bibliography"/>
                <w:ind w:left="720" w:hanging="720"/>
                <w:rPr>
                  <w:noProof/>
                </w:rPr>
              </w:pPr>
              <w:r>
                <w:rPr>
                  <w:noProof/>
                </w:rPr>
                <w:t xml:space="preserve">Polit, D., &amp; Beck, C. (2014). </w:t>
              </w:r>
              <w:r>
                <w:rPr>
                  <w:i/>
                  <w:iCs/>
                  <w:noProof/>
                </w:rPr>
                <w:t>Essentials of nursing research: Appraising evidence for nursing practice.</w:t>
              </w:r>
              <w:r>
                <w:rPr>
                  <w:noProof/>
                </w:rPr>
                <w:t xml:space="preserve"> Philadelphia: Wolters Kluwer/Lippincott/Williams &amp; Wilkins Health.</w:t>
              </w:r>
            </w:p>
            <w:p w14:paraId="1AAF78A0" w14:textId="77777777" w:rsidR="003D6A3D" w:rsidRDefault="003D6A3D" w:rsidP="003D6A3D">
              <w:pPr>
                <w:pStyle w:val="Bibliography"/>
                <w:ind w:left="720" w:hanging="720"/>
                <w:rPr>
                  <w:noProof/>
                </w:rPr>
              </w:pPr>
              <w:r>
                <w:rPr>
                  <w:noProof/>
                </w:rPr>
                <w:t xml:space="preserve">Rosenbaum. (2005). Attitudes toward the police: The effects of direct and vicarious experience. </w:t>
              </w:r>
              <w:r>
                <w:rPr>
                  <w:i/>
                  <w:iCs/>
                  <w:noProof/>
                </w:rPr>
                <w:t>Police Quarterly, 8(3)</w:t>
              </w:r>
              <w:r>
                <w:rPr>
                  <w:noProof/>
                </w:rPr>
                <w:t>, 343-365.</w:t>
              </w:r>
            </w:p>
            <w:p w14:paraId="58B34992" w14:textId="77777777" w:rsidR="003D6A3D" w:rsidRDefault="003D6A3D" w:rsidP="003D6A3D">
              <w:pPr>
                <w:pStyle w:val="Bibliography"/>
                <w:ind w:left="720" w:hanging="720"/>
                <w:rPr>
                  <w:noProof/>
                </w:rPr>
              </w:pPr>
              <w:r>
                <w:rPr>
                  <w:noProof/>
                </w:rPr>
                <w:t xml:space="preserve">Sims, E. (2025, April 28). </w:t>
              </w:r>
              <w:r>
                <w:rPr>
                  <w:i/>
                  <w:iCs/>
                  <w:noProof/>
                </w:rPr>
                <w:t>Fraud loss reaches £2.3bn as fraudsters become increasingly sophisticated</w:t>
              </w:r>
              <w:r>
                <w:rPr>
                  <w:noProof/>
                </w:rPr>
                <w:t>. Retrieved from RSM: https://www.rsmuk.com/news/fraud-loss-reaches-2-point-3-billion-fraudsters-become-increasingly-sophisticated</w:t>
              </w:r>
            </w:p>
            <w:p w14:paraId="711A4FC3" w14:textId="77777777" w:rsidR="003D6A3D" w:rsidRDefault="003D6A3D" w:rsidP="003D6A3D">
              <w:pPr>
                <w:pStyle w:val="Bibliography"/>
                <w:ind w:left="720" w:hanging="720"/>
                <w:rPr>
                  <w:noProof/>
                </w:rPr>
              </w:pPr>
              <w:r>
                <w:rPr>
                  <w:noProof/>
                </w:rPr>
                <w:t xml:space="preserve">Staff, C. (2024, November 21). </w:t>
              </w:r>
              <w:r>
                <w:rPr>
                  <w:i/>
                  <w:iCs/>
                  <w:noProof/>
                </w:rPr>
                <w:t>What is Sample Size?</w:t>
              </w:r>
              <w:r>
                <w:rPr>
                  <w:noProof/>
                </w:rPr>
                <w:t xml:space="preserve"> Retrieved from Coursera: https://www.coursera.org/articles/what-is-sample-size</w:t>
              </w:r>
            </w:p>
            <w:p w14:paraId="1972D0FF" w14:textId="77777777" w:rsidR="003D6A3D" w:rsidRDefault="003D6A3D" w:rsidP="003D6A3D">
              <w:pPr>
                <w:pStyle w:val="Bibliography"/>
                <w:ind w:left="720" w:hanging="720"/>
                <w:rPr>
                  <w:noProof/>
                </w:rPr>
              </w:pPr>
              <w:r>
                <w:rPr>
                  <w:noProof/>
                </w:rPr>
                <w:t xml:space="preserve">The Police Foundation. (2018, December 3rd). </w:t>
              </w:r>
              <w:r>
                <w:rPr>
                  <w:i/>
                  <w:iCs/>
                  <w:noProof/>
                </w:rPr>
                <w:t>Police Foundation</w:t>
              </w:r>
              <w:r>
                <w:rPr>
                  <w:noProof/>
                </w:rPr>
                <w:t>. Retrieved from Fraud is not prioritised by the police, report finds: https://www.police-foundation.org.uk/news/policing-fraud/</w:t>
              </w:r>
            </w:p>
            <w:p w14:paraId="64C88281" w14:textId="77777777" w:rsidR="003D6A3D" w:rsidRDefault="003D6A3D" w:rsidP="003D6A3D">
              <w:pPr>
                <w:pStyle w:val="Bibliography"/>
                <w:ind w:left="720" w:hanging="720"/>
                <w:rPr>
                  <w:noProof/>
                </w:rPr>
              </w:pPr>
              <w:r>
                <w:rPr>
                  <w:noProof/>
                </w:rPr>
                <w:t xml:space="preserve">Thompson, K. (2022, November 24). </w:t>
              </w:r>
              <w:r>
                <w:rPr>
                  <w:i/>
                  <w:iCs/>
                  <w:noProof/>
                </w:rPr>
                <w:t>The Marxist Instrumentalist Theory of Media</w:t>
              </w:r>
              <w:r>
                <w:rPr>
                  <w:noProof/>
                </w:rPr>
                <w:t>. Retrieved from Revise Sociology: https://revisesociology.com/2019/08/02/marxist-instrumentalist-theory-media/</w:t>
              </w:r>
            </w:p>
            <w:p w14:paraId="7B436DB8" w14:textId="77777777" w:rsidR="003D6A3D" w:rsidRDefault="003D6A3D" w:rsidP="003D6A3D">
              <w:pPr>
                <w:pStyle w:val="Bibliography"/>
                <w:ind w:left="720" w:hanging="720"/>
                <w:rPr>
                  <w:noProof/>
                </w:rPr>
              </w:pPr>
              <w:r>
                <w:rPr>
                  <w:noProof/>
                </w:rPr>
                <w:t xml:space="preserve">UK Governement Social Research. (2023). </w:t>
              </w:r>
              <w:r>
                <w:rPr>
                  <w:i/>
                  <w:iCs/>
                  <w:noProof/>
                </w:rPr>
                <w:t>Survey of public perceptions of fraud, error and debt.</w:t>
              </w:r>
              <w:r>
                <w:rPr>
                  <w:noProof/>
                </w:rPr>
                <w:t xml:space="preserve"> London: Department of Work and Pensions.</w:t>
              </w:r>
            </w:p>
            <w:p w14:paraId="47945567" w14:textId="0712CAC1" w:rsidR="00F874DB" w:rsidRPr="003D6A3D" w:rsidRDefault="00A043F5" w:rsidP="003D6A3D">
              <w:r>
                <w:rPr>
                  <w:b/>
                  <w:bCs/>
                  <w:noProof/>
                </w:rPr>
                <w:fldChar w:fldCharType="end"/>
              </w:r>
            </w:p>
          </w:sdtContent>
        </w:sdt>
      </w:sdtContent>
    </w:sdt>
    <w:p w14:paraId="6C35B2F0" w14:textId="33F1353E" w:rsidR="00A043F5" w:rsidRDefault="00A043F5" w:rsidP="00031582">
      <w:pPr>
        <w:pBdr>
          <w:bottom w:val="single" w:sz="6" w:space="1" w:color="auto"/>
        </w:pBdr>
        <w:rPr>
          <w:b/>
          <w:bCs/>
          <w:i/>
          <w:iCs/>
          <w:sz w:val="36"/>
          <w:szCs w:val="36"/>
        </w:rPr>
      </w:pPr>
      <w:r>
        <w:rPr>
          <w:b/>
          <w:bCs/>
          <w:i/>
          <w:iCs/>
          <w:sz w:val="36"/>
          <w:szCs w:val="36"/>
        </w:rPr>
        <w:t>Chapter Eight – Appendix:</w:t>
      </w:r>
    </w:p>
    <w:p w14:paraId="079D4160" w14:textId="64097F2E" w:rsidR="00DA28B9" w:rsidRDefault="00DA28B9" w:rsidP="00DA28B9">
      <w:pPr>
        <w:tabs>
          <w:tab w:val="left" w:pos="1750"/>
        </w:tabs>
        <w:rPr>
          <w:b/>
          <w:bCs/>
          <w:i/>
          <w:iCs/>
          <w:sz w:val="28"/>
          <w:szCs w:val="28"/>
        </w:rPr>
      </w:pPr>
    </w:p>
    <w:p w14:paraId="30437E2E" w14:textId="4310DFCB" w:rsidR="00DA28B9" w:rsidRDefault="00DA28B9" w:rsidP="00DA28B9">
      <w:pPr>
        <w:tabs>
          <w:tab w:val="left" w:pos="1750"/>
        </w:tabs>
        <w:rPr>
          <w:b/>
          <w:bCs/>
          <w:i/>
          <w:iCs/>
          <w:sz w:val="32"/>
          <w:szCs w:val="32"/>
          <w:u w:val="single"/>
        </w:rPr>
      </w:pPr>
      <w:r>
        <w:rPr>
          <w:b/>
          <w:bCs/>
          <w:i/>
          <w:iCs/>
          <w:sz w:val="32"/>
          <w:szCs w:val="32"/>
          <w:u w:val="single"/>
        </w:rPr>
        <w:t>Questionnaire Graphs:</w:t>
      </w:r>
    </w:p>
    <w:p w14:paraId="61D66CDD" w14:textId="4C5B1D3C" w:rsidR="00DA28B9" w:rsidRDefault="00DA28B9" w:rsidP="00DA28B9">
      <w:pPr>
        <w:tabs>
          <w:tab w:val="left" w:pos="1750"/>
        </w:tabs>
        <w:rPr>
          <w:sz w:val="24"/>
          <w:szCs w:val="24"/>
        </w:rPr>
      </w:pPr>
      <w:r>
        <w:rPr>
          <w:sz w:val="24"/>
          <w:szCs w:val="24"/>
        </w:rPr>
        <w:t xml:space="preserve">The below are the graphs generated from all </w:t>
      </w:r>
      <w:r w:rsidR="00C95E21">
        <w:rPr>
          <w:sz w:val="24"/>
          <w:szCs w:val="24"/>
        </w:rPr>
        <w:t>ten</w:t>
      </w:r>
      <w:r>
        <w:rPr>
          <w:sz w:val="24"/>
          <w:szCs w:val="24"/>
        </w:rPr>
        <w:t xml:space="preserve"> questions </w:t>
      </w:r>
      <w:r w:rsidR="00AD77B0">
        <w:rPr>
          <w:sz w:val="24"/>
          <w:szCs w:val="24"/>
        </w:rPr>
        <w:t>used</w:t>
      </w:r>
      <w:r>
        <w:rPr>
          <w:sz w:val="24"/>
          <w:szCs w:val="24"/>
        </w:rPr>
        <w:t xml:space="preserve"> in the questionnaire.</w:t>
      </w:r>
    </w:p>
    <w:p w14:paraId="26619543" w14:textId="7EC8B542" w:rsidR="00DA28B9" w:rsidRDefault="00DA28B9" w:rsidP="00DA28B9">
      <w:pPr>
        <w:tabs>
          <w:tab w:val="left" w:pos="1750"/>
        </w:tabs>
        <w:rPr>
          <w:sz w:val="24"/>
          <w:szCs w:val="24"/>
        </w:rPr>
      </w:pPr>
      <w:r>
        <w:rPr>
          <w:sz w:val="24"/>
          <w:szCs w:val="24"/>
        </w:rPr>
        <w:t>The questionnaire was created on website SurveyMonkey:</w:t>
      </w:r>
    </w:p>
    <w:p w14:paraId="66D10190" w14:textId="729B4F23" w:rsidR="00DA28B9" w:rsidRDefault="00FC004B" w:rsidP="00DA28B9">
      <w:pPr>
        <w:tabs>
          <w:tab w:val="left" w:pos="1750"/>
        </w:tabs>
        <w:rPr>
          <w:sz w:val="24"/>
          <w:szCs w:val="24"/>
        </w:rPr>
      </w:pPr>
      <w:hyperlink r:id="rId25" w:history="1">
        <w:r w:rsidRPr="00F03169">
          <w:rPr>
            <w:rStyle w:val="Hyperlink"/>
            <w:sz w:val="24"/>
            <w:szCs w:val="24"/>
          </w:rPr>
          <w:t>https://www.surveymonkey.com/home/</w:t>
        </w:r>
      </w:hyperlink>
      <w:r>
        <w:rPr>
          <w:sz w:val="24"/>
          <w:szCs w:val="24"/>
        </w:rPr>
        <w:t xml:space="preserve"> </w:t>
      </w:r>
    </w:p>
    <w:p w14:paraId="3B2C02D9" w14:textId="25B91F26" w:rsidR="00FC004B" w:rsidRDefault="004D328B" w:rsidP="00DA28B9">
      <w:pPr>
        <w:tabs>
          <w:tab w:val="left" w:pos="1750"/>
        </w:tabs>
        <w:rPr>
          <w:sz w:val="24"/>
          <w:szCs w:val="24"/>
        </w:rPr>
      </w:pPr>
      <w:r>
        <w:rPr>
          <w:sz w:val="24"/>
          <w:szCs w:val="24"/>
        </w:rPr>
        <w:t xml:space="preserve">Link to Questionnaire created - </w:t>
      </w:r>
      <w:hyperlink r:id="rId26" w:history="1">
        <w:r w:rsidRPr="00F03169">
          <w:rPr>
            <w:rStyle w:val="Hyperlink"/>
            <w:sz w:val="24"/>
            <w:szCs w:val="24"/>
          </w:rPr>
          <w:t>https://www.surveymonkey.com/r/9SBK9DV</w:t>
        </w:r>
      </w:hyperlink>
      <w:r>
        <w:rPr>
          <w:sz w:val="24"/>
          <w:szCs w:val="24"/>
        </w:rPr>
        <w:t xml:space="preserve"> </w:t>
      </w:r>
    </w:p>
    <w:p w14:paraId="1A399EB7" w14:textId="77777777" w:rsidR="004D328B" w:rsidRDefault="004D328B" w:rsidP="00DA28B9">
      <w:pPr>
        <w:tabs>
          <w:tab w:val="left" w:pos="1750"/>
        </w:tabs>
        <w:rPr>
          <w:sz w:val="24"/>
          <w:szCs w:val="24"/>
        </w:rPr>
      </w:pPr>
    </w:p>
    <w:p w14:paraId="5BEA2FE1" w14:textId="32D67672" w:rsidR="00DA28B9" w:rsidRPr="00DA28B9" w:rsidRDefault="00DA28B9" w:rsidP="00DA28B9">
      <w:pPr>
        <w:tabs>
          <w:tab w:val="left" w:pos="1750"/>
        </w:tabs>
        <w:rPr>
          <w:b/>
          <w:bCs/>
          <w:i/>
          <w:iCs/>
          <w:sz w:val="24"/>
          <w:szCs w:val="24"/>
        </w:rPr>
      </w:pPr>
      <w:r w:rsidRPr="00DA28B9">
        <w:rPr>
          <w:b/>
          <w:bCs/>
          <w:i/>
          <w:iCs/>
          <w:sz w:val="24"/>
          <w:szCs w:val="24"/>
        </w:rPr>
        <w:t>Figure 1:</w:t>
      </w:r>
    </w:p>
    <w:p w14:paraId="386C73F5" w14:textId="5E0F2F7A" w:rsidR="00DA28B9" w:rsidRDefault="00DA28B9" w:rsidP="00DA28B9">
      <w:pPr>
        <w:tabs>
          <w:tab w:val="left" w:pos="1750"/>
        </w:tabs>
      </w:pPr>
      <w:r>
        <w:rPr>
          <w:noProof/>
        </w:rPr>
        <w:drawing>
          <wp:inline distT="0" distB="0" distL="0" distR="0" wp14:anchorId="01683327" wp14:editId="157F09E1">
            <wp:extent cx="5518150" cy="2686933"/>
            <wp:effectExtent l="0" t="0" r="6350" b="0"/>
            <wp:docPr id="898674819" name="Picture 1" descr="A graph with a green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38218" name="Picture 1" descr="A graph with a green and yellow rectangle&#10;&#10;AI-generated content may be incorrect."/>
                    <pic:cNvPicPr/>
                  </pic:nvPicPr>
                  <pic:blipFill>
                    <a:blip r:embed="rId13"/>
                    <a:stretch>
                      <a:fillRect/>
                    </a:stretch>
                  </pic:blipFill>
                  <pic:spPr>
                    <a:xfrm>
                      <a:off x="0" y="0"/>
                      <a:ext cx="5579697" cy="2716902"/>
                    </a:xfrm>
                    <a:prstGeom prst="rect">
                      <a:avLst/>
                    </a:prstGeom>
                  </pic:spPr>
                </pic:pic>
              </a:graphicData>
            </a:graphic>
          </wp:inline>
        </w:drawing>
      </w:r>
    </w:p>
    <w:p w14:paraId="309AA0A8" w14:textId="41497B21" w:rsidR="00DA28B9" w:rsidRPr="00FC004B" w:rsidRDefault="00FC004B" w:rsidP="00DA28B9">
      <w:pPr>
        <w:tabs>
          <w:tab w:val="left" w:pos="1750"/>
        </w:tabs>
        <w:rPr>
          <w:b/>
          <w:bCs/>
          <w:i/>
          <w:iCs/>
          <w:sz w:val="24"/>
          <w:szCs w:val="24"/>
        </w:rPr>
      </w:pPr>
      <w:r>
        <w:rPr>
          <w:b/>
          <w:bCs/>
          <w:i/>
          <w:iCs/>
          <w:sz w:val="24"/>
          <w:szCs w:val="24"/>
        </w:rPr>
        <w:t>Figure 2:</w:t>
      </w:r>
    </w:p>
    <w:p w14:paraId="007C8396" w14:textId="77777777" w:rsidR="00DA28B9" w:rsidRDefault="00DA28B9" w:rsidP="00DA28B9">
      <w:pPr>
        <w:tabs>
          <w:tab w:val="left" w:pos="1750"/>
        </w:tabs>
      </w:pPr>
      <w:r>
        <w:rPr>
          <w:noProof/>
        </w:rPr>
        <w:drawing>
          <wp:inline distT="0" distB="0" distL="0" distR="0" wp14:anchorId="45AAC4BF" wp14:editId="434AA7B8">
            <wp:extent cx="4705350" cy="2223912"/>
            <wp:effectExtent l="0" t="0" r="0" b="5080"/>
            <wp:docPr id="13414823" name="Picture 1" descr="A graph with text and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06432" name="Picture 1" descr="A graph with text and numbers"/>
                    <pic:cNvPicPr/>
                  </pic:nvPicPr>
                  <pic:blipFill>
                    <a:blip r:embed="rId14"/>
                    <a:stretch>
                      <a:fillRect/>
                    </a:stretch>
                  </pic:blipFill>
                  <pic:spPr>
                    <a:xfrm>
                      <a:off x="0" y="0"/>
                      <a:ext cx="4718486" cy="2230120"/>
                    </a:xfrm>
                    <a:prstGeom prst="rect">
                      <a:avLst/>
                    </a:prstGeom>
                  </pic:spPr>
                </pic:pic>
              </a:graphicData>
            </a:graphic>
          </wp:inline>
        </w:drawing>
      </w:r>
    </w:p>
    <w:p w14:paraId="5A743DA3" w14:textId="77777777" w:rsidR="00FC004B" w:rsidRDefault="00FC004B" w:rsidP="00DA28B9">
      <w:pPr>
        <w:tabs>
          <w:tab w:val="left" w:pos="1750"/>
        </w:tabs>
      </w:pPr>
    </w:p>
    <w:p w14:paraId="405F3F41" w14:textId="3F1CDF3E" w:rsidR="00FC004B" w:rsidRPr="00FC004B" w:rsidRDefault="00FC004B" w:rsidP="00DA28B9">
      <w:pPr>
        <w:tabs>
          <w:tab w:val="left" w:pos="1750"/>
        </w:tabs>
        <w:rPr>
          <w:b/>
          <w:bCs/>
          <w:i/>
          <w:iCs/>
          <w:sz w:val="24"/>
          <w:szCs w:val="24"/>
        </w:rPr>
      </w:pPr>
      <w:r>
        <w:rPr>
          <w:b/>
          <w:bCs/>
          <w:i/>
          <w:iCs/>
          <w:sz w:val="24"/>
          <w:szCs w:val="24"/>
        </w:rPr>
        <w:t>Figure 3:</w:t>
      </w:r>
    </w:p>
    <w:p w14:paraId="28AD4EDF" w14:textId="01D12CAE" w:rsidR="00DA28B9" w:rsidRDefault="00DA28B9" w:rsidP="00DA28B9">
      <w:pPr>
        <w:tabs>
          <w:tab w:val="left" w:pos="1750"/>
        </w:tabs>
        <w:rPr>
          <w:sz w:val="24"/>
          <w:szCs w:val="24"/>
        </w:rPr>
      </w:pPr>
      <w:r>
        <w:rPr>
          <w:noProof/>
        </w:rPr>
        <w:lastRenderedPageBreak/>
        <w:drawing>
          <wp:inline distT="0" distB="0" distL="0" distR="0" wp14:anchorId="1339B1E3" wp14:editId="276A1354">
            <wp:extent cx="5731510" cy="2759710"/>
            <wp:effectExtent l="0" t="0" r="2540" b="2540"/>
            <wp:docPr id="1562032458" name="Picture 1" descr="A graph with blue and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656008" name="Picture 1" descr="A graph with blue and green squares&#10;&#10;AI-generated content may be incorrect."/>
                    <pic:cNvPicPr/>
                  </pic:nvPicPr>
                  <pic:blipFill>
                    <a:blip r:embed="rId16"/>
                    <a:stretch>
                      <a:fillRect/>
                    </a:stretch>
                  </pic:blipFill>
                  <pic:spPr>
                    <a:xfrm>
                      <a:off x="0" y="0"/>
                      <a:ext cx="5731510" cy="2759710"/>
                    </a:xfrm>
                    <a:prstGeom prst="rect">
                      <a:avLst/>
                    </a:prstGeom>
                  </pic:spPr>
                </pic:pic>
              </a:graphicData>
            </a:graphic>
          </wp:inline>
        </w:drawing>
      </w:r>
    </w:p>
    <w:p w14:paraId="2D38E47E" w14:textId="77777777" w:rsidR="004D328B" w:rsidRDefault="004D328B" w:rsidP="00DA28B9">
      <w:pPr>
        <w:tabs>
          <w:tab w:val="left" w:pos="1750"/>
        </w:tabs>
        <w:rPr>
          <w:sz w:val="24"/>
          <w:szCs w:val="24"/>
        </w:rPr>
      </w:pPr>
    </w:p>
    <w:p w14:paraId="7B4A723A" w14:textId="04B7141E" w:rsidR="00FC004B" w:rsidRPr="00FC004B" w:rsidRDefault="00FC004B" w:rsidP="00DA28B9">
      <w:pPr>
        <w:tabs>
          <w:tab w:val="left" w:pos="1750"/>
        </w:tabs>
        <w:rPr>
          <w:b/>
          <w:bCs/>
          <w:i/>
          <w:iCs/>
          <w:sz w:val="24"/>
          <w:szCs w:val="24"/>
        </w:rPr>
      </w:pPr>
      <w:r>
        <w:rPr>
          <w:b/>
          <w:bCs/>
          <w:i/>
          <w:iCs/>
          <w:sz w:val="24"/>
          <w:szCs w:val="24"/>
        </w:rPr>
        <w:t>Figure 4:</w:t>
      </w:r>
    </w:p>
    <w:p w14:paraId="0016800E" w14:textId="6406E0CA" w:rsidR="00DA28B9" w:rsidRDefault="00DA28B9" w:rsidP="00DA28B9">
      <w:pPr>
        <w:tabs>
          <w:tab w:val="left" w:pos="1750"/>
        </w:tabs>
        <w:rPr>
          <w:sz w:val="24"/>
          <w:szCs w:val="24"/>
        </w:rPr>
      </w:pPr>
      <w:r>
        <w:rPr>
          <w:noProof/>
        </w:rPr>
        <w:drawing>
          <wp:inline distT="0" distB="0" distL="0" distR="0" wp14:anchorId="2B744A65" wp14:editId="2756C61B">
            <wp:extent cx="5731510" cy="2581275"/>
            <wp:effectExtent l="0" t="0" r="2540" b="9525"/>
            <wp:docPr id="951022813" name="Picture 1" descr="A graph with green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1307" name="Picture 1" descr="A graph with green and blue bars&#10;&#10;AI-generated content may be incorrect."/>
                    <pic:cNvPicPr/>
                  </pic:nvPicPr>
                  <pic:blipFill>
                    <a:blip r:embed="rId17"/>
                    <a:stretch>
                      <a:fillRect/>
                    </a:stretch>
                  </pic:blipFill>
                  <pic:spPr>
                    <a:xfrm>
                      <a:off x="0" y="0"/>
                      <a:ext cx="5731510" cy="2581275"/>
                    </a:xfrm>
                    <a:prstGeom prst="rect">
                      <a:avLst/>
                    </a:prstGeom>
                  </pic:spPr>
                </pic:pic>
              </a:graphicData>
            </a:graphic>
          </wp:inline>
        </w:drawing>
      </w:r>
    </w:p>
    <w:p w14:paraId="4945DBA8" w14:textId="77777777" w:rsidR="00FC004B" w:rsidRDefault="00FC004B" w:rsidP="00DA28B9">
      <w:pPr>
        <w:tabs>
          <w:tab w:val="left" w:pos="1750"/>
        </w:tabs>
        <w:rPr>
          <w:sz w:val="24"/>
          <w:szCs w:val="24"/>
        </w:rPr>
      </w:pPr>
    </w:p>
    <w:p w14:paraId="1C47DF3D" w14:textId="77777777" w:rsidR="00FC004B" w:rsidRDefault="00FC004B" w:rsidP="00DA28B9">
      <w:pPr>
        <w:tabs>
          <w:tab w:val="left" w:pos="1750"/>
        </w:tabs>
        <w:rPr>
          <w:sz w:val="24"/>
          <w:szCs w:val="24"/>
        </w:rPr>
      </w:pPr>
    </w:p>
    <w:p w14:paraId="56A79E85" w14:textId="77777777" w:rsidR="00FC004B" w:rsidRDefault="00FC004B" w:rsidP="00DA28B9">
      <w:pPr>
        <w:tabs>
          <w:tab w:val="left" w:pos="1750"/>
        </w:tabs>
        <w:rPr>
          <w:sz w:val="24"/>
          <w:szCs w:val="24"/>
        </w:rPr>
      </w:pPr>
    </w:p>
    <w:p w14:paraId="03255595" w14:textId="77777777" w:rsidR="00FC004B" w:rsidRDefault="00FC004B" w:rsidP="00DA28B9">
      <w:pPr>
        <w:tabs>
          <w:tab w:val="left" w:pos="1750"/>
        </w:tabs>
        <w:rPr>
          <w:sz w:val="24"/>
          <w:szCs w:val="24"/>
        </w:rPr>
      </w:pPr>
    </w:p>
    <w:p w14:paraId="1AADEE5E" w14:textId="77777777" w:rsidR="00FC004B" w:rsidRDefault="00FC004B" w:rsidP="00DA28B9">
      <w:pPr>
        <w:tabs>
          <w:tab w:val="left" w:pos="1750"/>
        </w:tabs>
        <w:rPr>
          <w:sz w:val="24"/>
          <w:szCs w:val="24"/>
        </w:rPr>
      </w:pPr>
    </w:p>
    <w:p w14:paraId="5DDE6D8F" w14:textId="77777777" w:rsidR="00FC004B" w:rsidRDefault="00FC004B" w:rsidP="00DA28B9">
      <w:pPr>
        <w:tabs>
          <w:tab w:val="left" w:pos="1750"/>
        </w:tabs>
        <w:rPr>
          <w:sz w:val="24"/>
          <w:szCs w:val="24"/>
        </w:rPr>
      </w:pPr>
    </w:p>
    <w:p w14:paraId="4C75FDD6" w14:textId="77777777" w:rsidR="00FC004B" w:rsidRDefault="00FC004B" w:rsidP="00DA28B9">
      <w:pPr>
        <w:tabs>
          <w:tab w:val="left" w:pos="1750"/>
        </w:tabs>
        <w:rPr>
          <w:sz w:val="24"/>
          <w:szCs w:val="24"/>
        </w:rPr>
      </w:pPr>
    </w:p>
    <w:p w14:paraId="0CFF8717" w14:textId="77777777" w:rsidR="00FC004B" w:rsidRDefault="00FC004B" w:rsidP="00DA28B9">
      <w:pPr>
        <w:tabs>
          <w:tab w:val="left" w:pos="1750"/>
        </w:tabs>
        <w:rPr>
          <w:sz w:val="24"/>
          <w:szCs w:val="24"/>
        </w:rPr>
      </w:pPr>
    </w:p>
    <w:p w14:paraId="684A5EC4" w14:textId="77777777" w:rsidR="00FC004B" w:rsidRDefault="00FC004B" w:rsidP="00DA28B9">
      <w:pPr>
        <w:tabs>
          <w:tab w:val="left" w:pos="1750"/>
        </w:tabs>
        <w:rPr>
          <w:sz w:val="24"/>
          <w:szCs w:val="24"/>
        </w:rPr>
      </w:pPr>
    </w:p>
    <w:p w14:paraId="2DB2ABFC" w14:textId="605107E2" w:rsidR="00FC004B" w:rsidRPr="00FC004B" w:rsidRDefault="00FC004B" w:rsidP="00DA28B9">
      <w:pPr>
        <w:tabs>
          <w:tab w:val="left" w:pos="1750"/>
        </w:tabs>
        <w:rPr>
          <w:b/>
          <w:bCs/>
          <w:i/>
          <w:iCs/>
          <w:sz w:val="24"/>
          <w:szCs w:val="24"/>
        </w:rPr>
      </w:pPr>
      <w:r>
        <w:rPr>
          <w:b/>
          <w:bCs/>
          <w:i/>
          <w:iCs/>
          <w:sz w:val="24"/>
          <w:szCs w:val="24"/>
        </w:rPr>
        <w:lastRenderedPageBreak/>
        <w:t>Figure 5:</w:t>
      </w:r>
    </w:p>
    <w:p w14:paraId="2B537B6B" w14:textId="59E93E46" w:rsidR="00DA28B9" w:rsidRDefault="00DA28B9" w:rsidP="00DA28B9">
      <w:pPr>
        <w:tabs>
          <w:tab w:val="left" w:pos="1750"/>
        </w:tabs>
      </w:pPr>
      <w:r>
        <w:rPr>
          <w:noProof/>
        </w:rPr>
        <w:drawing>
          <wp:inline distT="0" distB="0" distL="0" distR="0" wp14:anchorId="46FAC33D" wp14:editId="1D20D54D">
            <wp:extent cx="5731510" cy="2521585"/>
            <wp:effectExtent l="0" t="0" r="2540" b="0"/>
            <wp:docPr id="1525541015" name="Picture 1" descr="A bar graph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75090" name="Picture 1" descr="A bar graph with text&#10;&#10;AI-generated content may be incorrect."/>
                    <pic:cNvPicPr/>
                  </pic:nvPicPr>
                  <pic:blipFill>
                    <a:blip r:embed="rId18"/>
                    <a:stretch>
                      <a:fillRect/>
                    </a:stretch>
                  </pic:blipFill>
                  <pic:spPr>
                    <a:xfrm>
                      <a:off x="0" y="0"/>
                      <a:ext cx="5731510" cy="2521585"/>
                    </a:xfrm>
                    <a:prstGeom prst="rect">
                      <a:avLst/>
                    </a:prstGeom>
                  </pic:spPr>
                </pic:pic>
              </a:graphicData>
            </a:graphic>
          </wp:inline>
        </w:drawing>
      </w:r>
    </w:p>
    <w:p w14:paraId="728A679A" w14:textId="77777777" w:rsidR="004D328B" w:rsidRDefault="004D328B" w:rsidP="00DA28B9">
      <w:pPr>
        <w:tabs>
          <w:tab w:val="left" w:pos="1750"/>
        </w:tabs>
      </w:pPr>
    </w:p>
    <w:p w14:paraId="19613815" w14:textId="71019CAB" w:rsidR="00FC004B" w:rsidRPr="00FC004B" w:rsidRDefault="00FC004B" w:rsidP="00DA28B9">
      <w:pPr>
        <w:tabs>
          <w:tab w:val="left" w:pos="1750"/>
        </w:tabs>
        <w:rPr>
          <w:b/>
          <w:bCs/>
          <w:i/>
          <w:iCs/>
          <w:sz w:val="24"/>
          <w:szCs w:val="24"/>
        </w:rPr>
      </w:pPr>
      <w:r>
        <w:rPr>
          <w:b/>
          <w:bCs/>
          <w:i/>
          <w:iCs/>
          <w:sz w:val="24"/>
          <w:szCs w:val="24"/>
        </w:rPr>
        <w:t>Figure 6:</w:t>
      </w:r>
    </w:p>
    <w:p w14:paraId="44F0A62A" w14:textId="77777777" w:rsidR="00DA28B9" w:rsidRDefault="00DA28B9" w:rsidP="00DA28B9">
      <w:pPr>
        <w:tabs>
          <w:tab w:val="left" w:pos="1750"/>
        </w:tabs>
        <w:rPr>
          <w:sz w:val="24"/>
          <w:szCs w:val="24"/>
        </w:rPr>
      </w:pPr>
      <w:r>
        <w:rPr>
          <w:noProof/>
        </w:rPr>
        <w:drawing>
          <wp:inline distT="0" distB="0" distL="0" distR="0" wp14:anchorId="0FA3B228" wp14:editId="15F67170">
            <wp:extent cx="5731510" cy="2406015"/>
            <wp:effectExtent l="0" t="0" r="2540" b="0"/>
            <wp:docPr id="1122060869" name="Picture 1" descr="A graph with a ba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42866" name="Picture 1" descr="A graph with a bar and text&#10;&#10;AI-generated content may be incorrect."/>
                    <pic:cNvPicPr/>
                  </pic:nvPicPr>
                  <pic:blipFill>
                    <a:blip r:embed="rId19"/>
                    <a:stretch>
                      <a:fillRect/>
                    </a:stretch>
                  </pic:blipFill>
                  <pic:spPr>
                    <a:xfrm>
                      <a:off x="0" y="0"/>
                      <a:ext cx="5731510" cy="2406015"/>
                    </a:xfrm>
                    <a:prstGeom prst="rect">
                      <a:avLst/>
                    </a:prstGeom>
                  </pic:spPr>
                </pic:pic>
              </a:graphicData>
            </a:graphic>
          </wp:inline>
        </w:drawing>
      </w:r>
    </w:p>
    <w:p w14:paraId="712AAF33" w14:textId="77777777" w:rsidR="004D328B" w:rsidRDefault="004D328B" w:rsidP="00DA28B9">
      <w:pPr>
        <w:tabs>
          <w:tab w:val="left" w:pos="1750"/>
        </w:tabs>
        <w:rPr>
          <w:b/>
          <w:bCs/>
          <w:i/>
          <w:iCs/>
          <w:sz w:val="24"/>
          <w:szCs w:val="24"/>
        </w:rPr>
      </w:pPr>
    </w:p>
    <w:p w14:paraId="6C9DA1F5" w14:textId="77777777" w:rsidR="004D328B" w:rsidRDefault="004D328B" w:rsidP="00DA28B9">
      <w:pPr>
        <w:tabs>
          <w:tab w:val="left" w:pos="1750"/>
        </w:tabs>
        <w:rPr>
          <w:b/>
          <w:bCs/>
          <w:i/>
          <w:iCs/>
          <w:sz w:val="24"/>
          <w:szCs w:val="24"/>
        </w:rPr>
      </w:pPr>
    </w:p>
    <w:p w14:paraId="2167E42D" w14:textId="77777777" w:rsidR="004D328B" w:rsidRDefault="004D328B" w:rsidP="00DA28B9">
      <w:pPr>
        <w:tabs>
          <w:tab w:val="left" w:pos="1750"/>
        </w:tabs>
        <w:rPr>
          <w:b/>
          <w:bCs/>
          <w:i/>
          <w:iCs/>
          <w:sz w:val="24"/>
          <w:szCs w:val="24"/>
        </w:rPr>
      </w:pPr>
    </w:p>
    <w:p w14:paraId="60EADEAA" w14:textId="77777777" w:rsidR="004D328B" w:rsidRDefault="004D328B" w:rsidP="00DA28B9">
      <w:pPr>
        <w:tabs>
          <w:tab w:val="left" w:pos="1750"/>
        </w:tabs>
        <w:rPr>
          <w:b/>
          <w:bCs/>
          <w:i/>
          <w:iCs/>
          <w:sz w:val="24"/>
          <w:szCs w:val="24"/>
        </w:rPr>
      </w:pPr>
    </w:p>
    <w:p w14:paraId="49D56710" w14:textId="77777777" w:rsidR="004D328B" w:rsidRDefault="004D328B" w:rsidP="00DA28B9">
      <w:pPr>
        <w:tabs>
          <w:tab w:val="left" w:pos="1750"/>
        </w:tabs>
        <w:rPr>
          <w:b/>
          <w:bCs/>
          <w:i/>
          <w:iCs/>
          <w:sz w:val="24"/>
          <w:szCs w:val="24"/>
        </w:rPr>
      </w:pPr>
    </w:p>
    <w:p w14:paraId="11D09846" w14:textId="77777777" w:rsidR="004D328B" w:rsidRDefault="004D328B" w:rsidP="00DA28B9">
      <w:pPr>
        <w:tabs>
          <w:tab w:val="left" w:pos="1750"/>
        </w:tabs>
        <w:rPr>
          <w:b/>
          <w:bCs/>
          <w:i/>
          <w:iCs/>
          <w:sz w:val="24"/>
          <w:szCs w:val="24"/>
        </w:rPr>
      </w:pPr>
    </w:p>
    <w:p w14:paraId="4A480C1B" w14:textId="77777777" w:rsidR="004D328B" w:rsidRDefault="004D328B" w:rsidP="00DA28B9">
      <w:pPr>
        <w:tabs>
          <w:tab w:val="left" w:pos="1750"/>
        </w:tabs>
        <w:rPr>
          <w:b/>
          <w:bCs/>
          <w:i/>
          <w:iCs/>
          <w:sz w:val="24"/>
          <w:szCs w:val="24"/>
        </w:rPr>
      </w:pPr>
    </w:p>
    <w:p w14:paraId="6AA5C41C" w14:textId="77777777" w:rsidR="004D328B" w:rsidRDefault="004D328B" w:rsidP="00DA28B9">
      <w:pPr>
        <w:tabs>
          <w:tab w:val="left" w:pos="1750"/>
        </w:tabs>
        <w:rPr>
          <w:b/>
          <w:bCs/>
          <w:i/>
          <w:iCs/>
          <w:sz w:val="24"/>
          <w:szCs w:val="24"/>
        </w:rPr>
      </w:pPr>
    </w:p>
    <w:p w14:paraId="576D84E0" w14:textId="77777777" w:rsidR="004D328B" w:rsidRDefault="004D328B" w:rsidP="00DA28B9">
      <w:pPr>
        <w:tabs>
          <w:tab w:val="left" w:pos="1750"/>
        </w:tabs>
        <w:rPr>
          <w:b/>
          <w:bCs/>
          <w:i/>
          <w:iCs/>
          <w:sz w:val="24"/>
          <w:szCs w:val="24"/>
        </w:rPr>
      </w:pPr>
    </w:p>
    <w:p w14:paraId="7FA79C9F" w14:textId="74616506" w:rsidR="00FC004B" w:rsidRPr="00FC004B" w:rsidRDefault="00FC004B" w:rsidP="00DA28B9">
      <w:pPr>
        <w:tabs>
          <w:tab w:val="left" w:pos="1750"/>
        </w:tabs>
        <w:rPr>
          <w:b/>
          <w:bCs/>
          <w:i/>
          <w:iCs/>
          <w:sz w:val="24"/>
          <w:szCs w:val="24"/>
        </w:rPr>
      </w:pPr>
      <w:r>
        <w:rPr>
          <w:b/>
          <w:bCs/>
          <w:i/>
          <w:iCs/>
          <w:sz w:val="24"/>
          <w:szCs w:val="24"/>
        </w:rPr>
        <w:lastRenderedPageBreak/>
        <w:t>Figure 7:</w:t>
      </w:r>
    </w:p>
    <w:p w14:paraId="6DD279F3" w14:textId="77777777" w:rsidR="00DA28B9" w:rsidRDefault="00DA28B9" w:rsidP="00DA28B9">
      <w:pPr>
        <w:tabs>
          <w:tab w:val="left" w:pos="1750"/>
        </w:tabs>
        <w:rPr>
          <w:sz w:val="24"/>
          <w:szCs w:val="24"/>
        </w:rPr>
      </w:pPr>
      <w:r>
        <w:rPr>
          <w:noProof/>
          <w:sz w:val="24"/>
          <w:szCs w:val="24"/>
        </w:rPr>
        <w:drawing>
          <wp:inline distT="0" distB="0" distL="0" distR="0" wp14:anchorId="2A6AA56A" wp14:editId="457A3274">
            <wp:extent cx="4851400" cy="2692400"/>
            <wp:effectExtent l="0" t="0" r="6350" b="12700"/>
            <wp:docPr id="200560604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BF9E65C" w14:textId="77777777" w:rsidR="004D328B" w:rsidRDefault="004D328B" w:rsidP="00DA28B9">
      <w:pPr>
        <w:tabs>
          <w:tab w:val="left" w:pos="1750"/>
        </w:tabs>
        <w:rPr>
          <w:sz w:val="24"/>
          <w:szCs w:val="24"/>
        </w:rPr>
      </w:pPr>
    </w:p>
    <w:p w14:paraId="6136AA17" w14:textId="64083F8E" w:rsidR="00FC004B" w:rsidRPr="00FC004B" w:rsidRDefault="00FC004B" w:rsidP="00DA28B9">
      <w:pPr>
        <w:tabs>
          <w:tab w:val="left" w:pos="1750"/>
        </w:tabs>
        <w:rPr>
          <w:b/>
          <w:bCs/>
          <w:i/>
          <w:iCs/>
          <w:sz w:val="24"/>
          <w:szCs w:val="24"/>
        </w:rPr>
      </w:pPr>
      <w:r>
        <w:rPr>
          <w:b/>
          <w:bCs/>
          <w:i/>
          <w:iCs/>
          <w:sz w:val="24"/>
          <w:szCs w:val="24"/>
        </w:rPr>
        <w:t>Figure 8:</w:t>
      </w:r>
    </w:p>
    <w:p w14:paraId="3553AFA4" w14:textId="77777777" w:rsidR="00DA28B9" w:rsidRDefault="00DA28B9" w:rsidP="00DA28B9">
      <w:pPr>
        <w:tabs>
          <w:tab w:val="left" w:pos="1750"/>
        </w:tabs>
        <w:rPr>
          <w:sz w:val="24"/>
          <w:szCs w:val="24"/>
        </w:rPr>
      </w:pPr>
      <w:r>
        <w:rPr>
          <w:noProof/>
        </w:rPr>
        <w:drawing>
          <wp:inline distT="0" distB="0" distL="0" distR="0" wp14:anchorId="58C631A1" wp14:editId="466AD5DD">
            <wp:extent cx="5731510" cy="3061335"/>
            <wp:effectExtent l="0" t="0" r="2540" b="5715"/>
            <wp:docPr id="2006156384"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11565" name="Picture 1" descr="A graph with colorful bars&#10;&#10;AI-generated content may be incorrect."/>
                    <pic:cNvPicPr/>
                  </pic:nvPicPr>
                  <pic:blipFill>
                    <a:blip r:embed="rId21"/>
                    <a:stretch>
                      <a:fillRect/>
                    </a:stretch>
                  </pic:blipFill>
                  <pic:spPr>
                    <a:xfrm>
                      <a:off x="0" y="0"/>
                      <a:ext cx="5731510" cy="3061335"/>
                    </a:xfrm>
                    <a:prstGeom prst="rect">
                      <a:avLst/>
                    </a:prstGeom>
                  </pic:spPr>
                </pic:pic>
              </a:graphicData>
            </a:graphic>
          </wp:inline>
        </w:drawing>
      </w:r>
    </w:p>
    <w:p w14:paraId="59D197D3" w14:textId="77777777" w:rsidR="004D328B" w:rsidRDefault="004D328B" w:rsidP="00DA28B9">
      <w:pPr>
        <w:tabs>
          <w:tab w:val="left" w:pos="1750"/>
        </w:tabs>
        <w:rPr>
          <w:b/>
          <w:bCs/>
          <w:i/>
          <w:iCs/>
          <w:sz w:val="24"/>
          <w:szCs w:val="24"/>
        </w:rPr>
      </w:pPr>
    </w:p>
    <w:p w14:paraId="00C58791" w14:textId="77777777" w:rsidR="004D328B" w:rsidRDefault="004D328B" w:rsidP="00DA28B9">
      <w:pPr>
        <w:tabs>
          <w:tab w:val="left" w:pos="1750"/>
        </w:tabs>
        <w:rPr>
          <w:b/>
          <w:bCs/>
          <w:i/>
          <w:iCs/>
          <w:sz w:val="24"/>
          <w:szCs w:val="24"/>
        </w:rPr>
      </w:pPr>
    </w:p>
    <w:p w14:paraId="3D6B0AAB" w14:textId="77777777" w:rsidR="004D328B" w:rsidRDefault="004D328B" w:rsidP="00DA28B9">
      <w:pPr>
        <w:tabs>
          <w:tab w:val="left" w:pos="1750"/>
        </w:tabs>
        <w:rPr>
          <w:b/>
          <w:bCs/>
          <w:i/>
          <w:iCs/>
          <w:sz w:val="24"/>
          <w:szCs w:val="24"/>
        </w:rPr>
      </w:pPr>
    </w:p>
    <w:p w14:paraId="60DB2D2D" w14:textId="77777777" w:rsidR="004D328B" w:rsidRDefault="004D328B" w:rsidP="00DA28B9">
      <w:pPr>
        <w:tabs>
          <w:tab w:val="left" w:pos="1750"/>
        </w:tabs>
        <w:rPr>
          <w:b/>
          <w:bCs/>
          <w:i/>
          <w:iCs/>
          <w:sz w:val="24"/>
          <w:szCs w:val="24"/>
        </w:rPr>
      </w:pPr>
    </w:p>
    <w:p w14:paraId="4E52D396" w14:textId="77777777" w:rsidR="004D328B" w:rsidRDefault="004D328B" w:rsidP="00DA28B9">
      <w:pPr>
        <w:tabs>
          <w:tab w:val="left" w:pos="1750"/>
        </w:tabs>
        <w:rPr>
          <w:b/>
          <w:bCs/>
          <w:i/>
          <w:iCs/>
          <w:sz w:val="24"/>
          <w:szCs w:val="24"/>
        </w:rPr>
      </w:pPr>
    </w:p>
    <w:p w14:paraId="4592106F" w14:textId="77777777" w:rsidR="004D328B" w:rsidRDefault="004D328B" w:rsidP="00DA28B9">
      <w:pPr>
        <w:tabs>
          <w:tab w:val="left" w:pos="1750"/>
        </w:tabs>
        <w:rPr>
          <w:b/>
          <w:bCs/>
          <w:i/>
          <w:iCs/>
          <w:sz w:val="24"/>
          <w:szCs w:val="24"/>
        </w:rPr>
      </w:pPr>
    </w:p>
    <w:p w14:paraId="38CCCEA8" w14:textId="77777777" w:rsidR="004D328B" w:rsidRDefault="004D328B" w:rsidP="00DA28B9">
      <w:pPr>
        <w:tabs>
          <w:tab w:val="left" w:pos="1750"/>
        </w:tabs>
        <w:rPr>
          <w:b/>
          <w:bCs/>
          <w:i/>
          <w:iCs/>
          <w:sz w:val="24"/>
          <w:szCs w:val="24"/>
        </w:rPr>
      </w:pPr>
    </w:p>
    <w:p w14:paraId="18F8FC96" w14:textId="0F8D3F94" w:rsidR="00DA28B9" w:rsidRPr="00FC004B" w:rsidRDefault="00FC004B" w:rsidP="00DA28B9">
      <w:pPr>
        <w:tabs>
          <w:tab w:val="left" w:pos="1750"/>
        </w:tabs>
        <w:rPr>
          <w:b/>
          <w:bCs/>
          <w:i/>
          <w:iCs/>
          <w:sz w:val="24"/>
          <w:szCs w:val="24"/>
        </w:rPr>
      </w:pPr>
      <w:r>
        <w:rPr>
          <w:b/>
          <w:bCs/>
          <w:i/>
          <w:iCs/>
          <w:sz w:val="24"/>
          <w:szCs w:val="24"/>
        </w:rPr>
        <w:t>Figure 9:</w:t>
      </w:r>
    </w:p>
    <w:p w14:paraId="22FECBCE" w14:textId="77777777" w:rsidR="00DA28B9" w:rsidRDefault="00DA28B9" w:rsidP="00DA28B9">
      <w:pPr>
        <w:tabs>
          <w:tab w:val="left" w:pos="1750"/>
        </w:tabs>
        <w:rPr>
          <w:sz w:val="24"/>
          <w:szCs w:val="24"/>
        </w:rPr>
      </w:pPr>
      <w:r>
        <w:rPr>
          <w:noProof/>
        </w:rPr>
        <w:drawing>
          <wp:inline distT="0" distB="0" distL="0" distR="0" wp14:anchorId="0B9B5A1A" wp14:editId="2B84DDFE">
            <wp:extent cx="4905106" cy="1752600"/>
            <wp:effectExtent l="0" t="0" r="0" b="0"/>
            <wp:docPr id="1594080877" name="Picture 1"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778457" name="Picture 1" descr="A graph with different colored squares&#10;&#10;AI-generated content may be incorrect."/>
                    <pic:cNvPicPr/>
                  </pic:nvPicPr>
                  <pic:blipFill>
                    <a:blip r:embed="rId22"/>
                    <a:stretch>
                      <a:fillRect/>
                    </a:stretch>
                  </pic:blipFill>
                  <pic:spPr>
                    <a:xfrm>
                      <a:off x="0" y="0"/>
                      <a:ext cx="4917113" cy="1756890"/>
                    </a:xfrm>
                    <a:prstGeom prst="rect">
                      <a:avLst/>
                    </a:prstGeom>
                  </pic:spPr>
                </pic:pic>
              </a:graphicData>
            </a:graphic>
          </wp:inline>
        </w:drawing>
      </w:r>
    </w:p>
    <w:p w14:paraId="7C9F1A91" w14:textId="213990B2" w:rsidR="00DA28B9" w:rsidRPr="00F52A45" w:rsidRDefault="00FC004B" w:rsidP="00DA28B9">
      <w:pPr>
        <w:tabs>
          <w:tab w:val="left" w:pos="1750"/>
        </w:tabs>
        <w:rPr>
          <w:b/>
          <w:bCs/>
          <w:i/>
          <w:iCs/>
          <w:sz w:val="24"/>
          <w:szCs w:val="24"/>
        </w:rPr>
      </w:pPr>
      <w:r>
        <w:rPr>
          <w:b/>
          <w:bCs/>
          <w:i/>
          <w:iCs/>
          <w:sz w:val="24"/>
          <w:szCs w:val="24"/>
        </w:rPr>
        <w:t>Figure 10:</w:t>
      </w:r>
    </w:p>
    <w:p w14:paraId="5E848891" w14:textId="35EA2507" w:rsidR="00A043F5" w:rsidRDefault="00DA28B9" w:rsidP="00FC004B">
      <w:pPr>
        <w:tabs>
          <w:tab w:val="left" w:pos="1750"/>
        </w:tabs>
        <w:rPr>
          <w:sz w:val="24"/>
          <w:szCs w:val="24"/>
        </w:rPr>
      </w:pPr>
      <w:r>
        <w:rPr>
          <w:noProof/>
        </w:rPr>
        <w:drawing>
          <wp:inline distT="0" distB="0" distL="0" distR="0" wp14:anchorId="5C0D8793" wp14:editId="41B77401">
            <wp:extent cx="4390598" cy="1968500"/>
            <wp:effectExtent l="0" t="0" r="0" b="0"/>
            <wp:docPr id="9098166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87817" name="Picture 1" descr="A screenshot of a computer&#10;&#10;AI-generated content may be incorrect."/>
                    <pic:cNvPicPr/>
                  </pic:nvPicPr>
                  <pic:blipFill>
                    <a:blip r:embed="rId23"/>
                    <a:stretch>
                      <a:fillRect/>
                    </a:stretch>
                  </pic:blipFill>
                  <pic:spPr>
                    <a:xfrm>
                      <a:off x="0" y="0"/>
                      <a:ext cx="4404873" cy="1974900"/>
                    </a:xfrm>
                    <a:prstGeom prst="rect">
                      <a:avLst/>
                    </a:prstGeom>
                  </pic:spPr>
                </pic:pic>
              </a:graphicData>
            </a:graphic>
          </wp:inline>
        </w:drawing>
      </w:r>
    </w:p>
    <w:p w14:paraId="3E37DD39" w14:textId="61DA9707" w:rsidR="00F52A45" w:rsidRDefault="00F52A45" w:rsidP="00FC004B">
      <w:pPr>
        <w:tabs>
          <w:tab w:val="left" w:pos="1750"/>
        </w:tabs>
        <w:rPr>
          <w:b/>
          <w:bCs/>
          <w:i/>
          <w:iCs/>
          <w:sz w:val="24"/>
          <w:szCs w:val="24"/>
        </w:rPr>
      </w:pPr>
      <w:r>
        <w:rPr>
          <w:b/>
          <w:bCs/>
          <w:i/>
          <w:iCs/>
          <w:sz w:val="24"/>
          <w:szCs w:val="24"/>
        </w:rPr>
        <w:t>Figure 11:</w:t>
      </w:r>
    </w:p>
    <w:p w14:paraId="265D6CC9" w14:textId="3870BF80" w:rsidR="00F874DB" w:rsidRDefault="00F52A45" w:rsidP="00FC004B">
      <w:pPr>
        <w:tabs>
          <w:tab w:val="left" w:pos="1750"/>
        </w:tabs>
        <w:rPr>
          <w:sz w:val="24"/>
          <w:szCs w:val="24"/>
        </w:rPr>
      </w:pPr>
      <w:r>
        <w:rPr>
          <w:noProof/>
          <w:sz w:val="24"/>
          <w:szCs w:val="24"/>
        </w:rPr>
        <w:drawing>
          <wp:inline distT="0" distB="0" distL="0" distR="0" wp14:anchorId="48B70ECF" wp14:editId="07B0B5C2">
            <wp:extent cx="4603750" cy="2406650"/>
            <wp:effectExtent l="0" t="0" r="6350" b="12700"/>
            <wp:docPr id="67957095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7E64EE6" w14:textId="6216E2F5" w:rsidR="00CD5C31" w:rsidRDefault="00CD5C31" w:rsidP="00CD5C31">
      <w:pPr>
        <w:tabs>
          <w:tab w:val="left" w:pos="1750"/>
        </w:tabs>
        <w:jc w:val="center"/>
        <w:rPr>
          <w:b/>
          <w:bCs/>
          <w:i/>
          <w:iCs/>
          <w:sz w:val="36"/>
          <w:szCs w:val="36"/>
          <w:u w:val="single"/>
        </w:rPr>
      </w:pPr>
      <w:r>
        <w:rPr>
          <w:b/>
          <w:bCs/>
          <w:i/>
          <w:iCs/>
          <w:sz w:val="36"/>
          <w:szCs w:val="36"/>
          <w:u w:val="single"/>
        </w:rPr>
        <w:t>Total Word Count:</w:t>
      </w:r>
    </w:p>
    <w:p w14:paraId="638476E8" w14:textId="6CE66817" w:rsidR="00CD5C31" w:rsidRDefault="00CD5C31" w:rsidP="00CD5C31">
      <w:pPr>
        <w:tabs>
          <w:tab w:val="left" w:pos="1750"/>
        </w:tabs>
        <w:jc w:val="center"/>
        <w:rPr>
          <w:b/>
          <w:bCs/>
          <w:sz w:val="36"/>
          <w:szCs w:val="36"/>
        </w:rPr>
      </w:pPr>
      <w:r w:rsidRPr="00CD5C31">
        <w:rPr>
          <w:b/>
          <w:bCs/>
          <w:sz w:val="36"/>
          <w:szCs w:val="36"/>
        </w:rPr>
        <w:t>8</w:t>
      </w:r>
      <w:r w:rsidR="002C5B4B">
        <w:rPr>
          <w:b/>
          <w:bCs/>
          <w:sz w:val="36"/>
          <w:szCs w:val="36"/>
        </w:rPr>
        <w:t>800</w:t>
      </w:r>
      <w:r>
        <w:rPr>
          <w:b/>
          <w:bCs/>
          <w:sz w:val="36"/>
          <w:szCs w:val="36"/>
        </w:rPr>
        <w:t xml:space="preserve"> Words</w:t>
      </w:r>
    </w:p>
    <w:p w14:paraId="12A389B3" w14:textId="55FE6C6C" w:rsidR="002C5B4B" w:rsidRPr="002C5B4B" w:rsidRDefault="002C5B4B" w:rsidP="002C5B4B">
      <w:pPr>
        <w:tabs>
          <w:tab w:val="left" w:pos="1750"/>
        </w:tabs>
        <w:jc w:val="center"/>
        <w:rPr>
          <w:b/>
          <w:bCs/>
          <w:sz w:val="24"/>
          <w:szCs w:val="24"/>
        </w:rPr>
      </w:pPr>
    </w:p>
    <w:sectPr w:rsidR="002C5B4B" w:rsidRPr="002C5B4B" w:rsidSect="00A81210">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E2DAC"/>
    <w:multiLevelType w:val="multilevel"/>
    <w:tmpl w:val="BC663528"/>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F6E7EC9"/>
    <w:multiLevelType w:val="hybridMultilevel"/>
    <w:tmpl w:val="947CF274"/>
    <w:lvl w:ilvl="0" w:tplc="0C3E0128">
      <w:numFmt w:val="bullet"/>
      <w:lvlText w:val="-"/>
      <w:lvlJc w:val="left"/>
      <w:pPr>
        <w:ind w:left="1080" w:hanging="360"/>
      </w:pPr>
      <w:rPr>
        <w:rFonts w:ascii="Aptos" w:eastAsiaTheme="minorHAnsi" w:hAnsi="Apto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68563BA"/>
    <w:multiLevelType w:val="multilevel"/>
    <w:tmpl w:val="62527654"/>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451404F"/>
    <w:multiLevelType w:val="multilevel"/>
    <w:tmpl w:val="8A28B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C65604"/>
    <w:multiLevelType w:val="multilevel"/>
    <w:tmpl w:val="33BAEE4E"/>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441E7F2C"/>
    <w:multiLevelType w:val="hybridMultilevel"/>
    <w:tmpl w:val="1E3C3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0E72C8"/>
    <w:multiLevelType w:val="hybridMultilevel"/>
    <w:tmpl w:val="4BA6A84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D7090E"/>
    <w:multiLevelType w:val="hybridMultilevel"/>
    <w:tmpl w:val="1AA6C0D6"/>
    <w:lvl w:ilvl="0" w:tplc="434403C4">
      <w:start w:val="1"/>
      <w:numFmt w:val="lowerLetter"/>
      <w:lvlText w:val="%1)"/>
      <w:lvlJc w:val="left"/>
      <w:pPr>
        <w:tabs>
          <w:tab w:val="num" w:pos="720"/>
        </w:tabs>
        <w:ind w:left="720" w:hanging="360"/>
      </w:pPr>
    </w:lvl>
    <w:lvl w:ilvl="1" w:tplc="BEFEA4EE" w:tentative="1">
      <w:start w:val="1"/>
      <w:numFmt w:val="lowerLetter"/>
      <w:lvlText w:val="%2)"/>
      <w:lvlJc w:val="left"/>
      <w:pPr>
        <w:tabs>
          <w:tab w:val="num" w:pos="1440"/>
        </w:tabs>
        <w:ind w:left="1440" w:hanging="360"/>
      </w:pPr>
    </w:lvl>
    <w:lvl w:ilvl="2" w:tplc="BAC0D806" w:tentative="1">
      <w:start w:val="1"/>
      <w:numFmt w:val="lowerLetter"/>
      <w:lvlText w:val="%3)"/>
      <w:lvlJc w:val="left"/>
      <w:pPr>
        <w:tabs>
          <w:tab w:val="num" w:pos="2160"/>
        </w:tabs>
        <w:ind w:left="2160" w:hanging="360"/>
      </w:pPr>
    </w:lvl>
    <w:lvl w:ilvl="3" w:tplc="D5AA7D98" w:tentative="1">
      <w:start w:val="1"/>
      <w:numFmt w:val="lowerLetter"/>
      <w:lvlText w:val="%4)"/>
      <w:lvlJc w:val="left"/>
      <w:pPr>
        <w:tabs>
          <w:tab w:val="num" w:pos="2880"/>
        </w:tabs>
        <w:ind w:left="2880" w:hanging="360"/>
      </w:pPr>
    </w:lvl>
    <w:lvl w:ilvl="4" w:tplc="CAFCCA8E" w:tentative="1">
      <w:start w:val="1"/>
      <w:numFmt w:val="lowerLetter"/>
      <w:lvlText w:val="%5)"/>
      <w:lvlJc w:val="left"/>
      <w:pPr>
        <w:tabs>
          <w:tab w:val="num" w:pos="3600"/>
        </w:tabs>
        <w:ind w:left="3600" w:hanging="360"/>
      </w:pPr>
    </w:lvl>
    <w:lvl w:ilvl="5" w:tplc="5FAA8980" w:tentative="1">
      <w:start w:val="1"/>
      <w:numFmt w:val="lowerLetter"/>
      <w:lvlText w:val="%6)"/>
      <w:lvlJc w:val="left"/>
      <w:pPr>
        <w:tabs>
          <w:tab w:val="num" w:pos="4320"/>
        </w:tabs>
        <w:ind w:left="4320" w:hanging="360"/>
      </w:pPr>
    </w:lvl>
    <w:lvl w:ilvl="6" w:tplc="6D748B42" w:tentative="1">
      <w:start w:val="1"/>
      <w:numFmt w:val="lowerLetter"/>
      <w:lvlText w:val="%7)"/>
      <w:lvlJc w:val="left"/>
      <w:pPr>
        <w:tabs>
          <w:tab w:val="num" w:pos="5040"/>
        </w:tabs>
        <w:ind w:left="5040" w:hanging="360"/>
      </w:pPr>
    </w:lvl>
    <w:lvl w:ilvl="7" w:tplc="D7DE01B6" w:tentative="1">
      <w:start w:val="1"/>
      <w:numFmt w:val="lowerLetter"/>
      <w:lvlText w:val="%8)"/>
      <w:lvlJc w:val="left"/>
      <w:pPr>
        <w:tabs>
          <w:tab w:val="num" w:pos="5760"/>
        </w:tabs>
        <w:ind w:left="5760" w:hanging="360"/>
      </w:pPr>
    </w:lvl>
    <w:lvl w:ilvl="8" w:tplc="0800639E" w:tentative="1">
      <w:start w:val="1"/>
      <w:numFmt w:val="lowerLetter"/>
      <w:lvlText w:val="%9)"/>
      <w:lvlJc w:val="left"/>
      <w:pPr>
        <w:tabs>
          <w:tab w:val="num" w:pos="6480"/>
        </w:tabs>
        <w:ind w:left="6480" w:hanging="360"/>
      </w:pPr>
    </w:lvl>
  </w:abstractNum>
  <w:abstractNum w:abstractNumId="8" w15:restartNumberingAfterBreak="0">
    <w:nsid w:val="67C11203"/>
    <w:multiLevelType w:val="hybridMultilevel"/>
    <w:tmpl w:val="3F46F5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5715EB"/>
    <w:multiLevelType w:val="hybridMultilevel"/>
    <w:tmpl w:val="11124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646187"/>
    <w:multiLevelType w:val="multilevel"/>
    <w:tmpl w:val="A75E6884"/>
    <w:lvl w:ilvl="0">
      <w:start w:val="1"/>
      <w:numFmt w:val="decimal"/>
      <w:lvlText w:val="%1"/>
      <w:lvlJc w:val="left"/>
      <w:pPr>
        <w:ind w:left="610" w:hanging="610"/>
      </w:pPr>
      <w:rPr>
        <w:rFonts w:hint="default"/>
        <w:b/>
        <w:i/>
      </w:rPr>
    </w:lvl>
    <w:lvl w:ilvl="1">
      <w:start w:val="1"/>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440" w:hanging="1440"/>
      </w:pPr>
      <w:rPr>
        <w:rFonts w:hint="default"/>
        <w:b/>
        <w:i/>
      </w:rPr>
    </w:lvl>
    <w:lvl w:ilvl="5">
      <w:start w:val="1"/>
      <w:numFmt w:val="decimal"/>
      <w:lvlText w:val="%1.%2.%3.%4.%5.%6"/>
      <w:lvlJc w:val="left"/>
      <w:pPr>
        <w:ind w:left="1800" w:hanging="1800"/>
      </w:pPr>
      <w:rPr>
        <w:rFonts w:hint="default"/>
        <w:b/>
        <w:i/>
      </w:rPr>
    </w:lvl>
    <w:lvl w:ilvl="6">
      <w:start w:val="1"/>
      <w:numFmt w:val="decimal"/>
      <w:lvlText w:val="%1.%2.%3.%4.%5.%6.%7"/>
      <w:lvlJc w:val="left"/>
      <w:pPr>
        <w:ind w:left="1800" w:hanging="1800"/>
      </w:pPr>
      <w:rPr>
        <w:rFonts w:hint="default"/>
        <w:b/>
        <w:i/>
      </w:rPr>
    </w:lvl>
    <w:lvl w:ilvl="7">
      <w:start w:val="1"/>
      <w:numFmt w:val="decimal"/>
      <w:lvlText w:val="%1.%2.%3.%4.%5.%6.%7.%8"/>
      <w:lvlJc w:val="left"/>
      <w:pPr>
        <w:ind w:left="2160" w:hanging="2160"/>
      </w:pPr>
      <w:rPr>
        <w:rFonts w:hint="default"/>
        <w:b/>
        <w:i/>
      </w:rPr>
    </w:lvl>
    <w:lvl w:ilvl="8">
      <w:start w:val="1"/>
      <w:numFmt w:val="decimal"/>
      <w:lvlText w:val="%1.%2.%3.%4.%5.%6.%7.%8.%9"/>
      <w:lvlJc w:val="left"/>
      <w:pPr>
        <w:ind w:left="2520" w:hanging="2520"/>
      </w:pPr>
      <w:rPr>
        <w:rFonts w:hint="default"/>
        <w:b/>
        <w:i/>
      </w:rPr>
    </w:lvl>
  </w:abstractNum>
  <w:abstractNum w:abstractNumId="11" w15:restartNumberingAfterBreak="0">
    <w:nsid w:val="71785549"/>
    <w:multiLevelType w:val="hybridMultilevel"/>
    <w:tmpl w:val="4B7EAD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36D5DB9"/>
    <w:multiLevelType w:val="hybridMultilevel"/>
    <w:tmpl w:val="CFEC35D4"/>
    <w:lvl w:ilvl="0" w:tplc="9DCABD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2E7293"/>
    <w:multiLevelType w:val="hybridMultilevel"/>
    <w:tmpl w:val="FCF6F5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202413">
    <w:abstractNumId w:val="7"/>
  </w:num>
  <w:num w:numId="2" w16cid:durableId="1640643663">
    <w:abstractNumId w:val="0"/>
  </w:num>
  <w:num w:numId="3" w16cid:durableId="1829252282">
    <w:abstractNumId w:val="2"/>
  </w:num>
  <w:num w:numId="4" w16cid:durableId="2132627429">
    <w:abstractNumId w:val="10"/>
  </w:num>
  <w:num w:numId="5" w16cid:durableId="1674801159">
    <w:abstractNumId w:val="4"/>
  </w:num>
  <w:num w:numId="6" w16cid:durableId="734473173">
    <w:abstractNumId w:val="11"/>
  </w:num>
  <w:num w:numId="7" w16cid:durableId="185140994">
    <w:abstractNumId w:val="1"/>
  </w:num>
  <w:num w:numId="8" w16cid:durableId="1399471918">
    <w:abstractNumId w:val="9"/>
  </w:num>
  <w:num w:numId="9" w16cid:durableId="1180238473">
    <w:abstractNumId w:val="13"/>
  </w:num>
  <w:num w:numId="10" w16cid:durableId="80369209">
    <w:abstractNumId w:val="5"/>
  </w:num>
  <w:num w:numId="11" w16cid:durableId="370813493">
    <w:abstractNumId w:val="8"/>
  </w:num>
  <w:num w:numId="12" w16cid:durableId="1914003260">
    <w:abstractNumId w:val="6"/>
  </w:num>
  <w:num w:numId="13" w16cid:durableId="1244293552">
    <w:abstractNumId w:val="12"/>
  </w:num>
  <w:num w:numId="14" w16cid:durableId="18089360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210"/>
    <w:rsid w:val="000255F0"/>
    <w:rsid w:val="00026D6D"/>
    <w:rsid w:val="00031582"/>
    <w:rsid w:val="000537F2"/>
    <w:rsid w:val="0006201B"/>
    <w:rsid w:val="000A0F72"/>
    <w:rsid w:val="000A3F61"/>
    <w:rsid w:val="000E7EB5"/>
    <w:rsid w:val="0010208F"/>
    <w:rsid w:val="001151CB"/>
    <w:rsid w:val="0015492D"/>
    <w:rsid w:val="0016101F"/>
    <w:rsid w:val="00161FFE"/>
    <w:rsid w:val="0019355C"/>
    <w:rsid w:val="001B34A5"/>
    <w:rsid w:val="00223B6A"/>
    <w:rsid w:val="002839BE"/>
    <w:rsid w:val="002A3C34"/>
    <w:rsid w:val="002B21D2"/>
    <w:rsid w:val="002B3721"/>
    <w:rsid w:val="002B5AD5"/>
    <w:rsid w:val="002C0B71"/>
    <w:rsid w:val="002C5B4B"/>
    <w:rsid w:val="002F3AEB"/>
    <w:rsid w:val="00392428"/>
    <w:rsid w:val="003B6BCB"/>
    <w:rsid w:val="003B6DEB"/>
    <w:rsid w:val="003D6A3D"/>
    <w:rsid w:val="003E3153"/>
    <w:rsid w:val="0041069F"/>
    <w:rsid w:val="00413F06"/>
    <w:rsid w:val="0041610D"/>
    <w:rsid w:val="004B6BC0"/>
    <w:rsid w:val="004D328B"/>
    <w:rsid w:val="00505F1F"/>
    <w:rsid w:val="00520086"/>
    <w:rsid w:val="005C7752"/>
    <w:rsid w:val="006365E3"/>
    <w:rsid w:val="006516F5"/>
    <w:rsid w:val="006B1333"/>
    <w:rsid w:val="006F0D48"/>
    <w:rsid w:val="006F39D6"/>
    <w:rsid w:val="00716488"/>
    <w:rsid w:val="0073457F"/>
    <w:rsid w:val="007346BA"/>
    <w:rsid w:val="00767A45"/>
    <w:rsid w:val="007804F8"/>
    <w:rsid w:val="007A0624"/>
    <w:rsid w:val="00894B2A"/>
    <w:rsid w:val="008B00D2"/>
    <w:rsid w:val="008B2679"/>
    <w:rsid w:val="008B48CB"/>
    <w:rsid w:val="008B540F"/>
    <w:rsid w:val="008E4A08"/>
    <w:rsid w:val="009625BB"/>
    <w:rsid w:val="00990D9D"/>
    <w:rsid w:val="009F392B"/>
    <w:rsid w:val="00A043F5"/>
    <w:rsid w:val="00A46C05"/>
    <w:rsid w:val="00A53409"/>
    <w:rsid w:val="00A81210"/>
    <w:rsid w:val="00AD77B0"/>
    <w:rsid w:val="00B41DA7"/>
    <w:rsid w:val="00BE2961"/>
    <w:rsid w:val="00C12339"/>
    <w:rsid w:val="00C40BEE"/>
    <w:rsid w:val="00C77D14"/>
    <w:rsid w:val="00C80A68"/>
    <w:rsid w:val="00C95E21"/>
    <w:rsid w:val="00CA1223"/>
    <w:rsid w:val="00CB2DC7"/>
    <w:rsid w:val="00CC3322"/>
    <w:rsid w:val="00CD5C31"/>
    <w:rsid w:val="00CE6F31"/>
    <w:rsid w:val="00CF7954"/>
    <w:rsid w:val="00D01832"/>
    <w:rsid w:val="00D53852"/>
    <w:rsid w:val="00D57550"/>
    <w:rsid w:val="00D93ADE"/>
    <w:rsid w:val="00D95F57"/>
    <w:rsid w:val="00D96699"/>
    <w:rsid w:val="00DA28B9"/>
    <w:rsid w:val="00E15AF0"/>
    <w:rsid w:val="00E22184"/>
    <w:rsid w:val="00E50ECA"/>
    <w:rsid w:val="00EA449D"/>
    <w:rsid w:val="00EE1101"/>
    <w:rsid w:val="00EF7B8E"/>
    <w:rsid w:val="00F45865"/>
    <w:rsid w:val="00F52A45"/>
    <w:rsid w:val="00F53554"/>
    <w:rsid w:val="00F82DFD"/>
    <w:rsid w:val="00F874DB"/>
    <w:rsid w:val="00FC004B"/>
    <w:rsid w:val="00FD4E02"/>
    <w:rsid w:val="00FD4E9D"/>
    <w:rsid w:val="00FD63CF"/>
    <w:rsid w:val="00FF2DB2"/>
    <w:rsid w:val="00FF3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BDA4B"/>
  <w15:chartTrackingRefBased/>
  <w15:docId w15:val="{0B37F10B-BED1-4A26-8591-031F22EF7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2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12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12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12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12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12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2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2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2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2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12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12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12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12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12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2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2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210"/>
    <w:rPr>
      <w:rFonts w:eastAsiaTheme="majorEastAsia" w:cstheme="majorBidi"/>
      <w:color w:val="272727" w:themeColor="text1" w:themeTint="D8"/>
    </w:rPr>
  </w:style>
  <w:style w:type="paragraph" w:styleId="Title">
    <w:name w:val="Title"/>
    <w:basedOn w:val="Normal"/>
    <w:next w:val="Normal"/>
    <w:link w:val="TitleChar"/>
    <w:uiPriority w:val="10"/>
    <w:qFormat/>
    <w:rsid w:val="00A812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2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2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2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210"/>
    <w:pPr>
      <w:spacing w:before="160"/>
      <w:jc w:val="center"/>
    </w:pPr>
    <w:rPr>
      <w:i/>
      <w:iCs/>
      <w:color w:val="404040" w:themeColor="text1" w:themeTint="BF"/>
    </w:rPr>
  </w:style>
  <w:style w:type="character" w:customStyle="1" w:styleId="QuoteChar">
    <w:name w:val="Quote Char"/>
    <w:basedOn w:val="DefaultParagraphFont"/>
    <w:link w:val="Quote"/>
    <w:uiPriority w:val="29"/>
    <w:rsid w:val="00A81210"/>
    <w:rPr>
      <w:i/>
      <w:iCs/>
      <w:color w:val="404040" w:themeColor="text1" w:themeTint="BF"/>
    </w:rPr>
  </w:style>
  <w:style w:type="paragraph" w:styleId="ListParagraph">
    <w:name w:val="List Paragraph"/>
    <w:basedOn w:val="Normal"/>
    <w:link w:val="ListParagraphChar"/>
    <w:uiPriority w:val="34"/>
    <w:qFormat/>
    <w:rsid w:val="00A81210"/>
    <w:pPr>
      <w:ind w:left="720"/>
      <w:contextualSpacing/>
    </w:pPr>
  </w:style>
  <w:style w:type="character" w:styleId="IntenseEmphasis">
    <w:name w:val="Intense Emphasis"/>
    <w:basedOn w:val="DefaultParagraphFont"/>
    <w:uiPriority w:val="21"/>
    <w:qFormat/>
    <w:rsid w:val="00A81210"/>
    <w:rPr>
      <w:i/>
      <w:iCs/>
      <w:color w:val="0F4761" w:themeColor="accent1" w:themeShade="BF"/>
    </w:rPr>
  </w:style>
  <w:style w:type="paragraph" w:styleId="IntenseQuote">
    <w:name w:val="Intense Quote"/>
    <w:basedOn w:val="Normal"/>
    <w:next w:val="Normal"/>
    <w:link w:val="IntenseQuoteChar"/>
    <w:uiPriority w:val="30"/>
    <w:qFormat/>
    <w:rsid w:val="00A812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1210"/>
    <w:rPr>
      <w:i/>
      <w:iCs/>
      <w:color w:val="0F4761" w:themeColor="accent1" w:themeShade="BF"/>
    </w:rPr>
  </w:style>
  <w:style w:type="character" w:styleId="IntenseReference">
    <w:name w:val="Intense Reference"/>
    <w:basedOn w:val="DefaultParagraphFont"/>
    <w:uiPriority w:val="32"/>
    <w:qFormat/>
    <w:rsid w:val="00A81210"/>
    <w:rPr>
      <w:b/>
      <w:bCs/>
      <w:smallCaps/>
      <w:color w:val="0F4761" w:themeColor="accent1" w:themeShade="BF"/>
      <w:spacing w:val="5"/>
    </w:rPr>
  </w:style>
  <w:style w:type="character" w:customStyle="1" w:styleId="ListParagraphChar">
    <w:name w:val="List Paragraph Char"/>
    <w:link w:val="ListParagraph"/>
    <w:uiPriority w:val="34"/>
    <w:locked/>
    <w:rsid w:val="00031582"/>
  </w:style>
  <w:style w:type="paragraph" w:styleId="Bibliography">
    <w:name w:val="Bibliography"/>
    <w:basedOn w:val="Normal"/>
    <w:next w:val="Normal"/>
    <w:uiPriority w:val="37"/>
    <w:unhideWhenUsed/>
    <w:rsid w:val="00A043F5"/>
  </w:style>
  <w:style w:type="character" w:styleId="Hyperlink">
    <w:name w:val="Hyperlink"/>
    <w:basedOn w:val="DefaultParagraphFont"/>
    <w:uiPriority w:val="99"/>
    <w:unhideWhenUsed/>
    <w:rsid w:val="00FC004B"/>
    <w:rPr>
      <w:color w:val="467886" w:themeColor="hyperlink"/>
      <w:u w:val="single"/>
    </w:rPr>
  </w:style>
  <w:style w:type="character" w:styleId="UnresolvedMention">
    <w:name w:val="Unresolved Mention"/>
    <w:basedOn w:val="DefaultParagraphFont"/>
    <w:uiPriority w:val="99"/>
    <w:semiHidden/>
    <w:unhideWhenUsed/>
    <w:rsid w:val="00FC004B"/>
    <w:rPr>
      <w:color w:val="605E5C"/>
      <w:shd w:val="clear" w:color="auto" w:fill="E1DFDD"/>
    </w:rPr>
  </w:style>
  <w:style w:type="character" w:styleId="FollowedHyperlink">
    <w:name w:val="FollowedHyperlink"/>
    <w:basedOn w:val="DefaultParagraphFont"/>
    <w:uiPriority w:val="99"/>
    <w:semiHidden/>
    <w:unhideWhenUsed/>
    <w:rsid w:val="0073457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9167">
      <w:bodyDiv w:val="1"/>
      <w:marLeft w:val="0"/>
      <w:marRight w:val="0"/>
      <w:marTop w:val="0"/>
      <w:marBottom w:val="0"/>
      <w:divBdr>
        <w:top w:val="none" w:sz="0" w:space="0" w:color="auto"/>
        <w:left w:val="none" w:sz="0" w:space="0" w:color="auto"/>
        <w:bottom w:val="none" w:sz="0" w:space="0" w:color="auto"/>
        <w:right w:val="none" w:sz="0" w:space="0" w:color="auto"/>
      </w:divBdr>
    </w:div>
    <w:div w:id="28996510">
      <w:bodyDiv w:val="1"/>
      <w:marLeft w:val="0"/>
      <w:marRight w:val="0"/>
      <w:marTop w:val="0"/>
      <w:marBottom w:val="0"/>
      <w:divBdr>
        <w:top w:val="none" w:sz="0" w:space="0" w:color="auto"/>
        <w:left w:val="none" w:sz="0" w:space="0" w:color="auto"/>
        <w:bottom w:val="none" w:sz="0" w:space="0" w:color="auto"/>
        <w:right w:val="none" w:sz="0" w:space="0" w:color="auto"/>
      </w:divBdr>
    </w:div>
    <w:div w:id="35397117">
      <w:bodyDiv w:val="1"/>
      <w:marLeft w:val="0"/>
      <w:marRight w:val="0"/>
      <w:marTop w:val="0"/>
      <w:marBottom w:val="0"/>
      <w:divBdr>
        <w:top w:val="none" w:sz="0" w:space="0" w:color="auto"/>
        <w:left w:val="none" w:sz="0" w:space="0" w:color="auto"/>
        <w:bottom w:val="none" w:sz="0" w:space="0" w:color="auto"/>
        <w:right w:val="none" w:sz="0" w:space="0" w:color="auto"/>
      </w:divBdr>
    </w:div>
    <w:div w:id="46346533">
      <w:bodyDiv w:val="1"/>
      <w:marLeft w:val="0"/>
      <w:marRight w:val="0"/>
      <w:marTop w:val="0"/>
      <w:marBottom w:val="0"/>
      <w:divBdr>
        <w:top w:val="none" w:sz="0" w:space="0" w:color="auto"/>
        <w:left w:val="none" w:sz="0" w:space="0" w:color="auto"/>
        <w:bottom w:val="none" w:sz="0" w:space="0" w:color="auto"/>
        <w:right w:val="none" w:sz="0" w:space="0" w:color="auto"/>
      </w:divBdr>
    </w:div>
    <w:div w:id="72044511">
      <w:bodyDiv w:val="1"/>
      <w:marLeft w:val="0"/>
      <w:marRight w:val="0"/>
      <w:marTop w:val="0"/>
      <w:marBottom w:val="0"/>
      <w:divBdr>
        <w:top w:val="none" w:sz="0" w:space="0" w:color="auto"/>
        <w:left w:val="none" w:sz="0" w:space="0" w:color="auto"/>
        <w:bottom w:val="none" w:sz="0" w:space="0" w:color="auto"/>
        <w:right w:val="none" w:sz="0" w:space="0" w:color="auto"/>
      </w:divBdr>
    </w:div>
    <w:div w:id="75254106">
      <w:bodyDiv w:val="1"/>
      <w:marLeft w:val="0"/>
      <w:marRight w:val="0"/>
      <w:marTop w:val="0"/>
      <w:marBottom w:val="0"/>
      <w:divBdr>
        <w:top w:val="none" w:sz="0" w:space="0" w:color="auto"/>
        <w:left w:val="none" w:sz="0" w:space="0" w:color="auto"/>
        <w:bottom w:val="none" w:sz="0" w:space="0" w:color="auto"/>
        <w:right w:val="none" w:sz="0" w:space="0" w:color="auto"/>
      </w:divBdr>
    </w:div>
    <w:div w:id="82849036">
      <w:bodyDiv w:val="1"/>
      <w:marLeft w:val="0"/>
      <w:marRight w:val="0"/>
      <w:marTop w:val="0"/>
      <w:marBottom w:val="0"/>
      <w:divBdr>
        <w:top w:val="none" w:sz="0" w:space="0" w:color="auto"/>
        <w:left w:val="none" w:sz="0" w:space="0" w:color="auto"/>
        <w:bottom w:val="none" w:sz="0" w:space="0" w:color="auto"/>
        <w:right w:val="none" w:sz="0" w:space="0" w:color="auto"/>
      </w:divBdr>
    </w:div>
    <w:div w:id="99380460">
      <w:bodyDiv w:val="1"/>
      <w:marLeft w:val="0"/>
      <w:marRight w:val="0"/>
      <w:marTop w:val="0"/>
      <w:marBottom w:val="0"/>
      <w:divBdr>
        <w:top w:val="none" w:sz="0" w:space="0" w:color="auto"/>
        <w:left w:val="none" w:sz="0" w:space="0" w:color="auto"/>
        <w:bottom w:val="none" w:sz="0" w:space="0" w:color="auto"/>
        <w:right w:val="none" w:sz="0" w:space="0" w:color="auto"/>
      </w:divBdr>
    </w:div>
    <w:div w:id="114562330">
      <w:bodyDiv w:val="1"/>
      <w:marLeft w:val="0"/>
      <w:marRight w:val="0"/>
      <w:marTop w:val="0"/>
      <w:marBottom w:val="0"/>
      <w:divBdr>
        <w:top w:val="none" w:sz="0" w:space="0" w:color="auto"/>
        <w:left w:val="none" w:sz="0" w:space="0" w:color="auto"/>
        <w:bottom w:val="none" w:sz="0" w:space="0" w:color="auto"/>
        <w:right w:val="none" w:sz="0" w:space="0" w:color="auto"/>
      </w:divBdr>
    </w:div>
    <w:div w:id="151601642">
      <w:bodyDiv w:val="1"/>
      <w:marLeft w:val="0"/>
      <w:marRight w:val="0"/>
      <w:marTop w:val="0"/>
      <w:marBottom w:val="0"/>
      <w:divBdr>
        <w:top w:val="none" w:sz="0" w:space="0" w:color="auto"/>
        <w:left w:val="none" w:sz="0" w:space="0" w:color="auto"/>
        <w:bottom w:val="none" w:sz="0" w:space="0" w:color="auto"/>
        <w:right w:val="none" w:sz="0" w:space="0" w:color="auto"/>
      </w:divBdr>
    </w:div>
    <w:div w:id="162358515">
      <w:bodyDiv w:val="1"/>
      <w:marLeft w:val="0"/>
      <w:marRight w:val="0"/>
      <w:marTop w:val="0"/>
      <w:marBottom w:val="0"/>
      <w:divBdr>
        <w:top w:val="none" w:sz="0" w:space="0" w:color="auto"/>
        <w:left w:val="none" w:sz="0" w:space="0" w:color="auto"/>
        <w:bottom w:val="none" w:sz="0" w:space="0" w:color="auto"/>
        <w:right w:val="none" w:sz="0" w:space="0" w:color="auto"/>
      </w:divBdr>
    </w:div>
    <w:div w:id="162548922">
      <w:bodyDiv w:val="1"/>
      <w:marLeft w:val="0"/>
      <w:marRight w:val="0"/>
      <w:marTop w:val="0"/>
      <w:marBottom w:val="0"/>
      <w:divBdr>
        <w:top w:val="none" w:sz="0" w:space="0" w:color="auto"/>
        <w:left w:val="none" w:sz="0" w:space="0" w:color="auto"/>
        <w:bottom w:val="none" w:sz="0" w:space="0" w:color="auto"/>
        <w:right w:val="none" w:sz="0" w:space="0" w:color="auto"/>
      </w:divBdr>
    </w:div>
    <w:div w:id="169300234">
      <w:bodyDiv w:val="1"/>
      <w:marLeft w:val="0"/>
      <w:marRight w:val="0"/>
      <w:marTop w:val="0"/>
      <w:marBottom w:val="0"/>
      <w:divBdr>
        <w:top w:val="none" w:sz="0" w:space="0" w:color="auto"/>
        <w:left w:val="none" w:sz="0" w:space="0" w:color="auto"/>
        <w:bottom w:val="none" w:sz="0" w:space="0" w:color="auto"/>
        <w:right w:val="none" w:sz="0" w:space="0" w:color="auto"/>
      </w:divBdr>
    </w:div>
    <w:div w:id="171338096">
      <w:bodyDiv w:val="1"/>
      <w:marLeft w:val="0"/>
      <w:marRight w:val="0"/>
      <w:marTop w:val="0"/>
      <w:marBottom w:val="0"/>
      <w:divBdr>
        <w:top w:val="none" w:sz="0" w:space="0" w:color="auto"/>
        <w:left w:val="none" w:sz="0" w:space="0" w:color="auto"/>
        <w:bottom w:val="none" w:sz="0" w:space="0" w:color="auto"/>
        <w:right w:val="none" w:sz="0" w:space="0" w:color="auto"/>
      </w:divBdr>
    </w:div>
    <w:div w:id="242034546">
      <w:bodyDiv w:val="1"/>
      <w:marLeft w:val="0"/>
      <w:marRight w:val="0"/>
      <w:marTop w:val="0"/>
      <w:marBottom w:val="0"/>
      <w:divBdr>
        <w:top w:val="none" w:sz="0" w:space="0" w:color="auto"/>
        <w:left w:val="none" w:sz="0" w:space="0" w:color="auto"/>
        <w:bottom w:val="none" w:sz="0" w:space="0" w:color="auto"/>
        <w:right w:val="none" w:sz="0" w:space="0" w:color="auto"/>
      </w:divBdr>
    </w:div>
    <w:div w:id="243347148">
      <w:bodyDiv w:val="1"/>
      <w:marLeft w:val="0"/>
      <w:marRight w:val="0"/>
      <w:marTop w:val="0"/>
      <w:marBottom w:val="0"/>
      <w:divBdr>
        <w:top w:val="none" w:sz="0" w:space="0" w:color="auto"/>
        <w:left w:val="none" w:sz="0" w:space="0" w:color="auto"/>
        <w:bottom w:val="none" w:sz="0" w:space="0" w:color="auto"/>
        <w:right w:val="none" w:sz="0" w:space="0" w:color="auto"/>
      </w:divBdr>
    </w:div>
    <w:div w:id="259027428">
      <w:bodyDiv w:val="1"/>
      <w:marLeft w:val="0"/>
      <w:marRight w:val="0"/>
      <w:marTop w:val="0"/>
      <w:marBottom w:val="0"/>
      <w:divBdr>
        <w:top w:val="none" w:sz="0" w:space="0" w:color="auto"/>
        <w:left w:val="none" w:sz="0" w:space="0" w:color="auto"/>
        <w:bottom w:val="none" w:sz="0" w:space="0" w:color="auto"/>
        <w:right w:val="none" w:sz="0" w:space="0" w:color="auto"/>
      </w:divBdr>
    </w:div>
    <w:div w:id="259678942">
      <w:bodyDiv w:val="1"/>
      <w:marLeft w:val="0"/>
      <w:marRight w:val="0"/>
      <w:marTop w:val="0"/>
      <w:marBottom w:val="0"/>
      <w:divBdr>
        <w:top w:val="none" w:sz="0" w:space="0" w:color="auto"/>
        <w:left w:val="none" w:sz="0" w:space="0" w:color="auto"/>
        <w:bottom w:val="none" w:sz="0" w:space="0" w:color="auto"/>
        <w:right w:val="none" w:sz="0" w:space="0" w:color="auto"/>
      </w:divBdr>
    </w:div>
    <w:div w:id="287711794">
      <w:bodyDiv w:val="1"/>
      <w:marLeft w:val="0"/>
      <w:marRight w:val="0"/>
      <w:marTop w:val="0"/>
      <w:marBottom w:val="0"/>
      <w:divBdr>
        <w:top w:val="none" w:sz="0" w:space="0" w:color="auto"/>
        <w:left w:val="none" w:sz="0" w:space="0" w:color="auto"/>
        <w:bottom w:val="none" w:sz="0" w:space="0" w:color="auto"/>
        <w:right w:val="none" w:sz="0" w:space="0" w:color="auto"/>
      </w:divBdr>
    </w:div>
    <w:div w:id="308827325">
      <w:bodyDiv w:val="1"/>
      <w:marLeft w:val="0"/>
      <w:marRight w:val="0"/>
      <w:marTop w:val="0"/>
      <w:marBottom w:val="0"/>
      <w:divBdr>
        <w:top w:val="none" w:sz="0" w:space="0" w:color="auto"/>
        <w:left w:val="none" w:sz="0" w:space="0" w:color="auto"/>
        <w:bottom w:val="none" w:sz="0" w:space="0" w:color="auto"/>
        <w:right w:val="none" w:sz="0" w:space="0" w:color="auto"/>
      </w:divBdr>
    </w:div>
    <w:div w:id="340281167">
      <w:bodyDiv w:val="1"/>
      <w:marLeft w:val="0"/>
      <w:marRight w:val="0"/>
      <w:marTop w:val="0"/>
      <w:marBottom w:val="0"/>
      <w:divBdr>
        <w:top w:val="none" w:sz="0" w:space="0" w:color="auto"/>
        <w:left w:val="none" w:sz="0" w:space="0" w:color="auto"/>
        <w:bottom w:val="none" w:sz="0" w:space="0" w:color="auto"/>
        <w:right w:val="none" w:sz="0" w:space="0" w:color="auto"/>
      </w:divBdr>
    </w:div>
    <w:div w:id="366179096">
      <w:bodyDiv w:val="1"/>
      <w:marLeft w:val="0"/>
      <w:marRight w:val="0"/>
      <w:marTop w:val="0"/>
      <w:marBottom w:val="0"/>
      <w:divBdr>
        <w:top w:val="none" w:sz="0" w:space="0" w:color="auto"/>
        <w:left w:val="none" w:sz="0" w:space="0" w:color="auto"/>
        <w:bottom w:val="none" w:sz="0" w:space="0" w:color="auto"/>
        <w:right w:val="none" w:sz="0" w:space="0" w:color="auto"/>
      </w:divBdr>
    </w:div>
    <w:div w:id="367149014">
      <w:bodyDiv w:val="1"/>
      <w:marLeft w:val="0"/>
      <w:marRight w:val="0"/>
      <w:marTop w:val="0"/>
      <w:marBottom w:val="0"/>
      <w:divBdr>
        <w:top w:val="none" w:sz="0" w:space="0" w:color="auto"/>
        <w:left w:val="none" w:sz="0" w:space="0" w:color="auto"/>
        <w:bottom w:val="none" w:sz="0" w:space="0" w:color="auto"/>
        <w:right w:val="none" w:sz="0" w:space="0" w:color="auto"/>
      </w:divBdr>
    </w:div>
    <w:div w:id="367607327">
      <w:bodyDiv w:val="1"/>
      <w:marLeft w:val="0"/>
      <w:marRight w:val="0"/>
      <w:marTop w:val="0"/>
      <w:marBottom w:val="0"/>
      <w:divBdr>
        <w:top w:val="none" w:sz="0" w:space="0" w:color="auto"/>
        <w:left w:val="none" w:sz="0" w:space="0" w:color="auto"/>
        <w:bottom w:val="none" w:sz="0" w:space="0" w:color="auto"/>
        <w:right w:val="none" w:sz="0" w:space="0" w:color="auto"/>
      </w:divBdr>
    </w:div>
    <w:div w:id="376635750">
      <w:bodyDiv w:val="1"/>
      <w:marLeft w:val="0"/>
      <w:marRight w:val="0"/>
      <w:marTop w:val="0"/>
      <w:marBottom w:val="0"/>
      <w:divBdr>
        <w:top w:val="none" w:sz="0" w:space="0" w:color="auto"/>
        <w:left w:val="none" w:sz="0" w:space="0" w:color="auto"/>
        <w:bottom w:val="none" w:sz="0" w:space="0" w:color="auto"/>
        <w:right w:val="none" w:sz="0" w:space="0" w:color="auto"/>
      </w:divBdr>
    </w:div>
    <w:div w:id="378405899">
      <w:bodyDiv w:val="1"/>
      <w:marLeft w:val="0"/>
      <w:marRight w:val="0"/>
      <w:marTop w:val="0"/>
      <w:marBottom w:val="0"/>
      <w:divBdr>
        <w:top w:val="none" w:sz="0" w:space="0" w:color="auto"/>
        <w:left w:val="none" w:sz="0" w:space="0" w:color="auto"/>
        <w:bottom w:val="none" w:sz="0" w:space="0" w:color="auto"/>
        <w:right w:val="none" w:sz="0" w:space="0" w:color="auto"/>
      </w:divBdr>
    </w:div>
    <w:div w:id="393699848">
      <w:bodyDiv w:val="1"/>
      <w:marLeft w:val="0"/>
      <w:marRight w:val="0"/>
      <w:marTop w:val="0"/>
      <w:marBottom w:val="0"/>
      <w:divBdr>
        <w:top w:val="none" w:sz="0" w:space="0" w:color="auto"/>
        <w:left w:val="none" w:sz="0" w:space="0" w:color="auto"/>
        <w:bottom w:val="none" w:sz="0" w:space="0" w:color="auto"/>
        <w:right w:val="none" w:sz="0" w:space="0" w:color="auto"/>
      </w:divBdr>
    </w:div>
    <w:div w:id="433206128">
      <w:bodyDiv w:val="1"/>
      <w:marLeft w:val="0"/>
      <w:marRight w:val="0"/>
      <w:marTop w:val="0"/>
      <w:marBottom w:val="0"/>
      <w:divBdr>
        <w:top w:val="none" w:sz="0" w:space="0" w:color="auto"/>
        <w:left w:val="none" w:sz="0" w:space="0" w:color="auto"/>
        <w:bottom w:val="none" w:sz="0" w:space="0" w:color="auto"/>
        <w:right w:val="none" w:sz="0" w:space="0" w:color="auto"/>
      </w:divBdr>
    </w:div>
    <w:div w:id="439110209">
      <w:bodyDiv w:val="1"/>
      <w:marLeft w:val="0"/>
      <w:marRight w:val="0"/>
      <w:marTop w:val="0"/>
      <w:marBottom w:val="0"/>
      <w:divBdr>
        <w:top w:val="none" w:sz="0" w:space="0" w:color="auto"/>
        <w:left w:val="none" w:sz="0" w:space="0" w:color="auto"/>
        <w:bottom w:val="none" w:sz="0" w:space="0" w:color="auto"/>
        <w:right w:val="none" w:sz="0" w:space="0" w:color="auto"/>
      </w:divBdr>
    </w:div>
    <w:div w:id="452677913">
      <w:bodyDiv w:val="1"/>
      <w:marLeft w:val="0"/>
      <w:marRight w:val="0"/>
      <w:marTop w:val="0"/>
      <w:marBottom w:val="0"/>
      <w:divBdr>
        <w:top w:val="none" w:sz="0" w:space="0" w:color="auto"/>
        <w:left w:val="none" w:sz="0" w:space="0" w:color="auto"/>
        <w:bottom w:val="none" w:sz="0" w:space="0" w:color="auto"/>
        <w:right w:val="none" w:sz="0" w:space="0" w:color="auto"/>
      </w:divBdr>
    </w:div>
    <w:div w:id="465050680">
      <w:bodyDiv w:val="1"/>
      <w:marLeft w:val="0"/>
      <w:marRight w:val="0"/>
      <w:marTop w:val="0"/>
      <w:marBottom w:val="0"/>
      <w:divBdr>
        <w:top w:val="none" w:sz="0" w:space="0" w:color="auto"/>
        <w:left w:val="none" w:sz="0" w:space="0" w:color="auto"/>
        <w:bottom w:val="none" w:sz="0" w:space="0" w:color="auto"/>
        <w:right w:val="none" w:sz="0" w:space="0" w:color="auto"/>
      </w:divBdr>
    </w:div>
    <w:div w:id="480536573">
      <w:bodyDiv w:val="1"/>
      <w:marLeft w:val="0"/>
      <w:marRight w:val="0"/>
      <w:marTop w:val="0"/>
      <w:marBottom w:val="0"/>
      <w:divBdr>
        <w:top w:val="none" w:sz="0" w:space="0" w:color="auto"/>
        <w:left w:val="none" w:sz="0" w:space="0" w:color="auto"/>
        <w:bottom w:val="none" w:sz="0" w:space="0" w:color="auto"/>
        <w:right w:val="none" w:sz="0" w:space="0" w:color="auto"/>
      </w:divBdr>
    </w:div>
    <w:div w:id="483666990">
      <w:bodyDiv w:val="1"/>
      <w:marLeft w:val="0"/>
      <w:marRight w:val="0"/>
      <w:marTop w:val="0"/>
      <w:marBottom w:val="0"/>
      <w:divBdr>
        <w:top w:val="none" w:sz="0" w:space="0" w:color="auto"/>
        <w:left w:val="none" w:sz="0" w:space="0" w:color="auto"/>
        <w:bottom w:val="none" w:sz="0" w:space="0" w:color="auto"/>
        <w:right w:val="none" w:sz="0" w:space="0" w:color="auto"/>
      </w:divBdr>
    </w:div>
    <w:div w:id="486747095">
      <w:bodyDiv w:val="1"/>
      <w:marLeft w:val="0"/>
      <w:marRight w:val="0"/>
      <w:marTop w:val="0"/>
      <w:marBottom w:val="0"/>
      <w:divBdr>
        <w:top w:val="none" w:sz="0" w:space="0" w:color="auto"/>
        <w:left w:val="none" w:sz="0" w:space="0" w:color="auto"/>
        <w:bottom w:val="none" w:sz="0" w:space="0" w:color="auto"/>
        <w:right w:val="none" w:sz="0" w:space="0" w:color="auto"/>
      </w:divBdr>
    </w:div>
    <w:div w:id="511994749">
      <w:bodyDiv w:val="1"/>
      <w:marLeft w:val="0"/>
      <w:marRight w:val="0"/>
      <w:marTop w:val="0"/>
      <w:marBottom w:val="0"/>
      <w:divBdr>
        <w:top w:val="none" w:sz="0" w:space="0" w:color="auto"/>
        <w:left w:val="none" w:sz="0" w:space="0" w:color="auto"/>
        <w:bottom w:val="none" w:sz="0" w:space="0" w:color="auto"/>
        <w:right w:val="none" w:sz="0" w:space="0" w:color="auto"/>
      </w:divBdr>
    </w:div>
    <w:div w:id="543762202">
      <w:bodyDiv w:val="1"/>
      <w:marLeft w:val="0"/>
      <w:marRight w:val="0"/>
      <w:marTop w:val="0"/>
      <w:marBottom w:val="0"/>
      <w:divBdr>
        <w:top w:val="none" w:sz="0" w:space="0" w:color="auto"/>
        <w:left w:val="none" w:sz="0" w:space="0" w:color="auto"/>
        <w:bottom w:val="none" w:sz="0" w:space="0" w:color="auto"/>
        <w:right w:val="none" w:sz="0" w:space="0" w:color="auto"/>
      </w:divBdr>
    </w:div>
    <w:div w:id="550505364">
      <w:bodyDiv w:val="1"/>
      <w:marLeft w:val="0"/>
      <w:marRight w:val="0"/>
      <w:marTop w:val="0"/>
      <w:marBottom w:val="0"/>
      <w:divBdr>
        <w:top w:val="none" w:sz="0" w:space="0" w:color="auto"/>
        <w:left w:val="none" w:sz="0" w:space="0" w:color="auto"/>
        <w:bottom w:val="none" w:sz="0" w:space="0" w:color="auto"/>
        <w:right w:val="none" w:sz="0" w:space="0" w:color="auto"/>
      </w:divBdr>
    </w:div>
    <w:div w:id="553854600">
      <w:bodyDiv w:val="1"/>
      <w:marLeft w:val="0"/>
      <w:marRight w:val="0"/>
      <w:marTop w:val="0"/>
      <w:marBottom w:val="0"/>
      <w:divBdr>
        <w:top w:val="none" w:sz="0" w:space="0" w:color="auto"/>
        <w:left w:val="none" w:sz="0" w:space="0" w:color="auto"/>
        <w:bottom w:val="none" w:sz="0" w:space="0" w:color="auto"/>
        <w:right w:val="none" w:sz="0" w:space="0" w:color="auto"/>
      </w:divBdr>
    </w:div>
    <w:div w:id="576210733">
      <w:bodyDiv w:val="1"/>
      <w:marLeft w:val="0"/>
      <w:marRight w:val="0"/>
      <w:marTop w:val="0"/>
      <w:marBottom w:val="0"/>
      <w:divBdr>
        <w:top w:val="none" w:sz="0" w:space="0" w:color="auto"/>
        <w:left w:val="none" w:sz="0" w:space="0" w:color="auto"/>
        <w:bottom w:val="none" w:sz="0" w:space="0" w:color="auto"/>
        <w:right w:val="none" w:sz="0" w:space="0" w:color="auto"/>
      </w:divBdr>
    </w:div>
    <w:div w:id="581836784">
      <w:bodyDiv w:val="1"/>
      <w:marLeft w:val="0"/>
      <w:marRight w:val="0"/>
      <w:marTop w:val="0"/>
      <w:marBottom w:val="0"/>
      <w:divBdr>
        <w:top w:val="none" w:sz="0" w:space="0" w:color="auto"/>
        <w:left w:val="none" w:sz="0" w:space="0" w:color="auto"/>
        <w:bottom w:val="none" w:sz="0" w:space="0" w:color="auto"/>
        <w:right w:val="none" w:sz="0" w:space="0" w:color="auto"/>
      </w:divBdr>
    </w:div>
    <w:div w:id="586497668">
      <w:bodyDiv w:val="1"/>
      <w:marLeft w:val="0"/>
      <w:marRight w:val="0"/>
      <w:marTop w:val="0"/>
      <w:marBottom w:val="0"/>
      <w:divBdr>
        <w:top w:val="none" w:sz="0" w:space="0" w:color="auto"/>
        <w:left w:val="none" w:sz="0" w:space="0" w:color="auto"/>
        <w:bottom w:val="none" w:sz="0" w:space="0" w:color="auto"/>
        <w:right w:val="none" w:sz="0" w:space="0" w:color="auto"/>
      </w:divBdr>
    </w:div>
    <w:div w:id="620763666">
      <w:bodyDiv w:val="1"/>
      <w:marLeft w:val="0"/>
      <w:marRight w:val="0"/>
      <w:marTop w:val="0"/>
      <w:marBottom w:val="0"/>
      <w:divBdr>
        <w:top w:val="none" w:sz="0" w:space="0" w:color="auto"/>
        <w:left w:val="none" w:sz="0" w:space="0" w:color="auto"/>
        <w:bottom w:val="none" w:sz="0" w:space="0" w:color="auto"/>
        <w:right w:val="none" w:sz="0" w:space="0" w:color="auto"/>
      </w:divBdr>
    </w:div>
    <w:div w:id="632253966">
      <w:bodyDiv w:val="1"/>
      <w:marLeft w:val="0"/>
      <w:marRight w:val="0"/>
      <w:marTop w:val="0"/>
      <w:marBottom w:val="0"/>
      <w:divBdr>
        <w:top w:val="none" w:sz="0" w:space="0" w:color="auto"/>
        <w:left w:val="none" w:sz="0" w:space="0" w:color="auto"/>
        <w:bottom w:val="none" w:sz="0" w:space="0" w:color="auto"/>
        <w:right w:val="none" w:sz="0" w:space="0" w:color="auto"/>
      </w:divBdr>
    </w:div>
    <w:div w:id="650477200">
      <w:bodyDiv w:val="1"/>
      <w:marLeft w:val="0"/>
      <w:marRight w:val="0"/>
      <w:marTop w:val="0"/>
      <w:marBottom w:val="0"/>
      <w:divBdr>
        <w:top w:val="none" w:sz="0" w:space="0" w:color="auto"/>
        <w:left w:val="none" w:sz="0" w:space="0" w:color="auto"/>
        <w:bottom w:val="none" w:sz="0" w:space="0" w:color="auto"/>
        <w:right w:val="none" w:sz="0" w:space="0" w:color="auto"/>
      </w:divBdr>
    </w:div>
    <w:div w:id="663826859">
      <w:bodyDiv w:val="1"/>
      <w:marLeft w:val="0"/>
      <w:marRight w:val="0"/>
      <w:marTop w:val="0"/>
      <w:marBottom w:val="0"/>
      <w:divBdr>
        <w:top w:val="none" w:sz="0" w:space="0" w:color="auto"/>
        <w:left w:val="none" w:sz="0" w:space="0" w:color="auto"/>
        <w:bottom w:val="none" w:sz="0" w:space="0" w:color="auto"/>
        <w:right w:val="none" w:sz="0" w:space="0" w:color="auto"/>
      </w:divBdr>
    </w:div>
    <w:div w:id="680163822">
      <w:bodyDiv w:val="1"/>
      <w:marLeft w:val="0"/>
      <w:marRight w:val="0"/>
      <w:marTop w:val="0"/>
      <w:marBottom w:val="0"/>
      <w:divBdr>
        <w:top w:val="none" w:sz="0" w:space="0" w:color="auto"/>
        <w:left w:val="none" w:sz="0" w:space="0" w:color="auto"/>
        <w:bottom w:val="none" w:sz="0" w:space="0" w:color="auto"/>
        <w:right w:val="none" w:sz="0" w:space="0" w:color="auto"/>
      </w:divBdr>
    </w:div>
    <w:div w:id="728043024">
      <w:bodyDiv w:val="1"/>
      <w:marLeft w:val="0"/>
      <w:marRight w:val="0"/>
      <w:marTop w:val="0"/>
      <w:marBottom w:val="0"/>
      <w:divBdr>
        <w:top w:val="none" w:sz="0" w:space="0" w:color="auto"/>
        <w:left w:val="none" w:sz="0" w:space="0" w:color="auto"/>
        <w:bottom w:val="none" w:sz="0" w:space="0" w:color="auto"/>
        <w:right w:val="none" w:sz="0" w:space="0" w:color="auto"/>
      </w:divBdr>
    </w:div>
    <w:div w:id="743717783">
      <w:bodyDiv w:val="1"/>
      <w:marLeft w:val="0"/>
      <w:marRight w:val="0"/>
      <w:marTop w:val="0"/>
      <w:marBottom w:val="0"/>
      <w:divBdr>
        <w:top w:val="none" w:sz="0" w:space="0" w:color="auto"/>
        <w:left w:val="none" w:sz="0" w:space="0" w:color="auto"/>
        <w:bottom w:val="none" w:sz="0" w:space="0" w:color="auto"/>
        <w:right w:val="none" w:sz="0" w:space="0" w:color="auto"/>
      </w:divBdr>
    </w:div>
    <w:div w:id="752626751">
      <w:bodyDiv w:val="1"/>
      <w:marLeft w:val="0"/>
      <w:marRight w:val="0"/>
      <w:marTop w:val="0"/>
      <w:marBottom w:val="0"/>
      <w:divBdr>
        <w:top w:val="none" w:sz="0" w:space="0" w:color="auto"/>
        <w:left w:val="none" w:sz="0" w:space="0" w:color="auto"/>
        <w:bottom w:val="none" w:sz="0" w:space="0" w:color="auto"/>
        <w:right w:val="none" w:sz="0" w:space="0" w:color="auto"/>
      </w:divBdr>
    </w:div>
    <w:div w:id="755521994">
      <w:bodyDiv w:val="1"/>
      <w:marLeft w:val="0"/>
      <w:marRight w:val="0"/>
      <w:marTop w:val="0"/>
      <w:marBottom w:val="0"/>
      <w:divBdr>
        <w:top w:val="none" w:sz="0" w:space="0" w:color="auto"/>
        <w:left w:val="none" w:sz="0" w:space="0" w:color="auto"/>
        <w:bottom w:val="none" w:sz="0" w:space="0" w:color="auto"/>
        <w:right w:val="none" w:sz="0" w:space="0" w:color="auto"/>
      </w:divBdr>
    </w:div>
    <w:div w:id="760954163">
      <w:bodyDiv w:val="1"/>
      <w:marLeft w:val="0"/>
      <w:marRight w:val="0"/>
      <w:marTop w:val="0"/>
      <w:marBottom w:val="0"/>
      <w:divBdr>
        <w:top w:val="none" w:sz="0" w:space="0" w:color="auto"/>
        <w:left w:val="none" w:sz="0" w:space="0" w:color="auto"/>
        <w:bottom w:val="none" w:sz="0" w:space="0" w:color="auto"/>
        <w:right w:val="none" w:sz="0" w:space="0" w:color="auto"/>
      </w:divBdr>
    </w:div>
    <w:div w:id="774204380">
      <w:bodyDiv w:val="1"/>
      <w:marLeft w:val="0"/>
      <w:marRight w:val="0"/>
      <w:marTop w:val="0"/>
      <w:marBottom w:val="0"/>
      <w:divBdr>
        <w:top w:val="none" w:sz="0" w:space="0" w:color="auto"/>
        <w:left w:val="none" w:sz="0" w:space="0" w:color="auto"/>
        <w:bottom w:val="none" w:sz="0" w:space="0" w:color="auto"/>
        <w:right w:val="none" w:sz="0" w:space="0" w:color="auto"/>
      </w:divBdr>
    </w:div>
    <w:div w:id="823931330">
      <w:bodyDiv w:val="1"/>
      <w:marLeft w:val="0"/>
      <w:marRight w:val="0"/>
      <w:marTop w:val="0"/>
      <w:marBottom w:val="0"/>
      <w:divBdr>
        <w:top w:val="none" w:sz="0" w:space="0" w:color="auto"/>
        <w:left w:val="none" w:sz="0" w:space="0" w:color="auto"/>
        <w:bottom w:val="none" w:sz="0" w:space="0" w:color="auto"/>
        <w:right w:val="none" w:sz="0" w:space="0" w:color="auto"/>
      </w:divBdr>
    </w:div>
    <w:div w:id="840970666">
      <w:bodyDiv w:val="1"/>
      <w:marLeft w:val="0"/>
      <w:marRight w:val="0"/>
      <w:marTop w:val="0"/>
      <w:marBottom w:val="0"/>
      <w:divBdr>
        <w:top w:val="none" w:sz="0" w:space="0" w:color="auto"/>
        <w:left w:val="none" w:sz="0" w:space="0" w:color="auto"/>
        <w:bottom w:val="none" w:sz="0" w:space="0" w:color="auto"/>
        <w:right w:val="none" w:sz="0" w:space="0" w:color="auto"/>
      </w:divBdr>
    </w:div>
    <w:div w:id="853810390">
      <w:bodyDiv w:val="1"/>
      <w:marLeft w:val="0"/>
      <w:marRight w:val="0"/>
      <w:marTop w:val="0"/>
      <w:marBottom w:val="0"/>
      <w:divBdr>
        <w:top w:val="none" w:sz="0" w:space="0" w:color="auto"/>
        <w:left w:val="none" w:sz="0" w:space="0" w:color="auto"/>
        <w:bottom w:val="none" w:sz="0" w:space="0" w:color="auto"/>
        <w:right w:val="none" w:sz="0" w:space="0" w:color="auto"/>
      </w:divBdr>
    </w:div>
    <w:div w:id="856037840">
      <w:bodyDiv w:val="1"/>
      <w:marLeft w:val="0"/>
      <w:marRight w:val="0"/>
      <w:marTop w:val="0"/>
      <w:marBottom w:val="0"/>
      <w:divBdr>
        <w:top w:val="none" w:sz="0" w:space="0" w:color="auto"/>
        <w:left w:val="none" w:sz="0" w:space="0" w:color="auto"/>
        <w:bottom w:val="none" w:sz="0" w:space="0" w:color="auto"/>
        <w:right w:val="none" w:sz="0" w:space="0" w:color="auto"/>
      </w:divBdr>
    </w:div>
    <w:div w:id="859051382">
      <w:bodyDiv w:val="1"/>
      <w:marLeft w:val="0"/>
      <w:marRight w:val="0"/>
      <w:marTop w:val="0"/>
      <w:marBottom w:val="0"/>
      <w:divBdr>
        <w:top w:val="none" w:sz="0" w:space="0" w:color="auto"/>
        <w:left w:val="none" w:sz="0" w:space="0" w:color="auto"/>
        <w:bottom w:val="none" w:sz="0" w:space="0" w:color="auto"/>
        <w:right w:val="none" w:sz="0" w:space="0" w:color="auto"/>
      </w:divBdr>
    </w:div>
    <w:div w:id="866405010">
      <w:bodyDiv w:val="1"/>
      <w:marLeft w:val="0"/>
      <w:marRight w:val="0"/>
      <w:marTop w:val="0"/>
      <w:marBottom w:val="0"/>
      <w:divBdr>
        <w:top w:val="none" w:sz="0" w:space="0" w:color="auto"/>
        <w:left w:val="none" w:sz="0" w:space="0" w:color="auto"/>
        <w:bottom w:val="none" w:sz="0" w:space="0" w:color="auto"/>
        <w:right w:val="none" w:sz="0" w:space="0" w:color="auto"/>
      </w:divBdr>
    </w:div>
    <w:div w:id="885485339">
      <w:bodyDiv w:val="1"/>
      <w:marLeft w:val="0"/>
      <w:marRight w:val="0"/>
      <w:marTop w:val="0"/>
      <w:marBottom w:val="0"/>
      <w:divBdr>
        <w:top w:val="none" w:sz="0" w:space="0" w:color="auto"/>
        <w:left w:val="none" w:sz="0" w:space="0" w:color="auto"/>
        <w:bottom w:val="none" w:sz="0" w:space="0" w:color="auto"/>
        <w:right w:val="none" w:sz="0" w:space="0" w:color="auto"/>
      </w:divBdr>
    </w:div>
    <w:div w:id="909271117">
      <w:bodyDiv w:val="1"/>
      <w:marLeft w:val="0"/>
      <w:marRight w:val="0"/>
      <w:marTop w:val="0"/>
      <w:marBottom w:val="0"/>
      <w:divBdr>
        <w:top w:val="none" w:sz="0" w:space="0" w:color="auto"/>
        <w:left w:val="none" w:sz="0" w:space="0" w:color="auto"/>
        <w:bottom w:val="none" w:sz="0" w:space="0" w:color="auto"/>
        <w:right w:val="none" w:sz="0" w:space="0" w:color="auto"/>
      </w:divBdr>
    </w:div>
    <w:div w:id="928121045">
      <w:bodyDiv w:val="1"/>
      <w:marLeft w:val="0"/>
      <w:marRight w:val="0"/>
      <w:marTop w:val="0"/>
      <w:marBottom w:val="0"/>
      <w:divBdr>
        <w:top w:val="none" w:sz="0" w:space="0" w:color="auto"/>
        <w:left w:val="none" w:sz="0" w:space="0" w:color="auto"/>
        <w:bottom w:val="none" w:sz="0" w:space="0" w:color="auto"/>
        <w:right w:val="none" w:sz="0" w:space="0" w:color="auto"/>
      </w:divBdr>
    </w:div>
    <w:div w:id="980381666">
      <w:bodyDiv w:val="1"/>
      <w:marLeft w:val="0"/>
      <w:marRight w:val="0"/>
      <w:marTop w:val="0"/>
      <w:marBottom w:val="0"/>
      <w:divBdr>
        <w:top w:val="none" w:sz="0" w:space="0" w:color="auto"/>
        <w:left w:val="none" w:sz="0" w:space="0" w:color="auto"/>
        <w:bottom w:val="none" w:sz="0" w:space="0" w:color="auto"/>
        <w:right w:val="none" w:sz="0" w:space="0" w:color="auto"/>
      </w:divBdr>
    </w:div>
    <w:div w:id="990911893">
      <w:bodyDiv w:val="1"/>
      <w:marLeft w:val="0"/>
      <w:marRight w:val="0"/>
      <w:marTop w:val="0"/>
      <w:marBottom w:val="0"/>
      <w:divBdr>
        <w:top w:val="none" w:sz="0" w:space="0" w:color="auto"/>
        <w:left w:val="none" w:sz="0" w:space="0" w:color="auto"/>
        <w:bottom w:val="none" w:sz="0" w:space="0" w:color="auto"/>
        <w:right w:val="none" w:sz="0" w:space="0" w:color="auto"/>
      </w:divBdr>
    </w:div>
    <w:div w:id="1024672323">
      <w:bodyDiv w:val="1"/>
      <w:marLeft w:val="0"/>
      <w:marRight w:val="0"/>
      <w:marTop w:val="0"/>
      <w:marBottom w:val="0"/>
      <w:divBdr>
        <w:top w:val="none" w:sz="0" w:space="0" w:color="auto"/>
        <w:left w:val="none" w:sz="0" w:space="0" w:color="auto"/>
        <w:bottom w:val="none" w:sz="0" w:space="0" w:color="auto"/>
        <w:right w:val="none" w:sz="0" w:space="0" w:color="auto"/>
      </w:divBdr>
    </w:div>
    <w:div w:id="1066149439">
      <w:bodyDiv w:val="1"/>
      <w:marLeft w:val="0"/>
      <w:marRight w:val="0"/>
      <w:marTop w:val="0"/>
      <w:marBottom w:val="0"/>
      <w:divBdr>
        <w:top w:val="none" w:sz="0" w:space="0" w:color="auto"/>
        <w:left w:val="none" w:sz="0" w:space="0" w:color="auto"/>
        <w:bottom w:val="none" w:sz="0" w:space="0" w:color="auto"/>
        <w:right w:val="none" w:sz="0" w:space="0" w:color="auto"/>
      </w:divBdr>
    </w:div>
    <w:div w:id="1070811693">
      <w:bodyDiv w:val="1"/>
      <w:marLeft w:val="0"/>
      <w:marRight w:val="0"/>
      <w:marTop w:val="0"/>
      <w:marBottom w:val="0"/>
      <w:divBdr>
        <w:top w:val="none" w:sz="0" w:space="0" w:color="auto"/>
        <w:left w:val="none" w:sz="0" w:space="0" w:color="auto"/>
        <w:bottom w:val="none" w:sz="0" w:space="0" w:color="auto"/>
        <w:right w:val="none" w:sz="0" w:space="0" w:color="auto"/>
      </w:divBdr>
    </w:div>
    <w:div w:id="1075400564">
      <w:bodyDiv w:val="1"/>
      <w:marLeft w:val="0"/>
      <w:marRight w:val="0"/>
      <w:marTop w:val="0"/>
      <w:marBottom w:val="0"/>
      <w:divBdr>
        <w:top w:val="none" w:sz="0" w:space="0" w:color="auto"/>
        <w:left w:val="none" w:sz="0" w:space="0" w:color="auto"/>
        <w:bottom w:val="none" w:sz="0" w:space="0" w:color="auto"/>
        <w:right w:val="none" w:sz="0" w:space="0" w:color="auto"/>
      </w:divBdr>
    </w:div>
    <w:div w:id="1082532434">
      <w:bodyDiv w:val="1"/>
      <w:marLeft w:val="0"/>
      <w:marRight w:val="0"/>
      <w:marTop w:val="0"/>
      <w:marBottom w:val="0"/>
      <w:divBdr>
        <w:top w:val="none" w:sz="0" w:space="0" w:color="auto"/>
        <w:left w:val="none" w:sz="0" w:space="0" w:color="auto"/>
        <w:bottom w:val="none" w:sz="0" w:space="0" w:color="auto"/>
        <w:right w:val="none" w:sz="0" w:space="0" w:color="auto"/>
      </w:divBdr>
    </w:div>
    <w:div w:id="1098061933">
      <w:bodyDiv w:val="1"/>
      <w:marLeft w:val="0"/>
      <w:marRight w:val="0"/>
      <w:marTop w:val="0"/>
      <w:marBottom w:val="0"/>
      <w:divBdr>
        <w:top w:val="none" w:sz="0" w:space="0" w:color="auto"/>
        <w:left w:val="none" w:sz="0" w:space="0" w:color="auto"/>
        <w:bottom w:val="none" w:sz="0" w:space="0" w:color="auto"/>
        <w:right w:val="none" w:sz="0" w:space="0" w:color="auto"/>
      </w:divBdr>
    </w:div>
    <w:div w:id="1102455687">
      <w:bodyDiv w:val="1"/>
      <w:marLeft w:val="0"/>
      <w:marRight w:val="0"/>
      <w:marTop w:val="0"/>
      <w:marBottom w:val="0"/>
      <w:divBdr>
        <w:top w:val="none" w:sz="0" w:space="0" w:color="auto"/>
        <w:left w:val="none" w:sz="0" w:space="0" w:color="auto"/>
        <w:bottom w:val="none" w:sz="0" w:space="0" w:color="auto"/>
        <w:right w:val="none" w:sz="0" w:space="0" w:color="auto"/>
      </w:divBdr>
    </w:div>
    <w:div w:id="1115061199">
      <w:bodyDiv w:val="1"/>
      <w:marLeft w:val="0"/>
      <w:marRight w:val="0"/>
      <w:marTop w:val="0"/>
      <w:marBottom w:val="0"/>
      <w:divBdr>
        <w:top w:val="none" w:sz="0" w:space="0" w:color="auto"/>
        <w:left w:val="none" w:sz="0" w:space="0" w:color="auto"/>
        <w:bottom w:val="none" w:sz="0" w:space="0" w:color="auto"/>
        <w:right w:val="none" w:sz="0" w:space="0" w:color="auto"/>
      </w:divBdr>
    </w:div>
    <w:div w:id="1117139684">
      <w:bodyDiv w:val="1"/>
      <w:marLeft w:val="0"/>
      <w:marRight w:val="0"/>
      <w:marTop w:val="0"/>
      <w:marBottom w:val="0"/>
      <w:divBdr>
        <w:top w:val="none" w:sz="0" w:space="0" w:color="auto"/>
        <w:left w:val="none" w:sz="0" w:space="0" w:color="auto"/>
        <w:bottom w:val="none" w:sz="0" w:space="0" w:color="auto"/>
        <w:right w:val="none" w:sz="0" w:space="0" w:color="auto"/>
      </w:divBdr>
    </w:div>
    <w:div w:id="1117673070">
      <w:bodyDiv w:val="1"/>
      <w:marLeft w:val="0"/>
      <w:marRight w:val="0"/>
      <w:marTop w:val="0"/>
      <w:marBottom w:val="0"/>
      <w:divBdr>
        <w:top w:val="none" w:sz="0" w:space="0" w:color="auto"/>
        <w:left w:val="none" w:sz="0" w:space="0" w:color="auto"/>
        <w:bottom w:val="none" w:sz="0" w:space="0" w:color="auto"/>
        <w:right w:val="none" w:sz="0" w:space="0" w:color="auto"/>
      </w:divBdr>
    </w:div>
    <w:div w:id="1125080194">
      <w:bodyDiv w:val="1"/>
      <w:marLeft w:val="0"/>
      <w:marRight w:val="0"/>
      <w:marTop w:val="0"/>
      <w:marBottom w:val="0"/>
      <w:divBdr>
        <w:top w:val="none" w:sz="0" w:space="0" w:color="auto"/>
        <w:left w:val="none" w:sz="0" w:space="0" w:color="auto"/>
        <w:bottom w:val="none" w:sz="0" w:space="0" w:color="auto"/>
        <w:right w:val="none" w:sz="0" w:space="0" w:color="auto"/>
      </w:divBdr>
    </w:div>
    <w:div w:id="1141852380">
      <w:bodyDiv w:val="1"/>
      <w:marLeft w:val="0"/>
      <w:marRight w:val="0"/>
      <w:marTop w:val="0"/>
      <w:marBottom w:val="0"/>
      <w:divBdr>
        <w:top w:val="none" w:sz="0" w:space="0" w:color="auto"/>
        <w:left w:val="none" w:sz="0" w:space="0" w:color="auto"/>
        <w:bottom w:val="none" w:sz="0" w:space="0" w:color="auto"/>
        <w:right w:val="none" w:sz="0" w:space="0" w:color="auto"/>
      </w:divBdr>
    </w:div>
    <w:div w:id="1144617385">
      <w:bodyDiv w:val="1"/>
      <w:marLeft w:val="0"/>
      <w:marRight w:val="0"/>
      <w:marTop w:val="0"/>
      <w:marBottom w:val="0"/>
      <w:divBdr>
        <w:top w:val="none" w:sz="0" w:space="0" w:color="auto"/>
        <w:left w:val="none" w:sz="0" w:space="0" w:color="auto"/>
        <w:bottom w:val="none" w:sz="0" w:space="0" w:color="auto"/>
        <w:right w:val="none" w:sz="0" w:space="0" w:color="auto"/>
      </w:divBdr>
    </w:div>
    <w:div w:id="1190027121">
      <w:bodyDiv w:val="1"/>
      <w:marLeft w:val="0"/>
      <w:marRight w:val="0"/>
      <w:marTop w:val="0"/>
      <w:marBottom w:val="0"/>
      <w:divBdr>
        <w:top w:val="none" w:sz="0" w:space="0" w:color="auto"/>
        <w:left w:val="none" w:sz="0" w:space="0" w:color="auto"/>
        <w:bottom w:val="none" w:sz="0" w:space="0" w:color="auto"/>
        <w:right w:val="none" w:sz="0" w:space="0" w:color="auto"/>
      </w:divBdr>
    </w:div>
    <w:div w:id="1218321536">
      <w:bodyDiv w:val="1"/>
      <w:marLeft w:val="0"/>
      <w:marRight w:val="0"/>
      <w:marTop w:val="0"/>
      <w:marBottom w:val="0"/>
      <w:divBdr>
        <w:top w:val="none" w:sz="0" w:space="0" w:color="auto"/>
        <w:left w:val="none" w:sz="0" w:space="0" w:color="auto"/>
        <w:bottom w:val="none" w:sz="0" w:space="0" w:color="auto"/>
        <w:right w:val="none" w:sz="0" w:space="0" w:color="auto"/>
      </w:divBdr>
    </w:div>
    <w:div w:id="1238705442">
      <w:bodyDiv w:val="1"/>
      <w:marLeft w:val="0"/>
      <w:marRight w:val="0"/>
      <w:marTop w:val="0"/>
      <w:marBottom w:val="0"/>
      <w:divBdr>
        <w:top w:val="none" w:sz="0" w:space="0" w:color="auto"/>
        <w:left w:val="none" w:sz="0" w:space="0" w:color="auto"/>
        <w:bottom w:val="none" w:sz="0" w:space="0" w:color="auto"/>
        <w:right w:val="none" w:sz="0" w:space="0" w:color="auto"/>
      </w:divBdr>
    </w:div>
    <w:div w:id="1267544745">
      <w:bodyDiv w:val="1"/>
      <w:marLeft w:val="0"/>
      <w:marRight w:val="0"/>
      <w:marTop w:val="0"/>
      <w:marBottom w:val="0"/>
      <w:divBdr>
        <w:top w:val="none" w:sz="0" w:space="0" w:color="auto"/>
        <w:left w:val="none" w:sz="0" w:space="0" w:color="auto"/>
        <w:bottom w:val="none" w:sz="0" w:space="0" w:color="auto"/>
        <w:right w:val="none" w:sz="0" w:space="0" w:color="auto"/>
      </w:divBdr>
    </w:div>
    <w:div w:id="1274746475">
      <w:bodyDiv w:val="1"/>
      <w:marLeft w:val="0"/>
      <w:marRight w:val="0"/>
      <w:marTop w:val="0"/>
      <w:marBottom w:val="0"/>
      <w:divBdr>
        <w:top w:val="none" w:sz="0" w:space="0" w:color="auto"/>
        <w:left w:val="none" w:sz="0" w:space="0" w:color="auto"/>
        <w:bottom w:val="none" w:sz="0" w:space="0" w:color="auto"/>
        <w:right w:val="none" w:sz="0" w:space="0" w:color="auto"/>
      </w:divBdr>
    </w:div>
    <w:div w:id="1279944815">
      <w:bodyDiv w:val="1"/>
      <w:marLeft w:val="0"/>
      <w:marRight w:val="0"/>
      <w:marTop w:val="0"/>
      <w:marBottom w:val="0"/>
      <w:divBdr>
        <w:top w:val="none" w:sz="0" w:space="0" w:color="auto"/>
        <w:left w:val="none" w:sz="0" w:space="0" w:color="auto"/>
        <w:bottom w:val="none" w:sz="0" w:space="0" w:color="auto"/>
        <w:right w:val="none" w:sz="0" w:space="0" w:color="auto"/>
      </w:divBdr>
    </w:div>
    <w:div w:id="1295335276">
      <w:bodyDiv w:val="1"/>
      <w:marLeft w:val="0"/>
      <w:marRight w:val="0"/>
      <w:marTop w:val="0"/>
      <w:marBottom w:val="0"/>
      <w:divBdr>
        <w:top w:val="none" w:sz="0" w:space="0" w:color="auto"/>
        <w:left w:val="none" w:sz="0" w:space="0" w:color="auto"/>
        <w:bottom w:val="none" w:sz="0" w:space="0" w:color="auto"/>
        <w:right w:val="none" w:sz="0" w:space="0" w:color="auto"/>
      </w:divBdr>
      <w:divsChild>
        <w:div w:id="1941330106">
          <w:marLeft w:val="547"/>
          <w:marRight w:val="0"/>
          <w:marTop w:val="0"/>
          <w:marBottom w:val="160"/>
          <w:divBdr>
            <w:top w:val="none" w:sz="0" w:space="0" w:color="auto"/>
            <w:left w:val="none" w:sz="0" w:space="0" w:color="auto"/>
            <w:bottom w:val="none" w:sz="0" w:space="0" w:color="auto"/>
            <w:right w:val="none" w:sz="0" w:space="0" w:color="auto"/>
          </w:divBdr>
        </w:div>
        <w:div w:id="1520318165">
          <w:marLeft w:val="547"/>
          <w:marRight w:val="0"/>
          <w:marTop w:val="200"/>
          <w:marBottom w:val="160"/>
          <w:divBdr>
            <w:top w:val="none" w:sz="0" w:space="0" w:color="auto"/>
            <w:left w:val="none" w:sz="0" w:space="0" w:color="auto"/>
            <w:bottom w:val="none" w:sz="0" w:space="0" w:color="auto"/>
            <w:right w:val="none" w:sz="0" w:space="0" w:color="auto"/>
          </w:divBdr>
        </w:div>
        <w:div w:id="1207134701">
          <w:marLeft w:val="547"/>
          <w:marRight w:val="0"/>
          <w:marTop w:val="200"/>
          <w:marBottom w:val="160"/>
          <w:divBdr>
            <w:top w:val="none" w:sz="0" w:space="0" w:color="auto"/>
            <w:left w:val="none" w:sz="0" w:space="0" w:color="auto"/>
            <w:bottom w:val="none" w:sz="0" w:space="0" w:color="auto"/>
            <w:right w:val="none" w:sz="0" w:space="0" w:color="auto"/>
          </w:divBdr>
        </w:div>
        <w:div w:id="1831483377">
          <w:marLeft w:val="547"/>
          <w:marRight w:val="0"/>
          <w:marTop w:val="200"/>
          <w:marBottom w:val="160"/>
          <w:divBdr>
            <w:top w:val="none" w:sz="0" w:space="0" w:color="auto"/>
            <w:left w:val="none" w:sz="0" w:space="0" w:color="auto"/>
            <w:bottom w:val="none" w:sz="0" w:space="0" w:color="auto"/>
            <w:right w:val="none" w:sz="0" w:space="0" w:color="auto"/>
          </w:divBdr>
        </w:div>
        <w:div w:id="256865677">
          <w:marLeft w:val="547"/>
          <w:marRight w:val="0"/>
          <w:marTop w:val="200"/>
          <w:marBottom w:val="160"/>
          <w:divBdr>
            <w:top w:val="none" w:sz="0" w:space="0" w:color="auto"/>
            <w:left w:val="none" w:sz="0" w:space="0" w:color="auto"/>
            <w:bottom w:val="none" w:sz="0" w:space="0" w:color="auto"/>
            <w:right w:val="none" w:sz="0" w:space="0" w:color="auto"/>
          </w:divBdr>
        </w:div>
      </w:divsChild>
    </w:div>
    <w:div w:id="1301813019">
      <w:bodyDiv w:val="1"/>
      <w:marLeft w:val="0"/>
      <w:marRight w:val="0"/>
      <w:marTop w:val="0"/>
      <w:marBottom w:val="0"/>
      <w:divBdr>
        <w:top w:val="none" w:sz="0" w:space="0" w:color="auto"/>
        <w:left w:val="none" w:sz="0" w:space="0" w:color="auto"/>
        <w:bottom w:val="none" w:sz="0" w:space="0" w:color="auto"/>
        <w:right w:val="none" w:sz="0" w:space="0" w:color="auto"/>
      </w:divBdr>
    </w:div>
    <w:div w:id="1352491019">
      <w:bodyDiv w:val="1"/>
      <w:marLeft w:val="0"/>
      <w:marRight w:val="0"/>
      <w:marTop w:val="0"/>
      <w:marBottom w:val="0"/>
      <w:divBdr>
        <w:top w:val="none" w:sz="0" w:space="0" w:color="auto"/>
        <w:left w:val="none" w:sz="0" w:space="0" w:color="auto"/>
        <w:bottom w:val="none" w:sz="0" w:space="0" w:color="auto"/>
        <w:right w:val="none" w:sz="0" w:space="0" w:color="auto"/>
      </w:divBdr>
    </w:div>
    <w:div w:id="1378318021">
      <w:bodyDiv w:val="1"/>
      <w:marLeft w:val="0"/>
      <w:marRight w:val="0"/>
      <w:marTop w:val="0"/>
      <w:marBottom w:val="0"/>
      <w:divBdr>
        <w:top w:val="none" w:sz="0" w:space="0" w:color="auto"/>
        <w:left w:val="none" w:sz="0" w:space="0" w:color="auto"/>
        <w:bottom w:val="none" w:sz="0" w:space="0" w:color="auto"/>
        <w:right w:val="none" w:sz="0" w:space="0" w:color="auto"/>
      </w:divBdr>
    </w:div>
    <w:div w:id="1386904497">
      <w:bodyDiv w:val="1"/>
      <w:marLeft w:val="0"/>
      <w:marRight w:val="0"/>
      <w:marTop w:val="0"/>
      <w:marBottom w:val="0"/>
      <w:divBdr>
        <w:top w:val="none" w:sz="0" w:space="0" w:color="auto"/>
        <w:left w:val="none" w:sz="0" w:space="0" w:color="auto"/>
        <w:bottom w:val="none" w:sz="0" w:space="0" w:color="auto"/>
        <w:right w:val="none" w:sz="0" w:space="0" w:color="auto"/>
      </w:divBdr>
    </w:div>
    <w:div w:id="1410345752">
      <w:bodyDiv w:val="1"/>
      <w:marLeft w:val="0"/>
      <w:marRight w:val="0"/>
      <w:marTop w:val="0"/>
      <w:marBottom w:val="0"/>
      <w:divBdr>
        <w:top w:val="none" w:sz="0" w:space="0" w:color="auto"/>
        <w:left w:val="none" w:sz="0" w:space="0" w:color="auto"/>
        <w:bottom w:val="none" w:sz="0" w:space="0" w:color="auto"/>
        <w:right w:val="none" w:sz="0" w:space="0" w:color="auto"/>
      </w:divBdr>
    </w:div>
    <w:div w:id="1455515485">
      <w:bodyDiv w:val="1"/>
      <w:marLeft w:val="0"/>
      <w:marRight w:val="0"/>
      <w:marTop w:val="0"/>
      <w:marBottom w:val="0"/>
      <w:divBdr>
        <w:top w:val="none" w:sz="0" w:space="0" w:color="auto"/>
        <w:left w:val="none" w:sz="0" w:space="0" w:color="auto"/>
        <w:bottom w:val="none" w:sz="0" w:space="0" w:color="auto"/>
        <w:right w:val="none" w:sz="0" w:space="0" w:color="auto"/>
      </w:divBdr>
    </w:div>
    <w:div w:id="1471098541">
      <w:bodyDiv w:val="1"/>
      <w:marLeft w:val="0"/>
      <w:marRight w:val="0"/>
      <w:marTop w:val="0"/>
      <w:marBottom w:val="0"/>
      <w:divBdr>
        <w:top w:val="none" w:sz="0" w:space="0" w:color="auto"/>
        <w:left w:val="none" w:sz="0" w:space="0" w:color="auto"/>
        <w:bottom w:val="none" w:sz="0" w:space="0" w:color="auto"/>
        <w:right w:val="none" w:sz="0" w:space="0" w:color="auto"/>
      </w:divBdr>
    </w:div>
    <w:div w:id="1505634670">
      <w:bodyDiv w:val="1"/>
      <w:marLeft w:val="0"/>
      <w:marRight w:val="0"/>
      <w:marTop w:val="0"/>
      <w:marBottom w:val="0"/>
      <w:divBdr>
        <w:top w:val="none" w:sz="0" w:space="0" w:color="auto"/>
        <w:left w:val="none" w:sz="0" w:space="0" w:color="auto"/>
        <w:bottom w:val="none" w:sz="0" w:space="0" w:color="auto"/>
        <w:right w:val="none" w:sz="0" w:space="0" w:color="auto"/>
      </w:divBdr>
    </w:div>
    <w:div w:id="1536193905">
      <w:bodyDiv w:val="1"/>
      <w:marLeft w:val="0"/>
      <w:marRight w:val="0"/>
      <w:marTop w:val="0"/>
      <w:marBottom w:val="0"/>
      <w:divBdr>
        <w:top w:val="none" w:sz="0" w:space="0" w:color="auto"/>
        <w:left w:val="none" w:sz="0" w:space="0" w:color="auto"/>
        <w:bottom w:val="none" w:sz="0" w:space="0" w:color="auto"/>
        <w:right w:val="none" w:sz="0" w:space="0" w:color="auto"/>
      </w:divBdr>
    </w:div>
    <w:div w:id="1571647783">
      <w:bodyDiv w:val="1"/>
      <w:marLeft w:val="0"/>
      <w:marRight w:val="0"/>
      <w:marTop w:val="0"/>
      <w:marBottom w:val="0"/>
      <w:divBdr>
        <w:top w:val="none" w:sz="0" w:space="0" w:color="auto"/>
        <w:left w:val="none" w:sz="0" w:space="0" w:color="auto"/>
        <w:bottom w:val="none" w:sz="0" w:space="0" w:color="auto"/>
        <w:right w:val="none" w:sz="0" w:space="0" w:color="auto"/>
      </w:divBdr>
    </w:div>
    <w:div w:id="1583758792">
      <w:bodyDiv w:val="1"/>
      <w:marLeft w:val="0"/>
      <w:marRight w:val="0"/>
      <w:marTop w:val="0"/>
      <w:marBottom w:val="0"/>
      <w:divBdr>
        <w:top w:val="none" w:sz="0" w:space="0" w:color="auto"/>
        <w:left w:val="none" w:sz="0" w:space="0" w:color="auto"/>
        <w:bottom w:val="none" w:sz="0" w:space="0" w:color="auto"/>
        <w:right w:val="none" w:sz="0" w:space="0" w:color="auto"/>
      </w:divBdr>
    </w:div>
    <w:div w:id="1585381947">
      <w:bodyDiv w:val="1"/>
      <w:marLeft w:val="0"/>
      <w:marRight w:val="0"/>
      <w:marTop w:val="0"/>
      <w:marBottom w:val="0"/>
      <w:divBdr>
        <w:top w:val="none" w:sz="0" w:space="0" w:color="auto"/>
        <w:left w:val="none" w:sz="0" w:space="0" w:color="auto"/>
        <w:bottom w:val="none" w:sz="0" w:space="0" w:color="auto"/>
        <w:right w:val="none" w:sz="0" w:space="0" w:color="auto"/>
      </w:divBdr>
    </w:div>
    <w:div w:id="1590580762">
      <w:bodyDiv w:val="1"/>
      <w:marLeft w:val="0"/>
      <w:marRight w:val="0"/>
      <w:marTop w:val="0"/>
      <w:marBottom w:val="0"/>
      <w:divBdr>
        <w:top w:val="none" w:sz="0" w:space="0" w:color="auto"/>
        <w:left w:val="none" w:sz="0" w:space="0" w:color="auto"/>
        <w:bottom w:val="none" w:sz="0" w:space="0" w:color="auto"/>
        <w:right w:val="none" w:sz="0" w:space="0" w:color="auto"/>
      </w:divBdr>
    </w:div>
    <w:div w:id="1623266148">
      <w:bodyDiv w:val="1"/>
      <w:marLeft w:val="0"/>
      <w:marRight w:val="0"/>
      <w:marTop w:val="0"/>
      <w:marBottom w:val="0"/>
      <w:divBdr>
        <w:top w:val="none" w:sz="0" w:space="0" w:color="auto"/>
        <w:left w:val="none" w:sz="0" w:space="0" w:color="auto"/>
        <w:bottom w:val="none" w:sz="0" w:space="0" w:color="auto"/>
        <w:right w:val="none" w:sz="0" w:space="0" w:color="auto"/>
      </w:divBdr>
    </w:div>
    <w:div w:id="1646739804">
      <w:bodyDiv w:val="1"/>
      <w:marLeft w:val="0"/>
      <w:marRight w:val="0"/>
      <w:marTop w:val="0"/>
      <w:marBottom w:val="0"/>
      <w:divBdr>
        <w:top w:val="none" w:sz="0" w:space="0" w:color="auto"/>
        <w:left w:val="none" w:sz="0" w:space="0" w:color="auto"/>
        <w:bottom w:val="none" w:sz="0" w:space="0" w:color="auto"/>
        <w:right w:val="none" w:sz="0" w:space="0" w:color="auto"/>
      </w:divBdr>
    </w:div>
    <w:div w:id="1671132641">
      <w:bodyDiv w:val="1"/>
      <w:marLeft w:val="0"/>
      <w:marRight w:val="0"/>
      <w:marTop w:val="0"/>
      <w:marBottom w:val="0"/>
      <w:divBdr>
        <w:top w:val="none" w:sz="0" w:space="0" w:color="auto"/>
        <w:left w:val="none" w:sz="0" w:space="0" w:color="auto"/>
        <w:bottom w:val="none" w:sz="0" w:space="0" w:color="auto"/>
        <w:right w:val="none" w:sz="0" w:space="0" w:color="auto"/>
      </w:divBdr>
    </w:div>
    <w:div w:id="1676303253">
      <w:bodyDiv w:val="1"/>
      <w:marLeft w:val="0"/>
      <w:marRight w:val="0"/>
      <w:marTop w:val="0"/>
      <w:marBottom w:val="0"/>
      <w:divBdr>
        <w:top w:val="none" w:sz="0" w:space="0" w:color="auto"/>
        <w:left w:val="none" w:sz="0" w:space="0" w:color="auto"/>
        <w:bottom w:val="none" w:sz="0" w:space="0" w:color="auto"/>
        <w:right w:val="none" w:sz="0" w:space="0" w:color="auto"/>
      </w:divBdr>
    </w:div>
    <w:div w:id="1677533881">
      <w:bodyDiv w:val="1"/>
      <w:marLeft w:val="0"/>
      <w:marRight w:val="0"/>
      <w:marTop w:val="0"/>
      <w:marBottom w:val="0"/>
      <w:divBdr>
        <w:top w:val="none" w:sz="0" w:space="0" w:color="auto"/>
        <w:left w:val="none" w:sz="0" w:space="0" w:color="auto"/>
        <w:bottom w:val="none" w:sz="0" w:space="0" w:color="auto"/>
        <w:right w:val="none" w:sz="0" w:space="0" w:color="auto"/>
      </w:divBdr>
    </w:div>
    <w:div w:id="1686205379">
      <w:bodyDiv w:val="1"/>
      <w:marLeft w:val="0"/>
      <w:marRight w:val="0"/>
      <w:marTop w:val="0"/>
      <w:marBottom w:val="0"/>
      <w:divBdr>
        <w:top w:val="none" w:sz="0" w:space="0" w:color="auto"/>
        <w:left w:val="none" w:sz="0" w:space="0" w:color="auto"/>
        <w:bottom w:val="none" w:sz="0" w:space="0" w:color="auto"/>
        <w:right w:val="none" w:sz="0" w:space="0" w:color="auto"/>
      </w:divBdr>
    </w:div>
    <w:div w:id="1765227161">
      <w:bodyDiv w:val="1"/>
      <w:marLeft w:val="0"/>
      <w:marRight w:val="0"/>
      <w:marTop w:val="0"/>
      <w:marBottom w:val="0"/>
      <w:divBdr>
        <w:top w:val="none" w:sz="0" w:space="0" w:color="auto"/>
        <w:left w:val="none" w:sz="0" w:space="0" w:color="auto"/>
        <w:bottom w:val="none" w:sz="0" w:space="0" w:color="auto"/>
        <w:right w:val="none" w:sz="0" w:space="0" w:color="auto"/>
      </w:divBdr>
    </w:div>
    <w:div w:id="1780027490">
      <w:bodyDiv w:val="1"/>
      <w:marLeft w:val="0"/>
      <w:marRight w:val="0"/>
      <w:marTop w:val="0"/>
      <w:marBottom w:val="0"/>
      <w:divBdr>
        <w:top w:val="none" w:sz="0" w:space="0" w:color="auto"/>
        <w:left w:val="none" w:sz="0" w:space="0" w:color="auto"/>
        <w:bottom w:val="none" w:sz="0" w:space="0" w:color="auto"/>
        <w:right w:val="none" w:sz="0" w:space="0" w:color="auto"/>
      </w:divBdr>
    </w:div>
    <w:div w:id="1782990285">
      <w:bodyDiv w:val="1"/>
      <w:marLeft w:val="0"/>
      <w:marRight w:val="0"/>
      <w:marTop w:val="0"/>
      <w:marBottom w:val="0"/>
      <w:divBdr>
        <w:top w:val="none" w:sz="0" w:space="0" w:color="auto"/>
        <w:left w:val="none" w:sz="0" w:space="0" w:color="auto"/>
        <w:bottom w:val="none" w:sz="0" w:space="0" w:color="auto"/>
        <w:right w:val="none" w:sz="0" w:space="0" w:color="auto"/>
      </w:divBdr>
    </w:div>
    <w:div w:id="1793556170">
      <w:bodyDiv w:val="1"/>
      <w:marLeft w:val="0"/>
      <w:marRight w:val="0"/>
      <w:marTop w:val="0"/>
      <w:marBottom w:val="0"/>
      <w:divBdr>
        <w:top w:val="none" w:sz="0" w:space="0" w:color="auto"/>
        <w:left w:val="none" w:sz="0" w:space="0" w:color="auto"/>
        <w:bottom w:val="none" w:sz="0" w:space="0" w:color="auto"/>
        <w:right w:val="none" w:sz="0" w:space="0" w:color="auto"/>
      </w:divBdr>
    </w:div>
    <w:div w:id="1799030890">
      <w:bodyDiv w:val="1"/>
      <w:marLeft w:val="0"/>
      <w:marRight w:val="0"/>
      <w:marTop w:val="0"/>
      <w:marBottom w:val="0"/>
      <w:divBdr>
        <w:top w:val="none" w:sz="0" w:space="0" w:color="auto"/>
        <w:left w:val="none" w:sz="0" w:space="0" w:color="auto"/>
        <w:bottom w:val="none" w:sz="0" w:space="0" w:color="auto"/>
        <w:right w:val="none" w:sz="0" w:space="0" w:color="auto"/>
      </w:divBdr>
    </w:div>
    <w:div w:id="1805196960">
      <w:bodyDiv w:val="1"/>
      <w:marLeft w:val="0"/>
      <w:marRight w:val="0"/>
      <w:marTop w:val="0"/>
      <w:marBottom w:val="0"/>
      <w:divBdr>
        <w:top w:val="none" w:sz="0" w:space="0" w:color="auto"/>
        <w:left w:val="none" w:sz="0" w:space="0" w:color="auto"/>
        <w:bottom w:val="none" w:sz="0" w:space="0" w:color="auto"/>
        <w:right w:val="none" w:sz="0" w:space="0" w:color="auto"/>
      </w:divBdr>
    </w:div>
    <w:div w:id="1842426769">
      <w:bodyDiv w:val="1"/>
      <w:marLeft w:val="0"/>
      <w:marRight w:val="0"/>
      <w:marTop w:val="0"/>
      <w:marBottom w:val="0"/>
      <w:divBdr>
        <w:top w:val="none" w:sz="0" w:space="0" w:color="auto"/>
        <w:left w:val="none" w:sz="0" w:space="0" w:color="auto"/>
        <w:bottom w:val="none" w:sz="0" w:space="0" w:color="auto"/>
        <w:right w:val="none" w:sz="0" w:space="0" w:color="auto"/>
      </w:divBdr>
    </w:div>
    <w:div w:id="1858227219">
      <w:bodyDiv w:val="1"/>
      <w:marLeft w:val="0"/>
      <w:marRight w:val="0"/>
      <w:marTop w:val="0"/>
      <w:marBottom w:val="0"/>
      <w:divBdr>
        <w:top w:val="none" w:sz="0" w:space="0" w:color="auto"/>
        <w:left w:val="none" w:sz="0" w:space="0" w:color="auto"/>
        <w:bottom w:val="none" w:sz="0" w:space="0" w:color="auto"/>
        <w:right w:val="none" w:sz="0" w:space="0" w:color="auto"/>
      </w:divBdr>
    </w:div>
    <w:div w:id="1858811739">
      <w:bodyDiv w:val="1"/>
      <w:marLeft w:val="0"/>
      <w:marRight w:val="0"/>
      <w:marTop w:val="0"/>
      <w:marBottom w:val="0"/>
      <w:divBdr>
        <w:top w:val="none" w:sz="0" w:space="0" w:color="auto"/>
        <w:left w:val="none" w:sz="0" w:space="0" w:color="auto"/>
        <w:bottom w:val="none" w:sz="0" w:space="0" w:color="auto"/>
        <w:right w:val="none" w:sz="0" w:space="0" w:color="auto"/>
      </w:divBdr>
    </w:div>
    <w:div w:id="1875846222">
      <w:bodyDiv w:val="1"/>
      <w:marLeft w:val="0"/>
      <w:marRight w:val="0"/>
      <w:marTop w:val="0"/>
      <w:marBottom w:val="0"/>
      <w:divBdr>
        <w:top w:val="none" w:sz="0" w:space="0" w:color="auto"/>
        <w:left w:val="none" w:sz="0" w:space="0" w:color="auto"/>
        <w:bottom w:val="none" w:sz="0" w:space="0" w:color="auto"/>
        <w:right w:val="none" w:sz="0" w:space="0" w:color="auto"/>
      </w:divBdr>
    </w:div>
    <w:div w:id="1890074511">
      <w:bodyDiv w:val="1"/>
      <w:marLeft w:val="0"/>
      <w:marRight w:val="0"/>
      <w:marTop w:val="0"/>
      <w:marBottom w:val="0"/>
      <w:divBdr>
        <w:top w:val="none" w:sz="0" w:space="0" w:color="auto"/>
        <w:left w:val="none" w:sz="0" w:space="0" w:color="auto"/>
        <w:bottom w:val="none" w:sz="0" w:space="0" w:color="auto"/>
        <w:right w:val="none" w:sz="0" w:space="0" w:color="auto"/>
      </w:divBdr>
    </w:div>
    <w:div w:id="1907178478">
      <w:bodyDiv w:val="1"/>
      <w:marLeft w:val="0"/>
      <w:marRight w:val="0"/>
      <w:marTop w:val="0"/>
      <w:marBottom w:val="0"/>
      <w:divBdr>
        <w:top w:val="none" w:sz="0" w:space="0" w:color="auto"/>
        <w:left w:val="none" w:sz="0" w:space="0" w:color="auto"/>
        <w:bottom w:val="none" w:sz="0" w:space="0" w:color="auto"/>
        <w:right w:val="none" w:sz="0" w:space="0" w:color="auto"/>
      </w:divBdr>
    </w:div>
    <w:div w:id="1922912823">
      <w:bodyDiv w:val="1"/>
      <w:marLeft w:val="0"/>
      <w:marRight w:val="0"/>
      <w:marTop w:val="0"/>
      <w:marBottom w:val="0"/>
      <w:divBdr>
        <w:top w:val="none" w:sz="0" w:space="0" w:color="auto"/>
        <w:left w:val="none" w:sz="0" w:space="0" w:color="auto"/>
        <w:bottom w:val="none" w:sz="0" w:space="0" w:color="auto"/>
        <w:right w:val="none" w:sz="0" w:space="0" w:color="auto"/>
      </w:divBdr>
    </w:div>
    <w:div w:id="1935162035">
      <w:bodyDiv w:val="1"/>
      <w:marLeft w:val="0"/>
      <w:marRight w:val="0"/>
      <w:marTop w:val="0"/>
      <w:marBottom w:val="0"/>
      <w:divBdr>
        <w:top w:val="none" w:sz="0" w:space="0" w:color="auto"/>
        <w:left w:val="none" w:sz="0" w:space="0" w:color="auto"/>
        <w:bottom w:val="none" w:sz="0" w:space="0" w:color="auto"/>
        <w:right w:val="none" w:sz="0" w:space="0" w:color="auto"/>
      </w:divBdr>
    </w:div>
    <w:div w:id="2008287395">
      <w:bodyDiv w:val="1"/>
      <w:marLeft w:val="0"/>
      <w:marRight w:val="0"/>
      <w:marTop w:val="0"/>
      <w:marBottom w:val="0"/>
      <w:divBdr>
        <w:top w:val="none" w:sz="0" w:space="0" w:color="auto"/>
        <w:left w:val="none" w:sz="0" w:space="0" w:color="auto"/>
        <w:bottom w:val="none" w:sz="0" w:space="0" w:color="auto"/>
        <w:right w:val="none" w:sz="0" w:space="0" w:color="auto"/>
      </w:divBdr>
    </w:div>
    <w:div w:id="2046323135">
      <w:bodyDiv w:val="1"/>
      <w:marLeft w:val="0"/>
      <w:marRight w:val="0"/>
      <w:marTop w:val="0"/>
      <w:marBottom w:val="0"/>
      <w:divBdr>
        <w:top w:val="none" w:sz="0" w:space="0" w:color="auto"/>
        <w:left w:val="none" w:sz="0" w:space="0" w:color="auto"/>
        <w:bottom w:val="none" w:sz="0" w:space="0" w:color="auto"/>
        <w:right w:val="none" w:sz="0" w:space="0" w:color="auto"/>
      </w:divBdr>
    </w:div>
    <w:div w:id="2052341093">
      <w:bodyDiv w:val="1"/>
      <w:marLeft w:val="0"/>
      <w:marRight w:val="0"/>
      <w:marTop w:val="0"/>
      <w:marBottom w:val="0"/>
      <w:divBdr>
        <w:top w:val="none" w:sz="0" w:space="0" w:color="auto"/>
        <w:left w:val="none" w:sz="0" w:space="0" w:color="auto"/>
        <w:bottom w:val="none" w:sz="0" w:space="0" w:color="auto"/>
        <w:right w:val="none" w:sz="0" w:space="0" w:color="auto"/>
      </w:divBdr>
    </w:div>
    <w:div w:id="2065713650">
      <w:bodyDiv w:val="1"/>
      <w:marLeft w:val="0"/>
      <w:marRight w:val="0"/>
      <w:marTop w:val="0"/>
      <w:marBottom w:val="0"/>
      <w:divBdr>
        <w:top w:val="none" w:sz="0" w:space="0" w:color="auto"/>
        <w:left w:val="none" w:sz="0" w:space="0" w:color="auto"/>
        <w:bottom w:val="none" w:sz="0" w:space="0" w:color="auto"/>
        <w:right w:val="none" w:sz="0" w:space="0" w:color="auto"/>
      </w:divBdr>
    </w:div>
    <w:div w:id="2076706100">
      <w:bodyDiv w:val="1"/>
      <w:marLeft w:val="0"/>
      <w:marRight w:val="0"/>
      <w:marTop w:val="0"/>
      <w:marBottom w:val="0"/>
      <w:divBdr>
        <w:top w:val="none" w:sz="0" w:space="0" w:color="auto"/>
        <w:left w:val="none" w:sz="0" w:space="0" w:color="auto"/>
        <w:bottom w:val="none" w:sz="0" w:space="0" w:color="auto"/>
        <w:right w:val="none" w:sz="0" w:space="0" w:color="auto"/>
      </w:divBdr>
    </w:div>
    <w:div w:id="2092772632">
      <w:bodyDiv w:val="1"/>
      <w:marLeft w:val="0"/>
      <w:marRight w:val="0"/>
      <w:marTop w:val="0"/>
      <w:marBottom w:val="0"/>
      <w:divBdr>
        <w:top w:val="none" w:sz="0" w:space="0" w:color="auto"/>
        <w:left w:val="none" w:sz="0" w:space="0" w:color="auto"/>
        <w:bottom w:val="none" w:sz="0" w:space="0" w:color="auto"/>
        <w:right w:val="none" w:sz="0" w:space="0" w:color="auto"/>
      </w:divBdr>
    </w:div>
    <w:div w:id="2092924147">
      <w:bodyDiv w:val="1"/>
      <w:marLeft w:val="0"/>
      <w:marRight w:val="0"/>
      <w:marTop w:val="0"/>
      <w:marBottom w:val="0"/>
      <w:divBdr>
        <w:top w:val="none" w:sz="0" w:space="0" w:color="auto"/>
        <w:left w:val="none" w:sz="0" w:space="0" w:color="auto"/>
        <w:bottom w:val="none" w:sz="0" w:space="0" w:color="auto"/>
        <w:right w:val="none" w:sz="0" w:space="0" w:color="auto"/>
      </w:divBdr>
    </w:div>
    <w:div w:id="2108187916">
      <w:bodyDiv w:val="1"/>
      <w:marLeft w:val="0"/>
      <w:marRight w:val="0"/>
      <w:marTop w:val="0"/>
      <w:marBottom w:val="0"/>
      <w:divBdr>
        <w:top w:val="none" w:sz="0" w:space="0" w:color="auto"/>
        <w:left w:val="none" w:sz="0" w:space="0" w:color="auto"/>
        <w:bottom w:val="none" w:sz="0" w:space="0" w:color="auto"/>
        <w:right w:val="none" w:sz="0" w:space="0" w:color="auto"/>
      </w:divBdr>
    </w:div>
    <w:div w:id="2109039655">
      <w:bodyDiv w:val="1"/>
      <w:marLeft w:val="0"/>
      <w:marRight w:val="0"/>
      <w:marTop w:val="0"/>
      <w:marBottom w:val="0"/>
      <w:divBdr>
        <w:top w:val="none" w:sz="0" w:space="0" w:color="auto"/>
        <w:left w:val="none" w:sz="0" w:space="0" w:color="auto"/>
        <w:bottom w:val="none" w:sz="0" w:space="0" w:color="auto"/>
        <w:right w:val="none" w:sz="0" w:space="0" w:color="auto"/>
      </w:divBdr>
    </w:div>
    <w:div w:id="2109691537">
      <w:bodyDiv w:val="1"/>
      <w:marLeft w:val="0"/>
      <w:marRight w:val="0"/>
      <w:marTop w:val="0"/>
      <w:marBottom w:val="0"/>
      <w:divBdr>
        <w:top w:val="none" w:sz="0" w:space="0" w:color="auto"/>
        <w:left w:val="none" w:sz="0" w:space="0" w:color="auto"/>
        <w:bottom w:val="none" w:sz="0" w:space="0" w:color="auto"/>
        <w:right w:val="none" w:sz="0" w:space="0" w:color="auto"/>
      </w:divBdr>
    </w:div>
    <w:div w:id="2124107284">
      <w:bodyDiv w:val="1"/>
      <w:marLeft w:val="0"/>
      <w:marRight w:val="0"/>
      <w:marTop w:val="0"/>
      <w:marBottom w:val="0"/>
      <w:divBdr>
        <w:top w:val="none" w:sz="0" w:space="0" w:color="auto"/>
        <w:left w:val="none" w:sz="0" w:space="0" w:color="auto"/>
        <w:bottom w:val="none" w:sz="0" w:space="0" w:color="auto"/>
        <w:right w:val="none" w:sz="0" w:space="0" w:color="auto"/>
      </w:divBdr>
    </w:div>
    <w:div w:id="2130975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surveymonkey.com/r/9SBK9DV" TargetMode="Externa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customXml" Target="ink/ink1.xml"/><Relationship Id="rId12" Type="http://schemas.openxmlformats.org/officeDocument/2006/relationships/customXml" Target="ink/ink5.xml"/><Relationship Id="rId17" Type="http://schemas.openxmlformats.org/officeDocument/2006/relationships/image" Target="media/image7.png"/><Relationship Id="rId25" Type="http://schemas.openxmlformats.org/officeDocument/2006/relationships/hyperlink" Target="https://www.surveymonkey.com/home/"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chart" Target="charts/chart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ink/ink4.xml"/><Relationship Id="rId24"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chart" Target="charts/chart4.xml"/><Relationship Id="rId10" Type="http://schemas.openxmlformats.org/officeDocument/2006/relationships/customXml" Target="ink/ink3.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customXml" Target="ink/ink2.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chart" Target="charts/chart3.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From your experience, what opinions have you heard on policing based on their positivity to negativity?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111-4991-B561-73CDBDF2EB9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111-4991-B561-73CDBDF2EB9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111-4991-B561-73CDBDF2EB9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111-4991-B561-73CDBDF2EB9B}"/>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4111-4991-B561-73CDBDF2EB9B}"/>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4111-4991-B561-73CDBDF2EB9B}"/>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4111-4991-B561-73CDBDF2EB9B}"/>
              </c:ext>
            </c:extLst>
          </c:dPt>
          <c:dLbls>
            <c:dLbl>
              <c:idx val="0"/>
              <c:layout>
                <c:manualLayout>
                  <c:x val="-1.3856812933025405E-2"/>
                  <c:y val="7.997254351222128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111-4991-B561-73CDBDF2EB9B}"/>
                </c:ext>
              </c:extLst>
            </c:dLbl>
            <c:dLbl>
              <c:idx val="1"/>
              <c:layout>
                <c:manualLayout>
                  <c:x val="-1.4837337018784893E-2"/>
                  <c:y val="7.533902450570424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111-4991-B561-73CDBDF2EB9B}"/>
                </c:ext>
              </c:extLst>
            </c:dLbl>
            <c:dLbl>
              <c:idx val="6"/>
              <c:delete val="1"/>
              <c:extLst>
                <c:ext xmlns:c15="http://schemas.microsoft.com/office/drawing/2012/chart" uri="{CE6537A1-D6FC-4f65-9D91-7224C49458BB}"/>
                <c:ext xmlns:c16="http://schemas.microsoft.com/office/drawing/2014/chart" uri="{C3380CC4-5D6E-409C-BE32-E72D297353CC}">
                  <c16:uniqueId val="{0000000D-4111-4991-B561-73CDBDF2EB9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Very Positive</c:v>
                </c:pt>
                <c:pt idx="1">
                  <c:v>Positive</c:v>
                </c:pt>
                <c:pt idx="2">
                  <c:v>Somewhat Positive</c:v>
                </c:pt>
                <c:pt idx="3">
                  <c:v>Neutral</c:v>
                </c:pt>
                <c:pt idx="4">
                  <c:v>Somewhat Negative</c:v>
                </c:pt>
                <c:pt idx="5">
                  <c:v>Negative</c:v>
                </c:pt>
                <c:pt idx="6">
                  <c:v>Very Negative</c:v>
                </c:pt>
              </c:strCache>
            </c:strRef>
          </c:cat>
          <c:val>
            <c:numRef>
              <c:f>Sheet1!$B$2:$B$8</c:f>
              <c:numCache>
                <c:formatCode>General</c:formatCode>
                <c:ptCount val="7"/>
                <c:pt idx="0">
                  <c:v>0</c:v>
                </c:pt>
                <c:pt idx="1">
                  <c:v>8</c:v>
                </c:pt>
                <c:pt idx="2">
                  <c:v>28</c:v>
                </c:pt>
                <c:pt idx="3">
                  <c:v>20</c:v>
                </c:pt>
                <c:pt idx="4">
                  <c:v>28</c:v>
                </c:pt>
                <c:pt idx="5">
                  <c:v>12</c:v>
                </c:pt>
                <c:pt idx="6">
                  <c:v>4</c:v>
                </c:pt>
              </c:numCache>
            </c:numRef>
          </c:val>
          <c:extLst>
            <c:ext xmlns:c16="http://schemas.microsoft.com/office/drawing/2014/chart" uri="{C3380CC4-5D6E-409C-BE32-E72D297353CC}">
              <c16:uniqueId val="{0000000E-4111-4991-B561-73CDBDF2EB9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Recorded Fraud in South Wales Police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2106/17</c:v>
                </c:pt>
                <c:pt idx="1">
                  <c:v>2017/18</c:v>
                </c:pt>
                <c:pt idx="2">
                  <c:v>2018/19</c:v>
                </c:pt>
                <c:pt idx="3">
                  <c:v>2019/20</c:v>
                </c:pt>
                <c:pt idx="4">
                  <c:v>2020/21</c:v>
                </c:pt>
                <c:pt idx="5">
                  <c:v>2021/2022</c:v>
                </c:pt>
                <c:pt idx="6">
                  <c:v>2022/23</c:v>
                </c:pt>
                <c:pt idx="7">
                  <c:v>2023/24</c:v>
                </c:pt>
                <c:pt idx="8">
                  <c:v>2024/25</c:v>
                </c:pt>
              </c:strCache>
            </c:strRef>
          </c:cat>
          <c:val>
            <c:numRef>
              <c:f>Sheet1!$B$2:$B$10</c:f>
              <c:numCache>
                <c:formatCode>General</c:formatCode>
                <c:ptCount val="9"/>
                <c:pt idx="0">
                  <c:v>2</c:v>
                </c:pt>
                <c:pt idx="1">
                  <c:v>3</c:v>
                </c:pt>
                <c:pt idx="2">
                  <c:v>4</c:v>
                </c:pt>
                <c:pt idx="3">
                  <c:v>1</c:v>
                </c:pt>
                <c:pt idx="4">
                  <c:v>5</c:v>
                </c:pt>
                <c:pt idx="5">
                  <c:v>1</c:v>
                </c:pt>
                <c:pt idx="6">
                  <c:v>3</c:v>
                </c:pt>
                <c:pt idx="7">
                  <c:v>2</c:v>
                </c:pt>
                <c:pt idx="8">
                  <c:v>6</c:v>
                </c:pt>
              </c:numCache>
            </c:numRef>
          </c:val>
          <c:smooth val="0"/>
          <c:extLst>
            <c:ext xmlns:c16="http://schemas.microsoft.com/office/drawing/2014/chart" uri="{C3380CC4-5D6E-409C-BE32-E72D297353CC}">
              <c16:uniqueId val="{00000000-A53E-446E-B45C-5B9AC854E8E7}"/>
            </c:ext>
          </c:extLst>
        </c:ser>
        <c:dLbls>
          <c:dLblPos val="ctr"/>
          <c:showLegendKey val="0"/>
          <c:showVal val="1"/>
          <c:showCatName val="0"/>
          <c:showSerName val="0"/>
          <c:showPercent val="0"/>
          <c:showBubbleSize val="0"/>
        </c:dLbls>
        <c:marker val="1"/>
        <c:smooth val="0"/>
        <c:axId val="1335214480"/>
        <c:axId val="1335215440"/>
        <c:extLst>
          <c:ext xmlns:c15="http://schemas.microsoft.com/office/drawing/2012/chart" uri="{02D57815-91ED-43cb-92C2-25804820EDAC}">
            <c15:filteredLineSeries>
              <c15:ser>
                <c:idx val="1"/>
                <c:order val="1"/>
                <c:tx>
                  <c:strRef>
                    <c:extLst>
                      <c:ext uri="{02D57815-91ED-43cb-92C2-25804820EDAC}">
                        <c15:formulaRef>
                          <c15:sqref>Sheet1!$C$1</c15:sqref>
                        </c15:formulaRef>
                      </c:ext>
                    </c:extLst>
                    <c:strCache>
                      <c:ptCount val="1"/>
                      <c:pt idx="0">
                        <c:v>Column2</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Sheet1!$A$2:$A$10</c15:sqref>
                        </c15:formulaRef>
                      </c:ext>
                    </c:extLst>
                    <c:strCache>
                      <c:ptCount val="9"/>
                      <c:pt idx="0">
                        <c:v>2106/17</c:v>
                      </c:pt>
                      <c:pt idx="1">
                        <c:v>2017/18</c:v>
                      </c:pt>
                      <c:pt idx="2">
                        <c:v>2018/19</c:v>
                      </c:pt>
                      <c:pt idx="3">
                        <c:v>2019/20</c:v>
                      </c:pt>
                      <c:pt idx="4">
                        <c:v>2020/21</c:v>
                      </c:pt>
                      <c:pt idx="5">
                        <c:v>2021/2022</c:v>
                      </c:pt>
                      <c:pt idx="6">
                        <c:v>2022/23</c:v>
                      </c:pt>
                      <c:pt idx="7">
                        <c:v>2023/24</c:v>
                      </c:pt>
                      <c:pt idx="8">
                        <c:v>2024/25</c:v>
                      </c:pt>
                    </c:strCache>
                  </c:strRef>
                </c:cat>
                <c:val>
                  <c:numRef>
                    <c:extLst>
                      <c:ext uri="{02D57815-91ED-43cb-92C2-25804820EDAC}">
                        <c15:formulaRef>
                          <c15:sqref>Sheet1!$C$2:$C$10</c15:sqref>
                        </c15:formulaRef>
                      </c:ext>
                    </c:extLst>
                    <c:numCache>
                      <c:formatCode>General</c:formatCode>
                      <c:ptCount val="9"/>
                    </c:numCache>
                  </c:numRef>
                </c:val>
                <c:smooth val="0"/>
                <c:extLst>
                  <c:ext xmlns:c16="http://schemas.microsoft.com/office/drawing/2014/chart" uri="{C3380CC4-5D6E-409C-BE32-E72D297353CC}">
                    <c16:uniqueId val="{00000001-A53E-446E-B45C-5B9AC854E8E7}"/>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Column1</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Sheet1!$A$2:$A$10</c15:sqref>
                        </c15:formulaRef>
                      </c:ext>
                    </c:extLst>
                    <c:strCache>
                      <c:ptCount val="9"/>
                      <c:pt idx="0">
                        <c:v>2106/17</c:v>
                      </c:pt>
                      <c:pt idx="1">
                        <c:v>2017/18</c:v>
                      </c:pt>
                      <c:pt idx="2">
                        <c:v>2018/19</c:v>
                      </c:pt>
                      <c:pt idx="3">
                        <c:v>2019/20</c:v>
                      </c:pt>
                      <c:pt idx="4">
                        <c:v>2020/21</c:v>
                      </c:pt>
                      <c:pt idx="5">
                        <c:v>2021/2022</c:v>
                      </c:pt>
                      <c:pt idx="6">
                        <c:v>2022/23</c:v>
                      </c:pt>
                      <c:pt idx="7">
                        <c:v>2023/24</c:v>
                      </c:pt>
                      <c:pt idx="8">
                        <c:v>2024/25</c:v>
                      </c:pt>
                    </c:strCache>
                  </c:strRef>
                </c:cat>
                <c:val>
                  <c:numRef>
                    <c:extLst xmlns:c15="http://schemas.microsoft.com/office/drawing/2012/chart">
                      <c:ext xmlns:c15="http://schemas.microsoft.com/office/drawing/2012/chart" uri="{02D57815-91ED-43cb-92C2-25804820EDAC}">
                        <c15:formulaRef>
                          <c15:sqref>Sheet1!$D$2:$D$10</c15:sqref>
                        </c15:formulaRef>
                      </c:ext>
                    </c:extLst>
                    <c:numCache>
                      <c:formatCode>General</c:formatCode>
                      <c:ptCount val="9"/>
                    </c:numCache>
                  </c:numRef>
                </c:val>
                <c:smooth val="0"/>
                <c:extLst xmlns:c15="http://schemas.microsoft.com/office/drawing/2012/chart">
                  <c:ext xmlns:c16="http://schemas.microsoft.com/office/drawing/2014/chart" uri="{C3380CC4-5D6E-409C-BE32-E72D297353CC}">
                    <c16:uniqueId val="{00000002-A53E-446E-B45C-5B9AC854E8E7}"/>
                  </c:ext>
                </c:extLst>
              </c15:ser>
            </c15:filteredLineSeries>
          </c:ext>
        </c:extLst>
      </c:lineChart>
      <c:catAx>
        <c:axId val="1335214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5215440"/>
        <c:crosses val="autoZero"/>
        <c:auto val="1"/>
        <c:lblAlgn val="ctr"/>
        <c:lblOffset val="100"/>
        <c:noMultiLvlLbl val="0"/>
      </c:catAx>
      <c:valAx>
        <c:axId val="1335215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5214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From your experience, what opinions have you heard on policing based on their positivity to negativity?</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293-494D-ABEE-F0C01F7768C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293-494D-ABEE-F0C01F7768C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293-494D-ABEE-F0C01F7768C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293-494D-ABEE-F0C01F7768C9}"/>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7293-494D-ABEE-F0C01F7768C9}"/>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7293-494D-ABEE-F0C01F7768C9}"/>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7293-494D-ABEE-F0C01F7768C9}"/>
              </c:ext>
            </c:extLst>
          </c:dPt>
          <c:dLbls>
            <c:dLbl>
              <c:idx val="0"/>
              <c:layout>
                <c:manualLayout>
                  <c:x val="-1.3856812933025405E-2"/>
                  <c:y val="7.997254351222128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293-494D-ABEE-F0C01F7768C9}"/>
                </c:ext>
              </c:extLst>
            </c:dLbl>
            <c:dLbl>
              <c:idx val="1"/>
              <c:layout>
                <c:manualLayout>
                  <c:x val="-1.4837337018784893E-2"/>
                  <c:y val="7.533902450570424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293-494D-ABEE-F0C01F7768C9}"/>
                </c:ext>
              </c:extLst>
            </c:dLbl>
            <c:dLbl>
              <c:idx val="6"/>
              <c:delete val="1"/>
              <c:extLst>
                <c:ext xmlns:c15="http://schemas.microsoft.com/office/drawing/2012/chart" uri="{CE6537A1-D6FC-4f65-9D91-7224C49458BB}"/>
                <c:ext xmlns:c16="http://schemas.microsoft.com/office/drawing/2014/chart" uri="{C3380CC4-5D6E-409C-BE32-E72D297353CC}">
                  <c16:uniqueId val="{0000000D-7293-494D-ABEE-F0C01F7768C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Sheet1!$A$2:$A$8</c:f>
              <c:strCache>
                <c:ptCount val="7"/>
                <c:pt idx="0">
                  <c:v>Very Positive</c:v>
                </c:pt>
                <c:pt idx="1">
                  <c:v>Positive</c:v>
                </c:pt>
                <c:pt idx="2">
                  <c:v>Somewhat Positive</c:v>
                </c:pt>
                <c:pt idx="3">
                  <c:v>Neutral</c:v>
                </c:pt>
                <c:pt idx="4">
                  <c:v>Somewhat Negative</c:v>
                </c:pt>
                <c:pt idx="5">
                  <c:v>Negative</c:v>
                </c:pt>
                <c:pt idx="6">
                  <c:v>Very Negative</c:v>
                </c:pt>
              </c:strCache>
            </c:strRef>
          </c:cat>
          <c:val>
            <c:numRef>
              <c:f>Sheet1!$B$2:$B$8</c:f>
              <c:numCache>
                <c:formatCode>General</c:formatCode>
                <c:ptCount val="7"/>
                <c:pt idx="0">
                  <c:v>0</c:v>
                </c:pt>
                <c:pt idx="1">
                  <c:v>8</c:v>
                </c:pt>
                <c:pt idx="2">
                  <c:v>28</c:v>
                </c:pt>
                <c:pt idx="3">
                  <c:v>20</c:v>
                </c:pt>
                <c:pt idx="4">
                  <c:v>28</c:v>
                </c:pt>
                <c:pt idx="5">
                  <c:v>12</c:v>
                </c:pt>
                <c:pt idx="6">
                  <c:v>4</c:v>
                </c:pt>
              </c:numCache>
            </c:numRef>
          </c:val>
          <c:extLst>
            <c:ext xmlns:c16="http://schemas.microsoft.com/office/drawing/2014/chart" uri="{C3380CC4-5D6E-409C-BE32-E72D297353CC}">
              <c16:uniqueId val="{0000000E-7293-494D-ABEE-F0C01F7768C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Recorded Fraud in South Wales Police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Sheet1!$A$2:$A$10</c:f>
              <c:strCache>
                <c:ptCount val="9"/>
                <c:pt idx="0">
                  <c:v>2106/17</c:v>
                </c:pt>
                <c:pt idx="1">
                  <c:v>2017/18</c:v>
                </c:pt>
                <c:pt idx="2">
                  <c:v>2018/19</c:v>
                </c:pt>
                <c:pt idx="3">
                  <c:v>2019/20</c:v>
                </c:pt>
                <c:pt idx="4">
                  <c:v>2020/21</c:v>
                </c:pt>
                <c:pt idx="5">
                  <c:v>2021/2022</c:v>
                </c:pt>
                <c:pt idx="6">
                  <c:v>2022/23</c:v>
                </c:pt>
                <c:pt idx="7">
                  <c:v>2023/24</c:v>
                </c:pt>
                <c:pt idx="8">
                  <c:v>2024/25</c:v>
                </c:pt>
              </c:strCache>
            </c:strRef>
          </c:cat>
          <c:val>
            <c:numRef>
              <c:f>Sheet1!$B$2:$B$10</c:f>
              <c:numCache>
                <c:formatCode>General</c:formatCode>
                <c:ptCount val="9"/>
                <c:pt idx="0">
                  <c:v>2</c:v>
                </c:pt>
                <c:pt idx="1">
                  <c:v>3</c:v>
                </c:pt>
                <c:pt idx="2">
                  <c:v>4</c:v>
                </c:pt>
                <c:pt idx="3">
                  <c:v>1</c:v>
                </c:pt>
                <c:pt idx="4">
                  <c:v>5</c:v>
                </c:pt>
                <c:pt idx="5">
                  <c:v>1</c:v>
                </c:pt>
                <c:pt idx="6">
                  <c:v>3</c:v>
                </c:pt>
                <c:pt idx="7">
                  <c:v>2</c:v>
                </c:pt>
                <c:pt idx="8">
                  <c:v>6</c:v>
                </c:pt>
              </c:numCache>
            </c:numRef>
          </c:val>
          <c:smooth val="0"/>
          <c:extLst>
            <c:ext xmlns:c16="http://schemas.microsoft.com/office/drawing/2014/chart" uri="{C3380CC4-5D6E-409C-BE32-E72D297353CC}">
              <c16:uniqueId val="{00000000-7E8E-4BD7-AD0E-970E5D6AC665}"/>
            </c:ext>
          </c:extLst>
        </c:ser>
        <c:dLbls>
          <c:dLblPos val="ctr"/>
          <c:showLegendKey val="0"/>
          <c:showVal val="1"/>
          <c:showCatName val="0"/>
          <c:showSerName val="0"/>
          <c:showPercent val="0"/>
          <c:showBubbleSize val="0"/>
        </c:dLbls>
        <c:marker val="1"/>
        <c:smooth val="0"/>
        <c:axId val="1335214480"/>
        <c:axId val="1335215440"/>
        <c:extLst>
          <c:ext xmlns:c15="http://schemas.microsoft.com/office/drawing/2012/chart" uri="{02D57815-91ED-43cb-92C2-25804820EDAC}">
            <c15:filteredLineSeries>
              <c15:ser>
                <c:idx val="1"/>
                <c:order val="1"/>
                <c:tx>
                  <c:strRef>
                    <c:extLst>
                      <c:ext uri="{02D57815-91ED-43cb-92C2-25804820EDAC}">
                        <c15:formulaRef>
                          <c15:sqref>Sheet1!$C$1</c15:sqref>
                        </c15:formulaRef>
                      </c:ext>
                    </c:extLst>
                    <c:strCache>
                      <c:ptCount val="1"/>
                      <c:pt idx="0">
                        <c:v>Column2</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Sheet1!$A$2:$A$10</c15:sqref>
                        </c15:formulaRef>
                      </c:ext>
                    </c:extLst>
                    <c:strCache>
                      <c:ptCount val="9"/>
                      <c:pt idx="0">
                        <c:v>2106/17</c:v>
                      </c:pt>
                      <c:pt idx="1">
                        <c:v>2017/18</c:v>
                      </c:pt>
                      <c:pt idx="2">
                        <c:v>2018/19</c:v>
                      </c:pt>
                      <c:pt idx="3">
                        <c:v>2019/20</c:v>
                      </c:pt>
                      <c:pt idx="4">
                        <c:v>2020/21</c:v>
                      </c:pt>
                      <c:pt idx="5">
                        <c:v>2021/2022</c:v>
                      </c:pt>
                      <c:pt idx="6">
                        <c:v>2022/23</c:v>
                      </c:pt>
                      <c:pt idx="7">
                        <c:v>2023/24</c:v>
                      </c:pt>
                      <c:pt idx="8">
                        <c:v>2024/25</c:v>
                      </c:pt>
                    </c:strCache>
                  </c:strRef>
                </c:cat>
                <c:val>
                  <c:numRef>
                    <c:extLst>
                      <c:ext uri="{02D57815-91ED-43cb-92C2-25804820EDAC}">
                        <c15:formulaRef>
                          <c15:sqref>Sheet1!$C$2:$C$10</c15:sqref>
                        </c15:formulaRef>
                      </c:ext>
                    </c:extLst>
                    <c:numCache>
                      <c:formatCode>General</c:formatCode>
                      <c:ptCount val="9"/>
                    </c:numCache>
                  </c:numRef>
                </c:val>
                <c:smooth val="0"/>
                <c:extLst>
                  <c:ext xmlns:c16="http://schemas.microsoft.com/office/drawing/2014/chart" uri="{C3380CC4-5D6E-409C-BE32-E72D297353CC}">
                    <c16:uniqueId val="{00000001-7E8E-4BD7-AD0E-970E5D6AC665}"/>
                  </c:ext>
                </c:extLst>
              </c15:ser>
            </c15:filteredLineSeries>
            <c15:filteredLine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Column1</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Sheet1!$A$2:$A$10</c15:sqref>
                        </c15:formulaRef>
                      </c:ext>
                    </c:extLst>
                    <c:strCache>
                      <c:ptCount val="9"/>
                      <c:pt idx="0">
                        <c:v>2106/17</c:v>
                      </c:pt>
                      <c:pt idx="1">
                        <c:v>2017/18</c:v>
                      </c:pt>
                      <c:pt idx="2">
                        <c:v>2018/19</c:v>
                      </c:pt>
                      <c:pt idx="3">
                        <c:v>2019/20</c:v>
                      </c:pt>
                      <c:pt idx="4">
                        <c:v>2020/21</c:v>
                      </c:pt>
                      <c:pt idx="5">
                        <c:v>2021/2022</c:v>
                      </c:pt>
                      <c:pt idx="6">
                        <c:v>2022/23</c:v>
                      </c:pt>
                      <c:pt idx="7">
                        <c:v>2023/24</c:v>
                      </c:pt>
                      <c:pt idx="8">
                        <c:v>2024/25</c:v>
                      </c:pt>
                    </c:strCache>
                  </c:strRef>
                </c:cat>
                <c:val>
                  <c:numRef>
                    <c:extLst xmlns:c15="http://schemas.microsoft.com/office/drawing/2012/chart">
                      <c:ext xmlns:c15="http://schemas.microsoft.com/office/drawing/2012/chart" uri="{02D57815-91ED-43cb-92C2-25804820EDAC}">
                        <c15:formulaRef>
                          <c15:sqref>Sheet1!$D$2:$D$10</c15:sqref>
                        </c15:formulaRef>
                      </c:ext>
                    </c:extLst>
                    <c:numCache>
                      <c:formatCode>General</c:formatCode>
                      <c:ptCount val="9"/>
                    </c:numCache>
                  </c:numRef>
                </c:val>
                <c:smooth val="0"/>
                <c:extLst xmlns:c15="http://schemas.microsoft.com/office/drawing/2012/chart">
                  <c:ext xmlns:c16="http://schemas.microsoft.com/office/drawing/2014/chart" uri="{C3380CC4-5D6E-409C-BE32-E72D297353CC}">
                    <c16:uniqueId val="{00000002-7E8E-4BD7-AD0E-970E5D6AC665}"/>
                  </c:ext>
                </c:extLst>
              </c15:ser>
            </c15:filteredLineSeries>
          </c:ext>
        </c:extLst>
      </c:lineChart>
      <c:catAx>
        <c:axId val="1335214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5215440"/>
        <c:crosses val="autoZero"/>
        <c:auto val="1"/>
        <c:lblAlgn val="ctr"/>
        <c:lblOffset val="100"/>
        <c:noMultiLvlLbl val="0"/>
      </c:catAx>
      <c:valAx>
        <c:axId val="1335215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5214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6T14:53:08.924"/>
    </inkml:context>
    <inkml:brush xml:id="br0">
      <inkml:brushProperty name="width" value="0.035" units="cm"/>
      <inkml:brushProperty name="height" value="0.035" units="cm"/>
    </inkml:brush>
  </inkml:definitions>
  <inkml:trace contextRef="#ctx0" brushRef="#br0">1 548 24575,'0'0'0,"0"0"0,18-3 0,5-1 0,-1-1 0,0-1 0,0-1 0,-1-1 0,0-1 0,0 0 0,-1-2 0,0-1 0,-1 0 0,0-1 0,-1-1 0,21-21 0,-26 22 0,-1-1 0,0-1 0,0 0 0,-2 0 0,0-1 0,0 0 0,-2-1 0,0 0 0,-1 0 0,-1-1 0,0 0 0,-1 0 0,-2 0 0,1-1 0,0-27 0,-4 45 0,-2-34 0,2 34 0,0 0 0,0 0 0,0 0 0,0 0 0,-1 0 0,1 0 0,0 0 0,-1 0 0,1 0 0,-1 0 0,1 0 0,-1 1 0,1-1 0,-1 0 0,1 0 0,-1 0 0,0 1 0,0-1 0,1 0 0,-1 0 0,0 1 0,0-1 0,0 1 0,0-1 0,0 1 0,0-1 0,0 1 0,0 0 0,-1-1 0,1 2 0,-1 0 0,1 0 0,-1 0 0,1 0 0,0 1 0,-1-1 0,1 0 0,0 1 0,0-1 0,0 1 0,0-1 0,0 1 0,0 0 0,0-1 0,0 4 0,0-2 0,-7 15 0,1 1 0,0 0 0,2 0 0,-6 37 0,-1 84 0,10-108 0,-3 65 0,-7 79 0,11-171 0,0 0 0,0-1 0,-1 1 0,0-1 0,0 0 0,0 0 0,0 1 0,-1-1 0,1-1 0,-1 1 0,0 0 0,0-1 0,-1 1 0,1-1 0,-1 0 0,-7 5 0,6-5 0,1 0 0,-1-1 0,1 1 0,-1-1 0,0 0 0,0-1 0,0 1 0,0-1 0,0 0 0,0 0 0,0 0 0,-1-1 0,1 0 0,0 0 0,-7-1 0,11 1 0,0 0 0,1 0 0,-1-1 0,0 1 0,1 0 0,-1-1 0,0 1 0,1-1 0,-1 1 0,1-1 0,-1 1 0,1-1 0,-1 1 0,1-1 0,-1 0 0,1 1 0,-1-1 0,1 1 0,0-1 0,-1 0 0,1 0 0,0 1 0,0-1 0,-1 0 0,1 1 0,0-1 0,0 0 0,0 0 0,0 0 0,0 1 0,0-1 0,0 0 0,0 0 0,0 1 0,1-1 0,-1 0 0,0 1 0,0-1 0,1 0 0,-1 0 0,0 1 0,1-2 0,19-36 0,-17 33 0,59-90 0,81-95 0,-99 133 0,-23 30 0,174-208 0,-228 304 0,33-68 0,0 0 0,0-1 0,0 1 0,0-1 0,1 1 0,-1-1 0,0 1 0,0-1 0,1 1 0,-1-1 0,0 1 0,0-1 0,1 1 0,-1-1 0,1 0 0,-1 1 0,0-1 0,1 1 0,-1-1 0,1 0 0,-1 1 0,1-1 0,-1 0 0,1 0 0,-1 1 0,1-1 0,-1 0 0,1 0 0,-1 0 0,1 0 0,-1 0 0,1 0 0,0 0 0,-1 0 0,1 0 0,0 0 0,26 1 0,-24-1 0,65-4 0,-46 1 0,0 2 0,29 1 0,-50 0 0,-1 0 0,0 0 0,1 0 0,-1 0 0,0 0 0,1 0 0,-1 1 0,0-1 0,1 0 0,-1 0 0,0 0 0,1 0 0,-1 1 0,0-1 0,0 0 0,1 0 0,-1 0 0,0 1 0,0-1 0,1 0 0,-1 1 0,0-1 0,0 0 0,0 0 0,1 1 0,-1-1 0,0 0 0,0 1 0,0-1 0,0 0 0,0 1 0,0-1 0,0 1 0,-3 15 0,-14 20 0,14-32 0,-57 90 0,36-60 0,-26 52 0,49-85 0,1-1 0,0 1 0,-1-1 0,1 1 0,0-1 0,-1 1 0,1 0 0,0-1 0,0 1 0,-1-1 0,1 1 0,0 0 0,0-1 0,0 1 0,0 0 0,0-1 0,0 1 0,0 0 0,0-1 0,0 1 0,1 0 0,-1-1 0,0 1 0,0-1 0,0 1 0,1 0 0,-1-1 0,0 1 0,1 0 0,0 0 0,0-1 0,0 0 0,0 1 0,1-1 0,-1 1 0,0-1 0,0 0 0,0 0 0,0 0 0,0 0 0,1 0 0,-1 0 0,0 0 0,0 0 0,2 0 0,8-3 0,1 0 0,17-6 0,-23 7 0,100-40 0,-60 23 0,67-19 0,-151 76 0,10-13 0,5-7 0,2 2 0,0 0 0,2 1 0,-18 24 0,36-44 0,0 0 0,0 0 0,0 0 0,0 1 0,0-1 0,1 0 0,-1 0 0,1 1 0,-1-1 0,1 1 0,-1-1 0,1 0 0,0 1 0,-1-1 0,1 1 0,0-1 0,0 1 0,0-1 0,1 1 0,-1-1 0,0 0 0,1 4 0,0-4 0,0 0 0,0 0 0,0 0 0,0 0 0,0 0 0,0 0 0,1 0 0,-1 0 0,0 0 0,1 0 0,-1-1 0,0 1 0,1 0 0,-1-1 0,1 0 0,-1 1 0,3-1 0,4 2 0,0-2 0,0 1 0,0-1 0,1 0 0,-1-1 0,0 0 0,7-2 0,3-3 0,-1 0 0,-1-1 0,1-1 0,-1-1 0,-1 0 0,0-1 0,0-1 0,-1 0 0,0-1 0,-1-1 0,0 0 0,-1-1 0,-1 0 0,15-22 0,-26 36 0,1-1 0,-1 0 0,1 1 0,-1-1 0,1 1 0,-1-1 0,1 0 0,-1 1 0,0-1 0,1 0 0,-1 0 0,0 1 0,0-1 0,0 0 0,1 0 0,-1 0 0,0 1 0,0-1 0,0 0 0,0 0 0,0 1 0,0-1 0,-1 0 0,1 0 0,0-1 0,-1 2 0,0-1 0,0 1 0,0 0 0,0 0 0,0 0 0,0 0 0,1 0 0,-1 0 0,0 0 0,0 0 0,0 0 0,0 0 0,0 0 0,0 1 0,1-1 0,-1 0 0,0 1 0,-1-1 0,-39 22 0,34-17 0,0 1 0,1 0 0,-1 0 0,1 0 0,-7 10 0,12-15 0,0 0 0,1 1 0,-1-1 0,0 0 0,0 1 0,1-1 0,-1 1 0,1-1 0,-1 0 0,1 1 0,0-1 0,-1 1 0,1-1 0,0 1 0,0-1 0,0 3 0,1-3 0,-1 0 0,1 0 0,0 0 0,-1 0 0,1 0 0,0 0 0,-1-1 0,1 1 0,0 0 0,0 0 0,0-1 0,0 1 0,0 0 0,0-1 0,0 1 0,0-1 0,0 1 0,0-1 0,0 0 0,0 1 0,0-1 0,0 0 0,0 0 0,1 0 0,1 0 0,4 0 0,0 0 0,0 0 0,0-1 0,0 0 0,0 0 0,0 0 0,0-1 0,0 0 0,-1-1 0,1 0 0,-1 0 0,9-5 0,4-4 0,0-1 0,27-24 0,-46 37 0,9-7 0,0-1 0,-1 0 0,1 0 0,-1-1 0,-1 0 0,0 0 0,0-1 0,8-16 0,-32 64 0,12-30 0,0 1 0,1 0 0,0 0 0,1 0 0,0 0 0,1 1 0,0-1 0,0 1 0,-1 15 0,3-24 0,0-1 0,0 0 0,0 1 0,0-1 0,1 1 0,-1-1 0,0 0 0,0 1 0,0-1 0,0 0 0,0 1 0,0-1 0,1 0 0,-1 1 0,0-1 0,0 0 0,0 1 0,1-1 0,-1 0 0,0 1 0,0-1 0,1 0 0,-1 0 0,0 1 0,1-1 0,-1 0 0,0 0 0,1 0 0,-1 0 0,0 1 0,1-1 0,-1 0 0,1 0 0,-1 0 0,0 0 0,1 0 0,-1 0 0,0 0 0,1 0 0,-1 0 0,1 0 0,-1 0 0,0 0 0,1 0 0,-1 0 0,0-1 0,1 1 0,-1 0 0,0 0 0,1 0 0,-1 0 0,0-1 0,1 1 0,-1 0 0,0 0 0,1-1 0,19-15 0,-20 16 0,43-49 0,-35 38 0,0 1 0,1 0 0,1 0 0,16-13 0,-26 23 0,1-1 0,-1 1 0,1 0 0,-1-1 0,1 1 0,-1 0 0,1 0 0,-1 0 0,1 0 0,-1-1 0,1 1 0,-1 0 0,1 0 0,-1 0 0,1 0 0,0 0 0,-1 0 0,1 0 0,-1 0 0,1 0 0,-1 1 0,1-1 0,-1 0 0,1 0 0,-1 0 0,1 1 0,-1-1 0,1 0 0,-1 0 0,1 1 0,-1-1 0,0 0 0,1 1 0,-1-1 0,1 1 0,-1-1 0,0 1 0,1-1 0,-1 0 0,0 1 0,0-1 0,1 1 0,-1-1 0,0 1 0,0-1 0,0 1 0,0 0 0,7 29 0,-6-27 0,7 94 0,-8-97 0,0 1 0,0-1 0,0 1 0,0-1 0,0 1 0,0-1 0,0 0 0,1 1 0,-1-1 0,0 1 0,0-1 0,0 1 0,0-1 0,1 1 0,-1-1 0,0 0 0,0 1 0,1-1 0,-1 1 0,0-1 0,1 0 0,-1 1 0,0-1 0,1 0 0,-1 0 0,1 1 0,-1-1 0,1 0 0,11-6 0,13-27 0,-19 25 0,2-3 0,6-8 0,28-29 0,-39 44 0,1 0 0,0 1 0,1-1 0,-1 1 0,1 0 0,-1 0 0,1 0 0,0 1 0,0 0 0,0 0 0,0 0 0,0 0 0,8 0 0,-11 2 0,1 0 0,0 0 0,0 0 0,-1 0 0,1 1 0,0 0 0,-1-1 0,1 1 0,-1 0 0,1 0 0,-1 0 0,1 1 0,-1-1 0,0 1 0,0-1 0,1 1 0,1 1 0,5 6 0,-1 0 0,13 17 0,-15-18 0,0 0 0,1 0 0,8 7 0,-13-13 0,0 0 0,0-1 0,0 1 0,0 0 0,1-1 0,-1 0 0,1 0 0,-1 1 0,1-1 0,0-1 0,-1 1 0,1 0 0,0-1 0,0 1 0,-1-1 0,1 0 0,0 0 0,0 0 0,-1 0 0,5-1 0,-5 0 0,1 0 0,0-1 0,0 1 0,-1-1 0,1 0 0,-1 1 0,1-1 0,-1 0 0,0-1 0,1 1 0,-1 0 0,0 0 0,-1-1 0,1 0 0,0 1 0,-1-1 0,1 0 0,0-3 0,5-13 0,0 1 0,-2-1 0,0-1 0,-1 1 0,-1-1 0,0-28 0,-2-3 0,-7-66 0,-1 76 0,6 39 0,2 6 0,2 11 0,14 59-273,3-1 0,2-1 0,4-1 0,58 111 0,-50-122-6554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6T14:53:21.283"/>
    </inkml:context>
    <inkml:brush xml:id="br0">
      <inkml:brushProperty name="width" value="0.035" units="cm"/>
      <inkml:brushProperty name="height" value="0.035" units="cm"/>
    </inkml:brush>
  </inkml:definitions>
  <inkml:trace contextRef="#ctx0" brushRef="#br0">1 548 24575,'0'0'0,"0"0"0,18-3 0,5-1 0,-1-1 0,0-1 0,0-1 0,-1-1 0,0-1 0,0 0 0,-1-2 0,0-1 0,-1 0 0,0-1 0,-1-1 0,21-21 0,-26 22 0,-1-1 0,0-1 0,0 0 0,-2 0 0,0-1 0,0 0 0,-2-1 0,0 0 0,-1 0 0,-1-1 0,0 0 0,-1 0 0,-2 0 0,1-1 0,0-27 0,-4 45 0,-2-34 0,2 34 0,0 0 0,0 0 0,0 0 0,0 0 0,-1 0 0,1 0 0,0 0 0,-1 0 0,1 0 0,-1 0 0,1 0 0,-1 1 0,1-1 0,-1 0 0,1 0 0,-1 0 0,0 1 0,0-1 0,1 0 0,-1 0 0,0 1 0,0-1 0,0 1 0,0-1 0,0 1 0,0-1 0,0 1 0,0 0 0,-1-1 0,1 2 0,-1 0 0,1 0 0,-1 0 0,1 0 0,0 1 0,-1-1 0,1 0 0,0 1 0,0-1 0,0 1 0,0-1 0,0 1 0,0 0 0,0-1 0,0 4 0,0-2 0,-7 15 0,1 1 0,0 0 0,2 0 0,-6 37 0,-1 84 0,10-108 0,-3 65 0,-7 79 0,11-171 0,0 0 0,0-1 0,-1 1 0,0-1 0,0 0 0,0 0 0,0 1 0,-1-1 0,1-1 0,-1 1 0,0 0 0,0-1 0,-1 1 0,1-1 0,-1 0 0,-7 5 0,6-5 0,1 0 0,-1-1 0,1 1 0,-1-1 0,0 0 0,0-1 0,0 1 0,0-1 0,0 0 0,0 0 0,0 0 0,-1-1 0,1 0 0,0 0 0,-7-1 0,11 1 0,0 0 0,1 0 0,-1-1 0,0 1 0,1 0 0,-1-1 0,0 1 0,1-1 0,-1 1 0,1-1 0,-1 1 0,1-1 0,-1 1 0,1-1 0,-1 0 0,1 1 0,-1-1 0,1 1 0,0-1 0,-1 0 0,1 0 0,0 1 0,0-1 0,-1 0 0,1 1 0,0-1 0,0 0 0,0 0 0,0 0 0,0 1 0,0-1 0,0 0 0,0 0 0,0 1 0,1-1 0,-1 0 0,0 1 0,0-1 0,1 0 0,-1 0 0,0 1 0,1-2 0,19-36 0,-17 33 0,59-90 0,81-95 0,-99 133 0,-23 30 0,174-208 0,-228 304 0,33-68 0,0 0 0,0-1 0,0 1 0,0-1 0,1 1 0,-1-1 0,0 1 0,0-1 0,1 1 0,-1-1 0,0 1 0,0-1 0,1 1 0,-1-1 0,1 0 0,-1 1 0,0-1 0,1 1 0,-1-1 0,1 0 0,-1 1 0,1-1 0,-1 0 0,1 0 0,-1 1 0,1-1 0,-1 0 0,1 0 0,-1 0 0,1 0 0,-1 0 0,1 0 0,0 0 0,-1 0 0,1 0 0,0 0 0,26 1 0,-24-1 0,65-4 0,-46 1 0,0 2 0,29 1 0,-50 0 0,-1 0 0,0 0 0,1 0 0,-1 0 0,0 0 0,1 0 0,-1 1 0,0-1 0,1 0 0,-1 0 0,0 0 0,1 0 0,-1 1 0,0-1 0,0 0 0,1 0 0,-1 0 0,0 1 0,0-1 0,1 0 0,-1 1 0,0-1 0,0 0 0,0 0 0,1 1 0,-1-1 0,0 0 0,0 1 0,0-1 0,0 0 0,0 1 0,0-1 0,0 1 0,-3 15 0,-14 20 0,14-32 0,-57 90 0,36-60 0,-26 52 0,49-85 0,1-1 0,0 1 0,-1-1 0,1 1 0,0-1 0,-1 1 0,1 0 0,0-1 0,0 1 0,-1-1 0,1 1 0,0 0 0,0-1 0,0 1 0,0 0 0,0-1 0,0 1 0,0 0 0,0-1 0,0 1 0,1 0 0,-1-1 0,0 1 0,0-1 0,0 1 0,1 0 0,-1-1 0,0 1 0,1 0 0,0 0 0,0-1 0,0 0 0,0 1 0,1-1 0,-1 1 0,0-1 0,0 0 0,0 0 0,0 0 0,0 0 0,1 0 0,-1 0 0,0 0 0,0 0 0,2 0 0,8-3 0,1 0 0,17-6 0,-23 7 0,100-40 0,-60 23 0,67-19 0,-151 76 0,10-13 0,5-7 0,2 2 0,0 0 0,2 1 0,-18 24 0,36-44 0,0 0 0,0 0 0,0 0 0,0 1 0,0-1 0,1 0 0,-1 0 0,1 1 0,-1-1 0,1 1 0,-1-1 0,1 0 0,0 1 0,-1-1 0,1 1 0,0-1 0,0 1 0,0-1 0,1 1 0,-1-1 0,0 0 0,1 4 0,0-4 0,0 0 0,0 0 0,0 0 0,0 0 0,0 0 0,0 0 0,1 0 0,-1 0 0,0 0 0,1 0 0,-1-1 0,0 1 0,1 0 0,-1-1 0,1 0 0,-1 1 0,3-1 0,4 2 0,0-2 0,0 1 0,0-1 0,1 0 0,-1-1 0,0 0 0,7-2 0,3-3 0,-1 0 0,-1-1 0,1-1 0,-1-1 0,-1 0 0,0-1 0,0-1 0,-1 0 0,0-1 0,-1-1 0,0 0 0,-1-1 0,-1 0 0,15-22 0,-26 36 0,1-1 0,-1 0 0,1 1 0,-1-1 0,1 1 0,-1-1 0,1 0 0,-1 1 0,0-1 0,1 0 0,-1 0 0,0 1 0,0-1 0,0 0 0,1 0 0,-1 0 0,0 1 0,0-1 0,0 0 0,0 0 0,0 1 0,0-1 0,-1 0 0,1 0 0,0-1 0,-1 2 0,0-1 0,0 1 0,0 0 0,0 0 0,0 0 0,0 0 0,1 0 0,-1 0 0,0 0 0,0 0 0,0 0 0,0 0 0,0 0 0,0 1 0,1-1 0,-1 0 0,0 1 0,-1-1 0,-39 22 0,34-17 0,0 1 0,1 0 0,-1 0 0,1 0 0,-7 10 0,12-15 0,0 0 0,1 1 0,-1-1 0,0 0 0,0 1 0,1-1 0,-1 1 0,1-1 0,-1 0 0,1 1 0,0-1 0,-1 1 0,1-1 0,0 1 0,0-1 0,0 3 0,1-3 0,-1 0 0,1 0 0,0 0 0,-1 0 0,1 0 0,0 0 0,-1-1 0,1 1 0,0 0 0,0 0 0,0-1 0,0 1 0,0 0 0,0-1 0,0 1 0,0-1 0,0 1 0,0-1 0,0 0 0,0 1 0,0-1 0,0 0 0,0 0 0,1 0 0,1 0 0,4 0 0,0 0 0,0 0 0,0-1 0,0 0 0,0 0 0,0 0 0,0-1 0,0 0 0,-1-1 0,1 0 0,-1 0 0,9-5 0,4-4 0,0-1 0,27-24 0,-46 37 0,9-7 0,0-1 0,-1 0 0,1 0 0,-1-1 0,-1 0 0,0 0 0,0-1 0,8-16 0,-32 64 0,12-30 0,0 1 0,1 0 0,0 0 0,1 0 0,0 0 0,1 1 0,0-1 0,0 1 0,-1 15 0,3-24 0,0-1 0,0 0 0,0 1 0,0-1 0,1 1 0,-1-1 0,0 0 0,0 1 0,0-1 0,0 0 0,0 1 0,0-1 0,1 0 0,-1 1 0,0-1 0,0 0 0,0 1 0,1-1 0,-1 0 0,0 1 0,0-1 0,1 0 0,-1 0 0,0 1 0,1-1 0,-1 0 0,0 0 0,1 0 0,-1 0 0,0 1 0,1-1 0,-1 0 0,1 0 0,-1 0 0,0 0 0,1 0 0,-1 0 0,0 0 0,1 0 0,-1 0 0,1 0 0,-1 0 0,0 0 0,1 0 0,-1 0 0,0-1 0,1 1 0,-1 0 0,0 0 0,1 0 0,-1 0 0,0-1 0,1 1 0,-1 0 0,0 0 0,1-1 0,19-15 0,-20 16 0,43-49 0,-35 38 0,0 1 0,1 0 0,1 0 0,16-13 0,-26 23 0,1-1 0,-1 1 0,1 0 0,-1-1 0,1 1 0,-1 0 0,1 0 0,-1 0 0,1 0 0,-1-1 0,1 1 0,-1 0 0,1 0 0,-1 0 0,1 0 0,0 0 0,-1 0 0,1 0 0,-1 0 0,1 0 0,-1 1 0,1-1 0,-1 0 0,1 0 0,-1 0 0,1 1 0,-1-1 0,1 0 0,-1 0 0,1 1 0,-1-1 0,0 0 0,1 1 0,-1-1 0,1 1 0,-1-1 0,0 1 0,1-1 0,-1 0 0,0 1 0,0-1 0,1 1 0,-1-1 0,0 1 0,0-1 0,0 1 0,0 0 0,7 29 0,-6-27 0,7 94 0,-8-97 0,0 1 0,0-1 0,0 1 0,0-1 0,0 1 0,0-1 0,0 0 0,1 1 0,-1-1 0,0 1 0,0-1 0,0 1 0,0-1 0,1 1 0,-1-1 0,0 0 0,0 1 0,1-1 0,-1 1 0,0-1 0,1 0 0,-1 1 0,0-1 0,1 0 0,-1 0 0,1 1 0,-1-1 0,1 0 0,11-6 0,13-27 0,-19 25 0,2-3 0,6-8 0,28-29 0,-39 44 0,1 0 0,0 1 0,1-1 0,-1 1 0,1 0 0,-1 0 0,1 0 0,0 1 0,0 0 0,0 0 0,0 0 0,0 0 0,8 0 0,-11 2 0,1 0 0,0 0 0,0 0 0,-1 0 0,1 1 0,0 0 0,-1-1 0,1 1 0,-1 0 0,1 0 0,-1 0 0,1 1 0,-1-1 0,0 1 0,0-1 0,1 1 0,1 1 0,5 6 0,-1 0 0,13 17 0,-15-18 0,0 0 0,1 0 0,8 7 0,-13-13 0,0 0 0,0-1 0,0 1 0,0 0 0,1-1 0,-1 0 0,1 0 0,-1 1 0,1-1 0,0-1 0,-1 1 0,1 0 0,0-1 0,0 1 0,-1-1 0,1 0 0,0 0 0,0 0 0,-1 0 0,5-1 0,-5 0 0,1 0 0,0-1 0,0 1 0,-1-1 0,1 0 0,-1 1 0,1-1 0,-1 0 0,0-1 0,1 1 0,-1 0 0,0 0 0,-1-1 0,1 0 0,0 1 0,-1-1 0,1 0 0,0-3 0,5-13 0,0 1 0,-2-1 0,0-1 0,-1 1 0,-1-1 0,0-28 0,-2-3 0,-7-66 0,-1 76 0,6 39 0,2 6 0,2 11 0,14 59-273,3-1 0,2-1 0,4-1 0,58 111 0,-50-122-6554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6T14:53:27.400"/>
    </inkml:context>
    <inkml:brush xml:id="br0">
      <inkml:brushProperty name="width" value="0.035" units="cm"/>
      <inkml:brushProperty name="height" value="0.035" units="cm"/>
    </inkml:brush>
  </inkml:definitions>
  <inkml:trace contextRef="#ctx0" brushRef="#br0">1 548 24575,'0'0'0,"0"0"0,18-3 0,5-1 0,-1-1 0,0-1 0,0-1 0,-1-1 0,0-1 0,0 0 0,-1-2 0,0-1 0,-1 0 0,0-1 0,-1-1 0,21-21 0,-26 22 0,-1-1 0,0-1 0,0 0 0,-2 0 0,0-1 0,0 0 0,-2-1 0,0 0 0,-1 0 0,-1-1 0,0 0 0,-1 0 0,-2 0 0,1-1 0,0-27 0,-4 45 0,-2-34 0,2 34 0,0 0 0,0 0 0,0 0 0,0 0 0,-1 0 0,1 0 0,0 0 0,-1 0 0,1 0 0,-1 0 0,1 0 0,-1 1 0,1-1 0,-1 0 0,1 0 0,-1 0 0,0 1 0,0-1 0,1 0 0,-1 0 0,0 1 0,0-1 0,0 1 0,0-1 0,0 1 0,0-1 0,0 1 0,0 0 0,-1-1 0,1 2 0,-1 0 0,1 0 0,-1 0 0,1 0 0,0 1 0,-1-1 0,1 0 0,0 1 0,0-1 0,0 1 0,0-1 0,0 1 0,0 0 0,0-1 0,0 4 0,0-2 0,-7 15 0,1 1 0,0 0 0,2 0 0,-6 37 0,-1 84 0,10-108 0,-3 65 0,-7 79 0,11-171 0,0 0 0,0-1 0,-1 1 0,0-1 0,0 0 0,0 0 0,0 1 0,-1-1 0,1-1 0,-1 1 0,0 0 0,0-1 0,-1 1 0,1-1 0,-1 0 0,-7 5 0,6-5 0,1 0 0,-1-1 0,1 1 0,-1-1 0,0 0 0,0-1 0,0 1 0,0-1 0,0 0 0,0 0 0,0 0 0,-1-1 0,1 0 0,0 0 0,-7-1 0,11 1 0,0 0 0,1 0 0,-1-1 0,0 1 0,1 0 0,-1-1 0,0 1 0,1-1 0,-1 1 0,1-1 0,-1 1 0,1-1 0,-1 1 0,1-1 0,-1 0 0,1 1 0,-1-1 0,1 1 0,0-1 0,-1 0 0,1 0 0,0 1 0,0-1 0,-1 0 0,1 1 0,0-1 0,0 0 0,0 0 0,0 0 0,0 1 0,0-1 0,0 0 0,0 0 0,0 1 0,1-1 0,-1 0 0,0 1 0,0-1 0,1 0 0,-1 0 0,0 1 0,1-2 0,19-36 0,-17 33 0,59-90 0,81-95 0,-99 133 0,-23 30 0,174-208 0,-228 304 0,33-68 0,0 0 0,0-1 0,0 1 0,0-1 0,1 1 0,-1-1 0,0 1 0,0-1 0,1 1 0,-1-1 0,0 1 0,0-1 0,1 1 0,-1-1 0,1 0 0,-1 1 0,0-1 0,1 1 0,-1-1 0,1 0 0,-1 1 0,1-1 0,-1 0 0,1 0 0,-1 1 0,1-1 0,-1 0 0,1 0 0,-1 0 0,1 0 0,-1 0 0,1 0 0,0 0 0,-1 0 0,1 0 0,0 0 0,26 1 0,-24-1 0,65-4 0,-46 1 0,0 2 0,29 1 0,-50 0 0,-1 0 0,0 0 0,1 0 0,-1 0 0,0 0 0,1 0 0,-1 1 0,0-1 0,1 0 0,-1 0 0,0 0 0,1 0 0,-1 1 0,0-1 0,0 0 0,1 0 0,-1 0 0,0 1 0,0-1 0,1 0 0,-1 1 0,0-1 0,0 0 0,0 0 0,1 1 0,-1-1 0,0 0 0,0 1 0,0-1 0,0 0 0,0 1 0,0-1 0,0 1 0,-3 15 0,-14 20 0,14-32 0,-57 90 0,36-60 0,-26 52 0,49-85 0,1-1 0,0 1 0,-1-1 0,1 1 0,0-1 0,-1 1 0,1 0 0,0-1 0,0 1 0,-1-1 0,1 1 0,0 0 0,0-1 0,0 1 0,0 0 0,0-1 0,0 1 0,0 0 0,0-1 0,0 1 0,1 0 0,-1-1 0,0 1 0,0-1 0,0 1 0,1 0 0,-1-1 0,0 1 0,1 0 0,0 0 0,0-1 0,0 0 0,0 1 0,1-1 0,-1 1 0,0-1 0,0 0 0,0 0 0,0 0 0,0 0 0,1 0 0,-1 0 0,0 0 0,0 0 0,2 0 0,8-3 0,1 0 0,17-6 0,-23 7 0,100-40 0,-60 23 0,67-19 0,-151 76 0,10-13 0,5-7 0,2 2 0,0 0 0,2 1 0,-18 24 0,36-44 0,0 0 0,0 0 0,0 0 0,0 1 0,0-1 0,1 0 0,-1 0 0,1 1 0,-1-1 0,1 1 0,-1-1 0,1 0 0,0 1 0,-1-1 0,1 1 0,0-1 0,0 1 0,0-1 0,1 1 0,-1-1 0,0 0 0,1 4 0,0-4 0,0 0 0,0 0 0,0 0 0,0 0 0,0 0 0,0 0 0,1 0 0,-1 0 0,0 0 0,1 0 0,-1-1 0,0 1 0,1 0 0,-1-1 0,1 0 0,-1 1 0,3-1 0,4 2 0,0-2 0,0 1 0,0-1 0,1 0 0,-1-1 0,0 0 0,7-2 0,3-3 0,-1 0 0,-1-1 0,1-1 0,-1-1 0,-1 0 0,0-1 0,0-1 0,-1 0 0,0-1 0,-1-1 0,0 0 0,-1-1 0,-1 0 0,15-22 0,-26 36 0,1-1 0,-1 0 0,1 1 0,-1-1 0,1 1 0,-1-1 0,1 0 0,-1 1 0,0-1 0,1 0 0,-1 0 0,0 1 0,0-1 0,0 0 0,1 0 0,-1 0 0,0 1 0,0-1 0,0 0 0,0 0 0,0 1 0,0-1 0,-1 0 0,1 0 0,0-1 0,-1 2 0,0-1 0,0 1 0,0 0 0,0 0 0,0 0 0,0 0 0,1 0 0,-1 0 0,0 0 0,0 0 0,0 0 0,0 0 0,0 0 0,0 1 0,1-1 0,-1 0 0,0 1 0,-1-1 0,-39 22 0,34-17 0,0 1 0,1 0 0,-1 0 0,1 0 0,-7 10 0,12-15 0,0 0 0,1 1 0,-1-1 0,0 0 0,0 1 0,1-1 0,-1 1 0,1-1 0,-1 0 0,1 1 0,0-1 0,-1 1 0,1-1 0,0 1 0,0-1 0,0 3 0,1-3 0,-1 0 0,1 0 0,0 0 0,-1 0 0,1 0 0,0 0 0,-1-1 0,1 1 0,0 0 0,0 0 0,0-1 0,0 1 0,0 0 0,0-1 0,0 1 0,0-1 0,0 1 0,0-1 0,0 0 0,0 1 0,0-1 0,0 0 0,0 0 0,1 0 0,1 0 0,4 0 0,0 0 0,0 0 0,0-1 0,0 0 0,0 0 0,0 0 0,0-1 0,0 0 0,-1-1 0,1 0 0,-1 0 0,9-5 0,4-4 0,0-1 0,27-24 0,-46 37 0,9-7 0,0-1 0,-1 0 0,1 0 0,-1-1 0,-1 0 0,0 0 0,0-1 0,8-16 0,-32 64 0,12-30 0,0 1 0,1 0 0,0 0 0,1 0 0,0 0 0,1 1 0,0-1 0,0 1 0,-1 15 0,3-24 0,0-1 0,0 0 0,0 1 0,0-1 0,1 1 0,-1-1 0,0 0 0,0 1 0,0-1 0,0 0 0,0 1 0,0-1 0,1 0 0,-1 1 0,0-1 0,0 0 0,0 1 0,1-1 0,-1 0 0,0 1 0,0-1 0,1 0 0,-1 0 0,0 1 0,1-1 0,-1 0 0,0 0 0,1 0 0,-1 0 0,0 1 0,1-1 0,-1 0 0,1 0 0,-1 0 0,0 0 0,1 0 0,-1 0 0,0 0 0,1 0 0,-1 0 0,1 0 0,-1 0 0,0 0 0,1 0 0,-1 0 0,0-1 0,1 1 0,-1 0 0,0 0 0,1 0 0,-1 0 0,0-1 0,1 1 0,-1 0 0,0 0 0,1-1 0,19-15 0,-20 16 0,43-49 0,-35 38 0,0 1 0,1 0 0,1 0 0,16-13 0,-26 23 0,1-1 0,-1 1 0,1 0 0,-1-1 0,1 1 0,-1 0 0,1 0 0,-1 0 0,1 0 0,-1-1 0,1 1 0,-1 0 0,1 0 0,-1 0 0,1 0 0,0 0 0,-1 0 0,1 0 0,-1 0 0,1 0 0,-1 1 0,1-1 0,-1 0 0,1 0 0,-1 0 0,1 1 0,-1-1 0,1 0 0,-1 0 0,1 1 0,-1-1 0,0 0 0,1 1 0,-1-1 0,1 1 0,-1-1 0,0 1 0,1-1 0,-1 0 0,0 1 0,0-1 0,1 1 0,-1-1 0,0 1 0,0-1 0,0 1 0,0 0 0,7 29 0,-6-27 0,7 94 0,-8-97 0,0 1 0,0-1 0,0 1 0,0-1 0,0 1 0,0-1 0,0 0 0,1 1 0,-1-1 0,0 1 0,0-1 0,0 1 0,0-1 0,1 1 0,-1-1 0,0 0 0,0 1 0,1-1 0,-1 1 0,0-1 0,1 0 0,-1 1 0,0-1 0,1 0 0,-1 0 0,1 1 0,-1-1 0,1 0 0,11-6 0,13-27 0,-19 25 0,2-3 0,6-8 0,28-29 0,-39 44 0,1 0 0,0 1 0,1-1 0,-1 1 0,1 0 0,-1 0 0,1 0 0,0 1 0,0 0 0,0 0 0,0 0 0,0 0 0,8 0 0,-11 2 0,1 0 0,0 0 0,0 0 0,-1 0 0,1 1 0,0 0 0,-1-1 0,1 1 0,-1 0 0,1 0 0,-1 0 0,1 1 0,-1-1 0,0 1 0,0-1 0,1 1 0,1 1 0,5 6 0,-1 0 0,13 17 0,-15-18 0,0 0 0,1 0 0,8 7 0,-13-13 0,0 0 0,0-1 0,0 1 0,0 0 0,1-1 0,-1 0 0,1 0 0,-1 1 0,1-1 0,0-1 0,-1 1 0,1 0 0,0-1 0,0 1 0,-1-1 0,1 0 0,0 0 0,0 0 0,-1 0 0,5-1 0,-5 0 0,1 0 0,0-1 0,0 1 0,-1-1 0,1 0 0,-1 1 0,1-1 0,-1 0 0,0-1 0,1 1 0,-1 0 0,0 0 0,-1-1 0,1 0 0,0 1 0,-1-1 0,1 0 0,0-3 0,5-13 0,0 1 0,-2-1 0,0-1 0,-1 1 0,-1-1 0,0-28 0,-2-3 0,-7-66 0,-1 76 0,6 39 0,2 6 0,2 11 0,14 59-273,3-1 0,2-1 0,4-1 0,58 111 0,-50-122-6554</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6T14:53:32.883"/>
    </inkml:context>
    <inkml:brush xml:id="br0">
      <inkml:brushProperty name="width" value="0.035" units="cm"/>
      <inkml:brushProperty name="height" value="0.035" units="cm"/>
    </inkml:brush>
  </inkml:definitions>
  <inkml:trace contextRef="#ctx0" brushRef="#br0">1 548 24575,'0'0'0,"0"0"0,18-3 0,5-1 0,-1-1 0,0-1 0,0-1 0,-1-1 0,0-1 0,0 0 0,-1-2 0,0-1 0,-1 0 0,0-1 0,-1-1 0,21-21 0,-26 22 0,-1-1 0,0-1 0,0 0 0,-2 0 0,0-1 0,0 0 0,-2-1 0,0 0 0,-1 0 0,-1-1 0,0 0 0,-1 0 0,-2 0 0,1-1 0,0-27 0,-4 45 0,-2-34 0,2 34 0,0 0 0,0 0 0,0 0 0,0 0 0,-1 0 0,1 0 0,0 0 0,-1 0 0,1 0 0,-1 0 0,1 0 0,-1 1 0,1-1 0,-1 0 0,1 0 0,-1 0 0,0 1 0,0-1 0,1 0 0,-1 0 0,0 1 0,0-1 0,0 1 0,0-1 0,0 1 0,0-1 0,0 1 0,0 0 0,-1-1 0,1 2 0,-1 0 0,1 0 0,-1 0 0,1 0 0,0 1 0,-1-1 0,1 0 0,0 1 0,0-1 0,0 1 0,0-1 0,0 1 0,0 0 0,0-1 0,0 4 0,0-2 0,-7 15 0,1 1 0,0 0 0,2 0 0,-6 37 0,-1 84 0,10-108 0,-3 65 0,-7 79 0,11-171 0,0 0 0,0-1 0,-1 1 0,0-1 0,0 0 0,0 0 0,0 1 0,-1-1 0,1-1 0,-1 1 0,0 0 0,0-1 0,-1 1 0,1-1 0,-1 0 0,-7 5 0,6-5 0,1 0 0,-1-1 0,1 1 0,-1-1 0,0 0 0,0-1 0,0 1 0,0-1 0,0 0 0,0 0 0,0 0 0,-1-1 0,1 0 0,0 0 0,-7-1 0,11 1 0,0 0 0,1 0 0,-1-1 0,0 1 0,1 0 0,-1-1 0,0 1 0,1-1 0,-1 1 0,1-1 0,-1 1 0,1-1 0,-1 1 0,1-1 0,-1 0 0,1 1 0,-1-1 0,1 1 0,0-1 0,-1 0 0,1 0 0,0 1 0,0-1 0,-1 0 0,1 1 0,0-1 0,0 0 0,0 0 0,0 0 0,0 1 0,0-1 0,0 0 0,0 0 0,0 1 0,1-1 0,-1 0 0,0 1 0,0-1 0,1 0 0,-1 0 0,0 1 0,1-2 0,19-36 0,-17 33 0,59-90 0,81-95 0,-99 133 0,-23 30 0,174-208 0,-228 304 0,33-68 0,0 0 0,0-1 0,0 1 0,0-1 0,1 1 0,-1-1 0,0 1 0,0-1 0,1 1 0,-1-1 0,0 1 0,0-1 0,1 1 0,-1-1 0,1 0 0,-1 1 0,0-1 0,1 1 0,-1-1 0,1 0 0,-1 1 0,1-1 0,-1 0 0,1 0 0,-1 1 0,1-1 0,-1 0 0,1 0 0,-1 0 0,1 0 0,-1 0 0,1 0 0,0 0 0,-1 0 0,1 0 0,0 0 0,26 1 0,-24-1 0,65-4 0,-46 1 0,0 2 0,29 1 0,-50 0 0,-1 0 0,0 0 0,1 0 0,-1 0 0,0 0 0,1 0 0,-1 1 0,0-1 0,1 0 0,-1 0 0,0 0 0,1 0 0,-1 1 0,0-1 0,0 0 0,1 0 0,-1 0 0,0 1 0,0-1 0,1 0 0,-1 1 0,0-1 0,0 0 0,0 0 0,1 1 0,-1-1 0,0 0 0,0 1 0,0-1 0,0 0 0,0 1 0,0-1 0,0 1 0,-3 15 0,-14 20 0,14-32 0,-57 90 0,36-60 0,-26 52 0,49-85 0,1-1 0,0 1 0,-1-1 0,1 1 0,0-1 0,-1 1 0,1 0 0,0-1 0,0 1 0,-1-1 0,1 1 0,0 0 0,0-1 0,0 1 0,0 0 0,0-1 0,0 1 0,0 0 0,0-1 0,0 1 0,1 0 0,-1-1 0,0 1 0,0-1 0,0 1 0,1 0 0,-1-1 0,0 1 0,1 0 0,0 0 0,0-1 0,0 0 0,0 1 0,1-1 0,-1 1 0,0-1 0,0 0 0,0 0 0,0 0 0,0 0 0,1 0 0,-1 0 0,0 0 0,0 0 0,2 0 0,8-3 0,1 0 0,17-6 0,-23 7 0,100-40 0,-60 23 0,67-19 0,-151 76 0,10-13 0,5-7 0,2 2 0,0 0 0,2 1 0,-18 24 0,36-44 0,0 0 0,0 0 0,0 0 0,0 1 0,0-1 0,1 0 0,-1 0 0,1 1 0,-1-1 0,1 1 0,-1-1 0,1 0 0,0 1 0,-1-1 0,1 1 0,0-1 0,0 1 0,0-1 0,1 1 0,-1-1 0,0 0 0,1 4 0,0-4 0,0 0 0,0 0 0,0 0 0,0 0 0,0 0 0,0 0 0,1 0 0,-1 0 0,0 0 0,1 0 0,-1-1 0,0 1 0,1 0 0,-1-1 0,1 0 0,-1 1 0,3-1 0,4 2 0,0-2 0,0 1 0,0-1 0,1 0 0,-1-1 0,0 0 0,7-2 0,3-3 0,-1 0 0,-1-1 0,1-1 0,-1-1 0,-1 0 0,0-1 0,0-1 0,-1 0 0,0-1 0,-1-1 0,0 0 0,-1-1 0,-1 0 0,15-22 0,-26 36 0,1-1 0,-1 0 0,1 1 0,-1-1 0,1 1 0,-1-1 0,1 0 0,-1 1 0,0-1 0,1 0 0,-1 0 0,0 1 0,0-1 0,0 0 0,1 0 0,-1 0 0,0 1 0,0-1 0,0 0 0,0 0 0,0 1 0,0-1 0,-1 0 0,1 0 0,0-1 0,-1 2 0,0-1 0,0 1 0,0 0 0,0 0 0,0 0 0,0 0 0,1 0 0,-1 0 0,0 0 0,0 0 0,0 0 0,0 0 0,0 0 0,0 1 0,1-1 0,-1 0 0,0 1 0,-1-1 0,-39 22 0,34-17 0,0 1 0,1 0 0,-1 0 0,1 0 0,-7 10 0,12-15 0,0 0 0,1 1 0,-1-1 0,0 0 0,0 1 0,1-1 0,-1 1 0,1-1 0,-1 0 0,1 1 0,0-1 0,-1 1 0,1-1 0,0 1 0,0-1 0,0 3 0,1-3 0,-1 0 0,1 0 0,0 0 0,-1 0 0,1 0 0,0 0 0,-1-1 0,1 1 0,0 0 0,0 0 0,0-1 0,0 1 0,0 0 0,0-1 0,0 1 0,0-1 0,0 1 0,0-1 0,0 0 0,0 1 0,0-1 0,0 0 0,0 0 0,1 0 0,1 0 0,4 0 0,0 0 0,0 0 0,0-1 0,0 0 0,0 0 0,0 0 0,0-1 0,0 0 0,-1-1 0,1 0 0,-1 0 0,9-5 0,4-4 0,0-1 0,27-24 0,-46 37 0,9-7 0,0-1 0,-1 0 0,1 0 0,-1-1 0,-1 0 0,0 0 0,0-1 0,8-16 0,-32 64 0,12-30 0,0 1 0,1 0 0,0 0 0,1 0 0,0 0 0,1 1 0,0-1 0,0 1 0,-1 15 0,3-24 0,0-1 0,0 0 0,0 1 0,0-1 0,1 1 0,-1-1 0,0 0 0,0 1 0,0-1 0,0 0 0,0 1 0,0-1 0,1 0 0,-1 1 0,0-1 0,0 0 0,0 1 0,1-1 0,-1 0 0,0 1 0,0-1 0,1 0 0,-1 0 0,0 1 0,1-1 0,-1 0 0,0 0 0,1 0 0,-1 0 0,0 1 0,1-1 0,-1 0 0,1 0 0,-1 0 0,0 0 0,1 0 0,-1 0 0,0 0 0,1 0 0,-1 0 0,1 0 0,-1 0 0,0 0 0,1 0 0,-1 0 0,0-1 0,1 1 0,-1 0 0,0 0 0,1 0 0,-1 0 0,0-1 0,1 1 0,-1 0 0,0 0 0,1-1 0,19-15 0,-20 16 0,43-49 0,-35 38 0,0 1 0,1 0 0,1 0 0,16-13 0,-26 23 0,1-1 0,-1 1 0,1 0 0,-1-1 0,1 1 0,-1 0 0,1 0 0,-1 0 0,1 0 0,-1-1 0,1 1 0,-1 0 0,1 0 0,-1 0 0,1 0 0,0 0 0,-1 0 0,1 0 0,-1 0 0,1 0 0,-1 1 0,1-1 0,-1 0 0,1 0 0,-1 0 0,1 1 0,-1-1 0,1 0 0,-1 0 0,1 1 0,-1-1 0,0 0 0,1 1 0,-1-1 0,1 1 0,-1-1 0,0 1 0,1-1 0,-1 0 0,0 1 0,0-1 0,1 1 0,-1-1 0,0 1 0,0-1 0,0 1 0,0 0 0,7 29 0,-6-27 0,7 94 0,-8-97 0,0 1 0,0-1 0,0 1 0,0-1 0,0 1 0,0-1 0,0 0 0,1 1 0,-1-1 0,0 1 0,0-1 0,0 1 0,0-1 0,1 1 0,-1-1 0,0 0 0,0 1 0,1-1 0,-1 1 0,0-1 0,1 0 0,-1 1 0,0-1 0,1 0 0,-1 0 0,1 1 0,-1-1 0,1 0 0,11-6 0,13-27 0,-19 25 0,2-3 0,6-8 0,28-29 0,-39 44 0,1 0 0,0 1 0,1-1 0,-1 1 0,1 0 0,-1 0 0,1 0 0,0 1 0,0 0 0,0 0 0,0 0 0,0 0 0,8 0 0,-11 2 0,1 0 0,0 0 0,0 0 0,-1 0 0,1 1 0,0 0 0,-1-1 0,1 1 0,-1 0 0,1 0 0,-1 0 0,1 1 0,-1-1 0,0 1 0,0-1 0,1 1 0,1 1 0,5 6 0,-1 0 0,13 17 0,-15-18 0,0 0 0,1 0 0,8 7 0,-13-13 0,0 0 0,0-1 0,0 1 0,0 0 0,1-1 0,-1 0 0,1 0 0,-1 1 0,1-1 0,0-1 0,-1 1 0,1 0 0,0-1 0,0 1 0,-1-1 0,1 0 0,0 0 0,0 0 0,-1 0 0,5-1 0,-5 0 0,1 0 0,0-1 0,0 1 0,-1-1 0,1 0 0,-1 1 0,1-1 0,-1 0 0,0-1 0,1 1 0,-1 0 0,0 0 0,-1-1 0,1 0 0,0 1 0,-1-1 0,1 0 0,0-3 0,5-13 0,0 1 0,-2-1 0,0-1 0,-1 1 0,-1-1 0,0-28 0,-2-3 0,-7-66 0,-1 76 0,6 39 0,2 6 0,2 11 0,14 59-273,3-1 0,2-1 0,4-1 0,58 111 0,-50-122-6554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16T14:53:38.249"/>
    </inkml:context>
    <inkml:brush xml:id="br0">
      <inkml:brushProperty name="width" value="0.035" units="cm"/>
      <inkml:brushProperty name="height" value="0.035" units="cm"/>
    </inkml:brush>
  </inkml:definitions>
  <inkml:trace contextRef="#ctx0" brushRef="#br0">1 548 24575,'0'0'0,"0"0"0,18-3 0,5-1 0,-1-1 0,0-1 0,0-1 0,-1-1 0,0-1 0,0 0 0,-1-2 0,0-1 0,-1 0 0,0-1 0,-1-1 0,21-21 0,-26 22 0,-1-1 0,0-1 0,0 0 0,-2 0 0,0-1 0,0 0 0,-2-1 0,0 0 0,-1 0 0,-1-1 0,0 0 0,-1 0 0,-2 0 0,1-1 0,0-27 0,-4 45 0,-2-34 0,2 34 0,0 0 0,0 0 0,0 0 0,0 0 0,-1 0 0,1 0 0,0 0 0,-1 0 0,1 0 0,-1 0 0,1 0 0,-1 1 0,1-1 0,-1 0 0,1 0 0,-1 0 0,0 1 0,0-1 0,1 0 0,-1 0 0,0 1 0,0-1 0,0 1 0,0-1 0,0 1 0,0-1 0,0 1 0,0 0 0,-1-1 0,1 2 0,-1 0 0,1 0 0,-1 0 0,1 0 0,0 1 0,-1-1 0,1 0 0,0 1 0,0-1 0,0 1 0,0-1 0,0 1 0,0 0 0,0-1 0,0 4 0,0-2 0,-7 15 0,1 1 0,0 0 0,2 0 0,-6 37 0,-1 84 0,10-108 0,-3 65 0,-7 79 0,11-171 0,0 0 0,0-1 0,-1 1 0,0-1 0,0 0 0,0 0 0,0 1 0,-1-1 0,1-1 0,-1 1 0,0 0 0,0-1 0,-1 1 0,1-1 0,-1 0 0,-7 5 0,6-5 0,1 0 0,-1-1 0,1 1 0,-1-1 0,0 0 0,0-1 0,0 1 0,0-1 0,0 0 0,0 0 0,0 0 0,-1-1 0,1 0 0,0 0 0,-7-1 0,11 1 0,0 0 0,1 0 0,-1-1 0,0 1 0,1 0 0,-1-1 0,0 1 0,1-1 0,-1 1 0,1-1 0,-1 1 0,1-1 0,-1 1 0,1-1 0,-1 0 0,1 1 0,-1-1 0,1 1 0,0-1 0,-1 0 0,1 0 0,0 1 0,0-1 0,-1 0 0,1 1 0,0-1 0,0 0 0,0 0 0,0 0 0,0 1 0,0-1 0,0 0 0,0 0 0,0 1 0,1-1 0,-1 0 0,0 1 0,0-1 0,1 0 0,-1 0 0,0 1 0,1-2 0,19-36 0,-17 33 0,59-90 0,81-95 0,-99 133 0,-23 30 0,174-208 0,-228 304 0,33-68 0,0 0 0,0-1 0,0 1 0,0-1 0,1 1 0,-1-1 0,0 1 0,0-1 0,1 1 0,-1-1 0,0 1 0,0-1 0,1 1 0,-1-1 0,1 0 0,-1 1 0,0-1 0,1 1 0,-1-1 0,1 0 0,-1 1 0,1-1 0,-1 0 0,1 0 0,-1 1 0,1-1 0,-1 0 0,1 0 0,-1 0 0,1 0 0,-1 0 0,1 0 0,0 0 0,-1 0 0,1 0 0,0 0 0,26 1 0,-24-1 0,65-4 0,-46 1 0,0 2 0,29 1 0,-50 0 0,-1 0 0,0 0 0,1 0 0,-1 0 0,0 0 0,1 0 0,-1 1 0,0-1 0,1 0 0,-1 0 0,0 0 0,1 0 0,-1 1 0,0-1 0,0 0 0,1 0 0,-1 0 0,0 1 0,0-1 0,1 0 0,-1 1 0,0-1 0,0 0 0,0 0 0,1 1 0,-1-1 0,0 0 0,0 1 0,0-1 0,0 0 0,0 1 0,0-1 0,0 1 0,-3 15 0,-14 20 0,14-32 0,-57 90 0,36-60 0,-26 52 0,49-85 0,1-1 0,0 1 0,-1-1 0,1 1 0,0-1 0,-1 1 0,1 0 0,0-1 0,0 1 0,-1-1 0,1 1 0,0 0 0,0-1 0,0 1 0,0 0 0,0-1 0,0 1 0,0 0 0,0-1 0,0 1 0,1 0 0,-1-1 0,0 1 0,0-1 0,0 1 0,1 0 0,-1-1 0,0 1 0,1 0 0,0 0 0,0-1 0,0 0 0,0 1 0,1-1 0,-1 1 0,0-1 0,0 0 0,0 0 0,0 0 0,0 0 0,1 0 0,-1 0 0,0 0 0,0 0 0,2 0 0,8-3 0,1 0 0,17-6 0,-23 7 0,100-40 0,-60 23 0,67-19 0,-151 76 0,10-13 0,5-7 0,2 2 0,0 0 0,2 1 0,-18 24 0,36-44 0,0 0 0,0 0 0,0 0 0,0 1 0,0-1 0,1 0 0,-1 0 0,1 1 0,-1-1 0,1 1 0,-1-1 0,1 0 0,0 1 0,-1-1 0,1 1 0,0-1 0,0 1 0,0-1 0,1 1 0,-1-1 0,0 0 0,1 4 0,0-4 0,0 0 0,0 0 0,0 0 0,0 0 0,0 0 0,0 0 0,1 0 0,-1 0 0,0 0 0,1 0 0,-1-1 0,0 1 0,1 0 0,-1-1 0,1 0 0,-1 1 0,3-1 0,4 2 0,0-2 0,0 1 0,0-1 0,1 0 0,-1-1 0,0 0 0,7-2 0,3-3 0,-1 0 0,-1-1 0,1-1 0,-1-1 0,-1 0 0,0-1 0,0-1 0,-1 0 0,0-1 0,-1-1 0,0 0 0,-1-1 0,-1 0 0,15-22 0,-26 36 0,1-1 0,-1 0 0,1 1 0,-1-1 0,1 1 0,-1-1 0,1 0 0,-1 1 0,0-1 0,1 0 0,-1 0 0,0 1 0,0-1 0,0 0 0,1 0 0,-1 0 0,0 1 0,0-1 0,0 0 0,0 0 0,0 1 0,0-1 0,-1 0 0,1 0 0,0-1 0,-1 2 0,0-1 0,0 1 0,0 0 0,0 0 0,0 0 0,0 0 0,1 0 0,-1 0 0,0 0 0,0 0 0,0 0 0,0 0 0,0 0 0,0 1 0,1-1 0,-1 0 0,0 1 0,-1-1 0,-39 22 0,34-17 0,0 1 0,1 0 0,-1 0 0,1 0 0,-7 10 0,12-15 0,0 0 0,1 1 0,-1-1 0,0 0 0,0 1 0,1-1 0,-1 1 0,1-1 0,-1 0 0,1 1 0,0-1 0,-1 1 0,1-1 0,0 1 0,0-1 0,0 3 0,1-3 0,-1 0 0,1 0 0,0 0 0,-1 0 0,1 0 0,0 0 0,-1-1 0,1 1 0,0 0 0,0 0 0,0-1 0,0 1 0,0 0 0,0-1 0,0 1 0,0-1 0,0 1 0,0-1 0,0 0 0,0 1 0,0-1 0,0 0 0,0 0 0,1 0 0,1 0 0,4 0 0,0 0 0,0 0 0,0-1 0,0 0 0,0 0 0,0 0 0,0-1 0,0 0 0,-1-1 0,1 0 0,-1 0 0,9-5 0,4-4 0,0-1 0,27-24 0,-46 37 0,9-7 0,0-1 0,-1 0 0,1 0 0,-1-1 0,-1 0 0,0 0 0,0-1 0,8-16 0,-32 64 0,12-30 0,0 1 0,1 0 0,0 0 0,1 0 0,0 0 0,1 1 0,0-1 0,0 1 0,-1 15 0,3-24 0,0-1 0,0 0 0,0 1 0,0-1 0,1 1 0,-1-1 0,0 0 0,0 1 0,0-1 0,0 0 0,0 1 0,0-1 0,1 0 0,-1 1 0,0-1 0,0 0 0,0 1 0,1-1 0,-1 0 0,0 1 0,0-1 0,1 0 0,-1 0 0,0 1 0,1-1 0,-1 0 0,0 0 0,1 0 0,-1 0 0,0 1 0,1-1 0,-1 0 0,1 0 0,-1 0 0,0 0 0,1 0 0,-1 0 0,0 0 0,1 0 0,-1 0 0,1 0 0,-1 0 0,0 0 0,1 0 0,-1 0 0,0-1 0,1 1 0,-1 0 0,0 0 0,1 0 0,-1 0 0,0-1 0,1 1 0,-1 0 0,0 0 0,1-1 0,19-15 0,-20 16 0,43-49 0,-35 38 0,0 1 0,1 0 0,1 0 0,16-13 0,-26 23 0,1-1 0,-1 1 0,1 0 0,-1-1 0,1 1 0,-1 0 0,1 0 0,-1 0 0,1 0 0,-1-1 0,1 1 0,-1 0 0,1 0 0,-1 0 0,1 0 0,0 0 0,-1 0 0,1 0 0,-1 0 0,1 0 0,-1 1 0,1-1 0,-1 0 0,1 0 0,-1 0 0,1 1 0,-1-1 0,1 0 0,-1 0 0,1 1 0,-1-1 0,0 0 0,1 1 0,-1-1 0,1 1 0,-1-1 0,0 1 0,1-1 0,-1 0 0,0 1 0,0-1 0,1 1 0,-1-1 0,0 1 0,0-1 0,0 1 0,0 0 0,7 29 0,-6-27 0,7 94 0,-8-97 0,0 1 0,0-1 0,0 1 0,0-1 0,0 1 0,0-1 0,0 0 0,1 1 0,-1-1 0,0 1 0,0-1 0,0 1 0,0-1 0,1 1 0,-1-1 0,0 0 0,0 1 0,1-1 0,-1 1 0,0-1 0,1 0 0,-1 1 0,0-1 0,1 0 0,-1 0 0,1 1 0,-1-1 0,1 0 0,11-6 0,13-27 0,-19 25 0,2-3 0,6-8 0,28-29 0,-39 44 0,1 0 0,0 1 0,1-1 0,-1 1 0,1 0 0,-1 0 0,1 0 0,0 1 0,0 0 0,0 0 0,0 0 0,0 0 0,8 0 0,-11 2 0,1 0 0,0 0 0,0 0 0,-1 0 0,1 1 0,0 0 0,-1-1 0,1 1 0,-1 0 0,1 0 0,-1 0 0,1 1 0,-1-1 0,0 1 0,0-1 0,1 1 0,1 1 0,5 6 0,-1 0 0,13 17 0,-15-18 0,0 0 0,1 0 0,8 7 0,-13-13 0,0 0 0,0-1 0,0 1 0,0 0 0,1-1 0,-1 0 0,1 0 0,-1 1 0,1-1 0,0-1 0,-1 1 0,1 0 0,0-1 0,0 1 0,-1-1 0,1 0 0,0 0 0,0 0 0,-1 0 0,5-1 0,-5 0 0,1 0 0,0-1 0,0 1 0,-1-1 0,1 0 0,-1 1 0,1-1 0,-1 0 0,0-1 0,1 1 0,-1 0 0,0 0 0,-1-1 0,1 0 0,0 1 0,-1-1 0,1 0 0,0-3 0,5-13 0,0 1 0,-2-1 0,0-1 0,-1 1 0,-1-1 0,0-28 0,-2-3 0,-7-66 0,-1 76 0,6 39 0,2 6 0,2 11 0,14 59-273,3-1 0,2-1 0,4-1 0,58 111 0,-50-122-6554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Hol15</b:Tag>
    <b:SourceType>JournalArticle</b:SourceType>
    <b:Guid>{1C635FA4-BB15-4D37-9139-F932D28A2789}</b:Guid>
    <b:Author>
      <b:Author>
        <b:NameList>
          <b:Person>
            <b:Last>Campeau</b:Last>
            <b:First>Holly</b:First>
          </b:Person>
        </b:NameList>
      </b:Author>
    </b:Author>
    <b:Title>'Police Culture’ at Work: Making Sense of Police Oversight</b:Title>
    <b:JournalName>The British Journal of Criminology Volume 55</b:JournalName>
    <b:Year>2015</b:Year>
    <b:Pages>669-687</b:Pages>
    <b:RefOrder>2</b:RefOrder>
  </b:Source>
  <b:Source>
    <b:Tag>Rit20</b:Tag>
    <b:SourceType>JournalArticle</b:SourceType>
    <b:Guid>{72788078-B90C-4060-964B-FBCF751C95AC}</b:Guid>
    <b:Author>
      <b:Author>
        <b:NameList>
          <b:Person>
            <b:Last>Feria</b:Last>
            <b:First>Rita</b:First>
            <b:Middle>De La</b:Middle>
          </b:Person>
        </b:NameList>
      </b:Author>
    </b:Author>
    <b:Title>Tax Fraud and Selective Law Enforcement</b:Title>
    <b:JournalName>Journal of Law and Society Volume 47</b:JournalName>
    <b:Year>2020</b:Year>
    <b:Pages>240-270</b:Pages>
    <b:RefOrder>3</b:RefOrder>
  </b:Source>
  <b:Source>
    <b:Tag>Lev23</b:Tag>
    <b:SourceType>InternetSite</b:SourceType>
    <b:Guid>{D99C93BB-11C8-4FA8-BD59-8C1B55DED2A5}</b:Guid>
    <b:Title>Trust in police hanging by a thread, inspectorate says</b:Title>
    <b:Year>2023</b:Year>
    <b:Month>June</b:Month>
    <b:Day>9</b:Day>
    <b:Author>
      <b:Author>
        <b:NameList>
          <b:Person>
            <b:Last>Levi Jouavel</b:Last>
            <b:First>Chris</b:First>
            <b:Middle>Bell</b:Middle>
          </b:Person>
        </b:NameList>
      </b:Author>
    </b:Author>
    <b:InternetSiteTitle>BBC News</b:InternetSiteTitle>
    <b:URL>https://www.bbc.co.uk/news/uk-65845463</b:URL>
    <b:RefOrder>4</b:RefOrder>
  </b:Source>
  <b:Source>
    <b:Tag>Pam23</b:Tag>
    <b:SourceType>InternetSite</b:SourceType>
    <b:Guid>{FC461DC4-91E6-4E46-8DC7-45B8F7F002BD}</b:Guid>
    <b:Author>
      <b:Author>
        <b:NameList>
          <b:Person>
            <b:Last>Pamela Hanway</b:Last>
            <b:First>Olivia</b:First>
            <b:Middle>Hambly</b:Middle>
          </b:Person>
        </b:NameList>
      </b:Author>
    </b:Author>
    <b:Title>Public perceptions of policing: A review of research and literature</b:Title>
    <b:InternetSiteTitle>Gov.UK</b:InternetSiteTitle>
    <b:Year>2023</b:Year>
    <b:Month>August</b:Month>
    <b:Day>28</b:Day>
    <b:URL>https://www.gov.uk/government/publications/public-perceptions-of-policing-a-review-of-research-and-literature/public-perceptions-of-policing-a-review-of-research-and-literature</b:URL>
    <b:RefOrder>39</b:RefOrder>
  </b:Source>
  <b:Source>
    <b:Tag>Jef16</b:Tag>
    <b:SourceType>Book</b:SourceType>
    <b:Guid>{6C11C882-163F-4589-AF36-CD01A85CA222}</b:Guid>
    <b:Author>
      <b:Author>
        <b:NameList>
          <b:Person>
            <b:Last>Jeffrey Reiman</b:Last>
            <b:First>Paul</b:First>
            <b:Middle>Leighton</b:Middle>
          </b:Person>
        </b:NameList>
      </b:Author>
    </b:Author>
    <b:Title>The Rich Get Richer and The Poor Get Prison (11th edition)</b:Title>
    <b:Year>2016</b:Year>
    <b:City>New York</b:City>
    <b:Publisher>Routledge</b:Publisher>
    <b:RefOrder>6</b:RefOrder>
  </b:Source>
  <b:Source>
    <b:Tag>Kar15</b:Tag>
    <b:SourceType>Book</b:SourceType>
    <b:Guid>{8A9E3E38-7D7F-42E6-AFA4-A2828659989B}</b:Guid>
    <b:Author>
      <b:Author>
        <b:NameList>
          <b:Person>
            <b:Last>Karl Marx</b:Last>
            <b:First>Friedrech</b:First>
            <b:Middle>Engels</b:Middle>
          </b:Person>
        </b:NameList>
      </b:Author>
    </b:Author>
    <b:Title>The Communist Manifesto</b:Title>
    <b:Year>2015</b:Year>
    <b:City>London</b:City>
    <b:Publisher>Penguin Books</b:Publisher>
    <b:RefOrder>7</b:RefOrder>
  </b:Source>
  <b:Source>
    <b:Tag>Rit201</b:Tag>
    <b:SourceType>JournalArticle</b:SourceType>
    <b:Guid>{7F9C512F-042E-44E0-ACC1-93A06BE45C4B}</b:Guid>
    <b:Title>Tax Fraud and Selective Law Enforcement</b:Title>
    <b:Year>2020</b:Year>
    <b:Author>
      <b:Author>
        <b:NameList>
          <b:Person>
            <b:Last>Feria</b:Last>
            <b:First>Rita</b:First>
            <b:Middle>De La</b:Middle>
          </b:Person>
        </b:NameList>
      </b:Author>
    </b:Author>
    <b:JournalName>Journal of Law and Society</b:JournalName>
    <b:Pages>240-270</b:Pages>
    <b:RefOrder>8</b:RefOrder>
  </b:Source>
  <b:Source>
    <b:Tag>Wil78</b:Tag>
    <b:SourceType>Book</b:SourceType>
    <b:Guid>{B9A18913-11F5-44DA-9172-93F122B95DA6}</b:Guid>
    <b:Title>On the Take: From Petty Crooks to Presidents</b:Title>
    <b:Year>1978</b:Year>
    <b:Author>
      <b:Author>
        <b:NameList>
          <b:Person>
            <b:Last>Chambliss</b:Last>
            <b:First>William</b:First>
          </b:Person>
        </b:NameList>
      </b:Author>
    </b:Author>
    <b:City>Bloomington, Indiana</b:City>
    <b:Publisher>Indiana University Press</b:Publisher>
    <b:RefOrder>9</b:RefOrder>
  </b:Source>
  <b:Source>
    <b:Tag>Ric11</b:Tag>
    <b:SourceType>Book</b:SourceType>
    <b:Guid>{84DDF2D9-AB6B-4426-9112-E142C67DCE45}</b:Guid>
    <b:Title>The Courageous State: Rethinking Economics, Society and the Role of Government</b:Title>
    <b:Year>2011</b:Year>
    <b:Publisher>Searching Finance Ltd.</b:Publisher>
    <b:City>Cambridge</b:City>
    <b:Author>
      <b:Author>
        <b:NameList>
          <b:Person>
            <b:Last>Murphey</b:Last>
            <b:First>Richard</b:First>
          </b:Person>
        </b:NameList>
      </b:Author>
    </b:Author>
    <b:RefOrder>10</b:RefOrder>
  </b:Source>
  <b:Source>
    <b:Tag>UKG23</b:Tag>
    <b:SourceType>Report</b:SourceType>
    <b:Guid>{062A37CF-ACB2-4AA0-B908-EA3740FCCB49}</b:Guid>
    <b:Title>Survey of public perceptions of fraud, error and debt</b:Title>
    <b:Year>2023</b:Year>
    <b:City>London</b:City>
    <b:Publisher>Department of Work and Pensions</b:Publisher>
    <b:Author>
      <b:Author>
        <b:Corporate>UK Governement Social Research</b:Corporate>
      </b:Author>
    </b:Author>
    <b:RefOrder>12</b:RefOrder>
  </b:Source>
  <b:Source>
    <b:Tag>IPS20</b:Tag>
    <b:SourceType>Report</b:SourceType>
    <b:Guid>{C6D5DB23-AB51-45E8-A1FF-491830130D75}</b:Guid>
    <b:Title>Public perceptions </b:Title>
    <b:Year>2020</b:Year>
    <b:City>London</b:City>
    <b:Publisher>IPSOS</b:Publisher>
    <b:Author>
      <b:Author>
        <b:Corporate>IPSOS</b:Corporate>
      </b:Author>
    </b:Author>
    <b:RefOrder>13</b:RefOrder>
  </b:Source>
  <b:Source>
    <b:Tag>Tal64</b:Tag>
    <b:SourceType>Book</b:SourceType>
    <b:Guid>{8140D148-73B8-4DAE-BDF6-A498E4182C18}</b:Guid>
    <b:Title>Social Structure and Personality</b:Title>
    <b:Year>1964</b:Year>
    <b:Publisher>Free Press</b:Publisher>
    <b:City>Ann Arbor, Michigan</b:City>
    <b:Author>
      <b:Author>
        <b:NameList>
          <b:Person>
            <b:Last>Parsons</b:Last>
            <b:First>Talcott</b:First>
          </b:Person>
        </b:NameList>
      </b:Author>
    </b:Author>
    <b:RefOrder>14</b:RefOrder>
  </b:Source>
  <b:Source>
    <b:Tag>Emi38</b:Tag>
    <b:SourceType>Book</b:SourceType>
    <b:Guid>{8D30A946-C1F7-4B86-888D-908B2DAA854E}</b:Guid>
    <b:Author>
      <b:Author>
        <b:NameList>
          <b:Person>
            <b:Last>Durkheim</b:Last>
            <b:First>Emile</b:First>
          </b:Person>
        </b:NameList>
      </b:Author>
    </b:Author>
    <b:Title>The Rules of Sociological Method</b:Title>
    <b:Year>1938</b:Year>
    <b:City>Chicago</b:City>
    <b:Publisher>Chicago University Press</b:Publisher>
    <b:RefOrder>15</b:RefOrder>
  </b:Source>
  <b:Source>
    <b:Tag>GOV12</b:Tag>
    <b:SourceType>InternetSite</b:SourceType>
    <b:Guid>{B45ACA64-88D3-4CE1-93A9-2BE8D35E767E}</b:Guid>
    <b:Title>Definition of policing by consent</b:Title>
    <b:Year>2012</b:Year>
    <b:Author>
      <b:Author>
        <b:Corporate>GOV.UK</b:Corporate>
      </b:Author>
    </b:Author>
    <b:InternetSiteTitle>GOV.UK</b:InternetSiteTitle>
    <b:Month>December</b:Month>
    <b:Day>10th</b:Day>
    <b:URL>https://www.gov.uk/government/publications/policing-by-consent/definition-of-policing-by-consent</b:URL>
    <b:RefOrder>17</b:RefOrder>
  </b:Source>
  <b:Source>
    <b:Tag>Fie05</b:Tag>
    <b:SourceType>JournalArticle</b:SourceType>
    <b:Guid>{4F88E5B3-1B72-4957-9AFB-E2AFE3D201DF}</b:Guid>
    <b:Title>Concepts and Theory of Community Policing</b:Title>
    <b:Year>2005</b:Year>
    <b:Author>
      <b:Author>
        <b:NameList>
          <b:Person>
            <b:Last>Fielding</b:Last>
            <b:First>Nigel</b:First>
          </b:Person>
        </b:NameList>
      </b:Author>
    </b:Author>
    <b:JournalName>The Howard Journal of Criminal Justice Vol 44 Is 5</b:JournalName>
    <b:Pages>460-472</b:Pages>
    <b:RefOrder>18</b:RefOrder>
  </b:Source>
  <b:Source>
    <b:Tag>Kri15</b:Tag>
    <b:SourceType>Report</b:SourceType>
    <b:Guid>{D1A85625-FB9B-4AAB-9EB0-525F18856EB0}</b:Guid>
    <b:Title>Public confidence in the Criminal Justice System - Findings from the Crime Survey for England and Wales 2013/14</b:Title>
    <b:Year>2015</b:Year>
    <b:Author>
      <b:Author>
        <b:NameList>
          <b:Person>
            <b:Last>Jansson</b:Last>
            <b:First>Krista</b:First>
          </b:Person>
        </b:NameList>
      </b:Author>
    </b:Author>
    <b:Publisher>Ministry of Justice</b:Publisher>
    <b:City>London</b:City>
    <b:RefOrder>19</b:RefOrder>
  </b:Source>
  <b:Source>
    <b:Tag>Mik05</b:Tag>
    <b:SourceType>Book</b:SourceType>
    <b:Guid>{DD4933BC-6CEC-4FE9-93C2-B57A51081A9F}</b:Guid>
    <b:Title>Community Policing</b:Title>
    <b:Year>2005</b:Year>
    <b:Publisher>Willan</b:Publisher>
    <b:City>London</b:City>
    <b:Author>
      <b:Author>
        <b:NameList>
          <b:Person>
            <b:Last>Brogden</b:Last>
            <b:First>Mike</b:First>
          </b:Person>
          <b:Person>
            <b:Last>Nijhar</b:Last>
            <b:First>Preeti</b:First>
          </b:Person>
        </b:NameList>
      </b:Author>
    </b:Author>
    <b:RefOrder>20</b:RefOrder>
  </b:Source>
  <b:Source>
    <b:Tag>Geo34</b:Tag>
    <b:SourceType>Book</b:SourceType>
    <b:Guid>{84AD1B8E-4D27-421B-9CDA-B4AB3FE62F56}</b:Guid>
    <b:Author>
      <b:Author>
        <b:NameList>
          <b:Person>
            <b:Last>Mead</b:Last>
            <b:First>George</b:First>
            <b:Middle>Herbet</b:Middle>
          </b:Person>
        </b:NameList>
      </b:Author>
    </b:Author>
    <b:Title>Mind, Self, Society</b:Title>
    <b:Year>1934</b:Year>
    <b:City>Chicago</b:City>
    <b:Publisher>University of Chicago Press</b:Publisher>
    <b:RefOrder>22</b:RefOrder>
  </b:Source>
  <b:Source>
    <b:Tag>Mil16</b:Tag>
    <b:SourceType>JournalArticle</b:SourceType>
    <b:Guid>{EBE5A9A5-43D5-4FF6-ADB4-811E7391A2B1}</b:Guid>
    <b:Title>Indirect effects of police searches on community attitudes to the police: resentment or reassurance?</b:Title>
    <b:Year>2016</b:Year>
    <b:JournalName>The British Journal of Criminology, 56(3)</b:JournalName>
    <b:Pages>456-478</b:Pages>
    <b:Author>
      <b:Author>
        <b:NameList>
          <b:Person>
            <b:Last>Miller</b:Last>
            <b:First>J.</b:First>
          </b:Person>
          <b:Person>
            <b:Last>D'Souza</b:Last>
          </b:Person>
        </b:NameList>
      </b:Author>
    </b:Author>
    <b:RefOrder>23</b:RefOrder>
  </b:Source>
  <b:Source>
    <b:Tag>Ros05</b:Tag>
    <b:SourceType>JournalArticle</b:SourceType>
    <b:Guid>{BC7D490A-0999-48C4-B9AF-C3AE131A106F}</b:Guid>
    <b:Author>
      <b:Author>
        <b:NameList>
          <b:Person>
            <b:Last>Rosenbaum</b:Last>
          </b:Person>
        </b:NameList>
      </b:Author>
    </b:Author>
    <b:Title>Attitudes toward the police: The effects of direct and vicarious experience</b:Title>
    <b:JournalName>Police Quarterly, 8(3)</b:JournalName>
    <b:Year>2005</b:Year>
    <b:Pages>343-365</b:Pages>
    <b:RefOrder>24</b:RefOrder>
  </b:Source>
  <b:Source>
    <b:Tag>Emm21</b:Tag>
    <b:SourceType>Book</b:SourceType>
    <b:Guid>{6126CE59-D727-4485-B6C0-B60D99C057F7}</b:Guid>
    <b:Author>
      <b:Author>
        <b:NameList>
          <b:Person>
            <b:Last>Cunningham</b:Last>
            <b:First>Emma</b:First>
          </b:Person>
        </b:NameList>
      </b:Author>
    </b:Author>
    <b:Title>Women in Policing: Feminist Perspectives on Theory and Practice</b:Title>
    <b:Year>2021</b:Year>
    <b:City>London</b:City>
    <b:Publisher>Routledge</b:Publisher>
    <b:RefOrder>25</b:RefOrder>
  </b:Source>
  <b:Source>
    <b:Tag>Cou24</b:Tag>
    <b:SourceType>InternetSite</b:SourceType>
    <b:Guid>{929E5201-8172-40E8-AD2C-7981752CD456}</b:Guid>
    <b:Title>What is Sample Size?</b:Title>
    <b:Year>2024</b:Year>
    <b:Author>
      <b:Author>
        <b:NameList>
          <b:Person>
            <b:Last>Staff</b:Last>
            <b:First>Coursera</b:First>
          </b:Person>
        </b:NameList>
      </b:Author>
    </b:Author>
    <b:InternetSiteTitle>Coursera</b:InternetSiteTitle>
    <b:Month>November</b:Month>
    <b:Day>21</b:Day>
    <b:URL>https://www.coursera.org/articles/what-is-sample-size</b:URL>
    <b:RefOrder>26</b:RefOrder>
  </b:Source>
  <b:Source>
    <b:Tag>Pol14</b:Tag>
    <b:SourceType>Book</b:SourceType>
    <b:Guid>{37AC3970-FA35-43F0-9711-C634E1282085}</b:Guid>
    <b:Title>Essentials of nursing research: Appraising evidence for nursing practice</b:Title>
    <b:Year>2014</b:Year>
    <b:City>Philadelphia</b:City>
    <b:Publisher>Wolters Kluwer/Lippincott/Williams &amp; Wilkins Health</b:Publisher>
    <b:Author>
      <b:Author>
        <b:NameList>
          <b:Person>
            <b:Last>Polit</b:Last>
            <b:First>D.</b:First>
          </b:Person>
          <b:Person>
            <b:Last>Beck</b:Last>
            <b:First>C.</b:First>
          </b:Person>
        </b:NameList>
      </b:Author>
    </b:Author>
    <b:RefOrder>27</b:RefOrder>
  </b:Source>
  <b:Source>
    <b:Tag>McL23</b:Tag>
    <b:SourceType>InternetSite</b:SourceType>
    <b:Guid>{2E5405A8-9B17-4D5E-A314-F19A6A810CE1}</b:Guid>
    <b:Title>Sampling Methods In Research: Types, Techniques, &amp; Examples</b:Title>
    <b:Year>2023</b:Year>
    <b:Month>September</b:Month>
    <b:Day>26</b:Day>
    <b:InternetSiteTitle>SimplyPsychology</b:InternetSiteTitle>
    <b:URL>https://www.simplypsychology.org/sampling.html#Opportunity-Sampling</b:URL>
    <b:Author>
      <b:Author>
        <b:NameList>
          <b:Person>
            <b:Last>McLeod</b:Last>
            <b:First>Saul</b:First>
          </b:Person>
        </b:NameList>
      </b:Author>
    </b:Author>
    <b:RefOrder>28</b:RefOrder>
  </b:Source>
  <b:Source>
    <b:Tag>Col171</b:Tag>
    <b:SourceType>Book</b:SourceType>
    <b:Guid>{5B15EE37-479A-40AD-91FC-751A0A875106}</b:Guid>
    <b:Title>Cambridge Advanced Learner's Dictionary &amp; Thesaurus 4th Edition</b:Title>
    <b:Year>2017</b:Year>
    <b:Author>
      <b:Author>
        <b:NameList>
          <b:Person>
            <b:Last>McIntosh</b:Last>
            <b:First>Colin</b:First>
          </b:Person>
        </b:NameList>
      </b:Author>
    </b:Author>
    <b:City>Cambridge</b:City>
    <b:Publisher>Cambridge University Press</b:Publisher>
    <b:RefOrder>29</b:RefOrder>
  </b:Source>
  <b:Source>
    <b:Tag>Ric111</b:Tag>
    <b:SourceType>Book</b:SourceType>
    <b:Guid>{3DDA89DF-F471-4C0E-AEAA-A069A0500951}</b:Guid>
    <b:Title>The Courageous State: Rethinking Economics, Society, and the Role of Government</b:Title>
    <b:Year>2011</b:Year>
    <b:Author>
      <b:Author>
        <b:NameList>
          <b:Person>
            <b:Last>Murphey</b:Last>
            <b:First>Richard</b:First>
          </b:Person>
        </b:NameList>
      </b:Author>
    </b:Author>
    <b:City>Cambridge</b:City>
    <b:Publisher>Searching Finance Ltd.</b:Publisher>
    <b:RefOrder>30</b:RefOrder>
  </b:Source>
  <b:Source>
    <b:Tag>Wil781</b:Tag>
    <b:SourceType>Book</b:SourceType>
    <b:Guid>{0D16575F-DDFC-4865-BE47-463584389B94}</b:Guid>
    <b:Author>
      <b:Author>
        <b:NameList>
          <b:Person>
            <b:Last>Chambliss</b:Last>
            <b:First>William</b:First>
          </b:Person>
        </b:NameList>
      </b:Author>
    </b:Author>
    <b:Title>On the Take: From Petty Crooks to Presidents</b:Title>
    <b:Year>1978</b:Year>
    <b:City>Bloomington, Indiana</b:City>
    <b:Publisher>Indiana University Press</b:Publisher>
    <b:RefOrder>31</b:RefOrder>
  </b:Source>
  <b:Source>
    <b:Tag>Nig05</b:Tag>
    <b:SourceType>JournalArticle</b:SourceType>
    <b:Guid>{8315F1F0-C77D-49E7-823B-77E6A581E41F}</b:Guid>
    <b:Title>Concepts and Theory of Community Policing</b:Title>
    <b:Year>2005</b:Year>
    <b:Pages>460-472</b:Pages>
    <b:Author>
      <b:Author>
        <b:NameList>
          <b:Person>
            <b:Last>Fielding</b:Last>
            <b:First>Nigel</b:First>
          </b:Person>
        </b:NameList>
      </b:Author>
    </b:Author>
    <b:JournalName>The Howard Journal of Criminal Justice Vol 44 Is 5</b:JournalName>
    <b:RefOrder>32</b:RefOrder>
  </b:Source>
  <b:Source>
    <b:Tag>Pey191</b:Tag>
    <b:SourceType>JournalArticle</b:SourceType>
    <b:Guid>{742623EA-0AB0-42FA-80E1-C512950A02E9}</b:Guid>
    <b:Author>
      <b:Author>
        <b:NameList>
          <b:Person>
            <b:Last>Peyton</b:Last>
            <b:First>K.</b:First>
          </b:Person>
        </b:NameList>
      </b:Author>
    </b:Author>
    <b:Title>A field experiment on community policing and police legitimacy</b:Title>
    <b:JournalName>Proceedings of the National Academy of Sciences, 116(40)</b:JournalName>
    <b:Year>2019</b:Year>
    <b:Pages>19894-19898</b:Pages>
    <b:RefOrder>33</b:RefOrder>
  </b:Source>
  <b:Source>
    <b:Tag>Kar22</b:Tag>
    <b:SourceType>InternetSite</b:SourceType>
    <b:Guid>{208EDC5F-1944-4E87-B68A-5D5E2C608D3D}</b:Guid>
    <b:Title>The Marxist Instrumentalist Theory of Media</b:Title>
    <b:Year>2022</b:Year>
    <b:Author>
      <b:Author>
        <b:NameList>
          <b:Person>
            <b:Last>Thompson</b:Last>
            <b:First>Karl</b:First>
          </b:Person>
        </b:NameList>
      </b:Author>
    </b:Author>
    <b:InternetSiteTitle>Revise Sociology</b:InternetSiteTitle>
    <b:Month>November</b:Month>
    <b:Day>24</b:Day>
    <b:URL>https://revisesociology.com/2019/08/02/marxist-instrumentalist-theory-media/</b:URL>
    <b:RefOrder>11</b:RefOrder>
  </b:Source>
  <b:Source>
    <b:Tag>Coo08</b:Tag>
    <b:SourceType>BookSection</b:SourceType>
    <b:Guid>{23C9A97C-EE3D-49EF-A552-D4F831005AB6}</b:Guid>
    <b:Title>Examining ‘Institutionalization’: A Critical Theoretic Perspective</b:Title>
    <b:Year>2008</b:Year>
    <b:Publisher>Sage</b:Publisher>
    <b:City>London</b:City>
    <b:Author>
      <b:Author>
        <b:NameList>
          <b:Person>
            <b:Last>Cooper</b:Last>
            <b:First>D.,</b:First>
            <b:Middle>Ezzamel, M. and Willmott, H.</b:Middle>
          </b:Person>
        </b:NameList>
      </b:Author>
      <b:BookAuthor>
        <b:NameList>
          <b:Person>
            <b:Last>Royston Greenwood</b:Last>
            <b:First>Christine</b:First>
            <b:Middle>Oliver and Roy Suddaby</b:Middle>
          </b:Person>
        </b:NameList>
      </b:BookAuthor>
    </b:Author>
    <b:BookTitle>Handbook of Organizational Instituionalism</b:BookTitle>
    <b:Pages>673-701</b:Pages>
    <b:RefOrder>35</b:RefOrder>
  </b:Source>
  <b:Source>
    <b:Tag>Col233</b:Tag>
    <b:SourceType>Book</b:SourceType>
    <b:Guid>{3D83D586-9033-4FF0-A987-DE7BFEB3444E}</b:Guid>
    <b:Title>Collins English Dictionary</b:Title>
    <b:Year>2023</b:Year>
    <b:City>Glasgow</b:City>
    <b:Publisher>HarperCollins Publishers</b:Publisher>
    <b:Author>
      <b:Author>
        <b:Corporate>Collins Dictionaries</b:Corporate>
      </b:Author>
    </b:Author>
    <b:RefOrder>5</b:RefOrder>
  </b:Source>
  <b:Source>
    <b:Tag>The18</b:Tag>
    <b:SourceType>InternetSite</b:SourceType>
    <b:Guid>{BA2BD080-B955-457C-BA12-F77A2A8850C5}</b:Guid>
    <b:Title>Police Foundation</b:Title>
    <b:Year>2018</b:Year>
    <b:Author>
      <b:Author>
        <b:Corporate>The Police Foundation</b:Corporate>
      </b:Author>
    </b:Author>
    <b:InternetSiteTitle>Fraud is not prioritised by the police, report finds</b:InternetSiteTitle>
    <b:Month>December</b:Month>
    <b:Day>3rd</b:Day>
    <b:URL>https://www.police-foundation.org.uk/news/policing-fraud/</b:URL>
    <b:RefOrder>21</b:RefOrder>
  </b:Source>
  <b:Source>
    <b:Tag>Leg14</b:Tag>
    <b:SourceType>InternetSite</b:SourceType>
    <b:Guid>{7FC98C2D-EF1B-443F-9B4B-0326D989F0BF}</b:Guid>
    <b:Author>
      <b:Author>
        <b:Corporate>Legal Dictionary</b:Corporate>
      </b:Author>
    </b:Author>
    <b:Title>Fraud</b:Title>
    <b:InternetSiteTitle>Legal Dictionary</b:InternetSiteTitle>
    <b:Year>2014</b:Year>
    <b:Month>December</b:Month>
    <b:Day>1st</b:Day>
    <b:URL>https://legaldictionary.net/fraud/#ftoc-heading-1</b:URL>
    <b:RefOrder>1</b:RefOrder>
  </b:Source>
  <b:Source>
    <b:Tag>Pol24</b:Tag>
    <b:SourceType>InternetSite</b:SourceType>
    <b:Guid>{F3B0EB80-73C9-4A09-9177-ABF18C0B5DA8}</b:Guid>
    <b:Author>
      <b:Author>
        <b:Corporate>Police Federation</b:Corporate>
      </b:Author>
    </b:Author>
    <b:Title>Challenges faced by police demand urgent attention and reform</b:Title>
    <b:InternetSiteTitle>Police Federation</b:InternetSiteTitle>
    <b:Year>2024</b:Year>
    <b:Month>January</b:Month>
    <b:Day>11</b:Day>
    <b:URL>https://www.polfed.org/news/latest-news/2024/challenges-faced-by-police-demand-urgent-attention-and-reform/#:~:text=Shift%20work%2C%20workload%2C%20and%20hindrance%20stressors%20are%20also,with%2028.9%20per%20cent%20experiencing%20very%20high%20fatigue.</b:URL>
    <b:RefOrder>37</b:RefOrder>
  </b:Source>
  <b:Source>
    <b:Tag>HMI232</b:Tag>
    <b:SourceType>Report</b:SourceType>
    <b:Guid>{6810E89E-9FA1-4BF8-8AE4-E04437F67A4B}</b:Guid>
    <b:Title>Fraud: Time to Choose – An inspection of the police response to fraud</b:Title>
    <b:Year>2023</b:Year>
    <b:Author>
      <b:Author>
        <b:Corporate>HMICFRS</b:Corporate>
      </b:Author>
    </b:Author>
    <b:Publisher>HMICFRS</b:Publisher>
    <b:City>LONDON</b:City>
    <b:RefOrder>38</b:RefOrder>
  </b:Source>
  <b:Source>
    <b:Tag>Hom25</b:Tag>
    <b:SourceType>Report</b:SourceType>
    <b:Guid>{1042A29E-15AF-4D40-8B78-D77783A80181}</b:Guid>
    <b:Author>
      <b:Author>
        <b:Corporate>Home Office</b:Corporate>
      </b:Author>
    </b:Author>
    <b:Title>Police recorded crime Police Force Area Open Data tables, from year ending March 2013 to year ending December 2024</b:Title>
    <b:Year>2025</b:Year>
    <b:Publisher>Home Office Crime Analysis Unit</b:Publisher>
    <b:City>Croyden</b:City>
    <b:RefOrder>34</b:RefOrder>
  </b:Source>
  <b:Source>
    <b:Tag>Cla10</b:Tag>
    <b:SourceType>JournalArticle</b:SourceType>
    <b:Guid>{8F645F62-1442-47C1-AA11-0892B5111C87}</b:Guid>
    <b:Title>Situational Crime Prevention</b:Title>
    <b:Year>2010</b:Year>
    <b:Author>
      <b:Author>
        <b:NameList>
          <b:Person>
            <b:Last>Clarke</b:Last>
            <b:First>Ronald</b:First>
            <b:Middle>V</b:Middle>
          </b:Person>
        </b:NameList>
      </b:Author>
    </b:Author>
    <b:JournalName>Encyclopedia of Criminological Theory</b:JournalName>
    <b:Pages>160-166</b:Pages>
    <b:RefOrder>16</b:RefOrder>
  </b:Source>
  <b:Source>
    <b:Tag>Eri25</b:Tag>
    <b:SourceType>InternetSite</b:SourceType>
    <b:Guid>{26B20947-BBB6-463F-8C26-ACACF08A3509}</b:Guid>
    <b:Title>Fraud loss reaches £2.3bn as fraudsters become increasingly sophisticated</b:Title>
    <b:Year>2025</b:Year>
    <b:Author>
      <b:Author>
        <b:NameList>
          <b:Person>
            <b:Last>Sims</b:Last>
            <b:First>Erin</b:First>
          </b:Person>
        </b:NameList>
      </b:Author>
    </b:Author>
    <b:InternetSiteTitle>RSM</b:InternetSiteTitle>
    <b:Month>April</b:Month>
    <b:Day>28</b:Day>
    <b:URL>https://www.rsmuk.com/news/fraud-loss-reaches-2-point-3-billion-fraudsters-become-increasingly-sophisticated</b:URL>
    <b:RefOrder>36</b:RefOrder>
  </b:Source>
</b:Sources>
</file>

<file path=customXml/itemProps1.xml><?xml version="1.0" encoding="utf-8"?>
<ds:datastoreItem xmlns:ds="http://schemas.openxmlformats.org/officeDocument/2006/customXml" ds:itemID="{DC2143AD-DCB8-4350-880A-9F95D85F5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2608</TotalTime>
  <Pages>36</Pages>
  <Words>10144</Words>
  <Characters>57827</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Board,Kian swp8359</dc:creator>
  <cp:keywords/>
  <dc:description/>
  <cp:lastModifiedBy>Board,Kian swp8359</cp:lastModifiedBy>
  <cp:revision>23</cp:revision>
  <dcterms:created xsi:type="dcterms:W3CDTF">2025-03-16T14:40:00Z</dcterms:created>
  <dcterms:modified xsi:type="dcterms:W3CDTF">2025-05-05T17:56:00Z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2025-03-16T16:11:00Z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29c217ab-de57-4a53-82fc-f494cc4c9597</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