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0E16A1" w14:textId="77777777" w:rsidR="0069104C" w:rsidRPr="00525A5F" w:rsidRDefault="0069104C">
      <w:pPr>
        <w:spacing w:after="200" w:line="360" w:lineRule="auto"/>
        <w:jc w:val="center"/>
        <w:rPr>
          <w:rFonts w:ascii="Times New Roman" w:eastAsia="Times New Roman" w:hAnsi="Times New Roman" w:cs="Times New Roman"/>
          <w:b/>
          <w:sz w:val="32"/>
          <w:szCs w:val="32"/>
          <w:lang w:val="en-GB"/>
        </w:rPr>
      </w:pPr>
    </w:p>
    <w:p w14:paraId="47870404" w14:textId="77777777" w:rsidR="00F600A7" w:rsidRDefault="00F600A7">
      <w:pPr>
        <w:spacing w:after="200" w:line="360" w:lineRule="auto"/>
        <w:jc w:val="center"/>
        <w:rPr>
          <w:rFonts w:ascii="Times New Roman" w:eastAsia="Times New Roman" w:hAnsi="Times New Roman" w:cs="Times New Roman"/>
          <w:b/>
          <w:sz w:val="32"/>
          <w:szCs w:val="32"/>
        </w:rPr>
      </w:pPr>
    </w:p>
    <w:p w14:paraId="546B1BB9" w14:textId="77777777" w:rsidR="00A702E9" w:rsidRDefault="00A702E9" w:rsidP="00A702E9">
      <w:pPr>
        <w:pStyle w:val="Default"/>
        <w:spacing w:line="360" w:lineRule="auto"/>
        <w:rPr>
          <w:rFonts w:eastAsiaTheme="minorHAnsi"/>
          <w:color w:val="4F81BD" w:themeColor="accent1"/>
          <w:szCs w:val="20"/>
          <w:lang w:val="en-IN" w:bidi="hi-IN"/>
        </w:rPr>
      </w:pPr>
    </w:p>
    <w:p w14:paraId="2C13760E" w14:textId="77777777" w:rsidR="00A702E9" w:rsidRDefault="00A702E9" w:rsidP="00A702E9">
      <w:pPr>
        <w:pStyle w:val="Default"/>
        <w:spacing w:line="360" w:lineRule="auto"/>
        <w:rPr>
          <w:rFonts w:eastAsiaTheme="minorHAnsi"/>
          <w:color w:val="4F81BD" w:themeColor="accent1"/>
          <w:szCs w:val="20"/>
          <w:lang w:val="en-IN" w:bidi="hi-IN"/>
        </w:rPr>
      </w:pPr>
    </w:p>
    <w:p w14:paraId="01A4B581" w14:textId="77777777" w:rsidR="00A702E9" w:rsidRDefault="00A702E9" w:rsidP="00A702E9">
      <w:pPr>
        <w:pStyle w:val="Default"/>
        <w:spacing w:line="360" w:lineRule="auto"/>
        <w:rPr>
          <w:rFonts w:eastAsiaTheme="minorHAnsi"/>
          <w:color w:val="4F81BD" w:themeColor="accent1"/>
          <w:szCs w:val="20"/>
          <w:lang w:val="en-IN" w:bidi="hi-IN"/>
        </w:rPr>
      </w:pPr>
    </w:p>
    <w:p w14:paraId="26D3D51B" w14:textId="77777777" w:rsidR="00A702E9" w:rsidRDefault="00A702E9" w:rsidP="00A702E9">
      <w:pPr>
        <w:pStyle w:val="Default"/>
        <w:spacing w:line="360" w:lineRule="auto"/>
        <w:rPr>
          <w:b/>
          <w:bCs/>
          <w:color w:val="auto"/>
          <w:sz w:val="28"/>
          <w:szCs w:val="28"/>
        </w:rPr>
      </w:pPr>
      <w:r>
        <w:rPr>
          <w:b/>
          <w:bCs/>
          <w:color w:val="auto"/>
          <w:sz w:val="28"/>
          <w:szCs w:val="28"/>
        </w:rPr>
        <w:t xml:space="preserve">Student Name: </w:t>
      </w:r>
      <w:r>
        <w:rPr>
          <w:color w:val="auto"/>
          <w:sz w:val="28"/>
          <w:szCs w:val="28"/>
        </w:rPr>
        <w:t>GEANINA-AURORA CHELARU</w:t>
      </w:r>
    </w:p>
    <w:p w14:paraId="27A32BFA" w14:textId="77777777" w:rsidR="00A702E9" w:rsidRDefault="00A702E9" w:rsidP="00A702E9">
      <w:pPr>
        <w:pStyle w:val="Default"/>
        <w:spacing w:line="360" w:lineRule="auto"/>
        <w:rPr>
          <w:b/>
          <w:bCs/>
          <w:color w:val="auto"/>
          <w:sz w:val="28"/>
          <w:szCs w:val="28"/>
        </w:rPr>
      </w:pPr>
    </w:p>
    <w:p w14:paraId="39DAD985" w14:textId="77777777" w:rsidR="00A702E9" w:rsidRDefault="00A702E9" w:rsidP="00A702E9">
      <w:pPr>
        <w:pStyle w:val="Default"/>
        <w:spacing w:line="360" w:lineRule="auto"/>
        <w:rPr>
          <w:color w:val="auto"/>
          <w:sz w:val="28"/>
          <w:szCs w:val="28"/>
        </w:rPr>
      </w:pPr>
      <w:r>
        <w:rPr>
          <w:b/>
          <w:bCs/>
          <w:color w:val="auto"/>
          <w:sz w:val="28"/>
          <w:szCs w:val="28"/>
        </w:rPr>
        <w:t xml:space="preserve">Student Number: </w:t>
      </w:r>
      <w:r>
        <w:rPr>
          <w:color w:val="auto"/>
          <w:sz w:val="28"/>
          <w:szCs w:val="28"/>
        </w:rPr>
        <w:t>1916056</w:t>
      </w:r>
    </w:p>
    <w:p w14:paraId="1BD78E49" w14:textId="77777777" w:rsidR="00A702E9" w:rsidRDefault="00A702E9" w:rsidP="00A702E9">
      <w:pPr>
        <w:pStyle w:val="Default"/>
        <w:spacing w:line="360" w:lineRule="auto"/>
        <w:rPr>
          <w:color w:val="auto"/>
          <w:sz w:val="28"/>
          <w:szCs w:val="28"/>
        </w:rPr>
      </w:pPr>
    </w:p>
    <w:p w14:paraId="377A42EA" w14:textId="77777777" w:rsidR="00A702E9" w:rsidRDefault="00A702E9" w:rsidP="00A702E9">
      <w:pPr>
        <w:pStyle w:val="Default"/>
        <w:spacing w:line="360" w:lineRule="auto"/>
        <w:rPr>
          <w:color w:val="auto"/>
          <w:sz w:val="32"/>
          <w:szCs w:val="32"/>
        </w:rPr>
      </w:pPr>
      <w:r>
        <w:rPr>
          <w:b/>
          <w:bCs/>
          <w:color w:val="auto"/>
          <w:sz w:val="28"/>
          <w:szCs w:val="28"/>
        </w:rPr>
        <w:t xml:space="preserve">Programme:    </w:t>
      </w:r>
      <w:r>
        <w:rPr>
          <w:color w:val="auto"/>
          <w:sz w:val="32"/>
          <w:szCs w:val="32"/>
        </w:rPr>
        <w:t xml:space="preserve">BA Business Management </w:t>
      </w:r>
    </w:p>
    <w:p w14:paraId="6865CDEB" w14:textId="77777777" w:rsidR="00A702E9" w:rsidRDefault="00A702E9" w:rsidP="00A702E9">
      <w:pPr>
        <w:pStyle w:val="Default"/>
        <w:spacing w:line="360" w:lineRule="auto"/>
        <w:rPr>
          <w:color w:val="auto"/>
          <w:sz w:val="32"/>
          <w:szCs w:val="32"/>
        </w:rPr>
      </w:pPr>
      <w:r>
        <w:rPr>
          <w:color w:val="auto"/>
          <w:sz w:val="32"/>
          <w:szCs w:val="32"/>
        </w:rPr>
        <w:t xml:space="preserve">                       Level 5 / Term 2 / Group 2</w:t>
      </w:r>
    </w:p>
    <w:p w14:paraId="24999214" w14:textId="77777777" w:rsidR="00A702E9" w:rsidRDefault="00A702E9" w:rsidP="00A702E9">
      <w:pPr>
        <w:pStyle w:val="Default"/>
        <w:spacing w:line="360" w:lineRule="auto"/>
        <w:rPr>
          <w:color w:val="auto"/>
          <w:sz w:val="32"/>
          <w:szCs w:val="32"/>
        </w:rPr>
      </w:pPr>
    </w:p>
    <w:p w14:paraId="54975DCA" w14:textId="1071AE63" w:rsidR="00A702E9" w:rsidRPr="00A702E9" w:rsidRDefault="00A702E9" w:rsidP="00A702E9">
      <w:pPr>
        <w:pStyle w:val="Default"/>
        <w:spacing w:line="360" w:lineRule="auto"/>
        <w:rPr>
          <w:color w:val="auto"/>
          <w:sz w:val="28"/>
          <w:szCs w:val="28"/>
        </w:rPr>
      </w:pPr>
      <w:r>
        <w:rPr>
          <w:b/>
          <w:bCs/>
          <w:color w:val="auto"/>
          <w:sz w:val="28"/>
          <w:szCs w:val="28"/>
        </w:rPr>
        <w:t xml:space="preserve">Module Title:  </w:t>
      </w:r>
      <w:r>
        <w:rPr>
          <w:color w:val="auto"/>
          <w:sz w:val="28"/>
          <w:szCs w:val="28"/>
        </w:rPr>
        <w:t>LCBB500</w:t>
      </w:r>
      <w:r>
        <w:rPr>
          <w:color w:val="auto"/>
          <w:sz w:val="28"/>
          <w:szCs w:val="28"/>
        </w:rPr>
        <w:t>4</w:t>
      </w:r>
      <w:r>
        <w:rPr>
          <w:color w:val="auto"/>
          <w:sz w:val="28"/>
          <w:szCs w:val="28"/>
        </w:rPr>
        <w:t xml:space="preserve">- </w:t>
      </w:r>
      <w:r>
        <w:rPr>
          <w:color w:val="auto"/>
          <w:sz w:val="28"/>
          <w:szCs w:val="28"/>
        </w:rPr>
        <w:t>Managing People-</w:t>
      </w:r>
      <w:r>
        <w:rPr>
          <w:color w:val="auto"/>
          <w:sz w:val="28"/>
          <w:szCs w:val="28"/>
        </w:rPr>
        <w:t>Assessment 1</w:t>
      </w:r>
    </w:p>
    <w:p w14:paraId="4DF603F2" w14:textId="77777777" w:rsidR="00A702E9" w:rsidRDefault="00A702E9" w:rsidP="00A702E9">
      <w:pPr>
        <w:pStyle w:val="Default"/>
        <w:spacing w:line="360" w:lineRule="auto"/>
        <w:rPr>
          <w:color w:val="auto"/>
          <w:sz w:val="32"/>
          <w:szCs w:val="32"/>
        </w:rPr>
      </w:pPr>
    </w:p>
    <w:p w14:paraId="72023487" w14:textId="7F4D3EE9" w:rsidR="00A702E9" w:rsidRDefault="00A702E9" w:rsidP="00A702E9">
      <w:pPr>
        <w:pStyle w:val="Default"/>
        <w:spacing w:line="360" w:lineRule="auto"/>
        <w:rPr>
          <w:color w:val="auto"/>
          <w:sz w:val="28"/>
          <w:szCs w:val="28"/>
        </w:rPr>
      </w:pPr>
      <w:r>
        <w:rPr>
          <w:b/>
          <w:bCs/>
          <w:color w:val="auto"/>
          <w:sz w:val="28"/>
          <w:szCs w:val="28"/>
          <w:lang w:val="en-IN"/>
        </w:rPr>
        <w:t xml:space="preserve">Module Lecturer’s Name: </w:t>
      </w:r>
      <w:r>
        <w:rPr>
          <w:color w:val="auto"/>
          <w:sz w:val="28"/>
          <w:szCs w:val="28"/>
          <w:lang w:val="en-IN"/>
        </w:rPr>
        <w:t>Charles Oham</w:t>
      </w:r>
    </w:p>
    <w:p w14:paraId="123B62FB" w14:textId="77777777" w:rsidR="00A702E9" w:rsidRDefault="00A702E9" w:rsidP="00A702E9">
      <w:pPr>
        <w:spacing w:after="200" w:line="360" w:lineRule="auto"/>
        <w:rPr>
          <w:rFonts w:ascii="Times New Roman" w:eastAsia="Times New Roman" w:hAnsi="Times New Roman" w:cs="Times New Roman"/>
          <w:b/>
          <w:sz w:val="32"/>
          <w:szCs w:val="32"/>
        </w:rPr>
      </w:pPr>
    </w:p>
    <w:p w14:paraId="460EA0B2" w14:textId="54A327D1" w:rsidR="00F600A7" w:rsidRDefault="00813ABF" w:rsidP="00A702E9">
      <w:pPr>
        <w:spacing w:after="200" w:line="360" w:lineRule="auto"/>
        <w:rPr>
          <w:rFonts w:ascii="Times New Roman" w:eastAsia="Times New Roman" w:hAnsi="Times New Roman" w:cs="Times New Roman"/>
          <w:b/>
          <w:sz w:val="24"/>
          <w:szCs w:val="24"/>
        </w:rPr>
      </w:pPr>
      <w:r>
        <w:rPr>
          <w:rFonts w:ascii="Times New Roman" w:eastAsia="Times New Roman" w:hAnsi="Times New Roman" w:cs="Times New Roman"/>
          <w:b/>
          <w:sz w:val="32"/>
          <w:szCs w:val="32"/>
        </w:rPr>
        <w:t>(</w:t>
      </w:r>
      <w:r w:rsidRPr="00C63EE8">
        <w:rPr>
          <w:rFonts w:ascii="Times New Roman" w:eastAsia="Times New Roman" w:hAnsi="Times New Roman" w:cs="Times New Roman"/>
          <w:b/>
          <w:sz w:val="32"/>
          <w:szCs w:val="32"/>
        </w:rPr>
        <w:t>C</w:t>
      </w:r>
      <w:r w:rsidR="00E96A2E" w:rsidRPr="00C63EE8">
        <w:rPr>
          <w:rFonts w:ascii="Times New Roman" w:eastAsia="Times New Roman" w:hAnsi="Times New Roman" w:cs="Times New Roman"/>
          <w:b/>
          <w:sz w:val="32"/>
          <w:szCs w:val="32"/>
        </w:rPr>
        <w:t xml:space="preserve">hosen organization: </w:t>
      </w:r>
      <w:r w:rsidR="00E96A2E" w:rsidRPr="00C63EE8">
        <w:rPr>
          <w:rFonts w:ascii="Times New Roman" w:eastAsia="Times New Roman" w:hAnsi="Times New Roman" w:cs="Times New Roman"/>
          <w:b/>
          <w:sz w:val="24"/>
          <w:szCs w:val="24"/>
          <w:highlight w:val="white"/>
        </w:rPr>
        <w:t xml:space="preserve">Society cafe- </w:t>
      </w:r>
      <w:r w:rsidRPr="00C63EE8">
        <w:rPr>
          <w:rFonts w:ascii="Times New Roman" w:eastAsia="Times New Roman" w:hAnsi="Times New Roman" w:cs="Times New Roman"/>
          <w:b/>
          <w:sz w:val="24"/>
          <w:szCs w:val="24"/>
          <w:highlight w:val="white"/>
        </w:rPr>
        <w:t>Oxford</w:t>
      </w:r>
      <w:r w:rsidR="00E96A2E" w:rsidRPr="00C63EE8">
        <w:rPr>
          <w:rFonts w:ascii="Times New Roman" w:eastAsia="Times New Roman" w:hAnsi="Times New Roman" w:cs="Times New Roman"/>
          <w:b/>
          <w:sz w:val="24"/>
          <w:szCs w:val="24"/>
          <w:highlight w:val="white"/>
        </w:rPr>
        <w:t xml:space="preserve"> </w:t>
      </w:r>
      <w:hyperlink r:id="rId7" w:history="1">
        <w:r w:rsidR="00E96A2E">
          <w:rPr>
            <w:rFonts w:ascii="Times New Roman" w:eastAsia="Times New Roman" w:hAnsi="Times New Roman" w:cs="Times New Roman"/>
            <w:b/>
            <w:color w:val="1155CC"/>
            <w:sz w:val="24"/>
            <w:szCs w:val="24"/>
            <w:highlight w:val="white"/>
            <w:u w:val="single"/>
          </w:rPr>
          <w:t>http://www.society-cafe.com/</w:t>
        </w:r>
      </w:hyperlink>
      <w:r w:rsidR="00E96A2E">
        <w:rPr>
          <w:rFonts w:ascii="Times New Roman" w:eastAsia="Times New Roman" w:hAnsi="Times New Roman" w:cs="Times New Roman"/>
          <w:b/>
          <w:color w:val="222222"/>
          <w:sz w:val="24"/>
          <w:szCs w:val="24"/>
          <w:highlight w:val="white"/>
        </w:rPr>
        <w:t xml:space="preserve"> </w:t>
      </w:r>
      <w:r w:rsidR="00E96A2E">
        <w:rPr>
          <w:rFonts w:ascii="Times New Roman" w:eastAsia="Times New Roman" w:hAnsi="Times New Roman" w:cs="Times New Roman"/>
          <w:b/>
          <w:sz w:val="24"/>
          <w:szCs w:val="24"/>
        </w:rPr>
        <w:t>)</w:t>
      </w:r>
    </w:p>
    <w:p w14:paraId="3A37981E" w14:textId="77777777" w:rsidR="00F600A7" w:rsidRDefault="00813ABF">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sdt>
      <w:sdtPr>
        <w:rPr>
          <w:rFonts w:ascii="Times New Roman" w:eastAsia="Arial" w:hAnsi="Times New Roman" w:cs="Times New Roman"/>
          <w:color w:val="auto"/>
          <w:sz w:val="22"/>
          <w:szCs w:val="22"/>
          <w:lang w:val="en" w:eastAsia="en-IN"/>
        </w:rPr>
        <w:id w:val="-1599858423"/>
        <w:docPartObj>
          <w:docPartGallery w:val="Table of Contents"/>
          <w:docPartUnique/>
        </w:docPartObj>
      </w:sdtPr>
      <w:sdtEndPr>
        <w:rPr>
          <w:b/>
          <w:bCs/>
          <w:noProof/>
        </w:rPr>
      </w:sdtEndPr>
      <w:sdtContent>
        <w:p w14:paraId="01D38D5F" w14:textId="77777777" w:rsidR="00F600A7" w:rsidRPr="00F600A7" w:rsidRDefault="00813ABF" w:rsidP="00F600A7">
          <w:pPr>
            <w:pStyle w:val="TOCHeading"/>
            <w:jc w:val="center"/>
            <w:rPr>
              <w:rFonts w:ascii="Times New Roman" w:hAnsi="Times New Roman" w:cs="Times New Roman"/>
              <w:b/>
              <w:color w:val="auto"/>
              <w:sz w:val="24"/>
            </w:rPr>
          </w:pPr>
          <w:r w:rsidRPr="00F600A7">
            <w:rPr>
              <w:rFonts w:ascii="Times New Roman" w:hAnsi="Times New Roman" w:cs="Times New Roman"/>
              <w:b/>
              <w:color w:val="auto"/>
              <w:sz w:val="24"/>
            </w:rPr>
            <w:t>Table of Contents</w:t>
          </w:r>
        </w:p>
        <w:p w14:paraId="2BE31A27" w14:textId="77777777" w:rsidR="00F600A7" w:rsidRPr="00F600A7" w:rsidRDefault="00813ABF">
          <w:pPr>
            <w:pStyle w:val="TOC1"/>
            <w:tabs>
              <w:tab w:val="right" w:leader="dot" w:pos="9350"/>
            </w:tabs>
            <w:rPr>
              <w:rFonts w:ascii="Times New Roman" w:hAnsi="Times New Roman" w:cs="Times New Roman"/>
              <w:noProof/>
            </w:rPr>
          </w:pPr>
          <w:r w:rsidRPr="00F600A7">
            <w:rPr>
              <w:rFonts w:ascii="Times New Roman" w:hAnsi="Times New Roman" w:cs="Times New Roman"/>
            </w:rPr>
            <w:fldChar w:fldCharType="begin"/>
          </w:r>
          <w:r w:rsidRPr="00F600A7">
            <w:rPr>
              <w:rFonts w:ascii="Times New Roman" w:hAnsi="Times New Roman" w:cs="Times New Roman"/>
            </w:rPr>
            <w:instrText xml:space="preserve"> TOC \o "1-3" \h \z \u </w:instrText>
          </w:r>
          <w:r w:rsidRPr="00F600A7">
            <w:rPr>
              <w:rFonts w:ascii="Times New Roman" w:hAnsi="Times New Roman" w:cs="Times New Roman"/>
            </w:rPr>
            <w:fldChar w:fldCharType="separate"/>
          </w:r>
          <w:hyperlink w:anchor="_Toc79424738" w:history="1">
            <w:r w:rsidRPr="00F600A7">
              <w:rPr>
                <w:rStyle w:val="Hyperlink"/>
                <w:rFonts w:ascii="Times New Roman" w:hAnsi="Times New Roman" w:cs="Times New Roman"/>
                <w:noProof/>
              </w:rPr>
              <w:t>Introduction</w:t>
            </w:r>
            <w:r w:rsidRPr="00F600A7">
              <w:rPr>
                <w:rFonts w:ascii="Times New Roman" w:hAnsi="Times New Roman" w:cs="Times New Roman"/>
                <w:noProof/>
                <w:webHidden/>
              </w:rPr>
              <w:tab/>
            </w:r>
            <w:r w:rsidRPr="00F600A7">
              <w:rPr>
                <w:rFonts w:ascii="Times New Roman" w:hAnsi="Times New Roman" w:cs="Times New Roman"/>
                <w:noProof/>
                <w:webHidden/>
              </w:rPr>
              <w:fldChar w:fldCharType="begin"/>
            </w:r>
            <w:r w:rsidRPr="00F600A7">
              <w:rPr>
                <w:rFonts w:ascii="Times New Roman" w:hAnsi="Times New Roman" w:cs="Times New Roman"/>
                <w:noProof/>
                <w:webHidden/>
              </w:rPr>
              <w:instrText xml:space="preserve"> PAGEREF _Toc79424738 \h </w:instrText>
            </w:r>
            <w:r w:rsidRPr="00F600A7">
              <w:rPr>
                <w:rFonts w:ascii="Times New Roman" w:hAnsi="Times New Roman" w:cs="Times New Roman"/>
                <w:noProof/>
                <w:webHidden/>
              </w:rPr>
            </w:r>
            <w:r w:rsidRPr="00F600A7">
              <w:rPr>
                <w:rFonts w:ascii="Times New Roman" w:hAnsi="Times New Roman" w:cs="Times New Roman"/>
                <w:noProof/>
                <w:webHidden/>
              </w:rPr>
              <w:fldChar w:fldCharType="separate"/>
            </w:r>
            <w:r w:rsidRPr="00F600A7">
              <w:rPr>
                <w:rFonts w:ascii="Times New Roman" w:hAnsi="Times New Roman" w:cs="Times New Roman"/>
                <w:noProof/>
                <w:webHidden/>
              </w:rPr>
              <w:t>3</w:t>
            </w:r>
            <w:r w:rsidRPr="00F600A7">
              <w:rPr>
                <w:rFonts w:ascii="Times New Roman" w:hAnsi="Times New Roman" w:cs="Times New Roman"/>
                <w:noProof/>
                <w:webHidden/>
              </w:rPr>
              <w:fldChar w:fldCharType="end"/>
            </w:r>
          </w:hyperlink>
        </w:p>
        <w:p w14:paraId="426F1D31" w14:textId="77777777" w:rsidR="00F600A7" w:rsidRPr="00F600A7" w:rsidRDefault="00574C27">
          <w:pPr>
            <w:pStyle w:val="TOC1"/>
            <w:tabs>
              <w:tab w:val="right" w:leader="dot" w:pos="9350"/>
            </w:tabs>
            <w:rPr>
              <w:rFonts w:ascii="Times New Roman" w:hAnsi="Times New Roman" w:cs="Times New Roman"/>
              <w:noProof/>
            </w:rPr>
          </w:pPr>
          <w:hyperlink w:anchor="_Toc79424739" w:history="1">
            <w:r w:rsidR="00813ABF" w:rsidRPr="00F600A7">
              <w:rPr>
                <w:rStyle w:val="Hyperlink"/>
                <w:rFonts w:ascii="Times New Roman" w:hAnsi="Times New Roman" w:cs="Times New Roman"/>
                <w:noProof/>
              </w:rPr>
              <w:t>Task 1</w:t>
            </w:r>
            <w:r w:rsidR="00813ABF" w:rsidRPr="00F600A7">
              <w:rPr>
                <w:rFonts w:ascii="Times New Roman" w:hAnsi="Times New Roman" w:cs="Times New Roman"/>
                <w:noProof/>
                <w:webHidden/>
              </w:rPr>
              <w:tab/>
            </w:r>
            <w:r w:rsidR="00813ABF" w:rsidRPr="00F600A7">
              <w:rPr>
                <w:rFonts w:ascii="Times New Roman" w:hAnsi="Times New Roman" w:cs="Times New Roman"/>
                <w:noProof/>
                <w:webHidden/>
              </w:rPr>
              <w:fldChar w:fldCharType="begin"/>
            </w:r>
            <w:r w:rsidR="00813ABF" w:rsidRPr="00F600A7">
              <w:rPr>
                <w:rFonts w:ascii="Times New Roman" w:hAnsi="Times New Roman" w:cs="Times New Roman"/>
                <w:noProof/>
                <w:webHidden/>
              </w:rPr>
              <w:instrText xml:space="preserve"> PAGEREF _Toc79424739 \h </w:instrText>
            </w:r>
            <w:r w:rsidR="00813ABF" w:rsidRPr="00F600A7">
              <w:rPr>
                <w:rFonts w:ascii="Times New Roman" w:hAnsi="Times New Roman" w:cs="Times New Roman"/>
                <w:noProof/>
                <w:webHidden/>
              </w:rPr>
            </w:r>
            <w:r w:rsidR="00813ABF" w:rsidRPr="00F600A7">
              <w:rPr>
                <w:rFonts w:ascii="Times New Roman" w:hAnsi="Times New Roman" w:cs="Times New Roman"/>
                <w:noProof/>
                <w:webHidden/>
              </w:rPr>
              <w:fldChar w:fldCharType="separate"/>
            </w:r>
            <w:r w:rsidR="00813ABF" w:rsidRPr="00F600A7">
              <w:rPr>
                <w:rFonts w:ascii="Times New Roman" w:hAnsi="Times New Roman" w:cs="Times New Roman"/>
                <w:noProof/>
                <w:webHidden/>
              </w:rPr>
              <w:t>3</w:t>
            </w:r>
            <w:r w:rsidR="00813ABF" w:rsidRPr="00F600A7">
              <w:rPr>
                <w:rFonts w:ascii="Times New Roman" w:hAnsi="Times New Roman" w:cs="Times New Roman"/>
                <w:noProof/>
                <w:webHidden/>
              </w:rPr>
              <w:fldChar w:fldCharType="end"/>
            </w:r>
          </w:hyperlink>
        </w:p>
        <w:p w14:paraId="3BBFB52C" w14:textId="77777777" w:rsidR="00F600A7" w:rsidRPr="00F600A7" w:rsidRDefault="00574C27">
          <w:pPr>
            <w:pStyle w:val="TOC2"/>
            <w:tabs>
              <w:tab w:val="right" w:leader="dot" w:pos="9350"/>
            </w:tabs>
            <w:rPr>
              <w:rFonts w:ascii="Times New Roman" w:hAnsi="Times New Roman" w:cs="Times New Roman"/>
              <w:noProof/>
            </w:rPr>
          </w:pPr>
          <w:hyperlink w:anchor="_Toc79424740" w:history="1">
            <w:r w:rsidR="00813ABF" w:rsidRPr="00F600A7">
              <w:rPr>
                <w:rStyle w:val="Hyperlink"/>
                <w:rFonts w:ascii="Times New Roman" w:hAnsi="Times New Roman" w:cs="Times New Roman"/>
                <w:noProof/>
              </w:rPr>
              <w:t>Evaluation of activities of HR professionals</w:t>
            </w:r>
            <w:r w:rsidR="00813ABF" w:rsidRPr="00F600A7">
              <w:rPr>
                <w:rFonts w:ascii="Times New Roman" w:hAnsi="Times New Roman" w:cs="Times New Roman"/>
                <w:noProof/>
                <w:webHidden/>
              </w:rPr>
              <w:tab/>
            </w:r>
            <w:r w:rsidR="00813ABF" w:rsidRPr="00F600A7">
              <w:rPr>
                <w:rFonts w:ascii="Times New Roman" w:hAnsi="Times New Roman" w:cs="Times New Roman"/>
                <w:noProof/>
                <w:webHidden/>
              </w:rPr>
              <w:fldChar w:fldCharType="begin"/>
            </w:r>
            <w:r w:rsidR="00813ABF" w:rsidRPr="00F600A7">
              <w:rPr>
                <w:rFonts w:ascii="Times New Roman" w:hAnsi="Times New Roman" w:cs="Times New Roman"/>
                <w:noProof/>
                <w:webHidden/>
              </w:rPr>
              <w:instrText xml:space="preserve"> PAGEREF _Toc79424740 \h </w:instrText>
            </w:r>
            <w:r w:rsidR="00813ABF" w:rsidRPr="00F600A7">
              <w:rPr>
                <w:rFonts w:ascii="Times New Roman" w:hAnsi="Times New Roman" w:cs="Times New Roman"/>
                <w:noProof/>
                <w:webHidden/>
              </w:rPr>
            </w:r>
            <w:r w:rsidR="00813ABF" w:rsidRPr="00F600A7">
              <w:rPr>
                <w:rFonts w:ascii="Times New Roman" w:hAnsi="Times New Roman" w:cs="Times New Roman"/>
                <w:noProof/>
                <w:webHidden/>
              </w:rPr>
              <w:fldChar w:fldCharType="separate"/>
            </w:r>
            <w:r w:rsidR="00813ABF" w:rsidRPr="00F600A7">
              <w:rPr>
                <w:rFonts w:ascii="Times New Roman" w:hAnsi="Times New Roman" w:cs="Times New Roman"/>
                <w:noProof/>
                <w:webHidden/>
              </w:rPr>
              <w:t>3</w:t>
            </w:r>
            <w:r w:rsidR="00813ABF" w:rsidRPr="00F600A7">
              <w:rPr>
                <w:rFonts w:ascii="Times New Roman" w:hAnsi="Times New Roman" w:cs="Times New Roman"/>
                <w:noProof/>
                <w:webHidden/>
              </w:rPr>
              <w:fldChar w:fldCharType="end"/>
            </w:r>
          </w:hyperlink>
        </w:p>
        <w:p w14:paraId="449620B1" w14:textId="77777777" w:rsidR="00F600A7" w:rsidRPr="00F600A7" w:rsidRDefault="00574C27">
          <w:pPr>
            <w:pStyle w:val="TOC1"/>
            <w:tabs>
              <w:tab w:val="right" w:leader="dot" w:pos="9350"/>
            </w:tabs>
            <w:rPr>
              <w:rFonts w:ascii="Times New Roman" w:hAnsi="Times New Roman" w:cs="Times New Roman"/>
              <w:noProof/>
            </w:rPr>
          </w:pPr>
          <w:hyperlink w:anchor="_Toc79424741" w:history="1">
            <w:r w:rsidR="00813ABF" w:rsidRPr="00F600A7">
              <w:rPr>
                <w:rStyle w:val="Hyperlink"/>
                <w:rFonts w:ascii="Times New Roman" w:hAnsi="Times New Roman" w:cs="Times New Roman"/>
                <w:noProof/>
              </w:rPr>
              <w:t>Task 2</w:t>
            </w:r>
            <w:r w:rsidR="00813ABF" w:rsidRPr="00F600A7">
              <w:rPr>
                <w:rFonts w:ascii="Times New Roman" w:hAnsi="Times New Roman" w:cs="Times New Roman"/>
                <w:noProof/>
                <w:webHidden/>
              </w:rPr>
              <w:tab/>
            </w:r>
            <w:r w:rsidR="00813ABF" w:rsidRPr="00F600A7">
              <w:rPr>
                <w:rFonts w:ascii="Times New Roman" w:hAnsi="Times New Roman" w:cs="Times New Roman"/>
                <w:noProof/>
                <w:webHidden/>
              </w:rPr>
              <w:fldChar w:fldCharType="begin"/>
            </w:r>
            <w:r w:rsidR="00813ABF" w:rsidRPr="00F600A7">
              <w:rPr>
                <w:rFonts w:ascii="Times New Roman" w:hAnsi="Times New Roman" w:cs="Times New Roman"/>
                <w:noProof/>
                <w:webHidden/>
              </w:rPr>
              <w:instrText xml:space="preserve"> PAGEREF _Toc79424741 \h </w:instrText>
            </w:r>
            <w:r w:rsidR="00813ABF" w:rsidRPr="00F600A7">
              <w:rPr>
                <w:rFonts w:ascii="Times New Roman" w:hAnsi="Times New Roman" w:cs="Times New Roman"/>
                <w:noProof/>
                <w:webHidden/>
              </w:rPr>
            </w:r>
            <w:r w:rsidR="00813ABF" w:rsidRPr="00F600A7">
              <w:rPr>
                <w:rFonts w:ascii="Times New Roman" w:hAnsi="Times New Roman" w:cs="Times New Roman"/>
                <w:noProof/>
                <w:webHidden/>
              </w:rPr>
              <w:fldChar w:fldCharType="separate"/>
            </w:r>
            <w:r w:rsidR="00813ABF" w:rsidRPr="00F600A7">
              <w:rPr>
                <w:rFonts w:ascii="Times New Roman" w:hAnsi="Times New Roman" w:cs="Times New Roman"/>
                <w:noProof/>
                <w:webHidden/>
              </w:rPr>
              <w:t>5</w:t>
            </w:r>
            <w:r w:rsidR="00813ABF" w:rsidRPr="00F600A7">
              <w:rPr>
                <w:rFonts w:ascii="Times New Roman" w:hAnsi="Times New Roman" w:cs="Times New Roman"/>
                <w:noProof/>
                <w:webHidden/>
              </w:rPr>
              <w:fldChar w:fldCharType="end"/>
            </w:r>
          </w:hyperlink>
        </w:p>
        <w:p w14:paraId="4E70F99F" w14:textId="77777777" w:rsidR="00F600A7" w:rsidRPr="00F600A7" w:rsidRDefault="00574C27">
          <w:pPr>
            <w:pStyle w:val="TOC2"/>
            <w:tabs>
              <w:tab w:val="right" w:leader="dot" w:pos="9350"/>
            </w:tabs>
            <w:rPr>
              <w:rFonts w:ascii="Times New Roman" w:hAnsi="Times New Roman" w:cs="Times New Roman"/>
              <w:noProof/>
            </w:rPr>
          </w:pPr>
          <w:hyperlink w:anchor="_Toc79424742" w:history="1">
            <w:r w:rsidR="00813ABF" w:rsidRPr="00F600A7">
              <w:rPr>
                <w:rStyle w:val="Hyperlink"/>
                <w:rFonts w:ascii="Times New Roman" w:hAnsi="Times New Roman" w:cs="Times New Roman"/>
                <w:noProof/>
              </w:rPr>
              <w:t>Organizational objectives</w:t>
            </w:r>
            <w:r w:rsidR="00813ABF" w:rsidRPr="00F600A7">
              <w:rPr>
                <w:rFonts w:ascii="Times New Roman" w:hAnsi="Times New Roman" w:cs="Times New Roman"/>
                <w:noProof/>
                <w:webHidden/>
              </w:rPr>
              <w:tab/>
            </w:r>
            <w:r w:rsidR="00813ABF" w:rsidRPr="00F600A7">
              <w:rPr>
                <w:rFonts w:ascii="Times New Roman" w:hAnsi="Times New Roman" w:cs="Times New Roman"/>
                <w:noProof/>
                <w:webHidden/>
              </w:rPr>
              <w:fldChar w:fldCharType="begin"/>
            </w:r>
            <w:r w:rsidR="00813ABF" w:rsidRPr="00F600A7">
              <w:rPr>
                <w:rFonts w:ascii="Times New Roman" w:hAnsi="Times New Roman" w:cs="Times New Roman"/>
                <w:noProof/>
                <w:webHidden/>
              </w:rPr>
              <w:instrText xml:space="preserve"> PAGEREF _Toc79424742 \h </w:instrText>
            </w:r>
            <w:r w:rsidR="00813ABF" w:rsidRPr="00F600A7">
              <w:rPr>
                <w:rFonts w:ascii="Times New Roman" w:hAnsi="Times New Roman" w:cs="Times New Roman"/>
                <w:noProof/>
                <w:webHidden/>
              </w:rPr>
            </w:r>
            <w:r w:rsidR="00813ABF" w:rsidRPr="00F600A7">
              <w:rPr>
                <w:rFonts w:ascii="Times New Roman" w:hAnsi="Times New Roman" w:cs="Times New Roman"/>
                <w:noProof/>
                <w:webHidden/>
              </w:rPr>
              <w:fldChar w:fldCharType="separate"/>
            </w:r>
            <w:r w:rsidR="00813ABF" w:rsidRPr="00F600A7">
              <w:rPr>
                <w:rFonts w:ascii="Times New Roman" w:hAnsi="Times New Roman" w:cs="Times New Roman"/>
                <w:noProof/>
                <w:webHidden/>
              </w:rPr>
              <w:t>5</w:t>
            </w:r>
            <w:r w:rsidR="00813ABF" w:rsidRPr="00F600A7">
              <w:rPr>
                <w:rFonts w:ascii="Times New Roman" w:hAnsi="Times New Roman" w:cs="Times New Roman"/>
                <w:noProof/>
                <w:webHidden/>
              </w:rPr>
              <w:fldChar w:fldCharType="end"/>
            </w:r>
          </w:hyperlink>
        </w:p>
        <w:p w14:paraId="5F252200" w14:textId="77777777" w:rsidR="00F600A7" w:rsidRPr="00F600A7" w:rsidRDefault="00574C27">
          <w:pPr>
            <w:pStyle w:val="TOC2"/>
            <w:tabs>
              <w:tab w:val="right" w:leader="dot" w:pos="9350"/>
            </w:tabs>
            <w:rPr>
              <w:rFonts w:ascii="Times New Roman" w:hAnsi="Times New Roman" w:cs="Times New Roman"/>
              <w:noProof/>
            </w:rPr>
          </w:pPr>
          <w:hyperlink w:anchor="_Toc79424743" w:history="1">
            <w:r w:rsidR="00813ABF" w:rsidRPr="00F600A7">
              <w:rPr>
                <w:rStyle w:val="Hyperlink"/>
                <w:rFonts w:ascii="Times New Roman" w:hAnsi="Times New Roman" w:cs="Times New Roman"/>
                <w:noProof/>
              </w:rPr>
              <w:t>Resourcing activities and its evaluations</w:t>
            </w:r>
            <w:r w:rsidR="00813ABF" w:rsidRPr="00F600A7">
              <w:rPr>
                <w:rFonts w:ascii="Times New Roman" w:hAnsi="Times New Roman" w:cs="Times New Roman"/>
                <w:noProof/>
                <w:webHidden/>
              </w:rPr>
              <w:tab/>
            </w:r>
            <w:r w:rsidR="00813ABF" w:rsidRPr="00F600A7">
              <w:rPr>
                <w:rFonts w:ascii="Times New Roman" w:hAnsi="Times New Roman" w:cs="Times New Roman"/>
                <w:noProof/>
                <w:webHidden/>
              </w:rPr>
              <w:fldChar w:fldCharType="begin"/>
            </w:r>
            <w:r w:rsidR="00813ABF" w:rsidRPr="00F600A7">
              <w:rPr>
                <w:rFonts w:ascii="Times New Roman" w:hAnsi="Times New Roman" w:cs="Times New Roman"/>
                <w:noProof/>
                <w:webHidden/>
              </w:rPr>
              <w:instrText xml:space="preserve"> PAGEREF _Toc79424743 \h </w:instrText>
            </w:r>
            <w:r w:rsidR="00813ABF" w:rsidRPr="00F600A7">
              <w:rPr>
                <w:rFonts w:ascii="Times New Roman" w:hAnsi="Times New Roman" w:cs="Times New Roman"/>
                <w:noProof/>
                <w:webHidden/>
              </w:rPr>
            </w:r>
            <w:r w:rsidR="00813ABF" w:rsidRPr="00F600A7">
              <w:rPr>
                <w:rFonts w:ascii="Times New Roman" w:hAnsi="Times New Roman" w:cs="Times New Roman"/>
                <w:noProof/>
                <w:webHidden/>
              </w:rPr>
              <w:fldChar w:fldCharType="separate"/>
            </w:r>
            <w:r w:rsidR="00813ABF" w:rsidRPr="00F600A7">
              <w:rPr>
                <w:rFonts w:ascii="Times New Roman" w:hAnsi="Times New Roman" w:cs="Times New Roman"/>
                <w:noProof/>
                <w:webHidden/>
              </w:rPr>
              <w:t>6</w:t>
            </w:r>
            <w:r w:rsidR="00813ABF" w:rsidRPr="00F600A7">
              <w:rPr>
                <w:rFonts w:ascii="Times New Roman" w:hAnsi="Times New Roman" w:cs="Times New Roman"/>
                <w:noProof/>
                <w:webHidden/>
              </w:rPr>
              <w:fldChar w:fldCharType="end"/>
            </w:r>
          </w:hyperlink>
        </w:p>
        <w:p w14:paraId="2E9640A7" w14:textId="77777777" w:rsidR="00F600A7" w:rsidRPr="00F600A7" w:rsidRDefault="00574C27">
          <w:pPr>
            <w:pStyle w:val="TOC1"/>
            <w:tabs>
              <w:tab w:val="right" w:leader="dot" w:pos="9350"/>
            </w:tabs>
            <w:rPr>
              <w:rFonts w:ascii="Times New Roman" w:hAnsi="Times New Roman" w:cs="Times New Roman"/>
              <w:noProof/>
            </w:rPr>
          </w:pPr>
          <w:hyperlink w:anchor="_Toc79424744" w:history="1">
            <w:r w:rsidR="00813ABF" w:rsidRPr="00F600A7">
              <w:rPr>
                <w:rStyle w:val="Hyperlink"/>
                <w:rFonts w:ascii="Times New Roman" w:hAnsi="Times New Roman" w:cs="Times New Roman"/>
                <w:noProof/>
              </w:rPr>
              <w:t>Conclusion</w:t>
            </w:r>
            <w:r w:rsidR="00813ABF" w:rsidRPr="00F600A7">
              <w:rPr>
                <w:rFonts w:ascii="Times New Roman" w:hAnsi="Times New Roman" w:cs="Times New Roman"/>
                <w:noProof/>
                <w:webHidden/>
              </w:rPr>
              <w:tab/>
            </w:r>
            <w:r w:rsidR="00813ABF" w:rsidRPr="00F600A7">
              <w:rPr>
                <w:rFonts w:ascii="Times New Roman" w:hAnsi="Times New Roman" w:cs="Times New Roman"/>
                <w:noProof/>
                <w:webHidden/>
              </w:rPr>
              <w:fldChar w:fldCharType="begin"/>
            </w:r>
            <w:r w:rsidR="00813ABF" w:rsidRPr="00F600A7">
              <w:rPr>
                <w:rFonts w:ascii="Times New Roman" w:hAnsi="Times New Roman" w:cs="Times New Roman"/>
                <w:noProof/>
                <w:webHidden/>
              </w:rPr>
              <w:instrText xml:space="preserve"> PAGEREF _Toc79424744 \h </w:instrText>
            </w:r>
            <w:r w:rsidR="00813ABF" w:rsidRPr="00F600A7">
              <w:rPr>
                <w:rFonts w:ascii="Times New Roman" w:hAnsi="Times New Roman" w:cs="Times New Roman"/>
                <w:noProof/>
                <w:webHidden/>
              </w:rPr>
            </w:r>
            <w:r w:rsidR="00813ABF" w:rsidRPr="00F600A7">
              <w:rPr>
                <w:rFonts w:ascii="Times New Roman" w:hAnsi="Times New Roman" w:cs="Times New Roman"/>
                <w:noProof/>
                <w:webHidden/>
              </w:rPr>
              <w:fldChar w:fldCharType="separate"/>
            </w:r>
            <w:r w:rsidR="00813ABF" w:rsidRPr="00F600A7">
              <w:rPr>
                <w:rFonts w:ascii="Times New Roman" w:hAnsi="Times New Roman" w:cs="Times New Roman"/>
                <w:noProof/>
                <w:webHidden/>
              </w:rPr>
              <w:t>9</w:t>
            </w:r>
            <w:r w:rsidR="00813ABF" w:rsidRPr="00F600A7">
              <w:rPr>
                <w:rFonts w:ascii="Times New Roman" w:hAnsi="Times New Roman" w:cs="Times New Roman"/>
                <w:noProof/>
                <w:webHidden/>
              </w:rPr>
              <w:fldChar w:fldCharType="end"/>
            </w:r>
          </w:hyperlink>
        </w:p>
        <w:p w14:paraId="553B1AA9" w14:textId="77777777" w:rsidR="00F600A7" w:rsidRPr="00F600A7" w:rsidRDefault="00574C27">
          <w:pPr>
            <w:pStyle w:val="TOC1"/>
            <w:tabs>
              <w:tab w:val="right" w:leader="dot" w:pos="9350"/>
            </w:tabs>
            <w:rPr>
              <w:rFonts w:ascii="Times New Roman" w:hAnsi="Times New Roman" w:cs="Times New Roman"/>
              <w:noProof/>
            </w:rPr>
          </w:pPr>
          <w:hyperlink w:anchor="_Toc79424745" w:history="1">
            <w:r w:rsidR="00813ABF" w:rsidRPr="00F600A7">
              <w:rPr>
                <w:rStyle w:val="Hyperlink"/>
                <w:rFonts w:ascii="Times New Roman" w:hAnsi="Times New Roman" w:cs="Times New Roman"/>
                <w:noProof/>
              </w:rPr>
              <w:t>References</w:t>
            </w:r>
            <w:r w:rsidR="00813ABF" w:rsidRPr="00F600A7">
              <w:rPr>
                <w:rFonts w:ascii="Times New Roman" w:hAnsi="Times New Roman" w:cs="Times New Roman"/>
                <w:noProof/>
                <w:webHidden/>
              </w:rPr>
              <w:tab/>
            </w:r>
            <w:r w:rsidR="00813ABF" w:rsidRPr="00F600A7">
              <w:rPr>
                <w:rFonts w:ascii="Times New Roman" w:hAnsi="Times New Roman" w:cs="Times New Roman"/>
                <w:noProof/>
                <w:webHidden/>
              </w:rPr>
              <w:fldChar w:fldCharType="begin"/>
            </w:r>
            <w:r w:rsidR="00813ABF" w:rsidRPr="00F600A7">
              <w:rPr>
                <w:rFonts w:ascii="Times New Roman" w:hAnsi="Times New Roman" w:cs="Times New Roman"/>
                <w:noProof/>
                <w:webHidden/>
              </w:rPr>
              <w:instrText xml:space="preserve"> PAGEREF _Toc79424745 \h </w:instrText>
            </w:r>
            <w:r w:rsidR="00813ABF" w:rsidRPr="00F600A7">
              <w:rPr>
                <w:rFonts w:ascii="Times New Roman" w:hAnsi="Times New Roman" w:cs="Times New Roman"/>
                <w:noProof/>
                <w:webHidden/>
              </w:rPr>
            </w:r>
            <w:r w:rsidR="00813ABF" w:rsidRPr="00F600A7">
              <w:rPr>
                <w:rFonts w:ascii="Times New Roman" w:hAnsi="Times New Roman" w:cs="Times New Roman"/>
                <w:noProof/>
                <w:webHidden/>
              </w:rPr>
              <w:fldChar w:fldCharType="separate"/>
            </w:r>
            <w:r w:rsidR="00813ABF" w:rsidRPr="00F600A7">
              <w:rPr>
                <w:rFonts w:ascii="Times New Roman" w:hAnsi="Times New Roman" w:cs="Times New Roman"/>
                <w:noProof/>
                <w:webHidden/>
              </w:rPr>
              <w:t>10</w:t>
            </w:r>
            <w:r w:rsidR="00813ABF" w:rsidRPr="00F600A7">
              <w:rPr>
                <w:rFonts w:ascii="Times New Roman" w:hAnsi="Times New Roman" w:cs="Times New Roman"/>
                <w:noProof/>
                <w:webHidden/>
              </w:rPr>
              <w:fldChar w:fldCharType="end"/>
            </w:r>
          </w:hyperlink>
        </w:p>
        <w:p w14:paraId="577AB6FC" w14:textId="77777777" w:rsidR="00F600A7" w:rsidRPr="00F600A7" w:rsidRDefault="00813ABF">
          <w:pPr>
            <w:rPr>
              <w:rFonts w:ascii="Times New Roman" w:hAnsi="Times New Roman" w:cs="Times New Roman"/>
            </w:rPr>
          </w:pPr>
          <w:r w:rsidRPr="00F600A7">
            <w:rPr>
              <w:rFonts w:ascii="Times New Roman" w:hAnsi="Times New Roman" w:cs="Times New Roman"/>
              <w:b/>
              <w:bCs/>
              <w:noProof/>
            </w:rPr>
            <w:fldChar w:fldCharType="end"/>
          </w:r>
        </w:p>
      </w:sdtContent>
    </w:sdt>
    <w:p w14:paraId="19CAC97A" w14:textId="77777777" w:rsidR="0069104C" w:rsidRDefault="00813ABF">
      <w:pPr>
        <w:spacing w:after="200" w:line="360" w:lineRule="auto"/>
        <w:jc w:val="center"/>
        <w:rPr>
          <w:rFonts w:ascii="Times New Roman" w:eastAsia="Times New Roman" w:hAnsi="Times New Roman" w:cs="Times New Roman"/>
          <w:b/>
          <w:sz w:val="32"/>
          <w:szCs w:val="32"/>
        </w:rPr>
      </w:pPr>
      <w:r>
        <w:br w:type="page"/>
      </w:r>
    </w:p>
    <w:p w14:paraId="139FFE54" w14:textId="77777777" w:rsidR="0069104C" w:rsidRDefault="00813ABF">
      <w:pPr>
        <w:pStyle w:val="Heading1"/>
      </w:pPr>
      <w:bookmarkStart w:id="0" w:name="_2pqnl6mkymlj" w:colFirst="0" w:colLast="0"/>
      <w:bookmarkStart w:id="1" w:name="_Toc79424738"/>
      <w:bookmarkEnd w:id="0"/>
      <w:r>
        <w:lastRenderedPageBreak/>
        <w:t>Introduction</w:t>
      </w:r>
      <w:bookmarkEnd w:id="1"/>
    </w:p>
    <w:p w14:paraId="7BEC880C" w14:textId="77777777" w:rsidR="0069104C" w:rsidRDefault="00813ABF">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business management system of a particular company includes several activities, such as overseeing operations, reviewing contracts or any order, and most importantly providing help and support to each of the employees to meet the expectations and top of the production level without any consequences. In order to understand the impact and activities of organizational management system selection of Society Cafe have been selected. Analysis and evaluation of activities of HR professionals of the company will be provided in this assessment. Including this, the effectiveness of activities of HR professionals of the company in meeting aims and objectives also will be analyzed thoroughly. The selected organization is Society Cafe, which is situated in the heart of Oxford city center and very much famous for serving quality and tastiest coffee in that place. Thus, analyzing the HR activities of this cafe helps in understanding the ways of improving the quality of services and increasing competitive advantages as well. </w:t>
      </w:r>
    </w:p>
    <w:p w14:paraId="3C2C22A8" w14:textId="77777777" w:rsidR="0069104C" w:rsidRDefault="00813ABF">
      <w:pPr>
        <w:pStyle w:val="Heading1"/>
      </w:pPr>
      <w:bookmarkStart w:id="2" w:name="_p3ulvnsy7sa2" w:colFirst="0" w:colLast="0"/>
      <w:bookmarkStart w:id="3" w:name="_Toc79424739"/>
      <w:bookmarkEnd w:id="2"/>
      <w:r>
        <w:t>Task 1</w:t>
      </w:r>
      <w:bookmarkEnd w:id="3"/>
    </w:p>
    <w:p w14:paraId="043A48E6" w14:textId="77777777" w:rsidR="0069104C" w:rsidRDefault="00813ABF">
      <w:pPr>
        <w:pStyle w:val="Heading2"/>
      </w:pPr>
      <w:bookmarkStart w:id="4" w:name="_ppdv2gmvw55j" w:colFirst="0" w:colLast="0"/>
      <w:bookmarkStart w:id="5" w:name="_Toc79424740"/>
      <w:bookmarkEnd w:id="4"/>
      <w:r>
        <w:t>Evaluation of activities of HR professionals</w:t>
      </w:r>
      <w:bookmarkEnd w:id="5"/>
    </w:p>
    <w:p w14:paraId="4B0B4611" w14:textId="77777777" w:rsidR="0069104C" w:rsidRDefault="00813ABF">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With the help of a CIPD professional map, it becomes easy to understand the standard of a particular work and use it as guidance for effective activities by human resource professionals. As the role and activities of a particular HR professional have been changed based on the organizational background and aims and objectives of the company and change is very much required for improving the quality of services and increasing the competitive advantages of the company as well (</w:t>
      </w:r>
      <w:r>
        <w:rPr>
          <w:rFonts w:ascii="Times New Roman" w:eastAsia="Times New Roman" w:hAnsi="Times New Roman" w:cs="Times New Roman"/>
          <w:color w:val="222222"/>
          <w:sz w:val="24"/>
          <w:szCs w:val="24"/>
          <w:highlight w:val="white"/>
        </w:rPr>
        <w:t xml:space="preserve">Royce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2021</w:t>
      </w:r>
      <w:r>
        <w:rPr>
          <w:rFonts w:ascii="Times New Roman" w:eastAsia="Times New Roman" w:hAnsi="Times New Roman" w:cs="Times New Roman"/>
          <w:sz w:val="24"/>
          <w:szCs w:val="24"/>
        </w:rPr>
        <w:t>). The company Society cafe mainly emphasizes providing quality services and the tastiest coffee to each of the customers. Including this as the menu of the cafe covers several types of snacks, soft drinks, and beverages to target a huge number of customers, as a result, the activities of HR become complex. The activities of the HR professional of the company are as follows:</w:t>
      </w:r>
    </w:p>
    <w:p w14:paraId="0A8BE1F4" w14:textId="77777777" w:rsidR="0069104C" w:rsidRDefault="00813ABF">
      <w:pPr>
        <w:spacing w:after="20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eastAsia="en-US"/>
        </w:rPr>
        <w:lastRenderedPageBreak/>
        <w:drawing>
          <wp:inline distT="114300" distB="114300" distL="114300" distR="114300" wp14:anchorId="3334AF2C" wp14:editId="07310008">
            <wp:extent cx="4605338" cy="3033323"/>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8"/>
                    <a:stretch>
                      <a:fillRect/>
                    </a:stretch>
                  </pic:blipFill>
                  <pic:spPr>
                    <a:xfrm>
                      <a:off x="0" y="0"/>
                      <a:ext cx="4605338" cy="3033323"/>
                    </a:xfrm>
                    <a:prstGeom prst="rect">
                      <a:avLst/>
                    </a:prstGeom>
                  </pic:spPr>
                </pic:pic>
              </a:graphicData>
            </a:graphic>
          </wp:inline>
        </w:drawing>
      </w:r>
    </w:p>
    <w:p w14:paraId="33681712" w14:textId="77777777" w:rsidR="0069104C" w:rsidRDefault="00813ABF">
      <w:pPr>
        <w:spacing w:after="20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1: CIPD professional map</w:t>
      </w:r>
    </w:p>
    <w:p w14:paraId="3B49E7AE" w14:textId="77777777" w:rsidR="0069104C" w:rsidRDefault="00813ABF">
      <w:pPr>
        <w:spacing w:after="20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w:t>
      </w:r>
      <w:r>
        <w:rPr>
          <w:rFonts w:ascii="Times New Roman" w:eastAsia="Times New Roman" w:hAnsi="Times New Roman" w:cs="Times New Roman"/>
          <w:color w:val="222222"/>
          <w:sz w:val="24"/>
          <w:szCs w:val="24"/>
          <w:highlight w:val="white"/>
        </w:rPr>
        <w:t>Pepple and Zhang,  2021</w:t>
      </w:r>
      <w:r>
        <w:rPr>
          <w:rFonts w:ascii="Times New Roman" w:eastAsia="Times New Roman" w:hAnsi="Times New Roman" w:cs="Times New Roman"/>
          <w:sz w:val="24"/>
          <w:szCs w:val="24"/>
        </w:rPr>
        <w:t>)</w:t>
      </w:r>
    </w:p>
    <w:p w14:paraId="1D49C565" w14:textId="77777777" w:rsidR="0069104C" w:rsidRDefault="00813ABF">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Collaboration: </w:t>
      </w:r>
      <w:r>
        <w:rPr>
          <w:rFonts w:ascii="Times New Roman" w:eastAsia="Times New Roman" w:hAnsi="Times New Roman" w:cs="Times New Roman"/>
          <w:sz w:val="24"/>
          <w:szCs w:val="24"/>
        </w:rPr>
        <w:t xml:space="preserve">Collaboration with each of the front line and back-office employees is an important factor for effective services and meeting the satisfaction level of each customer. HR managers of the company highly emphasize improving the collaboration within the staff, which helps them avoid any misunderstanding regarding any order of customers. Including this, they take feedback of their services from customers, which makes them loyal towards the company and improves collaboration as well. </w:t>
      </w:r>
    </w:p>
    <w:p w14:paraId="32267C99" w14:textId="77777777" w:rsidR="0069104C" w:rsidRDefault="00813ABF">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Skilled influencer: </w:t>
      </w:r>
      <w:r>
        <w:rPr>
          <w:rFonts w:ascii="Times New Roman" w:eastAsia="Times New Roman" w:hAnsi="Times New Roman" w:cs="Times New Roman"/>
          <w:sz w:val="24"/>
          <w:szCs w:val="24"/>
        </w:rPr>
        <w:t xml:space="preserve">Having the ability of skilled influence to each member and employee of the organization helps in meeting the expectations and commitments of customers. In the case of Society cafe as all of the employees are continuously required to maintain the quality of taste and services of every order of each customer as a kind of issue can hamper the reputation level. Hence, it can be stated that the HR manager of Society cafe continuously influences all of the team members. Also by monitoring each of the activities they have easily identified any potential risk factors and provide training to new employees to avoid any chances of risks as well. </w:t>
      </w:r>
    </w:p>
    <w:p w14:paraId="0986C94F" w14:textId="77777777" w:rsidR="0069104C" w:rsidRDefault="00813ABF">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Decisive thinker: </w:t>
      </w:r>
      <w:r>
        <w:rPr>
          <w:rFonts w:ascii="Times New Roman" w:eastAsia="Times New Roman" w:hAnsi="Times New Roman" w:cs="Times New Roman"/>
          <w:sz w:val="24"/>
          <w:szCs w:val="24"/>
        </w:rPr>
        <w:t xml:space="preserve">Decisive thinker refers to the ability to analyze and understand information quickly and make credible and logical decisions to reduce any consequences. In the case of </w:t>
      </w:r>
      <w:r>
        <w:rPr>
          <w:rFonts w:ascii="Times New Roman" w:eastAsia="Times New Roman" w:hAnsi="Times New Roman" w:cs="Times New Roman"/>
          <w:sz w:val="24"/>
          <w:szCs w:val="24"/>
        </w:rPr>
        <w:lastRenderedPageBreak/>
        <w:t>Society Cafe, the HR manager emphasizes the sales rate and profit margin on a regular basis, it helps in understanding any type of discretion in the profit level. Including this, the manager analyzes the situation to find the cause behind such a result (</w:t>
      </w:r>
      <w:r>
        <w:rPr>
          <w:rFonts w:ascii="Times New Roman" w:eastAsia="Times New Roman" w:hAnsi="Times New Roman" w:cs="Times New Roman"/>
          <w:color w:val="222222"/>
          <w:sz w:val="24"/>
          <w:szCs w:val="24"/>
          <w:highlight w:val="white"/>
        </w:rPr>
        <w:t xml:space="preserve">Harrison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2021</w:t>
      </w:r>
      <w:r>
        <w:rPr>
          <w:rFonts w:ascii="Times New Roman" w:eastAsia="Times New Roman" w:hAnsi="Times New Roman" w:cs="Times New Roman"/>
          <w:sz w:val="24"/>
          <w:szCs w:val="24"/>
        </w:rPr>
        <w:t xml:space="preserve">). After that, by analyzing the whole situation the management system adopted effective policies and rules to avoid any type of challenges. </w:t>
      </w:r>
    </w:p>
    <w:p w14:paraId="12E5995E" w14:textId="77777777" w:rsidR="0069104C" w:rsidRDefault="00813ABF">
      <w:pPr>
        <w:spacing w:after="200"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Courage to challenges: </w:t>
      </w:r>
      <w:r>
        <w:rPr>
          <w:rFonts w:ascii="Times New Roman" w:eastAsia="Times New Roman" w:hAnsi="Times New Roman" w:cs="Times New Roman"/>
          <w:sz w:val="24"/>
          <w:szCs w:val="24"/>
        </w:rPr>
        <w:t xml:space="preserve">The location where Society Cafe is located is in the heart of Orford city center and several numbers of cafes and restaurants are present in that particular situation which results in stiff competition with the rival companies (Society-cafe.com. 2021). However, adopting effective policies and creating an effective menu is very much helpful in targeting a huge number of customers and give stiff competition to rival companies as well. They design a menu for every age group for targeting customers for every age group and customers from every economic group as well. Thus, it can be stated that the HR manager of Society cafe highly emphasizes change and effectively takes challenges to meet the mission and vision of the company. </w:t>
      </w:r>
    </w:p>
    <w:p w14:paraId="0D39716F" w14:textId="77777777" w:rsidR="0069104C" w:rsidRDefault="00813ABF">
      <w:pPr>
        <w:pStyle w:val="Heading1"/>
      </w:pPr>
      <w:bookmarkStart w:id="6" w:name="_vzbl5av34jp" w:colFirst="0" w:colLast="0"/>
      <w:bookmarkStart w:id="7" w:name="_Toc79424741"/>
      <w:bookmarkEnd w:id="6"/>
      <w:r>
        <w:t>Task 2</w:t>
      </w:r>
      <w:bookmarkEnd w:id="7"/>
      <w:r>
        <w:t xml:space="preserve"> </w:t>
      </w:r>
    </w:p>
    <w:p w14:paraId="6FC17155" w14:textId="77777777" w:rsidR="0069104C" w:rsidRDefault="00813ABF">
      <w:pPr>
        <w:pStyle w:val="Heading2"/>
      </w:pPr>
      <w:bookmarkStart w:id="8" w:name="_jlyqt49x0l27" w:colFirst="0" w:colLast="0"/>
      <w:bookmarkStart w:id="9" w:name="_Toc79424742"/>
      <w:bookmarkEnd w:id="8"/>
      <w:r>
        <w:t>Organizational objectives</w:t>
      </w:r>
      <w:bookmarkEnd w:id="9"/>
      <w:r>
        <w:t xml:space="preserve"> </w:t>
      </w:r>
    </w:p>
    <w:p w14:paraId="6B25CB0E" w14:textId="77777777" w:rsidR="0069104C" w:rsidRDefault="00813ABF">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prime objective of the coffee shop is to provide mouthwatering coffee and satisfactory cafe services across Oxford, Bath, and Bristol. The secondary objective of the firm is to open its shops each day of the week (Society Café, 2021). The key vision of the organization is to recognize itself as one of the unique cafe services and coffee-making firms across the UK. In order to sustain the market value, and earn a profitable outcome from the competitive marketplace, the shop has to focus on its business strategies and model. In this context, the HRM of the shop should be accountable to hire the best-fitted professional chefs in the cafe kitchen. The personnel will be able to diversify the coffee quality, tastes, and serving style to make it more acceptable and profitable in the competitive era. The staff has to be energetic, proactive, and an incredible communicator to understand the customer’s desires and requirements. In this context, the HRM has to hire such talented ones, having a greater verbal communication and presentable approach in every interaction with the customers, visiting the cafe. Besides, the staff has to become a pro in the time-management process to order and deliver top-quality coffee with </w:t>
      </w:r>
      <w:r>
        <w:rPr>
          <w:rFonts w:ascii="Times New Roman" w:eastAsia="Times New Roman" w:hAnsi="Times New Roman" w:cs="Times New Roman"/>
          <w:sz w:val="24"/>
          <w:szCs w:val="24"/>
        </w:rPr>
        <w:lastRenderedPageBreak/>
        <w:t>lower waiting times (</w:t>
      </w:r>
      <w:r>
        <w:rPr>
          <w:rFonts w:ascii="Times New Roman" w:eastAsia="Times New Roman" w:hAnsi="Times New Roman" w:cs="Times New Roman"/>
          <w:color w:val="222222"/>
          <w:sz w:val="24"/>
          <w:szCs w:val="24"/>
          <w:highlight w:val="white"/>
        </w:rPr>
        <w:t>Ahammad, 2017</w:t>
      </w:r>
      <w:r>
        <w:rPr>
          <w:rFonts w:ascii="Times New Roman" w:eastAsia="Times New Roman" w:hAnsi="Times New Roman" w:cs="Times New Roman"/>
          <w:sz w:val="24"/>
          <w:szCs w:val="24"/>
        </w:rPr>
        <w:t xml:space="preserve">). As a result, the cafe shop will be gradually accepted by the wider UK community and the firm’s goodwill will spread at the international level.         </w:t>
      </w:r>
    </w:p>
    <w:p w14:paraId="23EBB79F" w14:textId="77777777" w:rsidR="0069104C" w:rsidRDefault="00813ABF">
      <w:pPr>
        <w:pStyle w:val="Heading2"/>
      </w:pPr>
      <w:bookmarkStart w:id="10" w:name="_ra6wyjt22q51" w:colFirst="0" w:colLast="0"/>
      <w:bookmarkStart w:id="11" w:name="_Toc79424743"/>
      <w:bookmarkEnd w:id="10"/>
      <w:r>
        <w:t>Resourcing activities and their evaluations</w:t>
      </w:r>
      <w:bookmarkEnd w:id="11"/>
    </w:p>
    <w:p w14:paraId="24F01905" w14:textId="77777777" w:rsidR="0069104C" w:rsidRDefault="00813ABF">
      <w:pPr>
        <w:spacing w:after="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Planning </w:t>
      </w:r>
    </w:p>
    <w:p w14:paraId="29FC8885" w14:textId="77777777" w:rsidR="0069104C" w:rsidRDefault="00813ABF">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planning for the human resource acquisition process in the selected cafe can help the firm to make them unique, differentiable, and reputable in the crowd of numerous cafe shops across the United Kingdom. After critically reviewing the business's financial performance, market share structure, sustainability standards, employee performance KPI, customer satisfaction rate, and net promoter score, the HRM of the firm can be involved in planning activities (</w:t>
      </w:r>
      <w:r>
        <w:rPr>
          <w:rFonts w:ascii="Times New Roman" w:eastAsia="Times New Roman" w:hAnsi="Times New Roman" w:cs="Times New Roman"/>
          <w:color w:val="222222"/>
          <w:sz w:val="24"/>
          <w:szCs w:val="24"/>
          <w:highlight w:val="white"/>
        </w:rPr>
        <w:t>O’Donovan, 2019</w:t>
      </w:r>
      <w:r>
        <w:rPr>
          <w:rFonts w:ascii="Times New Roman" w:eastAsia="Times New Roman" w:hAnsi="Times New Roman" w:cs="Times New Roman"/>
          <w:sz w:val="24"/>
          <w:szCs w:val="24"/>
        </w:rPr>
        <w:t>). In this context, they plan for selecting the most talented person who can deploy their extraordinary professionalism and interpersonal skills to meet the predetermined strategic objectives of the business. Simultaneously, the HRM of Society Cafe is also planning for an estimated budget to implement the entire recruitment process from job advertising to final employment offering. The budgetary planning for technological enhancement regarding the placing of job advertisements in different job portals, social media platforms such as Facebook, YouTube, and Instagram, and connecting with the recruitment agencies to find out the right talents (</w:t>
      </w:r>
      <w:r>
        <w:rPr>
          <w:rFonts w:ascii="Times New Roman" w:eastAsia="Times New Roman" w:hAnsi="Times New Roman" w:cs="Times New Roman"/>
          <w:color w:val="222222"/>
          <w:sz w:val="24"/>
          <w:szCs w:val="24"/>
          <w:highlight w:val="white"/>
        </w:rPr>
        <w:t>Ren and Jackson, 2020</w:t>
      </w:r>
      <w:r>
        <w:rPr>
          <w:rFonts w:ascii="Times New Roman" w:eastAsia="Times New Roman" w:hAnsi="Times New Roman" w:cs="Times New Roman"/>
          <w:sz w:val="24"/>
          <w:szCs w:val="24"/>
        </w:rPr>
        <w:t xml:space="preserve">). </w:t>
      </w:r>
    </w:p>
    <w:p w14:paraId="580E1687" w14:textId="77777777" w:rsidR="0069104C" w:rsidRDefault="00813ABF">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After that, the HRM of the cafe shop has to focus on the investment in the induction session and preliminary training process for the new joiners to make them familiarize themselves with the exact work culture and business strategy. The planning regarding the investment in professional and interpersonal grooming for the existing employees is also outlined. Another focus area for investment planning is the installation of different performance measurement metrics to get digitized results regarding each employee’s weekly or monthly performance data via a graphical representation format. The planning will be helpful to explore the performance ups and down status of each employee in each assigned job (</w:t>
      </w:r>
      <w:r>
        <w:rPr>
          <w:rFonts w:ascii="Times New Roman" w:eastAsia="Times New Roman" w:hAnsi="Times New Roman" w:cs="Times New Roman"/>
          <w:color w:val="222222"/>
          <w:sz w:val="24"/>
          <w:szCs w:val="24"/>
          <w:highlight w:val="white"/>
        </w:rPr>
        <w:t>Odhiambo, 2020</w:t>
      </w:r>
      <w:r>
        <w:rPr>
          <w:rFonts w:ascii="Times New Roman" w:eastAsia="Times New Roman" w:hAnsi="Times New Roman" w:cs="Times New Roman"/>
          <w:sz w:val="24"/>
          <w:szCs w:val="24"/>
        </w:rPr>
        <w:t xml:space="preserve">). It will also help to identify the skill gap of the employees. Through this investment planning process, the HRM of the form will understand the significance of the hiring process for business stabilization and sustainability.         </w:t>
      </w:r>
    </w:p>
    <w:p w14:paraId="2F832C6F" w14:textId="77777777" w:rsidR="0069104C" w:rsidRDefault="00813ABF">
      <w:pPr>
        <w:spacing w:after="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Recruitment </w:t>
      </w:r>
    </w:p>
    <w:p w14:paraId="564C6DAC" w14:textId="77777777" w:rsidR="0069104C" w:rsidRDefault="00813ABF">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Recruitment is defined as a key paradigm by which business organizations can identify and hire the appropriate talents for their offered job vacancies. The Society cafe shop has also accepted this HRM process to hire professional talents for accelerating their business profitability and sustainability scope in the competitive UK coffee market. HRM of the shop is liable to find out the ideal person by primarily reviewing their knowledge, skill, and capabilities in the professional aspect. Recruitment is important for the shop as it enables HRM to determine the estimated potentials of the hired employees. In this context, the HRM of the shop offers the “Regional-Recruitment-Policy” for Oxford, Bristol, and Bath. With the acquisition of the social media platforms such as Instagram, Twitter, and Facebook, the shop can advertise their job vacancy on those platforms to simply reach the interested candidates in the regional perspectives (</w:t>
      </w:r>
      <w:r>
        <w:rPr>
          <w:rFonts w:ascii="Times New Roman" w:eastAsia="Times New Roman" w:hAnsi="Times New Roman" w:cs="Times New Roman"/>
          <w:color w:val="222222"/>
          <w:sz w:val="24"/>
          <w:szCs w:val="24"/>
          <w:highlight w:val="white"/>
        </w:rPr>
        <w:t xml:space="preserve">Abbasi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2020</w:t>
      </w:r>
      <w:r>
        <w:rPr>
          <w:rFonts w:ascii="Times New Roman" w:eastAsia="Times New Roman" w:hAnsi="Times New Roman" w:cs="Times New Roman"/>
          <w:sz w:val="24"/>
          <w:szCs w:val="24"/>
        </w:rPr>
        <w:t>). During the recruitment process, the recruiters of the firm are paying attention only to the talents, rather than gender biasing.</w:t>
      </w:r>
    </w:p>
    <w:p w14:paraId="4D184709" w14:textId="77777777" w:rsidR="0069104C" w:rsidRDefault="00813ABF">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With the help of the Applicant-Tracking-System (ATS), the HRM of the cafe shop can simply check and review the applicant’s status within a shorter period. In order to keep their investment low, the shop also uses low budgetary employee sourcing tools such as “Seek out” (</w:t>
      </w:r>
      <w:r>
        <w:rPr>
          <w:rFonts w:ascii="Times New Roman" w:eastAsia="Times New Roman" w:hAnsi="Times New Roman" w:cs="Times New Roman"/>
          <w:color w:val="222222"/>
          <w:sz w:val="24"/>
          <w:szCs w:val="24"/>
          <w:highlight w:val="white"/>
        </w:rPr>
        <w:t>Lindström, 2018</w:t>
      </w:r>
      <w:r>
        <w:rPr>
          <w:rFonts w:ascii="Times New Roman" w:eastAsia="Times New Roman" w:hAnsi="Times New Roman" w:cs="Times New Roman"/>
          <w:sz w:val="24"/>
          <w:szCs w:val="24"/>
        </w:rPr>
        <w:t xml:space="preserve">). As the shop has a regular presence on Facebook, Twitter, and Instagram platforms, they have chosen these platforms to hire the regional talents with less money and time investment procedures. Being a highly developed nation, the shop has been able to possess talented individuals as per their offered job criteria during the recruitment process. The Hiring Officer of the shop put advertisements in the “Coffee-Jobs-Board” via attaching the brief job description, expected salary range, work location, duty hours, and several perks and benefits for the employees to attract the right candidates. As a result, the interested ones click on the “Apply-Now” button, and the resumes are directly forwarded to the HRM for final screening. </w:t>
      </w:r>
    </w:p>
    <w:p w14:paraId="3769FF29" w14:textId="77777777" w:rsidR="0069104C" w:rsidRDefault="00813ABF">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Sometimes, the firm accepts the “Third-party recruitment strategy” by creating partnerships with regional recruiting agencies and hiring consultancies to capture the right talents (</w:t>
      </w:r>
      <w:r>
        <w:rPr>
          <w:rFonts w:ascii="Times New Roman" w:eastAsia="Times New Roman" w:hAnsi="Times New Roman" w:cs="Times New Roman"/>
          <w:color w:val="222222"/>
          <w:sz w:val="24"/>
          <w:szCs w:val="24"/>
          <w:highlight w:val="white"/>
        </w:rPr>
        <w:t>Breaugh,  2017</w:t>
      </w:r>
      <w:r>
        <w:rPr>
          <w:rFonts w:ascii="Times New Roman" w:eastAsia="Times New Roman" w:hAnsi="Times New Roman" w:cs="Times New Roman"/>
          <w:sz w:val="24"/>
          <w:szCs w:val="24"/>
        </w:rPr>
        <w:t xml:space="preserve">). Having an enhanced existence in different social media platforms, the firm has invested in the “ChatBot-Communication-Process” to directly communicate with the job seekers to take a screening and shortlisting process. After qualifying the preliminary rounds, the shortlisted ones are called for an interview for final evaluation. The meaningful questionnaires and a comfortable atmosphere are created for the interview to feel safe and comfortable and focus on their best </w:t>
      </w:r>
      <w:r>
        <w:rPr>
          <w:rFonts w:ascii="Times New Roman" w:eastAsia="Times New Roman" w:hAnsi="Times New Roman" w:cs="Times New Roman"/>
          <w:sz w:val="24"/>
          <w:szCs w:val="24"/>
        </w:rPr>
        <w:lastRenderedPageBreak/>
        <w:t>effort exploration process. If the candidates can satisfy the interviewers, then the final selection is made by the recruitment panel of Society Cafe. Such type recruitment methods and strategies assist the firm to hire extraordinary talents, having strategic thinking attitudes, analytical decision-making skills, greater problem-solver, incredible communicators, speedy performers, and innovative-mindedness (</w:t>
      </w:r>
      <w:r>
        <w:rPr>
          <w:rFonts w:ascii="Times New Roman" w:eastAsia="Times New Roman" w:hAnsi="Times New Roman" w:cs="Times New Roman"/>
          <w:color w:val="222222"/>
          <w:sz w:val="24"/>
          <w:szCs w:val="24"/>
          <w:highlight w:val="white"/>
        </w:rPr>
        <w:t>Ahmad Azmy, 2018</w:t>
      </w:r>
      <w:r>
        <w:rPr>
          <w:rFonts w:ascii="Times New Roman" w:eastAsia="Times New Roman" w:hAnsi="Times New Roman" w:cs="Times New Roman"/>
          <w:sz w:val="24"/>
          <w:szCs w:val="24"/>
        </w:rPr>
        <w:t xml:space="preserve">). The acceptance of such skills through the recruitment process can have a wider scope to maximize the company’s goodwill, brand recognition of coffee, and higher market-sustenance scope.    </w:t>
      </w:r>
    </w:p>
    <w:p w14:paraId="786E8808" w14:textId="77777777" w:rsidR="0069104C" w:rsidRDefault="00813ABF">
      <w:pPr>
        <w:spacing w:after="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Selection </w:t>
      </w:r>
    </w:p>
    <w:p w14:paraId="43658754" w14:textId="77777777" w:rsidR="0069104C" w:rsidRDefault="00813ABF">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After determining recruitment strategies for coffee shops, the HR management system of Society Cafe analyzes the potentiality of candidates to identify effective employees for the coffee shop. However, it is very much essential to develop an effective message to communicate with the candidates and grab their attention towards the organization. Providing the best employment opportunity with proper wage according to the minimum wage law of England and Wales acts as an effective and essential factor for identifying potential candidates (</w:t>
      </w:r>
      <w:r>
        <w:rPr>
          <w:rFonts w:ascii="Times New Roman" w:eastAsia="Times New Roman" w:hAnsi="Times New Roman" w:cs="Times New Roman"/>
          <w:color w:val="222222"/>
          <w:sz w:val="24"/>
          <w:szCs w:val="24"/>
          <w:highlight w:val="white"/>
        </w:rPr>
        <w:t>Lorenz, 2020</w:t>
      </w:r>
      <w:r>
        <w:rPr>
          <w:rFonts w:ascii="Times New Roman" w:eastAsia="Times New Roman" w:hAnsi="Times New Roman" w:cs="Times New Roman"/>
          <w:sz w:val="24"/>
          <w:szCs w:val="24"/>
        </w:rPr>
        <w:t>). The communication message also has the potential to determine whether the organization gets the best team who effectively worked at the kitchen of Society Cafe and meet the satisfaction level of each customer by providing quality services as well. Including these applicants who have past experiences of working in a cafe can gain higher priority than the fresher ones. As there are fewer chances of consequences and issues present. Also having experience in the kitchen increases the information and knowledge base about work with any technical machines, like automatic coffee machines, sandwich makers, and microwaves, which reduce the chances of any technological error and any accident in the kitchen. On the other hand, selecting new employees leads to providing adequate supportive information, guidance, and knowledge with the help of experienced and professional ones. It requires huge cost and also has the potentiality of any risk. As a result, minimum issues can lead to hampering the service quality and tastes of food ordered by the guests. Hence, it leads to hampering the satisfaction level of customers and directly impacts on reducing the loyal customer base (</w:t>
      </w:r>
      <w:r>
        <w:rPr>
          <w:rFonts w:ascii="Times New Roman" w:eastAsia="Times New Roman" w:hAnsi="Times New Roman" w:cs="Times New Roman"/>
          <w:color w:val="222222"/>
          <w:sz w:val="24"/>
          <w:szCs w:val="24"/>
          <w:highlight w:val="white"/>
        </w:rPr>
        <w:t>Ariyabuddhiphongs and Kahn, 2017</w:t>
      </w:r>
      <w:r>
        <w:rPr>
          <w:rFonts w:ascii="Times New Roman" w:eastAsia="Times New Roman" w:hAnsi="Times New Roman" w:cs="Times New Roman"/>
          <w:sz w:val="24"/>
          <w:szCs w:val="24"/>
        </w:rPr>
        <w:t xml:space="preserve">). </w:t>
      </w:r>
    </w:p>
    <w:p w14:paraId="29057510" w14:textId="77777777" w:rsidR="0069104C" w:rsidRDefault="00813ABF">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aim is that the management system of the cafe must be emphasized while the selection of employees is ensuring the organization gets the best talent possible. For the final selection of the employees for working in the kitchen the management system can consider their past </w:t>
      </w:r>
      <w:r>
        <w:rPr>
          <w:rFonts w:ascii="Times New Roman" w:eastAsia="Times New Roman" w:hAnsi="Times New Roman" w:cs="Times New Roman"/>
          <w:sz w:val="24"/>
          <w:szCs w:val="24"/>
        </w:rPr>
        <w:lastRenderedPageBreak/>
        <w:t>experiences or provide them a specific task, like making a cappuccino, espresso, or latte, and based on the taste and speed of working under pressure, can work as a factor behind the determination of the final candidate. As the Society cafe is located in the center of the marketplace, it is always crowded and employees must have the potential to serve many to each guest to meet their satisfaction level, without any issues and risks. However, not only selecting the effective staff for the kitchen in a cafe must recruit effective employees in the front office as well, who can easily communicate with the customers regarding their order and provide help about the selection of appropriate dishes from the menu (</w:t>
      </w:r>
      <w:r>
        <w:rPr>
          <w:rFonts w:ascii="Times New Roman" w:eastAsia="Times New Roman" w:hAnsi="Times New Roman" w:cs="Times New Roman"/>
          <w:color w:val="222222"/>
          <w:sz w:val="24"/>
          <w:szCs w:val="24"/>
          <w:highlight w:val="white"/>
        </w:rPr>
        <w:t>Jeon, 2017</w:t>
      </w:r>
      <w:r>
        <w:rPr>
          <w:rFonts w:ascii="Times New Roman" w:eastAsia="Times New Roman" w:hAnsi="Times New Roman" w:cs="Times New Roman"/>
          <w:sz w:val="24"/>
          <w:szCs w:val="24"/>
        </w:rPr>
        <w:t xml:space="preserve">). Thus, having knowledge about each of the dishes on the menu is very much essential. Furthermore, before taking any order from the guests it is essential to know if any type of allergy the guests have from any particular food item. Having proper communication skills and fluency in the local language can be helpful in easily gaining the trust of customers and making them regular to the cafe. Thus, before selecting front office employees, identification of their knowledge about ingredients of each dish and communication level is necessary. </w:t>
      </w:r>
    </w:p>
    <w:p w14:paraId="5168AE98" w14:textId="77777777" w:rsidR="0069104C" w:rsidRDefault="00813ABF">
      <w:pPr>
        <w:pStyle w:val="Heading1"/>
      </w:pPr>
      <w:bookmarkStart w:id="12" w:name="_rxqhe12581m3" w:colFirst="0" w:colLast="0"/>
      <w:bookmarkStart w:id="13" w:name="_Toc79424744"/>
      <w:bookmarkEnd w:id="12"/>
      <w:r>
        <w:t>Conclusion</w:t>
      </w:r>
      <w:bookmarkEnd w:id="13"/>
    </w:p>
    <w:p w14:paraId="37FED782" w14:textId="77777777" w:rsidR="0069104C" w:rsidRDefault="00813ABF">
      <w:pPr>
        <w:spacing w:after="200" w:line="360" w:lineRule="auto"/>
        <w:jc w:val="both"/>
        <w:rPr>
          <w:rFonts w:ascii="Times New Roman" w:eastAsia="Times New Roman" w:hAnsi="Times New Roman" w:cs="Times New Roman"/>
          <w:b/>
          <w:sz w:val="26"/>
          <w:szCs w:val="26"/>
        </w:rPr>
      </w:pPr>
      <w:r>
        <w:rPr>
          <w:rFonts w:ascii="Times New Roman" w:eastAsia="Times New Roman" w:hAnsi="Times New Roman" w:cs="Times New Roman"/>
          <w:sz w:val="24"/>
          <w:szCs w:val="24"/>
        </w:rPr>
        <w:t xml:space="preserve">From the above discussion, it can be easily concluded that the main factor behind such reputation and customer base of the Society cafe is their effective strategies that have been used by human resource managers of the organization and effective employee base. However, the selection of an effective employee base is also a part of the activities of HR managers, thus creating proper requirements for taking jobs in the cafe is a must for recruitment and selection of potential candidates. Based on the objectives of the company it is necessary to create a communication message to target effective employees and improve the quality of services and increase the customer base easily. </w:t>
      </w:r>
      <w:r>
        <w:br w:type="page"/>
      </w:r>
    </w:p>
    <w:p w14:paraId="469E6B58" w14:textId="77777777" w:rsidR="0069104C" w:rsidRDefault="00813ABF">
      <w:pPr>
        <w:pStyle w:val="Heading1"/>
      </w:pPr>
      <w:bookmarkStart w:id="14" w:name="_4snxyp7p07go" w:colFirst="0" w:colLast="0"/>
      <w:bookmarkStart w:id="15" w:name="_Toc79424745"/>
      <w:bookmarkEnd w:id="14"/>
      <w:r>
        <w:lastRenderedPageBreak/>
        <w:t>References</w:t>
      </w:r>
      <w:bookmarkEnd w:id="15"/>
    </w:p>
    <w:p w14:paraId="4688F5FF" w14:textId="77777777" w:rsidR="00F600A7" w:rsidRDefault="00813ABF">
      <w:pPr>
        <w:shd w:val="clear" w:color="auto" w:fill="FFFFFF"/>
        <w:spacing w:after="200" w:line="360" w:lineRule="auto"/>
        <w:jc w:val="both"/>
        <w:rPr>
          <w:rFonts w:ascii="Times New Roman" w:eastAsia="Times New Roman" w:hAnsi="Times New Roman" w:cs="Times New Roman"/>
          <w:sz w:val="28"/>
          <w:szCs w:val="28"/>
        </w:rPr>
      </w:pPr>
      <w:r>
        <w:rPr>
          <w:rFonts w:ascii="Times New Roman" w:eastAsia="Times New Roman" w:hAnsi="Times New Roman" w:cs="Times New Roman"/>
          <w:color w:val="222222"/>
          <w:sz w:val="24"/>
          <w:szCs w:val="24"/>
          <w:highlight w:val="white"/>
        </w:rPr>
        <w:t xml:space="preserve">Abbasi, S.G., Tahir, M.S., Abbas, M. and Shabbir, M.S., 2020. Examining the relationship between recruitment &amp; selection practices and business growth: An exploratory study. </w:t>
      </w:r>
      <w:r>
        <w:rPr>
          <w:rFonts w:ascii="Times New Roman" w:eastAsia="Times New Roman" w:hAnsi="Times New Roman" w:cs="Times New Roman"/>
          <w:i/>
          <w:color w:val="222222"/>
          <w:sz w:val="24"/>
          <w:szCs w:val="24"/>
          <w:highlight w:val="white"/>
        </w:rPr>
        <w:t>Journal of Public Affairs</w:t>
      </w:r>
      <w:r>
        <w:rPr>
          <w:rFonts w:ascii="Times New Roman" w:eastAsia="Times New Roman" w:hAnsi="Times New Roman" w:cs="Times New Roman"/>
          <w:color w:val="222222"/>
          <w:sz w:val="24"/>
          <w:szCs w:val="24"/>
          <w:highlight w:val="white"/>
        </w:rPr>
        <w:t>, p.e2438.</w:t>
      </w:r>
    </w:p>
    <w:p w14:paraId="0F52081D" w14:textId="77777777" w:rsidR="00F600A7" w:rsidRDefault="00813ABF">
      <w:pPr>
        <w:shd w:val="clear" w:color="auto" w:fill="FFFFFF"/>
        <w:spacing w:after="20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Ahammad, T., 2017. Personnel management to human resource management (HRM): How HRM functions. </w:t>
      </w:r>
      <w:r>
        <w:rPr>
          <w:rFonts w:ascii="Times New Roman" w:eastAsia="Times New Roman" w:hAnsi="Times New Roman" w:cs="Times New Roman"/>
          <w:i/>
          <w:color w:val="222222"/>
          <w:sz w:val="24"/>
          <w:szCs w:val="24"/>
          <w:highlight w:val="white"/>
        </w:rPr>
        <w:t>Journal of Modern Accounting and Auditing</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13</w:t>
      </w:r>
      <w:r>
        <w:rPr>
          <w:rFonts w:ascii="Times New Roman" w:eastAsia="Times New Roman" w:hAnsi="Times New Roman" w:cs="Times New Roman"/>
          <w:color w:val="222222"/>
          <w:sz w:val="24"/>
          <w:szCs w:val="24"/>
          <w:highlight w:val="white"/>
        </w:rPr>
        <w:t>(9), pp.412-420.</w:t>
      </w:r>
    </w:p>
    <w:p w14:paraId="590DF728" w14:textId="77777777" w:rsidR="00F600A7" w:rsidRDefault="00813ABF">
      <w:pPr>
        <w:shd w:val="clear" w:color="auto" w:fill="FFFFFF"/>
        <w:spacing w:after="200" w:line="360" w:lineRule="auto"/>
        <w:jc w:val="both"/>
        <w:rPr>
          <w:rFonts w:ascii="Times New Roman" w:eastAsia="Times New Roman" w:hAnsi="Times New Roman" w:cs="Times New Roman"/>
          <w:sz w:val="28"/>
          <w:szCs w:val="28"/>
        </w:rPr>
      </w:pPr>
      <w:r>
        <w:rPr>
          <w:rFonts w:ascii="Times New Roman" w:eastAsia="Times New Roman" w:hAnsi="Times New Roman" w:cs="Times New Roman"/>
          <w:color w:val="222222"/>
          <w:sz w:val="24"/>
          <w:szCs w:val="24"/>
          <w:highlight w:val="white"/>
        </w:rPr>
        <w:t xml:space="preserve">Ahmad Azmy, S.E., 2018. Recruitment Strategy to Hire The Best People for Organization. </w:t>
      </w:r>
      <w:r>
        <w:rPr>
          <w:rFonts w:ascii="Times New Roman" w:eastAsia="Times New Roman" w:hAnsi="Times New Roman" w:cs="Times New Roman"/>
          <w:i/>
          <w:color w:val="222222"/>
          <w:sz w:val="24"/>
          <w:szCs w:val="24"/>
          <w:highlight w:val="white"/>
        </w:rPr>
        <w:t>Journal of Management and Leadership</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w:t>
      </w:r>
      <w:r>
        <w:rPr>
          <w:rFonts w:ascii="Times New Roman" w:eastAsia="Times New Roman" w:hAnsi="Times New Roman" w:cs="Times New Roman"/>
          <w:color w:val="222222"/>
          <w:sz w:val="24"/>
          <w:szCs w:val="24"/>
          <w:highlight w:val="white"/>
        </w:rPr>
        <w:t>(2).</w:t>
      </w:r>
    </w:p>
    <w:p w14:paraId="07CFA355" w14:textId="77777777" w:rsidR="00F600A7" w:rsidRDefault="00813ABF">
      <w:pPr>
        <w:spacing w:after="20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Ariyabuddhiphongs, V. and Kahn, S.I., 2017. Transformational leadership and turnover intention: The mediating effects of trust and job performance on café employees in Thailand. </w:t>
      </w:r>
      <w:r>
        <w:rPr>
          <w:rFonts w:ascii="Times New Roman" w:eastAsia="Times New Roman" w:hAnsi="Times New Roman" w:cs="Times New Roman"/>
          <w:i/>
          <w:color w:val="222222"/>
          <w:sz w:val="24"/>
          <w:szCs w:val="24"/>
          <w:highlight w:val="white"/>
        </w:rPr>
        <w:t>Journal of Human Resources in Hospitality &amp; Tourism</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16</w:t>
      </w:r>
      <w:r>
        <w:rPr>
          <w:rFonts w:ascii="Times New Roman" w:eastAsia="Times New Roman" w:hAnsi="Times New Roman" w:cs="Times New Roman"/>
          <w:color w:val="222222"/>
          <w:sz w:val="24"/>
          <w:szCs w:val="24"/>
          <w:highlight w:val="white"/>
        </w:rPr>
        <w:t>(2), pp.215-233.</w:t>
      </w:r>
    </w:p>
    <w:p w14:paraId="43B9B9A3" w14:textId="77777777" w:rsidR="00F600A7" w:rsidRDefault="00813ABF">
      <w:pPr>
        <w:shd w:val="clear" w:color="auto" w:fill="FFFFFF"/>
        <w:spacing w:after="200" w:line="360" w:lineRule="auto"/>
        <w:jc w:val="both"/>
        <w:rPr>
          <w:rFonts w:ascii="Times New Roman" w:eastAsia="Times New Roman" w:hAnsi="Times New Roman" w:cs="Times New Roman"/>
          <w:sz w:val="28"/>
          <w:szCs w:val="28"/>
        </w:rPr>
      </w:pPr>
      <w:r>
        <w:rPr>
          <w:rFonts w:ascii="Times New Roman" w:eastAsia="Times New Roman" w:hAnsi="Times New Roman" w:cs="Times New Roman"/>
          <w:color w:val="222222"/>
          <w:sz w:val="24"/>
          <w:szCs w:val="24"/>
          <w:highlight w:val="white"/>
        </w:rPr>
        <w:t xml:space="preserve">Breaugh, J.A., 2017. The contribution of job analysis to recruitment. </w:t>
      </w:r>
      <w:r>
        <w:rPr>
          <w:rFonts w:ascii="Times New Roman" w:eastAsia="Times New Roman" w:hAnsi="Times New Roman" w:cs="Times New Roman"/>
          <w:i/>
          <w:color w:val="222222"/>
          <w:sz w:val="24"/>
          <w:szCs w:val="24"/>
          <w:highlight w:val="white"/>
        </w:rPr>
        <w:t>Pulakos, J. Passmore, &amp; C. Semedo (Eds.), The Wiley Blackwell handbook of the psychology of recruitment, selection and employee retention</w:t>
      </w:r>
      <w:r>
        <w:rPr>
          <w:rFonts w:ascii="Times New Roman" w:eastAsia="Times New Roman" w:hAnsi="Times New Roman" w:cs="Times New Roman"/>
          <w:color w:val="222222"/>
          <w:sz w:val="24"/>
          <w:szCs w:val="24"/>
          <w:highlight w:val="white"/>
        </w:rPr>
        <w:t>, pp.12-28.</w:t>
      </w:r>
    </w:p>
    <w:p w14:paraId="4713802D" w14:textId="77777777" w:rsidR="00F600A7" w:rsidRDefault="00813ABF">
      <w:pPr>
        <w:spacing w:after="20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Harrison, P., Tosey, P., Anderson, V. and Elliott, C., 2021. HRD professional education provision in the UK: past, present and future. </w:t>
      </w:r>
      <w:r>
        <w:rPr>
          <w:rFonts w:ascii="Times New Roman" w:eastAsia="Times New Roman" w:hAnsi="Times New Roman" w:cs="Times New Roman"/>
          <w:i/>
          <w:color w:val="222222"/>
          <w:sz w:val="24"/>
          <w:szCs w:val="24"/>
          <w:highlight w:val="white"/>
        </w:rPr>
        <w:t>Human Resource Development International</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24</w:t>
      </w:r>
      <w:r>
        <w:rPr>
          <w:rFonts w:ascii="Times New Roman" w:eastAsia="Times New Roman" w:hAnsi="Times New Roman" w:cs="Times New Roman"/>
          <w:color w:val="222222"/>
          <w:sz w:val="24"/>
          <w:szCs w:val="24"/>
          <w:highlight w:val="white"/>
        </w:rPr>
        <w:t>(2), pp.200-218.</w:t>
      </w:r>
    </w:p>
    <w:p w14:paraId="52290FA5" w14:textId="77777777" w:rsidR="00F600A7" w:rsidRDefault="00813ABF">
      <w:pPr>
        <w:spacing w:after="200" w:line="360" w:lineRule="auto"/>
        <w:jc w:val="both"/>
        <w:rPr>
          <w:rFonts w:ascii="Times New Roman" w:eastAsia="Times New Roman" w:hAnsi="Times New Roman" w:cs="Times New Roman"/>
          <w:color w:val="222222"/>
          <w:sz w:val="28"/>
          <w:szCs w:val="28"/>
          <w:highlight w:val="white"/>
        </w:rPr>
      </w:pPr>
      <w:r>
        <w:rPr>
          <w:rFonts w:ascii="Times New Roman" w:eastAsia="Times New Roman" w:hAnsi="Times New Roman" w:cs="Times New Roman"/>
          <w:color w:val="222222"/>
          <w:sz w:val="24"/>
          <w:szCs w:val="24"/>
          <w:highlight w:val="white"/>
        </w:rPr>
        <w:t xml:space="preserve">Jeon, K.C., 2017. The effect of selection attributes for goods of dessert cafe on product satisfaction and long-term orientation. </w:t>
      </w:r>
      <w:r>
        <w:rPr>
          <w:rFonts w:ascii="Times New Roman" w:eastAsia="Times New Roman" w:hAnsi="Times New Roman" w:cs="Times New Roman"/>
          <w:i/>
          <w:color w:val="222222"/>
          <w:sz w:val="24"/>
          <w:szCs w:val="24"/>
          <w:highlight w:val="white"/>
        </w:rPr>
        <w:t>Culinary science and hospitality research</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23</w:t>
      </w:r>
      <w:r>
        <w:rPr>
          <w:rFonts w:ascii="Times New Roman" w:eastAsia="Times New Roman" w:hAnsi="Times New Roman" w:cs="Times New Roman"/>
          <w:color w:val="222222"/>
          <w:sz w:val="24"/>
          <w:szCs w:val="24"/>
          <w:highlight w:val="white"/>
        </w:rPr>
        <w:t>(5), pp.140-150.</w:t>
      </w:r>
    </w:p>
    <w:p w14:paraId="0C4A09DB" w14:textId="77777777" w:rsidR="00F600A7" w:rsidRDefault="00813ABF">
      <w:pPr>
        <w:shd w:val="clear" w:color="auto" w:fill="FFFFFF"/>
        <w:spacing w:after="200" w:line="360" w:lineRule="auto"/>
        <w:jc w:val="both"/>
        <w:rPr>
          <w:rFonts w:ascii="Times New Roman" w:eastAsia="Times New Roman" w:hAnsi="Times New Roman" w:cs="Times New Roman"/>
          <w:sz w:val="28"/>
          <w:szCs w:val="28"/>
        </w:rPr>
      </w:pPr>
      <w:r>
        <w:rPr>
          <w:rFonts w:ascii="Times New Roman" w:eastAsia="Times New Roman" w:hAnsi="Times New Roman" w:cs="Times New Roman"/>
          <w:color w:val="222222"/>
          <w:sz w:val="24"/>
          <w:szCs w:val="24"/>
          <w:highlight w:val="white"/>
        </w:rPr>
        <w:t>Lindström, J., 2018. ATS in supporting positive Employer Brand: How can Applicant Tracking System support in building Employer Brand?.</w:t>
      </w:r>
    </w:p>
    <w:p w14:paraId="0F68D307" w14:textId="77777777" w:rsidR="00F600A7" w:rsidRDefault="00813ABF">
      <w:pPr>
        <w:spacing w:after="20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Lorenz, T., 2020. </w:t>
      </w:r>
      <w:r>
        <w:rPr>
          <w:rFonts w:ascii="Times New Roman" w:eastAsia="Times New Roman" w:hAnsi="Times New Roman" w:cs="Times New Roman"/>
          <w:i/>
          <w:color w:val="222222"/>
          <w:sz w:val="24"/>
          <w:szCs w:val="24"/>
          <w:highlight w:val="white"/>
        </w:rPr>
        <w:t>The strategic use of HRM-practices in the grand café restaurant industry</w:t>
      </w:r>
      <w:r>
        <w:rPr>
          <w:rFonts w:ascii="Times New Roman" w:eastAsia="Times New Roman" w:hAnsi="Times New Roman" w:cs="Times New Roman"/>
          <w:color w:val="222222"/>
          <w:sz w:val="24"/>
          <w:szCs w:val="24"/>
          <w:highlight w:val="white"/>
        </w:rPr>
        <w:t xml:space="preserve"> (Master's thesis, University of Twente).</w:t>
      </w:r>
    </w:p>
    <w:p w14:paraId="43747D6C" w14:textId="77777777" w:rsidR="00F600A7" w:rsidRDefault="00813ABF">
      <w:pPr>
        <w:shd w:val="clear" w:color="auto" w:fill="FFFFFF"/>
        <w:spacing w:after="20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O’Donovan, D., 2019. HRM in the organization: An overview. </w:t>
      </w:r>
      <w:r>
        <w:rPr>
          <w:rFonts w:ascii="Times New Roman" w:eastAsia="Times New Roman" w:hAnsi="Times New Roman" w:cs="Times New Roman"/>
          <w:i/>
          <w:color w:val="222222"/>
          <w:sz w:val="24"/>
          <w:szCs w:val="24"/>
          <w:highlight w:val="white"/>
        </w:rPr>
        <w:t>Management Science</w:t>
      </w:r>
      <w:r>
        <w:rPr>
          <w:rFonts w:ascii="Times New Roman" w:eastAsia="Times New Roman" w:hAnsi="Times New Roman" w:cs="Times New Roman"/>
          <w:color w:val="222222"/>
          <w:sz w:val="24"/>
          <w:szCs w:val="24"/>
          <w:highlight w:val="white"/>
        </w:rPr>
        <w:t>, pp.75-110.</w:t>
      </w:r>
    </w:p>
    <w:p w14:paraId="66FC75D1" w14:textId="77777777" w:rsidR="00F600A7" w:rsidRDefault="00813ABF">
      <w:pPr>
        <w:shd w:val="clear" w:color="auto" w:fill="FFFFFF"/>
        <w:spacing w:after="200" w:line="360" w:lineRule="auto"/>
        <w:jc w:val="both"/>
        <w:rPr>
          <w:rFonts w:ascii="Times New Roman" w:eastAsia="Times New Roman" w:hAnsi="Times New Roman" w:cs="Times New Roman"/>
          <w:sz w:val="28"/>
          <w:szCs w:val="28"/>
        </w:rPr>
      </w:pPr>
      <w:r>
        <w:rPr>
          <w:rFonts w:ascii="Times New Roman" w:eastAsia="Times New Roman" w:hAnsi="Times New Roman" w:cs="Times New Roman"/>
          <w:color w:val="222222"/>
          <w:sz w:val="24"/>
          <w:szCs w:val="24"/>
          <w:highlight w:val="white"/>
        </w:rPr>
        <w:lastRenderedPageBreak/>
        <w:t xml:space="preserve">Odhiambo, O.J., 2020. Strategic management of HRM: implications for organizational engagement. </w:t>
      </w:r>
      <w:r>
        <w:rPr>
          <w:rFonts w:ascii="Times New Roman" w:eastAsia="Times New Roman" w:hAnsi="Times New Roman" w:cs="Times New Roman"/>
          <w:i/>
          <w:color w:val="222222"/>
          <w:sz w:val="24"/>
          <w:szCs w:val="24"/>
          <w:highlight w:val="white"/>
        </w:rPr>
        <w:t>Annals of Contemporary Developments in Management &amp; HR (ACDMHR)</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w:t>
      </w:r>
      <w:r>
        <w:rPr>
          <w:rFonts w:ascii="Times New Roman" w:eastAsia="Times New Roman" w:hAnsi="Times New Roman" w:cs="Times New Roman"/>
          <w:color w:val="222222"/>
          <w:sz w:val="24"/>
          <w:szCs w:val="24"/>
          <w:highlight w:val="white"/>
        </w:rPr>
        <w:t>(3), pp.1-8.</w:t>
      </w:r>
    </w:p>
    <w:p w14:paraId="7E40CE1B" w14:textId="77777777" w:rsidR="00F600A7" w:rsidRDefault="00813ABF">
      <w:pPr>
        <w:spacing w:after="20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Pepple, D. and Zhang, C. eds., 2021. </w:t>
      </w:r>
      <w:r>
        <w:rPr>
          <w:rFonts w:ascii="Times New Roman" w:eastAsia="Times New Roman" w:hAnsi="Times New Roman" w:cs="Times New Roman"/>
          <w:i/>
          <w:color w:val="222222"/>
          <w:sz w:val="24"/>
          <w:szCs w:val="24"/>
          <w:highlight w:val="white"/>
        </w:rPr>
        <w:t>Financial and Managerial Aspects in Human Resource Management: A Practical Guide</w:t>
      </w:r>
      <w:r>
        <w:rPr>
          <w:rFonts w:ascii="Times New Roman" w:eastAsia="Times New Roman" w:hAnsi="Times New Roman" w:cs="Times New Roman"/>
          <w:color w:val="222222"/>
          <w:sz w:val="24"/>
          <w:szCs w:val="24"/>
          <w:highlight w:val="white"/>
        </w:rPr>
        <w:t>. Emerald Publishing Limited.</w:t>
      </w:r>
    </w:p>
    <w:p w14:paraId="172FD354" w14:textId="77777777" w:rsidR="00F600A7" w:rsidRDefault="00813ABF">
      <w:pPr>
        <w:shd w:val="clear" w:color="auto" w:fill="FFFFFF"/>
        <w:spacing w:after="200" w:line="360" w:lineRule="auto"/>
        <w:jc w:val="both"/>
        <w:rPr>
          <w:rFonts w:ascii="Times New Roman" w:eastAsia="Times New Roman" w:hAnsi="Times New Roman" w:cs="Times New Roman"/>
          <w:sz w:val="28"/>
          <w:szCs w:val="28"/>
        </w:rPr>
      </w:pPr>
      <w:r>
        <w:rPr>
          <w:rFonts w:ascii="Times New Roman" w:eastAsia="Times New Roman" w:hAnsi="Times New Roman" w:cs="Times New Roman"/>
          <w:color w:val="222222"/>
          <w:sz w:val="24"/>
          <w:szCs w:val="24"/>
          <w:highlight w:val="white"/>
        </w:rPr>
        <w:t xml:space="preserve">Ren, S. and Jackson, S.E., 2020. HRM institutional entrepreneurship for sustainable business organizations. </w:t>
      </w:r>
      <w:r>
        <w:rPr>
          <w:rFonts w:ascii="Times New Roman" w:eastAsia="Times New Roman" w:hAnsi="Times New Roman" w:cs="Times New Roman"/>
          <w:i/>
          <w:color w:val="222222"/>
          <w:sz w:val="24"/>
          <w:szCs w:val="24"/>
          <w:highlight w:val="white"/>
        </w:rPr>
        <w:t>Human Resource Management Review</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30</w:t>
      </w:r>
      <w:r>
        <w:rPr>
          <w:rFonts w:ascii="Times New Roman" w:eastAsia="Times New Roman" w:hAnsi="Times New Roman" w:cs="Times New Roman"/>
          <w:color w:val="222222"/>
          <w:sz w:val="24"/>
          <w:szCs w:val="24"/>
          <w:highlight w:val="white"/>
        </w:rPr>
        <w:t>(3), p.100691.</w:t>
      </w:r>
    </w:p>
    <w:p w14:paraId="20CAF830" w14:textId="77777777" w:rsidR="00F600A7" w:rsidRDefault="00813ABF">
      <w:pPr>
        <w:spacing w:after="20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Royce, M., Jariwala, J., Petzer, M. and Turner, J., 2021. Perspectives of authentic assessment and professional practice interventions in teaching and learning. In </w:t>
      </w:r>
      <w:r>
        <w:rPr>
          <w:rFonts w:ascii="Times New Roman" w:eastAsia="Times New Roman" w:hAnsi="Times New Roman" w:cs="Times New Roman"/>
          <w:i/>
          <w:color w:val="222222"/>
          <w:sz w:val="24"/>
          <w:szCs w:val="24"/>
          <w:highlight w:val="white"/>
        </w:rPr>
        <w:t>SHS Web of Conferences</w:t>
      </w:r>
      <w:r>
        <w:rPr>
          <w:rFonts w:ascii="Times New Roman" w:eastAsia="Times New Roman" w:hAnsi="Times New Roman" w:cs="Times New Roman"/>
          <w:color w:val="222222"/>
          <w:sz w:val="24"/>
          <w:szCs w:val="24"/>
          <w:highlight w:val="white"/>
        </w:rPr>
        <w:t xml:space="preserve"> (Vol. 99, p. 01033). EDP Sciences.</w:t>
      </w:r>
    </w:p>
    <w:p w14:paraId="25A00588" w14:textId="77777777" w:rsidR="00F600A7" w:rsidRDefault="00813ABF">
      <w:pPr>
        <w:shd w:val="clear" w:color="auto" w:fill="FFFFFF"/>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Society-cafe.com. 2021. </w:t>
      </w:r>
      <w:r>
        <w:rPr>
          <w:rFonts w:ascii="Times New Roman" w:eastAsia="Times New Roman" w:hAnsi="Times New Roman" w:cs="Times New Roman"/>
          <w:i/>
          <w:sz w:val="24"/>
          <w:szCs w:val="24"/>
        </w:rPr>
        <w:t>Society Café</w:t>
      </w:r>
      <w:r>
        <w:rPr>
          <w:rFonts w:ascii="Times New Roman" w:eastAsia="Times New Roman" w:hAnsi="Times New Roman" w:cs="Times New Roman"/>
          <w:sz w:val="24"/>
          <w:szCs w:val="24"/>
        </w:rPr>
        <w:t>. [online] Available at: &lt;http://www.society-cafe.com/&gt; [Accessed 9 August 2021].</w:t>
      </w:r>
    </w:p>
    <w:p w14:paraId="0700FFD0" w14:textId="77777777" w:rsidR="0069104C" w:rsidRDefault="0069104C">
      <w:pPr>
        <w:shd w:val="clear" w:color="auto" w:fill="FFFFFF"/>
        <w:spacing w:line="360" w:lineRule="auto"/>
        <w:jc w:val="both"/>
        <w:rPr>
          <w:rFonts w:ascii="Times New Roman" w:eastAsia="Times New Roman" w:hAnsi="Times New Roman" w:cs="Times New Roman"/>
          <w:color w:val="222222"/>
          <w:sz w:val="24"/>
          <w:szCs w:val="24"/>
          <w:highlight w:val="white"/>
        </w:rPr>
      </w:pPr>
    </w:p>
    <w:p w14:paraId="4C627407" w14:textId="77777777" w:rsidR="0069104C" w:rsidRDefault="0069104C">
      <w:pPr>
        <w:spacing w:line="360" w:lineRule="auto"/>
        <w:jc w:val="both"/>
        <w:rPr>
          <w:rFonts w:ascii="Times New Roman" w:eastAsia="Times New Roman" w:hAnsi="Times New Roman" w:cs="Times New Roman"/>
          <w:sz w:val="24"/>
          <w:szCs w:val="24"/>
        </w:rPr>
      </w:pPr>
    </w:p>
    <w:p w14:paraId="780A037C" w14:textId="77777777" w:rsidR="0069104C" w:rsidRDefault="00813ABF">
      <w:pPr>
        <w:spacing w:after="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p>
    <w:sectPr w:rsidR="0069104C" w:rsidSect="00C63EE8">
      <w:footerReference w:type="default" r:id="rId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6E3064" w14:textId="77777777" w:rsidR="00574C27" w:rsidRDefault="00574C27">
      <w:pPr>
        <w:spacing w:line="240" w:lineRule="auto"/>
      </w:pPr>
      <w:r>
        <w:separator/>
      </w:r>
    </w:p>
  </w:endnote>
  <w:endnote w:type="continuationSeparator" w:id="0">
    <w:p w14:paraId="43349FC3" w14:textId="77777777" w:rsidR="00574C27" w:rsidRDefault="00574C2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80531941"/>
      <w:docPartObj>
        <w:docPartGallery w:val="Page Numbers (Bottom of Page)"/>
        <w:docPartUnique/>
      </w:docPartObj>
    </w:sdtPr>
    <w:sdtEndPr/>
    <w:sdtContent>
      <w:sdt>
        <w:sdtPr>
          <w:id w:val="-1769616900"/>
          <w:docPartObj>
            <w:docPartGallery w:val="Page Numbers (Top of Page)"/>
            <w:docPartUnique/>
          </w:docPartObj>
        </w:sdtPr>
        <w:sdtEndPr/>
        <w:sdtContent>
          <w:p w14:paraId="1E5D996F" w14:textId="77777777" w:rsidR="00F600A7" w:rsidRDefault="00813ABF">
            <w:pPr>
              <w:pStyle w:val="Footer"/>
              <w:jc w:val="right"/>
            </w:pPr>
            <w:r w:rsidRPr="00F600A7">
              <w:rPr>
                <w:rFonts w:ascii="Times New Roman" w:hAnsi="Times New Roman" w:cs="Times New Roman"/>
              </w:rPr>
              <w:t xml:space="preserve">Page </w:t>
            </w:r>
            <w:r w:rsidRPr="00F600A7">
              <w:rPr>
                <w:rFonts w:ascii="Times New Roman" w:hAnsi="Times New Roman" w:cs="Times New Roman"/>
                <w:b/>
                <w:bCs/>
                <w:sz w:val="24"/>
                <w:szCs w:val="24"/>
              </w:rPr>
              <w:fldChar w:fldCharType="begin"/>
            </w:r>
            <w:r w:rsidRPr="00F600A7">
              <w:rPr>
                <w:rFonts w:ascii="Times New Roman" w:hAnsi="Times New Roman" w:cs="Times New Roman"/>
                <w:b/>
                <w:bCs/>
              </w:rPr>
              <w:instrText xml:space="preserve"> PAGE </w:instrText>
            </w:r>
            <w:r w:rsidRPr="00F600A7">
              <w:rPr>
                <w:rFonts w:ascii="Times New Roman" w:hAnsi="Times New Roman" w:cs="Times New Roman"/>
                <w:b/>
                <w:bCs/>
                <w:sz w:val="24"/>
                <w:szCs w:val="24"/>
              </w:rPr>
              <w:fldChar w:fldCharType="separate"/>
            </w:r>
            <w:r w:rsidR="00C63EE8">
              <w:rPr>
                <w:rFonts w:ascii="Times New Roman" w:hAnsi="Times New Roman" w:cs="Times New Roman"/>
                <w:b/>
                <w:bCs/>
                <w:noProof/>
              </w:rPr>
              <w:t>8</w:t>
            </w:r>
            <w:r w:rsidRPr="00F600A7">
              <w:rPr>
                <w:rFonts w:ascii="Times New Roman" w:hAnsi="Times New Roman" w:cs="Times New Roman"/>
                <w:b/>
                <w:bCs/>
                <w:sz w:val="24"/>
                <w:szCs w:val="24"/>
              </w:rPr>
              <w:fldChar w:fldCharType="end"/>
            </w:r>
            <w:r w:rsidRPr="00F600A7">
              <w:rPr>
                <w:rFonts w:ascii="Times New Roman" w:hAnsi="Times New Roman" w:cs="Times New Roman"/>
              </w:rPr>
              <w:t xml:space="preserve"> of </w:t>
            </w:r>
            <w:r w:rsidRPr="00F600A7">
              <w:rPr>
                <w:rFonts w:ascii="Times New Roman" w:hAnsi="Times New Roman" w:cs="Times New Roman"/>
                <w:b/>
                <w:bCs/>
                <w:sz w:val="24"/>
                <w:szCs w:val="24"/>
              </w:rPr>
              <w:fldChar w:fldCharType="begin"/>
            </w:r>
            <w:r w:rsidRPr="00F600A7">
              <w:rPr>
                <w:rFonts w:ascii="Times New Roman" w:hAnsi="Times New Roman" w:cs="Times New Roman"/>
                <w:b/>
                <w:bCs/>
              </w:rPr>
              <w:instrText xml:space="preserve"> NUMPAGES  </w:instrText>
            </w:r>
            <w:r w:rsidRPr="00F600A7">
              <w:rPr>
                <w:rFonts w:ascii="Times New Roman" w:hAnsi="Times New Roman" w:cs="Times New Roman"/>
                <w:b/>
                <w:bCs/>
                <w:sz w:val="24"/>
                <w:szCs w:val="24"/>
              </w:rPr>
              <w:fldChar w:fldCharType="separate"/>
            </w:r>
            <w:r w:rsidR="00C63EE8">
              <w:rPr>
                <w:rFonts w:ascii="Times New Roman" w:hAnsi="Times New Roman" w:cs="Times New Roman"/>
                <w:b/>
                <w:bCs/>
                <w:noProof/>
              </w:rPr>
              <w:t>11</w:t>
            </w:r>
            <w:r w:rsidRPr="00F600A7">
              <w:rPr>
                <w:rFonts w:ascii="Times New Roman" w:hAnsi="Times New Roman" w:cs="Times New Roman"/>
                <w:b/>
                <w:bCs/>
                <w:sz w:val="24"/>
                <w:szCs w:val="24"/>
              </w:rPr>
              <w:fldChar w:fldCharType="end"/>
            </w:r>
          </w:p>
        </w:sdtContent>
      </w:sdt>
    </w:sdtContent>
  </w:sdt>
  <w:p w14:paraId="07D3FAEA" w14:textId="77777777" w:rsidR="00F600A7" w:rsidRDefault="00F600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8FE1F3" w14:textId="77777777" w:rsidR="00574C27" w:rsidRDefault="00574C27">
      <w:pPr>
        <w:spacing w:line="240" w:lineRule="auto"/>
      </w:pPr>
      <w:r>
        <w:separator/>
      </w:r>
    </w:p>
  </w:footnote>
  <w:footnote w:type="continuationSeparator" w:id="0">
    <w:p w14:paraId="16FB43E0" w14:textId="77777777" w:rsidR="00574C27" w:rsidRDefault="00574C27">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9104C"/>
    <w:rsid w:val="00525A5F"/>
    <w:rsid w:val="00574C27"/>
    <w:rsid w:val="0069104C"/>
    <w:rsid w:val="00813ABF"/>
    <w:rsid w:val="00A702E9"/>
    <w:rsid w:val="00C63EE8"/>
    <w:rsid w:val="00E96A2E"/>
    <w:rsid w:val="00F600A7"/>
    <w:rsid w:val="00FA383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045B65"/>
  <w15:docId w15:val="{D49342E7-2C2D-4F29-AC08-0AAC2D4008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after="200" w:line="360" w:lineRule="auto"/>
      <w:jc w:val="both"/>
      <w:outlineLvl w:val="0"/>
    </w:pPr>
    <w:rPr>
      <w:rFonts w:ascii="Times New Roman" w:eastAsia="Times New Roman" w:hAnsi="Times New Roman" w:cs="Times New Roman"/>
      <w:b/>
      <w:sz w:val="28"/>
      <w:szCs w:val="28"/>
    </w:rPr>
  </w:style>
  <w:style w:type="paragraph" w:styleId="Heading2">
    <w:name w:val="heading 2"/>
    <w:basedOn w:val="Normal"/>
    <w:next w:val="Normal"/>
    <w:pPr>
      <w:keepNext/>
      <w:keepLines/>
      <w:spacing w:after="200" w:line="360" w:lineRule="auto"/>
      <w:jc w:val="both"/>
      <w:outlineLvl w:val="1"/>
    </w:pPr>
    <w:rPr>
      <w:rFonts w:ascii="Times New Roman" w:eastAsia="Times New Roman" w:hAnsi="Times New Roman" w:cs="Times New Roman"/>
      <w:b/>
      <w:sz w:val="24"/>
      <w:szCs w:val="24"/>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Header">
    <w:name w:val="header"/>
    <w:basedOn w:val="Normal"/>
    <w:link w:val="HeaderChar"/>
    <w:uiPriority w:val="99"/>
    <w:unhideWhenUsed/>
    <w:rsid w:val="00F600A7"/>
    <w:pPr>
      <w:tabs>
        <w:tab w:val="center" w:pos="4513"/>
        <w:tab w:val="right" w:pos="9026"/>
      </w:tabs>
      <w:spacing w:line="240" w:lineRule="auto"/>
    </w:pPr>
  </w:style>
  <w:style w:type="character" w:customStyle="1" w:styleId="HeaderChar">
    <w:name w:val="Header Char"/>
    <w:basedOn w:val="DefaultParagraphFont"/>
    <w:link w:val="Header"/>
    <w:uiPriority w:val="99"/>
    <w:rsid w:val="00F600A7"/>
  </w:style>
  <w:style w:type="paragraph" w:styleId="Footer">
    <w:name w:val="footer"/>
    <w:basedOn w:val="Normal"/>
    <w:link w:val="FooterChar"/>
    <w:uiPriority w:val="99"/>
    <w:unhideWhenUsed/>
    <w:rsid w:val="00F600A7"/>
    <w:pPr>
      <w:tabs>
        <w:tab w:val="center" w:pos="4513"/>
        <w:tab w:val="right" w:pos="9026"/>
      </w:tabs>
      <w:spacing w:line="240" w:lineRule="auto"/>
    </w:pPr>
  </w:style>
  <w:style w:type="character" w:customStyle="1" w:styleId="FooterChar">
    <w:name w:val="Footer Char"/>
    <w:basedOn w:val="DefaultParagraphFont"/>
    <w:link w:val="Footer"/>
    <w:uiPriority w:val="99"/>
    <w:rsid w:val="00F600A7"/>
  </w:style>
  <w:style w:type="paragraph" w:styleId="TOCHeading">
    <w:name w:val="TOC Heading"/>
    <w:basedOn w:val="Heading1"/>
    <w:next w:val="Normal"/>
    <w:uiPriority w:val="39"/>
    <w:unhideWhenUsed/>
    <w:qFormat/>
    <w:rsid w:val="00F600A7"/>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F600A7"/>
    <w:pPr>
      <w:spacing w:after="100"/>
    </w:pPr>
  </w:style>
  <w:style w:type="paragraph" w:styleId="TOC2">
    <w:name w:val="toc 2"/>
    <w:basedOn w:val="Normal"/>
    <w:next w:val="Normal"/>
    <w:autoRedefine/>
    <w:uiPriority w:val="39"/>
    <w:unhideWhenUsed/>
    <w:rsid w:val="00F600A7"/>
    <w:pPr>
      <w:spacing w:after="100"/>
      <w:ind w:left="220"/>
    </w:pPr>
  </w:style>
  <w:style w:type="character" w:styleId="Hyperlink">
    <w:name w:val="Hyperlink"/>
    <w:basedOn w:val="DefaultParagraphFont"/>
    <w:uiPriority w:val="99"/>
    <w:unhideWhenUsed/>
    <w:rsid w:val="00F600A7"/>
    <w:rPr>
      <w:color w:val="0000FF" w:themeColor="hyperlink"/>
      <w:u w:val="single"/>
    </w:rPr>
  </w:style>
  <w:style w:type="paragraph" w:styleId="BalloonText">
    <w:name w:val="Balloon Text"/>
    <w:basedOn w:val="Normal"/>
    <w:link w:val="BalloonTextChar"/>
    <w:uiPriority w:val="99"/>
    <w:semiHidden/>
    <w:unhideWhenUsed/>
    <w:rsid w:val="00C63EE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63EE8"/>
    <w:rPr>
      <w:rFonts w:ascii="Tahoma" w:hAnsi="Tahoma" w:cs="Tahoma"/>
      <w:sz w:val="16"/>
      <w:szCs w:val="16"/>
    </w:rPr>
  </w:style>
  <w:style w:type="paragraph" w:customStyle="1" w:styleId="Default">
    <w:name w:val="Default"/>
    <w:rsid w:val="00A702E9"/>
    <w:pPr>
      <w:autoSpaceDE w:val="0"/>
      <w:autoSpaceDN w:val="0"/>
      <w:adjustRightInd w:val="0"/>
      <w:spacing w:line="240" w:lineRule="auto"/>
    </w:pPr>
    <w:rPr>
      <w:rFonts w:ascii="Times New Roman" w:hAnsi="Times New Roman" w:cs="Times New Roman"/>
      <w:color w:val="000000"/>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yperlink" Target="http://www.society-cafe.com/"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E53010F-1665-471D-BA86-BDF05F4F78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11</Pages>
  <Words>2875</Words>
  <Characters>16392</Characters>
  <Application>Microsoft Office Word</Application>
  <DocSecurity>0</DocSecurity>
  <Lines>136</Lines>
  <Paragraphs>38</Paragraphs>
  <ScaleCrop>false</ScaleCrop>
  <Company/>
  <LinksUpToDate>false</LinksUpToDate>
  <CharactersWithSpaces>19229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STEFAN</dc:creator>
  <cp:lastModifiedBy>geanina</cp:lastModifiedBy>
  <cp:revision>2</cp:revision>
  <dcterms:created xsi:type="dcterms:W3CDTF">2021-08-25T14:22:00Z</dcterms:created>
  <dcterms:modified xsi:type="dcterms:W3CDTF">2021-08-25T14:22:00Z</dcterms:modified>
</cp:coreProperties>
</file>