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20AB4" w14:textId="18A31BDA" w:rsidR="00E6139A" w:rsidRPr="00E6139A" w:rsidRDefault="00E6139A" w:rsidP="00E6139A">
      <w:pPr>
        <w:spacing w:line="360" w:lineRule="auto"/>
        <w:jc w:val="center"/>
        <w:rPr>
          <w:rFonts w:ascii="Arial" w:hAnsi="Arial" w:cs="Arial"/>
        </w:rPr>
      </w:pPr>
      <w:r w:rsidRPr="00E6139A">
        <w:rPr>
          <w:rFonts w:ascii="Arial" w:hAnsi="Arial" w:cs="Arial"/>
        </w:rPr>
        <w:t>Tamyne Cossa</w:t>
      </w:r>
    </w:p>
    <w:p w14:paraId="401194ED" w14:textId="4470420D" w:rsidR="00E6139A" w:rsidRPr="00E6139A" w:rsidRDefault="00E6139A" w:rsidP="00E6139A">
      <w:pPr>
        <w:spacing w:line="360" w:lineRule="auto"/>
        <w:jc w:val="center"/>
        <w:rPr>
          <w:rFonts w:ascii="Arial" w:hAnsi="Arial" w:cs="Arial"/>
        </w:rPr>
      </w:pPr>
      <w:r>
        <w:rPr>
          <w:rFonts w:ascii="Arial" w:hAnsi="Arial" w:cs="Arial"/>
        </w:rPr>
        <w:t>2507591</w:t>
      </w:r>
    </w:p>
    <w:p w14:paraId="2F6C3D22" w14:textId="21A2CDFB" w:rsidR="00E6139A" w:rsidRDefault="00E6139A" w:rsidP="00E6139A">
      <w:pPr>
        <w:spacing w:line="360" w:lineRule="auto"/>
        <w:jc w:val="center"/>
        <w:rPr>
          <w:rFonts w:ascii="Arial" w:hAnsi="Arial" w:cs="Arial"/>
        </w:rPr>
      </w:pPr>
      <w:r w:rsidRPr="00E6139A">
        <w:rPr>
          <w:rFonts w:ascii="Arial" w:hAnsi="Arial" w:cs="Arial"/>
        </w:rPr>
        <w:t>24 July 2026</w:t>
      </w:r>
    </w:p>
    <w:p w14:paraId="4129209E" w14:textId="4AAE3F9C" w:rsidR="00E6139A" w:rsidRPr="00E6139A" w:rsidRDefault="00E6139A" w:rsidP="00E6139A">
      <w:pPr>
        <w:spacing w:line="360" w:lineRule="auto"/>
        <w:jc w:val="center"/>
        <w:rPr>
          <w:rFonts w:ascii="Arial" w:hAnsi="Arial" w:cs="Arial"/>
        </w:rPr>
      </w:pPr>
      <w:r w:rsidRPr="00E6139A">
        <w:rPr>
          <w:rFonts w:ascii="Arial" w:hAnsi="Arial" w:cs="Arial"/>
        </w:rPr>
        <w:t>LCHS4009 – Professional Development within Health and Social Care</w:t>
      </w:r>
    </w:p>
    <w:p w14:paraId="61D52FDA" w14:textId="7DC4E72D" w:rsidR="00E6139A" w:rsidRDefault="00E6139A" w:rsidP="00E6139A">
      <w:pPr>
        <w:spacing w:line="360" w:lineRule="auto"/>
        <w:jc w:val="center"/>
        <w:rPr>
          <w:rFonts w:ascii="Arial" w:hAnsi="Arial" w:cs="Arial"/>
        </w:rPr>
      </w:pPr>
      <w:r w:rsidRPr="00E6139A">
        <w:rPr>
          <w:rFonts w:ascii="Arial" w:hAnsi="Arial" w:cs="Arial"/>
        </w:rPr>
        <w:t>Olubukola Adegbite</w:t>
      </w:r>
    </w:p>
    <w:p w14:paraId="3B5B0F82" w14:textId="77777777" w:rsidR="00E6139A" w:rsidRPr="00E6139A" w:rsidRDefault="00E6139A" w:rsidP="00E6139A">
      <w:pPr>
        <w:spacing w:line="360" w:lineRule="auto"/>
        <w:jc w:val="center"/>
        <w:rPr>
          <w:rFonts w:ascii="Arial" w:hAnsi="Arial" w:cs="Arial"/>
        </w:rPr>
      </w:pPr>
      <w:r w:rsidRPr="00E6139A">
        <w:rPr>
          <w:rFonts w:ascii="Arial" w:hAnsi="Arial" w:cs="Arial"/>
        </w:rPr>
        <w:t>Personal Development Portfolio</w:t>
      </w:r>
    </w:p>
    <w:p w14:paraId="21CC72C1" w14:textId="77777777" w:rsidR="00E6139A" w:rsidRPr="00E6139A" w:rsidRDefault="00E6139A" w:rsidP="00E6139A">
      <w:pPr>
        <w:spacing w:line="360" w:lineRule="auto"/>
        <w:jc w:val="center"/>
        <w:rPr>
          <w:rFonts w:ascii="Arial" w:hAnsi="Arial" w:cs="Arial"/>
        </w:rPr>
      </w:pPr>
    </w:p>
    <w:p w14:paraId="1E1084FF" w14:textId="66CE8F31" w:rsidR="00FB00D3" w:rsidRPr="00BD5687" w:rsidRDefault="00FB00D3" w:rsidP="00BD5687">
      <w:pPr>
        <w:spacing w:line="360" w:lineRule="auto"/>
        <w:rPr>
          <w:rFonts w:ascii="Arial" w:hAnsi="Arial" w:cs="Arial"/>
        </w:rPr>
      </w:pPr>
    </w:p>
    <w:p w14:paraId="5A4030B7" w14:textId="77777777" w:rsidR="00972B37" w:rsidRPr="00BD5687" w:rsidRDefault="00972B37" w:rsidP="00BD5687">
      <w:pPr>
        <w:spacing w:line="360" w:lineRule="auto"/>
        <w:rPr>
          <w:rFonts w:ascii="Arial" w:hAnsi="Arial" w:cs="Arial"/>
        </w:rPr>
      </w:pPr>
    </w:p>
    <w:p w14:paraId="025EC031" w14:textId="77777777" w:rsidR="00972B37" w:rsidRPr="00BD5687" w:rsidRDefault="00972B37" w:rsidP="00BD5687">
      <w:pPr>
        <w:spacing w:line="360" w:lineRule="auto"/>
        <w:rPr>
          <w:rFonts w:ascii="Arial" w:hAnsi="Arial" w:cs="Arial"/>
        </w:rPr>
      </w:pPr>
    </w:p>
    <w:p w14:paraId="78B95066" w14:textId="77777777" w:rsidR="00972B37" w:rsidRPr="00BD5687" w:rsidRDefault="00972B37" w:rsidP="00BD5687">
      <w:pPr>
        <w:spacing w:line="360" w:lineRule="auto"/>
        <w:rPr>
          <w:rFonts w:ascii="Arial" w:hAnsi="Arial" w:cs="Arial"/>
        </w:rPr>
      </w:pPr>
    </w:p>
    <w:p w14:paraId="6F8F1C9F" w14:textId="77777777" w:rsidR="00972B37" w:rsidRPr="00BD5687" w:rsidRDefault="00972B37" w:rsidP="00BD5687">
      <w:pPr>
        <w:spacing w:line="360" w:lineRule="auto"/>
        <w:rPr>
          <w:rFonts w:ascii="Arial" w:hAnsi="Arial" w:cs="Arial"/>
        </w:rPr>
      </w:pPr>
    </w:p>
    <w:p w14:paraId="10BCC630" w14:textId="77777777" w:rsidR="00972B37" w:rsidRPr="00BD5687" w:rsidRDefault="00972B37" w:rsidP="00BD5687">
      <w:pPr>
        <w:spacing w:line="360" w:lineRule="auto"/>
        <w:rPr>
          <w:rFonts w:ascii="Arial" w:hAnsi="Arial" w:cs="Arial"/>
        </w:rPr>
      </w:pPr>
    </w:p>
    <w:p w14:paraId="24DA67D3" w14:textId="77777777" w:rsidR="00972B37" w:rsidRPr="00BD5687" w:rsidRDefault="00972B37" w:rsidP="00BD5687">
      <w:pPr>
        <w:spacing w:line="360" w:lineRule="auto"/>
        <w:rPr>
          <w:rFonts w:ascii="Arial" w:hAnsi="Arial" w:cs="Arial"/>
        </w:rPr>
      </w:pPr>
    </w:p>
    <w:p w14:paraId="170273F6" w14:textId="77777777" w:rsidR="00972B37" w:rsidRPr="00BD5687" w:rsidRDefault="00972B37" w:rsidP="00BD5687">
      <w:pPr>
        <w:spacing w:line="360" w:lineRule="auto"/>
        <w:rPr>
          <w:rFonts w:ascii="Arial" w:hAnsi="Arial" w:cs="Arial"/>
        </w:rPr>
      </w:pPr>
    </w:p>
    <w:p w14:paraId="07168BFA" w14:textId="77777777" w:rsidR="00972B37" w:rsidRPr="00BD5687" w:rsidRDefault="00972B37" w:rsidP="00BD5687">
      <w:pPr>
        <w:spacing w:line="360" w:lineRule="auto"/>
        <w:rPr>
          <w:rFonts w:ascii="Arial" w:hAnsi="Arial" w:cs="Arial"/>
        </w:rPr>
      </w:pPr>
    </w:p>
    <w:p w14:paraId="597233AF" w14:textId="77777777" w:rsidR="00972B37" w:rsidRPr="00BD5687" w:rsidRDefault="00972B37" w:rsidP="00BD5687">
      <w:pPr>
        <w:spacing w:line="360" w:lineRule="auto"/>
        <w:rPr>
          <w:rFonts w:ascii="Arial" w:hAnsi="Arial" w:cs="Arial"/>
        </w:rPr>
      </w:pPr>
    </w:p>
    <w:p w14:paraId="5F5FE46D" w14:textId="77777777" w:rsidR="00972B37" w:rsidRPr="00BD5687" w:rsidRDefault="00972B37" w:rsidP="00BD5687">
      <w:pPr>
        <w:spacing w:line="360" w:lineRule="auto"/>
        <w:rPr>
          <w:rFonts w:ascii="Arial" w:hAnsi="Arial" w:cs="Arial"/>
        </w:rPr>
      </w:pPr>
    </w:p>
    <w:p w14:paraId="1307D498" w14:textId="77777777" w:rsidR="00972B37" w:rsidRPr="00BD5687" w:rsidRDefault="00972B37" w:rsidP="00BD5687">
      <w:pPr>
        <w:spacing w:line="360" w:lineRule="auto"/>
        <w:rPr>
          <w:rFonts w:ascii="Arial" w:hAnsi="Arial" w:cs="Arial"/>
        </w:rPr>
      </w:pPr>
    </w:p>
    <w:p w14:paraId="23B2D797" w14:textId="77777777" w:rsidR="00972B37" w:rsidRPr="00BD5687" w:rsidRDefault="00972B37" w:rsidP="00BD5687">
      <w:pPr>
        <w:spacing w:line="360" w:lineRule="auto"/>
        <w:rPr>
          <w:rFonts w:ascii="Arial" w:hAnsi="Arial" w:cs="Arial"/>
        </w:rPr>
      </w:pPr>
    </w:p>
    <w:p w14:paraId="33442B3C" w14:textId="77777777" w:rsidR="00972B37" w:rsidRPr="00BD5687" w:rsidRDefault="00972B37" w:rsidP="00BD5687">
      <w:pPr>
        <w:spacing w:line="360" w:lineRule="auto"/>
        <w:rPr>
          <w:rFonts w:ascii="Arial" w:hAnsi="Arial" w:cs="Arial"/>
        </w:rPr>
      </w:pPr>
    </w:p>
    <w:p w14:paraId="5885656C" w14:textId="77777777" w:rsidR="00972B37" w:rsidRPr="00BD5687" w:rsidRDefault="00972B37" w:rsidP="00BD5687">
      <w:pPr>
        <w:spacing w:line="360" w:lineRule="auto"/>
        <w:rPr>
          <w:rFonts w:ascii="Arial" w:hAnsi="Arial" w:cs="Arial"/>
        </w:rPr>
      </w:pPr>
    </w:p>
    <w:p w14:paraId="1BB23767" w14:textId="77777777" w:rsidR="00972B37" w:rsidRPr="00BD5687" w:rsidRDefault="00972B37" w:rsidP="00BD5687">
      <w:pPr>
        <w:spacing w:line="360" w:lineRule="auto"/>
        <w:rPr>
          <w:rFonts w:ascii="Arial" w:hAnsi="Arial" w:cs="Arial"/>
        </w:rPr>
      </w:pPr>
    </w:p>
    <w:p w14:paraId="1C779CA7" w14:textId="77777777" w:rsidR="00972B37" w:rsidRPr="00BD5687" w:rsidRDefault="00972B37" w:rsidP="00BD5687">
      <w:pPr>
        <w:spacing w:line="360" w:lineRule="auto"/>
        <w:rPr>
          <w:rFonts w:ascii="Arial" w:hAnsi="Arial" w:cs="Arial"/>
        </w:rPr>
      </w:pPr>
    </w:p>
    <w:p w14:paraId="1BF30C94" w14:textId="246169DF" w:rsidR="001E6837" w:rsidRPr="001E6837" w:rsidRDefault="001E6837" w:rsidP="001E6837">
      <w:pPr>
        <w:spacing w:line="360" w:lineRule="auto"/>
        <w:rPr>
          <w:rFonts w:ascii="Arial" w:hAnsi="Arial" w:cs="Arial"/>
          <w:b/>
          <w:bCs/>
          <w:sz w:val="28"/>
          <w:szCs w:val="28"/>
        </w:rPr>
      </w:pPr>
      <w:r w:rsidRPr="001E6837">
        <w:rPr>
          <w:rFonts w:ascii="Arial" w:hAnsi="Arial" w:cs="Arial"/>
          <w:b/>
          <w:bCs/>
          <w:sz w:val="28"/>
          <w:szCs w:val="28"/>
        </w:rPr>
        <w:lastRenderedPageBreak/>
        <w:t>Content</w:t>
      </w:r>
      <w:r w:rsidR="001C4397">
        <w:rPr>
          <w:rFonts w:ascii="Arial" w:hAnsi="Arial" w:cs="Arial"/>
          <w:b/>
          <w:bCs/>
          <w:sz w:val="28"/>
          <w:szCs w:val="28"/>
        </w:rPr>
        <w:t>s</w:t>
      </w:r>
    </w:p>
    <w:p w14:paraId="56364422" w14:textId="77777777" w:rsidR="001E6837" w:rsidRPr="001E6837" w:rsidRDefault="001E6837" w:rsidP="001E6837">
      <w:pPr>
        <w:spacing w:line="360" w:lineRule="auto"/>
        <w:rPr>
          <w:rFonts w:ascii="Arial" w:hAnsi="Arial" w:cs="Arial"/>
          <w:b/>
          <w:bCs/>
          <w:sz w:val="28"/>
          <w:szCs w:val="28"/>
        </w:rPr>
      </w:pPr>
    </w:p>
    <w:p w14:paraId="7AE0B94B" w14:textId="4C3EBBD6" w:rsidR="001E6837" w:rsidRPr="001E6837" w:rsidRDefault="001E6837" w:rsidP="001E6837">
      <w:pPr>
        <w:spacing w:line="360" w:lineRule="auto"/>
        <w:rPr>
          <w:rFonts w:ascii="Arial" w:hAnsi="Arial" w:cs="Arial"/>
          <w:b/>
          <w:bCs/>
          <w:sz w:val="28"/>
          <w:szCs w:val="28"/>
        </w:rPr>
      </w:pPr>
      <w:r w:rsidRPr="001E6837">
        <w:rPr>
          <w:rFonts w:ascii="Arial" w:hAnsi="Arial" w:cs="Arial"/>
          <w:b/>
          <w:bCs/>
          <w:sz w:val="28"/>
          <w:szCs w:val="28"/>
        </w:rPr>
        <w:t xml:space="preserve">Job Advertisement ........................................ </w:t>
      </w:r>
      <w:r w:rsidR="005A7F75">
        <w:rPr>
          <w:rFonts w:ascii="Arial" w:hAnsi="Arial" w:cs="Arial"/>
          <w:b/>
          <w:bCs/>
          <w:sz w:val="28"/>
          <w:szCs w:val="28"/>
        </w:rPr>
        <w:t>3</w:t>
      </w:r>
    </w:p>
    <w:p w14:paraId="1A31767F" w14:textId="195ED2C2" w:rsidR="001E6837" w:rsidRPr="001E6837" w:rsidRDefault="001E6837" w:rsidP="001E6837">
      <w:pPr>
        <w:spacing w:line="360" w:lineRule="auto"/>
        <w:rPr>
          <w:rFonts w:ascii="Arial" w:hAnsi="Arial" w:cs="Arial"/>
          <w:b/>
          <w:bCs/>
          <w:sz w:val="28"/>
          <w:szCs w:val="28"/>
        </w:rPr>
      </w:pPr>
      <w:r w:rsidRPr="001E6837">
        <w:rPr>
          <w:rFonts w:ascii="Arial" w:hAnsi="Arial" w:cs="Arial"/>
          <w:b/>
          <w:bCs/>
          <w:sz w:val="28"/>
          <w:szCs w:val="28"/>
        </w:rPr>
        <w:t xml:space="preserve">Curriculum Vitae (CV) .................................... </w:t>
      </w:r>
      <w:r w:rsidR="005A7F75">
        <w:rPr>
          <w:rFonts w:ascii="Arial" w:hAnsi="Arial" w:cs="Arial"/>
          <w:b/>
          <w:bCs/>
          <w:sz w:val="28"/>
          <w:szCs w:val="28"/>
        </w:rPr>
        <w:t>4</w:t>
      </w:r>
    </w:p>
    <w:p w14:paraId="769BB08A" w14:textId="7B5C275B" w:rsidR="001E6837" w:rsidRPr="001E6837" w:rsidRDefault="001E6837" w:rsidP="001E6837">
      <w:pPr>
        <w:spacing w:line="360" w:lineRule="auto"/>
        <w:rPr>
          <w:rFonts w:ascii="Arial" w:hAnsi="Arial" w:cs="Arial"/>
          <w:b/>
          <w:bCs/>
          <w:sz w:val="28"/>
          <w:szCs w:val="28"/>
        </w:rPr>
      </w:pPr>
      <w:r w:rsidRPr="001E6837">
        <w:rPr>
          <w:rFonts w:ascii="Arial" w:hAnsi="Arial" w:cs="Arial"/>
          <w:b/>
          <w:bCs/>
          <w:sz w:val="28"/>
          <w:szCs w:val="28"/>
        </w:rPr>
        <w:t xml:space="preserve">Personal Statement ....................................... </w:t>
      </w:r>
      <w:r w:rsidR="005A7F75">
        <w:rPr>
          <w:rFonts w:ascii="Arial" w:hAnsi="Arial" w:cs="Arial"/>
          <w:b/>
          <w:bCs/>
          <w:sz w:val="28"/>
          <w:szCs w:val="28"/>
        </w:rPr>
        <w:t>7</w:t>
      </w:r>
    </w:p>
    <w:p w14:paraId="4DD08622" w14:textId="77777777" w:rsidR="001E6837" w:rsidRPr="001E6837" w:rsidRDefault="001E6837" w:rsidP="001E6837">
      <w:pPr>
        <w:spacing w:line="360" w:lineRule="auto"/>
        <w:rPr>
          <w:rFonts w:ascii="Arial" w:hAnsi="Arial" w:cs="Arial"/>
          <w:b/>
          <w:bCs/>
          <w:sz w:val="28"/>
          <w:szCs w:val="28"/>
        </w:rPr>
      </w:pPr>
      <w:r w:rsidRPr="001E6837">
        <w:rPr>
          <w:rFonts w:ascii="Arial" w:hAnsi="Arial" w:cs="Arial"/>
          <w:b/>
          <w:bCs/>
          <w:sz w:val="28"/>
          <w:szCs w:val="28"/>
        </w:rPr>
        <w:t>SWOT Analysis ............................................ 8</w:t>
      </w:r>
    </w:p>
    <w:p w14:paraId="53B6A4AF" w14:textId="77777777" w:rsidR="001E6837" w:rsidRPr="001E6837" w:rsidRDefault="001E6837" w:rsidP="001E6837">
      <w:pPr>
        <w:spacing w:line="360" w:lineRule="auto"/>
        <w:rPr>
          <w:rFonts w:ascii="Arial" w:hAnsi="Arial" w:cs="Arial"/>
          <w:b/>
          <w:bCs/>
          <w:sz w:val="28"/>
          <w:szCs w:val="28"/>
        </w:rPr>
      </w:pPr>
      <w:r w:rsidRPr="001E6837">
        <w:rPr>
          <w:rFonts w:ascii="Arial" w:hAnsi="Arial" w:cs="Arial"/>
          <w:b/>
          <w:bCs/>
          <w:sz w:val="28"/>
          <w:szCs w:val="28"/>
        </w:rPr>
        <w:t>Personal Development Plan (PDP) ..........................10</w:t>
      </w:r>
    </w:p>
    <w:p w14:paraId="20D8C1B7" w14:textId="77777777" w:rsidR="001E6837" w:rsidRPr="001E6837" w:rsidRDefault="001E6837" w:rsidP="001E6837">
      <w:pPr>
        <w:spacing w:line="360" w:lineRule="auto"/>
        <w:rPr>
          <w:rFonts w:ascii="Arial" w:hAnsi="Arial" w:cs="Arial"/>
          <w:b/>
          <w:bCs/>
          <w:sz w:val="28"/>
          <w:szCs w:val="28"/>
        </w:rPr>
      </w:pPr>
      <w:r w:rsidRPr="001E6837">
        <w:rPr>
          <w:rFonts w:ascii="Arial" w:hAnsi="Arial" w:cs="Arial"/>
          <w:b/>
          <w:bCs/>
          <w:sz w:val="28"/>
          <w:szCs w:val="28"/>
        </w:rPr>
        <w:t>Gibbs' Reflective Cycle Critical Reflection ..............11</w:t>
      </w:r>
    </w:p>
    <w:p w14:paraId="3F457056" w14:textId="368C51CA" w:rsidR="00342A5E" w:rsidRPr="00BD5687" w:rsidRDefault="001E6837" w:rsidP="001E6837">
      <w:pPr>
        <w:spacing w:line="360" w:lineRule="auto"/>
        <w:rPr>
          <w:rFonts w:ascii="Arial" w:hAnsi="Arial" w:cs="Arial"/>
          <w:b/>
          <w:bCs/>
          <w:sz w:val="28"/>
          <w:szCs w:val="28"/>
        </w:rPr>
      </w:pPr>
      <w:r w:rsidRPr="001E6837">
        <w:rPr>
          <w:rFonts w:ascii="Arial" w:hAnsi="Arial" w:cs="Arial"/>
          <w:b/>
          <w:bCs/>
          <w:sz w:val="28"/>
          <w:szCs w:val="28"/>
        </w:rPr>
        <w:t>References ...............................................13</w:t>
      </w:r>
    </w:p>
    <w:p w14:paraId="45E91918" w14:textId="77777777" w:rsidR="00342A5E" w:rsidRPr="00BD5687" w:rsidRDefault="00342A5E" w:rsidP="00BD5687">
      <w:pPr>
        <w:spacing w:line="360" w:lineRule="auto"/>
        <w:rPr>
          <w:rFonts w:ascii="Arial" w:hAnsi="Arial" w:cs="Arial"/>
          <w:b/>
          <w:bCs/>
          <w:sz w:val="28"/>
          <w:szCs w:val="28"/>
        </w:rPr>
      </w:pPr>
    </w:p>
    <w:p w14:paraId="0530773A" w14:textId="77777777" w:rsidR="00342A5E" w:rsidRPr="00BD5687" w:rsidRDefault="00342A5E" w:rsidP="00BD5687">
      <w:pPr>
        <w:spacing w:line="360" w:lineRule="auto"/>
        <w:rPr>
          <w:rFonts w:ascii="Arial" w:hAnsi="Arial" w:cs="Arial"/>
          <w:b/>
          <w:bCs/>
          <w:sz w:val="28"/>
          <w:szCs w:val="28"/>
        </w:rPr>
      </w:pPr>
    </w:p>
    <w:p w14:paraId="41EF97CF" w14:textId="77777777" w:rsidR="00342A5E" w:rsidRPr="00BD5687" w:rsidRDefault="00342A5E" w:rsidP="00BD5687">
      <w:pPr>
        <w:spacing w:line="360" w:lineRule="auto"/>
        <w:rPr>
          <w:rFonts w:ascii="Arial" w:hAnsi="Arial" w:cs="Arial"/>
          <w:b/>
          <w:bCs/>
          <w:sz w:val="28"/>
          <w:szCs w:val="28"/>
        </w:rPr>
      </w:pPr>
    </w:p>
    <w:p w14:paraId="4CE7AC5B" w14:textId="77777777" w:rsidR="00342A5E" w:rsidRPr="00BD5687" w:rsidRDefault="00342A5E" w:rsidP="00BD5687">
      <w:pPr>
        <w:spacing w:line="360" w:lineRule="auto"/>
        <w:rPr>
          <w:rFonts w:ascii="Arial" w:hAnsi="Arial" w:cs="Arial"/>
          <w:b/>
          <w:bCs/>
          <w:sz w:val="28"/>
          <w:szCs w:val="28"/>
        </w:rPr>
      </w:pPr>
    </w:p>
    <w:p w14:paraId="2503BF9B" w14:textId="77777777" w:rsidR="00342A5E" w:rsidRPr="00BD5687" w:rsidRDefault="00342A5E" w:rsidP="00BD5687">
      <w:pPr>
        <w:spacing w:line="360" w:lineRule="auto"/>
        <w:rPr>
          <w:rFonts w:ascii="Arial" w:hAnsi="Arial" w:cs="Arial"/>
          <w:b/>
          <w:bCs/>
          <w:sz w:val="28"/>
          <w:szCs w:val="28"/>
        </w:rPr>
      </w:pPr>
    </w:p>
    <w:p w14:paraId="21B5FC8E" w14:textId="77777777" w:rsidR="00342A5E" w:rsidRPr="00BD5687" w:rsidRDefault="00342A5E" w:rsidP="00BD5687">
      <w:pPr>
        <w:spacing w:line="360" w:lineRule="auto"/>
        <w:rPr>
          <w:rFonts w:ascii="Arial" w:hAnsi="Arial" w:cs="Arial"/>
          <w:b/>
          <w:bCs/>
          <w:sz w:val="28"/>
          <w:szCs w:val="28"/>
        </w:rPr>
      </w:pPr>
    </w:p>
    <w:p w14:paraId="6BC7945D" w14:textId="77777777" w:rsidR="00342A5E" w:rsidRPr="00BD5687" w:rsidRDefault="00342A5E" w:rsidP="00BD5687">
      <w:pPr>
        <w:spacing w:line="360" w:lineRule="auto"/>
        <w:rPr>
          <w:rFonts w:ascii="Arial" w:hAnsi="Arial" w:cs="Arial"/>
          <w:b/>
          <w:bCs/>
          <w:sz w:val="28"/>
          <w:szCs w:val="28"/>
        </w:rPr>
      </w:pPr>
    </w:p>
    <w:p w14:paraId="5470250F" w14:textId="77777777" w:rsidR="00342A5E" w:rsidRPr="00BD5687" w:rsidRDefault="00342A5E" w:rsidP="00BD5687">
      <w:pPr>
        <w:spacing w:line="360" w:lineRule="auto"/>
        <w:rPr>
          <w:rFonts w:ascii="Arial" w:hAnsi="Arial" w:cs="Arial"/>
          <w:b/>
          <w:bCs/>
          <w:sz w:val="28"/>
          <w:szCs w:val="28"/>
        </w:rPr>
      </w:pPr>
    </w:p>
    <w:p w14:paraId="5E2F7B7F" w14:textId="77777777" w:rsidR="00342A5E" w:rsidRDefault="00342A5E" w:rsidP="00BD5687">
      <w:pPr>
        <w:spacing w:line="360" w:lineRule="auto"/>
        <w:rPr>
          <w:rFonts w:ascii="Arial" w:hAnsi="Arial" w:cs="Arial"/>
          <w:b/>
          <w:bCs/>
          <w:sz w:val="28"/>
          <w:szCs w:val="28"/>
        </w:rPr>
      </w:pPr>
    </w:p>
    <w:p w14:paraId="41F74E3F" w14:textId="77777777" w:rsidR="001E6837" w:rsidRDefault="001E6837" w:rsidP="00BD5687">
      <w:pPr>
        <w:spacing w:line="360" w:lineRule="auto"/>
        <w:rPr>
          <w:rFonts w:ascii="Arial" w:hAnsi="Arial" w:cs="Arial"/>
          <w:b/>
          <w:bCs/>
          <w:sz w:val="28"/>
          <w:szCs w:val="28"/>
        </w:rPr>
      </w:pPr>
    </w:p>
    <w:p w14:paraId="51E05E2D" w14:textId="77777777" w:rsidR="001E6837" w:rsidRDefault="001E6837" w:rsidP="00BD5687">
      <w:pPr>
        <w:spacing w:line="360" w:lineRule="auto"/>
        <w:rPr>
          <w:rFonts w:ascii="Arial" w:hAnsi="Arial" w:cs="Arial"/>
          <w:b/>
          <w:bCs/>
          <w:sz w:val="28"/>
          <w:szCs w:val="28"/>
        </w:rPr>
      </w:pPr>
    </w:p>
    <w:p w14:paraId="68C55AF4" w14:textId="77777777" w:rsidR="001E6837" w:rsidRPr="00BD5687" w:rsidRDefault="001E6837" w:rsidP="00BD5687">
      <w:pPr>
        <w:spacing w:line="360" w:lineRule="auto"/>
        <w:rPr>
          <w:rFonts w:ascii="Arial" w:hAnsi="Arial" w:cs="Arial"/>
          <w:b/>
          <w:bCs/>
          <w:sz w:val="28"/>
          <w:szCs w:val="28"/>
        </w:rPr>
      </w:pPr>
    </w:p>
    <w:p w14:paraId="65A4590E" w14:textId="77777777" w:rsidR="00BD5687" w:rsidRDefault="00BD5687" w:rsidP="00BD5687">
      <w:pPr>
        <w:spacing w:line="360" w:lineRule="auto"/>
        <w:rPr>
          <w:rFonts w:ascii="Arial" w:hAnsi="Arial" w:cs="Arial"/>
          <w:b/>
          <w:bCs/>
          <w:sz w:val="28"/>
          <w:szCs w:val="28"/>
        </w:rPr>
      </w:pPr>
    </w:p>
    <w:p w14:paraId="051DB946" w14:textId="1B5EDD96" w:rsidR="001E6837" w:rsidRDefault="001E6837" w:rsidP="00BD5687">
      <w:pPr>
        <w:spacing w:line="360" w:lineRule="auto"/>
        <w:rPr>
          <w:rFonts w:ascii="Arial" w:hAnsi="Arial" w:cs="Arial"/>
          <w:b/>
          <w:bCs/>
          <w:noProof/>
          <w:sz w:val="28"/>
          <w:szCs w:val="28"/>
        </w:rPr>
      </w:pPr>
      <w:r w:rsidRPr="001E6837">
        <w:rPr>
          <w:rFonts w:ascii="Arial" w:hAnsi="Arial" w:cs="Arial"/>
          <w:b/>
          <w:bCs/>
          <w:sz w:val="28"/>
          <w:szCs w:val="28"/>
        </w:rPr>
        <w:lastRenderedPageBreak/>
        <w:t>Job Advertisement.</w:t>
      </w:r>
      <w:r w:rsidR="00260DD3" w:rsidRPr="00260DD3">
        <w:rPr>
          <w:rFonts w:ascii="Arial" w:hAnsi="Arial" w:cs="Arial"/>
          <w:b/>
          <w:bCs/>
          <w:noProof/>
          <w:sz w:val="28"/>
          <w:szCs w:val="28"/>
        </w:rPr>
        <w:t xml:space="preserve"> </w:t>
      </w:r>
      <w:r w:rsidR="00260DD3">
        <w:rPr>
          <w:rFonts w:ascii="Arial" w:hAnsi="Arial" w:cs="Arial"/>
          <w:b/>
          <w:bCs/>
          <w:noProof/>
          <w:sz w:val="28"/>
          <w:szCs w:val="28"/>
        </w:rPr>
        <w:drawing>
          <wp:inline distT="0" distB="0" distL="0" distR="0" wp14:anchorId="0C41F478" wp14:editId="4A430C1D">
            <wp:extent cx="4567435" cy="6833419"/>
            <wp:effectExtent l="0" t="0" r="0" b="0"/>
            <wp:docPr id="1923631260"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31260" name="Picture 1" descr="A screenshot of a phone&#10;&#10;AI-generated content may be incorrect."/>
                    <pic:cNvPicPr/>
                  </pic:nvPicPr>
                  <pic:blipFill rotWithShape="1">
                    <a:blip r:embed="rId7" cstate="print">
                      <a:extLst>
                        <a:ext uri="{28A0092B-C50C-407E-A947-70E740481C1C}">
                          <a14:useLocalDpi xmlns:a14="http://schemas.microsoft.com/office/drawing/2010/main" val="0"/>
                        </a:ext>
                      </a:extLst>
                    </a:blip>
                    <a:srcRect l="928" t="6376" r="-928" b="10"/>
                    <a:stretch>
                      <a:fillRect/>
                    </a:stretch>
                  </pic:blipFill>
                  <pic:spPr bwMode="auto">
                    <a:xfrm>
                      <a:off x="0" y="0"/>
                      <a:ext cx="4616574" cy="6906936"/>
                    </a:xfrm>
                    <a:prstGeom prst="rect">
                      <a:avLst/>
                    </a:prstGeom>
                    <a:ln>
                      <a:noFill/>
                    </a:ln>
                    <a:extLst>
                      <a:ext uri="{53640926-AAD7-44D8-BBD7-CCE9431645EC}">
                        <a14:shadowObscured xmlns:a14="http://schemas.microsoft.com/office/drawing/2010/main"/>
                      </a:ext>
                    </a:extLst>
                  </pic:spPr>
                </pic:pic>
              </a:graphicData>
            </a:graphic>
          </wp:inline>
        </w:drawing>
      </w:r>
    </w:p>
    <w:p w14:paraId="39B39A90" w14:textId="134D4D3C" w:rsidR="00260DD3" w:rsidRDefault="00260DD3" w:rsidP="00BD5687">
      <w:pPr>
        <w:spacing w:line="360" w:lineRule="auto"/>
        <w:rPr>
          <w:rFonts w:ascii="Arial" w:hAnsi="Arial" w:cs="Arial"/>
          <w:sz w:val="22"/>
          <w:szCs w:val="22"/>
        </w:rPr>
      </w:pPr>
      <w:r w:rsidRPr="00260DD3">
        <w:rPr>
          <w:rFonts w:ascii="Arial" w:hAnsi="Arial" w:cs="Arial"/>
          <w:sz w:val="22"/>
          <w:szCs w:val="22"/>
        </w:rPr>
        <w:t>Figure 1. Social Worker vacancy advertised by Birmingham Women's and Children's NHS Foundation Trust (NHS Jobs, 2026).</w:t>
      </w:r>
    </w:p>
    <w:p w14:paraId="276F08CD" w14:textId="32AA54CF" w:rsidR="001E6837" w:rsidRPr="00260DD3" w:rsidRDefault="00260DD3" w:rsidP="00BD5687">
      <w:pPr>
        <w:spacing w:line="360" w:lineRule="auto"/>
        <w:rPr>
          <w:rFonts w:ascii="Arial" w:hAnsi="Arial" w:cs="Arial"/>
          <w:sz w:val="22"/>
          <w:szCs w:val="22"/>
        </w:rPr>
      </w:pPr>
      <w:r w:rsidRPr="00260DD3">
        <w:rPr>
          <w:rFonts w:ascii="Arial" w:hAnsi="Arial" w:cs="Arial"/>
          <w:sz w:val="22"/>
          <w:szCs w:val="22"/>
        </w:rPr>
        <w:t>I selected this vacancy because it reflects my career aspiration of becoming a Social Worker. The skills and attributes required for this role have informed my CV, personal statement, SWOT analysis and Personal Development Plan</w:t>
      </w:r>
    </w:p>
    <w:p w14:paraId="7ACAF184" w14:textId="7041396A" w:rsidR="00FB00D3" w:rsidRPr="005A7F75" w:rsidRDefault="00BD5687" w:rsidP="005A7F75">
      <w:pPr>
        <w:spacing w:line="360" w:lineRule="auto"/>
        <w:rPr>
          <w:rFonts w:ascii="Arial" w:hAnsi="Arial" w:cs="Arial"/>
          <w:b/>
          <w:bCs/>
          <w:sz w:val="28"/>
          <w:szCs w:val="28"/>
        </w:rPr>
      </w:pPr>
      <w:r>
        <w:rPr>
          <w:rFonts w:ascii="Arial" w:hAnsi="Arial" w:cs="Arial"/>
          <w:b/>
          <w:bCs/>
          <w:sz w:val="28"/>
          <w:szCs w:val="28"/>
        </w:rPr>
        <w:lastRenderedPageBreak/>
        <w:t>T</w:t>
      </w:r>
      <w:r w:rsidR="00972B37" w:rsidRPr="00BD5687">
        <w:rPr>
          <w:rFonts w:ascii="Arial" w:hAnsi="Arial" w:cs="Arial"/>
          <w:b/>
          <w:bCs/>
          <w:sz w:val="28"/>
          <w:szCs w:val="28"/>
        </w:rPr>
        <w:t>AMYNE COSSA</w:t>
      </w:r>
    </w:p>
    <w:p w14:paraId="56A04EB6" w14:textId="6FBB3B02"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b/>
          <w:bCs/>
          <w:kern w:val="0"/>
          <w:sz w:val="22"/>
          <w:szCs w:val="22"/>
        </w:rPr>
        <w:t>Address:</w:t>
      </w:r>
      <w:r w:rsidRPr="00BD5687">
        <w:rPr>
          <w:rFonts w:ascii="Arial" w:hAnsi="Arial" w:cs="Arial"/>
          <w:kern w:val="0"/>
          <w:sz w:val="22"/>
          <w:szCs w:val="22"/>
        </w:rPr>
        <w:t xml:space="preserve"> </w:t>
      </w:r>
      <w:r w:rsidR="00972B37" w:rsidRPr="00BD5687">
        <w:rPr>
          <w:rFonts w:ascii="Arial" w:hAnsi="Arial" w:cs="Arial"/>
          <w:kern w:val="0"/>
          <w:sz w:val="22"/>
          <w:szCs w:val="22"/>
        </w:rPr>
        <w:t>Birmingham</w:t>
      </w:r>
      <w:r w:rsidRPr="00BD5687">
        <w:rPr>
          <w:rFonts w:ascii="Arial" w:hAnsi="Arial" w:cs="Arial"/>
          <w:kern w:val="0"/>
          <w:sz w:val="22"/>
          <w:szCs w:val="22"/>
        </w:rPr>
        <w:t>, West Midlands</w:t>
      </w:r>
    </w:p>
    <w:p w14:paraId="5EF87C66" w14:textId="3D351509"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b/>
          <w:bCs/>
          <w:kern w:val="0"/>
          <w:sz w:val="22"/>
          <w:szCs w:val="22"/>
        </w:rPr>
        <w:t>Phone:</w:t>
      </w:r>
      <w:r w:rsidRPr="00BD5687">
        <w:rPr>
          <w:rFonts w:ascii="Arial" w:hAnsi="Arial" w:cs="Arial"/>
          <w:kern w:val="0"/>
          <w:sz w:val="22"/>
          <w:szCs w:val="22"/>
        </w:rPr>
        <w:t xml:space="preserve"> </w:t>
      </w:r>
      <w:r w:rsidR="00972B37" w:rsidRPr="00BD5687">
        <w:rPr>
          <w:rFonts w:ascii="Arial" w:hAnsi="Arial" w:cs="Arial"/>
          <w:kern w:val="0"/>
          <w:sz w:val="22"/>
          <w:szCs w:val="22"/>
        </w:rPr>
        <w:t>07745592170</w:t>
      </w:r>
    </w:p>
    <w:p w14:paraId="7DC93E8D" w14:textId="1367779C"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b/>
          <w:bCs/>
          <w:kern w:val="0"/>
          <w:sz w:val="22"/>
          <w:szCs w:val="22"/>
        </w:rPr>
        <w:t>Email:</w:t>
      </w:r>
      <w:r w:rsidRPr="00BD5687">
        <w:rPr>
          <w:rFonts w:ascii="Arial" w:hAnsi="Arial" w:cs="Arial"/>
          <w:kern w:val="0"/>
          <w:sz w:val="22"/>
          <w:szCs w:val="22"/>
        </w:rPr>
        <w:t xml:space="preserve"> </w:t>
      </w:r>
      <w:r w:rsidR="00972B37" w:rsidRPr="00BD5687">
        <w:rPr>
          <w:rFonts w:ascii="Arial" w:hAnsi="Arial" w:cs="Arial"/>
          <w:kern w:val="0"/>
          <w:sz w:val="22"/>
          <w:szCs w:val="22"/>
        </w:rPr>
        <w:t>Tamyne9@gmail.com</w:t>
      </w:r>
    </w:p>
    <w:p w14:paraId="0BCD6853"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8"/>
          <w:szCs w:val="28"/>
        </w:rPr>
      </w:pPr>
    </w:p>
    <w:p w14:paraId="3F32282D" w14:textId="53A32B81" w:rsidR="00E378D6" w:rsidRPr="00260DD3" w:rsidRDefault="00260D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8"/>
          <w:szCs w:val="28"/>
        </w:rPr>
      </w:pPr>
      <w:r>
        <w:rPr>
          <w:rFonts w:ascii="Arial" w:hAnsi="Arial" w:cs="Arial"/>
          <w:b/>
          <w:bCs/>
          <w:kern w:val="0"/>
          <w:sz w:val="28"/>
          <w:szCs w:val="28"/>
        </w:rPr>
        <w:t>PROFESSIONAL</w:t>
      </w:r>
      <w:r w:rsidR="00FB00D3" w:rsidRPr="00BD5687">
        <w:rPr>
          <w:rFonts w:ascii="Arial" w:hAnsi="Arial" w:cs="Arial"/>
          <w:b/>
          <w:bCs/>
          <w:kern w:val="0"/>
          <w:sz w:val="28"/>
          <w:szCs w:val="28"/>
        </w:rPr>
        <w:t xml:space="preserve"> PROFILE</w:t>
      </w:r>
    </w:p>
    <w:p w14:paraId="4B4ACEDA" w14:textId="2151B2C9" w:rsidR="00FB00D3" w:rsidRPr="00BD5687" w:rsidRDefault="00E378D6"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A compassionate, motivated and reliable Health and Social Care student with practical experience supporting children and young people within early years settings. Skilled in safeguarding, communication, teamwork and promoting the wellbeing of individuals from diverse backgrounds. Experienced in supporting children with Special Educational Needs (SEN) while working collaboratively with families and multidisciplinary professionals. Passionate about pursuing a career in Social Work, where I can apply person-centred practice, advocacy and safeguarding principles to improve the lives of vulnerable individuals and families. Committed to continuous professional development and maintaining the highest standards of professional practice.</w:t>
      </w:r>
    </w:p>
    <w:p w14:paraId="455B2320" w14:textId="35C8D678" w:rsidR="00FB00D3" w:rsidRPr="00260DD3"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8"/>
          <w:szCs w:val="28"/>
        </w:rPr>
      </w:pPr>
      <w:r w:rsidRPr="00BD5687">
        <w:rPr>
          <w:rFonts w:ascii="Arial" w:hAnsi="Arial" w:cs="Arial"/>
          <w:b/>
          <w:bCs/>
          <w:kern w:val="0"/>
          <w:sz w:val="28"/>
          <w:szCs w:val="28"/>
        </w:rPr>
        <w:t>KEY SKILLS</w:t>
      </w:r>
    </w:p>
    <w:p w14:paraId="545F4DB4"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Safeguarding awareness</w:t>
      </w:r>
    </w:p>
    <w:p w14:paraId="6734CC61"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Communication and active listening</w:t>
      </w:r>
    </w:p>
    <w:p w14:paraId="6F9184D8"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Teamwork and collaboration</w:t>
      </w:r>
    </w:p>
    <w:p w14:paraId="3CA249FB"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Supporting children with SEN</w:t>
      </w:r>
    </w:p>
    <w:p w14:paraId="38FCF13C"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Professionalism and confidentiality</w:t>
      </w:r>
    </w:p>
    <w:p w14:paraId="5ABF5679"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Time management and organisation</w:t>
      </w:r>
    </w:p>
    <w:p w14:paraId="79654B53"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Equality and diversity awareness</w:t>
      </w:r>
    </w:p>
    <w:p w14:paraId="3E07BA85"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Problem-solving skills</w:t>
      </w:r>
    </w:p>
    <w:p w14:paraId="3092BC5E" w14:textId="406C99B6" w:rsidR="00260DD3"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First Aid trained</w:t>
      </w:r>
    </w:p>
    <w:p w14:paraId="286393B0" w14:textId="1235AF4C" w:rsidR="00FB00D3" w:rsidRPr="00260DD3"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8"/>
          <w:szCs w:val="28"/>
        </w:rPr>
      </w:pPr>
      <w:r w:rsidRPr="00BD5687">
        <w:rPr>
          <w:rFonts w:ascii="Arial" w:hAnsi="Arial" w:cs="Arial"/>
          <w:b/>
          <w:bCs/>
          <w:kern w:val="0"/>
          <w:sz w:val="28"/>
          <w:szCs w:val="28"/>
        </w:rPr>
        <w:t>EDUCATION &amp; QUALIFICATIONS</w:t>
      </w:r>
    </w:p>
    <w:p w14:paraId="5947A868" w14:textId="352E533E"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b/>
          <w:bCs/>
          <w:kern w:val="0"/>
          <w:sz w:val="22"/>
          <w:szCs w:val="22"/>
        </w:rPr>
        <w:t>Early Years Practitioner Course</w:t>
      </w:r>
      <w:r w:rsidR="00972B37" w:rsidRPr="00BD5687">
        <w:rPr>
          <w:rFonts w:ascii="Arial" w:hAnsi="Arial" w:cs="Arial"/>
          <w:b/>
          <w:bCs/>
          <w:kern w:val="0"/>
          <w:sz w:val="22"/>
          <w:szCs w:val="22"/>
        </w:rPr>
        <w:t xml:space="preserve"> (2025)</w:t>
      </w:r>
    </w:p>
    <w:p w14:paraId="1D4256B9" w14:textId="33D65869"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b/>
          <w:bCs/>
          <w:kern w:val="0"/>
          <w:sz w:val="22"/>
          <w:szCs w:val="22"/>
        </w:rPr>
        <w:t>Level 3 Childcare Apprenticeship</w:t>
      </w:r>
      <w:r w:rsidR="00972B37" w:rsidRPr="00BD5687">
        <w:rPr>
          <w:rFonts w:ascii="Arial" w:hAnsi="Arial" w:cs="Arial"/>
          <w:b/>
          <w:bCs/>
          <w:kern w:val="0"/>
          <w:sz w:val="22"/>
          <w:szCs w:val="22"/>
        </w:rPr>
        <w:t xml:space="preserve"> (2024)</w:t>
      </w:r>
    </w:p>
    <w:p w14:paraId="32D376DB" w14:textId="410A87FD"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b/>
          <w:bCs/>
          <w:kern w:val="0"/>
          <w:sz w:val="22"/>
          <w:szCs w:val="22"/>
        </w:rPr>
        <w:t>Level 2 Childcare Apprenticeship</w:t>
      </w:r>
      <w:r w:rsidR="00972B37" w:rsidRPr="00BD5687">
        <w:rPr>
          <w:rFonts w:ascii="Arial" w:hAnsi="Arial" w:cs="Arial"/>
          <w:b/>
          <w:bCs/>
          <w:kern w:val="0"/>
          <w:sz w:val="22"/>
          <w:szCs w:val="22"/>
        </w:rPr>
        <w:t xml:space="preserve"> (2023)</w:t>
      </w:r>
    </w:p>
    <w:p w14:paraId="16F3FC7C" w14:textId="5644906D" w:rsidR="00260DD3" w:rsidRPr="005A7F75"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sz w:val="22"/>
          <w:szCs w:val="22"/>
        </w:rPr>
      </w:pPr>
      <w:r w:rsidRPr="00BD5687">
        <w:rPr>
          <w:rFonts w:ascii="Arial" w:hAnsi="Arial" w:cs="Arial"/>
          <w:b/>
          <w:bCs/>
          <w:kern w:val="0"/>
          <w:sz w:val="22"/>
          <w:szCs w:val="22"/>
        </w:rPr>
        <w:t xml:space="preserve">Health and Social Care Diploma (2021) </w:t>
      </w:r>
    </w:p>
    <w:p w14:paraId="54A329AB" w14:textId="2929D14D"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b/>
          <w:bCs/>
          <w:kern w:val="0"/>
          <w:sz w:val="22"/>
          <w:szCs w:val="22"/>
        </w:rPr>
        <w:t>Hamstead Hall Academy</w:t>
      </w:r>
    </w:p>
    <w:p w14:paraId="12827032"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English Language – Grade 6</w:t>
      </w:r>
    </w:p>
    <w:p w14:paraId="3116F74C"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English Literature – Grade 5</w:t>
      </w:r>
    </w:p>
    <w:p w14:paraId="5919DCE0"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Mathematics – Grade 3</w:t>
      </w:r>
    </w:p>
    <w:p w14:paraId="503B550A"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t>Combined Science – 5/5</w:t>
      </w:r>
    </w:p>
    <w:p w14:paraId="0F3A4E68" w14:textId="77777777" w:rsidR="00FB00D3"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2"/>
          <w:szCs w:val="22"/>
        </w:rPr>
      </w:pPr>
      <w:r w:rsidRPr="00BD5687">
        <w:rPr>
          <w:rFonts w:ascii="Arial" w:hAnsi="Arial" w:cs="Arial"/>
          <w:kern w:val="0"/>
          <w:sz w:val="22"/>
          <w:szCs w:val="22"/>
        </w:rPr>
        <w:lastRenderedPageBreak/>
        <w:t>BTEC Health &amp; Social Care – Level 2 Distinction</w:t>
      </w:r>
    </w:p>
    <w:p w14:paraId="3E038827" w14:textId="35F7F65A" w:rsidR="00E378D6" w:rsidRPr="00BD5687" w:rsidRDefault="00FB00D3" w:rsidP="00BD56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sz w:val="28"/>
          <w:szCs w:val="28"/>
        </w:rPr>
      </w:pPr>
      <w:r w:rsidRPr="00BD5687">
        <w:rPr>
          <w:rFonts w:ascii="Arial" w:hAnsi="Arial" w:cs="Arial"/>
          <w:b/>
          <w:bCs/>
          <w:kern w:val="0"/>
          <w:sz w:val="28"/>
          <w:szCs w:val="28"/>
        </w:rPr>
        <w:t>EMPLOYMENT EXPERIENCE</w:t>
      </w:r>
    </w:p>
    <w:p w14:paraId="70D5EE6C" w14:textId="77777777" w:rsidR="00E378D6" w:rsidRPr="00260DD3" w:rsidRDefault="00E378D6" w:rsidP="00BD5687">
      <w:pPr>
        <w:spacing w:line="360" w:lineRule="auto"/>
        <w:rPr>
          <w:rFonts w:ascii="Arial" w:hAnsi="Arial" w:cs="Arial"/>
          <w:b/>
          <w:bCs/>
          <w:sz w:val="22"/>
          <w:szCs w:val="22"/>
        </w:rPr>
      </w:pPr>
      <w:r w:rsidRPr="00260DD3">
        <w:rPr>
          <w:rFonts w:ascii="Arial" w:hAnsi="Arial" w:cs="Arial"/>
          <w:b/>
          <w:bCs/>
          <w:sz w:val="22"/>
          <w:szCs w:val="22"/>
        </w:rPr>
        <w:t>The Cradle Nursery</w:t>
      </w:r>
    </w:p>
    <w:p w14:paraId="321E0D2F" w14:textId="74183744"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Early Years Practitioner | March 2022 – June 2024</w:t>
      </w:r>
    </w:p>
    <w:p w14:paraId="45EC9A77"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Planned and delivered engaging learning activities that supported children's cognitive, social and emotional development.</w:t>
      </w:r>
    </w:p>
    <w:p w14:paraId="20EEB1A2"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Built positive relationships with children, parents and colleagues, promoting effective communication and partnership working.</w:t>
      </w:r>
    </w:p>
    <w:p w14:paraId="002144A2"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Supported children with Special Educational Needs (SEN), adapting activities to meet individual needs.</w:t>
      </w:r>
    </w:p>
    <w:p w14:paraId="1752B7D9"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Followed safeguarding, health and safety, and confidentiality policies to ensure children's wellbeing.</w:t>
      </w:r>
    </w:p>
    <w:p w14:paraId="5B63ADC3"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Contributed to observations and assessments to monitor children's progress and development.</w:t>
      </w:r>
    </w:p>
    <w:p w14:paraId="0E1B55B5" w14:textId="3BDBBD13" w:rsidR="00E378D6" w:rsidRPr="005A7F75" w:rsidRDefault="00E378D6" w:rsidP="00BD5687">
      <w:pPr>
        <w:spacing w:line="360" w:lineRule="auto"/>
        <w:rPr>
          <w:rFonts w:ascii="Arial" w:hAnsi="Arial" w:cs="Arial"/>
          <w:sz w:val="22"/>
          <w:szCs w:val="22"/>
        </w:rPr>
      </w:pPr>
      <w:r w:rsidRPr="00BD5687">
        <w:rPr>
          <w:rFonts w:ascii="Arial" w:hAnsi="Arial" w:cs="Arial"/>
          <w:sz w:val="22"/>
          <w:szCs w:val="22"/>
        </w:rPr>
        <w:t>* Worked effectively as part of a multidisciplinary team to provide high-quality care.</w:t>
      </w:r>
    </w:p>
    <w:p w14:paraId="2681CDA5" w14:textId="16747E3B" w:rsidR="00E378D6" w:rsidRPr="00260DD3" w:rsidRDefault="00E378D6" w:rsidP="00BD5687">
      <w:pPr>
        <w:spacing w:line="360" w:lineRule="auto"/>
        <w:rPr>
          <w:rFonts w:ascii="Arial" w:hAnsi="Arial" w:cs="Arial"/>
          <w:b/>
          <w:bCs/>
          <w:sz w:val="22"/>
          <w:szCs w:val="22"/>
        </w:rPr>
      </w:pPr>
      <w:r w:rsidRPr="00260DD3">
        <w:rPr>
          <w:rFonts w:ascii="Arial" w:hAnsi="Arial" w:cs="Arial"/>
          <w:b/>
          <w:bCs/>
          <w:sz w:val="22"/>
          <w:szCs w:val="22"/>
        </w:rPr>
        <w:t>Angels Day Nursery</w:t>
      </w:r>
    </w:p>
    <w:p w14:paraId="5E8C02AE" w14:textId="630AE520"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Student Practitioner | September 2021 – January 2022</w:t>
      </w:r>
    </w:p>
    <w:p w14:paraId="3C4FC5EC"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Assisted with children's daily care routines, learning activities and developmental support.</w:t>
      </w:r>
    </w:p>
    <w:p w14:paraId="5B68BA1C"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Encouraged children's confidence, independence and positive behaviour.</w:t>
      </w:r>
    </w:p>
    <w:p w14:paraId="5BB8BA08"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Maintained a safe, inclusive and stimulating learning environment.</w:t>
      </w:r>
    </w:p>
    <w:p w14:paraId="58C5BA65"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Supported staff in implementing safeguarding and health and safety procedures.</w:t>
      </w:r>
    </w:p>
    <w:p w14:paraId="0E30D57F" w14:textId="2D414408" w:rsidR="00E378D6" w:rsidRPr="005A7F75" w:rsidRDefault="00E378D6" w:rsidP="00BD5687">
      <w:pPr>
        <w:spacing w:line="360" w:lineRule="auto"/>
        <w:rPr>
          <w:rFonts w:ascii="Arial" w:hAnsi="Arial" w:cs="Arial"/>
          <w:sz w:val="22"/>
          <w:szCs w:val="22"/>
        </w:rPr>
      </w:pPr>
      <w:r w:rsidRPr="00BD5687">
        <w:rPr>
          <w:rFonts w:ascii="Arial" w:hAnsi="Arial" w:cs="Arial"/>
          <w:sz w:val="22"/>
          <w:szCs w:val="22"/>
        </w:rPr>
        <w:t>* Developed strong communication skills through regular interaction with families and colleagues.</w:t>
      </w:r>
    </w:p>
    <w:p w14:paraId="027B2828" w14:textId="190CFE3A" w:rsidR="00E378D6" w:rsidRPr="00260DD3" w:rsidRDefault="00E378D6" w:rsidP="00BD5687">
      <w:pPr>
        <w:spacing w:line="360" w:lineRule="auto"/>
        <w:rPr>
          <w:rFonts w:ascii="Arial" w:hAnsi="Arial" w:cs="Arial"/>
          <w:b/>
          <w:bCs/>
          <w:sz w:val="22"/>
          <w:szCs w:val="22"/>
        </w:rPr>
      </w:pPr>
      <w:r w:rsidRPr="00260DD3">
        <w:rPr>
          <w:rFonts w:ascii="Arial" w:hAnsi="Arial" w:cs="Arial"/>
          <w:b/>
          <w:bCs/>
          <w:sz w:val="22"/>
          <w:szCs w:val="22"/>
        </w:rPr>
        <w:t>Hamstead Hall Play Scheme</w:t>
      </w:r>
    </w:p>
    <w:p w14:paraId="7E3EC8E4" w14:textId="2281A71A"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Play Worker | April 2021 – May 2021</w:t>
      </w:r>
    </w:p>
    <w:p w14:paraId="49ADDD12"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Supervised children during indoor and outdoor activities.</w:t>
      </w:r>
    </w:p>
    <w:p w14:paraId="2E06DA53"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Organised engaging group activities that encouraged teamwork and social interaction.</w:t>
      </w:r>
    </w:p>
    <w:p w14:paraId="57F27360"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 Supported children with additional needs to ensure inclusion.</w:t>
      </w:r>
    </w:p>
    <w:p w14:paraId="0B40FFD2" w14:textId="77777777"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lastRenderedPageBreak/>
        <w:t>* Promoted children's safety, wellbeing and positive behaviour.</w:t>
      </w:r>
    </w:p>
    <w:p w14:paraId="7D6DA2EA" w14:textId="21BB65E8" w:rsidR="00E378D6" w:rsidRPr="005A7F75" w:rsidRDefault="00E378D6" w:rsidP="00BD5687">
      <w:pPr>
        <w:spacing w:line="360" w:lineRule="auto"/>
        <w:rPr>
          <w:rFonts w:ascii="Arial" w:hAnsi="Arial" w:cs="Arial"/>
          <w:sz w:val="22"/>
          <w:szCs w:val="22"/>
        </w:rPr>
      </w:pPr>
      <w:r w:rsidRPr="00BD5687">
        <w:rPr>
          <w:rFonts w:ascii="Arial" w:hAnsi="Arial" w:cs="Arial"/>
          <w:sz w:val="22"/>
          <w:szCs w:val="22"/>
        </w:rPr>
        <w:t>* Responded appropriately to incidents while maintaining a calm and professional approach.</w:t>
      </w:r>
    </w:p>
    <w:p w14:paraId="6A2D5833" w14:textId="630AE3C2" w:rsidR="00E378D6" w:rsidRPr="00BD5687" w:rsidRDefault="00E378D6" w:rsidP="00BD5687">
      <w:pPr>
        <w:spacing w:line="360" w:lineRule="auto"/>
        <w:rPr>
          <w:rFonts w:ascii="Arial" w:hAnsi="Arial" w:cs="Arial"/>
          <w:b/>
          <w:bCs/>
          <w:sz w:val="22"/>
          <w:szCs w:val="22"/>
        </w:rPr>
      </w:pPr>
      <w:r w:rsidRPr="00BD5687">
        <w:rPr>
          <w:rFonts w:ascii="Arial" w:hAnsi="Arial" w:cs="Arial"/>
          <w:b/>
          <w:bCs/>
          <w:sz w:val="22"/>
          <w:szCs w:val="22"/>
        </w:rPr>
        <w:t>REFERENCES</w:t>
      </w:r>
    </w:p>
    <w:p w14:paraId="51D1DA7B" w14:textId="68E1756D" w:rsidR="00E378D6" w:rsidRPr="00BD5687" w:rsidRDefault="00E378D6" w:rsidP="00BD5687">
      <w:pPr>
        <w:spacing w:line="360" w:lineRule="auto"/>
        <w:rPr>
          <w:rFonts w:ascii="Arial" w:hAnsi="Arial" w:cs="Arial"/>
          <w:b/>
          <w:bCs/>
          <w:sz w:val="22"/>
          <w:szCs w:val="22"/>
        </w:rPr>
      </w:pPr>
      <w:r w:rsidRPr="00BD5687">
        <w:rPr>
          <w:rFonts w:ascii="Arial" w:hAnsi="Arial" w:cs="Arial"/>
          <w:b/>
          <w:bCs/>
          <w:sz w:val="22"/>
          <w:szCs w:val="22"/>
        </w:rPr>
        <w:t>Academic Reference</w:t>
      </w:r>
    </w:p>
    <w:p w14:paraId="6FCC8B58" w14:textId="2C62C3B2" w:rsidR="00E378D6" w:rsidRPr="00BD5687" w:rsidRDefault="00E378D6" w:rsidP="00BD5687">
      <w:pPr>
        <w:spacing w:line="360" w:lineRule="auto"/>
        <w:rPr>
          <w:rFonts w:ascii="Arial" w:hAnsi="Arial" w:cs="Arial"/>
          <w:sz w:val="22"/>
          <w:szCs w:val="22"/>
        </w:rPr>
      </w:pPr>
      <w:r w:rsidRPr="00BD5687">
        <w:rPr>
          <w:rFonts w:ascii="Arial" w:hAnsi="Arial" w:cs="Arial"/>
          <w:sz w:val="22"/>
          <w:szCs w:val="22"/>
        </w:rPr>
        <w:t>Available upon request.</w:t>
      </w:r>
    </w:p>
    <w:p w14:paraId="53B01698" w14:textId="7914B7A5" w:rsidR="00E378D6" w:rsidRPr="00BD5687" w:rsidRDefault="00E378D6" w:rsidP="00BD5687">
      <w:pPr>
        <w:spacing w:line="360" w:lineRule="auto"/>
        <w:rPr>
          <w:rFonts w:ascii="Arial" w:hAnsi="Arial" w:cs="Arial"/>
          <w:b/>
          <w:bCs/>
          <w:sz w:val="22"/>
          <w:szCs w:val="22"/>
        </w:rPr>
      </w:pPr>
      <w:r w:rsidRPr="00BD5687">
        <w:rPr>
          <w:rFonts w:ascii="Arial" w:hAnsi="Arial" w:cs="Arial"/>
          <w:b/>
          <w:bCs/>
          <w:sz w:val="22"/>
          <w:szCs w:val="22"/>
        </w:rPr>
        <w:t>Professional Reference</w:t>
      </w:r>
    </w:p>
    <w:p w14:paraId="2AA9F122" w14:textId="77777777" w:rsidR="00BD5687" w:rsidRDefault="00E378D6" w:rsidP="00BD5687">
      <w:pPr>
        <w:spacing w:line="360" w:lineRule="auto"/>
        <w:rPr>
          <w:rFonts w:ascii="Arial" w:hAnsi="Arial" w:cs="Arial"/>
          <w:sz w:val="22"/>
          <w:szCs w:val="22"/>
        </w:rPr>
      </w:pPr>
      <w:r w:rsidRPr="00BD5687">
        <w:rPr>
          <w:rFonts w:ascii="Arial" w:hAnsi="Arial" w:cs="Arial"/>
          <w:sz w:val="22"/>
          <w:szCs w:val="22"/>
        </w:rPr>
        <w:t>Available upon request.</w:t>
      </w:r>
    </w:p>
    <w:p w14:paraId="5FF74B70" w14:textId="77777777" w:rsidR="00BD5687" w:rsidRDefault="00BD5687" w:rsidP="00BD5687">
      <w:pPr>
        <w:spacing w:line="360" w:lineRule="auto"/>
        <w:rPr>
          <w:rFonts w:ascii="Arial" w:hAnsi="Arial" w:cs="Arial"/>
          <w:sz w:val="22"/>
          <w:szCs w:val="22"/>
        </w:rPr>
      </w:pPr>
    </w:p>
    <w:p w14:paraId="36A79980" w14:textId="77777777" w:rsidR="00260DD3" w:rsidRDefault="00260DD3" w:rsidP="00BD5687">
      <w:pPr>
        <w:spacing w:line="360" w:lineRule="auto"/>
        <w:rPr>
          <w:rFonts w:ascii="Arial" w:hAnsi="Arial" w:cs="Arial"/>
          <w:sz w:val="22"/>
          <w:szCs w:val="22"/>
        </w:rPr>
      </w:pPr>
    </w:p>
    <w:p w14:paraId="010EE016" w14:textId="77777777" w:rsidR="00260DD3" w:rsidRDefault="00260DD3" w:rsidP="00BD5687">
      <w:pPr>
        <w:spacing w:line="360" w:lineRule="auto"/>
        <w:rPr>
          <w:rFonts w:ascii="Arial" w:hAnsi="Arial" w:cs="Arial"/>
          <w:sz w:val="22"/>
          <w:szCs w:val="22"/>
        </w:rPr>
      </w:pPr>
    </w:p>
    <w:p w14:paraId="146F1682" w14:textId="77777777" w:rsidR="005A7F75" w:rsidRDefault="005A7F75" w:rsidP="00BD5687">
      <w:pPr>
        <w:spacing w:line="360" w:lineRule="auto"/>
        <w:rPr>
          <w:rFonts w:ascii="Arial" w:hAnsi="Arial" w:cs="Arial"/>
          <w:b/>
          <w:bCs/>
          <w:sz w:val="28"/>
          <w:szCs w:val="28"/>
        </w:rPr>
      </w:pPr>
    </w:p>
    <w:p w14:paraId="36D4D389" w14:textId="77777777" w:rsidR="005A7F75" w:rsidRDefault="005A7F75" w:rsidP="00BD5687">
      <w:pPr>
        <w:spacing w:line="360" w:lineRule="auto"/>
        <w:rPr>
          <w:rFonts w:ascii="Arial" w:hAnsi="Arial" w:cs="Arial"/>
          <w:b/>
          <w:bCs/>
          <w:sz w:val="28"/>
          <w:szCs w:val="28"/>
        </w:rPr>
      </w:pPr>
    </w:p>
    <w:p w14:paraId="033509BD" w14:textId="77777777" w:rsidR="005A7F75" w:rsidRDefault="005A7F75" w:rsidP="00BD5687">
      <w:pPr>
        <w:spacing w:line="360" w:lineRule="auto"/>
        <w:rPr>
          <w:rFonts w:ascii="Arial" w:hAnsi="Arial" w:cs="Arial"/>
          <w:b/>
          <w:bCs/>
          <w:sz w:val="28"/>
          <w:szCs w:val="28"/>
        </w:rPr>
      </w:pPr>
    </w:p>
    <w:p w14:paraId="71D5FE84" w14:textId="77777777" w:rsidR="005A7F75" w:rsidRDefault="005A7F75" w:rsidP="00BD5687">
      <w:pPr>
        <w:spacing w:line="360" w:lineRule="auto"/>
        <w:rPr>
          <w:rFonts w:ascii="Arial" w:hAnsi="Arial" w:cs="Arial"/>
          <w:b/>
          <w:bCs/>
          <w:sz w:val="28"/>
          <w:szCs w:val="28"/>
        </w:rPr>
      </w:pPr>
    </w:p>
    <w:p w14:paraId="341BDBEF" w14:textId="77777777" w:rsidR="005A7F75" w:rsidRDefault="005A7F75" w:rsidP="00BD5687">
      <w:pPr>
        <w:spacing w:line="360" w:lineRule="auto"/>
        <w:rPr>
          <w:rFonts w:ascii="Arial" w:hAnsi="Arial" w:cs="Arial"/>
          <w:b/>
          <w:bCs/>
          <w:sz w:val="28"/>
          <w:szCs w:val="28"/>
        </w:rPr>
      </w:pPr>
    </w:p>
    <w:p w14:paraId="122E3C7F" w14:textId="77777777" w:rsidR="005A7F75" w:rsidRDefault="005A7F75" w:rsidP="00BD5687">
      <w:pPr>
        <w:spacing w:line="360" w:lineRule="auto"/>
        <w:rPr>
          <w:rFonts w:ascii="Arial" w:hAnsi="Arial" w:cs="Arial"/>
          <w:b/>
          <w:bCs/>
          <w:sz w:val="28"/>
          <w:szCs w:val="28"/>
        </w:rPr>
      </w:pPr>
    </w:p>
    <w:p w14:paraId="59BE2FEB" w14:textId="77777777" w:rsidR="005A7F75" w:rsidRDefault="005A7F75" w:rsidP="00BD5687">
      <w:pPr>
        <w:spacing w:line="360" w:lineRule="auto"/>
        <w:rPr>
          <w:rFonts w:ascii="Arial" w:hAnsi="Arial" w:cs="Arial"/>
          <w:b/>
          <w:bCs/>
          <w:sz w:val="28"/>
          <w:szCs w:val="28"/>
        </w:rPr>
      </w:pPr>
    </w:p>
    <w:p w14:paraId="0AD6E869" w14:textId="77777777" w:rsidR="005A7F75" w:rsidRDefault="005A7F75" w:rsidP="00BD5687">
      <w:pPr>
        <w:spacing w:line="360" w:lineRule="auto"/>
        <w:rPr>
          <w:rFonts w:ascii="Arial" w:hAnsi="Arial" w:cs="Arial"/>
          <w:b/>
          <w:bCs/>
          <w:sz w:val="28"/>
          <w:szCs w:val="28"/>
        </w:rPr>
      </w:pPr>
    </w:p>
    <w:p w14:paraId="6EE91819" w14:textId="77777777" w:rsidR="005A7F75" w:rsidRDefault="005A7F75" w:rsidP="00BD5687">
      <w:pPr>
        <w:spacing w:line="360" w:lineRule="auto"/>
        <w:rPr>
          <w:rFonts w:ascii="Arial" w:hAnsi="Arial" w:cs="Arial"/>
          <w:b/>
          <w:bCs/>
          <w:sz w:val="28"/>
          <w:szCs w:val="28"/>
        </w:rPr>
      </w:pPr>
    </w:p>
    <w:p w14:paraId="7E3D948B" w14:textId="77777777" w:rsidR="005A7F75" w:rsidRDefault="005A7F75" w:rsidP="00BD5687">
      <w:pPr>
        <w:spacing w:line="360" w:lineRule="auto"/>
        <w:rPr>
          <w:rFonts w:ascii="Arial" w:hAnsi="Arial" w:cs="Arial"/>
          <w:b/>
          <w:bCs/>
          <w:sz w:val="28"/>
          <w:szCs w:val="28"/>
        </w:rPr>
      </w:pPr>
    </w:p>
    <w:p w14:paraId="79B27D5C" w14:textId="77777777" w:rsidR="005A7F75" w:rsidRDefault="005A7F75" w:rsidP="00BD5687">
      <w:pPr>
        <w:spacing w:line="360" w:lineRule="auto"/>
        <w:rPr>
          <w:rFonts w:ascii="Arial" w:hAnsi="Arial" w:cs="Arial"/>
          <w:b/>
          <w:bCs/>
          <w:sz w:val="28"/>
          <w:szCs w:val="28"/>
        </w:rPr>
      </w:pPr>
    </w:p>
    <w:p w14:paraId="0584860B" w14:textId="77777777" w:rsidR="005A7F75" w:rsidRDefault="005A7F75" w:rsidP="00BD5687">
      <w:pPr>
        <w:spacing w:line="360" w:lineRule="auto"/>
        <w:rPr>
          <w:rFonts w:ascii="Arial" w:hAnsi="Arial" w:cs="Arial"/>
          <w:b/>
          <w:bCs/>
          <w:sz w:val="28"/>
          <w:szCs w:val="28"/>
        </w:rPr>
      </w:pPr>
    </w:p>
    <w:p w14:paraId="37529573" w14:textId="77777777" w:rsidR="005A7F75" w:rsidRDefault="005A7F75" w:rsidP="00BD5687">
      <w:pPr>
        <w:spacing w:line="360" w:lineRule="auto"/>
        <w:rPr>
          <w:rFonts w:ascii="Arial" w:hAnsi="Arial" w:cs="Arial"/>
          <w:b/>
          <w:bCs/>
          <w:sz w:val="28"/>
          <w:szCs w:val="28"/>
        </w:rPr>
      </w:pPr>
    </w:p>
    <w:p w14:paraId="4051EAB5" w14:textId="48170CCB" w:rsidR="00260DD3" w:rsidRPr="00260DD3" w:rsidRDefault="00260DD3" w:rsidP="00BD5687">
      <w:pPr>
        <w:spacing w:line="360" w:lineRule="auto"/>
        <w:rPr>
          <w:rFonts w:ascii="Arial" w:hAnsi="Arial" w:cs="Arial"/>
          <w:b/>
          <w:bCs/>
          <w:sz w:val="28"/>
          <w:szCs w:val="28"/>
        </w:rPr>
      </w:pPr>
      <w:r w:rsidRPr="00260DD3">
        <w:rPr>
          <w:rFonts w:ascii="Arial" w:hAnsi="Arial" w:cs="Arial"/>
          <w:b/>
          <w:bCs/>
          <w:sz w:val="28"/>
          <w:szCs w:val="28"/>
        </w:rPr>
        <w:lastRenderedPageBreak/>
        <w:t>Personal Statement</w:t>
      </w:r>
    </w:p>
    <w:p w14:paraId="61183EE9" w14:textId="7E22A58B" w:rsidR="00342A5E" w:rsidRPr="00BD5687" w:rsidRDefault="00260DD3" w:rsidP="00BD5687">
      <w:pPr>
        <w:spacing w:line="360" w:lineRule="auto"/>
        <w:rPr>
          <w:rFonts w:ascii="Arial" w:hAnsi="Arial" w:cs="Arial"/>
          <w:sz w:val="22"/>
          <w:szCs w:val="22"/>
        </w:rPr>
      </w:pPr>
      <w:r>
        <w:rPr>
          <w:rFonts w:ascii="Arial" w:hAnsi="Arial" w:cs="Arial"/>
          <w:sz w:val="22"/>
          <w:szCs w:val="22"/>
        </w:rPr>
        <w:t>I a</w:t>
      </w:r>
      <w:r w:rsidR="00342A5E" w:rsidRPr="00BD5687">
        <w:rPr>
          <w:rFonts w:ascii="Arial" w:hAnsi="Arial" w:cs="Arial"/>
          <w:sz w:val="22"/>
          <w:szCs w:val="22"/>
        </w:rPr>
        <w:t>m applying for the role of Social Worker because I am passionate about supporting individuals and families through difficult situations and helping them achieve positive outcomes. My long-term career aim is to make a meaningful difference in people's lives by promoting wellbeing, safeguarding vulnerable individuals, and empowering people to overcome challenges. I believe social work offers the opportunity to combine my personal values of compassion, respect, and equality with professional practice.</w:t>
      </w:r>
    </w:p>
    <w:p w14:paraId="7737DF04" w14:textId="7BA7B84D"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My interest in working with people has developed through both my education and practical experience. Through my studies, I have gained an understanding of key social work principles, including safeguarding, communication, equality and diversity, child development, and person-centred approaches. My education has helped me understand the importance of working within professional boundaries while recognising the unique needs and circumstances of everyone. It has also strengthened my ability to critically reflect on my own practice and consider how legislation, policies, and ethical frameworks influence decision-making.</w:t>
      </w:r>
    </w:p>
    <w:p w14:paraId="2EEBEF2D" w14:textId="378C9685"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A significant part of my experience comes from working in childcare, where I have supported children with a range of individual needs and backgrounds. In this role, I have been responsible for promoting children's learning, development, and wellbeing while ensuring they feel safe, valued, and included. I have built positive relationships with children and their families, recognising the importance of trust and effective communication. Through daily interactions, I have developed the ability to identify concerns, respond appropriately to safeguarding issues, and work in partnership with parents and other professionals to support children's development and welfare.</w:t>
      </w:r>
    </w:p>
    <w:p w14:paraId="4BAB5116" w14:textId="55CE9F9E"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Working in childcare has helped me develop patience, empathy, and the ability to adapt my approach to meet the needs of different individuals. I have supported children through emotional challenges, encouraged positive behaviour, and created environments where children feel confident and secure. These experiences have given me a greater understanding of how early experiences, family circumstances, and social factors can impact a child's wellbeing and development. They have also reinforced my desire to work within social care and advocate for children and families who may require additional support.</w:t>
      </w:r>
    </w:p>
    <w:p w14:paraId="28C3A7F5" w14:textId="0957FEA4"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 xml:space="preserve">One of my key strengths is my ability to remain calm and professional when dealing with challenging situations. I am organised, reliable, and able to manage my time effectively, which allows me to balance competing responsibilities and meet deadlines. I am also a reflective practitioner who is open to feedback and committed to continuous learning and </w:t>
      </w:r>
      <w:r w:rsidRPr="00BD5687">
        <w:rPr>
          <w:rFonts w:ascii="Arial" w:hAnsi="Arial" w:cs="Arial"/>
          <w:sz w:val="22"/>
          <w:szCs w:val="22"/>
        </w:rPr>
        <w:lastRenderedPageBreak/>
        <w:t>professional development. I recognise that social work is a demanding profession, and I understand the importance of resilience, self-awareness, and always maintaining professional standards.</w:t>
      </w:r>
    </w:p>
    <w:p w14:paraId="21A37A7C" w14:textId="5FBDC89E" w:rsidR="00BD5687" w:rsidRPr="00BD5687" w:rsidRDefault="00342A5E" w:rsidP="00BD5687">
      <w:pPr>
        <w:spacing w:line="360" w:lineRule="auto"/>
        <w:rPr>
          <w:rFonts w:ascii="Arial" w:hAnsi="Arial" w:cs="Arial"/>
          <w:sz w:val="22"/>
          <w:szCs w:val="22"/>
        </w:rPr>
      </w:pPr>
      <w:r w:rsidRPr="00BD5687">
        <w:rPr>
          <w:rFonts w:ascii="Arial" w:hAnsi="Arial" w:cs="Arial"/>
          <w:sz w:val="22"/>
          <w:szCs w:val="22"/>
        </w:rPr>
        <w:t>I have developed strong teamwork skills through working collaboratively with colleagues, families, and other professionals. I understand that effective social work relies on multi-agency working and clear communication to ensure the best outcomes for service users. At the same time, I am confident in working independently, using my initiative and judgement when appropriate.</w:t>
      </w:r>
    </w:p>
    <w:p w14:paraId="3AF11479" w14:textId="08E6AFEE" w:rsidR="00BD5687" w:rsidRPr="00BD5687" w:rsidRDefault="00BD5687" w:rsidP="00BD5687">
      <w:pPr>
        <w:spacing w:line="360" w:lineRule="auto"/>
        <w:rPr>
          <w:rFonts w:ascii="Arial" w:hAnsi="Arial" w:cs="Arial"/>
          <w:sz w:val="22"/>
          <w:szCs w:val="22"/>
        </w:rPr>
      </w:pPr>
      <w:r w:rsidRPr="00BD5687">
        <w:rPr>
          <w:rFonts w:ascii="Arial" w:hAnsi="Arial" w:cs="Arial"/>
          <w:sz w:val="22"/>
          <w:szCs w:val="22"/>
        </w:rPr>
        <w:t>Throughout my studies and employment, I have developed an understanding of the importance of professional values within social work, including respect, dignity, equality, diversity and anti-discriminatory practice. I recognise that every individual has unique experiences and circumstances, and I believe it is essential to provide person-centred support that empowers people to make informed decisions about their lives. I also understand the importance of maintaining confidentiality, working within professional boundaries and collaborating effectively with other agencies to achieve the best possible outcomes for service users.</w:t>
      </w:r>
    </w:p>
    <w:p w14:paraId="09DEEB69" w14:textId="0851401D" w:rsidR="00BD5687" w:rsidRPr="00260DD3" w:rsidRDefault="00342A5E" w:rsidP="00BD5687">
      <w:pPr>
        <w:spacing w:line="360" w:lineRule="auto"/>
        <w:rPr>
          <w:rFonts w:ascii="Arial" w:hAnsi="Arial" w:cs="Arial"/>
          <w:sz w:val="22"/>
          <w:szCs w:val="22"/>
        </w:rPr>
      </w:pPr>
      <w:r w:rsidRPr="00BD5687">
        <w:rPr>
          <w:rFonts w:ascii="Arial" w:hAnsi="Arial" w:cs="Arial"/>
          <w:sz w:val="22"/>
          <w:szCs w:val="22"/>
        </w:rPr>
        <w:t>I believe my combination of education, childcare experience, community involvement, personal values, and professional skills would make me a valuable addition to any social work team. I am committed to promoting the rights, dignity, and wellbeing of those I support and would welcome the opportunity to continue developing my knowledge and skills within a professional social work role. I am enthusiastic about contributing positively to the organisation while continuing to grow as a practitioner and make a lasting difference in the lives of others.</w:t>
      </w:r>
    </w:p>
    <w:p w14:paraId="536D52F8" w14:textId="77777777" w:rsidR="00BD5687" w:rsidRPr="00260DD3" w:rsidRDefault="00BD5687" w:rsidP="00BD5687">
      <w:pPr>
        <w:spacing w:line="360" w:lineRule="auto"/>
        <w:rPr>
          <w:rFonts w:ascii="Arial" w:hAnsi="Arial" w:cs="Arial"/>
          <w:b/>
          <w:bCs/>
          <w:sz w:val="28"/>
          <w:szCs w:val="28"/>
        </w:rPr>
      </w:pPr>
    </w:p>
    <w:p w14:paraId="4B0CA7CA" w14:textId="77777777" w:rsidR="005A7F75" w:rsidRDefault="005A7F75" w:rsidP="00BD5687">
      <w:pPr>
        <w:spacing w:line="360" w:lineRule="auto"/>
        <w:rPr>
          <w:rFonts w:ascii="Arial" w:hAnsi="Arial" w:cs="Arial"/>
          <w:b/>
          <w:bCs/>
          <w:sz w:val="28"/>
          <w:szCs w:val="28"/>
        </w:rPr>
      </w:pPr>
    </w:p>
    <w:p w14:paraId="3E9672BD" w14:textId="77777777" w:rsidR="005A7F75" w:rsidRDefault="005A7F75" w:rsidP="00BD5687">
      <w:pPr>
        <w:spacing w:line="360" w:lineRule="auto"/>
        <w:rPr>
          <w:rFonts w:ascii="Arial" w:hAnsi="Arial" w:cs="Arial"/>
          <w:b/>
          <w:bCs/>
          <w:sz w:val="28"/>
          <w:szCs w:val="28"/>
        </w:rPr>
      </w:pPr>
    </w:p>
    <w:p w14:paraId="5BBDE8F6" w14:textId="77777777" w:rsidR="005A7F75" w:rsidRDefault="005A7F75" w:rsidP="00BD5687">
      <w:pPr>
        <w:spacing w:line="360" w:lineRule="auto"/>
        <w:rPr>
          <w:rFonts w:ascii="Arial" w:hAnsi="Arial" w:cs="Arial"/>
          <w:b/>
          <w:bCs/>
          <w:sz w:val="28"/>
          <w:szCs w:val="28"/>
        </w:rPr>
      </w:pPr>
    </w:p>
    <w:p w14:paraId="33D38D5B" w14:textId="77777777" w:rsidR="005A7F75" w:rsidRDefault="005A7F75" w:rsidP="00BD5687">
      <w:pPr>
        <w:spacing w:line="360" w:lineRule="auto"/>
        <w:rPr>
          <w:rFonts w:ascii="Arial" w:hAnsi="Arial" w:cs="Arial"/>
          <w:b/>
          <w:bCs/>
          <w:sz w:val="28"/>
          <w:szCs w:val="28"/>
        </w:rPr>
      </w:pPr>
    </w:p>
    <w:p w14:paraId="72FC2628" w14:textId="77777777" w:rsidR="005A7F75" w:rsidRDefault="005A7F75" w:rsidP="00BD5687">
      <w:pPr>
        <w:spacing w:line="360" w:lineRule="auto"/>
        <w:rPr>
          <w:rFonts w:ascii="Arial" w:hAnsi="Arial" w:cs="Arial"/>
          <w:b/>
          <w:bCs/>
          <w:sz w:val="28"/>
          <w:szCs w:val="28"/>
        </w:rPr>
      </w:pPr>
    </w:p>
    <w:p w14:paraId="0DE4CD60" w14:textId="77777777" w:rsidR="005A7F75" w:rsidRDefault="005A7F75" w:rsidP="00BD5687">
      <w:pPr>
        <w:spacing w:line="360" w:lineRule="auto"/>
        <w:rPr>
          <w:rFonts w:ascii="Arial" w:hAnsi="Arial" w:cs="Arial"/>
          <w:b/>
          <w:bCs/>
          <w:sz w:val="28"/>
          <w:szCs w:val="28"/>
        </w:rPr>
      </w:pPr>
    </w:p>
    <w:p w14:paraId="32B70004" w14:textId="4E50D413" w:rsidR="00342A5E" w:rsidRPr="00260DD3" w:rsidRDefault="00342A5E" w:rsidP="00BD5687">
      <w:pPr>
        <w:spacing w:line="360" w:lineRule="auto"/>
        <w:rPr>
          <w:rFonts w:ascii="Arial" w:hAnsi="Arial" w:cs="Arial"/>
          <w:b/>
          <w:bCs/>
          <w:sz w:val="28"/>
          <w:szCs w:val="28"/>
        </w:rPr>
      </w:pPr>
      <w:r w:rsidRPr="00260DD3">
        <w:rPr>
          <w:rFonts w:ascii="Arial" w:hAnsi="Arial" w:cs="Arial"/>
          <w:b/>
          <w:bCs/>
          <w:sz w:val="28"/>
          <w:szCs w:val="28"/>
        </w:rPr>
        <w:lastRenderedPageBreak/>
        <w:t>SWOT Analysis for a Future Social Worker</w:t>
      </w:r>
    </w:p>
    <w:p w14:paraId="59AAC234" w14:textId="0FE8EE34" w:rsidR="00342A5E" w:rsidRPr="00BD5687" w:rsidRDefault="00342A5E" w:rsidP="00BD5687">
      <w:pPr>
        <w:spacing w:line="360" w:lineRule="auto"/>
        <w:rPr>
          <w:rFonts w:ascii="Arial" w:hAnsi="Arial" w:cs="Arial"/>
          <w:b/>
          <w:bCs/>
          <w:sz w:val="22"/>
          <w:szCs w:val="22"/>
        </w:rPr>
      </w:pPr>
      <w:r w:rsidRPr="00BD5687">
        <w:rPr>
          <w:rFonts w:ascii="Arial" w:hAnsi="Arial" w:cs="Arial"/>
          <w:b/>
          <w:bCs/>
          <w:sz w:val="22"/>
          <w:szCs w:val="22"/>
        </w:rPr>
        <w:t>Stre</w:t>
      </w:r>
      <w:r w:rsidR="00260DD3">
        <w:rPr>
          <w:rFonts w:ascii="Arial" w:hAnsi="Arial" w:cs="Arial"/>
          <w:b/>
          <w:bCs/>
          <w:sz w:val="22"/>
          <w:szCs w:val="22"/>
        </w:rPr>
        <w:t>n</w:t>
      </w:r>
      <w:r w:rsidRPr="00BD5687">
        <w:rPr>
          <w:rFonts w:ascii="Arial" w:hAnsi="Arial" w:cs="Arial"/>
          <w:b/>
          <w:bCs/>
          <w:sz w:val="22"/>
          <w:szCs w:val="22"/>
        </w:rPr>
        <w:t>gths</w:t>
      </w:r>
    </w:p>
    <w:p w14:paraId="396950CE" w14:textId="131D9C23"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One of my main strengths is my ability to build positive relationships with children, families, and colleagues. Through my experience working in childcare, I have developed strong communication and interpersonal skills, which are essential for establishing trust and encouraging individuals to engage with support services. I am empathetic, approachable, and able to listen actively to understand the needs and perspectives of others.</w:t>
      </w:r>
    </w:p>
    <w:p w14:paraId="627D1140" w14:textId="21807419" w:rsidR="00342A5E" w:rsidRPr="00260DD3" w:rsidRDefault="00342A5E" w:rsidP="00BD5687">
      <w:pPr>
        <w:spacing w:line="360" w:lineRule="auto"/>
        <w:rPr>
          <w:rFonts w:ascii="Arial" w:hAnsi="Arial" w:cs="Arial"/>
          <w:sz w:val="22"/>
          <w:szCs w:val="22"/>
        </w:rPr>
      </w:pPr>
      <w:r w:rsidRPr="00BD5687">
        <w:rPr>
          <w:rFonts w:ascii="Arial" w:hAnsi="Arial" w:cs="Arial"/>
          <w:sz w:val="22"/>
          <w:szCs w:val="22"/>
        </w:rPr>
        <w:t>Another strength is my understanding of safeguarding and child development. My childcare experience has given me practical knowledge of recognising concerns, following procedures, and promoting children's wellbeing. I am also organised and reliable, which helps me manage responsibilities effectively and maintain professional standards. Additionally, I am committed to continuous learning and regularly reflect on my practice to identify areas for improvement.</w:t>
      </w:r>
    </w:p>
    <w:p w14:paraId="53649C03" w14:textId="730BBC95" w:rsidR="00342A5E" w:rsidRPr="00BD5687" w:rsidRDefault="00342A5E" w:rsidP="00BD5687">
      <w:pPr>
        <w:spacing w:line="360" w:lineRule="auto"/>
        <w:rPr>
          <w:rFonts w:ascii="Arial" w:hAnsi="Arial" w:cs="Arial"/>
          <w:b/>
          <w:bCs/>
          <w:sz w:val="22"/>
          <w:szCs w:val="22"/>
        </w:rPr>
      </w:pPr>
      <w:r w:rsidRPr="00BD5687">
        <w:rPr>
          <w:rFonts w:ascii="Arial" w:hAnsi="Arial" w:cs="Arial"/>
          <w:b/>
          <w:bCs/>
          <w:sz w:val="22"/>
          <w:szCs w:val="22"/>
        </w:rPr>
        <w:t>Weaknesses</w:t>
      </w:r>
    </w:p>
    <w:p w14:paraId="0FA81AEB" w14:textId="244E9565"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One weakness is that I currently have limited direct experience within statutory social work settings. Although my childcare background has provided valuable transferable skills, I have not yet had responsibility for managing complex social work cases or carrying out formal assessments.</w:t>
      </w:r>
    </w:p>
    <w:p w14:paraId="02F97EBB" w14:textId="57F2B1D5" w:rsidR="00342A5E" w:rsidRPr="00260DD3" w:rsidRDefault="00342A5E" w:rsidP="00BD5687">
      <w:pPr>
        <w:spacing w:line="360" w:lineRule="auto"/>
        <w:rPr>
          <w:rFonts w:ascii="Arial" w:hAnsi="Arial" w:cs="Arial"/>
          <w:sz w:val="22"/>
          <w:szCs w:val="22"/>
        </w:rPr>
      </w:pPr>
      <w:r w:rsidRPr="00BD5687">
        <w:rPr>
          <w:rFonts w:ascii="Arial" w:hAnsi="Arial" w:cs="Arial"/>
          <w:sz w:val="22"/>
          <w:szCs w:val="22"/>
        </w:rPr>
        <w:t>I can also be self-critical when reflecting on my performance. While reflection is important for professional growth, I sometimes focus too much on areas where I could have done better rather than recognising my achievements. This can affect my confidence in challenging situations. To address this, I am working on developing a more balanced approach to self-evaluation and seeking constructive feedback from others.</w:t>
      </w:r>
    </w:p>
    <w:p w14:paraId="7A672818" w14:textId="0C916FA0" w:rsidR="00342A5E" w:rsidRPr="00BD5687" w:rsidRDefault="00342A5E" w:rsidP="00BD5687">
      <w:pPr>
        <w:spacing w:line="360" w:lineRule="auto"/>
        <w:rPr>
          <w:rFonts w:ascii="Arial" w:hAnsi="Arial" w:cs="Arial"/>
          <w:b/>
          <w:bCs/>
          <w:sz w:val="22"/>
          <w:szCs w:val="22"/>
        </w:rPr>
      </w:pPr>
      <w:r w:rsidRPr="00BD5687">
        <w:rPr>
          <w:rFonts w:ascii="Arial" w:hAnsi="Arial" w:cs="Arial"/>
          <w:b/>
          <w:bCs/>
          <w:sz w:val="22"/>
          <w:szCs w:val="22"/>
        </w:rPr>
        <w:t>Opportunities</w:t>
      </w:r>
    </w:p>
    <w:p w14:paraId="009BC2F0" w14:textId="387F6CE7"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There are many opportunities available to support my development as a future social worker. Further education, professional training, and work placements will allow me to develop specialist knowledge and gain practical experience. The social work profession offers opportunities to work with a wide range of service users, including children, families, adults, and vulnerable groups, allowing me to broaden my skills and experience.</w:t>
      </w:r>
    </w:p>
    <w:p w14:paraId="6CC8F197" w14:textId="149D0E8D"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 xml:space="preserve">My childcare background provides a strong foundation for progressing into social work, particularly in areas relating to child protection, safeguarding, and family support. Opportunities to work alongside multidisciplinary teams will also enable me to learn from </w:t>
      </w:r>
      <w:r w:rsidRPr="00BD5687">
        <w:rPr>
          <w:rFonts w:ascii="Arial" w:hAnsi="Arial" w:cs="Arial"/>
          <w:sz w:val="22"/>
          <w:szCs w:val="22"/>
        </w:rPr>
        <w:lastRenderedPageBreak/>
        <w:t>experienced professionals and develop my understanding of different approaches to supporting individuals and communities.</w:t>
      </w:r>
    </w:p>
    <w:p w14:paraId="526DD4A5" w14:textId="09670754" w:rsidR="00342A5E" w:rsidRPr="00BD5687" w:rsidRDefault="00342A5E" w:rsidP="00BD5687">
      <w:pPr>
        <w:spacing w:line="360" w:lineRule="auto"/>
        <w:rPr>
          <w:rFonts w:ascii="Arial" w:hAnsi="Arial" w:cs="Arial"/>
          <w:b/>
          <w:bCs/>
          <w:sz w:val="22"/>
          <w:szCs w:val="22"/>
        </w:rPr>
      </w:pPr>
      <w:r w:rsidRPr="00BD5687">
        <w:rPr>
          <w:rFonts w:ascii="Arial" w:hAnsi="Arial" w:cs="Arial"/>
          <w:b/>
          <w:bCs/>
          <w:sz w:val="22"/>
          <w:szCs w:val="22"/>
        </w:rPr>
        <w:t>Threats</w:t>
      </w:r>
    </w:p>
    <w:p w14:paraId="075C8E92" w14:textId="5090D6DD"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One potential threat is the high level of emotional pressure associated with social work. Supporting individuals who are experiencing difficult circumstances can be emotionally demanding and may contribute to stress or burnout if not managed effectively. It will be important for me to develop resilience and use supervision and support networks appropriately.</w:t>
      </w:r>
    </w:p>
    <w:p w14:paraId="27A29632" w14:textId="7606FCC1" w:rsidR="00342A5E" w:rsidRPr="00BD5687" w:rsidRDefault="00342A5E" w:rsidP="00BD5687">
      <w:pPr>
        <w:spacing w:line="360" w:lineRule="auto"/>
        <w:rPr>
          <w:rFonts w:ascii="Arial" w:hAnsi="Arial" w:cs="Arial"/>
          <w:sz w:val="22"/>
          <w:szCs w:val="22"/>
        </w:rPr>
      </w:pPr>
      <w:r w:rsidRPr="00BD5687">
        <w:rPr>
          <w:rFonts w:ascii="Arial" w:hAnsi="Arial" w:cs="Arial"/>
          <w:sz w:val="22"/>
          <w:szCs w:val="22"/>
        </w:rPr>
        <w:t>Another threat is the increasing demand placed on health and social care services. High caseloads, limited resources, and changing legislation can create challenges for practitioners and may affect the quality of support available to service users. To manage these challenges, I will need to remain adaptable, maintain professional knowledge, and continue developing effective time-management and prioritisation skills.</w:t>
      </w:r>
    </w:p>
    <w:p w14:paraId="0EB05164" w14:textId="0AA42496" w:rsidR="008665C7" w:rsidRPr="00260DD3" w:rsidRDefault="00342A5E" w:rsidP="00260DD3">
      <w:pPr>
        <w:spacing w:line="360" w:lineRule="auto"/>
        <w:rPr>
          <w:rFonts w:ascii="Arial" w:hAnsi="Arial" w:cs="Arial"/>
          <w:sz w:val="22"/>
          <w:szCs w:val="22"/>
        </w:rPr>
      </w:pPr>
      <w:r w:rsidRPr="00BD5687">
        <w:rPr>
          <w:rFonts w:ascii="Arial" w:hAnsi="Arial" w:cs="Arial"/>
          <w:sz w:val="22"/>
          <w:szCs w:val="22"/>
        </w:rPr>
        <w:t>Overall, this SWOT analysis highlights that I have a strong foundation of transferable skills and experience that would support a career in social work. By continuing to develop my knowledge, gain practical experience, and address areas for improvement, I can work towards becoming an effective and confident social work practitioner.</w:t>
      </w:r>
    </w:p>
    <w:p w14:paraId="5EAFD8B6" w14:textId="6C9E4455" w:rsidR="00437639" w:rsidRPr="00BD5687" w:rsidRDefault="00437639" w:rsidP="00BD5687">
      <w:pPr>
        <w:spacing w:before="100" w:beforeAutospacing="1" w:after="100" w:afterAutospacing="1" w:line="360" w:lineRule="auto"/>
        <w:outlineLvl w:val="0"/>
        <w:rPr>
          <w:rFonts w:ascii="Arial" w:eastAsia="Times New Roman" w:hAnsi="Arial" w:cs="Arial"/>
          <w:b/>
          <w:bCs/>
          <w:color w:val="000000"/>
          <w:kern w:val="36"/>
          <w:sz w:val="32"/>
          <w:szCs w:val="32"/>
          <w:lang w:eastAsia="en-GB"/>
          <w14:ligatures w14:val="none"/>
        </w:rPr>
      </w:pPr>
      <w:r w:rsidRPr="00BD5687">
        <w:rPr>
          <w:rFonts w:ascii="Arial" w:eastAsia="Times New Roman" w:hAnsi="Arial" w:cs="Arial"/>
          <w:b/>
          <w:bCs/>
          <w:color w:val="000000"/>
          <w:kern w:val="36"/>
          <w:sz w:val="32"/>
          <w:szCs w:val="32"/>
          <w:lang w:eastAsia="en-GB"/>
          <w14:ligatures w14:val="none"/>
        </w:rPr>
        <w:t>Personal Development Plan (PDP) for a Social Worker</w:t>
      </w:r>
    </w:p>
    <w:p w14:paraId="3F36B2D1" w14:textId="332BDF9D" w:rsidR="00BD5687" w:rsidRPr="00BD5687" w:rsidRDefault="00437639"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My aim is to develop the knowledge, skills, and confidence needed to become an effective Social Worker. Over the next two years, I will focus on three key development goals.</w:t>
      </w:r>
    </w:p>
    <w:tbl>
      <w:tblPr>
        <w:tblStyle w:val="TableGrid"/>
        <w:tblW w:w="9918" w:type="dxa"/>
        <w:tblLook w:val="04A0" w:firstRow="1" w:lastRow="0" w:firstColumn="1" w:lastColumn="0" w:noHBand="0" w:noVBand="1"/>
      </w:tblPr>
      <w:tblGrid>
        <w:gridCol w:w="1751"/>
        <w:gridCol w:w="2502"/>
        <w:gridCol w:w="1571"/>
        <w:gridCol w:w="1693"/>
        <w:gridCol w:w="2401"/>
      </w:tblGrid>
      <w:tr w:rsidR="00BD5687" w:rsidRPr="00BD5687" w14:paraId="4A66E728" w14:textId="77777777" w:rsidTr="00BD5687">
        <w:tc>
          <w:tcPr>
            <w:tcW w:w="1762" w:type="dxa"/>
          </w:tcPr>
          <w:p w14:paraId="3FED371C" w14:textId="6AB7C33A" w:rsidR="00BD5687" w:rsidRPr="00260DD3" w:rsidRDefault="00BD5687" w:rsidP="00260DD3">
            <w:pPr>
              <w:spacing w:before="100" w:beforeAutospacing="1" w:after="100" w:afterAutospacing="1" w:line="360" w:lineRule="auto"/>
              <w:jc w:val="center"/>
              <w:rPr>
                <w:rFonts w:ascii="Arial" w:eastAsia="Times New Roman" w:hAnsi="Arial" w:cs="Arial"/>
                <w:b/>
                <w:bCs/>
                <w:color w:val="000000"/>
                <w:kern w:val="0"/>
                <w:sz w:val="28"/>
                <w:szCs w:val="28"/>
                <w:lang w:eastAsia="en-GB"/>
                <w14:ligatures w14:val="none"/>
              </w:rPr>
            </w:pPr>
            <w:r w:rsidRPr="00260DD3">
              <w:rPr>
                <w:rFonts w:ascii="Arial" w:eastAsia="Times New Roman" w:hAnsi="Arial" w:cs="Arial"/>
                <w:b/>
                <w:bCs/>
                <w:color w:val="000000"/>
                <w:kern w:val="0"/>
                <w:sz w:val="28"/>
                <w:szCs w:val="28"/>
                <w:lang w:eastAsia="en-GB"/>
                <w14:ligatures w14:val="none"/>
              </w:rPr>
              <w:t>Goals</w:t>
            </w:r>
          </w:p>
        </w:tc>
        <w:tc>
          <w:tcPr>
            <w:tcW w:w="2679" w:type="dxa"/>
          </w:tcPr>
          <w:p w14:paraId="0A67FA6D" w14:textId="38E2C04A" w:rsidR="00BD5687" w:rsidRPr="00260DD3" w:rsidRDefault="00BD5687" w:rsidP="00260DD3">
            <w:pPr>
              <w:spacing w:before="100" w:beforeAutospacing="1" w:after="100" w:afterAutospacing="1" w:line="360" w:lineRule="auto"/>
              <w:jc w:val="center"/>
              <w:rPr>
                <w:rFonts w:ascii="Arial" w:eastAsia="Times New Roman" w:hAnsi="Arial" w:cs="Arial"/>
                <w:b/>
                <w:bCs/>
                <w:color w:val="000000"/>
                <w:kern w:val="0"/>
                <w:sz w:val="28"/>
                <w:szCs w:val="28"/>
                <w:lang w:eastAsia="en-GB"/>
                <w14:ligatures w14:val="none"/>
              </w:rPr>
            </w:pPr>
            <w:r w:rsidRPr="00260DD3">
              <w:rPr>
                <w:rFonts w:ascii="Arial" w:eastAsia="Times New Roman" w:hAnsi="Arial" w:cs="Arial"/>
                <w:b/>
                <w:bCs/>
                <w:color w:val="000000"/>
                <w:kern w:val="0"/>
                <w:sz w:val="28"/>
                <w:szCs w:val="28"/>
                <w:lang w:eastAsia="en-GB"/>
                <w14:ligatures w14:val="none"/>
              </w:rPr>
              <w:t>Actions</w:t>
            </w:r>
          </w:p>
        </w:tc>
        <w:tc>
          <w:tcPr>
            <w:tcW w:w="1219" w:type="dxa"/>
          </w:tcPr>
          <w:p w14:paraId="51FEE57D" w14:textId="176275EF" w:rsidR="00BD5687" w:rsidRPr="00260DD3" w:rsidRDefault="00BD5687" w:rsidP="00260DD3">
            <w:pPr>
              <w:spacing w:before="100" w:beforeAutospacing="1" w:after="100" w:afterAutospacing="1" w:line="360" w:lineRule="auto"/>
              <w:jc w:val="center"/>
              <w:rPr>
                <w:rFonts w:ascii="Arial" w:eastAsia="Times New Roman" w:hAnsi="Arial" w:cs="Arial"/>
                <w:b/>
                <w:bCs/>
                <w:color w:val="000000"/>
                <w:kern w:val="0"/>
                <w:sz w:val="28"/>
                <w:szCs w:val="28"/>
                <w:lang w:eastAsia="en-GB"/>
                <w14:ligatures w14:val="none"/>
              </w:rPr>
            </w:pPr>
            <w:r w:rsidRPr="00260DD3">
              <w:rPr>
                <w:rFonts w:ascii="Arial" w:eastAsia="Times New Roman" w:hAnsi="Arial" w:cs="Arial"/>
                <w:b/>
                <w:bCs/>
                <w:color w:val="000000"/>
                <w:kern w:val="0"/>
                <w:sz w:val="28"/>
                <w:szCs w:val="28"/>
                <w:lang w:eastAsia="en-GB"/>
                <w14:ligatures w14:val="none"/>
              </w:rPr>
              <w:t>Timescale</w:t>
            </w:r>
          </w:p>
        </w:tc>
        <w:tc>
          <w:tcPr>
            <w:tcW w:w="1703" w:type="dxa"/>
          </w:tcPr>
          <w:p w14:paraId="3AB6C799" w14:textId="19B9FE4F" w:rsidR="00BD5687" w:rsidRPr="00260DD3" w:rsidRDefault="00BD5687" w:rsidP="00260DD3">
            <w:pPr>
              <w:spacing w:before="100" w:beforeAutospacing="1" w:after="100" w:afterAutospacing="1" w:line="360" w:lineRule="auto"/>
              <w:jc w:val="center"/>
              <w:rPr>
                <w:rFonts w:ascii="Arial" w:eastAsia="Times New Roman" w:hAnsi="Arial" w:cs="Arial"/>
                <w:b/>
                <w:bCs/>
                <w:color w:val="000000"/>
                <w:kern w:val="0"/>
                <w:sz w:val="28"/>
                <w:szCs w:val="28"/>
                <w:lang w:eastAsia="en-GB"/>
                <w14:ligatures w14:val="none"/>
              </w:rPr>
            </w:pPr>
            <w:r w:rsidRPr="00260DD3">
              <w:rPr>
                <w:rFonts w:ascii="Arial" w:eastAsia="Times New Roman" w:hAnsi="Arial" w:cs="Arial"/>
                <w:b/>
                <w:bCs/>
                <w:color w:val="000000"/>
                <w:kern w:val="0"/>
                <w:sz w:val="28"/>
                <w:szCs w:val="28"/>
                <w:lang w:eastAsia="en-GB"/>
                <w14:ligatures w14:val="none"/>
              </w:rPr>
              <w:t>Resources Needed</w:t>
            </w:r>
          </w:p>
        </w:tc>
        <w:tc>
          <w:tcPr>
            <w:tcW w:w="2555" w:type="dxa"/>
          </w:tcPr>
          <w:p w14:paraId="11141499" w14:textId="0BEB7245" w:rsidR="00BD5687" w:rsidRPr="00260DD3" w:rsidRDefault="00BD5687" w:rsidP="00260DD3">
            <w:pPr>
              <w:spacing w:before="100" w:beforeAutospacing="1" w:after="100" w:afterAutospacing="1" w:line="360" w:lineRule="auto"/>
              <w:jc w:val="center"/>
              <w:rPr>
                <w:rFonts w:ascii="Arial" w:eastAsia="Times New Roman" w:hAnsi="Arial" w:cs="Arial"/>
                <w:b/>
                <w:bCs/>
                <w:color w:val="000000"/>
                <w:kern w:val="0"/>
                <w:sz w:val="28"/>
                <w:szCs w:val="28"/>
                <w:lang w:eastAsia="en-GB"/>
                <w14:ligatures w14:val="none"/>
              </w:rPr>
            </w:pPr>
            <w:r w:rsidRPr="00260DD3">
              <w:rPr>
                <w:rFonts w:ascii="Arial" w:eastAsia="Times New Roman" w:hAnsi="Arial" w:cs="Arial"/>
                <w:b/>
                <w:bCs/>
                <w:color w:val="000000"/>
                <w:kern w:val="0"/>
                <w:sz w:val="28"/>
                <w:szCs w:val="28"/>
                <w:lang w:eastAsia="en-GB"/>
                <w14:ligatures w14:val="none"/>
              </w:rPr>
              <w:t>Monitoring and Evaluation</w:t>
            </w:r>
          </w:p>
        </w:tc>
      </w:tr>
      <w:tr w:rsidR="00BD5687" w:rsidRPr="00BD5687" w14:paraId="750B9B08" w14:textId="77777777" w:rsidTr="00BD5687">
        <w:tc>
          <w:tcPr>
            <w:tcW w:w="1762" w:type="dxa"/>
          </w:tcPr>
          <w:p w14:paraId="68BEBE7F" w14:textId="72150BBA"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Increase my knowledge of social work legislation and safeguarding.</w:t>
            </w:r>
          </w:p>
        </w:tc>
        <w:tc>
          <w:tcPr>
            <w:tcW w:w="2679" w:type="dxa"/>
          </w:tcPr>
          <w:p w14:paraId="789F0D96" w14:textId="6739361B"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Complete university modules, attend safeguarding training and independently study legislation including the Children Act 1989, Care Act 2014 and Mental Capacity Act 2005.</w:t>
            </w:r>
          </w:p>
        </w:tc>
        <w:tc>
          <w:tcPr>
            <w:tcW w:w="1219" w:type="dxa"/>
          </w:tcPr>
          <w:p w14:paraId="08D93293" w14:textId="34BB0CEE"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 xml:space="preserve">12 months </w:t>
            </w:r>
          </w:p>
        </w:tc>
        <w:tc>
          <w:tcPr>
            <w:tcW w:w="1703" w:type="dxa"/>
          </w:tcPr>
          <w:p w14:paraId="0F75E747" w14:textId="4BBAA16D"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University lectures, library resources, online learning and tutor support.</w:t>
            </w:r>
          </w:p>
        </w:tc>
        <w:tc>
          <w:tcPr>
            <w:tcW w:w="2555" w:type="dxa"/>
          </w:tcPr>
          <w:p w14:paraId="39365946" w14:textId="26CDD761"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Monitor progress through assignment grades, tutor feedback and my ability to apply legislation during coursework and placements.</w:t>
            </w:r>
          </w:p>
        </w:tc>
      </w:tr>
      <w:tr w:rsidR="00BD5687" w:rsidRPr="00BD5687" w14:paraId="7D2355D3" w14:textId="77777777" w:rsidTr="00BD5687">
        <w:tc>
          <w:tcPr>
            <w:tcW w:w="1762" w:type="dxa"/>
          </w:tcPr>
          <w:p w14:paraId="5947827B" w14:textId="39E2ACA5"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lastRenderedPageBreak/>
              <w:t>Develop communication and multi-agency working skills.</w:t>
            </w:r>
          </w:p>
        </w:tc>
        <w:tc>
          <w:tcPr>
            <w:tcW w:w="2679" w:type="dxa"/>
          </w:tcPr>
          <w:p w14:paraId="27659D33" w14:textId="17FDF875"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Work closely with families, colleagues and professionals during placements, attend meetings and seek opportunities to shadow Social Workers.</w:t>
            </w:r>
          </w:p>
        </w:tc>
        <w:tc>
          <w:tcPr>
            <w:tcW w:w="1219" w:type="dxa"/>
          </w:tcPr>
          <w:p w14:paraId="004C7251" w14:textId="7B74604F"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18 months</w:t>
            </w:r>
          </w:p>
        </w:tc>
        <w:tc>
          <w:tcPr>
            <w:tcW w:w="1703" w:type="dxa"/>
          </w:tcPr>
          <w:p w14:paraId="0FCA372A" w14:textId="1893B77C"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Placement supervisors, mentors, professional workshops and reflective journal.</w:t>
            </w:r>
          </w:p>
        </w:tc>
        <w:tc>
          <w:tcPr>
            <w:tcW w:w="2555" w:type="dxa"/>
          </w:tcPr>
          <w:p w14:paraId="5BB30067" w14:textId="573A01A6"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Evaluate progress using feedback from supervisors, peer reviews and reflective practice.</w:t>
            </w:r>
          </w:p>
        </w:tc>
      </w:tr>
      <w:tr w:rsidR="00BD5687" w:rsidRPr="00BD5687" w14:paraId="36AB0191" w14:textId="77777777" w:rsidTr="00BD5687">
        <w:tc>
          <w:tcPr>
            <w:tcW w:w="1762" w:type="dxa"/>
          </w:tcPr>
          <w:p w14:paraId="4FA06CF9" w14:textId="5E801547"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Improve confidence and professional decision-making.</w:t>
            </w:r>
          </w:p>
        </w:tc>
        <w:tc>
          <w:tcPr>
            <w:tcW w:w="2679" w:type="dxa"/>
          </w:tcPr>
          <w:p w14:paraId="588166E5" w14:textId="3E59B9CB"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Take on additional responsibilities during placement, contribute actively to discussions, participate in supervision and reflect on challenging situations.</w:t>
            </w:r>
          </w:p>
        </w:tc>
        <w:tc>
          <w:tcPr>
            <w:tcW w:w="1219" w:type="dxa"/>
          </w:tcPr>
          <w:p w14:paraId="7755423E" w14:textId="1D717B9B"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24 months</w:t>
            </w:r>
          </w:p>
        </w:tc>
        <w:tc>
          <w:tcPr>
            <w:tcW w:w="1703" w:type="dxa"/>
          </w:tcPr>
          <w:p w14:paraId="1CDB49AC" w14:textId="01C53C69"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Placement opportunities, supervision sessions, CPD training and reflective diary.</w:t>
            </w:r>
          </w:p>
        </w:tc>
        <w:tc>
          <w:tcPr>
            <w:tcW w:w="2555" w:type="dxa"/>
          </w:tcPr>
          <w:p w14:paraId="23A61CC9" w14:textId="5B53600B" w:rsidR="00BD5687" w:rsidRPr="00BD5687" w:rsidRDefault="00BD5687"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Measure progress through increased confidence, supervisor feedback, self-reflection and successful completion of placement objectives.</w:t>
            </w:r>
          </w:p>
        </w:tc>
      </w:tr>
    </w:tbl>
    <w:p w14:paraId="3FFCAE41" w14:textId="6A3109AC" w:rsidR="00202D34" w:rsidRPr="00260DD3" w:rsidRDefault="00437639"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BD5687">
        <w:rPr>
          <w:rFonts w:ascii="Arial" w:eastAsia="Times New Roman" w:hAnsi="Arial" w:cs="Arial"/>
          <w:color w:val="000000"/>
          <w:kern w:val="0"/>
          <w:sz w:val="22"/>
          <w:szCs w:val="22"/>
          <w:lang w:eastAsia="en-GB"/>
          <w14:ligatures w14:val="none"/>
        </w:rPr>
        <w:t>I will review my progress every three months using feedback, reflective practice, coursework results, and workplace experiences. Keeping a professional development portfolio will help me track achievements, identify areas for improvement, and ensure I remain on track to achieve my goal of becoming a skilled and confident Social Worker.</w:t>
      </w:r>
    </w:p>
    <w:p w14:paraId="5B6D7170" w14:textId="28AAEAC1" w:rsidR="00202D34" w:rsidRPr="00260DD3" w:rsidRDefault="00202D34" w:rsidP="00202D34">
      <w:pPr>
        <w:spacing w:before="100" w:beforeAutospacing="1" w:after="100" w:afterAutospacing="1" w:line="360" w:lineRule="auto"/>
        <w:rPr>
          <w:rFonts w:ascii="Arial" w:eastAsia="Times New Roman" w:hAnsi="Arial" w:cs="Arial"/>
          <w:b/>
          <w:bCs/>
          <w:color w:val="000000"/>
          <w:kern w:val="0"/>
          <w:sz w:val="28"/>
          <w:szCs w:val="28"/>
          <w:lang w:eastAsia="en-GB"/>
          <w14:ligatures w14:val="none"/>
        </w:rPr>
      </w:pPr>
      <w:r w:rsidRPr="00260DD3">
        <w:rPr>
          <w:rFonts w:ascii="Arial" w:eastAsia="Times New Roman" w:hAnsi="Arial" w:cs="Arial"/>
          <w:b/>
          <w:bCs/>
          <w:color w:val="000000"/>
          <w:kern w:val="0"/>
          <w:sz w:val="28"/>
          <w:szCs w:val="28"/>
          <w:lang w:eastAsia="en-GB"/>
          <w14:ligatures w14:val="none"/>
        </w:rPr>
        <w:t>Gibbs' Reflective Cycle Critical Reflection</w:t>
      </w:r>
    </w:p>
    <w:p w14:paraId="443FE9A3" w14:textId="5BB5B9AB" w:rsidR="00202D34" w:rsidRPr="00202D34" w:rsidRDefault="00202D34" w:rsidP="00202D34">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202D34">
        <w:rPr>
          <w:rFonts w:ascii="Arial" w:eastAsia="Times New Roman" w:hAnsi="Arial" w:cs="Arial"/>
          <w:b/>
          <w:bCs/>
          <w:color w:val="000000"/>
          <w:kern w:val="0"/>
          <w:sz w:val="22"/>
          <w:szCs w:val="22"/>
          <w:lang w:eastAsia="en-GB"/>
          <w14:ligatures w14:val="none"/>
        </w:rPr>
        <w:t>Description</w:t>
      </w:r>
    </w:p>
    <w:p w14:paraId="62F2EF80" w14:textId="77777777" w:rsidR="00202D34" w:rsidRPr="00202D34" w:rsidRDefault="00202D34"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For my LCHS4009 Component 1 assessment, I prepared a presentation based on a topic related to health and social care. The purpose of the presentation was to demonstrate my understanding of the chosen topic by presenting relevant information clearly and professionally. To prepare, I researched academic literature, selected appropriate evidence, organised the content logically, and designed PowerPoint slides to support the key points. Although I was unable to deliver the presentation, I completed the slides and submitted them. Therefore, this reflection focuses on the preparation process leading up to submission.</w:t>
      </w:r>
    </w:p>
    <w:p w14:paraId="4E427841" w14:textId="77777777" w:rsidR="00202D34" w:rsidRPr="00202D34" w:rsidRDefault="00202D34" w:rsidP="00202D34">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202D34">
        <w:rPr>
          <w:rFonts w:ascii="Arial" w:eastAsia="Times New Roman" w:hAnsi="Arial" w:cs="Arial"/>
          <w:b/>
          <w:bCs/>
          <w:color w:val="000000"/>
          <w:kern w:val="0"/>
          <w:sz w:val="22"/>
          <w:szCs w:val="22"/>
          <w:lang w:eastAsia="en-GB"/>
          <w14:ligatures w14:val="none"/>
        </w:rPr>
        <w:t>Feelings</w:t>
      </w:r>
    </w:p>
    <w:p w14:paraId="2F475B1A" w14:textId="5C5F4763" w:rsidR="00202D34" w:rsidRPr="00202D34" w:rsidRDefault="00202D34"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 xml:space="preserve">While preparing the presentation, I felt motivated to produce work that demonstrated my understanding of the topic. At times, I also felt anxious about ensuring that the information </w:t>
      </w:r>
      <w:r w:rsidRPr="00202D34">
        <w:rPr>
          <w:rFonts w:ascii="Arial" w:eastAsia="Times New Roman" w:hAnsi="Arial" w:cs="Arial"/>
          <w:color w:val="000000"/>
          <w:kern w:val="0"/>
          <w:sz w:val="22"/>
          <w:szCs w:val="22"/>
          <w:lang w:eastAsia="en-GB"/>
          <w14:ligatures w14:val="none"/>
        </w:rPr>
        <w:lastRenderedPageBreak/>
        <w:t>was accurate, well-structured, and met the assessment criteria. As I completed the slides, I became more confident that I had researched the topic thoroughly and presented the information in a logical order. Although I was disappointed that I was unable to deliver the presentation, I was pleased that I had completed the preparation and submitted my work.</w:t>
      </w:r>
    </w:p>
    <w:p w14:paraId="4B860AE5" w14:textId="764D05B0" w:rsidR="00202D34" w:rsidRPr="00202D34" w:rsidRDefault="00202D34" w:rsidP="00202D34">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202D34">
        <w:rPr>
          <w:rFonts w:ascii="Arial" w:eastAsia="Times New Roman" w:hAnsi="Arial" w:cs="Arial"/>
          <w:b/>
          <w:bCs/>
          <w:color w:val="000000"/>
          <w:kern w:val="0"/>
          <w:sz w:val="22"/>
          <w:szCs w:val="22"/>
          <w:lang w:eastAsia="en-GB"/>
          <w14:ligatures w14:val="none"/>
        </w:rPr>
        <w:t>Evaluation</w:t>
      </w:r>
    </w:p>
    <w:p w14:paraId="438C53EE" w14:textId="7366D854" w:rsidR="00202D34" w:rsidRPr="00202D34" w:rsidRDefault="00202D34"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Overall, I believe the preparation process was successful. One of my strengths was carrying out thorough research using reliable academic sources, which helped me develop a good understanding of the topic. I organised the information into a logical structure and designed clear, concise slides that highlighted the main points without including excessive amounts of text.</w:t>
      </w:r>
    </w:p>
    <w:p w14:paraId="3DE164DD" w14:textId="77777777" w:rsidR="00202D34" w:rsidRPr="00202D34" w:rsidRDefault="00202D34"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However, because I was unable to present, I did not have the opportunity to demonstrate my verbal communication skills or receive feedback on my presentation style. This means I was unable to evaluate how effectively I would have communicated the information or identify specific areas for improvement in my delivery.</w:t>
      </w:r>
    </w:p>
    <w:p w14:paraId="635DDBF4" w14:textId="24BF4B01" w:rsidR="00202D34" w:rsidRPr="00202D34" w:rsidRDefault="00202D34" w:rsidP="00202D34">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202D34">
        <w:rPr>
          <w:rFonts w:ascii="Arial" w:eastAsia="Times New Roman" w:hAnsi="Arial" w:cs="Arial"/>
          <w:b/>
          <w:bCs/>
          <w:color w:val="000000"/>
          <w:kern w:val="0"/>
          <w:sz w:val="22"/>
          <w:szCs w:val="22"/>
          <w:lang w:eastAsia="en-GB"/>
          <w14:ligatures w14:val="none"/>
        </w:rPr>
        <w:t>Analysis</w:t>
      </w:r>
    </w:p>
    <w:p w14:paraId="3A68DDEF" w14:textId="65A0CEF4" w:rsidR="00202D34" w:rsidRPr="00202D34" w:rsidRDefault="00202D34"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Reflecting on the preparation process, I recognise that researching the topic and organising the presentation helped strengthen my understanding of the subject. Planning the presentation required me to think critically about which information was most relevant and how it could be presented clearly and logically. These are important skills within health and social care, where professionals must communicate accurate information in an organised and understandable way.</w:t>
      </w:r>
    </w:p>
    <w:p w14:paraId="5D2A4DF9" w14:textId="59AD32D7" w:rsidR="00202D34" w:rsidRPr="00202D34" w:rsidRDefault="00202D34"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According to Gibbs' Reflective Cycle (1988), reflection enables individuals to learn from experience by identifying strengths and areas for development. Although I did not deliver the presentation, reflecting on the preparation process has helped me recognise the value of planning, organisation, and evidence-based research. Preparing the slides also reinforced the importance of presenting complex information in a way that is accessible to different audiences, which is an essential skill for future social work practice.</w:t>
      </w:r>
    </w:p>
    <w:p w14:paraId="3AFE44A4" w14:textId="77777777" w:rsidR="00202D34" w:rsidRPr="00202D34" w:rsidRDefault="00202D34"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Because I did not present the work, I did not receive feedback on my communication or presentation skills. This limits my ability to evaluate my performance fully, but it has highlighted the importance of future opportunities to develop my confidence and presentation abilities through practice.</w:t>
      </w:r>
    </w:p>
    <w:p w14:paraId="6C02B650" w14:textId="26080445" w:rsidR="00202D34" w:rsidRPr="00202D34" w:rsidRDefault="00202D34" w:rsidP="00202D34">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202D34">
        <w:rPr>
          <w:rFonts w:ascii="Arial" w:eastAsia="Times New Roman" w:hAnsi="Arial" w:cs="Arial"/>
          <w:b/>
          <w:bCs/>
          <w:color w:val="000000"/>
          <w:kern w:val="0"/>
          <w:sz w:val="22"/>
          <w:szCs w:val="22"/>
          <w:lang w:eastAsia="en-GB"/>
          <w14:ligatures w14:val="none"/>
        </w:rPr>
        <w:lastRenderedPageBreak/>
        <w:t>Conclusion</w:t>
      </w:r>
    </w:p>
    <w:p w14:paraId="3F1912F3" w14:textId="77777777" w:rsidR="00202D34" w:rsidRPr="00202D34" w:rsidRDefault="00202D34" w:rsidP="00202D3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This experience has helped me appreciate the importance of careful preparation when producing academic presentations. I learned that researching thoroughly and organising information logically are essential for creating a clear and professional presentation. Although I was unable to deliver the presentation, completing the preparation has strengthened my subject knowledge and reinforced the value of planning. Reflecting on this experience has also highlighted the need to continue developing my confidence in presenting verbally whenever opportunities arise.</w:t>
      </w:r>
    </w:p>
    <w:p w14:paraId="69ED1D6B" w14:textId="1287477D" w:rsidR="00202D34" w:rsidRPr="00202D34" w:rsidRDefault="00202D34" w:rsidP="00202D34">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202D34">
        <w:rPr>
          <w:rFonts w:ascii="Arial" w:eastAsia="Times New Roman" w:hAnsi="Arial" w:cs="Arial"/>
          <w:b/>
          <w:bCs/>
          <w:color w:val="000000"/>
          <w:kern w:val="0"/>
          <w:sz w:val="22"/>
          <w:szCs w:val="22"/>
          <w:lang w:eastAsia="en-GB"/>
          <w14:ligatures w14:val="none"/>
        </w:rPr>
        <w:t>Action Plan</w:t>
      </w:r>
    </w:p>
    <w:p w14:paraId="5866FAB9" w14:textId="58B1B2D5" w:rsidR="00BD5687" w:rsidRPr="005A7F75" w:rsidRDefault="00202D34" w:rsidP="00BD568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02D34">
        <w:rPr>
          <w:rFonts w:ascii="Arial" w:eastAsia="Times New Roman" w:hAnsi="Arial" w:cs="Arial"/>
          <w:color w:val="000000"/>
          <w:kern w:val="0"/>
          <w:sz w:val="22"/>
          <w:szCs w:val="22"/>
          <w:lang w:eastAsia="en-GB"/>
          <w14:ligatures w14:val="none"/>
        </w:rPr>
        <w:t>In future, I will continue to develop my presentation skills by practising speaking aloud and rehearsing presentations before assessment. I will also record myself presenting to evaluate my pace, clarity, body language, and confidence. Continuing to improve my research, planning, and slide design skills will help me produce well-structured presentations. When I have opportunities to deliver presentations, I will actively seek feedback from lecturers and peers so that I can identify areas for improvement and continue developing the communication skills required for professional social work practice</w:t>
      </w:r>
      <w:r w:rsidR="005A7F75">
        <w:rPr>
          <w:rFonts w:ascii="Arial" w:eastAsia="Times New Roman" w:hAnsi="Arial" w:cs="Arial"/>
          <w:color w:val="000000"/>
          <w:kern w:val="0"/>
          <w:sz w:val="22"/>
          <w:szCs w:val="22"/>
          <w:lang w:eastAsia="en-GB"/>
          <w14:ligatures w14:val="none"/>
        </w:rPr>
        <w:t>s.</w:t>
      </w:r>
    </w:p>
    <w:p w14:paraId="775A48E1" w14:textId="0AD30ABE" w:rsidR="00BD5687" w:rsidRPr="005A7F75" w:rsidRDefault="00BD5687" w:rsidP="00BD5687">
      <w:pPr>
        <w:spacing w:before="100" w:beforeAutospacing="1" w:after="100" w:afterAutospacing="1" w:line="360" w:lineRule="auto"/>
        <w:rPr>
          <w:rFonts w:ascii="Arial" w:eastAsia="Times New Roman" w:hAnsi="Arial" w:cs="Arial"/>
          <w:b/>
          <w:bCs/>
          <w:color w:val="000000"/>
          <w:kern w:val="0"/>
          <w:sz w:val="28"/>
          <w:szCs w:val="28"/>
          <w:lang w:eastAsia="en-GB"/>
          <w14:ligatures w14:val="none"/>
        </w:rPr>
      </w:pPr>
      <w:r w:rsidRPr="005A7F75">
        <w:rPr>
          <w:rFonts w:ascii="Arial" w:eastAsia="Times New Roman" w:hAnsi="Arial" w:cs="Arial"/>
          <w:b/>
          <w:bCs/>
          <w:color w:val="000000"/>
          <w:kern w:val="0"/>
          <w:sz w:val="28"/>
          <w:szCs w:val="28"/>
          <w:lang w:eastAsia="en-GB"/>
          <w14:ligatures w14:val="none"/>
        </w:rPr>
        <w:t>References</w:t>
      </w:r>
    </w:p>
    <w:p w14:paraId="277A4868" w14:textId="77777777" w:rsidR="005A7F75" w:rsidRPr="005A7F75" w:rsidRDefault="005A7F75" w:rsidP="005A7F75">
      <w:pPr>
        <w:rPr>
          <w:rFonts w:ascii="Arial" w:hAnsi="Arial" w:cs="Arial"/>
          <w:sz w:val="22"/>
          <w:szCs w:val="22"/>
        </w:rPr>
      </w:pPr>
      <w:r w:rsidRPr="005A7F75">
        <w:rPr>
          <w:rFonts w:ascii="Arial" w:hAnsi="Arial" w:cs="Arial"/>
          <w:sz w:val="22"/>
          <w:szCs w:val="22"/>
        </w:rPr>
        <w:t xml:space="preserve">British Association of Social Workers (2021) </w:t>
      </w:r>
      <w:r w:rsidRPr="005A7F75">
        <w:rPr>
          <w:rFonts w:ascii="Arial" w:hAnsi="Arial" w:cs="Arial"/>
          <w:i/>
          <w:iCs/>
          <w:sz w:val="22"/>
          <w:szCs w:val="22"/>
        </w:rPr>
        <w:t>Code of ethics for social work.</w:t>
      </w:r>
      <w:r w:rsidRPr="005A7F75">
        <w:rPr>
          <w:rFonts w:ascii="Arial" w:hAnsi="Arial" w:cs="Arial"/>
          <w:sz w:val="22"/>
          <w:szCs w:val="22"/>
        </w:rPr>
        <w:t xml:space="preserve"> Birmingham: BASW.</w:t>
      </w:r>
    </w:p>
    <w:p w14:paraId="19387E99" w14:textId="77777777" w:rsidR="005A7F75" w:rsidRPr="005A7F75" w:rsidRDefault="005A7F75" w:rsidP="005A7F75">
      <w:pPr>
        <w:rPr>
          <w:rFonts w:ascii="Arial" w:hAnsi="Arial" w:cs="Arial"/>
          <w:sz w:val="22"/>
          <w:szCs w:val="22"/>
        </w:rPr>
      </w:pPr>
      <w:r w:rsidRPr="005A7F75">
        <w:rPr>
          <w:rFonts w:ascii="Arial" w:hAnsi="Arial" w:cs="Arial"/>
          <w:sz w:val="22"/>
          <w:szCs w:val="22"/>
        </w:rPr>
        <w:t xml:space="preserve">Department of Health and Social Care (2014) </w:t>
      </w:r>
      <w:r w:rsidRPr="005A7F75">
        <w:rPr>
          <w:rFonts w:ascii="Arial" w:hAnsi="Arial" w:cs="Arial"/>
          <w:i/>
          <w:iCs/>
          <w:sz w:val="22"/>
          <w:szCs w:val="22"/>
        </w:rPr>
        <w:t xml:space="preserve">Care Act 2014. </w:t>
      </w:r>
      <w:r w:rsidRPr="005A7F75">
        <w:rPr>
          <w:rFonts w:ascii="Arial" w:hAnsi="Arial" w:cs="Arial"/>
          <w:sz w:val="22"/>
          <w:szCs w:val="22"/>
        </w:rPr>
        <w:t>London: HMSO.</w:t>
      </w:r>
    </w:p>
    <w:p w14:paraId="275D6BA1" w14:textId="77777777" w:rsidR="005A7F75" w:rsidRPr="005A7F75" w:rsidRDefault="005A7F75" w:rsidP="005A7F75">
      <w:pPr>
        <w:rPr>
          <w:rFonts w:ascii="Arial" w:hAnsi="Arial" w:cs="Arial"/>
          <w:sz w:val="22"/>
          <w:szCs w:val="22"/>
        </w:rPr>
      </w:pPr>
      <w:r w:rsidRPr="005A7F75">
        <w:rPr>
          <w:rFonts w:ascii="Arial" w:hAnsi="Arial" w:cs="Arial"/>
          <w:sz w:val="22"/>
          <w:szCs w:val="22"/>
        </w:rPr>
        <w:t xml:space="preserve">Gibbs, G. (1988) </w:t>
      </w:r>
      <w:r w:rsidRPr="005A7F75">
        <w:rPr>
          <w:rFonts w:ascii="Arial" w:hAnsi="Arial" w:cs="Arial"/>
          <w:i/>
          <w:iCs/>
          <w:sz w:val="22"/>
          <w:szCs w:val="22"/>
        </w:rPr>
        <w:t>Learning by doing: A guide to teaching and learning methods</w:t>
      </w:r>
      <w:r w:rsidRPr="005A7F75">
        <w:rPr>
          <w:rFonts w:ascii="Arial" w:hAnsi="Arial" w:cs="Arial"/>
          <w:sz w:val="22"/>
          <w:szCs w:val="22"/>
        </w:rPr>
        <w:t>. Oxford: Oxford Polytechnic.</w:t>
      </w:r>
    </w:p>
    <w:p w14:paraId="45F6D43B" w14:textId="77777777" w:rsidR="005A7F75" w:rsidRPr="005A7F75" w:rsidRDefault="005A7F75" w:rsidP="005A7F75">
      <w:pPr>
        <w:rPr>
          <w:rFonts w:ascii="Arial" w:hAnsi="Arial" w:cs="Arial"/>
          <w:sz w:val="22"/>
          <w:szCs w:val="22"/>
        </w:rPr>
      </w:pPr>
      <w:r w:rsidRPr="005A7F75">
        <w:rPr>
          <w:rFonts w:ascii="Arial" w:hAnsi="Arial" w:cs="Arial"/>
          <w:sz w:val="22"/>
          <w:szCs w:val="22"/>
        </w:rPr>
        <w:t xml:space="preserve">HM Government (2018) </w:t>
      </w:r>
      <w:r w:rsidRPr="005A7F75">
        <w:rPr>
          <w:rFonts w:ascii="Arial" w:hAnsi="Arial" w:cs="Arial"/>
          <w:i/>
          <w:iCs/>
          <w:sz w:val="22"/>
          <w:szCs w:val="22"/>
        </w:rPr>
        <w:t>Working together to safeguard children</w:t>
      </w:r>
      <w:r w:rsidRPr="005A7F75">
        <w:rPr>
          <w:rFonts w:ascii="Arial" w:hAnsi="Arial" w:cs="Arial"/>
          <w:sz w:val="22"/>
          <w:szCs w:val="22"/>
        </w:rPr>
        <w:t>. London: HMSO.</w:t>
      </w:r>
    </w:p>
    <w:p w14:paraId="2938C5FC" w14:textId="6604C474" w:rsidR="005A7F75" w:rsidRPr="005A7F75" w:rsidRDefault="005A7F75" w:rsidP="005A7F75">
      <w:pPr>
        <w:rPr>
          <w:rFonts w:ascii="Arial" w:hAnsi="Arial" w:cs="Arial"/>
          <w:sz w:val="22"/>
          <w:szCs w:val="22"/>
        </w:rPr>
      </w:pPr>
      <w:r w:rsidRPr="005A7F75">
        <w:rPr>
          <w:rFonts w:ascii="Arial" w:hAnsi="Arial" w:cs="Arial"/>
          <w:sz w:val="22"/>
          <w:szCs w:val="22"/>
        </w:rPr>
        <w:t xml:space="preserve">NHS Jobs (2026) Social Worker – </w:t>
      </w:r>
      <w:r w:rsidRPr="005A7F75">
        <w:rPr>
          <w:rFonts w:ascii="Arial" w:hAnsi="Arial" w:cs="Arial"/>
          <w:i/>
          <w:iCs/>
          <w:sz w:val="22"/>
          <w:szCs w:val="22"/>
        </w:rPr>
        <w:t xml:space="preserve">Birmingham Women's and Children's NHS Foundation Trust. </w:t>
      </w:r>
      <w:r w:rsidRPr="005A7F75">
        <w:rPr>
          <w:rFonts w:ascii="Arial" w:hAnsi="Arial" w:cs="Arial"/>
          <w:sz w:val="22"/>
          <w:szCs w:val="22"/>
        </w:rPr>
        <w:t xml:space="preserve">Available at: </w:t>
      </w:r>
      <w:hyperlink r:id="rId8" w:history="1">
        <w:r w:rsidRPr="00E9612E">
          <w:rPr>
            <w:rStyle w:val="Hyperlink"/>
            <w:rFonts w:ascii="Arial" w:hAnsi="Arial" w:cs="Arial"/>
            <w:sz w:val="22"/>
            <w:szCs w:val="22"/>
          </w:rPr>
          <w:t>https://www.jobs.nhs.uk/candidate/jobadvert/C9284-26-0164</w:t>
        </w:r>
      </w:hyperlink>
      <w:r>
        <w:rPr>
          <w:rFonts w:ascii="Arial" w:hAnsi="Arial" w:cs="Arial"/>
          <w:sz w:val="22"/>
          <w:szCs w:val="22"/>
        </w:rPr>
        <w:t xml:space="preserve"> </w:t>
      </w:r>
      <w:r w:rsidRPr="005A7F75">
        <w:rPr>
          <w:rFonts w:ascii="Arial" w:hAnsi="Arial" w:cs="Arial"/>
          <w:sz w:val="22"/>
          <w:szCs w:val="22"/>
        </w:rPr>
        <w:t xml:space="preserve"> (Accessed: 10 July 2026).</w:t>
      </w:r>
    </w:p>
    <w:p w14:paraId="02101344" w14:textId="1FB13517" w:rsidR="005A7F75" w:rsidRPr="005A7F75" w:rsidRDefault="005A7F75" w:rsidP="005A7F75">
      <w:pPr>
        <w:rPr>
          <w:rFonts w:ascii="Arial" w:hAnsi="Arial" w:cs="Arial"/>
          <w:sz w:val="22"/>
          <w:szCs w:val="22"/>
        </w:rPr>
      </w:pPr>
      <w:r w:rsidRPr="005A7F75">
        <w:rPr>
          <w:rFonts w:ascii="Arial" w:hAnsi="Arial" w:cs="Arial"/>
          <w:sz w:val="22"/>
          <w:szCs w:val="22"/>
        </w:rPr>
        <w:t xml:space="preserve">Social Work England (2022) </w:t>
      </w:r>
      <w:r w:rsidRPr="005A7F75">
        <w:rPr>
          <w:rFonts w:ascii="Arial" w:hAnsi="Arial" w:cs="Arial"/>
          <w:i/>
          <w:iCs/>
          <w:sz w:val="22"/>
          <w:szCs w:val="22"/>
        </w:rPr>
        <w:t>Professional standards</w:t>
      </w:r>
      <w:r w:rsidRPr="005A7F75">
        <w:rPr>
          <w:rFonts w:ascii="Arial" w:hAnsi="Arial" w:cs="Arial"/>
          <w:sz w:val="22"/>
          <w:szCs w:val="22"/>
        </w:rPr>
        <w:t xml:space="preserve">. Available at: </w:t>
      </w:r>
      <w:hyperlink r:id="rId9" w:history="1">
        <w:r w:rsidRPr="00E9612E">
          <w:rPr>
            <w:rStyle w:val="Hyperlink"/>
            <w:rFonts w:ascii="Arial" w:hAnsi="Arial" w:cs="Arial"/>
            <w:sz w:val="22"/>
            <w:szCs w:val="22"/>
          </w:rPr>
          <w:t>https://www.socialworkengland.org.uk/professional-standards/</w:t>
        </w:r>
      </w:hyperlink>
      <w:r>
        <w:rPr>
          <w:rFonts w:ascii="Arial" w:hAnsi="Arial" w:cs="Arial"/>
          <w:sz w:val="22"/>
          <w:szCs w:val="22"/>
        </w:rPr>
        <w:t xml:space="preserve"> </w:t>
      </w:r>
      <w:r w:rsidRPr="005A7F75">
        <w:rPr>
          <w:rFonts w:ascii="Arial" w:hAnsi="Arial" w:cs="Arial"/>
          <w:sz w:val="22"/>
          <w:szCs w:val="22"/>
        </w:rPr>
        <w:t xml:space="preserve"> (Accessed: 10 July 2026).</w:t>
      </w:r>
    </w:p>
    <w:p w14:paraId="0842F483" w14:textId="3DBFCC74" w:rsidR="00437639" w:rsidRPr="00FB00D3" w:rsidRDefault="005A7F75" w:rsidP="005A7F75">
      <w:pPr>
        <w:rPr>
          <w:rFonts w:ascii="Arial" w:hAnsi="Arial" w:cs="Arial"/>
          <w:sz w:val="22"/>
          <w:szCs w:val="22"/>
        </w:rPr>
      </w:pPr>
      <w:r w:rsidRPr="005A7F75">
        <w:rPr>
          <w:rFonts w:ascii="Arial" w:hAnsi="Arial" w:cs="Arial"/>
          <w:sz w:val="22"/>
          <w:szCs w:val="22"/>
        </w:rPr>
        <w:t xml:space="preserve">UK Parliament (1989) </w:t>
      </w:r>
      <w:r w:rsidRPr="005A7F75">
        <w:rPr>
          <w:rFonts w:ascii="Arial" w:hAnsi="Arial" w:cs="Arial"/>
          <w:i/>
          <w:iCs/>
          <w:sz w:val="22"/>
          <w:szCs w:val="22"/>
        </w:rPr>
        <w:t>Children Act 1989.</w:t>
      </w:r>
      <w:r w:rsidRPr="005A7F75">
        <w:rPr>
          <w:rFonts w:ascii="Arial" w:hAnsi="Arial" w:cs="Arial"/>
          <w:sz w:val="22"/>
          <w:szCs w:val="22"/>
        </w:rPr>
        <w:t xml:space="preserve"> London: HMSO.</w:t>
      </w:r>
    </w:p>
    <w:sectPr w:rsidR="00437639" w:rsidRPr="00FB00D3">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E4462" w14:textId="77777777" w:rsidR="00A0551B" w:rsidRDefault="00A0551B" w:rsidP="00342A5E">
      <w:pPr>
        <w:spacing w:after="0" w:line="240" w:lineRule="auto"/>
      </w:pPr>
      <w:r>
        <w:separator/>
      </w:r>
    </w:p>
  </w:endnote>
  <w:endnote w:type="continuationSeparator" w:id="0">
    <w:p w14:paraId="0F446E62" w14:textId="77777777" w:rsidR="00A0551B" w:rsidRDefault="00A0551B" w:rsidP="00342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2630710"/>
      <w:docPartObj>
        <w:docPartGallery w:val="Page Numbers (Bottom of Page)"/>
        <w:docPartUnique/>
      </w:docPartObj>
    </w:sdtPr>
    <w:sdtContent>
      <w:p w14:paraId="4025285C" w14:textId="0E0EBF78" w:rsidR="00342A5E" w:rsidRDefault="00342A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B202E0" w14:textId="77777777" w:rsidR="00342A5E" w:rsidRDefault="00342A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2755779"/>
      <w:docPartObj>
        <w:docPartGallery w:val="Page Numbers (Bottom of Page)"/>
        <w:docPartUnique/>
      </w:docPartObj>
    </w:sdtPr>
    <w:sdtContent>
      <w:p w14:paraId="52C9A2CA" w14:textId="43CDBEA4" w:rsidR="00342A5E" w:rsidRDefault="00342A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85A7F12" w14:textId="77777777" w:rsidR="00342A5E" w:rsidRDefault="00342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CDCA0" w14:textId="77777777" w:rsidR="00A0551B" w:rsidRDefault="00A0551B" w:rsidP="00342A5E">
      <w:pPr>
        <w:spacing w:after="0" w:line="240" w:lineRule="auto"/>
      </w:pPr>
      <w:r>
        <w:separator/>
      </w:r>
    </w:p>
  </w:footnote>
  <w:footnote w:type="continuationSeparator" w:id="0">
    <w:p w14:paraId="4EBE5668" w14:textId="77777777" w:rsidR="00A0551B" w:rsidRDefault="00A0551B" w:rsidP="00342A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756DC3"/>
    <w:multiLevelType w:val="hybridMultilevel"/>
    <w:tmpl w:val="673CE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F50A6C"/>
    <w:multiLevelType w:val="hybridMultilevel"/>
    <w:tmpl w:val="5DDC5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1900725">
    <w:abstractNumId w:val="1"/>
  </w:num>
  <w:num w:numId="2" w16cid:durableId="1732849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0D3"/>
    <w:rsid w:val="001C4397"/>
    <w:rsid w:val="001E6837"/>
    <w:rsid w:val="001F5309"/>
    <w:rsid w:val="00202D34"/>
    <w:rsid w:val="00260DD3"/>
    <w:rsid w:val="00314153"/>
    <w:rsid w:val="00342A5E"/>
    <w:rsid w:val="0042441B"/>
    <w:rsid w:val="00437639"/>
    <w:rsid w:val="004E7C89"/>
    <w:rsid w:val="005A7F75"/>
    <w:rsid w:val="005D3B46"/>
    <w:rsid w:val="00625B07"/>
    <w:rsid w:val="006500CB"/>
    <w:rsid w:val="008665C7"/>
    <w:rsid w:val="008B72D2"/>
    <w:rsid w:val="00972B37"/>
    <w:rsid w:val="00A0551B"/>
    <w:rsid w:val="00BD5687"/>
    <w:rsid w:val="00CA384C"/>
    <w:rsid w:val="00CB455A"/>
    <w:rsid w:val="00D85351"/>
    <w:rsid w:val="00E06242"/>
    <w:rsid w:val="00E378D6"/>
    <w:rsid w:val="00E6139A"/>
    <w:rsid w:val="00F56DB8"/>
    <w:rsid w:val="00FB0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A174B"/>
  <w15:chartTrackingRefBased/>
  <w15:docId w15:val="{AC91CA9E-0D3E-A74C-ACF0-AF8C5F0AC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0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00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00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00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00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00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0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0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0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0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00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00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00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00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00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0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0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0D3"/>
    <w:rPr>
      <w:rFonts w:eastAsiaTheme="majorEastAsia" w:cstheme="majorBidi"/>
      <w:color w:val="272727" w:themeColor="text1" w:themeTint="D8"/>
    </w:rPr>
  </w:style>
  <w:style w:type="paragraph" w:styleId="Title">
    <w:name w:val="Title"/>
    <w:basedOn w:val="Normal"/>
    <w:next w:val="Normal"/>
    <w:link w:val="TitleChar"/>
    <w:uiPriority w:val="10"/>
    <w:qFormat/>
    <w:rsid w:val="00FB00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0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0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0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0D3"/>
    <w:pPr>
      <w:spacing w:before="160"/>
      <w:jc w:val="center"/>
    </w:pPr>
    <w:rPr>
      <w:i/>
      <w:iCs/>
      <w:color w:val="404040" w:themeColor="text1" w:themeTint="BF"/>
    </w:rPr>
  </w:style>
  <w:style w:type="character" w:customStyle="1" w:styleId="QuoteChar">
    <w:name w:val="Quote Char"/>
    <w:basedOn w:val="DefaultParagraphFont"/>
    <w:link w:val="Quote"/>
    <w:uiPriority w:val="29"/>
    <w:rsid w:val="00FB00D3"/>
    <w:rPr>
      <w:i/>
      <w:iCs/>
      <w:color w:val="404040" w:themeColor="text1" w:themeTint="BF"/>
    </w:rPr>
  </w:style>
  <w:style w:type="paragraph" w:styleId="ListParagraph">
    <w:name w:val="List Paragraph"/>
    <w:basedOn w:val="Normal"/>
    <w:uiPriority w:val="34"/>
    <w:qFormat/>
    <w:rsid w:val="00FB00D3"/>
    <w:pPr>
      <w:ind w:left="720"/>
      <w:contextualSpacing/>
    </w:pPr>
  </w:style>
  <w:style w:type="character" w:styleId="IntenseEmphasis">
    <w:name w:val="Intense Emphasis"/>
    <w:basedOn w:val="DefaultParagraphFont"/>
    <w:uiPriority w:val="21"/>
    <w:qFormat/>
    <w:rsid w:val="00FB00D3"/>
    <w:rPr>
      <w:i/>
      <w:iCs/>
      <w:color w:val="0F4761" w:themeColor="accent1" w:themeShade="BF"/>
    </w:rPr>
  </w:style>
  <w:style w:type="paragraph" w:styleId="IntenseQuote">
    <w:name w:val="Intense Quote"/>
    <w:basedOn w:val="Normal"/>
    <w:next w:val="Normal"/>
    <w:link w:val="IntenseQuoteChar"/>
    <w:uiPriority w:val="30"/>
    <w:qFormat/>
    <w:rsid w:val="00FB00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00D3"/>
    <w:rPr>
      <w:i/>
      <w:iCs/>
      <w:color w:val="0F4761" w:themeColor="accent1" w:themeShade="BF"/>
    </w:rPr>
  </w:style>
  <w:style w:type="character" w:styleId="IntenseReference">
    <w:name w:val="Intense Reference"/>
    <w:basedOn w:val="DefaultParagraphFont"/>
    <w:uiPriority w:val="32"/>
    <w:qFormat/>
    <w:rsid w:val="00FB00D3"/>
    <w:rPr>
      <w:b/>
      <w:bCs/>
      <w:smallCaps/>
      <w:color w:val="0F4761" w:themeColor="accent1" w:themeShade="BF"/>
      <w:spacing w:val="5"/>
    </w:rPr>
  </w:style>
  <w:style w:type="paragraph" w:styleId="Footer">
    <w:name w:val="footer"/>
    <w:basedOn w:val="Normal"/>
    <w:link w:val="FooterChar"/>
    <w:uiPriority w:val="99"/>
    <w:unhideWhenUsed/>
    <w:rsid w:val="00342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2A5E"/>
  </w:style>
  <w:style w:type="character" w:styleId="PageNumber">
    <w:name w:val="page number"/>
    <w:basedOn w:val="DefaultParagraphFont"/>
    <w:uiPriority w:val="99"/>
    <w:semiHidden/>
    <w:unhideWhenUsed/>
    <w:rsid w:val="00342A5E"/>
  </w:style>
  <w:style w:type="paragraph" w:styleId="NormalWeb">
    <w:name w:val="Normal (Web)"/>
    <w:basedOn w:val="Normal"/>
    <w:uiPriority w:val="99"/>
    <w:semiHidden/>
    <w:unhideWhenUsed/>
    <w:rsid w:val="004376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37639"/>
    <w:rPr>
      <w:b/>
      <w:bCs/>
    </w:rPr>
  </w:style>
  <w:style w:type="table" w:styleId="TableGrid">
    <w:name w:val="Table Grid"/>
    <w:basedOn w:val="TableNormal"/>
    <w:uiPriority w:val="39"/>
    <w:rsid w:val="004376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D5687"/>
    <w:rPr>
      <w:color w:val="467886" w:themeColor="hyperlink"/>
      <w:u w:val="single"/>
    </w:rPr>
  </w:style>
  <w:style w:type="character" w:styleId="UnresolvedMention">
    <w:name w:val="Unresolved Mention"/>
    <w:basedOn w:val="DefaultParagraphFont"/>
    <w:uiPriority w:val="99"/>
    <w:semiHidden/>
    <w:unhideWhenUsed/>
    <w:rsid w:val="00BD56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candidate/jobadvert/C9284-26-016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ocialworkengland.org.uk/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2927</Words>
  <Characters>16685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Tamyne Summer Cossa (2507591)</dc:creator>
  <cp:keywords/>
  <dc:description/>
  <cp:lastModifiedBy>Tamyne Summer Cossa (2507591)</cp:lastModifiedBy>
  <cp:revision>2</cp:revision>
  <dcterms:created xsi:type="dcterms:W3CDTF">2026-07-10T10:29:00Z</dcterms:created>
  <dcterms:modified xsi:type="dcterms:W3CDTF">2026-07-10T10:29:00Z</dcterms:modified>
</cp:coreProperties>
</file>